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D8F5" w14:textId="26FBA74D" w:rsidR="00AD179F" w:rsidRPr="00C63877" w:rsidRDefault="00AD179F" w:rsidP="002923B6">
      <w:pPr>
        <w:tabs>
          <w:tab w:val="center" w:pos="4908"/>
          <w:tab w:val="left" w:pos="7305"/>
        </w:tabs>
        <w:spacing w:after="0" w:line="240" w:lineRule="auto"/>
        <w:ind w:right="-178"/>
        <w:jc w:val="center"/>
        <w:rPr>
          <w:rFonts w:ascii="Arial" w:eastAsia="Times New Roman" w:hAnsi="Arial" w:cs="Arial"/>
          <w:b/>
          <w:caps/>
          <w:lang w:val="en-US"/>
        </w:rPr>
      </w:pPr>
      <w:bookmarkStart w:id="0" w:name="_Hlk45721197"/>
      <w:bookmarkStart w:id="1" w:name="_Hlk45716695"/>
      <w:r w:rsidRPr="00C63877">
        <w:rPr>
          <w:rFonts w:ascii="Arial" w:eastAsia="Times New Roman" w:hAnsi="Arial" w:cs="Arial"/>
          <w:b/>
          <w:caps/>
        </w:rPr>
        <w:t>Reikalavimai</w:t>
      </w:r>
      <w:r w:rsidR="003F7D96" w:rsidRPr="00C63877">
        <w:rPr>
          <w:rFonts w:ascii="Arial" w:eastAsia="Times New Roman" w:hAnsi="Arial" w:cs="Arial"/>
          <w:b/>
          <w:caps/>
        </w:rPr>
        <w:t xml:space="preserve"> </w:t>
      </w:r>
      <w:r w:rsidRPr="00C63877">
        <w:rPr>
          <w:rFonts w:ascii="Arial" w:eastAsia="Times New Roman" w:hAnsi="Arial" w:cs="Arial"/>
          <w:b/>
          <w:caps/>
        </w:rPr>
        <w:t>tiekėjų</w:t>
      </w:r>
      <w:r w:rsidR="003F7D96" w:rsidRPr="00C63877">
        <w:rPr>
          <w:rFonts w:ascii="Arial" w:eastAsia="Times New Roman" w:hAnsi="Arial" w:cs="Arial"/>
          <w:b/>
          <w:caps/>
        </w:rPr>
        <w:t xml:space="preserve"> </w:t>
      </w:r>
      <w:r w:rsidRPr="00C63877">
        <w:rPr>
          <w:rFonts w:ascii="Arial" w:eastAsia="Times New Roman" w:hAnsi="Arial" w:cs="Arial"/>
          <w:b/>
          <w:caps/>
        </w:rPr>
        <w:t>kvalifikacijai</w:t>
      </w:r>
      <w:r w:rsidR="003F7D96" w:rsidRPr="00C63877">
        <w:rPr>
          <w:rFonts w:ascii="Arial" w:eastAsia="Times New Roman" w:hAnsi="Arial" w:cs="Arial"/>
          <w:b/>
          <w:caps/>
        </w:rPr>
        <w:t xml:space="preserve"> </w:t>
      </w:r>
      <w:r w:rsidR="00FD462C" w:rsidRPr="00C63877">
        <w:rPr>
          <w:rFonts w:ascii="Arial" w:eastAsia="Times New Roman" w:hAnsi="Arial" w:cs="Arial"/>
          <w:b/>
          <w:caps/>
        </w:rPr>
        <w:t>IR</w:t>
      </w:r>
      <w:r w:rsidR="003F7D96" w:rsidRPr="00C63877">
        <w:rPr>
          <w:rFonts w:ascii="Arial" w:eastAsia="Times New Roman" w:hAnsi="Arial" w:cs="Arial"/>
          <w:b/>
          <w:caps/>
        </w:rPr>
        <w:t xml:space="preserve"> </w:t>
      </w:r>
      <w:r w:rsidR="00FD462C" w:rsidRPr="00C63877">
        <w:rPr>
          <w:rFonts w:ascii="Arial" w:eastAsia="Times New Roman" w:hAnsi="Arial" w:cs="Arial"/>
          <w:b/>
          <w:caps/>
        </w:rPr>
        <w:t>PAŠALINIMO</w:t>
      </w:r>
      <w:r w:rsidR="003F7D96" w:rsidRPr="00C63877">
        <w:rPr>
          <w:rFonts w:ascii="Arial" w:eastAsia="Times New Roman" w:hAnsi="Arial" w:cs="Arial"/>
          <w:b/>
          <w:caps/>
        </w:rPr>
        <w:t xml:space="preserve"> </w:t>
      </w:r>
      <w:r w:rsidR="00FD462C" w:rsidRPr="00C63877">
        <w:rPr>
          <w:rFonts w:ascii="Arial" w:eastAsia="Times New Roman" w:hAnsi="Arial" w:cs="Arial"/>
          <w:b/>
          <w:caps/>
        </w:rPr>
        <w:t>PAGRINDAI</w:t>
      </w:r>
      <w:bookmarkEnd w:id="0"/>
    </w:p>
    <w:bookmarkEnd w:id="1"/>
    <w:p w14:paraId="52A4F55C" w14:textId="77777777" w:rsidR="00AD179F" w:rsidRPr="00C63877" w:rsidRDefault="00AD179F" w:rsidP="002923B6">
      <w:pPr>
        <w:pStyle w:val="ListParagraph"/>
        <w:tabs>
          <w:tab w:val="left" w:pos="709"/>
        </w:tabs>
        <w:spacing w:after="0" w:line="240" w:lineRule="auto"/>
        <w:ind w:left="0"/>
        <w:jc w:val="both"/>
        <w:rPr>
          <w:rFonts w:ascii="Arial" w:eastAsia="Times New Roman" w:hAnsi="Arial" w:cs="Arial"/>
          <w:b/>
          <w:lang w:val="lt-LT"/>
        </w:rPr>
      </w:pPr>
    </w:p>
    <w:p w14:paraId="1D65B9C5" w14:textId="425352EE" w:rsidR="00AD179F" w:rsidRPr="00C63877" w:rsidRDefault="00AD179F" w:rsidP="002923B6">
      <w:pPr>
        <w:pStyle w:val="ListParagraph"/>
        <w:tabs>
          <w:tab w:val="left" w:pos="709"/>
        </w:tabs>
        <w:spacing w:after="0" w:line="240" w:lineRule="auto"/>
        <w:ind w:left="0"/>
        <w:jc w:val="both"/>
        <w:rPr>
          <w:rFonts w:ascii="Arial" w:hAnsi="Arial" w:cs="Arial"/>
          <w:lang w:val="lt-LT"/>
        </w:rPr>
      </w:pPr>
      <w:r w:rsidRPr="00C63877">
        <w:rPr>
          <w:rFonts w:ascii="Arial" w:eastAsia="Times New Roman" w:hAnsi="Arial" w:cs="Arial"/>
          <w:lang w:val="lt-LT"/>
        </w:rPr>
        <w:t>1.</w:t>
      </w:r>
      <w:r w:rsidR="003F7D96" w:rsidRPr="00C63877">
        <w:rPr>
          <w:rFonts w:ascii="Arial" w:eastAsia="Times New Roman" w:hAnsi="Arial" w:cs="Arial"/>
          <w:b/>
          <w:lang w:val="lt-LT"/>
        </w:rPr>
        <w:t xml:space="preserve"> </w:t>
      </w:r>
      <w:r w:rsidRPr="00C63877">
        <w:rPr>
          <w:rFonts w:ascii="Arial" w:hAnsi="Arial" w:cs="Arial"/>
          <w:lang w:val="lt-LT"/>
        </w:rPr>
        <w:t>Tiekėjas</w:t>
      </w:r>
      <w:r w:rsidR="003F7D96" w:rsidRPr="00C63877">
        <w:rPr>
          <w:rFonts w:ascii="Arial" w:hAnsi="Arial" w:cs="Arial"/>
          <w:lang w:val="lt-LT"/>
        </w:rPr>
        <w:t xml:space="preserve"> </w:t>
      </w:r>
      <w:r w:rsidRPr="00C63877">
        <w:rPr>
          <w:rFonts w:ascii="Arial" w:hAnsi="Arial" w:cs="Arial"/>
          <w:lang w:val="lt-LT"/>
        </w:rPr>
        <w:t>(taip</w:t>
      </w:r>
      <w:r w:rsidR="003F7D96" w:rsidRPr="00C63877">
        <w:rPr>
          <w:rFonts w:ascii="Arial" w:hAnsi="Arial" w:cs="Arial"/>
          <w:lang w:val="lt-LT"/>
        </w:rPr>
        <w:t xml:space="preserve"> </w:t>
      </w:r>
      <w:r w:rsidRPr="00C63877">
        <w:rPr>
          <w:rFonts w:ascii="Arial" w:hAnsi="Arial" w:cs="Arial"/>
          <w:lang w:val="lt-LT"/>
        </w:rPr>
        <w:t>pat</w:t>
      </w:r>
      <w:r w:rsidR="003F7D96" w:rsidRPr="00C63877">
        <w:rPr>
          <w:rFonts w:ascii="Arial" w:hAnsi="Arial" w:cs="Arial"/>
          <w:lang w:val="lt-LT"/>
        </w:rPr>
        <w:t xml:space="preserve"> </w:t>
      </w:r>
      <w:r w:rsidRPr="00C63877">
        <w:rPr>
          <w:rFonts w:ascii="Arial" w:hAnsi="Arial" w:cs="Arial"/>
          <w:lang w:val="lt-LT"/>
        </w:rPr>
        <w:t>visi</w:t>
      </w:r>
      <w:r w:rsidR="003F7D96" w:rsidRPr="00C63877">
        <w:rPr>
          <w:rFonts w:ascii="Arial" w:hAnsi="Arial" w:cs="Arial"/>
          <w:lang w:val="lt-LT"/>
        </w:rPr>
        <w:t xml:space="preserve"> </w:t>
      </w:r>
      <w:r w:rsidRPr="00C63877">
        <w:rPr>
          <w:rFonts w:ascii="Arial" w:hAnsi="Arial" w:cs="Arial"/>
          <w:lang w:val="lt-LT"/>
        </w:rPr>
        <w:t>tiekėjų</w:t>
      </w:r>
      <w:r w:rsidR="003F7D96" w:rsidRPr="00C63877">
        <w:rPr>
          <w:rFonts w:ascii="Arial" w:hAnsi="Arial" w:cs="Arial"/>
          <w:lang w:val="lt-LT"/>
        </w:rPr>
        <w:t xml:space="preserve"> </w:t>
      </w:r>
      <w:r w:rsidRPr="00C63877">
        <w:rPr>
          <w:rFonts w:ascii="Arial" w:hAnsi="Arial" w:cs="Arial"/>
          <w:lang w:val="lt-LT"/>
        </w:rPr>
        <w:t>grupės</w:t>
      </w:r>
      <w:r w:rsidR="003F7D96" w:rsidRPr="00C63877">
        <w:rPr>
          <w:rFonts w:ascii="Arial" w:hAnsi="Arial" w:cs="Arial"/>
          <w:lang w:val="lt-LT"/>
        </w:rPr>
        <w:t xml:space="preserve"> </w:t>
      </w:r>
      <w:r w:rsidRPr="00C63877">
        <w:rPr>
          <w:rFonts w:ascii="Arial" w:hAnsi="Arial" w:cs="Arial"/>
          <w:lang w:val="lt-LT"/>
        </w:rPr>
        <w:t>nariai,</w:t>
      </w:r>
      <w:r w:rsidR="003F7D96" w:rsidRPr="00C63877">
        <w:rPr>
          <w:rFonts w:ascii="Arial" w:hAnsi="Arial" w:cs="Arial"/>
          <w:lang w:val="lt-LT"/>
        </w:rPr>
        <w:t xml:space="preserve"> </w:t>
      </w:r>
      <w:r w:rsidRPr="00C63877">
        <w:rPr>
          <w:rFonts w:ascii="Arial" w:hAnsi="Arial" w:cs="Arial"/>
          <w:lang w:val="lt-LT"/>
        </w:rPr>
        <w:t>jei</w:t>
      </w:r>
      <w:r w:rsidR="003F7D96" w:rsidRPr="00C63877">
        <w:rPr>
          <w:rFonts w:ascii="Arial" w:hAnsi="Arial" w:cs="Arial"/>
          <w:lang w:val="lt-LT"/>
        </w:rPr>
        <w:t xml:space="preserve"> </w:t>
      </w:r>
      <w:r w:rsidRPr="00C63877">
        <w:rPr>
          <w:rFonts w:ascii="Arial" w:hAnsi="Arial" w:cs="Arial"/>
          <w:lang w:val="lt-LT"/>
        </w:rPr>
        <w:t>pasiūlymą</w:t>
      </w:r>
      <w:r w:rsidR="003F7D96" w:rsidRPr="00C63877">
        <w:rPr>
          <w:rFonts w:ascii="Arial" w:hAnsi="Arial" w:cs="Arial"/>
          <w:lang w:val="lt-LT"/>
        </w:rPr>
        <w:t xml:space="preserve"> </w:t>
      </w:r>
      <w:r w:rsidRPr="00C63877">
        <w:rPr>
          <w:rFonts w:ascii="Arial" w:hAnsi="Arial" w:cs="Arial"/>
          <w:lang w:val="lt-LT"/>
        </w:rPr>
        <w:t>pateikia</w:t>
      </w:r>
      <w:r w:rsidR="003F7D96" w:rsidRPr="00C63877">
        <w:rPr>
          <w:rFonts w:ascii="Arial" w:hAnsi="Arial" w:cs="Arial"/>
          <w:lang w:val="lt-LT"/>
        </w:rPr>
        <w:t xml:space="preserve"> </w:t>
      </w:r>
      <w:r w:rsidRPr="00C63877">
        <w:rPr>
          <w:rFonts w:ascii="Arial" w:hAnsi="Arial" w:cs="Arial"/>
          <w:lang w:val="lt-LT"/>
        </w:rPr>
        <w:t>tiekėjų</w:t>
      </w:r>
      <w:r w:rsidR="003F7D96" w:rsidRPr="00C63877">
        <w:rPr>
          <w:rFonts w:ascii="Arial" w:hAnsi="Arial" w:cs="Arial"/>
          <w:lang w:val="lt-LT"/>
        </w:rPr>
        <w:t xml:space="preserve"> </w:t>
      </w:r>
      <w:r w:rsidRPr="00C63877">
        <w:rPr>
          <w:rFonts w:ascii="Arial" w:hAnsi="Arial" w:cs="Arial"/>
          <w:lang w:val="lt-LT"/>
        </w:rPr>
        <w:t>grupė)</w:t>
      </w:r>
      <w:r w:rsidR="003F7D96" w:rsidRPr="00C63877">
        <w:rPr>
          <w:rFonts w:ascii="Arial" w:hAnsi="Arial" w:cs="Arial"/>
          <w:lang w:val="lt-LT"/>
        </w:rPr>
        <w:t xml:space="preserve"> </w:t>
      </w:r>
      <w:r w:rsidRPr="00C63877">
        <w:rPr>
          <w:rFonts w:ascii="Arial" w:hAnsi="Arial" w:cs="Arial"/>
          <w:lang w:val="lt-LT"/>
        </w:rPr>
        <w:t>ir</w:t>
      </w:r>
      <w:r w:rsidR="003F7D96" w:rsidRPr="00C63877">
        <w:rPr>
          <w:rFonts w:ascii="Arial" w:hAnsi="Arial" w:cs="Arial"/>
          <w:lang w:val="lt-LT"/>
        </w:rPr>
        <w:t xml:space="preserve"> </w:t>
      </w:r>
      <w:r w:rsidRPr="00C63877">
        <w:rPr>
          <w:rFonts w:ascii="Arial" w:hAnsi="Arial" w:cs="Arial"/>
          <w:lang w:val="lt-LT"/>
        </w:rPr>
        <w:t>ūkio</w:t>
      </w:r>
      <w:r w:rsidR="003F7D96" w:rsidRPr="00C63877">
        <w:rPr>
          <w:rFonts w:ascii="Arial" w:hAnsi="Arial" w:cs="Arial"/>
          <w:lang w:val="lt-LT"/>
        </w:rPr>
        <w:t xml:space="preserve"> </w:t>
      </w:r>
      <w:r w:rsidRPr="00C63877">
        <w:rPr>
          <w:rFonts w:ascii="Arial" w:hAnsi="Arial" w:cs="Arial"/>
          <w:lang w:val="lt-LT"/>
        </w:rPr>
        <w:t>subjektai,</w:t>
      </w:r>
      <w:r w:rsidR="003F7D96" w:rsidRPr="00C63877">
        <w:rPr>
          <w:rFonts w:ascii="Arial" w:hAnsi="Arial" w:cs="Arial"/>
          <w:lang w:val="lt-LT"/>
        </w:rPr>
        <w:t xml:space="preserve"> </w:t>
      </w:r>
      <w:r w:rsidRPr="00C63877">
        <w:rPr>
          <w:rFonts w:ascii="Arial" w:hAnsi="Arial" w:cs="Arial"/>
          <w:lang w:val="lt-LT"/>
        </w:rPr>
        <w:t>kuri</w:t>
      </w:r>
      <w:r w:rsidR="00505EDC" w:rsidRPr="00C63877">
        <w:rPr>
          <w:rFonts w:ascii="Arial" w:hAnsi="Arial" w:cs="Arial"/>
          <w:lang w:val="lt-LT"/>
        </w:rPr>
        <w:t>ų</w:t>
      </w:r>
      <w:r w:rsidR="003F7D96" w:rsidRPr="00C63877">
        <w:rPr>
          <w:rFonts w:ascii="Arial" w:hAnsi="Arial" w:cs="Arial"/>
          <w:lang w:val="lt-LT"/>
        </w:rPr>
        <w:t xml:space="preserve"> </w:t>
      </w:r>
      <w:proofErr w:type="spellStart"/>
      <w:r w:rsidRPr="00C63877">
        <w:rPr>
          <w:rFonts w:ascii="Arial" w:hAnsi="Arial" w:cs="Arial"/>
          <w:lang w:val="lt-LT"/>
        </w:rPr>
        <w:t>pajėgumais</w:t>
      </w:r>
      <w:proofErr w:type="spellEnd"/>
      <w:r w:rsidR="003F7D96" w:rsidRPr="00C63877">
        <w:rPr>
          <w:rFonts w:ascii="Arial" w:hAnsi="Arial" w:cs="Arial"/>
          <w:lang w:val="lt-LT"/>
        </w:rPr>
        <w:t xml:space="preserve"> </w:t>
      </w:r>
      <w:r w:rsidRPr="00C63877">
        <w:rPr>
          <w:rFonts w:ascii="Arial" w:hAnsi="Arial" w:cs="Arial"/>
          <w:lang w:val="lt-LT"/>
        </w:rPr>
        <w:t>remiasi</w:t>
      </w:r>
      <w:r w:rsidR="003F7D96" w:rsidRPr="00C63877">
        <w:rPr>
          <w:rFonts w:ascii="Arial" w:hAnsi="Arial" w:cs="Arial"/>
          <w:lang w:val="lt-LT"/>
        </w:rPr>
        <w:t xml:space="preserve"> </w:t>
      </w:r>
      <w:r w:rsidRPr="00C63877">
        <w:rPr>
          <w:rFonts w:ascii="Arial" w:hAnsi="Arial" w:cs="Arial"/>
          <w:lang w:val="lt-LT"/>
        </w:rPr>
        <w:t>tiekėjas,</w:t>
      </w:r>
      <w:r w:rsidR="003F7D96" w:rsidRPr="00C63877">
        <w:rPr>
          <w:rFonts w:ascii="Arial" w:hAnsi="Arial" w:cs="Arial"/>
          <w:lang w:val="lt-LT"/>
        </w:rPr>
        <w:t xml:space="preserve"> </w:t>
      </w:r>
      <w:r w:rsidRPr="00C63877">
        <w:rPr>
          <w:rFonts w:ascii="Arial" w:hAnsi="Arial" w:cs="Arial"/>
          <w:lang w:val="lt-LT"/>
        </w:rPr>
        <w:t>turi</w:t>
      </w:r>
      <w:r w:rsidR="003F7D96" w:rsidRPr="00C63877">
        <w:rPr>
          <w:rFonts w:ascii="Arial" w:hAnsi="Arial" w:cs="Arial"/>
          <w:lang w:val="lt-LT"/>
        </w:rPr>
        <w:t xml:space="preserve"> </w:t>
      </w:r>
      <w:r w:rsidRPr="00C63877">
        <w:rPr>
          <w:rFonts w:ascii="Arial" w:hAnsi="Arial" w:cs="Arial"/>
          <w:lang w:val="lt-LT"/>
        </w:rPr>
        <w:t>atitikti</w:t>
      </w:r>
      <w:r w:rsidR="003F7D96" w:rsidRPr="00C63877">
        <w:rPr>
          <w:rFonts w:ascii="Arial" w:hAnsi="Arial" w:cs="Arial"/>
          <w:lang w:val="lt-LT"/>
        </w:rPr>
        <w:t xml:space="preserve"> </w:t>
      </w:r>
      <w:r w:rsidRPr="00C63877">
        <w:rPr>
          <w:rFonts w:ascii="Arial" w:hAnsi="Arial" w:cs="Arial"/>
          <w:lang w:val="lt-LT"/>
        </w:rPr>
        <w:t>šiuos</w:t>
      </w:r>
      <w:r w:rsidR="003F7D96" w:rsidRPr="00C63877">
        <w:rPr>
          <w:rFonts w:ascii="Arial" w:hAnsi="Arial" w:cs="Arial"/>
          <w:lang w:val="lt-LT"/>
        </w:rPr>
        <w:t xml:space="preserve"> </w:t>
      </w:r>
      <w:r w:rsidRPr="00C63877">
        <w:rPr>
          <w:rFonts w:ascii="Arial" w:hAnsi="Arial" w:cs="Arial"/>
          <w:lang w:val="lt-LT"/>
        </w:rPr>
        <w:t>reikalavimus</w:t>
      </w:r>
      <w:r w:rsidR="003F7D96" w:rsidRPr="00C63877">
        <w:rPr>
          <w:rFonts w:ascii="Arial" w:hAnsi="Arial" w:cs="Arial"/>
          <w:lang w:val="lt-LT"/>
        </w:rPr>
        <w:t xml:space="preserve"> </w:t>
      </w:r>
      <w:r w:rsidRPr="00C63877">
        <w:rPr>
          <w:rFonts w:ascii="Arial" w:hAnsi="Arial" w:cs="Arial"/>
          <w:lang w:val="lt-LT"/>
        </w:rPr>
        <w:t>dėl</w:t>
      </w:r>
      <w:r w:rsidR="003F7D96" w:rsidRPr="00C63877">
        <w:rPr>
          <w:rFonts w:ascii="Arial" w:hAnsi="Arial" w:cs="Arial"/>
          <w:lang w:val="lt-LT"/>
        </w:rPr>
        <w:t xml:space="preserve"> </w:t>
      </w:r>
      <w:r w:rsidRPr="00C63877">
        <w:rPr>
          <w:rFonts w:ascii="Arial" w:hAnsi="Arial" w:cs="Arial"/>
          <w:lang w:val="lt-LT"/>
        </w:rPr>
        <w:t>pašalinimo</w:t>
      </w:r>
      <w:r w:rsidR="003F7D96" w:rsidRPr="00C63877">
        <w:rPr>
          <w:rFonts w:ascii="Arial" w:hAnsi="Arial" w:cs="Arial"/>
          <w:lang w:val="lt-LT"/>
        </w:rPr>
        <w:t xml:space="preserve"> </w:t>
      </w:r>
      <w:r w:rsidRPr="00C63877">
        <w:rPr>
          <w:rFonts w:ascii="Arial" w:hAnsi="Arial" w:cs="Arial"/>
          <w:lang w:val="lt-LT"/>
        </w:rPr>
        <w:t>pagrindų</w:t>
      </w:r>
      <w:r w:rsidR="003F7D96" w:rsidRPr="00C63877">
        <w:rPr>
          <w:rFonts w:ascii="Arial" w:hAnsi="Arial" w:cs="Arial"/>
          <w:lang w:val="lt-LT"/>
        </w:rPr>
        <w:t xml:space="preserve"> </w:t>
      </w:r>
      <w:r w:rsidRPr="00C63877">
        <w:rPr>
          <w:rFonts w:ascii="Arial" w:hAnsi="Arial" w:cs="Arial"/>
          <w:lang w:val="lt-LT"/>
        </w:rPr>
        <w:t>nebuvimo:</w:t>
      </w:r>
    </w:p>
    <w:p w14:paraId="4FF3916D" w14:textId="1C900134" w:rsidR="00EB1BC0" w:rsidRPr="00C63877" w:rsidRDefault="00EB1BC0" w:rsidP="002923B6">
      <w:pPr>
        <w:pStyle w:val="ListParagraph"/>
        <w:tabs>
          <w:tab w:val="left" w:pos="709"/>
        </w:tabs>
        <w:spacing w:after="0" w:line="240" w:lineRule="auto"/>
        <w:ind w:left="0"/>
        <w:jc w:val="both"/>
        <w:rPr>
          <w:rFonts w:ascii="Arial" w:hAnsi="Arial" w:cs="Arial"/>
          <w:lang w:val="lt-LT"/>
        </w:rPr>
      </w:pPr>
    </w:p>
    <w:tbl>
      <w:tblPr>
        <w:tblW w:w="15163" w:type="dxa"/>
        <w:tblLayout w:type="fixed"/>
        <w:tblCellMar>
          <w:left w:w="10" w:type="dxa"/>
          <w:right w:w="10" w:type="dxa"/>
        </w:tblCellMar>
        <w:tblLook w:val="04A0" w:firstRow="1" w:lastRow="0" w:firstColumn="1" w:lastColumn="0" w:noHBand="0" w:noVBand="1"/>
      </w:tblPr>
      <w:tblGrid>
        <w:gridCol w:w="900"/>
        <w:gridCol w:w="5616"/>
        <w:gridCol w:w="2126"/>
        <w:gridCol w:w="6521"/>
      </w:tblGrid>
      <w:tr w:rsidR="007E0D7A" w:rsidRPr="00C63877" w14:paraId="0D363E58"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16EAEB" w14:textId="75C40071" w:rsidR="00EB1BC0" w:rsidRPr="00C63877" w:rsidRDefault="00EB1BC0" w:rsidP="002923B6">
            <w:pPr>
              <w:pStyle w:val="NoSpacing"/>
              <w:ind w:left="32"/>
              <w:jc w:val="center"/>
              <w:rPr>
                <w:rFonts w:ascii="Arial" w:hAnsi="Arial" w:cs="Arial"/>
                <w:b/>
                <w:bCs/>
                <w:sz w:val="22"/>
              </w:rPr>
            </w:pPr>
            <w:r w:rsidRPr="00C63877">
              <w:rPr>
                <w:rFonts w:ascii="Arial" w:hAnsi="Arial" w:cs="Arial"/>
                <w:b/>
                <w:bCs/>
                <w:sz w:val="22"/>
              </w:rPr>
              <w:t>Eil.</w:t>
            </w:r>
            <w:r w:rsidR="003F7D96" w:rsidRPr="00C63877">
              <w:rPr>
                <w:rFonts w:ascii="Arial" w:hAnsi="Arial" w:cs="Arial"/>
                <w:b/>
                <w:bCs/>
                <w:sz w:val="22"/>
              </w:rPr>
              <w:t xml:space="preserve"> </w:t>
            </w:r>
          </w:p>
          <w:p w14:paraId="5C3F3D9E" w14:textId="77777777" w:rsidR="00EB1BC0" w:rsidRPr="00C63877" w:rsidRDefault="00EB1BC0" w:rsidP="002923B6">
            <w:pPr>
              <w:pStyle w:val="NoSpacing"/>
              <w:ind w:left="32"/>
              <w:jc w:val="center"/>
              <w:rPr>
                <w:rFonts w:ascii="Arial" w:hAnsi="Arial" w:cs="Arial"/>
                <w:b/>
                <w:bCs/>
                <w:sz w:val="22"/>
              </w:rPr>
            </w:pPr>
            <w:r w:rsidRPr="00C63877">
              <w:rPr>
                <w:rFonts w:ascii="Arial" w:hAnsi="Arial" w:cs="Arial"/>
                <w:b/>
                <w:bCs/>
                <w:sz w:val="22"/>
              </w:rPr>
              <w:t>Nr.</w:t>
            </w: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BC72B" w14:textId="6438747F" w:rsidR="00EB1BC0" w:rsidRPr="00C63877" w:rsidRDefault="00EB1BC0" w:rsidP="002923B6">
            <w:pPr>
              <w:pStyle w:val="NoSpacing"/>
              <w:jc w:val="center"/>
              <w:rPr>
                <w:rFonts w:ascii="Arial" w:hAnsi="Arial" w:cs="Arial"/>
                <w:bCs/>
                <w:sz w:val="22"/>
              </w:rPr>
            </w:pPr>
            <w:r w:rsidRPr="00C63877">
              <w:rPr>
                <w:rFonts w:ascii="Arial" w:hAnsi="Arial" w:cs="Arial"/>
                <w:b/>
                <w:sz w:val="22"/>
              </w:rPr>
              <w:t>Tiekėjo</w:t>
            </w:r>
            <w:r w:rsidR="003F7D96" w:rsidRPr="00C63877">
              <w:rPr>
                <w:rFonts w:ascii="Arial" w:hAnsi="Arial" w:cs="Arial"/>
                <w:b/>
                <w:sz w:val="22"/>
              </w:rPr>
              <w:t xml:space="preserve"> </w:t>
            </w:r>
            <w:r w:rsidRPr="00C63877">
              <w:rPr>
                <w:rFonts w:ascii="Arial" w:hAnsi="Arial" w:cs="Arial"/>
                <w:b/>
                <w:sz w:val="22"/>
              </w:rPr>
              <w:t>pašalinimo</w:t>
            </w:r>
            <w:r w:rsidR="003F7D96" w:rsidRPr="00C63877">
              <w:rPr>
                <w:rFonts w:ascii="Arial" w:hAnsi="Arial" w:cs="Arial"/>
                <w:b/>
                <w:sz w:val="22"/>
              </w:rPr>
              <w:t xml:space="preserve"> </w:t>
            </w:r>
            <w:r w:rsidRPr="00C63877">
              <w:rPr>
                <w:rFonts w:ascii="Arial" w:hAnsi="Arial" w:cs="Arial"/>
                <w:b/>
                <w:sz w:val="22"/>
              </w:rPr>
              <w:t>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847E43" w14:textId="750757DE" w:rsidR="00EB1BC0" w:rsidRPr="00C63877" w:rsidRDefault="00EB1BC0" w:rsidP="002923B6">
            <w:pPr>
              <w:pStyle w:val="NoSpacing"/>
              <w:jc w:val="center"/>
              <w:rPr>
                <w:rFonts w:ascii="Arial" w:eastAsia="Yu Mincho" w:hAnsi="Arial" w:cs="Arial"/>
                <w:b/>
                <w:bCs/>
                <w:sz w:val="22"/>
              </w:rPr>
            </w:pPr>
            <w:r w:rsidRPr="00C63877">
              <w:rPr>
                <w:rFonts w:ascii="Arial" w:eastAsia="Yu Mincho" w:hAnsi="Arial" w:cs="Arial"/>
                <w:b/>
                <w:bCs/>
                <w:sz w:val="22"/>
              </w:rPr>
              <w:t>VPĮ</w:t>
            </w:r>
            <w:r w:rsidR="003F7D96" w:rsidRPr="00C63877">
              <w:rPr>
                <w:rFonts w:ascii="Arial" w:eastAsia="Yu Mincho" w:hAnsi="Arial" w:cs="Arial"/>
                <w:b/>
                <w:bCs/>
                <w:sz w:val="22"/>
              </w:rPr>
              <w:t xml:space="preserve"> </w:t>
            </w:r>
            <w:r w:rsidRPr="00C63877">
              <w:rPr>
                <w:rFonts w:ascii="Arial" w:eastAsia="Yu Mincho" w:hAnsi="Arial" w:cs="Arial"/>
                <w:b/>
                <w:bCs/>
                <w:sz w:val="22"/>
              </w:rPr>
              <w:t>straipsnis,</w:t>
            </w:r>
            <w:r w:rsidR="003F7D96" w:rsidRPr="00C63877">
              <w:rPr>
                <w:rFonts w:ascii="Arial" w:eastAsia="Yu Mincho" w:hAnsi="Arial" w:cs="Arial"/>
                <w:b/>
                <w:bCs/>
                <w:sz w:val="22"/>
              </w:rPr>
              <w:t xml:space="preserve"> </w:t>
            </w:r>
            <w:r w:rsidRPr="00C63877">
              <w:rPr>
                <w:rFonts w:ascii="Arial" w:eastAsia="Yu Mincho" w:hAnsi="Arial" w:cs="Arial"/>
                <w:b/>
                <w:bCs/>
                <w:sz w:val="22"/>
              </w:rPr>
              <w:t>dalis,</w:t>
            </w:r>
            <w:r w:rsidR="003F7D96" w:rsidRPr="00C63877">
              <w:rPr>
                <w:rFonts w:ascii="Arial" w:eastAsia="Yu Mincho" w:hAnsi="Arial" w:cs="Arial"/>
                <w:b/>
                <w:bCs/>
                <w:sz w:val="22"/>
              </w:rPr>
              <w:t xml:space="preserve"> </w:t>
            </w:r>
            <w:r w:rsidRPr="00C63877">
              <w:rPr>
                <w:rFonts w:ascii="Arial" w:eastAsia="Yu Mincho" w:hAnsi="Arial" w:cs="Arial"/>
                <w:b/>
                <w:bCs/>
                <w:sz w:val="22"/>
              </w:rPr>
              <w:t>punktas</w:t>
            </w:r>
            <w:r w:rsidR="003F7D96" w:rsidRPr="00C63877">
              <w:rPr>
                <w:rFonts w:ascii="Arial" w:eastAsia="Yu Mincho" w:hAnsi="Arial" w:cs="Arial"/>
                <w:b/>
                <w:bCs/>
                <w:sz w:val="22"/>
              </w:rPr>
              <w:t xml:space="preserve"> </w:t>
            </w:r>
            <w:r w:rsidRPr="00C63877">
              <w:rPr>
                <w:rFonts w:ascii="Arial" w:eastAsia="Yu Mincho" w:hAnsi="Arial" w:cs="Arial"/>
                <w:b/>
                <w:bCs/>
                <w:sz w:val="22"/>
              </w:rPr>
              <w:t>bei</w:t>
            </w:r>
            <w:r w:rsidR="003F7D96" w:rsidRPr="00C63877">
              <w:rPr>
                <w:rFonts w:ascii="Arial" w:eastAsia="Yu Mincho" w:hAnsi="Arial" w:cs="Arial"/>
                <w:b/>
                <w:bCs/>
                <w:sz w:val="22"/>
              </w:rPr>
              <w:t xml:space="preserve"> </w:t>
            </w:r>
            <w:r w:rsidRPr="00C63877">
              <w:rPr>
                <w:rFonts w:ascii="Arial" w:eastAsia="Yu Mincho" w:hAnsi="Arial" w:cs="Arial"/>
                <w:b/>
                <w:bCs/>
                <w:sz w:val="22"/>
              </w:rPr>
              <w:t>EBVPD</w:t>
            </w:r>
            <w:r w:rsidR="003F7D96" w:rsidRPr="00C63877">
              <w:rPr>
                <w:rFonts w:ascii="Arial" w:eastAsia="Yu Mincho" w:hAnsi="Arial" w:cs="Arial"/>
                <w:b/>
                <w:bCs/>
                <w:sz w:val="22"/>
              </w:rPr>
              <w:t xml:space="preserve"> </w:t>
            </w:r>
            <w:r w:rsidRPr="00C63877">
              <w:rPr>
                <w:rFonts w:ascii="Arial" w:eastAsia="Yu Mincho" w:hAnsi="Arial" w:cs="Arial"/>
                <w:b/>
                <w:bCs/>
                <w:sz w:val="22"/>
              </w:rPr>
              <w:t>formos</w:t>
            </w:r>
            <w:r w:rsidR="003F7D96" w:rsidRPr="00C63877">
              <w:rPr>
                <w:rFonts w:ascii="Arial" w:eastAsia="Yu Mincho" w:hAnsi="Arial" w:cs="Arial"/>
                <w:b/>
                <w:bCs/>
                <w:sz w:val="22"/>
              </w:rPr>
              <w:t xml:space="preserve"> </w:t>
            </w:r>
            <w:r w:rsidRPr="00C63877">
              <w:rPr>
                <w:rFonts w:ascii="Arial" w:eastAsia="Yu Mincho" w:hAnsi="Arial" w:cs="Arial"/>
                <w:b/>
                <w:bCs/>
                <w:sz w:val="22"/>
              </w:rPr>
              <w:t>dalis</w:t>
            </w:r>
            <w:r w:rsidR="003F7D96" w:rsidRPr="00C63877">
              <w:rPr>
                <w:rFonts w:ascii="Arial" w:eastAsia="Yu Mincho" w:hAnsi="Arial" w:cs="Arial"/>
                <w:b/>
                <w:bCs/>
                <w:sz w:val="22"/>
              </w:rPr>
              <w:t xml:space="preserve"> </w:t>
            </w:r>
            <w:r w:rsidRPr="00C63877">
              <w:rPr>
                <w:rFonts w:ascii="Arial" w:eastAsia="Yu Mincho" w:hAnsi="Arial" w:cs="Arial"/>
                <w:b/>
                <w:bCs/>
                <w:sz w:val="22"/>
              </w:rPr>
              <w:t>pildymui</w:t>
            </w:r>
            <w:r w:rsidR="003F7D96" w:rsidRPr="00C63877">
              <w:rPr>
                <w:rFonts w:ascii="Arial" w:eastAsia="Yu Mincho" w:hAnsi="Arial" w:cs="Arial"/>
                <w:b/>
                <w:bCs/>
                <w:sz w:val="22"/>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EC8851" w14:textId="1644CE72" w:rsidR="00EB1BC0" w:rsidRPr="00C63877" w:rsidRDefault="00EB1BC0" w:rsidP="002923B6">
            <w:pPr>
              <w:pStyle w:val="NoSpacing"/>
              <w:jc w:val="center"/>
              <w:rPr>
                <w:rFonts w:ascii="Arial" w:hAnsi="Arial" w:cs="Arial"/>
                <w:bCs/>
                <w:iCs/>
                <w:sz w:val="22"/>
              </w:rPr>
            </w:pPr>
            <w:r w:rsidRPr="00C63877">
              <w:rPr>
                <w:rFonts w:ascii="Arial" w:hAnsi="Arial" w:cs="Arial"/>
                <w:b/>
                <w:sz w:val="22"/>
              </w:rPr>
              <w:t>Pašalinimo</w:t>
            </w:r>
            <w:r w:rsidR="003F7D96" w:rsidRPr="00C63877">
              <w:rPr>
                <w:rFonts w:ascii="Arial" w:hAnsi="Arial" w:cs="Arial"/>
                <w:b/>
                <w:sz w:val="22"/>
              </w:rPr>
              <w:t xml:space="preserve"> </w:t>
            </w:r>
            <w:r w:rsidRPr="00C63877">
              <w:rPr>
                <w:rFonts w:ascii="Arial" w:hAnsi="Arial" w:cs="Arial"/>
                <w:b/>
                <w:sz w:val="22"/>
              </w:rPr>
              <w:t>pagrindų</w:t>
            </w:r>
            <w:r w:rsidR="003F7D96" w:rsidRPr="00C63877">
              <w:rPr>
                <w:rFonts w:ascii="Arial" w:hAnsi="Arial" w:cs="Arial"/>
                <w:b/>
                <w:sz w:val="22"/>
              </w:rPr>
              <w:t xml:space="preserve"> </w:t>
            </w:r>
            <w:r w:rsidRPr="00C63877">
              <w:rPr>
                <w:rFonts w:ascii="Arial" w:hAnsi="Arial" w:cs="Arial"/>
                <w:b/>
                <w:sz w:val="22"/>
              </w:rPr>
              <w:t>nebuvimą</w:t>
            </w:r>
            <w:r w:rsidR="003F7D96" w:rsidRPr="00C63877">
              <w:rPr>
                <w:rFonts w:ascii="Arial" w:hAnsi="Arial" w:cs="Arial"/>
                <w:b/>
                <w:sz w:val="22"/>
              </w:rPr>
              <w:t xml:space="preserve"> </w:t>
            </w:r>
            <w:r w:rsidRPr="00C63877">
              <w:rPr>
                <w:rFonts w:ascii="Arial" w:hAnsi="Arial" w:cs="Arial"/>
                <w:b/>
                <w:sz w:val="22"/>
              </w:rPr>
              <w:t>įrodantys</w:t>
            </w:r>
            <w:r w:rsidR="003F7D96" w:rsidRPr="00C63877">
              <w:rPr>
                <w:rFonts w:ascii="Arial" w:hAnsi="Arial" w:cs="Arial"/>
                <w:b/>
                <w:sz w:val="22"/>
              </w:rPr>
              <w:t xml:space="preserve"> </w:t>
            </w:r>
            <w:r w:rsidRPr="00C63877">
              <w:rPr>
                <w:rFonts w:ascii="Arial" w:hAnsi="Arial" w:cs="Arial"/>
                <w:b/>
                <w:sz w:val="22"/>
              </w:rPr>
              <w:t>dokumentai</w:t>
            </w:r>
          </w:p>
        </w:tc>
      </w:tr>
      <w:tr w:rsidR="007E0D7A" w:rsidRPr="00C63877" w14:paraId="41843CFD"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2668F" w14:textId="77777777" w:rsidR="00EB1BC0" w:rsidRPr="00C63877" w:rsidRDefault="00EB1BC0" w:rsidP="002923B6">
            <w:pPr>
              <w:pStyle w:val="NoSpacing"/>
              <w:numPr>
                <w:ilvl w:val="0"/>
                <w:numId w:val="22"/>
              </w:numPr>
              <w:rPr>
                <w:rFonts w:ascii="Arial" w:hAnsi="Arial" w:cs="Arial"/>
                <w:b/>
                <w:bCs/>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56C90" w14:textId="3539116A" w:rsidR="00EB1BC0" w:rsidRPr="00C63877" w:rsidRDefault="00EB1BC0" w:rsidP="002923B6">
            <w:pPr>
              <w:pStyle w:val="NoSpacing"/>
              <w:jc w:val="both"/>
              <w:rPr>
                <w:rFonts w:ascii="Arial" w:hAnsi="Arial" w:cs="Arial"/>
                <w:b/>
                <w:bCs/>
                <w:sz w:val="22"/>
              </w:rPr>
            </w:pP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arba</w:t>
            </w:r>
            <w:r w:rsidR="003F7D96" w:rsidRPr="00C63877">
              <w:rPr>
                <w:rFonts w:ascii="Arial" w:hAnsi="Arial" w:cs="Arial"/>
                <w:sz w:val="22"/>
              </w:rPr>
              <w:t xml:space="preserve"> </w:t>
            </w:r>
            <w:r w:rsidRPr="00C63877">
              <w:rPr>
                <w:rFonts w:ascii="Arial" w:hAnsi="Arial" w:cs="Arial"/>
                <w:sz w:val="22"/>
              </w:rPr>
              <w:t>jo</w:t>
            </w:r>
            <w:r w:rsidR="003F7D96" w:rsidRPr="00C63877">
              <w:rPr>
                <w:rFonts w:ascii="Arial" w:hAnsi="Arial" w:cs="Arial"/>
                <w:sz w:val="22"/>
              </w:rPr>
              <w:t xml:space="preserve"> </w:t>
            </w:r>
            <w:r w:rsidRPr="00C63877">
              <w:rPr>
                <w:rFonts w:ascii="Arial" w:hAnsi="Arial" w:cs="Arial"/>
                <w:sz w:val="22"/>
              </w:rPr>
              <w:t>atsakingas</w:t>
            </w:r>
            <w:r w:rsidR="003F7D96" w:rsidRPr="00C63877">
              <w:rPr>
                <w:rFonts w:ascii="Arial" w:hAnsi="Arial" w:cs="Arial"/>
                <w:sz w:val="22"/>
              </w:rPr>
              <w:t xml:space="preserve"> </w:t>
            </w:r>
            <w:r w:rsidRPr="00C63877">
              <w:rPr>
                <w:rFonts w:ascii="Arial" w:hAnsi="Arial" w:cs="Arial"/>
                <w:sz w:val="22"/>
              </w:rPr>
              <w:t>asmuo,</w:t>
            </w:r>
            <w:r w:rsidR="003F7D96" w:rsidRPr="00C63877">
              <w:rPr>
                <w:rFonts w:ascii="Arial" w:hAnsi="Arial" w:cs="Arial"/>
                <w:sz w:val="22"/>
              </w:rPr>
              <w:t xml:space="preserve"> </w:t>
            </w:r>
            <w:r w:rsidRPr="00C63877">
              <w:rPr>
                <w:rFonts w:ascii="Arial" w:hAnsi="Arial" w:cs="Arial"/>
                <w:sz w:val="22"/>
              </w:rPr>
              <w:t>nurodytas</w:t>
            </w:r>
            <w:r w:rsidR="003F7D96" w:rsidRPr="00C63877">
              <w:rPr>
                <w:rFonts w:ascii="Arial" w:hAnsi="Arial" w:cs="Arial"/>
                <w:sz w:val="22"/>
              </w:rPr>
              <w:t xml:space="preserve"> </w:t>
            </w:r>
            <w:r w:rsidRPr="00C63877">
              <w:rPr>
                <w:rFonts w:ascii="Arial" w:hAnsi="Arial" w:cs="Arial"/>
                <w:sz w:val="22"/>
              </w:rPr>
              <w:t>VPĮ</w:t>
            </w:r>
            <w:r w:rsidR="003F7D96" w:rsidRPr="00C63877">
              <w:rPr>
                <w:rFonts w:ascii="Arial" w:hAnsi="Arial" w:cs="Arial"/>
                <w:sz w:val="22"/>
              </w:rPr>
              <w:t xml:space="preserve"> </w:t>
            </w:r>
            <w:r w:rsidRPr="00C63877">
              <w:rPr>
                <w:rFonts w:ascii="Arial" w:hAnsi="Arial" w:cs="Arial"/>
                <w:sz w:val="22"/>
              </w:rPr>
              <w:t>46</w:t>
            </w:r>
            <w:r w:rsidR="003F7D96" w:rsidRPr="00C63877">
              <w:rPr>
                <w:rFonts w:ascii="Arial" w:hAnsi="Arial" w:cs="Arial"/>
                <w:sz w:val="22"/>
              </w:rPr>
              <w:t xml:space="preserve"> </w:t>
            </w:r>
            <w:r w:rsidRPr="00C63877">
              <w:rPr>
                <w:rFonts w:ascii="Arial" w:hAnsi="Arial" w:cs="Arial"/>
                <w:sz w:val="22"/>
              </w:rPr>
              <w:t>straipsnio</w:t>
            </w:r>
            <w:r w:rsidR="003F7D96" w:rsidRPr="00C63877">
              <w:rPr>
                <w:rFonts w:ascii="Arial" w:hAnsi="Arial" w:cs="Arial"/>
                <w:sz w:val="22"/>
              </w:rPr>
              <w:t xml:space="preserve"> </w:t>
            </w:r>
            <w:r w:rsidRPr="00C63877">
              <w:rPr>
                <w:rFonts w:ascii="Arial" w:hAnsi="Arial" w:cs="Arial"/>
                <w:sz w:val="22"/>
              </w:rPr>
              <w:t>2</w:t>
            </w:r>
            <w:r w:rsidR="003F7D96" w:rsidRPr="00C63877">
              <w:rPr>
                <w:rFonts w:ascii="Arial" w:hAnsi="Arial" w:cs="Arial"/>
                <w:sz w:val="22"/>
              </w:rPr>
              <w:t xml:space="preserve"> </w:t>
            </w:r>
            <w:r w:rsidRPr="00C63877">
              <w:rPr>
                <w:rFonts w:ascii="Arial" w:hAnsi="Arial" w:cs="Arial"/>
                <w:sz w:val="22"/>
              </w:rPr>
              <w:t>dalies</w:t>
            </w:r>
            <w:r w:rsidR="003F7D96" w:rsidRPr="00C63877">
              <w:rPr>
                <w:rFonts w:ascii="Arial" w:hAnsi="Arial" w:cs="Arial"/>
                <w:sz w:val="22"/>
              </w:rPr>
              <w:t xml:space="preserve"> </w:t>
            </w:r>
            <w:r w:rsidRPr="00C63877">
              <w:rPr>
                <w:rFonts w:ascii="Arial" w:hAnsi="Arial" w:cs="Arial"/>
                <w:sz w:val="22"/>
              </w:rPr>
              <w:t>2</w:t>
            </w:r>
            <w:r w:rsidR="003F7D96" w:rsidRPr="00C63877">
              <w:rPr>
                <w:rFonts w:ascii="Arial" w:hAnsi="Arial" w:cs="Arial"/>
                <w:sz w:val="22"/>
              </w:rPr>
              <w:t xml:space="preserve"> </w:t>
            </w:r>
            <w:r w:rsidRPr="00C63877">
              <w:rPr>
                <w:rFonts w:ascii="Arial" w:hAnsi="Arial" w:cs="Arial"/>
                <w:sz w:val="22"/>
              </w:rPr>
              <w:t>punkte,</w:t>
            </w:r>
            <w:r w:rsidR="003F7D96" w:rsidRPr="00C63877">
              <w:rPr>
                <w:rFonts w:ascii="Arial" w:hAnsi="Arial" w:cs="Arial"/>
                <w:sz w:val="22"/>
              </w:rPr>
              <w:t xml:space="preserve"> </w:t>
            </w:r>
            <w:r w:rsidRPr="00C63877">
              <w:rPr>
                <w:rFonts w:ascii="Arial" w:hAnsi="Arial" w:cs="Arial"/>
                <w:sz w:val="22"/>
              </w:rPr>
              <w:t>nuteistas</w:t>
            </w:r>
            <w:r w:rsidR="003F7D96" w:rsidRPr="00C63877">
              <w:rPr>
                <w:rFonts w:ascii="Arial" w:hAnsi="Arial" w:cs="Arial"/>
                <w:sz w:val="22"/>
              </w:rPr>
              <w:t xml:space="preserve"> </w:t>
            </w:r>
            <w:r w:rsidRPr="00C63877">
              <w:rPr>
                <w:rFonts w:ascii="Arial" w:hAnsi="Arial" w:cs="Arial"/>
                <w:sz w:val="22"/>
              </w:rPr>
              <w:t>už</w:t>
            </w:r>
            <w:r w:rsidR="003F7D96" w:rsidRPr="00C63877">
              <w:rPr>
                <w:rFonts w:ascii="Arial" w:hAnsi="Arial" w:cs="Arial"/>
                <w:sz w:val="22"/>
              </w:rPr>
              <w:t xml:space="preserve"> </w:t>
            </w:r>
            <w:r w:rsidRPr="00C63877">
              <w:rPr>
                <w:rFonts w:ascii="Arial" w:hAnsi="Arial" w:cs="Arial"/>
                <w:sz w:val="22"/>
              </w:rPr>
              <w:t>šią</w:t>
            </w:r>
            <w:r w:rsidR="003F7D96" w:rsidRPr="00C63877">
              <w:rPr>
                <w:rFonts w:ascii="Arial" w:hAnsi="Arial" w:cs="Arial"/>
                <w:sz w:val="22"/>
              </w:rPr>
              <w:t xml:space="preserve"> </w:t>
            </w:r>
            <w:r w:rsidRPr="00C63877">
              <w:rPr>
                <w:rFonts w:ascii="Arial" w:hAnsi="Arial" w:cs="Arial"/>
                <w:sz w:val="22"/>
              </w:rPr>
              <w:t>nusikalstamą</w:t>
            </w:r>
            <w:r w:rsidR="003F7D96" w:rsidRPr="00C63877">
              <w:rPr>
                <w:rFonts w:ascii="Arial" w:hAnsi="Arial" w:cs="Arial"/>
                <w:sz w:val="22"/>
              </w:rPr>
              <w:t xml:space="preserve"> </w:t>
            </w:r>
            <w:r w:rsidRPr="00C63877">
              <w:rPr>
                <w:rFonts w:ascii="Arial" w:hAnsi="Arial" w:cs="Arial"/>
                <w:sz w:val="22"/>
              </w:rPr>
              <w:t>veiką:</w:t>
            </w:r>
          </w:p>
          <w:p w14:paraId="4EC2D0D0" w14:textId="474D2B68" w:rsidR="00EB1BC0" w:rsidRPr="00C63877" w:rsidRDefault="00EB1BC0" w:rsidP="002923B6">
            <w:pPr>
              <w:pStyle w:val="NoSpacing"/>
              <w:jc w:val="both"/>
              <w:rPr>
                <w:rFonts w:ascii="Arial" w:hAnsi="Arial" w:cs="Arial"/>
                <w:b/>
                <w:bCs/>
                <w:sz w:val="22"/>
              </w:rPr>
            </w:pPr>
            <w:r w:rsidRPr="00C63877">
              <w:rPr>
                <w:rFonts w:ascii="Arial" w:hAnsi="Arial" w:cs="Arial"/>
                <w:bCs/>
                <w:sz w:val="22"/>
              </w:rPr>
              <w:t>1)</w:t>
            </w:r>
            <w:r w:rsidR="003F7D96" w:rsidRPr="00C63877">
              <w:rPr>
                <w:rFonts w:ascii="Arial" w:hAnsi="Arial" w:cs="Arial"/>
                <w:bCs/>
                <w:sz w:val="22"/>
              </w:rPr>
              <w:t xml:space="preserve"> </w:t>
            </w:r>
            <w:r w:rsidRPr="00C63877">
              <w:rPr>
                <w:rFonts w:ascii="Arial" w:hAnsi="Arial" w:cs="Arial"/>
                <w:bCs/>
                <w:sz w:val="22"/>
              </w:rPr>
              <w:t>dalyvavimą</w:t>
            </w:r>
            <w:r w:rsidR="003F7D96" w:rsidRPr="00C63877">
              <w:rPr>
                <w:rFonts w:ascii="Arial" w:hAnsi="Arial" w:cs="Arial"/>
                <w:bCs/>
                <w:sz w:val="22"/>
              </w:rPr>
              <w:t xml:space="preserve"> </w:t>
            </w:r>
            <w:r w:rsidRPr="00C63877">
              <w:rPr>
                <w:rFonts w:ascii="Arial" w:hAnsi="Arial" w:cs="Arial"/>
                <w:bCs/>
                <w:sz w:val="22"/>
              </w:rPr>
              <w:t>nusikalstamame</w:t>
            </w:r>
            <w:r w:rsidR="003F7D96" w:rsidRPr="00C63877">
              <w:rPr>
                <w:rFonts w:ascii="Arial" w:hAnsi="Arial" w:cs="Arial"/>
                <w:bCs/>
                <w:sz w:val="22"/>
              </w:rPr>
              <w:t xml:space="preserve"> </w:t>
            </w:r>
            <w:r w:rsidRPr="00C63877">
              <w:rPr>
                <w:rFonts w:ascii="Arial" w:hAnsi="Arial" w:cs="Arial"/>
                <w:bCs/>
                <w:sz w:val="22"/>
              </w:rPr>
              <w:t>susivienijime,</w:t>
            </w:r>
            <w:r w:rsidR="003F7D96" w:rsidRPr="00C63877">
              <w:rPr>
                <w:rFonts w:ascii="Arial" w:hAnsi="Arial" w:cs="Arial"/>
                <w:bCs/>
                <w:sz w:val="22"/>
              </w:rPr>
              <w:t xml:space="preserve"> </w:t>
            </w:r>
            <w:r w:rsidRPr="00C63877">
              <w:rPr>
                <w:rFonts w:ascii="Arial" w:hAnsi="Arial" w:cs="Arial"/>
                <w:bCs/>
                <w:sz w:val="22"/>
              </w:rPr>
              <w:t>jo</w:t>
            </w:r>
            <w:r w:rsidR="003F7D96" w:rsidRPr="00C63877">
              <w:rPr>
                <w:rFonts w:ascii="Arial" w:hAnsi="Arial" w:cs="Arial"/>
                <w:bCs/>
                <w:sz w:val="22"/>
              </w:rPr>
              <w:t xml:space="preserve"> </w:t>
            </w:r>
            <w:r w:rsidRPr="00C63877">
              <w:rPr>
                <w:rFonts w:ascii="Arial" w:hAnsi="Arial" w:cs="Arial"/>
                <w:bCs/>
                <w:sz w:val="22"/>
              </w:rPr>
              <w:t>organizavimą</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vadovavimą</w:t>
            </w:r>
            <w:r w:rsidR="003F7D96" w:rsidRPr="00C63877">
              <w:rPr>
                <w:rFonts w:ascii="Arial" w:hAnsi="Arial" w:cs="Arial"/>
                <w:bCs/>
                <w:sz w:val="22"/>
              </w:rPr>
              <w:t xml:space="preserve"> </w:t>
            </w:r>
            <w:r w:rsidRPr="00C63877">
              <w:rPr>
                <w:rFonts w:ascii="Arial" w:hAnsi="Arial" w:cs="Arial"/>
                <w:bCs/>
                <w:sz w:val="22"/>
              </w:rPr>
              <w:t>jam;</w:t>
            </w:r>
          </w:p>
          <w:p w14:paraId="22D1A92F" w14:textId="141F8635" w:rsidR="00EB1BC0" w:rsidRPr="00C63877" w:rsidRDefault="00EB1BC0" w:rsidP="002923B6">
            <w:pPr>
              <w:pStyle w:val="NoSpacing"/>
              <w:jc w:val="both"/>
              <w:rPr>
                <w:rFonts w:ascii="Arial" w:hAnsi="Arial" w:cs="Arial"/>
                <w:b/>
                <w:bCs/>
                <w:sz w:val="22"/>
              </w:rPr>
            </w:pPr>
            <w:r w:rsidRPr="00C63877">
              <w:rPr>
                <w:rFonts w:ascii="Arial" w:hAnsi="Arial" w:cs="Arial"/>
                <w:bCs/>
                <w:sz w:val="22"/>
              </w:rPr>
              <w:t>2)</w:t>
            </w:r>
            <w:r w:rsidR="003F7D96" w:rsidRPr="00C63877">
              <w:rPr>
                <w:rFonts w:ascii="Arial" w:hAnsi="Arial" w:cs="Arial"/>
                <w:bCs/>
                <w:sz w:val="22"/>
              </w:rPr>
              <w:t xml:space="preserve"> </w:t>
            </w:r>
            <w:r w:rsidRPr="00C63877">
              <w:rPr>
                <w:rFonts w:ascii="Arial" w:hAnsi="Arial" w:cs="Arial"/>
                <w:bCs/>
                <w:sz w:val="22"/>
              </w:rPr>
              <w:t>kyšininkavimą,</w:t>
            </w:r>
            <w:r w:rsidR="003F7D96" w:rsidRPr="00C63877">
              <w:rPr>
                <w:rFonts w:ascii="Arial" w:hAnsi="Arial" w:cs="Arial"/>
                <w:bCs/>
                <w:sz w:val="22"/>
              </w:rPr>
              <w:t xml:space="preserve"> </w:t>
            </w:r>
            <w:r w:rsidRPr="00C63877">
              <w:rPr>
                <w:rFonts w:ascii="Arial" w:hAnsi="Arial" w:cs="Arial"/>
                <w:bCs/>
                <w:sz w:val="22"/>
              </w:rPr>
              <w:t>prekybą</w:t>
            </w:r>
            <w:r w:rsidR="003F7D96" w:rsidRPr="00C63877">
              <w:rPr>
                <w:rFonts w:ascii="Arial" w:hAnsi="Arial" w:cs="Arial"/>
                <w:bCs/>
                <w:sz w:val="22"/>
              </w:rPr>
              <w:t xml:space="preserve"> </w:t>
            </w:r>
            <w:r w:rsidRPr="00C63877">
              <w:rPr>
                <w:rFonts w:ascii="Arial" w:hAnsi="Arial" w:cs="Arial"/>
                <w:bCs/>
                <w:sz w:val="22"/>
              </w:rPr>
              <w:t>poveikiu,</w:t>
            </w:r>
            <w:r w:rsidR="003F7D96" w:rsidRPr="00C63877">
              <w:rPr>
                <w:rFonts w:ascii="Arial" w:hAnsi="Arial" w:cs="Arial"/>
                <w:bCs/>
                <w:sz w:val="22"/>
              </w:rPr>
              <w:t xml:space="preserve"> </w:t>
            </w:r>
            <w:r w:rsidRPr="00C63877">
              <w:rPr>
                <w:rFonts w:ascii="Arial" w:hAnsi="Arial" w:cs="Arial"/>
                <w:bCs/>
                <w:sz w:val="22"/>
              </w:rPr>
              <w:t>papirkimą;</w:t>
            </w:r>
          </w:p>
          <w:p w14:paraId="60543FF2" w14:textId="27CB1E74" w:rsidR="00EB1BC0" w:rsidRPr="00C63877" w:rsidRDefault="00EB1BC0" w:rsidP="002923B6">
            <w:pPr>
              <w:pStyle w:val="NoSpacing"/>
              <w:jc w:val="both"/>
              <w:rPr>
                <w:rFonts w:ascii="Arial" w:hAnsi="Arial" w:cs="Arial"/>
                <w:b/>
                <w:bCs/>
                <w:sz w:val="22"/>
              </w:rPr>
            </w:pPr>
            <w:r w:rsidRPr="00C63877">
              <w:rPr>
                <w:rFonts w:ascii="Arial" w:hAnsi="Arial" w:cs="Arial"/>
                <w:bCs/>
                <w:sz w:val="22"/>
              </w:rPr>
              <w:t>3)</w:t>
            </w:r>
            <w:r w:rsidR="003F7D96" w:rsidRPr="00C63877">
              <w:rPr>
                <w:rFonts w:ascii="Arial" w:hAnsi="Arial" w:cs="Arial"/>
                <w:bCs/>
                <w:sz w:val="22"/>
              </w:rPr>
              <w:t xml:space="preserve"> </w:t>
            </w:r>
            <w:r w:rsidRPr="00C63877">
              <w:rPr>
                <w:rFonts w:ascii="Arial" w:hAnsi="Arial" w:cs="Arial"/>
                <w:bCs/>
                <w:sz w:val="22"/>
              </w:rPr>
              <w:t>sukčiavimą,</w:t>
            </w:r>
            <w:r w:rsidR="003F7D96" w:rsidRPr="00C63877">
              <w:rPr>
                <w:rFonts w:ascii="Arial" w:hAnsi="Arial" w:cs="Arial"/>
                <w:bCs/>
                <w:sz w:val="22"/>
              </w:rPr>
              <w:t xml:space="preserve"> </w:t>
            </w:r>
            <w:r w:rsidRPr="00C63877">
              <w:rPr>
                <w:rFonts w:ascii="Arial" w:hAnsi="Arial" w:cs="Arial"/>
                <w:bCs/>
                <w:sz w:val="22"/>
              </w:rPr>
              <w:t>turto</w:t>
            </w:r>
            <w:r w:rsidR="003F7D96" w:rsidRPr="00C63877">
              <w:rPr>
                <w:rFonts w:ascii="Arial" w:hAnsi="Arial" w:cs="Arial"/>
                <w:bCs/>
                <w:sz w:val="22"/>
              </w:rPr>
              <w:t xml:space="preserve"> </w:t>
            </w:r>
            <w:r w:rsidRPr="00C63877">
              <w:rPr>
                <w:rFonts w:ascii="Arial" w:hAnsi="Arial" w:cs="Arial"/>
                <w:bCs/>
                <w:sz w:val="22"/>
              </w:rPr>
              <w:t>pasisavinimą,</w:t>
            </w:r>
            <w:r w:rsidR="003F7D96" w:rsidRPr="00C63877">
              <w:rPr>
                <w:rFonts w:ascii="Arial" w:hAnsi="Arial" w:cs="Arial"/>
                <w:bCs/>
                <w:sz w:val="22"/>
              </w:rPr>
              <w:t xml:space="preserve"> </w:t>
            </w:r>
            <w:r w:rsidRPr="00C63877">
              <w:rPr>
                <w:rFonts w:ascii="Arial" w:hAnsi="Arial" w:cs="Arial"/>
                <w:bCs/>
                <w:sz w:val="22"/>
              </w:rPr>
              <w:t>turto</w:t>
            </w:r>
            <w:r w:rsidR="003F7D96" w:rsidRPr="00C63877">
              <w:rPr>
                <w:rFonts w:ascii="Arial" w:hAnsi="Arial" w:cs="Arial"/>
                <w:bCs/>
                <w:sz w:val="22"/>
              </w:rPr>
              <w:t xml:space="preserve"> </w:t>
            </w:r>
            <w:r w:rsidRPr="00C63877">
              <w:rPr>
                <w:rFonts w:ascii="Arial" w:hAnsi="Arial" w:cs="Arial"/>
                <w:bCs/>
                <w:sz w:val="22"/>
              </w:rPr>
              <w:t>iššvaistymą,</w:t>
            </w:r>
            <w:r w:rsidR="003F7D96" w:rsidRPr="00C63877">
              <w:rPr>
                <w:rFonts w:ascii="Arial" w:hAnsi="Arial" w:cs="Arial"/>
                <w:bCs/>
                <w:sz w:val="22"/>
              </w:rPr>
              <w:t xml:space="preserve"> </w:t>
            </w:r>
            <w:r w:rsidRPr="00C63877">
              <w:rPr>
                <w:rFonts w:ascii="Arial" w:hAnsi="Arial" w:cs="Arial"/>
                <w:bCs/>
                <w:sz w:val="22"/>
              </w:rPr>
              <w:t>apgaulingą</w:t>
            </w:r>
            <w:r w:rsidR="003F7D96" w:rsidRPr="00C63877">
              <w:rPr>
                <w:rFonts w:ascii="Arial" w:hAnsi="Arial" w:cs="Arial"/>
                <w:bCs/>
                <w:sz w:val="22"/>
              </w:rPr>
              <w:t xml:space="preserve"> </w:t>
            </w:r>
            <w:r w:rsidRPr="00C63877">
              <w:rPr>
                <w:rFonts w:ascii="Arial" w:hAnsi="Arial" w:cs="Arial"/>
                <w:bCs/>
                <w:sz w:val="22"/>
              </w:rPr>
              <w:t>pareiškimą</w:t>
            </w:r>
            <w:r w:rsidR="003F7D96" w:rsidRPr="00C63877">
              <w:rPr>
                <w:rFonts w:ascii="Arial" w:hAnsi="Arial" w:cs="Arial"/>
                <w:bCs/>
                <w:sz w:val="22"/>
              </w:rPr>
              <w:t xml:space="preserve"> </w:t>
            </w:r>
            <w:r w:rsidRPr="00C63877">
              <w:rPr>
                <w:rFonts w:ascii="Arial" w:hAnsi="Arial" w:cs="Arial"/>
                <w:bCs/>
                <w:sz w:val="22"/>
              </w:rPr>
              <w:t>apie</w:t>
            </w:r>
            <w:r w:rsidR="003F7D96" w:rsidRPr="00C63877">
              <w:rPr>
                <w:rFonts w:ascii="Arial" w:hAnsi="Arial" w:cs="Arial"/>
                <w:bCs/>
                <w:sz w:val="22"/>
              </w:rPr>
              <w:t xml:space="preserve"> </w:t>
            </w:r>
            <w:r w:rsidRPr="00C63877">
              <w:rPr>
                <w:rFonts w:ascii="Arial" w:hAnsi="Arial" w:cs="Arial"/>
                <w:bCs/>
                <w:sz w:val="22"/>
              </w:rPr>
              <w:t>juridinio</w:t>
            </w:r>
            <w:r w:rsidR="003F7D96" w:rsidRPr="00C63877">
              <w:rPr>
                <w:rFonts w:ascii="Arial" w:hAnsi="Arial" w:cs="Arial"/>
                <w:bCs/>
                <w:sz w:val="22"/>
              </w:rPr>
              <w:t xml:space="preserve"> </w:t>
            </w:r>
            <w:r w:rsidRPr="00C63877">
              <w:rPr>
                <w:rFonts w:ascii="Arial" w:hAnsi="Arial" w:cs="Arial"/>
                <w:bCs/>
                <w:sz w:val="22"/>
              </w:rPr>
              <w:t>asmens</w:t>
            </w:r>
            <w:r w:rsidR="003F7D96" w:rsidRPr="00C63877">
              <w:rPr>
                <w:rFonts w:ascii="Arial" w:hAnsi="Arial" w:cs="Arial"/>
                <w:bCs/>
                <w:sz w:val="22"/>
              </w:rPr>
              <w:t xml:space="preserve"> </w:t>
            </w:r>
            <w:r w:rsidRPr="00C63877">
              <w:rPr>
                <w:rFonts w:ascii="Arial" w:hAnsi="Arial" w:cs="Arial"/>
                <w:bCs/>
                <w:sz w:val="22"/>
              </w:rPr>
              <w:t>veiklą,</w:t>
            </w:r>
            <w:r w:rsidR="003F7D96" w:rsidRPr="00C63877">
              <w:rPr>
                <w:rFonts w:ascii="Arial" w:hAnsi="Arial" w:cs="Arial"/>
                <w:bCs/>
                <w:sz w:val="22"/>
              </w:rPr>
              <w:t xml:space="preserve"> </w:t>
            </w:r>
            <w:r w:rsidRPr="00C63877">
              <w:rPr>
                <w:rFonts w:ascii="Arial" w:hAnsi="Arial" w:cs="Arial"/>
                <w:bCs/>
                <w:sz w:val="22"/>
              </w:rPr>
              <w:t>kredito,</w:t>
            </w:r>
            <w:r w:rsidR="003F7D96" w:rsidRPr="00C63877">
              <w:rPr>
                <w:rFonts w:ascii="Arial" w:hAnsi="Arial" w:cs="Arial"/>
                <w:bCs/>
                <w:sz w:val="22"/>
              </w:rPr>
              <w:t xml:space="preserve"> </w:t>
            </w:r>
            <w:r w:rsidRPr="00C63877">
              <w:rPr>
                <w:rFonts w:ascii="Arial" w:hAnsi="Arial" w:cs="Arial"/>
                <w:bCs/>
                <w:sz w:val="22"/>
              </w:rPr>
              <w:t>paskolos</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tikslinės</w:t>
            </w:r>
            <w:r w:rsidR="003F7D96" w:rsidRPr="00C63877">
              <w:rPr>
                <w:rFonts w:ascii="Arial" w:hAnsi="Arial" w:cs="Arial"/>
                <w:bCs/>
                <w:sz w:val="22"/>
              </w:rPr>
              <w:t xml:space="preserve"> </w:t>
            </w:r>
            <w:r w:rsidRPr="00C63877">
              <w:rPr>
                <w:rFonts w:ascii="Arial" w:hAnsi="Arial" w:cs="Arial"/>
                <w:bCs/>
                <w:sz w:val="22"/>
              </w:rPr>
              <w:t>paramos</w:t>
            </w:r>
            <w:r w:rsidR="003F7D96" w:rsidRPr="00C63877">
              <w:rPr>
                <w:rFonts w:ascii="Arial" w:hAnsi="Arial" w:cs="Arial"/>
                <w:bCs/>
                <w:sz w:val="22"/>
              </w:rPr>
              <w:t xml:space="preserve"> </w:t>
            </w:r>
            <w:r w:rsidRPr="00C63877">
              <w:rPr>
                <w:rFonts w:ascii="Arial" w:hAnsi="Arial" w:cs="Arial"/>
                <w:bCs/>
                <w:sz w:val="22"/>
              </w:rPr>
              <w:t>panaudojimą</w:t>
            </w:r>
            <w:r w:rsidR="003F7D96" w:rsidRPr="00C63877">
              <w:rPr>
                <w:rFonts w:ascii="Arial" w:hAnsi="Arial" w:cs="Arial"/>
                <w:bCs/>
                <w:sz w:val="22"/>
              </w:rPr>
              <w:t xml:space="preserve"> </w:t>
            </w:r>
            <w:r w:rsidRPr="00C63877">
              <w:rPr>
                <w:rFonts w:ascii="Arial" w:hAnsi="Arial" w:cs="Arial"/>
                <w:bCs/>
                <w:sz w:val="22"/>
              </w:rPr>
              <w:t>ne</w:t>
            </w:r>
            <w:r w:rsidR="003F7D96" w:rsidRPr="00C63877">
              <w:rPr>
                <w:rFonts w:ascii="Arial" w:hAnsi="Arial" w:cs="Arial"/>
                <w:bCs/>
                <w:sz w:val="22"/>
              </w:rPr>
              <w:t xml:space="preserve"> </w:t>
            </w:r>
            <w:r w:rsidRPr="00C63877">
              <w:rPr>
                <w:rFonts w:ascii="Arial" w:hAnsi="Arial" w:cs="Arial"/>
                <w:bCs/>
                <w:sz w:val="22"/>
              </w:rPr>
              <w:t>pagal</w:t>
            </w:r>
            <w:r w:rsidR="003F7D96" w:rsidRPr="00C63877">
              <w:rPr>
                <w:rFonts w:ascii="Arial" w:hAnsi="Arial" w:cs="Arial"/>
                <w:bCs/>
                <w:sz w:val="22"/>
              </w:rPr>
              <w:t xml:space="preserve"> </w:t>
            </w:r>
            <w:r w:rsidRPr="00C63877">
              <w:rPr>
                <w:rFonts w:ascii="Arial" w:hAnsi="Arial" w:cs="Arial"/>
                <w:bCs/>
                <w:sz w:val="22"/>
              </w:rPr>
              <w:t>paskirtį</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nustatytą</w:t>
            </w:r>
            <w:r w:rsidR="003F7D96" w:rsidRPr="00C63877">
              <w:rPr>
                <w:rFonts w:ascii="Arial" w:hAnsi="Arial" w:cs="Arial"/>
                <w:bCs/>
                <w:sz w:val="22"/>
              </w:rPr>
              <w:t xml:space="preserve"> </w:t>
            </w:r>
            <w:r w:rsidRPr="00C63877">
              <w:rPr>
                <w:rFonts w:ascii="Arial" w:hAnsi="Arial" w:cs="Arial"/>
                <w:bCs/>
                <w:sz w:val="22"/>
              </w:rPr>
              <w:t>tvarką,</w:t>
            </w:r>
            <w:r w:rsidR="003F7D96" w:rsidRPr="00C63877">
              <w:rPr>
                <w:rFonts w:ascii="Arial" w:hAnsi="Arial" w:cs="Arial"/>
                <w:bCs/>
                <w:sz w:val="22"/>
              </w:rPr>
              <w:t xml:space="preserve"> </w:t>
            </w:r>
            <w:r w:rsidRPr="00C63877">
              <w:rPr>
                <w:rFonts w:ascii="Arial" w:hAnsi="Arial" w:cs="Arial"/>
                <w:bCs/>
                <w:sz w:val="22"/>
              </w:rPr>
              <w:t>kreditinį</w:t>
            </w:r>
            <w:r w:rsidR="003F7D96" w:rsidRPr="00C63877">
              <w:rPr>
                <w:rFonts w:ascii="Arial" w:hAnsi="Arial" w:cs="Arial"/>
                <w:bCs/>
                <w:sz w:val="22"/>
              </w:rPr>
              <w:t xml:space="preserve"> </w:t>
            </w:r>
            <w:r w:rsidRPr="00C63877">
              <w:rPr>
                <w:rFonts w:ascii="Arial" w:hAnsi="Arial" w:cs="Arial"/>
                <w:bCs/>
                <w:sz w:val="22"/>
              </w:rPr>
              <w:t>sukčiavimą,</w:t>
            </w:r>
            <w:r w:rsidR="003F7D96" w:rsidRPr="00C63877">
              <w:rPr>
                <w:rFonts w:ascii="Arial" w:hAnsi="Arial" w:cs="Arial"/>
                <w:bCs/>
                <w:sz w:val="22"/>
              </w:rPr>
              <w:t xml:space="preserve"> </w:t>
            </w:r>
            <w:r w:rsidRPr="00C63877">
              <w:rPr>
                <w:rFonts w:ascii="Arial" w:hAnsi="Arial" w:cs="Arial"/>
                <w:bCs/>
                <w:sz w:val="22"/>
              </w:rPr>
              <w:t>neteisingų</w:t>
            </w:r>
            <w:r w:rsidR="003F7D96" w:rsidRPr="00C63877">
              <w:rPr>
                <w:rFonts w:ascii="Arial" w:hAnsi="Arial" w:cs="Arial"/>
                <w:bCs/>
                <w:sz w:val="22"/>
              </w:rPr>
              <w:t xml:space="preserve"> </w:t>
            </w:r>
            <w:r w:rsidRPr="00C63877">
              <w:rPr>
                <w:rFonts w:ascii="Arial" w:hAnsi="Arial" w:cs="Arial"/>
                <w:bCs/>
                <w:sz w:val="22"/>
              </w:rPr>
              <w:t>duomenų</w:t>
            </w:r>
            <w:r w:rsidR="003F7D96" w:rsidRPr="00C63877">
              <w:rPr>
                <w:rFonts w:ascii="Arial" w:hAnsi="Arial" w:cs="Arial"/>
                <w:bCs/>
                <w:sz w:val="22"/>
              </w:rPr>
              <w:t xml:space="preserve"> </w:t>
            </w:r>
            <w:r w:rsidRPr="00C63877">
              <w:rPr>
                <w:rFonts w:ascii="Arial" w:hAnsi="Arial" w:cs="Arial"/>
                <w:bCs/>
                <w:sz w:val="22"/>
              </w:rPr>
              <w:t>apie</w:t>
            </w:r>
            <w:r w:rsidR="003F7D96" w:rsidRPr="00C63877">
              <w:rPr>
                <w:rFonts w:ascii="Arial" w:hAnsi="Arial" w:cs="Arial"/>
                <w:bCs/>
                <w:sz w:val="22"/>
              </w:rPr>
              <w:t xml:space="preserve"> </w:t>
            </w:r>
            <w:r w:rsidRPr="00C63877">
              <w:rPr>
                <w:rFonts w:ascii="Arial" w:hAnsi="Arial" w:cs="Arial"/>
                <w:bCs/>
                <w:sz w:val="22"/>
              </w:rPr>
              <w:t>pajamas,</w:t>
            </w:r>
            <w:r w:rsidR="003F7D96" w:rsidRPr="00C63877">
              <w:rPr>
                <w:rFonts w:ascii="Arial" w:hAnsi="Arial" w:cs="Arial"/>
                <w:bCs/>
                <w:sz w:val="22"/>
              </w:rPr>
              <w:t xml:space="preserve"> </w:t>
            </w:r>
            <w:r w:rsidRPr="00C63877">
              <w:rPr>
                <w:rFonts w:ascii="Arial" w:hAnsi="Arial" w:cs="Arial"/>
                <w:bCs/>
                <w:sz w:val="22"/>
              </w:rPr>
              <w:t>pelną</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turtą</w:t>
            </w:r>
            <w:r w:rsidR="003F7D96" w:rsidRPr="00C63877">
              <w:rPr>
                <w:rFonts w:ascii="Arial" w:hAnsi="Arial" w:cs="Arial"/>
                <w:bCs/>
                <w:sz w:val="22"/>
              </w:rPr>
              <w:t xml:space="preserve"> </w:t>
            </w:r>
            <w:r w:rsidRPr="00C63877">
              <w:rPr>
                <w:rFonts w:ascii="Arial" w:hAnsi="Arial" w:cs="Arial"/>
                <w:bCs/>
                <w:sz w:val="22"/>
              </w:rPr>
              <w:t>pateikimą,</w:t>
            </w:r>
            <w:r w:rsidR="003F7D96" w:rsidRPr="00C63877">
              <w:rPr>
                <w:rFonts w:ascii="Arial" w:hAnsi="Arial" w:cs="Arial"/>
                <w:bCs/>
                <w:sz w:val="22"/>
              </w:rPr>
              <w:t xml:space="preserve"> </w:t>
            </w:r>
            <w:r w:rsidRPr="00C63877">
              <w:rPr>
                <w:rFonts w:ascii="Arial" w:hAnsi="Arial" w:cs="Arial"/>
                <w:bCs/>
                <w:sz w:val="22"/>
              </w:rPr>
              <w:t>deklaracijos,</w:t>
            </w:r>
            <w:r w:rsidR="003F7D96" w:rsidRPr="00C63877">
              <w:rPr>
                <w:rFonts w:ascii="Arial" w:hAnsi="Arial" w:cs="Arial"/>
                <w:bCs/>
                <w:sz w:val="22"/>
              </w:rPr>
              <w:t xml:space="preserve"> </w:t>
            </w:r>
            <w:r w:rsidRPr="00C63877">
              <w:rPr>
                <w:rFonts w:ascii="Arial" w:hAnsi="Arial" w:cs="Arial"/>
                <w:bCs/>
                <w:sz w:val="22"/>
              </w:rPr>
              <w:t>ataskaitos</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kito</w:t>
            </w:r>
            <w:r w:rsidR="003F7D96" w:rsidRPr="00C63877">
              <w:rPr>
                <w:rFonts w:ascii="Arial" w:hAnsi="Arial" w:cs="Arial"/>
                <w:bCs/>
                <w:sz w:val="22"/>
              </w:rPr>
              <w:t xml:space="preserve"> </w:t>
            </w:r>
            <w:r w:rsidRPr="00C63877">
              <w:rPr>
                <w:rFonts w:ascii="Arial" w:hAnsi="Arial" w:cs="Arial"/>
                <w:bCs/>
                <w:sz w:val="22"/>
              </w:rPr>
              <w:t>dokumento</w:t>
            </w:r>
            <w:r w:rsidR="003F7D96" w:rsidRPr="00C63877">
              <w:rPr>
                <w:rFonts w:ascii="Arial" w:hAnsi="Arial" w:cs="Arial"/>
                <w:bCs/>
                <w:sz w:val="22"/>
              </w:rPr>
              <w:t xml:space="preserve"> </w:t>
            </w:r>
            <w:r w:rsidRPr="00C63877">
              <w:rPr>
                <w:rFonts w:ascii="Arial" w:hAnsi="Arial" w:cs="Arial"/>
                <w:bCs/>
                <w:sz w:val="22"/>
              </w:rPr>
              <w:t>nepateikimą,</w:t>
            </w:r>
            <w:r w:rsidR="003F7D96" w:rsidRPr="00C63877">
              <w:rPr>
                <w:rFonts w:ascii="Arial" w:hAnsi="Arial" w:cs="Arial"/>
                <w:bCs/>
                <w:sz w:val="22"/>
              </w:rPr>
              <w:t xml:space="preserve"> </w:t>
            </w:r>
            <w:r w:rsidRPr="00C63877">
              <w:rPr>
                <w:rFonts w:ascii="Arial" w:hAnsi="Arial" w:cs="Arial"/>
                <w:bCs/>
                <w:sz w:val="22"/>
              </w:rPr>
              <w:t>apgaulingą</w:t>
            </w:r>
            <w:r w:rsidR="003F7D96" w:rsidRPr="00C63877">
              <w:rPr>
                <w:rFonts w:ascii="Arial" w:hAnsi="Arial" w:cs="Arial"/>
                <w:bCs/>
                <w:sz w:val="22"/>
              </w:rPr>
              <w:t xml:space="preserve"> </w:t>
            </w:r>
            <w:r w:rsidRPr="00C63877">
              <w:rPr>
                <w:rFonts w:ascii="Arial" w:hAnsi="Arial" w:cs="Arial"/>
                <w:bCs/>
                <w:sz w:val="22"/>
              </w:rPr>
              <w:t>apskaitos</w:t>
            </w:r>
            <w:r w:rsidR="003F7D96" w:rsidRPr="00C63877">
              <w:rPr>
                <w:rFonts w:ascii="Arial" w:hAnsi="Arial" w:cs="Arial"/>
                <w:bCs/>
                <w:sz w:val="22"/>
              </w:rPr>
              <w:t xml:space="preserve"> </w:t>
            </w:r>
            <w:r w:rsidRPr="00C63877">
              <w:rPr>
                <w:rFonts w:ascii="Arial" w:hAnsi="Arial" w:cs="Arial"/>
                <w:bCs/>
                <w:sz w:val="22"/>
              </w:rPr>
              <w:t>tvarkymą</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piktnaudžiavimą,</w:t>
            </w:r>
            <w:r w:rsidR="003F7D96" w:rsidRPr="00C63877">
              <w:rPr>
                <w:rFonts w:ascii="Arial" w:hAnsi="Arial" w:cs="Arial"/>
                <w:bCs/>
                <w:sz w:val="22"/>
              </w:rPr>
              <w:t xml:space="preserve"> </w:t>
            </w:r>
            <w:r w:rsidRPr="00C63877">
              <w:rPr>
                <w:rFonts w:ascii="Arial" w:hAnsi="Arial" w:cs="Arial"/>
                <w:bCs/>
                <w:sz w:val="22"/>
              </w:rPr>
              <w:t>kai</w:t>
            </w:r>
            <w:r w:rsidR="003F7D96" w:rsidRPr="00C63877">
              <w:rPr>
                <w:rFonts w:ascii="Arial" w:hAnsi="Arial" w:cs="Arial"/>
                <w:bCs/>
                <w:sz w:val="22"/>
              </w:rPr>
              <w:t xml:space="preserve"> </w:t>
            </w:r>
            <w:r w:rsidRPr="00C63877">
              <w:rPr>
                <w:rFonts w:ascii="Arial" w:hAnsi="Arial" w:cs="Arial"/>
                <w:bCs/>
                <w:sz w:val="22"/>
              </w:rPr>
              <w:t>šiomis</w:t>
            </w:r>
            <w:r w:rsidR="003F7D96" w:rsidRPr="00C63877">
              <w:rPr>
                <w:rFonts w:ascii="Arial" w:hAnsi="Arial" w:cs="Arial"/>
                <w:bCs/>
                <w:sz w:val="22"/>
              </w:rPr>
              <w:t xml:space="preserve"> </w:t>
            </w:r>
            <w:r w:rsidRPr="00C63877">
              <w:rPr>
                <w:rFonts w:ascii="Arial" w:hAnsi="Arial" w:cs="Arial"/>
                <w:bCs/>
                <w:sz w:val="22"/>
              </w:rPr>
              <w:t>nusikalstamomis</w:t>
            </w:r>
            <w:r w:rsidR="003F7D96" w:rsidRPr="00C63877">
              <w:rPr>
                <w:rFonts w:ascii="Arial" w:hAnsi="Arial" w:cs="Arial"/>
                <w:bCs/>
                <w:sz w:val="22"/>
              </w:rPr>
              <w:t xml:space="preserve"> </w:t>
            </w:r>
            <w:r w:rsidRPr="00C63877">
              <w:rPr>
                <w:rFonts w:ascii="Arial" w:hAnsi="Arial" w:cs="Arial"/>
                <w:bCs/>
                <w:sz w:val="22"/>
              </w:rPr>
              <w:t>veikomis</w:t>
            </w:r>
            <w:r w:rsidR="003F7D96" w:rsidRPr="00C63877">
              <w:rPr>
                <w:rFonts w:ascii="Arial" w:hAnsi="Arial" w:cs="Arial"/>
                <w:bCs/>
                <w:sz w:val="22"/>
              </w:rPr>
              <w:t xml:space="preserve"> </w:t>
            </w:r>
            <w:r w:rsidRPr="00C63877">
              <w:rPr>
                <w:rFonts w:ascii="Arial" w:hAnsi="Arial" w:cs="Arial"/>
                <w:bCs/>
                <w:sz w:val="22"/>
              </w:rPr>
              <w:t>kėsinamasi</w:t>
            </w:r>
            <w:r w:rsidR="003F7D96" w:rsidRPr="00C63877">
              <w:rPr>
                <w:rFonts w:ascii="Arial" w:hAnsi="Arial" w:cs="Arial"/>
                <w:bCs/>
                <w:sz w:val="22"/>
              </w:rPr>
              <w:t xml:space="preserve"> </w:t>
            </w:r>
            <w:r w:rsidRPr="00C63877">
              <w:rPr>
                <w:rFonts w:ascii="Arial" w:hAnsi="Arial" w:cs="Arial"/>
                <w:bCs/>
                <w:sz w:val="22"/>
              </w:rPr>
              <w:t>į</w:t>
            </w:r>
            <w:r w:rsidR="003F7D96" w:rsidRPr="00C63877">
              <w:rPr>
                <w:rFonts w:ascii="Arial" w:hAnsi="Arial" w:cs="Arial"/>
                <w:bCs/>
                <w:sz w:val="22"/>
              </w:rPr>
              <w:t xml:space="preserve"> </w:t>
            </w:r>
            <w:r w:rsidRPr="00C63877">
              <w:rPr>
                <w:rFonts w:ascii="Arial" w:hAnsi="Arial" w:cs="Arial"/>
                <w:bCs/>
                <w:sz w:val="22"/>
              </w:rPr>
              <w:t>Europos</w:t>
            </w:r>
            <w:r w:rsidR="003F7D96" w:rsidRPr="00C63877">
              <w:rPr>
                <w:rFonts w:ascii="Arial" w:hAnsi="Arial" w:cs="Arial"/>
                <w:bCs/>
                <w:sz w:val="22"/>
              </w:rPr>
              <w:t xml:space="preserve"> </w:t>
            </w:r>
            <w:r w:rsidRPr="00C63877">
              <w:rPr>
                <w:rFonts w:ascii="Arial" w:hAnsi="Arial" w:cs="Arial"/>
                <w:bCs/>
                <w:sz w:val="22"/>
              </w:rPr>
              <w:t>Sąjungos</w:t>
            </w:r>
            <w:r w:rsidR="003F7D96" w:rsidRPr="00C63877">
              <w:rPr>
                <w:rFonts w:ascii="Arial" w:hAnsi="Arial" w:cs="Arial"/>
                <w:bCs/>
                <w:sz w:val="22"/>
              </w:rPr>
              <w:t xml:space="preserve"> </w:t>
            </w:r>
            <w:r w:rsidRPr="00C63877">
              <w:rPr>
                <w:rFonts w:ascii="Arial" w:hAnsi="Arial" w:cs="Arial"/>
                <w:bCs/>
                <w:sz w:val="22"/>
              </w:rPr>
              <w:t>finansinius</w:t>
            </w:r>
            <w:r w:rsidR="003F7D96" w:rsidRPr="00C63877">
              <w:rPr>
                <w:rFonts w:ascii="Arial" w:hAnsi="Arial" w:cs="Arial"/>
                <w:bCs/>
                <w:sz w:val="22"/>
              </w:rPr>
              <w:t xml:space="preserve"> </w:t>
            </w:r>
            <w:r w:rsidRPr="00C63877">
              <w:rPr>
                <w:rFonts w:ascii="Arial" w:hAnsi="Arial" w:cs="Arial"/>
                <w:bCs/>
                <w:sz w:val="22"/>
              </w:rPr>
              <w:t>interesus,</w:t>
            </w:r>
            <w:r w:rsidR="003F7D96" w:rsidRPr="00C63877">
              <w:rPr>
                <w:rFonts w:ascii="Arial" w:hAnsi="Arial" w:cs="Arial"/>
                <w:bCs/>
                <w:sz w:val="22"/>
              </w:rPr>
              <w:t xml:space="preserve"> </w:t>
            </w:r>
            <w:r w:rsidRPr="00C63877">
              <w:rPr>
                <w:rFonts w:ascii="Arial" w:hAnsi="Arial" w:cs="Arial"/>
                <w:bCs/>
                <w:sz w:val="22"/>
              </w:rPr>
              <w:t>kaip</w:t>
            </w:r>
            <w:r w:rsidR="003F7D96" w:rsidRPr="00C63877">
              <w:rPr>
                <w:rFonts w:ascii="Arial" w:hAnsi="Arial" w:cs="Arial"/>
                <w:bCs/>
                <w:sz w:val="22"/>
              </w:rPr>
              <w:t xml:space="preserve"> </w:t>
            </w:r>
            <w:r w:rsidRPr="00C63877">
              <w:rPr>
                <w:rFonts w:ascii="Arial" w:hAnsi="Arial" w:cs="Arial"/>
                <w:bCs/>
                <w:sz w:val="22"/>
              </w:rPr>
              <w:t>apibrėžta</w:t>
            </w:r>
            <w:r w:rsidR="003F7D96" w:rsidRPr="00C63877">
              <w:rPr>
                <w:rFonts w:ascii="Arial" w:hAnsi="Arial" w:cs="Arial"/>
                <w:bCs/>
                <w:sz w:val="22"/>
              </w:rPr>
              <w:t xml:space="preserve"> </w:t>
            </w:r>
            <w:r w:rsidRPr="00C63877">
              <w:rPr>
                <w:rFonts w:ascii="Arial" w:hAnsi="Arial" w:cs="Arial"/>
                <w:bCs/>
                <w:sz w:val="22"/>
              </w:rPr>
              <w:t>Konvencijos</w:t>
            </w:r>
            <w:r w:rsidR="003F7D96" w:rsidRPr="00C63877">
              <w:rPr>
                <w:rFonts w:ascii="Arial" w:hAnsi="Arial" w:cs="Arial"/>
                <w:bCs/>
                <w:sz w:val="22"/>
              </w:rPr>
              <w:t xml:space="preserve"> </w:t>
            </w:r>
            <w:r w:rsidRPr="00C63877">
              <w:rPr>
                <w:rFonts w:ascii="Arial" w:hAnsi="Arial" w:cs="Arial"/>
                <w:bCs/>
                <w:sz w:val="22"/>
              </w:rPr>
              <w:t>dėl</w:t>
            </w:r>
            <w:r w:rsidR="003F7D96" w:rsidRPr="00C63877">
              <w:rPr>
                <w:rFonts w:ascii="Arial" w:hAnsi="Arial" w:cs="Arial"/>
                <w:bCs/>
                <w:sz w:val="22"/>
              </w:rPr>
              <w:t xml:space="preserve"> </w:t>
            </w:r>
            <w:r w:rsidRPr="00C63877">
              <w:rPr>
                <w:rFonts w:ascii="Arial" w:hAnsi="Arial" w:cs="Arial"/>
                <w:bCs/>
                <w:sz w:val="22"/>
              </w:rPr>
              <w:t>Europos</w:t>
            </w:r>
            <w:r w:rsidR="003F7D96" w:rsidRPr="00C63877">
              <w:rPr>
                <w:rFonts w:ascii="Arial" w:hAnsi="Arial" w:cs="Arial"/>
                <w:bCs/>
                <w:sz w:val="22"/>
              </w:rPr>
              <w:t xml:space="preserve"> </w:t>
            </w:r>
            <w:r w:rsidRPr="00C63877">
              <w:rPr>
                <w:rFonts w:ascii="Arial" w:hAnsi="Arial" w:cs="Arial"/>
                <w:bCs/>
                <w:sz w:val="22"/>
              </w:rPr>
              <w:t>Bendrijų</w:t>
            </w:r>
            <w:r w:rsidR="003F7D96" w:rsidRPr="00C63877">
              <w:rPr>
                <w:rFonts w:ascii="Arial" w:hAnsi="Arial" w:cs="Arial"/>
                <w:bCs/>
                <w:sz w:val="22"/>
              </w:rPr>
              <w:t xml:space="preserve"> </w:t>
            </w:r>
            <w:r w:rsidRPr="00C63877">
              <w:rPr>
                <w:rFonts w:ascii="Arial" w:hAnsi="Arial" w:cs="Arial"/>
                <w:bCs/>
                <w:sz w:val="22"/>
              </w:rPr>
              <w:t>finansinių</w:t>
            </w:r>
            <w:r w:rsidR="003F7D96" w:rsidRPr="00C63877">
              <w:rPr>
                <w:rFonts w:ascii="Arial" w:hAnsi="Arial" w:cs="Arial"/>
                <w:bCs/>
                <w:sz w:val="22"/>
              </w:rPr>
              <w:t xml:space="preserve"> </w:t>
            </w:r>
            <w:r w:rsidRPr="00C63877">
              <w:rPr>
                <w:rFonts w:ascii="Arial" w:hAnsi="Arial" w:cs="Arial"/>
                <w:bCs/>
                <w:sz w:val="22"/>
              </w:rPr>
              <w:t>interesų</w:t>
            </w:r>
            <w:r w:rsidR="003F7D96" w:rsidRPr="00C63877">
              <w:rPr>
                <w:rFonts w:ascii="Arial" w:hAnsi="Arial" w:cs="Arial"/>
                <w:bCs/>
                <w:sz w:val="22"/>
              </w:rPr>
              <w:t xml:space="preserve"> </w:t>
            </w:r>
            <w:r w:rsidRPr="00C63877">
              <w:rPr>
                <w:rFonts w:ascii="Arial" w:hAnsi="Arial" w:cs="Arial"/>
                <w:bCs/>
                <w:sz w:val="22"/>
              </w:rPr>
              <w:t>apsaugos</w:t>
            </w:r>
            <w:r w:rsidR="003F7D96" w:rsidRPr="00C63877">
              <w:rPr>
                <w:rFonts w:ascii="Arial" w:hAnsi="Arial" w:cs="Arial"/>
                <w:bCs/>
                <w:sz w:val="22"/>
              </w:rPr>
              <w:t xml:space="preserve"> </w:t>
            </w:r>
            <w:r w:rsidRPr="00C63877">
              <w:rPr>
                <w:rFonts w:ascii="Arial" w:hAnsi="Arial" w:cs="Arial"/>
                <w:bCs/>
                <w:sz w:val="22"/>
              </w:rPr>
              <w:t>1</w:t>
            </w:r>
            <w:r w:rsidR="003F7D96" w:rsidRPr="00C63877">
              <w:rPr>
                <w:rFonts w:ascii="Arial" w:hAnsi="Arial" w:cs="Arial"/>
                <w:bCs/>
                <w:sz w:val="22"/>
              </w:rPr>
              <w:t xml:space="preserve"> </w:t>
            </w:r>
            <w:r w:rsidRPr="00C63877">
              <w:rPr>
                <w:rFonts w:ascii="Arial" w:hAnsi="Arial" w:cs="Arial"/>
                <w:bCs/>
                <w:sz w:val="22"/>
              </w:rPr>
              <w:t>straipsnyje;</w:t>
            </w:r>
          </w:p>
          <w:p w14:paraId="1B2618E2" w14:textId="7F29AC65" w:rsidR="00EB1BC0" w:rsidRPr="00C63877" w:rsidRDefault="00EB1BC0" w:rsidP="002923B6">
            <w:pPr>
              <w:pStyle w:val="NoSpacing"/>
              <w:jc w:val="both"/>
              <w:rPr>
                <w:rFonts w:ascii="Arial" w:hAnsi="Arial" w:cs="Arial"/>
                <w:b/>
                <w:bCs/>
                <w:sz w:val="22"/>
              </w:rPr>
            </w:pPr>
            <w:r w:rsidRPr="00C63877">
              <w:rPr>
                <w:rFonts w:ascii="Arial" w:hAnsi="Arial" w:cs="Arial"/>
                <w:bCs/>
                <w:sz w:val="22"/>
              </w:rPr>
              <w:t>4)</w:t>
            </w:r>
            <w:r w:rsidR="003F7D96" w:rsidRPr="00C63877">
              <w:rPr>
                <w:rFonts w:ascii="Arial" w:hAnsi="Arial" w:cs="Arial"/>
                <w:bCs/>
                <w:sz w:val="22"/>
              </w:rPr>
              <w:t xml:space="preserve"> </w:t>
            </w:r>
            <w:r w:rsidRPr="00C63877">
              <w:rPr>
                <w:rFonts w:ascii="Arial" w:hAnsi="Arial" w:cs="Arial"/>
                <w:bCs/>
                <w:sz w:val="22"/>
              </w:rPr>
              <w:t>nusikalstamą</w:t>
            </w:r>
            <w:r w:rsidR="003F7D96" w:rsidRPr="00C63877">
              <w:rPr>
                <w:rFonts w:ascii="Arial" w:hAnsi="Arial" w:cs="Arial"/>
                <w:bCs/>
                <w:sz w:val="22"/>
              </w:rPr>
              <w:t xml:space="preserve"> </w:t>
            </w:r>
            <w:r w:rsidRPr="00C63877">
              <w:rPr>
                <w:rFonts w:ascii="Arial" w:hAnsi="Arial" w:cs="Arial"/>
                <w:bCs/>
                <w:sz w:val="22"/>
              </w:rPr>
              <w:t>bankrotą;</w:t>
            </w:r>
          </w:p>
          <w:p w14:paraId="1F955425" w14:textId="34ADF2AC" w:rsidR="00EB1BC0" w:rsidRPr="00C63877" w:rsidRDefault="00EB1BC0" w:rsidP="002923B6">
            <w:pPr>
              <w:pStyle w:val="NoSpacing"/>
              <w:jc w:val="both"/>
              <w:rPr>
                <w:rFonts w:ascii="Arial" w:hAnsi="Arial" w:cs="Arial"/>
                <w:b/>
                <w:bCs/>
                <w:sz w:val="22"/>
              </w:rPr>
            </w:pPr>
            <w:r w:rsidRPr="00C63877">
              <w:rPr>
                <w:rFonts w:ascii="Arial" w:hAnsi="Arial" w:cs="Arial"/>
                <w:bCs/>
                <w:sz w:val="22"/>
              </w:rPr>
              <w:t>5)</w:t>
            </w:r>
            <w:r w:rsidR="003F7D96" w:rsidRPr="00C63877">
              <w:rPr>
                <w:rFonts w:ascii="Arial" w:hAnsi="Arial" w:cs="Arial"/>
                <w:bCs/>
                <w:sz w:val="22"/>
              </w:rPr>
              <w:t xml:space="preserve"> </w:t>
            </w:r>
            <w:r w:rsidRPr="00C63877">
              <w:rPr>
                <w:rFonts w:ascii="Arial" w:hAnsi="Arial" w:cs="Arial"/>
                <w:bCs/>
                <w:sz w:val="22"/>
              </w:rPr>
              <w:t>teroristinį</w:t>
            </w:r>
            <w:r w:rsidR="003F7D96" w:rsidRPr="00C63877">
              <w:rPr>
                <w:rFonts w:ascii="Arial" w:hAnsi="Arial" w:cs="Arial"/>
                <w:bCs/>
                <w:sz w:val="22"/>
              </w:rPr>
              <w:t xml:space="preserve"> </w:t>
            </w:r>
            <w:r w:rsidRPr="00C63877">
              <w:rPr>
                <w:rFonts w:ascii="Arial" w:hAnsi="Arial" w:cs="Arial"/>
                <w:bCs/>
                <w:sz w:val="22"/>
              </w:rPr>
              <w:t>ir</w:t>
            </w:r>
            <w:r w:rsidR="003F7D96" w:rsidRPr="00C63877">
              <w:rPr>
                <w:rFonts w:ascii="Arial" w:hAnsi="Arial" w:cs="Arial"/>
                <w:bCs/>
                <w:sz w:val="22"/>
              </w:rPr>
              <w:t xml:space="preserve"> </w:t>
            </w:r>
            <w:r w:rsidRPr="00C63877">
              <w:rPr>
                <w:rFonts w:ascii="Arial" w:hAnsi="Arial" w:cs="Arial"/>
                <w:bCs/>
                <w:sz w:val="22"/>
              </w:rPr>
              <w:t>su</w:t>
            </w:r>
            <w:r w:rsidR="003F7D96" w:rsidRPr="00C63877">
              <w:rPr>
                <w:rFonts w:ascii="Arial" w:hAnsi="Arial" w:cs="Arial"/>
                <w:bCs/>
                <w:sz w:val="22"/>
              </w:rPr>
              <w:t xml:space="preserve"> </w:t>
            </w:r>
            <w:r w:rsidRPr="00C63877">
              <w:rPr>
                <w:rFonts w:ascii="Arial" w:hAnsi="Arial" w:cs="Arial"/>
                <w:bCs/>
                <w:sz w:val="22"/>
              </w:rPr>
              <w:t>teroristine</w:t>
            </w:r>
            <w:r w:rsidR="003F7D96" w:rsidRPr="00C63877">
              <w:rPr>
                <w:rFonts w:ascii="Arial" w:hAnsi="Arial" w:cs="Arial"/>
                <w:bCs/>
                <w:sz w:val="22"/>
              </w:rPr>
              <w:t xml:space="preserve"> </w:t>
            </w:r>
            <w:r w:rsidRPr="00C63877">
              <w:rPr>
                <w:rFonts w:ascii="Arial" w:hAnsi="Arial" w:cs="Arial"/>
                <w:bCs/>
                <w:sz w:val="22"/>
              </w:rPr>
              <w:t>veikla</w:t>
            </w:r>
            <w:r w:rsidR="003F7D96" w:rsidRPr="00C63877">
              <w:rPr>
                <w:rFonts w:ascii="Arial" w:hAnsi="Arial" w:cs="Arial"/>
                <w:bCs/>
                <w:sz w:val="22"/>
              </w:rPr>
              <w:t xml:space="preserve"> </w:t>
            </w:r>
            <w:r w:rsidRPr="00C63877">
              <w:rPr>
                <w:rFonts w:ascii="Arial" w:hAnsi="Arial" w:cs="Arial"/>
                <w:bCs/>
                <w:sz w:val="22"/>
              </w:rPr>
              <w:t>susijusį</w:t>
            </w:r>
            <w:r w:rsidR="003F7D96" w:rsidRPr="00C63877">
              <w:rPr>
                <w:rFonts w:ascii="Arial" w:hAnsi="Arial" w:cs="Arial"/>
                <w:bCs/>
                <w:sz w:val="22"/>
              </w:rPr>
              <w:t xml:space="preserve"> </w:t>
            </w:r>
            <w:r w:rsidRPr="00C63877">
              <w:rPr>
                <w:rFonts w:ascii="Arial" w:hAnsi="Arial" w:cs="Arial"/>
                <w:bCs/>
                <w:sz w:val="22"/>
              </w:rPr>
              <w:t>nusikaltimą;</w:t>
            </w:r>
          </w:p>
          <w:p w14:paraId="3EC9D234" w14:textId="3D24E3AF" w:rsidR="00EB1BC0" w:rsidRPr="00C63877" w:rsidRDefault="00EB1BC0" w:rsidP="002923B6">
            <w:pPr>
              <w:pStyle w:val="NoSpacing"/>
              <w:jc w:val="both"/>
              <w:rPr>
                <w:rFonts w:ascii="Arial" w:hAnsi="Arial" w:cs="Arial"/>
                <w:b/>
                <w:bCs/>
                <w:sz w:val="22"/>
              </w:rPr>
            </w:pPr>
            <w:r w:rsidRPr="00C63877">
              <w:rPr>
                <w:rFonts w:ascii="Arial" w:hAnsi="Arial" w:cs="Arial"/>
                <w:bCs/>
                <w:sz w:val="22"/>
              </w:rPr>
              <w:t>6)</w:t>
            </w:r>
            <w:r w:rsidR="003F7D96" w:rsidRPr="00C63877">
              <w:rPr>
                <w:rFonts w:ascii="Arial" w:hAnsi="Arial" w:cs="Arial"/>
                <w:bCs/>
                <w:sz w:val="22"/>
              </w:rPr>
              <w:t xml:space="preserve"> </w:t>
            </w:r>
            <w:r w:rsidRPr="00C63877">
              <w:rPr>
                <w:rFonts w:ascii="Arial" w:hAnsi="Arial" w:cs="Arial"/>
                <w:bCs/>
                <w:sz w:val="22"/>
              </w:rPr>
              <w:t>nusikalstamu</w:t>
            </w:r>
            <w:r w:rsidR="003F7D96" w:rsidRPr="00C63877">
              <w:rPr>
                <w:rFonts w:ascii="Arial" w:hAnsi="Arial" w:cs="Arial"/>
                <w:bCs/>
                <w:sz w:val="22"/>
              </w:rPr>
              <w:t xml:space="preserve"> </w:t>
            </w:r>
            <w:r w:rsidRPr="00C63877">
              <w:rPr>
                <w:rFonts w:ascii="Arial" w:hAnsi="Arial" w:cs="Arial"/>
                <w:bCs/>
                <w:sz w:val="22"/>
              </w:rPr>
              <w:t>būdu</w:t>
            </w:r>
            <w:r w:rsidR="003F7D96" w:rsidRPr="00C63877">
              <w:rPr>
                <w:rFonts w:ascii="Arial" w:hAnsi="Arial" w:cs="Arial"/>
                <w:bCs/>
                <w:sz w:val="22"/>
              </w:rPr>
              <w:t xml:space="preserve"> </w:t>
            </w:r>
            <w:r w:rsidRPr="00C63877">
              <w:rPr>
                <w:rFonts w:ascii="Arial" w:hAnsi="Arial" w:cs="Arial"/>
                <w:bCs/>
                <w:sz w:val="22"/>
              </w:rPr>
              <w:t>gauto</w:t>
            </w:r>
            <w:r w:rsidR="003F7D96" w:rsidRPr="00C63877">
              <w:rPr>
                <w:rFonts w:ascii="Arial" w:hAnsi="Arial" w:cs="Arial"/>
                <w:bCs/>
                <w:sz w:val="22"/>
              </w:rPr>
              <w:t xml:space="preserve"> </w:t>
            </w:r>
            <w:r w:rsidRPr="00C63877">
              <w:rPr>
                <w:rFonts w:ascii="Arial" w:hAnsi="Arial" w:cs="Arial"/>
                <w:bCs/>
                <w:sz w:val="22"/>
              </w:rPr>
              <w:t>turto</w:t>
            </w:r>
            <w:r w:rsidR="003F7D96" w:rsidRPr="00C63877">
              <w:rPr>
                <w:rFonts w:ascii="Arial" w:hAnsi="Arial" w:cs="Arial"/>
                <w:bCs/>
                <w:sz w:val="22"/>
              </w:rPr>
              <w:t xml:space="preserve"> </w:t>
            </w:r>
            <w:r w:rsidRPr="00C63877">
              <w:rPr>
                <w:rFonts w:ascii="Arial" w:hAnsi="Arial" w:cs="Arial"/>
                <w:bCs/>
                <w:sz w:val="22"/>
              </w:rPr>
              <w:t>legalizavimą;</w:t>
            </w:r>
          </w:p>
          <w:p w14:paraId="5F91E8A9" w14:textId="1068DB0A" w:rsidR="00EB1BC0" w:rsidRPr="00C63877" w:rsidRDefault="00EB1BC0" w:rsidP="002923B6">
            <w:pPr>
              <w:pStyle w:val="NoSpacing"/>
              <w:jc w:val="both"/>
              <w:rPr>
                <w:rFonts w:ascii="Arial" w:hAnsi="Arial" w:cs="Arial"/>
                <w:b/>
                <w:bCs/>
                <w:sz w:val="22"/>
              </w:rPr>
            </w:pPr>
            <w:r w:rsidRPr="00C63877">
              <w:rPr>
                <w:rFonts w:ascii="Arial" w:hAnsi="Arial" w:cs="Arial"/>
                <w:bCs/>
                <w:sz w:val="22"/>
              </w:rPr>
              <w:t>7)</w:t>
            </w:r>
            <w:r w:rsidR="003F7D96" w:rsidRPr="00C63877">
              <w:rPr>
                <w:rFonts w:ascii="Arial" w:hAnsi="Arial" w:cs="Arial"/>
                <w:bCs/>
                <w:sz w:val="22"/>
              </w:rPr>
              <w:t xml:space="preserve"> </w:t>
            </w:r>
            <w:r w:rsidRPr="00C63877">
              <w:rPr>
                <w:rFonts w:ascii="Arial" w:hAnsi="Arial" w:cs="Arial"/>
                <w:bCs/>
                <w:sz w:val="22"/>
              </w:rPr>
              <w:t>prekybą</w:t>
            </w:r>
            <w:r w:rsidR="003F7D96" w:rsidRPr="00C63877">
              <w:rPr>
                <w:rFonts w:ascii="Arial" w:hAnsi="Arial" w:cs="Arial"/>
                <w:bCs/>
                <w:sz w:val="22"/>
              </w:rPr>
              <w:t xml:space="preserve"> </w:t>
            </w:r>
            <w:r w:rsidRPr="00C63877">
              <w:rPr>
                <w:rFonts w:ascii="Arial" w:hAnsi="Arial" w:cs="Arial"/>
                <w:bCs/>
                <w:sz w:val="22"/>
              </w:rPr>
              <w:t>žmonėmis,</w:t>
            </w:r>
            <w:r w:rsidR="003F7D96" w:rsidRPr="00C63877">
              <w:rPr>
                <w:rFonts w:ascii="Arial" w:hAnsi="Arial" w:cs="Arial"/>
                <w:bCs/>
                <w:sz w:val="22"/>
              </w:rPr>
              <w:t xml:space="preserve"> </w:t>
            </w:r>
            <w:r w:rsidRPr="00C63877">
              <w:rPr>
                <w:rFonts w:ascii="Arial" w:hAnsi="Arial" w:cs="Arial"/>
                <w:bCs/>
                <w:sz w:val="22"/>
              </w:rPr>
              <w:t>vaiko</w:t>
            </w:r>
            <w:r w:rsidR="003F7D96" w:rsidRPr="00C63877">
              <w:rPr>
                <w:rFonts w:ascii="Arial" w:hAnsi="Arial" w:cs="Arial"/>
                <w:bCs/>
                <w:sz w:val="22"/>
              </w:rPr>
              <w:t xml:space="preserve"> </w:t>
            </w:r>
            <w:r w:rsidRPr="00C63877">
              <w:rPr>
                <w:rFonts w:ascii="Arial" w:hAnsi="Arial" w:cs="Arial"/>
                <w:bCs/>
                <w:sz w:val="22"/>
              </w:rPr>
              <w:t>pirkimą</w:t>
            </w:r>
            <w:r w:rsidR="003F7D96" w:rsidRPr="00C63877">
              <w:rPr>
                <w:rFonts w:ascii="Arial" w:hAnsi="Arial" w:cs="Arial"/>
                <w:bCs/>
                <w:sz w:val="22"/>
              </w:rPr>
              <w:t xml:space="preserve"> </w:t>
            </w:r>
            <w:r w:rsidRPr="00C63877">
              <w:rPr>
                <w:rFonts w:ascii="Arial" w:hAnsi="Arial" w:cs="Arial"/>
                <w:bCs/>
                <w:sz w:val="22"/>
              </w:rPr>
              <w:t>arba</w:t>
            </w:r>
            <w:r w:rsidR="003F7D96" w:rsidRPr="00C63877">
              <w:rPr>
                <w:rFonts w:ascii="Arial" w:hAnsi="Arial" w:cs="Arial"/>
                <w:bCs/>
                <w:sz w:val="22"/>
              </w:rPr>
              <w:t xml:space="preserve"> </w:t>
            </w:r>
            <w:r w:rsidRPr="00C63877">
              <w:rPr>
                <w:rFonts w:ascii="Arial" w:hAnsi="Arial" w:cs="Arial"/>
                <w:bCs/>
                <w:sz w:val="22"/>
              </w:rPr>
              <w:t>pardavimą;</w:t>
            </w:r>
          </w:p>
          <w:p w14:paraId="7B977814" w14:textId="755CBC8B" w:rsidR="00EB1BC0" w:rsidRPr="00C63877" w:rsidRDefault="00EB1BC0" w:rsidP="002923B6">
            <w:pPr>
              <w:pStyle w:val="NoSpacing"/>
              <w:jc w:val="both"/>
              <w:rPr>
                <w:rFonts w:ascii="Arial" w:hAnsi="Arial" w:cs="Arial"/>
                <w:b/>
                <w:bCs/>
                <w:sz w:val="22"/>
              </w:rPr>
            </w:pPr>
            <w:r w:rsidRPr="00C63877">
              <w:rPr>
                <w:rFonts w:ascii="Arial" w:hAnsi="Arial" w:cs="Arial"/>
                <w:bCs/>
                <w:sz w:val="22"/>
              </w:rPr>
              <w:lastRenderedPageBreak/>
              <w:t>8)</w:t>
            </w:r>
            <w:r w:rsidR="003F7D96" w:rsidRPr="00C63877">
              <w:rPr>
                <w:rFonts w:ascii="Arial" w:hAnsi="Arial" w:cs="Arial"/>
                <w:bCs/>
                <w:sz w:val="22"/>
              </w:rPr>
              <w:t xml:space="preserve"> </w:t>
            </w:r>
            <w:r w:rsidRPr="00C63877">
              <w:rPr>
                <w:rFonts w:ascii="Arial" w:hAnsi="Arial" w:cs="Arial"/>
                <w:bCs/>
                <w:sz w:val="22"/>
              </w:rPr>
              <w:t>kitos</w:t>
            </w:r>
            <w:r w:rsidR="003F7D96" w:rsidRPr="00C63877">
              <w:rPr>
                <w:rFonts w:ascii="Arial" w:hAnsi="Arial" w:cs="Arial"/>
                <w:bCs/>
                <w:sz w:val="22"/>
              </w:rPr>
              <w:t xml:space="preserve"> </w:t>
            </w:r>
            <w:r w:rsidRPr="00C63877">
              <w:rPr>
                <w:rFonts w:ascii="Arial" w:hAnsi="Arial" w:cs="Arial"/>
                <w:bCs/>
                <w:sz w:val="22"/>
              </w:rPr>
              <w:t>valstybės</w:t>
            </w:r>
            <w:r w:rsidR="003F7D96" w:rsidRPr="00C63877">
              <w:rPr>
                <w:rFonts w:ascii="Arial" w:hAnsi="Arial" w:cs="Arial"/>
                <w:bCs/>
                <w:sz w:val="22"/>
              </w:rPr>
              <w:t xml:space="preserve"> </w:t>
            </w:r>
            <w:r w:rsidRPr="00C63877">
              <w:rPr>
                <w:rFonts w:ascii="Arial" w:hAnsi="Arial" w:cs="Arial"/>
                <w:bCs/>
                <w:sz w:val="22"/>
              </w:rPr>
              <w:t>tiekėjo</w:t>
            </w:r>
            <w:r w:rsidR="003F7D96" w:rsidRPr="00C63877">
              <w:rPr>
                <w:rFonts w:ascii="Arial" w:hAnsi="Arial" w:cs="Arial"/>
                <w:bCs/>
                <w:sz w:val="22"/>
              </w:rPr>
              <w:t xml:space="preserve"> </w:t>
            </w:r>
            <w:r w:rsidRPr="00C63877">
              <w:rPr>
                <w:rFonts w:ascii="Arial" w:hAnsi="Arial" w:cs="Arial"/>
                <w:bCs/>
                <w:sz w:val="22"/>
              </w:rPr>
              <w:t>atliktą</w:t>
            </w:r>
            <w:r w:rsidR="003F7D96" w:rsidRPr="00C63877">
              <w:rPr>
                <w:rFonts w:ascii="Arial" w:hAnsi="Arial" w:cs="Arial"/>
                <w:bCs/>
                <w:sz w:val="22"/>
              </w:rPr>
              <w:t xml:space="preserve"> </w:t>
            </w:r>
            <w:r w:rsidRPr="00C63877">
              <w:rPr>
                <w:rFonts w:ascii="Arial" w:hAnsi="Arial" w:cs="Arial"/>
                <w:bCs/>
                <w:sz w:val="22"/>
              </w:rPr>
              <w:t>nusikaltimą,</w:t>
            </w:r>
            <w:r w:rsidR="003F7D96" w:rsidRPr="00C63877">
              <w:rPr>
                <w:rFonts w:ascii="Arial" w:hAnsi="Arial" w:cs="Arial"/>
                <w:bCs/>
                <w:sz w:val="22"/>
              </w:rPr>
              <w:t xml:space="preserve"> </w:t>
            </w:r>
            <w:r w:rsidRPr="00C63877">
              <w:rPr>
                <w:rFonts w:ascii="Arial" w:hAnsi="Arial" w:cs="Arial"/>
                <w:bCs/>
                <w:sz w:val="22"/>
              </w:rPr>
              <w:t>apibrėžtą</w:t>
            </w:r>
            <w:r w:rsidR="003F7D96" w:rsidRPr="00C63877">
              <w:rPr>
                <w:rFonts w:ascii="Arial" w:hAnsi="Arial" w:cs="Arial"/>
                <w:bCs/>
                <w:sz w:val="22"/>
              </w:rPr>
              <w:t xml:space="preserve"> </w:t>
            </w:r>
            <w:r w:rsidRPr="00C63877">
              <w:rPr>
                <w:rFonts w:ascii="Arial" w:hAnsi="Arial" w:cs="Arial"/>
                <w:bCs/>
                <w:sz w:val="22"/>
              </w:rPr>
              <w:t>Direktyvos</w:t>
            </w:r>
            <w:r w:rsidR="003F7D96" w:rsidRPr="00C63877">
              <w:rPr>
                <w:rFonts w:ascii="Arial" w:hAnsi="Arial" w:cs="Arial"/>
                <w:bCs/>
                <w:sz w:val="22"/>
              </w:rPr>
              <w:t xml:space="preserve"> </w:t>
            </w:r>
            <w:r w:rsidRPr="00C63877">
              <w:rPr>
                <w:rFonts w:ascii="Arial" w:hAnsi="Arial" w:cs="Arial"/>
                <w:bCs/>
                <w:sz w:val="22"/>
              </w:rPr>
              <w:t>2014/24/ES</w:t>
            </w:r>
            <w:r w:rsidR="003F7D96" w:rsidRPr="00C63877">
              <w:rPr>
                <w:rFonts w:ascii="Arial" w:hAnsi="Arial" w:cs="Arial"/>
                <w:bCs/>
                <w:sz w:val="22"/>
              </w:rPr>
              <w:t xml:space="preserve"> </w:t>
            </w:r>
            <w:r w:rsidRPr="00C63877">
              <w:rPr>
                <w:rFonts w:ascii="Arial" w:hAnsi="Arial" w:cs="Arial"/>
                <w:bCs/>
                <w:sz w:val="22"/>
              </w:rPr>
              <w:t>57</w:t>
            </w:r>
            <w:r w:rsidR="003F7D96" w:rsidRPr="00C63877">
              <w:rPr>
                <w:rFonts w:ascii="Arial" w:hAnsi="Arial" w:cs="Arial"/>
                <w:bCs/>
                <w:sz w:val="22"/>
              </w:rPr>
              <w:t xml:space="preserve"> </w:t>
            </w:r>
            <w:r w:rsidRPr="00C63877">
              <w:rPr>
                <w:rFonts w:ascii="Arial" w:hAnsi="Arial" w:cs="Arial"/>
                <w:bCs/>
                <w:sz w:val="22"/>
              </w:rPr>
              <w:t>straipsnio</w:t>
            </w:r>
            <w:r w:rsidR="003F7D96" w:rsidRPr="00C63877">
              <w:rPr>
                <w:rFonts w:ascii="Arial" w:hAnsi="Arial" w:cs="Arial"/>
                <w:bCs/>
                <w:sz w:val="22"/>
              </w:rPr>
              <w:t xml:space="preserve"> </w:t>
            </w:r>
            <w:r w:rsidRPr="00C63877">
              <w:rPr>
                <w:rFonts w:ascii="Arial" w:hAnsi="Arial" w:cs="Arial"/>
                <w:bCs/>
                <w:sz w:val="22"/>
              </w:rPr>
              <w:t>1</w:t>
            </w:r>
            <w:r w:rsidR="003F7D96" w:rsidRPr="00C63877">
              <w:rPr>
                <w:rFonts w:ascii="Arial" w:hAnsi="Arial" w:cs="Arial"/>
                <w:bCs/>
                <w:sz w:val="22"/>
              </w:rPr>
              <w:t xml:space="preserve"> </w:t>
            </w:r>
            <w:r w:rsidRPr="00C63877">
              <w:rPr>
                <w:rFonts w:ascii="Arial" w:hAnsi="Arial" w:cs="Arial"/>
                <w:bCs/>
                <w:sz w:val="22"/>
              </w:rPr>
              <w:t>dalyje</w:t>
            </w:r>
            <w:r w:rsidR="003F7D96" w:rsidRPr="00C63877">
              <w:rPr>
                <w:rFonts w:ascii="Arial" w:hAnsi="Arial" w:cs="Arial"/>
                <w:bCs/>
                <w:sz w:val="22"/>
              </w:rPr>
              <w:t xml:space="preserve"> </w:t>
            </w:r>
            <w:r w:rsidRPr="00C63877">
              <w:rPr>
                <w:rFonts w:ascii="Arial" w:hAnsi="Arial" w:cs="Arial"/>
                <w:bCs/>
                <w:sz w:val="22"/>
              </w:rPr>
              <w:t>išvardytus</w:t>
            </w:r>
            <w:r w:rsidR="003F7D96" w:rsidRPr="00C63877">
              <w:rPr>
                <w:rFonts w:ascii="Arial" w:hAnsi="Arial" w:cs="Arial"/>
                <w:bCs/>
                <w:sz w:val="22"/>
              </w:rPr>
              <w:t xml:space="preserve"> </w:t>
            </w:r>
            <w:r w:rsidRPr="00C63877">
              <w:rPr>
                <w:rFonts w:ascii="Arial" w:hAnsi="Arial" w:cs="Arial"/>
                <w:bCs/>
                <w:sz w:val="22"/>
              </w:rPr>
              <w:t>Europos</w:t>
            </w:r>
            <w:r w:rsidR="003F7D96" w:rsidRPr="00C63877">
              <w:rPr>
                <w:rFonts w:ascii="Arial" w:hAnsi="Arial" w:cs="Arial"/>
                <w:bCs/>
                <w:sz w:val="22"/>
              </w:rPr>
              <w:t xml:space="preserve"> </w:t>
            </w:r>
            <w:r w:rsidRPr="00C63877">
              <w:rPr>
                <w:rFonts w:ascii="Arial" w:hAnsi="Arial" w:cs="Arial"/>
                <w:bCs/>
                <w:sz w:val="22"/>
              </w:rPr>
              <w:t>Sąjungos</w:t>
            </w:r>
            <w:r w:rsidR="003F7D96" w:rsidRPr="00C63877">
              <w:rPr>
                <w:rFonts w:ascii="Arial" w:hAnsi="Arial" w:cs="Arial"/>
                <w:bCs/>
                <w:sz w:val="22"/>
              </w:rPr>
              <w:t xml:space="preserve"> </w:t>
            </w:r>
            <w:r w:rsidRPr="00C63877">
              <w:rPr>
                <w:rFonts w:ascii="Arial" w:hAnsi="Arial" w:cs="Arial"/>
                <w:bCs/>
                <w:sz w:val="22"/>
              </w:rPr>
              <w:t>teisės</w:t>
            </w:r>
            <w:r w:rsidR="003F7D96" w:rsidRPr="00C63877">
              <w:rPr>
                <w:rFonts w:ascii="Arial" w:hAnsi="Arial" w:cs="Arial"/>
                <w:bCs/>
                <w:sz w:val="22"/>
              </w:rPr>
              <w:t xml:space="preserve"> </w:t>
            </w:r>
            <w:r w:rsidRPr="00C63877">
              <w:rPr>
                <w:rFonts w:ascii="Arial" w:hAnsi="Arial" w:cs="Arial"/>
                <w:bCs/>
                <w:sz w:val="22"/>
              </w:rPr>
              <w:t>aktus</w:t>
            </w:r>
            <w:r w:rsidR="003F7D96" w:rsidRPr="00C63877">
              <w:rPr>
                <w:rFonts w:ascii="Arial" w:hAnsi="Arial" w:cs="Arial"/>
                <w:bCs/>
                <w:sz w:val="22"/>
              </w:rPr>
              <w:t xml:space="preserve"> </w:t>
            </w:r>
            <w:r w:rsidRPr="00C63877">
              <w:rPr>
                <w:rFonts w:ascii="Arial" w:hAnsi="Arial" w:cs="Arial"/>
                <w:bCs/>
                <w:sz w:val="22"/>
              </w:rPr>
              <w:t>įgyvendinančiuose</w:t>
            </w:r>
            <w:r w:rsidR="003F7D96" w:rsidRPr="00C63877">
              <w:rPr>
                <w:rFonts w:ascii="Arial" w:hAnsi="Arial" w:cs="Arial"/>
                <w:bCs/>
                <w:sz w:val="22"/>
              </w:rPr>
              <w:t xml:space="preserve"> </w:t>
            </w:r>
            <w:r w:rsidRPr="00C63877">
              <w:rPr>
                <w:rFonts w:ascii="Arial" w:hAnsi="Arial" w:cs="Arial"/>
                <w:bCs/>
                <w:sz w:val="22"/>
              </w:rPr>
              <w:t>kitų</w:t>
            </w:r>
            <w:r w:rsidR="003F7D96" w:rsidRPr="00C63877">
              <w:rPr>
                <w:rFonts w:ascii="Arial" w:hAnsi="Arial" w:cs="Arial"/>
                <w:bCs/>
                <w:sz w:val="22"/>
              </w:rPr>
              <w:t xml:space="preserve"> </w:t>
            </w:r>
            <w:r w:rsidRPr="00C63877">
              <w:rPr>
                <w:rFonts w:ascii="Arial" w:hAnsi="Arial" w:cs="Arial"/>
                <w:bCs/>
                <w:sz w:val="22"/>
              </w:rPr>
              <w:t>valstybių</w:t>
            </w:r>
            <w:r w:rsidR="003F7D96" w:rsidRPr="00C63877">
              <w:rPr>
                <w:rFonts w:ascii="Arial" w:hAnsi="Arial" w:cs="Arial"/>
                <w:bCs/>
                <w:sz w:val="22"/>
              </w:rPr>
              <w:t xml:space="preserve"> </w:t>
            </w:r>
            <w:r w:rsidRPr="00C63877">
              <w:rPr>
                <w:rFonts w:ascii="Arial" w:hAnsi="Arial" w:cs="Arial"/>
                <w:bCs/>
                <w:sz w:val="22"/>
              </w:rPr>
              <w:t>teisės</w:t>
            </w:r>
            <w:r w:rsidR="003F7D96" w:rsidRPr="00C63877">
              <w:rPr>
                <w:rFonts w:ascii="Arial" w:hAnsi="Arial" w:cs="Arial"/>
                <w:bCs/>
                <w:sz w:val="22"/>
              </w:rPr>
              <w:t xml:space="preserve"> </w:t>
            </w:r>
            <w:r w:rsidRPr="00C63877">
              <w:rPr>
                <w:rFonts w:ascii="Arial" w:hAnsi="Arial" w:cs="Arial"/>
                <w:bCs/>
                <w:sz w:val="22"/>
              </w:rPr>
              <w:t>aktuose.</w:t>
            </w:r>
          </w:p>
          <w:p w14:paraId="7CE68B8D" w14:textId="77777777" w:rsidR="00EB1BC0" w:rsidRPr="00C63877" w:rsidRDefault="00EB1BC0" w:rsidP="002923B6">
            <w:pPr>
              <w:pStyle w:val="NoSpacing"/>
              <w:jc w:val="both"/>
              <w:rPr>
                <w:rFonts w:ascii="Arial" w:hAnsi="Arial" w:cs="Arial"/>
                <w:b/>
                <w:bCs/>
                <w:sz w:val="22"/>
              </w:rPr>
            </w:pPr>
          </w:p>
          <w:p w14:paraId="33849CD4" w14:textId="70B942AF" w:rsidR="00EB1BC0" w:rsidRPr="00C63877" w:rsidRDefault="00EB1BC0" w:rsidP="002923B6">
            <w:pPr>
              <w:pStyle w:val="NoSpacing"/>
              <w:jc w:val="both"/>
              <w:rPr>
                <w:rFonts w:ascii="Arial" w:hAnsi="Arial" w:cs="Arial"/>
                <w:b/>
                <w:bCs/>
                <w:sz w:val="22"/>
              </w:rPr>
            </w:pPr>
            <w:r w:rsidRPr="00C63877">
              <w:rPr>
                <w:rFonts w:ascii="Arial" w:hAnsi="Arial" w:cs="Arial"/>
                <w:bCs/>
                <w:sz w:val="22"/>
              </w:rPr>
              <w:t>Laikoma,</w:t>
            </w:r>
            <w:r w:rsidR="003F7D96" w:rsidRPr="00C63877">
              <w:rPr>
                <w:rFonts w:ascii="Arial" w:hAnsi="Arial" w:cs="Arial"/>
                <w:bCs/>
                <w:sz w:val="22"/>
              </w:rPr>
              <w:t xml:space="preserve"> </w:t>
            </w:r>
            <w:r w:rsidRPr="00C63877">
              <w:rPr>
                <w:rFonts w:ascii="Arial" w:hAnsi="Arial" w:cs="Arial"/>
                <w:bCs/>
                <w:sz w:val="22"/>
              </w:rPr>
              <w:t>kad</w:t>
            </w:r>
            <w:r w:rsidR="003F7D96" w:rsidRPr="00C63877">
              <w:rPr>
                <w:rFonts w:ascii="Arial" w:hAnsi="Arial" w:cs="Arial"/>
                <w:bCs/>
                <w:sz w:val="22"/>
              </w:rPr>
              <w:t xml:space="preserve"> </w:t>
            </w:r>
            <w:r w:rsidRPr="00C63877">
              <w:rPr>
                <w:rFonts w:ascii="Arial" w:hAnsi="Arial" w:cs="Arial"/>
                <w:bCs/>
                <w:sz w:val="22"/>
              </w:rPr>
              <w:t>tiekėjas</w:t>
            </w:r>
            <w:r w:rsidR="003F7D96" w:rsidRPr="00C63877">
              <w:rPr>
                <w:rFonts w:ascii="Arial" w:hAnsi="Arial" w:cs="Arial"/>
                <w:bCs/>
                <w:sz w:val="22"/>
              </w:rPr>
              <w:t xml:space="preserve"> </w:t>
            </w:r>
            <w:r w:rsidRPr="00C63877">
              <w:rPr>
                <w:rFonts w:ascii="Arial" w:hAnsi="Arial" w:cs="Arial"/>
                <w:bCs/>
                <w:sz w:val="22"/>
              </w:rPr>
              <w:t>arba</w:t>
            </w:r>
            <w:r w:rsidR="003F7D96" w:rsidRPr="00C63877">
              <w:rPr>
                <w:rFonts w:ascii="Arial" w:hAnsi="Arial" w:cs="Arial"/>
                <w:bCs/>
                <w:sz w:val="22"/>
              </w:rPr>
              <w:t xml:space="preserve"> </w:t>
            </w:r>
            <w:r w:rsidRPr="00C63877">
              <w:rPr>
                <w:rFonts w:ascii="Arial" w:hAnsi="Arial" w:cs="Arial"/>
                <w:bCs/>
                <w:sz w:val="22"/>
              </w:rPr>
              <w:t>jo</w:t>
            </w:r>
            <w:r w:rsidR="003F7D96" w:rsidRPr="00C63877">
              <w:rPr>
                <w:rFonts w:ascii="Arial" w:hAnsi="Arial" w:cs="Arial"/>
                <w:bCs/>
                <w:sz w:val="22"/>
              </w:rPr>
              <w:t xml:space="preserve"> </w:t>
            </w:r>
            <w:r w:rsidRPr="00C63877">
              <w:rPr>
                <w:rFonts w:ascii="Arial" w:hAnsi="Arial" w:cs="Arial"/>
                <w:bCs/>
                <w:sz w:val="22"/>
              </w:rPr>
              <w:t>atsakingas</w:t>
            </w:r>
            <w:r w:rsidR="003F7D96" w:rsidRPr="00C63877">
              <w:rPr>
                <w:rFonts w:ascii="Arial" w:hAnsi="Arial" w:cs="Arial"/>
                <w:bCs/>
                <w:sz w:val="22"/>
              </w:rPr>
              <w:t xml:space="preserve"> </w:t>
            </w:r>
            <w:r w:rsidRPr="00C63877">
              <w:rPr>
                <w:rFonts w:ascii="Arial" w:hAnsi="Arial" w:cs="Arial"/>
                <w:bCs/>
                <w:sz w:val="22"/>
              </w:rPr>
              <w:t>asmuo</w:t>
            </w:r>
            <w:r w:rsidR="003F7D96" w:rsidRPr="00C63877">
              <w:rPr>
                <w:rFonts w:ascii="Arial" w:hAnsi="Arial" w:cs="Arial"/>
                <w:bCs/>
                <w:sz w:val="22"/>
              </w:rPr>
              <w:t xml:space="preserve"> </w:t>
            </w:r>
            <w:r w:rsidRPr="00C63877">
              <w:rPr>
                <w:rFonts w:ascii="Arial" w:hAnsi="Arial" w:cs="Arial"/>
                <w:bCs/>
                <w:sz w:val="22"/>
              </w:rPr>
              <w:t>nuteistas</w:t>
            </w:r>
            <w:r w:rsidR="003F7D96" w:rsidRPr="00C63877">
              <w:rPr>
                <w:rFonts w:ascii="Arial" w:hAnsi="Arial" w:cs="Arial"/>
                <w:bCs/>
                <w:sz w:val="22"/>
              </w:rPr>
              <w:t xml:space="preserve"> </w:t>
            </w:r>
            <w:r w:rsidRPr="00C63877">
              <w:rPr>
                <w:rFonts w:ascii="Arial" w:hAnsi="Arial" w:cs="Arial"/>
                <w:bCs/>
                <w:sz w:val="22"/>
              </w:rPr>
              <w:t>už</w:t>
            </w:r>
            <w:r w:rsidR="003F7D96" w:rsidRPr="00C63877">
              <w:rPr>
                <w:rFonts w:ascii="Arial" w:hAnsi="Arial" w:cs="Arial"/>
                <w:bCs/>
                <w:sz w:val="22"/>
              </w:rPr>
              <w:t xml:space="preserve"> </w:t>
            </w:r>
            <w:r w:rsidRPr="00C63877">
              <w:rPr>
                <w:rFonts w:ascii="Arial" w:hAnsi="Arial" w:cs="Arial"/>
                <w:bCs/>
                <w:sz w:val="22"/>
              </w:rPr>
              <w:t>aukščiau</w:t>
            </w:r>
            <w:r w:rsidR="003F7D96" w:rsidRPr="00C63877">
              <w:rPr>
                <w:rFonts w:ascii="Arial" w:hAnsi="Arial" w:cs="Arial"/>
                <w:bCs/>
                <w:sz w:val="22"/>
              </w:rPr>
              <w:t xml:space="preserve"> </w:t>
            </w:r>
            <w:r w:rsidRPr="00C63877">
              <w:rPr>
                <w:rFonts w:ascii="Arial" w:hAnsi="Arial" w:cs="Arial"/>
                <w:bCs/>
                <w:sz w:val="22"/>
              </w:rPr>
              <w:t>nurodytą</w:t>
            </w:r>
            <w:r w:rsidR="003F7D96" w:rsidRPr="00C63877">
              <w:rPr>
                <w:rFonts w:ascii="Arial" w:hAnsi="Arial" w:cs="Arial"/>
                <w:bCs/>
                <w:sz w:val="22"/>
              </w:rPr>
              <w:t xml:space="preserve"> </w:t>
            </w:r>
            <w:r w:rsidRPr="00C63877">
              <w:rPr>
                <w:rFonts w:ascii="Arial" w:hAnsi="Arial" w:cs="Arial"/>
                <w:bCs/>
                <w:sz w:val="22"/>
              </w:rPr>
              <w:t>nusikalstamą</w:t>
            </w:r>
            <w:r w:rsidR="003F7D96" w:rsidRPr="00C63877">
              <w:rPr>
                <w:rFonts w:ascii="Arial" w:hAnsi="Arial" w:cs="Arial"/>
                <w:bCs/>
                <w:sz w:val="22"/>
              </w:rPr>
              <w:t xml:space="preserve"> </w:t>
            </w:r>
            <w:r w:rsidRPr="00C63877">
              <w:rPr>
                <w:rFonts w:ascii="Arial" w:hAnsi="Arial" w:cs="Arial"/>
                <w:bCs/>
                <w:sz w:val="22"/>
              </w:rPr>
              <w:t>veiką,</w:t>
            </w:r>
            <w:r w:rsidR="003F7D96" w:rsidRPr="00C63877">
              <w:rPr>
                <w:rFonts w:ascii="Arial" w:hAnsi="Arial" w:cs="Arial"/>
                <w:bCs/>
                <w:sz w:val="22"/>
              </w:rPr>
              <w:t xml:space="preserve"> </w:t>
            </w:r>
            <w:r w:rsidRPr="00C63877">
              <w:rPr>
                <w:rFonts w:ascii="Arial" w:hAnsi="Arial" w:cs="Arial"/>
                <w:bCs/>
                <w:sz w:val="22"/>
              </w:rPr>
              <w:t>kai</w:t>
            </w:r>
            <w:r w:rsidR="003F7D96" w:rsidRPr="00C63877">
              <w:rPr>
                <w:rFonts w:ascii="Arial" w:hAnsi="Arial" w:cs="Arial"/>
                <w:bCs/>
                <w:sz w:val="22"/>
              </w:rPr>
              <w:t xml:space="preserve"> </w:t>
            </w:r>
            <w:r w:rsidRPr="00C63877">
              <w:rPr>
                <w:rFonts w:ascii="Arial" w:hAnsi="Arial" w:cs="Arial"/>
                <w:bCs/>
                <w:sz w:val="22"/>
              </w:rPr>
              <w:t>dėl:</w:t>
            </w:r>
          </w:p>
          <w:p w14:paraId="01814D8E" w14:textId="09F8FD2F" w:rsidR="00EB1BC0" w:rsidRPr="00C63877" w:rsidRDefault="00EB1BC0" w:rsidP="002923B6">
            <w:pPr>
              <w:pStyle w:val="NoSpacing"/>
              <w:jc w:val="both"/>
              <w:rPr>
                <w:rFonts w:ascii="Arial" w:hAnsi="Arial" w:cs="Arial"/>
                <w:b/>
                <w:bCs/>
                <w:sz w:val="22"/>
              </w:rPr>
            </w:pPr>
            <w:r w:rsidRPr="00C63877">
              <w:rPr>
                <w:rFonts w:ascii="Arial" w:hAnsi="Arial" w:cs="Arial"/>
                <w:bCs/>
                <w:sz w:val="22"/>
              </w:rPr>
              <w:t>1)</w:t>
            </w:r>
            <w:r w:rsidR="003F7D96" w:rsidRPr="00C63877">
              <w:rPr>
                <w:rFonts w:ascii="Arial" w:hAnsi="Arial" w:cs="Arial"/>
                <w:bCs/>
                <w:sz w:val="22"/>
              </w:rPr>
              <w:t xml:space="preserve"> </w:t>
            </w:r>
            <w:r w:rsidRPr="00C63877">
              <w:rPr>
                <w:rFonts w:ascii="Arial" w:hAnsi="Arial" w:cs="Arial"/>
                <w:bCs/>
                <w:sz w:val="22"/>
              </w:rPr>
              <w:t>tiekėjo,</w:t>
            </w:r>
            <w:r w:rsidR="003F7D96" w:rsidRPr="00C63877">
              <w:rPr>
                <w:rFonts w:ascii="Arial" w:hAnsi="Arial" w:cs="Arial"/>
                <w:bCs/>
                <w:sz w:val="22"/>
              </w:rPr>
              <w:t xml:space="preserve"> </w:t>
            </w:r>
            <w:r w:rsidRPr="00C63877">
              <w:rPr>
                <w:rFonts w:ascii="Arial" w:hAnsi="Arial" w:cs="Arial"/>
                <w:bCs/>
                <w:sz w:val="22"/>
              </w:rPr>
              <w:t>kuris</w:t>
            </w:r>
            <w:r w:rsidR="003F7D96" w:rsidRPr="00C63877">
              <w:rPr>
                <w:rFonts w:ascii="Arial" w:hAnsi="Arial" w:cs="Arial"/>
                <w:bCs/>
                <w:sz w:val="22"/>
              </w:rPr>
              <w:t xml:space="preserve"> </w:t>
            </w:r>
            <w:r w:rsidRPr="00C63877">
              <w:rPr>
                <w:rFonts w:ascii="Arial" w:hAnsi="Arial" w:cs="Arial"/>
                <w:bCs/>
                <w:sz w:val="22"/>
              </w:rPr>
              <w:t>yra</w:t>
            </w:r>
            <w:r w:rsidR="003F7D96" w:rsidRPr="00C63877">
              <w:rPr>
                <w:rFonts w:ascii="Arial" w:hAnsi="Arial" w:cs="Arial"/>
                <w:bCs/>
                <w:sz w:val="22"/>
              </w:rPr>
              <w:t xml:space="preserve"> </w:t>
            </w:r>
            <w:r w:rsidRPr="00C63877">
              <w:rPr>
                <w:rFonts w:ascii="Arial" w:hAnsi="Arial" w:cs="Arial"/>
                <w:bCs/>
                <w:sz w:val="22"/>
              </w:rPr>
              <w:t>fizinis</w:t>
            </w:r>
            <w:r w:rsidR="003F7D96" w:rsidRPr="00C63877">
              <w:rPr>
                <w:rFonts w:ascii="Arial" w:hAnsi="Arial" w:cs="Arial"/>
                <w:bCs/>
                <w:sz w:val="22"/>
              </w:rPr>
              <w:t xml:space="preserve"> </w:t>
            </w:r>
            <w:r w:rsidRPr="00C63877">
              <w:rPr>
                <w:rFonts w:ascii="Arial" w:hAnsi="Arial" w:cs="Arial"/>
                <w:bCs/>
                <w:sz w:val="22"/>
              </w:rPr>
              <w:t>asmuo,</w:t>
            </w:r>
            <w:r w:rsidR="003F7D96" w:rsidRPr="00C63877">
              <w:rPr>
                <w:rFonts w:ascii="Arial" w:hAnsi="Arial" w:cs="Arial"/>
                <w:bCs/>
                <w:sz w:val="22"/>
              </w:rPr>
              <w:t xml:space="preserve"> </w:t>
            </w:r>
            <w:r w:rsidRPr="00C63877">
              <w:rPr>
                <w:rFonts w:ascii="Arial" w:hAnsi="Arial" w:cs="Arial"/>
                <w:bCs/>
                <w:sz w:val="22"/>
              </w:rPr>
              <w:t>per</w:t>
            </w:r>
            <w:r w:rsidR="003F7D96" w:rsidRPr="00C63877">
              <w:rPr>
                <w:rFonts w:ascii="Arial" w:hAnsi="Arial" w:cs="Arial"/>
                <w:bCs/>
                <w:sz w:val="22"/>
              </w:rPr>
              <w:t xml:space="preserve"> </w:t>
            </w:r>
            <w:r w:rsidRPr="00C63877">
              <w:rPr>
                <w:rFonts w:ascii="Arial" w:hAnsi="Arial" w:cs="Arial"/>
                <w:bCs/>
                <w:sz w:val="22"/>
              </w:rPr>
              <w:t>pastaruosius</w:t>
            </w:r>
            <w:r w:rsidR="003F7D96" w:rsidRPr="00C63877">
              <w:rPr>
                <w:rFonts w:ascii="Arial" w:hAnsi="Arial" w:cs="Arial"/>
                <w:bCs/>
                <w:sz w:val="22"/>
              </w:rPr>
              <w:t xml:space="preserve"> </w:t>
            </w:r>
            <w:r w:rsidRPr="00C63877">
              <w:rPr>
                <w:rFonts w:ascii="Arial" w:hAnsi="Arial" w:cs="Arial"/>
                <w:bCs/>
                <w:sz w:val="22"/>
              </w:rPr>
              <w:t>5</w:t>
            </w:r>
            <w:r w:rsidR="003F7D96" w:rsidRPr="00C63877">
              <w:rPr>
                <w:rFonts w:ascii="Arial" w:hAnsi="Arial" w:cs="Arial"/>
                <w:bCs/>
                <w:sz w:val="22"/>
              </w:rPr>
              <w:t xml:space="preserve"> </w:t>
            </w:r>
            <w:r w:rsidRPr="00C63877">
              <w:rPr>
                <w:rFonts w:ascii="Arial" w:hAnsi="Arial" w:cs="Arial"/>
                <w:bCs/>
                <w:sz w:val="22"/>
              </w:rPr>
              <w:t>metus</w:t>
            </w:r>
            <w:r w:rsidR="003F7D96" w:rsidRPr="00C63877">
              <w:rPr>
                <w:rFonts w:ascii="Arial" w:hAnsi="Arial" w:cs="Arial"/>
                <w:bCs/>
                <w:sz w:val="22"/>
              </w:rPr>
              <w:t xml:space="preserve"> </w:t>
            </w:r>
            <w:r w:rsidRPr="00C63877">
              <w:rPr>
                <w:rFonts w:ascii="Arial" w:hAnsi="Arial" w:cs="Arial"/>
                <w:bCs/>
                <w:sz w:val="22"/>
              </w:rPr>
              <w:t>buvo</w:t>
            </w:r>
            <w:r w:rsidR="003F7D96" w:rsidRPr="00C63877">
              <w:rPr>
                <w:rFonts w:ascii="Arial" w:hAnsi="Arial" w:cs="Arial"/>
                <w:bCs/>
                <w:sz w:val="22"/>
              </w:rPr>
              <w:t xml:space="preserve"> </w:t>
            </w:r>
            <w:r w:rsidRPr="00C63877">
              <w:rPr>
                <w:rFonts w:ascii="Arial" w:hAnsi="Arial" w:cs="Arial"/>
                <w:bCs/>
                <w:sz w:val="22"/>
              </w:rPr>
              <w:t>priimtas</w:t>
            </w:r>
            <w:r w:rsidR="003F7D96" w:rsidRPr="00C63877">
              <w:rPr>
                <w:rFonts w:ascii="Arial" w:hAnsi="Arial" w:cs="Arial"/>
                <w:bCs/>
                <w:sz w:val="22"/>
              </w:rPr>
              <w:t xml:space="preserve"> </w:t>
            </w:r>
            <w:r w:rsidRPr="00C63877">
              <w:rPr>
                <w:rFonts w:ascii="Arial" w:hAnsi="Arial" w:cs="Arial"/>
                <w:bCs/>
                <w:sz w:val="22"/>
              </w:rPr>
              <w:t>ir</w:t>
            </w:r>
            <w:r w:rsidR="003F7D96" w:rsidRPr="00C63877">
              <w:rPr>
                <w:rFonts w:ascii="Arial" w:hAnsi="Arial" w:cs="Arial"/>
                <w:bCs/>
                <w:sz w:val="22"/>
              </w:rPr>
              <w:t xml:space="preserve"> </w:t>
            </w:r>
            <w:r w:rsidRPr="00C63877">
              <w:rPr>
                <w:rFonts w:ascii="Arial" w:hAnsi="Arial" w:cs="Arial"/>
                <w:bCs/>
                <w:sz w:val="22"/>
              </w:rPr>
              <w:t>įsiteisėjęs</w:t>
            </w:r>
            <w:r w:rsidR="003F7D96" w:rsidRPr="00C63877">
              <w:rPr>
                <w:rFonts w:ascii="Arial" w:hAnsi="Arial" w:cs="Arial"/>
                <w:bCs/>
                <w:sz w:val="22"/>
              </w:rPr>
              <w:t xml:space="preserve"> </w:t>
            </w:r>
            <w:r w:rsidRPr="00C63877">
              <w:rPr>
                <w:rFonts w:ascii="Arial" w:hAnsi="Arial" w:cs="Arial"/>
                <w:bCs/>
                <w:sz w:val="22"/>
              </w:rPr>
              <w:t>apkaltinamasis</w:t>
            </w:r>
            <w:r w:rsidR="003F7D96" w:rsidRPr="00C63877">
              <w:rPr>
                <w:rFonts w:ascii="Arial" w:hAnsi="Arial" w:cs="Arial"/>
                <w:bCs/>
                <w:sz w:val="22"/>
              </w:rPr>
              <w:t xml:space="preserve"> </w:t>
            </w:r>
            <w:r w:rsidRPr="00C63877">
              <w:rPr>
                <w:rFonts w:ascii="Arial" w:hAnsi="Arial" w:cs="Arial"/>
                <w:bCs/>
                <w:sz w:val="22"/>
              </w:rPr>
              <w:t>teismo</w:t>
            </w:r>
            <w:r w:rsidR="003F7D96" w:rsidRPr="00C63877">
              <w:rPr>
                <w:rFonts w:ascii="Arial" w:hAnsi="Arial" w:cs="Arial"/>
                <w:bCs/>
                <w:sz w:val="22"/>
              </w:rPr>
              <w:t xml:space="preserve"> </w:t>
            </w:r>
            <w:r w:rsidRPr="00C63877">
              <w:rPr>
                <w:rFonts w:ascii="Arial" w:hAnsi="Arial" w:cs="Arial"/>
                <w:bCs/>
                <w:sz w:val="22"/>
              </w:rPr>
              <w:t>nuosprendis</w:t>
            </w:r>
            <w:r w:rsidR="003F7D96" w:rsidRPr="00C63877">
              <w:rPr>
                <w:rFonts w:ascii="Arial" w:hAnsi="Arial" w:cs="Arial"/>
                <w:bCs/>
                <w:sz w:val="22"/>
              </w:rPr>
              <w:t xml:space="preserve"> </w:t>
            </w:r>
            <w:r w:rsidRPr="00C63877">
              <w:rPr>
                <w:rFonts w:ascii="Arial" w:hAnsi="Arial" w:cs="Arial"/>
                <w:bCs/>
                <w:sz w:val="22"/>
              </w:rPr>
              <w:t>ir</w:t>
            </w:r>
            <w:r w:rsidR="003F7D96" w:rsidRPr="00C63877">
              <w:rPr>
                <w:rFonts w:ascii="Arial" w:hAnsi="Arial" w:cs="Arial"/>
                <w:bCs/>
                <w:sz w:val="22"/>
              </w:rPr>
              <w:t xml:space="preserve"> </w:t>
            </w:r>
            <w:r w:rsidRPr="00C63877">
              <w:rPr>
                <w:rFonts w:ascii="Arial" w:hAnsi="Arial" w:cs="Arial"/>
                <w:bCs/>
                <w:sz w:val="22"/>
              </w:rPr>
              <w:t>šis</w:t>
            </w:r>
            <w:r w:rsidR="003F7D96" w:rsidRPr="00C63877">
              <w:rPr>
                <w:rFonts w:ascii="Arial" w:hAnsi="Arial" w:cs="Arial"/>
                <w:bCs/>
                <w:sz w:val="22"/>
              </w:rPr>
              <w:t xml:space="preserve"> </w:t>
            </w:r>
            <w:r w:rsidRPr="00C63877">
              <w:rPr>
                <w:rFonts w:ascii="Arial" w:hAnsi="Arial" w:cs="Arial"/>
                <w:bCs/>
                <w:sz w:val="22"/>
              </w:rPr>
              <w:t>asmuo</w:t>
            </w:r>
            <w:r w:rsidR="003F7D96" w:rsidRPr="00C63877">
              <w:rPr>
                <w:rFonts w:ascii="Arial" w:hAnsi="Arial" w:cs="Arial"/>
                <w:bCs/>
                <w:sz w:val="22"/>
              </w:rPr>
              <w:t xml:space="preserve"> </w:t>
            </w:r>
            <w:r w:rsidRPr="00C63877">
              <w:rPr>
                <w:rFonts w:ascii="Arial" w:hAnsi="Arial" w:cs="Arial"/>
                <w:bCs/>
                <w:sz w:val="22"/>
              </w:rPr>
              <w:t>turi</w:t>
            </w:r>
            <w:r w:rsidR="003F7D96" w:rsidRPr="00C63877">
              <w:rPr>
                <w:rFonts w:ascii="Arial" w:hAnsi="Arial" w:cs="Arial"/>
                <w:bCs/>
                <w:sz w:val="22"/>
              </w:rPr>
              <w:t xml:space="preserve"> </w:t>
            </w:r>
            <w:r w:rsidRPr="00C63877">
              <w:rPr>
                <w:rFonts w:ascii="Arial" w:hAnsi="Arial" w:cs="Arial"/>
                <w:bCs/>
                <w:sz w:val="22"/>
              </w:rPr>
              <w:t>neišnykusį</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nepanaikintą</w:t>
            </w:r>
            <w:r w:rsidR="003F7D96" w:rsidRPr="00C63877">
              <w:rPr>
                <w:rFonts w:ascii="Arial" w:hAnsi="Arial" w:cs="Arial"/>
                <w:bCs/>
                <w:sz w:val="22"/>
              </w:rPr>
              <w:t xml:space="preserve"> </w:t>
            </w:r>
            <w:r w:rsidRPr="00C63877">
              <w:rPr>
                <w:rFonts w:ascii="Arial" w:hAnsi="Arial" w:cs="Arial"/>
                <w:bCs/>
                <w:sz w:val="22"/>
              </w:rPr>
              <w:t>teistumą;</w:t>
            </w:r>
          </w:p>
          <w:p w14:paraId="58890093" w14:textId="28C37BC2" w:rsidR="00EB1BC0" w:rsidRPr="00C63877" w:rsidRDefault="00EB1BC0" w:rsidP="002923B6">
            <w:pPr>
              <w:pStyle w:val="NoSpacing"/>
              <w:jc w:val="both"/>
              <w:rPr>
                <w:rFonts w:ascii="Arial" w:hAnsi="Arial" w:cs="Arial"/>
                <w:b/>
                <w:bCs/>
                <w:sz w:val="22"/>
              </w:rPr>
            </w:pPr>
            <w:r w:rsidRPr="00C63877">
              <w:rPr>
                <w:rFonts w:ascii="Arial" w:hAnsi="Arial" w:cs="Arial"/>
                <w:bCs/>
                <w:sz w:val="22"/>
              </w:rPr>
              <w:t>2)</w:t>
            </w:r>
            <w:r w:rsidR="003F7D96" w:rsidRPr="00C63877">
              <w:rPr>
                <w:rFonts w:ascii="Arial" w:hAnsi="Arial" w:cs="Arial"/>
                <w:bCs/>
                <w:sz w:val="22"/>
              </w:rPr>
              <w:t xml:space="preserve"> </w:t>
            </w:r>
            <w:r w:rsidR="007C614E" w:rsidRPr="00C63877">
              <w:rPr>
                <w:rFonts w:ascii="Arial" w:hAnsi="Arial" w:cs="Arial"/>
                <w:bCs/>
                <w:sz w:val="22"/>
              </w:rPr>
              <w:t>tiekėjo,</w:t>
            </w:r>
            <w:r w:rsidR="003F7D96" w:rsidRPr="00C63877">
              <w:rPr>
                <w:rFonts w:ascii="Arial" w:hAnsi="Arial" w:cs="Arial"/>
                <w:bCs/>
                <w:sz w:val="22"/>
              </w:rPr>
              <w:t xml:space="preserve"> </w:t>
            </w:r>
            <w:r w:rsidR="007C614E" w:rsidRPr="00C63877">
              <w:rPr>
                <w:rFonts w:ascii="Arial" w:hAnsi="Arial" w:cs="Arial"/>
                <w:bCs/>
                <w:sz w:val="22"/>
              </w:rPr>
              <w:t>kuris</w:t>
            </w:r>
            <w:r w:rsidR="003F7D96" w:rsidRPr="00C63877">
              <w:rPr>
                <w:rFonts w:ascii="Arial" w:hAnsi="Arial" w:cs="Arial"/>
                <w:bCs/>
                <w:sz w:val="22"/>
              </w:rPr>
              <w:t xml:space="preserve"> </w:t>
            </w:r>
            <w:r w:rsidR="007C614E" w:rsidRPr="00C63877">
              <w:rPr>
                <w:rFonts w:ascii="Arial" w:hAnsi="Arial" w:cs="Arial"/>
                <w:bCs/>
                <w:sz w:val="22"/>
              </w:rPr>
              <w:t>yra</w:t>
            </w:r>
            <w:r w:rsidR="003F7D96" w:rsidRPr="00C63877">
              <w:rPr>
                <w:rFonts w:ascii="Arial" w:hAnsi="Arial" w:cs="Arial"/>
                <w:bCs/>
                <w:sz w:val="22"/>
              </w:rPr>
              <w:t xml:space="preserve"> </w:t>
            </w:r>
            <w:r w:rsidR="007C614E" w:rsidRPr="00C63877">
              <w:rPr>
                <w:rFonts w:ascii="Arial" w:hAnsi="Arial" w:cs="Arial"/>
                <w:bCs/>
                <w:sz w:val="22"/>
              </w:rPr>
              <w:t>juridinis</w:t>
            </w:r>
            <w:r w:rsidR="003F7D96" w:rsidRPr="00C63877">
              <w:rPr>
                <w:rFonts w:ascii="Arial" w:hAnsi="Arial" w:cs="Arial"/>
                <w:bCs/>
                <w:sz w:val="22"/>
              </w:rPr>
              <w:t xml:space="preserve"> </w:t>
            </w:r>
            <w:r w:rsidR="007C614E" w:rsidRPr="00C63877">
              <w:rPr>
                <w:rFonts w:ascii="Arial" w:hAnsi="Arial" w:cs="Arial"/>
                <w:bCs/>
                <w:sz w:val="22"/>
              </w:rPr>
              <w:t>asmuo,</w:t>
            </w:r>
            <w:r w:rsidR="003F7D96" w:rsidRPr="00C63877">
              <w:rPr>
                <w:rFonts w:ascii="Arial" w:hAnsi="Arial" w:cs="Arial"/>
                <w:bCs/>
                <w:sz w:val="22"/>
              </w:rPr>
              <w:t xml:space="preserve"> </w:t>
            </w:r>
            <w:r w:rsidR="007C614E" w:rsidRPr="00C63877">
              <w:rPr>
                <w:rFonts w:ascii="Arial" w:hAnsi="Arial" w:cs="Arial"/>
                <w:bCs/>
                <w:sz w:val="22"/>
              </w:rPr>
              <w:t>kita</w:t>
            </w:r>
            <w:r w:rsidR="003F7D96" w:rsidRPr="00C63877">
              <w:rPr>
                <w:rFonts w:ascii="Arial" w:hAnsi="Arial" w:cs="Arial"/>
                <w:bCs/>
                <w:sz w:val="22"/>
              </w:rPr>
              <w:t xml:space="preserve"> </w:t>
            </w:r>
            <w:r w:rsidR="007C614E" w:rsidRPr="00C63877">
              <w:rPr>
                <w:rFonts w:ascii="Arial" w:hAnsi="Arial" w:cs="Arial"/>
                <w:bCs/>
                <w:sz w:val="22"/>
              </w:rPr>
              <w:t>organizacija</w:t>
            </w:r>
            <w:r w:rsidR="003F7D96" w:rsidRPr="00C63877">
              <w:rPr>
                <w:rFonts w:ascii="Arial" w:hAnsi="Arial" w:cs="Arial"/>
                <w:bCs/>
                <w:sz w:val="22"/>
              </w:rPr>
              <w:t xml:space="preserve"> </w:t>
            </w:r>
            <w:r w:rsidR="007C614E" w:rsidRPr="00C63877">
              <w:rPr>
                <w:rFonts w:ascii="Arial" w:hAnsi="Arial" w:cs="Arial"/>
                <w:bCs/>
                <w:sz w:val="22"/>
              </w:rPr>
              <w:t>ar</w:t>
            </w:r>
            <w:r w:rsidR="003F7D96" w:rsidRPr="00C63877">
              <w:rPr>
                <w:rFonts w:ascii="Arial" w:hAnsi="Arial" w:cs="Arial"/>
                <w:bCs/>
                <w:sz w:val="22"/>
              </w:rPr>
              <w:t xml:space="preserve"> </w:t>
            </w:r>
            <w:r w:rsidR="007C614E" w:rsidRPr="00C63877">
              <w:rPr>
                <w:rFonts w:ascii="Arial" w:hAnsi="Arial" w:cs="Arial"/>
                <w:bCs/>
                <w:sz w:val="22"/>
              </w:rPr>
              <w:t>jos</w:t>
            </w:r>
            <w:r w:rsidR="003F7D96" w:rsidRPr="00C63877">
              <w:rPr>
                <w:rFonts w:ascii="Arial" w:hAnsi="Arial" w:cs="Arial"/>
                <w:bCs/>
                <w:sz w:val="22"/>
              </w:rPr>
              <w:t xml:space="preserve"> </w:t>
            </w:r>
            <w:r w:rsidR="002D4B88" w:rsidRPr="00C63877">
              <w:rPr>
                <w:rFonts w:ascii="Arial" w:hAnsi="Arial" w:cs="Arial"/>
                <w:bCs/>
                <w:sz w:val="22"/>
              </w:rPr>
              <w:t>struktūrinis</w:t>
            </w:r>
            <w:r w:rsidR="003F7D96" w:rsidRPr="00C63877">
              <w:rPr>
                <w:rFonts w:ascii="Arial" w:hAnsi="Arial" w:cs="Arial"/>
                <w:bCs/>
                <w:sz w:val="22"/>
              </w:rPr>
              <w:t xml:space="preserve"> </w:t>
            </w:r>
            <w:r w:rsidR="007C614E" w:rsidRPr="00C63877">
              <w:rPr>
                <w:rFonts w:ascii="Arial" w:hAnsi="Arial" w:cs="Arial"/>
                <w:bCs/>
                <w:sz w:val="22"/>
              </w:rPr>
              <w:t>padalinys,</w:t>
            </w:r>
            <w:r w:rsidR="003F7D96" w:rsidRPr="00C63877">
              <w:rPr>
                <w:rFonts w:ascii="Arial" w:hAnsi="Arial" w:cs="Arial"/>
                <w:bCs/>
                <w:sz w:val="22"/>
              </w:rPr>
              <w:t xml:space="preserve"> </w:t>
            </w:r>
            <w:r w:rsidR="007C614E" w:rsidRPr="00C63877">
              <w:rPr>
                <w:rFonts w:ascii="Arial" w:hAnsi="Arial" w:cs="Arial"/>
                <w:bCs/>
                <w:sz w:val="22"/>
              </w:rPr>
              <w:t>vadovo,</w:t>
            </w:r>
            <w:r w:rsidR="003F7D96" w:rsidRPr="00C63877">
              <w:rPr>
                <w:rFonts w:ascii="Arial" w:hAnsi="Arial" w:cs="Arial"/>
                <w:bCs/>
                <w:sz w:val="22"/>
              </w:rPr>
              <w:t xml:space="preserve"> </w:t>
            </w:r>
            <w:r w:rsidR="007C614E" w:rsidRPr="00C63877">
              <w:rPr>
                <w:rFonts w:ascii="Arial" w:hAnsi="Arial" w:cs="Arial"/>
                <w:bCs/>
                <w:sz w:val="22"/>
              </w:rPr>
              <w:t>kito</w:t>
            </w:r>
            <w:r w:rsidR="003F7D96" w:rsidRPr="00C63877">
              <w:rPr>
                <w:rFonts w:ascii="Arial" w:hAnsi="Arial" w:cs="Arial"/>
                <w:bCs/>
                <w:sz w:val="22"/>
              </w:rPr>
              <w:t xml:space="preserve"> </w:t>
            </w:r>
            <w:r w:rsidR="007C614E" w:rsidRPr="00C63877">
              <w:rPr>
                <w:rFonts w:ascii="Arial" w:hAnsi="Arial" w:cs="Arial"/>
                <w:bCs/>
                <w:sz w:val="22"/>
              </w:rPr>
              <w:t>valdymo</w:t>
            </w:r>
            <w:r w:rsidR="003F7D96" w:rsidRPr="00C63877">
              <w:rPr>
                <w:rFonts w:ascii="Arial" w:hAnsi="Arial" w:cs="Arial"/>
                <w:bCs/>
                <w:sz w:val="22"/>
              </w:rPr>
              <w:t xml:space="preserve"> </w:t>
            </w:r>
            <w:r w:rsidR="007C614E" w:rsidRPr="00C63877">
              <w:rPr>
                <w:rFonts w:ascii="Arial" w:hAnsi="Arial" w:cs="Arial"/>
                <w:bCs/>
                <w:sz w:val="22"/>
              </w:rPr>
              <w:t>ar</w:t>
            </w:r>
            <w:r w:rsidR="003F7D96" w:rsidRPr="00C63877">
              <w:rPr>
                <w:rFonts w:ascii="Arial" w:hAnsi="Arial" w:cs="Arial"/>
                <w:bCs/>
                <w:sz w:val="22"/>
              </w:rPr>
              <w:t xml:space="preserve"> </w:t>
            </w:r>
            <w:r w:rsidR="007C614E" w:rsidRPr="00C63877">
              <w:rPr>
                <w:rFonts w:ascii="Arial" w:hAnsi="Arial" w:cs="Arial"/>
                <w:bCs/>
                <w:sz w:val="22"/>
              </w:rPr>
              <w:t>priežiūros</w:t>
            </w:r>
            <w:r w:rsidR="003F7D96" w:rsidRPr="00C63877">
              <w:rPr>
                <w:rFonts w:ascii="Arial" w:hAnsi="Arial" w:cs="Arial"/>
                <w:bCs/>
                <w:sz w:val="22"/>
              </w:rPr>
              <w:t xml:space="preserve"> </w:t>
            </w:r>
            <w:r w:rsidR="007C614E" w:rsidRPr="00C63877">
              <w:rPr>
                <w:rFonts w:ascii="Arial" w:hAnsi="Arial" w:cs="Arial"/>
                <w:bCs/>
                <w:sz w:val="22"/>
              </w:rPr>
              <w:t>organo</w:t>
            </w:r>
            <w:r w:rsidR="003F7D96" w:rsidRPr="00C63877">
              <w:rPr>
                <w:rFonts w:ascii="Arial" w:hAnsi="Arial" w:cs="Arial"/>
                <w:bCs/>
                <w:sz w:val="22"/>
              </w:rPr>
              <w:t xml:space="preserve"> </w:t>
            </w:r>
            <w:r w:rsidR="007C614E" w:rsidRPr="00C63877">
              <w:rPr>
                <w:rFonts w:ascii="Arial" w:hAnsi="Arial" w:cs="Arial"/>
                <w:bCs/>
                <w:sz w:val="22"/>
              </w:rPr>
              <w:t>nario</w:t>
            </w:r>
            <w:r w:rsidR="003F7D96" w:rsidRPr="00C63877">
              <w:rPr>
                <w:rFonts w:ascii="Arial" w:hAnsi="Arial" w:cs="Arial"/>
                <w:bCs/>
                <w:sz w:val="22"/>
              </w:rPr>
              <w:t xml:space="preserve"> </w:t>
            </w:r>
            <w:r w:rsidR="007C614E" w:rsidRPr="00C63877">
              <w:rPr>
                <w:rFonts w:ascii="Arial" w:hAnsi="Arial" w:cs="Arial"/>
                <w:bCs/>
                <w:sz w:val="22"/>
              </w:rPr>
              <w:t>ar</w:t>
            </w:r>
            <w:r w:rsidR="003F7D96" w:rsidRPr="00C63877">
              <w:rPr>
                <w:rFonts w:ascii="Arial" w:hAnsi="Arial" w:cs="Arial"/>
                <w:bCs/>
                <w:sz w:val="22"/>
              </w:rPr>
              <w:t xml:space="preserve"> </w:t>
            </w:r>
            <w:r w:rsidR="007C614E" w:rsidRPr="00C63877">
              <w:rPr>
                <w:rFonts w:ascii="Arial" w:hAnsi="Arial" w:cs="Arial"/>
                <w:bCs/>
                <w:sz w:val="22"/>
              </w:rPr>
              <w:t>kito</w:t>
            </w:r>
            <w:r w:rsidR="003F7D96" w:rsidRPr="00C63877">
              <w:rPr>
                <w:rFonts w:ascii="Arial" w:hAnsi="Arial" w:cs="Arial"/>
                <w:bCs/>
                <w:sz w:val="22"/>
              </w:rPr>
              <w:t xml:space="preserve"> </w:t>
            </w:r>
            <w:r w:rsidR="007C614E" w:rsidRPr="00C63877">
              <w:rPr>
                <w:rFonts w:ascii="Arial" w:hAnsi="Arial" w:cs="Arial"/>
                <w:bCs/>
                <w:sz w:val="22"/>
              </w:rPr>
              <w:t>asmens,</w:t>
            </w:r>
            <w:r w:rsidR="003F7D96" w:rsidRPr="00C63877">
              <w:rPr>
                <w:rFonts w:ascii="Arial" w:hAnsi="Arial" w:cs="Arial"/>
                <w:bCs/>
                <w:sz w:val="22"/>
              </w:rPr>
              <w:t xml:space="preserve"> </w:t>
            </w:r>
            <w:r w:rsidR="007C614E" w:rsidRPr="00C63877">
              <w:rPr>
                <w:rFonts w:ascii="Arial" w:hAnsi="Arial" w:cs="Arial"/>
                <w:bCs/>
                <w:sz w:val="22"/>
              </w:rPr>
              <w:t>turinčio</w:t>
            </w:r>
            <w:r w:rsidR="003F7D96" w:rsidRPr="00C63877">
              <w:rPr>
                <w:rFonts w:ascii="Arial" w:hAnsi="Arial" w:cs="Arial"/>
                <w:bCs/>
                <w:sz w:val="22"/>
              </w:rPr>
              <w:t xml:space="preserve"> </w:t>
            </w:r>
            <w:r w:rsidR="007C614E" w:rsidRPr="00C63877">
              <w:rPr>
                <w:rFonts w:ascii="Arial" w:hAnsi="Arial" w:cs="Arial"/>
                <w:bCs/>
                <w:sz w:val="22"/>
              </w:rPr>
              <w:t>(turinčių)</w:t>
            </w:r>
            <w:r w:rsidR="003F7D96" w:rsidRPr="00C63877">
              <w:rPr>
                <w:rFonts w:ascii="Arial" w:hAnsi="Arial" w:cs="Arial"/>
                <w:bCs/>
                <w:sz w:val="22"/>
              </w:rPr>
              <w:t xml:space="preserve"> </w:t>
            </w:r>
            <w:r w:rsidR="007C614E" w:rsidRPr="00C63877">
              <w:rPr>
                <w:rFonts w:ascii="Arial" w:hAnsi="Arial" w:cs="Arial"/>
                <w:bCs/>
                <w:sz w:val="22"/>
              </w:rPr>
              <w:t>teisę</w:t>
            </w:r>
            <w:r w:rsidR="003F7D96" w:rsidRPr="00C63877">
              <w:rPr>
                <w:rFonts w:ascii="Arial" w:hAnsi="Arial" w:cs="Arial"/>
                <w:bCs/>
                <w:sz w:val="22"/>
              </w:rPr>
              <w:t xml:space="preserve"> </w:t>
            </w:r>
            <w:r w:rsidR="007C614E" w:rsidRPr="00C63877">
              <w:rPr>
                <w:rFonts w:ascii="Arial" w:hAnsi="Arial" w:cs="Arial"/>
                <w:bCs/>
                <w:sz w:val="22"/>
              </w:rPr>
              <w:t>atstovauti</w:t>
            </w:r>
            <w:r w:rsidR="003F7D96" w:rsidRPr="00C63877">
              <w:rPr>
                <w:rFonts w:ascii="Arial" w:hAnsi="Arial" w:cs="Arial"/>
                <w:bCs/>
                <w:sz w:val="22"/>
              </w:rPr>
              <w:t xml:space="preserve"> </w:t>
            </w:r>
            <w:r w:rsidR="007C614E" w:rsidRPr="00C63877">
              <w:rPr>
                <w:rFonts w:ascii="Arial" w:hAnsi="Arial" w:cs="Arial"/>
                <w:bCs/>
                <w:sz w:val="22"/>
              </w:rPr>
              <w:t>tiekėjui</w:t>
            </w:r>
            <w:r w:rsidR="003F7D96" w:rsidRPr="00C63877">
              <w:rPr>
                <w:rFonts w:ascii="Arial" w:hAnsi="Arial" w:cs="Arial"/>
                <w:bCs/>
                <w:sz w:val="22"/>
              </w:rPr>
              <w:t xml:space="preserve"> </w:t>
            </w:r>
            <w:r w:rsidR="007C614E" w:rsidRPr="00C63877">
              <w:rPr>
                <w:rFonts w:ascii="Arial" w:hAnsi="Arial" w:cs="Arial"/>
                <w:bCs/>
                <w:sz w:val="22"/>
              </w:rPr>
              <w:t>ar</w:t>
            </w:r>
            <w:r w:rsidR="003F7D96" w:rsidRPr="00C63877">
              <w:rPr>
                <w:rFonts w:ascii="Arial" w:hAnsi="Arial" w:cs="Arial"/>
                <w:bCs/>
                <w:sz w:val="22"/>
              </w:rPr>
              <w:t xml:space="preserve"> </w:t>
            </w:r>
            <w:r w:rsidR="007C614E" w:rsidRPr="00C63877">
              <w:rPr>
                <w:rFonts w:ascii="Arial" w:hAnsi="Arial" w:cs="Arial"/>
                <w:bCs/>
                <w:sz w:val="22"/>
              </w:rPr>
              <w:t>jį</w:t>
            </w:r>
            <w:r w:rsidR="003F7D96" w:rsidRPr="00C63877">
              <w:rPr>
                <w:rFonts w:ascii="Arial" w:hAnsi="Arial" w:cs="Arial"/>
                <w:bCs/>
                <w:sz w:val="22"/>
              </w:rPr>
              <w:t xml:space="preserve"> </w:t>
            </w:r>
            <w:r w:rsidR="007C614E" w:rsidRPr="00C63877">
              <w:rPr>
                <w:rFonts w:ascii="Arial" w:hAnsi="Arial" w:cs="Arial"/>
                <w:bCs/>
                <w:sz w:val="22"/>
              </w:rPr>
              <w:t>kontroliuoti,</w:t>
            </w:r>
            <w:r w:rsidR="003F7D96" w:rsidRPr="00C63877">
              <w:rPr>
                <w:rFonts w:ascii="Arial" w:hAnsi="Arial" w:cs="Arial"/>
                <w:bCs/>
                <w:sz w:val="22"/>
              </w:rPr>
              <w:t xml:space="preserve"> </w:t>
            </w:r>
            <w:r w:rsidR="007C614E" w:rsidRPr="00C63877">
              <w:rPr>
                <w:rFonts w:ascii="Arial" w:hAnsi="Arial" w:cs="Arial"/>
                <w:bCs/>
                <w:sz w:val="22"/>
              </w:rPr>
              <w:t>jo</w:t>
            </w:r>
            <w:r w:rsidR="003F7D96" w:rsidRPr="00C63877">
              <w:rPr>
                <w:rFonts w:ascii="Arial" w:hAnsi="Arial" w:cs="Arial"/>
                <w:bCs/>
                <w:sz w:val="22"/>
              </w:rPr>
              <w:t xml:space="preserve"> </w:t>
            </w:r>
            <w:r w:rsidR="007C614E" w:rsidRPr="00C63877">
              <w:rPr>
                <w:rFonts w:ascii="Arial" w:hAnsi="Arial" w:cs="Arial"/>
                <w:bCs/>
                <w:sz w:val="22"/>
              </w:rPr>
              <w:t>vardu</w:t>
            </w:r>
            <w:r w:rsidR="003F7D96" w:rsidRPr="00C63877">
              <w:rPr>
                <w:rFonts w:ascii="Arial" w:hAnsi="Arial" w:cs="Arial"/>
                <w:bCs/>
                <w:sz w:val="22"/>
              </w:rPr>
              <w:t xml:space="preserve"> </w:t>
            </w:r>
            <w:r w:rsidR="007C614E" w:rsidRPr="00C63877">
              <w:rPr>
                <w:rFonts w:ascii="Arial" w:hAnsi="Arial" w:cs="Arial"/>
                <w:bCs/>
                <w:sz w:val="22"/>
              </w:rPr>
              <w:t>priimti</w:t>
            </w:r>
            <w:r w:rsidR="003F7D96" w:rsidRPr="00C63877">
              <w:rPr>
                <w:rFonts w:ascii="Arial" w:hAnsi="Arial" w:cs="Arial"/>
                <w:bCs/>
                <w:sz w:val="22"/>
              </w:rPr>
              <w:t xml:space="preserve"> </w:t>
            </w:r>
            <w:r w:rsidR="007C614E" w:rsidRPr="00C63877">
              <w:rPr>
                <w:rFonts w:ascii="Arial" w:hAnsi="Arial" w:cs="Arial"/>
                <w:bCs/>
                <w:sz w:val="22"/>
              </w:rPr>
              <w:t>sprendimą,</w:t>
            </w:r>
            <w:r w:rsidR="003F7D96" w:rsidRPr="00C63877">
              <w:rPr>
                <w:rFonts w:ascii="Arial" w:hAnsi="Arial" w:cs="Arial"/>
                <w:bCs/>
                <w:sz w:val="22"/>
              </w:rPr>
              <w:t xml:space="preserve"> </w:t>
            </w:r>
            <w:r w:rsidR="007C614E" w:rsidRPr="00C63877">
              <w:rPr>
                <w:rFonts w:ascii="Arial" w:hAnsi="Arial" w:cs="Arial"/>
                <w:bCs/>
                <w:sz w:val="22"/>
              </w:rPr>
              <w:t>sudaryti</w:t>
            </w:r>
            <w:r w:rsidR="003F7D96" w:rsidRPr="00C63877">
              <w:rPr>
                <w:rFonts w:ascii="Arial" w:hAnsi="Arial" w:cs="Arial"/>
                <w:bCs/>
                <w:sz w:val="22"/>
              </w:rPr>
              <w:t xml:space="preserve"> </w:t>
            </w:r>
            <w:r w:rsidR="007C614E" w:rsidRPr="00C63877">
              <w:rPr>
                <w:rFonts w:ascii="Arial" w:hAnsi="Arial" w:cs="Arial"/>
                <w:bCs/>
                <w:sz w:val="22"/>
              </w:rPr>
              <w:t>sandorį,</w:t>
            </w:r>
            <w:r w:rsidR="003F7D96" w:rsidRPr="00C63877">
              <w:rPr>
                <w:rFonts w:ascii="Arial" w:hAnsi="Arial" w:cs="Arial"/>
                <w:bCs/>
                <w:sz w:val="22"/>
              </w:rPr>
              <w:t xml:space="preserve"> </w:t>
            </w:r>
            <w:r w:rsidR="007C614E" w:rsidRPr="00C63877">
              <w:rPr>
                <w:rFonts w:ascii="Arial" w:hAnsi="Arial" w:cs="Arial"/>
                <w:bCs/>
                <w:sz w:val="22"/>
              </w:rPr>
              <w:t>asmens</w:t>
            </w:r>
            <w:r w:rsidR="003F7D96" w:rsidRPr="00C63877">
              <w:rPr>
                <w:rFonts w:ascii="Arial" w:hAnsi="Arial" w:cs="Arial"/>
                <w:bCs/>
                <w:sz w:val="22"/>
              </w:rPr>
              <w:t xml:space="preserve"> </w:t>
            </w:r>
            <w:r w:rsidR="007C614E" w:rsidRPr="00C63877">
              <w:rPr>
                <w:rFonts w:ascii="Arial" w:hAnsi="Arial" w:cs="Arial"/>
                <w:bCs/>
                <w:sz w:val="22"/>
              </w:rPr>
              <w:t>(asmenų),</w:t>
            </w:r>
            <w:r w:rsidR="003F7D96" w:rsidRPr="00C63877">
              <w:rPr>
                <w:rFonts w:ascii="Arial" w:hAnsi="Arial" w:cs="Arial"/>
                <w:bCs/>
                <w:sz w:val="22"/>
              </w:rPr>
              <w:t xml:space="preserve"> </w:t>
            </w:r>
            <w:r w:rsidR="007C614E" w:rsidRPr="00C63877">
              <w:rPr>
                <w:rFonts w:ascii="Arial" w:hAnsi="Arial" w:cs="Arial"/>
                <w:bCs/>
                <w:sz w:val="22"/>
              </w:rPr>
              <w:t>turinčio</w:t>
            </w:r>
            <w:r w:rsidR="003F7D96" w:rsidRPr="00C63877">
              <w:rPr>
                <w:rFonts w:ascii="Arial" w:hAnsi="Arial" w:cs="Arial"/>
                <w:bCs/>
                <w:sz w:val="22"/>
              </w:rPr>
              <w:t xml:space="preserve"> </w:t>
            </w:r>
            <w:r w:rsidR="007C614E" w:rsidRPr="00C63877">
              <w:rPr>
                <w:rFonts w:ascii="Arial" w:hAnsi="Arial" w:cs="Arial"/>
                <w:bCs/>
                <w:sz w:val="22"/>
              </w:rPr>
              <w:t>(turinčių)</w:t>
            </w:r>
            <w:r w:rsidR="003F7D96" w:rsidRPr="00C63877">
              <w:rPr>
                <w:rFonts w:ascii="Arial" w:hAnsi="Arial" w:cs="Arial"/>
                <w:bCs/>
                <w:sz w:val="22"/>
              </w:rPr>
              <w:t xml:space="preserve"> </w:t>
            </w:r>
            <w:r w:rsidR="007C614E" w:rsidRPr="00C63877">
              <w:rPr>
                <w:rFonts w:ascii="Arial" w:hAnsi="Arial" w:cs="Arial"/>
                <w:bCs/>
                <w:sz w:val="22"/>
              </w:rPr>
              <w:t>teisę</w:t>
            </w:r>
            <w:r w:rsidR="003F7D96" w:rsidRPr="00C63877">
              <w:rPr>
                <w:rFonts w:ascii="Arial" w:hAnsi="Arial" w:cs="Arial"/>
                <w:bCs/>
                <w:sz w:val="22"/>
              </w:rPr>
              <w:t xml:space="preserve"> </w:t>
            </w:r>
            <w:r w:rsidR="007C614E" w:rsidRPr="00C63877">
              <w:rPr>
                <w:rFonts w:ascii="Arial" w:hAnsi="Arial" w:cs="Arial"/>
                <w:bCs/>
                <w:sz w:val="22"/>
              </w:rPr>
              <w:t>surašyti</w:t>
            </w:r>
            <w:r w:rsidR="003F7D96" w:rsidRPr="00C63877">
              <w:rPr>
                <w:rFonts w:ascii="Arial" w:hAnsi="Arial" w:cs="Arial"/>
                <w:bCs/>
                <w:sz w:val="22"/>
              </w:rPr>
              <w:t xml:space="preserve"> </w:t>
            </w:r>
            <w:r w:rsidR="007C614E" w:rsidRPr="00C63877">
              <w:rPr>
                <w:rFonts w:ascii="Arial" w:hAnsi="Arial" w:cs="Arial"/>
                <w:bCs/>
                <w:sz w:val="22"/>
              </w:rPr>
              <w:t>ir</w:t>
            </w:r>
            <w:r w:rsidR="003F7D96" w:rsidRPr="00C63877">
              <w:rPr>
                <w:rFonts w:ascii="Arial" w:hAnsi="Arial" w:cs="Arial"/>
                <w:bCs/>
                <w:sz w:val="22"/>
              </w:rPr>
              <w:t xml:space="preserve"> </w:t>
            </w:r>
            <w:r w:rsidR="007C614E" w:rsidRPr="00C63877">
              <w:rPr>
                <w:rFonts w:ascii="Arial" w:hAnsi="Arial" w:cs="Arial"/>
                <w:bCs/>
                <w:sz w:val="22"/>
              </w:rPr>
              <w:t>pasirašyti</w:t>
            </w:r>
            <w:r w:rsidR="003F7D96" w:rsidRPr="00C63877">
              <w:rPr>
                <w:rFonts w:ascii="Arial" w:hAnsi="Arial" w:cs="Arial"/>
                <w:bCs/>
                <w:sz w:val="22"/>
              </w:rPr>
              <w:t xml:space="preserve"> </w:t>
            </w:r>
            <w:r w:rsidR="007C614E" w:rsidRPr="00C63877">
              <w:rPr>
                <w:rFonts w:ascii="Arial" w:hAnsi="Arial" w:cs="Arial"/>
                <w:bCs/>
                <w:sz w:val="22"/>
              </w:rPr>
              <w:t>tiekėjo</w:t>
            </w:r>
            <w:r w:rsidR="003F7D96" w:rsidRPr="00C63877">
              <w:rPr>
                <w:rFonts w:ascii="Arial" w:hAnsi="Arial" w:cs="Arial"/>
                <w:bCs/>
                <w:sz w:val="22"/>
              </w:rPr>
              <w:t xml:space="preserve"> </w:t>
            </w:r>
            <w:r w:rsidR="007C614E" w:rsidRPr="00C63877">
              <w:rPr>
                <w:rFonts w:ascii="Arial" w:hAnsi="Arial" w:cs="Arial"/>
                <w:bCs/>
                <w:sz w:val="22"/>
              </w:rPr>
              <w:t>finansinės</w:t>
            </w:r>
            <w:r w:rsidR="003F7D96" w:rsidRPr="00C63877">
              <w:rPr>
                <w:rFonts w:ascii="Arial" w:hAnsi="Arial" w:cs="Arial"/>
                <w:bCs/>
                <w:sz w:val="22"/>
              </w:rPr>
              <w:t xml:space="preserve"> </w:t>
            </w:r>
            <w:r w:rsidR="007C614E" w:rsidRPr="00C63877">
              <w:rPr>
                <w:rFonts w:ascii="Arial" w:hAnsi="Arial" w:cs="Arial"/>
                <w:bCs/>
                <w:sz w:val="22"/>
              </w:rPr>
              <w:t>apskaitos</w:t>
            </w:r>
            <w:r w:rsidR="003F7D96" w:rsidRPr="00C63877">
              <w:rPr>
                <w:rFonts w:ascii="Arial" w:hAnsi="Arial" w:cs="Arial"/>
                <w:bCs/>
                <w:sz w:val="22"/>
              </w:rPr>
              <w:t xml:space="preserve"> </w:t>
            </w:r>
            <w:r w:rsidR="007C614E" w:rsidRPr="00C63877">
              <w:rPr>
                <w:rFonts w:ascii="Arial" w:hAnsi="Arial" w:cs="Arial"/>
                <w:bCs/>
                <w:sz w:val="22"/>
              </w:rPr>
              <w:t>dokumentus,</w:t>
            </w:r>
            <w:r w:rsidR="003F7D96" w:rsidRPr="00C63877">
              <w:rPr>
                <w:rFonts w:ascii="Arial" w:hAnsi="Arial" w:cs="Arial"/>
                <w:bCs/>
                <w:sz w:val="22"/>
              </w:rPr>
              <w:t xml:space="preserve"> </w:t>
            </w:r>
            <w:r w:rsidR="007C614E" w:rsidRPr="00C63877">
              <w:rPr>
                <w:rFonts w:ascii="Arial" w:hAnsi="Arial" w:cs="Arial"/>
                <w:bCs/>
                <w:sz w:val="22"/>
              </w:rPr>
              <w:t>per</w:t>
            </w:r>
            <w:r w:rsidR="003F7D96" w:rsidRPr="00C63877">
              <w:rPr>
                <w:rFonts w:ascii="Arial" w:hAnsi="Arial" w:cs="Arial"/>
                <w:bCs/>
                <w:sz w:val="22"/>
              </w:rPr>
              <w:t xml:space="preserve"> </w:t>
            </w:r>
            <w:r w:rsidR="007C614E" w:rsidRPr="00C63877">
              <w:rPr>
                <w:rFonts w:ascii="Arial" w:hAnsi="Arial" w:cs="Arial"/>
                <w:bCs/>
                <w:sz w:val="22"/>
              </w:rPr>
              <w:t>pastaruosius</w:t>
            </w:r>
            <w:r w:rsidR="003F7D96" w:rsidRPr="00C63877">
              <w:rPr>
                <w:rFonts w:ascii="Arial" w:hAnsi="Arial" w:cs="Arial"/>
                <w:bCs/>
                <w:sz w:val="22"/>
              </w:rPr>
              <w:t xml:space="preserve"> </w:t>
            </w:r>
            <w:r w:rsidR="007C614E" w:rsidRPr="00C63877">
              <w:rPr>
                <w:rFonts w:ascii="Arial" w:hAnsi="Arial" w:cs="Arial"/>
                <w:bCs/>
                <w:sz w:val="22"/>
              </w:rPr>
              <w:t>5</w:t>
            </w:r>
            <w:r w:rsidR="003F7D96" w:rsidRPr="00C63877">
              <w:rPr>
                <w:rFonts w:ascii="Arial" w:hAnsi="Arial" w:cs="Arial"/>
                <w:bCs/>
                <w:sz w:val="22"/>
              </w:rPr>
              <w:t xml:space="preserve"> </w:t>
            </w:r>
            <w:r w:rsidR="007C614E" w:rsidRPr="00C63877">
              <w:rPr>
                <w:rFonts w:ascii="Arial" w:hAnsi="Arial" w:cs="Arial"/>
                <w:bCs/>
                <w:sz w:val="22"/>
              </w:rPr>
              <w:t>metus</w:t>
            </w:r>
            <w:r w:rsidR="003F7D96" w:rsidRPr="00C63877">
              <w:rPr>
                <w:rFonts w:ascii="Arial" w:hAnsi="Arial" w:cs="Arial"/>
                <w:bCs/>
                <w:sz w:val="22"/>
              </w:rPr>
              <w:t xml:space="preserve"> </w:t>
            </w:r>
            <w:r w:rsidR="007C614E" w:rsidRPr="00C63877">
              <w:rPr>
                <w:rFonts w:ascii="Arial" w:hAnsi="Arial" w:cs="Arial"/>
                <w:bCs/>
                <w:sz w:val="22"/>
              </w:rPr>
              <w:t>buvo</w:t>
            </w:r>
            <w:r w:rsidR="003F7D96" w:rsidRPr="00C63877">
              <w:rPr>
                <w:rFonts w:ascii="Arial" w:hAnsi="Arial" w:cs="Arial"/>
                <w:bCs/>
                <w:sz w:val="22"/>
              </w:rPr>
              <w:t xml:space="preserve"> </w:t>
            </w:r>
            <w:r w:rsidR="007C614E" w:rsidRPr="00C63877">
              <w:rPr>
                <w:rFonts w:ascii="Arial" w:hAnsi="Arial" w:cs="Arial"/>
                <w:bCs/>
                <w:sz w:val="22"/>
              </w:rPr>
              <w:t>priimtas</w:t>
            </w:r>
            <w:r w:rsidR="003F7D96" w:rsidRPr="00C63877">
              <w:rPr>
                <w:rFonts w:ascii="Arial" w:hAnsi="Arial" w:cs="Arial"/>
                <w:bCs/>
                <w:sz w:val="22"/>
              </w:rPr>
              <w:t xml:space="preserve"> </w:t>
            </w:r>
            <w:r w:rsidR="007C614E" w:rsidRPr="00C63877">
              <w:rPr>
                <w:rFonts w:ascii="Arial" w:hAnsi="Arial" w:cs="Arial"/>
                <w:bCs/>
                <w:sz w:val="22"/>
              </w:rPr>
              <w:t>ir</w:t>
            </w:r>
            <w:r w:rsidR="003F7D96" w:rsidRPr="00C63877">
              <w:rPr>
                <w:rFonts w:ascii="Arial" w:hAnsi="Arial" w:cs="Arial"/>
                <w:bCs/>
                <w:sz w:val="22"/>
              </w:rPr>
              <w:t xml:space="preserve"> </w:t>
            </w:r>
            <w:r w:rsidR="007C614E" w:rsidRPr="00C63877">
              <w:rPr>
                <w:rFonts w:ascii="Arial" w:hAnsi="Arial" w:cs="Arial"/>
                <w:bCs/>
                <w:sz w:val="22"/>
              </w:rPr>
              <w:t>įsiteisėjęs</w:t>
            </w:r>
            <w:r w:rsidR="003F7D96" w:rsidRPr="00C63877">
              <w:rPr>
                <w:rFonts w:ascii="Arial" w:hAnsi="Arial" w:cs="Arial"/>
                <w:bCs/>
                <w:sz w:val="22"/>
              </w:rPr>
              <w:t xml:space="preserve"> </w:t>
            </w:r>
            <w:r w:rsidR="007C614E" w:rsidRPr="00C63877">
              <w:rPr>
                <w:rFonts w:ascii="Arial" w:hAnsi="Arial" w:cs="Arial"/>
                <w:bCs/>
                <w:sz w:val="22"/>
              </w:rPr>
              <w:t>apkaltinamasis</w:t>
            </w:r>
            <w:r w:rsidR="003F7D96" w:rsidRPr="00C63877">
              <w:rPr>
                <w:rFonts w:ascii="Arial" w:hAnsi="Arial" w:cs="Arial"/>
                <w:bCs/>
                <w:sz w:val="22"/>
              </w:rPr>
              <w:t xml:space="preserve"> </w:t>
            </w:r>
            <w:r w:rsidR="007C614E" w:rsidRPr="00C63877">
              <w:rPr>
                <w:rFonts w:ascii="Arial" w:hAnsi="Arial" w:cs="Arial"/>
                <w:bCs/>
                <w:sz w:val="22"/>
              </w:rPr>
              <w:t>teismo</w:t>
            </w:r>
            <w:r w:rsidR="003F7D96" w:rsidRPr="00C63877">
              <w:rPr>
                <w:rFonts w:ascii="Arial" w:hAnsi="Arial" w:cs="Arial"/>
                <w:bCs/>
                <w:sz w:val="22"/>
              </w:rPr>
              <w:t xml:space="preserve"> </w:t>
            </w:r>
            <w:r w:rsidR="007C614E" w:rsidRPr="00C63877">
              <w:rPr>
                <w:rFonts w:ascii="Arial" w:hAnsi="Arial" w:cs="Arial"/>
                <w:bCs/>
                <w:sz w:val="22"/>
              </w:rPr>
              <w:t>nuosprendis</w:t>
            </w:r>
            <w:r w:rsidR="003F7D96" w:rsidRPr="00C63877">
              <w:rPr>
                <w:rFonts w:ascii="Arial" w:hAnsi="Arial" w:cs="Arial"/>
                <w:bCs/>
                <w:sz w:val="22"/>
              </w:rPr>
              <w:t xml:space="preserve"> </w:t>
            </w:r>
            <w:r w:rsidR="007C614E" w:rsidRPr="00C63877">
              <w:rPr>
                <w:rFonts w:ascii="Arial" w:hAnsi="Arial" w:cs="Arial"/>
                <w:bCs/>
                <w:sz w:val="22"/>
              </w:rPr>
              <w:t>ir</w:t>
            </w:r>
            <w:r w:rsidR="003F7D96" w:rsidRPr="00C63877">
              <w:rPr>
                <w:rFonts w:ascii="Arial" w:hAnsi="Arial" w:cs="Arial"/>
                <w:bCs/>
                <w:sz w:val="22"/>
              </w:rPr>
              <w:t xml:space="preserve"> </w:t>
            </w:r>
            <w:r w:rsidR="007C614E" w:rsidRPr="00C63877">
              <w:rPr>
                <w:rFonts w:ascii="Arial" w:hAnsi="Arial" w:cs="Arial"/>
                <w:bCs/>
                <w:sz w:val="22"/>
              </w:rPr>
              <w:t>šis</w:t>
            </w:r>
            <w:r w:rsidR="003F7D96" w:rsidRPr="00C63877">
              <w:rPr>
                <w:rFonts w:ascii="Arial" w:hAnsi="Arial" w:cs="Arial"/>
                <w:bCs/>
                <w:sz w:val="22"/>
              </w:rPr>
              <w:t xml:space="preserve"> </w:t>
            </w:r>
            <w:r w:rsidR="007C614E" w:rsidRPr="00C63877">
              <w:rPr>
                <w:rFonts w:ascii="Arial" w:hAnsi="Arial" w:cs="Arial"/>
                <w:bCs/>
                <w:sz w:val="22"/>
              </w:rPr>
              <w:t>asmuo</w:t>
            </w:r>
            <w:r w:rsidR="003F7D96" w:rsidRPr="00C63877">
              <w:rPr>
                <w:rFonts w:ascii="Arial" w:hAnsi="Arial" w:cs="Arial"/>
                <w:bCs/>
                <w:sz w:val="22"/>
              </w:rPr>
              <w:t xml:space="preserve"> </w:t>
            </w:r>
            <w:r w:rsidR="007C614E" w:rsidRPr="00C63877">
              <w:rPr>
                <w:rFonts w:ascii="Arial" w:hAnsi="Arial" w:cs="Arial"/>
                <w:bCs/>
                <w:sz w:val="22"/>
              </w:rPr>
              <w:t>turi</w:t>
            </w:r>
            <w:r w:rsidR="003F7D96" w:rsidRPr="00C63877">
              <w:rPr>
                <w:rFonts w:ascii="Arial" w:hAnsi="Arial" w:cs="Arial"/>
                <w:bCs/>
                <w:sz w:val="22"/>
              </w:rPr>
              <w:t xml:space="preserve"> </w:t>
            </w:r>
            <w:r w:rsidR="007C614E" w:rsidRPr="00C63877">
              <w:rPr>
                <w:rFonts w:ascii="Arial" w:hAnsi="Arial" w:cs="Arial"/>
                <w:bCs/>
                <w:sz w:val="22"/>
              </w:rPr>
              <w:t>neišnykusį</w:t>
            </w:r>
            <w:r w:rsidR="003F7D96" w:rsidRPr="00C63877">
              <w:rPr>
                <w:rFonts w:ascii="Arial" w:hAnsi="Arial" w:cs="Arial"/>
                <w:bCs/>
                <w:sz w:val="22"/>
              </w:rPr>
              <w:t xml:space="preserve"> </w:t>
            </w:r>
            <w:r w:rsidR="007C614E" w:rsidRPr="00C63877">
              <w:rPr>
                <w:rFonts w:ascii="Arial" w:hAnsi="Arial" w:cs="Arial"/>
                <w:bCs/>
                <w:sz w:val="22"/>
              </w:rPr>
              <w:t>ar</w:t>
            </w:r>
            <w:r w:rsidR="003F7D96" w:rsidRPr="00C63877">
              <w:rPr>
                <w:rFonts w:ascii="Arial" w:hAnsi="Arial" w:cs="Arial"/>
                <w:bCs/>
                <w:sz w:val="22"/>
              </w:rPr>
              <w:t xml:space="preserve"> </w:t>
            </w:r>
            <w:r w:rsidR="007C614E" w:rsidRPr="00C63877">
              <w:rPr>
                <w:rFonts w:ascii="Arial" w:hAnsi="Arial" w:cs="Arial"/>
                <w:bCs/>
                <w:sz w:val="22"/>
              </w:rPr>
              <w:t>nepanaikintą</w:t>
            </w:r>
            <w:r w:rsidR="003F7D96" w:rsidRPr="00C63877">
              <w:rPr>
                <w:rFonts w:ascii="Arial" w:hAnsi="Arial" w:cs="Arial"/>
                <w:bCs/>
                <w:sz w:val="22"/>
              </w:rPr>
              <w:t xml:space="preserve"> </w:t>
            </w:r>
            <w:r w:rsidR="007C614E" w:rsidRPr="00C63877">
              <w:rPr>
                <w:rFonts w:ascii="Arial" w:hAnsi="Arial" w:cs="Arial"/>
                <w:bCs/>
                <w:sz w:val="22"/>
              </w:rPr>
              <w:t>teistumą</w:t>
            </w:r>
            <w:r w:rsidRPr="00C63877">
              <w:rPr>
                <w:rFonts w:ascii="Arial" w:hAnsi="Arial" w:cs="Arial"/>
                <w:bCs/>
                <w:sz w:val="22"/>
              </w:rPr>
              <w:t>;</w:t>
            </w:r>
          </w:p>
          <w:p w14:paraId="1AE7E5E4" w14:textId="1EFA304E" w:rsidR="00EB1BC0" w:rsidRPr="00C63877" w:rsidRDefault="00EB1BC0" w:rsidP="002923B6">
            <w:pPr>
              <w:pStyle w:val="NoSpacing"/>
              <w:jc w:val="both"/>
              <w:rPr>
                <w:rFonts w:ascii="Arial" w:hAnsi="Arial" w:cs="Arial"/>
                <w:b/>
                <w:bCs/>
                <w:sz w:val="22"/>
              </w:rPr>
            </w:pPr>
            <w:r w:rsidRPr="00C63877">
              <w:rPr>
                <w:rFonts w:ascii="Arial" w:hAnsi="Arial" w:cs="Arial"/>
                <w:bCs/>
                <w:sz w:val="22"/>
              </w:rPr>
              <w:t>3)</w:t>
            </w:r>
            <w:r w:rsidR="003F7D96" w:rsidRPr="00C63877">
              <w:rPr>
                <w:rFonts w:ascii="Arial" w:hAnsi="Arial" w:cs="Arial"/>
                <w:bCs/>
                <w:sz w:val="22"/>
              </w:rPr>
              <w:t xml:space="preserve"> </w:t>
            </w:r>
            <w:r w:rsidRPr="00C63877">
              <w:rPr>
                <w:rFonts w:ascii="Arial" w:hAnsi="Arial" w:cs="Arial"/>
                <w:bCs/>
                <w:sz w:val="22"/>
              </w:rPr>
              <w:t>tiekėjo,</w:t>
            </w:r>
            <w:r w:rsidR="003F7D96" w:rsidRPr="00C63877">
              <w:rPr>
                <w:rFonts w:ascii="Arial" w:hAnsi="Arial" w:cs="Arial"/>
                <w:bCs/>
                <w:sz w:val="22"/>
              </w:rPr>
              <w:t xml:space="preserve"> </w:t>
            </w:r>
            <w:r w:rsidRPr="00C63877">
              <w:rPr>
                <w:rFonts w:ascii="Arial" w:hAnsi="Arial" w:cs="Arial"/>
                <w:bCs/>
                <w:sz w:val="22"/>
              </w:rPr>
              <w:t>kuris</w:t>
            </w:r>
            <w:r w:rsidR="003F7D96" w:rsidRPr="00C63877">
              <w:rPr>
                <w:rFonts w:ascii="Arial" w:hAnsi="Arial" w:cs="Arial"/>
                <w:bCs/>
                <w:sz w:val="22"/>
              </w:rPr>
              <w:t xml:space="preserve"> </w:t>
            </w:r>
            <w:r w:rsidRPr="00C63877">
              <w:rPr>
                <w:rFonts w:ascii="Arial" w:hAnsi="Arial" w:cs="Arial"/>
                <w:bCs/>
                <w:sz w:val="22"/>
              </w:rPr>
              <w:t>yra</w:t>
            </w:r>
            <w:r w:rsidR="003F7D96" w:rsidRPr="00C63877">
              <w:rPr>
                <w:rFonts w:ascii="Arial" w:hAnsi="Arial" w:cs="Arial"/>
                <w:bCs/>
                <w:sz w:val="22"/>
              </w:rPr>
              <w:t xml:space="preserve"> </w:t>
            </w:r>
            <w:r w:rsidRPr="00C63877">
              <w:rPr>
                <w:rFonts w:ascii="Arial" w:hAnsi="Arial" w:cs="Arial"/>
                <w:bCs/>
                <w:sz w:val="22"/>
              </w:rPr>
              <w:t>juridinis</w:t>
            </w:r>
            <w:r w:rsidR="003F7D96" w:rsidRPr="00C63877">
              <w:rPr>
                <w:rFonts w:ascii="Arial" w:hAnsi="Arial" w:cs="Arial"/>
                <w:bCs/>
                <w:sz w:val="22"/>
              </w:rPr>
              <w:t xml:space="preserve"> </w:t>
            </w:r>
            <w:r w:rsidRPr="00C63877">
              <w:rPr>
                <w:rFonts w:ascii="Arial" w:hAnsi="Arial" w:cs="Arial"/>
                <w:bCs/>
                <w:sz w:val="22"/>
              </w:rPr>
              <w:t>asmuo,</w:t>
            </w:r>
            <w:r w:rsidR="003F7D96" w:rsidRPr="00C63877">
              <w:rPr>
                <w:rFonts w:ascii="Arial" w:hAnsi="Arial" w:cs="Arial"/>
                <w:bCs/>
                <w:sz w:val="22"/>
              </w:rPr>
              <w:t xml:space="preserve"> </w:t>
            </w:r>
            <w:r w:rsidRPr="00C63877">
              <w:rPr>
                <w:rFonts w:ascii="Arial" w:hAnsi="Arial" w:cs="Arial"/>
                <w:bCs/>
                <w:sz w:val="22"/>
              </w:rPr>
              <w:t>kita</w:t>
            </w:r>
            <w:r w:rsidR="003F7D96" w:rsidRPr="00C63877">
              <w:rPr>
                <w:rFonts w:ascii="Arial" w:hAnsi="Arial" w:cs="Arial"/>
                <w:bCs/>
                <w:sz w:val="22"/>
              </w:rPr>
              <w:t xml:space="preserve"> </w:t>
            </w:r>
            <w:r w:rsidRPr="00C63877">
              <w:rPr>
                <w:rFonts w:ascii="Arial" w:hAnsi="Arial" w:cs="Arial"/>
                <w:bCs/>
                <w:sz w:val="22"/>
              </w:rPr>
              <w:t>organizacija</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jos</w:t>
            </w:r>
            <w:r w:rsidR="003F7D96" w:rsidRPr="00C63877">
              <w:rPr>
                <w:rFonts w:ascii="Arial" w:hAnsi="Arial" w:cs="Arial"/>
                <w:bCs/>
                <w:sz w:val="22"/>
              </w:rPr>
              <w:t xml:space="preserve"> </w:t>
            </w:r>
            <w:r w:rsidR="002D4B88" w:rsidRPr="00C63877">
              <w:rPr>
                <w:rFonts w:ascii="Arial" w:hAnsi="Arial" w:cs="Arial"/>
                <w:bCs/>
                <w:sz w:val="22"/>
              </w:rPr>
              <w:t>struktūrinis</w:t>
            </w:r>
            <w:r w:rsidR="003F7D96" w:rsidRPr="00C63877">
              <w:rPr>
                <w:rFonts w:ascii="Arial" w:hAnsi="Arial" w:cs="Arial"/>
                <w:bCs/>
                <w:sz w:val="22"/>
              </w:rPr>
              <w:t xml:space="preserve"> </w:t>
            </w:r>
            <w:r w:rsidRPr="00C63877">
              <w:rPr>
                <w:rFonts w:ascii="Arial" w:hAnsi="Arial" w:cs="Arial"/>
                <w:bCs/>
                <w:sz w:val="22"/>
              </w:rPr>
              <w:t>padalinys,</w:t>
            </w:r>
            <w:r w:rsidR="003F7D96" w:rsidRPr="00C63877">
              <w:rPr>
                <w:rFonts w:ascii="Arial" w:hAnsi="Arial" w:cs="Arial"/>
                <w:bCs/>
                <w:sz w:val="22"/>
              </w:rPr>
              <w:t xml:space="preserve"> </w:t>
            </w:r>
            <w:r w:rsidRPr="00C63877">
              <w:rPr>
                <w:rFonts w:ascii="Arial" w:hAnsi="Arial" w:cs="Arial"/>
                <w:bCs/>
                <w:sz w:val="22"/>
              </w:rPr>
              <w:t>per</w:t>
            </w:r>
            <w:r w:rsidR="003F7D96" w:rsidRPr="00C63877">
              <w:rPr>
                <w:rFonts w:ascii="Arial" w:hAnsi="Arial" w:cs="Arial"/>
                <w:bCs/>
                <w:sz w:val="22"/>
              </w:rPr>
              <w:t xml:space="preserve"> </w:t>
            </w:r>
            <w:r w:rsidRPr="00C63877">
              <w:rPr>
                <w:rFonts w:ascii="Arial" w:hAnsi="Arial" w:cs="Arial"/>
                <w:bCs/>
                <w:sz w:val="22"/>
              </w:rPr>
              <w:t>pastaruosius</w:t>
            </w:r>
            <w:r w:rsidR="003F7D96" w:rsidRPr="00C63877">
              <w:rPr>
                <w:rFonts w:ascii="Arial" w:hAnsi="Arial" w:cs="Arial"/>
                <w:bCs/>
                <w:sz w:val="22"/>
              </w:rPr>
              <w:t xml:space="preserve"> </w:t>
            </w:r>
            <w:r w:rsidRPr="00C63877">
              <w:rPr>
                <w:rFonts w:ascii="Arial" w:hAnsi="Arial" w:cs="Arial"/>
                <w:bCs/>
                <w:sz w:val="22"/>
              </w:rPr>
              <w:t>5</w:t>
            </w:r>
            <w:r w:rsidR="003F7D96" w:rsidRPr="00C63877">
              <w:rPr>
                <w:rFonts w:ascii="Arial" w:hAnsi="Arial" w:cs="Arial"/>
                <w:bCs/>
                <w:sz w:val="22"/>
              </w:rPr>
              <w:t xml:space="preserve"> </w:t>
            </w:r>
            <w:r w:rsidRPr="00C63877">
              <w:rPr>
                <w:rFonts w:ascii="Arial" w:hAnsi="Arial" w:cs="Arial"/>
                <w:bCs/>
                <w:sz w:val="22"/>
              </w:rPr>
              <w:t>metus</w:t>
            </w:r>
            <w:r w:rsidR="003F7D96" w:rsidRPr="00C63877">
              <w:rPr>
                <w:rFonts w:ascii="Arial" w:hAnsi="Arial" w:cs="Arial"/>
                <w:bCs/>
                <w:sz w:val="22"/>
              </w:rPr>
              <w:t xml:space="preserve"> </w:t>
            </w:r>
            <w:r w:rsidRPr="00C63877">
              <w:rPr>
                <w:rFonts w:ascii="Arial" w:hAnsi="Arial" w:cs="Arial"/>
                <w:bCs/>
                <w:sz w:val="22"/>
              </w:rPr>
              <w:t>buvo</w:t>
            </w:r>
            <w:r w:rsidR="003F7D96" w:rsidRPr="00C63877">
              <w:rPr>
                <w:rFonts w:ascii="Arial" w:hAnsi="Arial" w:cs="Arial"/>
                <w:bCs/>
                <w:sz w:val="22"/>
              </w:rPr>
              <w:t xml:space="preserve"> </w:t>
            </w:r>
            <w:r w:rsidRPr="00C63877">
              <w:rPr>
                <w:rFonts w:ascii="Arial" w:hAnsi="Arial" w:cs="Arial"/>
                <w:bCs/>
                <w:sz w:val="22"/>
              </w:rPr>
              <w:t>priimtas</w:t>
            </w:r>
            <w:r w:rsidR="003F7D96" w:rsidRPr="00C63877">
              <w:rPr>
                <w:rFonts w:ascii="Arial" w:hAnsi="Arial" w:cs="Arial"/>
                <w:bCs/>
                <w:sz w:val="22"/>
              </w:rPr>
              <w:t xml:space="preserve"> </w:t>
            </w:r>
            <w:r w:rsidRPr="00C63877">
              <w:rPr>
                <w:rFonts w:ascii="Arial" w:hAnsi="Arial" w:cs="Arial"/>
                <w:bCs/>
                <w:sz w:val="22"/>
              </w:rPr>
              <w:t>ir</w:t>
            </w:r>
            <w:r w:rsidR="003F7D96" w:rsidRPr="00C63877">
              <w:rPr>
                <w:rFonts w:ascii="Arial" w:hAnsi="Arial" w:cs="Arial"/>
                <w:bCs/>
                <w:sz w:val="22"/>
              </w:rPr>
              <w:t xml:space="preserve"> </w:t>
            </w:r>
            <w:r w:rsidRPr="00C63877">
              <w:rPr>
                <w:rFonts w:ascii="Arial" w:hAnsi="Arial" w:cs="Arial"/>
                <w:bCs/>
                <w:sz w:val="22"/>
              </w:rPr>
              <w:t>įsiteisėjęs</w:t>
            </w:r>
            <w:r w:rsidR="003F7D96" w:rsidRPr="00C63877">
              <w:rPr>
                <w:rFonts w:ascii="Arial" w:hAnsi="Arial" w:cs="Arial"/>
                <w:bCs/>
                <w:sz w:val="22"/>
              </w:rPr>
              <w:t xml:space="preserve"> </w:t>
            </w:r>
            <w:r w:rsidRPr="00C63877">
              <w:rPr>
                <w:rFonts w:ascii="Arial" w:hAnsi="Arial" w:cs="Arial"/>
                <w:bCs/>
                <w:sz w:val="22"/>
              </w:rPr>
              <w:t>apkaltinamasis</w:t>
            </w:r>
            <w:r w:rsidR="003F7D96" w:rsidRPr="00C63877">
              <w:rPr>
                <w:rFonts w:ascii="Arial" w:hAnsi="Arial" w:cs="Arial"/>
                <w:bCs/>
                <w:sz w:val="22"/>
              </w:rPr>
              <w:t xml:space="preserve"> </w:t>
            </w:r>
            <w:r w:rsidRPr="00C63877">
              <w:rPr>
                <w:rFonts w:ascii="Arial" w:hAnsi="Arial" w:cs="Arial"/>
                <w:bCs/>
                <w:sz w:val="22"/>
              </w:rPr>
              <w:t>teismo</w:t>
            </w:r>
            <w:r w:rsidR="003F7D96" w:rsidRPr="00C63877">
              <w:rPr>
                <w:rFonts w:ascii="Arial" w:hAnsi="Arial" w:cs="Arial"/>
                <w:bCs/>
                <w:sz w:val="22"/>
              </w:rPr>
              <w:t xml:space="preserve"> </w:t>
            </w:r>
            <w:r w:rsidRPr="00C63877">
              <w:rPr>
                <w:rFonts w:ascii="Arial" w:hAnsi="Arial" w:cs="Arial"/>
                <w:bCs/>
                <w:sz w:val="22"/>
              </w:rPr>
              <w:t>nuosprendis</w:t>
            </w:r>
            <w:r w:rsidR="003F7D96" w:rsidRPr="00C63877">
              <w:rPr>
                <w:rFonts w:ascii="Arial" w:hAnsi="Arial" w:cs="Arial"/>
                <w:bCs/>
                <w:sz w:val="22"/>
              </w:rPr>
              <w:t xml:space="preserve"> </w:t>
            </w:r>
            <w:r w:rsidRPr="00C63877">
              <w:rPr>
                <w:rFonts w:ascii="Arial" w:hAnsi="Arial" w:cs="Arial"/>
                <w:bCs/>
                <w:sz w:val="22"/>
              </w:rPr>
              <w:t>arba</w:t>
            </w:r>
            <w:r w:rsidR="003F7D96" w:rsidRPr="00C63877">
              <w:rPr>
                <w:rFonts w:ascii="Arial" w:hAnsi="Arial" w:cs="Arial"/>
                <w:bCs/>
                <w:sz w:val="22"/>
              </w:rPr>
              <w:t xml:space="preserve"> </w:t>
            </w:r>
            <w:r w:rsidRPr="00C63877">
              <w:rPr>
                <w:rFonts w:ascii="Arial" w:hAnsi="Arial" w:cs="Arial"/>
                <w:bCs/>
                <w:sz w:val="22"/>
              </w:rPr>
              <w:t>VPĮ</w:t>
            </w:r>
            <w:r w:rsidR="003F7D96" w:rsidRPr="00C63877">
              <w:rPr>
                <w:rFonts w:ascii="Arial" w:hAnsi="Arial" w:cs="Arial"/>
                <w:bCs/>
                <w:sz w:val="22"/>
              </w:rPr>
              <w:t xml:space="preserve"> </w:t>
            </w:r>
            <w:r w:rsidRPr="00C63877">
              <w:rPr>
                <w:rFonts w:ascii="Arial" w:hAnsi="Arial" w:cs="Arial"/>
                <w:bCs/>
                <w:sz w:val="22"/>
              </w:rPr>
              <w:t>46</w:t>
            </w:r>
            <w:r w:rsidR="003F7D96" w:rsidRPr="00C63877">
              <w:rPr>
                <w:rFonts w:ascii="Arial" w:hAnsi="Arial" w:cs="Arial"/>
                <w:bCs/>
                <w:sz w:val="22"/>
              </w:rPr>
              <w:t xml:space="preserve"> </w:t>
            </w:r>
            <w:r w:rsidRPr="00C63877">
              <w:rPr>
                <w:rFonts w:ascii="Arial" w:hAnsi="Arial" w:cs="Arial"/>
                <w:bCs/>
                <w:sz w:val="22"/>
              </w:rPr>
              <w:t>straipsnio</w:t>
            </w:r>
            <w:r w:rsidR="003F7D96" w:rsidRPr="00C63877">
              <w:rPr>
                <w:rFonts w:ascii="Arial" w:hAnsi="Arial" w:cs="Arial"/>
                <w:bCs/>
                <w:sz w:val="22"/>
              </w:rPr>
              <w:t xml:space="preserve"> </w:t>
            </w:r>
            <w:r w:rsidRPr="00C63877">
              <w:rPr>
                <w:rFonts w:ascii="Arial" w:hAnsi="Arial" w:cs="Arial"/>
                <w:bCs/>
                <w:sz w:val="22"/>
              </w:rPr>
              <w:t>3</w:t>
            </w:r>
            <w:r w:rsidR="003F7D96" w:rsidRPr="00C63877">
              <w:rPr>
                <w:rFonts w:ascii="Arial" w:hAnsi="Arial" w:cs="Arial"/>
                <w:bCs/>
                <w:sz w:val="22"/>
              </w:rPr>
              <w:t xml:space="preserve"> </w:t>
            </w:r>
            <w:r w:rsidRPr="00C63877">
              <w:rPr>
                <w:rFonts w:ascii="Arial" w:hAnsi="Arial" w:cs="Arial"/>
                <w:bCs/>
                <w:sz w:val="22"/>
              </w:rPr>
              <w:t>dalies</w:t>
            </w:r>
            <w:r w:rsidR="003F7D96" w:rsidRPr="00C63877">
              <w:rPr>
                <w:rFonts w:ascii="Arial" w:hAnsi="Arial" w:cs="Arial"/>
                <w:bCs/>
                <w:sz w:val="22"/>
              </w:rPr>
              <w:t xml:space="preserve"> </w:t>
            </w:r>
            <w:r w:rsidRPr="00C63877">
              <w:rPr>
                <w:rFonts w:ascii="Arial" w:hAnsi="Arial" w:cs="Arial"/>
                <w:bCs/>
                <w:sz w:val="22"/>
              </w:rPr>
              <w:t>atveju</w:t>
            </w:r>
            <w:r w:rsidR="003F7D96" w:rsidRPr="00C63877">
              <w:rPr>
                <w:rFonts w:ascii="Arial" w:hAnsi="Arial" w:cs="Arial"/>
                <w:bCs/>
                <w:sz w:val="22"/>
              </w:rPr>
              <w:t xml:space="preserve"> </w:t>
            </w:r>
            <w:r w:rsidRPr="00C63877">
              <w:rPr>
                <w:rFonts w:ascii="Arial" w:hAnsi="Arial" w:cs="Arial"/>
                <w:bCs/>
                <w:sz w:val="22"/>
              </w:rPr>
              <w:t>–</w:t>
            </w:r>
            <w:r w:rsidR="003F7D96" w:rsidRPr="00C63877">
              <w:rPr>
                <w:rFonts w:ascii="Arial" w:hAnsi="Arial" w:cs="Arial"/>
                <w:bCs/>
                <w:sz w:val="22"/>
              </w:rPr>
              <w:t xml:space="preserve"> </w:t>
            </w:r>
            <w:r w:rsidRPr="00C63877">
              <w:rPr>
                <w:rFonts w:ascii="Arial" w:hAnsi="Arial" w:cs="Arial"/>
                <w:bCs/>
                <w:sz w:val="22"/>
              </w:rPr>
              <w:t>galutinis</w:t>
            </w:r>
            <w:r w:rsidR="003F7D96" w:rsidRPr="00C63877">
              <w:rPr>
                <w:rFonts w:ascii="Arial" w:hAnsi="Arial" w:cs="Arial"/>
                <w:bCs/>
                <w:sz w:val="22"/>
              </w:rPr>
              <w:t xml:space="preserve"> </w:t>
            </w:r>
            <w:r w:rsidRPr="00C63877">
              <w:rPr>
                <w:rFonts w:ascii="Arial" w:hAnsi="Arial" w:cs="Arial"/>
                <w:bCs/>
                <w:sz w:val="22"/>
              </w:rPr>
              <w:t>administracinis</w:t>
            </w:r>
            <w:r w:rsidR="003F7D96" w:rsidRPr="00C63877">
              <w:rPr>
                <w:rFonts w:ascii="Arial" w:hAnsi="Arial" w:cs="Arial"/>
                <w:bCs/>
                <w:sz w:val="22"/>
              </w:rPr>
              <w:t xml:space="preserve"> </w:t>
            </w:r>
            <w:r w:rsidRPr="00C63877">
              <w:rPr>
                <w:rFonts w:ascii="Arial" w:hAnsi="Arial" w:cs="Arial"/>
                <w:bCs/>
                <w:sz w:val="22"/>
              </w:rPr>
              <w:t>sprendimas,</w:t>
            </w:r>
            <w:r w:rsidR="003F7D96" w:rsidRPr="00C63877">
              <w:rPr>
                <w:rFonts w:ascii="Arial" w:hAnsi="Arial" w:cs="Arial"/>
                <w:bCs/>
                <w:sz w:val="22"/>
              </w:rPr>
              <w:t xml:space="preserve"> </w:t>
            </w:r>
            <w:r w:rsidRPr="00C63877">
              <w:rPr>
                <w:rFonts w:ascii="Arial" w:hAnsi="Arial" w:cs="Arial"/>
                <w:bCs/>
                <w:sz w:val="22"/>
              </w:rPr>
              <w:t>jeigu</w:t>
            </w:r>
            <w:r w:rsidR="003F7D96" w:rsidRPr="00C63877">
              <w:rPr>
                <w:rFonts w:ascii="Arial" w:hAnsi="Arial" w:cs="Arial"/>
                <w:bCs/>
                <w:sz w:val="22"/>
              </w:rPr>
              <w:t xml:space="preserve"> </w:t>
            </w:r>
            <w:r w:rsidRPr="00C63877">
              <w:rPr>
                <w:rFonts w:ascii="Arial" w:hAnsi="Arial" w:cs="Arial"/>
                <w:bCs/>
                <w:sz w:val="22"/>
              </w:rPr>
              <w:t>toks</w:t>
            </w:r>
            <w:r w:rsidR="003F7D96" w:rsidRPr="00C63877">
              <w:rPr>
                <w:rFonts w:ascii="Arial" w:hAnsi="Arial" w:cs="Arial"/>
                <w:bCs/>
                <w:sz w:val="22"/>
              </w:rPr>
              <w:t xml:space="preserve"> </w:t>
            </w:r>
            <w:r w:rsidRPr="00C63877">
              <w:rPr>
                <w:rFonts w:ascii="Arial" w:hAnsi="Arial" w:cs="Arial"/>
                <w:bCs/>
                <w:sz w:val="22"/>
              </w:rPr>
              <w:t>sprendimas</w:t>
            </w:r>
            <w:r w:rsidR="003F7D96" w:rsidRPr="00C63877">
              <w:rPr>
                <w:rFonts w:ascii="Arial" w:hAnsi="Arial" w:cs="Arial"/>
                <w:bCs/>
                <w:sz w:val="22"/>
              </w:rPr>
              <w:t xml:space="preserve"> </w:t>
            </w:r>
            <w:r w:rsidRPr="00C63877">
              <w:rPr>
                <w:rFonts w:ascii="Arial" w:hAnsi="Arial" w:cs="Arial"/>
                <w:bCs/>
                <w:sz w:val="22"/>
              </w:rPr>
              <w:t>priimamas</w:t>
            </w:r>
            <w:r w:rsidR="003F7D96" w:rsidRPr="00C63877">
              <w:rPr>
                <w:rFonts w:ascii="Arial" w:hAnsi="Arial" w:cs="Arial"/>
                <w:bCs/>
                <w:sz w:val="22"/>
              </w:rPr>
              <w:t xml:space="preserve"> </w:t>
            </w:r>
            <w:r w:rsidRPr="00C63877">
              <w:rPr>
                <w:rFonts w:ascii="Arial" w:hAnsi="Arial" w:cs="Arial"/>
                <w:bCs/>
                <w:sz w:val="22"/>
              </w:rPr>
              <w:t>pagal</w:t>
            </w:r>
            <w:r w:rsidR="003F7D96" w:rsidRPr="00C63877">
              <w:rPr>
                <w:rFonts w:ascii="Arial" w:hAnsi="Arial" w:cs="Arial"/>
                <w:bCs/>
                <w:sz w:val="22"/>
              </w:rPr>
              <w:t xml:space="preserve"> </w:t>
            </w:r>
            <w:r w:rsidRPr="00C63877">
              <w:rPr>
                <w:rFonts w:ascii="Arial" w:hAnsi="Arial" w:cs="Arial"/>
                <w:bCs/>
                <w:sz w:val="22"/>
              </w:rPr>
              <w:t>tiekėjo</w:t>
            </w:r>
            <w:r w:rsidR="003F7D96" w:rsidRPr="00C63877">
              <w:rPr>
                <w:rFonts w:ascii="Arial" w:hAnsi="Arial" w:cs="Arial"/>
                <w:bCs/>
                <w:sz w:val="22"/>
              </w:rPr>
              <w:t xml:space="preserve"> </w:t>
            </w:r>
            <w:r w:rsidRPr="00C63877">
              <w:rPr>
                <w:rFonts w:ascii="Arial" w:hAnsi="Arial" w:cs="Arial"/>
                <w:bCs/>
                <w:sz w:val="22"/>
              </w:rPr>
              <w:t>šalies</w:t>
            </w:r>
            <w:r w:rsidR="003F7D96" w:rsidRPr="00C63877">
              <w:rPr>
                <w:rFonts w:ascii="Arial" w:hAnsi="Arial" w:cs="Arial"/>
                <w:bCs/>
                <w:sz w:val="22"/>
              </w:rPr>
              <w:t xml:space="preserve"> </w:t>
            </w:r>
            <w:r w:rsidRPr="00C63877">
              <w:rPr>
                <w:rFonts w:ascii="Arial" w:hAnsi="Arial" w:cs="Arial"/>
                <w:bCs/>
                <w:sz w:val="22"/>
              </w:rPr>
              <w:t>teisės</w:t>
            </w:r>
            <w:r w:rsidR="003F7D96" w:rsidRPr="00C63877">
              <w:rPr>
                <w:rFonts w:ascii="Arial" w:hAnsi="Arial" w:cs="Arial"/>
                <w:bCs/>
                <w:sz w:val="22"/>
              </w:rPr>
              <w:t xml:space="preserve"> </w:t>
            </w:r>
            <w:r w:rsidRPr="00C63877">
              <w:rPr>
                <w:rFonts w:ascii="Arial" w:hAnsi="Arial" w:cs="Arial"/>
                <w:bCs/>
                <w:sz w:val="22"/>
              </w:rPr>
              <w:t>aktų</w:t>
            </w:r>
            <w:r w:rsidR="003F7D96" w:rsidRPr="00C63877">
              <w:rPr>
                <w:rFonts w:ascii="Arial" w:hAnsi="Arial" w:cs="Arial"/>
                <w:bCs/>
                <w:sz w:val="22"/>
              </w:rPr>
              <w:t xml:space="preserve"> </w:t>
            </w:r>
            <w:r w:rsidRPr="00C63877">
              <w:rPr>
                <w:rFonts w:ascii="Arial" w:hAnsi="Arial" w:cs="Arial"/>
                <w:bCs/>
                <w:sz w:val="22"/>
              </w:rPr>
              <w:t>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B1CA4" w14:textId="66DC0998"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lastRenderedPageBreak/>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1</w:t>
            </w:r>
            <w:r w:rsidR="003F7D96" w:rsidRPr="00C63877">
              <w:rPr>
                <w:rFonts w:ascii="Arial" w:eastAsia="Yu Mincho" w:hAnsi="Arial" w:cs="Arial"/>
                <w:b/>
                <w:bCs/>
                <w:sz w:val="22"/>
              </w:rPr>
              <w:t xml:space="preserve"> </w:t>
            </w:r>
            <w:r w:rsidRPr="00C63877">
              <w:rPr>
                <w:rFonts w:ascii="Arial" w:eastAsia="Yu Mincho" w:hAnsi="Arial" w:cs="Arial"/>
                <w:b/>
                <w:bCs/>
                <w:sz w:val="22"/>
              </w:rPr>
              <w:t>dalis</w:t>
            </w:r>
          </w:p>
          <w:p w14:paraId="21369DFD" w14:textId="77777777" w:rsidR="00EB1BC0" w:rsidRPr="00C63877" w:rsidRDefault="00EB1BC0" w:rsidP="002923B6">
            <w:pPr>
              <w:pStyle w:val="NoSpacing"/>
              <w:jc w:val="both"/>
              <w:rPr>
                <w:rFonts w:ascii="Arial" w:eastAsia="Yu Mincho" w:hAnsi="Arial" w:cs="Arial"/>
                <w:sz w:val="22"/>
              </w:rPr>
            </w:pPr>
          </w:p>
          <w:p w14:paraId="4757C7A7" w14:textId="3D052D08"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A1-A6</w:t>
            </w:r>
            <w:r w:rsidR="003F7D96" w:rsidRPr="00C63877">
              <w:rPr>
                <w:rFonts w:ascii="Arial" w:eastAsia="Yu Mincho" w:hAnsi="Arial" w:cs="Arial"/>
                <w:sz w:val="22"/>
              </w:rPr>
              <w:t xml:space="preserve"> </w:t>
            </w:r>
            <w:r w:rsidRPr="00C63877">
              <w:rPr>
                <w:rFonts w:ascii="Arial" w:eastAsia="Yu Mincho" w:hAnsi="Arial" w:cs="Arial"/>
                <w:sz w:val="22"/>
              </w:rPr>
              <w:t>punktai</w:t>
            </w:r>
          </w:p>
          <w:p w14:paraId="0D933C38" w14:textId="77777777" w:rsidR="00EB1BC0" w:rsidRPr="00C63877" w:rsidRDefault="00EB1BC0" w:rsidP="002923B6">
            <w:pPr>
              <w:pStyle w:val="NoSpacing"/>
              <w:jc w:val="both"/>
              <w:rPr>
                <w:rFonts w:ascii="Arial" w:eastAsia="Yu Mincho" w:hAnsi="Arial" w:cs="Arial"/>
                <w:sz w:val="22"/>
              </w:rPr>
            </w:pPr>
          </w:p>
          <w:p w14:paraId="6479EF0F" w14:textId="1FD422C4"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D1</w:t>
            </w:r>
            <w:r w:rsidR="003F7D96" w:rsidRPr="00C63877">
              <w:rPr>
                <w:rFonts w:ascii="Arial" w:eastAsia="Yu Mincho" w:hAnsi="Arial" w:cs="Arial"/>
                <w:sz w:val="22"/>
              </w:rPr>
              <w:t xml:space="preserve"> </w:t>
            </w:r>
            <w:r w:rsidRPr="00C63877">
              <w:rPr>
                <w:rFonts w:ascii="Arial" w:eastAsia="Yu Mincho" w:hAnsi="Arial" w:cs="Arial"/>
                <w:sz w:val="22"/>
              </w:rPr>
              <w:t>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4ED90" w14:textId="4075669C"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reikalaujama:</w:t>
            </w:r>
          </w:p>
          <w:p w14:paraId="67AA825B" w14:textId="19CCF301" w:rsidR="00EB1BC0" w:rsidRPr="00C63877" w:rsidRDefault="00EB1BC0" w:rsidP="002923B6">
            <w:pPr>
              <w:pStyle w:val="NoSpacing"/>
              <w:numPr>
                <w:ilvl w:val="0"/>
                <w:numId w:val="21"/>
              </w:numPr>
              <w:ind w:left="314"/>
              <w:jc w:val="both"/>
              <w:rPr>
                <w:rFonts w:ascii="Arial" w:hAnsi="Arial" w:cs="Arial"/>
                <w:b/>
                <w:bCs/>
                <w:sz w:val="22"/>
              </w:rPr>
            </w:pPr>
            <w:r w:rsidRPr="00C63877">
              <w:rPr>
                <w:rFonts w:ascii="Arial" w:hAnsi="Arial" w:cs="Arial"/>
                <w:sz w:val="22"/>
              </w:rPr>
              <w:t>išrašo</w:t>
            </w:r>
            <w:r w:rsidR="003F7D96" w:rsidRPr="00C63877">
              <w:rPr>
                <w:rFonts w:ascii="Arial" w:hAnsi="Arial" w:cs="Arial"/>
                <w:sz w:val="22"/>
              </w:rPr>
              <w:t xml:space="preserve"> </w:t>
            </w: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teismo</w:t>
            </w:r>
            <w:r w:rsidR="003F7D96" w:rsidRPr="00C63877">
              <w:rPr>
                <w:rFonts w:ascii="Arial" w:hAnsi="Arial" w:cs="Arial"/>
                <w:sz w:val="22"/>
              </w:rPr>
              <w:t xml:space="preserve"> </w:t>
            </w:r>
            <w:r w:rsidRPr="00C63877">
              <w:rPr>
                <w:rFonts w:ascii="Arial" w:hAnsi="Arial" w:cs="Arial"/>
                <w:sz w:val="22"/>
              </w:rPr>
              <w:t>sprendimo</w:t>
            </w:r>
            <w:r w:rsidR="003F7D96" w:rsidRPr="00C63877">
              <w:rPr>
                <w:rFonts w:ascii="Arial" w:hAnsi="Arial" w:cs="Arial"/>
                <w:sz w:val="22"/>
              </w:rPr>
              <w:t xml:space="preserve"> </w:t>
            </w:r>
            <w:r w:rsidRPr="00C63877">
              <w:rPr>
                <w:rFonts w:ascii="Arial" w:hAnsi="Arial" w:cs="Arial"/>
                <w:sz w:val="22"/>
              </w:rPr>
              <w:t>arba</w:t>
            </w:r>
          </w:p>
          <w:p w14:paraId="1357BD1F" w14:textId="21B89E1E" w:rsidR="00EB1BC0" w:rsidRPr="00C63877" w:rsidRDefault="00EB1BC0" w:rsidP="002923B6">
            <w:pPr>
              <w:pStyle w:val="NoSpacing"/>
              <w:numPr>
                <w:ilvl w:val="0"/>
                <w:numId w:val="21"/>
              </w:numPr>
              <w:ind w:left="314"/>
              <w:jc w:val="both"/>
              <w:rPr>
                <w:rFonts w:ascii="Arial" w:hAnsi="Arial" w:cs="Arial"/>
                <w:b/>
                <w:bCs/>
                <w:sz w:val="22"/>
              </w:rPr>
            </w:pPr>
            <w:r w:rsidRPr="00C63877">
              <w:rPr>
                <w:rFonts w:ascii="Arial" w:hAnsi="Arial" w:cs="Arial"/>
                <w:sz w:val="22"/>
              </w:rPr>
              <w:t>Informatikos</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ryšių</w:t>
            </w:r>
            <w:r w:rsidR="003F7D96" w:rsidRPr="00C63877">
              <w:rPr>
                <w:rFonts w:ascii="Arial" w:hAnsi="Arial" w:cs="Arial"/>
                <w:sz w:val="22"/>
              </w:rPr>
              <w:t xml:space="preserve"> </w:t>
            </w:r>
            <w:r w:rsidRPr="00C63877">
              <w:rPr>
                <w:rFonts w:ascii="Arial" w:hAnsi="Arial" w:cs="Arial"/>
                <w:sz w:val="22"/>
              </w:rPr>
              <w:t>departamento</w:t>
            </w:r>
            <w:r w:rsidR="003F7D96" w:rsidRPr="00C63877">
              <w:rPr>
                <w:rFonts w:ascii="Arial" w:hAnsi="Arial" w:cs="Arial"/>
                <w:sz w:val="22"/>
              </w:rPr>
              <w:t xml:space="preserve"> </w:t>
            </w:r>
            <w:r w:rsidRPr="00C63877">
              <w:rPr>
                <w:rFonts w:ascii="Arial" w:hAnsi="Arial" w:cs="Arial"/>
                <w:sz w:val="22"/>
              </w:rPr>
              <w:t>prie</w:t>
            </w:r>
            <w:r w:rsidR="003F7D96" w:rsidRPr="00C63877">
              <w:rPr>
                <w:rFonts w:ascii="Arial" w:hAnsi="Arial" w:cs="Arial"/>
                <w:sz w:val="22"/>
              </w:rPr>
              <w:t xml:space="preserve"> </w:t>
            </w:r>
            <w:r w:rsidRPr="00C63877">
              <w:rPr>
                <w:rFonts w:ascii="Arial" w:hAnsi="Arial" w:cs="Arial"/>
                <w:sz w:val="22"/>
              </w:rPr>
              <w:t>Vidaus</w:t>
            </w:r>
            <w:r w:rsidR="003F7D96" w:rsidRPr="00C63877">
              <w:rPr>
                <w:rFonts w:ascii="Arial" w:hAnsi="Arial" w:cs="Arial"/>
                <w:sz w:val="22"/>
              </w:rPr>
              <w:t xml:space="preserve"> </w:t>
            </w:r>
            <w:r w:rsidRPr="00C63877">
              <w:rPr>
                <w:rFonts w:ascii="Arial" w:hAnsi="Arial" w:cs="Arial"/>
                <w:sz w:val="22"/>
              </w:rPr>
              <w:t>reikalų</w:t>
            </w:r>
            <w:r w:rsidR="003F7D96" w:rsidRPr="00C63877">
              <w:rPr>
                <w:rFonts w:ascii="Arial" w:hAnsi="Arial" w:cs="Arial"/>
                <w:sz w:val="22"/>
              </w:rPr>
              <w:t xml:space="preserve"> </w:t>
            </w:r>
            <w:r w:rsidRPr="00C63877">
              <w:rPr>
                <w:rFonts w:ascii="Arial" w:hAnsi="Arial" w:cs="Arial"/>
                <w:sz w:val="22"/>
              </w:rPr>
              <w:t>ministerijos</w:t>
            </w:r>
            <w:r w:rsidR="003F7D96" w:rsidRPr="00C63877">
              <w:rPr>
                <w:rFonts w:ascii="Arial" w:hAnsi="Arial" w:cs="Arial"/>
                <w:sz w:val="22"/>
              </w:rPr>
              <w:t xml:space="preserve"> </w:t>
            </w:r>
            <w:r w:rsidRPr="00C63877">
              <w:rPr>
                <w:rFonts w:ascii="Arial" w:hAnsi="Arial" w:cs="Arial"/>
                <w:sz w:val="22"/>
              </w:rPr>
              <w:t>pažymos,</w:t>
            </w:r>
            <w:r w:rsidR="003F7D96" w:rsidRPr="00C63877">
              <w:rPr>
                <w:rFonts w:ascii="Arial" w:hAnsi="Arial" w:cs="Arial"/>
                <w:sz w:val="22"/>
              </w:rPr>
              <w:t xml:space="preserve"> </w:t>
            </w:r>
            <w:r w:rsidRPr="00C63877">
              <w:rPr>
                <w:rFonts w:ascii="Arial" w:hAnsi="Arial" w:cs="Arial"/>
                <w:sz w:val="22"/>
              </w:rPr>
              <w:t>arba</w:t>
            </w:r>
          </w:p>
          <w:p w14:paraId="27FEFC7F" w14:textId="49FD8FE5" w:rsidR="00EB1BC0" w:rsidRPr="00C63877" w:rsidRDefault="00EB1BC0" w:rsidP="002923B6">
            <w:pPr>
              <w:pStyle w:val="NoSpacing"/>
              <w:numPr>
                <w:ilvl w:val="0"/>
                <w:numId w:val="21"/>
              </w:numPr>
              <w:ind w:left="314"/>
              <w:jc w:val="both"/>
              <w:rPr>
                <w:rFonts w:ascii="Arial" w:hAnsi="Arial" w:cs="Arial"/>
                <w:b/>
                <w:bCs/>
                <w:sz w:val="22"/>
              </w:rPr>
            </w:pPr>
            <w:r w:rsidRPr="00C63877">
              <w:rPr>
                <w:rFonts w:ascii="Arial" w:hAnsi="Arial" w:cs="Arial"/>
                <w:sz w:val="22"/>
              </w:rPr>
              <w:t>valstybės</w:t>
            </w:r>
            <w:r w:rsidR="003F7D96" w:rsidRPr="00C63877">
              <w:rPr>
                <w:rFonts w:ascii="Arial" w:hAnsi="Arial" w:cs="Arial"/>
                <w:sz w:val="22"/>
              </w:rPr>
              <w:t xml:space="preserve"> </w:t>
            </w:r>
            <w:r w:rsidRPr="00C63877">
              <w:rPr>
                <w:rFonts w:ascii="Arial" w:hAnsi="Arial" w:cs="Arial"/>
                <w:sz w:val="22"/>
              </w:rPr>
              <w:t>įmonės</w:t>
            </w:r>
            <w:r w:rsidR="003F7D96" w:rsidRPr="00C63877">
              <w:rPr>
                <w:rFonts w:ascii="Arial" w:hAnsi="Arial" w:cs="Arial"/>
                <w:sz w:val="22"/>
              </w:rPr>
              <w:t xml:space="preserve"> </w:t>
            </w:r>
            <w:r w:rsidRPr="00C63877">
              <w:rPr>
                <w:rFonts w:ascii="Arial" w:hAnsi="Arial" w:cs="Arial"/>
                <w:sz w:val="22"/>
              </w:rPr>
              <w:t>Registrų</w:t>
            </w:r>
            <w:r w:rsidR="003F7D96" w:rsidRPr="00C63877">
              <w:rPr>
                <w:rFonts w:ascii="Arial" w:hAnsi="Arial" w:cs="Arial"/>
                <w:sz w:val="22"/>
              </w:rPr>
              <w:t xml:space="preserve"> </w:t>
            </w:r>
            <w:r w:rsidRPr="00C63877">
              <w:rPr>
                <w:rFonts w:ascii="Arial" w:hAnsi="Arial" w:cs="Arial"/>
                <w:sz w:val="22"/>
              </w:rPr>
              <w:t>centro</w:t>
            </w:r>
            <w:r w:rsidR="003F7D96" w:rsidRPr="00C63877">
              <w:rPr>
                <w:rFonts w:ascii="Arial" w:hAnsi="Arial" w:cs="Arial"/>
                <w:sz w:val="22"/>
              </w:rPr>
              <w:t xml:space="preserve"> </w:t>
            </w:r>
            <w:r w:rsidRPr="00C63877">
              <w:rPr>
                <w:rFonts w:ascii="Arial" w:hAnsi="Arial" w:cs="Arial"/>
                <w:sz w:val="22"/>
              </w:rPr>
              <w:t>Lietuvos</w:t>
            </w:r>
            <w:r w:rsidR="003F7D96" w:rsidRPr="00C63877">
              <w:rPr>
                <w:rFonts w:ascii="Arial" w:hAnsi="Arial" w:cs="Arial"/>
                <w:sz w:val="22"/>
              </w:rPr>
              <w:t xml:space="preserve"> </w:t>
            </w:r>
            <w:r w:rsidRPr="00C63877">
              <w:rPr>
                <w:rFonts w:ascii="Arial" w:hAnsi="Arial" w:cs="Arial"/>
                <w:sz w:val="22"/>
              </w:rPr>
              <w:t>Respublikos</w:t>
            </w:r>
            <w:r w:rsidR="003F7D96" w:rsidRPr="00C63877">
              <w:rPr>
                <w:rFonts w:ascii="Arial" w:hAnsi="Arial" w:cs="Arial"/>
                <w:sz w:val="22"/>
              </w:rPr>
              <w:t xml:space="preserve"> </w:t>
            </w:r>
            <w:r w:rsidRPr="00C63877">
              <w:rPr>
                <w:rFonts w:ascii="Arial" w:hAnsi="Arial" w:cs="Arial"/>
                <w:sz w:val="22"/>
              </w:rPr>
              <w:t>Vyriausybės</w:t>
            </w:r>
            <w:r w:rsidR="003F7D96" w:rsidRPr="00C63877">
              <w:rPr>
                <w:rFonts w:ascii="Arial" w:hAnsi="Arial" w:cs="Arial"/>
                <w:sz w:val="22"/>
              </w:rPr>
              <w:t xml:space="preserve"> </w:t>
            </w:r>
            <w:r w:rsidRPr="00C63877">
              <w:rPr>
                <w:rFonts w:ascii="Arial" w:hAnsi="Arial" w:cs="Arial"/>
                <w:sz w:val="22"/>
              </w:rPr>
              <w:t>nustatyta</w:t>
            </w:r>
            <w:r w:rsidR="003F7D96" w:rsidRPr="00C63877">
              <w:rPr>
                <w:rFonts w:ascii="Arial" w:hAnsi="Arial" w:cs="Arial"/>
                <w:sz w:val="22"/>
              </w:rPr>
              <w:t xml:space="preserve"> </w:t>
            </w:r>
            <w:r w:rsidRPr="00C63877">
              <w:rPr>
                <w:rFonts w:ascii="Arial" w:hAnsi="Arial" w:cs="Arial"/>
                <w:sz w:val="22"/>
              </w:rPr>
              <w:t>tvarka</w:t>
            </w:r>
            <w:r w:rsidR="003F7D96" w:rsidRPr="00C63877">
              <w:rPr>
                <w:rFonts w:ascii="Arial" w:hAnsi="Arial" w:cs="Arial"/>
                <w:sz w:val="22"/>
              </w:rPr>
              <w:t xml:space="preserve"> </w:t>
            </w:r>
            <w:r w:rsidRPr="00C63877">
              <w:rPr>
                <w:rFonts w:ascii="Arial" w:hAnsi="Arial" w:cs="Arial"/>
                <w:sz w:val="22"/>
              </w:rPr>
              <w:t>išduoto</w:t>
            </w:r>
            <w:r w:rsidR="003F7D96" w:rsidRPr="00C63877">
              <w:rPr>
                <w:rFonts w:ascii="Arial" w:hAnsi="Arial" w:cs="Arial"/>
                <w:sz w:val="22"/>
              </w:rPr>
              <w:t xml:space="preserve"> </w:t>
            </w:r>
            <w:r w:rsidRPr="00C63877">
              <w:rPr>
                <w:rFonts w:ascii="Arial" w:hAnsi="Arial" w:cs="Arial"/>
                <w:sz w:val="22"/>
              </w:rPr>
              <w:t>dokumento,</w:t>
            </w:r>
            <w:r w:rsidR="003F7D96" w:rsidRPr="00C63877">
              <w:rPr>
                <w:rFonts w:ascii="Arial" w:hAnsi="Arial" w:cs="Arial"/>
                <w:sz w:val="22"/>
              </w:rPr>
              <w:t xml:space="preserve"> </w:t>
            </w:r>
            <w:r w:rsidRPr="00C63877">
              <w:rPr>
                <w:rFonts w:ascii="Arial" w:hAnsi="Arial" w:cs="Arial"/>
                <w:sz w:val="22"/>
              </w:rPr>
              <w:t>patvirtinančio</w:t>
            </w:r>
            <w:r w:rsidR="003F7D96" w:rsidRPr="00C63877">
              <w:rPr>
                <w:rFonts w:ascii="Arial" w:hAnsi="Arial" w:cs="Arial"/>
                <w:sz w:val="22"/>
              </w:rPr>
              <w:t xml:space="preserve"> </w:t>
            </w:r>
            <w:r w:rsidRPr="00C63877">
              <w:rPr>
                <w:rFonts w:ascii="Arial" w:hAnsi="Arial" w:cs="Arial"/>
                <w:sz w:val="22"/>
              </w:rPr>
              <w:t>jungtinius</w:t>
            </w:r>
            <w:r w:rsidR="003F7D96" w:rsidRPr="00C63877">
              <w:rPr>
                <w:rFonts w:ascii="Arial" w:hAnsi="Arial" w:cs="Arial"/>
                <w:sz w:val="22"/>
              </w:rPr>
              <w:t xml:space="preserve"> </w:t>
            </w:r>
            <w:r w:rsidRPr="00C63877">
              <w:rPr>
                <w:rFonts w:ascii="Arial" w:hAnsi="Arial" w:cs="Arial"/>
                <w:sz w:val="22"/>
              </w:rPr>
              <w:t>kompetentingų</w:t>
            </w:r>
            <w:r w:rsidR="003F7D96" w:rsidRPr="00C63877">
              <w:rPr>
                <w:rFonts w:ascii="Arial" w:hAnsi="Arial" w:cs="Arial"/>
                <w:sz w:val="22"/>
              </w:rPr>
              <w:t xml:space="preserve"> </w:t>
            </w:r>
            <w:r w:rsidRPr="00C63877">
              <w:rPr>
                <w:rFonts w:ascii="Arial" w:hAnsi="Arial" w:cs="Arial"/>
                <w:sz w:val="22"/>
              </w:rPr>
              <w:t>institucijų</w:t>
            </w:r>
            <w:r w:rsidR="003F7D96" w:rsidRPr="00C63877">
              <w:rPr>
                <w:rFonts w:ascii="Arial" w:hAnsi="Arial" w:cs="Arial"/>
                <w:sz w:val="22"/>
              </w:rPr>
              <w:t xml:space="preserve"> </w:t>
            </w:r>
            <w:r w:rsidRPr="00C63877">
              <w:rPr>
                <w:rFonts w:ascii="Arial" w:hAnsi="Arial" w:cs="Arial"/>
                <w:sz w:val="22"/>
              </w:rPr>
              <w:t>tvarkomus</w:t>
            </w:r>
            <w:r w:rsidR="003F7D96" w:rsidRPr="00C63877">
              <w:rPr>
                <w:rFonts w:ascii="Arial" w:hAnsi="Arial" w:cs="Arial"/>
                <w:sz w:val="22"/>
              </w:rPr>
              <w:t xml:space="preserve"> </w:t>
            </w:r>
            <w:r w:rsidRPr="00C63877">
              <w:rPr>
                <w:rFonts w:ascii="Arial" w:hAnsi="Arial" w:cs="Arial"/>
                <w:sz w:val="22"/>
              </w:rPr>
              <w:t>duomenis.</w:t>
            </w:r>
          </w:p>
          <w:p w14:paraId="7C294A62" w14:textId="77777777" w:rsidR="00EB1BC0" w:rsidRPr="00C63877" w:rsidRDefault="00EB1BC0" w:rsidP="002923B6">
            <w:pPr>
              <w:pStyle w:val="NoSpacing"/>
              <w:jc w:val="both"/>
              <w:rPr>
                <w:rFonts w:ascii="Arial" w:hAnsi="Arial" w:cs="Arial"/>
                <w:sz w:val="22"/>
              </w:rPr>
            </w:pPr>
          </w:p>
          <w:p w14:paraId="57177EEC" w14:textId="7291936C"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ne</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reikalaujama:</w:t>
            </w:r>
          </w:p>
          <w:p w14:paraId="3B6CFE2C" w14:textId="0AFB9C98" w:rsidR="00EB1BC0" w:rsidRPr="00C63877" w:rsidRDefault="00EB1BC0" w:rsidP="002923B6">
            <w:pPr>
              <w:pStyle w:val="NoSpacing"/>
              <w:numPr>
                <w:ilvl w:val="0"/>
                <w:numId w:val="21"/>
              </w:numPr>
              <w:ind w:left="314"/>
              <w:jc w:val="both"/>
              <w:rPr>
                <w:rFonts w:ascii="Arial" w:hAnsi="Arial" w:cs="Arial"/>
                <w:b/>
                <w:bCs/>
                <w:sz w:val="22"/>
              </w:rPr>
            </w:pPr>
            <w:r w:rsidRPr="00C63877">
              <w:rPr>
                <w:rFonts w:ascii="Arial" w:hAnsi="Arial" w:cs="Arial"/>
                <w:sz w:val="22"/>
              </w:rPr>
              <w:t>atitinkamos</w:t>
            </w:r>
            <w:r w:rsidR="003F7D96" w:rsidRPr="00C63877">
              <w:rPr>
                <w:rFonts w:ascii="Arial" w:hAnsi="Arial" w:cs="Arial"/>
                <w:sz w:val="22"/>
              </w:rPr>
              <w:t xml:space="preserve"> </w:t>
            </w:r>
            <w:r w:rsidRPr="00C63877">
              <w:rPr>
                <w:rFonts w:ascii="Arial" w:hAnsi="Arial" w:cs="Arial"/>
                <w:sz w:val="22"/>
              </w:rPr>
              <w:t>užsienio</w:t>
            </w:r>
            <w:r w:rsidR="003F7D96" w:rsidRPr="00C63877">
              <w:rPr>
                <w:rFonts w:ascii="Arial" w:hAnsi="Arial" w:cs="Arial"/>
                <w:sz w:val="22"/>
              </w:rPr>
              <w:t xml:space="preserve"> </w:t>
            </w:r>
            <w:r w:rsidRPr="00C63877">
              <w:rPr>
                <w:rFonts w:ascii="Arial" w:hAnsi="Arial" w:cs="Arial"/>
                <w:sz w:val="22"/>
              </w:rPr>
              <w:t>šalies</w:t>
            </w:r>
            <w:r w:rsidR="003F7D96" w:rsidRPr="00C63877">
              <w:rPr>
                <w:rFonts w:ascii="Arial" w:hAnsi="Arial" w:cs="Arial"/>
                <w:sz w:val="22"/>
              </w:rPr>
              <w:t xml:space="preserve"> </w:t>
            </w:r>
            <w:r w:rsidRPr="00C63877">
              <w:rPr>
                <w:rFonts w:ascii="Arial" w:hAnsi="Arial" w:cs="Arial"/>
                <w:sz w:val="22"/>
              </w:rPr>
              <w:t>institucijos</w:t>
            </w:r>
            <w:r w:rsidR="003F7D96" w:rsidRPr="00C63877">
              <w:rPr>
                <w:rFonts w:ascii="Arial" w:hAnsi="Arial" w:cs="Arial"/>
                <w:sz w:val="22"/>
              </w:rPr>
              <w:t xml:space="preserve"> </w:t>
            </w:r>
            <w:r w:rsidRPr="00C63877">
              <w:rPr>
                <w:rFonts w:ascii="Arial" w:hAnsi="Arial" w:cs="Arial"/>
                <w:sz w:val="22"/>
              </w:rPr>
              <w:t>dokumento</w:t>
            </w:r>
            <w:r w:rsidRPr="00C63877">
              <w:rPr>
                <w:rStyle w:val="FootnoteReference"/>
                <w:rFonts w:ascii="Arial" w:hAnsi="Arial" w:cs="Arial"/>
                <w:sz w:val="22"/>
              </w:rPr>
              <w:footnoteReference w:id="2"/>
            </w:r>
            <w:r w:rsidRPr="00C63877">
              <w:rPr>
                <w:rFonts w:ascii="Arial" w:hAnsi="Arial" w:cs="Arial"/>
                <w:sz w:val="22"/>
              </w:rPr>
              <w:t>.</w:t>
            </w:r>
          </w:p>
          <w:p w14:paraId="5F5FC10A" w14:textId="77777777" w:rsidR="00EB1BC0" w:rsidRPr="00C63877" w:rsidRDefault="00EB1BC0" w:rsidP="002923B6">
            <w:pPr>
              <w:pStyle w:val="NoSpacing"/>
              <w:jc w:val="both"/>
              <w:rPr>
                <w:rFonts w:ascii="Arial" w:hAnsi="Arial" w:cs="Arial"/>
                <w:sz w:val="22"/>
              </w:rPr>
            </w:pPr>
          </w:p>
          <w:p w14:paraId="777D7B6A" w14:textId="6571F5FF" w:rsidR="00EB1BC0" w:rsidRPr="00C63877" w:rsidRDefault="00EB1BC0" w:rsidP="002923B6">
            <w:pPr>
              <w:pStyle w:val="NoSpacing"/>
              <w:jc w:val="both"/>
              <w:rPr>
                <w:rFonts w:ascii="Arial" w:hAnsi="Arial" w:cs="Arial"/>
                <w:sz w:val="22"/>
              </w:rPr>
            </w:pPr>
            <w:r w:rsidRPr="00C63877">
              <w:rPr>
                <w:rFonts w:ascii="Arial" w:hAnsi="Arial" w:cs="Arial"/>
                <w:sz w:val="22"/>
              </w:rPr>
              <w:t>Nurodyti</w:t>
            </w:r>
            <w:r w:rsidR="003F7D96" w:rsidRPr="00C63877">
              <w:rPr>
                <w:rFonts w:ascii="Arial" w:hAnsi="Arial" w:cs="Arial"/>
                <w:sz w:val="22"/>
              </w:rPr>
              <w:t xml:space="preserve"> </w:t>
            </w:r>
            <w:r w:rsidRPr="00C63877">
              <w:rPr>
                <w:rFonts w:ascii="Arial" w:hAnsi="Arial" w:cs="Arial"/>
                <w:sz w:val="22"/>
              </w:rPr>
              <w:t>dokumentai</w:t>
            </w:r>
            <w:r w:rsidR="003F7D96" w:rsidRPr="00C63877">
              <w:rPr>
                <w:rFonts w:ascii="Arial" w:hAnsi="Arial" w:cs="Arial"/>
                <w:sz w:val="22"/>
              </w:rPr>
              <w:t xml:space="preserve"> </w:t>
            </w:r>
            <w:r w:rsidRPr="00C63877">
              <w:rPr>
                <w:rFonts w:ascii="Arial" w:hAnsi="Arial" w:cs="Arial"/>
                <w:sz w:val="22"/>
              </w:rPr>
              <w:t>turi</w:t>
            </w:r>
            <w:r w:rsidR="003F7D96" w:rsidRPr="00C63877">
              <w:rPr>
                <w:rFonts w:ascii="Arial" w:hAnsi="Arial" w:cs="Arial"/>
                <w:sz w:val="22"/>
              </w:rPr>
              <w:t xml:space="preserve"> </w:t>
            </w:r>
            <w:r w:rsidRPr="00C63877">
              <w:rPr>
                <w:rFonts w:ascii="Arial" w:hAnsi="Arial" w:cs="Arial"/>
                <w:sz w:val="22"/>
              </w:rPr>
              <w:t>būti</w:t>
            </w:r>
            <w:r w:rsidR="003F7D96" w:rsidRPr="00C63877">
              <w:rPr>
                <w:rFonts w:ascii="Arial" w:hAnsi="Arial" w:cs="Arial"/>
                <w:sz w:val="22"/>
              </w:rPr>
              <w:t xml:space="preserve"> </w:t>
            </w:r>
            <w:r w:rsidRPr="00C63877">
              <w:rPr>
                <w:rFonts w:ascii="Arial" w:hAnsi="Arial" w:cs="Arial"/>
                <w:sz w:val="22"/>
              </w:rPr>
              <w:t>išduoti</w:t>
            </w:r>
            <w:r w:rsidR="003F7D96" w:rsidRPr="00C63877">
              <w:rPr>
                <w:rFonts w:ascii="Arial" w:hAnsi="Arial" w:cs="Arial"/>
                <w:sz w:val="22"/>
              </w:rPr>
              <w:t xml:space="preserve"> </w:t>
            </w:r>
            <w:r w:rsidRPr="00C63877">
              <w:rPr>
                <w:rFonts w:ascii="Arial" w:hAnsi="Arial" w:cs="Arial"/>
                <w:sz w:val="22"/>
              </w:rPr>
              <w:t>ne</w:t>
            </w:r>
            <w:r w:rsidR="003F7D96" w:rsidRPr="00C63877">
              <w:rPr>
                <w:rFonts w:ascii="Arial" w:hAnsi="Arial" w:cs="Arial"/>
                <w:sz w:val="22"/>
              </w:rPr>
              <w:t xml:space="preserve"> </w:t>
            </w:r>
            <w:r w:rsidRPr="00C63877">
              <w:rPr>
                <w:rFonts w:ascii="Arial" w:hAnsi="Arial" w:cs="Arial"/>
                <w:sz w:val="22"/>
              </w:rPr>
              <w:t>anksčiau</w:t>
            </w:r>
            <w:r w:rsidR="003F7D96" w:rsidRPr="00C63877">
              <w:rPr>
                <w:rFonts w:ascii="Arial" w:hAnsi="Arial" w:cs="Arial"/>
                <w:sz w:val="22"/>
              </w:rPr>
              <w:t xml:space="preserve"> </w:t>
            </w:r>
            <w:r w:rsidRPr="00C63877">
              <w:rPr>
                <w:rFonts w:ascii="Arial" w:hAnsi="Arial" w:cs="Arial"/>
                <w:sz w:val="22"/>
              </w:rPr>
              <w:t>kaip</w:t>
            </w:r>
            <w:r w:rsidR="003F7D96" w:rsidRPr="00C63877">
              <w:rPr>
                <w:rFonts w:ascii="Arial" w:hAnsi="Arial" w:cs="Arial"/>
                <w:sz w:val="22"/>
              </w:rPr>
              <w:t xml:space="preserve"> </w:t>
            </w:r>
            <w:r w:rsidR="002D4B88" w:rsidRPr="00C63877">
              <w:rPr>
                <w:rFonts w:ascii="Arial" w:hAnsi="Arial" w:cs="Arial"/>
                <w:sz w:val="22"/>
              </w:rPr>
              <w:t>180</w:t>
            </w:r>
            <w:r w:rsidR="003F7D96" w:rsidRPr="00C63877">
              <w:rPr>
                <w:rFonts w:ascii="Arial" w:hAnsi="Arial" w:cs="Arial"/>
                <w:sz w:val="22"/>
              </w:rPr>
              <w:t xml:space="preserve"> </w:t>
            </w:r>
            <w:r w:rsidRPr="00C63877">
              <w:rPr>
                <w:rFonts w:ascii="Arial" w:hAnsi="Arial" w:cs="Arial"/>
                <w:sz w:val="22"/>
              </w:rPr>
              <w:t>kalendorinių</w:t>
            </w:r>
            <w:r w:rsidR="003F7D96" w:rsidRPr="00C63877">
              <w:rPr>
                <w:rFonts w:ascii="Arial" w:hAnsi="Arial" w:cs="Arial"/>
                <w:sz w:val="22"/>
              </w:rPr>
              <w:t xml:space="preserve"> </w:t>
            </w:r>
            <w:r w:rsidRPr="00C63877">
              <w:rPr>
                <w:rFonts w:ascii="Arial" w:hAnsi="Arial" w:cs="Arial"/>
                <w:sz w:val="22"/>
              </w:rPr>
              <w:t>dienų</w:t>
            </w:r>
            <w:r w:rsidR="003F7D96" w:rsidRPr="00C63877">
              <w:rPr>
                <w:rFonts w:ascii="Arial" w:hAnsi="Arial" w:cs="Arial"/>
                <w:sz w:val="22"/>
              </w:rPr>
              <w:t xml:space="preserve"> </w:t>
            </w:r>
            <w:r w:rsidRPr="00C63877">
              <w:rPr>
                <w:rFonts w:ascii="Arial" w:hAnsi="Arial" w:cs="Arial"/>
                <w:sz w:val="22"/>
              </w:rPr>
              <w:t>iki</w:t>
            </w:r>
            <w:r w:rsidR="003F7D96" w:rsidRPr="00C63877">
              <w:rPr>
                <w:rFonts w:ascii="Arial" w:hAnsi="Arial" w:cs="Arial"/>
                <w:sz w:val="22"/>
              </w:rPr>
              <w:t xml:space="preserve"> </w:t>
            </w:r>
            <w:r w:rsidRPr="00C63877">
              <w:rPr>
                <w:rFonts w:ascii="Arial" w:eastAsia="Times New Roman" w:hAnsi="Arial" w:cs="Arial"/>
                <w:sz w:val="22"/>
              </w:rPr>
              <w:t>tos</w:t>
            </w:r>
            <w:r w:rsidR="003F7D96" w:rsidRPr="00C63877">
              <w:rPr>
                <w:rFonts w:ascii="Arial" w:eastAsia="Times New Roman" w:hAnsi="Arial" w:cs="Arial"/>
                <w:sz w:val="22"/>
              </w:rPr>
              <w:t xml:space="preserve"> </w:t>
            </w:r>
            <w:r w:rsidRPr="00C63877">
              <w:rPr>
                <w:rFonts w:ascii="Arial" w:eastAsia="Times New Roman" w:hAnsi="Arial" w:cs="Arial"/>
                <w:sz w:val="22"/>
              </w:rPr>
              <w:t>dienos,</w:t>
            </w:r>
            <w:r w:rsidR="003F7D96" w:rsidRPr="00C63877">
              <w:rPr>
                <w:rFonts w:ascii="Arial" w:eastAsia="Times New Roman" w:hAnsi="Arial" w:cs="Arial"/>
                <w:sz w:val="22"/>
              </w:rPr>
              <w:t xml:space="preserve"> </w:t>
            </w:r>
            <w:r w:rsidRPr="00C63877">
              <w:rPr>
                <w:rFonts w:ascii="Arial" w:eastAsia="Times New Roman" w:hAnsi="Arial" w:cs="Arial"/>
                <w:sz w:val="22"/>
              </w:rPr>
              <w:t>kai</w:t>
            </w:r>
            <w:r w:rsidR="003F7D96" w:rsidRPr="00C63877">
              <w:rPr>
                <w:rFonts w:ascii="Arial" w:eastAsia="Times New Roman" w:hAnsi="Arial" w:cs="Arial"/>
                <w:sz w:val="22"/>
              </w:rPr>
              <w:t xml:space="preserve"> </w:t>
            </w:r>
            <w:r w:rsidRPr="00C63877">
              <w:rPr>
                <w:rFonts w:ascii="Arial" w:eastAsia="Times New Roman" w:hAnsi="Arial" w:cs="Arial"/>
                <w:sz w:val="22"/>
              </w:rPr>
              <w:t>tiekėjas</w:t>
            </w:r>
            <w:r w:rsidR="003F7D96" w:rsidRPr="00C63877">
              <w:rPr>
                <w:rFonts w:ascii="Arial" w:eastAsia="Times New Roman" w:hAnsi="Arial" w:cs="Arial"/>
                <w:sz w:val="22"/>
              </w:rPr>
              <w:t xml:space="preserve"> </w:t>
            </w:r>
            <w:r w:rsidR="009A1379" w:rsidRPr="00C63877">
              <w:rPr>
                <w:rFonts w:ascii="Arial" w:eastAsia="Times New Roman" w:hAnsi="Arial" w:cs="Arial"/>
                <w:sz w:val="22"/>
              </w:rPr>
              <w:t>Pirkimo</w:t>
            </w:r>
            <w:r w:rsidR="003F7D96" w:rsidRPr="00C63877">
              <w:rPr>
                <w:rFonts w:ascii="Arial" w:eastAsia="Times New Roman" w:hAnsi="Arial" w:cs="Arial"/>
                <w:sz w:val="22"/>
              </w:rPr>
              <w:t xml:space="preserve"> </w:t>
            </w:r>
            <w:r w:rsidR="009A1379" w:rsidRPr="00C63877">
              <w:rPr>
                <w:rFonts w:ascii="Arial" w:eastAsia="Times New Roman" w:hAnsi="Arial" w:cs="Arial"/>
                <w:sz w:val="22"/>
              </w:rPr>
              <w:t>vykdytojo</w:t>
            </w:r>
            <w:r w:rsidR="003F7D96" w:rsidRPr="00C63877">
              <w:rPr>
                <w:rFonts w:ascii="Arial" w:eastAsia="Times New Roman" w:hAnsi="Arial" w:cs="Arial"/>
                <w:sz w:val="22"/>
              </w:rPr>
              <w:t xml:space="preserve"> </w:t>
            </w:r>
            <w:r w:rsidRPr="00C63877">
              <w:rPr>
                <w:rFonts w:ascii="Arial" w:eastAsia="Times New Roman" w:hAnsi="Arial" w:cs="Arial"/>
                <w:sz w:val="22"/>
              </w:rPr>
              <w:t>prašymu</w:t>
            </w:r>
            <w:r w:rsidR="003F7D96" w:rsidRPr="00C63877">
              <w:rPr>
                <w:rFonts w:ascii="Arial" w:eastAsia="Times New Roman" w:hAnsi="Arial" w:cs="Arial"/>
                <w:sz w:val="22"/>
              </w:rPr>
              <w:t xml:space="preserve"> </w:t>
            </w:r>
            <w:r w:rsidRPr="00C63877">
              <w:rPr>
                <w:rFonts w:ascii="Arial" w:eastAsia="Times New Roman" w:hAnsi="Arial" w:cs="Arial"/>
                <w:sz w:val="22"/>
              </w:rPr>
              <w:t>turės</w:t>
            </w:r>
            <w:r w:rsidR="003F7D96" w:rsidRPr="00C63877">
              <w:rPr>
                <w:rFonts w:ascii="Arial" w:eastAsia="Times New Roman" w:hAnsi="Arial" w:cs="Arial"/>
                <w:sz w:val="22"/>
              </w:rPr>
              <w:t xml:space="preserve"> </w:t>
            </w:r>
            <w:r w:rsidRPr="00C63877">
              <w:rPr>
                <w:rFonts w:ascii="Arial" w:eastAsia="Times New Roman" w:hAnsi="Arial" w:cs="Arial"/>
                <w:sz w:val="22"/>
              </w:rPr>
              <w:t>pateikti</w:t>
            </w:r>
            <w:r w:rsidR="003F7D96" w:rsidRPr="00C63877">
              <w:rPr>
                <w:rFonts w:ascii="Arial" w:eastAsia="Times New Roman" w:hAnsi="Arial" w:cs="Arial"/>
                <w:sz w:val="22"/>
              </w:rPr>
              <w:t xml:space="preserve"> </w:t>
            </w:r>
            <w:r w:rsidRPr="00C63877">
              <w:rPr>
                <w:rFonts w:ascii="Arial" w:eastAsia="Times New Roman" w:hAnsi="Arial" w:cs="Arial"/>
                <w:sz w:val="22"/>
              </w:rPr>
              <w:t>pašalinimo</w:t>
            </w:r>
            <w:r w:rsidR="003F7D96" w:rsidRPr="00C63877">
              <w:rPr>
                <w:rFonts w:ascii="Arial" w:eastAsia="Times New Roman" w:hAnsi="Arial" w:cs="Arial"/>
                <w:sz w:val="22"/>
              </w:rPr>
              <w:t xml:space="preserve"> </w:t>
            </w:r>
            <w:r w:rsidRPr="00C63877">
              <w:rPr>
                <w:rFonts w:ascii="Arial" w:eastAsia="Times New Roman" w:hAnsi="Arial" w:cs="Arial"/>
                <w:sz w:val="22"/>
              </w:rPr>
              <w:t>pagrindų</w:t>
            </w:r>
            <w:r w:rsidR="003F7D96" w:rsidRPr="00C63877">
              <w:rPr>
                <w:rFonts w:ascii="Arial" w:eastAsia="Times New Roman" w:hAnsi="Arial" w:cs="Arial"/>
                <w:sz w:val="22"/>
              </w:rPr>
              <w:t xml:space="preserve"> </w:t>
            </w:r>
            <w:r w:rsidRPr="00C63877">
              <w:rPr>
                <w:rFonts w:ascii="Arial" w:eastAsia="Times New Roman" w:hAnsi="Arial" w:cs="Arial"/>
                <w:sz w:val="22"/>
              </w:rPr>
              <w:t>nebuvimą</w:t>
            </w:r>
            <w:r w:rsidR="003F7D96" w:rsidRPr="00C63877">
              <w:rPr>
                <w:rFonts w:ascii="Arial" w:eastAsia="Times New Roman" w:hAnsi="Arial" w:cs="Arial"/>
                <w:sz w:val="22"/>
              </w:rPr>
              <w:t xml:space="preserve"> </w:t>
            </w:r>
            <w:r w:rsidRPr="00C63877">
              <w:rPr>
                <w:rFonts w:ascii="Arial" w:eastAsia="Times New Roman" w:hAnsi="Arial" w:cs="Arial"/>
                <w:sz w:val="22"/>
              </w:rPr>
              <w:t>patvirtinančius</w:t>
            </w:r>
            <w:r w:rsidR="003F7D96" w:rsidRPr="00C63877">
              <w:rPr>
                <w:rFonts w:ascii="Arial" w:eastAsia="Times New Roman" w:hAnsi="Arial" w:cs="Arial"/>
                <w:sz w:val="22"/>
              </w:rPr>
              <w:t xml:space="preserve"> </w:t>
            </w:r>
            <w:r w:rsidRPr="00C63877">
              <w:rPr>
                <w:rFonts w:ascii="Arial" w:eastAsia="Times New Roman" w:hAnsi="Arial" w:cs="Arial"/>
                <w:sz w:val="22"/>
              </w:rPr>
              <w:t>dokumentus</w:t>
            </w:r>
            <w:r w:rsidRPr="00C63877">
              <w:rPr>
                <w:rFonts w:ascii="Arial" w:hAnsi="Arial" w:cs="Arial"/>
                <w:sz w:val="22"/>
              </w:rPr>
              <w:t>.</w:t>
            </w:r>
            <w:r w:rsidR="003F7D96" w:rsidRPr="00C63877">
              <w:rPr>
                <w:rFonts w:ascii="Arial" w:hAnsi="Arial" w:cs="Arial"/>
                <w:sz w:val="22"/>
              </w:rPr>
              <w:t xml:space="preserve"> </w:t>
            </w:r>
          </w:p>
          <w:p w14:paraId="23F48918" w14:textId="77777777" w:rsidR="00EB1BC0" w:rsidRPr="00C63877" w:rsidRDefault="00EB1BC0" w:rsidP="002923B6">
            <w:pPr>
              <w:pStyle w:val="NoSpacing"/>
              <w:jc w:val="both"/>
              <w:rPr>
                <w:rFonts w:ascii="Arial" w:hAnsi="Arial" w:cs="Arial"/>
                <w:b/>
                <w:bCs/>
                <w:sz w:val="22"/>
              </w:rPr>
            </w:pPr>
          </w:p>
          <w:p w14:paraId="773C33A9" w14:textId="2FDE9E32" w:rsidR="00EB1BC0" w:rsidRPr="00C63877" w:rsidRDefault="00EB1BC0" w:rsidP="002923B6">
            <w:pPr>
              <w:pStyle w:val="NoSpacing"/>
              <w:jc w:val="both"/>
              <w:rPr>
                <w:rFonts w:ascii="Arial" w:hAnsi="Arial" w:cs="Arial"/>
                <w:b/>
                <w:bCs/>
                <w:sz w:val="22"/>
              </w:rPr>
            </w:pPr>
            <w:r w:rsidRPr="00C63877">
              <w:rPr>
                <w:rFonts w:ascii="Arial" w:hAnsi="Arial" w:cs="Arial"/>
                <w:bCs/>
                <w:sz w:val="22"/>
              </w:rPr>
              <w:t>Jei</w:t>
            </w:r>
            <w:r w:rsidR="003F7D96" w:rsidRPr="00C63877">
              <w:rPr>
                <w:rFonts w:ascii="Arial" w:hAnsi="Arial" w:cs="Arial"/>
                <w:bCs/>
                <w:sz w:val="22"/>
              </w:rPr>
              <w:t xml:space="preserve"> </w:t>
            </w:r>
            <w:r w:rsidRPr="00C63877">
              <w:rPr>
                <w:rFonts w:ascii="Arial" w:hAnsi="Arial" w:cs="Arial"/>
                <w:bCs/>
                <w:sz w:val="22"/>
              </w:rPr>
              <w:t>dokumentas</w:t>
            </w:r>
            <w:r w:rsidR="003F7D96" w:rsidRPr="00C63877">
              <w:rPr>
                <w:rFonts w:ascii="Arial" w:hAnsi="Arial" w:cs="Arial"/>
                <w:bCs/>
                <w:sz w:val="22"/>
              </w:rPr>
              <w:t xml:space="preserve"> </w:t>
            </w:r>
            <w:r w:rsidRPr="00C63877">
              <w:rPr>
                <w:rFonts w:ascii="Arial" w:hAnsi="Arial" w:cs="Arial"/>
                <w:bCs/>
                <w:sz w:val="22"/>
              </w:rPr>
              <w:t>išduotas</w:t>
            </w:r>
            <w:r w:rsidR="003F7D96" w:rsidRPr="00C63877">
              <w:rPr>
                <w:rFonts w:ascii="Arial" w:hAnsi="Arial" w:cs="Arial"/>
                <w:bCs/>
                <w:sz w:val="22"/>
              </w:rPr>
              <w:t xml:space="preserve"> </w:t>
            </w:r>
            <w:r w:rsidRPr="00C63877">
              <w:rPr>
                <w:rFonts w:ascii="Arial" w:hAnsi="Arial" w:cs="Arial"/>
                <w:bCs/>
                <w:sz w:val="22"/>
              </w:rPr>
              <w:t>anksčiau,</w:t>
            </w:r>
            <w:r w:rsidR="003F7D96" w:rsidRPr="00C63877">
              <w:rPr>
                <w:rFonts w:ascii="Arial" w:hAnsi="Arial" w:cs="Arial"/>
                <w:bCs/>
                <w:sz w:val="22"/>
              </w:rPr>
              <w:t xml:space="preserve"> </w:t>
            </w:r>
            <w:r w:rsidRPr="00C63877">
              <w:rPr>
                <w:rFonts w:ascii="Arial" w:hAnsi="Arial" w:cs="Arial"/>
                <w:bCs/>
                <w:sz w:val="22"/>
              </w:rPr>
              <w:t>tačiau</w:t>
            </w:r>
            <w:r w:rsidR="003F7D96" w:rsidRPr="00C63877">
              <w:rPr>
                <w:rFonts w:ascii="Arial" w:hAnsi="Arial" w:cs="Arial"/>
                <w:bCs/>
                <w:sz w:val="22"/>
              </w:rPr>
              <w:t xml:space="preserve"> </w:t>
            </w:r>
            <w:r w:rsidRPr="00C63877">
              <w:rPr>
                <w:rFonts w:ascii="Arial" w:hAnsi="Arial" w:cs="Arial"/>
                <w:bCs/>
                <w:sz w:val="22"/>
              </w:rPr>
              <w:t>jame</w:t>
            </w:r>
            <w:r w:rsidR="003F7D96" w:rsidRPr="00C63877">
              <w:rPr>
                <w:rFonts w:ascii="Arial" w:hAnsi="Arial" w:cs="Arial"/>
                <w:bCs/>
                <w:sz w:val="22"/>
              </w:rPr>
              <w:t xml:space="preserve"> </w:t>
            </w:r>
            <w:r w:rsidRPr="00C63877">
              <w:rPr>
                <w:rFonts w:ascii="Arial" w:hAnsi="Arial" w:cs="Arial"/>
                <w:bCs/>
                <w:sz w:val="22"/>
              </w:rPr>
              <w:t>nurodytas</w:t>
            </w:r>
            <w:r w:rsidR="003F7D96" w:rsidRPr="00C63877">
              <w:rPr>
                <w:rFonts w:ascii="Arial" w:hAnsi="Arial" w:cs="Arial"/>
                <w:bCs/>
                <w:sz w:val="22"/>
              </w:rPr>
              <w:t xml:space="preserve"> </w:t>
            </w:r>
            <w:r w:rsidRPr="00C63877">
              <w:rPr>
                <w:rFonts w:ascii="Arial" w:hAnsi="Arial" w:cs="Arial"/>
                <w:bCs/>
                <w:sz w:val="22"/>
              </w:rPr>
              <w:t>galiojimo</w:t>
            </w:r>
            <w:r w:rsidR="003F7D96" w:rsidRPr="00C63877">
              <w:rPr>
                <w:rFonts w:ascii="Arial" w:hAnsi="Arial" w:cs="Arial"/>
                <w:bCs/>
                <w:sz w:val="22"/>
              </w:rPr>
              <w:t xml:space="preserve"> </w:t>
            </w:r>
            <w:r w:rsidRPr="00C63877">
              <w:rPr>
                <w:rFonts w:ascii="Arial" w:hAnsi="Arial" w:cs="Arial"/>
                <w:bCs/>
                <w:sz w:val="22"/>
              </w:rPr>
              <w:t>terminas</w:t>
            </w:r>
            <w:r w:rsidR="003F7D96" w:rsidRPr="00C63877">
              <w:rPr>
                <w:rFonts w:ascii="Arial" w:hAnsi="Arial" w:cs="Arial"/>
                <w:bCs/>
                <w:sz w:val="22"/>
              </w:rPr>
              <w:t xml:space="preserve"> </w:t>
            </w:r>
            <w:r w:rsidRPr="00C63877">
              <w:rPr>
                <w:rFonts w:ascii="Arial" w:hAnsi="Arial" w:cs="Arial"/>
                <w:bCs/>
                <w:sz w:val="22"/>
              </w:rPr>
              <w:t>ilgesnis</w:t>
            </w:r>
            <w:r w:rsidR="003F7D96" w:rsidRPr="00C63877">
              <w:rPr>
                <w:rFonts w:ascii="Arial" w:hAnsi="Arial" w:cs="Arial"/>
                <w:bCs/>
                <w:sz w:val="22"/>
              </w:rPr>
              <w:t xml:space="preserve"> </w:t>
            </w:r>
            <w:r w:rsidRPr="00C63877">
              <w:rPr>
                <w:rFonts w:ascii="Arial" w:hAnsi="Arial" w:cs="Arial"/>
                <w:bCs/>
                <w:sz w:val="22"/>
              </w:rPr>
              <w:t>nei</w:t>
            </w:r>
            <w:r w:rsidR="003F7D96" w:rsidRPr="00C63877">
              <w:rPr>
                <w:rFonts w:ascii="Arial" w:hAnsi="Arial" w:cs="Arial"/>
                <w:bCs/>
                <w:sz w:val="22"/>
              </w:rPr>
              <w:t xml:space="preserve"> </w:t>
            </w:r>
            <w:r w:rsidRPr="00C63877">
              <w:rPr>
                <w:rFonts w:ascii="Arial" w:hAnsi="Arial" w:cs="Arial"/>
                <w:bCs/>
                <w:sz w:val="22"/>
              </w:rPr>
              <w:t>pašalinimo</w:t>
            </w:r>
            <w:r w:rsidR="003F7D96" w:rsidRPr="00C63877">
              <w:rPr>
                <w:rFonts w:ascii="Arial" w:hAnsi="Arial" w:cs="Arial"/>
                <w:bCs/>
                <w:sz w:val="22"/>
              </w:rPr>
              <w:t xml:space="preserve"> </w:t>
            </w:r>
            <w:r w:rsidRPr="00C63877">
              <w:rPr>
                <w:rFonts w:ascii="Arial" w:hAnsi="Arial" w:cs="Arial"/>
                <w:bCs/>
                <w:sz w:val="22"/>
              </w:rPr>
              <w:t>pagrindų</w:t>
            </w:r>
            <w:r w:rsidR="003F7D96" w:rsidRPr="00C63877">
              <w:rPr>
                <w:rFonts w:ascii="Arial" w:hAnsi="Arial" w:cs="Arial"/>
                <w:bCs/>
                <w:sz w:val="22"/>
              </w:rPr>
              <w:t xml:space="preserve"> </w:t>
            </w:r>
            <w:r w:rsidRPr="00C63877">
              <w:rPr>
                <w:rFonts w:ascii="Arial" w:hAnsi="Arial" w:cs="Arial"/>
                <w:bCs/>
                <w:sz w:val="22"/>
              </w:rPr>
              <w:t>nebuvimą</w:t>
            </w:r>
            <w:r w:rsidR="003F7D96" w:rsidRPr="00C63877">
              <w:rPr>
                <w:rFonts w:ascii="Arial" w:hAnsi="Arial" w:cs="Arial"/>
                <w:bCs/>
                <w:sz w:val="22"/>
              </w:rPr>
              <w:t xml:space="preserve"> </w:t>
            </w:r>
            <w:r w:rsidRPr="00C63877">
              <w:rPr>
                <w:rFonts w:ascii="Arial" w:hAnsi="Arial" w:cs="Arial"/>
                <w:bCs/>
                <w:sz w:val="22"/>
              </w:rPr>
              <w:t>patvirtinančių</w:t>
            </w:r>
            <w:r w:rsidR="003F7D96" w:rsidRPr="00C63877">
              <w:rPr>
                <w:rFonts w:ascii="Arial" w:hAnsi="Arial" w:cs="Arial"/>
                <w:bCs/>
                <w:sz w:val="22"/>
              </w:rPr>
              <w:t xml:space="preserve"> </w:t>
            </w:r>
            <w:r w:rsidRPr="00C63877">
              <w:rPr>
                <w:rFonts w:ascii="Arial" w:hAnsi="Arial" w:cs="Arial"/>
                <w:bCs/>
                <w:sz w:val="22"/>
              </w:rPr>
              <w:t>dokumentų</w:t>
            </w:r>
            <w:r w:rsidR="003F7D96" w:rsidRPr="00C63877">
              <w:rPr>
                <w:rFonts w:ascii="Arial" w:hAnsi="Arial" w:cs="Arial"/>
                <w:bCs/>
                <w:sz w:val="22"/>
              </w:rPr>
              <w:t xml:space="preserve"> </w:t>
            </w:r>
            <w:r w:rsidRPr="00C63877">
              <w:rPr>
                <w:rFonts w:ascii="Arial" w:hAnsi="Arial" w:cs="Arial"/>
                <w:bCs/>
                <w:sz w:val="22"/>
              </w:rPr>
              <w:t>pagal</w:t>
            </w:r>
            <w:r w:rsidR="003F7D96" w:rsidRPr="00C63877">
              <w:rPr>
                <w:rFonts w:ascii="Arial" w:hAnsi="Arial" w:cs="Arial"/>
                <w:bCs/>
                <w:sz w:val="22"/>
              </w:rPr>
              <w:t xml:space="preserve"> </w:t>
            </w:r>
            <w:r w:rsidRPr="00C63877">
              <w:rPr>
                <w:rFonts w:ascii="Arial" w:hAnsi="Arial" w:cs="Arial"/>
                <w:bCs/>
                <w:sz w:val="22"/>
              </w:rPr>
              <w:t>EBVPD</w:t>
            </w:r>
            <w:r w:rsidR="003F7D96" w:rsidRPr="00C63877">
              <w:rPr>
                <w:rFonts w:ascii="Arial" w:hAnsi="Arial" w:cs="Arial"/>
                <w:bCs/>
                <w:sz w:val="22"/>
              </w:rPr>
              <w:t xml:space="preserve"> </w:t>
            </w:r>
            <w:r w:rsidRPr="00C63877">
              <w:rPr>
                <w:rFonts w:ascii="Arial" w:hAnsi="Arial" w:cs="Arial"/>
                <w:bCs/>
                <w:sz w:val="22"/>
              </w:rPr>
              <w:t>galutinis</w:t>
            </w:r>
            <w:r w:rsidR="003F7D96" w:rsidRPr="00C63877">
              <w:rPr>
                <w:rFonts w:ascii="Arial" w:hAnsi="Arial" w:cs="Arial"/>
                <w:bCs/>
                <w:sz w:val="22"/>
              </w:rPr>
              <w:t xml:space="preserve"> </w:t>
            </w:r>
            <w:r w:rsidRPr="00C63877">
              <w:rPr>
                <w:rFonts w:ascii="Arial" w:hAnsi="Arial" w:cs="Arial"/>
                <w:bCs/>
                <w:sz w:val="22"/>
              </w:rPr>
              <w:t>pateikimo</w:t>
            </w:r>
            <w:r w:rsidR="003F7D96" w:rsidRPr="00C63877">
              <w:rPr>
                <w:rFonts w:ascii="Arial" w:hAnsi="Arial" w:cs="Arial"/>
                <w:bCs/>
                <w:sz w:val="22"/>
              </w:rPr>
              <w:t xml:space="preserve"> </w:t>
            </w:r>
            <w:r w:rsidRPr="00C63877">
              <w:rPr>
                <w:rFonts w:ascii="Arial" w:hAnsi="Arial" w:cs="Arial"/>
                <w:bCs/>
                <w:sz w:val="22"/>
              </w:rPr>
              <w:t>terminas,</w:t>
            </w:r>
            <w:r w:rsidR="003F7D96" w:rsidRPr="00C63877">
              <w:rPr>
                <w:rFonts w:ascii="Arial" w:hAnsi="Arial" w:cs="Arial"/>
                <w:bCs/>
                <w:sz w:val="22"/>
              </w:rPr>
              <w:t xml:space="preserve"> </w:t>
            </w:r>
            <w:r w:rsidRPr="00C63877">
              <w:rPr>
                <w:rFonts w:ascii="Arial" w:hAnsi="Arial" w:cs="Arial"/>
                <w:bCs/>
                <w:sz w:val="22"/>
              </w:rPr>
              <w:t>toks</w:t>
            </w:r>
            <w:r w:rsidR="003F7D96" w:rsidRPr="00C63877">
              <w:rPr>
                <w:rFonts w:ascii="Arial" w:hAnsi="Arial" w:cs="Arial"/>
                <w:bCs/>
                <w:sz w:val="22"/>
              </w:rPr>
              <w:t xml:space="preserve"> </w:t>
            </w:r>
            <w:r w:rsidRPr="00C63877">
              <w:rPr>
                <w:rFonts w:ascii="Arial" w:hAnsi="Arial" w:cs="Arial"/>
                <w:bCs/>
                <w:sz w:val="22"/>
              </w:rPr>
              <w:t>dokumentas</w:t>
            </w:r>
            <w:r w:rsidR="003F7D96" w:rsidRPr="00C63877">
              <w:rPr>
                <w:rFonts w:ascii="Arial" w:hAnsi="Arial" w:cs="Arial"/>
                <w:bCs/>
                <w:sz w:val="22"/>
              </w:rPr>
              <w:t xml:space="preserve"> </w:t>
            </w:r>
            <w:r w:rsidRPr="00C63877">
              <w:rPr>
                <w:rFonts w:ascii="Arial" w:hAnsi="Arial" w:cs="Arial"/>
                <w:bCs/>
                <w:sz w:val="22"/>
              </w:rPr>
              <w:t>jo</w:t>
            </w:r>
            <w:r w:rsidR="003F7D96" w:rsidRPr="00C63877">
              <w:rPr>
                <w:rFonts w:ascii="Arial" w:hAnsi="Arial" w:cs="Arial"/>
                <w:bCs/>
                <w:sz w:val="22"/>
              </w:rPr>
              <w:t xml:space="preserve"> </w:t>
            </w:r>
            <w:r w:rsidRPr="00C63877">
              <w:rPr>
                <w:rFonts w:ascii="Arial" w:hAnsi="Arial" w:cs="Arial"/>
                <w:bCs/>
                <w:sz w:val="22"/>
              </w:rPr>
              <w:t>galiojimo</w:t>
            </w:r>
            <w:r w:rsidR="003F7D96" w:rsidRPr="00C63877">
              <w:rPr>
                <w:rFonts w:ascii="Arial" w:hAnsi="Arial" w:cs="Arial"/>
                <w:bCs/>
                <w:sz w:val="22"/>
              </w:rPr>
              <w:t xml:space="preserve"> </w:t>
            </w:r>
            <w:r w:rsidRPr="00C63877">
              <w:rPr>
                <w:rFonts w:ascii="Arial" w:hAnsi="Arial" w:cs="Arial"/>
                <w:bCs/>
                <w:sz w:val="22"/>
              </w:rPr>
              <w:t>laikotarpiu</w:t>
            </w:r>
            <w:r w:rsidR="003F7D96" w:rsidRPr="00C63877">
              <w:rPr>
                <w:rFonts w:ascii="Arial" w:hAnsi="Arial" w:cs="Arial"/>
                <w:bCs/>
                <w:sz w:val="22"/>
              </w:rPr>
              <w:t xml:space="preserve"> </w:t>
            </w:r>
            <w:r w:rsidRPr="00C63877">
              <w:rPr>
                <w:rFonts w:ascii="Arial" w:hAnsi="Arial" w:cs="Arial"/>
                <w:bCs/>
                <w:sz w:val="22"/>
              </w:rPr>
              <w:t>yra</w:t>
            </w:r>
            <w:r w:rsidR="003F7D96" w:rsidRPr="00C63877">
              <w:rPr>
                <w:rFonts w:ascii="Arial" w:hAnsi="Arial" w:cs="Arial"/>
                <w:bCs/>
                <w:sz w:val="22"/>
              </w:rPr>
              <w:t xml:space="preserve"> </w:t>
            </w:r>
            <w:r w:rsidRPr="00C63877">
              <w:rPr>
                <w:rFonts w:ascii="Arial" w:hAnsi="Arial" w:cs="Arial"/>
                <w:bCs/>
                <w:sz w:val="22"/>
              </w:rPr>
              <w:t>priimtinas.</w:t>
            </w:r>
          </w:p>
          <w:p w14:paraId="5B96C158" w14:textId="77777777" w:rsidR="00EB1BC0" w:rsidRPr="00C63877" w:rsidRDefault="00EB1BC0" w:rsidP="002923B6">
            <w:pPr>
              <w:pStyle w:val="NoSpacing"/>
              <w:jc w:val="both"/>
              <w:rPr>
                <w:rFonts w:ascii="Arial" w:hAnsi="Arial" w:cs="Arial"/>
                <w:b/>
                <w:bCs/>
                <w:sz w:val="22"/>
              </w:rPr>
            </w:pPr>
          </w:p>
        </w:tc>
      </w:tr>
      <w:tr w:rsidR="00C63877" w:rsidRPr="00C63877" w14:paraId="5745E59C" w14:textId="77777777" w:rsidTr="004C79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54B1E" w14:textId="77777777" w:rsidR="00C63877" w:rsidRPr="00C63877" w:rsidRDefault="00C63877" w:rsidP="00C63877">
            <w:pPr>
              <w:pStyle w:val="NoSpacing"/>
              <w:numPr>
                <w:ilvl w:val="0"/>
                <w:numId w:val="22"/>
              </w:numPr>
              <w:rPr>
                <w:rFonts w:ascii="Arial" w:hAnsi="Arial" w:cs="Arial"/>
                <w:b/>
                <w:bCs/>
                <w:sz w:val="22"/>
              </w:rPr>
            </w:pPr>
          </w:p>
        </w:tc>
        <w:tc>
          <w:tcPr>
            <w:tcW w:w="5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F9019" w14:textId="4AB3B675" w:rsidR="00C63877" w:rsidRPr="00C63877" w:rsidRDefault="00C63877" w:rsidP="00C63877">
            <w:pPr>
              <w:pStyle w:val="NoSpacing"/>
              <w:jc w:val="both"/>
              <w:rPr>
                <w:rFonts w:ascii="Arial" w:hAnsi="Arial" w:cs="Arial"/>
                <w:sz w:val="22"/>
              </w:rPr>
            </w:pPr>
            <w:r w:rsidRPr="00C63877">
              <w:rPr>
                <w:rFonts w:ascii="Arial" w:hAnsi="Arial" w:cs="Arial"/>
                <w:sz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9386" w14:textId="77777777" w:rsidR="00C63877" w:rsidRPr="00C63877" w:rsidRDefault="00C63877" w:rsidP="00C63877">
            <w:pPr>
              <w:pStyle w:val="NoSpacing"/>
              <w:spacing w:line="256" w:lineRule="auto"/>
              <w:jc w:val="both"/>
              <w:rPr>
                <w:rFonts w:ascii="Arial" w:eastAsia="Yu Mincho" w:hAnsi="Arial" w:cs="Arial"/>
                <w:b/>
                <w:bCs/>
                <w:sz w:val="22"/>
              </w:rPr>
            </w:pPr>
            <w:r w:rsidRPr="00C63877">
              <w:rPr>
                <w:rFonts w:ascii="Arial" w:eastAsia="Yu Mincho" w:hAnsi="Arial" w:cs="Arial"/>
                <w:b/>
                <w:bCs/>
                <w:sz w:val="22"/>
              </w:rPr>
              <w:t>VPĮ 46 straipsnio 2¹ dalis</w:t>
            </w:r>
          </w:p>
          <w:p w14:paraId="19076089" w14:textId="77777777" w:rsidR="00C63877" w:rsidRPr="00C63877" w:rsidRDefault="00C63877" w:rsidP="00C63877">
            <w:pPr>
              <w:pStyle w:val="NoSpacing"/>
              <w:spacing w:line="256" w:lineRule="auto"/>
              <w:jc w:val="both"/>
              <w:rPr>
                <w:rFonts w:ascii="Arial" w:eastAsia="Yu Mincho" w:hAnsi="Arial" w:cs="Arial"/>
                <w:b/>
                <w:bCs/>
                <w:sz w:val="22"/>
              </w:rPr>
            </w:pPr>
          </w:p>
          <w:p w14:paraId="66F7CC85" w14:textId="4B0F2E20" w:rsidR="00C63877" w:rsidRPr="00C63877" w:rsidRDefault="00C63877" w:rsidP="00C63877">
            <w:pPr>
              <w:pStyle w:val="NoSpacing"/>
              <w:jc w:val="both"/>
              <w:rPr>
                <w:rFonts w:ascii="Arial" w:eastAsia="Yu Mincho" w:hAnsi="Arial" w:cs="Arial"/>
                <w:b/>
                <w:bCs/>
                <w:sz w:val="22"/>
              </w:rPr>
            </w:pPr>
            <w:r w:rsidRPr="00C63877">
              <w:rPr>
                <w:rFonts w:ascii="Arial" w:eastAsia="Yu Mincho" w:hAnsi="Arial" w:cs="Arial"/>
                <w:sz w:val="22"/>
              </w:rPr>
              <w:t>EBVPD III dalies D2 punktas</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970F8" w14:textId="77777777" w:rsidR="00C63877" w:rsidRPr="00C63877" w:rsidRDefault="00C63877" w:rsidP="00C63877">
            <w:pPr>
              <w:pStyle w:val="NoSpacing"/>
              <w:tabs>
                <w:tab w:val="left" w:pos="561"/>
              </w:tabs>
              <w:spacing w:line="256" w:lineRule="auto"/>
              <w:jc w:val="both"/>
              <w:rPr>
                <w:rFonts w:ascii="Arial" w:hAnsi="Arial" w:cs="Arial"/>
                <w:sz w:val="22"/>
              </w:rPr>
            </w:pPr>
            <w:r w:rsidRPr="00C63877">
              <w:rPr>
                <w:rFonts w:ascii="Arial" w:hAnsi="Arial" w:cs="Arial"/>
                <w:sz w:val="22"/>
              </w:rPr>
              <w:t>Iš Lietuvoje įsteigtų subjektų įrodančių dokumentų nereikalaujama. Užtenka pateikto EBVPD.</w:t>
            </w:r>
          </w:p>
          <w:p w14:paraId="4B6E086C" w14:textId="77777777" w:rsidR="00C63877" w:rsidRPr="00C63877" w:rsidRDefault="00C63877" w:rsidP="00C63877">
            <w:pPr>
              <w:pStyle w:val="NoSpacing"/>
              <w:jc w:val="both"/>
              <w:rPr>
                <w:rFonts w:ascii="Arial" w:hAnsi="Arial" w:cs="Arial"/>
                <w:sz w:val="22"/>
              </w:rPr>
            </w:pPr>
          </w:p>
        </w:tc>
      </w:tr>
      <w:tr w:rsidR="007E0D7A" w:rsidRPr="00C63877" w14:paraId="55C8EA56"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247E98" w14:textId="77777777" w:rsidR="00EB1BC0" w:rsidRPr="00C63877" w:rsidRDefault="00EB1BC0" w:rsidP="002923B6">
            <w:pPr>
              <w:pStyle w:val="NoSpacing"/>
              <w:numPr>
                <w:ilvl w:val="0"/>
                <w:numId w:val="22"/>
              </w:numPr>
              <w:rPr>
                <w:rFonts w:ascii="Arial" w:hAnsi="Arial" w:cs="Arial"/>
                <w:b/>
                <w:bCs/>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94809" w14:textId="1D67EFCF" w:rsidR="00EB1BC0" w:rsidRPr="00C63877" w:rsidRDefault="00EB1BC0" w:rsidP="002923B6">
            <w:pPr>
              <w:pStyle w:val="NoSpacing"/>
              <w:jc w:val="both"/>
              <w:rPr>
                <w:rFonts w:ascii="Arial" w:hAnsi="Arial" w:cs="Arial"/>
                <w:b/>
                <w:bCs/>
                <w:sz w:val="22"/>
              </w:rPr>
            </w:pP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nuteistas</w:t>
            </w:r>
            <w:r w:rsidR="003F7D96" w:rsidRPr="00C63877">
              <w:rPr>
                <w:rFonts w:ascii="Arial" w:hAnsi="Arial" w:cs="Arial"/>
                <w:sz w:val="22"/>
              </w:rPr>
              <w:t xml:space="preserve"> </w:t>
            </w:r>
            <w:r w:rsidRPr="00C63877">
              <w:rPr>
                <w:rFonts w:ascii="Arial" w:hAnsi="Arial" w:cs="Arial"/>
                <w:sz w:val="22"/>
              </w:rPr>
              <w:t>už</w:t>
            </w:r>
            <w:r w:rsidR="003F7D96" w:rsidRPr="00C63877">
              <w:rPr>
                <w:rFonts w:ascii="Arial" w:hAnsi="Arial" w:cs="Arial"/>
                <w:sz w:val="22"/>
              </w:rPr>
              <w:t xml:space="preserve"> </w:t>
            </w:r>
            <w:r w:rsidRPr="00C63877">
              <w:rPr>
                <w:rFonts w:ascii="Arial" w:hAnsi="Arial" w:cs="Arial"/>
                <w:sz w:val="22"/>
              </w:rPr>
              <w:t>įsipareigojimų,</w:t>
            </w:r>
            <w:r w:rsidR="003F7D96" w:rsidRPr="00C63877">
              <w:rPr>
                <w:rFonts w:ascii="Arial" w:hAnsi="Arial" w:cs="Arial"/>
                <w:sz w:val="22"/>
              </w:rPr>
              <w:t xml:space="preserve"> </w:t>
            </w:r>
            <w:r w:rsidRPr="00C63877">
              <w:rPr>
                <w:rFonts w:ascii="Arial" w:hAnsi="Arial" w:cs="Arial"/>
                <w:sz w:val="22"/>
              </w:rPr>
              <w:t>susijusių</w:t>
            </w:r>
            <w:r w:rsidR="003F7D96" w:rsidRPr="00C63877">
              <w:rPr>
                <w:rFonts w:ascii="Arial" w:hAnsi="Arial" w:cs="Arial"/>
                <w:sz w:val="22"/>
              </w:rPr>
              <w:t xml:space="preserve"> </w:t>
            </w:r>
            <w:r w:rsidRPr="00C63877">
              <w:rPr>
                <w:rFonts w:ascii="Arial" w:hAnsi="Arial" w:cs="Arial"/>
                <w:sz w:val="22"/>
              </w:rPr>
              <w:t>su</w:t>
            </w:r>
            <w:r w:rsidR="003F7D96" w:rsidRPr="00C63877">
              <w:rPr>
                <w:rFonts w:ascii="Arial" w:hAnsi="Arial" w:cs="Arial"/>
                <w:sz w:val="22"/>
              </w:rPr>
              <w:t xml:space="preserve"> </w:t>
            </w:r>
            <w:r w:rsidRPr="00C63877">
              <w:rPr>
                <w:rFonts w:ascii="Arial" w:hAnsi="Arial" w:cs="Arial"/>
                <w:sz w:val="22"/>
              </w:rPr>
              <w:t>mokesčių,</w:t>
            </w:r>
            <w:r w:rsidR="003F7D96" w:rsidRPr="00C63877">
              <w:rPr>
                <w:rFonts w:ascii="Arial" w:hAnsi="Arial" w:cs="Arial"/>
                <w:sz w:val="22"/>
              </w:rPr>
              <w:t xml:space="preserve"> </w:t>
            </w:r>
            <w:r w:rsidRPr="00C63877">
              <w:rPr>
                <w:rFonts w:ascii="Arial" w:hAnsi="Arial" w:cs="Arial"/>
                <w:sz w:val="22"/>
              </w:rPr>
              <w:t>įskaitant</w:t>
            </w:r>
            <w:r w:rsidR="003F7D96" w:rsidRPr="00C63877">
              <w:rPr>
                <w:rFonts w:ascii="Arial" w:hAnsi="Arial" w:cs="Arial"/>
                <w:sz w:val="22"/>
              </w:rPr>
              <w:t xml:space="preserve"> </w:t>
            </w:r>
            <w:r w:rsidRPr="00C63877">
              <w:rPr>
                <w:rFonts w:ascii="Arial" w:hAnsi="Arial" w:cs="Arial"/>
                <w:sz w:val="22"/>
              </w:rPr>
              <w:t>socialinio</w:t>
            </w:r>
            <w:r w:rsidR="003F7D96" w:rsidRPr="00C63877">
              <w:rPr>
                <w:rFonts w:ascii="Arial" w:hAnsi="Arial" w:cs="Arial"/>
                <w:sz w:val="22"/>
              </w:rPr>
              <w:t xml:space="preserve"> </w:t>
            </w:r>
            <w:r w:rsidRPr="00C63877">
              <w:rPr>
                <w:rFonts w:ascii="Arial" w:hAnsi="Arial" w:cs="Arial"/>
                <w:sz w:val="22"/>
              </w:rPr>
              <w:t>draudimo</w:t>
            </w:r>
            <w:r w:rsidR="003F7D96" w:rsidRPr="00C63877">
              <w:rPr>
                <w:rFonts w:ascii="Arial" w:hAnsi="Arial" w:cs="Arial"/>
                <w:sz w:val="22"/>
              </w:rPr>
              <w:t xml:space="preserve"> </w:t>
            </w:r>
            <w:r w:rsidRPr="00C63877">
              <w:rPr>
                <w:rFonts w:ascii="Arial" w:hAnsi="Arial" w:cs="Arial"/>
                <w:sz w:val="22"/>
              </w:rPr>
              <w:t>įmokas,</w:t>
            </w:r>
            <w:r w:rsidR="003F7D96" w:rsidRPr="00C63877">
              <w:rPr>
                <w:rFonts w:ascii="Arial" w:hAnsi="Arial" w:cs="Arial"/>
                <w:sz w:val="22"/>
              </w:rPr>
              <w:t xml:space="preserve"> </w:t>
            </w:r>
            <w:r w:rsidRPr="00C63877">
              <w:rPr>
                <w:rFonts w:ascii="Arial" w:hAnsi="Arial" w:cs="Arial"/>
                <w:sz w:val="22"/>
              </w:rPr>
              <w:lastRenderedPageBreak/>
              <w:t>mokėjimu,</w:t>
            </w:r>
            <w:r w:rsidR="003F7D96" w:rsidRPr="00C63877">
              <w:rPr>
                <w:rFonts w:ascii="Arial" w:hAnsi="Arial" w:cs="Arial"/>
                <w:sz w:val="22"/>
              </w:rPr>
              <w:t xml:space="preserve"> </w:t>
            </w:r>
            <w:r w:rsidRPr="00C63877">
              <w:rPr>
                <w:rFonts w:ascii="Arial" w:hAnsi="Arial" w:cs="Arial"/>
                <w:sz w:val="22"/>
              </w:rPr>
              <w:t>nevykdymą</w:t>
            </w:r>
            <w:r w:rsidR="003F7D96" w:rsidRPr="00C63877">
              <w:rPr>
                <w:rFonts w:ascii="Arial" w:hAnsi="Arial" w:cs="Arial"/>
                <w:sz w:val="22"/>
              </w:rPr>
              <w:t xml:space="preserve"> </w:t>
            </w:r>
            <w:r w:rsidRPr="00C63877">
              <w:rPr>
                <w:rFonts w:ascii="Arial" w:hAnsi="Arial" w:cs="Arial"/>
                <w:sz w:val="22"/>
              </w:rPr>
              <w:t>pagal</w:t>
            </w:r>
            <w:r w:rsidR="003F7D96" w:rsidRPr="00C63877">
              <w:rPr>
                <w:rFonts w:ascii="Arial" w:hAnsi="Arial" w:cs="Arial"/>
                <w:sz w:val="22"/>
              </w:rPr>
              <w:t xml:space="preserve"> </w:t>
            </w:r>
            <w:r w:rsidRPr="00C63877">
              <w:rPr>
                <w:rFonts w:ascii="Arial" w:hAnsi="Arial" w:cs="Arial"/>
                <w:sz w:val="22"/>
              </w:rPr>
              <w:t>šalies,</w:t>
            </w:r>
            <w:r w:rsidR="003F7D96" w:rsidRPr="00C63877">
              <w:rPr>
                <w:rFonts w:ascii="Arial" w:hAnsi="Arial" w:cs="Arial"/>
                <w:sz w:val="22"/>
              </w:rPr>
              <w:t xml:space="preserve"> </w:t>
            </w:r>
            <w:r w:rsidRPr="00C63877">
              <w:rPr>
                <w:rFonts w:ascii="Arial" w:hAnsi="Arial" w:cs="Arial"/>
                <w:sz w:val="22"/>
              </w:rPr>
              <w:t>kurioje</w:t>
            </w:r>
            <w:r w:rsidR="003F7D96" w:rsidRPr="00C63877">
              <w:rPr>
                <w:rFonts w:ascii="Arial" w:hAnsi="Arial" w:cs="Arial"/>
                <w:sz w:val="22"/>
              </w:rPr>
              <w:t xml:space="preserve"> </w:t>
            </w:r>
            <w:r w:rsidRPr="00C63877">
              <w:rPr>
                <w:rFonts w:ascii="Arial" w:hAnsi="Arial" w:cs="Arial"/>
                <w:sz w:val="22"/>
              </w:rPr>
              <w:t>registruotas</w:t>
            </w:r>
            <w:r w:rsidR="003F7D96" w:rsidRPr="00C63877">
              <w:rPr>
                <w:rFonts w:ascii="Arial" w:hAnsi="Arial" w:cs="Arial"/>
                <w:sz w:val="22"/>
              </w:rPr>
              <w:t xml:space="preserve"> </w:t>
            </w: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ar</w:t>
            </w:r>
            <w:r w:rsidR="003F7D96" w:rsidRPr="00C63877">
              <w:rPr>
                <w:rFonts w:ascii="Arial" w:hAnsi="Arial" w:cs="Arial"/>
                <w:sz w:val="22"/>
              </w:rPr>
              <w:t xml:space="preserve"> </w:t>
            </w:r>
            <w:r w:rsidRPr="00C63877">
              <w:rPr>
                <w:rFonts w:ascii="Arial" w:hAnsi="Arial" w:cs="Arial"/>
                <w:sz w:val="22"/>
              </w:rPr>
              <w:t>šalies,</w:t>
            </w:r>
            <w:r w:rsidR="003F7D96" w:rsidRPr="00C63877">
              <w:rPr>
                <w:rFonts w:ascii="Arial" w:hAnsi="Arial" w:cs="Arial"/>
                <w:sz w:val="22"/>
              </w:rPr>
              <w:t xml:space="preserve"> </w:t>
            </w:r>
            <w:r w:rsidRPr="00C63877">
              <w:rPr>
                <w:rFonts w:ascii="Arial" w:hAnsi="Arial" w:cs="Arial"/>
                <w:sz w:val="22"/>
              </w:rPr>
              <w:t>kurioje</w:t>
            </w:r>
            <w:r w:rsidR="003F7D96" w:rsidRPr="00C63877">
              <w:rPr>
                <w:rFonts w:ascii="Arial"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Pr="00C63877">
              <w:rPr>
                <w:rFonts w:ascii="Arial" w:hAnsi="Arial" w:cs="Arial"/>
                <w:sz w:val="22"/>
              </w:rPr>
              <w:t>,</w:t>
            </w:r>
            <w:r w:rsidR="003F7D96" w:rsidRPr="00C63877">
              <w:rPr>
                <w:rFonts w:ascii="Arial" w:hAnsi="Arial" w:cs="Arial"/>
                <w:sz w:val="22"/>
              </w:rPr>
              <w:t xml:space="preserve"> </w:t>
            </w:r>
            <w:r w:rsidRPr="00C63877">
              <w:rPr>
                <w:rFonts w:ascii="Arial" w:hAnsi="Arial" w:cs="Arial"/>
                <w:sz w:val="22"/>
              </w:rPr>
              <w:t>reikalavimus,</w:t>
            </w:r>
            <w:r w:rsidR="003F7D96" w:rsidRPr="00C63877">
              <w:rPr>
                <w:rFonts w:ascii="Arial" w:hAnsi="Arial" w:cs="Arial"/>
                <w:sz w:val="22"/>
              </w:rPr>
              <w:t xml:space="preserve"> </w:t>
            </w:r>
            <w:r w:rsidRPr="00C63877">
              <w:rPr>
                <w:rFonts w:ascii="Arial" w:hAnsi="Arial" w:cs="Arial"/>
                <w:sz w:val="22"/>
              </w:rPr>
              <w:t>kaip</w:t>
            </w:r>
            <w:r w:rsidR="003F7D96" w:rsidRPr="00C63877">
              <w:rPr>
                <w:rFonts w:ascii="Arial" w:hAnsi="Arial" w:cs="Arial"/>
                <w:sz w:val="22"/>
              </w:rPr>
              <w:t xml:space="preserve"> </w:t>
            </w:r>
            <w:r w:rsidRPr="00C63877">
              <w:rPr>
                <w:rFonts w:ascii="Arial" w:hAnsi="Arial" w:cs="Arial"/>
                <w:sz w:val="22"/>
              </w:rPr>
              <w:t>tai</w:t>
            </w:r>
            <w:r w:rsidR="003F7D96" w:rsidRPr="00C63877">
              <w:rPr>
                <w:rFonts w:ascii="Arial" w:hAnsi="Arial" w:cs="Arial"/>
                <w:sz w:val="22"/>
              </w:rPr>
              <w:t xml:space="preserve"> </w:t>
            </w:r>
            <w:r w:rsidRPr="00C63877">
              <w:rPr>
                <w:rFonts w:ascii="Arial" w:hAnsi="Arial" w:cs="Arial"/>
                <w:sz w:val="22"/>
              </w:rPr>
              <w:t>apibrėžta</w:t>
            </w:r>
            <w:r w:rsidR="003F7D96" w:rsidRPr="00C63877">
              <w:rPr>
                <w:rFonts w:ascii="Arial" w:hAnsi="Arial" w:cs="Arial"/>
                <w:sz w:val="22"/>
              </w:rPr>
              <w:t xml:space="preserve"> </w:t>
            </w:r>
            <w:r w:rsidRPr="00C63877">
              <w:rPr>
                <w:rFonts w:ascii="Arial" w:hAnsi="Arial" w:cs="Arial"/>
                <w:sz w:val="22"/>
              </w:rPr>
              <w:t>VPĮ</w:t>
            </w:r>
            <w:r w:rsidR="003F7D96" w:rsidRPr="00C63877">
              <w:rPr>
                <w:rFonts w:ascii="Arial" w:hAnsi="Arial" w:cs="Arial"/>
                <w:sz w:val="22"/>
              </w:rPr>
              <w:t xml:space="preserve"> </w:t>
            </w:r>
            <w:r w:rsidRPr="00C63877">
              <w:rPr>
                <w:rFonts w:ascii="Arial" w:hAnsi="Arial" w:cs="Arial"/>
                <w:sz w:val="22"/>
              </w:rPr>
              <w:t>46</w:t>
            </w:r>
            <w:r w:rsidR="003F7D96" w:rsidRPr="00C63877">
              <w:rPr>
                <w:rFonts w:ascii="Arial" w:hAnsi="Arial" w:cs="Arial"/>
                <w:sz w:val="22"/>
              </w:rPr>
              <w:t xml:space="preserve"> </w:t>
            </w:r>
            <w:r w:rsidRPr="00C63877">
              <w:rPr>
                <w:rFonts w:ascii="Arial" w:hAnsi="Arial" w:cs="Arial"/>
                <w:sz w:val="22"/>
              </w:rPr>
              <w:t>straipsnio</w:t>
            </w:r>
            <w:r w:rsidR="003F7D96" w:rsidRPr="00C63877">
              <w:rPr>
                <w:rFonts w:ascii="Arial" w:hAnsi="Arial" w:cs="Arial"/>
                <w:sz w:val="22"/>
              </w:rPr>
              <w:t xml:space="preserve"> </w:t>
            </w:r>
            <w:r w:rsidRPr="00C63877">
              <w:rPr>
                <w:rFonts w:ascii="Arial" w:hAnsi="Arial" w:cs="Arial"/>
                <w:sz w:val="22"/>
              </w:rPr>
              <w:t>2</w:t>
            </w:r>
            <w:r w:rsidR="003F7D96" w:rsidRPr="00C63877">
              <w:rPr>
                <w:rFonts w:ascii="Arial" w:hAnsi="Arial" w:cs="Arial"/>
                <w:sz w:val="22"/>
              </w:rPr>
              <w:t xml:space="preserve"> </w:t>
            </w:r>
            <w:r w:rsidRPr="00C63877">
              <w:rPr>
                <w:rFonts w:ascii="Arial" w:hAnsi="Arial" w:cs="Arial"/>
                <w:sz w:val="22"/>
              </w:rPr>
              <w:t>dalies</w:t>
            </w:r>
            <w:r w:rsidR="003F7D96" w:rsidRPr="00C63877">
              <w:rPr>
                <w:rFonts w:ascii="Arial" w:hAnsi="Arial" w:cs="Arial"/>
                <w:sz w:val="22"/>
              </w:rPr>
              <w:t xml:space="preserve"> </w:t>
            </w:r>
            <w:r w:rsidRPr="00C63877">
              <w:rPr>
                <w:rFonts w:ascii="Arial" w:hAnsi="Arial" w:cs="Arial"/>
                <w:sz w:val="22"/>
              </w:rPr>
              <w:t>1</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3</w:t>
            </w:r>
            <w:r w:rsidR="003F7D96" w:rsidRPr="00C63877">
              <w:rPr>
                <w:rFonts w:ascii="Arial" w:hAnsi="Arial" w:cs="Arial"/>
                <w:sz w:val="22"/>
              </w:rPr>
              <w:t xml:space="preserve"> </w:t>
            </w:r>
            <w:r w:rsidRPr="00C63877">
              <w:rPr>
                <w:rFonts w:ascii="Arial" w:hAnsi="Arial" w:cs="Arial"/>
                <w:sz w:val="22"/>
              </w:rPr>
              <w:t>punktuose,</w:t>
            </w:r>
            <w:r w:rsidR="003F7D96" w:rsidRPr="00C63877">
              <w:rPr>
                <w:rFonts w:ascii="Arial" w:hAnsi="Arial" w:cs="Arial"/>
                <w:sz w:val="22"/>
              </w:rPr>
              <w:t xml:space="preserve"> </w:t>
            </w:r>
            <w:r w:rsidRPr="00C63877">
              <w:rPr>
                <w:rFonts w:ascii="Arial" w:hAnsi="Arial" w:cs="Arial"/>
                <w:sz w:val="22"/>
              </w:rPr>
              <w:t>arba</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turi</w:t>
            </w:r>
            <w:r w:rsidR="003F7D96" w:rsidRPr="00C63877">
              <w:rPr>
                <w:rFonts w:ascii="Arial" w:hAnsi="Arial" w:cs="Arial"/>
                <w:sz w:val="22"/>
              </w:rPr>
              <w:t xml:space="preserve"> </w:t>
            </w:r>
            <w:r w:rsidRPr="00C63877">
              <w:rPr>
                <w:rFonts w:ascii="Arial" w:hAnsi="Arial" w:cs="Arial"/>
                <w:sz w:val="22"/>
              </w:rPr>
              <w:t>kitų</w:t>
            </w:r>
            <w:r w:rsidR="003F7D96" w:rsidRPr="00C63877">
              <w:rPr>
                <w:rFonts w:ascii="Arial" w:hAnsi="Arial" w:cs="Arial"/>
                <w:sz w:val="22"/>
              </w:rPr>
              <w:t xml:space="preserve"> </w:t>
            </w:r>
            <w:r w:rsidRPr="00C63877">
              <w:rPr>
                <w:rFonts w:ascii="Arial" w:hAnsi="Arial" w:cs="Arial"/>
                <w:sz w:val="22"/>
              </w:rPr>
              <w:t>įrodymų</w:t>
            </w:r>
            <w:r w:rsidR="003F7D96" w:rsidRPr="00C63877">
              <w:rPr>
                <w:rFonts w:ascii="Arial" w:hAnsi="Arial" w:cs="Arial"/>
                <w:sz w:val="22"/>
              </w:rPr>
              <w:t xml:space="preserve"> </w:t>
            </w:r>
            <w:r w:rsidRPr="00C63877">
              <w:rPr>
                <w:rFonts w:ascii="Arial" w:hAnsi="Arial" w:cs="Arial"/>
                <w:sz w:val="22"/>
              </w:rPr>
              <w:t>apie</w:t>
            </w:r>
            <w:r w:rsidR="003F7D96" w:rsidRPr="00C63877">
              <w:rPr>
                <w:rFonts w:ascii="Arial" w:hAnsi="Arial" w:cs="Arial"/>
                <w:sz w:val="22"/>
              </w:rPr>
              <w:t xml:space="preserve"> </w:t>
            </w:r>
            <w:r w:rsidRPr="00C63877">
              <w:rPr>
                <w:rFonts w:ascii="Arial" w:hAnsi="Arial" w:cs="Arial"/>
                <w:sz w:val="22"/>
              </w:rPr>
              <w:t>šių</w:t>
            </w:r>
            <w:r w:rsidR="003F7D96" w:rsidRPr="00C63877">
              <w:rPr>
                <w:rFonts w:ascii="Arial" w:hAnsi="Arial" w:cs="Arial"/>
                <w:sz w:val="22"/>
              </w:rPr>
              <w:t xml:space="preserve"> </w:t>
            </w:r>
            <w:r w:rsidRPr="00C63877">
              <w:rPr>
                <w:rFonts w:ascii="Arial" w:hAnsi="Arial" w:cs="Arial"/>
                <w:sz w:val="22"/>
              </w:rPr>
              <w:t>įsipareigojimų</w:t>
            </w:r>
            <w:r w:rsidR="003F7D96" w:rsidRPr="00C63877">
              <w:rPr>
                <w:rFonts w:ascii="Arial" w:hAnsi="Arial" w:cs="Arial"/>
                <w:sz w:val="22"/>
              </w:rPr>
              <w:t xml:space="preserve"> </w:t>
            </w:r>
            <w:r w:rsidRPr="00C63877">
              <w:rPr>
                <w:rFonts w:ascii="Arial" w:hAnsi="Arial" w:cs="Arial"/>
                <w:sz w:val="22"/>
              </w:rPr>
              <w:t>nevykdymą.</w:t>
            </w:r>
            <w:r w:rsidR="003F7D96" w:rsidRPr="00C63877">
              <w:rPr>
                <w:rFonts w:ascii="Arial" w:hAnsi="Arial" w:cs="Arial"/>
                <w:sz w:val="22"/>
              </w:rPr>
              <w:t xml:space="preserve"> </w:t>
            </w:r>
          </w:p>
          <w:p w14:paraId="5CED71A9" w14:textId="77777777" w:rsidR="00EB1BC0" w:rsidRPr="00C63877" w:rsidRDefault="00EB1BC0" w:rsidP="002923B6">
            <w:pPr>
              <w:pStyle w:val="NoSpacing"/>
              <w:jc w:val="both"/>
              <w:rPr>
                <w:rFonts w:ascii="Arial" w:hAnsi="Arial" w:cs="Arial"/>
                <w:b/>
                <w:bCs/>
                <w:sz w:val="22"/>
              </w:rPr>
            </w:pPr>
          </w:p>
          <w:p w14:paraId="1C2E4BEB" w14:textId="4508CAC1" w:rsidR="00EB1BC0" w:rsidRPr="00C63877" w:rsidRDefault="00EB1BC0" w:rsidP="002923B6">
            <w:pPr>
              <w:pStyle w:val="NoSpacing"/>
              <w:jc w:val="both"/>
              <w:rPr>
                <w:rFonts w:ascii="Arial" w:hAnsi="Arial" w:cs="Arial"/>
                <w:b/>
                <w:bCs/>
                <w:sz w:val="22"/>
              </w:rPr>
            </w:pPr>
            <w:r w:rsidRPr="00C63877">
              <w:rPr>
                <w:rFonts w:ascii="Arial" w:hAnsi="Arial" w:cs="Arial"/>
                <w:bCs/>
                <w:sz w:val="22"/>
              </w:rPr>
              <w:t>Laikoma,</w:t>
            </w:r>
            <w:r w:rsidR="003F7D96" w:rsidRPr="00C63877">
              <w:rPr>
                <w:rFonts w:ascii="Arial" w:hAnsi="Arial" w:cs="Arial"/>
                <w:bCs/>
                <w:sz w:val="22"/>
              </w:rPr>
              <w:t xml:space="preserve"> </w:t>
            </w:r>
            <w:r w:rsidRPr="00C63877">
              <w:rPr>
                <w:rFonts w:ascii="Arial" w:hAnsi="Arial" w:cs="Arial"/>
                <w:bCs/>
                <w:sz w:val="22"/>
              </w:rPr>
              <w:t>kad</w:t>
            </w:r>
            <w:r w:rsidR="003F7D96" w:rsidRPr="00C63877">
              <w:rPr>
                <w:rFonts w:ascii="Arial" w:hAnsi="Arial" w:cs="Arial"/>
                <w:bCs/>
                <w:sz w:val="22"/>
              </w:rPr>
              <w:t xml:space="preserve"> </w:t>
            </w:r>
            <w:r w:rsidRPr="00C63877">
              <w:rPr>
                <w:rFonts w:ascii="Arial" w:hAnsi="Arial" w:cs="Arial"/>
                <w:bCs/>
                <w:sz w:val="22"/>
              </w:rPr>
              <w:t>tiekėjas</w:t>
            </w:r>
            <w:r w:rsidR="003F7D96" w:rsidRPr="00C63877">
              <w:rPr>
                <w:rFonts w:ascii="Arial" w:hAnsi="Arial" w:cs="Arial"/>
                <w:bCs/>
                <w:sz w:val="22"/>
              </w:rPr>
              <w:t xml:space="preserve"> </w:t>
            </w:r>
            <w:r w:rsidRPr="00C63877">
              <w:rPr>
                <w:rFonts w:ascii="Arial" w:hAnsi="Arial" w:cs="Arial"/>
                <w:bCs/>
                <w:sz w:val="22"/>
              </w:rPr>
              <w:t>nuteistas</w:t>
            </w:r>
            <w:r w:rsidR="003F7D96" w:rsidRPr="00C63877">
              <w:rPr>
                <w:rFonts w:ascii="Arial" w:hAnsi="Arial" w:cs="Arial"/>
                <w:bCs/>
                <w:sz w:val="22"/>
              </w:rPr>
              <w:t xml:space="preserve"> </w:t>
            </w:r>
            <w:r w:rsidRPr="00C63877">
              <w:rPr>
                <w:rFonts w:ascii="Arial" w:hAnsi="Arial" w:cs="Arial"/>
                <w:bCs/>
                <w:sz w:val="22"/>
              </w:rPr>
              <w:t>už</w:t>
            </w:r>
            <w:r w:rsidR="003F7D96" w:rsidRPr="00C63877">
              <w:rPr>
                <w:rFonts w:ascii="Arial" w:hAnsi="Arial" w:cs="Arial"/>
                <w:bCs/>
                <w:sz w:val="22"/>
              </w:rPr>
              <w:t xml:space="preserve"> </w:t>
            </w:r>
            <w:r w:rsidRPr="00C63877">
              <w:rPr>
                <w:rFonts w:ascii="Arial" w:hAnsi="Arial" w:cs="Arial"/>
                <w:bCs/>
                <w:sz w:val="22"/>
              </w:rPr>
              <w:t>aukščiau</w:t>
            </w:r>
            <w:r w:rsidR="003F7D96" w:rsidRPr="00C63877">
              <w:rPr>
                <w:rFonts w:ascii="Arial" w:hAnsi="Arial" w:cs="Arial"/>
                <w:bCs/>
                <w:sz w:val="22"/>
              </w:rPr>
              <w:t xml:space="preserve"> </w:t>
            </w:r>
            <w:r w:rsidRPr="00C63877">
              <w:rPr>
                <w:rFonts w:ascii="Arial" w:hAnsi="Arial" w:cs="Arial"/>
                <w:bCs/>
                <w:sz w:val="22"/>
              </w:rPr>
              <w:t>nurodytą</w:t>
            </w:r>
            <w:r w:rsidR="003F7D96" w:rsidRPr="00C63877">
              <w:rPr>
                <w:rFonts w:ascii="Arial" w:hAnsi="Arial" w:cs="Arial"/>
                <w:bCs/>
                <w:sz w:val="22"/>
              </w:rPr>
              <w:t xml:space="preserve"> </w:t>
            </w:r>
            <w:r w:rsidRPr="00C63877">
              <w:rPr>
                <w:rFonts w:ascii="Arial" w:hAnsi="Arial" w:cs="Arial"/>
                <w:bCs/>
                <w:sz w:val="22"/>
              </w:rPr>
              <w:t>nusikalstamą</w:t>
            </w:r>
            <w:r w:rsidR="003F7D96" w:rsidRPr="00C63877">
              <w:rPr>
                <w:rFonts w:ascii="Arial" w:hAnsi="Arial" w:cs="Arial"/>
                <w:bCs/>
                <w:sz w:val="22"/>
              </w:rPr>
              <w:t xml:space="preserve"> </w:t>
            </w:r>
            <w:r w:rsidRPr="00C63877">
              <w:rPr>
                <w:rFonts w:ascii="Arial" w:hAnsi="Arial" w:cs="Arial"/>
                <w:bCs/>
                <w:sz w:val="22"/>
              </w:rPr>
              <w:t>veiką,</w:t>
            </w:r>
            <w:r w:rsidR="003F7D96" w:rsidRPr="00C63877">
              <w:rPr>
                <w:rFonts w:ascii="Arial" w:hAnsi="Arial" w:cs="Arial"/>
                <w:bCs/>
                <w:sz w:val="22"/>
              </w:rPr>
              <w:t xml:space="preserve"> </w:t>
            </w:r>
            <w:r w:rsidRPr="00C63877">
              <w:rPr>
                <w:rFonts w:ascii="Arial" w:hAnsi="Arial" w:cs="Arial"/>
                <w:bCs/>
                <w:sz w:val="22"/>
              </w:rPr>
              <w:t>kai</w:t>
            </w:r>
            <w:r w:rsidR="003F7D96" w:rsidRPr="00C63877">
              <w:rPr>
                <w:rFonts w:ascii="Arial" w:hAnsi="Arial" w:cs="Arial"/>
                <w:bCs/>
                <w:sz w:val="22"/>
              </w:rPr>
              <w:t xml:space="preserve"> </w:t>
            </w:r>
            <w:r w:rsidRPr="00C63877">
              <w:rPr>
                <w:rFonts w:ascii="Arial" w:hAnsi="Arial" w:cs="Arial"/>
                <w:bCs/>
                <w:sz w:val="22"/>
              </w:rPr>
              <w:t>dėl:</w:t>
            </w:r>
          </w:p>
          <w:p w14:paraId="372342F3" w14:textId="0EFF5314" w:rsidR="00EB1BC0" w:rsidRPr="00C63877" w:rsidRDefault="00EB1BC0" w:rsidP="002923B6">
            <w:pPr>
              <w:pStyle w:val="NoSpacing"/>
              <w:jc w:val="both"/>
              <w:rPr>
                <w:rFonts w:ascii="Arial" w:hAnsi="Arial" w:cs="Arial"/>
                <w:b/>
                <w:bCs/>
                <w:sz w:val="22"/>
              </w:rPr>
            </w:pPr>
            <w:r w:rsidRPr="00C63877">
              <w:rPr>
                <w:rFonts w:ascii="Arial" w:hAnsi="Arial" w:cs="Arial"/>
                <w:bCs/>
                <w:sz w:val="22"/>
              </w:rPr>
              <w:t>1)</w:t>
            </w:r>
            <w:r w:rsidR="003F7D96" w:rsidRPr="00C63877">
              <w:rPr>
                <w:rFonts w:ascii="Arial" w:hAnsi="Arial" w:cs="Arial"/>
                <w:bCs/>
                <w:sz w:val="22"/>
              </w:rPr>
              <w:t xml:space="preserve"> </w:t>
            </w:r>
            <w:r w:rsidRPr="00C63877">
              <w:rPr>
                <w:rFonts w:ascii="Arial" w:hAnsi="Arial" w:cs="Arial"/>
                <w:bCs/>
                <w:sz w:val="22"/>
              </w:rPr>
              <w:t>tiekėjo,</w:t>
            </w:r>
            <w:r w:rsidR="003F7D96" w:rsidRPr="00C63877">
              <w:rPr>
                <w:rFonts w:ascii="Arial" w:hAnsi="Arial" w:cs="Arial"/>
                <w:bCs/>
                <w:sz w:val="22"/>
              </w:rPr>
              <w:t xml:space="preserve"> </w:t>
            </w:r>
            <w:r w:rsidRPr="00C63877">
              <w:rPr>
                <w:rFonts w:ascii="Arial" w:hAnsi="Arial" w:cs="Arial"/>
                <w:bCs/>
                <w:sz w:val="22"/>
              </w:rPr>
              <w:t>kuris</w:t>
            </w:r>
            <w:r w:rsidR="003F7D96" w:rsidRPr="00C63877">
              <w:rPr>
                <w:rFonts w:ascii="Arial" w:hAnsi="Arial" w:cs="Arial"/>
                <w:bCs/>
                <w:sz w:val="22"/>
              </w:rPr>
              <w:t xml:space="preserve"> </w:t>
            </w:r>
            <w:r w:rsidRPr="00C63877">
              <w:rPr>
                <w:rFonts w:ascii="Arial" w:hAnsi="Arial" w:cs="Arial"/>
                <w:bCs/>
                <w:sz w:val="22"/>
              </w:rPr>
              <w:t>yra</w:t>
            </w:r>
            <w:r w:rsidR="003F7D96" w:rsidRPr="00C63877">
              <w:rPr>
                <w:rFonts w:ascii="Arial" w:hAnsi="Arial" w:cs="Arial"/>
                <w:bCs/>
                <w:sz w:val="22"/>
              </w:rPr>
              <w:t xml:space="preserve"> </w:t>
            </w:r>
            <w:r w:rsidRPr="00C63877">
              <w:rPr>
                <w:rFonts w:ascii="Arial" w:hAnsi="Arial" w:cs="Arial"/>
                <w:bCs/>
                <w:sz w:val="22"/>
              </w:rPr>
              <w:t>fizinis</w:t>
            </w:r>
            <w:r w:rsidR="003F7D96" w:rsidRPr="00C63877">
              <w:rPr>
                <w:rFonts w:ascii="Arial" w:hAnsi="Arial" w:cs="Arial"/>
                <w:bCs/>
                <w:sz w:val="22"/>
              </w:rPr>
              <w:t xml:space="preserve"> </w:t>
            </w:r>
            <w:r w:rsidRPr="00C63877">
              <w:rPr>
                <w:rFonts w:ascii="Arial" w:hAnsi="Arial" w:cs="Arial"/>
                <w:bCs/>
                <w:sz w:val="22"/>
              </w:rPr>
              <w:t>asmuo,</w:t>
            </w:r>
            <w:r w:rsidR="003F7D96" w:rsidRPr="00C63877">
              <w:rPr>
                <w:rFonts w:ascii="Arial" w:hAnsi="Arial" w:cs="Arial"/>
                <w:bCs/>
                <w:sz w:val="22"/>
              </w:rPr>
              <w:t xml:space="preserve"> </w:t>
            </w:r>
            <w:r w:rsidRPr="00C63877">
              <w:rPr>
                <w:rFonts w:ascii="Arial" w:hAnsi="Arial" w:cs="Arial"/>
                <w:bCs/>
                <w:sz w:val="22"/>
              </w:rPr>
              <w:t>per</w:t>
            </w:r>
            <w:r w:rsidR="003F7D96" w:rsidRPr="00C63877">
              <w:rPr>
                <w:rFonts w:ascii="Arial" w:hAnsi="Arial" w:cs="Arial"/>
                <w:bCs/>
                <w:sz w:val="22"/>
              </w:rPr>
              <w:t xml:space="preserve"> </w:t>
            </w:r>
            <w:r w:rsidRPr="00C63877">
              <w:rPr>
                <w:rFonts w:ascii="Arial" w:hAnsi="Arial" w:cs="Arial"/>
                <w:bCs/>
                <w:sz w:val="22"/>
              </w:rPr>
              <w:t>pastaruosius</w:t>
            </w:r>
            <w:r w:rsidR="003F7D96" w:rsidRPr="00C63877">
              <w:rPr>
                <w:rFonts w:ascii="Arial" w:hAnsi="Arial" w:cs="Arial"/>
                <w:bCs/>
                <w:sz w:val="22"/>
              </w:rPr>
              <w:t xml:space="preserve"> </w:t>
            </w:r>
            <w:r w:rsidRPr="00C63877">
              <w:rPr>
                <w:rFonts w:ascii="Arial" w:hAnsi="Arial" w:cs="Arial"/>
                <w:bCs/>
                <w:sz w:val="22"/>
              </w:rPr>
              <w:t>5</w:t>
            </w:r>
            <w:r w:rsidR="003F7D96" w:rsidRPr="00C63877">
              <w:rPr>
                <w:rFonts w:ascii="Arial" w:hAnsi="Arial" w:cs="Arial"/>
                <w:bCs/>
                <w:sz w:val="22"/>
              </w:rPr>
              <w:t xml:space="preserve"> </w:t>
            </w:r>
            <w:r w:rsidRPr="00C63877">
              <w:rPr>
                <w:rFonts w:ascii="Arial" w:hAnsi="Arial" w:cs="Arial"/>
                <w:bCs/>
                <w:sz w:val="22"/>
              </w:rPr>
              <w:t>metus</w:t>
            </w:r>
            <w:r w:rsidR="003F7D96" w:rsidRPr="00C63877">
              <w:rPr>
                <w:rFonts w:ascii="Arial" w:hAnsi="Arial" w:cs="Arial"/>
                <w:bCs/>
                <w:sz w:val="22"/>
              </w:rPr>
              <w:t xml:space="preserve"> </w:t>
            </w:r>
            <w:r w:rsidRPr="00C63877">
              <w:rPr>
                <w:rFonts w:ascii="Arial" w:hAnsi="Arial" w:cs="Arial"/>
                <w:bCs/>
                <w:sz w:val="22"/>
              </w:rPr>
              <w:t>buvo</w:t>
            </w:r>
            <w:r w:rsidR="003F7D96" w:rsidRPr="00C63877">
              <w:rPr>
                <w:rFonts w:ascii="Arial" w:hAnsi="Arial" w:cs="Arial"/>
                <w:bCs/>
                <w:sz w:val="22"/>
              </w:rPr>
              <w:t xml:space="preserve"> </w:t>
            </w:r>
            <w:r w:rsidRPr="00C63877">
              <w:rPr>
                <w:rFonts w:ascii="Arial" w:hAnsi="Arial" w:cs="Arial"/>
                <w:bCs/>
                <w:sz w:val="22"/>
              </w:rPr>
              <w:t>priimtas</w:t>
            </w:r>
            <w:r w:rsidR="003F7D96" w:rsidRPr="00C63877">
              <w:rPr>
                <w:rFonts w:ascii="Arial" w:hAnsi="Arial" w:cs="Arial"/>
                <w:bCs/>
                <w:sz w:val="22"/>
              </w:rPr>
              <w:t xml:space="preserve"> </w:t>
            </w:r>
            <w:r w:rsidRPr="00C63877">
              <w:rPr>
                <w:rFonts w:ascii="Arial" w:hAnsi="Arial" w:cs="Arial"/>
                <w:bCs/>
                <w:sz w:val="22"/>
              </w:rPr>
              <w:t>ir</w:t>
            </w:r>
            <w:r w:rsidR="003F7D96" w:rsidRPr="00C63877">
              <w:rPr>
                <w:rFonts w:ascii="Arial" w:hAnsi="Arial" w:cs="Arial"/>
                <w:bCs/>
                <w:sz w:val="22"/>
              </w:rPr>
              <w:t xml:space="preserve"> </w:t>
            </w:r>
            <w:r w:rsidRPr="00C63877">
              <w:rPr>
                <w:rFonts w:ascii="Arial" w:hAnsi="Arial" w:cs="Arial"/>
                <w:bCs/>
                <w:sz w:val="22"/>
              </w:rPr>
              <w:t>įsiteisėjęs</w:t>
            </w:r>
            <w:r w:rsidR="003F7D96" w:rsidRPr="00C63877">
              <w:rPr>
                <w:rFonts w:ascii="Arial" w:hAnsi="Arial" w:cs="Arial"/>
                <w:bCs/>
                <w:sz w:val="22"/>
              </w:rPr>
              <w:t xml:space="preserve"> </w:t>
            </w:r>
            <w:r w:rsidRPr="00C63877">
              <w:rPr>
                <w:rFonts w:ascii="Arial" w:hAnsi="Arial" w:cs="Arial"/>
                <w:bCs/>
                <w:sz w:val="22"/>
              </w:rPr>
              <w:t>apkaltinamasis</w:t>
            </w:r>
            <w:r w:rsidR="003F7D96" w:rsidRPr="00C63877">
              <w:rPr>
                <w:rFonts w:ascii="Arial" w:hAnsi="Arial" w:cs="Arial"/>
                <w:bCs/>
                <w:sz w:val="22"/>
              </w:rPr>
              <w:t xml:space="preserve"> </w:t>
            </w:r>
            <w:r w:rsidRPr="00C63877">
              <w:rPr>
                <w:rFonts w:ascii="Arial" w:hAnsi="Arial" w:cs="Arial"/>
                <w:bCs/>
                <w:sz w:val="22"/>
              </w:rPr>
              <w:t>teismo</w:t>
            </w:r>
            <w:r w:rsidR="003F7D96" w:rsidRPr="00C63877">
              <w:rPr>
                <w:rFonts w:ascii="Arial" w:hAnsi="Arial" w:cs="Arial"/>
                <w:bCs/>
                <w:sz w:val="22"/>
              </w:rPr>
              <w:t xml:space="preserve"> </w:t>
            </w:r>
            <w:r w:rsidRPr="00C63877">
              <w:rPr>
                <w:rFonts w:ascii="Arial" w:hAnsi="Arial" w:cs="Arial"/>
                <w:bCs/>
                <w:sz w:val="22"/>
              </w:rPr>
              <w:t>nuosprendis</w:t>
            </w:r>
            <w:r w:rsidR="003F7D96" w:rsidRPr="00C63877">
              <w:rPr>
                <w:rFonts w:ascii="Arial" w:hAnsi="Arial" w:cs="Arial"/>
                <w:bCs/>
                <w:sz w:val="22"/>
              </w:rPr>
              <w:t xml:space="preserve"> </w:t>
            </w:r>
            <w:r w:rsidRPr="00C63877">
              <w:rPr>
                <w:rFonts w:ascii="Arial" w:hAnsi="Arial" w:cs="Arial"/>
                <w:bCs/>
                <w:sz w:val="22"/>
              </w:rPr>
              <w:t>ir</w:t>
            </w:r>
            <w:r w:rsidR="003F7D96" w:rsidRPr="00C63877">
              <w:rPr>
                <w:rFonts w:ascii="Arial" w:hAnsi="Arial" w:cs="Arial"/>
                <w:bCs/>
                <w:sz w:val="22"/>
              </w:rPr>
              <w:t xml:space="preserve"> </w:t>
            </w:r>
            <w:r w:rsidRPr="00C63877">
              <w:rPr>
                <w:rFonts w:ascii="Arial" w:hAnsi="Arial" w:cs="Arial"/>
                <w:bCs/>
                <w:sz w:val="22"/>
              </w:rPr>
              <w:t>šis</w:t>
            </w:r>
            <w:r w:rsidR="003F7D96" w:rsidRPr="00C63877">
              <w:rPr>
                <w:rFonts w:ascii="Arial" w:hAnsi="Arial" w:cs="Arial"/>
                <w:bCs/>
                <w:sz w:val="22"/>
              </w:rPr>
              <w:t xml:space="preserve"> </w:t>
            </w:r>
            <w:r w:rsidRPr="00C63877">
              <w:rPr>
                <w:rFonts w:ascii="Arial" w:hAnsi="Arial" w:cs="Arial"/>
                <w:bCs/>
                <w:sz w:val="22"/>
              </w:rPr>
              <w:t>asmuo</w:t>
            </w:r>
            <w:r w:rsidR="003F7D96" w:rsidRPr="00C63877">
              <w:rPr>
                <w:rFonts w:ascii="Arial" w:hAnsi="Arial" w:cs="Arial"/>
                <w:bCs/>
                <w:sz w:val="22"/>
              </w:rPr>
              <w:t xml:space="preserve"> </w:t>
            </w:r>
            <w:r w:rsidRPr="00C63877">
              <w:rPr>
                <w:rFonts w:ascii="Arial" w:hAnsi="Arial" w:cs="Arial"/>
                <w:bCs/>
                <w:sz w:val="22"/>
              </w:rPr>
              <w:t>turi</w:t>
            </w:r>
            <w:r w:rsidR="003F7D96" w:rsidRPr="00C63877">
              <w:rPr>
                <w:rFonts w:ascii="Arial" w:hAnsi="Arial" w:cs="Arial"/>
                <w:bCs/>
                <w:sz w:val="22"/>
              </w:rPr>
              <w:t xml:space="preserve"> </w:t>
            </w:r>
            <w:r w:rsidRPr="00C63877">
              <w:rPr>
                <w:rFonts w:ascii="Arial" w:hAnsi="Arial" w:cs="Arial"/>
                <w:bCs/>
                <w:sz w:val="22"/>
              </w:rPr>
              <w:t>neišnykusį</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nepanaikintą</w:t>
            </w:r>
            <w:r w:rsidR="003F7D96" w:rsidRPr="00C63877">
              <w:rPr>
                <w:rFonts w:ascii="Arial" w:hAnsi="Arial" w:cs="Arial"/>
                <w:bCs/>
                <w:sz w:val="22"/>
              </w:rPr>
              <w:t xml:space="preserve"> </w:t>
            </w:r>
            <w:r w:rsidRPr="00C63877">
              <w:rPr>
                <w:rFonts w:ascii="Arial" w:hAnsi="Arial" w:cs="Arial"/>
                <w:bCs/>
                <w:sz w:val="22"/>
              </w:rPr>
              <w:t>teistumą;</w:t>
            </w:r>
          </w:p>
          <w:p w14:paraId="5ECC302E" w14:textId="1B927B08" w:rsidR="00EB1BC0" w:rsidRPr="00C63877" w:rsidRDefault="00EB1BC0" w:rsidP="002923B6">
            <w:pPr>
              <w:pStyle w:val="NoSpacing"/>
              <w:jc w:val="both"/>
              <w:rPr>
                <w:rFonts w:ascii="Arial" w:hAnsi="Arial" w:cs="Arial"/>
                <w:b/>
                <w:bCs/>
                <w:sz w:val="22"/>
              </w:rPr>
            </w:pPr>
            <w:r w:rsidRPr="00C63877">
              <w:rPr>
                <w:rFonts w:ascii="Arial" w:hAnsi="Arial" w:cs="Arial"/>
                <w:bCs/>
                <w:sz w:val="22"/>
              </w:rPr>
              <w:t>2)</w:t>
            </w:r>
            <w:r w:rsidR="003F7D96" w:rsidRPr="00C63877">
              <w:rPr>
                <w:rFonts w:ascii="Arial" w:hAnsi="Arial" w:cs="Arial"/>
                <w:bCs/>
                <w:sz w:val="22"/>
              </w:rPr>
              <w:t xml:space="preserve"> </w:t>
            </w:r>
            <w:r w:rsidRPr="00C63877">
              <w:rPr>
                <w:rFonts w:ascii="Arial" w:hAnsi="Arial" w:cs="Arial"/>
                <w:bCs/>
                <w:sz w:val="22"/>
              </w:rPr>
              <w:t>tiekėjo,</w:t>
            </w:r>
            <w:r w:rsidR="003F7D96" w:rsidRPr="00C63877">
              <w:rPr>
                <w:rFonts w:ascii="Arial" w:hAnsi="Arial" w:cs="Arial"/>
                <w:bCs/>
                <w:sz w:val="22"/>
              </w:rPr>
              <w:t xml:space="preserve"> </w:t>
            </w:r>
            <w:r w:rsidRPr="00C63877">
              <w:rPr>
                <w:rFonts w:ascii="Arial" w:hAnsi="Arial" w:cs="Arial"/>
                <w:bCs/>
                <w:sz w:val="22"/>
              </w:rPr>
              <w:t>kuris</w:t>
            </w:r>
            <w:r w:rsidR="003F7D96" w:rsidRPr="00C63877">
              <w:rPr>
                <w:rFonts w:ascii="Arial" w:hAnsi="Arial" w:cs="Arial"/>
                <w:bCs/>
                <w:sz w:val="22"/>
              </w:rPr>
              <w:t xml:space="preserve"> </w:t>
            </w:r>
            <w:r w:rsidRPr="00C63877">
              <w:rPr>
                <w:rFonts w:ascii="Arial" w:hAnsi="Arial" w:cs="Arial"/>
                <w:bCs/>
                <w:sz w:val="22"/>
              </w:rPr>
              <w:t>yra</w:t>
            </w:r>
            <w:r w:rsidR="003F7D96" w:rsidRPr="00C63877">
              <w:rPr>
                <w:rFonts w:ascii="Arial" w:hAnsi="Arial" w:cs="Arial"/>
                <w:bCs/>
                <w:sz w:val="22"/>
              </w:rPr>
              <w:t xml:space="preserve"> </w:t>
            </w:r>
            <w:r w:rsidRPr="00C63877">
              <w:rPr>
                <w:rFonts w:ascii="Arial" w:hAnsi="Arial" w:cs="Arial"/>
                <w:bCs/>
                <w:sz w:val="22"/>
              </w:rPr>
              <w:t>juridinis</w:t>
            </w:r>
            <w:r w:rsidR="003F7D96" w:rsidRPr="00C63877">
              <w:rPr>
                <w:rFonts w:ascii="Arial" w:hAnsi="Arial" w:cs="Arial"/>
                <w:bCs/>
                <w:sz w:val="22"/>
              </w:rPr>
              <w:t xml:space="preserve"> </w:t>
            </w:r>
            <w:r w:rsidRPr="00C63877">
              <w:rPr>
                <w:rFonts w:ascii="Arial" w:hAnsi="Arial" w:cs="Arial"/>
                <w:bCs/>
                <w:sz w:val="22"/>
              </w:rPr>
              <w:t>asmuo,</w:t>
            </w:r>
            <w:r w:rsidR="003F7D96" w:rsidRPr="00C63877">
              <w:rPr>
                <w:rFonts w:ascii="Arial" w:hAnsi="Arial" w:cs="Arial"/>
                <w:bCs/>
                <w:sz w:val="22"/>
              </w:rPr>
              <w:t xml:space="preserve"> </w:t>
            </w:r>
            <w:r w:rsidRPr="00C63877">
              <w:rPr>
                <w:rFonts w:ascii="Arial" w:hAnsi="Arial" w:cs="Arial"/>
                <w:bCs/>
                <w:sz w:val="22"/>
              </w:rPr>
              <w:t>kita</w:t>
            </w:r>
            <w:r w:rsidR="003F7D96" w:rsidRPr="00C63877">
              <w:rPr>
                <w:rFonts w:ascii="Arial" w:hAnsi="Arial" w:cs="Arial"/>
                <w:bCs/>
                <w:sz w:val="22"/>
              </w:rPr>
              <w:t xml:space="preserve"> </w:t>
            </w:r>
            <w:r w:rsidRPr="00C63877">
              <w:rPr>
                <w:rFonts w:ascii="Arial" w:hAnsi="Arial" w:cs="Arial"/>
                <w:bCs/>
                <w:sz w:val="22"/>
              </w:rPr>
              <w:t>organizacija</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jos</w:t>
            </w:r>
            <w:r w:rsidR="003F7D96" w:rsidRPr="00C63877">
              <w:rPr>
                <w:rFonts w:ascii="Arial" w:hAnsi="Arial" w:cs="Arial"/>
                <w:bCs/>
                <w:sz w:val="22"/>
              </w:rPr>
              <w:t xml:space="preserve"> </w:t>
            </w:r>
            <w:r w:rsidR="002D4B88" w:rsidRPr="00C63877">
              <w:rPr>
                <w:rFonts w:ascii="Arial" w:hAnsi="Arial" w:cs="Arial"/>
                <w:bCs/>
                <w:sz w:val="22"/>
              </w:rPr>
              <w:t>struktūrinis</w:t>
            </w:r>
            <w:r w:rsidR="003F7D96" w:rsidRPr="00C63877">
              <w:rPr>
                <w:rFonts w:ascii="Arial" w:hAnsi="Arial" w:cs="Arial"/>
                <w:bCs/>
                <w:sz w:val="22"/>
              </w:rPr>
              <w:t xml:space="preserve"> </w:t>
            </w:r>
            <w:r w:rsidRPr="00C63877">
              <w:rPr>
                <w:rFonts w:ascii="Arial" w:hAnsi="Arial" w:cs="Arial"/>
                <w:bCs/>
                <w:sz w:val="22"/>
              </w:rPr>
              <w:t>padalinys,</w:t>
            </w:r>
            <w:r w:rsidR="003F7D96" w:rsidRPr="00C63877">
              <w:rPr>
                <w:rFonts w:ascii="Arial" w:hAnsi="Arial" w:cs="Arial"/>
                <w:bCs/>
                <w:sz w:val="22"/>
              </w:rPr>
              <w:t xml:space="preserve"> </w:t>
            </w:r>
            <w:r w:rsidRPr="00C63877">
              <w:rPr>
                <w:rFonts w:ascii="Arial" w:hAnsi="Arial" w:cs="Arial"/>
                <w:bCs/>
                <w:sz w:val="22"/>
              </w:rPr>
              <w:t>per</w:t>
            </w:r>
            <w:r w:rsidR="003F7D96" w:rsidRPr="00C63877">
              <w:rPr>
                <w:rFonts w:ascii="Arial" w:hAnsi="Arial" w:cs="Arial"/>
                <w:bCs/>
                <w:sz w:val="22"/>
              </w:rPr>
              <w:t xml:space="preserve"> </w:t>
            </w:r>
            <w:r w:rsidRPr="00C63877">
              <w:rPr>
                <w:rFonts w:ascii="Arial" w:hAnsi="Arial" w:cs="Arial"/>
                <w:bCs/>
                <w:sz w:val="22"/>
              </w:rPr>
              <w:t>pastaruosius</w:t>
            </w:r>
            <w:r w:rsidR="003F7D96" w:rsidRPr="00C63877">
              <w:rPr>
                <w:rFonts w:ascii="Arial" w:hAnsi="Arial" w:cs="Arial"/>
                <w:bCs/>
                <w:sz w:val="22"/>
              </w:rPr>
              <w:t xml:space="preserve"> </w:t>
            </w:r>
            <w:r w:rsidRPr="00C63877">
              <w:rPr>
                <w:rFonts w:ascii="Arial" w:hAnsi="Arial" w:cs="Arial"/>
                <w:bCs/>
                <w:sz w:val="22"/>
              </w:rPr>
              <w:t>5</w:t>
            </w:r>
            <w:r w:rsidR="003F7D96" w:rsidRPr="00C63877">
              <w:rPr>
                <w:rFonts w:ascii="Arial" w:hAnsi="Arial" w:cs="Arial"/>
                <w:bCs/>
                <w:sz w:val="22"/>
              </w:rPr>
              <w:t xml:space="preserve"> </w:t>
            </w:r>
            <w:r w:rsidRPr="00C63877">
              <w:rPr>
                <w:rFonts w:ascii="Arial" w:hAnsi="Arial" w:cs="Arial"/>
                <w:bCs/>
                <w:sz w:val="22"/>
              </w:rPr>
              <w:t>metus</w:t>
            </w:r>
            <w:r w:rsidR="003F7D96" w:rsidRPr="00C63877">
              <w:rPr>
                <w:rFonts w:ascii="Arial" w:hAnsi="Arial" w:cs="Arial"/>
                <w:bCs/>
                <w:sz w:val="22"/>
              </w:rPr>
              <w:t xml:space="preserve"> </w:t>
            </w:r>
            <w:r w:rsidRPr="00C63877">
              <w:rPr>
                <w:rFonts w:ascii="Arial" w:hAnsi="Arial" w:cs="Arial"/>
                <w:bCs/>
                <w:sz w:val="22"/>
              </w:rPr>
              <w:t>buvo</w:t>
            </w:r>
            <w:r w:rsidR="003F7D96" w:rsidRPr="00C63877">
              <w:rPr>
                <w:rFonts w:ascii="Arial" w:hAnsi="Arial" w:cs="Arial"/>
                <w:bCs/>
                <w:sz w:val="22"/>
              </w:rPr>
              <w:t xml:space="preserve"> </w:t>
            </w:r>
            <w:r w:rsidRPr="00C63877">
              <w:rPr>
                <w:rFonts w:ascii="Arial" w:hAnsi="Arial" w:cs="Arial"/>
                <w:bCs/>
                <w:sz w:val="22"/>
              </w:rPr>
              <w:t>priimtas</w:t>
            </w:r>
            <w:r w:rsidR="003F7D96" w:rsidRPr="00C63877">
              <w:rPr>
                <w:rFonts w:ascii="Arial" w:hAnsi="Arial" w:cs="Arial"/>
                <w:bCs/>
                <w:sz w:val="22"/>
              </w:rPr>
              <w:t xml:space="preserve"> </w:t>
            </w:r>
            <w:r w:rsidRPr="00C63877">
              <w:rPr>
                <w:rFonts w:ascii="Arial" w:hAnsi="Arial" w:cs="Arial"/>
                <w:bCs/>
                <w:sz w:val="22"/>
              </w:rPr>
              <w:t>ir</w:t>
            </w:r>
            <w:r w:rsidR="003F7D96" w:rsidRPr="00C63877">
              <w:rPr>
                <w:rFonts w:ascii="Arial" w:hAnsi="Arial" w:cs="Arial"/>
                <w:bCs/>
                <w:sz w:val="22"/>
              </w:rPr>
              <w:t xml:space="preserve"> </w:t>
            </w:r>
            <w:r w:rsidRPr="00C63877">
              <w:rPr>
                <w:rFonts w:ascii="Arial" w:hAnsi="Arial" w:cs="Arial"/>
                <w:bCs/>
                <w:sz w:val="22"/>
              </w:rPr>
              <w:t>įsiteisėjęs</w:t>
            </w:r>
            <w:r w:rsidR="003F7D96" w:rsidRPr="00C63877">
              <w:rPr>
                <w:rFonts w:ascii="Arial" w:hAnsi="Arial" w:cs="Arial"/>
                <w:bCs/>
                <w:sz w:val="22"/>
              </w:rPr>
              <w:t xml:space="preserve"> </w:t>
            </w:r>
            <w:r w:rsidRPr="00C63877">
              <w:rPr>
                <w:rFonts w:ascii="Arial" w:hAnsi="Arial" w:cs="Arial"/>
                <w:bCs/>
                <w:sz w:val="22"/>
              </w:rPr>
              <w:t>apkaltinamasis</w:t>
            </w:r>
            <w:r w:rsidR="003F7D96" w:rsidRPr="00C63877">
              <w:rPr>
                <w:rFonts w:ascii="Arial" w:hAnsi="Arial" w:cs="Arial"/>
                <w:bCs/>
                <w:sz w:val="22"/>
              </w:rPr>
              <w:t xml:space="preserve"> </w:t>
            </w:r>
            <w:r w:rsidRPr="00C63877">
              <w:rPr>
                <w:rFonts w:ascii="Arial" w:hAnsi="Arial" w:cs="Arial"/>
                <w:bCs/>
                <w:sz w:val="22"/>
              </w:rPr>
              <w:t>teismo</w:t>
            </w:r>
            <w:r w:rsidR="003F7D96" w:rsidRPr="00C63877">
              <w:rPr>
                <w:rFonts w:ascii="Arial" w:hAnsi="Arial" w:cs="Arial"/>
                <w:bCs/>
                <w:sz w:val="22"/>
              </w:rPr>
              <w:t xml:space="preserve"> </w:t>
            </w:r>
            <w:r w:rsidRPr="00C63877">
              <w:rPr>
                <w:rFonts w:ascii="Arial" w:hAnsi="Arial" w:cs="Arial"/>
                <w:bCs/>
                <w:sz w:val="22"/>
              </w:rPr>
              <w:t>nuosprendis</w:t>
            </w:r>
            <w:r w:rsidR="003F7D96" w:rsidRPr="00C63877">
              <w:rPr>
                <w:rFonts w:ascii="Arial" w:hAnsi="Arial" w:cs="Arial"/>
                <w:bCs/>
                <w:sz w:val="22"/>
              </w:rPr>
              <w:t xml:space="preserve"> </w:t>
            </w:r>
            <w:r w:rsidRPr="00C63877">
              <w:rPr>
                <w:rFonts w:ascii="Arial" w:hAnsi="Arial" w:cs="Arial"/>
                <w:bCs/>
                <w:sz w:val="22"/>
              </w:rPr>
              <w:t>arba</w:t>
            </w:r>
            <w:r w:rsidR="003F7D96" w:rsidRPr="00C63877">
              <w:rPr>
                <w:rFonts w:ascii="Arial" w:hAnsi="Arial" w:cs="Arial"/>
                <w:bCs/>
                <w:sz w:val="22"/>
              </w:rPr>
              <w:t xml:space="preserve"> </w:t>
            </w:r>
            <w:r w:rsidR="002D4B88" w:rsidRPr="00C63877">
              <w:rPr>
                <w:rFonts w:ascii="Arial" w:hAnsi="Arial" w:cs="Arial"/>
                <w:bCs/>
                <w:sz w:val="22"/>
              </w:rPr>
              <w:t>VPĮ</w:t>
            </w:r>
            <w:r w:rsidR="003F7D96" w:rsidRPr="00C63877">
              <w:rPr>
                <w:rFonts w:ascii="Arial" w:hAnsi="Arial" w:cs="Arial"/>
                <w:bCs/>
                <w:sz w:val="22"/>
              </w:rPr>
              <w:t xml:space="preserve"> </w:t>
            </w:r>
            <w:r w:rsidR="002D4B88" w:rsidRPr="00C63877">
              <w:rPr>
                <w:rFonts w:ascii="Arial" w:hAnsi="Arial" w:cs="Arial"/>
                <w:bCs/>
                <w:sz w:val="22"/>
              </w:rPr>
              <w:t>46</w:t>
            </w:r>
            <w:r w:rsidR="003F7D96" w:rsidRPr="00C63877">
              <w:rPr>
                <w:rFonts w:ascii="Arial" w:hAnsi="Arial" w:cs="Arial"/>
                <w:bCs/>
                <w:sz w:val="22"/>
              </w:rPr>
              <w:t xml:space="preserve"> </w:t>
            </w:r>
            <w:r w:rsidRPr="00C63877">
              <w:rPr>
                <w:rFonts w:ascii="Arial" w:hAnsi="Arial" w:cs="Arial"/>
                <w:bCs/>
                <w:sz w:val="22"/>
              </w:rPr>
              <w:t>straipsnio</w:t>
            </w:r>
            <w:r w:rsidR="003F7D96" w:rsidRPr="00C63877">
              <w:rPr>
                <w:rFonts w:ascii="Arial" w:hAnsi="Arial" w:cs="Arial"/>
                <w:bCs/>
                <w:sz w:val="22"/>
              </w:rPr>
              <w:t xml:space="preserve"> </w:t>
            </w:r>
            <w:r w:rsidRPr="00C63877">
              <w:rPr>
                <w:rFonts w:ascii="Arial" w:hAnsi="Arial" w:cs="Arial"/>
                <w:bCs/>
                <w:sz w:val="22"/>
              </w:rPr>
              <w:t>3</w:t>
            </w:r>
            <w:r w:rsidR="003F7D96" w:rsidRPr="00C63877">
              <w:rPr>
                <w:rFonts w:ascii="Arial" w:hAnsi="Arial" w:cs="Arial"/>
                <w:bCs/>
                <w:sz w:val="22"/>
              </w:rPr>
              <w:t xml:space="preserve"> </w:t>
            </w:r>
            <w:r w:rsidRPr="00C63877">
              <w:rPr>
                <w:rFonts w:ascii="Arial" w:hAnsi="Arial" w:cs="Arial"/>
                <w:bCs/>
                <w:sz w:val="22"/>
              </w:rPr>
              <w:t>dalies</w:t>
            </w:r>
            <w:r w:rsidR="003F7D96" w:rsidRPr="00C63877">
              <w:rPr>
                <w:rFonts w:ascii="Arial" w:hAnsi="Arial" w:cs="Arial"/>
                <w:bCs/>
                <w:sz w:val="22"/>
              </w:rPr>
              <w:t xml:space="preserve"> </w:t>
            </w:r>
            <w:r w:rsidRPr="00C63877">
              <w:rPr>
                <w:rFonts w:ascii="Arial" w:hAnsi="Arial" w:cs="Arial"/>
                <w:bCs/>
                <w:sz w:val="22"/>
              </w:rPr>
              <w:t>atveju</w:t>
            </w:r>
            <w:r w:rsidR="003F7D96" w:rsidRPr="00C63877">
              <w:rPr>
                <w:rFonts w:ascii="Arial" w:hAnsi="Arial" w:cs="Arial"/>
                <w:bCs/>
                <w:sz w:val="22"/>
              </w:rPr>
              <w:t xml:space="preserve"> </w:t>
            </w:r>
            <w:r w:rsidRPr="00C63877">
              <w:rPr>
                <w:rFonts w:ascii="Arial" w:hAnsi="Arial" w:cs="Arial"/>
                <w:bCs/>
                <w:sz w:val="22"/>
              </w:rPr>
              <w:t>–</w:t>
            </w:r>
            <w:r w:rsidR="003F7D96" w:rsidRPr="00C63877">
              <w:rPr>
                <w:rFonts w:ascii="Arial" w:hAnsi="Arial" w:cs="Arial"/>
                <w:bCs/>
                <w:sz w:val="22"/>
              </w:rPr>
              <w:t xml:space="preserve"> </w:t>
            </w:r>
            <w:r w:rsidRPr="00C63877">
              <w:rPr>
                <w:rFonts w:ascii="Arial" w:hAnsi="Arial" w:cs="Arial"/>
                <w:bCs/>
                <w:sz w:val="22"/>
              </w:rPr>
              <w:t>galutinis</w:t>
            </w:r>
            <w:r w:rsidR="003F7D96" w:rsidRPr="00C63877">
              <w:rPr>
                <w:rFonts w:ascii="Arial" w:hAnsi="Arial" w:cs="Arial"/>
                <w:bCs/>
                <w:sz w:val="22"/>
              </w:rPr>
              <w:t xml:space="preserve"> </w:t>
            </w:r>
            <w:r w:rsidRPr="00C63877">
              <w:rPr>
                <w:rFonts w:ascii="Arial" w:hAnsi="Arial" w:cs="Arial"/>
                <w:bCs/>
                <w:sz w:val="22"/>
              </w:rPr>
              <w:t>administracinis</w:t>
            </w:r>
            <w:r w:rsidR="003F7D96" w:rsidRPr="00C63877">
              <w:rPr>
                <w:rFonts w:ascii="Arial" w:hAnsi="Arial" w:cs="Arial"/>
                <w:bCs/>
                <w:sz w:val="22"/>
              </w:rPr>
              <w:t xml:space="preserve"> </w:t>
            </w:r>
            <w:r w:rsidRPr="00C63877">
              <w:rPr>
                <w:rFonts w:ascii="Arial" w:hAnsi="Arial" w:cs="Arial"/>
                <w:bCs/>
                <w:sz w:val="22"/>
              </w:rPr>
              <w:t>sprendimas,</w:t>
            </w:r>
            <w:r w:rsidR="003F7D96" w:rsidRPr="00C63877">
              <w:rPr>
                <w:rFonts w:ascii="Arial" w:hAnsi="Arial" w:cs="Arial"/>
                <w:bCs/>
                <w:sz w:val="22"/>
              </w:rPr>
              <w:t xml:space="preserve"> </w:t>
            </w:r>
            <w:r w:rsidRPr="00C63877">
              <w:rPr>
                <w:rFonts w:ascii="Arial" w:hAnsi="Arial" w:cs="Arial"/>
                <w:bCs/>
                <w:sz w:val="22"/>
              </w:rPr>
              <w:t>jeigu</w:t>
            </w:r>
            <w:r w:rsidR="003F7D96" w:rsidRPr="00C63877">
              <w:rPr>
                <w:rFonts w:ascii="Arial" w:hAnsi="Arial" w:cs="Arial"/>
                <w:bCs/>
                <w:sz w:val="22"/>
              </w:rPr>
              <w:t xml:space="preserve"> </w:t>
            </w:r>
            <w:r w:rsidRPr="00C63877">
              <w:rPr>
                <w:rFonts w:ascii="Arial" w:hAnsi="Arial" w:cs="Arial"/>
                <w:bCs/>
                <w:sz w:val="22"/>
              </w:rPr>
              <w:t>toks</w:t>
            </w:r>
            <w:r w:rsidR="003F7D96" w:rsidRPr="00C63877">
              <w:rPr>
                <w:rFonts w:ascii="Arial" w:hAnsi="Arial" w:cs="Arial"/>
                <w:bCs/>
                <w:sz w:val="22"/>
              </w:rPr>
              <w:t xml:space="preserve"> </w:t>
            </w:r>
            <w:r w:rsidRPr="00C63877">
              <w:rPr>
                <w:rFonts w:ascii="Arial" w:hAnsi="Arial" w:cs="Arial"/>
                <w:bCs/>
                <w:sz w:val="22"/>
              </w:rPr>
              <w:t>sprendimas</w:t>
            </w:r>
            <w:r w:rsidR="003F7D96" w:rsidRPr="00C63877">
              <w:rPr>
                <w:rFonts w:ascii="Arial" w:hAnsi="Arial" w:cs="Arial"/>
                <w:bCs/>
                <w:sz w:val="22"/>
              </w:rPr>
              <w:t xml:space="preserve"> </w:t>
            </w:r>
            <w:r w:rsidRPr="00C63877">
              <w:rPr>
                <w:rFonts w:ascii="Arial" w:hAnsi="Arial" w:cs="Arial"/>
                <w:bCs/>
                <w:sz w:val="22"/>
              </w:rPr>
              <w:t>priimamas</w:t>
            </w:r>
            <w:r w:rsidR="003F7D96" w:rsidRPr="00C63877">
              <w:rPr>
                <w:rFonts w:ascii="Arial" w:hAnsi="Arial" w:cs="Arial"/>
                <w:bCs/>
                <w:sz w:val="22"/>
              </w:rPr>
              <w:t xml:space="preserve"> </w:t>
            </w:r>
            <w:r w:rsidRPr="00C63877">
              <w:rPr>
                <w:rFonts w:ascii="Arial" w:hAnsi="Arial" w:cs="Arial"/>
                <w:bCs/>
                <w:sz w:val="22"/>
              </w:rPr>
              <w:t>pagal</w:t>
            </w:r>
            <w:r w:rsidR="003F7D96" w:rsidRPr="00C63877">
              <w:rPr>
                <w:rFonts w:ascii="Arial" w:hAnsi="Arial" w:cs="Arial"/>
                <w:bCs/>
                <w:sz w:val="22"/>
              </w:rPr>
              <w:t xml:space="preserve"> </w:t>
            </w:r>
            <w:r w:rsidRPr="00C63877">
              <w:rPr>
                <w:rFonts w:ascii="Arial" w:hAnsi="Arial" w:cs="Arial"/>
                <w:bCs/>
                <w:sz w:val="22"/>
              </w:rPr>
              <w:t>tiekėjo</w:t>
            </w:r>
            <w:r w:rsidR="003F7D96" w:rsidRPr="00C63877">
              <w:rPr>
                <w:rFonts w:ascii="Arial" w:hAnsi="Arial" w:cs="Arial"/>
                <w:bCs/>
                <w:sz w:val="22"/>
              </w:rPr>
              <w:t xml:space="preserve"> </w:t>
            </w:r>
            <w:r w:rsidRPr="00C63877">
              <w:rPr>
                <w:rFonts w:ascii="Arial" w:hAnsi="Arial" w:cs="Arial"/>
                <w:bCs/>
                <w:sz w:val="22"/>
              </w:rPr>
              <w:t>šalies</w:t>
            </w:r>
            <w:r w:rsidR="003F7D96" w:rsidRPr="00C63877">
              <w:rPr>
                <w:rFonts w:ascii="Arial" w:hAnsi="Arial" w:cs="Arial"/>
                <w:bCs/>
                <w:sz w:val="22"/>
              </w:rPr>
              <w:t xml:space="preserve"> </w:t>
            </w:r>
            <w:r w:rsidRPr="00C63877">
              <w:rPr>
                <w:rFonts w:ascii="Arial" w:hAnsi="Arial" w:cs="Arial"/>
                <w:bCs/>
                <w:sz w:val="22"/>
              </w:rPr>
              <w:t>teisės</w:t>
            </w:r>
            <w:r w:rsidR="003F7D96" w:rsidRPr="00C63877">
              <w:rPr>
                <w:rFonts w:ascii="Arial" w:hAnsi="Arial" w:cs="Arial"/>
                <w:bCs/>
                <w:sz w:val="22"/>
              </w:rPr>
              <w:t xml:space="preserve"> </w:t>
            </w:r>
            <w:r w:rsidRPr="00C63877">
              <w:rPr>
                <w:rFonts w:ascii="Arial" w:hAnsi="Arial" w:cs="Arial"/>
                <w:bCs/>
                <w:sz w:val="22"/>
              </w:rPr>
              <w:t>aktų</w:t>
            </w:r>
            <w:r w:rsidR="003F7D96" w:rsidRPr="00C63877">
              <w:rPr>
                <w:rFonts w:ascii="Arial" w:hAnsi="Arial" w:cs="Arial"/>
                <w:bCs/>
                <w:sz w:val="22"/>
              </w:rPr>
              <w:t xml:space="preserve"> </w:t>
            </w:r>
            <w:r w:rsidRPr="00C63877">
              <w:rPr>
                <w:rFonts w:ascii="Arial" w:hAnsi="Arial" w:cs="Arial"/>
                <w:bCs/>
                <w:sz w:val="22"/>
              </w:rPr>
              <w:t>reikalavimus.</w:t>
            </w:r>
          </w:p>
          <w:p w14:paraId="5A612EA0" w14:textId="77777777" w:rsidR="00EB1BC0" w:rsidRPr="00C63877" w:rsidRDefault="00EB1BC0" w:rsidP="002923B6">
            <w:pPr>
              <w:pStyle w:val="NoSpacing"/>
              <w:jc w:val="both"/>
              <w:rPr>
                <w:rFonts w:ascii="Arial" w:hAnsi="Arial" w:cs="Arial"/>
                <w:b/>
                <w:bCs/>
                <w:sz w:val="22"/>
              </w:rPr>
            </w:pPr>
          </w:p>
          <w:p w14:paraId="5D4688C4" w14:textId="1D293B4D" w:rsidR="00EB1BC0" w:rsidRPr="00C63877" w:rsidRDefault="00EB1BC0" w:rsidP="002923B6">
            <w:pPr>
              <w:pStyle w:val="NoSpacing"/>
              <w:jc w:val="both"/>
              <w:rPr>
                <w:rFonts w:ascii="Arial" w:hAnsi="Arial" w:cs="Arial"/>
                <w:b/>
                <w:bCs/>
                <w:sz w:val="22"/>
              </w:rPr>
            </w:pPr>
            <w:r w:rsidRPr="00C63877">
              <w:rPr>
                <w:rFonts w:ascii="Arial" w:hAnsi="Arial" w:cs="Arial"/>
                <w:bCs/>
                <w:sz w:val="22"/>
              </w:rPr>
              <w:t>Tačiau</w:t>
            </w:r>
            <w:r w:rsidR="003F7D96" w:rsidRPr="00C63877">
              <w:rPr>
                <w:rFonts w:ascii="Arial" w:hAnsi="Arial" w:cs="Arial"/>
                <w:bCs/>
                <w:sz w:val="22"/>
              </w:rPr>
              <w:t xml:space="preserve"> </w:t>
            </w:r>
            <w:r w:rsidRPr="00C63877">
              <w:rPr>
                <w:rFonts w:ascii="Arial" w:hAnsi="Arial" w:cs="Arial"/>
                <w:bCs/>
                <w:sz w:val="22"/>
              </w:rPr>
              <w:t>ši</w:t>
            </w:r>
            <w:r w:rsidR="003F7D96" w:rsidRPr="00C63877">
              <w:rPr>
                <w:rFonts w:ascii="Arial" w:hAnsi="Arial" w:cs="Arial"/>
                <w:bCs/>
                <w:sz w:val="22"/>
              </w:rPr>
              <w:t xml:space="preserve"> </w:t>
            </w:r>
            <w:r w:rsidRPr="00C63877">
              <w:rPr>
                <w:rFonts w:ascii="Arial" w:hAnsi="Arial" w:cs="Arial"/>
                <w:bCs/>
                <w:sz w:val="22"/>
              </w:rPr>
              <w:t>nuostata</w:t>
            </w:r>
            <w:r w:rsidR="003F7D96" w:rsidRPr="00C63877">
              <w:rPr>
                <w:rFonts w:ascii="Arial" w:hAnsi="Arial" w:cs="Arial"/>
                <w:bCs/>
                <w:sz w:val="22"/>
              </w:rPr>
              <w:t xml:space="preserve"> </w:t>
            </w:r>
            <w:r w:rsidRPr="00C63877">
              <w:rPr>
                <w:rFonts w:ascii="Arial" w:hAnsi="Arial" w:cs="Arial"/>
                <w:bCs/>
                <w:sz w:val="22"/>
              </w:rPr>
              <w:t>netaikoma,</w:t>
            </w:r>
            <w:r w:rsidR="003F7D96" w:rsidRPr="00C63877">
              <w:rPr>
                <w:rFonts w:ascii="Arial" w:hAnsi="Arial" w:cs="Arial"/>
                <w:bCs/>
                <w:sz w:val="22"/>
              </w:rPr>
              <w:t xml:space="preserve"> </w:t>
            </w:r>
            <w:r w:rsidRPr="00C63877">
              <w:rPr>
                <w:rFonts w:ascii="Arial" w:hAnsi="Arial" w:cs="Arial"/>
                <w:bCs/>
                <w:sz w:val="22"/>
              </w:rPr>
              <w:t>jeigu:</w:t>
            </w:r>
          </w:p>
          <w:p w14:paraId="75F99C78" w14:textId="44EB7B60" w:rsidR="00EB1BC0" w:rsidRPr="00C63877" w:rsidRDefault="00EB1BC0" w:rsidP="002923B6">
            <w:pPr>
              <w:pStyle w:val="NoSpacing"/>
              <w:jc w:val="both"/>
              <w:rPr>
                <w:rFonts w:ascii="Arial" w:hAnsi="Arial" w:cs="Arial"/>
                <w:b/>
                <w:bCs/>
                <w:sz w:val="22"/>
              </w:rPr>
            </w:pPr>
            <w:r w:rsidRPr="00C63877">
              <w:rPr>
                <w:rFonts w:ascii="Arial" w:hAnsi="Arial" w:cs="Arial"/>
                <w:bCs/>
                <w:sz w:val="22"/>
              </w:rPr>
              <w:t>1)</w:t>
            </w:r>
            <w:r w:rsidR="003F7D96" w:rsidRPr="00C63877">
              <w:rPr>
                <w:rFonts w:ascii="Arial" w:hAnsi="Arial" w:cs="Arial"/>
                <w:bCs/>
                <w:sz w:val="22"/>
              </w:rPr>
              <w:t xml:space="preserve"> </w:t>
            </w:r>
            <w:r w:rsidRPr="00C63877">
              <w:rPr>
                <w:rFonts w:ascii="Arial" w:hAnsi="Arial" w:cs="Arial"/>
                <w:bCs/>
                <w:sz w:val="22"/>
              </w:rPr>
              <w:t>tiekėjas</w:t>
            </w:r>
            <w:r w:rsidR="003F7D96" w:rsidRPr="00C63877">
              <w:rPr>
                <w:rFonts w:ascii="Arial" w:hAnsi="Arial" w:cs="Arial"/>
                <w:bCs/>
                <w:sz w:val="22"/>
              </w:rPr>
              <w:t xml:space="preserve"> </w:t>
            </w:r>
            <w:r w:rsidRPr="00C63877">
              <w:rPr>
                <w:rFonts w:ascii="Arial" w:hAnsi="Arial" w:cs="Arial"/>
                <w:bCs/>
                <w:sz w:val="22"/>
              </w:rPr>
              <w:t>yra</w:t>
            </w:r>
            <w:r w:rsidR="003F7D96" w:rsidRPr="00C63877">
              <w:rPr>
                <w:rFonts w:ascii="Arial" w:hAnsi="Arial" w:cs="Arial"/>
                <w:bCs/>
                <w:sz w:val="22"/>
              </w:rPr>
              <w:t xml:space="preserve"> </w:t>
            </w:r>
            <w:r w:rsidRPr="00C63877">
              <w:rPr>
                <w:rFonts w:ascii="Arial" w:hAnsi="Arial" w:cs="Arial"/>
                <w:bCs/>
                <w:sz w:val="22"/>
              </w:rPr>
              <w:t>įsipareigojęs</w:t>
            </w:r>
            <w:r w:rsidR="003F7D96" w:rsidRPr="00C63877">
              <w:rPr>
                <w:rFonts w:ascii="Arial" w:hAnsi="Arial" w:cs="Arial"/>
                <w:bCs/>
                <w:sz w:val="22"/>
              </w:rPr>
              <w:t xml:space="preserve"> </w:t>
            </w:r>
            <w:r w:rsidRPr="00C63877">
              <w:rPr>
                <w:rFonts w:ascii="Arial" w:hAnsi="Arial" w:cs="Arial"/>
                <w:bCs/>
                <w:sz w:val="22"/>
              </w:rPr>
              <w:t>sumokėti</w:t>
            </w:r>
            <w:r w:rsidR="003F7D96" w:rsidRPr="00C63877">
              <w:rPr>
                <w:rFonts w:ascii="Arial" w:hAnsi="Arial" w:cs="Arial"/>
                <w:bCs/>
                <w:sz w:val="22"/>
              </w:rPr>
              <w:t xml:space="preserve"> </w:t>
            </w:r>
            <w:r w:rsidRPr="00C63877">
              <w:rPr>
                <w:rFonts w:ascii="Arial" w:hAnsi="Arial" w:cs="Arial"/>
                <w:bCs/>
                <w:sz w:val="22"/>
              </w:rPr>
              <w:t>mokesčius,</w:t>
            </w:r>
            <w:r w:rsidR="003F7D96" w:rsidRPr="00C63877">
              <w:rPr>
                <w:rFonts w:ascii="Arial" w:hAnsi="Arial" w:cs="Arial"/>
                <w:bCs/>
                <w:sz w:val="22"/>
              </w:rPr>
              <w:t xml:space="preserve"> </w:t>
            </w:r>
            <w:r w:rsidRPr="00C63877">
              <w:rPr>
                <w:rFonts w:ascii="Arial" w:hAnsi="Arial" w:cs="Arial"/>
                <w:bCs/>
                <w:sz w:val="22"/>
              </w:rPr>
              <w:t>įskaitant</w:t>
            </w:r>
            <w:r w:rsidR="003F7D96" w:rsidRPr="00C63877">
              <w:rPr>
                <w:rFonts w:ascii="Arial" w:hAnsi="Arial" w:cs="Arial"/>
                <w:bCs/>
                <w:sz w:val="22"/>
              </w:rPr>
              <w:t xml:space="preserve"> </w:t>
            </w:r>
            <w:r w:rsidRPr="00C63877">
              <w:rPr>
                <w:rFonts w:ascii="Arial" w:hAnsi="Arial" w:cs="Arial"/>
                <w:bCs/>
                <w:sz w:val="22"/>
              </w:rPr>
              <w:t>socialinio</w:t>
            </w:r>
            <w:r w:rsidR="003F7D96" w:rsidRPr="00C63877">
              <w:rPr>
                <w:rFonts w:ascii="Arial" w:hAnsi="Arial" w:cs="Arial"/>
                <w:bCs/>
                <w:sz w:val="22"/>
              </w:rPr>
              <w:t xml:space="preserve"> </w:t>
            </w:r>
            <w:r w:rsidRPr="00C63877">
              <w:rPr>
                <w:rFonts w:ascii="Arial" w:hAnsi="Arial" w:cs="Arial"/>
                <w:bCs/>
                <w:sz w:val="22"/>
              </w:rPr>
              <w:t>draudimo</w:t>
            </w:r>
            <w:r w:rsidR="003F7D96" w:rsidRPr="00C63877">
              <w:rPr>
                <w:rFonts w:ascii="Arial" w:hAnsi="Arial" w:cs="Arial"/>
                <w:bCs/>
                <w:sz w:val="22"/>
              </w:rPr>
              <w:t xml:space="preserve"> </w:t>
            </w:r>
            <w:r w:rsidRPr="00C63877">
              <w:rPr>
                <w:rFonts w:ascii="Arial" w:hAnsi="Arial" w:cs="Arial"/>
                <w:bCs/>
                <w:sz w:val="22"/>
              </w:rPr>
              <w:t>įmokas</w:t>
            </w:r>
            <w:r w:rsidR="003F7D96" w:rsidRPr="00C63877">
              <w:rPr>
                <w:rFonts w:ascii="Arial" w:hAnsi="Arial" w:cs="Arial"/>
                <w:bCs/>
                <w:sz w:val="22"/>
              </w:rPr>
              <w:t xml:space="preserve"> </w:t>
            </w:r>
            <w:r w:rsidRPr="00C63877">
              <w:rPr>
                <w:rFonts w:ascii="Arial" w:hAnsi="Arial" w:cs="Arial"/>
                <w:bCs/>
                <w:sz w:val="22"/>
              </w:rPr>
              <w:t>ir</w:t>
            </w:r>
            <w:r w:rsidR="003F7D96" w:rsidRPr="00C63877">
              <w:rPr>
                <w:rFonts w:ascii="Arial" w:hAnsi="Arial" w:cs="Arial"/>
                <w:bCs/>
                <w:sz w:val="22"/>
              </w:rPr>
              <w:t xml:space="preserve"> </w:t>
            </w:r>
            <w:r w:rsidRPr="00C63877">
              <w:rPr>
                <w:rFonts w:ascii="Arial" w:hAnsi="Arial" w:cs="Arial"/>
                <w:bCs/>
                <w:sz w:val="22"/>
              </w:rPr>
              <w:t>dėl</w:t>
            </w:r>
            <w:r w:rsidR="003F7D96" w:rsidRPr="00C63877">
              <w:rPr>
                <w:rFonts w:ascii="Arial" w:hAnsi="Arial" w:cs="Arial"/>
                <w:bCs/>
                <w:sz w:val="22"/>
              </w:rPr>
              <w:t xml:space="preserve"> </w:t>
            </w:r>
            <w:r w:rsidRPr="00C63877">
              <w:rPr>
                <w:rFonts w:ascii="Arial" w:hAnsi="Arial" w:cs="Arial"/>
                <w:bCs/>
                <w:sz w:val="22"/>
              </w:rPr>
              <w:t>to</w:t>
            </w:r>
            <w:r w:rsidR="003F7D96" w:rsidRPr="00C63877">
              <w:rPr>
                <w:rFonts w:ascii="Arial" w:hAnsi="Arial" w:cs="Arial"/>
                <w:bCs/>
                <w:sz w:val="22"/>
              </w:rPr>
              <w:t xml:space="preserve"> </w:t>
            </w:r>
            <w:r w:rsidRPr="00C63877">
              <w:rPr>
                <w:rFonts w:ascii="Arial" w:hAnsi="Arial" w:cs="Arial"/>
                <w:bCs/>
                <w:sz w:val="22"/>
              </w:rPr>
              <w:t>laikomas</w:t>
            </w:r>
            <w:r w:rsidR="003F7D96" w:rsidRPr="00C63877">
              <w:rPr>
                <w:rFonts w:ascii="Arial" w:hAnsi="Arial" w:cs="Arial"/>
                <w:bCs/>
                <w:sz w:val="22"/>
              </w:rPr>
              <w:t xml:space="preserve"> </w:t>
            </w:r>
            <w:r w:rsidRPr="00C63877">
              <w:rPr>
                <w:rFonts w:ascii="Arial" w:hAnsi="Arial" w:cs="Arial"/>
                <w:bCs/>
                <w:sz w:val="22"/>
              </w:rPr>
              <w:t>jau</w:t>
            </w:r>
            <w:r w:rsidR="003F7D96" w:rsidRPr="00C63877">
              <w:rPr>
                <w:rFonts w:ascii="Arial" w:hAnsi="Arial" w:cs="Arial"/>
                <w:bCs/>
                <w:sz w:val="22"/>
              </w:rPr>
              <w:t xml:space="preserve"> </w:t>
            </w:r>
            <w:r w:rsidRPr="00C63877">
              <w:rPr>
                <w:rFonts w:ascii="Arial" w:hAnsi="Arial" w:cs="Arial"/>
                <w:bCs/>
                <w:sz w:val="22"/>
              </w:rPr>
              <w:t>įvykdžiusiu</w:t>
            </w:r>
            <w:r w:rsidR="003F7D96" w:rsidRPr="00C63877">
              <w:rPr>
                <w:rFonts w:ascii="Arial" w:hAnsi="Arial" w:cs="Arial"/>
                <w:bCs/>
                <w:sz w:val="22"/>
              </w:rPr>
              <w:t xml:space="preserve"> </w:t>
            </w:r>
            <w:r w:rsidRPr="00C63877">
              <w:rPr>
                <w:rFonts w:ascii="Arial" w:hAnsi="Arial" w:cs="Arial"/>
                <w:bCs/>
                <w:sz w:val="22"/>
              </w:rPr>
              <w:t>šioje</w:t>
            </w:r>
            <w:r w:rsidR="003F7D96" w:rsidRPr="00C63877">
              <w:rPr>
                <w:rFonts w:ascii="Arial" w:hAnsi="Arial" w:cs="Arial"/>
                <w:bCs/>
                <w:sz w:val="22"/>
              </w:rPr>
              <w:t xml:space="preserve"> </w:t>
            </w:r>
            <w:r w:rsidRPr="00C63877">
              <w:rPr>
                <w:rFonts w:ascii="Arial" w:hAnsi="Arial" w:cs="Arial"/>
                <w:bCs/>
                <w:sz w:val="22"/>
              </w:rPr>
              <w:t>dalyje</w:t>
            </w:r>
            <w:r w:rsidR="003F7D96" w:rsidRPr="00C63877">
              <w:rPr>
                <w:rFonts w:ascii="Arial" w:hAnsi="Arial" w:cs="Arial"/>
                <w:bCs/>
                <w:sz w:val="22"/>
              </w:rPr>
              <w:t xml:space="preserve"> </w:t>
            </w:r>
            <w:r w:rsidRPr="00C63877">
              <w:rPr>
                <w:rFonts w:ascii="Arial" w:hAnsi="Arial" w:cs="Arial"/>
                <w:bCs/>
                <w:sz w:val="22"/>
              </w:rPr>
              <w:t>nurodytus</w:t>
            </w:r>
            <w:r w:rsidR="003F7D96" w:rsidRPr="00C63877">
              <w:rPr>
                <w:rFonts w:ascii="Arial" w:hAnsi="Arial" w:cs="Arial"/>
                <w:bCs/>
                <w:sz w:val="22"/>
              </w:rPr>
              <w:t xml:space="preserve"> </w:t>
            </w:r>
            <w:r w:rsidRPr="00C63877">
              <w:rPr>
                <w:rFonts w:ascii="Arial" w:hAnsi="Arial" w:cs="Arial"/>
                <w:bCs/>
                <w:sz w:val="22"/>
              </w:rPr>
              <w:t>įsipareigojimus;</w:t>
            </w:r>
          </w:p>
          <w:p w14:paraId="03F49C90" w14:textId="34255BD8" w:rsidR="00EB1BC0" w:rsidRPr="00C63877" w:rsidRDefault="00EB1BC0" w:rsidP="002923B6">
            <w:pPr>
              <w:pStyle w:val="NoSpacing"/>
              <w:jc w:val="both"/>
              <w:rPr>
                <w:rFonts w:ascii="Arial" w:hAnsi="Arial" w:cs="Arial"/>
                <w:b/>
                <w:bCs/>
                <w:sz w:val="22"/>
              </w:rPr>
            </w:pPr>
            <w:r w:rsidRPr="00C63877">
              <w:rPr>
                <w:rFonts w:ascii="Arial" w:hAnsi="Arial" w:cs="Arial"/>
                <w:bCs/>
                <w:sz w:val="22"/>
              </w:rPr>
              <w:t>2)</w:t>
            </w:r>
            <w:r w:rsidR="003F7D96" w:rsidRPr="00C63877">
              <w:rPr>
                <w:rFonts w:ascii="Arial" w:hAnsi="Arial" w:cs="Arial"/>
                <w:bCs/>
                <w:sz w:val="22"/>
              </w:rPr>
              <w:t xml:space="preserve"> </w:t>
            </w:r>
            <w:r w:rsidRPr="00C63877">
              <w:rPr>
                <w:rFonts w:ascii="Arial" w:hAnsi="Arial" w:cs="Arial"/>
                <w:bCs/>
                <w:sz w:val="22"/>
              </w:rPr>
              <w:t>įsiskolinimo</w:t>
            </w:r>
            <w:r w:rsidR="003F7D96" w:rsidRPr="00C63877">
              <w:rPr>
                <w:rFonts w:ascii="Arial" w:hAnsi="Arial" w:cs="Arial"/>
                <w:bCs/>
                <w:sz w:val="22"/>
              </w:rPr>
              <w:t xml:space="preserve"> </w:t>
            </w:r>
            <w:r w:rsidRPr="00C63877">
              <w:rPr>
                <w:rFonts w:ascii="Arial" w:hAnsi="Arial" w:cs="Arial"/>
                <w:bCs/>
                <w:sz w:val="22"/>
              </w:rPr>
              <w:t>suma</w:t>
            </w:r>
            <w:r w:rsidR="003F7D96" w:rsidRPr="00C63877">
              <w:rPr>
                <w:rFonts w:ascii="Arial" w:hAnsi="Arial" w:cs="Arial"/>
                <w:bCs/>
                <w:sz w:val="22"/>
              </w:rPr>
              <w:t xml:space="preserve"> </w:t>
            </w:r>
            <w:r w:rsidRPr="00C63877">
              <w:rPr>
                <w:rFonts w:ascii="Arial" w:hAnsi="Arial" w:cs="Arial"/>
                <w:bCs/>
                <w:sz w:val="22"/>
              </w:rPr>
              <w:t>neviršija</w:t>
            </w:r>
            <w:r w:rsidR="003F7D96" w:rsidRPr="00C63877">
              <w:rPr>
                <w:rFonts w:ascii="Arial" w:hAnsi="Arial" w:cs="Arial"/>
                <w:bCs/>
                <w:sz w:val="22"/>
              </w:rPr>
              <w:t xml:space="preserve"> </w:t>
            </w:r>
            <w:r w:rsidRPr="00C63877">
              <w:rPr>
                <w:rFonts w:ascii="Arial" w:hAnsi="Arial" w:cs="Arial"/>
                <w:bCs/>
                <w:sz w:val="22"/>
              </w:rPr>
              <w:t>50</w:t>
            </w:r>
            <w:r w:rsidR="003F7D96" w:rsidRPr="00C63877">
              <w:rPr>
                <w:rFonts w:ascii="Arial" w:hAnsi="Arial" w:cs="Arial"/>
                <w:bCs/>
                <w:sz w:val="22"/>
              </w:rPr>
              <w:t xml:space="preserve"> </w:t>
            </w:r>
            <w:proofErr w:type="spellStart"/>
            <w:r w:rsidRPr="00C63877">
              <w:rPr>
                <w:rFonts w:ascii="Arial" w:hAnsi="Arial" w:cs="Arial"/>
                <w:bCs/>
                <w:sz w:val="22"/>
              </w:rPr>
              <w:t>Eur</w:t>
            </w:r>
            <w:proofErr w:type="spellEnd"/>
            <w:r w:rsidR="003F7D96" w:rsidRPr="00C63877">
              <w:rPr>
                <w:rFonts w:ascii="Arial" w:hAnsi="Arial" w:cs="Arial"/>
                <w:bCs/>
                <w:sz w:val="22"/>
              </w:rPr>
              <w:t xml:space="preserve"> </w:t>
            </w:r>
            <w:r w:rsidRPr="00C63877">
              <w:rPr>
                <w:rFonts w:ascii="Arial" w:hAnsi="Arial" w:cs="Arial"/>
                <w:bCs/>
                <w:sz w:val="22"/>
              </w:rPr>
              <w:t>(penkiasdešimt</w:t>
            </w:r>
            <w:r w:rsidR="003F7D96" w:rsidRPr="00C63877">
              <w:rPr>
                <w:rFonts w:ascii="Arial" w:hAnsi="Arial" w:cs="Arial"/>
                <w:bCs/>
                <w:sz w:val="22"/>
              </w:rPr>
              <w:t xml:space="preserve"> </w:t>
            </w:r>
            <w:r w:rsidRPr="00C63877">
              <w:rPr>
                <w:rFonts w:ascii="Arial" w:hAnsi="Arial" w:cs="Arial"/>
                <w:bCs/>
                <w:sz w:val="22"/>
              </w:rPr>
              <w:t>eurų);</w:t>
            </w:r>
          </w:p>
          <w:p w14:paraId="5A26E241" w14:textId="6A17162D" w:rsidR="00EB1BC0" w:rsidRPr="00C63877" w:rsidRDefault="00EB1BC0" w:rsidP="002923B6">
            <w:pPr>
              <w:pStyle w:val="NoSpacing"/>
              <w:jc w:val="both"/>
              <w:rPr>
                <w:rFonts w:ascii="Arial" w:hAnsi="Arial" w:cs="Arial"/>
                <w:b/>
                <w:bCs/>
                <w:sz w:val="22"/>
              </w:rPr>
            </w:pPr>
            <w:r w:rsidRPr="00C63877">
              <w:rPr>
                <w:rFonts w:ascii="Arial" w:hAnsi="Arial" w:cs="Arial"/>
                <w:bCs/>
                <w:sz w:val="22"/>
              </w:rPr>
              <w:t>3)</w:t>
            </w:r>
            <w:r w:rsidR="003F7D96" w:rsidRPr="00C63877">
              <w:rPr>
                <w:rFonts w:ascii="Arial" w:hAnsi="Arial" w:cs="Arial"/>
                <w:bCs/>
                <w:sz w:val="22"/>
              </w:rPr>
              <w:t xml:space="preserve"> </w:t>
            </w:r>
            <w:r w:rsidRPr="00C63877">
              <w:rPr>
                <w:rFonts w:ascii="Arial" w:hAnsi="Arial" w:cs="Arial"/>
                <w:bCs/>
                <w:sz w:val="22"/>
              </w:rPr>
              <w:t>tiekėjas</w:t>
            </w:r>
            <w:r w:rsidR="003F7D96" w:rsidRPr="00C63877">
              <w:rPr>
                <w:rFonts w:ascii="Arial" w:hAnsi="Arial" w:cs="Arial"/>
                <w:bCs/>
                <w:sz w:val="22"/>
              </w:rPr>
              <w:t xml:space="preserve"> </w:t>
            </w:r>
            <w:r w:rsidRPr="00C63877">
              <w:rPr>
                <w:rFonts w:ascii="Arial" w:hAnsi="Arial" w:cs="Arial"/>
                <w:bCs/>
                <w:sz w:val="22"/>
              </w:rPr>
              <w:t>apie</w:t>
            </w:r>
            <w:r w:rsidR="003F7D96" w:rsidRPr="00C63877">
              <w:rPr>
                <w:rFonts w:ascii="Arial" w:hAnsi="Arial" w:cs="Arial"/>
                <w:bCs/>
                <w:sz w:val="22"/>
              </w:rPr>
              <w:t xml:space="preserve"> </w:t>
            </w:r>
            <w:r w:rsidRPr="00C63877">
              <w:rPr>
                <w:rFonts w:ascii="Arial" w:hAnsi="Arial" w:cs="Arial"/>
                <w:bCs/>
                <w:sz w:val="22"/>
              </w:rPr>
              <w:t>tikslią</w:t>
            </w:r>
            <w:r w:rsidR="003F7D96" w:rsidRPr="00C63877">
              <w:rPr>
                <w:rFonts w:ascii="Arial" w:hAnsi="Arial" w:cs="Arial"/>
                <w:bCs/>
                <w:sz w:val="22"/>
              </w:rPr>
              <w:t xml:space="preserve"> </w:t>
            </w:r>
            <w:r w:rsidRPr="00C63877">
              <w:rPr>
                <w:rFonts w:ascii="Arial" w:hAnsi="Arial" w:cs="Arial"/>
                <w:bCs/>
                <w:sz w:val="22"/>
              </w:rPr>
              <w:t>jo</w:t>
            </w:r>
            <w:r w:rsidR="003F7D96" w:rsidRPr="00C63877">
              <w:rPr>
                <w:rFonts w:ascii="Arial" w:hAnsi="Arial" w:cs="Arial"/>
                <w:bCs/>
                <w:sz w:val="22"/>
              </w:rPr>
              <w:t xml:space="preserve"> </w:t>
            </w:r>
            <w:r w:rsidRPr="00C63877">
              <w:rPr>
                <w:rFonts w:ascii="Arial" w:hAnsi="Arial" w:cs="Arial"/>
                <w:bCs/>
                <w:sz w:val="22"/>
              </w:rPr>
              <w:t>įsiskolinimo</w:t>
            </w:r>
            <w:r w:rsidR="003F7D96" w:rsidRPr="00C63877">
              <w:rPr>
                <w:rFonts w:ascii="Arial" w:hAnsi="Arial" w:cs="Arial"/>
                <w:bCs/>
                <w:sz w:val="22"/>
              </w:rPr>
              <w:t xml:space="preserve"> </w:t>
            </w:r>
            <w:r w:rsidRPr="00C63877">
              <w:rPr>
                <w:rFonts w:ascii="Arial" w:hAnsi="Arial" w:cs="Arial"/>
                <w:bCs/>
                <w:sz w:val="22"/>
              </w:rPr>
              <w:t>sumą</w:t>
            </w:r>
            <w:r w:rsidR="003F7D96" w:rsidRPr="00C63877">
              <w:rPr>
                <w:rFonts w:ascii="Arial" w:hAnsi="Arial" w:cs="Arial"/>
                <w:bCs/>
                <w:sz w:val="22"/>
              </w:rPr>
              <w:t xml:space="preserve"> </w:t>
            </w:r>
            <w:r w:rsidRPr="00C63877">
              <w:rPr>
                <w:rFonts w:ascii="Arial" w:hAnsi="Arial" w:cs="Arial"/>
                <w:bCs/>
                <w:sz w:val="22"/>
              </w:rPr>
              <w:t>informuotas</w:t>
            </w:r>
            <w:r w:rsidR="003F7D96" w:rsidRPr="00C63877">
              <w:rPr>
                <w:rFonts w:ascii="Arial" w:hAnsi="Arial" w:cs="Arial"/>
                <w:bCs/>
                <w:sz w:val="22"/>
              </w:rPr>
              <w:t xml:space="preserve"> </w:t>
            </w:r>
            <w:r w:rsidRPr="00C63877">
              <w:rPr>
                <w:rFonts w:ascii="Arial" w:hAnsi="Arial" w:cs="Arial"/>
                <w:bCs/>
                <w:sz w:val="22"/>
              </w:rPr>
              <w:t>tokiu</w:t>
            </w:r>
            <w:r w:rsidR="003F7D96" w:rsidRPr="00C63877">
              <w:rPr>
                <w:rFonts w:ascii="Arial" w:hAnsi="Arial" w:cs="Arial"/>
                <w:bCs/>
                <w:sz w:val="22"/>
              </w:rPr>
              <w:t xml:space="preserve"> </w:t>
            </w:r>
            <w:r w:rsidRPr="00C63877">
              <w:rPr>
                <w:rFonts w:ascii="Arial" w:hAnsi="Arial" w:cs="Arial"/>
                <w:bCs/>
                <w:sz w:val="22"/>
              </w:rPr>
              <w:t>metu,</w:t>
            </w:r>
            <w:r w:rsidR="003F7D96" w:rsidRPr="00C63877">
              <w:rPr>
                <w:rFonts w:ascii="Arial" w:hAnsi="Arial" w:cs="Arial"/>
                <w:bCs/>
                <w:sz w:val="22"/>
              </w:rPr>
              <w:t xml:space="preserve"> </w:t>
            </w:r>
            <w:r w:rsidRPr="00C63877">
              <w:rPr>
                <w:rFonts w:ascii="Arial" w:hAnsi="Arial" w:cs="Arial"/>
                <w:bCs/>
                <w:sz w:val="22"/>
              </w:rPr>
              <w:t>kad</w:t>
            </w:r>
            <w:r w:rsidR="003F7D96" w:rsidRPr="00C63877">
              <w:rPr>
                <w:rFonts w:ascii="Arial" w:hAnsi="Arial" w:cs="Arial"/>
                <w:bCs/>
                <w:sz w:val="22"/>
              </w:rPr>
              <w:t xml:space="preserve"> </w:t>
            </w:r>
            <w:r w:rsidRPr="00C63877">
              <w:rPr>
                <w:rFonts w:ascii="Arial" w:hAnsi="Arial" w:cs="Arial"/>
                <w:bCs/>
                <w:sz w:val="22"/>
              </w:rPr>
              <w:t>iki</w:t>
            </w:r>
            <w:r w:rsidR="003F7D96" w:rsidRPr="00C63877">
              <w:rPr>
                <w:rFonts w:ascii="Arial" w:hAnsi="Arial" w:cs="Arial"/>
                <w:bCs/>
                <w:sz w:val="22"/>
              </w:rPr>
              <w:t xml:space="preserve"> </w:t>
            </w:r>
            <w:r w:rsidRPr="00C63877">
              <w:rPr>
                <w:rFonts w:ascii="Arial" w:hAnsi="Arial" w:cs="Arial"/>
                <w:bCs/>
                <w:sz w:val="22"/>
              </w:rPr>
              <w:t>paraiškų</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pasiūlymų</w:t>
            </w:r>
            <w:r w:rsidR="003F7D96" w:rsidRPr="00C63877">
              <w:rPr>
                <w:rFonts w:ascii="Arial" w:hAnsi="Arial" w:cs="Arial"/>
                <w:bCs/>
                <w:sz w:val="22"/>
              </w:rPr>
              <w:t xml:space="preserve"> </w:t>
            </w:r>
            <w:r w:rsidRPr="00C63877">
              <w:rPr>
                <w:rFonts w:ascii="Arial" w:hAnsi="Arial" w:cs="Arial"/>
                <w:bCs/>
                <w:sz w:val="22"/>
              </w:rPr>
              <w:t>pateikimo</w:t>
            </w:r>
            <w:r w:rsidR="003F7D96" w:rsidRPr="00C63877">
              <w:rPr>
                <w:rFonts w:ascii="Arial" w:hAnsi="Arial" w:cs="Arial"/>
                <w:bCs/>
                <w:sz w:val="22"/>
              </w:rPr>
              <w:t xml:space="preserve"> </w:t>
            </w:r>
            <w:r w:rsidRPr="00C63877">
              <w:rPr>
                <w:rFonts w:ascii="Arial" w:hAnsi="Arial" w:cs="Arial"/>
                <w:bCs/>
                <w:sz w:val="22"/>
              </w:rPr>
              <w:t>termino</w:t>
            </w:r>
            <w:r w:rsidR="003F7D96" w:rsidRPr="00C63877">
              <w:rPr>
                <w:rFonts w:ascii="Arial" w:hAnsi="Arial" w:cs="Arial"/>
                <w:bCs/>
                <w:sz w:val="22"/>
              </w:rPr>
              <w:t xml:space="preserve"> </w:t>
            </w:r>
            <w:r w:rsidRPr="00C63877">
              <w:rPr>
                <w:rFonts w:ascii="Arial" w:hAnsi="Arial" w:cs="Arial"/>
                <w:bCs/>
                <w:sz w:val="22"/>
              </w:rPr>
              <w:t>pabaigos</w:t>
            </w:r>
            <w:r w:rsidR="003F7D96" w:rsidRPr="00C63877">
              <w:rPr>
                <w:rFonts w:ascii="Arial" w:hAnsi="Arial" w:cs="Arial"/>
                <w:bCs/>
                <w:sz w:val="22"/>
              </w:rPr>
              <w:t xml:space="preserve"> </w:t>
            </w:r>
            <w:r w:rsidRPr="00C63877">
              <w:rPr>
                <w:rFonts w:ascii="Arial" w:hAnsi="Arial" w:cs="Arial"/>
                <w:bCs/>
                <w:sz w:val="22"/>
              </w:rPr>
              <w:t>nespėjo</w:t>
            </w:r>
            <w:r w:rsidR="003F7D96" w:rsidRPr="00C63877">
              <w:rPr>
                <w:rFonts w:ascii="Arial" w:hAnsi="Arial" w:cs="Arial"/>
                <w:bCs/>
                <w:sz w:val="22"/>
              </w:rPr>
              <w:t xml:space="preserve"> </w:t>
            </w:r>
            <w:r w:rsidRPr="00C63877">
              <w:rPr>
                <w:rFonts w:ascii="Arial" w:hAnsi="Arial" w:cs="Arial"/>
                <w:bCs/>
                <w:sz w:val="22"/>
              </w:rPr>
              <w:t>sumokėti</w:t>
            </w:r>
            <w:r w:rsidR="003F7D96" w:rsidRPr="00C63877">
              <w:rPr>
                <w:rFonts w:ascii="Arial" w:hAnsi="Arial" w:cs="Arial"/>
                <w:bCs/>
                <w:sz w:val="22"/>
              </w:rPr>
              <w:t xml:space="preserve"> </w:t>
            </w:r>
            <w:r w:rsidRPr="00C63877">
              <w:rPr>
                <w:rFonts w:ascii="Arial" w:hAnsi="Arial" w:cs="Arial"/>
                <w:bCs/>
                <w:sz w:val="22"/>
              </w:rPr>
              <w:t>mokesčių,</w:t>
            </w:r>
            <w:r w:rsidR="003F7D96" w:rsidRPr="00C63877">
              <w:rPr>
                <w:rFonts w:ascii="Arial" w:hAnsi="Arial" w:cs="Arial"/>
                <w:bCs/>
                <w:sz w:val="22"/>
              </w:rPr>
              <w:t xml:space="preserve"> </w:t>
            </w:r>
            <w:r w:rsidRPr="00C63877">
              <w:rPr>
                <w:rFonts w:ascii="Arial" w:hAnsi="Arial" w:cs="Arial"/>
                <w:bCs/>
                <w:sz w:val="22"/>
              </w:rPr>
              <w:t>įskaitant</w:t>
            </w:r>
            <w:r w:rsidR="003F7D96" w:rsidRPr="00C63877">
              <w:rPr>
                <w:rFonts w:ascii="Arial" w:hAnsi="Arial" w:cs="Arial"/>
                <w:bCs/>
                <w:sz w:val="22"/>
              </w:rPr>
              <w:t xml:space="preserve"> </w:t>
            </w:r>
            <w:r w:rsidRPr="00C63877">
              <w:rPr>
                <w:rFonts w:ascii="Arial" w:hAnsi="Arial" w:cs="Arial"/>
                <w:bCs/>
                <w:sz w:val="22"/>
              </w:rPr>
              <w:lastRenderedPageBreak/>
              <w:t>socialinio</w:t>
            </w:r>
            <w:r w:rsidR="003F7D96" w:rsidRPr="00C63877">
              <w:rPr>
                <w:rFonts w:ascii="Arial" w:hAnsi="Arial" w:cs="Arial"/>
                <w:bCs/>
                <w:sz w:val="22"/>
              </w:rPr>
              <w:t xml:space="preserve"> </w:t>
            </w:r>
            <w:r w:rsidRPr="00C63877">
              <w:rPr>
                <w:rFonts w:ascii="Arial" w:hAnsi="Arial" w:cs="Arial"/>
                <w:bCs/>
                <w:sz w:val="22"/>
              </w:rPr>
              <w:t>draudimo</w:t>
            </w:r>
            <w:r w:rsidR="003F7D96" w:rsidRPr="00C63877">
              <w:rPr>
                <w:rFonts w:ascii="Arial" w:hAnsi="Arial" w:cs="Arial"/>
                <w:bCs/>
                <w:sz w:val="22"/>
              </w:rPr>
              <w:t xml:space="preserve"> </w:t>
            </w:r>
            <w:r w:rsidRPr="00C63877">
              <w:rPr>
                <w:rFonts w:ascii="Arial" w:hAnsi="Arial" w:cs="Arial"/>
                <w:bCs/>
                <w:sz w:val="22"/>
              </w:rPr>
              <w:t>įmokas,</w:t>
            </w:r>
            <w:r w:rsidR="003F7D96" w:rsidRPr="00C63877">
              <w:rPr>
                <w:rFonts w:ascii="Arial" w:hAnsi="Arial" w:cs="Arial"/>
                <w:bCs/>
                <w:sz w:val="22"/>
              </w:rPr>
              <w:t xml:space="preserve"> </w:t>
            </w:r>
            <w:r w:rsidRPr="00C63877">
              <w:rPr>
                <w:rFonts w:ascii="Arial" w:hAnsi="Arial" w:cs="Arial"/>
                <w:bCs/>
                <w:sz w:val="22"/>
              </w:rPr>
              <w:t>sudaryti</w:t>
            </w:r>
            <w:r w:rsidR="003F7D96" w:rsidRPr="00C63877">
              <w:rPr>
                <w:rFonts w:ascii="Arial" w:hAnsi="Arial" w:cs="Arial"/>
                <w:bCs/>
                <w:sz w:val="22"/>
              </w:rPr>
              <w:t xml:space="preserve"> </w:t>
            </w:r>
            <w:r w:rsidRPr="00C63877">
              <w:rPr>
                <w:rFonts w:ascii="Arial" w:hAnsi="Arial" w:cs="Arial"/>
                <w:bCs/>
                <w:sz w:val="22"/>
              </w:rPr>
              <w:t>mokestinės</w:t>
            </w:r>
            <w:r w:rsidR="003F7D96" w:rsidRPr="00C63877">
              <w:rPr>
                <w:rFonts w:ascii="Arial" w:hAnsi="Arial" w:cs="Arial"/>
                <w:bCs/>
                <w:sz w:val="22"/>
              </w:rPr>
              <w:t xml:space="preserve"> </w:t>
            </w:r>
            <w:r w:rsidRPr="00C63877">
              <w:rPr>
                <w:rFonts w:ascii="Arial" w:hAnsi="Arial" w:cs="Arial"/>
                <w:bCs/>
                <w:sz w:val="22"/>
              </w:rPr>
              <w:t>paskolos</w:t>
            </w:r>
            <w:r w:rsidR="003F7D96" w:rsidRPr="00C63877">
              <w:rPr>
                <w:rFonts w:ascii="Arial" w:hAnsi="Arial" w:cs="Arial"/>
                <w:bCs/>
                <w:sz w:val="22"/>
              </w:rPr>
              <w:t xml:space="preserve"> </w:t>
            </w:r>
            <w:r w:rsidRPr="00C63877">
              <w:rPr>
                <w:rFonts w:ascii="Arial" w:hAnsi="Arial" w:cs="Arial"/>
                <w:bCs/>
                <w:sz w:val="22"/>
              </w:rPr>
              <w:t>sutarties</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kito</w:t>
            </w:r>
            <w:r w:rsidR="003F7D96" w:rsidRPr="00C63877">
              <w:rPr>
                <w:rFonts w:ascii="Arial" w:hAnsi="Arial" w:cs="Arial"/>
                <w:bCs/>
                <w:sz w:val="22"/>
              </w:rPr>
              <w:t xml:space="preserve"> </w:t>
            </w:r>
            <w:r w:rsidRPr="00C63877">
              <w:rPr>
                <w:rFonts w:ascii="Arial" w:hAnsi="Arial" w:cs="Arial"/>
                <w:bCs/>
                <w:sz w:val="22"/>
              </w:rPr>
              <w:t>panašaus</w:t>
            </w:r>
            <w:r w:rsidR="003F7D96" w:rsidRPr="00C63877">
              <w:rPr>
                <w:rFonts w:ascii="Arial" w:hAnsi="Arial" w:cs="Arial"/>
                <w:bCs/>
                <w:sz w:val="22"/>
              </w:rPr>
              <w:t xml:space="preserve"> </w:t>
            </w:r>
            <w:r w:rsidRPr="00C63877">
              <w:rPr>
                <w:rFonts w:ascii="Arial" w:hAnsi="Arial" w:cs="Arial"/>
                <w:bCs/>
                <w:sz w:val="22"/>
              </w:rPr>
              <w:t>pobūdžio</w:t>
            </w:r>
            <w:r w:rsidR="003F7D96" w:rsidRPr="00C63877">
              <w:rPr>
                <w:rFonts w:ascii="Arial" w:hAnsi="Arial" w:cs="Arial"/>
                <w:bCs/>
                <w:sz w:val="22"/>
              </w:rPr>
              <w:t xml:space="preserve"> </w:t>
            </w:r>
            <w:r w:rsidRPr="00C63877">
              <w:rPr>
                <w:rFonts w:ascii="Arial" w:hAnsi="Arial" w:cs="Arial"/>
                <w:bCs/>
                <w:sz w:val="22"/>
              </w:rPr>
              <w:t>įpareigojančio</w:t>
            </w:r>
            <w:r w:rsidR="003F7D96" w:rsidRPr="00C63877">
              <w:rPr>
                <w:rFonts w:ascii="Arial" w:hAnsi="Arial" w:cs="Arial"/>
                <w:bCs/>
                <w:sz w:val="22"/>
              </w:rPr>
              <w:t xml:space="preserve"> </w:t>
            </w:r>
            <w:r w:rsidRPr="00C63877">
              <w:rPr>
                <w:rFonts w:ascii="Arial" w:hAnsi="Arial" w:cs="Arial"/>
                <w:bCs/>
                <w:sz w:val="22"/>
              </w:rPr>
              <w:t>susitarimo</w:t>
            </w:r>
            <w:r w:rsidR="003F7D96" w:rsidRPr="00C63877">
              <w:rPr>
                <w:rFonts w:ascii="Arial" w:hAnsi="Arial" w:cs="Arial"/>
                <w:bCs/>
                <w:sz w:val="22"/>
              </w:rPr>
              <w:t xml:space="preserve"> </w:t>
            </w:r>
            <w:r w:rsidRPr="00C63877">
              <w:rPr>
                <w:rFonts w:ascii="Arial" w:hAnsi="Arial" w:cs="Arial"/>
                <w:bCs/>
                <w:sz w:val="22"/>
              </w:rPr>
              <w:t>dėl</w:t>
            </w:r>
            <w:r w:rsidR="003F7D96" w:rsidRPr="00C63877">
              <w:rPr>
                <w:rFonts w:ascii="Arial" w:hAnsi="Arial" w:cs="Arial"/>
                <w:bCs/>
                <w:sz w:val="22"/>
              </w:rPr>
              <w:t xml:space="preserve"> </w:t>
            </w:r>
            <w:r w:rsidRPr="00C63877">
              <w:rPr>
                <w:rFonts w:ascii="Arial" w:hAnsi="Arial" w:cs="Arial"/>
                <w:bCs/>
                <w:sz w:val="22"/>
              </w:rPr>
              <w:t>jų</w:t>
            </w:r>
            <w:r w:rsidR="003F7D96" w:rsidRPr="00C63877">
              <w:rPr>
                <w:rFonts w:ascii="Arial" w:hAnsi="Arial" w:cs="Arial"/>
                <w:bCs/>
                <w:sz w:val="22"/>
              </w:rPr>
              <w:t xml:space="preserve"> </w:t>
            </w:r>
            <w:r w:rsidRPr="00C63877">
              <w:rPr>
                <w:rFonts w:ascii="Arial" w:hAnsi="Arial" w:cs="Arial"/>
                <w:bCs/>
                <w:sz w:val="22"/>
              </w:rPr>
              <w:t>sumokėjimo</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imtis</w:t>
            </w:r>
            <w:r w:rsidR="003F7D96" w:rsidRPr="00C63877">
              <w:rPr>
                <w:rFonts w:ascii="Arial" w:hAnsi="Arial" w:cs="Arial"/>
                <w:bCs/>
                <w:sz w:val="22"/>
              </w:rPr>
              <w:t xml:space="preserve"> </w:t>
            </w:r>
            <w:r w:rsidRPr="00C63877">
              <w:rPr>
                <w:rFonts w:ascii="Arial" w:hAnsi="Arial" w:cs="Arial"/>
                <w:bCs/>
                <w:sz w:val="22"/>
              </w:rPr>
              <w:t>kitų</w:t>
            </w:r>
            <w:r w:rsidR="003F7D96" w:rsidRPr="00C63877">
              <w:rPr>
                <w:rFonts w:ascii="Arial" w:hAnsi="Arial" w:cs="Arial"/>
                <w:bCs/>
                <w:sz w:val="22"/>
              </w:rPr>
              <w:t xml:space="preserve"> </w:t>
            </w:r>
            <w:r w:rsidRPr="00C63877">
              <w:rPr>
                <w:rFonts w:ascii="Arial" w:hAnsi="Arial" w:cs="Arial"/>
                <w:bCs/>
                <w:sz w:val="22"/>
              </w:rPr>
              <w:t>priemonių,</w:t>
            </w:r>
            <w:r w:rsidR="003F7D96" w:rsidRPr="00C63877">
              <w:rPr>
                <w:rFonts w:ascii="Arial" w:hAnsi="Arial" w:cs="Arial"/>
                <w:bCs/>
                <w:sz w:val="22"/>
              </w:rPr>
              <w:t xml:space="preserve"> </w:t>
            </w:r>
            <w:r w:rsidRPr="00C63877">
              <w:rPr>
                <w:rFonts w:ascii="Arial" w:hAnsi="Arial" w:cs="Arial"/>
                <w:bCs/>
                <w:sz w:val="22"/>
              </w:rPr>
              <w:t>kad</w:t>
            </w:r>
            <w:r w:rsidR="003F7D96" w:rsidRPr="00C63877">
              <w:rPr>
                <w:rFonts w:ascii="Arial" w:hAnsi="Arial" w:cs="Arial"/>
                <w:bCs/>
                <w:sz w:val="22"/>
              </w:rPr>
              <w:t xml:space="preserve"> </w:t>
            </w:r>
            <w:r w:rsidRPr="00C63877">
              <w:rPr>
                <w:rFonts w:ascii="Arial" w:hAnsi="Arial" w:cs="Arial"/>
                <w:bCs/>
                <w:sz w:val="22"/>
              </w:rPr>
              <w:t>atitiktų</w:t>
            </w:r>
            <w:r w:rsidR="003F7D96" w:rsidRPr="00C63877">
              <w:rPr>
                <w:rFonts w:ascii="Arial" w:hAnsi="Arial" w:cs="Arial"/>
                <w:bCs/>
                <w:sz w:val="22"/>
              </w:rPr>
              <w:t xml:space="preserve"> </w:t>
            </w:r>
            <w:r w:rsidRPr="00C63877">
              <w:rPr>
                <w:rFonts w:ascii="Arial" w:hAnsi="Arial" w:cs="Arial"/>
                <w:bCs/>
                <w:sz w:val="22"/>
              </w:rPr>
              <w:t>1</w:t>
            </w:r>
            <w:r w:rsidR="003F7D96" w:rsidRPr="00C63877">
              <w:rPr>
                <w:rFonts w:ascii="Arial" w:hAnsi="Arial" w:cs="Arial"/>
                <w:bCs/>
                <w:sz w:val="22"/>
              </w:rPr>
              <w:t xml:space="preserve"> </w:t>
            </w:r>
            <w:r w:rsidRPr="00C63877">
              <w:rPr>
                <w:rFonts w:ascii="Arial" w:hAnsi="Arial" w:cs="Arial"/>
                <w:bCs/>
                <w:sz w:val="22"/>
              </w:rPr>
              <w:t>punkto</w:t>
            </w:r>
            <w:r w:rsidR="003F7D96" w:rsidRPr="00C63877">
              <w:rPr>
                <w:rFonts w:ascii="Arial" w:hAnsi="Arial" w:cs="Arial"/>
                <w:bCs/>
                <w:sz w:val="22"/>
              </w:rPr>
              <w:t xml:space="preserve"> </w:t>
            </w:r>
            <w:r w:rsidRPr="00C63877">
              <w:rPr>
                <w:rFonts w:ascii="Arial" w:hAnsi="Arial" w:cs="Arial"/>
                <w:bCs/>
                <w:sz w:val="22"/>
              </w:rPr>
              <w:t>nuostatas.</w:t>
            </w:r>
            <w:r w:rsidR="003F7D96" w:rsidRPr="00C63877">
              <w:rPr>
                <w:rFonts w:ascii="Arial" w:hAnsi="Arial" w:cs="Arial"/>
                <w:bCs/>
                <w:sz w:val="22"/>
              </w:rPr>
              <w:t xml:space="preserve"> </w:t>
            </w:r>
            <w:r w:rsidRPr="00C63877">
              <w:rPr>
                <w:rFonts w:ascii="Arial" w:hAnsi="Arial" w:cs="Arial"/>
                <w:bCs/>
                <w:sz w:val="22"/>
              </w:rPr>
              <w:t>Tiekėjas</w:t>
            </w:r>
            <w:r w:rsidR="003F7D96" w:rsidRPr="00C63877">
              <w:rPr>
                <w:rFonts w:ascii="Arial" w:hAnsi="Arial" w:cs="Arial"/>
                <w:bCs/>
                <w:sz w:val="22"/>
              </w:rPr>
              <w:t xml:space="preserve"> </w:t>
            </w:r>
            <w:r w:rsidRPr="00C63877">
              <w:rPr>
                <w:rFonts w:ascii="Arial" w:hAnsi="Arial" w:cs="Arial"/>
                <w:bCs/>
                <w:sz w:val="22"/>
              </w:rPr>
              <w:t>šiuo</w:t>
            </w:r>
            <w:r w:rsidR="003F7D96" w:rsidRPr="00C63877">
              <w:rPr>
                <w:rFonts w:ascii="Arial" w:hAnsi="Arial" w:cs="Arial"/>
                <w:bCs/>
                <w:sz w:val="22"/>
              </w:rPr>
              <w:t xml:space="preserve"> </w:t>
            </w:r>
            <w:r w:rsidRPr="00C63877">
              <w:rPr>
                <w:rFonts w:ascii="Arial" w:hAnsi="Arial" w:cs="Arial"/>
                <w:bCs/>
                <w:sz w:val="22"/>
              </w:rPr>
              <w:t>pagrindu</w:t>
            </w:r>
            <w:r w:rsidR="003F7D96" w:rsidRPr="00C63877">
              <w:rPr>
                <w:rFonts w:ascii="Arial" w:hAnsi="Arial" w:cs="Arial"/>
                <w:bCs/>
                <w:sz w:val="22"/>
              </w:rPr>
              <w:t xml:space="preserve"> </w:t>
            </w:r>
            <w:r w:rsidRPr="00C63877">
              <w:rPr>
                <w:rFonts w:ascii="Arial" w:hAnsi="Arial" w:cs="Arial"/>
                <w:bCs/>
                <w:sz w:val="22"/>
              </w:rPr>
              <w:t>nepašalinamas</w:t>
            </w:r>
            <w:r w:rsidR="003F7D96" w:rsidRPr="00C63877">
              <w:rPr>
                <w:rFonts w:ascii="Arial" w:hAnsi="Arial" w:cs="Arial"/>
                <w:bCs/>
                <w:sz w:val="22"/>
              </w:rPr>
              <w:t xml:space="preserve"> </w:t>
            </w:r>
            <w:r w:rsidRPr="00C63877">
              <w:rPr>
                <w:rFonts w:ascii="Arial" w:hAnsi="Arial" w:cs="Arial"/>
                <w:bCs/>
                <w:sz w:val="22"/>
              </w:rPr>
              <w:t>iš</w:t>
            </w:r>
            <w:r w:rsidR="003F7D96" w:rsidRPr="00C63877">
              <w:rPr>
                <w:rFonts w:ascii="Arial" w:hAnsi="Arial" w:cs="Arial"/>
                <w:bCs/>
                <w:sz w:val="22"/>
              </w:rPr>
              <w:t xml:space="preserve"> </w:t>
            </w:r>
            <w:r w:rsidRPr="00C63877">
              <w:rPr>
                <w:rFonts w:ascii="Arial" w:hAnsi="Arial" w:cs="Arial"/>
                <w:bCs/>
                <w:sz w:val="22"/>
              </w:rPr>
              <w:t>pirkimo</w:t>
            </w:r>
            <w:r w:rsidR="003F7D96" w:rsidRPr="00C63877">
              <w:rPr>
                <w:rFonts w:ascii="Arial" w:hAnsi="Arial" w:cs="Arial"/>
                <w:bCs/>
                <w:sz w:val="22"/>
              </w:rPr>
              <w:t xml:space="preserve"> </w:t>
            </w:r>
            <w:r w:rsidRPr="00C63877">
              <w:rPr>
                <w:rFonts w:ascii="Arial" w:hAnsi="Arial" w:cs="Arial"/>
                <w:bCs/>
                <w:sz w:val="22"/>
              </w:rPr>
              <w:t>procedūros,</w:t>
            </w:r>
            <w:r w:rsidR="003F7D96" w:rsidRPr="00C63877">
              <w:rPr>
                <w:rFonts w:ascii="Arial" w:hAnsi="Arial" w:cs="Arial"/>
                <w:bCs/>
                <w:sz w:val="22"/>
              </w:rPr>
              <w:t xml:space="preserve"> </w:t>
            </w:r>
            <w:r w:rsidRPr="00C63877">
              <w:rPr>
                <w:rFonts w:ascii="Arial" w:hAnsi="Arial" w:cs="Arial"/>
                <w:bCs/>
                <w:sz w:val="22"/>
              </w:rPr>
              <w:t>jeigu,</w:t>
            </w:r>
            <w:r w:rsidR="003F7D96" w:rsidRPr="00C63877">
              <w:rPr>
                <w:rFonts w:ascii="Arial" w:hAnsi="Arial" w:cs="Arial"/>
                <w:bCs/>
                <w:sz w:val="22"/>
              </w:rPr>
              <w:t xml:space="preserve"> </w:t>
            </w:r>
            <w:r w:rsidRPr="00C63877">
              <w:rPr>
                <w:rFonts w:ascii="Arial" w:hAnsi="Arial" w:cs="Arial"/>
                <w:sz w:val="22"/>
              </w:rPr>
              <w:t>P</w:t>
            </w:r>
            <w:r w:rsidR="009A1379" w:rsidRPr="00C63877">
              <w:rPr>
                <w:rFonts w:ascii="Arial" w:hAnsi="Arial" w:cs="Arial"/>
                <w:sz w:val="22"/>
              </w:rPr>
              <w:t>irkimo</w:t>
            </w:r>
            <w:r w:rsidR="003F7D96" w:rsidRPr="00C63877">
              <w:rPr>
                <w:rFonts w:ascii="Arial" w:hAnsi="Arial" w:cs="Arial"/>
                <w:sz w:val="22"/>
              </w:rPr>
              <w:t xml:space="preserve"> </w:t>
            </w:r>
            <w:r w:rsidR="009A1379" w:rsidRPr="00C63877">
              <w:rPr>
                <w:rFonts w:ascii="Arial" w:hAnsi="Arial" w:cs="Arial"/>
                <w:sz w:val="22"/>
              </w:rPr>
              <w:t>vykdytojui</w:t>
            </w:r>
            <w:r w:rsidR="003F7D96" w:rsidRPr="00C63877">
              <w:rPr>
                <w:rFonts w:ascii="Arial" w:hAnsi="Arial" w:cs="Arial"/>
                <w:bCs/>
                <w:sz w:val="22"/>
              </w:rPr>
              <w:t xml:space="preserve"> </w:t>
            </w:r>
            <w:r w:rsidRPr="00C63877">
              <w:rPr>
                <w:rFonts w:ascii="Arial" w:hAnsi="Arial" w:cs="Arial"/>
                <w:bCs/>
                <w:sz w:val="22"/>
              </w:rPr>
              <w:t>reikalaujant</w:t>
            </w:r>
            <w:r w:rsidR="003F7D96" w:rsidRPr="00C63877">
              <w:rPr>
                <w:rFonts w:ascii="Arial" w:hAnsi="Arial" w:cs="Arial"/>
                <w:bCs/>
                <w:sz w:val="22"/>
              </w:rPr>
              <w:t xml:space="preserve"> </w:t>
            </w:r>
            <w:r w:rsidRPr="00C63877">
              <w:rPr>
                <w:rFonts w:ascii="Arial" w:hAnsi="Arial" w:cs="Arial"/>
                <w:bCs/>
                <w:sz w:val="22"/>
              </w:rPr>
              <w:t>pateikti</w:t>
            </w:r>
            <w:r w:rsidR="003F7D96" w:rsidRPr="00C63877">
              <w:rPr>
                <w:rFonts w:ascii="Arial" w:hAnsi="Arial" w:cs="Arial"/>
                <w:bCs/>
                <w:sz w:val="22"/>
              </w:rPr>
              <w:t xml:space="preserve"> </w:t>
            </w:r>
            <w:r w:rsidRPr="00C63877">
              <w:rPr>
                <w:rFonts w:ascii="Arial" w:hAnsi="Arial" w:cs="Arial"/>
                <w:bCs/>
                <w:sz w:val="22"/>
              </w:rPr>
              <w:t>aktualius</w:t>
            </w:r>
            <w:r w:rsidR="003F7D96" w:rsidRPr="00C63877">
              <w:rPr>
                <w:rFonts w:ascii="Arial" w:hAnsi="Arial" w:cs="Arial"/>
                <w:bCs/>
                <w:sz w:val="22"/>
              </w:rPr>
              <w:t xml:space="preserve"> </w:t>
            </w:r>
            <w:r w:rsidRPr="00C63877">
              <w:rPr>
                <w:rFonts w:ascii="Arial" w:hAnsi="Arial" w:cs="Arial"/>
                <w:bCs/>
                <w:sz w:val="22"/>
              </w:rPr>
              <w:t>dokumentus</w:t>
            </w:r>
            <w:r w:rsidR="003F7D96" w:rsidRPr="00C63877">
              <w:rPr>
                <w:rFonts w:ascii="Arial" w:hAnsi="Arial" w:cs="Arial"/>
                <w:bCs/>
                <w:sz w:val="22"/>
              </w:rPr>
              <w:t xml:space="preserve"> </w:t>
            </w:r>
            <w:r w:rsidRPr="00C63877">
              <w:rPr>
                <w:rFonts w:ascii="Arial" w:hAnsi="Arial" w:cs="Arial"/>
                <w:bCs/>
                <w:sz w:val="22"/>
              </w:rPr>
              <w:t>pagal</w:t>
            </w:r>
            <w:r w:rsidR="003F7D96" w:rsidRPr="00C63877">
              <w:rPr>
                <w:rFonts w:ascii="Arial" w:hAnsi="Arial" w:cs="Arial"/>
                <w:bCs/>
                <w:sz w:val="22"/>
              </w:rPr>
              <w:t xml:space="preserve"> </w:t>
            </w:r>
            <w:r w:rsidRPr="00C63877">
              <w:rPr>
                <w:rFonts w:ascii="Arial" w:hAnsi="Arial" w:cs="Arial"/>
                <w:bCs/>
                <w:sz w:val="22"/>
              </w:rPr>
              <w:t>VPĮ</w:t>
            </w:r>
            <w:r w:rsidR="003F7D96" w:rsidRPr="00C63877">
              <w:rPr>
                <w:rFonts w:ascii="Arial" w:hAnsi="Arial" w:cs="Arial"/>
                <w:bCs/>
                <w:sz w:val="22"/>
              </w:rPr>
              <w:t xml:space="preserve"> </w:t>
            </w:r>
            <w:r w:rsidRPr="00C63877">
              <w:rPr>
                <w:rFonts w:ascii="Arial" w:hAnsi="Arial" w:cs="Arial"/>
                <w:bCs/>
                <w:sz w:val="22"/>
              </w:rPr>
              <w:t>50</w:t>
            </w:r>
            <w:r w:rsidR="003F7D96" w:rsidRPr="00C63877">
              <w:rPr>
                <w:rFonts w:ascii="Arial" w:hAnsi="Arial" w:cs="Arial"/>
                <w:bCs/>
                <w:sz w:val="22"/>
              </w:rPr>
              <w:t xml:space="preserve"> </w:t>
            </w:r>
            <w:r w:rsidRPr="00C63877">
              <w:rPr>
                <w:rFonts w:ascii="Arial" w:hAnsi="Arial" w:cs="Arial"/>
                <w:bCs/>
                <w:sz w:val="22"/>
              </w:rPr>
              <w:t>straipsnio</w:t>
            </w:r>
            <w:r w:rsidR="003F7D96" w:rsidRPr="00C63877">
              <w:rPr>
                <w:rFonts w:ascii="Arial" w:hAnsi="Arial" w:cs="Arial"/>
                <w:bCs/>
                <w:sz w:val="22"/>
              </w:rPr>
              <w:t xml:space="preserve"> </w:t>
            </w:r>
            <w:r w:rsidRPr="00C63877">
              <w:rPr>
                <w:rFonts w:ascii="Arial" w:hAnsi="Arial" w:cs="Arial"/>
                <w:bCs/>
                <w:sz w:val="22"/>
              </w:rPr>
              <w:t>6</w:t>
            </w:r>
            <w:r w:rsidR="003F7D96" w:rsidRPr="00C63877">
              <w:rPr>
                <w:rFonts w:ascii="Arial" w:hAnsi="Arial" w:cs="Arial"/>
                <w:bCs/>
                <w:sz w:val="22"/>
              </w:rPr>
              <w:t xml:space="preserve"> </w:t>
            </w:r>
            <w:r w:rsidRPr="00C63877">
              <w:rPr>
                <w:rFonts w:ascii="Arial" w:hAnsi="Arial" w:cs="Arial"/>
                <w:bCs/>
                <w:sz w:val="22"/>
              </w:rPr>
              <w:t>dalį,</w:t>
            </w:r>
            <w:r w:rsidR="003F7D96" w:rsidRPr="00C63877">
              <w:rPr>
                <w:rFonts w:ascii="Arial" w:hAnsi="Arial" w:cs="Arial"/>
                <w:bCs/>
                <w:sz w:val="22"/>
              </w:rPr>
              <w:t xml:space="preserve"> </w:t>
            </w:r>
            <w:r w:rsidRPr="00C63877">
              <w:rPr>
                <w:rFonts w:ascii="Arial" w:hAnsi="Arial" w:cs="Arial"/>
                <w:bCs/>
                <w:sz w:val="22"/>
              </w:rPr>
              <w:t>jis</w:t>
            </w:r>
            <w:r w:rsidR="003F7D96" w:rsidRPr="00C63877">
              <w:rPr>
                <w:rFonts w:ascii="Arial" w:hAnsi="Arial" w:cs="Arial"/>
                <w:bCs/>
                <w:sz w:val="22"/>
              </w:rPr>
              <w:t xml:space="preserve"> </w:t>
            </w:r>
            <w:r w:rsidRPr="00C63877">
              <w:rPr>
                <w:rFonts w:ascii="Arial" w:hAnsi="Arial" w:cs="Arial"/>
                <w:bCs/>
                <w:sz w:val="22"/>
              </w:rPr>
              <w:t>įrodo,</w:t>
            </w:r>
            <w:r w:rsidR="003F7D96" w:rsidRPr="00C63877">
              <w:rPr>
                <w:rFonts w:ascii="Arial" w:hAnsi="Arial" w:cs="Arial"/>
                <w:bCs/>
                <w:sz w:val="22"/>
              </w:rPr>
              <w:t xml:space="preserve"> </w:t>
            </w:r>
            <w:r w:rsidRPr="00C63877">
              <w:rPr>
                <w:rFonts w:ascii="Arial" w:hAnsi="Arial" w:cs="Arial"/>
                <w:bCs/>
                <w:sz w:val="22"/>
              </w:rPr>
              <w:t>kad</w:t>
            </w:r>
            <w:r w:rsidR="003F7D96" w:rsidRPr="00C63877">
              <w:rPr>
                <w:rFonts w:ascii="Arial" w:hAnsi="Arial" w:cs="Arial"/>
                <w:bCs/>
                <w:sz w:val="22"/>
              </w:rPr>
              <w:t xml:space="preserve"> </w:t>
            </w:r>
            <w:r w:rsidRPr="00C63877">
              <w:rPr>
                <w:rFonts w:ascii="Arial" w:hAnsi="Arial" w:cs="Arial"/>
                <w:bCs/>
                <w:sz w:val="22"/>
              </w:rPr>
              <w:t>jau</w:t>
            </w:r>
            <w:r w:rsidR="003F7D96" w:rsidRPr="00C63877">
              <w:rPr>
                <w:rFonts w:ascii="Arial" w:hAnsi="Arial" w:cs="Arial"/>
                <w:bCs/>
                <w:sz w:val="22"/>
              </w:rPr>
              <w:t xml:space="preserve"> </w:t>
            </w:r>
            <w:r w:rsidRPr="00C63877">
              <w:rPr>
                <w:rFonts w:ascii="Arial" w:hAnsi="Arial" w:cs="Arial"/>
                <w:bCs/>
                <w:sz w:val="22"/>
              </w:rPr>
              <w:t>yra</w:t>
            </w:r>
            <w:r w:rsidR="003F7D96" w:rsidRPr="00C63877">
              <w:rPr>
                <w:rFonts w:ascii="Arial" w:hAnsi="Arial" w:cs="Arial"/>
                <w:bCs/>
                <w:sz w:val="22"/>
              </w:rPr>
              <w:t xml:space="preserve"> </w:t>
            </w:r>
            <w:r w:rsidRPr="00C63877">
              <w:rPr>
                <w:rFonts w:ascii="Arial" w:hAnsi="Arial" w:cs="Arial"/>
                <w:bCs/>
                <w:sz w:val="22"/>
              </w:rPr>
              <w:t>laikomas</w:t>
            </w:r>
            <w:r w:rsidR="003F7D96" w:rsidRPr="00C63877">
              <w:rPr>
                <w:rFonts w:ascii="Arial" w:hAnsi="Arial" w:cs="Arial"/>
                <w:bCs/>
                <w:sz w:val="22"/>
              </w:rPr>
              <w:t xml:space="preserve"> </w:t>
            </w:r>
            <w:r w:rsidRPr="00C63877">
              <w:rPr>
                <w:rFonts w:ascii="Arial" w:hAnsi="Arial" w:cs="Arial"/>
                <w:bCs/>
                <w:sz w:val="22"/>
              </w:rPr>
              <w:t>įvykdžiusiu</w:t>
            </w:r>
            <w:r w:rsidR="003F7D96" w:rsidRPr="00C63877">
              <w:rPr>
                <w:rFonts w:ascii="Arial" w:hAnsi="Arial" w:cs="Arial"/>
                <w:bCs/>
                <w:sz w:val="22"/>
              </w:rPr>
              <w:t xml:space="preserve"> </w:t>
            </w:r>
            <w:r w:rsidRPr="00C63877">
              <w:rPr>
                <w:rFonts w:ascii="Arial" w:hAnsi="Arial" w:cs="Arial"/>
                <w:bCs/>
                <w:sz w:val="22"/>
              </w:rPr>
              <w:t>įsipareigojimus,</w:t>
            </w:r>
            <w:r w:rsidR="003F7D96" w:rsidRPr="00C63877">
              <w:rPr>
                <w:rFonts w:ascii="Arial" w:hAnsi="Arial" w:cs="Arial"/>
                <w:bCs/>
                <w:sz w:val="22"/>
              </w:rPr>
              <w:t xml:space="preserve"> </w:t>
            </w:r>
            <w:r w:rsidRPr="00C63877">
              <w:rPr>
                <w:rFonts w:ascii="Arial" w:hAnsi="Arial" w:cs="Arial"/>
                <w:bCs/>
                <w:sz w:val="22"/>
              </w:rPr>
              <w:t>susijusius</w:t>
            </w:r>
            <w:r w:rsidR="003F7D96" w:rsidRPr="00C63877">
              <w:rPr>
                <w:rFonts w:ascii="Arial" w:hAnsi="Arial" w:cs="Arial"/>
                <w:bCs/>
                <w:sz w:val="22"/>
              </w:rPr>
              <w:t xml:space="preserve"> </w:t>
            </w:r>
            <w:r w:rsidRPr="00C63877">
              <w:rPr>
                <w:rFonts w:ascii="Arial" w:hAnsi="Arial" w:cs="Arial"/>
                <w:bCs/>
                <w:sz w:val="22"/>
              </w:rPr>
              <w:t>su</w:t>
            </w:r>
            <w:r w:rsidR="003F7D96" w:rsidRPr="00C63877">
              <w:rPr>
                <w:rFonts w:ascii="Arial" w:hAnsi="Arial" w:cs="Arial"/>
                <w:bCs/>
                <w:sz w:val="22"/>
              </w:rPr>
              <w:t xml:space="preserve"> </w:t>
            </w:r>
            <w:r w:rsidRPr="00C63877">
              <w:rPr>
                <w:rFonts w:ascii="Arial" w:hAnsi="Arial" w:cs="Arial"/>
                <w:bCs/>
                <w:sz w:val="22"/>
              </w:rPr>
              <w:t>mokesčių,</w:t>
            </w:r>
            <w:r w:rsidR="003F7D96" w:rsidRPr="00C63877">
              <w:rPr>
                <w:rFonts w:ascii="Arial" w:hAnsi="Arial" w:cs="Arial"/>
                <w:bCs/>
                <w:sz w:val="22"/>
              </w:rPr>
              <w:t xml:space="preserve"> </w:t>
            </w:r>
            <w:r w:rsidRPr="00C63877">
              <w:rPr>
                <w:rFonts w:ascii="Arial" w:hAnsi="Arial" w:cs="Arial"/>
                <w:bCs/>
                <w:sz w:val="22"/>
              </w:rPr>
              <w:t>įskaitant</w:t>
            </w:r>
            <w:r w:rsidR="003F7D96" w:rsidRPr="00C63877">
              <w:rPr>
                <w:rFonts w:ascii="Arial" w:hAnsi="Arial" w:cs="Arial"/>
                <w:bCs/>
                <w:sz w:val="22"/>
              </w:rPr>
              <w:t xml:space="preserve"> </w:t>
            </w:r>
            <w:r w:rsidRPr="00C63877">
              <w:rPr>
                <w:rFonts w:ascii="Arial" w:hAnsi="Arial" w:cs="Arial"/>
                <w:bCs/>
                <w:sz w:val="22"/>
              </w:rPr>
              <w:t>socialinio</w:t>
            </w:r>
            <w:r w:rsidR="003F7D96" w:rsidRPr="00C63877">
              <w:rPr>
                <w:rFonts w:ascii="Arial" w:hAnsi="Arial" w:cs="Arial"/>
                <w:bCs/>
                <w:sz w:val="22"/>
              </w:rPr>
              <w:t xml:space="preserve"> </w:t>
            </w:r>
            <w:r w:rsidRPr="00C63877">
              <w:rPr>
                <w:rFonts w:ascii="Arial" w:hAnsi="Arial" w:cs="Arial"/>
                <w:bCs/>
                <w:sz w:val="22"/>
              </w:rPr>
              <w:t>draudimo</w:t>
            </w:r>
            <w:r w:rsidR="003F7D96" w:rsidRPr="00C63877">
              <w:rPr>
                <w:rFonts w:ascii="Arial" w:hAnsi="Arial" w:cs="Arial"/>
                <w:bCs/>
                <w:sz w:val="22"/>
              </w:rPr>
              <w:t xml:space="preserve"> </w:t>
            </w:r>
            <w:r w:rsidRPr="00C63877">
              <w:rPr>
                <w:rFonts w:ascii="Arial" w:hAnsi="Arial" w:cs="Arial"/>
                <w:bCs/>
                <w:sz w:val="22"/>
              </w:rPr>
              <w:t>įmokas,</w:t>
            </w:r>
            <w:r w:rsidR="003F7D96" w:rsidRPr="00C63877">
              <w:rPr>
                <w:rFonts w:ascii="Arial" w:hAnsi="Arial" w:cs="Arial"/>
                <w:bCs/>
                <w:sz w:val="22"/>
              </w:rPr>
              <w:t xml:space="preserve"> </w:t>
            </w:r>
            <w:r w:rsidRPr="00C63877">
              <w:rPr>
                <w:rFonts w:ascii="Arial" w:hAnsi="Arial" w:cs="Arial"/>
                <w:bCs/>
                <w:sz w:val="22"/>
              </w:rPr>
              <w:t>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2BC52" w14:textId="5BD6CCF7"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lastRenderedPageBreak/>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3</w:t>
            </w:r>
            <w:r w:rsidR="003F7D96" w:rsidRPr="00C63877">
              <w:rPr>
                <w:rFonts w:ascii="Arial" w:eastAsia="Yu Mincho" w:hAnsi="Arial" w:cs="Arial"/>
                <w:b/>
                <w:bCs/>
                <w:sz w:val="22"/>
              </w:rPr>
              <w:t xml:space="preserve"> </w:t>
            </w:r>
            <w:r w:rsidRPr="00C63877">
              <w:rPr>
                <w:rFonts w:ascii="Arial" w:eastAsia="Yu Mincho" w:hAnsi="Arial" w:cs="Arial"/>
                <w:b/>
                <w:bCs/>
                <w:sz w:val="22"/>
              </w:rPr>
              <w:t>dalis</w:t>
            </w:r>
          </w:p>
          <w:p w14:paraId="69BF4E0F" w14:textId="77777777" w:rsidR="00EB1BC0" w:rsidRPr="00C63877" w:rsidRDefault="00EB1BC0" w:rsidP="002923B6">
            <w:pPr>
              <w:pStyle w:val="NoSpacing"/>
              <w:jc w:val="both"/>
              <w:rPr>
                <w:rFonts w:ascii="Arial" w:eastAsia="Arial" w:hAnsi="Arial" w:cs="Arial"/>
                <w:sz w:val="22"/>
              </w:rPr>
            </w:pPr>
          </w:p>
          <w:p w14:paraId="6B227F19" w14:textId="71B19D16" w:rsidR="00EB1BC0" w:rsidRPr="00C63877" w:rsidRDefault="00EB1BC0" w:rsidP="002923B6">
            <w:pPr>
              <w:pStyle w:val="NoSpacing"/>
              <w:jc w:val="both"/>
              <w:rPr>
                <w:rFonts w:ascii="Arial" w:eastAsia="Yu Mincho" w:hAnsi="Arial" w:cs="Arial"/>
                <w:sz w:val="22"/>
              </w:rPr>
            </w:pPr>
            <w:r w:rsidRPr="00C63877">
              <w:rPr>
                <w:rFonts w:ascii="Arial" w:eastAsia="Arial" w:hAnsi="Arial" w:cs="Arial"/>
                <w:sz w:val="22"/>
              </w:rPr>
              <w:t>EBVPD</w:t>
            </w:r>
            <w:r w:rsidR="003F7D96" w:rsidRPr="00C63877">
              <w:rPr>
                <w:rFonts w:ascii="Arial" w:eastAsia="Arial" w:hAnsi="Arial" w:cs="Arial"/>
                <w:sz w:val="22"/>
              </w:rPr>
              <w:t xml:space="preserve"> </w:t>
            </w:r>
            <w:r w:rsidRPr="00C63877">
              <w:rPr>
                <w:rFonts w:ascii="Arial" w:eastAsia="Arial" w:hAnsi="Arial" w:cs="Arial"/>
                <w:sz w:val="22"/>
              </w:rPr>
              <w:t>III</w:t>
            </w:r>
            <w:r w:rsidR="003F7D96" w:rsidRPr="00C63877">
              <w:rPr>
                <w:rFonts w:ascii="Arial" w:eastAsia="Arial" w:hAnsi="Arial" w:cs="Arial"/>
                <w:sz w:val="22"/>
              </w:rPr>
              <w:t xml:space="preserve"> </w:t>
            </w:r>
            <w:r w:rsidRPr="00C63877">
              <w:rPr>
                <w:rFonts w:ascii="Arial" w:eastAsia="Arial" w:hAnsi="Arial" w:cs="Arial"/>
                <w:sz w:val="22"/>
              </w:rPr>
              <w:t>dalies</w:t>
            </w:r>
            <w:r w:rsidR="003F7D96" w:rsidRPr="00C63877">
              <w:rPr>
                <w:rFonts w:ascii="Arial" w:eastAsia="Arial" w:hAnsi="Arial" w:cs="Arial"/>
                <w:sz w:val="22"/>
              </w:rPr>
              <w:t xml:space="preserve"> </w:t>
            </w:r>
            <w:r w:rsidRPr="00C63877">
              <w:rPr>
                <w:rFonts w:ascii="Arial" w:eastAsia="Arial" w:hAnsi="Arial" w:cs="Arial"/>
                <w:sz w:val="22"/>
              </w:rPr>
              <w:t>B1</w:t>
            </w:r>
            <w:r w:rsidR="003F7D96" w:rsidRPr="00C63877">
              <w:rPr>
                <w:rFonts w:ascii="Arial" w:eastAsia="Arial" w:hAnsi="Arial" w:cs="Arial"/>
                <w:sz w:val="22"/>
              </w:rPr>
              <w:t xml:space="preserve"> </w:t>
            </w:r>
            <w:r w:rsidRPr="00C63877">
              <w:rPr>
                <w:rFonts w:ascii="Arial" w:eastAsia="Arial" w:hAnsi="Arial" w:cs="Arial"/>
                <w:sz w:val="22"/>
              </w:rPr>
              <w:t>ir</w:t>
            </w:r>
            <w:r w:rsidR="003F7D96" w:rsidRPr="00C63877">
              <w:rPr>
                <w:rFonts w:ascii="Arial" w:eastAsia="Arial" w:hAnsi="Arial" w:cs="Arial"/>
                <w:sz w:val="22"/>
              </w:rPr>
              <w:t xml:space="preserve"> </w:t>
            </w:r>
            <w:r w:rsidRPr="00C63877">
              <w:rPr>
                <w:rFonts w:ascii="Arial" w:eastAsia="Arial" w:hAnsi="Arial" w:cs="Arial"/>
                <w:sz w:val="22"/>
              </w:rPr>
              <w:t>B2</w:t>
            </w:r>
            <w:r w:rsidR="003F7D96" w:rsidRPr="00C63877">
              <w:rPr>
                <w:rFonts w:ascii="Arial" w:eastAsia="Arial" w:hAnsi="Arial" w:cs="Arial"/>
                <w:sz w:val="22"/>
              </w:rPr>
              <w:t xml:space="preserve"> </w:t>
            </w:r>
            <w:r w:rsidRPr="00C63877">
              <w:rPr>
                <w:rFonts w:ascii="Arial" w:eastAsia="Arial" w:hAnsi="Arial" w:cs="Arial"/>
                <w:sz w:val="22"/>
              </w:rPr>
              <w:t>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2C045" w14:textId="16A8AF5E" w:rsidR="00EB1BC0" w:rsidRPr="00C63877" w:rsidRDefault="00EB1BC0" w:rsidP="002923B6">
            <w:pPr>
              <w:pStyle w:val="NoSpacing"/>
              <w:jc w:val="both"/>
              <w:rPr>
                <w:rFonts w:ascii="Arial" w:hAnsi="Arial" w:cs="Arial"/>
                <w:b/>
                <w:bCs/>
                <w:sz w:val="22"/>
              </w:rPr>
            </w:pPr>
            <w:r w:rsidRPr="00C63877">
              <w:rPr>
                <w:rFonts w:ascii="Arial" w:hAnsi="Arial" w:cs="Arial"/>
                <w:bCs/>
                <w:sz w:val="22"/>
              </w:rPr>
              <w:lastRenderedPageBreak/>
              <w:t>1)</w:t>
            </w:r>
            <w:r w:rsidR="003F7D96" w:rsidRPr="00C63877">
              <w:rPr>
                <w:rFonts w:ascii="Arial" w:hAnsi="Arial" w:cs="Arial"/>
                <w:bCs/>
                <w:sz w:val="22"/>
              </w:rPr>
              <w:t xml:space="preserve"> </w:t>
            </w:r>
            <w:r w:rsidRPr="00C63877">
              <w:rPr>
                <w:rFonts w:ascii="Arial" w:hAnsi="Arial" w:cs="Arial"/>
                <w:bCs/>
                <w:sz w:val="22"/>
              </w:rPr>
              <w:t>Dėl</w:t>
            </w:r>
            <w:r w:rsidR="003F7D96" w:rsidRPr="00C63877">
              <w:rPr>
                <w:rFonts w:ascii="Arial" w:hAnsi="Arial" w:cs="Arial"/>
                <w:bCs/>
                <w:sz w:val="22"/>
              </w:rPr>
              <w:t xml:space="preserve"> </w:t>
            </w:r>
            <w:r w:rsidRPr="00C63877">
              <w:rPr>
                <w:rFonts w:ascii="Arial" w:hAnsi="Arial" w:cs="Arial"/>
                <w:bCs/>
                <w:sz w:val="22"/>
              </w:rPr>
              <w:t>įsipareigojimų,</w:t>
            </w:r>
            <w:r w:rsidR="003F7D96" w:rsidRPr="00C63877">
              <w:rPr>
                <w:rFonts w:ascii="Arial" w:hAnsi="Arial" w:cs="Arial"/>
                <w:bCs/>
                <w:sz w:val="22"/>
              </w:rPr>
              <w:t xml:space="preserve"> </w:t>
            </w:r>
            <w:r w:rsidRPr="00C63877">
              <w:rPr>
                <w:rFonts w:ascii="Arial" w:hAnsi="Arial" w:cs="Arial"/>
                <w:bCs/>
                <w:sz w:val="22"/>
              </w:rPr>
              <w:t>susijusių</w:t>
            </w:r>
            <w:r w:rsidR="003F7D96" w:rsidRPr="00C63877">
              <w:rPr>
                <w:rFonts w:ascii="Arial" w:hAnsi="Arial" w:cs="Arial"/>
                <w:bCs/>
                <w:sz w:val="22"/>
              </w:rPr>
              <w:t xml:space="preserve"> </w:t>
            </w:r>
            <w:r w:rsidRPr="00C63877">
              <w:rPr>
                <w:rFonts w:ascii="Arial" w:hAnsi="Arial" w:cs="Arial"/>
                <w:bCs/>
                <w:sz w:val="22"/>
              </w:rPr>
              <w:t>su</w:t>
            </w:r>
            <w:r w:rsidR="003F7D96" w:rsidRPr="00C63877">
              <w:rPr>
                <w:rFonts w:ascii="Arial" w:hAnsi="Arial" w:cs="Arial"/>
                <w:bCs/>
                <w:sz w:val="22"/>
              </w:rPr>
              <w:t xml:space="preserve"> </w:t>
            </w:r>
            <w:r w:rsidRPr="00C63877">
              <w:rPr>
                <w:rFonts w:ascii="Arial" w:hAnsi="Arial" w:cs="Arial"/>
                <w:bCs/>
                <w:sz w:val="22"/>
              </w:rPr>
              <w:t>mokesčių</w:t>
            </w:r>
            <w:r w:rsidR="003F7D96" w:rsidRPr="00C63877">
              <w:rPr>
                <w:rFonts w:ascii="Arial" w:hAnsi="Arial" w:cs="Arial"/>
                <w:bCs/>
                <w:sz w:val="22"/>
              </w:rPr>
              <w:t xml:space="preserve"> </w:t>
            </w:r>
            <w:r w:rsidRPr="00C63877">
              <w:rPr>
                <w:rFonts w:ascii="Arial" w:hAnsi="Arial" w:cs="Arial"/>
                <w:bCs/>
                <w:sz w:val="22"/>
              </w:rPr>
              <w:t>mokėjimu,</w:t>
            </w:r>
            <w:r w:rsidR="003F7D96" w:rsidRPr="00C63877">
              <w:rPr>
                <w:rFonts w:ascii="Arial" w:hAnsi="Arial" w:cs="Arial"/>
                <w:bCs/>
                <w:sz w:val="22"/>
              </w:rPr>
              <w:t xml:space="preserve"> </w:t>
            </w:r>
            <w:r w:rsidRPr="00C63877">
              <w:rPr>
                <w:rFonts w:ascii="Arial" w:hAnsi="Arial" w:cs="Arial"/>
                <w:bCs/>
                <w:sz w:val="22"/>
              </w:rPr>
              <w:t>įvykdymo</w:t>
            </w:r>
            <w:r w:rsidR="003F7D96" w:rsidRPr="00C63877">
              <w:rPr>
                <w:rFonts w:ascii="Arial" w:hAnsi="Arial" w:cs="Arial"/>
                <w:bCs/>
                <w:sz w:val="22"/>
              </w:rPr>
              <w:t xml:space="preserve"> </w:t>
            </w:r>
            <w:r w:rsidRPr="00C63877">
              <w:rPr>
                <w:rFonts w:ascii="Arial" w:hAnsi="Arial" w:cs="Arial"/>
                <w:bCs/>
                <w:sz w:val="22"/>
              </w:rPr>
              <w:t>i</w:t>
            </w:r>
            <w:r w:rsidRPr="00C63877">
              <w:rPr>
                <w:rFonts w:ascii="Arial" w:hAnsi="Arial" w:cs="Arial"/>
                <w:sz w:val="22"/>
              </w:rPr>
              <w:t>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bCs/>
                <w:sz w:val="22"/>
              </w:rPr>
              <w:t>prašoma:</w:t>
            </w:r>
          </w:p>
          <w:p w14:paraId="3E46D6FB" w14:textId="77777777" w:rsidR="00EB1BC0" w:rsidRPr="00C63877" w:rsidRDefault="00EB1BC0" w:rsidP="002923B6">
            <w:pPr>
              <w:pStyle w:val="NoSpacing"/>
              <w:jc w:val="both"/>
              <w:rPr>
                <w:rFonts w:ascii="Arial" w:hAnsi="Arial" w:cs="Arial"/>
                <w:sz w:val="22"/>
              </w:rPr>
            </w:pPr>
          </w:p>
          <w:p w14:paraId="1D383215" w14:textId="6890825E" w:rsidR="002D4B88" w:rsidRPr="00C63877" w:rsidRDefault="002D4B88" w:rsidP="002923B6">
            <w:pPr>
              <w:pStyle w:val="ListParagraph"/>
              <w:numPr>
                <w:ilvl w:val="0"/>
                <w:numId w:val="39"/>
              </w:numPr>
              <w:suppressAutoHyphens/>
              <w:autoSpaceDN w:val="0"/>
              <w:spacing w:after="0" w:line="240" w:lineRule="auto"/>
              <w:contextualSpacing w:val="0"/>
              <w:jc w:val="both"/>
              <w:textAlignment w:val="baseline"/>
              <w:rPr>
                <w:rFonts w:ascii="Arial" w:hAnsi="Arial" w:cs="Arial"/>
                <w:lang w:val="lt-LT"/>
              </w:rPr>
            </w:pPr>
            <w:r w:rsidRPr="00C63877">
              <w:rPr>
                <w:rFonts w:ascii="Arial" w:hAnsi="Arial" w:cs="Arial"/>
                <w:lang w:val="lt-LT"/>
              </w:rPr>
              <w:t>išrašo</w:t>
            </w:r>
            <w:r w:rsidR="003F7D96" w:rsidRPr="00C63877">
              <w:rPr>
                <w:rFonts w:ascii="Arial" w:hAnsi="Arial" w:cs="Arial"/>
                <w:lang w:val="lt-LT"/>
              </w:rPr>
              <w:t xml:space="preserve"> </w:t>
            </w:r>
            <w:r w:rsidRPr="00C63877">
              <w:rPr>
                <w:rFonts w:ascii="Arial" w:hAnsi="Arial" w:cs="Arial"/>
                <w:lang w:val="lt-LT"/>
              </w:rPr>
              <w:t>iš</w:t>
            </w:r>
            <w:r w:rsidR="003F7D96" w:rsidRPr="00C63877">
              <w:rPr>
                <w:rFonts w:ascii="Arial" w:hAnsi="Arial" w:cs="Arial"/>
                <w:lang w:val="lt-LT"/>
              </w:rPr>
              <w:t xml:space="preserve"> </w:t>
            </w:r>
            <w:r w:rsidRPr="00C63877">
              <w:rPr>
                <w:rFonts w:ascii="Arial" w:hAnsi="Arial" w:cs="Arial"/>
                <w:lang w:val="lt-LT"/>
              </w:rPr>
              <w:t>teismo</w:t>
            </w:r>
            <w:r w:rsidR="003F7D96" w:rsidRPr="00C63877">
              <w:rPr>
                <w:rFonts w:ascii="Arial" w:hAnsi="Arial" w:cs="Arial"/>
                <w:lang w:val="lt-LT"/>
              </w:rPr>
              <w:t xml:space="preserve"> </w:t>
            </w:r>
            <w:r w:rsidRPr="00C63877">
              <w:rPr>
                <w:rFonts w:ascii="Arial" w:hAnsi="Arial" w:cs="Arial"/>
                <w:lang w:val="lt-LT"/>
              </w:rPr>
              <w:t>sprendimo</w:t>
            </w:r>
            <w:r w:rsidR="003F7D96" w:rsidRPr="00C63877">
              <w:rPr>
                <w:rFonts w:ascii="Arial" w:hAnsi="Arial" w:cs="Arial"/>
                <w:lang w:val="lt-LT"/>
              </w:rPr>
              <w:t xml:space="preserve"> </w:t>
            </w:r>
            <w:r w:rsidRPr="00C63877">
              <w:rPr>
                <w:rFonts w:ascii="Arial" w:hAnsi="Arial" w:cs="Arial"/>
                <w:lang w:val="lt-LT"/>
              </w:rPr>
              <w:t>(jei</w:t>
            </w:r>
            <w:r w:rsidR="003F7D96" w:rsidRPr="00C63877">
              <w:rPr>
                <w:rFonts w:ascii="Arial" w:hAnsi="Arial" w:cs="Arial"/>
                <w:lang w:val="lt-LT"/>
              </w:rPr>
              <w:t xml:space="preserve"> </w:t>
            </w:r>
            <w:r w:rsidRPr="00C63877">
              <w:rPr>
                <w:rFonts w:ascii="Arial" w:hAnsi="Arial" w:cs="Arial"/>
                <w:lang w:val="lt-LT"/>
              </w:rPr>
              <w:t>toks</w:t>
            </w:r>
            <w:r w:rsidR="003F7D96" w:rsidRPr="00C63877">
              <w:rPr>
                <w:rFonts w:ascii="Arial" w:hAnsi="Arial" w:cs="Arial"/>
                <w:lang w:val="lt-LT"/>
              </w:rPr>
              <w:t xml:space="preserve"> </w:t>
            </w:r>
            <w:r w:rsidRPr="00C63877">
              <w:rPr>
                <w:rFonts w:ascii="Arial" w:hAnsi="Arial" w:cs="Arial"/>
                <w:lang w:val="lt-LT"/>
              </w:rPr>
              <w:t>yra)</w:t>
            </w:r>
            <w:r w:rsidR="003F7D96" w:rsidRPr="00C63877">
              <w:rPr>
                <w:rFonts w:ascii="Arial" w:hAnsi="Arial" w:cs="Arial"/>
                <w:lang w:val="lt-LT"/>
              </w:rPr>
              <w:t xml:space="preserve"> </w:t>
            </w:r>
            <w:r w:rsidRPr="00C63877">
              <w:rPr>
                <w:rFonts w:ascii="Arial" w:hAnsi="Arial" w:cs="Arial"/>
                <w:lang w:val="lt-LT"/>
              </w:rPr>
              <w:t>arba</w:t>
            </w:r>
          </w:p>
          <w:p w14:paraId="0FE603B5" w14:textId="6275AA81" w:rsidR="002D4B88" w:rsidRPr="00C63877" w:rsidRDefault="002D4B88" w:rsidP="002923B6">
            <w:pPr>
              <w:pStyle w:val="ListParagraph"/>
              <w:numPr>
                <w:ilvl w:val="0"/>
                <w:numId w:val="39"/>
              </w:numPr>
              <w:suppressAutoHyphens/>
              <w:autoSpaceDN w:val="0"/>
              <w:spacing w:after="0" w:line="240" w:lineRule="auto"/>
              <w:contextualSpacing w:val="0"/>
              <w:jc w:val="both"/>
              <w:textAlignment w:val="baseline"/>
              <w:rPr>
                <w:rFonts w:ascii="Arial" w:hAnsi="Arial" w:cs="Arial"/>
                <w:lang w:val="lt-LT"/>
              </w:rPr>
            </w:pPr>
            <w:r w:rsidRPr="00C63877">
              <w:rPr>
                <w:rFonts w:ascii="Arial" w:hAnsi="Arial" w:cs="Arial"/>
                <w:lang w:val="lt-LT"/>
              </w:rPr>
              <w:t>Valstybinės</w:t>
            </w:r>
            <w:r w:rsidR="003F7D96" w:rsidRPr="00C63877">
              <w:rPr>
                <w:rFonts w:ascii="Arial" w:hAnsi="Arial" w:cs="Arial"/>
                <w:lang w:val="lt-LT"/>
              </w:rPr>
              <w:t xml:space="preserve"> </w:t>
            </w:r>
            <w:r w:rsidRPr="00C63877">
              <w:rPr>
                <w:rFonts w:ascii="Arial" w:hAnsi="Arial" w:cs="Arial"/>
                <w:lang w:val="lt-LT"/>
              </w:rPr>
              <w:t>mokesčių</w:t>
            </w:r>
            <w:r w:rsidR="003F7D96" w:rsidRPr="00C63877">
              <w:rPr>
                <w:rFonts w:ascii="Arial" w:hAnsi="Arial" w:cs="Arial"/>
                <w:lang w:val="lt-LT"/>
              </w:rPr>
              <w:t xml:space="preserve"> </w:t>
            </w:r>
            <w:r w:rsidRPr="00C63877">
              <w:rPr>
                <w:rFonts w:ascii="Arial" w:hAnsi="Arial" w:cs="Arial"/>
                <w:lang w:val="lt-LT"/>
              </w:rPr>
              <w:t>inspekcijos</w:t>
            </w:r>
            <w:r w:rsidR="003F7D96" w:rsidRPr="00C63877">
              <w:rPr>
                <w:rFonts w:ascii="Arial" w:hAnsi="Arial" w:cs="Arial"/>
                <w:lang w:val="lt-LT"/>
              </w:rPr>
              <w:t xml:space="preserve"> </w:t>
            </w:r>
            <w:r w:rsidRPr="00C63877">
              <w:rPr>
                <w:rFonts w:ascii="Arial" w:hAnsi="Arial" w:cs="Arial"/>
                <w:lang w:val="lt-LT"/>
              </w:rPr>
              <w:t>prie</w:t>
            </w:r>
            <w:r w:rsidR="003F7D96" w:rsidRPr="00C63877">
              <w:rPr>
                <w:rFonts w:ascii="Arial" w:hAnsi="Arial" w:cs="Arial"/>
                <w:lang w:val="lt-LT"/>
              </w:rPr>
              <w:t xml:space="preserve"> </w:t>
            </w:r>
            <w:r w:rsidRPr="00C63877">
              <w:rPr>
                <w:rFonts w:ascii="Arial" w:hAnsi="Arial" w:cs="Arial"/>
                <w:lang w:val="lt-LT"/>
              </w:rPr>
              <w:t>Lietuvos</w:t>
            </w:r>
            <w:r w:rsidR="003F7D96" w:rsidRPr="00C63877">
              <w:rPr>
                <w:rFonts w:ascii="Arial" w:hAnsi="Arial" w:cs="Arial"/>
                <w:lang w:val="lt-LT"/>
              </w:rPr>
              <w:t xml:space="preserve"> </w:t>
            </w:r>
            <w:r w:rsidRPr="00C63877">
              <w:rPr>
                <w:rFonts w:ascii="Arial" w:hAnsi="Arial" w:cs="Arial"/>
                <w:lang w:val="lt-LT"/>
              </w:rPr>
              <w:t>Respublikos</w:t>
            </w:r>
            <w:r w:rsidR="003F7D96" w:rsidRPr="00C63877">
              <w:rPr>
                <w:rFonts w:ascii="Arial" w:hAnsi="Arial" w:cs="Arial"/>
                <w:lang w:val="lt-LT"/>
              </w:rPr>
              <w:t xml:space="preserve"> </w:t>
            </w:r>
            <w:r w:rsidRPr="00C63877">
              <w:rPr>
                <w:rFonts w:ascii="Arial" w:hAnsi="Arial" w:cs="Arial"/>
                <w:lang w:val="lt-LT"/>
              </w:rPr>
              <w:t>finansų</w:t>
            </w:r>
            <w:r w:rsidR="003F7D96" w:rsidRPr="00C63877">
              <w:rPr>
                <w:rFonts w:ascii="Arial" w:hAnsi="Arial" w:cs="Arial"/>
                <w:lang w:val="lt-LT"/>
              </w:rPr>
              <w:t xml:space="preserve"> </w:t>
            </w:r>
            <w:r w:rsidRPr="00C63877">
              <w:rPr>
                <w:rFonts w:ascii="Arial" w:hAnsi="Arial" w:cs="Arial"/>
                <w:lang w:val="lt-LT"/>
              </w:rPr>
              <w:t>ministerijos</w:t>
            </w:r>
            <w:r w:rsidR="003F7D96" w:rsidRPr="00C63877">
              <w:rPr>
                <w:rFonts w:ascii="Arial" w:hAnsi="Arial" w:cs="Arial"/>
                <w:lang w:val="lt-LT"/>
              </w:rPr>
              <w:t xml:space="preserve"> </w:t>
            </w:r>
            <w:r w:rsidRPr="00C63877">
              <w:rPr>
                <w:rFonts w:ascii="Arial" w:hAnsi="Arial" w:cs="Arial"/>
                <w:lang w:val="lt-LT"/>
              </w:rPr>
              <w:t>išduoto</w:t>
            </w:r>
            <w:r w:rsidR="003F7D96" w:rsidRPr="00C63877">
              <w:rPr>
                <w:rFonts w:ascii="Arial" w:hAnsi="Arial" w:cs="Arial"/>
                <w:lang w:val="lt-LT"/>
              </w:rPr>
              <w:t xml:space="preserve"> </w:t>
            </w:r>
            <w:r w:rsidRPr="00C63877">
              <w:rPr>
                <w:rFonts w:ascii="Arial" w:hAnsi="Arial" w:cs="Arial"/>
                <w:lang w:val="lt-LT"/>
              </w:rPr>
              <w:t>dokumento</w:t>
            </w:r>
            <w:r w:rsidR="003F7D96" w:rsidRPr="00C63877">
              <w:rPr>
                <w:rFonts w:ascii="Arial" w:hAnsi="Arial" w:cs="Arial"/>
                <w:lang w:val="lt-LT"/>
              </w:rPr>
              <w:t xml:space="preserve"> </w:t>
            </w:r>
            <w:r w:rsidRPr="00C63877">
              <w:rPr>
                <w:rFonts w:ascii="Arial" w:hAnsi="Arial" w:cs="Arial"/>
                <w:lang w:val="lt-LT"/>
              </w:rPr>
              <w:t>arba</w:t>
            </w:r>
            <w:r w:rsidR="003F7D96" w:rsidRPr="00C63877">
              <w:rPr>
                <w:rFonts w:ascii="Arial" w:hAnsi="Arial" w:cs="Arial"/>
                <w:lang w:val="lt-LT"/>
              </w:rPr>
              <w:t xml:space="preserve"> </w:t>
            </w:r>
          </w:p>
          <w:p w14:paraId="0628F373" w14:textId="02E07F1D" w:rsidR="002D4B88" w:rsidRPr="00C63877" w:rsidRDefault="002D4B88" w:rsidP="002923B6">
            <w:pPr>
              <w:pStyle w:val="ListParagraph"/>
              <w:numPr>
                <w:ilvl w:val="0"/>
                <w:numId w:val="39"/>
              </w:numPr>
              <w:suppressAutoHyphens/>
              <w:autoSpaceDN w:val="0"/>
              <w:spacing w:after="0" w:line="240" w:lineRule="auto"/>
              <w:contextualSpacing w:val="0"/>
              <w:jc w:val="both"/>
              <w:textAlignment w:val="baseline"/>
              <w:rPr>
                <w:rFonts w:ascii="Arial" w:hAnsi="Arial" w:cs="Arial"/>
                <w:lang w:val="lt-LT"/>
              </w:rPr>
            </w:pPr>
            <w:r w:rsidRPr="00C63877">
              <w:rPr>
                <w:rFonts w:ascii="Arial" w:hAnsi="Arial" w:cs="Arial"/>
                <w:lang w:val="lt-LT"/>
              </w:rPr>
              <w:t>valstybės</w:t>
            </w:r>
            <w:r w:rsidR="003F7D96" w:rsidRPr="00C63877">
              <w:rPr>
                <w:rFonts w:ascii="Arial" w:hAnsi="Arial" w:cs="Arial"/>
                <w:lang w:val="lt-LT"/>
              </w:rPr>
              <w:t xml:space="preserve"> </w:t>
            </w:r>
            <w:r w:rsidRPr="00C63877">
              <w:rPr>
                <w:rFonts w:ascii="Arial" w:hAnsi="Arial" w:cs="Arial"/>
                <w:lang w:val="lt-LT"/>
              </w:rPr>
              <w:t>įmonės</w:t>
            </w:r>
            <w:r w:rsidR="003F7D96" w:rsidRPr="00C63877">
              <w:rPr>
                <w:rFonts w:ascii="Arial" w:hAnsi="Arial" w:cs="Arial"/>
                <w:lang w:val="lt-LT"/>
              </w:rPr>
              <w:t xml:space="preserve"> </w:t>
            </w:r>
            <w:r w:rsidRPr="00C63877">
              <w:rPr>
                <w:rFonts w:ascii="Arial" w:hAnsi="Arial" w:cs="Arial"/>
                <w:lang w:val="lt-LT"/>
              </w:rPr>
              <w:t>Registrų</w:t>
            </w:r>
            <w:r w:rsidR="003F7D96" w:rsidRPr="00C63877">
              <w:rPr>
                <w:rFonts w:ascii="Arial" w:hAnsi="Arial" w:cs="Arial"/>
                <w:lang w:val="lt-LT"/>
              </w:rPr>
              <w:t xml:space="preserve"> </w:t>
            </w:r>
            <w:r w:rsidRPr="00C63877">
              <w:rPr>
                <w:rFonts w:ascii="Arial" w:hAnsi="Arial" w:cs="Arial"/>
                <w:lang w:val="lt-LT"/>
              </w:rPr>
              <w:t>centro</w:t>
            </w:r>
            <w:r w:rsidR="003F7D96" w:rsidRPr="00C63877">
              <w:rPr>
                <w:rFonts w:ascii="Arial" w:hAnsi="Arial" w:cs="Arial"/>
                <w:lang w:val="lt-LT"/>
              </w:rPr>
              <w:t xml:space="preserve"> </w:t>
            </w:r>
            <w:r w:rsidRPr="00C63877">
              <w:rPr>
                <w:rFonts w:ascii="Arial" w:hAnsi="Arial" w:cs="Arial"/>
                <w:lang w:val="lt-LT"/>
              </w:rPr>
              <w:t>Lietuvos</w:t>
            </w:r>
            <w:r w:rsidR="003F7D96" w:rsidRPr="00C63877">
              <w:rPr>
                <w:rFonts w:ascii="Arial" w:hAnsi="Arial" w:cs="Arial"/>
                <w:lang w:val="lt-LT"/>
              </w:rPr>
              <w:t xml:space="preserve"> </w:t>
            </w:r>
            <w:r w:rsidRPr="00C63877">
              <w:rPr>
                <w:rFonts w:ascii="Arial" w:hAnsi="Arial" w:cs="Arial"/>
                <w:lang w:val="lt-LT"/>
              </w:rPr>
              <w:t>Respublikos</w:t>
            </w:r>
            <w:r w:rsidR="003F7D96" w:rsidRPr="00C63877">
              <w:rPr>
                <w:rFonts w:ascii="Arial" w:hAnsi="Arial" w:cs="Arial"/>
                <w:lang w:val="lt-LT"/>
              </w:rPr>
              <w:t xml:space="preserve"> </w:t>
            </w:r>
            <w:r w:rsidRPr="00C63877">
              <w:rPr>
                <w:rFonts w:ascii="Arial" w:hAnsi="Arial" w:cs="Arial"/>
                <w:lang w:val="lt-LT"/>
              </w:rPr>
              <w:t>Vyriausybės</w:t>
            </w:r>
            <w:r w:rsidR="003F7D96" w:rsidRPr="00C63877">
              <w:rPr>
                <w:rFonts w:ascii="Arial" w:hAnsi="Arial" w:cs="Arial"/>
                <w:lang w:val="lt-LT"/>
              </w:rPr>
              <w:t xml:space="preserve"> </w:t>
            </w:r>
            <w:r w:rsidRPr="00C63877">
              <w:rPr>
                <w:rFonts w:ascii="Arial" w:hAnsi="Arial" w:cs="Arial"/>
                <w:lang w:val="lt-LT"/>
              </w:rPr>
              <w:t>nustatyta</w:t>
            </w:r>
            <w:r w:rsidR="003F7D96" w:rsidRPr="00C63877">
              <w:rPr>
                <w:rFonts w:ascii="Arial" w:hAnsi="Arial" w:cs="Arial"/>
                <w:lang w:val="lt-LT"/>
              </w:rPr>
              <w:t xml:space="preserve"> </w:t>
            </w:r>
            <w:r w:rsidRPr="00C63877">
              <w:rPr>
                <w:rFonts w:ascii="Arial" w:hAnsi="Arial" w:cs="Arial"/>
                <w:lang w:val="lt-LT"/>
              </w:rPr>
              <w:t>tvarka</w:t>
            </w:r>
            <w:r w:rsidR="003F7D96" w:rsidRPr="00C63877">
              <w:rPr>
                <w:rFonts w:ascii="Arial" w:hAnsi="Arial" w:cs="Arial"/>
                <w:lang w:val="lt-LT"/>
              </w:rPr>
              <w:t xml:space="preserve"> </w:t>
            </w:r>
            <w:r w:rsidRPr="00C63877">
              <w:rPr>
                <w:rFonts w:ascii="Arial" w:hAnsi="Arial" w:cs="Arial"/>
                <w:lang w:val="lt-LT"/>
              </w:rPr>
              <w:t>išduoto</w:t>
            </w:r>
            <w:r w:rsidR="003F7D96" w:rsidRPr="00C63877">
              <w:rPr>
                <w:rFonts w:ascii="Arial" w:hAnsi="Arial" w:cs="Arial"/>
                <w:lang w:val="lt-LT"/>
              </w:rPr>
              <w:t xml:space="preserve"> </w:t>
            </w:r>
            <w:r w:rsidRPr="00C63877">
              <w:rPr>
                <w:rFonts w:ascii="Arial" w:hAnsi="Arial" w:cs="Arial"/>
                <w:lang w:val="lt-LT"/>
              </w:rPr>
              <w:t>dokumento,</w:t>
            </w:r>
            <w:r w:rsidR="003F7D96" w:rsidRPr="00C63877">
              <w:rPr>
                <w:rFonts w:ascii="Arial" w:hAnsi="Arial" w:cs="Arial"/>
                <w:lang w:val="lt-LT"/>
              </w:rPr>
              <w:t xml:space="preserve"> </w:t>
            </w:r>
            <w:r w:rsidRPr="00C63877">
              <w:rPr>
                <w:rFonts w:ascii="Arial" w:hAnsi="Arial" w:cs="Arial"/>
                <w:lang w:val="lt-LT"/>
              </w:rPr>
              <w:t>patvirtinančio</w:t>
            </w:r>
            <w:r w:rsidR="003F7D96" w:rsidRPr="00C63877">
              <w:rPr>
                <w:rFonts w:ascii="Arial" w:hAnsi="Arial" w:cs="Arial"/>
                <w:lang w:val="lt-LT"/>
              </w:rPr>
              <w:t xml:space="preserve"> </w:t>
            </w:r>
            <w:r w:rsidRPr="00C63877">
              <w:rPr>
                <w:rFonts w:ascii="Arial" w:hAnsi="Arial" w:cs="Arial"/>
                <w:lang w:val="lt-LT"/>
              </w:rPr>
              <w:t>jungtinius</w:t>
            </w:r>
            <w:r w:rsidR="003F7D96" w:rsidRPr="00C63877">
              <w:rPr>
                <w:rFonts w:ascii="Arial" w:hAnsi="Arial" w:cs="Arial"/>
                <w:lang w:val="lt-LT"/>
              </w:rPr>
              <w:t xml:space="preserve"> </w:t>
            </w:r>
            <w:r w:rsidRPr="00C63877">
              <w:rPr>
                <w:rFonts w:ascii="Arial" w:hAnsi="Arial" w:cs="Arial"/>
                <w:lang w:val="lt-LT"/>
              </w:rPr>
              <w:t>kompetentingų</w:t>
            </w:r>
            <w:r w:rsidR="003F7D96" w:rsidRPr="00C63877">
              <w:rPr>
                <w:rFonts w:ascii="Arial" w:hAnsi="Arial" w:cs="Arial"/>
                <w:lang w:val="lt-LT"/>
              </w:rPr>
              <w:t xml:space="preserve"> </w:t>
            </w:r>
            <w:r w:rsidRPr="00C63877">
              <w:rPr>
                <w:rFonts w:ascii="Arial" w:hAnsi="Arial" w:cs="Arial"/>
                <w:lang w:val="lt-LT"/>
              </w:rPr>
              <w:t>institucijų</w:t>
            </w:r>
            <w:r w:rsidR="003F7D96" w:rsidRPr="00C63877">
              <w:rPr>
                <w:rFonts w:ascii="Arial" w:hAnsi="Arial" w:cs="Arial"/>
                <w:lang w:val="lt-LT"/>
              </w:rPr>
              <w:t xml:space="preserve"> </w:t>
            </w:r>
            <w:r w:rsidRPr="00C63877">
              <w:rPr>
                <w:rFonts w:ascii="Arial" w:hAnsi="Arial" w:cs="Arial"/>
                <w:lang w:val="lt-LT"/>
              </w:rPr>
              <w:t>tvarkomus</w:t>
            </w:r>
            <w:r w:rsidR="003F7D96" w:rsidRPr="00C63877">
              <w:rPr>
                <w:rFonts w:ascii="Arial" w:hAnsi="Arial" w:cs="Arial"/>
                <w:lang w:val="lt-LT"/>
              </w:rPr>
              <w:t xml:space="preserve"> </w:t>
            </w:r>
            <w:r w:rsidRPr="00C63877">
              <w:rPr>
                <w:rFonts w:ascii="Arial" w:hAnsi="Arial" w:cs="Arial"/>
                <w:lang w:val="lt-LT"/>
              </w:rPr>
              <w:t>duomenis.</w:t>
            </w:r>
          </w:p>
          <w:p w14:paraId="554FDCDC" w14:textId="77777777" w:rsidR="00EB1BC0" w:rsidRPr="00C63877" w:rsidRDefault="00EB1BC0" w:rsidP="002923B6">
            <w:pPr>
              <w:pStyle w:val="NoSpacing"/>
              <w:jc w:val="both"/>
              <w:rPr>
                <w:rFonts w:ascii="Arial" w:hAnsi="Arial" w:cs="Arial"/>
                <w:sz w:val="22"/>
              </w:rPr>
            </w:pPr>
          </w:p>
          <w:p w14:paraId="73D8C9F9" w14:textId="0EE49E28"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ne</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reikalaujama:</w:t>
            </w:r>
          </w:p>
          <w:p w14:paraId="5EC93E6E" w14:textId="16776305" w:rsidR="00EB1BC0" w:rsidRPr="00C63877" w:rsidRDefault="00EB1BC0" w:rsidP="002923B6">
            <w:pPr>
              <w:pStyle w:val="NoSpacing"/>
              <w:numPr>
                <w:ilvl w:val="0"/>
                <w:numId w:val="21"/>
              </w:numPr>
              <w:ind w:left="314"/>
              <w:jc w:val="both"/>
              <w:rPr>
                <w:rFonts w:ascii="Arial" w:hAnsi="Arial" w:cs="Arial"/>
                <w:b/>
                <w:bCs/>
                <w:sz w:val="22"/>
              </w:rPr>
            </w:pPr>
            <w:r w:rsidRPr="00C63877">
              <w:rPr>
                <w:rFonts w:ascii="Arial" w:hAnsi="Arial" w:cs="Arial"/>
                <w:sz w:val="22"/>
              </w:rPr>
              <w:t>atitinkamos</w:t>
            </w:r>
            <w:r w:rsidR="003F7D96" w:rsidRPr="00C63877">
              <w:rPr>
                <w:rFonts w:ascii="Arial" w:hAnsi="Arial" w:cs="Arial"/>
                <w:sz w:val="22"/>
              </w:rPr>
              <w:t xml:space="preserve"> </w:t>
            </w:r>
            <w:r w:rsidRPr="00C63877">
              <w:rPr>
                <w:rFonts w:ascii="Arial" w:hAnsi="Arial" w:cs="Arial"/>
                <w:sz w:val="22"/>
              </w:rPr>
              <w:t>užsienio</w:t>
            </w:r>
            <w:r w:rsidR="003F7D96" w:rsidRPr="00C63877">
              <w:rPr>
                <w:rFonts w:ascii="Arial" w:hAnsi="Arial" w:cs="Arial"/>
                <w:sz w:val="22"/>
              </w:rPr>
              <w:t xml:space="preserve"> </w:t>
            </w:r>
            <w:r w:rsidRPr="00C63877">
              <w:rPr>
                <w:rFonts w:ascii="Arial" w:hAnsi="Arial" w:cs="Arial"/>
                <w:sz w:val="22"/>
              </w:rPr>
              <w:t>šalies</w:t>
            </w:r>
            <w:r w:rsidR="003F7D96" w:rsidRPr="00C63877">
              <w:rPr>
                <w:rFonts w:ascii="Arial" w:hAnsi="Arial" w:cs="Arial"/>
                <w:sz w:val="22"/>
              </w:rPr>
              <w:t xml:space="preserve"> </w:t>
            </w:r>
            <w:r w:rsidRPr="00C63877">
              <w:rPr>
                <w:rFonts w:ascii="Arial" w:hAnsi="Arial" w:cs="Arial"/>
                <w:sz w:val="22"/>
              </w:rPr>
              <w:t>institucijos</w:t>
            </w:r>
            <w:r w:rsidR="003F7D96" w:rsidRPr="00C63877">
              <w:rPr>
                <w:rFonts w:ascii="Arial" w:hAnsi="Arial" w:cs="Arial"/>
                <w:sz w:val="22"/>
              </w:rPr>
              <w:t xml:space="preserve"> </w:t>
            </w:r>
            <w:r w:rsidRPr="00C63877">
              <w:rPr>
                <w:rFonts w:ascii="Arial" w:hAnsi="Arial" w:cs="Arial"/>
                <w:sz w:val="22"/>
              </w:rPr>
              <w:t>dokumento</w:t>
            </w:r>
            <w:r w:rsidRPr="00C63877">
              <w:rPr>
                <w:rStyle w:val="FootnoteReference"/>
                <w:rFonts w:ascii="Arial" w:hAnsi="Arial" w:cs="Arial"/>
                <w:sz w:val="22"/>
              </w:rPr>
              <w:footnoteReference w:id="3"/>
            </w:r>
            <w:r w:rsidRPr="00C63877">
              <w:rPr>
                <w:rFonts w:ascii="Arial" w:hAnsi="Arial" w:cs="Arial"/>
                <w:sz w:val="22"/>
              </w:rPr>
              <w:t>.</w:t>
            </w:r>
          </w:p>
          <w:p w14:paraId="696CEE3B" w14:textId="77777777" w:rsidR="00EB1BC0" w:rsidRPr="00C63877" w:rsidRDefault="00EB1BC0" w:rsidP="002923B6">
            <w:pPr>
              <w:pStyle w:val="NoSpacing"/>
              <w:jc w:val="both"/>
              <w:rPr>
                <w:rFonts w:ascii="Arial" w:eastAsia="Yu Mincho" w:hAnsi="Arial" w:cs="Arial"/>
                <w:sz w:val="22"/>
              </w:rPr>
            </w:pPr>
          </w:p>
          <w:p w14:paraId="12FC3955" w14:textId="6DE24C76" w:rsidR="00EB1BC0" w:rsidRPr="00C63877" w:rsidRDefault="00EB1BC0" w:rsidP="002923B6">
            <w:pPr>
              <w:pStyle w:val="NoSpacing"/>
              <w:jc w:val="both"/>
              <w:rPr>
                <w:rFonts w:ascii="Arial" w:hAnsi="Arial" w:cs="Arial"/>
                <w:i/>
                <w:iCs/>
                <w:sz w:val="22"/>
              </w:rPr>
            </w:pPr>
            <w:r w:rsidRPr="00C63877">
              <w:rPr>
                <w:rFonts w:ascii="Arial" w:hAnsi="Arial" w:cs="Arial"/>
                <w:sz w:val="22"/>
              </w:rPr>
              <w:t>Nurodyti</w:t>
            </w:r>
            <w:r w:rsidR="003F7D96" w:rsidRPr="00C63877">
              <w:rPr>
                <w:rFonts w:ascii="Arial" w:hAnsi="Arial" w:cs="Arial"/>
                <w:sz w:val="22"/>
              </w:rPr>
              <w:t xml:space="preserve"> </w:t>
            </w:r>
            <w:r w:rsidRPr="00C63877">
              <w:rPr>
                <w:rFonts w:ascii="Arial" w:hAnsi="Arial" w:cs="Arial"/>
                <w:sz w:val="22"/>
              </w:rPr>
              <w:t>dokumentai</w:t>
            </w:r>
            <w:r w:rsidR="003F7D96" w:rsidRPr="00C63877">
              <w:rPr>
                <w:rFonts w:ascii="Arial" w:hAnsi="Arial" w:cs="Arial"/>
                <w:sz w:val="22"/>
              </w:rPr>
              <w:t xml:space="preserve"> </w:t>
            </w:r>
            <w:r w:rsidRPr="00C63877">
              <w:rPr>
                <w:rFonts w:ascii="Arial" w:hAnsi="Arial" w:cs="Arial"/>
                <w:sz w:val="22"/>
              </w:rPr>
              <w:t>turi</w:t>
            </w:r>
            <w:r w:rsidR="003F7D96" w:rsidRPr="00C63877">
              <w:rPr>
                <w:rFonts w:ascii="Arial" w:hAnsi="Arial" w:cs="Arial"/>
                <w:sz w:val="22"/>
              </w:rPr>
              <w:t xml:space="preserve"> </w:t>
            </w:r>
            <w:r w:rsidRPr="00C63877">
              <w:rPr>
                <w:rFonts w:ascii="Arial" w:hAnsi="Arial" w:cs="Arial"/>
                <w:sz w:val="22"/>
              </w:rPr>
              <w:t>būti</w:t>
            </w:r>
            <w:r w:rsidR="003F7D96" w:rsidRPr="00C63877">
              <w:rPr>
                <w:rFonts w:ascii="Arial" w:hAnsi="Arial" w:cs="Arial"/>
                <w:sz w:val="22"/>
              </w:rPr>
              <w:t xml:space="preserve"> </w:t>
            </w:r>
            <w:r w:rsidRPr="00C63877">
              <w:rPr>
                <w:rFonts w:ascii="Arial" w:hAnsi="Arial" w:cs="Arial"/>
                <w:sz w:val="22"/>
              </w:rPr>
              <w:t>išduoti</w:t>
            </w:r>
            <w:r w:rsidR="003F7D96" w:rsidRPr="00C63877">
              <w:rPr>
                <w:rFonts w:ascii="Arial" w:hAnsi="Arial" w:cs="Arial"/>
                <w:sz w:val="22"/>
              </w:rPr>
              <w:t xml:space="preserve"> </w:t>
            </w:r>
            <w:r w:rsidRPr="00C63877">
              <w:rPr>
                <w:rFonts w:ascii="Arial" w:hAnsi="Arial" w:cs="Arial"/>
                <w:sz w:val="22"/>
              </w:rPr>
              <w:t>ne</w:t>
            </w:r>
            <w:r w:rsidR="003F7D96" w:rsidRPr="00C63877">
              <w:rPr>
                <w:rFonts w:ascii="Arial" w:hAnsi="Arial" w:cs="Arial"/>
                <w:sz w:val="22"/>
              </w:rPr>
              <w:t xml:space="preserve"> </w:t>
            </w:r>
            <w:r w:rsidRPr="00C63877">
              <w:rPr>
                <w:rFonts w:ascii="Arial" w:hAnsi="Arial" w:cs="Arial"/>
                <w:sz w:val="22"/>
              </w:rPr>
              <w:t>anksčiau</w:t>
            </w:r>
            <w:r w:rsidR="003F7D96" w:rsidRPr="00C63877">
              <w:rPr>
                <w:rFonts w:ascii="Arial" w:hAnsi="Arial" w:cs="Arial"/>
                <w:sz w:val="22"/>
              </w:rPr>
              <w:t xml:space="preserve"> </w:t>
            </w:r>
            <w:r w:rsidRPr="00C63877">
              <w:rPr>
                <w:rFonts w:ascii="Arial" w:hAnsi="Arial" w:cs="Arial"/>
                <w:sz w:val="22"/>
              </w:rPr>
              <w:t>kaip</w:t>
            </w:r>
            <w:r w:rsidR="003F7D96" w:rsidRPr="00C63877">
              <w:rPr>
                <w:rFonts w:ascii="Arial" w:hAnsi="Arial" w:cs="Arial"/>
                <w:sz w:val="22"/>
              </w:rPr>
              <w:t xml:space="preserve"> </w:t>
            </w:r>
            <w:r w:rsidR="002D4B88" w:rsidRPr="00C63877">
              <w:rPr>
                <w:rFonts w:ascii="Arial" w:hAnsi="Arial" w:cs="Arial"/>
                <w:sz w:val="22"/>
              </w:rPr>
              <w:t>120</w:t>
            </w:r>
            <w:r w:rsidR="003F7D96" w:rsidRPr="00C63877">
              <w:rPr>
                <w:rFonts w:ascii="Arial" w:hAnsi="Arial" w:cs="Arial"/>
                <w:sz w:val="22"/>
              </w:rPr>
              <w:t xml:space="preserve"> </w:t>
            </w:r>
            <w:r w:rsidRPr="00C63877">
              <w:rPr>
                <w:rFonts w:ascii="Arial" w:hAnsi="Arial" w:cs="Arial"/>
                <w:sz w:val="22"/>
              </w:rPr>
              <w:t>kalendorinių</w:t>
            </w:r>
            <w:r w:rsidR="003F7D96" w:rsidRPr="00C63877">
              <w:rPr>
                <w:rFonts w:ascii="Arial" w:hAnsi="Arial" w:cs="Arial"/>
                <w:sz w:val="22"/>
              </w:rPr>
              <w:t xml:space="preserve"> </w:t>
            </w:r>
            <w:r w:rsidRPr="00C63877">
              <w:rPr>
                <w:rFonts w:ascii="Arial" w:hAnsi="Arial" w:cs="Arial"/>
                <w:sz w:val="22"/>
              </w:rPr>
              <w:t>dienų</w:t>
            </w:r>
            <w:r w:rsidR="003F7D96" w:rsidRPr="00C63877">
              <w:rPr>
                <w:rFonts w:ascii="Arial" w:hAnsi="Arial" w:cs="Arial"/>
                <w:sz w:val="22"/>
              </w:rPr>
              <w:t xml:space="preserve"> </w:t>
            </w:r>
            <w:r w:rsidRPr="00C63877">
              <w:rPr>
                <w:rFonts w:ascii="Arial" w:hAnsi="Arial" w:cs="Arial"/>
                <w:sz w:val="22"/>
              </w:rPr>
              <w:t>iki</w:t>
            </w:r>
            <w:r w:rsidR="003F7D96" w:rsidRPr="00C63877">
              <w:rPr>
                <w:rFonts w:ascii="Arial" w:hAnsi="Arial" w:cs="Arial"/>
                <w:sz w:val="22"/>
              </w:rPr>
              <w:t xml:space="preserve"> </w:t>
            </w:r>
            <w:r w:rsidRPr="00C63877">
              <w:rPr>
                <w:rFonts w:ascii="Arial" w:eastAsia="Times New Roman" w:hAnsi="Arial" w:cs="Arial"/>
                <w:sz w:val="22"/>
              </w:rPr>
              <w:t>tos</w:t>
            </w:r>
            <w:r w:rsidR="003F7D96" w:rsidRPr="00C63877">
              <w:rPr>
                <w:rFonts w:ascii="Arial" w:eastAsia="Times New Roman" w:hAnsi="Arial" w:cs="Arial"/>
                <w:sz w:val="22"/>
              </w:rPr>
              <w:t xml:space="preserve"> </w:t>
            </w:r>
            <w:r w:rsidRPr="00C63877">
              <w:rPr>
                <w:rFonts w:ascii="Arial" w:eastAsia="Times New Roman" w:hAnsi="Arial" w:cs="Arial"/>
                <w:sz w:val="22"/>
              </w:rPr>
              <w:t>dienos,</w:t>
            </w:r>
            <w:r w:rsidR="003F7D96" w:rsidRPr="00C63877">
              <w:rPr>
                <w:rFonts w:ascii="Arial" w:eastAsia="Times New Roman" w:hAnsi="Arial" w:cs="Arial"/>
                <w:sz w:val="22"/>
              </w:rPr>
              <w:t xml:space="preserve"> </w:t>
            </w:r>
            <w:r w:rsidRPr="00C63877">
              <w:rPr>
                <w:rFonts w:ascii="Arial" w:eastAsia="Times New Roman" w:hAnsi="Arial" w:cs="Arial"/>
                <w:sz w:val="22"/>
              </w:rPr>
              <w:t>kai</w:t>
            </w:r>
            <w:r w:rsidR="003F7D96" w:rsidRPr="00C63877">
              <w:rPr>
                <w:rFonts w:ascii="Arial" w:eastAsia="Times New Roman" w:hAnsi="Arial" w:cs="Arial"/>
                <w:sz w:val="22"/>
              </w:rPr>
              <w:t xml:space="preserve"> </w:t>
            </w:r>
            <w:r w:rsidRPr="00C63877">
              <w:rPr>
                <w:rFonts w:ascii="Arial" w:eastAsia="Times New Roman" w:hAnsi="Arial" w:cs="Arial"/>
                <w:sz w:val="22"/>
              </w:rPr>
              <w:t>tiekėjas</w:t>
            </w:r>
            <w:r w:rsidR="003F7D96" w:rsidRPr="00C63877">
              <w:rPr>
                <w:rFonts w:ascii="Arial" w:eastAsia="Times New Roman" w:hAnsi="Arial" w:cs="Arial"/>
                <w:sz w:val="22"/>
              </w:rPr>
              <w:t xml:space="preserve"> </w:t>
            </w:r>
            <w:r w:rsidR="009A1379" w:rsidRPr="00C63877">
              <w:rPr>
                <w:rFonts w:ascii="Arial" w:hAnsi="Arial" w:cs="Arial"/>
                <w:sz w:val="22"/>
              </w:rPr>
              <w:t>Pirkimo</w:t>
            </w:r>
            <w:r w:rsidR="003F7D96" w:rsidRPr="00C63877">
              <w:rPr>
                <w:rFonts w:ascii="Arial" w:hAnsi="Arial" w:cs="Arial"/>
                <w:sz w:val="22"/>
              </w:rPr>
              <w:t xml:space="preserve"> </w:t>
            </w:r>
            <w:r w:rsidR="009A1379" w:rsidRPr="00C63877">
              <w:rPr>
                <w:rFonts w:ascii="Arial" w:hAnsi="Arial" w:cs="Arial"/>
                <w:sz w:val="22"/>
              </w:rPr>
              <w:t>vykdytojo</w:t>
            </w:r>
            <w:r w:rsidR="003F7D96" w:rsidRPr="00C63877">
              <w:rPr>
                <w:rFonts w:ascii="Arial" w:eastAsia="Times New Roman" w:hAnsi="Arial" w:cs="Arial"/>
                <w:sz w:val="22"/>
              </w:rPr>
              <w:t xml:space="preserve"> </w:t>
            </w:r>
            <w:r w:rsidRPr="00C63877">
              <w:rPr>
                <w:rFonts w:ascii="Arial" w:eastAsia="Times New Roman" w:hAnsi="Arial" w:cs="Arial"/>
                <w:sz w:val="22"/>
              </w:rPr>
              <w:t>prašymu</w:t>
            </w:r>
            <w:r w:rsidR="003F7D96" w:rsidRPr="00C63877">
              <w:rPr>
                <w:rFonts w:ascii="Arial" w:eastAsia="Times New Roman" w:hAnsi="Arial" w:cs="Arial"/>
                <w:sz w:val="22"/>
              </w:rPr>
              <w:t xml:space="preserve"> </w:t>
            </w:r>
            <w:r w:rsidRPr="00C63877">
              <w:rPr>
                <w:rFonts w:ascii="Arial" w:eastAsia="Times New Roman" w:hAnsi="Arial" w:cs="Arial"/>
                <w:sz w:val="22"/>
              </w:rPr>
              <w:t>turės</w:t>
            </w:r>
            <w:r w:rsidR="003F7D96" w:rsidRPr="00C63877">
              <w:rPr>
                <w:rFonts w:ascii="Arial" w:eastAsia="Times New Roman" w:hAnsi="Arial" w:cs="Arial"/>
                <w:sz w:val="22"/>
              </w:rPr>
              <w:t xml:space="preserve"> </w:t>
            </w:r>
            <w:r w:rsidRPr="00C63877">
              <w:rPr>
                <w:rFonts w:ascii="Arial" w:eastAsia="Times New Roman" w:hAnsi="Arial" w:cs="Arial"/>
                <w:sz w:val="22"/>
              </w:rPr>
              <w:t>pateikti</w:t>
            </w:r>
            <w:r w:rsidR="003F7D96" w:rsidRPr="00C63877">
              <w:rPr>
                <w:rFonts w:ascii="Arial" w:eastAsia="Times New Roman" w:hAnsi="Arial" w:cs="Arial"/>
                <w:sz w:val="22"/>
              </w:rPr>
              <w:t xml:space="preserve"> </w:t>
            </w:r>
            <w:r w:rsidRPr="00C63877">
              <w:rPr>
                <w:rFonts w:ascii="Arial" w:eastAsia="Times New Roman" w:hAnsi="Arial" w:cs="Arial"/>
                <w:sz w:val="22"/>
              </w:rPr>
              <w:t>pašalinimo</w:t>
            </w:r>
            <w:r w:rsidR="003F7D96" w:rsidRPr="00C63877">
              <w:rPr>
                <w:rFonts w:ascii="Arial" w:eastAsia="Times New Roman" w:hAnsi="Arial" w:cs="Arial"/>
                <w:sz w:val="22"/>
              </w:rPr>
              <w:t xml:space="preserve"> </w:t>
            </w:r>
            <w:r w:rsidRPr="00C63877">
              <w:rPr>
                <w:rFonts w:ascii="Arial" w:eastAsia="Times New Roman" w:hAnsi="Arial" w:cs="Arial"/>
                <w:sz w:val="22"/>
              </w:rPr>
              <w:t>pagrindų</w:t>
            </w:r>
            <w:r w:rsidR="003F7D96" w:rsidRPr="00C63877">
              <w:rPr>
                <w:rFonts w:ascii="Arial" w:eastAsia="Times New Roman" w:hAnsi="Arial" w:cs="Arial"/>
                <w:sz w:val="22"/>
              </w:rPr>
              <w:t xml:space="preserve"> </w:t>
            </w:r>
            <w:r w:rsidRPr="00C63877">
              <w:rPr>
                <w:rFonts w:ascii="Arial" w:eastAsia="Times New Roman" w:hAnsi="Arial" w:cs="Arial"/>
                <w:sz w:val="22"/>
              </w:rPr>
              <w:t>nebuvimą</w:t>
            </w:r>
            <w:r w:rsidR="003F7D96" w:rsidRPr="00C63877">
              <w:rPr>
                <w:rFonts w:ascii="Arial" w:eastAsia="Times New Roman" w:hAnsi="Arial" w:cs="Arial"/>
                <w:sz w:val="22"/>
              </w:rPr>
              <w:t xml:space="preserve"> </w:t>
            </w:r>
            <w:r w:rsidRPr="00C63877">
              <w:rPr>
                <w:rFonts w:ascii="Arial" w:eastAsia="Times New Roman" w:hAnsi="Arial" w:cs="Arial"/>
                <w:sz w:val="22"/>
              </w:rPr>
              <w:t>patvirtinančius</w:t>
            </w:r>
            <w:r w:rsidR="003F7D96" w:rsidRPr="00C63877">
              <w:rPr>
                <w:rFonts w:ascii="Arial" w:eastAsia="Times New Roman" w:hAnsi="Arial" w:cs="Arial"/>
                <w:sz w:val="22"/>
              </w:rPr>
              <w:t xml:space="preserve"> </w:t>
            </w:r>
            <w:r w:rsidRPr="00C63877">
              <w:rPr>
                <w:rFonts w:ascii="Arial" w:eastAsia="Times New Roman" w:hAnsi="Arial" w:cs="Arial"/>
                <w:sz w:val="22"/>
              </w:rPr>
              <w:t>dokumentus</w:t>
            </w:r>
            <w:r w:rsidRPr="00C63877">
              <w:rPr>
                <w:rFonts w:ascii="Arial" w:hAnsi="Arial" w:cs="Arial"/>
                <w:sz w:val="22"/>
              </w:rPr>
              <w:t>.</w:t>
            </w:r>
            <w:r w:rsidR="003F7D96" w:rsidRPr="00C63877">
              <w:rPr>
                <w:rFonts w:ascii="Arial" w:hAnsi="Arial" w:cs="Arial"/>
                <w:sz w:val="22"/>
              </w:rPr>
              <w:t xml:space="preserve"> </w:t>
            </w:r>
          </w:p>
          <w:p w14:paraId="71303AEE" w14:textId="77777777" w:rsidR="00EB1BC0" w:rsidRPr="00C63877" w:rsidRDefault="00EB1BC0" w:rsidP="002923B6">
            <w:pPr>
              <w:pStyle w:val="NoSpacing"/>
              <w:jc w:val="both"/>
              <w:rPr>
                <w:rFonts w:ascii="Arial" w:hAnsi="Arial" w:cs="Arial"/>
                <w:i/>
                <w:iCs/>
                <w:sz w:val="22"/>
              </w:rPr>
            </w:pPr>
          </w:p>
          <w:p w14:paraId="6251C07C" w14:textId="6F3F4E60" w:rsidR="00EB1BC0" w:rsidRPr="00C63877" w:rsidRDefault="00EB1BC0" w:rsidP="002923B6">
            <w:pPr>
              <w:pStyle w:val="NoSpacing"/>
              <w:jc w:val="both"/>
              <w:rPr>
                <w:rFonts w:ascii="Arial" w:hAnsi="Arial" w:cs="Arial"/>
                <w:b/>
                <w:bCs/>
                <w:sz w:val="22"/>
              </w:rPr>
            </w:pPr>
            <w:r w:rsidRPr="00C63877">
              <w:rPr>
                <w:rFonts w:ascii="Arial" w:hAnsi="Arial" w:cs="Arial"/>
                <w:bCs/>
                <w:sz w:val="22"/>
              </w:rPr>
              <w:t>Jei</w:t>
            </w:r>
            <w:r w:rsidR="003F7D96" w:rsidRPr="00C63877">
              <w:rPr>
                <w:rFonts w:ascii="Arial" w:hAnsi="Arial" w:cs="Arial"/>
                <w:bCs/>
                <w:sz w:val="22"/>
              </w:rPr>
              <w:t xml:space="preserve"> </w:t>
            </w:r>
            <w:r w:rsidRPr="00C63877">
              <w:rPr>
                <w:rFonts w:ascii="Arial" w:hAnsi="Arial" w:cs="Arial"/>
                <w:bCs/>
                <w:sz w:val="22"/>
              </w:rPr>
              <w:t>dokumentas</w:t>
            </w:r>
            <w:r w:rsidR="003F7D96" w:rsidRPr="00C63877">
              <w:rPr>
                <w:rFonts w:ascii="Arial" w:hAnsi="Arial" w:cs="Arial"/>
                <w:bCs/>
                <w:sz w:val="22"/>
              </w:rPr>
              <w:t xml:space="preserve"> </w:t>
            </w:r>
            <w:r w:rsidRPr="00C63877">
              <w:rPr>
                <w:rFonts w:ascii="Arial" w:hAnsi="Arial" w:cs="Arial"/>
                <w:bCs/>
                <w:sz w:val="22"/>
              </w:rPr>
              <w:t>išduotas</w:t>
            </w:r>
            <w:r w:rsidR="003F7D96" w:rsidRPr="00C63877">
              <w:rPr>
                <w:rFonts w:ascii="Arial" w:hAnsi="Arial" w:cs="Arial"/>
                <w:bCs/>
                <w:sz w:val="22"/>
              </w:rPr>
              <w:t xml:space="preserve"> </w:t>
            </w:r>
            <w:r w:rsidRPr="00C63877">
              <w:rPr>
                <w:rFonts w:ascii="Arial" w:hAnsi="Arial" w:cs="Arial"/>
                <w:bCs/>
                <w:sz w:val="22"/>
              </w:rPr>
              <w:t>anksčiau,</w:t>
            </w:r>
            <w:r w:rsidR="003F7D96" w:rsidRPr="00C63877">
              <w:rPr>
                <w:rFonts w:ascii="Arial" w:hAnsi="Arial" w:cs="Arial"/>
                <w:bCs/>
                <w:sz w:val="22"/>
              </w:rPr>
              <w:t xml:space="preserve"> </w:t>
            </w:r>
            <w:r w:rsidRPr="00C63877">
              <w:rPr>
                <w:rFonts w:ascii="Arial" w:hAnsi="Arial" w:cs="Arial"/>
                <w:bCs/>
                <w:sz w:val="22"/>
              </w:rPr>
              <w:t>tačiau</w:t>
            </w:r>
            <w:r w:rsidR="003F7D96" w:rsidRPr="00C63877">
              <w:rPr>
                <w:rFonts w:ascii="Arial" w:hAnsi="Arial" w:cs="Arial"/>
                <w:bCs/>
                <w:sz w:val="22"/>
              </w:rPr>
              <w:t xml:space="preserve"> </w:t>
            </w:r>
            <w:r w:rsidRPr="00C63877">
              <w:rPr>
                <w:rFonts w:ascii="Arial" w:hAnsi="Arial" w:cs="Arial"/>
                <w:bCs/>
                <w:sz w:val="22"/>
              </w:rPr>
              <w:t>jame</w:t>
            </w:r>
            <w:r w:rsidR="003F7D96" w:rsidRPr="00C63877">
              <w:rPr>
                <w:rFonts w:ascii="Arial" w:hAnsi="Arial" w:cs="Arial"/>
                <w:bCs/>
                <w:sz w:val="22"/>
              </w:rPr>
              <w:t xml:space="preserve"> </w:t>
            </w:r>
            <w:r w:rsidRPr="00C63877">
              <w:rPr>
                <w:rFonts w:ascii="Arial" w:hAnsi="Arial" w:cs="Arial"/>
                <w:bCs/>
                <w:sz w:val="22"/>
              </w:rPr>
              <w:t>nurodytas</w:t>
            </w:r>
            <w:r w:rsidR="003F7D96" w:rsidRPr="00C63877">
              <w:rPr>
                <w:rFonts w:ascii="Arial" w:hAnsi="Arial" w:cs="Arial"/>
                <w:bCs/>
                <w:sz w:val="22"/>
              </w:rPr>
              <w:t xml:space="preserve"> </w:t>
            </w:r>
            <w:r w:rsidRPr="00C63877">
              <w:rPr>
                <w:rFonts w:ascii="Arial" w:hAnsi="Arial" w:cs="Arial"/>
                <w:bCs/>
                <w:sz w:val="22"/>
              </w:rPr>
              <w:t>galiojimo</w:t>
            </w:r>
            <w:r w:rsidR="003F7D96" w:rsidRPr="00C63877">
              <w:rPr>
                <w:rFonts w:ascii="Arial" w:hAnsi="Arial" w:cs="Arial"/>
                <w:bCs/>
                <w:sz w:val="22"/>
              </w:rPr>
              <w:t xml:space="preserve"> </w:t>
            </w:r>
            <w:r w:rsidRPr="00C63877">
              <w:rPr>
                <w:rFonts w:ascii="Arial" w:hAnsi="Arial" w:cs="Arial"/>
                <w:bCs/>
                <w:sz w:val="22"/>
              </w:rPr>
              <w:t>terminas</w:t>
            </w:r>
            <w:r w:rsidR="003F7D96" w:rsidRPr="00C63877">
              <w:rPr>
                <w:rFonts w:ascii="Arial" w:hAnsi="Arial" w:cs="Arial"/>
                <w:bCs/>
                <w:sz w:val="22"/>
              </w:rPr>
              <w:t xml:space="preserve"> </w:t>
            </w:r>
            <w:r w:rsidRPr="00C63877">
              <w:rPr>
                <w:rFonts w:ascii="Arial" w:hAnsi="Arial" w:cs="Arial"/>
                <w:bCs/>
                <w:sz w:val="22"/>
              </w:rPr>
              <w:t>ilgesnis</w:t>
            </w:r>
            <w:r w:rsidR="003F7D96" w:rsidRPr="00C63877">
              <w:rPr>
                <w:rFonts w:ascii="Arial" w:hAnsi="Arial" w:cs="Arial"/>
                <w:bCs/>
                <w:sz w:val="22"/>
              </w:rPr>
              <w:t xml:space="preserve"> </w:t>
            </w:r>
            <w:r w:rsidRPr="00C63877">
              <w:rPr>
                <w:rFonts w:ascii="Arial" w:hAnsi="Arial" w:cs="Arial"/>
                <w:bCs/>
                <w:sz w:val="22"/>
              </w:rPr>
              <w:t>nei</w:t>
            </w:r>
            <w:r w:rsidR="003F7D96" w:rsidRPr="00C63877">
              <w:rPr>
                <w:rFonts w:ascii="Arial" w:hAnsi="Arial" w:cs="Arial"/>
                <w:bCs/>
                <w:sz w:val="22"/>
              </w:rPr>
              <w:t xml:space="preserve"> </w:t>
            </w:r>
            <w:r w:rsidRPr="00C63877">
              <w:rPr>
                <w:rFonts w:ascii="Arial" w:hAnsi="Arial" w:cs="Arial"/>
                <w:bCs/>
                <w:sz w:val="22"/>
              </w:rPr>
              <w:t>pašalinimo</w:t>
            </w:r>
            <w:r w:rsidR="003F7D96" w:rsidRPr="00C63877">
              <w:rPr>
                <w:rFonts w:ascii="Arial" w:hAnsi="Arial" w:cs="Arial"/>
                <w:bCs/>
                <w:sz w:val="22"/>
              </w:rPr>
              <w:t xml:space="preserve"> </w:t>
            </w:r>
            <w:r w:rsidRPr="00C63877">
              <w:rPr>
                <w:rFonts w:ascii="Arial" w:hAnsi="Arial" w:cs="Arial"/>
                <w:bCs/>
                <w:sz w:val="22"/>
              </w:rPr>
              <w:t>pagrindų</w:t>
            </w:r>
            <w:r w:rsidR="003F7D96" w:rsidRPr="00C63877">
              <w:rPr>
                <w:rFonts w:ascii="Arial" w:hAnsi="Arial" w:cs="Arial"/>
                <w:bCs/>
                <w:sz w:val="22"/>
              </w:rPr>
              <w:t xml:space="preserve"> </w:t>
            </w:r>
            <w:r w:rsidRPr="00C63877">
              <w:rPr>
                <w:rFonts w:ascii="Arial" w:hAnsi="Arial" w:cs="Arial"/>
                <w:bCs/>
                <w:sz w:val="22"/>
              </w:rPr>
              <w:t>nebuvimą</w:t>
            </w:r>
            <w:r w:rsidR="003F7D96" w:rsidRPr="00C63877">
              <w:rPr>
                <w:rFonts w:ascii="Arial" w:hAnsi="Arial" w:cs="Arial"/>
                <w:bCs/>
                <w:sz w:val="22"/>
              </w:rPr>
              <w:t xml:space="preserve"> </w:t>
            </w:r>
            <w:r w:rsidRPr="00C63877">
              <w:rPr>
                <w:rFonts w:ascii="Arial" w:hAnsi="Arial" w:cs="Arial"/>
                <w:bCs/>
                <w:sz w:val="22"/>
              </w:rPr>
              <w:t>patvirtinančių</w:t>
            </w:r>
            <w:r w:rsidR="003F7D96" w:rsidRPr="00C63877">
              <w:rPr>
                <w:rFonts w:ascii="Arial" w:hAnsi="Arial" w:cs="Arial"/>
                <w:bCs/>
                <w:sz w:val="22"/>
              </w:rPr>
              <w:t xml:space="preserve"> </w:t>
            </w:r>
            <w:r w:rsidRPr="00C63877">
              <w:rPr>
                <w:rFonts w:ascii="Arial" w:hAnsi="Arial" w:cs="Arial"/>
                <w:bCs/>
                <w:sz w:val="22"/>
              </w:rPr>
              <w:t>dokumentų</w:t>
            </w:r>
            <w:r w:rsidR="003F7D96" w:rsidRPr="00C63877">
              <w:rPr>
                <w:rFonts w:ascii="Arial" w:hAnsi="Arial" w:cs="Arial"/>
                <w:bCs/>
                <w:sz w:val="22"/>
              </w:rPr>
              <w:t xml:space="preserve"> </w:t>
            </w:r>
            <w:r w:rsidRPr="00C63877">
              <w:rPr>
                <w:rFonts w:ascii="Arial" w:hAnsi="Arial" w:cs="Arial"/>
                <w:bCs/>
                <w:sz w:val="22"/>
              </w:rPr>
              <w:t>pagal</w:t>
            </w:r>
            <w:r w:rsidR="003F7D96" w:rsidRPr="00C63877">
              <w:rPr>
                <w:rFonts w:ascii="Arial" w:hAnsi="Arial" w:cs="Arial"/>
                <w:bCs/>
                <w:sz w:val="22"/>
              </w:rPr>
              <w:t xml:space="preserve"> </w:t>
            </w:r>
            <w:r w:rsidRPr="00C63877">
              <w:rPr>
                <w:rFonts w:ascii="Arial" w:hAnsi="Arial" w:cs="Arial"/>
                <w:bCs/>
                <w:sz w:val="22"/>
              </w:rPr>
              <w:t>EBVPD</w:t>
            </w:r>
            <w:r w:rsidR="003F7D96" w:rsidRPr="00C63877">
              <w:rPr>
                <w:rFonts w:ascii="Arial" w:hAnsi="Arial" w:cs="Arial"/>
                <w:bCs/>
                <w:sz w:val="22"/>
              </w:rPr>
              <w:t xml:space="preserve"> </w:t>
            </w:r>
            <w:r w:rsidRPr="00C63877">
              <w:rPr>
                <w:rFonts w:ascii="Arial" w:hAnsi="Arial" w:cs="Arial"/>
                <w:bCs/>
                <w:sz w:val="22"/>
              </w:rPr>
              <w:t>galutinis</w:t>
            </w:r>
            <w:r w:rsidR="003F7D96" w:rsidRPr="00C63877">
              <w:rPr>
                <w:rFonts w:ascii="Arial" w:hAnsi="Arial" w:cs="Arial"/>
                <w:bCs/>
                <w:sz w:val="22"/>
              </w:rPr>
              <w:t xml:space="preserve"> </w:t>
            </w:r>
            <w:r w:rsidRPr="00C63877">
              <w:rPr>
                <w:rFonts w:ascii="Arial" w:hAnsi="Arial" w:cs="Arial"/>
                <w:bCs/>
                <w:sz w:val="22"/>
              </w:rPr>
              <w:t>pateikimo</w:t>
            </w:r>
            <w:r w:rsidR="003F7D96" w:rsidRPr="00C63877">
              <w:rPr>
                <w:rFonts w:ascii="Arial" w:hAnsi="Arial" w:cs="Arial"/>
                <w:bCs/>
                <w:sz w:val="22"/>
              </w:rPr>
              <w:t xml:space="preserve"> </w:t>
            </w:r>
            <w:r w:rsidRPr="00C63877">
              <w:rPr>
                <w:rFonts w:ascii="Arial" w:hAnsi="Arial" w:cs="Arial"/>
                <w:bCs/>
                <w:sz w:val="22"/>
              </w:rPr>
              <w:t>terminas,</w:t>
            </w:r>
            <w:r w:rsidR="003F7D96" w:rsidRPr="00C63877">
              <w:rPr>
                <w:rFonts w:ascii="Arial" w:hAnsi="Arial" w:cs="Arial"/>
                <w:bCs/>
                <w:sz w:val="22"/>
              </w:rPr>
              <w:t xml:space="preserve"> </w:t>
            </w:r>
            <w:r w:rsidRPr="00C63877">
              <w:rPr>
                <w:rFonts w:ascii="Arial" w:hAnsi="Arial" w:cs="Arial"/>
                <w:bCs/>
                <w:sz w:val="22"/>
              </w:rPr>
              <w:t>toks</w:t>
            </w:r>
            <w:r w:rsidR="003F7D96" w:rsidRPr="00C63877">
              <w:rPr>
                <w:rFonts w:ascii="Arial" w:hAnsi="Arial" w:cs="Arial"/>
                <w:bCs/>
                <w:sz w:val="22"/>
              </w:rPr>
              <w:t xml:space="preserve"> </w:t>
            </w:r>
            <w:r w:rsidRPr="00C63877">
              <w:rPr>
                <w:rFonts w:ascii="Arial" w:hAnsi="Arial" w:cs="Arial"/>
                <w:bCs/>
                <w:sz w:val="22"/>
              </w:rPr>
              <w:t>dokumentas</w:t>
            </w:r>
            <w:r w:rsidR="003F7D96" w:rsidRPr="00C63877">
              <w:rPr>
                <w:rFonts w:ascii="Arial" w:hAnsi="Arial" w:cs="Arial"/>
                <w:bCs/>
                <w:sz w:val="22"/>
              </w:rPr>
              <w:t xml:space="preserve"> </w:t>
            </w:r>
            <w:r w:rsidRPr="00C63877">
              <w:rPr>
                <w:rFonts w:ascii="Arial" w:hAnsi="Arial" w:cs="Arial"/>
                <w:bCs/>
                <w:sz w:val="22"/>
              </w:rPr>
              <w:t>jo</w:t>
            </w:r>
            <w:r w:rsidR="003F7D96" w:rsidRPr="00C63877">
              <w:rPr>
                <w:rFonts w:ascii="Arial" w:hAnsi="Arial" w:cs="Arial"/>
                <w:bCs/>
                <w:sz w:val="22"/>
              </w:rPr>
              <w:t xml:space="preserve"> </w:t>
            </w:r>
            <w:r w:rsidRPr="00C63877">
              <w:rPr>
                <w:rFonts w:ascii="Arial" w:hAnsi="Arial" w:cs="Arial"/>
                <w:bCs/>
                <w:sz w:val="22"/>
              </w:rPr>
              <w:t>galiojimo</w:t>
            </w:r>
            <w:r w:rsidR="003F7D96" w:rsidRPr="00C63877">
              <w:rPr>
                <w:rFonts w:ascii="Arial" w:hAnsi="Arial" w:cs="Arial"/>
                <w:bCs/>
                <w:sz w:val="22"/>
              </w:rPr>
              <w:t xml:space="preserve"> </w:t>
            </w:r>
            <w:r w:rsidRPr="00C63877">
              <w:rPr>
                <w:rFonts w:ascii="Arial" w:hAnsi="Arial" w:cs="Arial"/>
                <w:bCs/>
                <w:sz w:val="22"/>
              </w:rPr>
              <w:t>laikotarpiu</w:t>
            </w:r>
            <w:r w:rsidR="003F7D96" w:rsidRPr="00C63877">
              <w:rPr>
                <w:rFonts w:ascii="Arial" w:hAnsi="Arial" w:cs="Arial"/>
                <w:bCs/>
                <w:sz w:val="22"/>
              </w:rPr>
              <w:t xml:space="preserve"> </w:t>
            </w:r>
            <w:r w:rsidRPr="00C63877">
              <w:rPr>
                <w:rFonts w:ascii="Arial" w:hAnsi="Arial" w:cs="Arial"/>
                <w:bCs/>
                <w:sz w:val="22"/>
              </w:rPr>
              <w:t>yra</w:t>
            </w:r>
            <w:r w:rsidR="003F7D96" w:rsidRPr="00C63877">
              <w:rPr>
                <w:rFonts w:ascii="Arial" w:hAnsi="Arial" w:cs="Arial"/>
                <w:bCs/>
                <w:sz w:val="22"/>
              </w:rPr>
              <w:t xml:space="preserve"> </w:t>
            </w:r>
            <w:r w:rsidRPr="00C63877">
              <w:rPr>
                <w:rFonts w:ascii="Arial" w:hAnsi="Arial" w:cs="Arial"/>
                <w:bCs/>
                <w:sz w:val="22"/>
              </w:rPr>
              <w:t>priimtinas.</w:t>
            </w:r>
          </w:p>
          <w:p w14:paraId="755230FB" w14:textId="77777777" w:rsidR="00EB1BC0" w:rsidRPr="00C63877" w:rsidRDefault="00EB1BC0" w:rsidP="002923B6">
            <w:pPr>
              <w:pStyle w:val="NoSpacing"/>
              <w:jc w:val="both"/>
              <w:rPr>
                <w:rFonts w:ascii="Arial" w:hAnsi="Arial" w:cs="Arial"/>
                <w:b/>
                <w:bCs/>
                <w:sz w:val="22"/>
              </w:rPr>
            </w:pPr>
          </w:p>
          <w:p w14:paraId="6D2E0883" w14:textId="465B820F" w:rsidR="00EB1BC0" w:rsidRPr="00C63877" w:rsidRDefault="00EB1BC0" w:rsidP="002923B6">
            <w:pPr>
              <w:pStyle w:val="NoSpacing"/>
              <w:jc w:val="both"/>
              <w:rPr>
                <w:rFonts w:ascii="Arial" w:hAnsi="Arial" w:cs="Arial"/>
                <w:b/>
                <w:bCs/>
                <w:sz w:val="22"/>
              </w:rPr>
            </w:pPr>
            <w:r w:rsidRPr="00C63877">
              <w:rPr>
                <w:rFonts w:ascii="Arial" w:hAnsi="Arial" w:cs="Arial"/>
                <w:bCs/>
                <w:sz w:val="22"/>
              </w:rPr>
              <w:t>2)</w:t>
            </w:r>
            <w:r w:rsidR="003F7D96" w:rsidRPr="00C63877">
              <w:rPr>
                <w:rFonts w:ascii="Arial" w:hAnsi="Arial" w:cs="Arial"/>
                <w:bCs/>
                <w:sz w:val="22"/>
              </w:rPr>
              <w:t xml:space="preserve"> </w:t>
            </w:r>
            <w:r w:rsidRPr="00C63877">
              <w:rPr>
                <w:rFonts w:ascii="Arial" w:hAnsi="Arial" w:cs="Arial"/>
                <w:bCs/>
                <w:sz w:val="22"/>
              </w:rPr>
              <w:t>Dėl</w:t>
            </w:r>
            <w:r w:rsidR="003F7D96" w:rsidRPr="00C63877">
              <w:rPr>
                <w:rFonts w:ascii="Arial" w:hAnsi="Arial" w:cs="Arial"/>
                <w:bCs/>
                <w:sz w:val="22"/>
              </w:rPr>
              <w:t xml:space="preserve"> </w:t>
            </w:r>
            <w:r w:rsidRPr="00C63877">
              <w:rPr>
                <w:rFonts w:ascii="Arial" w:hAnsi="Arial" w:cs="Arial"/>
                <w:bCs/>
                <w:sz w:val="22"/>
              </w:rPr>
              <w:t>įsipareigojimų,</w:t>
            </w:r>
            <w:r w:rsidR="003F7D96" w:rsidRPr="00C63877">
              <w:rPr>
                <w:rFonts w:ascii="Arial" w:hAnsi="Arial" w:cs="Arial"/>
                <w:bCs/>
                <w:sz w:val="22"/>
              </w:rPr>
              <w:t xml:space="preserve"> </w:t>
            </w:r>
            <w:r w:rsidRPr="00C63877">
              <w:rPr>
                <w:rFonts w:ascii="Arial" w:hAnsi="Arial" w:cs="Arial"/>
                <w:bCs/>
                <w:sz w:val="22"/>
              </w:rPr>
              <w:t>susijusių</w:t>
            </w:r>
            <w:r w:rsidR="003F7D96" w:rsidRPr="00C63877">
              <w:rPr>
                <w:rFonts w:ascii="Arial" w:hAnsi="Arial" w:cs="Arial"/>
                <w:bCs/>
                <w:sz w:val="22"/>
              </w:rPr>
              <w:t xml:space="preserve"> </w:t>
            </w:r>
            <w:r w:rsidRPr="00C63877">
              <w:rPr>
                <w:rFonts w:ascii="Arial" w:hAnsi="Arial" w:cs="Arial"/>
                <w:bCs/>
                <w:sz w:val="22"/>
              </w:rPr>
              <w:t>su</w:t>
            </w:r>
            <w:r w:rsidR="003F7D96" w:rsidRPr="00C63877">
              <w:rPr>
                <w:rFonts w:ascii="Arial" w:hAnsi="Arial" w:cs="Arial"/>
                <w:bCs/>
                <w:sz w:val="22"/>
              </w:rPr>
              <w:t xml:space="preserve"> </w:t>
            </w:r>
            <w:r w:rsidRPr="00C63877">
              <w:rPr>
                <w:rFonts w:ascii="Arial" w:hAnsi="Arial" w:cs="Arial"/>
                <w:bCs/>
                <w:sz w:val="22"/>
              </w:rPr>
              <w:t>socialinio</w:t>
            </w:r>
            <w:r w:rsidR="003F7D96" w:rsidRPr="00C63877">
              <w:rPr>
                <w:rFonts w:ascii="Arial" w:hAnsi="Arial" w:cs="Arial"/>
                <w:bCs/>
                <w:sz w:val="22"/>
              </w:rPr>
              <w:t xml:space="preserve"> </w:t>
            </w:r>
            <w:r w:rsidRPr="00C63877">
              <w:rPr>
                <w:rFonts w:ascii="Arial" w:hAnsi="Arial" w:cs="Arial"/>
                <w:bCs/>
                <w:sz w:val="22"/>
              </w:rPr>
              <w:t>draudimo</w:t>
            </w:r>
            <w:r w:rsidR="003F7D96" w:rsidRPr="00C63877">
              <w:rPr>
                <w:rFonts w:ascii="Arial" w:hAnsi="Arial" w:cs="Arial"/>
                <w:bCs/>
                <w:sz w:val="22"/>
              </w:rPr>
              <w:t xml:space="preserve"> </w:t>
            </w:r>
            <w:r w:rsidRPr="00C63877">
              <w:rPr>
                <w:rFonts w:ascii="Arial" w:hAnsi="Arial" w:cs="Arial"/>
                <w:bCs/>
                <w:sz w:val="22"/>
              </w:rPr>
              <w:t>įmokų</w:t>
            </w:r>
            <w:r w:rsidR="003F7D96" w:rsidRPr="00C63877">
              <w:rPr>
                <w:rFonts w:ascii="Arial" w:hAnsi="Arial" w:cs="Arial"/>
                <w:bCs/>
                <w:sz w:val="22"/>
              </w:rPr>
              <w:t xml:space="preserve"> </w:t>
            </w:r>
            <w:r w:rsidRPr="00C63877">
              <w:rPr>
                <w:rFonts w:ascii="Arial" w:hAnsi="Arial" w:cs="Arial"/>
                <w:bCs/>
                <w:sz w:val="22"/>
              </w:rPr>
              <w:t>mokėjimu,</w:t>
            </w:r>
            <w:r w:rsidR="003F7D96" w:rsidRPr="00C63877">
              <w:rPr>
                <w:rFonts w:ascii="Arial" w:hAnsi="Arial" w:cs="Arial"/>
                <w:bCs/>
                <w:sz w:val="22"/>
              </w:rPr>
              <w:t xml:space="preserve"> </w:t>
            </w:r>
            <w:r w:rsidRPr="00C63877">
              <w:rPr>
                <w:rFonts w:ascii="Arial" w:hAnsi="Arial" w:cs="Arial"/>
                <w:bCs/>
                <w:sz w:val="22"/>
              </w:rPr>
              <w:t>įvykdymo</w:t>
            </w:r>
            <w:r w:rsidR="003F7D96" w:rsidRPr="00C63877">
              <w:rPr>
                <w:rFonts w:ascii="Arial" w:hAnsi="Arial" w:cs="Arial"/>
                <w:bCs/>
                <w:sz w:val="22"/>
              </w:rPr>
              <w:t xml:space="preserve"> </w:t>
            </w:r>
            <w:r w:rsidRPr="00C63877">
              <w:rPr>
                <w:rFonts w:ascii="Arial" w:hAnsi="Arial" w:cs="Arial"/>
                <w:bCs/>
                <w:sz w:val="22"/>
              </w:rPr>
              <w:t>i</w:t>
            </w:r>
            <w:r w:rsidRPr="00C63877">
              <w:rPr>
                <w:rFonts w:ascii="Arial" w:hAnsi="Arial" w:cs="Arial"/>
                <w:sz w:val="22"/>
              </w:rPr>
              <w:t>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bCs/>
                <w:sz w:val="22"/>
              </w:rPr>
              <w:t>prašoma:</w:t>
            </w:r>
          </w:p>
          <w:p w14:paraId="1A098932" w14:textId="35C5D121" w:rsidR="00EB1BC0" w:rsidRPr="00C63877" w:rsidRDefault="00EB1BC0" w:rsidP="002923B6">
            <w:pPr>
              <w:pStyle w:val="NoSpacing"/>
              <w:jc w:val="both"/>
              <w:rPr>
                <w:rFonts w:ascii="Arial" w:hAnsi="Arial" w:cs="Arial"/>
                <w:bCs/>
                <w:sz w:val="22"/>
              </w:rPr>
            </w:pPr>
            <w:r w:rsidRPr="00C63877">
              <w:rPr>
                <w:rFonts w:ascii="Arial" w:hAnsi="Arial" w:cs="Arial"/>
                <w:bCs/>
                <w:sz w:val="22"/>
              </w:rPr>
              <w:t>2.1)</w:t>
            </w:r>
            <w:r w:rsidR="003F7D96" w:rsidRPr="00C63877">
              <w:rPr>
                <w:rFonts w:ascii="Arial" w:hAnsi="Arial" w:cs="Arial"/>
                <w:bCs/>
                <w:sz w:val="22"/>
              </w:rPr>
              <w:t xml:space="preserve"> </w:t>
            </w:r>
            <w:r w:rsidRPr="00C63877">
              <w:rPr>
                <w:rFonts w:ascii="Arial" w:hAnsi="Arial" w:cs="Arial"/>
                <w:bCs/>
                <w:sz w:val="22"/>
              </w:rPr>
              <w:t>Jeigu</w:t>
            </w:r>
            <w:r w:rsidR="003F7D96" w:rsidRPr="00C63877">
              <w:rPr>
                <w:rFonts w:ascii="Arial" w:hAnsi="Arial" w:cs="Arial"/>
                <w:bCs/>
                <w:sz w:val="22"/>
              </w:rPr>
              <w:t xml:space="preserve"> </w:t>
            </w:r>
            <w:r w:rsidRPr="00C63877">
              <w:rPr>
                <w:rFonts w:ascii="Arial" w:hAnsi="Arial" w:cs="Arial"/>
                <w:bCs/>
                <w:sz w:val="22"/>
              </w:rPr>
              <w:t>tiekėjas</w:t>
            </w:r>
            <w:r w:rsidR="003F7D96" w:rsidRPr="00C63877">
              <w:rPr>
                <w:rFonts w:ascii="Arial" w:hAnsi="Arial" w:cs="Arial"/>
                <w:bCs/>
                <w:sz w:val="22"/>
              </w:rPr>
              <w:t xml:space="preserve"> </w:t>
            </w:r>
            <w:r w:rsidRPr="00C63877">
              <w:rPr>
                <w:rFonts w:ascii="Arial" w:hAnsi="Arial" w:cs="Arial"/>
                <w:bCs/>
                <w:sz w:val="22"/>
              </w:rPr>
              <w:t>yra</w:t>
            </w:r>
            <w:r w:rsidR="003F7D96" w:rsidRPr="00C63877">
              <w:rPr>
                <w:rFonts w:ascii="Arial" w:hAnsi="Arial" w:cs="Arial"/>
                <w:bCs/>
                <w:sz w:val="22"/>
              </w:rPr>
              <w:t xml:space="preserve"> </w:t>
            </w:r>
            <w:r w:rsidRPr="00C63877">
              <w:rPr>
                <w:rFonts w:ascii="Arial" w:hAnsi="Arial" w:cs="Arial"/>
                <w:bCs/>
                <w:sz w:val="22"/>
              </w:rPr>
              <w:t>juridinis</w:t>
            </w:r>
            <w:r w:rsidR="003F7D96" w:rsidRPr="00C63877">
              <w:rPr>
                <w:rFonts w:ascii="Arial" w:hAnsi="Arial" w:cs="Arial"/>
                <w:bCs/>
                <w:sz w:val="22"/>
              </w:rPr>
              <w:t xml:space="preserve"> </w:t>
            </w:r>
            <w:r w:rsidRPr="00C63877">
              <w:rPr>
                <w:rFonts w:ascii="Arial" w:hAnsi="Arial" w:cs="Arial"/>
                <w:bCs/>
                <w:sz w:val="22"/>
              </w:rPr>
              <w:t>asmuo,</w:t>
            </w:r>
            <w:r w:rsidR="003F7D96" w:rsidRPr="00C63877">
              <w:rPr>
                <w:rFonts w:ascii="Arial" w:hAnsi="Arial" w:cs="Arial"/>
                <w:bCs/>
                <w:sz w:val="22"/>
              </w:rPr>
              <w:t xml:space="preserve"> </w:t>
            </w:r>
            <w:r w:rsidRPr="00C63877">
              <w:rPr>
                <w:rFonts w:ascii="Arial" w:hAnsi="Arial" w:cs="Arial"/>
                <w:bCs/>
                <w:sz w:val="22"/>
              </w:rPr>
              <w:t>registruotas</w:t>
            </w:r>
            <w:r w:rsidR="003F7D96" w:rsidRPr="00C63877">
              <w:rPr>
                <w:rFonts w:ascii="Arial" w:hAnsi="Arial" w:cs="Arial"/>
                <w:bCs/>
                <w:sz w:val="22"/>
              </w:rPr>
              <w:t xml:space="preserve"> </w:t>
            </w:r>
            <w:r w:rsidRPr="00C63877">
              <w:rPr>
                <w:rFonts w:ascii="Arial" w:hAnsi="Arial" w:cs="Arial"/>
                <w:bCs/>
                <w:sz w:val="22"/>
              </w:rPr>
              <w:t>Lietuvos</w:t>
            </w:r>
            <w:r w:rsidR="003F7D96" w:rsidRPr="00C63877">
              <w:rPr>
                <w:rFonts w:ascii="Arial" w:hAnsi="Arial" w:cs="Arial"/>
                <w:bCs/>
                <w:sz w:val="22"/>
              </w:rPr>
              <w:t xml:space="preserve"> </w:t>
            </w:r>
            <w:r w:rsidRPr="00C63877">
              <w:rPr>
                <w:rFonts w:ascii="Arial" w:hAnsi="Arial" w:cs="Arial"/>
                <w:bCs/>
                <w:sz w:val="22"/>
              </w:rPr>
              <w:t>Respublikoje,</w:t>
            </w:r>
            <w:r w:rsidR="003F7D96" w:rsidRPr="00C63877">
              <w:rPr>
                <w:rFonts w:ascii="Arial" w:hAnsi="Arial" w:cs="Arial"/>
                <w:bCs/>
                <w:sz w:val="22"/>
              </w:rPr>
              <w:t xml:space="preserve"> </w:t>
            </w:r>
            <w:r w:rsidRPr="00C63877">
              <w:rPr>
                <w:rFonts w:ascii="Arial" w:hAnsi="Arial" w:cs="Arial"/>
                <w:bCs/>
                <w:sz w:val="22"/>
              </w:rPr>
              <w:t>iš</w:t>
            </w:r>
            <w:r w:rsidR="003F7D96" w:rsidRPr="00C63877">
              <w:rPr>
                <w:rFonts w:ascii="Arial" w:hAnsi="Arial" w:cs="Arial"/>
                <w:bCs/>
                <w:sz w:val="22"/>
              </w:rPr>
              <w:t xml:space="preserve"> </w:t>
            </w:r>
            <w:r w:rsidRPr="00C63877">
              <w:rPr>
                <w:rFonts w:ascii="Arial" w:hAnsi="Arial" w:cs="Arial"/>
                <w:bCs/>
                <w:sz w:val="22"/>
              </w:rPr>
              <w:t>jo</w:t>
            </w:r>
            <w:r w:rsidR="003F7D96" w:rsidRPr="00C63877">
              <w:rPr>
                <w:rFonts w:ascii="Arial" w:hAnsi="Arial" w:cs="Arial"/>
                <w:bCs/>
                <w:sz w:val="22"/>
              </w:rPr>
              <w:t xml:space="preserve"> </w:t>
            </w:r>
            <w:r w:rsidRPr="00C63877">
              <w:rPr>
                <w:rFonts w:ascii="Arial" w:hAnsi="Arial" w:cs="Arial"/>
                <w:bCs/>
                <w:sz w:val="22"/>
              </w:rPr>
              <w:t>nereikalaujama</w:t>
            </w:r>
            <w:r w:rsidR="003F7D96" w:rsidRPr="00C63877">
              <w:rPr>
                <w:rFonts w:ascii="Arial" w:hAnsi="Arial" w:cs="Arial"/>
                <w:bCs/>
                <w:sz w:val="22"/>
              </w:rPr>
              <w:t xml:space="preserve"> </w:t>
            </w:r>
            <w:r w:rsidRPr="00C63877">
              <w:rPr>
                <w:rFonts w:ascii="Arial" w:hAnsi="Arial" w:cs="Arial"/>
                <w:bCs/>
                <w:sz w:val="22"/>
              </w:rPr>
              <w:t>pateikti</w:t>
            </w:r>
            <w:r w:rsidR="003F7D96" w:rsidRPr="00C63877">
              <w:rPr>
                <w:rFonts w:ascii="Arial" w:hAnsi="Arial" w:cs="Arial"/>
                <w:bCs/>
                <w:sz w:val="22"/>
              </w:rPr>
              <w:t xml:space="preserve"> </w:t>
            </w:r>
            <w:r w:rsidRPr="00C63877">
              <w:rPr>
                <w:rFonts w:ascii="Arial" w:hAnsi="Arial" w:cs="Arial"/>
                <w:bCs/>
                <w:sz w:val="22"/>
              </w:rPr>
              <w:t>jokių</w:t>
            </w:r>
            <w:r w:rsidR="003F7D96" w:rsidRPr="00C63877">
              <w:rPr>
                <w:rFonts w:ascii="Arial" w:hAnsi="Arial" w:cs="Arial"/>
                <w:bCs/>
                <w:sz w:val="22"/>
              </w:rPr>
              <w:t xml:space="preserve"> </w:t>
            </w:r>
            <w:r w:rsidRPr="00C63877">
              <w:rPr>
                <w:rFonts w:ascii="Arial" w:hAnsi="Arial" w:cs="Arial"/>
                <w:bCs/>
                <w:sz w:val="22"/>
              </w:rPr>
              <w:t>šį</w:t>
            </w:r>
            <w:r w:rsidR="003F7D96" w:rsidRPr="00C63877">
              <w:rPr>
                <w:rFonts w:ascii="Arial" w:hAnsi="Arial" w:cs="Arial"/>
                <w:bCs/>
                <w:sz w:val="22"/>
              </w:rPr>
              <w:t xml:space="preserve"> </w:t>
            </w:r>
            <w:r w:rsidRPr="00C63877">
              <w:rPr>
                <w:rFonts w:ascii="Arial" w:hAnsi="Arial" w:cs="Arial"/>
                <w:bCs/>
                <w:sz w:val="22"/>
              </w:rPr>
              <w:t>reikalavimą</w:t>
            </w:r>
            <w:r w:rsidR="003F7D96" w:rsidRPr="00C63877">
              <w:rPr>
                <w:rFonts w:ascii="Arial" w:hAnsi="Arial" w:cs="Arial"/>
                <w:bCs/>
                <w:sz w:val="22"/>
              </w:rPr>
              <w:t xml:space="preserve"> </w:t>
            </w:r>
            <w:r w:rsidRPr="00C63877">
              <w:rPr>
                <w:rFonts w:ascii="Arial" w:hAnsi="Arial" w:cs="Arial"/>
                <w:bCs/>
                <w:sz w:val="22"/>
              </w:rPr>
              <w:t>įrodančių</w:t>
            </w:r>
            <w:r w:rsidR="003F7D96" w:rsidRPr="00C63877">
              <w:rPr>
                <w:rFonts w:ascii="Arial" w:hAnsi="Arial" w:cs="Arial"/>
                <w:bCs/>
                <w:sz w:val="22"/>
              </w:rPr>
              <w:t xml:space="preserve"> </w:t>
            </w:r>
            <w:r w:rsidRPr="00C63877">
              <w:rPr>
                <w:rFonts w:ascii="Arial" w:hAnsi="Arial" w:cs="Arial"/>
                <w:bCs/>
                <w:sz w:val="22"/>
              </w:rPr>
              <w:t>dokumentų.</w:t>
            </w:r>
            <w:r w:rsidR="003F7D96" w:rsidRPr="00C63877">
              <w:rPr>
                <w:rFonts w:ascii="Arial" w:hAnsi="Arial" w:cs="Arial"/>
                <w:bCs/>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bCs/>
                <w:sz w:val="22"/>
              </w:rPr>
              <w:t xml:space="preserve"> </w:t>
            </w:r>
            <w:r w:rsidRPr="00C63877">
              <w:rPr>
                <w:rFonts w:ascii="Arial" w:hAnsi="Arial" w:cs="Arial"/>
                <w:bCs/>
                <w:sz w:val="22"/>
              </w:rPr>
              <w:t>savarankiškai</w:t>
            </w:r>
            <w:r w:rsidR="003F7D96" w:rsidRPr="00C63877">
              <w:rPr>
                <w:rFonts w:ascii="Arial" w:hAnsi="Arial" w:cs="Arial"/>
                <w:bCs/>
                <w:sz w:val="22"/>
              </w:rPr>
              <w:t xml:space="preserve"> </w:t>
            </w:r>
            <w:r w:rsidRPr="00C63877">
              <w:rPr>
                <w:rFonts w:ascii="Arial" w:hAnsi="Arial" w:cs="Arial"/>
                <w:bCs/>
                <w:sz w:val="22"/>
              </w:rPr>
              <w:t>patikrina</w:t>
            </w:r>
            <w:r w:rsidR="003F7D96" w:rsidRPr="00C63877">
              <w:rPr>
                <w:rFonts w:ascii="Arial" w:hAnsi="Arial" w:cs="Arial"/>
                <w:bCs/>
                <w:sz w:val="22"/>
              </w:rPr>
              <w:t xml:space="preserve"> </w:t>
            </w:r>
            <w:r w:rsidRPr="00C63877">
              <w:rPr>
                <w:rFonts w:ascii="Arial" w:hAnsi="Arial" w:cs="Arial"/>
                <w:bCs/>
                <w:sz w:val="22"/>
              </w:rPr>
              <w:lastRenderedPageBreak/>
              <w:t>duomenis</w:t>
            </w:r>
            <w:r w:rsidR="003F7D96" w:rsidRPr="00C63877">
              <w:rPr>
                <w:rFonts w:ascii="Arial" w:hAnsi="Arial" w:cs="Arial"/>
                <w:bCs/>
                <w:sz w:val="22"/>
              </w:rPr>
              <w:t xml:space="preserve"> </w:t>
            </w:r>
            <w:r w:rsidRPr="00C63877">
              <w:rPr>
                <w:rFonts w:ascii="Arial" w:hAnsi="Arial" w:cs="Arial"/>
                <w:bCs/>
                <w:sz w:val="22"/>
              </w:rPr>
              <w:t>nacionalinėje</w:t>
            </w:r>
            <w:r w:rsidR="003F7D96" w:rsidRPr="00C63877">
              <w:rPr>
                <w:rFonts w:ascii="Arial" w:hAnsi="Arial" w:cs="Arial"/>
                <w:bCs/>
                <w:sz w:val="22"/>
              </w:rPr>
              <w:t xml:space="preserve"> </w:t>
            </w:r>
            <w:r w:rsidRPr="00C63877">
              <w:rPr>
                <w:rFonts w:ascii="Arial" w:hAnsi="Arial" w:cs="Arial"/>
                <w:bCs/>
                <w:sz w:val="22"/>
              </w:rPr>
              <w:t>duomenų</w:t>
            </w:r>
            <w:r w:rsidR="003F7D96" w:rsidRPr="00C63877">
              <w:rPr>
                <w:rFonts w:ascii="Arial" w:hAnsi="Arial" w:cs="Arial"/>
                <w:bCs/>
                <w:sz w:val="22"/>
              </w:rPr>
              <w:t xml:space="preserve"> </w:t>
            </w:r>
            <w:r w:rsidRPr="00C63877">
              <w:rPr>
                <w:rFonts w:ascii="Arial" w:hAnsi="Arial" w:cs="Arial"/>
                <w:bCs/>
                <w:sz w:val="22"/>
              </w:rPr>
              <w:t>bazėje,</w:t>
            </w:r>
            <w:r w:rsidR="003F7D96" w:rsidRPr="00C63877">
              <w:rPr>
                <w:rFonts w:ascii="Arial" w:hAnsi="Arial" w:cs="Arial"/>
                <w:bCs/>
                <w:sz w:val="22"/>
              </w:rPr>
              <w:t xml:space="preserve"> </w:t>
            </w:r>
            <w:r w:rsidRPr="00C63877">
              <w:rPr>
                <w:rFonts w:ascii="Arial" w:hAnsi="Arial" w:cs="Arial"/>
                <w:bCs/>
                <w:sz w:val="22"/>
              </w:rPr>
              <w:t>adresu</w:t>
            </w:r>
            <w:r w:rsidR="003F7D96" w:rsidRPr="00C63877">
              <w:rPr>
                <w:rFonts w:ascii="Arial" w:hAnsi="Arial" w:cs="Arial"/>
                <w:bCs/>
                <w:sz w:val="22"/>
              </w:rPr>
              <w:t xml:space="preserve"> </w:t>
            </w:r>
            <w:hyperlink r:id="rId11" w:history="1">
              <w:r w:rsidRPr="00C63877">
                <w:rPr>
                  <w:rStyle w:val="Hyperlink"/>
                  <w:rFonts w:ascii="Arial" w:hAnsi="Arial" w:cs="Arial"/>
                  <w:bCs/>
                  <w:color w:val="auto"/>
                  <w:sz w:val="22"/>
                </w:rPr>
                <w:t>http://draudejai.sodra.lt/draudeju_viesi_duomenys/</w:t>
              </w:r>
            </w:hyperlink>
            <w:r w:rsidRPr="00C63877">
              <w:rPr>
                <w:rFonts w:ascii="Arial" w:hAnsi="Arial" w:cs="Arial"/>
                <w:bCs/>
                <w:sz w:val="22"/>
              </w:rPr>
              <w:t>.</w:t>
            </w:r>
          </w:p>
          <w:p w14:paraId="7AE10386" w14:textId="77777777" w:rsidR="00EB1BC0" w:rsidRPr="00C63877" w:rsidRDefault="00EB1BC0" w:rsidP="002923B6">
            <w:pPr>
              <w:pStyle w:val="NoSpacing"/>
              <w:jc w:val="both"/>
              <w:rPr>
                <w:rFonts w:ascii="Arial" w:hAnsi="Arial" w:cs="Arial"/>
                <w:b/>
                <w:bCs/>
                <w:sz w:val="22"/>
              </w:rPr>
            </w:pPr>
          </w:p>
          <w:p w14:paraId="25512D02" w14:textId="2808018B" w:rsidR="00EB1BC0" w:rsidRPr="00C63877" w:rsidRDefault="00EB1BC0" w:rsidP="002923B6">
            <w:pPr>
              <w:pStyle w:val="NoSpacing"/>
              <w:jc w:val="both"/>
              <w:rPr>
                <w:rFonts w:ascii="Arial" w:hAnsi="Arial" w:cs="Arial"/>
                <w:sz w:val="22"/>
              </w:rPr>
            </w:pPr>
            <w:r w:rsidRPr="00C63877">
              <w:rPr>
                <w:rFonts w:ascii="Arial" w:hAnsi="Arial" w:cs="Arial"/>
                <w:sz w:val="22"/>
              </w:rPr>
              <w:t>Jeigu</w:t>
            </w:r>
            <w:r w:rsidR="003F7D96" w:rsidRPr="00C63877">
              <w:rPr>
                <w:rFonts w:ascii="Arial" w:hAnsi="Arial" w:cs="Arial"/>
                <w:sz w:val="22"/>
              </w:rPr>
              <w:t xml:space="preserve"> </w:t>
            </w:r>
            <w:r w:rsidRPr="00C63877">
              <w:rPr>
                <w:rFonts w:ascii="Arial" w:hAnsi="Arial" w:cs="Arial"/>
                <w:sz w:val="22"/>
              </w:rPr>
              <w:t>dėl</w:t>
            </w:r>
            <w:r w:rsidR="003F7D96" w:rsidRPr="00C63877">
              <w:rPr>
                <w:rFonts w:ascii="Arial" w:hAnsi="Arial" w:cs="Arial"/>
                <w:sz w:val="22"/>
              </w:rPr>
              <w:t xml:space="preserve"> </w:t>
            </w:r>
            <w:r w:rsidRPr="00C63877">
              <w:rPr>
                <w:rFonts w:ascii="Arial" w:hAnsi="Arial" w:cs="Arial"/>
                <w:sz w:val="22"/>
              </w:rPr>
              <w:t>Valstybinio</w:t>
            </w:r>
            <w:r w:rsidR="003F7D96" w:rsidRPr="00C63877">
              <w:rPr>
                <w:rFonts w:ascii="Arial" w:hAnsi="Arial" w:cs="Arial"/>
                <w:sz w:val="22"/>
              </w:rPr>
              <w:t xml:space="preserve"> </w:t>
            </w:r>
            <w:r w:rsidRPr="00C63877">
              <w:rPr>
                <w:rFonts w:ascii="Arial" w:hAnsi="Arial" w:cs="Arial"/>
                <w:sz w:val="22"/>
              </w:rPr>
              <w:t>socialinio</w:t>
            </w:r>
            <w:r w:rsidR="003F7D96" w:rsidRPr="00C63877">
              <w:rPr>
                <w:rFonts w:ascii="Arial" w:hAnsi="Arial" w:cs="Arial"/>
                <w:sz w:val="22"/>
              </w:rPr>
              <w:t xml:space="preserve"> </w:t>
            </w:r>
            <w:r w:rsidRPr="00C63877">
              <w:rPr>
                <w:rFonts w:ascii="Arial" w:hAnsi="Arial" w:cs="Arial"/>
                <w:sz w:val="22"/>
              </w:rPr>
              <w:t>draudimo</w:t>
            </w:r>
            <w:r w:rsidR="003F7D96" w:rsidRPr="00C63877">
              <w:rPr>
                <w:rFonts w:ascii="Arial" w:hAnsi="Arial" w:cs="Arial"/>
                <w:sz w:val="22"/>
              </w:rPr>
              <w:t xml:space="preserve"> </w:t>
            </w:r>
            <w:r w:rsidRPr="00C63877">
              <w:rPr>
                <w:rFonts w:ascii="Arial" w:hAnsi="Arial" w:cs="Arial"/>
                <w:sz w:val="22"/>
              </w:rPr>
              <w:t>fondo</w:t>
            </w:r>
            <w:r w:rsidR="003F7D96" w:rsidRPr="00C63877">
              <w:rPr>
                <w:rFonts w:ascii="Arial" w:hAnsi="Arial" w:cs="Arial"/>
                <w:sz w:val="22"/>
              </w:rPr>
              <w:t xml:space="preserve"> </w:t>
            </w:r>
            <w:r w:rsidRPr="00C63877">
              <w:rPr>
                <w:rFonts w:ascii="Arial" w:hAnsi="Arial" w:cs="Arial"/>
                <w:sz w:val="22"/>
              </w:rPr>
              <w:t>valdybos</w:t>
            </w:r>
            <w:r w:rsidR="003F7D96" w:rsidRPr="00C63877">
              <w:rPr>
                <w:rFonts w:ascii="Arial" w:hAnsi="Arial" w:cs="Arial"/>
                <w:sz w:val="22"/>
              </w:rPr>
              <w:t xml:space="preserve"> </w:t>
            </w:r>
            <w:r w:rsidRPr="00C63877">
              <w:rPr>
                <w:rFonts w:ascii="Arial" w:hAnsi="Arial" w:cs="Arial"/>
                <w:sz w:val="22"/>
              </w:rPr>
              <w:t>(toliau</w:t>
            </w:r>
            <w:r w:rsidR="003F7D96" w:rsidRPr="00C63877">
              <w:rPr>
                <w:rFonts w:ascii="Arial" w:hAnsi="Arial" w:cs="Arial"/>
                <w:sz w:val="22"/>
              </w:rPr>
              <w:t xml:space="preserve"> </w:t>
            </w:r>
            <w:r w:rsidRPr="00C63877">
              <w:rPr>
                <w:rFonts w:ascii="Arial" w:hAnsi="Arial" w:cs="Arial"/>
                <w:sz w:val="22"/>
              </w:rPr>
              <w:t>–</w:t>
            </w:r>
            <w:r w:rsidR="003F7D96" w:rsidRPr="00C63877">
              <w:rPr>
                <w:rFonts w:ascii="Arial" w:hAnsi="Arial" w:cs="Arial"/>
                <w:sz w:val="22"/>
              </w:rPr>
              <w:t xml:space="preserve"> </w:t>
            </w:r>
            <w:r w:rsidRPr="00C63877">
              <w:rPr>
                <w:rFonts w:ascii="Arial" w:hAnsi="Arial" w:cs="Arial"/>
                <w:sz w:val="22"/>
              </w:rPr>
              <w:t>„Sodra“)</w:t>
            </w:r>
            <w:r w:rsidR="003F7D96" w:rsidRPr="00C63877">
              <w:rPr>
                <w:rFonts w:ascii="Arial" w:hAnsi="Arial" w:cs="Arial"/>
                <w:sz w:val="22"/>
              </w:rPr>
              <w:t xml:space="preserve"> </w:t>
            </w:r>
            <w:r w:rsidRPr="00C63877">
              <w:rPr>
                <w:rFonts w:ascii="Arial" w:hAnsi="Arial" w:cs="Arial"/>
                <w:sz w:val="22"/>
              </w:rPr>
              <w:t>informacinės</w:t>
            </w:r>
            <w:r w:rsidR="003F7D96" w:rsidRPr="00C63877">
              <w:rPr>
                <w:rFonts w:ascii="Arial" w:hAnsi="Arial" w:cs="Arial"/>
                <w:sz w:val="22"/>
              </w:rPr>
              <w:t xml:space="preserve"> </w:t>
            </w:r>
            <w:r w:rsidRPr="00C63877">
              <w:rPr>
                <w:rFonts w:ascii="Arial" w:hAnsi="Arial" w:cs="Arial"/>
                <w:sz w:val="22"/>
              </w:rPr>
              <w:t>sistemos</w:t>
            </w:r>
            <w:r w:rsidR="003F7D96" w:rsidRPr="00C63877">
              <w:rPr>
                <w:rFonts w:ascii="Arial" w:hAnsi="Arial" w:cs="Arial"/>
                <w:sz w:val="22"/>
              </w:rPr>
              <w:t xml:space="preserve"> </w:t>
            </w:r>
            <w:r w:rsidRPr="00C63877">
              <w:rPr>
                <w:rFonts w:ascii="Arial" w:hAnsi="Arial" w:cs="Arial"/>
                <w:sz w:val="22"/>
              </w:rPr>
              <w:t>techninių</w:t>
            </w:r>
            <w:r w:rsidR="003F7D96" w:rsidRPr="00C63877">
              <w:rPr>
                <w:rFonts w:ascii="Arial" w:hAnsi="Arial" w:cs="Arial"/>
                <w:sz w:val="22"/>
              </w:rPr>
              <w:t xml:space="preserve"> </w:t>
            </w:r>
            <w:r w:rsidRPr="00C63877">
              <w:rPr>
                <w:rFonts w:ascii="Arial" w:hAnsi="Arial" w:cs="Arial"/>
                <w:sz w:val="22"/>
              </w:rPr>
              <w:t>trikdžių</w:t>
            </w:r>
            <w:r w:rsidR="003F7D96" w:rsidRPr="00C63877">
              <w:rPr>
                <w:rFonts w:ascii="Arial" w:hAnsi="Arial" w:cs="Arial"/>
                <w:sz w:val="22"/>
              </w:rPr>
              <w:t xml:space="preserve"> </w:t>
            </w:r>
            <w:r w:rsidR="005A08DE" w:rsidRPr="00C63877">
              <w:rPr>
                <w:rFonts w:ascii="Arial" w:hAnsi="Arial" w:cs="Arial"/>
                <w:sz w:val="22"/>
              </w:rPr>
              <w:t>Pirkimo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neturės</w:t>
            </w:r>
            <w:r w:rsidR="003F7D96" w:rsidRPr="00C63877">
              <w:rPr>
                <w:rFonts w:ascii="Arial" w:hAnsi="Arial" w:cs="Arial"/>
                <w:sz w:val="22"/>
              </w:rPr>
              <w:t xml:space="preserve"> </w:t>
            </w:r>
            <w:r w:rsidRPr="00C63877">
              <w:rPr>
                <w:rFonts w:ascii="Arial" w:hAnsi="Arial" w:cs="Arial"/>
                <w:sz w:val="22"/>
              </w:rPr>
              <w:t>galimybės</w:t>
            </w:r>
            <w:r w:rsidR="003F7D96" w:rsidRPr="00C63877">
              <w:rPr>
                <w:rFonts w:ascii="Arial" w:hAnsi="Arial" w:cs="Arial"/>
                <w:sz w:val="22"/>
              </w:rPr>
              <w:t xml:space="preserve"> </w:t>
            </w:r>
            <w:r w:rsidRPr="00C63877">
              <w:rPr>
                <w:rFonts w:ascii="Arial" w:hAnsi="Arial" w:cs="Arial"/>
                <w:sz w:val="22"/>
              </w:rPr>
              <w:t>patikrinti</w:t>
            </w:r>
            <w:r w:rsidR="003F7D96" w:rsidRPr="00C63877">
              <w:rPr>
                <w:rFonts w:ascii="Arial" w:hAnsi="Arial" w:cs="Arial"/>
                <w:sz w:val="22"/>
              </w:rPr>
              <w:t xml:space="preserve"> </w:t>
            </w:r>
            <w:r w:rsidRPr="00C63877">
              <w:rPr>
                <w:rFonts w:ascii="Arial" w:hAnsi="Arial" w:cs="Arial"/>
                <w:sz w:val="22"/>
              </w:rPr>
              <w:t>neatlygintinai</w:t>
            </w:r>
            <w:r w:rsidR="003F7D96" w:rsidRPr="00C63877">
              <w:rPr>
                <w:rFonts w:ascii="Arial" w:hAnsi="Arial" w:cs="Arial"/>
                <w:sz w:val="22"/>
              </w:rPr>
              <w:t xml:space="preserve"> </w:t>
            </w:r>
            <w:r w:rsidRPr="00C63877">
              <w:rPr>
                <w:rFonts w:ascii="Arial" w:hAnsi="Arial" w:cs="Arial"/>
                <w:sz w:val="22"/>
              </w:rPr>
              <w:t>prieinamų</w:t>
            </w:r>
            <w:r w:rsidR="003F7D96" w:rsidRPr="00C63877">
              <w:rPr>
                <w:rFonts w:ascii="Arial" w:hAnsi="Arial" w:cs="Arial"/>
                <w:sz w:val="22"/>
              </w:rPr>
              <w:t xml:space="preserve"> </w:t>
            </w:r>
            <w:r w:rsidRPr="00C63877">
              <w:rPr>
                <w:rFonts w:ascii="Arial" w:hAnsi="Arial" w:cs="Arial"/>
                <w:sz w:val="22"/>
              </w:rPr>
              <w:t>duomenų</w:t>
            </w:r>
            <w:r w:rsidR="003F7D96" w:rsidRPr="00C63877">
              <w:rPr>
                <w:rFonts w:ascii="Arial" w:hAnsi="Arial" w:cs="Arial"/>
                <w:sz w:val="22"/>
              </w:rPr>
              <w:t xml:space="preserve"> </w:t>
            </w:r>
            <w:r w:rsidRPr="00C63877">
              <w:rPr>
                <w:rFonts w:ascii="Arial" w:hAnsi="Arial" w:cs="Arial"/>
                <w:sz w:val="22"/>
              </w:rPr>
              <w:t>apie</w:t>
            </w:r>
            <w:r w:rsidR="003F7D96" w:rsidRPr="00C63877">
              <w:rPr>
                <w:rFonts w:ascii="Arial" w:hAnsi="Arial" w:cs="Arial"/>
                <w:sz w:val="22"/>
              </w:rPr>
              <w:t xml:space="preserve"> </w:t>
            </w:r>
            <w:r w:rsidRPr="00C63877">
              <w:rPr>
                <w:rFonts w:ascii="Arial" w:hAnsi="Arial" w:cs="Arial"/>
                <w:sz w:val="22"/>
              </w:rPr>
              <w:t>tiekėją</w:t>
            </w:r>
            <w:r w:rsidR="003F7D96" w:rsidRPr="00C63877">
              <w:rPr>
                <w:rFonts w:ascii="Arial" w:hAnsi="Arial" w:cs="Arial"/>
                <w:sz w:val="22"/>
              </w:rPr>
              <w:t xml:space="preserve"> </w:t>
            </w:r>
            <w:r w:rsidRPr="00C63877">
              <w:rPr>
                <w:rFonts w:ascii="Arial" w:hAnsi="Arial" w:cs="Arial"/>
                <w:sz w:val="22"/>
              </w:rPr>
              <w:t>(juridinį</w:t>
            </w:r>
            <w:r w:rsidR="003F7D96" w:rsidRPr="00C63877">
              <w:rPr>
                <w:rFonts w:ascii="Arial" w:hAnsi="Arial" w:cs="Arial"/>
                <w:sz w:val="22"/>
              </w:rPr>
              <w:t xml:space="preserve"> </w:t>
            </w:r>
            <w:r w:rsidRPr="00C63877">
              <w:rPr>
                <w:rFonts w:ascii="Arial" w:hAnsi="Arial" w:cs="Arial"/>
                <w:sz w:val="22"/>
              </w:rPr>
              <w:t>asmenį),</w:t>
            </w:r>
            <w:r w:rsidR="003F7D96" w:rsidRPr="00C63877">
              <w:rPr>
                <w:rFonts w:ascii="Arial" w:hAnsi="Arial" w:cs="Arial"/>
                <w:sz w:val="22"/>
              </w:rPr>
              <w:t xml:space="preserve"> </w:t>
            </w:r>
            <w:r w:rsidRPr="00C63877">
              <w:rPr>
                <w:rFonts w:ascii="Arial" w:hAnsi="Arial" w:cs="Arial"/>
                <w:sz w:val="22"/>
              </w:rPr>
              <w:t>jis</w:t>
            </w:r>
            <w:r w:rsidR="003F7D96" w:rsidRPr="00C63877">
              <w:rPr>
                <w:rFonts w:ascii="Arial" w:hAnsi="Arial" w:cs="Arial"/>
                <w:sz w:val="22"/>
              </w:rPr>
              <w:t xml:space="preserve"> </w:t>
            </w:r>
            <w:r w:rsidRPr="00C63877">
              <w:rPr>
                <w:rFonts w:ascii="Arial" w:hAnsi="Arial" w:cs="Arial"/>
                <w:sz w:val="22"/>
              </w:rPr>
              <w:t>turės</w:t>
            </w:r>
            <w:r w:rsidR="003F7D96" w:rsidRPr="00C63877">
              <w:rPr>
                <w:rFonts w:ascii="Arial" w:hAnsi="Arial" w:cs="Arial"/>
                <w:sz w:val="22"/>
              </w:rPr>
              <w:t xml:space="preserve"> </w:t>
            </w:r>
            <w:r w:rsidRPr="00C63877">
              <w:rPr>
                <w:rFonts w:ascii="Arial" w:hAnsi="Arial" w:cs="Arial"/>
                <w:sz w:val="22"/>
              </w:rPr>
              <w:t>teisę</w:t>
            </w:r>
            <w:r w:rsidR="003F7D96" w:rsidRPr="00C63877">
              <w:rPr>
                <w:rFonts w:ascii="Arial" w:hAnsi="Arial" w:cs="Arial"/>
                <w:sz w:val="22"/>
              </w:rPr>
              <w:t xml:space="preserve"> </w:t>
            </w:r>
            <w:r w:rsidRPr="00C63877">
              <w:rPr>
                <w:rFonts w:ascii="Arial" w:hAnsi="Arial" w:cs="Arial"/>
                <w:sz w:val="22"/>
              </w:rPr>
              <w:t>prašyti</w:t>
            </w:r>
            <w:r w:rsidR="003F7D96" w:rsidRPr="00C63877">
              <w:rPr>
                <w:rFonts w:ascii="Arial" w:hAnsi="Arial" w:cs="Arial"/>
                <w:sz w:val="22"/>
              </w:rPr>
              <w:t xml:space="preserve"> </w:t>
            </w:r>
            <w:r w:rsidRPr="00C63877">
              <w:rPr>
                <w:rFonts w:ascii="Arial" w:hAnsi="Arial" w:cs="Arial"/>
                <w:sz w:val="22"/>
              </w:rPr>
              <w:t>tiekėjo</w:t>
            </w:r>
            <w:r w:rsidR="003F7D96" w:rsidRPr="00C63877">
              <w:rPr>
                <w:rFonts w:ascii="Arial" w:hAnsi="Arial" w:cs="Arial"/>
                <w:sz w:val="22"/>
              </w:rPr>
              <w:t xml:space="preserve"> </w:t>
            </w:r>
            <w:r w:rsidRPr="00C63877">
              <w:rPr>
                <w:rFonts w:ascii="Arial" w:hAnsi="Arial" w:cs="Arial"/>
                <w:sz w:val="22"/>
              </w:rPr>
              <w:t>(juridinio</w:t>
            </w:r>
            <w:r w:rsidR="003F7D96" w:rsidRPr="00C63877">
              <w:rPr>
                <w:rFonts w:ascii="Arial" w:hAnsi="Arial" w:cs="Arial"/>
                <w:sz w:val="22"/>
              </w:rPr>
              <w:t xml:space="preserve"> </w:t>
            </w:r>
            <w:r w:rsidRPr="00C63877">
              <w:rPr>
                <w:rFonts w:ascii="Arial" w:hAnsi="Arial" w:cs="Arial"/>
                <w:sz w:val="22"/>
              </w:rPr>
              <w:t>asmens)</w:t>
            </w:r>
            <w:r w:rsidR="003F7D96" w:rsidRPr="00C63877">
              <w:rPr>
                <w:rFonts w:ascii="Arial" w:hAnsi="Arial" w:cs="Arial"/>
                <w:sz w:val="22"/>
              </w:rPr>
              <w:t xml:space="preserve"> </w:t>
            </w:r>
            <w:r w:rsidRPr="00C63877">
              <w:rPr>
                <w:rFonts w:ascii="Arial" w:hAnsi="Arial" w:cs="Arial"/>
                <w:sz w:val="22"/>
              </w:rPr>
              <w:t>pateikti</w:t>
            </w:r>
            <w:r w:rsidR="003F7D96" w:rsidRPr="00C63877">
              <w:rPr>
                <w:rFonts w:ascii="Arial" w:hAnsi="Arial" w:cs="Arial"/>
                <w:sz w:val="22"/>
              </w:rPr>
              <w:t xml:space="preserve"> </w:t>
            </w:r>
            <w:r w:rsidR="002D4B88" w:rsidRPr="00C63877">
              <w:rPr>
                <w:rFonts w:ascii="Arial" w:hAnsi="Arial" w:cs="Arial"/>
                <w:sz w:val="22"/>
              </w:rPr>
              <w:t>išrašą</w:t>
            </w:r>
            <w:r w:rsidR="003F7D96" w:rsidRPr="00C63877">
              <w:rPr>
                <w:rFonts w:ascii="Arial" w:hAnsi="Arial" w:cs="Arial"/>
                <w:sz w:val="22"/>
              </w:rPr>
              <w:t xml:space="preserve"> </w:t>
            </w:r>
            <w:r w:rsidR="002D4B88" w:rsidRPr="00C63877">
              <w:rPr>
                <w:rFonts w:ascii="Arial" w:hAnsi="Arial" w:cs="Arial"/>
                <w:sz w:val="22"/>
              </w:rPr>
              <w:t>iš</w:t>
            </w:r>
            <w:r w:rsidR="003F7D96" w:rsidRPr="00C63877">
              <w:rPr>
                <w:rFonts w:ascii="Arial" w:hAnsi="Arial" w:cs="Arial"/>
                <w:sz w:val="22"/>
              </w:rPr>
              <w:t xml:space="preserve"> </w:t>
            </w:r>
            <w:r w:rsidR="002D4B88" w:rsidRPr="00C63877">
              <w:rPr>
                <w:rFonts w:ascii="Arial" w:hAnsi="Arial" w:cs="Arial"/>
                <w:sz w:val="22"/>
              </w:rPr>
              <w:t>teismo</w:t>
            </w:r>
            <w:r w:rsidR="003F7D96" w:rsidRPr="00C63877">
              <w:rPr>
                <w:rFonts w:ascii="Arial" w:hAnsi="Arial" w:cs="Arial"/>
                <w:sz w:val="22"/>
              </w:rPr>
              <w:t xml:space="preserve"> </w:t>
            </w:r>
            <w:r w:rsidR="002D4B88" w:rsidRPr="00C63877">
              <w:rPr>
                <w:rFonts w:ascii="Arial" w:hAnsi="Arial" w:cs="Arial"/>
                <w:sz w:val="22"/>
              </w:rPr>
              <w:t>sprendimo</w:t>
            </w:r>
            <w:r w:rsidR="003F7D96" w:rsidRPr="00C63877">
              <w:rPr>
                <w:rFonts w:ascii="Arial" w:hAnsi="Arial" w:cs="Arial"/>
                <w:sz w:val="22"/>
              </w:rPr>
              <w:t xml:space="preserve"> </w:t>
            </w:r>
            <w:r w:rsidR="002D4B88" w:rsidRPr="00C63877">
              <w:rPr>
                <w:rFonts w:ascii="Arial" w:hAnsi="Arial" w:cs="Arial"/>
                <w:sz w:val="22"/>
              </w:rPr>
              <w:t>(jei</w:t>
            </w:r>
            <w:r w:rsidR="003F7D96" w:rsidRPr="00C63877">
              <w:rPr>
                <w:rFonts w:ascii="Arial" w:hAnsi="Arial" w:cs="Arial"/>
                <w:sz w:val="22"/>
              </w:rPr>
              <w:t xml:space="preserve"> </w:t>
            </w:r>
            <w:r w:rsidR="002D4B88" w:rsidRPr="00C63877">
              <w:rPr>
                <w:rFonts w:ascii="Arial" w:hAnsi="Arial" w:cs="Arial"/>
                <w:sz w:val="22"/>
              </w:rPr>
              <w:t>toks</w:t>
            </w:r>
            <w:r w:rsidR="003F7D96" w:rsidRPr="00C63877">
              <w:rPr>
                <w:rFonts w:ascii="Arial" w:hAnsi="Arial" w:cs="Arial"/>
                <w:sz w:val="22"/>
              </w:rPr>
              <w:t xml:space="preserve"> </w:t>
            </w:r>
            <w:r w:rsidR="002D4B88" w:rsidRPr="00C63877">
              <w:rPr>
                <w:rFonts w:ascii="Arial" w:hAnsi="Arial" w:cs="Arial"/>
                <w:sz w:val="22"/>
              </w:rPr>
              <w:t>yra)</w:t>
            </w:r>
            <w:r w:rsidR="003F7D96" w:rsidRPr="00C63877">
              <w:rPr>
                <w:rFonts w:ascii="Arial" w:hAnsi="Arial" w:cs="Arial"/>
                <w:sz w:val="22"/>
              </w:rPr>
              <w:t xml:space="preserve"> </w:t>
            </w:r>
            <w:r w:rsidR="002D4B88" w:rsidRPr="00C63877">
              <w:rPr>
                <w:rFonts w:ascii="Arial" w:hAnsi="Arial" w:cs="Arial"/>
                <w:sz w:val="22"/>
              </w:rPr>
              <w:t>arba</w:t>
            </w:r>
            <w:r w:rsidR="003F7D96" w:rsidRPr="00C63877">
              <w:rPr>
                <w:rFonts w:ascii="Arial" w:hAnsi="Arial" w:cs="Arial"/>
                <w:sz w:val="22"/>
              </w:rPr>
              <w:t xml:space="preserve"> </w:t>
            </w:r>
            <w:r w:rsidRPr="00C63877">
              <w:rPr>
                <w:rFonts w:ascii="Arial" w:hAnsi="Arial" w:cs="Arial"/>
                <w:sz w:val="22"/>
              </w:rPr>
              <w:t>„Sodros“</w:t>
            </w:r>
            <w:r w:rsidR="003F7D96" w:rsidRPr="00C63877">
              <w:rPr>
                <w:rFonts w:ascii="Arial" w:hAnsi="Arial" w:cs="Arial"/>
                <w:sz w:val="22"/>
              </w:rPr>
              <w:t xml:space="preserve"> </w:t>
            </w:r>
            <w:r w:rsidRPr="00C63877">
              <w:rPr>
                <w:rFonts w:ascii="Arial" w:hAnsi="Arial" w:cs="Arial"/>
                <w:sz w:val="22"/>
              </w:rPr>
              <w:t>nustatyta</w:t>
            </w:r>
            <w:r w:rsidR="003F7D96" w:rsidRPr="00C63877">
              <w:rPr>
                <w:rFonts w:ascii="Arial" w:hAnsi="Arial" w:cs="Arial"/>
                <w:sz w:val="22"/>
              </w:rPr>
              <w:t xml:space="preserve"> </w:t>
            </w:r>
            <w:r w:rsidRPr="00C63877">
              <w:rPr>
                <w:rFonts w:ascii="Arial" w:hAnsi="Arial" w:cs="Arial"/>
                <w:sz w:val="22"/>
              </w:rPr>
              <w:t>tvarka</w:t>
            </w:r>
            <w:r w:rsidR="003F7D96" w:rsidRPr="00C63877">
              <w:rPr>
                <w:rFonts w:ascii="Arial" w:hAnsi="Arial" w:cs="Arial"/>
                <w:sz w:val="22"/>
              </w:rPr>
              <w:t xml:space="preserve"> </w:t>
            </w:r>
            <w:r w:rsidRPr="00C63877">
              <w:rPr>
                <w:rFonts w:ascii="Arial" w:hAnsi="Arial" w:cs="Arial"/>
                <w:sz w:val="22"/>
              </w:rPr>
              <w:t>išduotą</w:t>
            </w:r>
            <w:r w:rsidR="003F7D96" w:rsidRPr="00C63877">
              <w:rPr>
                <w:rFonts w:ascii="Arial" w:hAnsi="Arial" w:cs="Arial"/>
                <w:sz w:val="22"/>
              </w:rPr>
              <w:t xml:space="preserve"> </w:t>
            </w:r>
            <w:r w:rsidRPr="00C63877">
              <w:rPr>
                <w:rFonts w:ascii="Arial" w:hAnsi="Arial" w:cs="Arial"/>
                <w:sz w:val="22"/>
              </w:rPr>
              <w:t>dokumentą,</w:t>
            </w:r>
            <w:r w:rsidR="003F7D96" w:rsidRPr="00C63877">
              <w:rPr>
                <w:rFonts w:ascii="Arial" w:hAnsi="Arial" w:cs="Arial"/>
                <w:sz w:val="22"/>
              </w:rPr>
              <w:t xml:space="preserve"> </w:t>
            </w:r>
            <w:r w:rsidRPr="00C63877">
              <w:rPr>
                <w:rFonts w:ascii="Arial" w:hAnsi="Arial" w:cs="Arial"/>
                <w:sz w:val="22"/>
              </w:rPr>
              <w:t>patvirtinantį</w:t>
            </w:r>
            <w:r w:rsidR="003F7D96" w:rsidRPr="00C63877">
              <w:rPr>
                <w:rFonts w:ascii="Arial" w:hAnsi="Arial" w:cs="Arial"/>
                <w:sz w:val="22"/>
              </w:rPr>
              <w:t xml:space="preserve"> </w:t>
            </w:r>
            <w:r w:rsidRPr="00C63877">
              <w:rPr>
                <w:rFonts w:ascii="Arial" w:hAnsi="Arial" w:cs="Arial"/>
                <w:sz w:val="22"/>
              </w:rPr>
              <w:t>atitiktį</w:t>
            </w:r>
            <w:r w:rsidR="003F7D96" w:rsidRPr="00C63877">
              <w:rPr>
                <w:rFonts w:ascii="Arial" w:hAnsi="Arial" w:cs="Arial"/>
                <w:sz w:val="22"/>
              </w:rPr>
              <w:t xml:space="preserve"> </w:t>
            </w:r>
            <w:r w:rsidRPr="00C63877">
              <w:rPr>
                <w:rFonts w:ascii="Arial" w:hAnsi="Arial" w:cs="Arial"/>
                <w:sz w:val="22"/>
              </w:rPr>
              <w:t>šiam</w:t>
            </w:r>
            <w:r w:rsidR="003F7D96" w:rsidRPr="00C63877">
              <w:rPr>
                <w:rFonts w:ascii="Arial" w:hAnsi="Arial" w:cs="Arial"/>
                <w:sz w:val="22"/>
              </w:rPr>
              <w:t xml:space="preserve"> </w:t>
            </w:r>
            <w:r w:rsidRPr="00C63877">
              <w:rPr>
                <w:rFonts w:ascii="Arial" w:hAnsi="Arial" w:cs="Arial"/>
                <w:sz w:val="22"/>
              </w:rPr>
              <w:t>reikalavimui.</w:t>
            </w:r>
            <w:r w:rsidR="003F7D96" w:rsidRPr="00C63877">
              <w:rPr>
                <w:rFonts w:ascii="Arial" w:hAnsi="Arial" w:cs="Arial"/>
                <w:sz w:val="22"/>
              </w:rPr>
              <w:t xml:space="preserve"> </w:t>
            </w: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taip</w:t>
            </w:r>
            <w:r w:rsidR="003F7D96" w:rsidRPr="00C63877">
              <w:rPr>
                <w:rFonts w:ascii="Arial" w:hAnsi="Arial" w:cs="Arial"/>
                <w:sz w:val="22"/>
              </w:rPr>
              <w:t xml:space="preserve"> </w:t>
            </w:r>
            <w:r w:rsidRPr="00C63877">
              <w:rPr>
                <w:rFonts w:ascii="Arial" w:hAnsi="Arial" w:cs="Arial"/>
                <w:sz w:val="22"/>
              </w:rPr>
              <w:t>pat</w:t>
            </w:r>
            <w:r w:rsidR="003F7D96" w:rsidRPr="00C63877">
              <w:rPr>
                <w:rFonts w:ascii="Arial" w:hAnsi="Arial" w:cs="Arial"/>
                <w:sz w:val="22"/>
              </w:rPr>
              <w:t xml:space="preserve"> </w:t>
            </w:r>
            <w:r w:rsidRPr="00C63877">
              <w:rPr>
                <w:rFonts w:ascii="Arial" w:hAnsi="Arial" w:cs="Arial"/>
                <w:sz w:val="22"/>
              </w:rPr>
              <w:t>gali</w:t>
            </w:r>
            <w:r w:rsidR="003F7D96" w:rsidRPr="00C63877">
              <w:rPr>
                <w:rFonts w:ascii="Arial" w:hAnsi="Arial" w:cs="Arial"/>
                <w:sz w:val="22"/>
              </w:rPr>
              <w:t xml:space="preserve"> </w:t>
            </w:r>
            <w:r w:rsidRPr="00C63877">
              <w:rPr>
                <w:rFonts w:ascii="Arial" w:hAnsi="Arial" w:cs="Arial"/>
                <w:sz w:val="22"/>
              </w:rPr>
              <w:t>pateikti</w:t>
            </w:r>
            <w:r w:rsidR="003F7D96" w:rsidRPr="00C63877">
              <w:rPr>
                <w:rFonts w:ascii="Arial" w:hAnsi="Arial" w:cs="Arial"/>
                <w:sz w:val="22"/>
              </w:rPr>
              <w:t xml:space="preserve"> </w:t>
            </w:r>
            <w:r w:rsidRPr="00C63877">
              <w:rPr>
                <w:rFonts w:ascii="Arial" w:hAnsi="Arial" w:cs="Arial"/>
                <w:sz w:val="22"/>
              </w:rPr>
              <w:t>valstybės</w:t>
            </w:r>
            <w:r w:rsidR="003F7D96" w:rsidRPr="00C63877">
              <w:rPr>
                <w:rFonts w:ascii="Arial" w:hAnsi="Arial" w:cs="Arial"/>
                <w:sz w:val="22"/>
              </w:rPr>
              <w:t xml:space="preserve"> </w:t>
            </w:r>
            <w:r w:rsidRPr="00C63877">
              <w:rPr>
                <w:rFonts w:ascii="Arial" w:hAnsi="Arial" w:cs="Arial"/>
                <w:sz w:val="22"/>
              </w:rPr>
              <w:t>įmonės</w:t>
            </w:r>
            <w:r w:rsidR="003F7D96" w:rsidRPr="00C63877">
              <w:rPr>
                <w:rFonts w:ascii="Arial" w:hAnsi="Arial" w:cs="Arial"/>
                <w:sz w:val="22"/>
              </w:rPr>
              <w:t xml:space="preserve"> </w:t>
            </w:r>
            <w:r w:rsidRPr="00C63877">
              <w:rPr>
                <w:rFonts w:ascii="Arial" w:hAnsi="Arial" w:cs="Arial"/>
                <w:sz w:val="22"/>
              </w:rPr>
              <w:t>Registrų</w:t>
            </w:r>
            <w:r w:rsidR="003F7D96" w:rsidRPr="00C63877">
              <w:rPr>
                <w:rFonts w:ascii="Arial" w:hAnsi="Arial" w:cs="Arial"/>
                <w:sz w:val="22"/>
              </w:rPr>
              <w:t xml:space="preserve"> </w:t>
            </w:r>
            <w:r w:rsidRPr="00C63877">
              <w:rPr>
                <w:rFonts w:ascii="Arial" w:hAnsi="Arial" w:cs="Arial"/>
                <w:sz w:val="22"/>
              </w:rPr>
              <w:t>centro</w:t>
            </w:r>
            <w:r w:rsidR="003F7D96" w:rsidRPr="00C63877">
              <w:rPr>
                <w:rFonts w:ascii="Arial" w:hAnsi="Arial" w:cs="Arial"/>
                <w:sz w:val="22"/>
              </w:rPr>
              <w:t xml:space="preserve"> </w:t>
            </w:r>
            <w:r w:rsidRPr="00C63877">
              <w:rPr>
                <w:rFonts w:ascii="Arial" w:hAnsi="Arial" w:cs="Arial"/>
                <w:sz w:val="22"/>
              </w:rPr>
              <w:t>Lietuvos</w:t>
            </w:r>
            <w:r w:rsidR="003F7D96" w:rsidRPr="00C63877">
              <w:rPr>
                <w:rFonts w:ascii="Arial" w:hAnsi="Arial" w:cs="Arial"/>
                <w:sz w:val="22"/>
              </w:rPr>
              <w:t xml:space="preserve"> </w:t>
            </w:r>
            <w:r w:rsidRPr="00C63877">
              <w:rPr>
                <w:rFonts w:ascii="Arial" w:hAnsi="Arial" w:cs="Arial"/>
                <w:sz w:val="22"/>
              </w:rPr>
              <w:t>Respublikos</w:t>
            </w:r>
            <w:r w:rsidR="003F7D96" w:rsidRPr="00C63877">
              <w:rPr>
                <w:rFonts w:ascii="Arial" w:hAnsi="Arial" w:cs="Arial"/>
                <w:sz w:val="22"/>
              </w:rPr>
              <w:t xml:space="preserve"> </w:t>
            </w:r>
            <w:r w:rsidRPr="00C63877">
              <w:rPr>
                <w:rFonts w:ascii="Arial" w:hAnsi="Arial" w:cs="Arial"/>
                <w:sz w:val="22"/>
              </w:rPr>
              <w:t>Vyriausybės</w:t>
            </w:r>
            <w:r w:rsidR="003F7D96" w:rsidRPr="00C63877">
              <w:rPr>
                <w:rFonts w:ascii="Arial" w:hAnsi="Arial" w:cs="Arial"/>
                <w:sz w:val="22"/>
              </w:rPr>
              <w:t xml:space="preserve"> </w:t>
            </w:r>
            <w:r w:rsidRPr="00C63877">
              <w:rPr>
                <w:rFonts w:ascii="Arial" w:hAnsi="Arial" w:cs="Arial"/>
                <w:sz w:val="22"/>
              </w:rPr>
              <w:t>nustatyta</w:t>
            </w:r>
            <w:r w:rsidR="003F7D96" w:rsidRPr="00C63877">
              <w:rPr>
                <w:rFonts w:ascii="Arial" w:hAnsi="Arial" w:cs="Arial"/>
                <w:sz w:val="22"/>
              </w:rPr>
              <w:t xml:space="preserve"> </w:t>
            </w:r>
            <w:r w:rsidRPr="00C63877">
              <w:rPr>
                <w:rFonts w:ascii="Arial" w:hAnsi="Arial" w:cs="Arial"/>
                <w:sz w:val="22"/>
              </w:rPr>
              <w:t>tvarka</w:t>
            </w:r>
            <w:r w:rsidR="003F7D96" w:rsidRPr="00C63877">
              <w:rPr>
                <w:rFonts w:ascii="Arial" w:hAnsi="Arial" w:cs="Arial"/>
                <w:sz w:val="22"/>
              </w:rPr>
              <w:t xml:space="preserve"> </w:t>
            </w:r>
            <w:r w:rsidRPr="00C63877">
              <w:rPr>
                <w:rFonts w:ascii="Arial" w:hAnsi="Arial" w:cs="Arial"/>
                <w:sz w:val="22"/>
              </w:rPr>
              <w:t>išduotą</w:t>
            </w:r>
            <w:r w:rsidR="003F7D96" w:rsidRPr="00C63877">
              <w:rPr>
                <w:rFonts w:ascii="Arial" w:hAnsi="Arial" w:cs="Arial"/>
                <w:sz w:val="22"/>
              </w:rPr>
              <w:t xml:space="preserve"> </w:t>
            </w:r>
            <w:r w:rsidRPr="00C63877">
              <w:rPr>
                <w:rFonts w:ascii="Arial" w:hAnsi="Arial" w:cs="Arial"/>
                <w:sz w:val="22"/>
              </w:rPr>
              <w:t>dokumentą,</w:t>
            </w:r>
            <w:r w:rsidR="003F7D96" w:rsidRPr="00C63877">
              <w:rPr>
                <w:rFonts w:ascii="Arial" w:hAnsi="Arial" w:cs="Arial"/>
                <w:sz w:val="22"/>
              </w:rPr>
              <w:t xml:space="preserve"> </w:t>
            </w:r>
            <w:r w:rsidRPr="00C63877">
              <w:rPr>
                <w:rFonts w:ascii="Arial" w:hAnsi="Arial" w:cs="Arial"/>
                <w:sz w:val="22"/>
              </w:rPr>
              <w:t>patvirtinantį</w:t>
            </w:r>
            <w:r w:rsidR="003F7D96" w:rsidRPr="00C63877">
              <w:rPr>
                <w:rFonts w:ascii="Arial" w:hAnsi="Arial" w:cs="Arial"/>
                <w:sz w:val="22"/>
              </w:rPr>
              <w:t xml:space="preserve"> </w:t>
            </w:r>
            <w:r w:rsidRPr="00C63877">
              <w:rPr>
                <w:rFonts w:ascii="Arial" w:hAnsi="Arial" w:cs="Arial"/>
                <w:sz w:val="22"/>
              </w:rPr>
              <w:t>jungtinius</w:t>
            </w:r>
            <w:r w:rsidR="003F7D96" w:rsidRPr="00C63877">
              <w:rPr>
                <w:rFonts w:ascii="Arial" w:hAnsi="Arial" w:cs="Arial"/>
                <w:sz w:val="22"/>
              </w:rPr>
              <w:t xml:space="preserve"> </w:t>
            </w:r>
            <w:r w:rsidRPr="00C63877">
              <w:rPr>
                <w:rFonts w:ascii="Arial" w:hAnsi="Arial" w:cs="Arial"/>
                <w:sz w:val="22"/>
              </w:rPr>
              <w:t>kompetentingų</w:t>
            </w:r>
            <w:r w:rsidR="003F7D96" w:rsidRPr="00C63877">
              <w:rPr>
                <w:rFonts w:ascii="Arial" w:hAnsi="Arial" w:cs="Arial"/>
                <w:sz w:val="22"/>
              </w:rPr>
              <w:t xml:space="preserve"> </w:t>
            </w:r>
            <w:r w:rsidRPr="00C63877">
              <w:rPr>
                <w:rFonts w:ascii="Arial" w:hAnsi="Arial" w:cs="Arial"/>
                <w:sz w:val="22"/>
              </w:rPr>
              <w:t>institucijų</w:t>
            </w:r>
            <w:r w:rsidR="003F7D96" w:rsidRPr="00C63877">
              <w:rPr>
                <w:rFonts w:ascii="Arial" w:hAnsi="Arial" w:cs="Arial"/>
                <w:sz w:val="22"/>
              </w:rPr>
              <w:t xml:space="preserve"> </w:t>
            </w:r>
            <w:r w:rsidRPr="00C63877">
              <w:rPr>
                <w:rFonts w:ascii="Arial" w:hAnsi="Arial" w:cs="Arial"/>
                <w:sz w:val="22"/>
              </w:rPr>
              <w:t>tvarkomus</w:t>
            </w:r>
            <w:r w:rsidR="003F7D96" w:rsidRPr="00C63877">
              <w:rPr>
                <w:rFonts w:ascii="Arial" w:hAnsi="Arial" w:cs="Arial"/>
                <w:sz w:val="22"/>
              </w:rPr>
              <w:t xml:space="preserve"> </w:t>
            </w:r>
            <w:r w:rsidRPr="00C63877">
              <w:rPr>
                <w:rFonts w:ascii="Arial" w:hAnsi="Arial" w:cs="Arial"/>
                <w:sz w:val="22"/>
              </w:rPr>
              <w:t>duomenis.</w:t>
            </w:r>
          </w:p>
          <w:p w14:paraId="36386CFC" w14:textId="77777777" w:rsidR="00EB1BC0" w:rsidRPr="00C63877" w:rsidRDefault="00EB1BC0" w:rsidP="002923B6">
            <w:pPr>
              <w:pStyle w:val="NoSpacing"/>
              <w:jc w:val="both"/>
              <w:rPr>
                <w:rFonts w:ascii="Arial" w:hAnsi="Arial" w:cs="Arial"/>
                <w:b/>
                <w:bCs/>
                <w:sz w:val="22"/>
              </w:rPr>
            </w:pPr>
          </w:p>
          <w:p w14:paraId="2DB9CF6C" w14:textId="7C89E1E9" w:rsidR="00EB1BC0" w:rsidRPr="00C63877" w:rsidRDefault="00EB1BC0" w:rsidP="002923B6">
            <w:pPr>
              <w:pStyle w:val="NoSpacing"/>
              <w:jc w:val="both"/>
              <w:rPr>
                <w:rFonts w:ascii="Arial" w:hAnsi="Arial" w:cs="Arial"/>
                <w:sz w:val="22"/>
              </w:rPr>
            </w:pPr>
            <w:r w:rsidRPr="00C63877">
              <w:rPr>
                <w:rFonts w:ascii="Arial" w:hAnsi="Arial" w:cs="Arial"/>
                <w:sz w:val="22"/>
              </w:rPr>
              <w:t>2.2)</w:t>
            </w:r>
            <w:r w:rsidR="003F7D96" w:rsidRPr="00C63877">
              <w:rPr>
                <w:rFonts w:ascii="Arial" w:hAnsi="Arial" w:cs="Arial"/>
                <w:sz w:val="22"/>
              </w:rPr>
              <w:t xml:space="preserve"> </w:t>
            </w:r>
            <w:r w:rsidRPr="00C63877">
              <w:rPr>
                <w:rFonts w:ascii="Arial" w:hAnsi="Arial" w:cs="Arial"/>
                <w:sz w:val="22"/>
              </w:rPr>
              <w:t>Jeigu</w:t>
            </w:r>
            <w:r w:rsidR="003F7D96" w:rsidRPr="00C63877">
              <w:rPr>
                <w:rFonts w:ascii="Arial" w:hAnsi="Arial" w:cs="Arial"/>
                <w:sz w:val="22"/>
              </w:rPr>
              <w:t xml:space="preserve"> </w:t>
            </w: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fizinis</w:t>
            </w:r>
            <w:r w:rsidR="003F7D96" w:rsidRPr="00C63877">
              <w:rPr>
                <w:rFonts w:ascii="Arial" w:hAnsi="Arial" w:cs="Arial"/>
                <w:sz w:val="22"/>
              </w:rPr>
              <w:t xml:space="preserve"> </w:t>
            </w:r>
            <w:r w:rsidRPr="00C63877">
              <w:rPr>
                <w:rFonts w:ascii="Arial" w:hAnsi="Arial" w:cs="Arial"/>
                <w:sz w:val="22"/>
              </w:rPr>
              <w:t>asmuo,</w:t>
            </w:r>
            <w:r w:rsidR="003F7D96" w:rsidRPr="00C63877">
              <w:rPr>
                <w:rFonts w:ascii="Arial" w:hAnsi="Arial" w:cs="Arial"/>
                <w:sz w:val="22"/>
              </w:rPr>
              <w:t xml:space="preserve"> </w:t>
            </w:r>
            <w:r w:rsidRPr="00C63877">
              <w:rPr>
                <w:rFonts w:ascii="Arial" w:hAnsi="Arial" w:cs="Arial"/>
                <w:sz w:val="22"/>
              </w:rPr>
              <w:t>registruotas</w:t>
            </w:r>
            <w:r w:rsidR="003F7D96" w:rsidRPr="00C63877">
              <w:rPr>
                <w:rFonts w:ascii="Arial" w:hAnsi="Arial" w:cs="Arial"/>
                <w:sz w:val="22"/>
              </w:rPr>
              <w:t xml:space="preserve"> </w:t>
            </w:r>
            <w:r w:rsidRPr="00C63877">
              <w:rPr>
                <w:rFonts w:ascii="Arial" w:hAnsi="Arial" w:cs="Arial"/>
                <w:sz w:val="22"/>
              </w:rPr>
              <w:t>Lietuvos</w:t>
            </w:r>
            <w:r w:rsidR="003F7D96" w:rsidRPr="00C63877">
              <w:rPr>
                <w:rFonts w:ascii="Arial" w:hAnsi="Arial" w:cs="Arial"/>
                <w:sz w:val="22"/>
              </w:rPr>
              <w:t xml:space="preserve"> </w:t>
            </w:r>
            <w:r w:rsidRPr="00C63877">
              <w:rPr>
                <w:rFonts w:ascii="Arial" w:hAnsi="Arial" w:cs="Arial"/>
                <w:sz w:val="22"/>
              </w:rPr>
              <w:t>Respublikoje,</w:t>
            </w:r>
            <w:r w:rsidR="003F7D96" w:rsidRPr="00C63877">
              <w:rPr>
                <w:rFonts w:ascii="Arial" w:hAnsi="Arial" w:cs="Arial"/>
                <w:sz w:val="22"/>
              </w:rPr>
              <w:t xml:space="preserve"> </w:t>
            </w:r>
            <w:r w:rsidRPr="00C63877">
              <w:rPr>
                <w:rFonts w:ascii="Arial" w:hAnsi="Arial" w:cs="Arial"/>
                <w:sz w:val="22"/>
              </w:rPr>
              <w:t>jis</w:t>
            </w:r>
            <w:r w:rsidR="003F7D96" w:rsidRPr="00C63877">
              <w:rPr>
                <w:rFonts w:ascii="Arial" w:hAnsi="Arial" w:cs="Arial"/>
                <w:sz w:val="22"/>
              </w:rPr>
              <w:t xml:space="preserve"> </w:t>
            </w:r>
            <w:r w:rsidRPr="00C63877">
              <w:rPr>
                <w:rFonts w:ascii="Arial" w:hAnsi="Arial" w:cs="Arial"/>
                <w:sz w:val="22"/>
              </w:rPr>
              <w:t>pateikia</w:t>
            </w:r>
            <w:r w:rsidR="003F7D96" w:rsidRPr="00C63877">
              <w:rPr>
                <w:rFonts w:ascii="Arial" w:hAnsi="Arial" w:cs="Arial"/>
                <w:sz w:val="22"/>
              </w:rPr>
              <w:t xml:space="preserve"> </w:t>
            </w:r>
            <w:r w:rsidR="002D4B88" w:rsidRPr="00C63877">
              <w:rPr>
                <w:rFonts w:ascii="Arial" w:hAnsi="Arial" w:cs="Arial"/>
                <w:sz w:val="22"/>
              </w:rPr>
              <w:t>išrašą</w:t>
            </w:r>
            <w:r w:rsidR="003F7D96" w:rsidRPr="00C63877">
              <w:rPr>
                <w:rFonts w:ascii="Arial" w:hAnsi="Arial" w:cs="Arial"/>
                <w:sz w:val="22"/>
              </w:rPr>
              <w:t xml:space="preserve"> </w:t>
            </w:r>
            <w:r w:rsidR="002D4B88" w:rsidRPr="00C63877">
              <w:rPr>
                <w:rFonts w:ascii="Arial" w:hAnsi="Arial" w:cs="Arial"/>
                <w:sz w:val="22"/>
              </w:rPr>
              <w:t>iš</w:t>
            </w:r>
            <w:r w:rsidR="003F7D96" w:rsidRPr="00C63877">
              <w:rPr>
                <w:rFonts w:ascii="Arial" w:hAnsi="Arial" w:cs="Arial"/>
                <w:sz w:val="22"/>
              </w:rPr>
              <w:t xml:space="preserve"> </w:t>
            </w:r>
            <w:r w:rsidR="002D4B88" w:rsidRPr="00C63877">
              <w:rPr>
                <w:rFonts w:ascii="Arial" w:hAnsi="Arial" w:cs="Arial"/>
                <w:sz w:val="22"/>
              </w:rPr>
              <w:t>teismo</w:t>
            </w:r>
            <w:r w:rsidR="003F7D96" w:rsidRPr="00C63877">
              <w:rPr>
                <w:rFonts w:ascii="Arial" w:hAnsi="Arial" w:cs="Arial"/>
                <w:sz w:val="22"/>
              </w:rPr>
              <w:t xml:space="preserve"> </w:t>
            </w:r>
            <w:r w:rsidR="002D4B88" w:rsidRPr="00C63877">
              <w:rPr>
                <w:rFonts w:ascii="Arial" w:hAnsi="Arial" w:cs="Arial"/>
                <w:sz w:val="22"/>
              </w:rPr>
              <w:t>sprendimo</w:t>
            </w:r>
            <w:r w:rsidR="003F7D96" w:rsidRPr="00C63877">
              <w:rPr>
                <w:rFonts w:ascii="Arial" w:hAnsi="Arial" w:cs="Arial"/>
                <w:sz w:val="22"/>
              </w:rPr>
              <w:t xml:space="preserve"> </w:t>
            </w:r>
            <w:r w:rsidR="002D4B88" w:rsidRPr="00C63877">
              <w:rPr>
                <w:rFonts w:ascii="Arial" w:hAnsi="Arial" w:cs="Arial"/>
                <w:sz w:val="22"/>
              </w:rPr>
              <w:t>(jei</w:t>
            </w:r>
            <w:r w:rsidR="003F7D96" w:rsidRPr="00C63877">
              <w:rPr>
                <w:rFonts w:ascii="Arial" w:hAnsi="Arial" w:cs="Arial"/>
                <w:sz w:val="22"/>
              </w:rPr>
              <w:t xml:space="preserve"> </w:t>
            </w:r>
            <w:r w:rsidR="002D4B88" w:rsidRPr="00C63877">
              <w:rPr>
                <w:rFonts w:ascii="Arial" w:hAnsi="Arial" w:cs="Arial"/>
                <w:sz w:val="22"/>
              </w:rPr>
              <w:t>toks</w:t>
            </w:r>
            <w:r w:rsidR="003F7D96" w:rsidRPr="00C63877">
              <w:rPr>
                <w:rFonts w:ascii="Arial" w:hAnsi="Arial" w:cs="Arial"/>
                <w:sz w:val="22"/>
              </w:rPr>
              <w:t xml:space="preserve"> </w:t>
            </w:r>
            <w:r w:rsidR="002D4B88" w:rsidRPr="00C63877">
              <w:rPr>
                <w:rFonts w:ascii="Arial" w:hAnsi="Arial" w:cs="Arial"/>
                <w:sz w:val="22"/>
              </w:rPr>
              <w:t>yra)</w:t>
            </w:r>
            <w:r w:rsidR="003F7D96" w:rsidRPr="00C63877">
              <w:rPr>
                <w:rFonts w:ascii="Arial" w:hAnsi="Arial" w:cs="Arial"/>
                <w:sz w:val="22"/>
              </w:rPr>
              <w:t xml:space="preserve"> </w:t>
            </w:r>
            <w:r w:rsidR="002D4B88" w:rsidRPr="00C63877">
              <w:rPr>
                <w:rFonts w:ascii="Arial" w:hAnsi="Arial" w:cs="Arial"/>
                <w:sz w:val="22"/>
              </w:rPr>
              <w:t>arba</w:t>
            </w:r>
            <w:r w:rsidR="003F7D96" w:rsidRPr="00C63877">
              <w:rPr>
                <w:rFonts w:ascii="Arial" w:hAnsi="Arial" w:cs="Arial"/>
                <w:sz w:val="22"/>
              </w:rPr>
              <w:t xml:space="preserve"> </w:t>
            </w:r>
            <w:r w:rsidRPr="00C63877">
              <w:rPr>
                <w:rFonts w:ascii="Arial" w:hAnsi="Arial" w:cs="Arial"/>
                <w:sz w:val="22"/>
              </w:rPr>
              <w:t>„Sodros“</w:t>
            </w:r>
            <w:r w:rsidR="003F7D96" w:rsidRPr="00C63877">
              <w:rPr>
                <w:rFonts w:ascii="Arial" w:hAnsi="Arial" w:cs="Arial"/>
                <w:sz w:val="22"/>
              </w:rPr>
              <w:t xml:space="preserve"> </w:t>
            </w:r>
            <w:r w:rsidRPr="00C63877">
              <w:rPr>
                <w:rFonts w:ascii="Arial" w:hAnsi="Arial" w:cs="Arial"/>
                <w:sz w:val="22"/>
              </w:rPr>
              <w:t>išduotą</w:t>
            </w:r>
            <w:r w:rsidR="003F7D96" w:rsidRPr="00C63877">
              <w:rPr>
                <w:rFonts w:ascii="Arial" w:hAnsi="Arial" w:cs="Arial"/>
                <w:sz w:val="22"/>
              </w:rPr>
              <w:t xml:space="preserve"> </w:t>
            </w:r>
            <w:r w:rsidRPr="00C63877">
              <w:rPr>
                <w:rFonts w:ascii="Arial" w:hAnsi="Arial" w:cs="Arial"/>
                <w:sz w:val="22"/>
              </w:rPr>
              <w:t>dokumentą</w:t>
            </w:r>
            <w:r w:rsidR="003F7D96" w:rsidRPr="00C63877">
              <w:rPr>
                <w:rFonts w:ascii="Arial" w:hAnsi="Arial" w:cs="Arial"/>
                <w:sz w:val="22"/>
              </w:rPr>
              <w:t xml:space="preserve"> </w:t>
            </w:r>
            <w:r w:rsidRPr="00C63877">
              <w:rPr>
                <w:rFonts w:ascii="Arial" w:hAnsi="Arial" w:cs="Arial"/>
                <w:sz w:val="22"/>
              </w:rPr>
              <w:t>arba</w:t>
            </w:r>
            <w:r w:rsidR="003F7D96" w:rsidRPr="00C63877">
              <w:rPr>
                <w:rFonts w:ascii="Arial" w:hAnsi="Arial" w:cs="Arial"/>
                <w:sz w:val="22"/>
              </w:rPr>
              <w:t xml:space="preserve"> </w:t>
            </w:r>
            <w:r w:rsidRPr="00C63877">
              <w:rPr>
                <w:rFonts w:ascii="Arial" w:hAnsi="Arial" w:cs="Arial"/>
                <w:sz w:val="22"/>
              </w:rPr>
              <w:t>valstybės</w:t>
            </w:r>
            <w:r w:rsidR="003F7D96" w:rsidRPr="00C63877">
              <w:rPr>
                <w:rFonts w:ascii="Arial" w:hAnsi="Arial" w:cs="Arial"/>
                <w:sz w:val="22"/>
              </w:rPr>
              <w:t xml:space="preserve"> </w:t>
            </w:r>
            <w:r w:rsidRPr="00C63877">
              <w:rPr>
                <w:rFonts w:ascii="Arial" w:hAnsi="Arial" w:cs="Arial"/>
                <w:sz w:val="22"/>
              </w:rPr>
              <w:t>įmonės</w:t>
            </w:r>
            <w:r w:rsidR="003F7D96" w:rsidRPr="00C63877">
              <w:rPr>
                <w:rFonts w:ascii="Arial" w:hAnsi="Arial" w:cs="Arial"/>
                <w:sz w:val="22"/>
              </w:rPr>
              <w:t xml:space="preserve"> </w:t>
            </w:r>
            <w:r w:rsidRPr="00C63877">
              <w:rPr>
                <w:rFonts w:ascii="Arial" w:hAnsi="Arial" w:cs="Arial"/>
                <w:sz w:val="22"/>
              </w:rPr>
              <w:t>Registrų</w:t>
            </w:r>
            <w:r w:rsidR="003F7D96" w:rsidRPr="00C63877">
              <w:rPr>
                <w:rFonts w:ascii="Arial" w:hAnsi="Arial" w:cs="Arial"/>
                <w:sz w:val="22"/>
              </w:rPr>
              <w:t xml:space="preserve"> </w:t>
            </w:r>
            <w:r w:rsidRPr="00C63877">
              <w:rPr>
                <w:rFonts w:ascii="Arial" w:hAnsi="Arial" w:cs="Arial"/>
                <w:sz w:val="22"/>
              </w:rPr>
              <w:t>centras</w:t>
            </w:r>
            <w:r w:rsidR="003F7D96" w:rsidRPr="00C63877">
              <w:rPr>
                <w:rFonts w:ascii="Arial" w:hAnsi="Arial" w:cs="Arial"/>
                <w:sz w:val="22"/>
              </w:rPr>
              <w:t xml:space="preserve"> </w:t>
            </w:r>
            <w:r w:rsidRPr="00C63877">
              <w:rPr>
                <w:rFonts w:ascii="Arial" w:hAnsi="Arial" w:cs="Arial"/>
                <w:sz w:val="22"/>
              </w:rPr>
              <w:t>Lietuvos</w:t>
            </w:r>
            <w:r w:rsidR="003F7D96" w:rsidRPr="00C63877">
              <w:rPr>
                <w:rFonts w:ascii="Arial" w:hAnsi="Arial" w:cs="Arial"/>
                <w:sz w:val="22"/>
              </w:rPr>
              <w:t xml:space="preserve"> </w:t>
            </w:r>
            <w:r w:rsidRPr="00C63877">
              <w:rPr>
                <w:rFonts w:ascii="Arial" w:hAnsi="Arial" w:cs="Arial"/>
                <w:sz w:val="22"/>
              </w:rPr>
              <w:t>Respublikos</w:t>
            </w:r>
            <w:r w:rsidR="003F7D96" w:rsidRPr="00C63877">
              <w:rPr>
                <w:rFonts w:ascii="Arial" w:hAnsi="Arial" w:cs="Arial"/>
                <w:sz w:val="22"/>
              </w:rPr>
              <w:t xml:space="preserve"> </w:t>
            </w:r>
            <w:r w:rsidRPr="00C63877">
              <w:rPr>
                <w:rFonts w:ascii="Arial" w:hAnsi="Arial" w:cs="Arial"/>
                <w:sz w:val="22"/>
              </w:rPr>
              <w:t>Vyriausybės</w:t>
            </w:r>
            <w:r w:rsidR="003F7D96" w:rsidRPr="00C63877">
              <w:rPr>
                <w:rFonts w:ascii="Arial" w:hAnsi="Arial" w:cs="Arial"/>
                <w:sz w:val="22"/>
              </w:rPr>
              <w:t xml:space="preserve"> </w:t>
            </w:r>
            <w:r w:rsidRPr="00C63877">
              <w:rPr>
                <w:rFonts w:ascii="Arial" w:hAnsi="Arial" w:cs="Arial"/>
                <w:sz w:val="22"/>
              </w:rPr>
              <w:t>nustatyta</w:t>
            </w:r>
            <w:r w:rsidR="003F7D96" w:rsidRPr="00C63877">
              <w:rPr>
                <w:rFonts w:ascii="Arial" w:hAnsi="Arial" w:cs="Arial"/>
                <w:sz w:val="22"/>
              </w:rPr>
              <w:t xml:space="preserve"> </w:t>
            </w:r>
            <w:r w:rsidRPr="00C63877">
              <w:rPr>
                <w:rFonts w:ascii="Arial" w:hAnsi="Arial" w:cs="Arial"/>
                <w:sz w:val="22"/>
              </w:rPr>
              <w:t>tvarka</w:t>
            </w:r>
            <w:r w:rsidR="003F7D96" w:rsidRPr="00C63877">
              <w:rPr>
                <w:rFonts w:ascii="Arial" w:hAnsi="Arial" w:cs="Arial"/>
                <w:sz w:val="22"/>
              </w:rPr>
              <w:t xml:space="preserve"> </w:t>
            </w:r>
            <w:r w:rsidRPr="00C63877">
              <w:rPr>
                <w:rFonts w:ascii="Arial" w:hAnsi="Arial" w:cs="Arial"/>
                <w:sz w:val="22"/>
              </w:rPr>
              <w:t>išduotą</w:t>
            </w:r>
            <w:r w:rsidR="003F7D96" w:rsidRPr="00C63877">
              <w:rPr>
                <w:rFonts w:ascii="Arial" w:hAnsi="Arial" w:cs="Arial"/>
                <w:sz w:val="22"/>
              </w:rPr>
              <w:t xml:space="preserve"> </w:t>
            </w:r>
            <w:r w:rsidRPr="00C63877">
              <w:rPr>
                <w:rFonts w:ascii="Arial" w:hAnsi="Arial" w:cs="Arial"/>
                <w:sz w:val="22"/>
              </w:rPr>
              <w:t>dokumentą,</w:t>
            </w:r>
            <w:r w:rsidR="003F7D96" w:rsidRPr="00C63877">
              <w:rPr>
                <w:rFonts w:ascii="Arial" w:hAnsi="Arial" w:cs="Arial"/>
                <w:sz w:val="22"/>
              </w:rPr>
              <w:t xml:space="preserve"> </w:t>
            </w:r>
            <w:r w:rsidRPr="00C63877">
              <w:rPr>
                <w:rFonts w:ascii="Arial" w:hAnsi="Arial" w:cs="Arial"/>
                <w:sz w:val="22"/>
              </w:rPr>
              <w:t>patvirtinantį</w:t>
            </w:r>
            <w:r w:rsidR="003F7D96" w:rsidRPr="00C63877">
              <w:rPr>
                <w:rFonts w:ascii="Arial" w:hAnsi="Arial" w:cs="Arial"/>
                <w:sz w:val="22"/>
              </w:rPr>
              <w:t xml:space="preserve"> </w:t>
            </w:r>
            <w:r w:rsidRPr="00C63877">
              <w:rPr>
                <w:rFonts w:ascii="Arial" w:hAnsi="Arial" w:cs="Arial"/>
                <w:sz w:val="22"/>
              </w:rPr>
              <w:t>jungtinius</w:t>
            </w:r>
            <w:r w:rsidR="003F7D96" w:rsidRPr="00C63877">
              <w:rPr>
                <w:rFonts w:ascii="Arial" w:hAnsi="Arial" w:cs="Arial"/>
                <w:sz w:val="22"/>
              </w:rPr>
              <w:t xml:space="preserve"> </w:t>
            </w:r>
            <w:r w:rsidRPr="00C63877">
              <w:rPr>
                <w:rFonts w:ascii="Arial" w:hAnsi="Arial" w:cs="Arial"/>
                <w:sz w:val="22"/>
              </w:rPr>
              <w:t>kompetentingų</w:t>
            </w:r>
            <w:r w:rsidR="003F7D96" w:rsidRPr="00C63877">
              <w:rPr>
                <w:rFonts w:ascii="Arial" w:hAnsi="Arial" w:cs="Arial"/>
                <w:sz w:val="22"/>
              </w:rPr>
              <w:t xml:space="preserve"> </w:t>
            </w:r>
            <w:r w:rsidRPr="00C63877">
              <w:rPr>
                <w:rFonts w:ascii="Arial" w:hAnsi="Arial" w:cs="Arial"/>
                <w:sz w:val="22"/>
              </w:rPr>
              <w:t>institucijų</w:t>
            </w:r>
            <w:r w:rsidR="003F7D96" w:rsidRPr="00C63877">
              <w:rPr>
                <w:rFonts w:ascii="Arial" w:hAnsi="Arial" w:cs="Arial"/>
                <w:sz w:val="22"/>
              </w:rPr>
              <w:t xml:space="preserve"> </w:t>
            </w:r>
            <w:r w:rsidRPr="00C63877">
              <w:rPr>
                <w:rFonts w:ascii="Arial" w:hAnsi="Arial" w:cs="Arial"/>
                <w:sz w:val="22"/>
              </w:rPr>
              <w:t>tvarkomus</w:t>
            </w:r>
            <w:r w:rsidR="003F7D96" w:rsidRPr="00C63877">
              <w:rPr>
                <w:rFonts w:ascii="Arial" w:hAnsi="Arial" w:cs="Arial"/>
                <w:sz w:val="22"/>
              </w:rPr>
              <w:t xml:space="preserve"> </w:t>
            </w:r>
            <w:r w:rsidRPr="00C63877">
              <w:rPr>
                <w:rFonts w:ascii="Arial" w:hAnsi="Arial" w:cs="Arial"/>
                <w:sz w:val="22"/>
              </w:rPr>
              <w:t>duomenis.</w:t>
            </w:r>
          </w:p>
          <w:p w14:paraId="4C572DD6" w14:textId="77777777" w:rsidR="00EB1BC0" w:rsidRPr="00C63877" w:rsidRDefault="00EB1BC0" w:rsidP="002923B6">
            <w:pPr>
              <w:pStyle w:val="NoSpacing"/>
              <w:jc w:val="both"/>
              <w:rPr>
                <w:rFonts w:ascii="Arial" w:hAnsi="Arial" w:cs="Arial"/>
                <w:b/>
                <w:bCs/>
                <w:sz w:val="22"/>
              </w:rPr>
            </w:pPr>
          </w:p>
          <w:p w14:paraId="47864F25" w14:textId="5C459B7C"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ne</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reikalaujama:</w:t>
            </w:r>
          </w:p>
          <w:p w14:paraId="06972792" w14:textId="52970729" w:rsidR="00EB1BC0" w:rsidRPr="00C63877" w:rsidRDefault="00EB1BC0" w:rsidP="002923B6">
            <w:pPr>
              <w:pStyle w:val="NoSpacing"/>
              <w:numPr>
                <w:ilvl w:val="0"/>
                <w:numId w:val="21"/>
              </w:numPr>
              <w:ind w:left="314"/>
              <w:jc w:val="both"/>
              <w:rPr>
                <w:rFonts w:ascii="Arial" w:hAnsi="Arial" w:cs="Arial"/>
                <w:b/>
                <w:bCs/>
                <w:sz w:val="22"/>
              </w:rPr>
            </w:pPr>
            <w:r w:rsidRPr="00C63877">
              <w:rPr>
                <w:rFonts w:ascii="Arial" w:hAnsi="Arial" w:cs="Arial"/>
                <w:sz w:val="22"/>
              </w:rPr>
              <w:t>atitinkamos</w:t>
            </w:r>
            <w:r w:rsidR="003F7D96" w:rsidRPr="00C63877">
              <w:rPr>
                <w:rFonts w:ascii="Arial" w:hAnsi="Arial" w:cs="Arial"/>
                <w:sz w:val="22"/>
              </w:rPr>
              <w:t xml:space="preserve"> </w:t>
            </w:r>
            <w:r w:rsidRPr="00C63877">
              <w:rPr>
                <w:rFonts w:ascii="Arial" w:hAnsi="Arial" w:cs="Arial"/>
                <w:sz w:val="22"/>
              </w:rPr>
              <w:t>užsienio</w:t>
            </w:r>
            <w:r w:rsidR="003F7D96" w:rsidRPr="00C63877">
              <w:rPr>
                <w:rFonts w:ascii="Arial" w:hAnsi="Arial" w:cs="Arial"/>
                <w:sz w:val="22"/>
              </w:rPr>
              <w:t xml:space="preserve"> </w:t>
            </w:r>
            <w:r w:rsidRPr="00C63877">
              <w:rPr>
                <w:rFonts w:ascii="Arial" w:hAnsi="Arial" w:cs="Arial"/>
                <w:sz w:val="22"/>
              </w:rPr>
              <w:t>šalies</w:t>
            </w:r>
            <w:r w:rsidR="003F7D96" w:rsidRPr="00C63877">
              <w:rPr>
                <w:rFonts w:ascii="Arial" w:hAnsi="Arial" w:cs="Arial"/>
                <w:sz w:val="22"/>
              </w:rPr>
              <w:t xml:space="preserve"> </w:t>
            </w:r>
            <w:r w:rsidRPr="00C63877">
              <w:rPr>
                <w:rFonts w:ascii="Arial" w:hAnsi="Arial" w:cs="Arial"/>
                <w:sz w:val="22"/>
              </w:rPr>
              <w:t>kompetentingos</w:t>
            </w:r>
            <w:r w:rsidR="003F7D96" w:rsidRPr="00C63877">
              <w:rPr>
                <w:rFonts w:ascii="Arial" w:hAnsi="Arial" w:cs="Arial"/>
                <w:sz w:val="22"/>
              </w:rPr>
              <w:t xml:space="preserve"> </w:t>
            </w:r>
            <w:r w:rsidRPr="00C63877">
              <w:rPr>
                <w:rFonts w:ascii="Arial" w:hAnsi="Arial" w:cs="Arial"/>
                <w:sz w:val="22"/>
              </w:rPr>
              <w:t>institucijos</w:t>
            </w:r>
            <w:r w:rsidR="003F7D96" w:rsidRPr="00C63877">
              <w:rPr>
                <w:rFonts w:ascii="Arial" w:hAnsi="Arial" w:cs="Arial"/>
                <w:sz w:val="22"/>
              </w:rPr>
              <w:t xml:space="preserve"> </w:t>
            </w:r>
            <w:r w:rsidRPr="00C63877">
              <w:rPr>
                <w:rFonts w:ascii="Arial" w:hAnsi="Arial" w:cs="Arial"/>
                <w:sz w:val="22"/>
              </w:rPr>
              <w:t>dokumento</w:t>
            </w:r>
            <w:r w:rsidRPr="00C63877">
              <w:rPr>
                <w:rStyle w:val="FootnoteReference"/>
                <w:rFonts w:ascii="Arial" w:hAnsi="Arial" w:cs="Arial"/>
                <w:sz w:val="22"/>
              </w:rPr>
              <w:footnoteReference w:id="4"/>
            </w:r>
            <w:r w:rsidRPr="00C63877">
              <w:rPr>
                <w:rFonts w:ascii="Arial" w:hAnsi="Arial" w:cs="Arial"/>
                <w:sz w:val="22"/>
              </w:rPr>
              <w:t>.</w:t>
            </w:r>
          </w:p>
          <w:p w14:paraId="6FD5B971" w14:textId="77777777" w:rsidR="00EB1BC0" w:rsidRPr="00C63877" w:rsidRDefault="00EB1BC0" w:rsidP="002923B6">
            <w:pPr>
              <w:pStyle w:val="NoSpacing"/>
              <w:jc w:val="both"/>
              <w:rPr>
                <w:rFonts w:ascii="Arial" w:hAnsi="Arial" w:cs="Arial"/>
                <w:b/>
                <w:bCs/>
                <w:sz w:val="22"/>
              </w:rPr>
            </w:pPr>
          </w:p>
          <w:p w14:paraId="75382719" w14:textId="3C805BC6" w:rsidR="00EB1BC0" w:rsidRPr="00C63877" w:rsidRDefault="00EB1BC0" w:rsidP="002923B6">
            <w:pPr>
              <w:pStyle w:val="NoSpacing"/>
              <w:jc w:val="both"/>
              <w:rPr>
                <w:rFonts w:ascii="Arial" w:hAnsi="Arial" w:cs="Arial"/>
                <w:i/>
                <w:iCs/>
                <w:sz w:val="22"/>
              </w:rPr>
            </w:pPr>
            <w:r w:rsidRPr="00C63877">
              <w:rPr>
                <w:rFonts w:ascii="Arial" w:hAnsi="Arial" w:cs="Arial"/>
                <w:sz w:val="22"/>
              </w:rPr>
              <w:t>Nurodyti</w:t>
            </w:r>
            <w:r w:rsidR="003F7D96" w:rsidRPr="00C63877">
              <w:rPr>
                <w:rFonts w:ascii="Arial" w:hAnsi="Arial" w:cs="Arial"/>
                <w:sz w:val="22"/>
              </w:rPr>
              <w:t xml:space="preserve"> </w:t>
            </w:r>
            <w:r w:rsidRPr="00C63877">
              <w:rPr>
                <w:rFonts w:ascii="Arial" w:hAnsi="Arial" w:cs="Arial"/>
                <w:sz w:val="22"/>
              </w:rPr>
              <w:t>dokumentai</w:t>
            </w:r>
            <w:r w:rsidR="003F7D96" w:rsidRPr="00C63877">
              <w:rPr>
                <w:rFonts w:ascii="Arial" w:hAnsi="Arial" w:cs="Arial"/>
                <w:sz w:val="22"/>
              </w:rPr>
              <w:t xml:space="preserve"> </w:t>
            </w:r>
            <w:r w:rsidRPr="00C63877">
              <w:rPr>
                <w:rFonts w:ascii="Arial" w:hAnsi="Arial" w:cs="Arial"/>
                <w:sz w:val="22"/>
              </w:rPr>
              <w:t>turi</w:t>
            </w:r>
            <w:r w:rsidR="003F7D96" w:rsidRPr="00C63877">
              <w:rPr>
                <w:rFonts w:ascii="Arial" w:hAnsi="Arial" w:cs="Arial"/>
                <w:sz w:val="22"/>
              </w:rPr>
              <w:t xml:space="preserve"> </w:t>
            </w:r>
            <w:r w:rsidRPr="00C63877">
              <w:rPr>
                <w:rFonts w:ascii="Arial" w:hAnsi="Arial" w:cs="Arial"/>
                <w:sz w:val="22"/>
              </w:rPr>
              <w:t>būti</w:t>
            </w:r>
            <w:r w:rsidR="003F7D96" w:rsidRPr="00C63877">
              <w:rPr>
                <w:rFonts w:ascii="Arial" w:hAnsi="Arial" w:cs="Arial"/>
                <w:sz w:val="22"/>
              </w:rPr>
              <w:t xml:space="preserve"> </w:t>
            </w:r>
            <w:r w:rsidRPr="00C63877">
              <w:rPr>
                <w:rFonts w:ascii="Arial" w:hAnsi="Arial" w:cs="Arial"/>
                <w:sz w:val="22"/>
              </w:rPr>
              <w:t>išduoti</w:t>
            </w:r>
            <w:r w:rsidR="003F7D96" w:rsidRPr="00C63877">
              <w:rPr>
                <w:rFonts w:ascii="Arial" w:hAnsi="Arial" w:cs="Arial"/>
                <w:sz w:val="22"/>
              </w:rPr>
              <w:t xml:space="preserve"> </w:t>
            </w:r>
            <w:r w:rsidRPr="00C63877">
              <w:rPr>
                <w:rFonts w:ascii="Arial" w:hAnsi="Arial" w:cs="Arial"/>
                <w:sz w:val="22"/>
              </w:rPr>
              <w:t>ne</w:t>
            </w:r>
            <w:r w:rsidR="003F7D96" w:rsidRPr="00C63877">
              <w:rPr>
                <w:rFonts w:ascii="Arial" w:hAnsi="Arial" w:cs="Arial"/>
                <w:sz w:val="22"/>
              </w:rPr>
              <w:t xml:space="preserve"> </w:t>
            </w:r>
            <w:r w:rsidRPr="00C63877">
              <w:rPr>
                <w:rFonts w:ascii="Arial" w:hAnsi="Arial" w:cs="Arial"/>
                <w:sz w:val="22"/>
              </w:rPr>
              <w:t>anksčiau</w:t>
            </w:r>
            <w:r w:rsidR="003F7D96" w:rsidRPr="00C63877">
              <w:rPr>
                <w:rFonts w:ascii="Arial" w:hAnsi="Arial" w:cs="Arial"/>
                <w:sz w:val="22"/>
              </w:rPr>
              <w:t xml:space="preserve"> </w:t>
            </w:r>
            <w:r w:rsidRPr="00C63877">
              <w:rPr>
                <w:rFonts w:ascii="Arial" w:hAnsi="Arial" w:cs="Arial"/>
                <w:sz w:val="22"/>
              </w:rPr>
              <w:t>kaip</w:t>
            </w:r>
            <w:r w:rsidR="003F7D96" w:rsidRPr="00C63877">
              <w:rPr>
                <w:rFonts w:ascii="Arial" w:hAnsi="Arial" w:cs="Arial"/>
                <w:sz w:val="22"/>
              </w:rPr>
              <w:t xml:space="preserve"> </w:t>
            </w:r>
            <w:r w:rsidR="001D1996" w:rsidRPr="00C63877">
              <w:rPr>
                <w:rFonts w:ascii="Arial" w:hAnsi="Arial" w:cs="Arial"/>
                <w:sz w:val="22"/>
              </w:rPr>
              <w:t>120</w:t>
            </w:r>
            <w:r w:rsidR="003F7D96" w:rsidRPr="00C63877">
              <w:rPr>
                <w:rFonts w:ascii="Arial" w:hAnsi="Arial" w:cs="Arial"/>
                <w:sz w:val="22"/>
              </w:rPr>
              <w:t xml:space="preserve"> </w:t>
            </w:r>
            <w:r w:rsidRPr="00C63877">
              <w:rPr>
                <w:rFonts w:ascii="Arial" w:hAnsi="Arial" w:cs="Arial"/>
                <w:sz w:val="22"/>
              </w:rPr>
              <w:t>kalendorinių</w:t>
            </w:r>
            <w:r w:rsidR="003F7D96" w:rsidRPr="00C63877">
              <w:rPr>
                <w:rFonts w:ascii="Arial" w:hAnsi="Arial" w:cs="Arial"/>
                <w:sz w:val="22"/>
              </w:rPr>
              <w:t xml:space="preserve"> </w:t>
            </w:r>
            <w:r w:rsidRPr="00C63877">
              <w:rPr>
                <w:rFonts w:ascii="Arial" w:hAnsi="Arial" w:cs="Arial"/>
                <w:sz w:val="22"/>
              </w:rPr>
              <w:t>dienų</w:t>
            </w:r>
            <w:r w:rsidR="003F7D96" w:rsidRPr="00C63877">
              <w:rPr>
                <w:rFonts w:ascii="Arial" w:hAnsi="Arial" w:cs="Arial"/>
                <w:sz w:val="22"/>
              </w:rPr>
              <w:t xml:space="preserve"> </w:t>
            </w:r>
            <w:r w:rsidRPr="00C63877">
              <w:rPr>
                <w:rFonts w:ascii="Arial" w:hAnsi="Arial" w:cs="Arial"/>
                <w:sz w:val="22"/>
              </w:rPr>
              <w:t>iki</w:t>
            </w:r>
            <w:r w:rsidR="003F7D96" w:rsidRPr="00C63877">
              <w:rPr>
                <w:rFonts w:ascii="Arial" w:hAnsi="Arial" w:cs="Arial"/>
                <w:sz w:val="22"/>
              </w:rPr>
              <w:t xml:space="preserve"> </w:t>
            </w:r>
            <w:r w:rsidRPr="00C63877">
              <w:rPr>
                <w:rFonts w:ascii="Arial" w:eastAsia="Times New Roman" w:hAnsi="Arial" w:cs="Arial"/>
                <w:sz w:val="22"/>
              </w:rPr>
              <w:t>tos</w:t>
            </w:r>
            <w:r w:rsidR="003F7D96" w:rsidRPr="00C63877">
              <w:rPr>
                <w:rFonts w:ascii="Arial" w:eastAsia="Times New Roman" w:hAnsi="Arial" w:cs="Arial"/>
                <w:sz w:val="22"/>
              </w:rPr>
              <w:t xml:space="preserve"> </w:t>
            </w:r>
            <w:r w:rsidRPr="00C63877">
              <w:rPr>
                <w:rFonts w:ascii="Arial" w:eastAsia="Times New Roman" w:hAnsi="Arial" w:cs="Arial"/>
                <w:sz w:val="22"/>
              </w:rPr>
              <w:t>dienos,</w:t>
            </w:r>
            <w:r w:rsidR="003F7D96" w:rsidRPr="00C63877">
              <w:rPr>
                <w:rFonts w:ascii="Arial" w:eastAsia="Times New Roman" w:hAnsi="Arial" w:cs="Arial"/>
                <w:sz w:val="22"/>
              </w:rPr>
              <w:t xml:space="preserve"> </w:t>
            </w:r>
            <w:r w:rsidRPr="00C63877">
              <w:rPr>
                <w:rFonts w:ascii="Arial" w:eastAsia="Times New Roman" w:hAnsi="Arial" w:cs="Arial"/>
                <w:sz w:val="22"/>
              </w:rPr>
              <w:t>kai</w:t>
            </w:r>
            <w:r w:rsidR="003F7D96" w:rsidRPr="00C63877">
              <w:rPr>
                <w:rFonts w:ascii="Arial" w:eastAsia="Times New Roman" w:hAnsi="Arial" w:cs="Arial"/>
                <w:sz w:val="22"/>
              </w:rPr>
              <w:t xml:space="preserve"> </w:t>
            </w:r>
            <w:r w:rsidRPr="00C63877">
              <w:rPr>
                <w:rFonts w:ascii="Arial" w:eastAsia="Times New Roman" w:hAnsi="Arial" w:cs="Arial"/>
                <w:sz w:val="22"/>
              </w:rPr>
              <w:t>tiekėjas</w:t>
            </w:r>
            <w:r w:rsidR="003F7D96" w:rsidRPr="00C63877">
              <w:rPr>
                <w:rFonts w:ascii="Arial" w:eastAsia="Times New Roman" w:hAnsi="Arial" w:cs="Arial"/>
                <w:sz w:val="22"/>
              </w:rPr>
              <w:t xml:space="preserve"> </w:t>
            </w:r>
            <w:r w:rsidR="009A1379" w:rsidRPr="00C63877">
              <w:rPr>
                <w:rFonts w:ascii="Arial" w:hAnsi="Arial" w:cs="Arial"/>
                <w:sz w:val="22"/>
              </w:rPr>
              <w:t>Pirkimo</w:t>
            </w:r>
            <w:r w:rsidR="003F7D96" w:rsidRPr="00C63877">
              <w:rPr>
                <w:rFonts w:ascii="Arial" w:hAnsi="Arial" w:cs="Arial"/>
                <w:sz w:val="22"/>
              </w:rPr>
              <w:t xml:space="preserve"> </w:t>
            </w:r>
            <w:r w:rsidR="009A1379" w:rsidRPr="00C63877">
              <w:rPr>
                <w:rFonts w:ascii="Arial" w:hAnsi="Arial" w:cs="Arial"/>
                <w:sz w:val="22"/>
              </w:rPr>
              <w:t>vykdytojo</w:t>
            </w:r>
            <w:r w:rsidR="003F7D96" w:rsidRPr="00C63877">
              <w:rPr>
                <w:rFonts w:ascii="Arial" w:eastAsia="Times New Roman" w:hAnsi="Arial" w:cs="Arial"/>
                <w:sz w:val="22"/>
              </w:rPr>
              <w:t xml:space="preserve"> </w:t>
            </w:r>
            <w:r w:rsidRPr="00C63877">
              <w:rPr>
                <w:rFonts w:ascii="Arial" w:eastAsia="Times New Roman" w:hAnsi="Arial" w:cs="Arial"/>
                <w:sz w:val="22"/>
              </w:rPr>
              <w:lastRenderedPageBreak/>
              <w:t>prašymu</w:t>
            </w:r>
            <w:r w:rsidR="003F7D96" w:rsidRPr="00C63877">
              <w:rPr>
                <w:rFonts w:ascii="Arial" w:eastAsia="Times New Roman" w:hAnsi="Arial" w:cs="Arial"/>
                <w:sz w:val="22"/>
              </w:rPr>
              <w:t xml:space="preserve"> </w:t>
            </w:r>
            <w:r w:rsidRPr="00C63877">
              <w:rPr>
                <w:rFonts w:ascii="Arial" w:eastAsia="Times New Roman" w:hAnsi="Arial" w:cs="Arial"/>
                <w:sz w:val="22"/>
              </w:rPr>
              <w:t>turės</w:t>
            </w:r>
            <w:r w:rsidR="003F7D96" w:rsidRPr="00C63877">
              <w:rPr>
                <w:rFonts w:ascii="Arial" w:eastAsia="Times New Roman" w:hAnsi="Arial" w:cs="Arial"/>
                <w:sz w:val="22"/>
              </w:rPr>
              <w:t xml:space="preserve"> </w:t>
            </w:r>
            <w:r w:rsidRPr="00C63877">
              <w:rPr>
                <w:rFonts w:ascii="Arial" w:eastAsia="Times New Roman" w:hAnsi="Arial" w:cs="Arial"/>
                <w:sz w:val="22"/>
              </w:rPr>
              <w:t>pateikti</w:t>
            </w:r>
            <w:r w:rsidR="003F7D96" w:rsidRPr="00C63877">
              <w:rPr>
                <w:rFonts w:ascii="Arial" w:eastAsia="Times New Roman" w:hAnsi="Arial" w:cs="Arial"/>
                <w:sz w:val="22"/>
              </w:rPr>
              <w:t xml:space="preserve"> </w:t>
            </w:r>
            <w:r w:rsidRPr="00C63877">
              <w:rPr>
                <w:rFonts w:ascii="Arial" w:eastAsia="Times New Roman" w:hAnsi="Arial" w:cs="Arial"/>
                <w:sz w:val="22"/>
              </w:rPr>
              <w:t>pašalinimo</w:t>
            </w:r>
            <w:r w:rsidR="003F7D96" w:rsidRPr="00C63877">
              <w:rPr>
                <w:rFonts w:ascii="Arial" w:eastAsia="Times New Roman" w:hAnsi="Arial" w:cs="Arial"/>
                <w:sz w:val="22"/>
              </w:rPr>
              <w:t xml:space="preserve"> </w:t>
            </w:r>
            <w:r w:rsidRPr="00C63877">
              <w:rPr>
                <w:rFonts w:ascii="Arial" w:eastAsia="Times New Roman" w:hAnsi="Arial" w:cs="Arial"/>
                <w:sz w:val="22"/>
              </w:rPr>
              <w:t>pagrindų</w:t>
            </w:r>
            <w:r w:rsidR="003F7D96" w:rsidRPr="00C63877">
              <w:rPr>
                <w:rFonts w:ascii="Arial" w:eastAsia="Times New Roman" w:hAnsi="Arial" w:cs="Arial"/>
                <w:sz w:val="22"/>
              </w:rPr>
              <w:t xml:space="preserve"> </w:t>
            </w:r>
            <w:r w:rsidRPr="00C63877">
              <w:rPr>
                <w:rFonts w:ascii="Arial" w:eastAsia="Times New Roman" w:hAnsi="Arial" w:cs="Arial"/>
                <w:sz w:val="22"/>
              </w:rPr>
              <w:t>nebuvimą</w:t>
            </w:r>
            <w:r w:rsidR="003F7D96" w:rsidRPr="00C63877">
              <w:rPr>
                <w:rFonts w:ascii="Arial" w:eastAsia="Times New Roman" w:hAnsi="Arial" w:cs="Arial"/>
                <w:sz w:val="22"/>
              </w:rPr>
              <w:t xml:space="preserve"> </w:t>
            </w:r>
            <w:r w:rsidRPr="00C63877">
              <w:rPr>
                <w:rFonts w:ascii="Arial" w:eastAsia="Times New Roman" w:hAnsi="Arial" w:cs="Arial"/>
                <w:sz w:val="22"/>
              </w:rPr>
              <w:t>patvirtinančius</w:t>
            </w:r>
            <w:r w:rsidR="003F7D96" w:rsidRPr="00C63877">
              <w:rPr>
                <w:rFonts w:ascii="Arial" w:eastAsia="Times New Roman" w:hAnsi="Arial" w:cs="Arial"/>
                <w:sz w:val="22"/>
              </w:rPr>
              <w:t xml:space="preserve"> </w:t>
            </w:r>
            <w:r w:rsidRPr="00C63877">
              <w:rPr>
                <w:rFonts w:ascii="Arial" w:eastAsia="Times New Roman" w:hAnsi="Arial" w:cs="Arial"/>
                <w:sz w:val="22"/>
              </w:rPr>
              <w:t>dokumentus</w:t>
            </w:r>
            <w:r w:rsidRPr="00C63877">
              <w:rPr>
                <w:rFonts w:ascii="Arial" w:hAnsi="Arial" w:cs="Arial"/>
                <w:sz w:val="22"/>
              </w:rPr>
              <w:t>.</w:t>
            </w:r>
            <w:r w:rsidR="003F7D96" w:rsidRPr="00C63877">
              <w:rPr>
                <w:rFonts w:ascii="Arial" w:hAnsi="Arial" w:cs="Arial"/>
                <w:sz w:val="22"/>
              </w:rPr>
              <w:t xml:space="preserve"> </w:t>
            </w:r>
          </w:p>
          <w:p w14:paraId="0640DE73" w14:textId="77777777" w:rsidR="00EB1BC0" w:rsidRPr="00C63877" w:rsidRDefault="00EB1BC0" w:rsidP="002923B6">
            <w:pPr>
              <w:pStyle w:val="NoSpacing"/>
              <w:jc w:val="both"/>
              <w:rPr>
                <w:rFonts w:ascii="Arial" w:hAnsi="Arial" w:cs="Arial"/>
                <w:b/>
                <w:bCs/>
                <w:sz w:val="22"/>
              </w:rPr>
            </w:pPr>
          </w:p>
          <w:p w14:paraId="01A298B4" w14:textId="31076769" w:rsidR="00EB1BC0" w:rsidRPr="00C63877" w:rsidRDefault="00EB1BC0" w:rsidP="002923B6">
            <w:pPr>
              <w:pStyle w:val="NoSpacing"/>
              <w:jc w:val="both"/>
              <w:rPr>
                <w:rFonts w:ascii="Arial" w:hAnsi="Arial" w:cs="Arial"/>
                <w:b/>
                <w:bCs/>
                <w:sz w:val="22"/>
              </w:rPr>
            </w:pPr>
            <w:r w:rsidRPr="00C63877">
              <w:rPr>
                <w:rFonts w:ascii="Arial" w:hAnsi="Arial" w:cs="Arial"/>
                <w:sz w:val="22"/>
              </w:rPr>
              <w:t>Jei</w:t>
            </w:r>
            <w:r w:rsidR="003F7D96" w:rsidRPr="00C63877">
              <w:rPr>
                <w:rFonts w:ascii="Arial" w:hAnsi="Arial" w:cs="Arial"/>
                <w:sz w:val="22"/>
              </w:rPr>
              <w:t xml:space="preserve"> </w:t>
            </w:r>
            <w:r w:rsidRPr="00C63877">
              <w:rPr>
                <w:rFonts w:ascii="Arial" w:hAnsi="Arial" w:cs="Arial"/>
                <w:sz w:val="22"/>
              </w:rPr>
              <w:t>dokumentas</w:t>
            </w:r>
            <w:r w:rsidR="003F7D96" w:rsidRPr="00C63877">
              <w:rPr>
                <w:rFonts w:ascii="Arial" w:hAnsi="Arial" w:cs="Arial"/>
                <w:sz w:val="22"/>
              </w:rPr>
              <w:t xml:space="preserve"> </w:t>
            </w:r>
            <w:r w:rsidRPr="00C63877">
              <w:rPr>
                <w:rFonts w:ascii="Arial" w:hAnsi="Arial" w:cs="Arial"/>
                <w:sz w:val="22"/>
              </w:rPr>
              <w:t>išduotas</w:t>
            </w:r>
            <w:r w:rsidR="003F7D96" w:rsidRPr="00C63877">
              <w:rPr>
                <w:rFonts w:ascii="Arial" w:hAnsi="Arial" w:cs="Arial"/>
                <w:sz w:val="22"/>
              </w:rPr>
              <w:t xml:space="preserve"> </w:t>
            </w:r>
            <w:r w:rsidRPr="00C63877">
              <w:rPr>
                <w:rFonts w:ascii="Arial" w:hAnsi="Arial" w:cs="Arial"/>
                <w:sz w:val="22"/>
              </w:rPr>
              <w:t>anksčiau,</w:t>
            </w:r>
            <w:r w:rsidR="003F7D96" w:rsidRPr="00C63877">
              <w:rPr>
                <w:rFonts w:ascii="Arial" w:hAnsi="Arial" w:cs="Arial"/>
                <w:sz w:val="22"/>
              </w:rPr>
              <w:t xml:space="preserve"> </w:t>
            </w:r>
            <w:r w:rsidRPr="00C63877">
              <w:rPr>
                <w:rFonts w:ascii="Arial" w:hAnsi="Arial" w:cs="Arial"/>
                <w:sz w:val="22"/>
              </w:rPr>
              <w:t>tačiau</w:t>
            </w:r>
            <w:r w:rsidR="003F7D96" w:rsidRPr="00C63877">
              <w:rPr>
                <w:rFonts w:ascii="Arial" w:hAnsi="Arial" w:cs="Arial"/>
                <w:sz w:val="22"/>
              </w:rPr>
              <w:t xml:space="preserve"> </w:t>
            </w:r>
            <w:r w:rsidRPr="00C63877">
              <w:rPr>
                <w:rFonts w:ascii="Arial" w:hAnsi="Arial" w:cs="Arial"/>
                <w:sz w:val="22"/>
              </w:rPr>
              <w:t>jame</w:t>
            </w:r>
            <w:r w:rsidR="003F7D96" w:rsidRPr="00C63877">
              <w:rPr>
                <w:rFonts w:ascii="Arial" w:hAnsi="Arial" w:cs="Arial"/>
                <w:sz w:val="22"/>
              </w:rPr>
              <w:t xml:space="preserve"> </w:t>
            </w:r>
            <w:r w:rsidRPr="00C63877">
              <w:rPr>
                <w:rFonts w:ascii="Arial" w:hAnsi="Arial" w:cs="Arial"/>
                <w:sz w:val="22"/>
              </w:rPr>
              <w:t>nurodytas</w:t>
            </w:r>
            <w:r w:rsidR="003F7D96" w:rsidRPr="00C63877">
              <w:rPr>
                <w:rFonts w:ascii="Arial" w:hAnsi="Arial" w:cs="Arial"/>
                <w:sz w:val="22"/>
              </w:rPr>
              <w:t xml:space="preserve"> </w:t>
            </w:r>
            <w:r w:rsidRPr="00C63877">
              <w:rPr>
                <w:rFonts w:ascii="Arial" w:hAnsi="Arial" w:cs="Arial"/>
                <w:sz w:val="22"/>
              </w:rPr>
              <w:t>galiojimo</w:t>
            </w:r>
            <w:r w:rsidR="003F7D96" w:rsidRPr="00C63877">
              <w:rPr>
                <w:rFonts w:ascii="Arial" w:hAnsi="Arial" w:cs="Arial"/>
                <w:sz w:val="22"/>
              </w:rPr>
              <w:t xml:space="preserve"> </w:t>
            </w:r>
            <w:r w:rsidRPr="00C63877">
              <w:rPr>
                <w:rFonts w:ascii="Arial" w:hAnsi="Arial" w:cs="Arial"/>
                <w:sz w:val="22"/>
              </w:rPr>
              <w:t>terminas</w:t>
            </w:r>
            <w:r w:rsidR="003F7D96" w:rsidRPr="00C63877">
              <w:rPr>
                <w:rFonts w:ascii="Arial" w:hAnsi="Arial" w:cs="Arial"/>
                <w:sz w:val="22"/>
              </w:rPr>
              <w:t xml:space="preserve"> </w:t>
            </w:r>
            <w:r w:rsidRPr="00C63877">
              <w:rPr>
                <w:rFonts w:ascii="Arial" w:hAnsi="Arial" w:cs="Arial"/>
                <w:sz w:val="22"/>
              </w:rPr>
              <w:t>ilgesnis</w:t>
            </w:r>
            <w:r w:rsidR="003F7D96" w:rsidRPr="00C63877">
              <w:rPr>
                <w:rFonts w:ascii="Arial" w:hAnsi="Arial" w:cs="Arial"/>
                <w:sz w:val="22"/>
              </w:rPr>
              <w:t xml:space="preserve"> </w:t>
            </w:r>
            <w:r w:rsidRPr="00C63877">
              <w:rPr>
                <w:rFonts w:ascii="Arial" w:hAnsi="Arial" w:cs="Arial"/>
                <w:sz w:val="22"/>
              </w:rPr>
              <w:t>nei</w:t>
            </w:r>
            <w:r w:rsidR="003F7D96" w:rsidRPr="00C63877">
              <w:rPr>
                <w:rFonts w:ascii="Arial" w:hAnsi="Arial" w:cs="Arial"/>
                <w:sz w:val="22"/>
              </w:rPr>
              <w:t xml:space="preserve"> </w:t>
            </w:r>
            <w:r w:rsidRPr="00C63877">
              <w:rPr>
                <w:rFonts w:ascii="Arial" w:hAnsi="Arial" w:cs="Arial"/>
                <w:sz w:val="22"/>
              </w:rPr>
              <w:t>pašalinimo</w:t>
            </w:r>
            <w:r w:rsidR="003F7D96" w:rsidRPr="00C63877">
              <w:rPr>
                <w:rFonts w:ascii="Arial" w:hAnsi="Arial" w:cs="Arial"/>
                <w:sz w:val="22"/>
              </w:rPr>
              <w:t xml:space="preserve"> </w:t>
            </w:r>
            <w:r w:rsidRPr="00C63877">
              <w:rPr>
                <w:rFonts w:ascii="Arial" w:hAnsi="Arial" w:cs="Arial"/>
                <w:sz w:val="22"/>
              </w:rPr>
              <w:t>pagrindų</w:t>
            </w:r>
            <w:r w:rsidR="003F7D96" w:rsidRPr="00C63877">
              <w:rPr>
                <w:rFonts w:ascii="Arial" w:hAnsi="Arial" w:cs="Arial"/>
                <w:sz w:val="22"/>
              </w:rPr>
              <w:t xml:space="preserve"> </w:t>
            </w:r>
            <w:r w:rsidRPr="00C63877">
              <w:rPr>
                <w:rFonts w:ascii="Arial" w:hAnsi="Arial" w:cs="Arial"/>
                <w:sz w:val="22"/>
              </w:rPr>
              <w:t>nebuvimą</w:t>
            </w:r>
            <w:r w:rsidR="003F7D96" w:rsidRPr="00C63877">
              <w:rPr>
                <w:rFonts w:ascii="Arial" w:hAnsi="Arial" w:cs="Arial"/>
                <w:sz w:val="22"/>
              </w:rPr>
              <w:t xml:space="preserve"> </w:t>
            </w:r>
            <w:r w:rsidRPr="00C63877">
              <w:rPr>
                <w:rFonts w:ascii="Arial" w:hAnsi="Arial" w:cs="Arial"/>
                <w:sz w:val="22"/>
              </w:rPr>
              <w:t>patvirtinančių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pagal</w:t>
            </w:r>
            <w:r w:rsidR="003F7D96" w:rsidRPr="00C63877">
              <w:rPr>
                <w:rFonts w:ascii="Arial" w:hAnsi="Arial" w:cs="Arial"/>
                <w:sz w:val="22"/>
              </w:rPr>
              <w:t xml:space="preserve"> </w:t>
            </w:r>
            <w:r w:rsidRPr="00C63877">
              <w:rPr>
                <w:rFonts w:ascii="Arial" w:hAnsi="Arial" w:cs="Arial"/>
                <w:sz w:val="22"/>
              </w:rPr>
              <w:t>EBVPD</w:t>
            </w:r>
            <w:r w:rsidR="003F7D96" w:rsidRPr="00C63877">
              <w:rPr>
                <w:rFonts w:ascii="Arial" w:hAnsi="Arial" w:cs="Arial"/>
                <w:sz w:val="22"/>
              </w:rPr>
              <w:t xml:space="preserve"> </w:t>
            </w:r>
            <w:r w:rsidRPr="00C63877">
              <w:rPr>
                <w:rFonts w:ascii="Arial" w:hAnsi="Arial" w:cs="Arial"/>
                <w:sz w:val="22"/>
              </w:rPr>
              <w:t>galutinis</w:t>
            </w:r>
            <w:r w:rsidR="003F7D96" w:rsidRPr="00C63877">
              <w:rPr>
                <w:rFonts w:ascii="Arial" w:hAnsi="Arial" w:cs="Arial"/>
                <w:sz w:val="22"/>
              </w:rPr>
              <w:t xml:space="preserve"> </w:t>
            </w:r>
            <w:r w:rsidRPr="00C63877">
              <w:rPr>
                <w:rFonts w:ascii="Arial" w:hAnsi="Arial" w:cs="Arial"/>
                <w:sz w:val="22"/>
              </w:rPr>
              <w:t>pateikimo</w:t>
            </w:r>
            <w:r w:rsidR="003F7D96" w:rsidRPr="00C63877">
              <w:rPr>
                <w:rFonts w:ascii="Arial" w:hAnsi="Arial" w:cs="Arial"/>
                <w:sz w:val="22"/>
              </w:rPr>
              <w:t xml:space="preserve"> </w:t>
            </w:r>
            <w:r w:rsidRPr="00C63877">
              <w:rPr>
                <w:rFonts w:ascii="Arial" w:hAnsi="Arial" w:cs="Arial"/>
                <w:sz w:val="22"/>
              </w:rPr>
              <w:t>terminas,</w:t>
            </w:r>
            <w:r w:rsidR="003F7D96" w:rsidRPr="00C63877">
              <w:rPr>
                <w:rFonts w:ascii="Arial" w:hAnsi="Arial" w:cs="Arial"/>
                <w:sz w:val="22"/>
              </w:rPr>
              <w:t xml:space="preserve"> </w:t>
            </w:r>
            <w:r w:rsidRPr="00C63877">
              <w:rPr>
                <w:rFonts w:ascii="Arial" w:hAnsi="Arial" w:cs="Arial"/>
                <w:sz w:val="22"/>
              </w:rPr>
              <w:t>toks</w:t>
            </w:r>
            <w:r w:rsidR="003F7D96" w:rsidRPr="00C63877">
              <w:rPr>
                <w:rFonts w:ascii="Arial" w:hAnsi="Arial" w:cs="Arial"/>
                <w:sz w:val="22"/>
              </w:rPr>
              <w:t xml:space="preserve"> </w:t>
            </w:r>
            <w:r w:rsidRPr="00C63877">
              <w:rPr>
                <w:rFonts w:ascii="Arial" w:hAnsi="Arial" w:cs="Arial"/>
                <w:sz w:val="22"/>
              </w:rPr>
              <w:t>dokumentas</w:t>
            </w:r>
            <w:r w:rsidR="003F7D96" w:rsidRPr="00C63877">
              <w:rPr>
                <w:rFonts w:ascii="Arial" w:hAnsi="Arial" w:cs="Arial"/>
                <w:sz w:val="22"/>
              </w:rPr>
              <w:t xml:space="preserve"> </w:t>
            </w:r>
            <w:r w:rsidRPr="00C63877">
              <w:rPr>
                <w:rFonts w:ascii="Arial" w:hAnsi="Arial" w:cs="Arial"/>
                <w:sz w:val="22"/>
              </w:rPr>
              <w:t>jo</w:t>
            </w:r>
            <w:r w:rsidR="003F7D96" w:rsidRPr="00C63877">
              <w:rPr>
                <w:rFonts w:ascii="Arial" w:hAnsi="Arial" w:cs="Arial"/>
                <w:sz w:val="22"/>
              </w:rPr>
              <w:t xml:space="preserve"> </w:t>
            </w:r>
            <w:r w:rsidRPr="00C63877">
              <w:rPr>
                <w:rFonts w:ascii="Arial" w:hAnsi="Arial" w:cs="Arial"/>
                <w:sz w:val="22"/>
              </w:rPr>
              <w:t>galiojimo</w:t>
            </w:r>
            <w:r w:rsidR="003F7D96" w:rsidRPr="00C63877">
              <w:rPr>
                <w:rFonts w:ascii="Arial" w:hAnsi="Arial" w:cs="Arial"/>
                <w:sz w:val="22"/>
              </w:rPr>
              <w:t xml:space="preserve"> </w:t>
            </w:r>
            <w:r w:rsidRPr="00C63877">
              <w:rPr>
                <w:rFonts w:ascii="Arial" w:hAnsi="Arial" w:cs="Arial"/>
                <w:sz w:val="22"/>
              </w:rPr>
              <w:t>laikotarpiu</w:t>
            </w:r>
            <w:r w:rsidR="003F7D96" w:rsidRPr="00C63877">
              <w:rPr>
                <w:rFonts w:ascii="Arial"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priimtinas.</w:t>
            </w:r>
          </w:p>
        </w:tc>
      </w:tr>
      <w:tr w:rsidR="007E0D7A" w:rsidRPr="00C63877" w14:paraId="5FD06488"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2C0E2" w14:textId="77777777" w:rsidR="00EB1BC0" w:rsidRPr="00C63877" w:rsidRDefault="00EB1BC0" w:rsidP="002923B6">
            <w:pPr>
              <w:pStyle w:val="NoSpacing"/>
              <w:numPr>
                <w:ilvl w:val="0"/>
                <w:numId w:val="22"/>
              </w:numPr>
              <w:rPr>
                <w:rFonts w:ascii="Arial" w:hAnsi="Arial" w:cs="Arial"/>
                <w:b/>
                <w:bCs/>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3E62AA" w14:textId="08766F7C" w:rsidR="00EB1BC0" w:rsidRPr="00C63877" w:rsidRDefault="00EB1BC0" w:rsidP="002923B6">
            <w:pPr>
              <w:pStyle w:val="NoSpacing"/>
              <w:jc w:val="both"/>
              <w:rPr>
                <w:rFonts w:ascii="Arial" w:hAnsi="Arial" w:cs="Arial"/>
                <w:b/>
                <w:bCs/>
                <w:sz w:val="22"/>
              </w:rPr>
            </w:pP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su</w:t>
            </w:r>
            <w:r w:rsidR="003F7D96" w:rsidRPr="00C63877">
              <w:rPr>
                <w:rFonts w:ascii="Arial" w:hAnsi="Arial" w:cs="Arial"/>
                <w:sz w:val="22"/>
              </w:rPr>
              <w:t xml:space="preserve"> </w:t>
            </w:r>
            <w:r w:rsidRPr="00C63877">
              <w:rPr>
                <w:rFonts w:ascii="Arial" w:hAnsi="Arial" w:cs="Arial"/>
                <w:sz w:val="22"/>
              </w:rPr>
              <w:t>kitais</w:t>
            </w:r>
            <w:r w:rsidR="003F7D96" w:rsidRPr="00C63877">
              <w:rPr>
                <w:rFonts w:ascii="Arial" w:hAnsi="Arial" w:cs="Arial"/>
                <w:sz w:val="22"/>
              </w:rPr>
              <w:t xml:space="preserve"> </w:t>
            </w:r>
            <w:r w:rsidRPr="00C63877">
              <w:rPr>
                <w:rFonts w:ascii="Arial" w:hAnsi="Arial" w:cs="Arial"/>
                <w:sz w:val="22"/>
              </w:rPr>
              <w:t>tiekėjais</w:t>
            </w:r>
            <w:r w:rsidR="003F7D96" w:rsidRPr="00C63877">
              <w:rPr>
                <w:rFonts w:ascii="Arial"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sudaręs</w:t>
            </w:r>
            <w:r w:rsidR="003F7D96" w:rsidRPr="00C63877">
              <w:rPr>
                <w:rFonts w:ascii="Arial" w:hAnsi="Arial" w:cs="Arial"/>
                <w:sz w:val="22"/>
              </w:rPr>
              <w:t xml:space="preserve"> </w:t>
            </w:r>
            <w:r w:rsidRPr="00C63877">
              <w:rPr>
                <w:rFonts w:ascii="Arial" w:hAnsi="Arial" w:cs="Arial"/>
                <w:sz w:val="22"/>
              </w:rPr>
              <w:t>susitarimų,</w:t>
            </w:r>
            <w:r w:rsidR="003F7D96" w:rsidRPr="00C63877">
              <w:rPr>
                <w:rFonts w:ascii="Arial" w:hAnsi="Arial" w:cs="Arial"/>
                <w:sz w:val="22"/>
              </w:rPr>
              <w:t xml:space="preserve"> </w:t>
            </w:r>
            <w:r w:rsidRPr="00C63877">
              <w:rPr>
                <w:rFonts w:ascii="Arial" w:hAnsi="Arial" w:cs="Arial"/>
                <w:sz w:val="22"/>
              </w:rPr>
              <w:t>kuriais</w:t>
            </w:r>
            <w:r w:rsidR="003F7D96" w:rsidRPr="00C63877">
              <w:rPr>
                <w:rFonts w:ascii="Arial" w:hAnsi="Arial" w:cs="Arial"/>
                <w:sz w:val="22"/>
              </w:rPr>
              <w:t xml:space="preserve"> </w:t>
            </w:r>
            <w:r w:rsidRPr="00C63877">
              <w:rPr>
                <w:rFonts w:ascii="Arial" w:hAnsi="Arial" w:cs="Arial"/>
                <w:sz w:val="22"/>
              </w:rPr>
              <w:t>siekiama</w:t>
            </w:r>
            <w:r w:rsidR="003F7D96" w:rsidRPr="00C63877">
              <w:rPr>
                <w:rFonts w:ascii="Arial" w:hAnsi="Arial" w:cs="Arial"/>
                <w:sz w:val="22"/>
              </w:rPr>
              <w:t xml:space="preserve"> </w:t>
            </w:r>
            <w:r w:rsidRPr="00C63877">
              <w:rPr>
                <w:rFonts w:ascii="Arial" w:hAnsi="Arial" w:cs="Arial"/>
                <w:sz w:val="22"/>
              </w:rPr>
              <w:t>iškreipti</w:t>
            </w:r>
            <w:r w:rsidR="003F7D96" w:rsidRPr="00C63877">
              <w:rPr>
                <w:rFonts w:ascii="Arial" w:hAnsi="Arial" w:cs="Arial"/>
                <w:sz w:val="22"/>
              </w:rPr>
              <w:t xml:space="preserve"> </w:t>
            </w:r>
            <w:r w:rsidRPr="00C63877">
              <w:rPr>
                <w:rFonts w:ascii="Arial" w:hAnsi="Arial" w:cs="Arial"/>
                <w:sz w:val="22"/>
              </w:rPr>
              <w:t>konkurenciją</w:t>
            </w:r>
            <w:r w:rsidR="003F7D96" w:rsidRPr="00C63877">
              <w:rPr>
                <w:rFonts w:ascii="Arial" w:hAnsi="Arial" w:cs="Arial"/>
                <w:sz w:val="22"/>
              </w:rPr>
              <w:t xml:space="preserve"> </w:t>
            </w:r>
            <w:r w:rsidRPr="00C63877">
              <w:rPr>
                <w:rFonts w:ascii="Arial" w:hAnsi="Arial" w:cs="Arial"/>
                <w:sz w:val="22"/>
              </w:rPr>
              <w:t>atliekamame</w:t>
            </w:r>
            <w:r w:rsidR="003F7D96" w:rsidRPr="00C63877">
              <w:rPr>
                <w:rFonts w:ascii="Arial" w:hAnsi="Arial" w:cs="Arial"/>
                <w:sz w:val="22"/>
              </w:rPr>
              <w:t xml:space="preserve"> </w:t>
            </w:r>
            <w:r w:rsidRPr="00C63877">
              <w:rPr>
                <w:rFonts w:ascii="Arial" w:hAnsi="Arial" w:cs="Arial"/>
                <w:sz w:val="22"/>
              </w:rPr>
              <w:t>pirkime,</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dėl</w:t>
            </w:r>
            <w:r w:rsidR="003F7D96" w:rsidRPr="00C63877">
              <w:rPr>
                <w:rFonts w:ascii="Arial" w:hAnsi="Arial" w:cs="Arial"/>
                <w:sz w:val="22"/>
              </w:rPr>
              <w:t xml:space="preserve"> </w:t>
            </w:r>
            <w:r w:rsidRPr="00C63877">
              <w:rPr>
                <w:rFonts w:ascii="Arial" w:hAnsi="Arial" w:cs="Arial"/>
                <w:sz w:val="22"/>
              </w:rPr>
              <w:t>to</w:t>
            </w:r>
            <w:r w:rsidR="003F7D96" w:rsidRPr="00C63877">
              <w:rPr>
                <w:rFonts w:ascii="Arial" w:hAnsi="Arial" w:cs="Arial"/>
                <w:sz w:val="22"/>
              </w:rPr>
              <w:t xml:space="preserve"> </w:t>
            </w:r>
            <w:r w:rsidRPr="00C63877">
              <w:rPr>
                <w:rFonts w:ascii="Arial" w:hAnsi="Arial" w:cs="Arial"/>
                <w:sz w:val="22"/>
              </w:rPr>
              <w:t>turi</w:t>
            </w:r>
            <w:r w:rsidR="003F7D96" w:rsidRPr="00C63877">
              <w:rPr>
                <w:rFonts w:ascii="Arial" w:hAnsi="Arial" w:cs="Arial"/>
                <w:sz w:val="22"/>
              </w:rPr>
              <w:t xml:space="preserve"> </w:t>
            </w:r>
            <w:r w:rsidRPr="00C63877">
              <w:rPr>
                <w:rFonts w:ascii="Arial" w:hAnsi="Arial" w:cs="Arial"/>
                <w:sz w:val="22"/>
              </w:rPr>
              <w:t>įtikinamų</w:t>
            </w:r>
            <w:r w:rsidR="003F7D96" w:rsidRPr="00C63877">
              <w:rPr>
                <w:rFonts w:ascii="Arial" w:hAnsi="Arial" w:cs="Arial"/>
                <w:sz w:val="22"/>
              </w:rPr>
              <w:t xml:space="preserve"> </w:t>
            </w:r>
            <w:r w:rsidRPr="00C63877">
              <w:rPr>
                <w:rFonts w:ascii="Arial" w:hAnsi="Arial" w:cs="Arial"/>
                <w:sz w:val="22"/>
              </w:rPr>
              <w:t>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BCEF3" w14:textId="031D6B6A"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4</w:t>
            </w:r>
            <w:r w:rsidR="003F7D96" w:rsidRPr="00C63877">
              <w:rPr>
                <w:rFonts w:ascii="Arial" w:eastAsia="Yu Mincho" w:hAnsi="Arial" w:cs="Arial"/>
                <w:b/>
                <w:bCs/>
                <w:sz w:val="22"/>
              </w:rPr>
              <w:t xml:space="preserve"> </w:t>
            </w:r>
            <w:r w:rsidRPr="00C63877">
              <w:rPr>
                <w:rFonts w:ascii="Arial" w:eastAsia="Yu Mincho" w:hAnsi="Arial" w:cs="Arial"/>
                <w:b/>
                <w:bCs/>
                <w:sz w:val="22"/>
              </w:rPr>
              <w:t>dalies</w:t>
            </w:r>
            <w:r w:rsidR="003F7D96" w:rsidRPr="00C63877">
              <w:rPr>
                <w:rFonts w:ascii="Arial" w:eastAsia="Yu Mincho" w:hAnsi="Arial" w:cs="Arial"/>
                <w:b/>
                <w:bCs/>
                <w:sz w:val="22"/>
              </w:rPr>
              <w:t xml:space="preserve"> </w:t>
            </w:r>
            <w:r w:rsidRPr="00C63877">
              <w:rPr>
                <w:rFonts w:ascii="Arial" w:eastAsia="Yu Mincho" w:hAnsi="Arial" w:cs="Arial"/>
                <w:b/>
                <w:bCs/>
                <w:sz w:val="22"/>
              </w:rPr>
              <w:t>1</w:t>
            </w:r>
            <w:r w:rsidR="003F7D96" w:rsidRPr="00C63877">
              <w:rPr>
                <w:rFonts w:ascii="Arial" w:eastAsia="Yu Mincho" w:hAnsi="Arial" w:cs="Arial"/>
                <w:b/>
                <w:bCs/>
                <w:sz w:val="22"/>
              </w:rPr>
              <w:t xml:space="preserve"> </w:t>
            </w:r>
            <w:r w:rsidRPr="00C63877">
              <w:rPr>
                <w:rFonts w:ascii="Arial" w:eastAsia="Yu Mincho" w:hAnsi="Arial" w:cs="Arial"/>
                <w:b/>
                <w:bCs/>
                <w:sz w:val="22"/>
              </w:rPr>
              <w:t>punktas</w:t>
            </w:r>
          </w:p>
          <w:p w14:paraId="241F2D26" w14:textId="77777777" w:rsidR="00EB1BC0" w:rsidRPr="00C63877" w:rsidRDefault="00EB1BC0" w:rsidP="002923B6">
            <w:pPr>
              <w:pStyle w:val="NoSpacing"/>
              <w:jc w:val="both"/>
              <w:rPr>
                <w:rFonts w:ascii="Arial" w:eastAsia="Yu Mincho" w:hAnsi="Arial" w:cs="Arial"/>
                <w:sz w:val="22"/>
              </w:rPr>
            </w:pPr>
          </w:p>
          <w:p w14:paraId="5B13E1CC" w14:textId="091AD482"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C10</w:t>
            </w:r>
            <w:r w:rsidR="003F7D96" w:rsidRPr="00C63877">
              <w:rPr>
                <w:rFonts w:ascii="Arial" w:eastAsia="Yu Mincho" w:hAnsi="Arial" w:cs="Arial"/>
                <w:sz w:val="22"/>
              </w:rPr>
              <w:t xml:space="preserve"> </w:t>
            </w:r>
            <w:r w:rsidRPr="00C63877">
              <w:rPr>
                <w:rFonts w:ascii="Arial" w:eastAsia="Yu Mincho" w:hAnsi="Arial" w:cs="Arial"/>
                <w:sz w:val="22"/>
              </w:rPr>
              <w:t>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A2488" w14:textId="732BE54F"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p w14:paraId="79E82B94" w14:textId="77777777" w:rsidR="00EB1BC0" w:rsidRPr="00C63877" w:rsidRDefault="00EB1BC0" w:rsidP="002923B6">
            <w:pPr>
              <w:pStyle w:val="NoSpacing"/>
              <w:jc w:val="both"/>
              <w:rPr>
                <w:rFonts w:ascii="Arial" w:hAnsi="Arial" w:cs="Arial"/>
                <w:bCs/>
                <w:iCs/>
                <w:sz w:val="22"/>
              </w:rPr>
            </w:pPr>
          </w:p>
          <w:p w14:paraId="5ADCB31E" w14:textId="77777777" w:rsidR="00EB1BC0" w:rsidRPr="00C63877" w:rsidRDefault="00EB1BC0" w:rsidP="002923B6">
            <w:pPr>
              <w:pStyle w:val="NoSpacing"/>
              <w:jc w:val="both"/>
              <w:rPr>
                <w:rFonts w:ascii="Arial" w:hAnsi="Arial" w:cs="Arial"/>
                <w:b/>
                <w:bCs/>
                <w:iCs/>
                <w:sz w:val="22"/>
              </w:rPr>
            </w:pPr>
          </w:p>
        </w:tc>
      </w:tr>
      <w:tr w:rsidR="007E0D7A" w:rsidRPr="00C63877" w14:paraId="340C169F"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AD9F0E" w14:textId="77777777" w:rsidR="00EB1BC0" w:rsidRPr="00C63877" w:rsidRDefault="00EB1BC0" w:rsidP="002923B6">
            <w:pPr>
              <w:pStyle w:val="NoSpacing"/>
              <w:numPr>
                <w:ilvl w:val="0"/>
                <w:numId w:val="22"/>
              </w:numPr>
              <w:rPr>
                <w:rFonts w:ascii="Arial" w:hAnsi="Arial" w:cs="Arial"/>
                <w:b/>
                <w:bCs/>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BBA46" w14:textId="485FD3A6" w:rsidR="00EB1BC0" w:rsidRPr="00C63877" w:rsidRDefault="00EB1BC0" w:rsidP="002923B6">
            <w:pPr>
              <w:pStyle w:val="NoSpacing"/>
              <w:jc w:val="both"/>
              <w:rPr>
                <w:rFonts w:ascii="Arial" w:hAnsi="Arial" w:cs="Arial"/>
                <w:b/>
                <w:bCs/>
                <w:sz w:val="22"/>
              </w:rPr>
            </w:pP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pirkimo</w:t>
            </w:r>
            <w:r w:rsidR="003F7D96" w:rsidRPr="00C63877">
              <w:rPr>
                <w:rFonts w:ascii="Arial" w:hAnsi="Arial" w:cs="Arial"/>
                <w:sz w:val="22"/>
              </w:rPr>
              <w:t xml:space="preserve"> </w:t>
            </w:r>
            <w:r w:rsidRPr="00C63877">
              <w:rPr>
                <w:rFonts w:ascii="Arial" w:hAnsi="Arial" w:cs="Arial"/>
                <w:sz w:val="22"/>
              </w:rPr>
              <w:t>metu</w:t>
            </w:r>
            <w:r w:rsidR="003F7D96" w:rsidRPr="00C63877">
              <w:rPr>
                <w:rFonts w:ascii="Arial" w:hAnsi="Arial" w:cs="Arial"/>
                <w:sz w:val="22"/>
              </w:rPr>
              <w:t xml:space="preserve"> </w:t>
            </w:r>
            <w:r w:rsidRPr="00C63877">
              <w:rPr>
                <w:rFonts w:ascii="Arial" w:hAnsi="Arial" w:cs="Arial"/>
                <w:sz w:val="22"/>
              </w:rPr>
              <w:t>pateko</w:t>
            </w:r>
            <w:r w:rsidR="003F7D96" w:rsidRPr="00C63877">
              <w:rPr>
                <w:rFonts w:ascii="Arial" w:hAnsi="Arial" w:cs="Arial"/>
                <w:sz w:val="22"/>
              </w:rPr>
              <w:t xml:space="preserve"> </w:t>
            </w:r>
            <w:r w:rsidRPr="00C63877">
              <w:rPr>
                <w:rFonts w:ascii="Arial" w:hAnsi="Arial" w:cs="Arial"/>
                <w:sz w:val="22"/>
              </w:rPr>
              <w:t>į</w:t>
            </w:r>
            <w:r w:rsidR="003F7D96" w:rsidRPr="00C63877">
              <w:rPr>
                <w:rFonts w:ascii="Arial" w:hAnsi="Arial" w:cs="Arial"/>
                <w:sz w:val="22"/>
              </w:rPr>
              <w:t xml:space="preserve"> </w:t>
            </w:r>
            <w:r w:rsidRPr="00C63877">
              <w:rPr>
                <w:rFonts w:ascii="Arial" w:hAnsi="Arial" w:cs="Arial"/>
                <w:sz w:val="22"/>
              </w:rPr>
              <w:t>interesų</w:t>
            </w:r>
            <w:r w:rsidR="003F7D96" w:rsidRPr="00C63877">
              <w:rPr>
                <w:rFonts w:ascii="Arial" w:hAnsi="Arial" w:cs="Arial"/>
                <w:sz w:val="22"/>
              </w:rPr>
              <w:t xml:space="preserve"> </w:t>
            </w:r>
            <w:r w:rsidRPr="00C63877">
              <w:rPr>
                <w:rFonts w:ascii="Arial" w:hAnsi="Arial" w:cs="Arial"/>
                <w:sz w:val="22"/>
              </w:rPr>
              <w:t>konflikto</w:t>
            </w:r>
            <w:r w:rsidR="003F7D96" w:rsidRPr="00C63877">
              <w:rPr>
                <w:rFonts w:ascii="Arial" w:hAnsi="Arial" w:cs="Arial"/>
                <w:sz w:val="22"/>
              </w:rPr>
              <w:t xml:space="preserve"> </w:t>
            </w:r>
            <w:r w:rsidRPr="00C63877">
              <w:rPr>
                <w:rFonts w:ascii="Arial" w:hAnsi="Arial" w:cs="Arial"/>
                <w:sz w:val="22"/>
              </w:rPr>
              <w:t>situaciją,</w:t>
            </w:r>
            <w:r w:rsidR="003F7D96" w:rsidRPr="00C63877">
              <w:rPr>
                <w:rFonts w:ascii="Arial" w:hAnsi="Arial" w:cs="Arial"/>
                <w:sz w:val="22"/>
              </w:rPr>
              <w:t xml:space="preserve"> </w:t>
            </w:r>
            <w:r w:rsidRPr="00C63877">
              <w:rPr>
                <w:rFonts w:ascii="Arial" w:hAnsi="Arial" w:cs="Arial"/>
                <w:sz w:val="22"/>
              </w:rPr>
              <w:t>kaip</w:t>
            </w:r>
            <w:r w:rsidR="003F7D96" w:rsidRPr="00C63877">
              <w:rPr>
                <w:rFonts w:ascii="Arial" w:hAnsi="Arial" w:cs="Arial"/>
                <w:sz w:val="22"/>
              </w:rPr>
              <w:t xml:space="preserve"> </w:t>
            </w:r>
            <w:r w:rsidRPr="00C63877">
              <w:rPr>
                <w:rFonts w:ascii="Arial" w:hAnsi="Arial" w:cs="Arial"/>
                <w:sz w:val="22"/>
              </w:rPr>
              <w:t>apibrėžta</w:t>
            </w:r>
            <w:r w:rsidR="003F7D96" w:rsidRPr="00C63877">
              <w:rPr>
                <w:rFonts w:ascii="Arial" w:hAnsi="Arial" w:cs="Arial"/>
                <w:sz w:val="22"/>
              </w:rPr>
              <w:t xml:space="preserve"> </w:t>
            </w:r>
            <w:r w:rsidRPr="00C63877">
              <w:rPr>
                <w:rFonts w:ascii="Arial" w:hAnsi="Arial" w:cs="Arial"/>
                <w:sz w:val="22"/>
              </w:rPr>
              <w:t>VPĮ</w:t>
            </w:r>
            <w:r w:rsidR="003F7D96" w:rsidRPr="00C63877">
              <w:rPr>
                <w:rFonts w:ascii="Arial" w:hAnsi="Arial" w:cs="Arial"/>
                <w:sz w:val="22"/>
              </w:rPr>
              <w:t xml:space="preserve"> </w:t>
            </w:r>
            <w:r w:rsidRPr="00C63877">
              <w:rPr>
                <w:rFonts w:ascii="Arial" w:hAnsi="Arial" w:cs="Arial"/>
                <w:sz w:val="22"/>
              </w:rPr>
              <w:t>21</w:t>
            </w:r>
            <w:r w:rsidR="003F7D96" w:rsidRPr="00C63877">
              <w:rPr>
                <w:rFonts w:ascii="Arial" w:hAnsi="Arial" w:cs="Arial"/>
                <w:sz w:val="22"/>
              </w:rPr>
              <w:t xml:space="preserve"> </w:t>
            </w:r>
            <w:r w:rsidRPr="00C63877">
              <w:rPr>
                <w:rFonts w:ascii="Arial" w:hAnsi="Arial" w:cs="Arial"/>
                <w:sz w:val="22"/>
              </w:rPr>
              <w:t>straipsnyje,</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atitinkamos</w:t>
            </w:r>
            <w:r w:rsidR="003F7D96" w:rsidRPr="00C63877">
              <w:rPr>
                <w:rFonts w:ascii="Arial" w:hAnsi="Arial" w:cs="Arial"/>
                <w:sz w:val="22"/>
              </w:rPr>
              <w:t xml:space="preserve"> </w:t>
            </w:r>
            <w:r w:rsidRPr="00C63877">
              <w:rPr>
                <w:rFonts w:ascii="Arial" w:hAnsi="Arial" w:cs="Arial"/>
                <w:sz w:val="22"/>
              </w:rPr>
              <w:t>padėties</w:t>
            </w:r>
            <w:r w:rsidR="003F7D96" w:rsidRPr="00C63877">
              <w:rPr>
                <w:rFonts w:ascii="Arial" w:hAnsi="Arial" w:cs="Arial"/>
                <w:sz w:val="22"/>
              </w:rPr>
              <w:t xml:space="preserve"> </w:t>
            </w:r>
            <w:r w:rsidRPr="00C63877">
              <w:rPr>
                <w:rFonts w:ascii="Arial" w:hAnsi="Arial" w:cs="Arial"/>
                <w:sz w:val="22"/>
              </w:rPr>
              <w:t>negalima</w:t>
            </w:r>
            <w:r w:rsidR="003F7D96" w:rsidRPr="00C63877">
              <w:rPr>
                <w:rFonts w:ascii="Arial" w:hAnsi="Arial" w:cs="Arial"/>
                <w:sz w:val="22"/>
              </w:rPr>
              <w:t xml:space="preserve"> </w:t>
            </w:r>
            <w:r w:rsidRPr="00C63877">
              <w:rPr>
                <w:rFonts w:ascii="Arial" w:hAnsi="Arial" w:cs="Arial"/>
                <w:sz w:val="22"/>
              </w:rPr>
              <w:t>ištaisyti.</w:t>
            </w:r>
            <w:r w:rsidR="003F7D96" w:rsidRPr="00C63877">
              <w:rPr>
                <w:rFonts w:ascii="Arial" w:hAnsi="Arial" w:cs="Arial"/>
                <w:sz w:val="22"/>
              </w:rPr>
              <w:t xml:space="preserve"> </w:t>
            </w:r>
          </w:p>
          <w:p w14:paraId="17E5CF45" w14:textId="452C6FBB" w:rsidR="00EB1BC0" w:rsidRPr="00C63877" w:rsidRDefault="00EB1BC0" w:rsidP="002923B6">
            <w:pPr>
              <w:pStyle w:val="NoSpacing"/>
              <w:jc w:val="both"/>
              <w:rPr>
                <w:rFonts w:ascii="Arial" w:hAnsi="Arial" w:cs="Arial"/>
                <w:b/>
                <w:bCs/>
                <w:sz w:val="22"/>
              </w:rPr>
            </w:pPr>
            <w:r w:rsidRPr="00C63877">
              <w:rPr>
                <w:rFonts w:ascii="Arial" w:hAnsi="Arial" w:cs="Arial"/>
                <w:sz w:val="22"/>
              </w:rPr>
              <w:t>Laikoma,</w:t>
            </w:r>
            <w:r w:rsidR="003F7D96" w:rsidRPr="00C63877">
              <w:rPr>
                <w:rFonts w:ascii="Arial" w:hAnsi="Arial" w:cs="Arial"/>
                <w:sz w:val="22"/>
              </w:rPr>
              <w:t xml:space="preserve"> </w:t>
            </w:r>
            <w:r w:rsidRPr="00C63877">
              <w:rPr>
                <w:rFonts w:ascii="Arial" w:hAnsi="Arial" w:cs="Arial"/>
                <w:sz w:val="22"/>
              </w:rPr>
              <w:t>kad</w:t>
            </w:r>
            <w:r w:rsidR="003F7D96" w:rsidRPr="00C63877">
              <w:rPr>
                <w:rFonts w:ascii="Arial" w:hAnsi="Arial" w:cs="Arial"/>
                <w:sz w:val="22"/>
              </w:rPr>
              <w:t xml:space="preserve"> </w:t>
            </w:r>
            <w:r w:rsidRPr="00C63877">
              <w:rPr>
                <w:rFonts w:ascii="Arial" w:hAnsi="Arial" w:cs="Arial"/>
                <w:sz w:val="22"/>
              </w:rPr>
              <w:t>atitinkamos</w:t>
            </w:r>
            <w:r w:rsidR="003F7D96" w:rsidRPr="00C63877">
              <w:rPr>
                <w:rFonts w:ascii="Arial" w:hAnsi="Arial" w:cs="Arial"/>
                <w:sz w:val="22"/>
              </w:rPr>
              <w:t xml:space="preserve"> </w:t>
            </w:r>
            <w:r w:rsidRPr="00C63877">
              <w:rPr>
                <w:rFonts w:ascii="Arial" w:hAnsi="Arial" w:cs="Arial"/>
                <w:sz w:val="22"/>
              </w:rPr>
              <w:t>padėties</w:t>
            </w:r>
            <w:r w:rsidR="003F7D96" w:rsidRPr="00C63877">
              <w:rPr>
                <w:rFonts w:ascii="Arial" w:hAnsi="Arial" w:cs="Arial"/>
                <w:sz w:val="22"/>
              </w:rPr>
              <w:t xml:space="preserve"> </w:t>
            </w:r>
            <w:r w:rsidRPr="00C63877">
              <w:rPr>
                <w:rFonts w:ascii="Arial" w:hAnsi="Arial" w:cs="Arial"/>
                <w:sz w:val="22"/>
              </w:rPr>
              <w:t>dėl</w:t>
            </w:r>
            <w:r w:rsidR="003F7D96" w:rsidRPr="00C63877">
              <w:rPr>
                <w:rFonts w:ascii="Arial" w:hAnsi="Arial" w:cs="Arial"/>
                <w:sz w:val="22"/>
              </w:rPr>
              <w:t xml:space="preserve"> </w:t>
            </w:r>
            <w:r w:rsidRPr="00C63877">
              <w:rPr>
                <w:rFonts w:ascii="Arial" w:hAnsi="Arial" w:cs="Arial"/>
                <w:sz w:val="22"/>
              </w:rPr>
              <w:t>interesų</w:t>
            </w:r>
            <w:r w:rsidR="003F7D96" w:rsidRPr="00C63877">
              <w:rPr>
                <w:rFonts w:ascii="Arial" w:hAnsi="Arial" w:cs="Arial"/>
                <w:sz w:val="22"/>
              </w:rPr>
              <w:t xml:space="preserve"> </w:t>
            </w:r>
            <w:r w:rsidRPr="00C63877">
              <w:rPr>
                <w:rFonts w:ascii="Arial" w:hAnsi="Arial" w:cs="Arial"/>
                <w:sz w:val="22"/>
              </w:rPr>
              <w:t>konflikto</w:t>
            </w:r>
            <w:r w:rsidR="003F7D96" w:rsidRPr="00C63877">
              <w:rPr>
                <w:rFonts w:ascii="Arial" w:hAnsi="Arial" w:cs="Arial"/>
                <w:sz w:val="22"/>
              </w:rPr>
              <w:t xml:space="preserve"> </w:t>
            </w:r>
            <w:r w:rsidRPr="00C63877">
              <w:rPr>
                <w:rFonts w:ascii="Arial" w:hAnsi="Arial" w:cs="Arial"/>
                <w:sz w:val="22"/>
              </w:rPr>
              <w:t>negalima</w:t>
            </w:r>
            <w:r w:rsidR="003F7D96" w:rsidRPr="00C63877">
              <w:rPr>
                <w:rFonts w:ascii="Arial" w:hAnsi="Arial" w:cs="Arial"/>
                <w:sz w:val="22"/>
              </w:rPr>
              <w:t xml:space="preserve"> </w:t>
            </w:r>
            <w:r w:rsidRPr="00C63877">
              <w:rPr>
                <w:rFonts w:ascii="Arial" w:hAnsi="Arial" w:cs="Arial"/>
                <w:sz w:val="22"/>
              </w:rPr>
              <w:t>ištaisyti,</w:t>
            </w:r>
            <w:r w:rsidR="003F7D96" w:rsidRPr="00C63877">
              <w:rPr>
                <w:rFonts w:ascii="Arial" w:hAnsi="Arial" w:cs="Arial"/>
                <w:sz w:val="22"/>
              </w:rPr>
              <w:t xml:space="preserve"> </w:t>
            </w:r>
            <w:r w:rsidRPr="00C63877">
              <w:rPr>
                <w:rFonts w:ascii="Arial" w:hAnsi="Arial" w:cs="Arial"/>
                <w:sz w:val="22"/>
              </w:rPr>
              <w:t>jeigu</w:t>
            </w:r>
            <w:r w:rsidR="003F7D96" w:rsidRPr="00C63877">
              <w:rPr>
                <w:rFonts w:ascii="Arial" w:hAnsi="Arial" w:cs="Arial"/>
                <w:sz w:val="22"/>
              </w:rPr>
              <w:t xml:space="preserve"> </w:t>
            </w:r>
            <w:r w:rsidRPr="00C63877">
              <w:rPr>
                <w:rFonts w:ascii="Arial" w:hAnsi="Arial" w:cs="Arial"/>
                <w:sz w:val="22"/>
              </w:rPr>
              <w:t>į</w:t>
            </w:r>
            <w:r w:rsidR="003F7D96" w:rsidRPr="00C63877">
              <w:rPr>
                <w:rFonts w:ascii="Arial" w:hAnsi="Arial" w:cs="Arial"/>
                <w:sz w:val="22"/>
              </w:rPr>
              <w:t xml:space="preserve"> </w:t>
            </w:r>
            <w:r w:rsidRPr="00C63877">
              <w:rPr>
                <w:rFonts w:ascii="Arial" w:hAnsi="Arial" w:cs="Arial"/>
                <w:sz w:val="22"/>
              </w:rPr>
              <w:t>interesų</w:t>
            </w:r>
            <w:r w:rsidR="003F7D96" w:rsidRPr="00C63877">
              <w:rPr>
                <w:rFonts w:ascii="Arial" w:hAnsi="Arial" w:cs="Arial"/>
                <w:sz w:val="22"/>
              </w:rPr>
              <w:t xml:space="preserve"> </w:t>
            </w:r>
            <w:r w:rsidRPr="00C63877">
              <w:rPr>
                <w:rFonts w:ascii="Arial" w:hAnsi="Arial" w:cs="Arial"/>
                <w:sz w:val="22"/>
              </w:rPr>
              <w:t>konfliktą</w:t>
            </w:r>
            <w:r w:rsidR="003F7D96" w:rsidRPr="00C63877">
              <w:rPr>
                <w:rFonts w:ascii="Arial" w:hAnsi="Arial" w:cs="Arial"/>
                <w:sz w:val="22"/>
              </w:rPr>
              <w:t xml:space="preserve"> </w:t>
            </w:r>
            <w:r w:rsidRPr="00C63877">
              <w:rPr>
                <w:rFonts w:ascii="Arial" w:hAnsi="Arial" w:cs="Arial"/>
                <w:sz w:val="22"/>
              </w:rPr>
              <w:t>patekę</w:t>
            </w:r>
            <w:r w:rsidR="003F7D96" w:rsidRPr="00C63877">
              <w:rPr>
                <w:rFonts w:ascii="Arial" w:hAnsi="Arial" w:cs="Arial"/>
                <w:sz w:val="22"/>
              </w:rPr>
              <w:t xml:space="preserve"> </w:t>
            </w:r>
            <w:r w:rsidRPr="00C63877">
              <w:rPr>
                <w:rFonts w:ascii="Arial" w:hAnsi="Arial" w:cs="Arial"/>
                <w:sz w:val="22"/>
              </w:rPr>
              <w:t>asmenys</w:t>
            </w:r>
            <w:r w:rsidR="003F7D96" w:rsidRPr="00C63877">
              <w:rPr>
                <w:rFonts w:ascii="Arial" w:hAnsi="Arial" w:cs="Arial"/>
                <w:sz w:val="22"/>
              </w:rPr>
              <w:t xml:space="preserve"> </w:t>
            </w:r>
            <w:r w:rsidRPr="00C63877">
              <w:rPr>
                <w:rFonts w:ascii="Arial" w:hAnsi="Arial" w:cs="Arial"/>
                <w:sz w:val="22"/>
              </w:rPr>
              <w:t>nulėmė</w:t>
            </w:r>
            <w:r w:rsidR="003F7D96" w:rsidRPr="00C63877">
              <w:rPr>
                <w:rFonts w:ascii="Arial" w:hAnsi="Arial" w:cs="Arial"/>
                <w:sz w:val="22"/>
              </w:rPr>
              <w:t xml:space="preserve"> </w:t>
            </w:r>
            <w:r w:rsidRPr="00C63877">
              <w:rPr>
                <w:rFonts w:ascii="Arial" w:hAnsi="Arial" w:cs="Arial"/>
                <w:sz w:val="22"/>
              </w:rPr>
              <w:t>viešojo</w:t>
            </w:r>
            <w:r w:rsidR="003F7D96" w:rsidRPr="00C63877">
              <w:rPr>
                <w:rFonts w:ascii="Arial" w:hAnsi="Arial" w:cs="Arial"/>
                <w:sz w:val="22"/>
              </w:rPr>
              <w:t xml:space="preserve"> </w:t>
            </w:r>
            <w:r w:rsidRPr="00C63877">
              <w:rPr>
                <w:rFonts w:ascii="Arial" w:hAnsi="Arial" w:cs="Arial"/>
                <w:sz w:val="22"/>
              </w:rPr>
              <w:t>pirkimo</w:t>
            </w:r>
            <w:r w:rsidR="003F7D96" w:rsidRPr="00C63877">
              <w:rPr>
                <w:rFonts w:ascii="Arial" w:hAnsi="Arial" w:cs="Arial"/>
                <w:sz w:val="22"/>
              </w:rPr>
              <w:t xml:space="preserve"> </w:t>
            </w:r>
            <w:r w:rsidRPr="00C63877">
              <w:rPr>
                <w:rFonts w:ascii="Arial" w:hAnsi="Arial" w:cs="Arial"/>
                <w:sz w:val="22"/>
              </w:rPr>
              <w:t>komisijos</w:t>
            </w:r>
            <w:r w:rsidR="003F7D96" w:rsidRPr="00C63877">
              <w:rPr>
                <w:rFonts w:ascii="Arial" w:hAnsi="Arial" w:cs="Arial"/>
                <w:sz w:val="22"/>
              </w:rPr>
              <w:t xml:space="preserve"> </w:t>
            </w:r>
            <w:r w:rsidRPr="00C63877">
              <w:rPr>
                <w:rFonts w:ascii="Arial" w:hAnsi="Arial" w:cs="Arial"/>
                <w:sz w:val="22"/>
              </w:rPr>
              <w:t>ar</w:t>
            </w:r>
            <w:r w:rsidR="003F7D96" w:rsidRPr="00C63877">
              <w:rPr>
                <w:rFonts w:ascii="Arial" w:hAnsi="Arial" w:cs="Arial"/>
                <w:sz w:val="22"/>
              </w:rPr>
              <w:t xml:space="preserve"> </w:t>
            </w:r>
            <w:r w:rsidR="009A1379" w:rsidRPr="00C63877">
              <w:rPr>
                <w:rFonts w:ascii="Arial" w:hAnsi="Arial" w:cs="Arial"/>
                <w:sz w:val="22"/>
              </w:rPr>
              <w:t>Pirkimo</w:t>
            </w:r>
            <w:r w:rsidR="003F7D96" w:rsidRPr="00C63877">
              <w:rPr>
                <w:rFonts w:ascii="Arial" w:hAnsi="Arial" w:cs="Arial"/>
                <w:sz w:val="22"/>
              </w:rPr>
              <w:t xml:space="preserve"> </w:t>
            </w:r>
            <w:r w:rsidR="009A1379" w:rsidRPr="00C63877">
              <w:rPr>
                <w:rFonts w:ascii="Arial" w:hAnsi="Arial" w:cs="Arial"/>
                <w:sz w:val="22"/>
              </w:rPr>
              <w:t>vykdytojo</w:t>
            </w:r>
            <w:r w:rsidR="003F7D96" w:rsidRPr="00C63877">
              <w:rPr>
                <w:rFonts w:ascii="Arial" w:hAnsi="Arial" w:cs="Arial"/>
                <w:sz w:val="22"/>
              </w:rPr>
              <w:t xml:space="preserve"> </w:t>
            </w:r>
            <w:r w:rsidRPr="00C63877">
              <w:rPr>
                <w:rFonts w:ascii="Arial" w:hAnsi="Arial" w:cs="Arial"/>
                <w:sz w:val="22"/>
              </w:rPr>
              <w:t>sprendimus</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šių</w:t>
            </w:r>
            <w:r w:rsidR="003F7D96" w:rsidRPr="00C63877">
              <w:rPr>
                <w:rFonts w:ascii="Arial" w:hAnsi="Arial" w:cs="Arial"/>
                <w:sz w:val="22"/>
              </w:rPr>
              <w:t xml:space="preserve"> </w:t>
            </w:r>
            <w:r w:rsidRPr="00C63877">
              <w:rPr>
                <w:rFonts w:ascii="Arial" w:hAnsi="Arial" w:cs="Arial"/>
                <w:sz w:val="22"/>
              </w:rPr>
              <w:t>sprendimų</w:t>
            </w:r>
            <w:r w:rsidR="003F7D96" w:rsidRPr="00C63877">
              <w:rPr>
                <w:rFonts w:ascii="Arial" w:hAnsi="Arial" w:cs="Arial"/>
                <w:sz w:val="22"/>
              </w:rPr>
              <w:t xml:space="preserve"> </w:t>
            </w:r>
            <w:r w:rsidRPr="00C63877">
              <w:rPr>
                <w:rFonts w:ascii="Arial" w:hAnsi="Arial" w:cs="Arial"/>
                <w:sz w:val="22"/>
              </w:rPr>
              <w:t>pakeitimas</w:t>
            </w:r>
            <w:r w:rsidR="003F7D96" w:rsidRPr="00C63877">
              <w:rPr>
                <w:rFonts w:ascii="Arial" w:hAnsi="Arial" w:cs="Arial"/>
                <w:sz w:val="22"/>
              </w:rPr>
              <w:t xml:space="preserve"> </w:t>
            </w:r>
            <w:r w:rsidRPr="00C63877">
              <w:rPr>
                <w:rFonts w:ascii="Arial" w:hAnsi="Arial" w:cs="Arial"/>
                <w:sz w:val="22"/>
              </w:rPr>
              <w:t>prieštarautų</w:t>
            </w:r>
            <w:r w:rsidR="003F7D96" w:rsidRPr="00C63877">
              <w:rPr>
                <w:rFonts w:ascii="Arial" w:hAnsi="Arial" w:cs="Arial"/>
                <w:sz w:val="22"/>
              </w:rPr>
              <w:t xml:space="preserve"> </w:t>
            </w:r>
            <w:r w:rsidRPr="00C63877">
              <w:rPr>
                <w:rFonts w:ascii="Arial" w:hAnsi="Arial" w:cs="Arial"/>
                <w:sz w:val="22"/>
              </w:rPr>
              <w:t>VPĮ</w:t>
            </w:r>
            <w:r w:rsidR="003F7D96" w:rsidRPr="00C63877">
              <w:rPr>
                <w:rFonts w:ascii="Arial" w:hAnsi="Arial" w:cs="Arial"/>
                <w:sz w:val="22"/>
              </w:rPr>
              <w:t xml:space="preserve"> </w:t>
            </w:r>
            <w:r w:rsidRPr="00C63877">
              <w:rPr>
                <w:rFonts w:ascii="Arial" w:hAnsi="Arial" w:cs="Arial"/>
                <w:sz w:val="22"/>
              </w:rPr>
              <w:t>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D5A9D" w14:textId="5B80AB78"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4</w:t>
            </w:r>
            <w:r w:rsidR="003F7D96" w:rsidRPr="00C63877">
              <w:rPr>
                <w:rFonts w:ascii="Arial" w:eastAsia="Yu Mincho" w:hAnsi="Arial" w:cs="Arial"/>
                <w:b/>
                <w:bCs/>
                <w:sz w:val="22"/>
              </w:rPr>
              <w:t xml:space="preserve"> </w:t>
            </w:r>
            <w:r w:rsidRPr="00C63877">
              <w:rPr>
                <w:rFonts w:ascii="Arial" w:eastAsia="Yu Mincho" w:hAnsi="Arial" w:cs="Arial"/>
                <w:b/>
                <w:bCs/>
                <w:sz w:val="22"/>
              </w:rPr>
              <w:t>dalies</w:t>
            </w:r>
            <w:r w:rsidR="003F7D96" w:rsidRPr="00C63877">
              <w:rPr>
                <w:rFonts w:ascii="Arial" w:eastAsia="Yu Mincho" w:hAnsi="Arial" w:cs="Arial"/>
                <w:b/>
                <w:bCs/>
                <w:sz w:val="22"/>
              </w:rPr>
              <w:t xml:space="preserve"> </w:t>
            </w:r>
            <w:r w:rsidRPr="00C63877">
              <w:rPr>
                <w:rFonts w:ascii="Arial" w:eastAsia="Yu Mincho" w:hAnsi="Arial" w:cs="Arial"/>
                <w:b/>
                <w:bCs/>
                <w:sz w:val="22"/>
              </w:rPr>
              <w:t>2</w:t>
            </w:r>
            <w:r w:rsidR="003F7D96" w:rsidRPr="00C63877">
              <w:rPr>
                <w:rFonts w:ascii="Arial" w:eastAsia="Yu Mincho" w:hAnsi="Arial" w:cs="Arial"/>
                <w:b/>
                <w:bCs/>
                <w:sz w:val="22"/>
              </w:rPr>
              <w:t xml:space="preserve"> </w:t>
            </w:r>
            <w:r w:rsidRPr="00C63877">
              <w:rPr>
                <w:rFonts w:ascii="Arial" w:eastAsia="Yu Mincho" w:hAnsi="Arial" w:cs="Arial"/>
                <w:b/>
                <w:bCs/>
                <w:sz w:val="22"/>
              </w:rPr>
              <w:t>punktas</w:t>
            </w:r>
          </w:p>
          <w:p w14:paraId="409A1CFD" w14:textId="77777777" w:rsidR="00EB1BC0" w:rsidRPr="00C63877" w:rsidRDefault="00EB1BC0" w:rsidP="002923B6">
            <w:pPr>
              <w:pStyle w:val="NoSpacing"/>
              <w:jc w:val="both"/>
              <w:rPr>
                <w:rFonts w:ascii="Arial" w:eastAsia="Yu Mincho" w:hAnsi="Arial" w:cs="Arial"/>
                <w:sz w:val="22"/>
              </w:rPr>
            </w:pPr>
          </w:p>
          <w:p w14:paraId="7356FB96" w14:textId="69D3A8BB"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C12</w:t>
            </w:r>
            <w:r w:rsidR="003F7D96" w:rsidRPr="00C63877">
              <w:rPr>
                <w:rFonts w:ascii="Arial" w:eastAsia="Yu Mincho" w:hAnsi="Arial" w:cs="Arial"/>
                <w:sz w:val="22"/>
              </w:rPr>
              <w:t xml:space="preserve"> </w:t>
            </w:r>
            <w:r w:rsidRPr="00C63877">
              <w:rPr>
                <w:rFonts w:ascii="Arial" w:eastAsia="Yu Mincho" w:hAnsi="Arial" w:cs="Arial"/>
                <w:sz w:val="22"/>
              </w:rPr>
              <w:t>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E95FC" w14:textId="2DF6A097"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p w14:paraId="43CCE559" w14:textId="77777777" w:rsidR="00EB1BC0" w:rsidRPr="00C63877" w:rsidRDefault="00EB1BC0" w:rsidP="002923B6">
            <w:pPr>
              <w:pStyle w:val="NoSpacing"/>
              <w:jc w:val="both"/>
              <w:rPr>
                <w:rFonts w:ascii="Arial" w:hAnsi="Arial" w:cs="Arial"/>
                <w:bCs/>
                <w:iCs/>
                <w:sz w:val="22"/>
              </w:rPr>
            </w:pPr>
          </w:p>
          <w:p w14:paraId="26876A77" w14:textId="77777777" w:rsidR="00EB1BC0" w:rsidRPr="00C63877" w:rsidRDefault="00EB1BC0" w:rsidP="002923B6">
            <w:pPr>
              <w:pStyle w:val="NoSpacing"/>
              <w:jc w:val="both"/>
              <w:rPr>
                <w:rFonts w:ascii="Arial" w:hAnsi="Arial" w:cs="Arial"/>
                <w:b/>
                <w:bCs/>
                <w:iCs/>
                <w:sz w:val="22"/>
              </w:rPr>
            </w:pPr>
          </w:p>
        </w:tc>
      </w:tr>
      <w:tr w:rsidR="007E0D7A" w:rsidRPr="00C63877" w14:paraId="1845F21D"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C9EDD" w14:textId="77777777" w:rsidR="00EB1BC0" w:rsidRPr="00C63877" w:rsidRDefault="00EB1BC0" w:rsidP="002923B6">
            <w:pPr>
              <w:pStyle w:val="NoSpacing"/>
              <w:numPr>
                <w:ilvl w:val="0"/>
                <w:numId w:val="22"/>
              </w:numPr>
              <w:rPr>
                <w:rFonts w:ascii="Arial" w:hAnsi="Arial" w:cs="Arial"/>
                <w:b/>
                <w:bCs/>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75A9B" w14:textId="34D9FA3E" w:rsidR="00EB1BC0" w:rsidRPr="00C63877" w:rsidRDefault="00EB1BC0" w:rsidP="002923B6">
            <w:pPr>
              <w:pStyle w:val="NoSpacing"/>
              <w:jc w:val="both"/>
              <w:rPr>
                <w:rFonts w:ascii="Arial" w:hAnsi="Arial" w:cs="Arial"/>
                <w:b/>
                <w:bCs/>
                <w:sz w:val="22"/>
              </w:rPr>
            </w:pPr>
            <w:r w:rsidRPr="00C63877">
              <w:rPr>
                <w:rFonts w:ascii="Arial" w:hAnsi="Arial" w:cs="Arial"/>
                <w:sz w:val="22"/>
              </w:rPr>
              <w:t>Pažeista</w:t>
            </w:r>
            <w:r w:rsidR="003F7D96" w:rsidRPr="00C63877">
              <w:rPr>
                <w:rFonts w:ascii="Arial" w:hAnsi="Arial" w:cs="Arial"/>
                <w:sz w:val="22"/>
              </w:rPr>
              <w:t xml:space="preserve"> </w:t>
            </w:r>
            <w:r w:rsidRPr="00C63877">
              <w:rPr>
                <w:rFonts w:ascii="Arial" w:hAnsi="Arial" w:cs="Arial"/>
                <w:sz w:val="22"/>
              </w:rPr>
              <w:t>konkurencija,</w:t>
            </w:r>
            <w:r w:rsidR="003F7D96" w:rsidRPr="00C63877">
              <w:rPr>
                <w:rFonts w:ascii="Arial" w:hAnsi="Arial" w:cs="Arial"/>
                <w:sz w:val="22"/>
              </w:rPr>
              <w:t xml:space="preserve"> </w:t>
            </w:r>
            <w:r w:rsidRPr="00C63877">
              <w:rPr>
                <w:rFonts w:ascii="Arial" w:hAnsi="Arial" w:cs="Arial"/>
                <w:sz w:val="22"/>
              </w:rPr>
              <w:t>kaip</w:t>
            </w:r>
            <w:r w:rsidR="003F7D96" w:rsidRPr="00C63877">
              <w:rPr>
                <w:rFonts w:ascii="Arial" w:hAnsi="Arial" w:cs="Arial"/>
                <w:sz w:val="22"/>
              </w:rPr>
              <w:t xml:space="preserve"> </w:t>
            </w:r>
            <w:r w:rsidRPr="00C63877">
              <w:rPr>
                <w:rFonts w:ascii="Arial" w:hAnsi="Arial" w:cs="Arial"/>
                <w:sz w:val="22"/>
              </w:rPr>
              <w:t>nustatyta</w:t>
            </w:r>
            <w:r w:rsidR="003F7D96" w:rsidRPr="00C63877">
              <w:rPr>
                <w:rFonts w:ascii="Arial" w:hAnsi="Arial" w:cs="Arial"/>
                <w:sz w:val="22"/>
              </w:rPr>
              <w:t xml:space="preserve"> </w:t>
            </w:r>
            <w:r w:rsidRPr="00C63877">
              <w:rPr>
                <w:rFonts w:ascii="Arial" w:hAnsi="Arial" w:cs="Arial"/>
                <w:sz w:val="22"/>
              </w:rPr>
              <w:t>VPĮ</w:t>
            </w:r>
            <w:r w:rsidR="003F7D96" w:rsidRPr="00C63877">
              <w:rPr>
                <w:rFonts w:ascii="Arial" w:hAnsi="Arial" w:cs="Arial"/>
                <w:sz w:val="22"/>
              </w:rPr>
              <w:t xml:space="preserve"> </w:t>
            </w:r>
            <w:r w:rsidRPr="00C63877">
              <w:rPr>
                <w:rFonts w:ascii="Arial" w:hAnsi="Arial" w:cs="Arial"/>
                <w:sz w:val="22"/>
              </w:rPr>
              <w:t>27</w:t>
            </w:r>
            <w:r w:rsidR="003F7D96" w:rsidRPr="00C63877">
              <w:rPr>
                <w:rFonts w:ascii="Arial" w:hAnsi="Arial" w:cs="Arial"/>
                <w:sz w:val="22"/>
              </w:rPr>
              <w:t xml:space="preserve"> </w:t>
            </w:r>
            <w:r w:rsidRPr="00C63877">
              <w:rPr>
                <w:rFonts w:ascii="Arial" w:hAnsi="Arial" w:cs="Arial"/>
                <w:sz w:val="22"/>
              </w:rPr>
              <w:t>straipsnio</w:t>
            </w:r>
            <w:r w:rsidR="003F7D96" w:rsidRPr="00C63877">
              <w:rPr>
                <w:rFonts w:ascii="Arial" w:hAnsi="Arial" w:cs="Arial"/>
                <w:sz w:val="22"/>
              </w:rPr>
              <w:t xml:space="preserve"> </w:t>
            </w:r>
            <w:r w:rsidRPr="00C63877">
              <w:rPr>
                <w:rFonts w:ascii="Arial" w:hAnsi="Arial" w:cs="Arial"/>
                <w:sz w:val="22"/>
              </w:rPr>
              <w:t>3</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4</w:t>
            </w:r>
            <w:r w:rsidR="003F7D96" w:rsidRPr="00C63877">
              <w:rPr>
                <w:rFonts w:ascii="Arial" w:hAnsi="Arial" w:cs="Arial"/>
                <w:sz w:val="22"/>
              </w:rPr>
              <w:t xml:space="preserve"> </w:t>
            </w:r>
            <w:r w:rsidRPr="00C63877">
              <w:rPr>
                <w:rFonts w:ascii="Arial" w:hAnsi="Arial" w:cs="Arial"/>
                <w:sz w:val="22"/>
              </w:rPr>
              <w:t>dalyse,</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atitinkamos</w:t>
            </w:r>
            <w:r w:rsidR="003F7D96" w:rsidRPr="00C63877">
              <w:rPr>
                <w:rFonts w:ascii="Arial" w:hAnsi="Arial" w:cs="Arial"/>
                <w:sz w:val="22"/>
              </w:rPr>
              <w:t xml:space="preserve"> </w:t>
            </w:r>
            <w:r w:rsidRPr="00C63877">
              <w:rPr>
                <w:rFonts w:ascii="Arial" w:hAnsi="Arial" w:cs="Arial"/>
                <w:sz w:val="22"/>
              </w:rPr>
              <w:t>padėties</w:t>
            </w:r>
            <w:r w:rsidR="003F7D96" w:rsidRPr="00C63877">
              <w:rPr>
                <w:rFonts w:ascii="Arial" w:hAnsi="Arial" w:cs="Arial"/>
                <w:sz w:val="22"/>
              </w:rPr>
              <w:t xml:space="preserve"> </w:t>
            </w:r>
            <w:r w:rsidRPr="00C63877">
              <w:rPr>
                <w:rFonts w:ascii="Arial" w:hAnsi="Arial" w:cs="Arial"/>
                <w:sz w:val="22"/>
              </w:rPr>
              <w:t>negalima</w:t>
            </w:r>
            <w:r w:rsidR="003F7D96" w:rsidRPr="00C63877">
              <w:rPr>
                <w:rFonts w:ascii="Arial" w:hAnsi="Arial" w:cs="Arial"/>
                <w:sz w:val="22"/>
              </w:rPr>
              <w:t xml:space="preserve"> </w:t>
            </w:r>
            <w:r w:rsidRPr="00C63877">
              <w:rPr>
                <w:rFonts w:ascii="Arial" w:hAnsi="Arial" w:cs="Arial"/>
                <w:sz w:val="22"/>
              </w:rPr>
              <w:t>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BA961" w14:textId="107DEC4C"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4</w:t>
            </w:r>
            <w:r w:rsidR="003F7D96" w:rsidRPr="00C63877">
              <w:rPr>
                <w:rFonts w:ascii="Arial" w:eastAsia="Yu Mincho" w:hAnsi="Arial" w:cs="Arial"/>
                <w:b/>
                <w:bCs/>
                <w:sz w:val="22"/>
              </w:rPr>
              <w:t xml:space="preserve"> </w:t>
            </w:r>
            <w:r w:rsidRPr="00C63877">
              <w:rPr>
                <w:rFonts w:ascii="Arial" w:eastAsia="Yu Mincho" w:hAnsi="Arial" w:cs="Arial"/>
                <w:b/>
                <w:bCs/>
                <w:sz w:val="22"/>
              </w:rPr>
              <w:t>dalies</w:t>
            </w:r>
            <w:r w:rsidR="003F7D96" w:rsidRPr="00C63877">
              <w:rPr>
                <w:rFonts w:ascii="Arial" w:eastAsia="Yu Mincho" w:hAnsi="Arial" w:cs="Arial"/>
                <w:b/>
                <w:bCs/>
                <w:sz w:val="22"/>
              </w:rPr>
              <w:t xml:space="preserve"> </w:t>
            </w:r>
            <w:r w:rsidRPr="00C63877">
              <w:rPr>
                <w:rFonts w:ascii="Arial" w:eastAsia="Yu Mincho" w:hAnsi="Arial" w:cs="Arial"/>
                <w:b/>
                <w:bCs/>
                <w:sz w:val="22"/>
              </w:rPr>
              <w:t>3</w:t>
            </w:r>
            <w:r w:rsidR="003F7D96" w:rsidRPr="00C63877">
              <w:rPr>
                <w:rFonts w:ascii="Arial" w:eastAsia="Yu Mincho" w:hAnsi="Arial" w:cs="Arial"/>
                <w:b/>
                <w:bCs/>
                <w:sz w:val="22"/>
              </w:rPr>
              <w:t xml:space="preserve"> </w:t>
            </w:r>
            <w:r w:rsidRPr="00C63877">
              <w:rPr>
                <w:rFonts w:ascii="Arial" w:eastAsia="Yu Mincho" w:hAnsi="Arial" w:cs="Arial"/>
                <w:b/>
                <w:bCs/>
                <w:sz w:val="22"/>
              </w:rPr>
              <w:t>punktas</w:t>
            </w:r>
          </w:p>
          <w:p w14:paraId="3D7DA323" w14:textId="77777777" w:rsidR="00EB1BC0" w:rsidRPr="00C63877" w:rsidRDefault="00EB1BC0" w:rsidP="002923B6">
            <w:pPr>
              <w:pStyle w:val="NoSpacing"/>
              <w:jc w:val="both"/>
              <w:rPr>
                <w:rFonts w:ascii="Arial" w:eastAsia="Yu Mincho" w:hAnsi="Arial" w:cs="Arial"/>
                <w:sz w:val="22"/>
              </w:rPr>
            </w:pPr>
          </w:p>
          <w:p w14:paraId="17E858B3" w14:textId="1E773D35"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C13</w:t>
            </w:r>
            <w:r w:rsidR="003F7D96" w:rsidRPr="00C63877">
              <w:rPr>
                <w:rFonts w:ascii="Arial" w:eastAsia="Yu Mincho" w:hAnsi="Arial" w:cs="Arial"/>
                <w:sz w:val="22"/>
              </w:rPr>
              <w:t xml:space="preserve"> </w:t>
            </w:r>
            <w:r w:rsidRPr="00C63877">
              <w:rPr>
                <w:rFonts w:ascii="Arial" w:eastAsia="Yu Mincho" w:hAnsi="Arial" w:cs="Arial"/>
                <w:sz w:val="22"/>
              </w:rPr>
              <w:t>punktas</w:t>
            </w:r>
            <w:r w:rsidR="003F7D96" w:rsidRPr="00C63877">
              <w:rPr>
                <w:rFonts w:ascii="Arial" w:eastAsia="Yu Mincho" w:hAnsi="Arial" w:cs="Arial"/>
                <w:sz w:val="22"/>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F7C7B" w14:textId="3FB65F0E"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p w14:paraId="4C775007" w14:textId="77777777" w:rsidR="00EB1BC0" w:rsidRPr="00C63877" w:rsidRDefault="00EB1BC0" w:rsidP="002923B6">
            <w:pPr>
              <w:pStyle w:val="NoSpacing"/>
              <w:jc w:val="both"/>
              <w:rPr>
                <w:rFonts w:ascii="Arial" w:hAnsi="Arial" w:cs="Arial"/>
                <w:b/>
                <w:bCs/>
                <w:iCs/>
                <w:sz w:val="22"/>
              </w:rPr>
            </w:pPr>
          </w:p>
        </w:tc>
      </w:tr>
      <w:tr w:rsidR="007E0D7A" w:rsidRPr="00C63877" w14:paraId="7AD2E70C"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606A5" w14:textId="77777777" w:rsidR="00EB1BC0" w:rsidRPr="00C63877" w:rsidRDefault="00EB1BC0" w:rsidP="002923B6">
            <w:pPr>
              <w:pStyle w:val="NoSpacing"/>
              <w:numPr>
                <w:ilvl w:val="0"/>
                <w:numId w:val="22"/>
              </w:numPr>
              <w:rPr>
                <w:rFonts w:ascii="Arial" w:hAnsi="Arial" w:cs="Arial"/>
                <w:b/>
                <w:bCs/>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9C60D" w14:textId="246B4F71" w:rsidR="00EB1BC0" w:rsidRPr="00C63877" w:rsidRDefault="00EB1BC0" w:rsidP="002923B6">
            <w:pPr>
              <w:pStyle w:val="NoSpacing"/>
              <w:jc w:val="both"/>
              <w:rPr>
                <w:rFonts w:ascii="Arial" w:hAnsi="Arial" w:cs="Arial"/>
                <w:sz w:val="22"/>
              </w:rPr>
            </w:pP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pirkimo</w:t>
            </w:r>
            <w:r w:rsidR="003F7D96" w:rsidRPr="00C63877">
              <w:rPr>
                <w:rFonts w:ascii="Arial" w:hAnsi="Arial" w:cs="Arial"/>
                <w:sz w:val="22"/>
              </w:rPr>
              <w:t xml:space="preserve"> </w:t>
            </w:r>
            <w:r w:rsidRPr="00C63877">
              <w:rPr>
                <w:rFonts w:ascii="Arial" w:hAnsi="Arial" w:cs="Arial"/>
                <w:sz w:val="22"/>
              </w:rPr>
              <w:t>procedūrų</w:t>
            </w:r>
            <w:r w:rsidR="003F7D96" w:rsidRPr="00C63877">
              <w:rPr>
                <w:rFonts w:ascii="Arial" w:hAnsi="Arial" w:cs="Arial"/>
                <w:sz w:val="22"/>
              </w:rPr>
              <w:t xml:space="preserve"> </w:t>
            </w:r>
            <w:r w:rsidRPr="00C63877">
              <w:rPr>
                <w:rFonts w:ascii="Arial" w:hAnsi="Arial" w:cs="Arial"/>
                <w:sz w:val="22"/>
              </w:rPr>
              <w:t>metu</w:t>
            </w:r>
            <w:r w:rsidR="003F7D96" w:rsidRPr="00C63877">
              <w:rPr>
                <w:rFonts w:ascii="Arial" w:hAnsi="Arial" w:cs="Arial"/>
                <w:sz w:val="22"/>
              </w:rPr>
              <w:t xml:space="preserve"> </w:t>
            </w:r>
            <w:r w:rsidRPr="00C63877">
              <w:rPr>
                <w:rFonts w:ascii="Arial" w:hAnsi="Arial" w:cs="Arial"/>
                <w:sz w:val="22"/>
              </w:rPr>
              <w:t>nuslėpė</w:t>
            </w:r>
            <w:r w:rsidR="003F7D96" w:rsidRPr="00C63877">
              <w:rPr>
                <w:rFonts w:ascii="Arial" w:hAnsi="Arial" w:cs="Arial"/>
                <w:sz w:val="22"/>
              </w:rPr>
              <w:t xml:space="preserve"> </w:t>
            </w:r>
            <w:r w:rsidRPr="00C63877">
              <w:rPr>
                <w:rFonts w:ascii="Arial" w:hAnsi="Arial" w:cs="Arial"/>
                <w:sz w:val="22"/>
              </w:rPr>
              <w:t>informaciją</w:t>
            </w:r>
            <w:r w:rsidR="003F7D96" w:rsidRPr="00C63877">
              <w:rPr>
                <w:rFonts w:ascii="Arial" w:hAnsi="Arial" w:cs="Arial"/>
                <w:sz w:val="22"/>
              </w:rPr>
              <w:t xml:space="preserve"> </w:t>
            </w:r>
            <w:r w:rsidRPr="00C63877">
              <w:rPr>
                <w:rFonts w:ascii="Arial" w:hAnsi="Arial" w:cs="Arial"/>
                <w:sz w:val="22"/>
              </w:rPr>
              <w:t>ar</w:t>
            </w:r>
            <w:r w:rsidR="003F7D96" w:rsidRPr="00C63877">
              <w:rPr>
                <w:rFonts w:ascii="Arial" w:hAnsi="Arial" w:cs="Arial"/>
                <w:sz w:val="22"/>
              </w:rPr>
              <w:t xml:space="preserve"> </w:t>
            </w:r>
            <w:r w:rsidRPr="00C63877">
              <w:rPr>
                <w:rFonts w:ascii="Arial" w:hAnsi="Arial" w:cs="Arial"/>
                <w:sz w:val="22"/>
              </w:rPr>
              <w:t>pateikė</w:t>
            </w:r>
            <w:r w:rsidR="003F7D96" w:rsidRPr="00C63877">
              <w:rPr>
                <w:rFonts w:ascii="Arial" w:hAnsi="Arial" w:cs="Arial"/>
                <w:sz w:val="22"/>
              </w:rPr>
              <w:t xml:space="preserve"> </w:t>
            </w:r>
            <w:r w:rsidRPr="00C63877">
              <w:rPr>
                <w:rFonts w:ascii="Arial" w:hAnsi="Arial" w:cs="Arial"/>
                <w:sz w:val="22"/>
              </w:rPr>
              <w:t>melagingą</w:t>
            </w:r>
            <w:r w:rsidR="003F7D96" w:rsidRPr="00C63877">
              <w:rPr>
                <w:rFonts w:ascii="Arial" w:hAnsi="Arial" w:cs="Arial"/>
                <w:sz w:val="22"/>
              </w:rPr>
              <w:t xml:space="preserve"> </w:t>
            </w:r>
            <w:r w:rsidRPr="00C63877">
              <w:rPr>
                <w:rFonts w:ascii="Arial" w:hAnsi="Arial" w:cs="Arial"/>
                <w:sz w:val="22"/>
              </w:rPr>
              <w:t>informaciją</w:t>
            </w:r>
            <w:r w:rsidR="003F7D96" w:rsidRPr="00C63877">
              <w:rPr>
                <w:rFonts w:ascii="Arial" w:hAnsi="Arial" w:cs="Arial"/>
                <w:sz w:val="22"/>
              </w:rPr>
              <w:t xml:space="preserve"> </w:t>
            </w:r>
            <w:r w:rsidRPr="00C63877">
              <w:rPr>
                <w:rFonts w:ascii="Arial" w:hAnsi="Arial" w:cs="Arial"/>
                <w:sz w:val="22"/>
              </w:rPr>
              <w:t>apie</w:t>
            </w:r>
            <w:r w:rsidR="003F7D96" w:rsidRPr="00C63877">
              <w:rPr>
                <w:rFonts w:ascii="Arial" w:hAnsi="Arial" w:cs="Arial"/>
                <w:sz w:val="22"/>
              </w:rPr>
              <w:t xml:space="preserve"> </w:t>
            </w:r>
            <w:r w:rsidRPr="00C63877">
              <w:rPr>
                <w:rFonts w:ascii="Arial" w:hAnsi="Arial" w:cs="Arial"/>
                <w:sz w:val="22"/>
              </w:rPr>
              <w:t>atitiktį</w:t>
            </w:r>
            <w:r w:rsidR="003F7D96" w:rsidRPr="00C63877">
              <w:rPr>
                <w:rFonts w:ascii="Arial" w:hAnsi="Arial" w:cs="Arial"/>
                <w:sz w:val="22"/>
              </w:rPr>
              <w:t xml:space="preserve"> </w:t>
            </w:r>
            <w:r w:rsidRPr="00C63877">
              <w:rPr>
                <w:rFonts w:ascii="Arial" w:hAnsi="Arial" w:cs="Arial"/>
                <w:sz w:val="22"/>
              </w:rPr>
              <w:t>VPĮ</w:t>
            </w:r>
            <w:r w:rsidR="003F7D96" w:rsidRPr="00C63877">
              <w:rPr>
                <w:rFonts w:ascii="Arial" w:hAnsi="Arial" w:cs="Arial"/>
                <w:sz w:val="22"/>
              </w:rPr>
              <w:t xml:space="preserve"> </w:t>
            </w:r>
            <w:r w:rsidRPr="00C63877">
              <w:rPr>
                <w:rFonts w:ascii="Arial" w:hAnsi="Arial" w:cs="Arial"/>
                <w:sz w:val="22"/>
              </w:rPr>
              <w:t>46</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47</w:t>
            </w:r>
            <w:r w:rsidR="003F7D96" w:rsidRPr="00C63877">
              <w:rPr>
                <w:rFonts w:ascii="Arial" w:hAnsi="Arial" w:cs="Arial"/>
                <w:sz w:val="22"/>
              </w:rPr>
              <w:t xml:space="preserve"> </w:t>
            </w:r>
            <w:r w:rsidRPr="00C63877">
              <w:rPr>
                <w:rFonts w:ascii="Arial" w:hAnsi="Arial" w:cs="Arial"/>
                <w:sz w:val="22"/>
              </w:rPr>
              <w:t>straipsniuose</w:t>
            </w:r>
            <w:r w:rsidR="003F7D96" w:rsidRPr="00C63877">
              <w:rPr>
                <w:rFonts w:ascii="Arial" w:hAnsi="Arial" w:cs="Arial"/>
                <w:sz w:val="22"/>
              </w:rPr>
              <w:t xml:space="preserve"> </w:t>
            </w:r>
            <w:r w:rsidRPr="00C63877">
              <w:rPr>
                <w:rFonts w:ascii="Arial" w:hAnsi="Arial" w:cs="Arial"/>
                <w:sz w:val="22"/>
              </w:rPr>
              <w:t>nustatytiems</w:t>
            </w:r>
            <w:r w:rsidR="003F7D96" w:rsidRPr="00C63877">
              <w:rPr>
                <w:rFonts w:ascii="Arial" w:hAnsi="Arial" w:cs="Arial"/>
                <w:sz w:val="22"/>
              </w:rPr>
              <w:t xml:space="preserve"> </w:t>
            </w:r>
            <w:r w:rsidRPr="00C63877">
              <w:rPr>
                <w:rFonts w:ascii="Arial" w:hAnsi="Arial" w:cs="Arial"/>
                <w:sz w:val="22"/>
              </w:rPr>
              <w:t>reikalavimams,</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gali</w:t>
            </w:r>
            <w:r w:rsidR="003F7D96" w:rsidRPr="00C63877">
              <w:rPr>
                <w:rFonts w:ascii="Arial" w:hAnsi="Arial" w:cs="Arial"/>
                <w:sz w:val="22"/>
              </w:rPr>
              <w:t xml:space="preserve"> </w:t>
            </w:r>
            <w:r w:rsidRPr="00C63877">
              <w:rPr>
                <w:rFonts w:ascii="Arial" w:hAnsi="Arial" w:cs="Arial"/>
                <w:sz w:val="22"/>
              </w:rPr>
              <w:t>tai</w:t>
            </w:r>
            <w:r w:rsidR="003F7D96" w:rsidRPr="00C63877">
              <w:rPr>
                <w:rFonts w:ascii="Arial" w:hAnsi="Arial" w:cs="Arial"/>
                <w:sz w:val="22"/>
              </w:rPr>
              <w:t xml:space="preserve"> </w:t>
            </w:r>
            <w:r w:rsidRPr="00C63877">
              <w:rPr>
                <w:rFonts w:ascii="Arial" w:hAnsi="Arial" w:cs="Arial"/>
                <w:sz w:val="22"/>
              </w:rPr>
              <w:t>įrodyti</w:t>
            </w:r>
            <w:r w:rsidR="003F7D96" w:rsidRPr="00C63877">
              <w:rPr>
                <w:rFonts w:ascii="Arial" w:hAnsi="Arial" w:cs="Arial"/>
                <w:sz w:val="22"/>
              </w:rPr>
              <w:t xml:space="preserve"> </w:t>
            </w:r>
            <w:r w:rsidRPr="00C63877">
              <w:rPr>
                <w:rFonts w:ascii="Arial" w:hAnsi="Arial" w:cs="Arial"/>
                <w:sz w:val="22"/>
              </w:rPr>
              <w:t>bet</w:t>
            </w:r>
            <w:r w:rsidR="003F7D96" w:rsidRPr="00C63877">
              <w:rPr>
                <w:rFonts w:ascii="Arial" w:hAnsi="Arial" w:cs="Arial"/>
                <w:sz w:val="22"/>
              </w:rPr>
              <w:t xml:space="preserve"> </w:t>
            </w:r>
            <w:r w:rsidRPr="00C63877">
              <w:rPr>
                <w:rFonts w:ascii="Arial" w:hAnsi="Arial" w:cs="Arial"/>
                <w:sz w:val="22"/>
              </w:rPr>
              <w:t>kokiomis</w:t>
            </w:r>
            <w:r w:rsidR="003F7D96" w:rsidRPr="00C63877">
              <w:rPr>
                <w:rFonts w:ascii="Arial" w:hAnsi="Arial" w:cs="Arial"/>
                <w:sz w:val="22"/>
              </w:rPr>
              <w:t xml:space="preserve"> </w:t>
            </w:r>
            <w:r w:rsidRPr="00C63877">
              <w:rPr>
                <w:rFonts w:ascii="Arial" w:hAnsi="Arial" w:cs="Arial"/>
                <w:sz w:val="22"/>
              </w:rPr>
              <w:t>teisėtomis</w:t>
            </w:r>
            <w:r w:rsidR="003F7D96" w:rsidRPr="00C63877">
              <w:rPr>
                <w:rFonts w:ascii="Arial" w:hAnsi="Arial" w:cs="Arial"/>
                <w:sz w:val="22"/>
              </w:rPr>
              <w:t xml:space="preserve"> </w:t>
            </w:r>
            <w:r w:rsidRPr="00C63877">
              <w:rPr>
                <w:rFonts w:ascii="Arial" w:hAnsi="Arial" w:cs="Arial"/>
                <w:sz w:val="22"/>
              </w:rPr>
              <w:t>priemonėmis,</w:t>
            </w:r>
            <w:r w:rsidR="003F7D96" w:rsidRPr="00C63877">
              <w:rPr>
                <w:rFonts w:ascii="Arial" w:hAnsi="Arial" w:cs="Arial"/>
                <w:sz w:val="22"/>
              </w:rPr>
              <w:t xml:space="preserve"> </w:t>
            </w:r>
            <w:r w:rsidRPr="00C63877">
              <w:rPr>
                <w:rFonts w:ascii="Arial" w:hAnsi="Arial" w:cs="Arial"/>
                <w:sz w:val="22"/>
              </w:rPr>
              <w:t>arba</w:t>
            </w:r>
            <w:r w:rsidR="003F7D96" w:rsidRPr="00C63877">
              <w:rPr>
                <w:rFonts w:ascii="Arial" w:hAnsi="Arial" w:cs="Arial"/>
                <w:sz w:val="22"/>
              </w:rPr>
              <w:t xml:space="preserve"> </w:t>
            </w: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dėl</w:t>
            </w:r>
            <w:r w:rsidR="003F7D96" w:rsidRPr="00C63877">
              <w:rPr>
                <w:rFonts w:ascii="Arial" w:hAnsi="Arial" w:cs="Arial"/>
                <w:sz w:val="22"/>
              </w:rPr>
              <w:t xml:space="preserve"> </w:t>
            </w:r>
            <w:r w:rsidRPr="00C63877">
              <w:rPr>
                <w:rFonts w:ascii="Arial" w:hAnsi="Arial" w:cs="Arial"/>
                <w:sz w:val="22"/>
              </w:rPr>
              <w:t>pateiktos</w:t>
            </w:r>
            <w:r w:rsidR="003F7D96" w:rsidRPr="00C63877">
              <w:rPr>
                <w:rFonts w:ascii="Arial" w:hAnsi="Arial" w:cs="Arial"/>
                <w:sz w:val="22"/>
              </w:rPr>
              <w:t xml:space="preserve"> </w:t>
            </w:r>
            <w:r w:rsidRPr="00C63877">
              <w:rPr>
                <w:rFonts w:ascii="Arial" w:hAnsi="Arial" w:cs="Arial"/>
                <w:sz w:val="22"/>
              </w:rPr>
              <w:t>melagingos</w:t>
            </w:r>
            <w:r w:rsidR="003F7D96" w:rsidRPr="00C63877">
              <w:rPr>
                <w:rFonts w:ascii="Arial" w:hAnsi="Arial" w:cs="Arial"/>
                <w:sz w:val="22"/>
              </w:rPr>
              <w:t xml:space="preserve"> </w:t>
            </w:r>
            <w:r w:rsidRPr="00C63877">
              <w:rPr>
                <w:rFonts w:ascii="Arial" w:hAnsi="Arial" w:cs="Arial"/>
                <w:sz w:val="22"/>
              </w:rPr>
              <w:t>informacijos</w:t>
            </w:r>
            <w:r w:rsidR="003F7D96" w:rsidRPr="00C63877">
              <w:rPr>
                <w:rFonts w:ascii="Arial" w:hAnsi="Arial" w:cs="Arial"/>
                <w:sz w:val="22"/>
              </w:rPr>
              <w:t xml:space="preserve"> </w:t>
            </w:r>
            <w:r w:rsidRPr="00C63877">
              <w:rPr>
                <w:rFonts w:ascii="Arial" w:hAnsi="Arial" w:cs="Arial"/>
                <w:sz w:val="22"/>
              </w:rPr>
              <w:t>negali</w:t>
            </w:r>
            <w:r w:rsidR="003F7D96" w:rsidRPr="00C63877">
              <w:rPr>
                <w:rFonts w:ascii="Arial" w:hAnsi="Arial" w:cs="Arial"/>
                <w:sz w:val="22"/>
              </w:rPr>
              <w:t xml:space="preserve"> </w:t>
            </w:r>
            <w:r w:rsidRPr="00C63877">
              <w:rPr>
                <w:rFonts w:ascii="Arial" w:hAnsi="Arial" w:cs="Arial"/>
                <w:sz w:val="22"/>
              </w:rPr>
              <w:t>pateikti</w:t>
            </w:r>
            <w:r w:rsidR="003F7D96" w:rsidRPr="00C63877">
              <w:rPr>
                <w:rFonts w:ascii="Arial" w:hAnsi="Arial" w:cs="Arial"/>
                <w:sz w:val="22"/>
              </w:rPr>
              <w:t xml:space="preserve"> </w:t>
            </w:r>
            <w:r w:rsidRPr="00C63877">
              <w:rPr>
                <w:rFonts w:ascii="Arial" w:hAnsi="Arial" w:cs="Arial"/>
                <w:sz w:val="22"/>
              </w:rPr>
              <w:t>patvirtinančių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reikalaujamų</w:t>
            </w:r>
            <w:r w:rsidR="003F7D96" w:rsidRPr="00C63877">
              <w:rPr>
                <w:rFonts w:ascii="Arial" w:hAnsi="Arial" w:cs="Arial"/>
                <w:sz w:val="22"/>
              </w:rPr>
              <w:t xml:space="preserve"> </w:t>
            </w:r>
            <w:r w:rsidRPr="00C63877">
              <w:rPr>
                <w:rFonts w:ascii="Arial" w:hAnsi="Arial" w:cs="Arial"/>
                <w:sz w:val="22"/>
              </w:rPr>
              <w:t>pagal</w:t>
            </w:r>
            <w:r w:rsidR="003F7D96" w:rsidRPr="00C63877">
              <w:rPr>
                <w:rFonts w:ascii="Arial" w:hAnsi="Arial" w:cs="Arial"/>
                <w:sz w:val="22"/>
              </w:rPr>
              <w:t xml:space="preserve"> </w:t>
            </w:r>
            <w:r w:rsidRPr="00C63877">
              <w:rPr>
                <w:rFonts w:ascii="Arial" w:hAnsi="Arial" w:cs="Arial"/>
                <w:sz w:val="22"/>
              </w:rPr>
              <w:t>VPĮ</w:t>
            </w:r>
            <w:r w:rsidR="003F7D96" w:rsidRPr="00C63877">
              <w:rPr>
                <w:rFonts w:ascii="Arial" w:hAnsi="Arial" w:cs="Arial"/>
                <w:sz w:val="22"/>
              </w:rPr>
              <w:t xml:space="preserve"> </w:t>
            </w:r>
            <w:r w:rsidRPr="00C63877">
              <w:rPr>
                <w:rFonts w:ascii="Arial" w:hAnsi="Arial" w:cs="Arial"/>
                <w:sz w:val="22"/>
              </w:rPr>
              <w:t>50</w:t>
            </w:r>
            <w:r w:rsidR="003F7D96" w:rsidRPr="00C63877">
              <w:rPr>
                <w:rFonts w:ascii="Arial" w:hAnsi="Arial" w:cs="Arial"/>
                <w:sz w:val="22"/>
              </w:rPr>
              <w:t xml:space="preserve"> </w:t>
            </w:r>
            <w:r w:rsidRPr="00C63877">
              <w:rPr>
                <w:rFonts w:ascii="Arial" w:hAnsi="Arial" w:cs="Arial"/>
                <w:sz w:val="22"/>
              </w:rPr>
              <w:t>straipsnį.</w:t>
            </w:r>
            <w:r w:rsidR="003F7D96" w:rsidRPr="00C63877">
              <w:rPr>
                <w:rFonts w:ascii="Arial" w:hAnsi="Arial" w:cs="Arial"/>
                <w:sz w:val="22"/>
              </w:rPr>
              <w:t xml:space="preserve"> </w:t>
            </w:r>
          </w:p>
          <w:p w14:paraId="66CFBFF4" w14:textId="2B5A6B0B" w:rsidR="00EB1BC0" w:rsidRPr="00C63877" w:rsidRDefault="00EB1BC0" w:rsidP="002923B6">
            <w:pPr>
              <w:pStyle w:val="NoSpacing"/>
              <w:jc w:val="both"/>
              <w:rPr>
                <w:rFonts w:ascii="Arial" w:hAnsi="Arial" w:cs="Arial"/>
                <w:bCs/>
                <w:sz w:val="22"/>
              </w:rPr>
            </w:pPr>
            <w:r w:rsidRPr="00C63877">
              <w:rPr>
                <w:rFonts w:ascii="Arial" w:hAnsi="Arial" w:cs="Arial"/>
                <w:bCs/>
                <w:sz w:val="22"/>
              </w:rPr>
              <w:t>Šiuo</w:t>
            </w:r>
            <w:r w:rsidR="003F7D96" w:rsidRPr="00C63877">
              <w:rPr>
                <w:rFonts w:ascii="Arial" w:hAnsi="Arial" w:cs="Arial"/>
                <w:bCs/>
                <w:sz w:val="22"/>
              </w:rPr>
              <w:t xml:space="preserve"> </w:t>
            </w:r>
            <w:r w:rsidRPr="00C63877">
              <w:rPr>
                <w:rFonts w:ascii="Arial" w:hAnsi="Arial" w:cs="Arial"/>
                <w:bCs/>
                <w:sz w:val="22"/>
              </w:rPr>
              <w:t>pagrindu</w:t>
            </w:r>
            <w:r w:rsidR="003F7D96" w:rsidRPr="00C63877">
              <w:rPr>
                <w:rFonts w:ascii="Arial" w:hAnsi="Arial" w:cs="Arial"/>
                <w:bCs/>
                <w:sz w:val="22"/>
              </w:rPr>
              <w:t xml:space="preserve"> </w:t>
            </w:r>
            <w:r w:rsidRPr="00C63877">
              <w:rPr>
                <w:rFonts w:ascii="Arial" w:hAnsi="Arial" w:cs="Arial"/>
                <w:bCs/>
                <w:sz w:val="22"/>
              </w:rPr>
              <w:t>tiekėjas</w:t>
            </w:r>
            <w:r w:rsidR="003F7D96" w:rsidRPr="00C63877">
              <w:rPr>
                <w:rFonts w:ascii="Arial" w:hAnsi="Arial" w:cs="Arial"/>
                <w:bCs/>
                <w:sz w:val="22"/>
              </w:rPr>
              <w:t xml:space="preserve"> </w:t>
            </w:r>
            <w:r w:rsidRPr="00C63877">
              <w:rPr>
                <w:rFonts w:ascii="Arial" w:hAnsi="Arial" w:cs="Arial"/>
                <w:bCs/>
                <w:sz w:val="22"/>
              </w:rPr>
              <w:t>taip</w:t>
            </w:r>
            <w:r w:rsidR="003F7D96" w:rsidRPr="00C63877">
              <w:rPr>
                <w:rFonts w:ascii="Arial" w:hAnsi="Arial" w:cs="Arial"/>
                <w:bCs/>
                <w:sz w:val="22"/>
              </w:rPr>
              <w:t xml:space="preserve"> </w:t>
            </w:r>
            <w:r w:rsidRPr="00C63877">
              <w:rPr>
                <w:rFonts w:ascii="Arial" w:hAnsi="Arial" w:cs="Arial"/>
                <w:bCs/>
                <w:sz w:val="22"/>
              </w:rPr>
              <w:t>pat</w:t>
            </w:r>
            <w:r w:rsidR="003F7D96" w:rsidRPr="00C63877">
              <w:rPr>
                <w:rFonts w:ascii="Arial" w:hAnsi="Arial" w:cs="Arial"/>
                <w:bCs/>
                <w:sz w:val="22"/>
              </w:rPr>
              <w:t xml:space="preserve"> </w:t>
            </w:r>
            <w:r w:rsidRPr="00C63877">
              <w:rPr>
                <w:rFonts w:ascii="Arial" w:hAnsi="Arial" w:cs="Arial"/>
                <w:bCs/>
                <w:sz w:val="22"/>
              </w:rPr>
              <w:t>pašalinamas</w:t>
            </w:r>
            <w:r w:rsidR="003F7D96" w:rsidRPr="00C63877">
              <w:rPr>
                <w:rFonts w:ascii="Arial" w:hAnsi="Arial" w:cs="Arial"/>
                <w:bCs/>
                <w:sz w:val="22"/>
              </w:rPr>
              <w:t xml:space="preserve"> </w:t>
            </w:r>
            <w:r w:rsidRPr="00C63877">
              <w:rPr>
                <w:rFonts w:ascii="Arial" w:hAnsi="Arial" w:cs="Arial"/>
                <w:bCs/>
                <w:sz w:val="22"/>
              </w:rPr>
              <w:t>iš</w:t>
            </w:r>
            <w:r w:rsidR="003F7D96" w:rsidRPr="00C63877">
              <w:rPr>
                <w:rFonts w:ascii="Arial" w:hAnsi="Arial" w:cs="Arial"/>
                <w:bCs/>
                <w:sz w:val="22"/>
              </w:rPr>
              <w:t xml:space="preserve"> </w:t>
            </w:r>
            <w:r w:rsidRPr="00C63877">
              <w:rPr>
                <w:rFonts w:ascii="Arial" w:hAnsi="Arial" w:cs="Arial"/>
                <w:bCs/>
                <w:sz w:val="22"/>
              </w:rPr>
              <w:t>pirkimo</w:t>
            </w:r>
            <w:r w:rsidR="003F7D96" w:rsidRPr="00C63877">
              <w:rPr>
                <w:rFonts w:ascii="Arial" w:hAnsi="Arial" w:cs="Arial"/>
                <w:bCs/>
                <w:sz w:val="22"/>
              </w:rPr>
              <w:t xml:space="preserve"> </w:t>
            </w:r>
            <w:r w:rsidRPr="00C63877">
              <w:rPr>
                <w:rFonts w:ascii="Arial" w:hAnsi="Arial" w:cs="Arial"/>
                <w:bCs/>
                <w:sz w:val="22"/>
              </w:rPr>
              <w:t>procedūros,</w:t>
            </w:r>
            <w:r w:rsidR="003F7D96" w:rsidRPr="00C63877">
              <w:rPr>
                <w:rFonts w:ascii="Arial" w:hAnsi="Arial" w:cs="Arial"/>
                <w:bCs/>
                <w:sz w:val="22"/>
              </w:rPr>
              <w:t xml:space="preserve"> </w:t>
            </w:r>
            <w:r w:rsidRPr="00C63877">
              <w:rPr>
                <w:rFonts w:ascii="Arial" w:hAnsi="Arial" w:cs="Arial"/>
                <w:bCs/>
                <w:sz w:val="22"/>
              </w:rPr>
              <w:t>kai</w:t>
            </w:r>
            <w:r w:rsidR="003F7D96" w:rsidRPr="00C63877">
              <w:rPr>
                <w:rFonts w:ascii="Arial" w:hAnsi="Arial" w:cs="Arial"/>
                <w:bCs/>
                <w:sz w:val="22"/>
              </w:rPr>
              <w:t xml:space="preserve"> </w:t>
            </w:r>
            <w:r w:rsidRPr="00C63877">
              <w:rPr>
                <w:rFonts w:ascii="Arial" w:hAnsi="Arial" w:cs="Arial"/>
                <w:bCs/>
                <w:sz w:val="22"/>
              </w:rPr>
              <w:t>ankstesnių</w:t>
            </w:r>
            <w:r w:rsidR="003F7D96" w:rsidRPr="00C63877">
              <w:rPr>
                <w:rFonts w:ascii="Arial" w:hAnsi="Arial" w:cs="Arial"/>
                <w:bCs/>
                <w:sz w:val="22"/>
              </w:rPr>
              <w:t xml:space="preserve"> </w:t>
            </w:r>
            <w:r w:rsidRPr="00C63877">
              <w:rPr>
                <w:rFonts w:ascii="Arial" w:hAnsi="Arial" w:cs="Arial"/>
                <w:bCs/>
                <w:sz w:val="22"/>
              </w:rPr>
              <w:t>procedūrų,</w:t>
            </w:r>
            <w:r w:rsidR="003F7D96" w:rsidRPr="00C63877">
              <w:rPr>
                <w:rFonts w:ascii="Arial" w:hAnsi="Arial" w:cs="Arial"/>
                <w:bCs/>
                <w:sz w:val="22"/>
              </w:rPr>
              <w:t xml:space="preserve"> </w:t>
            </w:r>
            <w:r w:rsidRPr="00C63877">
              <w:rPr>
                <w:rFonts w:ascii="Arial" w:hAnsi="Arial" w:cs="Arial"/>
                <w:bCs/>
                <w:sz w:val="22"/>
              </w:rPr>
              <w:t>atliktų</w:t>
            </w:r>
            <w:r w:rsidR="003F7D96" w:rsidRPr="00C63877">
              <w:rPr>
                <w:rFonts w:ascii="Arial" w:hAnsi="Arial" w:cs="Arial"/>
                <w:bCs/>
                <w:sz w:val="22"/>
              </w:rPr>
              <w:t xml:space="preserve"> </w:t>
            </w:r>
            <w:r w:rsidRPr="00C63877">
              <w:rPr>
                <w:rFonts w:ascii="Arial" w:hAnsi="Arial" w:cs="Arial"/>
                <w:bCs/>
                <w:sz w:val="22"/>
              </w:rPr>
              <w:t>VPĮ,</w:t>
            </w:r>
            <w:r w:rsidR="003F7D96" w:rsidRPr="00C63877">
              <w:rPr>
                <w:rFonts w:ascii="Arial" w:hAnsi="Arial" w:cs="Arial"/>
                <w:bCs/>
                <w:sz w:val="22"/>
              </w:rPr>
              <w:t xml:space="preserve"> </w:t>
            </w:r>
            <w:r w:rsidRPr="00C63877">
              <w:rPr>
                <w:rFonts w:ascii="Arial" w:hAnsi="Arial" w:cs="Arial"/>
                <w:bCs/>
                <w:sz w:val="22"/>
              </w:rPr>
              <w:t>Viešųjų</w:t>
            </w:r>
            <w:r w:rsidR="003F7D96" w:rsidRPr="00C63877">
              <w:rPr>
                <w:rFonts w:ascii="Arial" w:hAnsi="Arial" w:cs="Arial"/>
                <w:bCs/>
                <w:sz w:val="22"/>
              </w:rPr>
              <w:t xml:space="preserve"> </w:t>
            </w:r>
            <w:r w:rsidRPr="00C63877">
              <w:rPr>
                <w:rFonts w:ascii="Arial" w:hAnsi="Arial" w:cs="Arial"/>
                <w:bCs/>
                <w:sz w:val="22"/>
              </w:rPr>
              <w:t>pirkimų,</w:t>
            </w:r>
            <w:r w:rsidR="003F7D96" w:rsidRPr="00C63877">
              <w:rPr>
                <w:rFonts w:ascii="Arial" w:hAnsi="Arial" w:cs="Arial"/>
                <w:bCs/>
                <w:sz w:val="22"/>
              </w:rPr>
              <w:t xml:space="preserve"> </w:t>
            </w:r>
            <w:r w:rsidRPr="00C63877">
              <w:rPr>
                <w:rFonts w:ascii="Arial" w:hAnsi="Arial" w:cs="Arial"/>
                <w:bCs/>
                <w:sz w:val="22"/>
              </w:rPr>
              <w:t>atliekamų</w:t>
            </w:r>
            <w:r w:rsidR="003F7D96" w:rsidRPr="00C63877">
              <w:rPr>
                <w:rFonts w:ascii="Arial" w:hAnsi="Arial" w:cs="Arial"/>
                <w:bCs/>
                <w:sz w:val="22"/>
              </w:rPr>
              <w:t xml:space="preserve"> </w:t>
            </w:r>
            <w:r w:rsidRPr="00C63877">
              <w:rPr>
                <w:rFonts w:ascii="Arial" w:hAnsi="Arial" w:cs="Arial"/>
                <w:bCs/>
                <w:sz w:val="22"/>
              </w:rPr>
              <w:t>gynybos</w:t>
            </w:r>
            <w:r w:rsidR="003F7D96" w:rsidRPr="00C63877">
              <w:rPr>
                <w:rFonts w:ascii="Arial" w:hAnsi="Arial" w:cs="Arial"/>
                <w:bCs/>
                <w:sz w:val="22"/>
              </w:rPr>
              <w:t xml:space="preserve"> </w:t>
            </w:r>
            <w:r w:rsidRPr="00C63877">
              <w:rPr>
                <w:rFonts w:ascii="Arial" w:hAnsi="Arial" w:cs="Arial"/>
                <w:bCs/>
                <w:sz w:val="22"/>
              </w:rPr>
              <w:t>ir</w:t>
            </w:r>
            <w:r w:rsidR="003F7D96" w:rsidRPr="00C63877">
              <w:rPr>
                <w:rFonts w:ascii="Arial" w:hAnsi="Arial" w:cs="Arial"/>
                <w:bCs/>
                <w:sz w:val="22"/>
              </w:rPr>
              <w:t xml:space="preserve"> </w:t>
            </w:r>
            <w:r w:rsidRPr="00C63877">
              <w:rPr>
                <w:rFonts w:ascii="Arial" w:hAnsi="Arial" w:cs="Arial"/>
                <w:bCs/>
                <w:sz w:val="22"/>
              </w:rPr>
              <w:t>saugumo</w:t>
            </w:r>
            <w:r w:rsidR="003F7D96" w:rsidRPr="00C63877">
              <w:rPr>
                <w:rFonts w:ascii="Arial" w:hAnsi="Arial" w:cs="Arial"/>
                <w:bCs/>
                <w:sz w:val="22"/>
              </w:rPr>
              <w:t xml:space="preserve"> </w:t>
            </w:r>
            <w:r w:rsidRPr="00C63877">
              <w:rPr>
                <w:rFonts w:ascii="Arial" w:hAnsi="Arial" w:cs="Arial"/>
                <w:bCs/>
                <w:sz w:val="22"/>
              </w:rPr>
              <w:t>srityje,</w:t>
            </w:r>
            <w:r w:rsidR="003F7D96" w:rsidRPr="00C63877">
              <w:rPr>
                <w:rFonts w:ascii="Arial" w:hAnsi="Arial" w:cs="Arial"/>
                <w:bCs/>
                <w:sz w:val="22"/>
              </w:rPr>
              <w:t xml:space="preserve"> </w:t>
            </w:r>
            <w:r w:rsidRPr="00C63877">
              <w:rPr>
                <w:rFonts w:ascii="Arial" w:hAnsi="Arial" w:cs="Arial"/>
                <w:bCs/>
                <w:sz w:val="22"/>
              </w:rPr>
              <w:lastRenderedPageBreak/>
              <w:t>įstatymo,</w:t>
            </w:r>
            <w:r w:rsidR="003F7D96" w:rsidRPr="00C63877">
              <w:rPr>
                <w:rFonts w:ascii="Arial" w:hAnsi="Arial" w:cs="Arial"/>
                <w:bCs/>
                <w:sz w:val="22"/>
              </w:rPr>
              <w:t xml:space="preserve"> </w:t>
            </w:r>
            <w:r w:rsidRPr="00C63877">
              <w:rPr>
                <w:rFonts w:ascii="Arial" w:hAnsi="Arial" w:cs="Arial"/>
                <w:bCs/>
                <w:sz w:val="22"/>
              </w:rPr>
              <w:t>Pirkimų,</w:t>
            </w:r>
            <w:r w:rsidR="003F7D96" w:rsidRPr="00C63877">
              <w:rPr>
                <w:rFonts w:ascii="Arial" w:hAnsi="Arial" w:cs="Arial"/>
                <w:bCs/>
                <w:sz w:val="22"/>
              </w:rPr>
              <w:t xml:space="preserve"> </w:t>
            </w:r>
            <w:r w:rsidRPr="00C63877">
              <w:rPr>
                <w:rFonts w:ascii="Arial" w:hAnsi="Arial" w:cs="Arial"/>
                <w:bCs/>
                <w:sz w:val="22"/>
              </w:rPr>
              <w:t>atliekamų</w:t>
            </w:r>
            <w:r w:rsidR="003F7D96" w:rsidRPr="00C63877">
              <w:rPr>
                <w:rFonts w:ascii="Arial" w:hAnsi="Arial" w:cs="Arial"/>
                <w:bCs/>
                <w:sz w:val="22"/>
              </w:rPr>
              <w:t xml:space="preserve"> </w:t>
            </w:r>
            <w:proofErr w:type="spellStart"/>
            <w:r w:rsidRPr="00C63877">
              <w:rPr>
                <w:rFonts w:ascii="Arial" w:hAnsi="Arial" w:cs="Arial"/>
                <w:bCs/>
                <w:sz w:val="22"/>
              </w:rPr>
              <w:t>vandentvarkos</w:t>
            </w:r>
            <w:proofErr w:type="spellEnd"/>
            <w:r w:rsidRPr="00C63877">
              <w:rPr>
                <w:rFonts w:ascii="Arial" w:hAnsi="Arial" w:cs="Arial"/>
                <w:bCs/>
                <w:sz w:val="22"/>
              </w:rPr>
              <w:t>,</w:t>
            </w:r>
            <w:r w:rsidR="003F7D96" w:rsidRPr="00C63877">
              <w:rPr>
                <w:rFonts w:ascii="Arial" w:hAnsi="Arial" w:cs="Arial"/>
                <w:bCs/>
                <w:sz w:val="22"/>
              </w:rPr>
              <w:t xml:space="preserve"> </w:t>
            </w:r>
            <w:r w:rsidRPr="00C63877">
              <w:rPr>
                <w:rFonts w:ascii="Arial" w:hAnsi="Arial" w:cs="Arial"/>
                <w:bCs/>
                <w:sz w:val="22"/>
              </w:rPr>
              <w:t>energetikos,</w:t>
            </w:r>
            <w:r w:rsidR="003F7D96" w:rsidRPr="00C63877">
              <w:rPr>
                <w:rFonts w:ascii="Arial" w:hAnsi="Arial" w:cs="Arial"/>
                <w:bCs/>
                <w:sz w:val="22"/>
              </w:rPr>
              <w:t xml:space="preserve"> </w:t>
            </w:r>
            <w:r w:rsidRPr="00C63877">
              <w:rPr>
                <w:rFonts w:ascii="Arial" w:hAnsi="Arial" w:cs="Arial"/>
                <w:bCs/>
                <w:sz w:val="22"/>
              </w:rPr>
              <w:t>transporto</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pašto</w:t>
            </w:r>
            <w:r w:rsidR="003F7D96" w:rsidRPr="00C63877">
              <w:rPr>
                <w:rFonts w:ascii="Arial" w:hAnsi="Arial" w:cs="Arial"/>
                <w:bCs/>
                <w:sz w:val="22"/>
              </w:rPr>
              <w:t xml:space="preserve"> </w:t>
            </w:r>
            <w:r w:rsidRPr="00C63877">
              <w:rPr>
                <w:rFonts w:ascii="Arial" w:hAnsi="Arial" w:cs="Arial"/>
                <w:bCs/>
                <w:sz w:val="22"/>
              </w:rPr>
              <w:t>paslaugų</w:t>
            </w:r>
            <w:r w:rsidR="003F7D96" w:rsidRPr="00C63877">
              <w:rPr>
                <w:rFonts w:ascii="Arial" w:hAnsi="Arial" w:cs="Arial"/>
                <w:bCs/>
                <w:sz w:val="22"/>
              </w:rPr>
              <w:t xml:space="preserve"> </w:t>
            </w:r>
            <w:r w:rsidRPr="00C63877">
              <w:rPr>
                <w:rFonts w:ascii="Arial" w:hAnsi="Arial" w:cs="Arial"/>
                <w:bCs/>
                <w:sz w:val="22"/>
              </w:rPr>
              <w:t>srities</w:t>
            </w:r>
            <w:r w:rsidR="003F7D96" w:rsidRPr="00C63877">
              <w:rPr>
                <w:rFonts w:ascii="Arial" w:hAnsi="Arial" w:cs="Arial"/>
                <w:bCs/>
                <w:sz w:val="22"/>
              </w:rPr>
              <w:t xml:space="preserve"> </w:t>
            </w:r>
            <w:r w:rsidRPr="00C63877">
              <w:rPr>
                <w:rFonts w:ascii="Arial" w:hAnsi="Arial" w:cs="Arial"/>
                <w:bCs/>
                <w:sz w:val="22"/>
              </w:rPr>
              <w:t>perkančiųjų</w:t>
            </w:r>
            <w:r w:rsidR="003F7D96" w:rsidRPr="00C63877">
              <w:rPr>
                <w:rFonts w:ascii="Arial" w:hAnsi="Arial" w:cs="Arial"/>
                <w:bCs/>
                <w:sz w:val="22"/>
              </w:rPr>
              <w:t xml:space="preserve"> </w:t>
            </w:r>
            <w:r w:rsidRPr="00C63877">
              <w:rPr>
                <w:rFonts w:ascii="Arial" w:hAnsi="Arial" w:cs="Arial"/>
                <w:bCs/>
                <w:sz w:val="22"/>
              </w:rPr>
              <w:t>subjektų,</w:t>
            </w:r>
            <w:r w:rsidR="003F7D96" w:rsidRPr="00C63877">
              <w:rPr>
                <w:rFonts w:ascii="Arial" w:hAnsi="Arial" w:cs="Arial"/>
                <w:bCs/>
                <w:sz w:val="22"/>
              </w:rPr>
              <w:t xml:space="preserve"> </w:t>
            </w:r>
            <w:r w:rsidRPr="00C63877">
              <w:rPr>
                <w:rFonts w:ascii="Arial" w:hAnsi="Arial" w:cs="Arial"/>
                <w:bCs/>
                <w:sz w:val="22"/>
              </w:rPr>
              <w:t>įstatymo</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Koncesijų</w:t>
            </w:r>
            <w:r w:rsidR="003F7D96" w:rsidRPr="00C63877">
              <w:rPr>
                <w:rFonts w:ascii="Arial" w:hAnsi="Arial" w:cs="Arial"/>
                <w:bCs/>
                <w:sz w:val="22"/>
              </w:rPr>
              <w:t xml:space="preserve"> </w:t>
            </w:r>
            <w:r w:rsidRPr="00C63877">
              <w:rPr>
                <w:rFonts w:ascii="Arial" w:hAnsi="Arial" w:cs="Arial"/>
                <w:bCs/>
                <w:sz w:val="22"/>
              </w:rPr>
              <w:t>įstatymo</w:t>
            </w:r>
            <w:r w:rsidR="003F7D96" w:rsidRPr="00C63877">
              <w:rPr>
                <w:rFonts w:ascii="Arial" w:hAnsi="Arial" w:cs="Arial"/>
                <w:bCs/>
                <w:sz w:val="22"/>
              </w:rPr>
              <w:t xml:space="preserve"> </w:t>
            </w:r>
            <w:r w:rsidRPr="00C63877">
              <w:rPr>
                <w:rFonts w:ascii="Arial" w:hAnsi="Arial" w:cs="Arial"/>
                <w:bCs/>
                <w:sz w:val="22"/>
              </w:rPr>
              <w:t>nustatyta</w:t>
            </w:r>
            <w:r w:rsidR="003F7D96" w:rsidRPr="00C63877">
              <w:rPr>
                <w:rFonts w:ascii="Arial" w:hAnsi="Arial" w:cs="Arial"/>
                <w:bCs/>
                <w:sz w:val="22"/>
              </w:rPr>
              <w:t xml:space="preserve"> </w:t>
            </w:r>
            <w:r w:rsidRPr="00C63877">
              <w:rPr>
                <w:rFonts w:ascii="Arial" w:hAnsi="Arial" w:cs="Arial"/>
                <w:bCs/>
                <w:sz w:val="22"/>
              </w:rPr>
              <w:t>tvarka,</w:t>
            </w:r>
            <w:r w:rsidR="003F7D96" w:rsidRPr="00C63877">
              <w:rPr>
                <w:rFonts w:ascii="Arial" w:hAnsi="Arial" w:cs="Arial"/>
                <w:bCs/>
                <w:sz w:val="22"/>
              </w:rPr>
              <w:t xml:space="preserve"> </w:t>
            </w:r>
            <w:r w:rsidRPr="00C63877">
              <w:rPr>
                <w:rFonts w:ascii="Arial" w:hAnsi="Arial" w:cs="Arial"/>
                <w:bCs/>
                <w:sz w:val="22"/>
              </w:rPr>
              <w:t>metu</w:t>
            </w:r>
            <w:r w:rsidR="003F7D96" w:rsidRPr="00C63877">
              <w:rPr>
                <w:rFonts w:ascii="Arial" w:hAnsi="Arial" w:cs="Arial"/>
                <w:bCs/>
                <w:sz w:val="22"/>
              </w:rPr>
              <w:t xml:space="preserve"> </w:t>
            </w:r>
            <w:r w:rsidRPr="00C63877">
              <w:rPr>
                <w:rFonts w:ascii="Arial" w:hAnsi="Arial" w:cs="Arial"/>
                <w:bCs/>
                <w:sz w:val="22"/>
              </w:rPr>
              <w:t>nuslėpė</w:t>
            </w:r>
            <w:r w:rsidR="003F7D96" w:rsidRPr="00C63877">
              <w:rPr>
                <w:rFonts w:ascii="Arial" w:hAnsi="Arial" w:cs="Arial"/>
                <w:bCs/>
                <w:sz w:val="22"/>
              </w:rPr>
              <w:t xml:space="preserve"> </w:t>
            </w:r>
            <w:r w:rsidRPr="00C63877">
              <w:rPr>
                <w:rFonts w:ascii="Arial" w:hAnsi="Arial" w:cs="Arial"/>
                <w:bCs/>
                <w:sz w:val="22"/>
              </w:rPr>
              <w:t>informaciją</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pateikė</w:t>
            </w:r>
            <w:r w:rsidR="003F7D96" w:rsidRPr="00C63877">
              <w:rPr>
                <w:rFonts w:ascii="Arial" w:hAnsi="Arial" w:cs="Arial"/>
                <w:bCs/>
                <w:sz w:val="22"/>
              </w:rPr>
              <w:t xml:space="preserve"> </w:t>
            </w:r>
            <w:r w:rsidRPr="00C63877">
              <w:rPr>
                <w:rFonts w:ascii="Arial" w:hAnsi="Arial" w:cs="Arial"/>
                <w:bCs/>
                <w:sz w:val="22"/>
              </w:rPr>
              <w:t>šiame</w:t>
            </w:r>
            <w:r w:rsidR="003F7D96" w:rsidRPr="00C63877">
              <w:rPr>
                <w:rFonts w:ascii="Arial" w:hAnsi="Arial" w:cs="Arial"/>
                <w:bCs/>
                <w:sz w:val="22"/>
              </w:rPr>
              <w:t xml:space="preserve"> </w:t>
            </w:r>
            <w:r w:rsidRPr="00C63877">
              <w:rPr>
                <w:rFonts w:ascii="Arial" w:hAnsi="Arial" w:cs="Arial"/>
                <w:bCs/>
                <w:sz w:val="22"/>
              </w:rPr>
              <w:t>punkte</w:t>
            </w:r>
            <w:r w:rsidR="003F7D96" w:rsidRPr="00C63877">
              <w:rPr>
                <w:rFonts w:ascii="Arial" w:hAnsi="Arial" w:cs="Arial"/>
                <w:bCs/>
                <w:sz w:val="22"/>
              </w:rPr>
              <w:t xml:space="preserve"> </w:t>
            </w:r>
            <w:r w:rsidRPr="00C63877">
              <w:rPr>
                <w:rFonts w:ascii="Arial" w:hAnsi="Arial" w:cs="Arial"/>
                <w:bCs/>
                <w:sz w:val="22"/>
              </w:rPr>
              <w:t>nurodytą</w:t>
            </w:r>
            <w:r w:rsidR="003F7D96" w:rsidRPr="00C63877">
              <w:rPr>
                <w:rFonts w:ascii="Arial" w:hAnsi="Arial" w:cs="Arial"/>
                <w:bCs/>
                <w:sz w:val="22"/>
              </w:rPr>
              <w:t xml:space="preserve"> </w:t>
            </w:r>
            <w:r w:rsidRPr="00C63877">
              <w:rPr>
                <w:rFonts w:ascii="Arial" w:hAnsi="Arial" w:cs="Arial"/>
                <w:bCs/>
                <w:sz w:val="22"/>
              </w:rPr>
              <w:t>melagingą</w:t>
            </w:r>
            <w:r w:rsidR="003F7D96" w:rsidRPr="00C63877">
              <w:rPr>
                <w:rFonts w:ascii="Arial" w:hAnsi="Arial" w:cs="Arial"/>
                <w:bCs/>
                <w:sz w:val="22"/>
              </w:rPr>
              <w:t xml:space="preserve"> </w:t>
            </w:r>
            <w:r w:rsidRPr="00C63877">
              <w:rPr>
                <w:rFonts w:ascii="Arial" w:hAnsi="Arial" w:cs="Arial"/>
                <w:bCs/>
                <w:sz w:val="22"/>
              </w:rPr>
              <w:t>informaciją</w:t>
            </w:r>
            <w:r w:rsidR="003F7D96" w:rsidRPr="00C63877">
              <w:rPr>
                <w:rFonts w:ascii="Arial" w:hAnsi="Arial" w:cs="Arial"/>
                <w:bCs/>
                <w:sz w:val="22"/>
              </w:rPr>
              <w:t xml:space="preserve"> </w:t>
            </w:r>
            <w:r w:rsidRPr="00C63877">
              <w:rPr>
                <w:rFonts w:ascii="Arial" w:hAnsi="Arial" w:cs="Arial"/>
                <w:bCs/>
                <w:sz w:val="22"/>
              </w:rPr>
              <w:t>arba</w:t>
            </w:r>
            <w:r w:rsidR="003F7D96" w:rsidRPr="00C63877">
              <w:rPr>
                <w:rFonts w:ascii="Arial" w:hAnsi="Arial" w:cs="Arial"/>
                <w:bCs/>
                <w:sz w:val="22"/>
              </w:rPr>
              <w:t xml:space="preserve"> </w:t>
            </w:r>
            <w:r w:rsidRPr="00C63877">
              <w:rPr>
                <w:rFonts w:ascii="Arial" w:hAnsi="Arial" w:cs="Arial"/>
                <w:bCs/>
                <w:sz w:val="22"/>
              </w:rPr>
              <w:t>tiekėjas</w:t>
            </w:r>
            <w:r w:rsidR="003F7D96" w:rsidRPr="00C63877">
              <w:rPr>
                <w:rFonts w:ascii="Arial" w:hAnsi="Arial" w:cs="Arial"/>
                <w:bCs/>
                <w:sz w:val="22"/>
              </w:rPr>
              <w:t xml:space="preserve"> </w:t>
            </w:r>
            <w:r w:rsidRPr="00C63877">
              <w:rPr>
                <w:rFonts w:ascii="Arial" w:hAnsi="Arial" w:cs="Arial"/>
                <w:bCs/>
                <w:sz w:val="22"/>
              </w:rPr>
              <w:t>dėl</w:t>
            </w:r>
            <w:r w:rsidR="003F7D96" w:rsidRPr="00C63877">
              <w:rPr>
                <w:rFonts w:ascii="Arial" w:hAnsi="Arial" w:cs="Arial"/>
                <w:bCs/>
                <w:sz w:val="22"/>
              </w:rPr>
              <w:t xml:space="preserve"> </w:t>
            </w:r>
            <w:r w:rsidRPr="00C63877">
              <w:rPr>
                <w:rFonts w:ascii="Arial" w:hAnsi="Arial" w:cs="Arial"/>
                <w:bCs/>
                <w:sz w:val="22"/>
              </w:rPr>
              <w:t>pateiktos</w:t>
            </w:r>
            <w:r w:rsidR="003F7D96" w:rsidRPr="00C63877">
              <w:rPr>
                <w:rFonts w:ascii="Arial" w:hAnsi="Arial" w:cs="Arial"/>
                <w:bCs/>
                <w:sz w:val="22"/>
              </w:rPr>
              <w:t xml:space="preserve"> </w:t>
            </w:r>
            <w:r w:rsidRPr="00C63877">
              <w:rPr>
                <w:rFonts w:ascii="Arial" w:hAnsi="Arial" w:cs="Arial"/>
                <w:bCs/>
                <w:sz w:val="22"/>
              </w:rPr>
              <w:t>melagingos</w:t>
            </w:r>
            <w:r w:rsidR="003F7D96" w:rsidRPr="00C63877">
              <w:rPr>
                <w:rFonts w:ascii="Arial" w:hAnsi="Arial" w:cs="Arial"/>
                <w:bCs/>
                <w:sz w:val="22"/>
              </w:rPr>
              <w:t xml:space="preserve"> </w:t>
            </w:r>
            <w:r w:rsidRPr="00C63877">
              <w:rPr>
                <w:rFonts w:ascii="Arial" w:hAnsi="Arial" w:cs="Arial"/>
                <w:bCs/>
                <w:sz w:val="22"/>
              </w:rPr>
              <w:t>informacijos</w:t>
            </w:r>
            <w:r w:rsidR="003F7D96" w:rsidRPr="00C63877">
              <w:rPr>
                <w:rFonts w:ascii="Arial" w:hAnsi="Arial" w:cs="Arial"/>
                <w:bCs/>
                <w:sz w:val="22"/>
              </w:rPr>
              <w:t xml:space="preserve"> </w:t>
            </w:r>
            <w:r w:rsidRPr="00C63877">
              <w:rPr>
                <w:rFonts w:ascii="Arial" w:hAnsi="Arial" w:cs="Arial"/>
                <w:bCs/>
                <w:sz w:val="22"/>
              </w:rPr>
              <w:t>negalėjo</w:t>
            </w:r>
            <w:r w:rsidR="003F7D96" w:rsidRPr="00C63877">
              <w:rPr>
                <w:rFonts w:ascii="Arial" w:hAnsi="Arial" w:cs="Arial"/>
                <w:bCs/>
                <w:sz w:val="22"/>
              </w:rPr>
              <w:t xml:space="preserve"> </w:t>
            </w:r>
            <w:r w:rsidRPr="00C63877">
              <w:rPr>
                <w:rFonts w:ascii="Arial" w:hAnsi="Arial" w:cs="Arial"/>
                <w:bCs/>
                <w:sz w:val="22"/>
              </w:rPr>
              <w:t>pateikti</w:t>
            </w:r>
            <w:r w:rsidR="003F7D96" w:rsidRPr="00C63877">
              <w:rPr>
                <w:rFonts w:ascii="Arial" w:hAnsi="Arial" w:cs="Arial"/>
                <w:bCs/>
                <w:sz w:val="22"/>
              </w:rPr>
              <w:t xml:space="preserve"> </w:t>
            </w:r>
            <w:r w:rsidRPr="00C63877">
              <w:rPr>
                <w:rFonts w:ascii="Arial" w:hAnsi="Arial" w:cs="Arial"/>
                <w:bCs/>
                <w:sz w:val="22"/>
              </w:rPr>
              <w:t>patvirtinančių</w:t>
            </w:r>
            <w:r w:rsidR="003F7D96" w:rsidRPr="00C63877">
              <w:rPr>
                <w:rFonts w:ascii="Arial" w:hAnsi="Arial" w:cs="Arial"/>
                <w:bCs/>
                <w:sz w:val="22"/>
              </w:rPr>
              <w:t xml:space="preserve"> </w:t>
            </w:r>
            <w:r w:rsidRPr="00C63877">
              <w:rPr>
                <w:rFonts w:ascii="Arial" w:hAnsi="Arial" w:cs="Arial"/>
                <w:bCs/>
                <w:sz w:val="22"/>
              </w:rPr>
              <w:t>dokumentų,</w:t>
            </w:r>
            <w:r w:rsidR="003F7D96" w:rsidRPr="00C63877">
              <w:rPr>
                <w:rFonts w:ascii="Arial" w:hAnsi="Arial" w:cs="Arial"/>
                <w:bCs/>
                <w:sz w:val="22"/>
              </w:rPr>
              <w:t xml:space="preserve"> </w:t>
            </w:r>
            <w:r w:rsidRPr="00C63877">
              <w:rPr>
                <w:rFonts w:ascii="Arial" w:hAnsi="Arial" w:cs="Arial"/>
                <w:bCs/>
                <w:sz w:val="22"/>
              </w:rPr>
              <w:t>reikalaujamų</w:t>
            </w:r>
            <w:r w:rsidR="003F7D96" w:rsidRPr="00C63877">
              <w:rPr>
                <w:rFonts w:ascii="Arial" w:hAnsi="Arial" w:cs="Arial"/>
                <w:bCs/>
                <w:sz w:val="22"/>
              </w:rPr>
              <w:t xml:space="preserve"> </w:t>
            </w:r>
            <w:r w:rsidRPr="00C63877">
              <w:rPr>
                <w:rFonts w:ascii="Arial" w:hAnsi="Arial" w:cs="Arial"/>
                <w:bCs/>
                <w:sz w:val="22"/>
              </w:rPr>
              <w:t>pagal</w:t>
            </w:r>
            <w:r w:rsidR="003F7D96" w:rsidRPr="00C63877">
              <w:rPr>
                <w:rFonts w:ascii="Arial" w:hAnsi="Arial" w:cs="Arial"/>
                <w:bCs/>
                <w:sz w:val="22"/>
              </w:rPr>
              <w:t xml:space="preserve"> </w:t>
            </w:r>
            <w:r w:rsidRPr="00C63877">
              <w:rPr>
                <w:rFonts w:ascii="Arial" w:hAnsi="Arial" w:cs="Arial"/>
                <w:bCs/>
                <w:sz w:val="22"/>
              </w:rPr>
              <w:t>VPĮ</w:t>
            </w:r>
            <w:r w:rsidR="003F7D96" w:rsidRPr="00C63877">
              <w:rPr>
                <w:rFonts w:ascii="Arial" w:hAnsi="Arial" w:cs="Arial"/>
                <w:bCs/>
                <w:sz w:val="22"/>
              </w:rPr>
              <w:t xml:space="preserve"> </w:t>
            </w:r>
            <w:r w:rsidRPr="00C63877">
              <w:rPr>
                <w:rFonts w:ascii="Arial" w:hAnsi="Arial" w:cs="Arial"/>
                <w:bCs/>
                <w:sz w:val="22"/>
              </w:rPr>
              <w:t>50</w:t>
            </w:r>
            <w:r w:rsidR="003F7D96" w:rsidRPr="00C63877">
              <w:rPr>
                <w:rFonts w:ascii="Arial" w:hAnsi="Arial" w:cs="Arial"/>
                <w:bCs/>
                <w:sz w:val="22"/>
              </w:rPr>
              <w:t xml:space="preserve"> </w:t>
            </w:r>
            <w:r w:rsidRPr="00C63877">
              <w:rPr>
                <w:rFonts w:ascii="Arial" w:hAnsi="Arial" w:cs="Arial"/>
                <w:bCs/>
                <w:sz w:val="22"/>
              </w:rPr>
              <w:t>straipsnį,</w:t>
            </w:r>
            <w:r w:rsidR="003F7D96" w:rsidRPr="00C63877">
              <w:rPr>
                <w:rFonts w:ascii="Arial" w:hAnsi="Arial" w:cs="Arial"/>
                <w:bCs/>
                <w:sz w:val="22"/>
              </w:rPr>
              <w:t xml:space="preserve"> </w:t>
            </w:r>
            <w:r w:rsidRPr="00C63877">
              <w:rPr>
                <w:rFonts w:ascii="Arial" w:hAnsi="Arial" w:cs="Arial"/>
                <w:bCs/>
                <w:sz w:val="22"/>
              </w:rPr>
              <w:t>dėl</w:t>
            </w:r>
            <w:r w:rsidR="003F7D96" w:rsidRPr="00C63877">
              <w:rPr>
                <w:rFonts w:ascii="Arial" w:hAnsi="Arial" w:cs="Arial"/>
                <w:bCs/>
                <w:sz w:val="22"/>
              </w:rPr>
              <w:t xml:space="preserve"> </w:t>
            </w:r>
            <w:r w:rsidRPr="00C63877">
              <w:rPr>
                <w:rFonts w:ascii="Arial" w:hAnsi="Arial" w:cs="Arial"/>
                <w:bCs/>
                <w:sz w:val="22"/>
              </w:rPr>
              <w:t>ko</w:t>
            </w:r>
            <w:r w:rsidR="003F7D96" w:rsidRPr="00C63877">
              <w:rPr>
                <w:rFonts w:ascii="Arial" w:hAnsi="Arial" w:cs="Arial"/>
                <w:bCs/>
                <w:sz w:val="22"/>
              </w:rPr>
              <w:t xml:space="preserve"> </w:t>
            </w:r>
            <w:r w:rsidRPr="00C63877">
              <w:rPr>
                <w:rFonts w:ascii="Arial" w:hAnsi="Arial" w:cs="Arial"/>
                <w:bCs/>
                <w:sz w:val="22"/>
              </w:rPr>
              <w:t>per</w:t>
            </w:r>
            <w:r w:rsidR="003F7D96" w:rsidRPr="00C63877">
              <w:rPr>
                <w:rFonts w:ascii="Arial" w:hAnsi="Arial" w:cs="Arial"/>
                <w:bCs/>
                <w:sz w:val="22"/>
              </w:rPr>
              <w:t xml:space="preserve"> </w:t>
            </w:r>
            <w:r w:rsidRPr="00C63877">
              <w:rPr>
                <w:rFonts w:ascii="Arial" w:hAnsi="Arial" w:cs="Arial"/>
                <w:bCs/>
                <w:sz w:val="22"/>
              </w:rPr>
              <w:t>pastaruosius</w:t>
            </w:r>
            <w:r w:rsidR="003F7D96" w:rsidRPr="00C63877">
              <w:rPr>
                <w:rFonts w:ascii="Arial" w:hAnsi="Arial" w:cs="Arial"/>
                <w:bCs/>
                <w:sz w:val="22"/>
              </w:rPr>
              <w:t xml:space="preserve"> </w:t>
            </w:r>
            <w:r w:rsidRPr="00C63877">
              <w:rPr>
                <w:rFonts w:ascii="Arial" w:hAnsi="Arial" w:cs="Arial"/>
                <w:bCs/>
                <w:sz w:val="22"/>
              </w:rPr>
              <w:t>vienus</w:t>
            </w:r>
            <w:r w:rsidR="003F7D96" w:rsidRPr="00C63877">
              <w:rPr>
                <w:rFonts w:ascii="Arial" w:hAnsi="Arial" w:cs="Arial"/>
                <w:bCs/>
                <w:sz w:val="22"/>
              </w:rPr>
              <w:t xml:space="preserve"> </w:t>
            </w:r>
            <w:r w:rsidRPr="00C63877">
              <w:rPr>
                <w:rFonts w:ascii="Arial" w:hAnsi="Arial" w:cs="Arial"/>
                <w:bCs/>
                <w:sz w:val="22"/>
              </w:rPr>
              <w:t>metus</w:t>
            </w:r>
            <w:r w:rsidR="003F7D96" w:rsidRPr="00C63877">
              <w:rPr>
                <w:rFonts w:ascii="Arial" w:hAnsi="Arial" w:cs="Arial"/>
                <w:bCs/>
                <w:sz w:val="22"/>
              </w:rPr>
              <w:t xml:space="preserve"> </w:t>
            </w:r>
            <w:r w:rsidRPr="00C63877">
              <w:rPr>
                <w:rFonts w:ascii="Arial" w:hAnsi="Arial" w:cs="Arial"/>
                <w:bCs/>
                <w:sz w:val="22"/>
              </w:rPr>
              <w:t>buvo</w:t>
            </w:r>
            <w:r w:rsidR="003F7D96" w:rsidRPr="00C63877">
              <w:rPr>
                <w:rFonts w:ascii="Arial" w:hAnsi="Arial" w:cs="Arial"/>
                <w:bCs/>
                <w:sz w:val="22"/>
              </w:rPr>
              <w:t xml:space="preserve"> </w:t>
            </w:r>
            <w:r w:rsidRPr="00C63877">
              <w:rPr>
                <w:rFonts w:ascii="Arial" w:hAnsi="Arial" w:cs="Arial"/>
                <w:bCs/>
                <w:sz w:val="22"/>
              </w:rPr>
              <w:t>pašalintas</w:t>
            </w:r>
            <w:r w:rsidR="003F7D96" w:rsidRPr="00C63877">
              <w:rPr>
                <w:rFonts w:ascii="Arial" w:hAnsi="Arial" w:cs="Arial"/>
                <w:bCs/>
                <w:sz w:val="22"/>
              </w:rPr>
              <w:t xml:space="preserve"> </w:t>
            </w:r>
            <w:r w:rsidRPr="00C63877">
              <w:rPr>
                <w:rFonts w:ascii="Arial" w:hAnsi="Arial" w:cs="Arial"/>
                <w:bCs/>
                <w:sz w:val="22"/>
              </w:rPr>
              <w:t>iš</w:t>
            </w:r>
            <w:r w:rsidR="003F7D96" w:rsidRPr="00C63877">
              <w:rPr>
                <w:rFonts w:ascii="Arial" w:hAnsi="Arial" w:cs="Arial"/>
                <w:bCs/>
                <w:sz w:val="22"/>
              </w:rPr>
              <w:t xml:space="preserve"> </w:t>
            </w:r>
            <w:r w:rsidRPr="00C63877">
              <w:rPr>
                <w:rFonts w:ascii="Arial" w:hAnsi="Arial" w:cs="Arial"/>
                <w:bCs/>
                <w:sz w:val="22"/>
              </w:rPr>
              <w:t>pirkimo</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koncesijos</w:t>
            </w:r>
            <w:r w:rsidR="003F7D96" w:rsidRPr="00C63877">
              <w:rPr>
                <w:rFonts w:ascii="Arial" w:hAnsi="Arial" w:cs="Arial"/>
                <w:bCs/>
                <w:sz w:val="22"/>
              </w:rPr>
              <w:t xml:space="preserve"> </w:t>
            </w:r>
            <w:r w:rsidRPr="00C63877">
              <w:rPr>
                <w:rFonts w:ascii="Arial" w:hAnsi="Arial" w:cs="Arial"/>
                <w:bCs/>
                <w:sz w:val="22"/>
              </w:rPr>
              <w:t>suteikimo</w:t>
            </w:r>
            <w:r w:rsidR="003F7D96" w:rsidRPr="00C63877">
              <w:rPr>
                <w:rFonts w:ascii="Arial" w:hAnsi="Arial" w:cs="Arial"/>
                <w:bCs/>
                <w:sz w:val="22"/>
              </w:rPr>
              <w:t xml:space="preserve"> </w:t>
            </w:r>
            <w:r w:rsidRPr="00C63877">
              <w:rPr>
                <w:rFonts w:ascii="Arial" w:hAnsi="Arial" w:cs="Arial"/>
                <w:bCs/>
                <w:sz w:val="22"/>
              </w:rPr>
              <w:t>procedūrų.</w:t>
            </w:r>
            <w:r w:rsidR="003F7D96" w:rsidRPr="00C63877">
              <w:rPr>
                <w:rFonts w:ascii="Arial" w:hAnsi="Arial" w:cs="Arial"/>
                <w:bCs/>
                <w:sz w:val="22"/>
              </w:rPr>
              <w:t xml:space="preserve"> </w:t>
            </w:r>
          </w:p>
          <w:p w14:paraId="4B03EEAC" w14:textId="3DF8DE03" w:rsidR="00EB1BC0" w:rsidRPr="00C63877" w:rsidRDefault="00EB1BC0" w:rsidP="002923B6">
            <w:pPr>
              <w:pStyle w:val="NoSpacing"/>
              <w:jc w:val="both"/>
              <w:rPr>
                <w:rFonts w:ascii="Arial" w:hAnsi="Arial" w:cs="Arial"/>
                <w:bCs/>
                <w:sz w:val="22"/>
              </w:rPr>
            </w:pPr>
            <w:r w:rsidRPr="00C63877">
              <w:rPr>
                <w:rFonts w:ascii="Arial" w:hAnsi="Arial" w:cs="Arial"/>
                <w:bCs/>
                <w:sz w:val="22"/>
              </w:rPr>
              <w:t>Šiuo</w:t>
            </w:r>
            <w:r w:rsidR="003F7D96" w:rsidRPr="00C63877">
              <w:rPr>
                <w:rFonts w:ascii="Arial" w:hAnsi="Arial" w:cs="Arial"/>
                <w:bCs/>
                <w:sz w:val="22"/>
              </w:rPr>
              <w:t xml:space="preserve"> </w:t>
            </w:r>
            <w:r w:rsidRPr="00C63877">
              <w:rPr>
                <w:rFonts w:ascii="Arial" w:hAnsi="Arial" w:cs="Arial"/>
                <w:bCs/>
                <w:sz w:val="22"/>
              </w:rPr>
              <w:t>pagrindu</w:t>
            </w:r>
            <w:r w:rsidR="003F7D96" w:rsidRPr="00C63877">
              <w:rPr>
                <w:rFonts w:ascii="Arial" w:hAnsi="Arial" w:cs="Arial"/>
                <w:bCs/>
                <w:sz w:val="22"/>
              </w:rPr>
              <w:t xml:space="preserve"> </w:t>
            </w:r>
            <w:r w:rsidRPr="00C63877">
              <w:rPr>
                <w:rFonts w:ascii="Arial" w:hAnsi="Arial" w:cs="Arial"/>
                <w:bCs/>
                <w:sz w:val="22"/>
              </w:rPr>
              <w:t>tiekėjas</w:t>
            </w:r>
            <w:r w:rsidR="003F7D96" w:rsidRPr="00C63877">
              <w:rPr>
                <w:rFonts w:ascii="Arial" w:hAnsi="Arial" w:cs="Arial"/>
                <w:bCs/>
                <w:sz w:val="22"/>
              </w:rPr>
              <w:t xml:space="preserve"> </w:t>
            </w:r>
            <w:r w:rsidRPr="00C63877">
              <w:rPr>
                <w:rFonts w:ascii="Arial" w:hAnsi="Arial" w:cs="Arial"/>
                <w:bCs/>
                <w:sz w:val="22"/>
              </w:rPr>
              <w:t>taip</w:t>
            </w:r>
            <w:r w:rsidR="003F7D96" w:rsidRPr="00C63877">
              <w:rPr>
                <w:rFonts w:ascii="Arial" w:hAnsi="Arial" w:cs="Arial"/>
                <w:bCs/>
                <w:sz w:val="22"/>
              </w:rPr>
              <w:t xml:space="preserve"> </w:t>
            </w:r>
            <w:r w:rsidRPr="00C63877">
              <w:rPr>
                <w:rFonts w:ascii="Arial" w:hAnsi="Arial" w:cs="Arial"/>
                <w:bCs/>
                <w:sz w:val="22"/>
              </w:rPr>
              <w:t>pat</w:t>
            </w:r>
            <w:r w:rsidR="003F7D96" w:rsidRPr="00C63877">
              <w:rPr>
                <w:rFonts w:ascii="Arial" w:hAnsi="Arial" w:cs="Arial"/>
                <w:bCs/>
                <w:sz w:val="22"/>
              </w:rPr>
              <w:t xml:space="preserve"> </w:t>
            </w:r>
            <w:r w:rsidRPr="00C63877">
              <w:rPr>
                <w:rFonts w:ascii="Arial" w:hAnsi="Arial" w:cs="Arial"/>
                <w:bCs/>
                <w:sz w:val="22"/>
              </w:rPr>
              <w:t>pašalinamas</w:t>
            </w:r>
            <w:r w:rsidR="003F7D96" w:rsidRPr="00C63877">
              <w:rPr>
                <w:rFonts w:ascii="Arial" w:hAnsi="Arial" w:cs="Arial"/>
                <w:bCs/>
                <w:sz w:val="22"/>
              </w:rPr>
              <w:t xml:space="preserve"> </w:t>
            </w:r>
            <w:r w:rsidRPr="00C63877">
              <w:rPr>
                <w:rFonts w:ascii="Arial" w:hAnsi="Arial" w:cs="Arial"/>
                <w:bCs/>
                <w:sz w:val="22"/>
              </w:rPr>
              <w:t>iš</w:t>
            </w:r>
            <w:r w:rsidR="003F7D96" w:rsidRPr="00C63877">
              <w:rPr>
                <w:rFonts w:ascii="Arial" w:hAnsi="Arial" w:cs="Arial"/>
                <w:bCs/>
                <w:sz w:val="22"/>
              </w:rPr>
              <w:t xml:space="preserve"> </w:t>
            </w:r>
            <w:r w:rsidRPr="00C63877">
              <w:rPr>
                <w:rFonts w:ascii="Arial" w:hAnsi="Arial" w:cs="Arial"/>
                <w:bCs/>
                <w:sz w:val="22"/>
              </w:rPr>
              <w:t>pirkimo</w:t>
            </w:r>
            <w:r w:rsidR="003F7D96" w:rsidRPr="00C63877">
              <w:rPr>
                <w:rFonts w:ascii="Arial" w:hAnsi="Arial" w:cs="Arial"/>
                <w:bCs/>
                <w:sz w:val="22"/>
              </w:rPr>
              <w:t xml:space="preserve"> </w:t>
            </w:r>
            <w:r w:rsidRPr="00C63877">
              <w:rPr>
                <w:rFonts w:ascii="Arial" w:hAnsi="Arial" w:cs="Arial"/>
                <w:bCs/>
                <w:sz w:val="22"/>
              </w:rPr>
              <w:t>procedūros,</w:t>
            </w:r>
            <w:r w:rsidR="003F7D96" w:rsidRPr="00C63877">
              <w:rPr>
                <w:rFonts w:ascii="Arial" w:hAnsi="Arial" w:cs="Arial"/>
                <w:bCs/>
                <w:sz w:val="22"/>
              </w:rPr>
              <w:t xml:space="preserve"> </w:t>
            </w:r>
            <w:r w:rsidRPr="00C63877">
              <w:rPr>
                <w:rFonts w:ascii="Arial" w:hAnsi="Arial" w:cs="Arial"/>
                <w:bCs/>
                <w:sz w:val="22"/>
              </w:rPr>
              <w:t>kai,</w:t>
            </w:r>
            <w:r w:rsidR="003F7D96" w:rsidRPr="00C63877">
              <w:rPr>
                <w:rFonts w:ascii="Arial" w:hAnsi="Arial" w:cs="Arial"/>
                <w:bCs/>
                <w:sz w:val="22"/>
              </w:rPr>
              <w:t xml:space="preserve"> </w:t>
            </w:r>
            <w:r w:rsidRPr="00C63877">
              <w:rPr>
                <w:rFonts w:ascii="Arial" w:hAnsi="Arial" w:cs="Arial"/>
                <w:bCs/>
                <w:sz w:val="22"/>
              </w:rPr>
              <w:t>vadovaujantis</w:t>
            </w:r>
            <w:r w:rsidR="003F7D96" w:rsidRPr="00C63877">
              <w:rPr>
                <w:rFonts w:ascii="Arial" w:hAnsi="Arial" w:cs="Arial"/>
                <w:bCs/>
                <w:sz w:val="22"/>
              </w:rPr>
              <w:t xml:space="preserve"> </w:t>
            </w:r>
            <w:r w:rsidRPr="00C63877">
              <w:rPr>
                <w:rFonts w:ascii="Arial" w:hAnsi="Arial" w:cs="Arial"/>
                <w:bCs/>
                <w:sz w:val="22"/>
              </w:rPr>
              <w:t>kitų</w:t>
            </w:r>
            <w:r w:rsidR="003F7D96" w:rsidRPr="00C63877">
              <w:rPr>
                <w:rFonts w:ascii="Arial" w:hAnsi="Arial" w:cs="Arial"/>
                <w:bCs/>
                <w:sz w:val="22"/>
              </w:rPr>
              <w:t xml:space="preserve"> </w:t>
            </w:r>
            <w:r w:rsidRPr="00C63877">
              <w:rPr>
                <w:rFonts w:ascii="Arial" w:hAnsi="Arial" w:cs="Arial"/>
                <w:bCs/>
                <w:sz w:val="22"/>
              </w:rPr>
              <w:t>valstybių</w:t>
            </w:r>
            <w:r w:rsidR="003F7D96" w:rsidRPr="00C63877">
              <w:rPr>
                <w:rFonts w:ascii="Arial" w:hAnsi="Arial" w:cs="Arial"/>
                <w:bCs/>
                <w:sz w:val="22"/>
              </w:rPr>
              <w:t xml:space="preserve"> </w:t>
            </w:r>
            <w:r w:rsidRPr="00C63877">
              <w:rPr>
                <w:rFonts w:ascii="Arial" w:hAnsi="Arial" w:cs="Arial"/>
                <w:bCs/>
                <w:sz w:val="22"/>
              </w:rPr>
              <w:t>teisės</w:t>
            </w:r>
            <w:r w:rsidR="003F7D96" w:rsidRPr="00C63877">
              <w:rPr>
                <w:rFonts w:ascii="Arial" w:hAnsi="Arial" w:cs="Arial"/>
                <w:bCs/>
                <w:sz w:val="22"/>
              </w:rPr>
              <w:t xml:space="preserve"> </w:t>
            </w:r>
            <w:r w:rsidRPr="00C63877">
              <w:rPr>
                <w:rFonts w:ascii="Arial" w:hAnsi="Arial" w:cs="Arial"/>
                <w:bCs/>
                <w:sz w:val="22"/>
              </w:rPr>
              <w:t>aktais,</w:t>
            </w:r>
            <w:r w:rsidR="003F7D96" w:rsidRPr="00C63877">
              <w:rPr>
                <w:rFonts w:ascii="Arial" w:hAnsi="Arial" w:cs="Arial"/>
                <w:bCs/>
                <w:sz w:val="22"/>
              </w:rPr>
              <w:t xml:space="preserve"> </w:t>
            </w:r>
            <w:r w:rsidRPr="00C63877">
              <w:rPr>
                <w:rFonts w:ascii="Arial" w:hAnsi="Arial" w:cs="Arial"/>
                <w:bCs/>
                <w:sz w:val="22"/>
              </w:rPr>
              <w:t>ankstesnių</w:t>
            </w:r>
            <w:r w:rsidR="003F7D96" w:rsidRPr="00C63877">
              <w:rPr>
                <w:rFonts w:ascii="Arial" w:hAnsi="Arial" w:cs="Arial"/>
                <w:bCs/>
                <w:sz w:val="22"/>
              </w:rPr>
              <w:t xml:space="preserve"> </w:t>
            </w:r>
            <w:r w:rsidRPr="00C63877">
              <w:rPr>
                <w:rFonts w:ascii="Arial" w:hAnsi="Arial" w:cs="Arial"/>
                <w:bCs/>
                <w:sz w:val="22"/>
              </w:rPr>
              <w:t>procedūrų</w:t>
            </w:r>
            <w:r w:rsidR="003F7D96" w:rsidRPr="00C63877">
              <w:rPr>
                <w:rFonts w:ascii="Arial" w:hAnsi="Arial" w:cs="Arial"/>
                <w:bCs/>
                <w:sz w:val="22"/>
              </w:rPr>
              <w:t xml:space="preserve"> </w:t>
            </w:r>
            <w:r w:rsidRPr="00C63877">
              <w:rPr>
                <w:rFonts w:ascii="Arial" w:hAnsi="Arial" w:cs="Arial"/>
                <w:bCs/>
                <w:sz w:val="22"/>
              </w:rPr>
              <w:t>metu</w:t>
            </w:r>
            <w:r w:rsidR="003F7D96" w:rsidRPr="00C63877">
              <w:rPr>
                <w:rFonts w:ascii="Arial" w:hAnsi="Arial" w:cs="Arial"/>
                <w:bCs/>
                <w:sz w:val="22"/>
              </w:rPr>
              <w:t xml:space="preserve"> </w:t>
            </w:r>
            <w:r w:rsidRPr="00C63877">
              <w:rPr>
                <w:rFonts w:ascii="Arial" w:hAnsi="Arial" w:cs="Arial"/>
                <w:bCs/>
                <w:sz w:val="22"/>
              </w:rPr>
              <w:t>jis</w:t>
            </w:r>
            <w:r w:rsidR="003F7D96" w:rsidRPr="00C63877">
              <w:rPr>
                <w:rFonts w:ascii="Arial" w:hAnsi="Arial" w:cs="Arial"/>
                <w:bCs/>
                <w:sz w:val="22"/>
              </w:rPr>
              <w:t xml:space="preserve"> </w:t>
            </w:r>
            <w:r w:rsidRPr="00C63877">
              <w:rPr>
                <w:rFonts w:ascii="Arial" w:hAnsi="Arial" w:cs="Arial"/>
                <w:bCs/>
                <w:sz w:val="22"/>
              </w:rPr>
              <w:t>nuslėpė</w:t>
            </w:r>
            <w:r w:rsidR="003F7D96" w:rsidRPr="00C63877">
              <w:rPr>
                <w:rFonts w:ascii="Arial" w:hAnsi="Arial" w:cs="Arial"/>
                <w:bCs/>
                <w:sz w:val="22"/>
              </w:rPr>
              <w:t xml:space="preserve"> </w:t>
            </w:r>
            <w:r w:rsidRPr="00C63877">
              <w:rPr>
                <w:rFonts w:ascii="Arial" w:hAnsi="Arial" w:cs="Arial"/>
                <w:bCs/>
                <w:sz w:val="22"/>
              </w:rPr>
              <w:t>informaciją</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pateikė</w:t>
            </w:r>
            <w:r w:rsidR="003F7D96" w:rsidRPr="00C63877">
              <w:rPr>
                <w:rFonts w:ascii="Arial" w:hAnsi="Arial" w:cs="Arial"/>
                <w:bCs/>
                <w:sz w:val="22"/>
              </w:rPr>
              <w:t xml:space="preserve"> </w:t>
            </w:r>
            <w:r w:rsidRPr="00C63877">
              <w:rPr>
                <w:rFonts w:ascii="Arial" w:hAnsi="Arial" w:cs="Arial"/>
                <w:bCs/>
                <w:sz w:val="22"/>
              </w:rPr>
              <w:t>melagingą</w:t>
            </w:r>
            <w:r w:rsidR="003F7D96" w:rsidRPr="00C63877">
              <w:rPr>
                <w:rFonts w:ascii="Arial" w:hAnsi="Arial" w:cs="Arial"/>
                <w:bCs/>
                <w:sz w:val="22"/>
              </w:rPr>
              <w:t xml:space="preserve"> </w:t>
            </w:r>
            <w:r w:rsidRPr="00C63877">
              <w:rPr>
                <w:rFonts w:ascii="Arial" w:hAnsi="Arial" w:cs="Arial"/>
                <w:bCs/>
                <w:sz w:val="22"/>
              </w:rPr>
              <w:t>informaciją</w:t>
            </w:r>
            <w:r w:rsidR="003F7D96" w:rsidRPr="00C63877">
              <w:rPr>
                <w:rFonts w:ascii="Arial" w:hAnsi="Arial" w:cs="Arial"/>
                <w:bCs/>
                <w:sz w:val="22"/>
              </w:rPr>
              <w:t xml:space="preserve"> </w:t>
            </w:r>
            <w:r w:rsidRPr="00C63877">
              <w:rPr>
                <w:rFonts w:ascii="Arial" w:hAnsi="Arial" w:cs="Arial"/>
                <w:bCs/>
                <w:sz w:val="22"/>
              </w:rPr>
              <w:t>arba</w:t>
            </w:r>
            <w:r w:rsidR="003F7D96" w:rsidRPr="00C63877">
              <w:rPr>
                <w:rFonts w:ascii="Arial" w:hAnsi="Arial" w:cs="Arial"/>
                <w:bCs/>
                <w:sz w:val="22"/>
              </w:rPr>
              <w:t xml:space="preserve"> </w:t>
            </w:r>
            <w:r w:rsidRPr="00C63877">
              <w:rPr>
                <w:rFonts w:ascii="Arial" w:hAnsi="Arial" w:cs="Arial"/>
                <w:bCs/>
                <w:sz w:val="22"/>
              </w:rPr>
              <w:t>dėl</w:t>
            </w:r>
            <w:r w:rsidR="003F7D96" w:rsidRPr="00C63877">
              <w:rPr>
                <w:rFonts w:ascii="Arial" w:hAnsi="Arial" w:cs="Arial"/>
                <w:bCs/>
                <w:sz w:val="22"/>
              </w:rPr>
              <w:t xml:space="preserve"> </w:t>
            </w:r>
            <w:r w:rsidRPr="00C63877">
              <w:rPr>
                <w:rFonts w:ascii="Arial" w:hAnsi="Arial" w:cs="Arial"/>
                <w:bCs/>
                <w:sz w:val="22"/>
              </w:rPr>
              <w:t>melagingos</w:t>
            </w:r>
            <w:r w:rsidR="003F7D96" w:rsidRPr="00C63877">
              <w:rPr>
                <w:rFonts w:ascii="Arial" w:hAnsi="Arial" w:cs="Arial"/>
                <w:bCs/>
                <w:sz w:val="22"/>
              </w:rPr>
              <w:t xml:space="preserve"> </w:t>
            </w:r>
            <w:r w:rsidRPr="00C63877">
              <w:rPr>
                <w:rFonts w:ascii="Arial" w:hAnsi="Arial" w:cs="Arial"/>
                <w:bCs/>
                <w:sz w:val="22"/>
              </w:rPr>
              <w:t>informacijos</w:t>
            </w:r>
            <w:r w:rsidR="003F7D96" w:rsidRPr="00C63877">
              <w:rPr>
                <w:rFonts w:ascii="Arial" w:hAnsi="Arial" w:cs="Arial"/>
                <w:bCs/>
                <w:sz w:val="22"/>
              </w:rPr>
              <w:t xml:space="preserve"> </w:t>
            </w:r>
            <w:r w:rsidRPr="00C63877">
              <w:rPr>
                <w:rFonts w:ascii="Arial" w:hAnsi="Arial" w:cs="Arial"/>
                <w:bCs/>
                <w:sz w:val="22"/>
              </w:rPr>
              <w:t>pateikimo</w:t>
            </w:r>
            <w:r w:rsidR="003F7D96" w:rsidRPr="00C63877">
              <w:rPr>
                <w:rFonts w:ascii="Arial" w:hAnsi="Arial" w:cs="Arial"/>
                <w:bCs/>
                <w:sz w:val="22"/>
              </w:rPr>
              <w:t xml:space="preserve"> </w:t>
            </w:r>
            <w:r w:rsidRPr="00C63877">
              <w:rPr>
                <w:rFonts w:ascii="Arial" w:hAnsi="Arial" w:cs="Arial"/>
                <w:bCs/>
                <w:sz w:val="22"/>
              </w:rPr>
              <w:t>negalėjo</w:t>
            </w:r>
            <w:r w:rsidR="003F7D96" w:rsidRPr="00C63877">
              <w:rPr>
                <w:rFonts w:ascii="Arial" w:hAnsi="Arial" w:cs="Arial"/>
                <w:bCs/>
                <w:sz w:val="22"/>
              </w:rPr>
              <w:t xml:space="preserve"> </w:t>
            </w:r>
            <w:r w:rsidRPr="00C63877">
              <w:rPr>
                <w:rFonts w:ascii="Arial" w:hAnsi="Arial" w:cs="Arial"/>
                <w:bCs/>
                <w:sz w:val="22"/>
              </w:rPr>
              <w:t>pateikti</w:t>
            </w:r>
            <w:r w:rsidR="003F7D96" w:rsidRPr="00C63877">
              <w:rPr>
                <w:rFonts w:ascii="Arial" w:hAnsi="Arial" w:cs="Arial"/>
                <w:bCs/>
                <w:sz w:val="22"/>
              </w:rPr>
              <w:t xml:space="preserve"> </w:t>
            </w:r>
            <w:r w:rsidRPr="00C63877">
              <w:rPr>
                <w:rFonts w:ascii="Arial" w:hAnsi="Arial" w:cs="Arial"/>
                <w:bCs/>
                <w:sz w:val="22"/>
              </w:rPr>
              <w:t>patvirtinančių</w:t>
            </w:r>
            <w:r w:rsidR="003F7D96" w:rsidRPr="00C63877">
              <w:rPr>
                <w:rFonts w:ascii="Arial" w:hAnsi="Arial" w:cs="Arial"/>
                <w:bCs/>
                <w:sz w:val="22"/>
              </w:rPr>
              <w:t xml:space="preserve"> </w:t>
            </w:r>
            <w:r w:rsidRPr="00C63877">
              <w:rPr>
                <w:rFonts w:ascii="Arial" w:hAnsi="Arial" w:cs="Arial"/>
                <w:bCs/>
                <w:sz w:val="22"/>
              </w:rPr>
              <w:t>dokumentų,</w:t>
            </w:r>
            <w:r w:rsidR="003F7D96" w:rsidRPr="00C63877">
              <w:rPr>
                <w:rFonts w:ascii="Arial" w:hAnsi="Arial" w:cs="Arial"/>
                <w:bCs/>
                <w:sz w:val="22"/>
              </w:rPr>
              <w:t xml:space="preserve"> </w:t>
            </w:r>
            <w:r w:rsidRPr="00C63877">
              <w:rPr>
                <w:rFonts w:ascii="Arial" w:hAnsi="Arial" w:cs="Arial"/>
                <w:bCs/>
                <w:sz w:val="22"/>
              </w:rPr>
              <w:t>dėl</w:t>
            </w:r>
            <w:r w:rsidR="003F7D96" w:rsidRPr="00C63877">
              <w:rPr>
                <w:rFonts w:ascii="Arial" w:hAnsi="Arial" w:cs="Arial"/>
                <w:bCs/>
                <w:sz w:val="22"/>
              </w:rPr>
              <w:t xml:space="preserve"> </w:t>
            </w:r>
            <w:r w:rsidRPr="00C63877">
              <w:rPr>
                <w:rFonts w:ascii="Arial" w:hAnsi="Arial" w:cs="Arial"/>
                <w:bCs/>
                <w:sz w:val="22"/>
              </w:rPr>
              <w:t>ko</w:t>
            </w:r>
            <w:r w:rsidR="003F7D96" w:rsidRPr="00C63877">
              <w:rPr>
                <w:rFonts w:ascii="Arial" w:hAnsi="Arial" w:cs="Arial"/>
                <w:bCs/>
                <w:sz w:val="22"/>
              </w:rPr>
              <w:t xml:space="preserve"> </w:t>
            </w:r>
            <w:r w:rsidRPr="00C63877">
              <w:rPr>
                <w:rFonts w:ascii="Arial" w:hAnsi="Arial" w:cs="Arial"/>
                <w:bCs/>
                <w:sz w:val="22"/>
              </w:rPr>
              <w:t>per</w:t>
            </w:r>
            <w:r w:rsidR="003F7D96" w:rsidRPr="00C63877">
              <w:rPr>
                <w:rFonts w:ascii="Arial" w:hAnsi="Arial" w:cs="Arial"/>
                <w:bCs/>
                <w:sz w:val="22"/>
              </w:rPr>
              <w:t xml:space="preserve"> </w:t>
            </w:r>
            <w:r w:rsidRPr="00C63877">
              <w:rPr>
                <w:rFonts w:ascii="Arial" w:hAnsi="Arial" w:cs="Arial"/>
                <w:bCs/>
                <w:sz w:val="22"/>
              </w:rPr>
              <w:t>pastaruosius</w:t>
            </w:r>
            <w:r w:rsidR="003F7D96" w:rsidRPr="00C63877">
              <w:rPr>
                <w:rFonts w:ascii="Arial" w:hAnsi="Arial" w:cs="Arial"/>
                <w:bCs/>
                <w:sz w:val="22"/>
              </w:rPr>
              <w:t xml:space="preserve"> </w:t>
            </w:r>
            <w:r w:rsidRPr="00C63877">
              <w:rPr>
                <w:rFonts w:ascii="Arial" w:hAnsi="Arial" w:cs="Arial"/>
                <w:bCs/>
                <w:sz w:val="22"/>
              </w:rPr>
              <w:t>vienus</w:t>
            </w:r>
            <w:r w:rsidR="003F7D96" w:rsidRPr="00C63877">
              <w:rPr>
                <w:rFonts w:ascii="Arial" w:hAnsi="Arial" w:cs="Arial"/>
                <w:bCs/>
                <w:sz w:val="22"/>
              </w:rPr>
              <w:t xml:space="preserve"> </w:t>
            </w:r>
            <w:r w:rsidRPr="00C63877">
              <w:rPr>
                <w:rFonts w:ascii="Arial" w:hAnsi="Arial" w:cs="Arial"/>
                <w:bCs/>
                <w:sz w:val="22"/>
              </w:rPr>
              <w:t>metus</w:t>
            </w:r>
            <w:r w:rsidR="003F7D96" w:rsidRPr="00C63877">
              <w:rPr>
                <w:rFonts w:ascii="Arial" w:hAnsi="Arial" w:cs="Arial"/>
                <w:bCs/>
                <w:sz w:val="22"/>
              </w:rPr>
              <w:t xml:space="preserve"> </w:t>
            </w:r>
            <w:r w:rsidRPr="00C63877">
              <w:rPr>
                <w:rFonts w:ascii="Arial" w:hAnsi="Arial" w:cs="Arial"/>
                <w:bCs/>
                <w:sz w:val="22"/>
              </w:rPr>
              <w:t>buvo</w:t>
            </w:r>
            <w:r w:rsidR="003F7D96" w:rsidRPr="00C63877">
              <w:rPr>
                <w:rFonts w:ascii="Arial" w:hAnsi="Arial" w:cs="Arial"/>
                <w:bCs/>
                <w:sz w:val="22"/>
              </w:rPr>
              <w:t xml:space="preserve"> </w:t>
            </w:r>
            <w:r w:rsidRPr="00C63877">
              <w:rPr>
                <w:rFonts w:ascii="Arial" w:hAnsi="Arial" w:cs="Arial"/>
                <w:bCs/>
                <w:sz w:val="22"/>
              </w:rPr>
              <w:t>pašalintas</w:t>
            </w:r>
            <w:r w:rsidR="003F7D96" w:rsidRPr="00C63877">
              <w:rPr>
                <w:rFonts w:ascii="Arial" w:hAnsi="Arial" w:cs="Arial"/>
                <w:bCs/>
                <w:sz w:val="22"/>
              </w:rPr>
              <w:t xml:space="preserve"> </w:t>
            </w:r>
            <w:r w:rsidRPr="00C63877">
              <w:rPr>
                <w:rFonts w:ascii="Arial" w:hAnsi="Arial" w:cs="Arial"/>
                <w:bCs/>
                <w:sz w:val="22"/>
              </w:rPr>
              <w:t>iš</w:t>
            </w:r>
            <w:r w:rsidR="003F7D96" w:rsidRPr="00C63877">
              <w:rPr>
                <w:rFonts w:ascii="Arial" w:hAnsi="Arial" w:cs="Arial"/>
                <w:bCs/>
                <w:sz w:val="22"/>
              </w:rPr>
              <w:t xml:space="preserve"> </w:t>
            </w:r>
            <w:r w:rsidRPr="00C63877">
              <w:rPr>
                <w:rFonts w:ascii="Arial" w:hAnsi="Arial" w:cs="Arial"/>
                <w:bCs/>
                <w:sz w:val="22"/>
              </w:rPr>
              <w:t>pirkimo</w:t>
            </w:r>
            <w:r w:rsidR="003F7D96" w:rsidRPr="00C63877">
              <w:rPr>
                <w:rFonts w:ascii="Arial" w:hAnsi="Arial" w:cs="Arial"/>
                <w:bCs/>
                <w:sz w:val="22"/>
              </w:rPr>
              <w:t xml:space="preserve"> </w:t>
            </w:r>
            <w:r w:rsidRPr="00C63877">
              <w:rPr>
                <w:rFonts w:ascii="Arial" w:hAnsi="Arial" w:cs="Arial"/>
                <w:bCs/>
                <w:sz w:val="22"/>
              </w:rPr>
              <w:t>ar</w:t>
            </w:r>
            <w:r w:rsidR="003F7D96" w:rsidRPr="00C63877">
              <w:rPr>
                <w:rFonts w:ascii="Arial" w:hAnsi="Arial" w:cs="Arial"/>
                <w:bCs/>
                <w:sz w:val="22"/>
              </w:rPr>
              <w:t xml:space="preserve"> </w:t>
            </w:r>
            <w:r w:rsidRPr="00C63877">
              <w:rPr>
                <w:rFonts w:ascii="Arial" w:hAnsi="Arial" w:cs="Arial"/>
                <w:bCs/>
                <w:sz w:val="22"/>
              </w:rPr>
              <w:t>koncesijos</w:t>
            </w:r>
            <w:r w:rsidR="003F7D96" w:rsidRPr="00C63877">
              <w:rPr>
                <w:rFonts w:ascii="Arial" w:hAnsi="Arial" w:cs="Arial"/>
                <w:bCs/>
                <w:sz w:val="22"/>
              </w:rPr>
              <w:t xml:space="preserve"> </w:t>
            </w:r>
            <w:r w:rsidRPr="00C63877">
              <w:rPr>
                <w:rFonts w:ascii="Arial" w:hAnsi="Arial" w:cs="Arial"/>
                <w:bCs/>
                <w:sz w:val="22"/>
              </w:rPr>
              <w:t>suteikimo</w:t>
            </w:r>
            <w:r w:rsidR="003F7D96" w:rsidRPr="00C63877">
              <w:rPr>
                <w:rFonts w:ascii="Arial" w:hAnsi="Arial" w:cs="Arial"/>
                <w:bCs/>
                <w:sz w:val="22"/>
              </w:rPr>
              <w:t xml:space="preserve"> </w:t>
            </w:r>
            <w:r w:rsidRPr="00C63877">
              <w:rPr>
                <w:rFonts w:ascii="Arial" w:hAnsi="Arial" w:cs="Arial"/>
                <w:bCs/>
                <w:sz w:val="22"/>
              </w:rPr>
              <w:t>procedūrų</w:t>
            </w:r>
            <w:r w:rsidR="003F7D96" w:rsidRPr="00C63877">
              <w:rPr>
                <w:rFonts w:ascii="Arial" w:hAnsi="Arial" w:cs="Arial"/>
                <w:bCs/>
                <w:sz w:val="22"/>
              </w:rPr>
              <w:t xml:space="preserve"> </w:t>
            </w:r>
            <w:r w:rsidRPr="00C63877">
              <w:rPr>
                <w:rFonts w:ascii="Arial" w:hAnsi="Arial" w:cs="Arial"/>
                <w:bCs/>
                <w:sz w:val="22"/>
              </w:rPr>
              <w:t>arba</w:t>
            </w:r>
            <w:r w:rsidR="003F7D96" w:rsidRPr="00C63877">
              <w:rPr>
                <w:rFonts w:ascii="Arial" w:hAnsi="Arial" w:cs="Arial"/>
                <w:bCs/>
                <w:sz w:val="22"/>
              </w:rPr>
              <w:t xml:space="preserve"> </w:t>
            </w:r>
            <w:r w:rsidRPr="00C63877">
              <w:rPr>
                <w:rFonts w:ascii="Arial" w:hAnsi="Arial" w:cs="Arial"/>
                <w:bCs/>
                <w:sz w:val="22"/>
              </w:rPr>
              <w:t>taikomos</w:t>
            </w:r>
            <w:r w:rsidR="003F7D96" w:rsidRPr="00C63877">
              <w:rPr>
                <w:rFonts w:ascii="Arial" w:hAnsi="Arial" w:cs="Arial"/>
                <w:bCs/>
                <w:sz w:val="22"/>
              </w:rPr>
              <w:t xml:space="preserve"> </w:t>
            </w:r>
            <w:r w:rsidRPr="00C63877">
              <w:rPr>
                <w:rFonts w:ascii="Arial" w:hAnsi="Arial" w:cs="Arial"/>
                <w:bCs/>
                <w:sz w:val="22"/>
              </w:rPr>
              <w:t>kitos</w:t>
            </w:r>
            <w:r w:rsidR="003F7D96" w:rsidRPr="00C63877">
              <w:rPr>
                <w:rFonts w:ascii="Arial" w:hAnsi="Arial" w:cs="Arial"/>
                <w:bCs/>
                <w:sz w:val="22"/>
              </w:rPr>
              <w:t xml:space="preserve"> </w:t>
            </w:r>
            <w:r w:rsidRPr="00C63877">
              <w:rPr>
                <w:rFonts w:ascii="Arial" w:hAnsi="Arial" w:cs="Arial"/>
                <w:bCs/>
                <w:sz w:val="22"/>
              </w:rPr>
              <w:t>panašios</w:t>
            </w:r>
            <w:r w:rsidR="003F7D96" w:rsidRPr="00C63877">
              <w:rPr>
                <w:rFonts w:ascii="Arial" w:hAnsi="Arial" w:cs="Arial"/>
                <w:bCs/>
                <w:sz w:val="22"/>
              </w:rPr>
              <w:t xml:space="preserve"> </w:t>
            </w:r>
            <w:r w:rsidRPr="00C63877">
              <w:rPr>
                <w:rFonts w:ascii="Arial" w:hAnsi="Arial" w:cs="Arial"/>
                <w:bCs/>
                <w:sz w:val="22"/>
              </w:rPr>
              <w:t>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82010" w14:textId="27327D2D"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lastRenderedPageBreak/>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4</w:t>
            </w:r>
            <w:r w:rsidR="003F7D96" w:rsidRPr="00C63877">
              <w:rPr>
                <w:rFonts w:ascii="Arial" w:eastAsia="Yu Mincho" w:hAnsi="Arial" w:cs="Arial"/>
                <w:b/>
                <w:bCs/>
                <w:sz w:val="22"/>
              </w:rPr>
              <w:t xml:space="preserve"> </w:t>
            </w:r>
            <w:r w:rsidRPr="00C63877">
              <w:rPr>
                <w:rFonts w:ascii="Arial" w:eastAsia="Yu Mincho" w:hAnsi="Arial" w:cs="Arial"/>
                <w:b/>
                <w:bCs/>
                <w:sz w:val="22"/>
              </w:rPr>
              <w:t>dalies</w:t>
            </w:r>
            <w:r w:rsidR="003F7D96" w:rsidRPr="00C63877">
              <w:rPr>
                <w:rFonts w:ascii="Arial" w:eastAsia="Yu Mincho" w:hAnsi="Arial" w:cs="Arial"/>
                <w:b/>
                <w:bCs/>
                <w:sz w:val="22"/>
              </w:rPr>
              <w:t xml:space="preserve"> </w:t>
            </w:r>
            <w:r w:rsidRPr="00C63877">
              <w:rPr>
                <w:rFonts w:ascii="Arial" w:eastAsia="Yu Mincho" w:hAnsi="Arial" w:cs="Arial"/>
                <w:b/>
                <w:bCs/>
                <w:sz w:val="22"/>
              </w:rPr>
              <w:t>4</w:t>
            </w:r>
            <w:r w:rsidR="003F7D96" w:rsidRPr="00C63877">
              <w:rPr>
                <w:rFonts w:ascii="Arial" w:eastAsia="Yu Mincho" w:hAnsi="Arial" w:cs="Arial"/>
                <w:b/>
                <w:bCs/>
                <w:sz w:val="22"/>
              </w:rPr>
              <w:t xml:space="preserve"> </w:t>
            </w:r>
            <w:r w:rsidRPr="00C63877">
              <w:rPr>
                <w:rFonts w:ascii="Arial" w:eastAsia="Yu Mincho" w:hAnsi="Arial" w:cs="Arial"/>
                <w:b/>
                <w:bCs/>
                <w:sz w:val="22"/>
              </w:rPr>
              <w:t>punktas</w:t>
            </w:r>
          </w:p>
          <w:p w14:paraId="1422EF04" w14:textId="77777777" w:rsidR="00EB1BC0" w:rsidRPr="00C63877" w:rsidRDefault="00EB1BC0" w:rsidP="002923B6">
            <w:pPr>
              <w:pStyle w:val="NoSpacing"/>
              <w:jc w:val="both"/>
              <w:rPr>
                <w:rFonts w:ascii="Arial" w:eastAsia="Yu Mincho" w:hAnsi="Arial" w:cs="Arial"/>
                <w:sz w:val="22"/>
              </w:rPr>
            </w:pPr>
          </w:p>
          <w:p w14:paraId="1B3820D5" w14:textId="1E71517A"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C15</w:t>
            </w:r>
            <w:r w:rsidR="003F7D96" w:rsidRPr="00C63877">
              <w:rPr>
                <w:rFonts w:ascii="Arial" w:eastAsia="Yu Mincho" w:hAnsi="Arial" w:cs="Arial"/>
                <w:sz w:val="22"/>
              </w:rPr>
              <w:t xml:space="preserve"> </w:t>
            </w:r>
            <w:r w:rsidRPr="00C63877">
              <w:rPr>
                <w:rFonts w:ascii="Arial" w:eastAsia="Yu Mincho" w:hAnsi="Arial" w:cs="Arial"/>
                <w:sz w:val="22"/>
              </w:rPr>
              <w:t>punktas</w:t>
            </w:r>
            <w:r w:rsidR="003F7D96" w:rsidRPr="00C63877">
              <w:rPr>
                <w:rFonts w:ascii="Arial" w:eastAsia="Yu Mincho" w:hAnsi="Arial" w:cs="Arial"/>
                <w:sz w:val="22"/>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03D94" w14:textId="3F8205BA"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p w14:paraId="48574B6E" w14:textId="77777777" w:rsidR="00EB1BC0" w:rsidRPr="00C63877" w:rsidRDefault="00EB1BC0" w:rsidP="002923B6">
            <w:pPr>
              <w:pStyle w:val="NoSpacing"/>
              <w:jc w:val="both"/>
              <w:rPr>
                <w:rFonts w:ascii="Arial" w:hAnsi="Arial" w:cs="Arial"/>
                <w:bCs/>
                <w:iCs/>
                <w:sz w:val="22"/>
              </w:rPr>
            </w:pPr>
          </w:p>
          <w:p w14:paraId="57F58DAE" w14:textId="77777777" w:rsidR="00EB1BC0" w:rsidRPr="00C63877" w:rsidRDefault="00EB1BC0" w:rsidP="002923B6">
            <w:pPr>
              <w:pStyle w:val="NoSpacing"/>
              <w:jc w:val="both"/>
              <w:rPr>
                <w:rFonts w:ascii="Arial" w:hAnsi="Arial" w:cs="Arial"/>
                <w:bCs/>
                <w:iCs/>
                <w:sz w:val="22"/>
              </w:rPr>
            </w:pPr>
          </w:p>
          <w:p w14:paraId="02493A6F" w14:textId="111F709F" w:rsidR="00EB1BC0" w:rsidRPr="00C63877" w:rsidRDefault="00EB1BC0" w:rsidP="002923B6">
            <w:pPr>
              <w:pStyle w:val="NoSpacing"/>
              <w:jc w:val="both"/>
              <w:rPr>
                <w:rFonts w:ascii="Arial" w:hAnsi="Arial" w:cs="Arial"/>
                <w:b/>
                <w:bCs/>
                <w:sz w:val="22"/>
              </w:rPr>
            </w:pPr>
            <w:r w:rsidRPr="00C63877">
              <w:rPr>
                <w:rFonts w:ascii="Arial" w:hAnsi="Arial" w:cs="Arial"/>
                <w:b/>
                <w:bCs/>
                <w:sz w:val="22"/>
              </w:rPr>
              <w:t>Priimant</w:t>
            </w:r>
            <w:r w:rsidR="003F7D96" w:rsidRPr="00C63877">
              <w:rPr>
                <w:rFonts w:ascii="Arial" w:hAnsi="Arial" w:cs="Arial"/>
                <w:b/>
                <w:bCs/>
                <w:sz w:val="22"/>
              </w:rPr>
              <w:t xml:space="preserve"> </w:t>
            </w:r>
            <w:r w:rsidRPr="00C63877">
              <w:rPr>
                <w:rFonts w:ascii="Arial" w:hAnsi="Arial" w:cs="Arial"/>
                <w:b/>
                <w:bCs/>
                <w:sz w:val="22"/>
              </w:rPr>
              <w:t>sprendimus</w:t>
            </w:r>
            <w:r w:rsidR="003F7D96" w:rsidRPr="00C63877">
              <w:rPr>
                <w:rFonts w:ascii="Arial" w:hAnsi="Arial" w:cs="Arial"/>
                <w:b/>
                <w:bCs/>
                <w:sz w:val="22"/>
              </w:rPr>
              <w:t xml:space="preserve"> </w:t>
            </w:r>
            <w:r w:rsidRPr="00C63877">
              <w:rPr>
                <w:rFonts w:ascii="Arial" w:hAnsi="Arial" w:cs="Arial"/>
                <w:b/>
                <w:bCs/>
                <w:sz w:val="22"/>
              </w:rPr>
              <w:t>dėl</w:t>
            </w:r>
            <w:r w:rsidR="003F7D96" w:rsidRPr="00C63877">
              <w:rPr>
                <w:rFonts w:ascii="Arial" w:hAnsi="Arial" w:cs="Arial"/>
                <w:b/>
                <w:bCs/>
                <w:sz w:val="22"/>
              </w:rPr>
              <w:t xml:space="preserve"> </w:t>
            </w:r>
            <w:r w:rsidRPr="00C63877">
              <w:rPr>
                <w:rFonts w:ascii="Arial" w:hAnsi="Arial" w:cs="Arial"/>
                <w:b/>
                <w:bCs/>
                <w:sz w:val="22"/>
              </w:rPr>
              <w:t>tiekėjo</w:t>
            </w:r>
            <w:r w:rsidR="003F7D96" w:rsidRPr="00C63877">
              <w:rPr>
                <w:rFonts w:ascii="Arial" w:hAnsi="Arial" w:cs="Arial"/>
                <w:b/>
                <w:bCs/>
                <w:sz w:val="22"/>
              </w:rPr>
              <w:t xml:space="preserve"> </w:t>
            </w:r>
            <w:r w:rsidRPr="00C63877">
              <w:rPr>
                <w:rFonts w:ascii="Arial" w:hAnsi="Arial" w:cs="Arial"/>
                <w:b/>
                <w:bCs/>
                <w:sz w:val="22"/>
              </w:rPr>
              <w:t>pašalinimo</w:t>
            </w:r>
            <w:r w:rsidR="003F7D96" w:rsidRPr="00C63877">
              <w:rPr>
                <w:rFonts w:ascii="Arial" w:hAnsi="Arial" w:cs="Arial"/>
                <w:b/>
                <w:bCs/>
                <w:sz w:val="22"/>
              </w:rPr>
              <w:t xml:space="preserve"> </w:t>
            </w:r>
            <w:r w:rsidRPr="00C63877">
              <w:rPr>
                <w:rFonts w:ascii="Arial" w:hAnsi="Arial" w:cs="Arial"/>
                <w:b/>
                <w:bCs/>
                <w:sz w:val="22"/>
              </w:rPr>
              <w:t>iš</w:t>
            </w:r>
            <w:r w:rsidR="003F7D96" w:rsidRPr="00C63877">
              <w:rPr>
                <w:rFonts w:ascii="Arial" w:hAnsi="Arial" w:cs="Arial"/>
                <w:b/>
                <w:bCs/>
                <w:sz w:val="22"/>
              </w:rPr>
              <w:t xml:space="preserve"> </w:t>
            </w:r>
            <w:r w:rsidRPr="00C63877">
              <w:rPr>
                <w:rFonts w:ascii="Arial" w:hAnsi="Arial" w:cs="Arial"/>
                <w:b/>
                <w:bCs/>
                <w:sz w:val="22"/>
              </w:rPr>
              <w:t>pirkimo</w:t>
            </w:r>
            <w:r w:rsidR="003F7D96" w:rsidRPr="00C63877">
              <w:rPr>
                <w:rFonts w:ascii="Arial" w:hAnsi="Arial" w:cs="Arial"/>
                <w:b/>
                <w:bCs/>
                <w:sz w:val="22"/>
              </w:rPr>
              <w:t xml:space="preserve"> </w:t>
            </w:r>
            <w:r w:rsidRPr="00C63877">
              <w:rPr>
                <w:rFonts w:ascii="Arial" w:hAnsi="Arial" w:cs="Arial"/>
                <w:b/>
                <w:bCs/>
                <w:sz w:val="22"/>
              </w:rPr>
              <w:t>procedūros</w:t>
            </w:r>
            <w:r w:rsidR="003F7D96" w:rsidRPr="00C63877">
              <w:rPr>
                <w:rFonts w:ascii="Arial" w:hAnsi="Arial" w:cs="Arial"/>
                <w:b/>
                <w:bCs/>
                <w:sz w:val="22"/>
              </w:rPr>
              <w:t xml:space="preserve"> </w:t>
            </w:r>
            <w:r w:rsidRPr="00C63877">
              <w:rPr>
                <w:rFonts w:ascii="Arial" w:hAnsi="Arial" w:cs="Arial"/>
                <w:b/>
                <w:bCs/>
                <w:sz w:val="22"/>
              </w:rPr>
              <w:t>šiame</w:t>
            </w:r>
            <w:r w:rsidR="003F7D96" w:rsidRPr="00C63877">
              <w:rPr>
                <w:rFonts w:ascii="Arial" w:hAnsi="Arial" w:cs="Arial"/>
                <w:b/>
                <w:bCs/>
                <w:sz w:val="22"/>
              </w:rPr>
              <w:t xml:space="preserve"> </w:t>
            </w:r>
            <w:r w:rsidRPr="00C63877">
              <w:rPr>
                <w:rFonts w:ascii="Arial" w:hAnsi="Arial" w:cs="Arial"/>
                <w:b/>
                <w:bCs/>
                <w:sz w:val="22"/>
              </w:rPr>
              <w:t>punkte</w:t>
            </w:r>
            <w:r w:rsidR="003F7D96" w:rsidRPr="00C63877">
              <w:rPr>
                <w:rFonts w:ascii="Arial" w:hAnsi="Arial" w:cs="Arial"/>
                <w:b/>
                <w:bCs/>
                <w:sz w:val="22"/>
              </w:rPr>
              <w:t xml:space="preserve"> </w:t>
            </w:r>
            <w:r w:rsidRPr="00C63877">
              <w:rPr>
                <w:rFonts w:ascii="Arial" w:hAnsi="Arial" w:cs="Arial"/>
                <w:b/>
                <w:bCs/>
                <w:sz w:val="22"/>
              </w:rPr>
              <w:t>nurodytu</w:t>
            </w:r>
            <w:r w:rsidR="003F7D96" w:rsidRPr="00C63877">
              <w:rPr>
                <w:rFonts w:ascii="Arial" w:hAnsi="Arial" w:cs="Arial"/>
                <w:b/>
                <w:bCs/>
                <w:sz w:val="22"/>
              </w:rPr>
              <w:t xml:space="preserve"> </w:t>
            </w:r>
            <w:r w:rsidRPr="00C63877">
              <w:rPr>
                <w:rFonts w:ascii="Arial" w:hAnsi="Arial" w:cs="Arial"/>
                <w:b/>
                <w:bCs/>
                <w:sz w:val="22"/>
              </w:rPr>
              <w:t>pašalinimo</w:t>
            </w:r>
            <w:r w:rsidR="003F7D96" w:rsidRPr="00C63877">
              <w:rPr>
                <w:rFonts w:ascii="Arial" w:hAnsi="Arial" w:cs="Arial"/>
                <w:b/>
                <w:bCs/>
                <w:sz w:val="22"/>
              </w:rPr>
              <w:t xml:space="preserve"> </w:t>
            </w:r>
            <w:r w:rsidRPr="00C63877">
              <w:rPr>
                <w:rFonts w:ascii="Arial" w:hAnsi="Arial" w:cs="Arial"/>
                <w:b/>
                <w:bCs/>
                <w:sz w:val="22"/>
              </w:rPr>
              <w:t>pagrindu,</w:t>
            </w:r>
            <w:r w:rsidR="003F7D96" w:rsidRPr="00C63877">
              <w:rPr>
                <w:rFonts w:ascii="Arial" w:hAnsi="Arial" w:cs="Arial"/>
                <w:b/>
                <w:bCs/>
                <w:sz w:val="22"/>
              </w:rPr>
              <w:t xml:space="preserve"> </w:t>
            </w:r>
            <w:r w:rsidRPr="00C63877">
              <w:rPr>
                <w:rFonts w:ascii="Arial" w:hAnsi="Arial" w:cs="Arial"/>
                <w:b/>
                <w:bCs/>
                <w:sz w:val="22"/>
              </w:rPr>
              <w:t>be</w:t>
            </w:r>
            <w:r w:rsidR="003F7D96" w:rsidRPr="00C63877">
              <w:rPr>
                <w:rFonts w:ascii="Arial" w:hAnsi="Arial" w:cs="Arial"/>
                <w:b/>
                <w:bCs/>
                <w:sz w:val="22"/>
              </w:rPr>
              <w:t xml:space="preserve"> </w:t>
            </w:r>
            <w:r w:rsidRPr="00C63877">
              <w:rPr>
                <w:rFonts w:ascii="Arial" w:hAnsi="Arial" w:cs="Arial"/>
                <w:b/>
                <w:bCs/>
                <w:sz w:val="22"/>
              </w:rPr>
              <w:t>kita</w:t>
            </w:r>
            <w:r w:rsidR="003F7D96" w:rsidRPr="00C63877">
              <w:rPr>
                <w:rFonts w:ascii="Arial" w:hAnsi="Arial" w:cs="Arial"/>
                <w:b/>
                <w:bCs/>
                <w:sz w:val="22"/>
              </w:rPr>
              <w:t xml:space="preserve"> </w:t>
            </w:r>
            <w:r w:rsidRPr="00C63877">
              <w:rPr>
                <w:rFonts w:ascii="Arial" w:hAnsi="Arial" w:cs="Arial"/>
                <w:b/>
                <w:bCs/>
                <w:sz w:val="22"/>
              </w:rPr>
              <w:t>ko,</w:t>
            </w:r>
            <w:r w:rsidR="003F7D96" w:rsidRPr="00C63877">
              <w:rPr>
                <w:rFonts w:ascii="Arial" w:hAnsi="Arial" w:cs="Arial"/>
                <w:b/>
                <w:bCs/>
                <w:sz w:val="22"/>
              </w:rPr>
              <w:t xml:space="preserve"> </w:t>
            </w:r>
            <w:r w:rsidRPr="00C63877">
              <w:rPr>
                <w:rFonts w:ascii="Arial" w:hAnsi="Arial" w:cs="Arial"/>
                <w:b/>
                <w:bCs/>
                <w:sz w:val="22"/>
              </w:rPr>
              <w:t>gali</w:t>
            </w:r>
            <w:r w:rsidR="003F7D96" w:rsidRPr="00C63877">
              <w:rPr>
                <w:rFonts w:ascii="Arial" w:hAnsi="Arial" w:cs="Arial"/>
                <w:b/>
                <w:bCs/>
                <w:sz w:val="22"/>
              </w:rPr>
              <w:t xml:space="preserve"> </w:t>
            </w:r>
            <w:r w:rsidRPr="00C63877">
              <w:rPr>
                <w:rFonts w:ascii="Arial" w:hAnsi="Arial" w:cs="Arial"/>
                <w:b/>
                <w:bCs/>
                <w:sz w:val="22"/>
              </w:rPr>
              <w:t>būti</w:t>
            </w:r>
            <w:r w:rsidR="003F7D96" w:rsidRPr="00C63877">
              <w:rPr>
                <w:rFonts w:ascii="Arial" w:hAnsi="Arial" w:cs="Arial"/>
                <w:b/>
                <w:bCs/>
                <w:sz w:val="22"/>
              </w:rPr>
              <w:t xml:space="preserve"> </w:t>
            </w:r>
            <w:r w:rsidRPr="00C63877">
              <w:rPr>
                <w:rFonts w:ascii="Arial" w:hAnsi="Arial" w:cs="Arial"/>
                <w:b/>
                <w:bCs/>
                <w:sz w:val="22"/>
              </w:rPr>
              <w:t>atsižvelgiama</w:t>
            </w:r>
            <w:r w:rsidR="003F7D96" w:rsidRPr="00C63877">
              <w:rPr>
                <w:rFonts w:ascii="Arial" w:hAnsi="Arial" w:cs="Arial"/>
                <w:b/>
                <w:bCs/>
                <w:sz w:val="22"/>
              </w:rPr>
              <w:t xml:space="preserve"> </w:t>
            </w:r>
            <w:r w:rsidRPr="00C63877">
              <w:rPr>
                <w:rFonts w:ascii="Arial" w:hAnsi="Arial" w:cs="Arial"/>
                <w:b/>
                <w:bCs/>
                <w:sz w:val="22"/>
              </w:rPr>
              <w:t>į</w:t>
            </w:r>
            <w:r w:rsidR="003F7D96" w:rsidRPr="00C63877">
              <w:rPr>
                <w:rFonts w:ascii="Arial" w:hAnsi="Arial" w:cs="Arial"/>
                <w:b/>
                <w:bCs/>
                <w:sz w:val="22"/>
              </w:rPr>
              <w:t xml:space="preserve"> </w:t>
            </w:r>
            <w:r w:rsidRPr="00C63877">
              <w:rPr>
                <w:rFonts w:ascii="Arial" w:hAnsi="Arial" w:cs="Arial"/>
                <w:b/>
                <w:bCs/>
                <w:sz w:val="22"/>
              </w:rPr>
              <w:t>pagal</w:t>
            </w:r>
            <w:r w:rsidR="003F7D96" w:rsidRPr="00C63877">
              <w:rPr>
                <w:rFonts w:ascii="Arial" w:hAnsi="Arial" w:cs="Arial"/>
                <w:b/>
                <w:bCs/>
                <w:sz w:val="22"/>
              </w:rPr>
              <w:t xml:space="preserve"> </w:t>
            </w:r>
            <w:r w:rsidRPr="00C63877">
              <w:rPr>
                <w:rFonts w:ascii="Arial" w:hAnsi="Arial" w:cs="Arial"/>
                <w:b/>
                <w:bCs/>
                <w:sz w:val="22"/>
              </w:rPr>
              <w:t>VPĮ</w:t>
            </w:r>
            <w:r w:rsidR="003F7D96" w:rsidRPr="00C63877">
              <w:rPr>
                <w:rFonts w:ascii="Arial" w:hAnsi="Arial" w:cs="Arial"/>
                <w:b/>
                <w:bCs/>
                <w:sz w:val="22"/>
              </w:rPr>
              <w:t xml:space="preserve"> </w:t>
            </w:r>
            <w:r w:rsidRPr="00C63877">
              <w:rPr>
                <w:rFonts w:ascii="Arial" w:hAnsi="Arial" w:cs="Arial"/>
                <w:b/>
                <w:bCs/>
                <w:sz w:val="22"/>
              </w:rPr>
              <w:t>52</w:t>
            </w:r>
            <w:r w:rsidR="003F7D96" w:rsidRPr="00C63877">
              <w:rPr>
                <w:rFonts w:ascii="Arial" w:hAnsi="Arial" w:cs="Arial"/>
                <w:b/>
                <w:bCs/>
                <w:sz w:val="22"/>
              </w:rPr>
              <w:t xml:space="preserve"> </w:t>
            </w:r>
            <w:r w:rsidRPr="00C63877">
              <w:rPr>
                <w:rFonts w:ascii="Arial" w:hAnsi="Arial" w:cs="Arial"/>
                <w:b/>
                <w:bCs/>
                <w:sz w:val="22"/>
              </w:rPr>
              <w:t>straipsnį</w:t>
            </w:r>
            <w:r w:rsidR="003F7D96" w:rsidRPr="00C63877">
              <w:rPr>
                <w:rFonts w:ascii="Arial" w:hAnsi="Arial" w:cs="Arial"/>
                <w:b/>
                <w:bCs/>
                <w:sz w:val="22"/>
              </w:rPr>
              <w:t xml:space="preserve"> </w:t>
            </w:r>
            <w:r w:rsidRPr="00C63877">
              <w:rPr>
                <w:rFonts w:ascii="Arial" w:hAnsi="Arial" w:cs="Arial"/>
                <w:b/>
                <w:bCs/>
                <w:sz w:val="22"/>
              </w:rPr>
              <w:t>skelbiamą</w:t>
            </w:r>
            <w:r w:rsidR="003F7D96" w:rsidRPr="00C63877">
              <w:rPr>
                <w:rFonts w:ascii="Arial" w:hAnsi="Arial" w:cs="Arial"/>
                <w:b/>
                <w:bCs/>
                <w:sz w:val="22"/>
              </w:rPr>
              <w:t xml:space="preserve"> </w:t>
            </w:r>
            <w:r w:rsidRPr="00C63877">
              <w:rPr>
                <w:rFonts w:ascii="Arial" w:hAnsi="Arial" w:cs="Arial"/>
                <w:b/>
                <w:bCs/>
                <w:sz w:val="22"/>
              </w:rPr>
              <w:t>informaciją:</w:t>
            </w:r>
            <w:r w:rsidR="003F7D96" w:rsidRPr="00C63877">
              <w:rPr>
                <w:rFonts w:ascii="Arial" w:hAnsi="Arial" w:cs="Arial"/>
                <w:b/>
                <w:bCs/>
                <w:sz w:val="22"/>
              </w:rPr>
              <w:t xml:space="preserve"> </w:t>
            </w:r>
          </w:p>
          <w:p w14:paraId="4E536F38" w14:textId="77777777" w:rsidR="00EB1BC0" w:rsidRPr="00C63877" w:rsidRDefault="00EB1BC0" w:rsidP="002923B6">
            <w:pPr>
              <w:pStyle w:val="NoSpacing"/>
              <w:jc w:val="both"/>
              <w:rPr>
                <w:rFonts w:ascii="Arial" w:hAnsi="Arial" w:cs="Arial"/>
                <w:b/>
                <w:bCs/>
                <w:sz w:val="22"/>
              </w:rPr>
            </w:pPr>
          </w:p>
          <w:p w14:paraId="71DE8857" w14:textId="77777777" w:rsidR="00EB1BC0" w:rsidRPr="00C63877" w:rsidRDefault="00EB1BC0" w:rsidP="002923B6">
            <w:pPr>
              <w:pStyle w:val="NoSpacing"/>
              <w:jc w:val="both"/>
              <w:rPr>
                <w:rFonts w:ascii="Arial" w:hAnsi="Arial" w:cs="Arial"/>
                <w:sz w:val="22"/>
                <w:u w:val="single"/>
              </w:rPr>
            </w:pPr>
            <w:hyperlink r:id="rId12">
              <w:r w:rsidRPr="00C63877">
                <w:rPr>
                  <w:rStyle w:val="Hyperlink"/>
                  <w:rFonts w:ascii="Arial" w:hAnsi="Arial" w:cs="Arial"/>
                  <w:color w:val="auto"/>
                  <w:sz w:val="22"/>
                </w:rPr>
                <w:t>https://vpt.lrv.lt/melaginga-informacija-pateikusiu-tiekeju-sarasas-3</w:t>
              </w:r>
            </w:hyperlink>
          </w:p>
          <w:p w14:paraId="01217003" w14:textId="77777777" w:rsidR="00EB1BC0" w:rsidRPr="00C63877" w:rsidRDefault="00EB1BC0" w:rsidP="002923B6">
            <w:pPr>
              <w:pStyle w:val="NoSpacing"/>
              <w:jc w:val="both"/>
              <w:rPr>
                <w:rFonts w:ascii="Arial" w:hAnsi="Arial" w:cs="Arial"/>
                <w:b/>
                <w:bCs/>
                <w:sz w:val="22"/>
              </w:rPr>
            </w:pPr>
          </w:p>
        </w:tc>
      </w:tr>
      <w:tr w:rsidR="007E0D7A" w:rsidRPr="00C63877" w14:paraId="12EDA3AD"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6ADE7" w14:textId="77777777" w:rsidR="00EB1BC0" w:rsidRPr="00C63877" w:rsidRDefault="00EB1BC0" w:rsidP="002923B6">
            <w:pPr>
              <w:pStyle w:val="NoSpacing"/>
              <w:numPr>
                <w:ilvl w:val="0"/>
                <w:numId w:val="22"/>
              </w:numPr>
              <w:rPr>
                <w:rFonts w:ascii="Arial" w:hAnsi="Arial" w:cs="Arial"/>
                <w:b/>
                <w:bCs/>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A1D35" w14:textId="146544E0" w:rsidR="00EB1BC0" w:rsidRPr="00C63877" w:rsidRDefault="00EB1BC0" w:rsidP="002923B6">
            <w:pPr>
              <w:pStyle w:val="NoSpacing"/>
              <w:jc w:val="both"/>
              <w:rPr>
                <w:rFonts w:ascii="Arial" w:hAnsi="Arial" w:cs="Arial"/>
                <w:b/>
                <w:bCs/>
                <w:sz w:val="22"/>
              </w:rPr>
            </w:pP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pirkimo</w:t>
            </w:r>
            <w:r w:rsidR="003F7D96" w:rsidRPr="00C63877">
              <w:rPr>
                <w:rFonts w:ascii="Arial" w:hAnsi="Arial" w:cs="Arial"/>
                <w:sz w:val="22"/>
              </w:rPr>
              <w:t xml:space="preserve"> </w:t>
            </w:r>
            <w:r w:rsidRPr="00C63877">
              <w:rPr>
                <w:rFonts w:ascii="Arial" w:hAnsi="Arial" w:cs="Arial"/>
                <w:sz w:val="22"/>
              </w:rPr>
              <w:t>metu</w:t>
            </w:r>
            <w:r w:rsidR="003F7D96" w:rsidRPr="00C63877">
              <w:rPr>
                <w:rFonts w:ascii="Arial" w:hAnsi="Arial" w:cs="Arial"/>
                <w:sz w:val="22"/>
              </w:rPr>
              <w:t xml:space="preserve"> </w:t>
            </w:r>
            <w:r w:rsidRPr="00C63877">
              <w:rPr>
                <w:rFonts w:ascii="Arial" w:hAnsi="Arial" w:cs="Arial"/>
                <w:sz w:val="22"/>
              </w:rPr>
              <w:t>ėmėsi</w:t>
            </w:r>
            <w:r w:rsidR="003F7D96" w:rsidRPr="00C63877">
              <w:rPr>
                <w:rFonts w:ascii="Arial" w:hAnsi="Arial" w:cs="Arial"/>
                <w:sz w:val="22"/>
              </w:rPr>
              <w:t xml:space="preserve"> </w:t>
            </w:r>
            <w:r w:rsidRPr="00C63877">
              <w:rPr>
                <w:rFonts w:ascii="Arial" w:hAnsi="Arial" w:cs="Arial"/>
                <w:sz w:val="22"/>
              </w:rPr>
              <w:t>neteisėtų</w:t>
            </w:r>
            <w:r w:rsidR="003F7D96" w:rsidRPr="00C63877">
              <w:rPr>
                <w:rFonts w:ascii="Arial" w:hAnsi="Arial" w:cs="Arial"/>
                <w:sz w:val="22"/>
              </w:rPr>
              <w:t xml:space="preserve"> </w:t>
            </w:r>
            <w:r w:rsidRPr="00C63877">
              <w:rPr>
                <w:rFonts w:ascii="Arial" w:hAnsi="Arial" w:cs="Arial"/>
                <w:sz w:val="22"/>
              </w:rPr>
              <w:t>veiksmų,</w:t>
            </w:r>
            <w:r w:rsidR="003F7D96" w:rsidRPr="00C63877">
              <w:rPr>
                <w:rFonts w:ascii="Arial" w:hAnsi="Arial" w:cs="Arial"/>
                <w:sz w:val="22"/>
              </w:rPr>
              <w:t xml:space="preserve"> </w:t>
            </w:r>
            <w:r w:rsidRPr="00C63877">
              <w:rPr>
                <w:rFonts w:ascii="Arial" w:hAnsi="Arial" w:cs="Arial"/>
                <w:sz w:val="22"/>
              </w:rPr>
              <w:t>siekdamas</w:t>
            </w:r>
            <w:r w:rsidR="003F7D96" w:rsidRPr="00C63877">
              <w:rPr>
                <w:rFonts w:ascii="Arial" w:hAnsi="Arial" w:cs="Arial"/>
                <w:sz w:val="22"/>
              </w:rPr>
              <w:t xml:space="preserve"> </w:t>
            </w:r>
            <w:r w:rsidRPr="00C63877">
              <w:rPr>
                <w:rFonts w:ascii="Arial" w:hAnsi="Arial" w:cs="Arial"/>
                <w:sz w:val="22"/>
              </w:rPr>
              <w:t>daryti</w:t>
            </w:r>
            <w:r w:rsidR="003F7D96" w:rsidRPr="00C63877">
              <w:rPr>
                <w:rFonts w:ascii="Arial" w:hAnsi="Arial" w:cs="Arial"/>
                <w:sz w:val="22"/>
              </w:rPr>
              <w:t xml:space="preserve"> </w:t>
            </w:r>
            <w:r w:rsidRPr="00C63877">
              <w:rPr>
                <w:rFonts w:ascii="Arial" w:hAnsi="Arial" w:cs="Arial"/>
                <w:sz w:val="22"/>
              </w:rPr>
              <w:t>įtaką</w:t>
            </w:r>
            <w:r w:rsidR="003F7D96" w:rsidRPr="00C63877">
              <w:rPr>
                <w:rFonts w:ascii="Arial" w:hAnsi="Arial" w:cs="Arial"/>
                <w:sz w:val="22"/>
              </w:rPr>
              <w:t xml:space="preserve"> </w:t>
            </w:r>
            <w:r w:rsidR="009A1379" w:rsidRPr="00C63877">
              <w:rPr>
                <w:rFonts w:ascii="Arial" w:hAnsi="Arial" w:cs="Arial"/>
                <w:sz w:val="22"/>
              </w:rPr>
              <w:t>Pirkimo</w:t>
            </w:r>
            <w:r w:rsidR="003F7D96" w:rsidRPr="00C63877">
              <w:rPr>
                <w:rFonts w:ascii="Arial" w:hAnsi="Arial" w:cs="Arial"/>
                <w:sz w:val="22"/>
              </w:rPr>
              <w:t xml:space="preserve"> </w:t>
            </w:r>
            <w:r w:rsidR="009A1379" w:rsidRPr="00C63877">
              <w:rPr>
                <w:rFonts w:ascii="Arial" w:hAnsi="Arial" w:cs="Arial"/>
                <w:sz w:val="22"/>
              </w:rPr>
              <w:t>vykdytojo</w:t>
            </w:r>
            <w:r w:rsidR="003F7D96" w:rsidRPr="00C63877">
              <w:rPr>
                <w:rFonts w:ascii="Arial" w:hAnsi="Arial" w:cs="Arial"/>
                <w:sz w:val="22"/>
              </w:rPr>
              <w:t xml:space="preserve"> </w:t>
            </w:r>
            <w:r w:rsidRPr="00C63877">
              <w:rPr>
                <w:rFonts w:ascii="Arial" w:hAnsi="Arial" w:cs="Arial"/>
                <w:sz w:val="22"/>
              </w:rPr>
              <w:t>sprendimams,</w:t>
            </w:r>
            <w:r w:rsidR="003F7D96" w:rsidRPr="00C63877">
              <w:rPr>
                <w:rFonts w:ascii="Arial" w:hAnsi="Arial" w:cs="Arial"/>
                <w:sz w:val="22"/>
              </w:rPr>
              <w:t xml:space="preserve"> </w:t>
            </w:r>
            <w:r w:rsidRPr="00C63877">
              <w:rPr>
                <w:rFonts w:ascii="Arial" w:hAnsi="Arial" w:cs="Arial"/>
                <w:sz w:val="22"/>
              </w:rPr>
              <w:t>gauti</w:t>
            </w:r>
            <w:r w:rsidR="003F7D96" w:rsidRPr="00C63877">
              <w:rPr>
                <w:rFonts w:ascii="Arial" w:hAnsi="Arial" w:cs="Arial"/>
                <w:sz w:val="22"/>
              </w:rPr>
              <w:t xml:space="preserve"> </w:t>
            </w:r>
            <w:r w:rsidRPr="00C63877">
              <w:rPr>
                <w:rFonts w:ascii="Arial" w:hAnsi="Arial" w:cs="Arial"/>
                <w:sz w:val="22"/>
              </w:rPr>
              <w:t>konfidencialios</w:t>
            </w:r>
            <w:r w:rsidR="003F7D96" w:rsidRPr="00C63877">
              <w:rPr>
                <w:rFonts w:ascii="Arial" w:hAnsi="Arial" w:cs="Arial"/>
                <w:sz w:val="22"/>
              </w:rPr>
              <w:t xml:space="preserve"> </w:t>
            </w:r>
            <w:r w:rsidRPr="00C63877">
              <w:rPr>
                <w:rFonts w:ascii="Arial" w:hAnsi="Arial" w:cs="Arial"/>
                <w:sz w:val="22"/>
              </w:rPr>
              <w:t>informacijos,</w:t>
            </w:r>
            <w:r w:rsidR="003F7D96" w:rsidRPr="00C63877">
              <w:rPr>
                <w:rFonts w:ascii="Arial" w:hAnsi="Arial" w:cs="Arial"/>
                <w:sz w:val="22"/>
              </w:rPr>
              <w:t xml:space="preserve"> </w:t>
            </w:r>
            <w:r w:rsidRPr="00C63877">
              <w:rPr>
                <w:rFonts w:ascii="Arial" w:hAnsi="Arial" w:cs="Arial"/>
                <w:sz w:val="22"/>
              </w:rPr>
              <w:t>kuri</w:t>
            </w:r>
            <w:r w:rsidR="003F7D96" w:rsidRPr="00C63877">
              <w:rPr>
                <w:rFonts w:ascii="Arial" w:hAnsi="Arial" w:cs="Arial"/>
                <w:sz w:val="22"/>
              </w:rPr>
              <w:t xml:space="preserve"> </w:t>
            </w:r>
            <w:r w:rsidRPr="00C63877">
              <w:rPr>
                <w:rFonts w:ascii="Arial" w:hAnsi="Arial" w:cs="Arial"/>
                <w:sz w:val="22"/>
              </w:rPr>
              <w:t>suteiktų</w:t>
            </w:r>
            <w:r w:rsidR="003F7D96" w:rsidRPr="00C63877">
              <w:rPr>
                <w:rFonts w:ascii="Arial" w:hAnsi="Arial" w:cs="Arial"/>
                <w:sz w:val="22"/>
              </w:rPr>
              <w:t xml:space="preserve"> </w:t>
            </w:r>
            <w:r w:rsidRPr="00C63877">
              <w:rPr>
                <w:rFonts w:ascii="Arial" w:hAnsi="Arial" w:cs="Arial"/>
                <w:sz w:val="22"/>
              </w:rPr>
              <w:t>jam</w:t>
            </w:r>
            <w:r w:rsidR="003F7D96" w:rsidRPr="00C63877">
              <w:rPr>
                <w:rFonts w:ascii="Arial" w:hAnsi="Arial" w:cs="Arial"/>
                <w:sz w:val="22"/>
              </w:rPr>
              <w:t xml:space="preserve"> </w:t>
            </w:r>
            <w:r w:rsidRPr="00C63877">
              <w:rPr>
                <w:rFonts w:ascii="Arial" w:hAnsi="Arial" w:cs="Arial"/>
                <w:sz w:val="22"/>
              </w:rPr>
              <w:t>neteisėtą</w:t>
            </w:r>
            <w:r w:rsidR="003F7D96" w:rsidRPr="00C63877">
              <w:rPr>
                <w:rFonts w:ascii="Arial" w:hAnsi="Arial" w:cs="Arial"/>
                <w:sz w:val="22"/>
              </w:rPr>
              <w:t xml:space="preserve"> </w:t>
            </w:r>
            <w:r w:rsidRPr="00C63877">
              <w:rPr>
                <w:rFonts w:ascii="Arial" w:hAnsi="Arial" w:cs="Arial"/>
                <w:sz w:val="22"/>
              </w:rPr>
              <w:t>pranašumą</w:t>
            </w:r>
            <w:r w:rsidR="003F7D96" w:rsidRPr="00C63877">
              <w:rPr>
                <w:rFonts w:ascii="Arial" w:hAnsi="Arial" w:cs="Arial"/>
                <w:sz w:val="22"/>
              </w:rPr>
              <w:t xml:space="preserve"> </w:t>
            </w:r>
            <w:r w:rsidRPr="00C63877">
              <w:rPr>
                <w:rFonts w:ascii="Arial" w:hAnsi="Arial" w:cs="Arial"/>
                <w:sz w:val="22"/>
              </w:rPr>
              <w:t>pirkimo</w:t>
            </w:r>
            <w:r w:rsidR="003F7D96" w:rsidRPr="00C63877">
              <w:rPr>
                <w:rFonts w:ascii="Arial" w:hAnsi="Arial" w:cs="Arial"/>
                <w:sz w:val="22"/>
              </w:rPr>
              <w:t xml:space="preserve"> </w:t>
            </w:r>
            <w:r w:rsidRPr="00C63877">
              <w:rPr>
                <w:rFonts w:ascii="Arial" w:hAnsi="Arial" w:cs="Arial"/>
                <w:sz w:val="22"/>
              </w:rPr>
              <w:t>procedūroje,</w:t>
            </w:r>
            <w:r w:rsidR="003F7D96" w:rsidRPr="00C63877">
              <w:rPr>
                <w:rFonts w:ascii="Arial" w:hAnsi="Arial" w:cs="Arial"/>
                <w:sz w:val="22"/>
              </w:rPr>
              <w:t xml:space="preserve"> </w:t>
            </w:r>
            <w:r w:rsidRPr="00C63877">
              <w:rPr>
                <w:rFonts w:ascii="Arial" w:hAnsi="Arial" w:cs="Arial"/>
                <w:sz w:val="22"/>
              </w:rPr>
              <w:t>ar</w:t>
            </w:r>
            <w:r w:rsidR="003F7D96" w:rsidRPr="00C63877">
              <w:rPr>
                <w:rFonts w:ascii="Arial" w:hAnsi="Arial" w:cs="Arial"/>
                <w:sz w:val="22"/>
              </w:rPr>
              <w:t xml:space="preserve"> </w:t>
            </w:r>
            <w:r w:rsidRPr="00C63877">
              <w:rPr>
                <w:rFonts w:ascii="Arial" w:hAnsi="Arial" w:cs="Arial"/>
                <w:sz w:val="22"/>
              </w:rPr>
              <w:t>teikė</w:t>
            </w:r>
            <w:r w:rsidR="003F7D96" w:rsidRPr="00C63877">
              <w:rPr>
                <w:rFonts w:ascii="Arial" w:hAnsi="Arial" w:cs="Arial"/>
                <w:sz w:val="22"/>
              </w:rPr>
              <w:t xml:space="preserve"> </w:t>
            </w:r>
            <w:r w:rsidRPr="00C63877">
              <w:rPr>
                <w:rFonts w:ascii="Arial" w:hAnsi="Arial" w:cs="Arial"/>
                <w:sz w:val="22"/>
              </w:rPr>
              <w:t>klaidinančią</w:t>
            </w:r>
            <w:r w:rsidR="003F7D96" w:rsidRPr="00C63877">
              <w:rPr>
                <w:rFonts w:ascii="Arial" w:hAnsi="Arial" w:cs="Arial"/>
                <w:sz w:val="22"/>
              </w:rPr>
              <w:t xml:space="preserve"> </w:t>
            </w:r>
            <w:r w:rsidRPr="00C63877">
              <w:rPr>
                <w:rFonts w:ascii="Arial" w:hAnsi="Arial" w:cs="Arial"/>
                <w:sz w:val="22"/>
              </w:rPr>
              <w:t>informaciją,</w:t>
            </w:r>
            <w:r w:rsidR="003F7D96" w:rsidRPr="00C63877">
              <w:rPr>
                <w:rFonts w:ascii="Arial" w:hAnsi="Arial" w:cs="Arial"/>
                <w:sz w:val="22"/>
              </w:rPr>
              <w:t xml:space="preserve"> </w:t>
            </w:r>
            <w:r w:rsidRPr="00C63877">
              <w:rPr>
                <w:rFonts w:ascii="Arial" w:hAnsi="Arial" w:cs="Arial"/>
                <w:sz w:val="22"/>
              </w:rPr>
              <w:t>kuri</w:t>
            </w:r>
            <w:r w:rsidR="003F7D96" w:rsidRPr="00C63877">
              <w:rPr>
                <w:rFonts w:ascii="Arial" w:hAnsi="Arial" w:cs="Arial"/>
                <w:sz w:val="22"/>
              </w:rPr>
              <w:t xml:space="preserve"> </w:t>
            </w:r>
            <w:r w:rsidRPr="00C63877">
              <w:rPr>
                <w:rFonts w:ascii="Arial" w:hAnsi="Arial" w:cs="Arial"/>
                <w:sz w:val="22"/>
              </w:rPr>
              <w:t>gali</w:t>
            </w:r>
            <w:r w:rsidR="003F7D96" w:rsidRPr="00C63877">
              <w:rPr>
                <w:rFonts w:ascii="Arial" w:hAnsi="Arial" w:cs="Arial"/>
                <w:sz w:val="22"/>
              </w:rPr>
              <w:t xml:space="preserve"> </w:t>
            </w:r>
            <w:r w:rsidRPr="00C63877">
              <w:rPr>
                <w:rFonts w:ascii="Arial" w:hAnsi="Arial" w:cs="Arial"/>
                <w:sz w:val="22"/>
              </w:rPr>
              <w:t>daryti</w:t>
            </w:r>
            <w:r w:rsidR="003F7D96" w:rsidRPr="00C63877">
              <w:rPr>
                <w:rFonts w:ascii="Arial" w:hAnsi="Arial" w:cs="Arial"/>
                <w:sz w:val="22"/>
              </w:rPr>
              <w:t xml:space="preserve"> </w:t>
            </w:r>
            <w:r w:rsidRPr="00C63877">
              <w:rPr>
                <w:rFonts w:ascii="Arial" w:hAnsi="Arial" w:cs="Arial"/>
                <w:sz w:val="22"/>
              </w:rPr>
              <w:t>esminę</w:t>
            </w:r>
            <w:r w:rsidR="003F7D96" w:rsidRPr="00C63877">
              <w:rPr>
                <w:rFonts w:ascii="Arial" w:hAnsi="Arial" w:cs="Arial"/>
                <w:sz w:val="22"/>
              </w:rPr>
              <w:t xml:space="preserve"> </w:t>
            </w:r>
            <w:r w:rsidRPr="00C63877">
              <w:rPr>
                <w:rFonts w:ascii="Arial" w:hAnsi="Arial" w:cs="Arial"/>
                <w:sz w:val="22"/>
              </w:rPr>
              <w:t>įtaką</w:t>
            </w:r>
            <w:r w:rsidR="003F7D96" w:rsidRPr="00C63877">
              <w:rPr>
                <w:rFonts w:ascii="Arial" w:hAnsi="Arial" w:cs="Arial"/>
                <w:sz w:val="22"/>
              </w:rPr>
              <w:t xml:space="preserve"> </w:t>
            </w:r>
            <w:r w:rsidR="009A1379" w:rsidRPr="00C63877">
              <w:rPr>
                <w:rFonts w:ascii="Arial" w:hAnsi="Arial" w:cs="Arial"/>
                <w:sz w:val="22"/>
              </w:rPr>
              <w:t>Pirkimo</w:t>
            </w:r>
            <w:r w:rsidR="003F7D96" w:rsidRPr="00C63877">
              <w:rPr>
                <w:rFonts w:ascii="Arial" w:hAnsi="Arial" w:cs="Arial"/>
                <w:sz w:val="22"/>
              </w:rPr>
              <w:t xml:space="preserve"> </w:t>
            </w:r>
            <w:r w:rsidR="009A1379" w:rsidRPr="00C63877">
              <w:rPr>
                <w:rFonts w:ascii="Arial" w:hAnsi="Arial" w:cs="Arial"/>
                <w:sz w:val="22"/>
              </w:rPr>
              <w:t>vykdytojo</w:t>
            </w:r>
            <w:r w:rsidR="003F7D96" w:rsidRPr="00C63877">
              <w:rPr>
                <w:rFonts w:ascii="Arial" w:hAnsi="Arial" w:cs="Arial"/>
                <w:sz w:val="22"/>
              </w:rPr>
              <w:t xml:space="preserve"> </w:t>
            </w:r>
            <w:r w:rsidRPr="00C63877">
              <w:rPr>
                <w:rFonts w:ascii="Arial" w:hAnsi="Arial" w:cs="Arial"/>
                <w:sz w:val="22"/>
              </w:rPr>
              <w:t>sprendimams</w:t>
            </w:r>
            <w:r w:rsidR="003F7D96" w:rsidRPr="00C63877">
              <w:rPr>
                <w:rFonts w:ascii="Arial" w:hAnsi="Arial" w:cs="Arial"/>
                <w:sz w:val="22"/>
              </w:rPr>
              <w:t xml:space="preserve"> </w:t>
            </w:r>
            <w:r w:rsidRPr="00C63877">
              <w:rPr>
                <w:rFonts w:ascii="Arial" w:hAnsi="Arial" w:cs="Arial"/>
                <w:sz w:val="22"/>
              </w:rPr>
              <w:t>dėl</w:t>
            </w:r>
            <w:r w:rsidR="003F7D96" w:rsidRPr="00C63877">
              <w:rPr>
                <w:rFonts w:ascii="Arial" w:hAnsi="Arial" w:cs="Arial"/>
                <w:sz w:val="22"/>
              </w:rPr>
              <w:t xml:space="preserve"> </w:t>
            </w:r>
            <w:r w:rsidRPr="00C63877">
              <w:rPr>
                <w:rFonts w:ascii="Arial" w:hAnsi="Arial" w:cs="Arial"/>
                <w:sz w:val="22"/>
              </w:rPr>
              <w:t>tiekėjų</w:t>
            </w:r>
            <w:r w:rsidR="003F7D96" w:rsidRPr="00C63877">
              <w:rPr>
                <w:rFonts w:ascii="Arial" w:hAnsi="Arial" w:cs="Arial"/>
                <w:sz w:val="22"/>
              </w:rPr>
              <w:t xml:space="preserve"> </w:t>
            </w:r>
            <w:r w:rsidRPr="00C63877">
              <w:rPr>
                <w:rFonts w:ascii="Arial" w:hAnsi="Arial" w:cs="Arial"/>
                <w:sz w:val="22"/>
              </w:rPr>
              <w:t>pašalinimo,</w:t>
            </w:r>
            <w:r w:rsidR="003F7D96" w:rsidRPr="00C63877">
              <w:rPr>
                <w:rFonts w:ascii="Arial" w:hAnsi="Arial" w:cs="Arial"/>
                <w:sz w:val="22"/>
              </w:rPr>
              <w:t xml:space="preserve"> </w:t>
            </w:r>
            <w:r w:rsidRPr="00C63877">
              <w:rPr>
                <w:rFonts w:ascii="Arial" w:hAnsi="Arial" w:cs="Arial"/>
                <w:sz w:val="22"/>
              </w:rPr>
              <w:t>jų</w:t>
            </w:r>
            <w:r w:rsidR="003F7D96" w:rsidRPr="00C63877">
              <w:rPr>
                <w:rFonts w:ascii="Arial" w:hAnsi="Arial" w:cs="Arial"/>
                <w:sz w:val="22"/>
              </w:rPr>
              <w:t xml:space="preserve"> </w:t>
            </w:r>
            <w:r w:rsidRPr="00C63877">
              <w:rPr>
                <w:rFonts w:ascii="Arial" w:hAnsi="Arial" w:cs="Arial"/>
                <w:sz w:val="22"/>
              </w:rPr>
              <w:t>kvalifikacijos</w:t>
            </w:r>
            <w:r w:rsidR="003F7D96" w:rsidRPr="00C63877">
              <w:rPr>
                <w:rFonts w:ascii="Arial" w:hAnsi="Arial" w:cs="Arial"/>
                <w:sz w:val="22"/>
              </w:rPr>
              <w:t xml:space="preserve"> </w:t>
            </w:r>
            <w:r w:rsidRPr="00C63877">
              <w:rPr>
                <w:rFonts w:ascii="Arial" w:hAnsi="Arial" w:cs="Arial"/>
                <w:sz w:val="22"/>
              </w:rPr>
              <w:t>vertinimo,</w:t>
            </w:r>
            <w:r w:rsidR="003F7D96" w:rsidRPr="00C63877">
              <w:rPr>
                <w:rFonts w:ascii="Arial" w:hAnsi="Arial" w:cs="Arial"/>
                <w:sz w:val="22"/>
              </w:rPr>
              <w:t xml:space="preserve"> </w:t>
            </w:r>
            <w:r w:rsidRPr="00C63877">
              <w:rPr>
                <w:rFonts w:ascii="Arial" w:hAnsi="Arial" w:cs="Arial"/>
                <w:sz w:val="22"/>
              </w:rPr>
              <w:t>laimėtojo</w:t>
            </w:r>
            <w:r w:rsidR="003F7D96" w:rsidRPr="00C63877">
              <w:rPr>
                <w:rFonts w:ascii="Arial" w:hAnsi="Arial" w:cs="Arial"/>
                <w:sz w:val="22"/>
              </w:rPr>
              <w:t xml:space="preserve"> </w:t>
            </w:r>
            <w:r w:rsidRPr="00C63877">
              <w:rPr>
                <w:rFonts w:ascii="Arial" w:hAnsi="Arial" w:cs="Arial"/>
                <w:sz w:val="22"/>
              </w:rPr>
              <w:t>nustatymo,</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gali</w:t>
            </w:r>
            <w:r w:rsidR="003F7D96" w:rsidRPr="00C63877">
              <w:rPr>
                <w:rFonts w:ascii="Arial" w:hAnsi="Arial" w:cs="Arial"/>
                <w:sz w:val="22"/>
              </w:rPr>
              <w:t xml:space="preserve"> </w:t>
            </w:r>
            <w:r w:rsidRPr="00C63877">
              <w:rPr>
                <w:rFonts w:ascii="Arial" w:hAnsi="Arial" w:cs="Arial"/>
                <w:sz w:val="22"/>
              </w:rPr>
              <w:t>tai</w:t>
            </w:r>
            <w:r w:rsidR="003F7D96" w:rsidRPr="00C63877">
              <w:rPr>
                <w:rFonts w:ascii="Arial" w:hAnsi="Arial" w:cs="Arial"/>
                <w:sz w:val="22"/>
              </w:rPr>
              <w:t xml:space="preserve"> </w:t>
            </w:r>
            <w:r w:rsidRPr="00C63877">
              <w:rPr>
                <w:rFonts w:ascii="Arial" w:hAnsi="Arial" w:cs="Arial"/>
                <w:sz w:val="22"/>
              </w:rPr>
              <w:t>įrodyti</w:t>
            </w:r>
            <w:r w:rsidR="003F7D96" w:rsidRPr="00C63877">
              <w:rPr>
                <w:rFonts w:ascii="Arial" w:hAnsi="Arial" w:cs="Arial"/>
                <w:sz w:val="22"/>
              </w:rPr>
              <w:t xml:space="preserve"> </w:t>
            </w:r>
            <w:r w:rsidRPr="00C63877">
              <w:rPr>
                <w:rFonts w:ascii="Arial" w:hAnsi="Arial" w:cs="Arial"/>
                <w:sz w:val="22"/>
              </w:rPr>
              <w:t>bet</w:t>
            </w:r>
            <w:r w:rsidR="003F7D96" w:rsidRPr="00C63877">
              <w:rPr>
                <w:rFonts w:ascii="Arial" w:hAnsi="Arial" w:cs="Arial"/>
                <w:sz w:val="22"/>
              </w:rPr>
              <w:t xml:space="preserve"> </w:t>
            </w:r>
            <w:r w:rsidRPr="00C63877">
              <w:rPr>
                <w:rFonts w:ascii="Arial" w:hAnsi="Arial" w:cs="Arial"/>
                <w:sz w:val="22"/>
              </w:rPr>
              <w:t>kokiomis</w:t>
            </w:r>
            <w:r w:rsidR="003F7D96" w:rsidRPr="00C63877">
              <w:rPr>
                <w:rFonts w:ascii="Arial" w:hAnsi="Arial" w:cs="Arial"/>
                <w:sz w:val="22"/>
              </w:rPr>
              <w:t xml:space="preserve"> </w:t>
            </w:r>
            <w:r w:rsidRPr="00C63877">
              <w:rPr>
                <w:rFonts w:ascii="Arial" w:hAnsi="Arial" w:cs="Arial"/>
                <w:sz w:val="22"/>
              </w:rPr>
              <w:t>teisėtomis</w:t>
            </w:r>
            <w:r w:rsidR="003F7D96" w:rsidRPr="00C63877">
              <w:rPr>
                <w:rFonts w:ascii="Arial" w:hAnsi="Arial" w:cs="Arial"/>
                <w:sz w:val="22"/>
              </w:rPr>
              <w:t xml:space="preserve"> </w:t>
            </w:r>
            <w:r w:rsidRPr="00C63877">
              <w:rPr>
                <w:rFonts w:ascii="Arial" w:hAnsi="Arial" w:cs="Arial"/>
                <w:sz w:val="22"/>
              </w:rPr>
              <w:t>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F4D1F" w14:textId="6F02C1B3"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4</w:t>
            </w:r>
            <w:r w:rsidR="003F7D96" w:rsidRPr="00C63877">
              <w:rPr>
                <w:rFonts w:ascii="Arial" w:eastAsia="Yu Mincho" w:hAnsi="Arial" w:cs="Arial"/>
                <w:b/>
                <w:bCs/>
                <w:sz w:val="22"/>
              </w:rPr>
              <w:t xml:space="preserve"> </w:t>
            </w:r>
            <w:r w:rsidRPr="00C63877">
              <w:rPr>
                <w:rFonts w:ascii="Arial" w:eastAsia="Yu Mincho" w:hAnsi="Arial" w:cs="Arial"/>
                <w:b/>
                <w:bCs/>
                <w:sz w:val="22"/>
              </w:rPr>
              <w:t>dalies</w:t>
            </w:r>
            <w:r w:rsidR="003F7D96" w:rsidRPr="00C63877">
              <w:rPr>
                <w:rFonts w:ascii="Arial" w:eastAsia="Yu Mincho" w:hAnsi="Arial" w:cs="Arial"/>
                <w:b/>
                <w:bCs/>
                <w:sz w:val="22"/>
              </w:rPr>
              <w:t xml:space="preserve"> </w:t>
            </w:r>
            <w:r w:rsidRPr="00C63877">
              <w:rPr>
                <w:rFonts w:ascii="Arial" w:eastAsia="Yu Mincho" w:hAnsi="Arial" w:cs="Arial"/>
                <w:b/>
                <w:bCs/>
                <w:sz w:val="22"/>
              </w:rPr>
              <w:t>5</w:t>
            </w:r>
            <w:r w:rsidR="003F7D96" w:rsidRPr="00C63877">
              <w:rPr>
                <w:rFonts w:ascii="Arial" w:eastAsia="Yu Mincho" w:hAnsi="Arial" w:cs="Arial"/>
                <w:b/>
                <w:bCs/>
                <w:sz w:val="22"/>
              </w:rPr>
              <w:t xml:space="preserve"> </w:t>
            </w:r>
            <w:r w:rsidRPr="00C63877">
              <w:rPr>
                <w:rFonts w:ascii="Arial" w:eastAsia="Yu Mincho" w:hAnsi="Arial" w:cs="Arial"/>
                <w:b/>
                <w:bCs/>
                <w:sz w:val="22"/>
              </w:rPr>
              <w:t>punktas</w:t>
            </w:r>
          </w:p>
          <w:p w14:paraId="75FE9A6A" w14:textId="77777777" w:rsidR="00EB1BC0" w:rsidRPr="00C63877" w:rsidRDefault="00EB1BC0" w:rsidP="002923B6">
            <w:pPr>
              <w:pStyle w:val="NoSpacing"/>
              <w:jc w:val="both"/>
              <w:rPr>
                <w:rFonts w:ascii="Arial" w:eastAsia="Yu Mincho" w:hAnsi="Arial" w:cs="Arial"/>
                <w:sz w:val="22"/>
              </w:rPr>
            </w:pPr>
          </w:p>
          <w:p w14:paraId="4376D3F6" w14:textId="43C9A33D"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Arial" w:hAnsi="Arial" w:cs="Arial"/>
                <w:sz w:val="22"/>
              </w:rPr>
              <w:t xml:space="preserve"> </w:t>
            </w:r>
            <w:r w:rsidRPr="00C63877">
              <w:rPr>
                <w:rFonts w:ascii="Arial" w:eastAsia="Arial" w:hAnsi="Arial" w:cs="Arial"/>
                <w:sz w:val="22"/>
              </w:rPr>
              <w:t>III</w:t>
            </w:r>
            <w:r w:rsidR="003F7D96" w:rsidRPr="00C63877">
              <w:rPr>
                <w:rFonts w:ascii="Arial" w:eastAsia="Arial" w:hAnsi="Arial" w:cs="Arial"/>
                <w:sz w:val="22"/>
              </w:rPr>
              <w:t xml:space="preserve"> </w:t>
            </w:r>
            <w:r w:rsidRPr="00C63877">
              <w:rPr>
                <w:rFonts w:ascii="Arial" w:eastAsia="Arial" w:hAnsi="Arial" w:cs="Arial"/>
                <w:sz w:val="22"/>
              </w:rPr>
              <w:t>dalies</w:t>
            </w:r>
            <w:r w:rsidR="003F7D96" w:rsidRPr="00C63877">
              <w:rPr>
                <w:rFonts w:ascii="Arial" w:eastAsia="Arial" w:hAnsi="Arial" w:cs="Arial"/>
                <w:sz w:val="22"/>
              </w:rPr>
              <w:t xml:space="preserve"> </w:t>
            </w:r>
            <w:r w:rsidRPr="00C63877">
              <w:rPr>
                <w:rFonts w:ascii="Arial" w:eastAsia="Arial" w:hAnsi="Arial" w:cs="Arial"/>
                <w:sz w:val="22"/>
              </w:rPr>
              <w:t>C15</w:t>
            </w:r>
            <w:r w:rsidR="003F7D96" w:rsidRPr="00C63877">
              <w:rPr>
                <w:rFonts w:ascii="Arial" w:eastAsia="Arial" w:hAnsi="Arial" w:cs="Arial"/>
                <w:sz w:val="22"/>
              </w:rPr>
              <w:t xml:space="preserve"> </w:t>
            </w:r>
            <w:r w:rsidRPr="00C63877">
              <w:rPr>
                <w:rFonts w:ascii="Arial" w:eastAsia="Arial" w:hAnsi="Arial" w:cs="Arial"/>
                <w:sz w:val="22"/>
              </w:rPr>
              <w:t>punktas</w:t>
            </w:r>
          </w:p>
          <w:p w14:paraId="40AE5D28" w14:textId="77777777" w:rsidR="00EB1BC0" w:rsidRPr="00C63877" w:rsidRDefault="00EB1BC0" w:rsidP="002923B6">
            <w:pPr>
              <w:pStyle w:val="NoSpacing"/>
              <w:jc w:val="both"/>
              <w:rPr>
                <w:rFonts w:ascii="Arial" w:eastAsia="Yu Mincho" w:hAnsi="Arial" w:cs="Arial"/>
                <w:sz w:val="22"/>
              </w:rPr>
            </w:pPr>
          </w:p>
          <w:p w14:paraId="7C38AABC" w14:textId="77777777" w:rsidR="00EB1BC0" w:rsidRPr="00C63877" w:rsidRDefault="00EB1BC0" w:rsidP="002923B6">
            <w:pPr>
              <w:pStyle w:val="NoSpacing"/>
              <w:jc w:val="both"/>
              <w:rPr>
                <w:rFonts w:ascii="Arial" w:eastAsia="Yu Mincho" w:hAnsi="Arial" w:cs="Arial"/>
                <w:sz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ADB05" w14:textId="3241069A"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p w14:paraId="46B117DF" w14:textId="77777777" w:rsidR="00EB1BC0" w:rsidRPr="00C63877" w:rsidRDefault="00EB1BC0" w:rsidP="002923B6">
            <w:pPr>
              <w:pStyle w:val="NoSpacing"/>
              <w:jc w:val="both"/>
              <w:rPr>
                <w:rFonts w:ascii="Arial" w:hAnsi="Arial" w:cs="Arial"/>
                <w:b/>
                <w:bCs/>
                <w:iCs/>
                <w:sz w:val="22"/>
              </w:rPr>
            </w:pPr>
          </w:p>
        </w:tc>
      </w:tr>
      <w:tr w:rsidR="007E0D7A" w:rsidRPr="00C63877" w14:paraId="4DB0FAE2"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ACD946" w14:textId="77777777" w:rsidR="00EB1BC0" w:rsidRPr="00C63877" w:rsidRDefault="00EB1BC0" w:rsidP="002923B6">
            <w:pPr>
              <w:pStyle w:val="NoSpacing"/>
              <w:numPr>
                <w:ilvl w:val="0"/>
                <w:numId w:val="22"/>
              </w:numPr>
              <w:rPr>
                <w:rFonts w:ascii="Arial" w:hAnsi="Arial" w:cs="Arial"/>
                <w:b/>
                <w:bCs/>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81977" w14:textId="03AA3C76" w:rsidR="00EB1BC0" w:rsidRPr="00C63877" w:rsidRDefault="00EB1BC0" w:rsidP="002923B6">
            <w:pPr>
              <w:spacing w:after="0" w:line="240" w:lineRule="auto"/>
              <w:jc w:val="both"/>
              <w:rPr>
                <w:rFonts w:ascii="Arial" w:hAnsi="Arial" w:cs="Arial"/>
              </w:rPr>
            </w:pPr>
            <w:r w:rsidRPr="00C63877">
              <w:rPr>
                <w:rFonts w:ascii="Arial" w:hAnsi="Arial" w:cs="Arial"/>
              </w:rPr>
              <w:t>Tiekėjas</w:t>
            </w:r>
            <w:r w:rsidR="003F7D96" w:rsidRPr="00C63877">
              <w:rPr>
                <w:rFonts w:ascii="Arial" w:hAnsi="Arial" w:cs="Arial"/>
              </w:rPr>
              <w:t xml:space="preserve"> </w:t>
            </w:r>
            <w:r w:rsidRPr="00C63877">
              <w:rPr>
                <w:rFonts w:ascii="Arial" w:hAnsi="Arial" w:cs="Arial"/>
              </w:rPr>
              <w:t>yra</w:t>
            </w:r>
            <w:r w:rsidR="003F7D96" w:rsidRPr="00C63877">
              <w:rPr>
                <w:rFonts w:ascii="Arial" w:hAnsi="Arial" w:cs="Arial"/>
              </w:rPr>
              <w:t xml:space="preserve"> </w:t>
            </w:r>
            <w:r w:rsidRPr="00C63877">
              <w:rPr>
                <w:rFonts w:ascii="Arial" w:hAnsi="Arial" w:cs="Arial"/>
              </w:rPr>
              <w:t>neįvykdęs</w:t>
            </w:r>
            <w:r w:rsidR="003F7D96" w:rsidRPr="00C63877">
              <w:rPr>
                <w:rFonts w:ascii="Arial" w:hAnsi="Arial" w:cs="Arial"/>
              </w:rPr>
              <w:t xml:space="preserve"> </w:t>
            </w:r>
            <w:r w:rsidRPr="00C63877">
              <w:rPr>
                <w:rFonts w:ascii="Arial" w:hAnsi="Arial" w:cs="Arial"/>
              </w:rPr>
              <w:t>sutarties,</w:t>
            </w:r>
            <w:r w:rsidR="003F7D96" w:rsidRPr="00C63877">
              <w:rPr>
                <w:rFonts w:ascii="Arial" w:hAnsi="Arial" w:cs="Arial"/>
              </w:rPr>
              <w:t xml:space="preserve"> </w:t>
            </w:r>
            <w:r w:rsidRPr="00C63877">
              <w:rPr>
                <w:rFonts w:ascii="Arial" w:hAnsi="Arial" w:cs="Arial"/>
              </w:rPr>
              <w:t>sudarytos</w:t>
            </w:r>
            <w:r w:rsidR="003F7D96" w:rsidRPr="00C63877">
              <w:rPr>
                <w:rFonts w:ascii="Arial" w:hAnsi="Arial" w:cs="Arial"/>
              </w:rPr>
              <w:t xml:space="preserve"> </w:t>
            </w:r>
            <w:r w:rsidRPr="00C63877">
              <w:rPr>
                <w:rFonts w:ascii="Arial" w:hAnsi="Arial" w:cs="Arial"/>
              </w:rPr>
              <w:t>vadovaujantis</w:t>
            </w:r>
            <w:r w:rsidR="003F7D96" w:rsidRPr="00C63877">
              <w:rPr>
                <w:rFonts w:ascii="Arial" w:hAnsi="Arial" w:cs="Arial"/>
              </w:rPr>
              <w:t xml:space="preserve"> </w:t>
            </w:r>
            <w:r w:rsidRPr="00C63877">
              <w:rPr>
                <w:rFonts w:ascii="Arial" w:hAnsi="Arial" w:cs="Arial"/>
              </w:rPr>
              <w:t>VPĮ,</w:t>
            </w:r>
            <w:r w:rsidR="003F7D96" w:rsidRPr="00C63877">
              <w:rPr>
                <w:rFonts w:ascii="Arial" w:hAnsi="Arial" w:cs="Arial"/>
              </w:rPr>
              <w:t xml:space="preserve"> </w:t>
            </w:r>
            <w:r w:rsidRPr="00C63877">
              <w:rPr>
                <w:rFonts w:ascii="Arial" w:hAnsi="Arial" w:cs="Arial"/>
              </w:rPr>
              <w:t>Viešųjų</w:t>
            </w:r>
            <w:r w:rsidR="003F7D96" w:rsidRPr="00C63877">
              <w:rPr>
                <w:rFonts w:ascii="Arial" w:hAnsi="Arial" w:cs="Arial"/>
              </w:rPr>
              <w:t xml:space="preserve"> </w:t>
            </w:r>
            <w:r w:rsidRPr="00C63877">
              <w:rPr>
                <w:rFonts w:ascii="Arial" w:hAnsi="Arial" w:cs="Arial"/>
              </w:rPr>
              <w:t>pirkimų,</w:t>
            </w:r>
            <w:r w:rsidR="003F7D96" w:rsidRPr="00C63877">
              <w:rPr>
                <w:rFonts w:ascii="Arial" w:hAnsi="Arial" w:cs="Arial"/>
              </w:rPr>
              <w:t xml:space="preserve"> </w:t>
            </w:r>
            <w:r w:rsidRPr="00C63877">
              <w:rPr>
                <w:rFonts w:ascii="Arial" w:hAnsi="Arial" w:cs="Arial"/>
              </w:rPr>
              <w:t>atliekamų</w:t>
            </w:r>
            <w:r w:rsidR="003F7D96" w:rsidRPr="00C63877">
              <w:rPr>
                <w:rFonts w:ascii="Arial" w:hAnsi="Arial" w:cs="Arial"/>
              </w:rPr>
              <w:t xml:space="preserve"> </w:t>
            </w:r>
            <w:r w:rsidRPr="00C63877">
              <w:rPr>
                <w:rFonts w:ascii="Arial" w:hAnsi="Arial" w:cs="Arial"/>
              </w:rPr>
              <w:t>gynybos</w:t>
            </w:r>
            <w:r w:rsidR="003F7D96" w:rsidRPr="00C63877">
              <w:rPr>
                <w:rFonts w:ascii="Arial" w:hAnsi="Arial" w:cs="Arial"/>
              </w:rPr>
              <w:t xml:space="preserve"> </w:t>
            </w:r>
            <w:r w:rsidRPr="00C63877">
              <w:rPr>
                <w:rFonts w:ascii="Arial" w:hAnsi="Arial" w:cs="Arial"/>
              </w:rPr>
              <w:t>ir</w:t>
            </w:r>
            <w:r w:rsidR="003F7D96" w:rsidRPr="00C63877">
              <w:rPr>
                <w:rFonts w:ascii="Arial" w:hAnsi="Arial" w:cs="Arial"/>
              </w:rPr>
              <w:t xml:space="preserve"> </w:t>
            </w:r>
            <w:r w:rsidRPr="00C63877">
              <w:rPr>
                <w:rFonts w:ascii="Arial" w:hAnsi="Arial" w:cs="Arial"/>
              </w:rPr>
              <w:t>saugumo</w:t>
            </w:r>
            <w:r w:rsidR="003F7D96" w:rsidRPr="00C63877">
              <w:rPr>
                <w:rFonts w:ascii="Arial" w:hAnsi="Arial" w:cs="Arial"/>
              </w:rPr>
              <w:t xml:space="preserve"> </w:t>
            </w:r>
            <w:r w:rsidRPr="00C63877">
              <w:rPr>
                <w:rFonts w:ascii="Arial" w:hAnsi="Arial" w:cs="Arial"/>
              </w:rPr>
              <w:t>srityje,</w:t>
            </w:r>
            <w:r w:rsidR="003F7D96" w:rsidRPr="00C63877">
              <w:rPr>
                <w:rFonts w:ascii="Arial" w:hAnsi="Arial" w:cs="Arial"/>
              </w:rPr>
              <w:t xml:space="preserve"> </w:t>
            </w:r>
            <w:r w:rsidRPr="00C63877">
              <w:rPr>
                <w:rFonts w:ascii="Arial" w:hAnsi="Arial" w:cs="Arial"/>
              </w:rPr>
              <w:t>įstatymu</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Pirkimų,</w:t>
            </w:r>
            <w:r w:rsidR="003F7D96" w:rsidRPr="00C63877">
              <w:rPr>
                <w:rFonts w:ascii="Arial" w:hAnsi="Arial" w:cs="Arial"/>
              </w:rPr>
              <w:t xml:space="preserve"> </w:t>
            </w:r>
            <w:r w:rsidRPr="00C63877">
              <w:rPr>
                <w:rFonts w:ascii="Arial" w:hAnsi="Arial" w:cs="Arial"/>
              </w:rPr>
              <w:t>atliekamų</w:t>
            </w:r>
            <w:r w:rsidR="003F7D96" w:rsidRPr="00C63877">
              <w:rPr>
                <w:rFonts w:ascii="Arial" w:hAnsi="Arial" w:cs="Arial"/>
              </w:rPr>
              <w:t xml:space="preserve"> </w:t>
            </w:r>
            <w:proofErr w:type="spellStart"/>
            <w:r w:rsidRPr="00C63877">
              <w:rPr>
                <w:rFonts w:ascii="Arial" w:hAnsi="Arial" w:cs="Arial"/>
              </w:rPr>
              <w:t>vandentvarkos</w:t>
            </w:r>
            <w:proofErr w:type="spellEnd"/>
            <w:r w:rsidRPr="00C63877">
              <w:rPr>
                <w:rFonts w:ascii="Arial" w:hAnsi="Arial" w:cs="Arial"/>
              </w:rPr>
              <w:t>,</w:t>
            </w:r>
            <w:r w:rsidR="003F7D96" w:rsidRPr="00C63877">
              <w:rPr>
                <w:rFonts w:ascii="Arial" w:hAnsi="Arial" w:cs="Arial"/>
              </w:rPr>
              <w:t xml:space="preserve"> </w:t>
            </w:r>
            <w:r w:rsidRPr="00C63877">
              <w:rPr>
                <w:rFonts w:ascii="Arial" w:hAnsi="Arial" w:cs="Arial"/>
              </w:rPr>
              <w:t>energetikos,</w:t>
            </w:r>
            <w:r w:rsidR="003F7D96" w:rsidRPr="00C63877">
              <w:rPr>
                <w:rFonts w:ascii="Arial" w:hAnsi="Arial" w:cs="Arial"/>
              </w:rPr>
              <w:t xml:space="preserve"> </w:t>
            </w:r>
            <w:r w:rsidRPr="00C63877">
              <w:rPr>
                <w:rFonts w:ascii="Arial" w:hAnsi="Arial" w:cs="Arial"/>
              </w:rPr>
              <w:t>transporto</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pašto</w:t>
            </w:r>
            <w:r w:rsidR="003F7D96" w:rsidRPr="00C63877">
              <w:rPr>
                <w:rFonts w:ascii="Arial" w:hAnsi="Arial" w:cs="Arial"/>
              </w:rPr>
              <w:t xml:space="preserve"> </w:t>
            </w:r>
            <w:r w:rsidRPr="00C63877">
              <w:rPr>
                <w:rFonts w:ascii="Arial" w:hAnsi="Arial" w:cs="Arial"/>
              </w:rPr>
              <w:t>paslaugų</w:t>
            </w:r>
            <w:r w:rsidR="003F7D96" w:rsidRPr="00C63877">
              <w:rPr>
                <w:rFonts w:ascii="Arial" w:hAnsi="Arial" w:cs="Arial"/>
              </w:rPr>
              <w:t xml:space="preserve"> </w:t>
            </w:r>
            <w:r w:rsidRPr="00C63877">
              <w:rPr>
                <w:rFonts w:ascii="Arial" w:hAnsi="Arial" w:cs="Arial"/>
              </w:rPr>
              <w:t>srities</w:t>
            </w:r>
            <w:r w:rsidR="003F7D96" w:rsidRPr="00C63877">
              <w:rPr>
                <w:rFonts w:ascii="Arial" w:hAnsi="Arial" w:cs="Arial"/>
              </w:rPr>
              <w:t xml:space="preserve"> </w:t>
            </w:r>
            <w:r w:rsidRPr="00C63877">
              <w:rPr>
                <w:rFonts w:ascii="Arial" w:hAnsi="Arial" w:cs="Arial"/>
              </w:rPr>
              <w:t>perkančiųjų</w:t>
            </w:r>
            <w:r w:rsidR="003F7D96" w:rsidRPr="00C63877">
              <w:rPr>
                <w:rFonts w:ascii="Arial" w:hAnsi="Arial" w:cs="Arial"/>
              </w:rPr>
              <w:t xml:space="preserve"> </w:t>
            </w:r>
            <w:r w:rsidRPr="00C63877">
              <w:rPr>
                <w:rFonts w:ascii="Arial" w:hAnsi="Arial" w:cs="Arial"/>
              </w:rPr>
              <w:t>subjektų,</w:t>
            </w:r>
            <w:r w:rsidR="003F7D96" w:rsidRPr="00C63877">
              <w:rPr>
                <w:rFonts w:ascii="Arial" w:hAnsi="Arial" w:cs="Arial"/>
              </w:rPr>
              <w:t xml:space="preserve"> </w:t>
            </w:r>
            <w:r w:rsidRPr="00C63877">
              <w:rPr>
                <w:rFonts w:ascii="Arial" w:hAnsi="Arial" w:cs="Arial"/>
              </w:rPr>
              <w:t>įstatymu,</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koncesijos</w:t>
            </w:r>
            <w:r w:rsidR="003F7D96" w:rsidRPr="00C63877">
              <w:rPr>
                <w:rFonts w:ascii="Arial" w:hAnsi="Arial" w:cs="Arial"/>
              </w:rPr>
              <w:t xml:space="preserve"> </w:t>
            </w:r>
            <w:r w:rsidRPr="00C63877">
              <w:rPr>
                <w:rFonts w:ascii="Arial" w:hAnsi="Arial" w:cs="Arial"/>
              </w:rPr>
              <w:t>sutarties</w:t>
            </w:r>
            <w:r w:rsidR="003F7D96" w:rsidRPr="00C63877">
              <w:rPr>
                <w:rFonts w:ascii="Arial" w:hAnsi="Arial" w:cs="Arial"/>
              </w:rPr>
              <w:t xml:space="preserve"> </w:t>
            </w:r>
            <w:r w:rsidRPr="00C63877">
              <w:rPr>
                <w:rFonts w:ascii="Arial" w:hAnsi="Arial" w:cs="Arial"/>
              </w:rPr>
              <w:t>arba</w:t>
            </w:r>
            <w:r w:rsidR="003F7D96" w:rsidRPr="00C63877">
              <w:rPr>
                <w:rFonts w:ascii="Arial" w:hAnsi="Arial" w:cs="Arial"/>
              </w:rPr>
              <w:t xml:space="preserve"> </w:t>
            </w:r>
            <w:r w:rsidRPr="00C63877">
              <w:rPr>
                <w:rFonts w:ascii="Arial" w:hAnsi="Arial" w:cs="Arial"/>
              </w:rPr>
              <w:t>yra</w:t>
            </w:r>
            <w:r w:rsidR="003F7D96" w:rsidRPr="00C63877">
              <w:rPr>
                <w:rFonts w:ascii="Arial" w:hAnsi="Arial" w:cs="Arial"/>
              </w:rPr>
              <w:t xml:space="preserve"> </w:t>
            </w:r>
            <w:r w:rsidRPr="00C63877">
              <w:rPr>
                <w:rFonts w:ascii="Arial" w:hAnsi="Arial" w:cs="Arial"/>
              </w:rPr>
              <w:t>netinkamai</w:t>
            </w:r>
            <w:r w:rsidR="003F7D96" w:rsidRPr="00C63877">
              <w:rPr>
                <w:rFonts w:ascii="Arial" w:hAnsi="Arial" w:cs="Arial"/>
              </w:rPr>
              <w:t xml:space="preserve"> </w:t>
            </w:r>
            <w:r w:rsidRPr="00C63877">
              <w:rPr>
                <w:rFonts w:ascii="Arial" w:hAnsi="Arial" w:cs="Arial"/>
              </w:rPr>
              <w:t>ją</w:t>
            </w:r>
            <w:r w:rsidR="003F7D96" w:rsidRPr="00C63877">
              <w:rPr>
                <w:rFonts w:ascii="Arial" w:hAnsi="Arial" w:cs="Arial"/>
              </w:rPr>
              <w:t xml:space="preserve"> </w:t>
            </w:r>
            <w:r w:rsidRPr="00C63877">
              <w:rPr>
                <w:rFonts w:ascii="Arial" w:hAnsi="Arial" w:cs="Arial"/>
              </w:rPr>
              <w:t>įvykdęs</w:t>
            </w:r>
            <w:r w:rsidR="003F7D96" w:rsidRPr="00C63877">
              <w:rPr>
                <w:rFonts w:ascii="Arial" w:hAnsi="Arial" w:cs="Arial"/>
              </w:rPr>
              <w:t xml:space="preserve"> </w:t>
            </w:r>
            <w:r w:rsidRPr="00C63877">
              <w:rPr>
                <w:rFonts w:ascii="Arial" w:hAnsi="Arial" w:cs="Arial"/>
              </w:rPr>
              <w:t>ir</w:t>
            </w:r>
            <w:r w:rsidR="003F7D96" w:rsidRPr="00C63877">
              <w:rPr>
                <w:rFonts w:ascii="Arial" w:hAnsi="Arial" w:cs="Arial"/>
              </w:rPr>
              <w:t xml:space="preserve"> </w:t>
            </w:r>
            <w:r w:rsidRPr="00C63877">
              <w:rPr>
                <w:rFonts w:ascii="Arial" w:hAnsi="Arial" w:cs="Arial"/>
              </w:rPr>
              <w:t>tai</w:t>
            </w:r>
            <w:r w:rsidR="003F7D96" w:rsidRPr="00C63877">
              <w:rPr>
                <w:rFonts w:ascii="Arial" w:hAnsi="Arial" w:cs="Arial"/>
              </w:rPr>
              <w:t xml:space="preserve"> </w:t>
            </w:r>
            <w:r w:rsidRPr="00C63877">
              <w:rPr>
                <w:rFonts w:ascii="Arial" w:hAnsi="Arial" w:cs="Arial"/>
              </w:rPr>
              <w:t>buvo</w:t>
            </w:r>
            <w:r w:rsidR="003F7D96" w:rsidRPr="00C63877">
              <w:rPr>
                <w:rFonts w:ascii="Arial" w:hAnsi="Arial" w:cs="Arial"/>
              </w:rPr>
              <w:t xml:space="preserve"> </w:t>
            </w:r>
            <w:r w:rsidRPr="00C63877">
              <w:rPr>
                <w:rFonts w:ascii="Arial" w:hAnsi="Arial" w:cs="Arial"/>
              </w:rPr>
              <w:t>esminis</w:t>
            </w:r>
            <w:r w:rsidR="003F7D96" w:rsidRPr="00C63877">
              <w:rPr>
                <w:rFonts w:ascii="Arial" w:hAnsi="Arial" w:cs="Arial"/>
              </w:rPr>
              <w:t xml:space="preserve"> </w:t>
            </w:r>
            <w:r w:rsidRPr="00C63877">
              <w:rPr>
                <w:rFonts w:ascii="Arial" w:hAnsi="Arial" w:cs="Arial"/>
              </w:rPr>
              <w:t>sutarties</w:t>
            </w:r>
            <w:r w:rsidR="003F7D96" w:rsidRPr="00C63877">
              <w:rPr>
                <w:rFonts w:ascii="Arial" w:hAnsi="Arial" w:cs="Arial"/>
              </w:rPr>
              <w:t xml:space="preserve"> </w:t>
            </w:r>
            <w:r w:rsidRPr="00C63877">
              <w:rPr>
                <w:rFonts w:ascii="Arial" w:hAnsi="Arial" w:cs="Arial"/>
              </w:rPr>
              <w:t>pažeidimas,</w:t>
            </w:r>
            <w:r w:rsidR="003F7D96" w:rsidRPr="00C63877">
              <w:rPr>
                <w:rFonts w:ascii="Arial" w:hAnsi="Arial" w:cs="Arial"/>
              </w:rPr>
              <w:t xml:space="preserve"> </w:t>
            </w:r>
            <w:r w:rsidRPr="00C63877">
              <w:rPr>
                <w:rFonts w:ascii="Arial" w:hAnsi="Arial" w:cs="Arial"/>
              </w:rPr>
              <w:t>kaip</w:t>
            </w:r>
            <w:r w:rsidR="003F7D96" w:rsidRPr="00C63877">
              <w:rPr>
                <w:rFonts w:ascii="Arial" w:hAnsi="Arial" w:cs="Arial"/>
              </w:rPr>
              <w:t xml:space="preserve"> </w:t>
            </w:r>
            <w:r w:rsidRPr="00C63877">
              <w:rPr>
                <w:rFonts w:ascii="Arial" w:hAnsi="Arial" w:cs="Arial"/>
              </w:rPr>
              <w:t>nustatyta</w:t>
            </w:r>
            <w:r w:rsidR="003F7D96" w:rsidRPr="00C63877">
              <w:rPr>
                <w:rFonts w:ascii="Arial" w:hAnsi="Arial" w:cs="Arial"/>
              </w:rPr>
              <w:t xml:space="preserve"> </w:t>
            </w:r>
            <w:r w:rsidRPr="00C63877">
              <w:rPr>
                <w:rFonts w:ascii="Arial" w:hAnsi="Arial" w:cs="Arial"/>
              </w:rPr>
              <w:lastRenderedPageBreak/>
              <w:t>Civilinio</w:t>
            </w:r>
            <w:r w:rsidR="003F7D96" w:rsidRPr="00C63877">
              <w:rPr>
                <w:rFonts w:ascii="Arial" w:hAnsi="Arial" w:cs="Arial"/>
              </w:rPr>
              <w:t xml:space="preserve"> </w:t>
            </w:r>
            <w:r w:rsidRPr="00C63877">
              <w:rPr>
                <w:rFonts w:ascii="Arial" w:hAnsi="Arial" w:cs="Arial"/>
              </w:rPr>
              <w:t>kodekso</w:t>
            </w:r>
            <w:r w:rsidR="003F7D96" w:rsidRPr="00C63877">
              <w:rPr>
                <w:rFonts w:ascii="Arial" w:hAnsi="Arial" w:cs="Arial"/>
              </w:rPr>
              <w:t xml:space="preserve"> </w:t>
            </w:r>
            <w:r w:rsidRPr="00C63877">
              <w:rPr>
                <w:rFonts w:ascii="Arial" w:hAnsi="Arial" w:cs="Arial"/>
              </w:rPr>
              <w:t>6.217</w:t>
            </w:r>
            <w:r w:rsidR="003F7D96" w:rsidRPr="00C63877">
              <w:rPr>
                <w:rFonts w:ascii="Arial" w:hAnsi="Arial" w:cs="Arial"/>
              </w:rPr>
              <w:t xml:space="preserve"> </w:t>
            </w:r>
            <w:r w:rsidRPr="00C63877">
              <w:rPr>
                <w:rFonts w:ascii="Arial" w:hAnsi="Arial" w:cs="Arial"/>
              </w:rPr>
              <w:t>straipsnyje</w:t>
            </w:r>
            <w:r w:rsidR="003F7D96" w:rsidRPr="00C63877">
              <w:rPr>
                <w:rFonts w:ascii="Arial" w:hAnsi="Arial" w:cs="Arial"/>
              </w:rPr>
              <w:t xml:space="preserve"> </w:t>
            </w:r>
            <w:r w:rsidRPr="00C63877">
              <w:rPr>
                <w:rFonts w:ascii="Arial" w:hAnsi="Arial" w:cs="Arial"/>
              </w:rPr>
              <w:t>(toliau</w:t>
            </w:r>
            <w:r w:rsidR="003F7D96" w:rsidRPr="00C63877">
              <w:rPr>
                <w:rFonts w:ascii="Arial" w:hAnsi="Arial" w:cs="Arial"/>
              </w:rPr>
              <w:t xml:space="preserve"> </w:t>
            </w:r>
            <w:r w:rsidRPr="00C63877">
              <w:rPr>
                <w:rFonts w:ascii="Arial" w:hAnsi="Arial" w:cs="Arial"/>
              </w:rPr>
              <w:t>–</w:t>
            </w:r>
            <w:r w:rsidR="003F7D96" w:rsidRPr="00C63877">
              <w:rPr>
                <w:rFonts w:ascii="Arial" w:hAnsi="Arial" w:cs="Arial"/>
              </w:rPr>
              <w:t xml:space="preserve"> </w:t>
            </w:r>
            <w:r w:rsidRPr="00C63877">
              <w:rPr>
                <w:rFonts w:ascii="Arial" w:hAnsi="Arial" w:cs="Arial"/>
              </w:rPr>
              <w:t>esminis</w:t>
            </w:r>
            <w:r w:rsidR="003F7D96" w:rsidRPr="00C63877">
              <w:rPr>
                <w:rFonts w:ascii="Arial" w:hAnsi="Arial" w:cs="Arial"/>
              </w:rPr>
              <w:t xml:space="preserve"> </w:t>
            </w:r>
            <w:r w:rsidRPr="00C63877">
              <w:rPr>
                <w:rFonts w:ascii="Arial" w:hAnsi="Arial" w:cs="Arial"/>
              </w:rPr>
              <w:t>sutarties</w:t>
            </w:r>
            <w:r w:rsidR="003F7D96" w:rsidRPr="00C63877">
              <w:rPr>
                <w:rFonts w:ascii="Arial" w:hAnsi="Arial" w:cs="Arial"/>
              </w:rPr>
              <w:t xml:space="preserve"> </w:t>
            </w:r>
            <w:r w:rsidRPr="00C63877">
              <w:rPr>
                <w:rFonts w:ascii="Arial" w:hAnsi="Arial" w:cs="Arial"/>
              </w:rPr>
              <w:t>pažeidimas),</w:t>
            </w:r>
            <w:r w:rsidR="003F7D96" w:rsidRPr="00C63877">
              <w:rPr>
                <w:rFonts w:ascii="Arial" w:hAnsi="Arial" w:cs="Arial"/>
              </w:rPr>
              <w:t xml:space="preserve"> </w:t>
            </w:r>
            <w:r w:rsidRPr="00C63877">
              <w:rPr>
                <w:rFonts w:ascii="Arial" w:hAnsi="Arial" w:cs="Arial"/>
              </w:rPr>
              <w:t>dėl</w:t>
            </w:r>
            <w:r w:rsidR="003F7D96" w:rsidRPr="00C63877">
              <w:rPr>
                <w:rFonts w:ascii="Arial" w:hAnsi="Arial" w:cs="Arial"/>
              </w:rPr>
              <w:t xml:space="preserve"> </w:t>
            </w:r>
            <w:r w:rsidRPr="00C63877">
              <w:rPr>
                <w:rFonts w:ascii="Arial" w:hAnsi="Arial" w:cs="Arial"/>
              </w:rPr>
              <w:t>kurio</w:t>
            </w:r>
            <w:r w:rsidR="003F7D96" w:rsidRPr="00C63877">
              <w:rPr>
                <w:rFonts w:ascii="Arial" w:hAnsi="Arial" w:cs="Arial"/>
              </w:rPr>
              <w:t xml:space="preserve"> </w:t>
            </w:r>
            <w:r w:rsidRPr="00C63877">
              <w:rPr>
                <w:rFonts w:ascii="Arial" w:hAnsi="Arial" w:cs="Arial"/>
              </w:rPr>
              <w:t>per</w:t>
            </w:r>
            <w:r w:rsidR="003F7D96" w:rsidRPr="00C63877">
              <w:rPr>
                <w:rFonts w:ascii="Arial" w:hAnsi="Arial" w:cs="Arial"/>
              </w:rPr>
              <w:t xml:space="preserve"> </w:t>
            </w:r>
            <w:r w:rsidRPr="00C63877">
              <w:rPr>
                <w:rFonts w:ascii="Arial" w:hAnsi="Arial" w:cs="Arial"/>
              </w:rPr>
              <w:t>pastaruosius</w:t>
            </w:r>
            <w:r w:rsidR="003F7D96" w:rsidRPr="00C63877">
              <w:rPr>
                <w:rFonts w:ascii="Arial" w:hAnsi="Arial" w:cs="Arial"/>
              </w:rPr>
              <w:t xml:space="preserve"> </w:t>
            </w:r>
            <w:r w:rsidRPr="00C63877">
              <w:rPr>
                <w:rFonts w:ascii="Arial" w:hAnsi="Arial" w:cs="Arial"/>
              </w:rPr>
              <w:t>3</w:t>
            </w:r>
            <w:r w:rsidR="003F7D96" w:rsidRPr="00C63877">
              <w:rPr>
                <w:rFonts w:ascii="Arial" w:hAnsi="Arial" w:cs="Arial"/>
              </w:rPr>
              <w:t xml:space="preserve"> </w:t>
            </w:r>
            <w:r w:rsidRPr="00C63877">
              <w:rPr>
                <w:rFonts w:ascii="Arial" w:hAnsi="Arial" w:cs="Arial"/>
              </w:rPr>
              <w:t>metus</w:t>
            </w:r>
            <w:r w:rsidR="003F7D96" w:rsidRPr="00C63877">
              <w:rPr>
                <w:rFonts w:ascii="Arial" w:hAnsi="Arial" w:cs="Arial"/>
              </w:rPr>
              <w:t xml:space="preserve"> </w:t>
            </w:r>
            <w:r w:rsidRPr="00C63877">
              <w:rPr>
                <w:rFonts w:ascii="Arial" w:hAnsi="Arial" w:cs="Arial"/>
              </w:rPr>
              <w:t>buvo</w:t>
            </w:r>
            <w:r w:rsidR="003F7D96" w:rsidRPr="00C63877">
              <w:rPr>
                <w:rFonts w:ascii="Arial" w:hAnsi="Arial" w:cs="Arial"/>
              </w:rPr>
              <w:t xml:space="preserve"> </w:t>
            </w:r>
            <w:r w:rsidRPr="00C63877">
              <w:rPr>
                <w:rFonts w:ascii="Arial" w:hAnsi="Arial" w:cs="Arial"/>
              </w:rPr>
              <w:t>nutraukta</w:t>
            </w:r>
            <w:r w:rsidR="003F7D96" w:rsidRPr="00C63877">
              <w:rPr>
                <w:rFonts w:ascii="Arial" w:hAnsi="Arial" w:cs="Arial"/>
              </w:rPr>
              <w:t xml:space="preserve"> </w:t>
            </w:r>
            <w:r w:rsidRPr="00C63877">
              <w:rPr>
                <w:rFonts w:ascii="Arial" w:hAnsi="Arial" w:cs="Arial"/>
              </w:rPr>
              <w:t>sutartis</w:t>
            </w:r>
            <w:r w:rsidR="003F7D96" w:rsidRPr="00C63877">
              <w:rPr>
                <w:rFonts w:ascii="Arial" w:hAnsi="Arial" w:cs="Arial"/>
              </w:rPr>
              <w:t xml:space="preserve"> </w:t>
            </w:r>
            <w:r w:rsidRPr="00C63877">
              <w:rPr>
                <w:rFonts w:ascii="Arial" w:hAnsi="Arial" w:cs="Arial"/>
              </w:rPr>
              <w:t>arba</w:t>
            </w:r>
            <w:r w:rsidR="003F7D96" w:rsidRPr="00C63877">
              <w:rPr>
                <w:rFonts w:ascii="Arial" w:hAnsi="Arial" w:cs="Arial"/>
              </w:rPr>
              <w:t xml:space="preserve"> </w:t>
            </w:r>
            <w:r w:rsidRPr="00C63877">
              <w:rPr>
                <w:rFonts w:ascii="Arial" w:hAnsi="Arial" w:cs="Arial"/>
              </w:rPr>
              <w:t>per</w:t>
            </w:r>
            <w:r w:rsidR="003F7D96" w:rsidRPr="00C63877">
              <w:rPr>
                <w:rFonts w:ascii="Arial" w:hAnsi="Arial" w:cs="Arial"/>
              </w:rPr>
              <w:t xml:space="preserve"> </w:t>
            </w:r>
            <w:r w:rsidRPr="00C63877">
              <w:rPr>
                <w:rFonts w:ascii="Arial" w:hAnsi="Arial" w:cs="Arial"/>
              </w:rPr>
              <w:t>pastaruosius</w:t>
            </w:r>
            <w:r w:rsidR="003F7D96" w:rsidRPr="00C63877">
              <w:rPr>
                <w:rFonts w:ascii="Arial" w:hAnsi="Arial" w:cs="Arial"/>
              </w:rPr>
              <w:t xml:space="preserve"> </w:t>
            </w:r>
            <w:r w:rsidRPr="00C63877">
              <w:rPr>
                <w:rFonts w:ascii="Arial" w:hAnsi="Arial" w:cs="Arial"/>
              </w:rPr>
              <w:t>3</w:t>
            </w:r>
            <w:r w:rsidR="003F7D96" w:rsidRPr="00C63877">
              <w:rPr>
                <w:rFonts w:ascii="Arial" w:hAnsi="Arial" w:cs="Arial"/>
              </w:rPr>
              <w:t xml:space="preserve"> </w:t>
            </w:r>
            <w:r w:rsidRPr="00C63877">
              <w:rPr>
                <w:rFonts w:ascii="Arial" w:hAnsi="Arial" w:cs="Arial"/>
              </w:rPr>
              <w:t>metus</w:t>
            </w:r>
            <w:r w:rsidR="003F7D96" w:rsidRPr="00C63877">
              <w:rPr>
                <w:rFonts w:ascii="Arial" w:hAnsi="Arial" w:cs="Arial"/>
              </w:rPr>
              <w:t xml:space="preserve"> </w:t>
            </w:r>
            <w:r w:rsidRPr="00C63877">
              <w:rPr>
                <w:rFonts w:ascii="Arial" w:hAnsi="Arial" w:cs="Arial"/>
              </w:rPr>
              <w:t>buvo</w:t>
            </w:r>
            <w:r w:rsidR="003F7D96" w:rsidRPr="00C63877">
              <w:rPr>
                <w:rFonts w:ascii="Arial" w:hAnsi="Arial" w:cs="Arial"/>
              </w:rPr>
              <w:t xml:space="preserve"> </w:t>
            </w:r>
            <w:r w:rsidRPr="00C63877">
              <w:rPr>
                <w:rFonts w:ascii="Arial" w:hAnsi="Arial" w:cs="Arial"/>
              </w:rPr>
              <w:t>priimtas</w:t>
            </w:r>
            <w:r w:rsidR="003F7D96" w:rsidRPr="00C63877">
              <w:rPr>
                <w:rFonts w:ascii="Arial" w:hAnsi="Arial" w:cs="Arial"/>
              </w:rPr>
              <w:t xml:space="preserve"> </w:t>
            </w:r>
            <w:r w:rsidRPr="00C63877">
              <w:rPr>
                <w:rFonts w:ascii="Arial" w:hAnsi="Arial" w:cs="Arial"/>
              </w:rPr>
              <w:t>ir</w:t>
            </w:r>
            <w:r w:rsidR="003F7D96" w:rsidRPr="00C63877">
              <w:rPr>
                <w:rFonts w:ascii="Arial" w:hAnsi="Arial" w:cs="Arial"/>
              </w:rPr>
              <w:t xml:space="preserve"> </w:t>
            </w:r>
            <w:r w:rsidRPr="00C63877">
              <w:rPr>
                <w:rFonts w:ascii="Arial" w:hAnsi="Arial" w:cs="Arial"/>
              </w:rPr>
              <w:t>įsiteisėjęs</w:t>
            </w:r>
            <w:r w:rsidR="003F7D96" w:rsidRPr="00C63877">
              <w:rPr>
                <w:rFonts w:ascii="Arial" w:hAnsi="Arial" w:cs="Arial"/>
              </w:rPr>
              <w:t xml:space="preserve"> </w:t>
            </w:r>
            <w:r w:rsidRPr="00C63877">
              <w:rPr>
                <w:rFonts w:ascii="Arial" w:hAnsi="Arial" w:cs="Arial"/>
              </w:rPr>
              <w:t>teismo</w:t>
            </w:r>
            <w:r w:rsidR="003F7D96" w:rsidRPr="00C63877">
              <w:rPr>
                <w:rFonts w:ascii="Arial" w:hAnsi="Arial" w:cs="Arial"/>
              </w:rPr>
              <w:t xml:space="preserve"> </w:t>
            </w:r>
            <w:r w:rsidRPr="00C63877">
              <w:rPr>
                <w:rFonts w:ascii="Arial" w:hAnsi="Arial" w:cs="Arial"/>
              </w:rPr>
              <w:t>sprendimas,</w:t>
            </w:r>
            <w:r w:rsidR="003F7D96" w:rsidRPr="00C63877">
              <w:rPr>
                <w:rFonts w:ascii="Arial" w:hAnsi="Arial" w:cs="Arial"/>
              </w:rPr>
              <w:t xml:space="preserve"> </w:t>
            </w:r>
            <w:r w:rsidRPr="00C63877">
              <w:rPr>
                <w:rFonts w:ascii="Arial" w:hAnsi="Arial" w:cs="Arial"/>
              </w:rPr>
              <w:t>kuriuo</w:t>
            </w:r>
            <w:r w:rsidR="003F7D96" w:rsidRPr="00C63877">
              <w:rPr>
                <w:rFonts w:ascii="Arial" w:hAnsi="Arial" w:cs="Arial"/>
              </w:rPr>
              <w:t xml:space="preserve"> </w:t>
            </w:r>
            <w:r w:rsidRPr="00C63877">
              <w:rPr>
                <w:rFonts w:ascii="Arial" w:hAnsi="Arial" w:cs="Arial"/>
              </w:rPr>
              <w:t>tenkinamas</w:t>
            </w:r>
            <w:r w:rsidR="003F7D96" w:rsidRPr="00C63877">
              <w:rPr>
                <w:rFonts w:ascii="Arial" w:hAnsi="Arial" w:cs="Arial"/>
              </w:rPr>
              <w:t xml:space="preserve"> </w:t>
            </w:r>
            <w:r w:rsidRPr="00C63877">
              <w:rPr>
                <w:rFonts w:ascii="Arial" w:hAnsi="Arial" w:cs="Arial"/>
              </w:rPr>
              <w:t>perkančiosios</w:t>
            </w:r>
            <w:r w:rsidR="003F7D96" w:rsidRPr="00C63877">
              <w:rPr>
                <w:rFonts w:ascii="Arial" w:hAnsi="Arial" w:cs="Arial"/>
              </w:rPr>
              <w:t xml:space="preserve"> </w:t>
            </w:r>
            <w:r w:rsidRPr="00C63877">
              <w:rPr>
                <w:rFonts w:ascii="Arial" w:hAnsi="Arial" w:cs="Arial"/>
              </w:rPr>
              <w:t>organizacijos,</w:t>
            </w:r>
            <w:r w:rsidR="003F7D96" w:rsidRPr="00C63877">
              <w:rPr>
                <w:rFonts w:ascii="Arial" w:hAnsi="Arial" w:cs="Arial"/>
              </w:rPr>
              <w:t xml:space="preserve"> </w:t>
            </w:r>
            <w:r w:rsidR="009A1379" w:rsidRPr="00C63877">
              <w:rPr>
                <w:rFonts w:ascii="Arial" w:hAnsi="Arial" w:cs="Arial"/>
              </w:rPr>
              <w:t>Pirkimo</w:t>
            </w:r>
            <w:r w:rsidR="003F7D96" w:rsidRPr="00C63877">
              <w:rPr>
                <w:rFonts w:ascii="Arial" w:hAnsi="Arial" w:cs="Arial"/>
              </w:rPr>
              <w:t xml:space="preserve"> </w:t>
            </w:r>
            <w:r w:rsidR="009A1379" w:rsidRPr="00C63877">
              <w:rPr>
                <w:rFonts w:ascii="Arial" w:hAnsi="Arial" w:cs="Arial"/>
              </w:rPr>
              <w:t>vykdytojo</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suteikiančiosios</w:t>
            </w:r>
            <w:r w:rsidR="003F7D96" w:rsidRPr="00C63877">
              <w:rPr>
                <w:rFonts w:ascii="Arial" w:hAnsi="Arial" w:cs="Arial"/>
              </w:rPr>
              <w:t xml:space="preserve"> </w:t>
            </w:r>
            <w:r w:rsidRPr="00C63877">
              <w:rPr>
                <w:rFonts w:ascii="Arial" w:hAnsi="Arial" w:cs="Arial"/>
              </w:rPr>
              <w:t>institucijos</w:t>
            </w:r>
            <w:r w:rsidR="003F7D96" w:rsidRPr="00C63877">
              <w:rPr>
                <w:rFonts w:ascii="Arial" w:hAnsi="Arial" w:cs="Arial"/>
              </w:rPr>
              <w:t xml:space="preserve"> </w:t>
            </w:r>
            <w:r w:rsidRPr="00C63877">
              <w:rPr>
                <w:rFonts w:ascii="Arial" w:hAnsi="Arial" w:cs="Arial"/>
              </w:rPr>
              <w:t>reikalavimas</w:t>
            </w:r>
            <w:r w:rsidR="003F7D96" w:rsidRPr="00C63877">
              <w:rPr>
                <w:rFonts w:ascii="Arial" w:hAnsi="Arial" w:cs="Arial"/>
              </w:rPr>
              <w:t xml:space="preserve"> </w:t>
            </w:r>
            <w:r w:rsidRPr="00C63877">
              <w:rPr>
                <w:rFonts w:ascii="Arial" w:hAnsi="Arial" w:cs="Arial"/>
              </w:rPr>
              <w:t>atlyginti</w:t>
            </w:r>
            <w:r w:rsidR="003F7D96" w:rsidRPr="00C63877">
              <w:rPr>
                <w:rFonts w:ascii="Arial" w:hAnsi="Arial" w:cs="Arial"/>
              </w:rPr>
              <w:t xml:space="preserve"> </w:t>
            </w:r>
            <w:r w:rsidRPr="00C63877">
              <w:rPr>
                <w:rFonts w:ascii="Arial" w:hAnsi="Arial" w:cs="Arial"/>
              </w:rPr>
              <w:t>nuostolius,</w:t>
            </w:r>
            <w:r w:rsidR="003F7D96" w:rsidRPr="00C63877">
              <w:rPr>
                <w:rFonts w:ascii="Arial" w:hAnsi="Arial" w:cs="Arial"/>
              </w:rPr>
              <w:t xml:space="preserve"> </w:t>
            </w:r>
            <w:r w:rsidRPr="00C63877">
              <w:rPr>
                <w:rFonts w:ascii="Arial" w:hAnsi="Arial" w:cs="Arial"/>
              </w:rPr>
              <w:t>patirtus</w:t>
            </w:r>
            <w:r w:rsidR="003F7D96" w:rsidRPr="00C63877">
              <w:rPr>
                <w:rFonts w:ascii="Arial" w:hAnsi="Arial" w:cs="Arial"/>
              </w:rPr>
              <w:t xml:space="preserve"> </w:t>
            </w:r>
            <w:r w:rsidRPr="00C63877">
              <w:rPr>
                <w:rFonts w:ascii="Arial" w:hAnsi="Arial" w:cs="Arial"/>
              </w:rPr>
              <w:t>dėl</w:t>
            </w:r>
            <w:r w:rsidR="003F7D96" w:rsidRPr="00C63877">
              <w:rPr>
                <w:rFonts w:ascii="Arial" w:hAnsi="Arial" w:cs="Arial"/>
              </w:rPr>
              <w:t xml:space="preserve"> </w:t>
            </w:r>
            <w:r w:rsidRPr="00C63877">
              <w:rPr>
                <w:rFonts w:ascii="Arial" w:hAnsi="Arial" w:cs="Arial"/>
              </w:rPr>
              <w:t>to,</w:t>
            </w:r>
            <w:r w:rsidR="003F7D96" w:rsidRPr="00C63877">
              <w:rPr>
                <w:rFonts w:ascii="Arial" w:hAnsi="Arial" w:cs="Arial"/>
              </w:rPr>
              <w:t xml:space="preserve"> </w:t>
            </w:r>
            <w:r w:rsidRPr="00C63877">
              <w:rPr>
                <w:rFonts w:ascii="Arial" w:hAnsi="Arial" w:cs="Arial"/>
              </w:rPr>
              <w:t>kad</w:t>
            </w:r>
            <w:r w:rsidR="003F7D96" w:rsidRPr="00C63877">
              <w:rPr>
                <w:rFonts w:ascii="Arial" w:hAnsi="Arial" w:cs="Arial"/>
              </w:rPr>
              <w:t xml:space="preserve"> </w:t>
            </w:r>
            <w:r w:rsidRPr="00C63877">
              <w:rPr>
                <w:rFonts w:ascii="Arial" w:hAnsi="Arial" w:cs="Arial"/>
              </w:rPr>
              <w:t>tiekėjas</w:t>
            </w:r>
            <w:r w:rsidR="003F7D96" w:rsidRPr="00C63877">
              <w:rPr>
                <w:rFonts w:ascii="Arial" w:hAnsi="Arial" w:cs="Arial"/>
              </w:rPr>
              <w:t xml:space="preserve"> </w:t>
            </w:r>
            <w:r w:rsidRPr="00C63877">
              <w:rPr>
                <w:rFonts w:ascii="Arial" w:hAnsi="Arial" w:cs="Arial"/>
              </w:rPr>
              <w:t>sutartyje</w:t>
            </w:r>
            <w:r w:rsidR="003F7D96" w:rsidRPr="00C63877">
              <w:rPr>
                <w:rFonts w:ascii="Arial" w:hAnsi="Arial" w:cs="Arial"/>
              </w:rPr>
              <w:t xml:space="preserve"> </w:t>
            </w:r>
            <w:r w:rsidRPr="00C63877">
              <w:rPr>
                <w:rFonts w:ascii="Arial" w:hAnsi="Arial" w:cs="Arial"/>
              </w:rPr>
              <w:t>nustatytą</w:t>
            </w:r>
            <w:r w:rsidR="003F7D96" w:rsidRPr="00C63877">
              <w:rPr>
                <w:rFonts w:ascii="Arial" w:hAnsi="Arial" w:cs="Arial"/>
              </w:rPr>
              <w:t xml:space="preserve"> </w:t>
            </w:r>
            <w:r w:rsidRPr="00C63877">
              <w:rPr>
                <w:rFonts w:ascii="Arial" w:hAnsi="Arial" w:cs="Arial"/>
              </w:rPr>
              <w:t>esminę</w:t>
            </w:r>
            <w:r w:rsidR="003F7D96" w:rsidRPr="00C63877">
              <w:rPr>
                <w:rFonts w:ascii="Arial" w:hAnsi="Arial" w:cs="Arial"/>
              </w:rPr>
              <w:t xml:space="preserve"> </w:t>
            </w:r>
            <w:r w:rsidRPr="00C63877">
              <w:rPr>
                <w:rFonts w:ascii="Arial" w:hAnsi="Arial" w:cs="Arial"/>
              </w:rPr>
              <w:t>sutarties</w:t>
            </w:r>
            <w:r w:rsidR="003F7D96" w:rsidRPr="00C63877">
              <w:rPr>
                <w:rFonts w:ascii="Arial" w:hAnsi="Arial" w:cs="Arial"/>
              </w:rPr>
              <w:t xml:space="preserve"> </w:t>
            </w:r>
            <w:r w:rsidRPr="00C63877">
              <w:rPr>
                <w:rFonts w:ascii="Arial" w:hAnsi="Arial" w:cs="Arial"/>
              </w:rPr>
              <w:t>sąlygą</w:t>
            </w:r>
            <w:r w:rsidR="003F7D96" w:rsidRPr="00C63877">
              <w:rPr>
                <w:rFonts w:ascii="Arial" w:hAnsi="Arial" w:cs="Arial"/>
              </w:rPr>
              <w:t xml:space="preserve"> </w:t>
            </w:r>
            <w:r w:rsidRPr="00C63877">
              <w:rPr>
                <w:rFonts w:ascii="Arial" w:hAnsi="Arial" w:cs="Arial"/>
              </w:rPr>
              <w:t>vykdė</w:t>
            </w:r>
            <w:r w:rsidR="003F7D96" w:rsidRPr="00C63877">
              <w:rPr>
                <w:rFonts w:ascii="Arial" w:hAnsi="Arial" w:cs="Arial"/>
              </w:rPr>
              <w:t xml:space="preserve"> </w:t>
            </w:r>
            <w:r w:rsidRPr="00C63877">
              <w:rPr>
                <w:rFonts w:ascii="Arial" w:hAnsi="Arial" w:cs="Arial"/>
              </w:rPr>
              <w:t>su</w:t>
            </w:r>
            <w:r w:rsidR="003F7D96" w:rsidRPr="00C63877">
              <w:rPr>
                <w:rFonts w:ascii="Arial" w:hAnsi="Arial" w:cs="Arial"/>
              </w:rPr>
              <w:t xml:space="preserve"> </w:t>
            </w:r>
            <w:r w:rsidRPr="00C63877">
              <w:rPr>
                <w:rFonts w:ascii="Arial" w:hAnsi="Arial" w:cs="Arial"/>
              </w:rPr>
              <w:t>dideliais</w:t>
            </w:r>
            <w:r w:rsidR="003F7D96" w:rsidRPr="00C63877">
              <w:rPr>
                <w:rFonts w:ascii="Arial" w:hAnsi="Arial" w:cs="Arial"/>
              </w:rPr>
              <w:t xml:space="preserve"> </w:t>
            </w:r>
            <w:r w:rsidRPr="00C63877">
              <w:rPr>
                <w:rFonts w:ascii="Arial" w:hAnsi="Arial" w:cs="Arial"/>
              </w:rPr>
              <w:t>arba</w:t>
            </w:r>
            <w:r w:rsidR="003F7D96" w:rsidRPr="00C63877">
              <w:rPr>
                <w:rFonts w:ascii="Arial" w:hAnsi="Arial" w:cs="Arial"/>
              </w:rPr>
              <w:t xml:space="preserve"> </w:t>
            </w:r>
            <w:r w:rsidRPr="00C63877">
              <w:rPr>
                <w:rFonts w:ascii="Arial" w:hAnsi="Arial" w:cs="Arial"/>
              </w:rPr>
              <w:t>nuolatiniais</w:t>
            </w:r>
            <w:r w:rsidR="003F7D96" w:rsidRPr="00C63877">
              <w:rPr>
                <w:rFonts w:ascii="Arial" w:hAnsi="Arial" w:cs="Arial"/>
              </w:rPr>
              <w:t xml:space="preserve"> </w:t>
            </w:r>
            <w:r w:rsidRPr="00C63877">
              <w:rPr>
                <w:rFonts w:ascii="Arial" w:hAnsi="Arial" w:cs="Arial"/>
              </w:rPr>
              <w:t>trūkumais,</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per</w:t>
            </w:r>
            <w:r w:rsidR="003F7D96" w:rsidRPr="00C63877">
              <w:rPr>
                <w:rFonts w:ascii="Arial" w:hAnsi="Arial" w:cs="Arial"/>
              </w:rPr>
              <w:t xml:space="preserve"> </w:t>
            </w:r>
            <w:r w:rsidRPr="00C63877">
              <w:rPr>
                <w:rFonts w:ascii="Arial" w:hAnsi="Arial" w:cs="Arial"/>
              </w:rPr>
              <w:t>pastaruosius</w:t>
            </w:r>
            <w:r w:rsidR="003F7D96" w:rsidRPr="00C63877">
              <w:rPr>
                <w:rFonts w:ascii="Arial" w:hAnsi="Arial" w:cs="Arial"/>
              </w:rPr>
              <w:t xml:space="preserve"> </w:t>
            </w:r>
            <w:r w:rsidRPr="00C63877">
              <w:rPr>
                <w:rFonts w:ascii="Arial" w:hAnsi="Arial" w:cs="Arial"/>
              </w:rPr>
              <w:t>3</w:t>
            </w:r>
            <w:r w:rsidR="003F7D96" w:rsidRPr="00C63877">
              <w:rPr>
                <w:rFonts w:ascii="Arial" w:hAnsi="Arial" w:cs="Arial"/>
              </w:rPr>
              <w:t xml:space="preserve"> </w:t>
            </w:r>
            <w:r w:rsidRPr="00C63877">
              <w:rPr>
                <w:rFonts w:ascii="Arial" w:hAnsi="Arial" w:cs="Arial"/>
              </w:rPr>
              <w:t>metus</w:t>
            </w:r>
            <w:r w:rsidR="003F7D96" w:rsidRPr="00C63877">
              <w:rPr>
                <w:rFonts w:ascii="Arial" w:hAnsi="Arial" w:cs="Arial"/>
              </w:rPr>
              <w:t xml:space="preserve"> </w:t>
            </w:r>
            <w:r w:rsidRPr="00C63877">
              <w:rPr>
                <w:rFonts w:ascii="Arial" w:hAnsi="Arial" w:cs="Arial"/>
              </w:rPr>
              <w:t>buvo</w:t>
            </w:r>
            <w:r w:rsidR="003F7D96" w:rsidRPr="00C63877">
              <w:rPr>
                <w:rFonts w:ascii="Arial" w:hAnsi="Arial" w:cs="Arial"/>
              </w:rPr>
              <w:t xml:space="preserve"> </w:t>
            </w:r>
            <w:r w:rsidRPr="00C63877">
              <w:rPr>
                <w:rFonts w:ascii="Arial" w:hAnsi="Arial" w:cs="Arial"/>
              </w:rPr>
              <w:t>priimtas</w:t>
            </w:r>
            <w:r w:rsidR="003F7D96" w:rsidRPr="00C63877">
              <w:rPr>
                <w:rFonts w:ascii="Arial" w:hAnsi="Arial" w:cs="Arial"/>
              </w:rPr>
              <w:t xml:space="preserve"> </w:t>
            </w:r>
            <w:r w:rsidRPr="00C63877">
              <w:rPr>
                <w:rFonts w:ascii="Arial" w:hAnsi="Arial" w:cs="Arial"/>
              </w:rPr>
              <w:t>perkančiosios</w:t>
            </w:r>
            <w:r w:rsidR="003F7D96" w:rsidRPr="00C63877">
              <w:rPr>
                <w:rFonts w:ascii="Arial" w:hAnsi="Arial" w:cs="Arial"/>
              </w:rPr>
              <w:t xml:space="preserve"> </w:t>
            </w:r>
            <w:r w:rsidRPr="00C63877">
              <w:rPr>
                <w:rFonts w:ascii="Arial" w:hAnsi="Arial" w:cs="Arial"/>
              </w:rPr>
              <w:t>organizacijos</w:t>
            </w:r>
            <w:r w:rsidR="003F7D96" w:rsidRPr="00C63877">
              <w:rPr>
                <w:rFonts w:ascii="Arial" w:hAnsi="Arial" w:cs="Arial"/>
              </w:rPr>
              <w:t xml:space="preserve"> </w:t>
            </w:r>
            <w:r w:rsidRPr="00C63877">
              <w:rPr>
                <w:rFonts w:ascii="Arial" w:hAnsi="Arial" w:cs="Arial"/>
              </w:rPr>
              <w:t>sprendimas,</w:t>
            </w:r>
            <w:r w:rsidR="003F7D96" w:rsidRPr="00C63877">
              <w:rPr>
                <w:rFonts w:ascii="Arial" w:hAnsi="Arial" w:cs="Arial"/>
              </w:rPr>
              <w:t xml:space="preserve"> </w:t>
            </w:r>
            <w:r w:rsidRPr="00C63877">
              <w:rPr>
                <w:rFonts w:ascii="Arial" w:hAnsi="Arial" w:cs="Arial"/>
              </w:rPr>
              <w:t>kad</w:t>
            </w:r>
            <w:r w:rsidR="003F7D96" w:rsidRPr="00C63877">
              <w:rPr>
                <w:rFonts w:ascii="Arial" w:hAnsi="Arial" w:cs="Arial"/>
              </w:rPr>
              <w:t xml:space="preserve"> </w:t>
            </w:r>
            <w:r w:rsidRPr="00C63877">
              <w:rPr>
                <w:rFonts w:ascii="Arial" w:hAnsi="Arial" w:cs="Arial"/>
              </w:rPr>
              <w:t>tiekėjas</w:t>
            </w:r>
            <w:r w:rsidR="003F7D96" w:rsidRPr="00C63877">
              <w:rPr>
                <w:rFonts w:ascii="Arial" w:hAnsi="Arial" w:cs="Arial"/>
              </w:rPr>
              <w:t xml:space="preserve"> </w:t>
            </w:r>
            <w:r w:rsidRPr="00C63877">
              <w:rPr>
                <w:rFonts w:ascii="Arial" w:hAnsi="Arial" w:cs="Arial"/>
              </w:rPr>
              <w:t>sutartyje</w:t>
            </w:r>
            <w:r w:rsidR="003F7D96" w:rsidRPr="00C63877">
              <w:rPr>
                <w:rFonts w:ascii="Arial" w:hAnsi="Arial" w:cs="Arial"/>
              </w:rPr>
              <w:t xml:space="preserve"> </w:t>
            </w:r>
            <w:r w:rsidRPr="00C63877">
              <w:rPr>
                <w:rFonts w:ascii="Arial" w:hAnsi="Arial" w:cs="Arial"/>
              </w:rPr>
              <w:t>nustatytą</w:t>
            </w:r>
            <w:r w:rsidR="003F7D96" w:rsidRPr="00C63877">
              <w:rPr>
                <w:rFonts w:ascii="Arial" w:hAnsi="Arial" w:cs="Arial"/>
              </w:rPr>
              <w:t xml:space="preserve"> </w:t>
            </w:r>
            <w:r w:rsidRPr="00C63877">
              <w:rPr>
                <w:rFonts w:ascii="Arial" w:hAnsi="Arial" w:cs="Arial"/>
              </w:rPr>
              <w:t>esminę</w:t>
            </w:r>
            <w:r w:rsidR="003F7D96" w:rsidRPr="00C63877">
              <w:rPr>
                <w:rFonts w:ascii="Arial" w:hAnsi="Arial" w:cs="Arial"/>
              </w:rPr>
              <w:t xml:space="preserve"> </w:t>
            </w:r>
            <w:r w:rsidRPr="00C63877">
              <w:rPr>
                <w:rFonts w:ascii="Arial" w:hAnsi="Arial" w:cs="Arial"/>
              </w:rPr>
              <w:t>sutarties</w:t>
            </w:r>
            <w:r w:rsidR="003F7D96" w:rsidRPr="00C63877">
              <w:rPr>
                <w:rFonts w:ascii="Arial" w:hAnsi="Arial" w:cs="Arial"/>
              </w:rPr>
              <w:t xml:space="preserve"> </w:t>
            </w:r>
            <w:r w:rsidRPr="00C63877">
              <w:rPr>
                <w:rFonts w:ascii="Arial" w:hAnsi="Arial" w:cs="Arial"/>
              </w:rPr>
              <w:t>sąlygą</w:t>
            </w:r>
            <w:r w:rsidR="003F7D96" w:rsidRPr="00C63877">
              <w:rPr>
                <w:rFonts w:ascii="Arial" w:hAnsi="Arial" w:cs="Arial"/>
              </w:rPr>
              <w:t xml:space="preserve"> </w:t>
            </w:r>
            <w:r w:rsidRPr="00C63877">
              <w:rPr>
                <w:rFonts w:ascii="Arial" w:hAnsi="Arial" w:cs="Arial"/>
              </w:rPr>
              <w:t>vykdė</w:t>
            </w:r>
            <w:r w:rsidR="003F7D96" w:rsidRPr="00C63877">
              <w:rPr>
                <w:rFonts w:ascii="Arial" w:hAnsi="Arial" w:cs="Arial"/>
              </w:rPr>
              <w:t xml:space="preserve"> </w:t>
            </w:r>
            <w:r w:rsidRPr="00C63877">
              <w:rPr>
                <w:rFonts w:ascii="Arial" w:hAnsi="Arial" w:cs="Arial"/>
              </w:rPr>
              <w:t>su</w:t>
            </w:r>
            <w:r w:rsidR="003F7D96" w:rsidRPr="00C63877">
              <w:rPr>
                <w:rFonts w:ascii="Arial" w:hAnsi="Arial" w:cs="Arial"/>
              </w:rPr>
              <w:t xml:space="preserve"> </w:t>
            </w:r>
            <w:r w:rsidRPr="00C63877">
              <w:rPr>
                <w:rFonts w:ascii="Arial" w:hAnsi="Arial" w:cs="Arial"/>
              </w:rPr>
              <w:t>dideliais</w:t>
            </w:r>
            <w:r w:rsidR="003F7D96" w:rsidRPr="00C63877">
              <w:rPr>
                <w:rFonts w:ascii="Arial" w:hAnsi="Arial" w:cs="Arial"/>
              </w:rPr>
              <w:t xml:space="preserve"> </w:t>
            </w:r>
            <w:r w:rsidRPr="00C63877">
              <w:rPr>
                <w:rFonts w:ascii="Arial" w:hAnsi="Arial" w:cs="Arial"/>
              </w:rPr>
              <w:t>arba</w:t>
            </w:r>
            <w:r w:rsidR="003F7D96" w:rsidRPr="00C63877">
              <w:rPr>
                <w:rFonts w:ascii="Arial" w:hAnsi="Arial" w:cs="Arial"/>
              </w:rPr>
              <w:t xml:space="preserve"> </w:t>
            </w:r>
            <w:r w:rsidRPr="00C63877">
              <w:rPr>
                <w:rFonts w:ascii="Arial" w:hAnsi="Arial" w:cs="Arial"/>
              </w:rPr>
              <w:t>nuolatiniais</w:t>
            </w:r>
            <w:r w:rsidR="003F7D96" w:rsidRPr="00C63877">
              <w:rPr>
                <w:rFonts w:ascii="Arial" w:hAnsi="Arial" w:cs="Arial"/>
              </w:rPr>
              <w:t xml:space="preserve"> </w:t>
            </w:r>
            <w:r w:rsidRPr="00C63877">
              <w:rPr>
                <w:rFonts w:ascii="Arial" w:hAnsi="Arial" w:cs="Arial"/>
              </w:rPr>
              <w:t>trūkumais</w:t>
            </w:r>
            <w:r w:rsidR="003F7D96" w:rsidRPr="00C63877">
              <w:rPr>
                <w:rFonts w:ascii="Arial" w:hAnsi="Arial" w:cs="Arial"/>
              </w:rPr>
              <w:t xml:space="preserve"> </w:t>
            </w:r>
            <w:r w:rsidRPr="00C63877">
              <w:rPr>
                <w:rFonts w:ascii="Arial" w:hAnsi="Arial" w:cs="Arial"/>
              </w:rPr>
              <w:t>ir</w:t>
            </w:r>
            <w:r w:rsidR="003F7D96" w:rsidRPr="00C63877">
              <w:rPr>
                <w:rFonts w:ascii="Arial" w:hAnsi="Arial" w:cs="Arial"/>
              </w:rPr>
              <w:t xml:space="preserve"> </w:t>
            </w:r>
            <w:r w:rsidRPr="00C63877">
              <w:rPr>
                <w:rFonts w:ascii="Arial" w:hAnsi="Arial" w:cs="Arial"/>
              </w:rPr>
              <w:t>dėl</w:t>
            </w:r>
            <w:r w:rsidR="003F7D96" w:rsidRPr="00C63877">
              <w:rPr>
                <w:rFonts w:ascii="Arial" w:hAnsi="Arial" w:cs="Arial"/>
              </w:rPr>
              <w:t xml:space="preserve"> </w:t>
            </w:r>
            <w:r w:rsidRPr="00C63877">
              <w:rPr>
                <w:rFonts w:ascii="Arial" w:hAnsi="Arial" w:cs="Arial"/>
              </w:rPr>
              <w:t>to</w:t>
            </w:r>
            <w:r w:rsidR="003F7D96" w:rsidRPr="00C63877">
              <w:rPr>
                <w:rFonts w:ascii="Arial" w:hAnsi="Arial" w:cs="Arial"/>
              </w:rPr>
              <w:t xml:space="preserve"> </w:t>
            </w:r>
            <w:r w:rsidRPr="00C63877">
              <w:rPr>
                <w:rFonts w:ascii="Arial" w:hAnsi="Arial" w:cs="Arial"/>
              </w:rPr>
              <w:t>buvo</w:t>
            </w:r>
            <w:r w:rsidR="003F7D96" w:rsidRPr="00C63877">
              <w:rPr>
                <w:rFonts w:ascii="Arial" w:hAnsi="Arial" w:cs="Arial"/>
              </w:rPr>
              <w:t xml:space="preserve"> </w:t>
            </w:r>
            <w:r w:rsidRPr="00C63877">
              <w:rPr>
                <w:rFonts w:ascii="Arial" w:hAnsi="Arial" w:cs="Arial"/>
              </w:rPr>
              <w:t>pritaikyta</w:t>
            </w:r>
            <w:r w:rsidR="003F7D96" w:rsidRPr="00C63877">
              <w:rPr>
                <w:rFonts w:ascii="Arial" w:hAnsi="Arial" w:cs="Arial"/>
              </w:rPr>
              <w:t xml:space="preserve"> </w:t>
            </w:r>
            <w:r w:rsidRPr="00C63877">
              <w:rPr>
                <w:rFonts w:ascii="Arial" w:hAnsi="Arial" w:cs="Arial"/>
              </w:rPr>
              <w:t>sutartyje</w:t>
            </w:r>
            <w:r w:rsidR="003F7D96" w:rsidRPr="00C63877">
              <w:rPr>
                <w:rFonts w:ascii="Arial" w:hAnsi="Arial" w:cs="Arial"/>
              </w:rPr>
              <w:t xml:space="preserve"> </w:t>
            </w:r>
            <w:r w:rsidRPr="00C63877">
              <w:rPr>
                <w:rFonts w:ascii="Arial" w:hAnsi="Arial" w:cs="Arial"/>
              </w:rPr>
              <w:t>nustatyta</w:t>
            </w:r>
            <w:r w:rsidR="003F7D96" w:rsidRPr="00C63877">
              <w:rPr>
                <w:rFonts w:ascii="Arial" w:hAnsi="Arial" w:cs="Arial"/>
              </w:rPr>
              <w:t xml:space="preserve"> </w:t>
            </w:r>
            <w:r w:rsidRPr="00C63877">
              <w:rPr>
                <w:rFonts w:ascii="Arial" w:hAnsi="Arial" w:cs="Arial"/>
              </w:rPr>
              <w:t>sankcija.</w:t>
            </w:r>
            <w:r w:rsidR="003F7D96" w:rsidRPr="00C63877">
              <w:rPr>
                <w:rFonts w:ascii="Arial" w:hAnsi="Arial" w:cs="Arial"/>
              </w:rPr>
              <w:t xml:space="preserve"> </w:t>
            </w:r>
          </w:p>
          <w:p w14:paraId="7A95A532" w14:textId="4885A8D3" w:rsidR="00EB1BC0" w:rsidRPr="00C63877" w:rsidRDefault="00EB1BC0" w:rsidP="002923B6">
            <w:pPr>
              <w:spacing w:after="0" w:line="240" w:lineRule="auto"/>
              <w:jc w:val="both"/>
              <w:rPr>
                <w:rFonts w:ascii="Arial" w:hAnsi="Arial" w:cs="Arial"/>
              </w:rPr>
            </w:pPr>
            <w:r w:rsidRPr="00C63877">
              <w:rPr>
                <w:rFonts w:ascii="Arial" w:hAnsi="Arial" w:cs="Arial"/>
              </w:rPr>
              <w:t>Šiuo</w:t>
            </w:r>
            <w:r w:rsidR="003F7D96" w:rsidRPr="00C63877">
              <w:rPr>
                <w:rFonts w:ascii="Arial" w:hAnsi="Arial" w:cs="Arial"/>
              </w:rPr>
              <w:t xml:space="preserve"> </w:t>
            </w:r>
            <w:r w:rsidRPr="00C63877">
              <w:rPr>
                <w:rFonts w:ascii="Arial" w:hAnsi="Arial" w:cs="Arial"/>
              </w:rPr>
              <w:t>pagrindu</w:t>
            </w:r>
            <w:r w:rsidR="003F7D96" w:rsidRPr="00C63877">
              <w:rPr>
                <w:rFonts w:ascii="Arial" w:hAnsi="Arial" w:cs="Arial"/>
              </w:rPr>
              <w:t xml:space="preserve"> </w:t>
            </w:r>
            <w:r w:rsidRPr="00C63877">
              <w:rPr>
                <w:rFonts w:ascii="Arial" w:hAnsi="Arial" w:cs="Arial"/>
              </w:rPr>
              <w:t>tiekėjas</w:t>
            </w:r>
            <w:r w:rsidR="003F7D96" w:rsidRPr="00C63877">
              <w:rPr>
                <w:rFonts w:ascii="Arial" w:hAnsi="Arial" w:cs="Arial"/>
              </w:rPr>
              <w:t xml:space="preserve"> </w:t>
            </w:r>
            <w:r w:rsidRPr="00C63877">
              <w:rPr>
                <w:rFonts w:ascii="Arial" w:hAnsi="Arial" w:cs="Arial"/>
              </w:rPr>
              <w:t>taip</w:t>
            </w:r>
            <w:r w:rsidR="003F7D96" w:rsidRPr="00C63877">
              <w:rPr>
                <w:rFonts w:ascii="Arial" w:hAnsi="Arial" w:cs="Arial"/>
              </w:rPr>
              <w:t xml:space="preserve"> </w:t>
            </w:r>
            <w:r w:rsidRPr="00C63877">
              <w:rPr>
                <w:rFonts w:ascii="Arial" w:hAnsi="Arial" w:cs="Arial"/>
              </w:rPr>
              <w:t>pat</w:t>
            </w:r>
            <w:r w:rsidR="003F7D96" w:rsidRPr="00C63877">
              <w:rPr>
                <w:rFonts w:ascii="Arial" w:hAnsi="Arial" w:cs="Arial"/>
              </w:rPr>
              <w:t xml:space="preserve"> </w:t>
            </w:r>
            <w:r w:rsidRPr="00C63877">
              <w:rPr>
                <w:rFonts w:ascii="Arial" w:hAnsi="Arial" w:cs="Arial"/>
              </w:rPr>
              <w:t>pašalinamas</w:t>
            </w:r>
            <w:r w:rsidR="003F7D96" w:rsidRPr="00C63877">
              <w:rPr>
                <w:rFonts w:ascii="Arial" w:hAnsi="Arial" w:cs="Arial"/>
              </w:rPr>
              <w:t xml:space="preserve"> </w:t>
            </w:r>
            <w:r w:rsidRPr="00C63877">
              <w:rPr>
                <w:rFonts w:ascii="Arial" w:hAnsi="Arial" w:cs="Arial"/>
              </w:rPr>
              <w:t>iš</w:t>
            </w:r>
            <w:r w:rsidR="003F7D96" w:rsidRPr="00C63877">
              <w:rPr>
                <w:rFonts w:ascii="Arial" w:hAnsi="Arial" w:cs="Arial"/>
              </w:rPr>
              <w:t xml:space="preserve"> </w:t>
            </w:r>
            <w:r w:rsidRPr="00C63877">
              <w:rPr>
                <w:rFonts w:ascii="Arial" w:hAnsi="Arial" w:cs="Arial"/>
              </w:rPr>
              <w:t>pirkimo</w:t>
            </w:r>
            <w:r w:rsidR="003F7D96" w:rsidRPr="00C63877">
              <w:rPr>
                <w:rFonts w:ascii="Arial" w:hAnsi="Arial" w:cs="Arial"/>
              </w:rPr>
              <w:t xml:space="preserve"> </w:t>
            </w:r>
            <w:r w:rsidRPr="00C63877">
              <w:rPr>
                <w:rFonts w:ascii="Arial" w:hAnsi="Arial" w:cs="Arial"/>
              </w:rPr>
              <w:t>procedūros,</w:t>
            </w:r>
            <w:r w:rsidR="003F7D96" w:rsidRPr="00C63877">
              <w:rPr>
                <w:rFonts w:ascii="Arial" w:hAnsi="Arial" w:cs="Arial"/>
              </w:rPr>
              <w:t xml:space="preserve"> </w:t>
            </w:r>
            <w:r w:rsidRPr="00C63877">
              <w:rPr>
                <w:rFonts w:ascii="Arial" w:hAnsi="Arial" w:cs="Arial"/>
              </w:rPr>
              <w:t>kai,</w:t>
            </w:r>
            <w:r w:rsidR="003F7D96" w:rsidRPr="00C63877">
              <w:rPr>
                <w:rFonts w:ascii="Arial" w:hAnsi="Arial" w:cs="Arial"/>
              </w:rPr>
              <w:t xml:space="preserve"> </w:t>
            </w:r>
            <w:r w:rsidRPr="00C63877">
              <w:rPr>
                <w:rFonts w:ascii="Arial" w:hAnsi="Arial" w:cs="Arial"/>
              </w:rPr>
              <w:t>vadovaujantis</w:t>
            </w:r>
            <w:r w:rsidR="003F7D96" w:rsidRPr="00C63877">
              <w:rPr>
                <w:rFonts w:ascii="Arial" w:hAnsi="Arial" w:cs="Arial"/>
              </w:rPr>
              <w:t xml:space="preserve"> </w:t>
            </w:r>
            <w:r w:rsidRPr="00C63877">
              <w:rPr>
                <w:rFonts w:ascii="Arial" w:hAnsi="Arial" w:cs="Arial"/>
              </w:rPr>
              <w:t>kitų</w:t>
            </w:r>
            <w:r w:rsidR="003F7D96" w:rsidRPr="00C63877">
              <w:rPr>
                <w:rFonts w:ascii="Arial" w:hAnsi="Arial" w:cs="Arial"/>
              </w:rPr>
              <w:t xml:space="preserve"> </w:t>
            </w:r>
            <w:r w:rsidRPr="00C63877">
              <w:rPr>
                <w:rFonts w:ascii="Arial" w:hAnsi="Arial" w:cs="Arial"/>
              </w:rPr>
              <w:t>valstybių</w:t>
            </w:r>
            <w:r w:rsidR="003F7D96" w:rsidRPr="00C63877">
              <w:rPr>
                <w:rFonts w:ascii="Arial" w:hAnsi="Arial" w:cs="Arial"/>
              </w:rPr>
              <w:t xml:space="preserve"> </w:t>
            </w:r>
            <w:r w:rsidRPr="00C63877">
              <w:rPr>
                <w:rFonts w:ascii="Arial" w:hAnsi="Arial" w:cs="Arial"/>
              </w:rPr>
              <w:t>teisės</w:t>
            </w:r>
            <w:r w:rsidR="003F7D96" w:rsidRPr="00C63877">
              <w:rPr>
                <w:rFonts w:ascii="Arial" w:hAnsi="Arial" w:cs="Arial"/>
              </w:rPr>
              <w:t xml:space="preserve"> </w:t>
            </w:r>
            <w:r w:rsidRPr="00C63877">
              <w:rPr>
                <w:rFonts w:ascii="Arial" w:hAnsi="Arial" w:cs="Arial"/>
              </w:rPr>
              <w:t>aktais,</w:t>
            </w:r>
            <w:r w:rsidR="003F7D96" w:rsidRPr="00C63877">
              <w:rPr>
                <w:rFonts w:ascii="Arial" w:hAnsi="Arial" w:cs="Arial"/>
              </w:rPr>
              <w:t xml:space="preserve"> </w:t>
            </w:r>
            <w:r w:rsidRPr="00C63877">
              <w:rPr>
                <w:rFonts w:ascii="Arial" w:hAnsi="Arial" w:cs="Arial"/>
              </w:rPr>
              <w:t>per</w:t>
            </w:r>
            <w:r w:rsidR="003F7D96" w:rsidRPr="00C63877">
              <w:rPr>
                <w:rFonts w:ascii="Arial" w:hAnsi="Arial" w:cs="Arial"/>
              </w:rPr>
              <w:t xml:space="preserve"> </w:t>
            </w:r>
            <w:r w:rsidRPr="00C63877">
              <w:rPr>
                <w:rFonts w:ascii="Arial" w:hAnsi="Arial" w:cs="Arial"/>
              </w:rPr>
              <w:t>pastaruosius</w:t>
            </w:r>
            <w:r w:rsidR="003F7D96" w:rsidRPr="00C63877">
              <w:rPr>
                <w:rFonts w:ascii="Arial" w:hAnsi="Arial" w:cs="Arial"/>
              </w:rPr>
              <w:t xml:space="preserve"> </w:t>
            </w:r>
            <w:r w:rsidRPr="00C63877">
              <w:rPr>
                <w:rFonts w:ascii="Arial" w:hAnsi="Arial" w:cs="Arial"/>
              </w:rPr>
              <w:t>3</w:t>
            </w:r>
            <w:r w:rsidR="003F7D96" w:rsidRPr="00C63877">
              <w:rPr>
                <w:rFonts w:ascii="Arial" w:hAnsi="Arial" w:cs="Arial"/>
              </w:rPr>
              <w:t xml:space="preserve"> </w:t>
            </w:r>
            <w:r w:rsidRPr="00C63877">
              <w:rPr>
                <w:rFonts w:ascii="Arial" w:hAnsi="Arial" w:cs="Arial"/>
              </w:rPr>
              <w:t>metus</w:t>
            </w:r>
            <w:r w:rsidR="003F7D96" w:rsidRPr="00C63877">
              <w:rPr>
                <w:rFonts w:ascii="Arial" w:hAnsi="Arial" w:cs="Arial"/>
              </w:rPr>
              <w:t xml:space="preserve"> </w:t>
            </w:r>
            <w:r w:rsidRPr="00C63877">
              <w:rPr>
                <w:rFonts w:ascii="Arial" w:hAnsi="Arial" w:cs="Arial"/>
              </w:rPr>
              <w:t>nustatyta,</w:t>
            </w:r>
            <w:r w:rsidR="003F7D96" w:rsidRPr="00C63877">
              <w:rPr>
                <w:rFonts w:ascii="Arial" w:hAnsi="Arial" w:cs="Arial"/>
              </w:rPr>
              <w:t xml:space="preserve"> </w:t>
            </w:r>
            <w:r w:rsidRPr="00C63877">
              <w:rPr>
                <w:rFonts w:ascii="Arial" w:hAnsi="Arial" w:cs="Arial"/>
              </w:rPr>
              <w:t>kad</w:t>
            </w:r>
            <w:r w:rsidR="003F7D96" w:rsidRPr="00C63877">
              <w:rPr>
                <w:rFonts w:ascii="Arial" w:hAnsi="Arial" w:cs="Arial"/>
              </w:rPr>
              <w:t xml:space="preserve"> </w:t>
            </w:r>
            <w:r w:rsidRPr="00C63877">
              <w:rPr>
                <w:rFonts w:ascii="Arial" w:hAnsi="Arial" w:cs="Arial"/>
              </w:rPr>
              <w:t>jis,</w:t>
            </w:r>
            <w:r w:rsidR="003F7D96" w:rsidRPr="00C63877">
              <w:rPr>
                <w:rFonts w:ascii="Arial" w:hAnsi="Arial" w:cs="Arial"/>
              </w:rPr>
              <w:t xml:space="preserve"> </w:t>
            </w:r>
            <w:r w:rsidRPr="00C63877">
              <w:rPr>
                <w:rFonts w:ascii="Arial" w:hAnsi="Arial" w:cs="Arial"/>
              </w:rPr>
              <w:t>vykdydamas</w:t>
            </w:r>
            <w:r w:rsidR="003F7D96" w:rsidRPr="00C63877">
              <w:rPr>
                <w:rFonts w:ascii="Arial" w:hAnsi="Arial" w:cs="Arial"/>
              </w:rPr>
              <w:t xml:space="preserve"> </w:t>
            </w:r>
            <w:r w:rsidRPr="00C63877">
              <w:rPr>
                <w:rFonts w:ascii="Arial" w:hAnsi="Arial" w:cs="Arial"/>
              </w:rPr>
              <w:t>ankstesnę</w:t>
            </w:r>
            <w:r w:rsidR="003F7D96" w:rsidRPr="00C63877">
              <w:rPr>
                <w:rFonts w:ascii="Arial" w:hAnsi="Arial" w:cs="Arial"/>
              </w:rPr>
              <w:t xml:space="preserve"> </w:t>
            </w:r>
            <w:r w:rsidRPr="00C63877">
              <w:rPr>
                <w:rFonts w:ascii="Arial" w:hAnsi="Arial" w:cs="Arial"/>
              </w:rPr>
              <w:t>sutartį,</w:t>
            </w:r>
            <w:r w:rsidR="003F7D96" w:rsidRPr="00C63877">
              <w:rPr>
                <w:rFonts w:ascii="Arial" w:hAnsi="Arial" w:cs="Arial"/>
              </w:rPr>
              <w:t xml:space="preserve"> </w:t>
            </w:r>
            <w:r w:rsidRPr="00C63877">
              <w:rPr>
                <w:rFonts w:ascii="Arial" w:hAnsi="Arial" w:cs="Arial"/>
              </w:rPr>
              <w:t>ankstesnę</w:t>
            </w:r>
            <w:r w:rsidR="003F7D96" w:rsidRPr="00C63877">
              <w:rPr>
                <w:rFonts w:ascii="Arial" w:hAnsi="Arial" w:cs="Arial"/>
              </w:rPr>
              <w:t xml:space="preserve"> </w:t>
            </w:r>
            <w:r w:rsidRPr="00C63877">
              <w:rPr>
                <w:rFonts w:ascii="Arial" w:hAnsi="Arial" w:cs="Arial"/>
              </w:rPr>
              <w:t>sutartį</w:t>
            </w:r>
            <w:r w:rsidR="003F7D96" w:rsidRPr="00C63877">
              <w:rPr>
                <w:rFonts w:ascii="Arial" w:hAnsi="Arial" w:cs="Arial"/>
              </w:rPr>
              <w:t xml:space="preserve"> </w:t>
            </w:r>
            <w:r w:rsidRPr="00C63877">
              <w:rPr>
                <w:rFonts w:ascii="Arial" w:hAnsi="Arial" w:cs="Arial"/>
              </w:rPr>
              <w:t>su</w:t>
            </w:r>
            <w:r w:rsidR="003F7D96" w:rsidRPr="00C63877">
              <w:rPr>
                <w:rFonts w:ascii="Arial" w:hAnsi="Arial" w:cs="Arial"/>
              </w:rPr>
              <w:t xml:space="preserve"> </w:t>
            </w:r>
            <w:r w:rsidRPr="00C63877">
              <w:rPr>
                <w:rFonts w:ascii="Arial" w:hAnsi="Arial" w:cs="Arial"/>
              </w:rPr>
              <w:t>perkančiuoju</w:t>
            </w:r>
            <w:r w:rsidR="003F7D96" w:rsidRPr="00C63877">
              <w:rPr>
                <w:rFonts w:ascii="Arial" w:hAnsi="Arial" w:cs="Arial"/>
              </w:rPr>
              <w:t xml:space="preserve"> </w:t>
            </w:r>
            <w:r w:rsidRPr="00C63877">
              <w:rPr>
                <w:rFonts w:ascii="Arial" w:hAnsi="Arial" w:cs="Arial"/>
              </w:rPr>
              <w:t>subjektu</w:t>
            </w:r>
            <w:r w:rsidR="003F7D96" w:rsidRPr="00C63877">
              <w:rPr>
                <w:rFonts w:ascii="Arial" w:hAnsi="Arial" w:cs="Arial"/>
              </w:rPr>
              <w:t xml:space="preserve"> </w:t>
            </w:r>
            <w:r w:rsidRPr="00C63877">
              <w:rPr>
                <w:rFonts w:ascii="Arial" w:hAnsi="Arial" w:cs="Arial"/>
              </w:rPr>
              <w:t>arba</w:t>
            </w:r>
            <w:r w:rsidR="003F7D96" w:rsidRPr="00C63877">
              <w:rPr>
                <w:rFonts w:ascii="Arial" w:hAnsi="Arial" w:cs="Arial"/>
              </w:rPr>
              <w:t xml:space="preserve"> </w:t>
            </w:r>
            <w:r w:rsidRPr="00C63877">
              <w:rPr>
                <w:rFonts w:ascii="Arial" w:hAnsi="Arial" w:cs="Arial"/>
              </w:rPr>
              <w:t>ankstesnę</w:t>
            </w:r>
            <w:r w:rsidR="003F7D96" w:rsidRPr="00C63877">
              <w:rPr>
                <w:rFonts w:ascii="Arial" w:hAnsi="Arial" w:cs="Arial"/>
              </w:rPr>
              <w:t xml:space="preserve"> </w:t>
            </w:r>
            <w:r w:rsidRPr="00C63877">
              <w:rPr>
                <w:rFonts w:ascii="Arial" w:hAnsi="Arial" w:cs="Arial"/>
              </w:rPr>
              <w:t>koncesijos</w:t>
            </w:r>
            <w:r w:rsidR="003F7D96" w:rsidRPr="00C63877">
              <w:rPr>
                <w:rFonts w:ascii="Arial" w:hAnsi="Arial" w:cs="Arial"/>
              </w:rPr>
              <w:t xml:space="preserve"> </w:t>
            </w:r>
            <w:r w:rsidRPr="00C63877">
              <w:rPr>
                <w:rFonts w:ascii="Arial" w:hAnsi="Arial" w:cs="Arial"/>
              </w:rPr>
              <w:t>sutartį,</w:t>
            </w:r>
            <w:r w:rsidR="003F7D96" w:rsidRPr="00C63877">
              <w:rPr>
                <w:rFonts w:ascii="Arial" w:hAnsi="Arial" w:cs="Arial"/>
              </w:rPr>
              <w:t xml:space="preserve"> </w:t>
            </w:r>
            <w:r w:rsidRPr="00C63877">
              <w:rPr>
                <w:rFonts w:ascii="Arial" w:hAnsi="Arial" w:cs="Arial"/>
              </w:rPr>
              <w:t>sutartyje</w:t>
            </w:r>
            <w:r w:rsidR="003F7D96" w:rsidRPr="00C63877">
              <w:rPr>
                <w:rFonts w:ascii="Arial" w:hAnsi="Arial" w:cs="Arial"/>
              </w:rPr>
              <w:t xml:space="preserve"> </w:t>
            </w:r>
            <w:r w:rsidRPr="00C63877">
              <w:rPr>
                <w:rFonts w:ascii="Arial" w:hAnsi="Arial" w:cs="Arial"/>
              </w:rPr>
              <w:t>nustatytą</w:t>
            </w:r>
            <w:r w:rsidR="003F7D96" w:rsidRPr="00C63877">
              <w:rPr>
                <w:rFonts w:ascii="Arial" w:hAnsi="Arial" w:cs="Arial"/>
              </w:rPr>
              <w:t xml:space="preserve"> </w:t>
            </w:r>
            <w:r w:rsidRPr="00C63877">
              <w:rPr>
                <w:rFonts w:ascii="Arial" w:hAnsi="Arial" w:cs="Arial"/>
              </w:rPr>
              <w:t>esminį</w:t>
            </w:r>
            <w:r w:rsidR="003F7D96" w:rsidRPr="00C63877">
              <w:rPr>
                <w:rFonts w:ascii="Arial" w:hAnsi="Arial" w:cs="Arial"/>
              </w:rPr>
              <w:t xml:space="preserve"> </w:t>
            </w:r>
            <w:r w:rsidRPr="00C63877">
              <w:rPr>
                <w:rFonts w:ascii="Arial" w:hAnsi="Arial" w:cs="Arial"/>
              </w:rPr>
              <w:t>reikalavimą</w:t>
            </w:r>
            <w:r w:rsidR="003F7D96" w:rsidRPr="00C63877">
              <w:rPr>
                <w:rFonts w:ascii="Arial" w:hAnsi="Arial" w:cs="Arial"/>
              </w:rPr>
              <w:t xml:space="preserve"> </w:t>
            </w:r>
            <w:r w:rsidRPr="00C63877">
              <w:rPr>
                <w:rFonts w:ascii="Arial" w:hAnsi="Arial" w:cs="Arial"/>
              </w:rPr>
              <w:t>vykdė</w:t>
            </w:r>
            <w:r w:rsidR="003F7D96" w:rsidRPr="00C63877">
              <w:rPr>
                <w:rFonts w:ascii="Arial" w:hAnsi="Arial" w:cs="Arial"/>
              </w:rPr>
              <w:t xml:space="preserve"> </w:t>
            </w:r>
            <w:r w:rsidRPr="00C63877">
              <w:rPr>
                <w:rFonts w:ascii="Arial" w:hAnsi="Arial" w:cs="Arial"/>
              </w:rPr>
              <w:t>su</w:t>
            </w:r>
            <w:r w:rsidR="003F7D96" w:rsidRPr="00C63877">
              <w:rPr>
                <w:rFonts w:ascii="Arial" w:hAnsi="Arial" w:cs="Arial"/>
              </w:rPr>
              <w:t xml:space="preserve"> </w:t>
            </w:r>
            <w:r w:rsidRPr="00C63877">
              <w:rPr>
                <w:rFonts w:ascii="Arial" w:hAnsi="Arial" w:cs="Arial"/>
              </w:rPr>
              <w:t>dideliais</w:t>
            </w:r>
            <w:r w:rsidR="003F7D96" w:rsidRPr="00C63877">
              <w:rPr>
                <w:rFonts w:ascii="Arial" w:hAnsi="Arial" w:cs="Arial"/>
              </w:rPr>
              <w:t xml:space="preserve"> </w:t>
            </w:r>
            <w:r w:rsidRPr="00C63877">
              <w:rPr>
                <w:rFonts w:ascii="Arial" w:hAnsi="Arial" w:cs="Arial"/>
              </w:rPr>
              <w:t>arba</w:t>
            </w:r>
            <w:r w:rsidR="003F7D96" w:rsidRPr="00C63877">
              <w:rPr>
                <w:rFonts w:ascii="Arial" w:hAnsi="Arial" w:cs="Arial"/>
              </w:rPr>
              <w:t xml:space="preserve"> </w:t>
            </w:r>
            <w:r w:rsidRPr="00C63877">
              <w:rPr>
                <w:rFonts w:ascii="Arial" w:hAnsi="Arial" w:cs="Arial"/>
              </w:rPr>
              <w:t>nuolatiniais</w:t>
            </w:r>
            <w:r w:rsidR="003F7D96" w:rsidRPr="00C63877">
              <w:rPr>
                <w:rFonts w:ascii="Arial" w:hAnsi="Arial" w:cs="Arial"/>
              </w:rPr>
              <w:t xml:space="preserve"> </w:t>
            </w:r>
            <w:r w:rsidRPr="00C63877">
              <w:rPr>
                <w:rFonts w:ascii="Arial" w:hAnsi="Arial" w:cs="Arial"/>
              </w:rPr>
              <w:t>trūkumais</w:t>
            </w:r>
            <w:r w:rsidR="003F7D96" w:rsidRPr="00C63877">
              <w:rPr>
                <w:rFonts w:ascii="Arial" w:hAnsi="Arial" w:cs="Arial"/>
              </w:rPr>
              <w:t xml:space="preserve"> </w:t>
            </w:r>
            <w:r w:rsidRPr="00C63877">
              <w:rPr>
                <w:rFonts w:ascii="Arial" w:hAnsi="Arial" w:cs="Arial"/>
              </w:rPr>
              <w:t>ir</w:t>
            </w:r>
            <w:r w:rsidR="003F7D96" w:rsidRPr="00C63877">
              <w:rPr>
                <w:rFonts w:ascii="Arial" w:hAnsi="Arial" w:cs="Arial"/>
              </w:rPr>
              <w:t xml:space="preserve"> </w:t>
            </w:r>
            <w:r w:rsidRPr="00C63877">
              <w:rPr>
                <w:rFonts w:ascii="Arial" w:hAnsi="Arial" w:cs="Arial"/>
              </w:rPr>
              <w:t>dėl</w:t>
            </w:r>
            <w:r w:rsidR="003F7D96" w:rsidRPr="00C63877">
              <w:rPr>
                <w:rFonts w:ascii="Arial" w:hAnsi="Arial" w:cs="Arial"/>
              </w:rPr>
              <w:t xml:space="preserve"> </w:t>
            </w:r>
            <w:r w:rsidRPr="00C63877">
              <w:rPr>
                <w:rFonts w:ascii="Arial" w:hAnsi="Arial" w:cs="Arial"/>
              </w:rPr>
              <w:t>to</w:t>
            </w:r>
            <w:r w:rsidR="003F7D96" w:rsidRPr="00C63877">
              <w:rPr>
                <w:rFonts w:ascii="Arial" w:hAnsi="Arial" w:cs="Arial"/>
              </w:rPr>
              <w:t xml:space="preserve"> </w:t>
            </w:r>
            <w:r w:rsidRPr="00C63877">
              <w:rPr>
                <w:rFonts w:ascii="Arial" w:hAnsi="Arial" w:cs="Arial"/>
              </w:rPr>
              <w:t>ta</w:t>
            </w:r>
            <w:r w:rsidR="003F7D96" w:rsidRPr="00C63877">
              <w:rPr>
                <w:rFonts w:ascii="Arial" w:hAnsi="Arial" w:cs="Arial"/>
              </w:rPr>
              <w:t xml:space="preserve"> </w:t>
            </w:r>
            <w:r w:rsidRPr="00C63877">
              <w:rPr>
                <w:rFonts w:ascii="Arial" w:hAnsi="Arial" w:cs="Arial"/>
              </w:rPr>
              <w:t>ankstesnė</w:t>
            </w:r>
            <w:r w:rsidR="003F7D96" w:rsidRPr="00C63877">
              <w:rPr>
                <w:rFonts w:ascii="Arial" w:hAnsi="Arial" w:cs="Arial"/>
              </w:rPr>
              <w:t xml:space="preserve"> </w:t>
            </w:r>
            <w:r w:rsidRPr="00C63877">
              <w:rPr>
                <w:rFonts w:ascii="Arial" w:hAnsi="Arial" w:cs="Arial"/>
              </w:rPr>
              <w:t>sutartis</w:t>
            </w:r>
            <w:r w:rsidR="003F7D96" w:rsidRPr="00C63877">
              <w:rPr>
                <w:rFonts w:ascii="Arial" w:hAnsi="Arial" w:cs="Arial"/>
              </w:rPr>
              <w:t xml:space="preserve"> </w:t>
            </w:r>
            <w:r w:rsidRPr="00C63877">
              <w:rPr>
                <w:rFonts w:ascii="Arial" w:hAnsi="Arial" w:cs="Arial"/>
              </w:rPr>
              <w:t>buvo</w:t>
            </w:r>
            <w:r w:rsidR="003F7D96" w:rsidRPr="00C63877">
              <w:rPr>
                <w:rFonts w:ascii="Arial" w:hAnsi="Arial" w:cs="Arial"/>
              </w:rPr>
              <w:t xml:space="preserve"> </w:t>
            </w:r>
            <w:r w:rsidRPr="00C63877">
              <w:rPr>
                <w:rFonts w:ascii="Arial" w:hAnsi="Arial" w:cs="Arial"/>
              </w:rPr>
              <w:t>nutraukta</w:t>
            </w:r>
            <w:r w:rsidR="003F7D96" w:rsidRPr="00C63877">
              <w:rPr>
                <w:rFonts w:ascii="Arial" w:hAnsi="Arial" w:cs="Arial"/>
              </w:rPr>
              <w:t xml:space="preserve"> </w:t>
            </w:r>
            <w:r w:rsidRPr="00C63877">
              <w:rPr>
                <w:rFonts w:ascii="Arial" w:hAnsi="Arial" w:cs="Arial"/>
              </w:rPr>
              <w:t>anksčiau,</w:t>
            </w:r>
            <w:r w:rsidR="003F7D96" w:rsidRPr="00C63877">
              <w:rPr>
                <w:rFonts w:ascii="Arial" w:hAnsi="Arial" w:cs="Arial"/>
              </w:rPr>
              <w:t xml:space="preserve"> </w:t>
            </w:r>
            <w:r w:rsidRPr="00C63877">
              <w:rPr>
                <w:rFonts w:ascii="Arial" w:hAnsi="Arial" w:cs="Arial"/>
              </w:rPr>
              <w:t>negu</w:t>
            </w:r>
            <w:r w:rsidR="003F7D96" w:rsidRPr="00C63877">
              <w:rPr>
                <w:rFonts w:ascii="Arial" w:hAnsi="Arial" w:cs="Arial"/>
              </w:rPr>
              <w:t xml:space="preserve"> </w:t>
            </w:r>
            <w:r w:rsidRPr="00C63877">
              <w:rPr>
                <w:rFonts w:ascii="Arial" w:hAnsi="Arial" w:cs="Arial"/>
              </w:rPr>
              <w:t>toje</w:t>
            </w:r>
            <w:r w:rsidR="003F7D96" w:rsidRPr="00C63877">
              <w:rPr>
                <w:rFonts w:ascii="Arial" w:hAnsi="Arial" w:cs="Arial"/>
              </w:rPr>
              <w:t xml:space="preserve"> </w:t>
            </w:r>
            <w:r w:rsidRPr="00C63877">
              <w:rPr>
                <w:rFonts w:ascii="Arial" w:hAnsi="Arial" w:cs="Arial"/>
              </w:rPr>
              <w:t>sutartyje</w:t>
            </w:r>
            <w:r w:rsidR="003F7D96" w:rsidRPr="00C63877">
              <w:rPr>
                <w:rFonts w:ascii="Arial" w:hAnsi="Arial" w:cs="Arial"/>
              </w:rPr>
              <w:t xml:space="preserve"> </w:t>
            </w:r>
            <w:r w:rsidRPr="00C63877">
              <w:rPr>
                <w:rFonts w:ascii="Arial" w:hAnsi="Arial" w:cs="Arial"/>
              </w:rPr>
              <w:t>nustatytas</w:t>
            </w:r>
            <w:r w:rsidR="003F7D96" w:rsidRPr="00C63877">
              <w:rPr>
                <w:rFonts w:ascii="Arial" w:hAnsi="Arial" w:cs="Arial"/>
              </w:rPr>
              <w:t xml:space="preserve"> </w:t>
            </w:r>
            <w:r w:rsidRPr="00C63877">
              <w:rPr>
                <w:rFonts w:ascii="Arial" w:hAnsi="Arial" w:cs="Arial"/>
              </w:rPr>
              <w:t>jos</w:t>
            </w:r>
            <w:r w:rsidR="003F7D96" w:rsidRPr="00C63877">
              <w:rPr>
                <w:rFonts w:ascii="Arial" w:hAnsi="Arial" w:cs="Arial"/>
              </w:rPr>
              <w:t xml:space="preserve"> </w:t>
            </w:r>
            <w:r w:rsidRPr="00C63877">
              <w:rPr>
                <w:rFonts w:ascii="Arial" w:hAnsi="Arial" w:cs="Arial"/>
              </w:rPr>
              <w:t>galiojimo</w:t>
            </w:r>
            <w:r w:rsidR="003F7D96" w:rsidRPr="00C63877">
              <w:rPr>
                <w:rFonts w:ascii="Arial" w:hAnsi="Arial" w:cs="Arial"/>
              </w:rPr>
              <w:t xml:space="preserve"> </w:t>
            </w:r>
            <w:r w:rsidRPr="00C63877">
              <w:rPr>
                <w:rFonts w:ascii="Arial" w:hAnsi="Arial" w:cs="Arial"/>
              </w:rPr>
              <w:t>terminas,</w:t>
            </w:r>
            <w:r w:rsidR="003F7D96" w:rsidRPr="00C63877">
              <w:rPr>
                <w:rFonts w:ascii="Arial" w:hAnsi="Arial" w:cs="Arial"/>
              </w:rPr>
              <w:t xml:space="preserve"> </w:t>
            </w:r>
            <w:r w:rsidRPr="00C63877">
              <w:rPr>
                <w:rFonts w:ascii="Arial" w:hAnsi="Arial" w:cs="Arial"/>
              </w:rPr>
              <w:t>buvo</w:t>
            </w:r>
            <w:r w:rsidR="003F7D96" w:rsidRPr="00C63877">
              <w:rPr>
                <w:rFonts w:ascii="Arial" w:hAnsi="Arial" w:cs="Arial"/>
              </w:rPr>
              <w:t xml:space="preserve"> </w:t>
            </w:r>
            <w:r w:rsidRPr="00C63877">
              <w:rPr>
                <w:rFonts w:ascii="Arial" w:hAnsi="Arial" w:cs="Arial"/>
              </w:rPr>
              <w:t>pareikalauta</w:t>
            </w:r>
            <w:r w:rsidR="003F7D96" w:rsidRPr="00C63877">
              <w:rPr>
                <w:rFonts w:ascii="Arial" w:hAnsi="Arial" w:cs="Arial"/>
              </w:rPr>
              <w:t xml:space="preserve"> </w:t>
            </w:r>
            <w:r w:rsidRPr="00C63877">
              <w:rPr>
                <w:rFonts w:ascii="Arial" w:hAnsi="Arial" w:cs="Arial"/>
              </w:rPr>
              <w:t>atlyginti</w:t>
            </w:r>
            <w:r w:rsidR="003F7D96" w:rsidRPr="00C63877">
              <w:rPr>
                <w:rFonts w:ascii="Arial" w:hAnsi="Arial" w:cs="Arial"/>
              </w:rPr>
              <w:t xml:space="preserve"> </w:t>
            </w:r>
            <w:r w:rsidRPr="00C63877">
              <w:rPr>
                <w:rFonts w:ascii="Arial" w:hAnsi="Arial" w:cs="Arial"/>
              </w:rPr>
              <w:t>žalą</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taikomos</w:t>
            </w:r>
            <w:r w:rsidR="003F7D96" w:rsidRPr="00C63877">
              <w:rPr>
                <w:rFonts w:ascii="Arial" w:hAnsi="Arial" w:cs="Arial"/>
              </w:rPr>
              <w:t xml:space="preserve"> </w:t>
            </w:r>
            <w:r w:rsidRPr="00C63877">
              <w:rPr>
                <w:rFonts w:ascii="Arial" w:hAnsi="Arial" w:cs="Arial"/>
              </w:rPr>
              <w:t>kitos</w:t>
            </w:r>
            <w:r w:rsidR="003F7D96" w:rsidRPr="00C63877">
              <w:rPr>
                <w:rFonts w:ascii="Arial" w:hAnsi="Arial" w:cs="Arial"/>
              </w:rPr>
              <w:t xml:space="preserve"> </w:t>
            </w:r>
            <w:r w:rsidRPr="00C63877">
              <w:rPr>
                <w:rFonts w:ascii="Arial" w:hAnsi="Arial" w:cs="Arial"/>
              </w:rPr>
              <w:t>panašios</w:t>
            </w:r>
            <w:r w:rsidR="003F7D96" w:rsidRPr="00C63877">
              <w:rPr>
                <w:rFonts w:ascii="Arial" w:hAnsi="Arial" w:cs="Arial"/>
              </w:rPr>
              <w:t xml:space="preserve"> </w:t>
            </w:r>
            <w:r w:rsidRPr="00C63877">
              <w:rPr>
                <w:rFonts w:ascii="Arial" w:hAnsi="Arial" w:cs="Arial"/>
              </w:rPr>
              <w:t>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F6D7E" w14:textId="13FB2A3A"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lastRenderedPageBreak/>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4</w:t>
            </w:r>
            <w:r w:rsidR="003F7D96" w:rsidRPr="00C63877">
              <w:rPr>
                <w:rFonts w:ascii="Arial" w:eastAsia="Yu Mincho" w:hAnsi="Arial" w:cs="Arial"/>
                <w:b/>
                <w:bCs/>
                <w:sz w:val="22"/>
              </w:rPr>
              <w:t xml:space="preserve"> </w:t>
            </w:r>
            <w:r w:rsidRPr="00C63877">
              <w:rPr>
                <w:rFonts w:ascii="Arial" w:eastAsia="Yu Mincho" w:hAnsi="Arial" w:cs="Arial"/>
                <w:b/>
                <w:bCs/>
                <w:sz w:val="22"/>
              </w:rPr>
              <w:t>dalies</w:t>
            </w:r>
            <w:r w:rsidR="003F7D96" w:rsidRPr="00C63877">
              <w:rPr>
                <w:rFonts w:ascii="Arial" w:eastAsia="Yu Mincho" w:hAnsi="Arial" w:cs="Arial"/>
                <w:b/>
                <w:bCs/>
                <w:sz w:val="22"/>
              </w:rPr>
              <w:t xml:space="preserve"> </w:t>
            </w:r>
            <w:r w:rsidRPr="00C63877">
              <w:rPr>
                <w:rFonts w:ascii="Arial" w:eastAsia="Yu Mincho" w:hAnsi="Arial" w:cs="Arial"/>
                <w:b/>
                <w:bCs/>
                <w:sz w:val="22"/>
              </w:rPr>
              <w:t>6</w:t>
            </w:r>
            <w:r w:rsidR="003F7D96" w:rsidRPr="00C63877">
              <w:rPr>
                <w:rFonts w:ascii="Arial" w:eastAsia="Yu Mincho" w:hAnsi="Arial" w:cs="Arial"/>
                <w:b/>
                <w:bCs/>
                <w:sz w:val="22"/>
              </w:rPr>
              <w:t xml:space="preserve"> </w:t>
            </w:r>
            <w:r w:rsidRPr="00C63877">
              <w:rPr>
                <w:rFonts w:ascii="Arial" w:eastAsia="Yu Mincho" w:hAnsi="Arial" w:cs="Arial"/>
                <w:b/>
                <w:bCs/>
                <w:sz w:val="22"/>
              </w:rPr>
              <w:t>punktas</w:t>
            </w:r>
          </w:p>
          <w:p w14:paraId="51485E34" w14:textId="77777777" w:rsidR="00EB1BC0" w:rsidRPr="00C63877" w:rsidRDefault="00EB1BC0" w:rsidP="002923B6">
            <w:pPr>
              <w:pStyle w:val="NoSpacing"/>
              <w:jc w:val="both"/>
              <w:rPr>
                <w:rFonts w:ascii="Arial" w:eastAsia="Yu Mincho" w:hAnsi="Arial" w:cs="Arial"/>
                <w:sz w:val="22"/>
              </w:rPr>
            </w:pPr>
          </w:p>
          <w:p w14:paraId="6052CC27" w14:textId="65A016E0"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Arial" w:hAnsi="Arial" w:cs="Arial"/>
                <w:sz w:val="22"/>
              </w:rPr>
              <w:t xml:space="preserve"> </w:t>
            </w:r>
            <w:r w:rsidRPr="00C63877">
              <w:rPr>
                <w:rFonts w:ascii="Arial" w:eastAsia="Arial" w:hAnsi="Arial" w:cs="Arial"/>
                <w:sz w:val="22"/>
              </w:rPr>
              <w:t>III</w:t>
            </w:r>
            <w:r w:rsidR="003F7D96" w:rsidRPr="00C63877">
              <w:rPr>
                <w:rFonts w:ascii="Arial" w:eastAsia="Arial" w:hAnsi="Arial" w:cs="Arial"/>
                <w:sz w:val="22"/>
              </w:rPr>
              <w:t xml:space="preserve"> </w:t>
            </w:r>
            <w:r w:rsidRPr="00C63877">
              <w:rPr>
                <w:rFonts w:ascii="Arial" w:eastAsia="Arial" w:hAnsi="Arial" w:cs="Arial"/>
                <w:sz w:val="22"/>
              </w:rPr>
              <w:t>dalies</w:t>
            </w:r>
            <w:r w:rsidR="003F7D96" w:rsidRPr="00C63877">
              <w:rPr>
                <w:rFonts w:ascii="Arial" w:eastAsia="Arial" w:hAnsi="Arial" w:cs="Arial"/>
                <w:sz w:val="22"/>
              </w:rPr>
              <w:t xml:space="preserve"> </w:t>
            </w:r>
            <w:r w:rsidRPr="00C63877">
              <w:rPr>
                <w:rFonts w:ascii="Arial" w:eastAsia="Arial" w:hAnsi="Arial" w:cs="Arial"/>
                <w:sz w:val="22"/>
              </w:rPr>
              <w:t>C14</w:t>
            </w:r>
            <w:r w:rsidR="003F7D96" w:rsidRPr="00C63877">
              <w:rPr>
                <w:rFonts w:ascii="Arial" w:eastAsia="Arial" w:hAnsi="Arial" w:cs="Arial"/>
                <w:sz w:val="22"/>
              </w:rPr>
              <w:t xml:space="preserve"> </w:t>
            </w:r>
            <w:r w:rsidRPr="00C63877">
              <w:rPr>
                <w:rFonts w:ascii="Arial" w:eastAsia="Arial" w:hAnsi="Arial" w:cs="Arial"/>
                <w:sz w:val="22"/>
              </w:rPr>
              <w:t>punktas</w:t>
            </w:r>
          </w:p>
          <w:p w14:paraId="636ED725" w14:textId="77777777" w:rsidR="00EB1BC0" w:rsidRPr="00C63877" w:rsidRDefault="00EB1BC0" w:rsidP="002923B6">
            <w:pPr>
              <w:pStyle w:val="NoSpacing"/>
              <w:jc w:val="both"/>
              <w:rPr>
                <w:rFonts w:ascii="Arial" w:eastAsia="Yu Mincho" w:hAnsi="Arial" w:cs="Arial"/>
                <w:sz w:val="22"/>
              </w:rPr>
            </w:pPr>
          </w:p>
          <w:p w14:paraId="2E40A49F" w14:textId="77777777" w:rsidR="00EB1BC0" w:rsidRPr="00C63877" w:rsidRDefault="00EB1BC0" w:rsidP="002923B6">
            <w:pPr>
              <w:pStyle w:val="NoSpacing"/>
              <w:jc w:val="both"/>
              <w:rPr>
                <w:rFonts w:ascii="Arial" w:eastAsia="Yu Mincho" w:hAnsi="Arial" w:cs="Arial"/>
                <w:sz w:val="22"/>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83D1C" w14:textId="3BF0A746"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p w14:paraId="4E4D0A60" w14:textId="77777777" w:rsidR="00EB1BC0" w:rsidRPr="00C63877" w:rsidRDefault="00EB1BC0" w:rsidP="002923B6">
            <w:pPr>
              <w:pStyle w:val="NoSpacing"/>
              <w:jc w:val="both"/>
              <w:rPr>
                <w:rFonts w:ascii="Arial" w:hAnsi="Arial" w:cs="Arial"/>
                <w:bCs/>
                <w:iCs/>
                <w:sz w:val="22"/>
              </w:rPr>
            </w:pPr>
          </w:p>
          <w:p w14:paraId="7C93EF59" w14:textId="3D66B8DF" w:rsidR="00EB1BC0" w:rsidRPr="00C63877" w:rsidRDefault="00EB1BC0" w:rsidP="002923B6">
            <w:pPr>
              <w:pStyle w:val="NoSpacing"/>
              <w:jc w:val="both"/>
              <w:rPr>
                <w:rFonts w:ascii="Arial" w:hAnsi="Arial" w:cs="Arial"/>
                <w:b/>
                <w:bCs/>
                <w:sz w:val="22"/>
              </w:rPr>
            </w:pPr>
            <w:r w:rsidRPr="00C63877">
              <w:rPr>
                <w:rFonts w:ascii="Arial" w:hAnsi="Arial" w:cs="Arial"/>
                <w:b/>
                <w:bCs/>
                <w:sz w:val="22"/>
              </w:rPr>
              <w:t>Priimant</w:t>
            </w:r>
            <w:r w:rsidR="003F7D96" w:rsidRPr="00C63877">
              <w:rPr>
                <w:rFonts w:ascii="Arial" w:hAnsi="Arial" w:cs="Arial"/>
                <w:b/>
                <w:bCs/>
                <w:sz w:val="22"/>
              </w:rPr>
              <w:t xml:space="preserve"> </w:t>
            </w:r>
            <w:r w:rsidRPr="00C63877">
              <w:rPr>
                <w:rFonts w:ascii="Arial" w:hAnsi="Arial" w:cs="Arial"/>
                <w:b/>
                <w:bCs/>
                <w:sz w:val="22"/>
              </w:rPr>
              <w:t>sprendimus</w:t>
            </w:r>
            <w:r w:rsidR="003F7D96" w:rsidRPr="00C63877">
              <w:rPr>
                <w:rFonts w:ascii="Arial" w:hAnsi="Arial" w:cs="Arial"/>
                <w:b/>
                <w:bCs/>
                <w:sz w:val="22"/>
              </w:rPr>
              <w:t xml:space="preserve"> </w:t>
            </w:r>
            <w:r w:rsidRPr="00C63877">
              <w:rPr>
                <w:rFonts w:ascii="Arial" w:hAnsi="Arial" w:cs="Arial"/>
                <w:b/>
                <w:bCs/>
                <w:sz w:val="22"/>
              </w:rPr>
              <w:t>dėl</w:t>
            </w:r>
            <w:r w:rsidR="003F7D96" w:rsidRPr="00C63877">
              <w:rPr>
                <w:rFonts w:ascii="Arial" w:hAnsi="Arial" w:cs="Arial"/>
                <w:b/>
                <w:bCs/>
                <w:sz w:val="22"/>
              </w:rPr>
              <w:t xml:space="preserve"> </w:t>
            </w:r>
            <w:r w:rsidRPr="00C63877">
              <w:rPr>
                <w:rFonts w:ascii="Arial" w:hAnsi="Arial" w:cs="Arial"/>
                <w:b/>
                <w:bCs/>
                <w:sz w:val="22"/>
              </w:rPr>
              <w:t>tiekėjo</w:t>
            </w:r>
            <w:r w:rsidR="003F7D96" w:rsidRPr="00C63877">
              <w:rPr>
                <w:rFonts w:ascii="Arial" w:hAnsi="Arial" w:cs="Arial"/>
                <w:b/>
                <w:bCs/>
                <w:sz w:val="22"/>
              </w:rPr>
              <w:t xml:space="preserve"> </w:t>
            </w:r>
            <w:r w:rsidRPr="00C63877">
              <w:rPr>
                <w:rFonts w:ascii="Arial" w:hAnsi="Arial" w:cs="Arial"/>
                <w:b/>
                <w:bCs/>
                <w:sz w:val="22"/>
              </w:rPr>
              <w:t>pašalinimo</w:t>
            </w:r>
            <w:r w:rsidR="003F7D96" w:rsidRPr="00C63877">
              <w:rPr>
                <w:rFonts w:ascii="Arial" w:hAnsi="Arial" w:cs="Arial"/>
                <w:b/>
                <w:bCs/>
                <w:sz w:val="22"/>
              </w:rPr>
              <w:t xml:space="preserve"> </w:t>
            </w:r>
            <w:r w:rsidRPr="00C63877">
              <w:rPr>
                <w:rFonts w:ascii="Arial" w:hAnsi="Arial" w:cs="Arial"/>
                <w:b/>
                <w:bCs/>
                <w:sz w:val="22"/>
              </w:rPr>
              <w:t>iš</w:t>
            </w:r>
            <w:r w:rsidR="003F7D96" w:rsidRPr="00C63877">
              <w:rPr>
                <w:rFonts w:ascii="Arial" w:hAnsi="Arial" w:cs="Arial"/>
                <w:b/>
                <w:bCs/>
                <w:sz w:val="22"/>
              </w:rPr>
              <w:t xml:space="preserve"> </w:t>
            </w:r>
            <w:r w:rsidRPr="00C63877">
              <w:rPr>
                <w:rFonts w:ascii="Arial" w:hAnsi="Arial" w:cs="Arial"/>
                <w:b/>
                <w:bCs/>
                <w:sz w:val="22"/>
              </w:rPr>
              <w:t>pirkimo</w:t>
            </w:r>
            <w:r w:rsidR="003F7D96" w:rsidRPr="00C63877">
              <w:rPr>
                <w:rFonts w:ascii="Arial" w:hAnsi="Arial" w:cs="Arial"/>
                <w:b/>
                <w:bCs/>
                <w:sz w:val="22"/>
              </w:rPr>
              <w:t xml:space="preserve"> </w:t>
            </w:r>
            <w:r w:rsidRPr="00C63877">
              <w:rPr>
                <w:rFonts w:ascii="Arial" w:hAnsi="Arial" w:cs="Arial"/>
                <w:b/>
                <w:bCs/>
                <w:sz w:val="22"/>
              </w:rPr>
              <w:t>procedūros</w:t>
            </w:r>
            <w:r w:rsidR="003F7D96" w:rsidRPr="00C63877">
              <w:rPr>
                <w:rFonts w:ascii="Arial" w:hAnsi="Arial" w:cs="Arial"/>
                <w:b/>
                <w:bCs/>
                <w:sz w:val="22"/>
              </w:rPr>
              <w:t xml:space="preserve"> </w:t>
            </w:r>
            <w:r w:rsidRPr="00C63877">
              <w:rPr>
                <w:rFonts w:ascii="Arial" w:hAnsi="Arial" w:cs="Arial"/>
                <w:b/>
                <w:bCs/>
                <w:sz w:val="22"/>
              </w:rPr>
              <w:t>šiame</w:t>
            </w:r>
            <w:r w:rsidR="003F7D96" w:rsidRPr="00C63877">
              <w:rPr>
                <w:rFonts w:ascii="Arial" w:hAnsi="Arial" w:cs="Arial"/>
                <w:b/>
                <w:bCs/>
                <w:sz w:val="22"/>
              </w:rPr>
              <w:t xml:space="preserve"> </w:t>
            </w:r>
            <w:r w:rsidRPr="00C63877">
              <w:rPr>
                <w:rFonts w:ascii="Arial" w:hAnsi="Arial" w:cs="Arial"/>
                <w:b/>
                <w:bCs/>
                <w:sz w:val="22"/>
              </w:rPr>
              <w:t>punkte</w:t>
            </w:r>
            <w:r w:rsidR="003F7D96" w:rsidRPr="00C63877">
              <w:rPr>
                <w:rFonts w:ascii="Arial" w:hAnsi="Arial" w:cs="Arial"/>
                <w:b/>
                <w:bCs/>
                <w:sz w:val="22"/>
              </w:rPr>
              <w:t xml:space="preserve"> </w:t>
            </w:r>
            <w:r w:rsidRPr="00C63877">
              <w:rPr>
                <w:rFonts w:ascii="Arial" w:hAnsi="Arial" w:cs="Arial"/>
                <w:b/>
                <w:bCs/>
                <w:sz w:val="22"/>
              </w:rPr>
              <w:t>nurodytu</w:t>
            </w:r>
            <w:r w:rsidR="003F7D96" w:rsidRPr="00C63877">
              <w:rPr>
                <w:rFonts w:ascii="Arial" w:hAnsi="Arial" w:cs="Arial"/>
                <w:b/>
                <w:bCs/>
                <w:sz w:val="22"/>
              </w:rPr>
              <w:t xml:space="preserve"> </w:t>
            </w:r>
            <w:r w:rsidRPr="00C63877">
              <w:rPr>
                <w:rFonts w:ascii="Arial" w:hAnsi="Arial" w:cs="Arial"/>
                <w:b/>
                <w:bCs/>
                <w:sz w:val="22"/>
              </w:rPr>
              <w:t>pašalinimo</w:t>
            </w:r>
            <w:r w:rsidR="003F7D96" w:rsidRPr="00C63877">
              <w:rPr>
                <w:rFonts w:ascii="Arial" w:hAnsi="Arial" w:cs="Arial"/>
                <w:b/>
                <w:bCs/>
                <w:sz w:val="22"/>
              </w:rPr>
              <w:t xml:space="preserve"> </w:t>
            </w:r>
            <w:r w:rsidRPr="00C63877">
              <w:rPr>
                <w:rFonts w:ascii="Arial" w:hAnsi="Arial" w:cs="Arial"/>
                <w:b/>
                <w:bCs/>
                <w:sz w:val="22"/>
              </w:rPr>
              <w:t>pagrindu,</w:t>
            </w:r>
            <w:r w:rsidR="003F7D96" w:rsidRPr="00C63877">
              <w:rPr>
                <w:rFonts w:ascii="Arial" w:hAnsi="Arial" w:cs="Arial"/>
                <w:b/>
                <w:bCs/>
                <w:sz w:val="22"/>
              </w:rPr>
              <w:t xml:space="preserve"> </w:t>
            </w:r>
            <w:r w:rsidRPr="00C63877">
              <w:rPr>
                <w:rFonts w:ascii="Arial" w:hAnsi="Arial" w:cs="Arial"/>
                <w:b/>
                <w:bCs/>
                <w:sz w:val="22"/>
              </w:rPr>
              <w:t>gali</w:t>
            </w:r>
            <w:r w:rsidR="003F7D96" w:rsidRPr="00C63877">
              <w:rPr>
                <w:rFonts w:ascii="Arial" w:hAnsi="Arial" w:cs="Arial"/>
                <w:b/>
                <w:bCs/>
                <w:sz w:val="22"/>
              </w:rPr>
              <w:t xml:space="preserve"> </w:t>
            </w:r>
            <w:r w:rsidRPr="00C63877">
              <w:rPr>
                <w:rFonts w:ascii="Arial" w:hAnsi="Arial" w:cs="Arial"/>
                <w:b/>
                <w:bCs/>
                <w:sz w:val="22"/>
              </w:rPr>
              <w:t>būti</w:t>
            </w:r>
            <w:r w:rsidR="003F7D96" w:rsidRPr="00C63877">
              <w:rPr>
                <w:rFonts w:ascii="Arial" w:hAnsi="Arial" w:cs="Arial"/>
                <w:b/>
                <w:bCs/>
                <w:sz w:val="22"/>
              </w:rPr>
              <w:t xml:space="preserve"> </w:t>
            </w:r>
            <w:r w:rsidRPr="00C63877">
              <w:rPr>
                <w:rFonts w:ascii="Arial" w:hAnsi="Arial" w:cs="Arial"/>
                <w:b/>
                <w:bCs/>
                <w:sz w:val="22"/>
              </w:rPr>
              <w:t>atsižvelgiama</w:t>
            </w:r>
            <w:r w:rsidR="003F7D96" w:rsidRPr="00C63877">
              <w:rPr>
                <w:rFonts w:ascii="Arial" w:hAnsi="Arial" w:cs="Arial"/>
                <w:b/>
                <w:bCs/>
                <w:sz w:val="22"/>
              </w:rPr>
              <w:t xml:space="preserve"> </w:t>
            </w:r>
            <w:r w:rsidRPr="00C63877">
              <w:rPr>
                <w:rFonts w:ascii="Arial" w:hAnsi="Arial" w:cs="Arial"/>
                <w:b/>
                <w:bCs/>
                <w:sz w:val="22"/>
              </w:rPr>
              <w:t>į</w:t>
            </w:r>
            <w:r w:rsidR="003F7D96" w:rsidRPr="00C63877">
              <w:rPr>
                <w:rFonts w:ascii="Arial" w:hAnsi="Arial" w:cs="Arial"/>
                <w:b/>
                <w:bCs/>
                <w:sz w:val="22"/>
              </w:rPr>
              <w:t xml:space="preserve"> </w:t>
            </w:r>
            <w:r w:rsidRPr="00C63877">
              <w:rPr>
                <w:rFonts w:ascii="Arial" w:hAnsi="Arial" w:cs="Arial"/>
                <w:b/>
                <w:bCs/>
                <w:sz w:val="22"/>
              </w:rPr>
              <w:t>pagal</w:t>
            </w:r>
            <w:r w:rsidR="003F7D96" w:rsidRPr="00C63877">
              <w:rPr>
                <w:rFonts w:ascii="Arial" w:hAnsi="Arial" w:cs="Arial"/>
                <w:b/>
                <w:bCs/>
                <w:sz w:val="22"/>
              </w:rPr>
              <w:t xml:space="preserve"> </w:t>
            </w:r>
            <w:r w:rsidRPr="00C63877">
              <w:rPr>
                <w:rFonts w:ascii="Arial" w:hAnsi="Arial" w:cs="Arial"/>
                <w:b/>
                <w:bCs/>
                <w:sz w:val="22"/>
              </w:rPr>
              <w:t>VPĮ</w:t>
            </w:r>
            <w:r w:rsidR="003F7D96" w:rsidRPr="00C63877">
              <w:rPr>
                <w:rFonts w:ascii="Arial" w:hAnsi="Arial" w:cs="Arial"/>
                <w:b/>
                <w:bCs/>
                <w:sz w:val="22"/>
              </w:rPr>
              <w:t xml:space="preserve"> </w:t>
            </w:r>
            <w:r w:rsidRPr="00C63877">
              <w:rPr>
                <w:rFonts w:ascii="Arial" w:hAnsi="Arial" w:cs="Arial"/>
                <w:b/>
                <w:bCs/>
                <w:sz w:val="22"/>
              </w:rPr>
              <w:t>91</w:t>
            </w:r>
            <w:r w:rsidR="003F7D96" w:rsidRPr="00C63877">
              <w:rPr>
                <w:rFonts w:ascii="Arial" w:hAnsi="Arial" w:cs="Arial"/>
                <w:b/>
                <w:bCs/>
                <w:sz w:val="22"/>
              </w:rPr>
              <w:t xml:space="preserve"> </w:t>
            </w:r>
            <w:r w:rsidRPr="00C63877">
              <w:rPr>
                <w:rFonts w:ascii="Arial" w:hAnsi="Arial" w:cs="Arial"/>
                <w:b/>
                <w:bCs/>
                <w:sz w:val="22"/>
              </w:rPr>
              <w:t>straipsnį</w:t>
            </w:r>
            <w:r w:rsidR="003F7D96" w:rsidRPr="00C63877">
              <w:rPr>
                <w:rFonts w:ascii="Arial" w:hAnsi="Arial" w:cs="Arial"/>
                <w:b/>
                <w:bCs/>
                <w:sz w:val="22"/>
              </w:rPr>
              <w:t xml:space="preserve"> </w:t>
            </w:r>
            <w:r w:rsidRPr="00C63877">
              <w:rPr>
                <w:rFonts w:ascii="Arial" w:hAnsi="Arial" w:cs="Arial"/>
                <w:b/>
                <w:bCs/>
                <w:sz w:val="22"/>
              </w:rPr>
              <w:t>skelbiamą</w:t>
            </w:r>
            <w:r w:rsidR="003F7D96" w:rsidRPr="00C63877">
              <w:rPr>
                <w:rFonts w:ascii="Arial" w:hAnsi="Arial" w:cs="Arial"/>
                <w:b/>
                <w:bCs/>
                <w:sz w:val="22"/>
              </w:rPr>
              <w:t xml:space="preserve"> </w:t>
            </w:r>
            <w:r w:rsidRPr="00C63877">
              <w:rPr>
                <w:rFonts w:ascii="Arial" w:hAnsi="Arial" w:cs="Arial"/>
                <w:b/>
                <w:bCs/>
                <w:sz w:val="22"/>
              </w:rPr>
              <w:t>informaciją:</w:t>
            </w:r>
            <w:r w:rsidR="003F7D96" w:rsidRPr="00C63877">
              <w:rPr>
                <w:rFonts w:ascii="Arial" w:hAnsi="Arial" w:cs="Arial"/>
                <w:b/>
                <w:bCs/>
                <w:sz w:val="22"/>
              </w:rPr>
              <w:t xml:space="preserve"> </w:t>
            </w:r>
          </w:p>
          <w:p w14:paraId="525212E8" w14:textId="77777777" w:rsidR="00EB1BC0" w:rsidRPr="00C63877" w:rsidRDefault="00EB1BC0" w:rsidP="002923B6">
            <w:pPr>
              <w:pStyle w:val="NoSpacing"/>
              <w:jc w:val="both"/>
              <w:rPr>
                <w:rFonts w:ascii="Arial" w:hAnsi="Arial" w:cs="Arial"/>
                <w:sz w:val="22"/>
              </w:rPr>
            </w:pPr>
          </w:p>
          <w:p w14:paraId="31AC2593" w14:textId="77777777" w:rsidR="00EB1BC0" w:rsidRPr="00C63877" w:rsidRDefault="00EB1BC0" w:rsidP="002923B6">
            <w:pPr>
              <w:pStyle w:val="NoSpacing"/>
              <w:jc w:val="both"/>
              <w:rPr>
                <w:rStyle w:val="Hyperlink"/>
                <w:rFonts w:ascii="Arial" w:hAnsi="Arial" w:cs="Arial"/>
                <w:color w:val="auto"/>
                <w:sz w:val="22"/>
              </w:rPr>
            </w:pPr>
            <w:hyperlink r:id="rId13" w:history="1">
              <w:r w:rsidRPr="00C63877">
                <w:rPr>
                  <w:rStyle w:val="Hyperlink"/>
                  <w:rFonts w:ascii="Arial" w:hAnsi="Arial" w:cs="Arial"/>
                  <w:color w:val="auto"/>
                  <w:sz w:val="22"/>
                </w:rPr>
                <w:t>https://vpt.lrv.lt/lt/pasalinimo-pagrindai-1/nepatikimi-tiekejai-1</w:t>
              </w:r>
            </w:hyperlink>
          </w:p>
          <w:p w14:paraId="342A4355" w14:textId="77777777" w:rsidR="00EB1BC0" w:rsidRPr="00C63877" w:rsidRDefault="00EB1BC0" w:rsidP="002923B6">
            <w:pPr>
              <w:pStyle w:val="NoSpacing"/>
              <w:jc w:val="both"/>
              <w:rPr>
                <w:rFonts w:ascii="Arial" w:hAnsi="Arial" w:cs="Arial"/>
                <w:sz w:val="22"/>
              </w:rPr>
            </w:pPr>
          </w:p>
          <w:p w14:paraId="5465DFEE" w14:textId="77777777" w:rsidR="00EB1BC0" w:rsidRPr="00C63877" w:rsidRDefault="00EB1BC0" w:rsidP="002923B6">
            <w:pPr>
              <w:pStyle w:val="NoSpacing"/>
              <w:jc w:val="both"/>
              <w:rPr>
                <w:rFonts w:ascii="Arial" w:hAnsi="Arial" w:cs="Arial"/>
                <w:sz w:val="22"/>
              </w:rPr>
            </w:pPr>
            <w:hyperlink r:id="rId14" w:history="1">
              <w:r w:rsidRPr="00C63877">
                <w:rPr>
                  <w:rStyle w:val="Hyperlink"/>
                  <w:rFonts w:ascii="Arial" w:hAnsi="Arial" w:cs="Arial"/>
                  <w:color w:val="auto"/>
                  <w:sz w:val="22"/>
                </w:rPr>
                <w:t>https://vpt.lrv.lt/lt/pasalinimo-pagrindai-1/nepatikimu-koncesininku-sarasas-1/nepatikimu-koncesininku-sarasas</w:t>
              </w:r>
            </w:hyperlink>
          </w:p>
          <w:p w14:paraId="634C954F" w14:textId="77777777" w:rsidR="00EB1BC0" w:rsidRPr="00C63877" w:rsidRDefault="00EB1BC0" w:rsidP="002923B6">
            <w:pPr>
              <w:pStyle w:val="NoSpacing"/>
              <w:jc w:val="both"/>
              <w:rPr>
                <w:rFonts w:ascii="Arial" w:hAnsi="Arial" w:cs="Arial"/>
                <w:bCs/>
                <w:sz w:val="22"/>
              </w:rPr>
            </w:pPr>
          </w:p>
          <w:p w14:paraId="0C08EE77" w14:textId="77777777" w:rsidR="00EB1BC0" w:rsidRPr="00C63877" w:rsidRDefault="00EB1BC0" w:rsidP="002923B6">
            <w:pPr>
              <w:pStyle w:val="NoSpacing"/>
              <w:jc w:val="both"/>
              <w:rPr>
                <w:rFonts w:ascii="Arial" w:hAnsi="Arial" w:cs="Arial"/>
                <w:b/>
                <w:bCs/>
                <w:sz w:val="22"/>
              </w:rPr>
            </w:pPr>
          </w:p>
        </w:tc>
      </w:tr>
      <w:tr w:rsidR="007E0D7A" w:rsidRPr="00C63877" w14:paraId="11D7772C"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59E06" w14:textId="77777777" w:rsidR="00EB1BC0" w:rsidRPr="00C63877" w:rsidRDefault="00EB1BC0" w:rsidP="002923B6">
            <w:pPr>
              <w:pStyle w:val="NoSpacing"/>
              <w:numPr>
                <w:ilvl w:val="0"/>
                <w:numId w:val="22"/>
              </w:numPr>
              <w:rPr>
                <w:rFonts w:ascii="Arial" w:hAnsi="Arial" w:cs="Arial"/>
                <w:sz w:val="22"/>
              </w:rPr>
            </w:pPr>
          </w:p>
          <w:p w14:paraId="1BDC1191" w14:textId="77777777" w:rsidR="00EB1BC0" w:rsidRPr="00C63877" w:rsidRDefault="00EB1BC0" w:rsidP="002923B6">
            <w:pPr>
              <w:pStyle w:val="NoSpacing"/>
              <w:rPr>
                <w:rFonts w:ascii="Arial" w:hAnsi="Arial" w:cs="Arial"/>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AA2CB" w14:textId="1D3F3916" w:rsidR="00EB1BC0" w:rsidRPr="00C63877" w:rsidRDefault="00EB1BC0" w:rsidP="002923B6">
            <w:pPr>
              <w:pStyle w:val="NoSpacing"/>
              <w:jc w:val="both"/>
              <w:rPr>
                <w:rFonts w:ascii="Arial" w:hAnsi="Arial" w:cs="Arial"/>
                <w:sz w:val="22"/>
              </w:rPr>
            </w:pP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padaręs</w:t>
            </w:r>
            <w:r w:rsidR="003F7D96" w:rsidRPr="00C63877">
              <w:rPr>
                <w:rFonts w:ascii="Arial" w:hAnsi="Arial" w:cs="Arial"/>
                <w:sz w:val="22"/>
              </w:rPr>
              <w:t xml:space="preserve"> </w:t>
            </w:r>
            <w:r w:rsidRPr="00C63877">
              <w:rPr>
                <w:rFonts w:ascii="Arial" w:hAnsi="Arial" w:cs="Arial"/>
                <w:sz w:val="22"/>
              </w:rPr>
              <w:t>rimtą</w:t>
            </w:r>
            <w:r w:rsidR="003F7D96" w:rsidRPr="00C63877">
              <w:rPr>
                <w:rFonts w:ascii="Arial" w:hAnsi="Arial" w:cs="Arial"/>
                <w:sz w:val="22"/>
              </w:rPr>
              <w:t xml:space="preserve"> </w:t>
            </w:r>
            <w:r w:rsidRPr="00C63877">
              <w:rPr>
                <w:rFonts w:ascii="Arial" w:hAnsi="Arial" w:cs="Arial"/>
                <w:sz w:val="22"/>
              </w:rPr>
              <w:t>profesinį</w:t>
            </w:r>
            <w:r w:rsidR="003F7D96" w:rsidRPr="00C63877">
              <w:rPr>
                <w:rFonts w:ascii="Arial" w:hAnsi="Arial" w:cs="Arial"/>
                <w:sz w:val="22"/>
              </w:rPr>
              <w:t xml:space="preserve"> </w:t>
            </w:r>
            <w:r w:rsidRPr="00C63877">
              <w:rPr>
                <w:rFonts w:ascii="Arial" w:hAnsi="Arial" w:cs="Arial"/>
                <w:sz w:val="22"/>
              </w:rPr>
              <w:t>pažeidimą,</w:t>
            </w:r>
            <w:r w:rsidR="003F7D96" w:rsidRPr="00C63877">
              <w:rPr>
                <w:rFonts w:ascii="Arial" w:hAnsi="Arial" w:cs="Arial"/>
                <w:sz w:val="22"/>
              </w:rPr>
              <w:t xml:space="preserve"> </w:t>
            </w:r>
            <w:r w:rsidRPr="00C63877">
              <w:rPr>
                <w:rFonts w:ascii="Arial" w:hAnsi="Arial" w:cs="Arial"/>
                <w:sz w:val="22"/>
              </w:rPr>
              <w:t>dėl</w:t>
            </w:r>
            <w:r w:rsidR="003F7D96" w:rsidRPr="00C63877">
              <w:rPr>
                <w:rFonts w:ascii="Arial" w:hAnsi="Arial" w:cs="Arial"/>
                <w:sz w:val="22"/>
              </w:rPr>
              <w:t xml:space="preserve"> </w:t>
            </w:r>
            <w:r w:rsidRPr="00C63877">
              <w:rPr>
                <w:rFonts w:ascii="Arial" w:hAnsi="Arial" w:cs="Arial"/>
                <w:sz w:val="22"/>
              </w:rPr>
              <w:t>kurio</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abejoja</w:t>
            </w:r>
            <w:r w:rsidR="003F7D96" w:rsidRPr="00C63877">
              <w:rPr>
                <w:rFonts w:ascii="Arial" w:hAnsi="Arial" w:cs="Arial"/>
                <w:sz w:val="22"/>
              </w:rPr>
              <w:t xml:space="preserve"> </w:t>
            </w:r>
            <w:r w:rsidRPr="00C63877">
              <w:rPr>
                <w:rFonts w:ascii="Arial" w:hAnsi="Arial" w:cs="Arial"/>
                <w:sz w:val="22"/>
              </w:rPr>
              <w:t>tiekėjo</w:t>
            </w:r>
            <w:r w:rsidR="003F7D96" w:rsidRPr="00C63877">
              <w:rPr>
                <w:rFonts w:ascii="Arial" w:hAnsi="Arial" w:cs="Arial"/>
                <w:sz w:val="22"/>
              </w:rPr>
              <w:t xml:space="preserve"> </w:t>
            </w:r>
            <w:r w:rsidRPr="00C63877">
              <w:rPr>
                <w:rFonts w:ascii="Arial" w:hAnsi="Arial" w:cs="Arial"/>
                <w:sz w:val="22"/>
              </w:rPr>
              <w:t>sąžiningumu,</w:t>
            </w:r>
            <w:r w:rsidR="003F7D96" w:rsidRPr="00C63877">
              <w:rPr>
                <w:rFonts w:ascii="Arial" w:hAnsi="Arial" w:cs="Arial"/>
                <w:sz w:val="22"/>
              </w:rPr>
              <w:t xml:space="preserve"> </w:t>
            </w:r>
            <w:r w:rsidRPr="00C63877">
              <w:rPr>
                <w:rFonts w:ascii="Arial" w:hAnsi="Arial" w:cs="Arial"/>
                <w:sz w:val="22"/>
              </w:rPr>
              <w:t>kai</w:t>
            </w:r>
            <w:r w:rsidR="003F7D96" w:rsidRPr="00C63877">
              <w:rPr>
                <w:rFonts w:ascii="Arial" w:hAnsi="Arial" w:cs="Arial"/>
                <w:sz w:val="22"/>
              </w:rPr>
              <w:t xml:space="preserve"> </w:t>
            </w:r>
            <w:r w:rsidRPr="00C63877">
              <w:rPr>
                <w:rFonts w:ascii="Arial" w:hAnsi="Arial" w:cs="Arial"/>
                <w:sz w:val="22"/>
              </w:rPr>
              <w:t>jis</w:t>
            </w:r>
            <w:r w:rsidR="003F7D96" w:rsidRPr="00C63877">
              <w:rPr>
                <w:rFonts w:ascii="Arial"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padaręs</w:t>
            </w:r>
            <w:r w:rsidR="003F7D96" w:rsidRPr="00C63877">
              <w:rPr>
                <w:rFonts w:ascii="Arial" w:hAnsi="Arial" w:cs="Arial"/>
                <w:sz w:val="22"/>
              </w:rPr>
              <w:t xml:space="preserve"> </w:t>
            </w:r>
            <w:r w:rsidRPr="00C63877">
              <w:rPr>
                <w:rFonts w:ascii="Arial" w:hAnsi="Arial" w:cs="Arial"/>
                <w:sz w:val="22"/>
              </w:rPr>
              <w:t>finansinės</w:t>
            </w:r>
            <w:r w:rsidR="003F7D96" w:rsidRPr="00C63877">
              <w:rPr>
                <w:rFonts w:ascii="Arial" w:hAnsi="Arial" w:cs="Arial"/>
                <w:sz w:val="22"/>
              </w:rPr>
              <w:t xml:space="preserve"> </w:t>
            </w:r>
            <w:r w:rsidRPr="00C63877">
              <w:rPr>
                <w:rFonts w:ascii="Arial" w:hAnsi="Arial" w:cs="Arial"/>
                <w:sz w:val="22"/>
              </w:rPr>
              <w:t>atskaitomybės</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audito</w:t>
            </w:r>
            <w:r w:rsidR="003F7D96" w:rsidRPr="00C63877">
              <w:rPr>
                <w:rFonts w:ascii="Arial" w:hAnsi="Arial" w:cs="Arial"/>
                <w:sz w:val="22"/>
              </w:rPr>
              <w:t xml:space="preserve"> </w:t>
            </w:r>
            <w:r w:rsidRPr="00C63877">
              <w:rPr>
                <w:rFonts w:ascii="Arial" w:hAnsi="Arial" w:cs="Arial"/>
                <w:sz w:val="22"/>
              </w:rPr>
              <w:t>teisės</w:t>
            </w:r>
            <w:r w:rsidR="003F7D96" w:rsidRPr="00C63877">
              <w:rPr>
                <w:rFonts w:ascii="Arial" w:hAnsi="Arial" w:cs="Arial"/>
                <w:sz w:val="22"/>
              </w:rPr>
              <w:t xml:space="preserve"> </w:t>
            </w:r>
            <w:r w:rsidRPr="00C63877">
              <w:rPr>
                <w:rFonts w:ascii="Arial" w:hAnsi="Arial" w:cs="Arial"/>
                <w:sz w:val="22"/>
              </w:rPr>
              <w:t>aktų</w:t>
            </w:r>
            <w:r w:rsidR="003F7D96" w:rsidRPr="00C63877">
              <w:rPr>
                <w:rFonts w:ascii="Arial" w:hAnsi="Arial" w:cs="Arial"/>
                <w:sz w:val="22"/>
              </w:rPr>
              <w:t xml:space="preserve"> </w:t>
            </w:r>
            <w:r w:rsidRPr="00C63877">
              <w:rPr>
                <w:rFonts w:ascii="Arial" w:hAnsi="Arial" w:cs="Arial"/>
                <w:sz w:val="22"/>
              </w:rPr>
              <w:t>pažeidimą</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nuo</w:t>
            </w:r>
            <w:r w:rsidR="003F7D96" w:rsidRPr="00C63877">
              <w:rPr>
                <w:rFonts w:ascii="Arial" w:hAnsi="Arial" w:cs="Arial"/>
                <w:sz w:val="22"/>
              </w:rPr>
              <w:t xml:space="preserve"> </w:t>
            </w:r>
            <w:r w:rsidRPr="00C63877">
              <w:rPr>
                <w:rFonts w:ascii="Arial" w:hAnsi="Arial" w:cs="Arial"/>
                <w:sz w:val="22"/>
              </w:rPr>
              <w:t>jo</w:t>
            </w:r>
            <w:r w:rsidR="003F7D96" w:rsidRPr="00C63877">
              <w:rPr>
                <w:rFonts w:ascii="Arial" w:hAnsi="Arial" w:cs="Arial"/>
                <w:sz w:val="22"/>
              </w:rPr>
              <w:t xml:space="preserve"> </w:t>
            </w:r>
            <w:r w:rsidRPr="00C63877">
              <w:rPr>
                <w:rFonts w:ascii="Arial" w:hAnsi="Arial" w:cs="Arial"/>
                <w:sz w:val="22"/>
              </w:rPr>
              <w:t>padarymo</w:t>
            </w:r>
            <w:r w:rsidR="003F7D96" w:rsidRPr="00C63877">
              <w:rPr>
                <w:rFonts w:ascii="Arial" w:hAnsi="Arial" w:cs="Arial"/>
                <w:sz w:val="22"/>
              </w:rPr>
              <w:t xml:space="preserve"> </w:t>
            </w:r>
            <w:r w:rsidRPr="00C63877">
              <w:rPr>
                <w:rFonts w:ascii="Arial" w:hAnsi="Arial" w:cs="Arial"/>
                <w:sz w:val="22"/>
              </w:rPr>
              <w:t>dienos</w:t>
            </w:r>
            <w:r w:rsidR="003F7D96" w:rsidRPr="00C63877">
              <w:rPr>
                <w:rFonts w:ascii="Arial" w:hAnsi="Arial" w:cs="Arial"/>
                <w:sz w:val="22"/>
              </w:rPr>
              <w:t xml:space="preserve"> </w:t>
            </w:r>
            <w:r w:rsidRPr="00C63877">
              <w:rPr>
                <w:rFonts w:ascii="Arial" w:hAnsi="Arial" w:cs="Arial"/>
                <w:sz w:val="22"/>
              </w:rPr>
              <w:t>praėjo</w:t>
            </w:r>
            <w:r w:rsidR="003F7D96" w:rsidRPr="00C63877">
              <w:rPr>
                <w:rFonts w:ascii="Arial" w:hAnsi="Arial" w:cs="Arial"/>
                <w:sz w:val="22"/>
              </w:rPr>
              <w:t xml:space="preserve"> </w:t>
            </w:r>
            <w:r w:rsidRPr="00C63877">
              <w:rPr>
                <w:rFonts w:ascii="Arial" w:hAnsi="Arial" w:cs="Arial"/>
                <w:sz w:val="22"/>
              </w:rPr>
              <w:t>mažiau</w:t>
            </w:r>
            <w:r w:rsidR="003F7D96" w:rsidRPr="00C63877">
              <w:rPr>
                <w:rFonts w:ascii="Arial" w:hAnsi="Arial" w:cs="Arial"/>
                <w:sz w:val="22"/>
              </w:rPr>
              <w:t xml:space="preserve"> </w:t>
            </w:r>
            <w:r w:rsidRPr="00C63877">
              <w:rPr>
                <w:rFonts w:ascii="Arial" w:hAnsi="Arial" w:cs="Arial"/>
                <w:sz w:val="22"/>
              </w:rPr>
              <w:t>kaip</w:t>
            </w:r>
            <w:r w:rsidR="003F7D96" w:rsidRPr="00C63877">
              <w:rPr>
                <w:rFonts w:ascii="Arial" w:hAnsi="Arial" w:cs="Arial"/>
                <w:sz w:val="22"/>
              </w:rPr>
              <w:t xml:space="preserve"> </w:t>
            </w:r>
            <w:r w:rsidRPr="00C63877">
              <w:rPr>
                <w:rFonts w:ascii="Arial" w:hAnsi="Arial" w:cs="Arial"/>
                <w:sz w:val="22"/>
              </w:rPr>
              <w:t>vieni</w:t>
            </w:r>
            <w:r w:rsidR="003F7D96" w:rsidRPr="00C63877">
              <w:rPr>
                <w:rFonts w:ascii="Arial" w:hAnsi="Arial" w:cs="Arial"/>
                <w:sz w:val="22"/>
              </w:rPr>
              <w:t xml:space="preserve"> </w:t>
            </w:r>
            <w:r w:rsidRPr="00C63877">
              <w:rPr>
                <w:rFonts w:ascii="Arial" w:hAnsi="Arial" w:cs="Arial"/>
                <w:sz w:val="22"/>
              </w:rPr>
              <w:t>metai.</w:t>
            </w:r>
          </w:p>
          <w:p w14:paraId="1B642BA7" w14:textId="77777777" w:rsidR="00EB1BC0" w:rsidRPr="00C63877" w:rsidRDefault="00EB1BC0" w:rsidP="002923B6">
            <w:pPr>
              <w:spacing w:after="0" w:line="240" w:lineRule="auto"/>
              <w:rPr>
                <w:rFonts w:ascii="Arial" w:hAnsi="Arial" w:cs="Arial"/>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B5A57" w14:textId="7EE50B77"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4</w:t>
            </w:r>
            <w:r w:rsidR="003F7D96" w:rsidRPr="00C63877">
              <w:rPr>
                <w:rFonts w:ascii="Arial" w:eastAsia="Yu Mincho" w:hAnsi="Arial" w:cs="Arial"/>
                <w:b/>
                <w:bCs/>
                <w:sz w:val="22"/>
              </w:rPr>
              <w:t xml:space="preserve"> </w:t>
            </w:r>
            <w:r w:rsidRPr="00C63877">
              <w:rPr>
                <w:rFonts w:ascii="Arial" w:eastAsia="Yu Mincho" w:hAnsi="Arial" w:cs="Arial"/>
                <w:b/>
                <w:bCs/>
                <w:sz w:val="22"/>
              </w:rPr>
              <w:t>dalies</w:t>
            </w:r>
            <w:r w:rsidR="003F7D96" w:rsidRPr="00C63877">
              <w:rPr>
                <w:rFonts w:ascii="Arial" w:eastAsia="Yu Mincho" w:hAnsi="Arial" w:cs="Arial"/>
                <w:b/>
                <w:bCs/>
                <w:sz w:val="22"/>
              </w:rPr>
              <w:t xml:space="preserve"> </w:t>
            </w:r>
            <w:r w:rsidRPr="00C63877">
              <w:rPr>
                <w:rFonts w:ascii="Arial" w:eastAsia="Yu Mincho" w:hAnsi="Arial" w:cs="Arial"/>
                <w:b/>
                <w:bCs/>
                <w:sz w:val="22"/>
              </w:rPr>
              <w:t>7</w:t>
            </w:r>
            <w:r w:rsidR="003F7D96" w:rsidRPr="00C63877">
              <w:rPr>
                <w:rFonts w:ascii="Arial" w:eastAsia="Yu Mincho" w:hAnsi="Arial" w:cs="Arial"/>
                <w:b/>
                <w:bCs/>
                <w:sz w:val="22"/>
              </w:rPr>
              <w:t xml:space="preserve"> </w:t>
            </w:r>
            <w:r w:rsidRPr="00C63877">
              <w:rPr>
                <w:rFonts w:ascii="Arial" w:eastAsia="Yu Mincho" w:hAnsi="Arial" w:cs="Arial"/>
                <w:b/>
                <w:bCs/>
                <w:sz w:val="22"/>
              </w:rPr>
              <w:t>punkto</w:t>
            </w:r>
            <w:r w:rsidR="003F7D96" w:rsidRPr="00C63877">
              <w:rPr>
                <w:rFonts w:ascii="Arial" w:eastAsia="Yu Mincho" w:hAnsi="Arial" w:cs="Arial"/>
                <w:b/>
                <w:bCs/>
                <w:sz w:val="22"/>
              </w:rPr>
              <w:t xml:space="preserve"> </w:t>
            </w:r>
            <w:r w:rsidRPr="00C63877">
              <w:rPr>
                <w:rFonts w:ascii="Arial" w:eastAsia="Yu Mincho" w:hAnsi="Arial" w:cs="Arial"/>
                <w:b/>
                <w:bCs/>
                <w:sz w:val="22"/>
              </w:rPr>
              <w:t>a</w:t>
            </w:r>
            <w:r w:rsidR="003F7D96" w:rsidRPr="00C63877">
              <w:rPr>
                <w:rFonts w:ascii="Arial" w:eastAsia="Yu Mincho" w:hAnsi="Arial" w:cs="Arial"/>
                <w:b/>
                <w:bCs/>
                <w:sz w:val="22"/>
              </w:rPr>
              <w:t xml:space="preserve"> </w:t>
            </w:r>
            <w:r w:rsidRPr="00C63877">
              <w:rPr>
                <w:rFonts w:ascii="Arial" w:eastAsia="Yu Mincho" w:hAnsi="Arial" w:cs="Arial"/>
                <w:b/>
                <w:bCs/>
                <w:sz w:val="22"/>
              </w:rPr>
              <w:t>papunktis</w:t>
            </w:r>
          </w:p>
          <w:p w14:paraId="1BF5B00C" w14:textId="77777777" w:rsidR="00EB1BC0" w:rsidRPr="00C63877" w:rsidRDefault="00EB1BC0" w:rsidP="002923B6">
            <w:pPr>
              <w:pStyle w:val="NoSpacing"/>
              <w:jc w:val="both"/>
              <w:rPr>
                <w:rFonts w:ascii="Arial" w:eastAsia="Yu Mincho" w:hAnsi="Arial" w:cs="Arial"/>
                <w:sz w:val="22"/>
              </w:rPr>
            </w:pPr>
          </w:p>
          <w:p w14:paraId="3B6F7A53" w14:textId="372BEFCA"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C11</w:t>
            </w:r>
            <w:r w:rsidR="003F7D96" w:rsidRPr="00C63877">
              <w:rPr>
                <w:rFonts w:ascii="Arial" w:eastAsia="Yu Mincho" w:hAnsi="Arial" w:cs="Arial"/>
                <w:sz w:val="22"/>
              </w:rPr>
              <w:t xml:space="preserve"> </w:t>
            </w:r>
            <w:r w:rsidRPr="00C63877">
              <w:rPr>
                <w:rFonts w:ascii="Arial" w:eastAsia="Yu Mincho" w:hAnsi="Arial" w:cs="Arial"/>
                <w:sz w:val="22"/>
              </w:rPr>
              <w:t>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4A44F" w14:textId="5B9826B1"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p w14:paraId="7E9283A4" w14:textId="44537C9A" w:rsidR="001D1996" w:rsidRPr="00C63877" w:rsidRDefault="001D1996" w:rsidP="002923B6">
            <w:pPr>
              <w:spacing w:after="0" w:line="240" w:lineRule="auto"/>
              <w:jc w:val="both"/>
              <w:rPr>
                <w:rFonts w:ascii="Arial" w:eastAsiaTheme="minorEastAsia" w:hAnsi="Arial" w:cs="Arial"/>
                <w:lang w:eastAsia="lt-LT"/>
              </w:rPr>
            </w:pPr>
            <w:r w:rsidRPr="00C63877">
              <w:rPr>
                <w:rFonts w:ascii="Arial" w:eastAsiaTheme="minorEastAsia" w:hAnsi="Arial" w:cs="Arial"/>
                <w:lang w:eastAsia="lt-LT"/>
              </w:rPr>
              <w:t>Priimant</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sprendimus</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dėl</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tiekėjo</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pašalinimo</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iš</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pirkimo</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procedūros</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šiame</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punkte</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nurodytu</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pašalinimo</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pagrindu,</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be</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kita</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ko,</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atsižvelgiama</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į</w:t>
            </w:r>
            <w:r w:rsidR="003F7D96" w:rsidRPr="00C63877">
              <w:rPr>
                <w:rFonts w:ascii="Arial" w:eastAsiaTheme="minorEastAsia" w:hAnsi="Arial" w:cs="Arial"/>
                <w:b/>
                <w:bCs/>
                <w:lang w:eastAsia="lt-LT"/>
              </w:rPr>
              <w:t xml:space="preserve"> </w:t>
            </w:r>
            <w:r w:rsidRPr="00C63877">
              <w:rPr>
                <w:rFonts w:ascii="Arial" w:eastAsiaTheme="minorEastAsia" w:hAnsi="Arial" w:cs="Arial"/>
                <w:lang w:eastAsia="lt-LT"/>
              </w:rPr>
              <w:t>nacionalinėje</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duomenų</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bazėje</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adresu:</w:t>
            </w:r>
            <w:r w:rsidR="003F7D96" w:rsidRPr="00C63877">
              <w:rPr>
                <w:rFonts w:ascii="Arial" w:eastAsiaTheme="minorEastAsia" w:hAnsi="Arial" w:cs="Arial"/>
                <w:lang w:eastAsia="lt-LT"/>
              </w:rPr>
              <w:t xml:space="preserve"> </w:t>
            </w:r>
            <w:hyperlink r:id="rId15" w:history="1">
              <w:r w:rsidRPr="00C63877">
                <w:rPr>
                  <w:rFonts w:ascii="Arial" w:eastAsiaTheme="minorEastAsia" w:hAnsi="Arial" w:cs="Arial"/>
                  <w:u w:val="single"/>
                  <w:lang w:eastAsia="lt-LT"/>
                </w:rPr>
                <w:t>https://www.registrucentras.lt/jar/p/index.php</w:t>
              </w:r>
            </w:hyperlink>
          </w:p>
          <w:p w14:paraId="55D12C21" w14:textId="359CF2AE" w:rsidR="001D1996" w:rsidRPr="00C63877" w:rsidRDefault="001D1996" w:rsidP="002923B6">
            <w:pPr>
              <w:spacing w:after="0" w:line="240" w:lineRule="auto"/>
              <w:jc w:val="both"/>
              <w:rPr>
                <w:rFonts w:ascii="Arial" w:eastAsiaTheme="minorEastAsia" w:hAnsi="Arial" w:cs="Arial"/>
                <w:lang w:eastAsia="lt-LT"/>
              </w:rPr>
            </w:pPr>
            <w:r w:rsidRPr="00C63877">
              <w:rPr>
                <w:rFonts w:ascii="Arial" w:eastAsiaTheme="minorEastAsia" w:hAnsi="Arial" w:cs="Arial"/>
                <w:lang w:eastAsia="lt-LT"/>
              </w:rPr>
              <w:t>paskelbtą</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informaciją,</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taip</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pat</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į</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šiame</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informaciniame</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pranešime</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pateiktą</w:t>
            </w:r>
            <w:r w:rsidR="003F7D96" w:rsidRPr="00C63877">
              <w:rPr>
                <w:rFonts w:ascii="Arial" w:eastAsiaTheme="minorEastAsia" w:hAnsi="Arial" w:cs="Arial"/>
                <w:lang w:eastAsia="lt-LT"/>
              </w:rPr>
              <w:t xml:space="preserve"> </w:t>
            </w:r>
            <w:r w:rsidRPr="00C63877">
              <w:rPr>
                <w:rFonts w:ascii="Arial" w:eastAsiaTheme="minorEastAsia" w:hAnsi="Arial" w:cs="Arial"/>
                <w:lang w:eastAsia="lt-LT"/>
              </w:rPr>
              <w:t>informaciją:</w:t>
            </w:r>
          </w:p>
          <w:p w14:paraId="5B9C7479" w14:textId="5496CA13" w:rsidR="001D1996" w:rsidRPr="00C63877" w:rsidRDefault="001D1996" w:rsidP="002923B6">
            <w:pPr>
              <w:pStyle w:val="NoSpacing"/>
              <w:jc w:val="both"/>
              <w:rPr>
                <w:rFonts w:ascii="Arial" w:hAnsi="Arial" w:cs="Arial"/>
                <w:sz w:val="22"/>
              </w:rPr>
            </w:pPr>
            <w:hyperlink r:id="rId16" w:history="1">
              <w:r w:rsidRPr="00C63877">
                <w:rPr>
                  <w:rFonts w:ascii="Arial" w:eastAsiaTheme="minorEastAsia" w:hAnsi="Arial" w:cs="Arial"/>
                  <w:sz w:val="22"/>
                  <w:lang w:eastAsia="lt-LT"/>
                </w:rPr>
                <w:t>https://vpt.lrv.lt/lt/naujienos/finansiniu-ataskaitu-nepateikimas-gali-tapti-kliutimi-dalyvauti-viesuosiuose-pirkimuose</w:t>
              </w:r>
            </w:hyperlink>
          </w:p>
          <w:p w14:paraId="33104297" w14:textId="2D4639F0" w:rsidR="00EB1BC0" w:rsidRPr="00C63877" w:rsidRDefault="0016051A" w:rsidP="002923B6">
            <w:pPr>
              <w:pStyle w:val="NoSpacing"/>
              <w:jc w:val="both"/>
              <w:rPr>
                <w:rFonts w:ascii="Arial" w:hAnsi="Arial" w:cs="Arial"/>
                <w:b/>
                <w:bCs/>
                <w:iCs/>
                <w:sz w:val="22"/>
              </w:rPr>
            </w:pPr>
            <w:r w:rsidRPr="00C63877">
              <w:rPr>
                <w:rFonts w:ascii="Arial" w:hAnsi="Arial" w:cs="Arial"/>
                <w:b/>
                <w:bCs/>
                <w:iCs/>
                <w:sz w:val="22"/>
              </w:rPr>
              <w:t>x</w:t>
            </w:r>
          </w:p>
        </w:tc>
      </w:tr>
      <w:tr w:rsidR="007E0D7A" w:rsidRPr="00C63877" w14:paraId="78A42F0E"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37E12" w14:textId="77777777" w:rsidR="00EB1BC0" w:rsidRPr="00C63877" w:rsidRDefault="00EB1BC0" w:rsidP="002923B6">
            <w:pPr>
              <w:pStyle w:val="NoSpacing"/>
              <w:numPr>
                <w:ilvl w:val="0"/>
                <w:numId w:val="22"/>
              </w:numPr>
              <w:rPr>
                <w:rFonts w:ascii="Arial" w:hAnsi="Arial" w:cs="Arial"/>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083D06" w14:textId="23E0494B" w:rsidR="00EB1BC0" w:rsidRPr="00C63877" w:rsidRDefault="00EB1BC0" w:rsidP="002923B6">
            <w:pPr>
              <w:pStyle w:val="NoSpacing"/>
              <w:jc w:val="both"/>
              <w:rPr>
                <w:rFonts w:ascii="Arial" w:hAnsi="Arial" w:cs="Arial"/>
                <w:b/>
                <w:bCs/>
                <w:sz w:val="22"/>
              </w:rPr>
            </w:pP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padaręs</w:t>
            </w:r>
            <w:r w:rsidR="003F7D96" w:rsidRPr="00C63877">
              <w:rPr>
                <w:rFonts w:ascii="Arial" w:hAnsi="Arial" w:cs="Arial"/>
                <w:sz w:val="22"/>
              </w:rPr>
              <w:t xml:space="preserve"> </w:t>
            </w:r>
            <w:r w:rsidRPr="00C63877">
              <w:rPr>
                <w:rFonts w:ascii="Arial" w:hAnsi="Arial" w:cs="Arial"/>
                <w:sz w:val="22"/>
              </w:rPr>
              <w:t>rimtą</w:t>
            </w:r>
            <w:r w:rsidR="003F7D96" w:rsidRPr="00C63877">
              <w:rPr>
                <w:rFonts w:ascii="Arial" w:hAnsi="Arial" w:cs="Arial"/>
                <w:sz w:val="22"/>
              </w:rPr>
              <w:t xml:space="preserve"> </w:t>
            </w:r>
            <w:r w:rsidRPr="00C63877">
              <w:rPr>
                <w:rFonts w:ascii="Arial" w:hAnsi="Arial" w:cs="Arial"/>
                <w:sz w:val="22"/>
              </w:rPr>
              <w:t>profesinį</w:t>
            </w:r>
            <w:r w:rsidR="003F7D96" w:rsidRPr="00C63877">
              <w:rPr>
                <w:rFonts w:ascii="Arial" w:hAnsi="Arial" w:cs="Arial"/>
                <w:sz w:val="22"/>
              </w:rPr>
              <w:t xml:space="preserve"> </w:t>
            </w:r>
            <w:r w:rsidRPr="00C63877">
              <w:rPr>
                <w:rFonts w:ascii="Arial" w:hAnsi="Arial" w:cs="Arial"/>
                <w:sz w:val="22"/>
              </w:rPr>
              <w:t>pažeidimą,</w:t>
            </w:r>
            <w:r w:rsidR="003F7D96" w:rsidRPr="00C63877">
              <w:rPr>
                <w:rFonts w:ascii="Arial" w:hAnsi="Arial" w:cs="Arial"/>
                <w:sz w:val="22"/>
              </w:rPr>
              <w:t xml:space="preserve"> </w:t>
            </w:r>
            <w:r w:rsidRPr="00C63877">
              <w:rPr>
                <w:rFonts w:ascii="Arial" w:hAnsi="Arial" w:cs="Arial"/>
                <w:sz w:val="22"/>
              </w:rPr>
              <w:t>dėl</w:t>
            </w:r>
            <w:r w:rsidR="003F7D96" w:rsidRPr="00C63877">
              <w:rPr>
                <w:rFonts w:ascii="Arial" w:hAnsi="Arial" w:cs="Arial"/>
                <w:sz w:val="22"/>
              </w:rPr>
              <w:t xml:space="preserve"> </w:t>
            </w:r>
            <w:r w:rsidRPr="00C63877">
              <w:rPr>
                <w:rFonts w:ascii="Arial" w:hAnsi="Arial" w:cs="Arial"/>
                <w:sz w:val="22"/>
              </w:rPr>
              <w:t>kurio</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abejoja</w:t>
            </w:r>
            <w:r w:rsidR="003F7D96" w:rsidRPr="00C63877">
              <w:rPr>
                <w:rFonts w:ascii="Arial" w:hAnsi="Arial" w:cs="Arial"/>
                <w:sz w:val="22"/>
              </w:rPr>
              <w:t xml:space="preserve"> </w:t>
            </w:r>
            <w:r w:rsidRPr="00C63877">
              <w:rPr>
                <w:rFonts w:ascii="Arial" w:hAnsi="Arial" w:cs="Arial"/>
                <w:sz w:val="22"/>
              </w:rPr>
              <w:t>tiekėjo</w:t>
            </w:r>
            <w:r w:rsidR="003F7D96" w:rsidRPr="00C63877">
              <w:rPr>
                <w:rFonts w:ascii="Arial" w:hAnsi="Arial" w:cs="Arial"/>
                <w:sz w:val="22"/>
              </w:rPr>
              <w:t xml:space="preserve"> </w:t>
            </w:r>
            <w:r w:rsidRPr="00C63877">
              <w:rPr>
                <w:rFonts w:ascii="Arial" w:hAnsi="Arial" w:cs="Arial"/>
                <w:sz w:val="22"/>
              </w:rPr>
              <w:t>sąžiningumu,</w:t>
            </w:r>
            <w:r w:rsidR="003F7D96" w:rsidRPr="00C63877">
              <w:rPr>
                <w:rFonts w:ascii="Arial" w:hAnsi="Arial" w:cs="Arial"/>
                <w:sz w:val="22"/>
              </w:rPr>
              <w:t xml:space="preserve"> </w:t>
            </w:r>
            <w:r w:rsidRPr="00C63877">
              <w:rPr>
                <w:rFonts w:ascii="Arial" w:eastAsia="Times New Roman" w:hAnsi="Arial" w:cs="Arial"/>
                <w:sz w:val="22"/>
              </w:rPr>
              <w:t>kai</w:t>
            </w:r>
            <w:r w:rsidR="003F7D96" w:rsidRPr="00C63877">
              <w:rPr>
                <w:rFonts w:ascii="Arial" w:eastAsia="Times New Roman" w:hAnsi="Arial" w:cs="Arial"/>
                <w:sz w:val="22"/>
              </w:rPr>
              <w:t xml:space="preserve"> </w:t>
            </w:r>
            <w:r w:rsidRPr="00C63877">
              <w:rPr>
                <w:rFonts w:ascii="Arial" w:eastAsia="Times New Roman" w:hAnsi="Arial" w:cs="Arial"/>
                <w:sz w:val="22"/>
              </w:rPr>
              <w:t>jis</w:t>
            </w:r>
            <w:r w:rsidR="003F7D96" w:rsidRPr="00C63877">
              <w:rPr>
                <w:rFonts w:ascii="Arial" w:eastAsia="Times New Roman" w:hAnsi="Arial" w:cs="Arial"/>
                <w:sz w:val="22"/>
              </w:rPr>
              <w:t xml:space="preserve"> </w:t>
            </w:r>
            <w:r w:rsidRPr="00C63877">
              <w:rPr>
                <w:rFonts w:ascii="Arial" w:eastAsia="Times New Roman" w:hAnsi="Arial" w:cs="Arial"/>
                <w:sz w:val="22"/>
              </w:rPr>
              <w:t>(tiekėjas)</w:t>
            </w:r>
            <w:r w:rsidR="003F7D96" w:rsidRPr="00C63877">
              <w:rPr>
                <w:rFonts w:ascii="Arial" w:eastAsia="Times New Roman" w:hAnsi="Arial" w:cs="Arial"/>
                <w:sz w:val="22"/>
              </w:rPr>
              <w:t xml:space="preserve"> </w:t>
            </w:r>
            <w:r w:rsidRPr="00C63877">
              <w:rPr>
                <w:rFonts w:ascii="Arial" w:eastAsia="Times New Roman" w:hAnsi="Arial" w:cs="Arial"/>
                <w:sz w:val="22"/>
              </w:rPr>
              <w:t>neatitinka</w:t>
            </w:r>
            <w:r w:rsidR="003F7D96" w:rsidRPr="00C63877">
              <w:rPr>
                <w:rFonts w:ascii="Arial" w:eastAsia="Times New Roman" w:hAnsi="Arial" w:cs="Arial"/>
                <w:sz w:val="22"/>
              </w:rPr>
              <w:t xml:space="preserve"> </w:t>
            </w:r>
            <w:r w:rsidRPr="00C63877">
              <w:rPr>
                <w:rFonts w:ascii="Arial" w:eastAsia="Times New Roman" w:hAnsi="Arial" w:cs="Arial"/>
                <w:sz w:val="22"/>
              </w:rPr>
              <w:t>minimalių</w:t>
            </w:r>
            <w:r w:rsidR="003F7D96" w:rsidRPr="00C63877">
              <w:rPr>
                <w:rFonts w:ascii="Arial" w:eastAsia="Times New Roman" w:hAnsi="Arial" w:cs="Arial"/>
                <w:sz w:val="22"/>
              </w:rPr>
              <w:t xml:space="preserve"> </w:t>
            </w:r>
            <w:r w:rsidRPr="00C63877">
              <w:rPr>
                <w:rFonts w:ascii="Arial" w:eastAsia="Times New Roman" w:hAnsi="Arial" w:cs="Arial"/>
                <w:sz w:val="22"/>
              </w:rPr>
              <w:t>patikimo</w:t>
            </w:r>
            <w:r w:rsidR="003F7D96" w:rsidRPr="00C63877">
              <w:rPr>
                <w:rFonts w:ascii="Arial" w:eastAsia="Times New Roman" w:hAnsi="Arial" w:cs="Arial"/>
                <w:sz w:val="22"/>
              </w:rPr>
              <w:t xml:space="preserve"> </w:t>
            </w:r>
            <w:r w:rsidRPr="00C63877">
              <w:rPr>
                <w:rFonts w:ascii="Arial" w:eastAsia="Times New Roman" w:hAnsi="Arial" w:cs="Arial"/>
                <w:sz w:val="22"/>
              </w:rPr>
              <w:t>mokesčių</w:t>
            </w:r>
            <w:r w:rsidR="003F7D96" w:rsidRPr="00C63877">
              <w:rPr>
                <w:rFonts w:ascii="Arial" w:eastAsia="Times New Roman" w:hAnsi="Arial" w:cs="Arial"/>
                <w:sz w:val="22"/>
              </w:rPr>
              <w:t xml:space="preserve"> </w:t>
            </w:r>
            <w:r w:rsidRPr="00C63877">
              <w:rPr>
                <w:rFonts w:ascii="Arial" w:eastAsia="Times New Roman" w:hAnsi="Arial" w:cs="Arial"/>
                <w:sz w:val="22"/>
              </w:rPr>
              <w:t>mokėtojo</w:t>
            </w:r>
            <w:r w:rsidR="003F7D96" w:rsidRPr="00C63877">
              <w:rPr>
                <w:rFonts w:ascii="Arial" w:eastAsia="Times New Roman" w:hAnsi="Arial" w:cs="Arial"/>
                <w:sz w:val="22"/>
              </w:rPr>
              <w:t xml:space="preserve"> </w:t>
            </w:r>
            <w:r w:rsidRPr="00C63877">
              <w:rPr>
                <w:rFonts w:ascii="Arial" w:eastAsia="Times New Roman" w:hAnsi="Arial" w:cs="Arial"/>
                <w:sz w:val="22"/>
              </w:rPr>
              <w:t>kriterijų,</w:t>
            </w:r>
            <w:r w:rsidR="003F7D96" w:rsidRPr="00C63877">
              <w:rPr>
                <w:rFonts w:ascii="Arial" w:eastAsia="Times New Roman" w:hAnsi="Arial" w:cs="Arial"/>
                <w:sz w:val="22"/>
              </w:rPr>
              <w:t xml:space="preserve"> </w:t>
            </w:r>
            <w:r w:rsidRPr="00C63877">
              <w:rPr>
                <w:rFonts w:ascii="Arial" w:eastAsia="Times New Roman" w:hAnsi="Arial" w:cs="Arial"/>
                <w:sz w:val="22"/>
              </w:rPr>
              <w:t>nustatytų</w:t>
            </w:r>
            <w:r w:rsidR="003F7D96" w:rsidRPr="00C63877">
              <w:rPr>
                <w:rFonts w:ascii="Arial" w:eastAsia="Times New Roman" w:hAnsi="Arial" w:cs="Arial"/>
                <w:sz w:val="22"/>
              </w:rPr>
              <w:t xml:space="preserve"> </w:t>
            </w:r>
            <w:r w:rsidRPr="00C63877">
              <w:rPr>
                <w:rFonts w:ascii="Arial" w:eastAsia="Times New Roman" w:hAnsi="Arial" w:cs="Arial"/>
                <w:sz w:val="22"/>
              </w:rPr>
              <w:t>Lietuvos</w:t>
            </w:r>
            <w:r w:rsidR="003F7D96" w:rsidRPr="00C63877">
              <w:rPr>
                <w:rFonts w:ascii="Arial" w:eastAsia="Times New Roman" w:hAnsi="Arial" w:cs="Arial"/>
                <w:sz w:val="22"/>
              </w:rPr>
              <w:t xml:space="preserve"> </w:t>
            </w:r>
            <w:r w:rsidRPr="00C63877">
              <w:rPr>
                <w:rFonts w:ascii="Arial" w:eastAsia="Times New Roman" w:hAnsi="Arial" w:cs="Arial"/>
                <w:sz w:val="22"/>
              </w:rPr>
              <w:t>Respublikos</w:t>
            </w:r>
            <w:r w:rsidR="003F7D96" w:rsidRPr="00C63877">
              <w:rPr>
                <w:rFonts w:ascii="Arial" w:eastAsia="Times New Roman" w:hAnsi="Arial" w:cs="Arial"/>
                <w:sz w:val="22"/>
              </w:rPr>
              <w:t xml:space="preserve"> </w:t>
            </w:r>
            <w:r w:rsidRPr="00C63877">
              <w:rPr>
                <w:rFonts w:ascii="Arial" w:eastAsia="Times New Roman" w:hAnsi="Arial" w:cs="Arial"/>
                <w:sz w:val="22"/>
              </w:rPr>
              <w:t>mokesčių</w:t>
            </w:r>
            <w:r w:rsidR="003F7D96" w:rsidRPr="00C63877">
              <w:rPr>
                <w:rFonts w:ascii="Arial" w:eastAsia="Times New Roman" w:hAnsi="Arial" w:cs="Arial"/>
                <w:sz w:val="22"/>
              </w:rPr>
              <w:t xml:space="preserve"> </w:t>
            </w:r>
            <w:r w:rsidRPr="00C63877">
              <w:rPr>
                <w:rFonts w:ascii="Arial" w:eastAsia="Times New Roman" w:hAnsi="Arial" w:cs="Arial"/>
                <w:sz w:val="22"/>
              </w:rPr>
              <w:t>administravimo</w:t>
            </w:r>
            <w:r w:rsidR="003F7D96" w:rsidRPr="00C63877">
              <w:rPr>
                <w:rFonts w:ascii="Arial" w:eastAsia="Times New Roman" w:hAnsi="Arial" w:cs="Arial"/>
                <w:sz w:val="22"/>
              </w:rPr>
              <w:t xml:space="preserve"> </w:t>
            </w:r>
            <w:r w:rsidRPr="00C63877">
              <w:rPr>
                <w:rFonts w:ascii="Arial" w:eastAsia="Times New Roman" w:hAnsi="Arial" w:cs="Arial"/>
                <w:sz w:val="22"/>
              </w:rPr>
              <w:t>įstatymo</w:t>
            </w:r>
            <w:r w:rsidR="003F7D96" w:rsidRPr="00C63877">
              <w:rPr>
                <w:rFonts w:ascii="Arial" w:eastAsia="Times New Roman" w:hAnsi="Arial" w:cs="Arial"/>
                <w:sz w:val="22"/>
              </w:rPr>
              <w:t xml:space="preserve"> </w:t>
            </w:r>
            <w:r w:rsidRPr="00C63877">
              <w:rPr>
                <w:rFonts w:ascii="Arial" w:eastAsia="Times New Roman" w:hAnsi="Arial" w:cs="Arial"/>
                <w:sz w:val="22"/>
              </w:rPr>
              <w:t>40</w:t>
            </w:r>
            <w:r w:rsidRPr="00C63877">
              <w:rPr>
                <w:rFonts w:ascii="Arial" w:eastAsia="Times New Roman" w:hAnsi="Arial" w:cs="Arial"/>
                <w:sz w:val="22"/>
                <w:vertAlign w:val="superscript"/>
              </w:rPr>
              <w:t>1</w:t>
            </w:r>
            <w:r w:rsidR="003F7D96" w:rsidRPr="00C63877">
              <w:rPr>
                <w:rFonts w:ascii="Arial" w:eastAsia="Times New Roman" w:hAnsi="Arial" w:cs="Arial"/>
                <w:sz w:val="22"/>
              </w:rPr>
              <w:t xml:space="preserve"> </w:t>
            </w:r>
            <w:r w:rsidRPr="00C63877">
              <w:rPr>
                <w:rFonts w:ascii="Arial" w:eastAsia="Times New Roman" w:hAnsi="Arial" w:cs="Arial"/>
                <w:sz w:val="22"/>
              </w:rPr>
              <w:t>straipsnio</w:t>
            </w:r>
            <w:r w:rsidR="003F7D96" w:rsidRPr="00C63877">
              <w:rPr>
                <w:rFonts w:ascii="Arial" w:eastAsia="Times New Roman" w:hAnsi="Arial" w:cs="Arial"/>
                <w:sz w:val="22"/>
              </w:rPr>
              <w:t xml:space="preserve"> </w:t>
            </w:r>
            <w:r w:rsidRPr="00C63877">
              <w:rPr>
                <w:rFonts w:ascii="Arial" w:eastAsia="Times New Roman" w:hAnsi="Arial" w:cs="Arial"/>
                <w:sz w:val="22"/>
              </w:rPr>
              <w:t>1</w:t>
            </w:r>
            <w:r w:rsidR="003F7D96" w:rsidRPr="00C63877">
              <w:rPr>
                <w:rFonts w:ascii="Arial" w:eastAsia="Times New Roman" w:hAnsi="Arial" w:cs="Arial"/>
                <w:sz w:val="22"/>
              </w:rPr>
              <w:t xml:space="preserve"> </w:t>
            </w:r>
            <w:r w:rsidRPr="00C63877">
              <w:rPr>
                <w:rFonts w:ascii="Arial" w:eastAsia="Times New Roman" w:hAnsi="Arial" w:cs="Arial"/>
                <w:sz w:val="22"/>
              </w:rPr>
              <w:t>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9E9C4" w14:textId="55A3EA5B"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4</w:t>
            </w:r>
            <w:r w:rsidR="003F7D96" w:rsidRPr="00C63877">
              <w:rPr>
                <w:rFonts w:ascii="Arial" w:eastAsia="Yu Mincho" w:hAnsi="Arial" w:cs="Arial"/>
                <w:b/>
                <w:bCs/>
                <w:sz w:val="22"/>
              </w:rPr>
              <w:t xml:space="preserve"> </w:t>
            </w:r>
            <w:r w:rsidRPr="00C63877">
              <w:rPr>
                <w:rFonts w:ascii="Arial" w:eastAsia="Yu Mincho" w:hAnsi="Arial" w:cs="Arial"/>
                <w:b/>
                <w:bCs/>
                <w:sz w:val="22"/>
              </w:rPr>
              <w:t>dalies</w:t>
            </w:r>
            <w:r w:rsidR="003F7D96" w:rsidRPr="00C63877">
              <w:rPr>
                <w:rFonts w:ascii="Arial" w:eastAsia="Yu Mincho" w:hAnsi="Arial" w:cs="Arial"/>
                <w:b/>
                <w:bCs/>
                <w:sz w:val="22"/>
              </w:rPr>
              <w:t xml:space="preserve"> </w:t>
            </w:r>
            <w:r w:rsidRPr="00C63877">
              <w:rPr>
                <w:rFonts w:ascii="Arial" w:eastAsia="Yu Mincho" w:hAnsi="Arial" w:cs="Arial"/>
                <w:b/>
                <w:bCs/>
                <w:sz w:val="22"/>
              </w:rPr>
              <w:t>7</w:t>
            </w:r>
            <w:r w:rsidR="003F7D96" w:rsidRPr="00C63877">
              <w:rPr>
                <w:rFonts w:ascii="Arial" w:eastAsia="Yu Mincho" w:hAnsi="Arial" w:cs="Arial"/>
                <w:b/>
                <w:bCs/>
                <w:sz w:val="22"/>
              </w:rPr>
              <w:t xml:space="preserve"> </w:t>
            </w:r>
            <w:r w:rsidRPr="00C63877">
              <w:rPr>
                <w:rFonts w:ascii="Arial" w:eastAsia="Yu Mincho" w:hAnsi="Arial" w:cs="Arial"/>
                <w:b/>
                <w:bCs/>
                <w:sz w:val="22"/>
              </w:rPr>
              <w:t>punkto</w:t>
            </w:r>
            <w:r w:rsidR="003F7D96" w:rsidRPr="00C63877">
              <w:rPr>
                <w:rFonts w:ascii="Arial" w:eastAsia="Yu Mincho" w:hAnsi="Arial" w:cs="Arial"/>
                <w:b/>
                <w:bCs/>
                <w:sz w:val="22"/>
              </w:rPr>
              <w:t xml:space="preserve"> </w:t>
            </w:r>
            <w:r w:rsidRPr="00C63877">
              <w:rPr>
                <w:rFonts w:ascii="Arial" w:eastAsia="Yu Mincho" w:hAnsi="Arial" w:cs="Arial"/>
                <w:b/>
                <w:bCs/>
                <w:sz w:val="22"/>
              </w:rPr>
              <w:t>b</w:t>
            </w:r>
            <w:r w:rsidR="003F7D96" w:rsidRPr="00C63877">
              <w:rPr>
                <w:rFonts w:ascii="Arial" w:eastAsia="Yu Mincho" w:hAnsi="Arial" w:cs="Arial"/>
                <w:b/>
                <w:bCs/>
                <w:sz w:val="22"/>
              </w:rPr>
              <w:t xml:space="preserve"> </w:t>
            </w:r>
            <w:r w:rsidRPr="00C63877">
              <w:rPr>
                <w:rFonts w:ascii="Arial" w:eastAsia="Yu Mincho" w:hAnsi="Arial" w:cs="Arial"/>
                <w:b/>
                <w:bCs/>
                <w:sz w:val="22"/>
              </w:rPr>
              <w:t>papunktis</w:t>
            </w:r>
          </w:p>
          <w:p w14:paraId="5B29F532" w14:textId="77777777" w:rsidR="00EB1BC0" w:rsidRPr="00C63877" w:rsidRDefault="00EB1BC0" w:rsidP="002923B6">
            <w:pPr>
              <w:pStyle w:val="NoSpacing"/>
              <w:jc w:val="both"/>
              <w:rPr>
                <w:rFonts w:ascii="Arial" w:eastAsia="Yu Mincho" w:hAnsi="Arial" w:cs="Arial"/>
                <w:sz w:val="22"/>
              </w:rPr>
            </w:pPr>
          </w:p>
          <w:p w14:paraId="73B055B4" w14:textId="597C6F0C"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C11</w:t>
            </w:r>
            <w:r w:rsidR="003F7D96" w:rsidRPr="00C63877">
              <w:rPr>
                <w:rFonts w:ascii="Arial" w:eastAsia="Yu Mincho" w:hAnsi="Arial" w:cs="Arial"/>
                <w:sz w:val="22"/>
              </w:rPr>
              <w:t xml:space="preserve"> </w:t>
            </w:r>
            <w:r w:rsidRPr="00C63877">
              <w:rPr>
                <w:rFonts w:ascii="Arial" w:eastAsia="Yu Mincho" w:hAnsi="Arial" w:cs="Arial"/>
                <w:sz w:val="22"/>
              </w:rPr>
              <w:t>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4D2BA" w14:textId="2C96694C"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p w14:paraId="55A4F89E" w14:textId="77777777" w:rsidR="00EB1BC0" w:rsidRPr="00C63877" w:rsidRDefault="00EB1BC0" w:rsidP="002923B6">
            <w:pPr>
              <w:pStyle w:val="NoSpacing"/>
              <w:jc w:val="both"/>
              <w:rPr>
                <w:rFonts w:ascii="Arial" w:hAnsi="Arial" w:cs="Arial"/>
                <w:b/>
                <w:bCs/>
                <w:iCs/>
                <w:sz w:val="22"/>
              </w:rPr>
            </w:pPr>
          </w:p>
          <w:p w14:paraId="34E2B771" w14:textId="1D1BB6EC" w:rsidR="00EB1BC0" w:rsidRPr="00C63877" w:rsidRDefault="00EB1BC0" w:rsidP="002923B6">
            <w:pPr>
              <w:pStyle w:val="NoSpacing"/>
              <w:jc w:val="both"/>
              <w:rPr>
                <w:rFonts w:ascii="Arial" w:hAnsi="Arial" w:cs="Arial"/>
                <w:b/>
                <w:bCs/>
                <w:sz w:val="22"/>
              </w:rPr>
            </w:pPr>
            <w:r w:rsidRPr="00C63877">
              <w:rPr>
                <w:rFonts w:ascii="Arial" w:hAnsi="Arial" w:cs="Arial"/>
                <w:sz w:val="22"/>
              </w:rPr>
              <w:t>Priimant</w:t>
            </w:r>
            <w:r w:rsidR="003F7D96" w:rsidRPr="00C63877">
              <w:rPr>
                <w:rFonts w:ascii="Arial" w:hAnsi="Arial" w:cs="Arial"/>
                <w:sz w:val="22"/>
              </w:rPr>
              <w:t xml:space="preserve"> </w:t>
            </w:r>
            <w:r w:rsidRPr="00C63877">
              <w:rPr>
                <w:rFonts w:ascii="Arial" w:hAnsi="Arial" w:cs="Arial"/>
                <w:sz w:val="22"/>
              </w:rPr>
              <w:t>sprendimus</w:t>
            </w:r>
            <w:r w:rsidR="003F7D96" w:rsidRPr="00C63877">
              <w:rPr>
                <w:rFonts w:ascii="Arial" w:hAnsi="Arial" w:cs="Arial"/>
                <w:sz w:val="22"/>
              </w:rPr>
              <w:t xml:space="preserve"> </w:t>
            </w:r>
            <w:r w:rsidRPr="00C63877">
              <w:rPr>
                <w:rFonts w:ascii="Arial" w:hAnsi="Arial" w:cs="Arial"/>
                <w:sz w:val="22"/>
              </w:rPr>
              <w:t>dėl</w:t>
            </w:r>
            <w:r w:rsidR="003F7D96" w:rsidRPr="00C63877">
              <w:rPr>
                <w:rFonts w:ascii="Arial" w:hAnsi="Arial" w:cs="Arial"/>
                <w:sz w:val="22"/>
              </w:rPr>
              <w:t xml:space="preserve"> </w:t>
            </w:r>
            <w:r w:rsidRPr="00C63877">
              <w:rPr>
                <w:rFonts w:ascii="Arial" w:hAnsi="Arial" w:cs="Arial"/>
                <w:sz w:val="22"/>
              </w:rPr>
              <w:t>tiekėjo</w:t>
            </w:r>
            <w:r w:rsidR="003F7D96" w:rsidRPr="00C63877">
              <w:rPr>
                <w:rFonts w:ascii="Arial" w:hAnsi="Arial" w:cs="Arial"/>
                <w:sz w:val="22"/>
              </w:rPr>
              <w:t xml:space="preserve"> </w:t>
            </w:r>
            <w:r w:rsidRPr="00C63877">
              <w:rPr>
                <w:rFonts w:ascii="Arial" w:hAnsi="Arial" w:cs="Arial"/>
                <w:sz w:val="22"/>
              </w:rPr>
              <w:t>pašalinimo</w:t>
            </w:r>
            <w:r w:rsidR="003F7D96" w:rsidRPr="00C63877">
              <w:rPr>
                <w:rFonts w:ascii="Arial" w:hAnsi="Arial" w:cs="Arial"/>
                <w:sz w:val="22"/>
              </w:rPr>
              <w:t xml:space="preserve"> </w:t>
            </w: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pirkimo</w:t>
            </w:r>
            <w:r w:rsidR="003F7D96" w:rsidRPr="00C63877">
              <w:rPr>
                <w:rFonts w:ascii="Arial" w:hAnsi="Arial" w:cs="Arial"/>
                <w:sz w:val="22"/>
              </w:rPr>
              <w:t xml:space="preserve"> </w:t>
            </w:r>
            <w:r w:rsidRPr="00C63877">
              <w:rPr>
                <w:rFonts w:ascii="Arial" w:hAnsi="Arial" w:cs="Arial"/>
                <w:sz w:val="22"/>
              </w:rPr>
              <w:t>procedūros</w:t>
            </w:r>
            <w:r w:rsidR="003F7D96" w:rsidRPr="00C63877">
              <w:rPr>
                <w:rFonts w:ascii="Arial" w:hAnsi="Arial" w:cs="Arial"/>
                <w:sz w:val="22"/>
              </w:rPr>
              <w:t xml:space="preserve"> </w:t>
            </w:r>
            <w:r w:rsidRPr="00C63877">
              <w:rPr>
                <w:rFonts w:ascii="Arial" w:hAnsi="Arial" w:cs="Arial"/>
                <w:sz w:val="22"/>
              </w:rPr>
              <w:t>šiame</w:t>
            </w:r>
            <w:r w:rsidR="003F7D96" w:rsidRPr="00C63877">
              <w:rPr>
                <w:rFonts w:ascii="Arial" w:hAnsi="Arial" w:cs="Arial"/>
                <w:sz w:val="22"/>
              </w:rPr>
              <w:t xml:space="preserve"> </w:t>
            </w:r>
            <w:r w:rsidRPr="00C63877">
              <w:rPr>
                <w:rFonts w:ascii="Arial" w:hAnsi="Arial" w:cs="Arial"/>
                <w:sz w:val="22"/>
              </w:rPr>
              <w:t>punkte</w:t>
            </w:r>
            <w:r w:rsidR="003F7D96" w:rsidRPr="00C63877">
              <w:rPr>
                <w:rFonts w:ascii="Arial" w:hAnsi="Arial" w:cs="Arial"/>
                <w:sz w:val="22"/>
              </w:rPr>
              <w:t xml:space="preserve"> </w:t>
            </w:r>
            <w:r w:rsidRPr="00C63877">
              <w:rPr>
                <w:rFonts w:ascii="Arial" w:hAnsi="Arial" w:cs="Arial"/>
                <w:sz w:val="22"/>
              </w:rPr>
              <w:t>nurodytu</w:t>
            </w:r>
            <w:r w:rsidR="003F7D96" w:rsidRPr="00C63877">
              <w:rPr>
                <w:rFonts w:ascii="Arial" w:hAnsi="Arial" w:cs="Arial"/>
                <w:sz w:val="22"/>
              </w:rPr>
              <w:t xml:space="preserve"> </w:t>
            </w:r>
            <w:r w:rsidRPr="00C63877">
              <w:rPr>
                <w:rFonts w:ascii="Arial" w:hAnsi="Arial" w:cs="Arial"/>
                <w:sz w:val="22"/>
              </w:rPr>
              <w:t>pašalinimo</w:t>
            </w:r>
            <w:r w:rsidR="003F7D96" w:rsidRPr="00C63877">
              <w:rPr>
                <w:rFonts w:ascii="Arial" w:hAnsi="Arial" w:cs="Arial"/>
                <w:sz w:val="22"/>
              </w:rPr>
              <w:t xml:space="preserve"> </w:t>
            </w:r>
            <w:r w:rsidRPr="00C63877">
              <w:rPr>
                <w:rFonts w:ascii="Arial" w:hAnsi="Arial" w:cs="Arial"/>
                <w:sz w:val="22"/>
              </w:rPr>
              <w:t>pagrindu,</w:t>
            </w:r>
            <w:r w:rsidR="003F7D96" w:rsidRPr="00C63877">
              <w:rPr>
                <w:rFonts w:ascii="Arial" w:hAnsi="Arial" w:cs="Arial"/>
                <w:sz w:val="22"/>
              </w:rPr>
              <w:t xml:space="preserve"> </w:t>
            </w:r>
            <w:r w:rsidRPr="00C63877">
              <w:rPr>
                <w:rFonts w:ascii="Arial" w:hAnsi="Arial" w:cs="Arial"/>
                <w:sz w:val="22"/>
              </w:rPr>
              <w:t>be</w:t>
            </w:r>
            <w:r w:rsidR="003F7D96" w:rsidRPr="00C63877">
              <w:rPr>
                <w:rFonts w:ascii="Arial" w:hAnsi="Arial" w:cs="Arial"/>
                <w:sz w:val="22"/>
              </w:rPr>
              <w:t xml:space="preserve"> </w:t>
            </w:r>
            <w:r w:rsidRPr="00C63877">
              <w:rPr>
                <w:rFonts w:ascii="Arial" w:hAnsi="Arial" w:cs="Arial"/>
                <w:sz w:val="22"/>
              </w:rPr>
              <w:t>kita</w:t>
            </w:r>
            <w:r w:rsidR="003F7D96" w:rsidRPr="00C63877">
              <w:rPr>
                <w:rFonts w:ascii="Arial" w:hAnsi="Arial" w:cs="Arial"/>
                <w:sz w:val="22"/>
              </w:rPr>
              <w:t xml:space="preserve"> </w:t>
            </w:r>
            <w:r w:rsidRPr="00C63877">
              <w:rPr>
                <w:rFonts w:ascii="Arial" w:hAnsi="Arial" w:cs="Arial"/>
                <w:sz w:val="22"/>
              </w:rPr>
              <w:t>ko,</w:t>
            </w:r>
            <w:r w:rsidR="003F7D96" w:rsidRPr="00C63877">
              <w:rPr>
                <w:rFonts w:ascii="Arial" w:hAnsi="Arial" w:cs="Arial"/>
                <w:sz w:val="22"/>
              </w:rPr>
              <w:t xml:space="preserve"> </w:t>
            </w:r>
            <w:r w:rsidRPr="00C63877">
              <w:rPr>
                <w:rFonts w:ascii="Arial" w:hAnsi="Arial" w:cs="Arial"/>
                <w:sz w:val="22"/>
              </w:rPr>
              <w:t>atsižvelgiama</w:t>
            </w:r>
            <w:r w:rsidR="003F7D96" w:rsidRPr="00C63877">
              <w:rPr>
                <w:rFonts w:ascii="Arial" w:hAnsi="Arial" w:cs="Arial"/>
                <w:sz w:val="22"/>
              </w:rPr>
              <w:t xml:space="preserve"> </w:t>
            </w:r>
            <w:r w:rsidRPr="00C63877">
              <w:rPr>
                <w:rFonts w:ascii="Arial" w:hAnsi="Arial" w:cs="Arial"/>
                <w:sz w:val="22"/>
              </w:rPr>
              <w:t>į</w:t>
            </w:r>
            <w:r w:rsidR="003F7D96" w:rsidRPr="00C63877">
              <w:rPr>
                <w:rFonts w:ascii="Arial" w:hAnsi="Arial" w:cs="Arial"/>
                <w:b/>
                <w:bCs/>
                <w:sz w:val="22"/>
              </w:rPr>
              <w:t xml:space="preserve"> </w:t>
            </w:r>
            <w:r w:rsidRPr="00C63877">
              <w:rPr>
                <w:rFonts w:ascii="Arial" w:hAnsi="Arial" w:cs="Arial"/>
                <w:sz w:val="22"/>
              </w:rPr>
              <w:t>nacionalinėje</w:t>
            </w:r>
            <w:r w:rsidR="003F7D96" w:rsidRPr="00C63877">
              <w:rPr>
                <w:rFonts w:ascii="Arial" w:hAnsi="Arial" w:cs="Arial"/>
                <w:sz w:val="22"/>
              </w:rPr>
              <w:t xml:space="preserve"> </w:t>
            </w:r>
            <w:r w:rsidRPr="00C63877">
              <w:rPr>
                <w:rFonts w:ascii="Arial" w:hAnsi="Arial" w:cs="Arial"/>
                <w:sz w:val="22"/>
              </w:rPr>
              <w:t>duomenų</w:t>
            </w:r>
            <w:r w:rsidR="003F7D96" w:rsidRPr="00C63877">
              <w:rPr>
                <w:rFonts w:ascii="Arial" w:hAnsi="Arial" w:cs="Arial"/>
                <w:sz w:val="22"/>
              </w:rPr>
              <w:t xml:space="preserve"> </w:t>
            </w:r>
            <w:r w:rsidRPr="00C63877">
              <w:rPr>
                <w:rFonts w:ascii="Arial" w:hAnsi="Arial" w:cs="Arial"/>
                <w:sz w:val="22"/>
              </w:rPr>
              <w:t>bazėje</w:t>
            </w:r>
            <w:r w:rsidR="003F7D96" w:rsidRPr="00C63877">
              <w:rPr>
                <w:rFonts w:ascii="Arial" w:hAnsi="Arial" w:cs="Arial"/>
                <w:sz w:val="22"/>
              </w:rPr>
              <w:t xml:space="preserve"> </w:t>
            </w:r>
            <w:r w:rsidRPr="00C63877">
              <w:rPr>
                <w:rFonts w:ascii="Arial" w:hAnsi="Arial" w:cs="Arial"/>
                <w:sz w:val="22"/>
              </w:rPr>
              <w:t>adresu</w:t>
            </w:r>
            <w:r w:rsidR="003F7D96" w:rsidRPr="00C63877">
              <w:rPr>
                <w:rFonts w:ascii="Arial" w:hAnsi="Arial" w:cs="Arial"/>
                <w:sz w:val="22"/>
              </w:rPr>
              <w:t xml:space="preserve"> </w:t>
            </w:r>
            <w:hyperlink r:id="rId17">
              <w:r w:rsidRPr="00C63877">
                <w:rPr>
                  <w:rStyle w:val="Hyperlink"/>
                  <w:rFonts w:ascii="Arial" w:hAnsi="Arial" w:cs="Arial"/>
                  <w:color w:val="auto"/>
                  <w:sz w:val="22"/>
                </w:rPr>
                <w:t>https://www.vmi.lt/evmi/mokesciu-moketoju-informacija</w:t>
              </w:r>
            </w:hyperlink>
            <w:r w:rsidR="003F7D96" w:rsidRPr="00C63877">
              <w:rPr>
                <w:rFonts w:ascii="Arial" w:hAnsi="Arial" w:cs="Arial"/>
                <w:sz w:val="22"/>
              </w:rPr>
              <w:t xml:space="preserve"> </w:t>
            </w:r>
            <w:r w:rsidRPr="00C63877">
              <w:rPr>
                <w:rFonts w:ascii="Arial" w:hAnsi="Arial" w:cs="Arial"/>
                <w:sz w:val="22"/>
              </w:rPr>
              <w:t>skelbiamą</w:t>
            </w:r>
            <w:r w:rsidR="003F7D96" w:rsidRPr="00C63877">
              <w:rPr>
                <w:rFonts w:ascii="Arial" w:hAnsi="Arial" w:cs="Arial"/>
                <w:sz w:val="22"/>
              </w:rPr>
              <w:t xml:space="preserve"> </w:t>
            </w:r>
            <w:r w:rsidRPr="00C63877">
              <w:rPr>
                <w:rFonts w:ascii="Arial" w:hAnsi="Arial" w:cs="Arial"/>
                <w:sz w:val="22"/>
              </w:rPr>
              <w:t>informaciją.</w:t>
            </w:r>
          </w:p>
        </w:tc>
      </w:tr>
      <w:tr w:rsidR="007E0D7A" w:rsidRPr="00C63877" w14:paraId="7E11E7A4"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E3774" w14:textId="77777777" w:rsidR="00EB1BC0" w:rsidRPr="00C63877" w:rsidRDefault="00EB1BC0" w:rsidP="002923B6">
            <w:pPr>
              <w:pStyle w:val="NoSpacing"/>
              <w:numPr>
                <w:ilvl w:val="0"/>
                <w:numId w:val="22"/>
              </w:numPr>
              <w:rPr>
                <w:rFonts w:ascii="Arial" w:hAnsi="Arial" w:cs="Arial"/>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C8C87" w14:textId="206499BF" w:rsidR="003B1D4C" w:rsidRPr="00C63877" w:rsidRDefault="00EB1BC0" w:rsidP="002923B6">
            <w:pPr>
              <w:pStyle w:val="NoSpacing"/>
              <w:jc w:val="both"/>
              <w:rPr>
                <w:rFonts w:ascii="Arial" w:hAnsi="Arial" w:cs="Arial"/>
                <w:sz w:val="22"/>
              </w:rPr>
            </w:pPr>
            <w:r w:rsidRPr="00C63877">
              <w:rPr>
                <w:rFonts w:ascii="Arial" w:hAnsi="Arial" w:cs="Arial"/>
                <w:sz w:val="22"/>
              </w:rPr>
              <w:t>Tiekėjas</w:t>
            </w:r>
            <w:r w:rsidR="003F7D96" w:rsidRPr="00C63877">
              <w:rPr>
                <w:rFonts w:ascii="Arial"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padaręs</w:t>
            </w:r>
            <w:r w:rsidR="003F7D96" w:rsidRPr="00C63877">
              <w:rPr>
                <w:rFonts w:ascii="Arial" w:hAnsi="Arial" w:cs="Arial"/>
                <w:sz w:val="22"/>
              </w:rPr>
              <w:t xml:space="preserve"> </w:t>
            </w:r>
            <w:r w:rsidRPr="00C63877">
              <w:rPr>
                <w:rFonts w:ascii="Arial" w:hAnsi="Arial" w:cs="Arial"/>
                <w:sz w:val="22"/>
              </w:rPr>
              <w:t>rimtą</w:t>
            </w:r>
            <w:r w:rsidR="003F7D96" w:rsidRPr="00C63877">
              <w:rPr>
                <w:rFonts w:ascii="Arial" w:hAnsi="Arial" w:cs="Arial"/>
                <w:sz w:val="22"/>
              </w:rPr>
              <w:t xml:space="preserve"> </w:t>
            </w:r>
            <w:r w:rsidRPr="00C63877">
              <w:rPr>
                <w:rFonts w:ascii="Arial" w:hAnsi="Arial" w:cs="Arial"/>
                <w:sz w:val="22"/>
              </w:rPr>
              <w:t>profesinį</w:t>
            </w:r>
            <w:r w:rsidR="003F7D96" w:rsidRPr="00C63877">
              <w:rPr>
                <w:rFonts w:ascii="Arial" w:hAnsi="Arial" w:cs="Arial"/>
                <w:sz w:val="22"/>
              </w:rPr>
              <w:t xml:space="preserve"> </w:t>
            </w:r>
            <w:r w:rsidRPr="00C63877">
              <w:rPr>
                <w:rFonts w:ascii="Arial" w:hAnsi="Arial" w:cs="Arial"/>
                <w:sz w:val="22"/>
              </w:rPr>
              <w:t>pažeidimą,</w:t>
            </w:r>
            <w:r w:rsidR="003F7D96" w:rsidRPr="00C63877">
              <w:rPr>
                <w:rFonts w:ascii="Arial" w:hAnsi="Arial" w:cs="Arial"/>
                <w:sz w:val="22"/>
              </w:rPr>
              <w:t xml:space="preserve"> </w:t>
            </w:r>
            <w:r w:rsidRPr="00C63877">
              <w:rPr>
                <w:rFonts w:ascii="Arial" w:hAnsi="Arial" w:cs="Arial"/>
                <w:sz w:val="22"/>
              </w:rPr>
              <w:t>dėl</w:t>
            </w:r>
            <w:r w:rsidR="003F7D96" w:rsidRPr="00C63877">
              <w:rPr>
                <w:rFonts w:ascii="Arial" w:hAnsi="Arial" w:cs="Arial"/>
                <w:sz w:val="22"/>
              </w:rPr>
              <w:t xml:space="preserve"> </w:t>
            </w:r>
            <w:r w:rsidRPr="00C63877">
              <w:rPr>
                <w:rFonts w:ascii="Arial" w:hAnsi="Arial" w:cs="Arial"/>
                <w:sz w:val="22"/>
              </w:rPr>
              <w:t>kurio</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abejoja</w:t>
            </w:r>
            <w:r w:rsidR="003F7D96" w:rsidRPr="00C63877">
              <w:rPr>
                <w:rFonts w:ascii="Arial" w:hAnsi="Arial" w:cs="Arial"/>
                <w:sz w:val="22"/>
              </w:rPr>
              <w:t xml:space="preserve"> </w:t>
            </w:r>
            <w:r w:rsidRPr="00C63877">
              <w:rPr>
                <w:rFonts w:ascii="Arial" w:hAnsi="Arial" w:cs="Arial"/>
                <w:sz w:val="22"/>
              </w:rPr>
              <w:t>tiekėjo</w:t>
            </w:r>
            <w:r w:rsidR="003F7D96" w:rsidRPr="00C63877">
              <w:rPr>
                <w:rFonts w:ascii="Arial" w:hAnsi="Arial" w:cs="Arial"/>
                <w:sz w:val="22"/>
              </w:rPr>
              <w:t xml:space="preserve"> </w:t>
            </w:r>
            <w:r w:rsidRPr="00C63877">
              <w:rPr>
                <w:rFonts w:ascii="Arial" w:hAnsi="Arial" w:cs="Arial"/>
                <w:sz w:val="22"/>
              </w:rPr>
              <w:t>sąžiningumu,</w:t>
            </w:r>
            <w:r w:rsidR="003F7D96" w:rsidRPr="00C63877">
              <w:rPr>
                <w:rFonts w:ascii="Arial" w:eastAsia="Times New Roman" w:hAnsi="Arial" w:cs="Arial"/>
                <w:sz w:val="22"/>
              </w:rPr>
              <w:t xml:space="preserve"> </w:t>
            </w:r>
            <w:r w:rsidRPr="00C63877">
              <w:rPr>
                <w:rFonts w:ascii="Arial" w:eastAsia="Times New Roman" w:hAnsi="Arial" w:cs="Arial"/>
                <w:sz w:val="22"/>
              </w:rPr>
              <w:t>kai</w:t>
            </w:r>
            <w:r w:rsidR="003F7D96" w:rsidRPr="00C63877">
              <w:rPr>
                <w:rFonts w:ascii="Arial" w:eastAsia="Times New Roman" w:hAnsi="Arial" w:cs="Arial"/>
                <w:sz w:val="22"/>
              </w:rPr>
              <w:t xml:space="preserve"> </w:t>
            </w:r>
            <w:r w:rsidRPr="00C63877">
              <w:rPr>
                <w:rFonts w:ascii="Arial" w:eastAsia="Times New Roman" w:hAnsi="Arial" w:cs="Arial"/>
                <w:sz w:val="22"/>
              </w:rPr>
              <w:t>jis</w:t>
            </w:r>
            <w:r w:rsidR="003F7D96" w:rsidRPr="00C63877">
              <w:rPr>
                <w:rFonts w:ascii="Arial" w:eastAsia="Times New Roman"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padaręs</w:t>
            </w:r>
            <w:r w:rsidR="003F7D96" w:rsidRPr="00C63877">
              <w:rPr>
                <w:rFonts w:ascii="Arial" w:hAnsi="Arial" w:cs="Arial"/>
                <w:sz w:val="22"/>
              </w:rPr>
              <w:t xml:space="preserve"> </w:t>
            </w:r>
            <w:r w:rsidRPr="00C63877">
              <w:rPr>
                <w:rFonts w:ascii="Arial" w:hAnsi="Arial" w:cs="Arial"/>
                <w:sz w:val="22"/>
              </w:rPr>
              <w:t>draudimo</w:t>
            </w:r>
            <w:r w:rsidR="003F7D96" w:rsidRPr="00C63877">
              <w:rPr>
                <w:rFonts w:ascii="Arial" w:hAnsi="Arial" w:cs="Arial"/>
                <w:sz w:val="22"/>
              </w:rPr>
              <w:t xml:space="preserve"> </w:t>
            </w:r>
            <w:r w:rsidRPr="00C63877">
              <w:rPr>
                <w:rFonts w:ascii="Arial" w:hAnsi="Arial" w:cs="Arial"/>
                <w:sz w:val="22"/>
              </w:rPr>
              <w:t>sudaryti</w:t>
            </w:r>
            <w:r w:rsidR="003F7D96" w:rsidRPr="00C63877">
              <w:rPr>
                <w:rFonts w:ascii="Arial" w:hAnsi="Arial" w:cs="Arial"/>
                <w:sz w:val="22"/>
              </w:rPr>
              <w:t xml:space="preserve"> </w:t>
            </w:r>
            <w:r w:rsidRPr="00C63877">
              <w:rPr>
                <w:rFonts w:ascii="Arial" w:hAnsi="Arial" w:cs="Arial"/>
                <w:sz w:val="22"/>
              </w:rPr>
              <w:t>draudžiamus</w:t>
            </w:r>
            <w:r w:rsidR="003F7D96" w:rsidRPr="00C63877">
              <w:rPr>
                <w:rFonts w:ascii="Arial" w:hAnsi="Arial" w:cs="Arial"/>
                <w:sz w:val="22"/>
              </w:rPr>
              <w:t xml:space="preserve"> </w:t>
            </w:r>
            <w:r w:rsidRPr="00C63877">
              <w:rPr>
                <w:rFonts w:ascii="Arial" w:hAnsi="Arial" w:cs="Arial"/>
                <w:sz w:val="22"/>
              </w:rPr>
              <w:t>susitarimus,</w:t>
            </w:r>
            <w:r w:rsidR="003F7D96" w:rsidRPr="00C63877">
              <w:rPr>
                <w:rFonts w:ascii="Arial" w:hAnsi="Arial" w:cs="Arial"/>
                <w:sz w:val="22"/>
              </w:rPr>
              <w:t xml:space="preserve"> </w:t>
            </w:r>
            <w:r w:rsidRPr="00C63877">
              <w:rPr>
                <w:rFonts w:ascii="Arial" w:hAnsi="Arial" w:cs="Arial"/>
                <w:sz w:val="22"/>
              </w:rPr>
              <w:t>įtvirtinto</w:t>
            </w:r>
            <w:r w:rsidR="003F7D96" w:rsidRPr="00C63877">
              <w:rPr>
                <w:rFonts w:ascii="Arial" w:hAnsi="Arial" w:cs="Arial"/>
                <w:sz w:val="22"/>
              </w:rPr>
              <w:t xml:space="preserve"> </w:t>
            </w:r>
            <w:r w:rsidRPr="00C63877">
              <w:rPr>
                <w:rFonts w:ascii="Arial" w:hAnsi="Arial" w:cs="Arial"/>
                <w:sz w:val="22"/>
              </w:rPr>
              <w:t>Lietuvos</w:t>
            </w:r>
            <w:r w:rsidR="003F7D96" w:rsidRPr="00C63877">
              <w:rPr>
                <w:rFonts w:ascii="Arial" w:hAnsi="Arial" w:cs="Arial"/>
                <w:sz w:val="22"/>
              </w:rPr>
              <w:t xml:space="preserve"> </w:t>
            </w:r>
          </w:p>
          <w:p w14:paraId="2F923149" w14:textId="6DC30628" w:rsidR="00EB1BC0" w:rsidRPr="00C63877" w:rsidRDefault="00EB1BC0" w:rsidP="002923B6">
            <w:pPr>
              <w:pStyle w:val="NoSpacing"/>
              <w:jc w:val="both"/>
              <w:rPr>
                <w:rFonts w:ascii="Arial" w:hAnsi="Arial" w:cs="Arial"/>
                <w:sz w:val="22"/>
              </w:rPr>
            </w:pPr>
            <w:r w:rsidRPr="00C63877">
              <w:rPr>
                <w:rFonts w:ascii="Arial" w:hAnsi="Arial" w:cs="Arial"/>
                <w:sz w:val="22"/>
              </w:rPr>
              <w:t>Respublikos</w:t>
            </w:r>
            <w:r w:rsidR="003F7D96" w:rsidRPr="00C63877">
              <w:rPr>
                <w:rFonts w:ascii="Arial" w:hAnsi="Arial" w:cs="Arial"/>
                <w:sz w:val="22"/>
              </w:rPr>
              <w:t xml:space="preserve"> </w:t>
            </w:r>
            <w:r w:rsidRPr="00C63877">
              <w:rPr>
                <w:rFonts w:ascii="Arial" w:hAnsi="Arial" w:cs="Arial"/>
                <w:sz w:val="22"/>
              </w:rPr>
              <w:t>konkurencijos</w:t>
            </w:r>
            <w:r w:rsidR="003F7D96" w:rsidRPr="00C63877">
              <w:rPr>
                <w:rFonts w:ascii="Arial" w:hAnsi="Arial" w:cs="Arial"/>
                <w:sz w:val="22"/>
              </w:rPr>
              <w:t xml:space="preserve"> </w:t>
            </w:r>
            <w:r w:rsidRPr="00C63877">
              <w:rPr>
                <w:rFonts w:ascii="Arial" w:hAnsi="Arial" w:cs="Arial"/>
                <w:sz w:val="22"/>
              </w:rPr>
              <w:t>įstatyme</w:t>
            </w:r>
            <w:r w:rsidR="003F7D96" w:rsidRPr="00C63877">
              <w:rPr>
                <w:rFonts w:ascii="Arial" w:hAnsi="Arial" w:cs="Arial"/>
                <w:sz w:val="22"/>
              </w:rPr>
              <w:t xml:space="preserve"> </w:t>
            </w:r>
            <w:r w:rsidRPr="00C63877">
              <w:rPr>
                <w:rFonts w:ascii="Arial" w:hAnsi="Arial" w:cs="Arial"/>
                <w:sz w:val="22"/>
              </w:rPr>
              <w:t>ar</w:t>
            </w:r>
            <w:r w:rsidR="003F7D96" w:rsidRPr="00C63877">
              <w:rPr>
                <w:rFonts w:ascii="Arial" w:hAnsi="Arial" w:cs="Arial"/>
                <w:sz w:val="22"/>
              </w:rPr>
              <w:t xml:space="preserve"> </w:t>
            </w:r>
            <w:r w:rsidRPr="00C63877">
              <w:rPr>
                <w:rFonts w:ascii="Arial" w:hAnsi="Arial" w:cs="Arial"/>
                <w:sz w:val="22"/>
              </w:rPr>
              <w:t>panašaus</w:t>
            </w:r>
            <w:r w:rsidR="003F7D96" w:rsidRPr="00C63877">
              <w:rPr>
                <w:rFonts w:ascii="Arial" w:hAnsi="Arial" w:cs="Arial"/>
                <w:sz w:val="22"/>
              </w:rPr>
              <w:t xml:space="preserve"> </w:t>
            </w:r>
            <w:r w:rsidRPr="00C63877">
              <w:rPr>
                <w:rFonts w:ascii="Arial" w:hAnsi="Arial" w:cs="Arial"/>
                <w:sz w:val="22"/>
              </w:rPr>
              <w:t>pobūdžio</w:t>
            </w:r>
            <w:r w:rsidR="003F7D96" w:rsidRPr="00C63877">
              <w:rPr>
                <w:rFonts w:ascii="Arial" w:hAnsi="Arial" w:cs="Arial"/>
                <w:sz w:val="22"/>
              </w:rPr>
              <w:t xml:space="preserve"> </w:t>
            </w:r>
            <w:r w:rsidRPr="00C63877">
              <w:rPr>
                <w:rFonts w:ascii="Arial" w:hAnsi="Arial" w:cs="Arial"/>
                <w:sz w:val="22"/>
              </w:rPr>
              <w:t>kitos</w:t>
            </w:r>
            <w:r w:rsidR="003F7D96" w:rsidRPr="00C63877">
              <w:rPr>
                <w:rFonts w:ascii="Arial" w:hAnsi="Arial" w:cs="Arial"/>
                <w:sz w:val="22"/>
              </w:rPr>
              <w:t xml:space="preserve"> </w:t>
            </w:r>
            <w:r w:rsidRPr="00C63877">
              <w:rPr>
                <w:rFonts w:ascii="Arial" w:hAnsi="Arial" w:cs="Arial"/>
                <w:sz w:val="22"/>
              </w:rPr>
              <w:t>valstybės</w:t>
            </w:r>
            <w:r w:rsidR="003F7D96" w:rsidRPr="00C63877">
              <w:rPr>
                <w:rFonts w:ascii="Arial" w:hAnsi="Arial" w:cs="Arial"/>
                <w:sz w:val="22"/>
              </w:rPr>
              <w:t xml:space="preserve"> </w:t>
            </w:r>
            <w:r w:rsidRPr="00C63877">
              <w:rPr>
                <w:rFonts w:ascii="Arial" w:hAnsi="Arial" w:cs="Arial"/>
                <w:sz w:val="22"/>
              </w:rPr>
              <w:t>teisės</w:t>
            </w:r>
            <w:r w:rsidR="003F7D96" w:rsidRPr="00C63877">
              <w:rPr>
                <w:rFonts w:ascii="Arial" w:hAnsi="Arial" w:cs="Arial"/>
                <w:sz w:val="22"/>
              </w:rPr>
              <w:t xml:space="preserve"> </w:t>
            </w:r>
            <w:r w:rsidRPr="00C63877">
              <w:rPr>
                <w:rFonts w:ascii="Arial" w:hAnsi="Arial" w:cs="Arial"/>
                <w:sz w:val="22"/>
              </w:rPr>
              <w:t>akte,</w:t>
            </w:r>
            <w:r w:rsidR="003F7D96" w:rsidRPr="00C63877">
              <w:rPr>
                <w:rFonts w:ascii="Arial" w:hAnsi="Arial" w:cs="Arial"/>
                <w:sz w:val="22"/>
              </w:rPr>
              <w:t xml:space="preserve"> </w:t>
            </w:r>
            <w:r w:rsidRPr="00C63877">
              <w:rPr>
                <w:rFonts w:ascii="Arial" w:hAnsi="Arial" w:cs="Arial"/>
                <w:sz w:val="22"/>
              </w:rPr>
              <w:t>pažeidimą</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nuo</w:t>
            </w:r>
            <w:r w:rsidR="003F7D96" w:rsidRPr="00C63877">
              <w:rPr>
                <w:rFonts w:ascii="Arial" w:hAnsi="Arial" w:cs="Arial"/>
                <w:sz w:val="22"/>
              </w:rPr>
              <w:t xml:space="preserve"> </w:t>
            </w:r>
            <w:r w:rsidRPr="00C63877">
              <w:rPr>
                <w:rFonts w:ascii="Arial" w:hAnsi="Arial" w:cs="Arial"/>
                <w:sz w:val="22"/>
              </w:rPr>
              <w:t>jo</w:t>
            </w:r>
            <w:r w:rsidR="003F7D96" w:rsidRPr="00C63877">
              <w:rPr>
                <w:rFonts w:ascii="Arial" w:hAnsi="Arial" w:cs="Arial"/>
                <w:sz w:val="22"/>
              </w:rPr>
              <w:t xml:space="preserve"> </w:t>
            </w:r>
            <w:r w:rsidRPr="00C63877">
              <w:rPr>
                <w:rFonts w:ascii="Arial" w:hAnsi="Arial" w:cs="Arial"/>
                <w:sz w:val="22"/>
              </w:rPr>
              <w:t>padarymo</w:t>
            </w:r>
            <w:r w:rsidR="003F7D96" w:rsidRPr="00C63877">
              <w:rPr>
                <w:rFonts w:ascii="Arial" w:hAnsi="Arial" w:cs="Arial"/>
                <w:sz w:val="22"/>
              </w:rPr>
              <w:t xml:space="preserve"> </w:t>
            </w:r>
            <w:r w:rsidRPr="00C63877">
              <w:rPr>
                <w:rFonts w:ascii="Arial" w:hAnsi="Arial" w:cs="Arial"/>
                <w:sz w:val="22"/>
              </w:rPr>
              <w:t>dienos</w:t>
            </w:r>
            <w:r w:rsidR="003F7D96" w:rsidRPr="00C63877">
              <w:rPr>
                <w:rFonts w:ascii="Arial" w:hAnsi="Arial" w:cs="Arial"/>
                <w:sz w:val="22"/>
              </w:rPr>
              <w:t xml:space="preserve"> </w:t>
            </w:r>
            <w:r w:rsidRPr="00C63877">
              <w:rPr>
                <w:rFonts w:ascii="Arial" w:hAnsi="Arial" w:cs="Arial"/>
                <w:sz w:val="22"/>
              </w:rPr>
              <w:t>praėjo</w:t>
            </w:r>
            <w:r w:rsidR="003F7D96" w:rsidRPr="00C63877">
              <w:rPr>
                <w:rFonts w:ascii="Arial" w:hAnsi="Arial" w:cs="Arial"/>
                <w:sz w:val="22"/>
              </w:rPr>
              <w:t xml:space="preserve"> </w:t>
            </w:r>
            <w:r w:rsidRPr="00C63877">
              <w:rPr>
                <w:rFonts w:ascii="Arial" w:hAnsi="Arial" w:cs="Arial"/>
                <w:sz w:val="22"/>
              </w:rPr>
              <w:t>mažiau</w:t>
            </w:r>
            <w:r w:rsidR="003F7D96" w:rsidRPr="00C63877">
              <w:rPr>
                <w:rFonts w:ascii="Arial" w:hAnsi="Arial" w:cs="Arial"/>
                <w:sz w:val="22"/>
              </w:rPr>
              <w:t xml:space="preserve"> </w:t>
            </w:r>
            <w:r w:rsidRPr="00C63877">
              <w:rPr>
                <w:rFonts w:ascii="Arial" w:hAnsi="Arial" w:cs="Arial"/>
                <w:sz w:val="22"/>
              </w:rPr>
              <w:t>kaip</w:t>
            </w:r>
            <w:r w:rsidR="003F7D96" w:rsidRPr="00C63877">
              <w:rPr>
                <w:rFonts w:ascii="Arial" w:hAnsi="Arial" w:cs="Arial"/>
                <w:sz w:val="22"/>
              </w:rPr>
              <w:t xml:space="preserve"> </w:t>
            </w:r>
            <w:r w:rsidRPr="00C63877">
              <w:rPr>
                <w:rFonts w:ascii="Arial" w:hAnsi="Arial" w:cs="Arial"/>
                <w:sz w:val="22"/>
              </w:rPr>
              <w:t>3</w:t>
            </w:r>
            <w:r w:rsidR="003F7D96" w:rsidRPr="00C63877">
              <w:rPr>
                <w:rFonts w:ascii="Arial" w:hAnsi="Arial" w:cs="Arial"/>
                <w:sz w:val="22"/>
              </w:rPr>
              <w:t xml:space="preserve"> </w:t>
            </w:r>
            <w:r w:rsidRPr="00C63877">
              <w:rPr>
                <w:rFonts w:ascii="Arial" w:hAnsi="Arial" w:cs="Arial"/>
                <w:sz w:val="22"/>
              </w:rPr>
              <w:t>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996B0" w14:textId="6482EA9A" w:rsidR="00EB1BC0" w:rsidRPr="00C63877" w:rsidRDefault="00EB1BC0" w:rsidP="002923B6">
            <w:pPr>
              <w:pStyle w:val="NoSpacing"/>
              <w:jc w:val="both"/>
              <w:rPr>
                <w:rFonts w:ascii="Arial" w:eastAsia="Yu Mincho" w:hAnsi="Arial" w:cs="Arial"/>
                <w:b/>
                <w:bCs/>
                <w:sz w:val="22"/>
              </w:rPr>
            </w:pPr>
            <w:r w:rsidRPr="00C63877">
              <w:rPr>
                <w:rFonts w:ascii="Arial" w:eastAsia="Yu Mincho" w:hAnsi="Arial" w:cs="Arial"/>
                <w:b/>
                <w:bCs/>
                <w:sz w:val="22"/>
              </w:rPr>
              <w:t>VPĮ</w:t>
            </w:r>
            <w:r w:rsidR="003F7D96" w:rsidRPr="00C63877">
              <w:rPr>
                <w:rFonts w:ascii="Arial" w:eastAsia="Yu Mincho" w:hAnsi="Arial" w:cs="Arial"/>
                <w:b/>
                <w:bCs/>
                <w:sz w:val="22"/>
              </w:rPr>
              <w:t xml:space="preserve"> </w:t>
            </w:r>
            <w:r w:rsidRPr="00C63877">
              <w:rPr>
                <w:rFonts w:ascii="Arial" w:eastAsia="Yu Mincho" w:hAnsi="Arial" w:cs="Arial"/>
                <w:b/>
                <w:bCs/>
                <w:sz w:val="22"/>
              </w:rPr>
              <w:t>46</w:t>
            </w:r>
            <w:r w:rsidR="003F7D96" w:rsidRPr="00C63877">
              <w:rPr>
                <w:rFonts w:ascii="Arial" w:eastAsia="Yu Mincho" w:hAnsi="Arial" w:cs="Arial"/>
                <w:b/>
                <w:bCs/>
                <w:sz w:val="22"/>
              </w:rPr>
              <w:t xml:space="preserve"> </w:t>
            </w:r>
            <w:r w:rsidRPr="00C63877">
              <w:rPr>
                <w:rFonts w:ascii="Arial" w:eastAsia="Yu Mincho" w:hAnsi="Arial" w:cs="Arial"/>
                <w:b/>
                <w:bCs/>
                <w:sz w:val="22"/>
              </w:rPr>
              <w:t>straipsnio</w:t>
            </w:r>
            <w:r w:rsidR="003F7D96" w:rsidRPr="00C63877">
              <w:rPr>
                <w:rFonts w:ascii="Arial" w:eastAsia="Yu Mincho" w:hAnsi="Arial" w:cs="Arial"/>
                <w:b/>
                <w:bCs/>
                <w:sz w:val="22"/>
              </w:rPr>
              <w:t xml:space="preserve"> </w:t>
            </w:r>
            <w:r w:rsidRPr="00C63877">
              <w:rPr>
                <w:rFonts w:ascii="Arial" w:eastAsia="Yu Mincho" w:hAnsi="Arial" w:cs="Arial"/>
                <w:b/>
                <w:bCs/>
                <w:sz w:val="22"/>
              </w:rPr>
              <w:t>4</w:t>
            </w:r>
            <w:r w:rsidR="003F7D96" w:rsidRPr="00C63877">
              <w:rPr>
                <w:rFonts w:ascii="Arial" w:eastAsia="Yu Mincho" w:hAnsi="Arial" w:cs="Arial"/>
                <w:b/>
                <w:bCs/>
                <w:sz w:val="22"/>
              </w:rPr>
              <w:t xml:space="preserve"> </w:t>
            </w:r>
            <w:r w:rsidRPr="00C63877">
              <w:rPr>
                <w:rFonts w:ascii="Arial" w:eastAsia="Yu Mincho" w:hAnsi="Arial" w:cs="Arial"/>
                <w:b/>
                <w:bCs/>
                <w:sz w:val="22"/>
              </w:rPr>
              <w:t>dalies</w:t>
            </w:r>
            <w:r w:rsidR="003F7D96" w:rsidRPr="00C63877">
              <w:rPr>
                <w:rFonts w:ascii="Arial" w:eastAsia="Yu Mincho" w:hAnsi="Arial" w:cs="Arial"/>
                <w:b/>
                <w:bCs/>
                <w:sz w:val="22"/>
              </w:rPr>
              <w:t xml:space="preserve"> </w:t>
            </w:r>
            <w:r w:rsidRPr="00C63877">
              <w:rPr>
                <w:rFonts w:ascii="Arial" w:eastAsia="Yu Mincho" w:hAnsi="Arial" w:cs="Arial"/>
                <w:b/>
                <w:bCs/>
                <w:sz w:val="22"/>
              </w:rPr>
              <w:t>7</w:t>
            </w:r>
            <w:r w:rsidR="003F7D96" w:rsidRPr="00C63877">
              <w:rPr>
                <w:rFonts w:ascii="Arial" w:eastAsia="Yu Mincho" w:hAnsi="Arial" w:cs="Arial"/>
                <w:b/>
                <w:bCs/>
                <w:sz w:val="22"/>
              </w:rPr>
              <w:t xml:space="preserve"> </w:t>
            </w:r>
            <w:r w:rsidRPr="00C63877">
              <w:rPr>
                <w:rFonts w:ascii="Arial" w:eastAsia="Yu Mincho" w:hAnsi="Arial" w:cs="Arial"/>
                <w:b/>
                <w:bCs/>
                <w:sz w:val="22"/>
              </w:rPr>
              <w:t>punkto</w:t>
            </w:r>
            <w:r w:rsidR="003F7D96" w:rsidRPr="00C63877">
              <w:rPr>
                <w:rFonts w:ascii="Arial" w:eastAsia="Yu Mincho" w:hAnsi="Arial" w:cs="Arial"/>
                <w:b/>
                <w:bCs/>
                <w:sz w:val="22"/>
              </w:rPr>
              <w:t xml:space="preserve"> </w:t>
            </w:r>
            <w:r w:rsidRPr="00C63877">
              <w:rPr>
                <w:rFonts w:ascii="Arial" w:eastAsia="Yu Mincho" w:hAnsi="Arial" w:cs="Arial"/>
                <w:b/>
                <w:bCs/>
                <w:sz w:val="22"/>
              </w:rPr>
              <w:t>c</w:t>
            </w:r>
            <w:r w:rsidR="003F7D96" w:rsidRPr="00C63877">
              <w:rPr>
                <w:rFonts w:ascii="Arial" w:eastAsia="Yu Mincho" w:hAnsi="Arial" w:cs="Arial"/>
                <w:b/>
                <w:bCs/>
                <w:sz w:val="22"/>
              </w:rPr>
              <w:t xml:space="preserve"> </w:t>
            </w:r>
            <w:r w:rsidRPr="00C63877">
              <w:rPr>
                <w:rFonts w:ascii="Arial" w:eastAsia="Yu Mincho" w:hAnsi="Arial" w:cs="Arial"/>
                <w:b/>
                <w:bCs/>
                <w:sz w:val="22"/>
              </w:rPr>
              <w:t>papunktis</w:t>
            </w:r>
          </w:p>
          <w:p w14:paraId="51969742" w14:textId="77777777" w:rsidR="00EB1BC0" w:rsidRPr="00C63877" w:rsidRDefault="00EB1BC0" w:rsidP="002923B6">
            <w:pPr>
              <w:pStyle w:val="NoSpacing"/>
              <w:jc w:val="both"/>
              <w:rPr>
                <w:rFonts w:ascii="Arial" w:eastAsia="Yu Mincho" w:hAnsi="Arial" w:cs="Arial"/>
                <w:sz w:val="22"/>
              </w:rPr>
            </w:pPr>
          </w:p>
          <w:p w14:paraId="19359718" w14:textId="6FF9C7DD"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C11</w:t>
            </w:r>
            <w:r w:rsidR="003F7D96" w:rsidRPr="00C63877">
              <w:rPr>
                <w:rFonts w:ascii="Arial" w:eastAsia="Yu Mincho" w:hAnsi="Arial" w:cs="Arial"/>
                <w:sz w:val="22"/>
              </w:rPr>
              <w:t xml:space="preserve"> </w:t>
            </w:r>
            <w:r w:rsidRPr="00C63877">
              <w:rPr>
                <w:rFonts w:ascii="Arial" w:eastAsia="Yu Mincho" w:hAnsi="Arial" w:cs="Arial"/>
                <w:sz w:val="22"/>
              </w:rPr>
              <w:t>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23E93" w14:textId="443E14E0"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p w14:paraId="6357527C" w14:textId="77777777" w:rsidR="00EB1BC0" w:rsidRPr="00C63877" w:rsidRDefault="00EB1BC0" w:rsidP="002923B6">
            <w:pPr>
              <w:pStyle w:val="NoSpacing"/>
              <w:jc w:val="both"/>
              <w:rPr>
                <w:rFonts w:ascii="Arial" w:hAnsi="Arial" w:cs="Arial"/>
                <w:bCs/>
                <w:iCs/>
                <w:sz w:val="22"/>
              </w:rPr>
            </w:pPr>
          </w:p>
          <w:p w14:paraId="28044B05" w14:textId="14C95019" w:rsidR="00EB1BC0" w:rsidRPr="00C63877" w:rsidRDefault="00EB1BC0" w:rsidP="002923B6">
            <w:pPr>
              <w:spacing w:after="0" w:line="240" w:lineRule="auto"/>
              <w:rPr>
                <w:rFonts w:ascii="Arial" w:hAnsi="Arial" w:cs="Arial"/>
                <w:b/>
                <w:bCs/>
              </w:rPr>
            </w:pPr>
            <w:r w:rsidRPr="00C63877">
              <w:rPr>
                <w:rFonts w:ascii="Arial" w:hAnsi="Arial" w:cs="Arial"/>
                <w:b/>
                <w:bCs/>
              </w:rPr>
              <w:t>Priimant</w:t>
            </w:r>
            <w:r w:rsidR="003F7D96" w:rsidRPr="00C63877">
              <w:rPr>
                <w:rFonts w:ascii="Arial" w:hAnsi="Arial" w:cs="Arial"/>
                <w:b/>
                <w:bCs/>
              </w:rPr>
              <w:t xml:space="preserve"> </w:t>
            </w:r>
            <w:r w:rsidRPr="00C63877">
              <w:rPr>
                <w:rFonts w:ascii="Arial" w:hAnsi="Arial" w:cs="Arial"/>
                <w:b/>
                <w:bCs/>
              </w:rPr>
              <w:t>sprendimus</w:t>
            </w:r>
            <w:r w:rsidR="003F7D96" w:rsidRPr="00C63877">
              <w:rPr>
                <w:rFonts w:ascii="Arial" w:hAnsi="Arial" w:cs="Arial"/>
                <w:b/>
                <w:bCs/>
              </w:rPr>
              <w:t xml:space="preserve"> </w:t>
            </w:r>
            <w:r w:rsidRPr="00C63877">
              <w:rPr>
                <w:rFonts w:ascii="Arial" w:hAnsi="Arial" w:cs="Arial"/>
                <w:b/>
                <w:bCs/>
              </w:rPr>
              <w:t>dėl</w:t>
            </w:r>
            <w:r w:rsidR="003F7D96" w:rsidRPr="00C63877">
              <w:rPr>
                <w:rFonts w:ascii="Arial" w:hAnsi="Arial" w:cs="Arial"/>
                <w:b/>
                <w:bCs/>
              </w:rPr>
              <w:t xml:space="preserve"> </w:t>
            </w:r>
            <w:r w:rsidRPr="00C63877">
              <w:rPr>
                <w:rFonts w:ascii="Arial" w:hAnsi="Arial" w:cs="Arial"/>
                <w:b/>
                <w:bCs/>
              </w:rPr>
              <w:t>tiekėjo</w:t>
            </w:r>
            <w:r w:rsidR="003F7D96" w:rsidRPr="00C63877">
              <w:rPr>
                <w:rFonts w:ascii="Arial" w:hAnsi="Arial" w:cs="Arial"/>
                <w:b/>
                <w:bCs/>
              </w:rPr>
              <w:t xml:space="preserve"> </w:t>
            </w:r>
            <w:r w:rsidRPr="00C63877">
              <w:rPr>
                <w:rFonts w:ascii="Arial" w:hAnsi="Arial" w:cs="Arial"/>
                <w:b/>
                <w:bCs/>
              </w:rPr>
              <w:t>pašalinimo</w:t>
            </w:r>
            <w:r w:rsidR="003F7D96" w:rsidRPr="00C63877">
              <w:rPr>
                <w:rFonts w:ascii="Arial" w:hAnsi="Arial" w:cs="Arial"/>
                <w:b/>
                <w:bCs/>
              </w:rPr>
              <w:t xml:space="preserve"> </w:t>
            </w:r>
            <w:r w:rsidRPr="00C63877">
              <w:rPr>
                <w:rFonts w:ascii="Arial" w:hAnsi="Arial" w:cs="Arial"/>
                <w:b/>
                <w:bCs/>
              </w:rPr>
              <w:t>iš</w:t>
            </w:r>
            <w:r w:rsidR="003F7D96" w:rsidRPr="00C63877">
              <w:rPr>
                <w:rFonts w:ascii="Arial" w:hAnsi="Arial" w:cs="Arial"/>
                <w:b/>
                <w:bCs/>
              </w:rPr>
              <w:t xml:space="preserve"> </w:t>
            </w:r>
            <w:r w:rsidRPr="00C63877">
              <w:rPr>
                <w:rFonts w:ascii="Arial" w:hAnsi="Arial" w:cs="Arial"/>
                <w:b/>
                <w:bCs/>
              </w:rPr>
              <w:t>pirkimo</w:t>
            </w:r>
            <w:r w:rsidR="003F7D96" w:rsidRPr="00C63877">
              <w:rPr>
                <w:rFonts w:ascii="Arial" w:hAnsi="Arial" w:cs="Arial"/>
                <w:b/>
                <w:bCs/>
              </w:rPr>
              <w:t xml:space="preserve"> </w:t>
            </w:r>
            <w:r w:rsidRPr="00C63877">
              <w:rPr>
                <w:rFonts w:ascii="Arial" w:hAnsi="Arial" w:cs="Arial"/>
                <w:b/>
                <w:bCs/>
              </w:rPr>
              <w:t>procedūros</w:t>
            </w:r>
            <w:r w:rsidR="003F7D96" w:rsidRPr="00C63877">
              <w:rPr>
                <w:rFonts w:ascii="Arial" w:hAnsi="Arial" w:cs="Arial"/>
                <w:b/>
                <w:bCs/>
              </w:rPr>
              <w:t xml:space="preserve"> </w:t>
            </w:r>
            <w:r w:rsidRPr="00C63877">
              <w:rPr>
                <w:rFonts w:ascii="Arial" w:hAnsi="Arial" w:cs="Arial"/>
                <w:b/>
                <w:bCs/>
              </w:rPr>
              <w:t>šiame</w:t>
            </w:r>
            <w:r w:rsidR="003F7D96" w:rsidRPr="00C63877">
              <w:rPr>
                <w:rFonts w:ascii="Arial" w:hAnsi="Arial" w:cs="Arial"/>
                <w:b/>
                <w:bCs/>
              </w:rPr>
              <w:t xml:space="preserve"> </w:t>
            </w:r>
            <w:r w:rsidRPr="00C63877">
              <w:rPr>
                <w:rFonts w:ascii="Arial" w:hAnsi="Arial" w:cs="Arial"/>
                <w:b/>
                <w:bCs/>
              </w:rPr>
              <w:t>punkte</w:t>
            </w:r>
            <w:r w:rsidR="003F7D96" w:rsidRPr="00C63877">
              <w:rPr>
                <w:rFonts w:ascii="Arial" w:hAnsi="Arial" w:cs="Arial"/>
                <w:b/>
                <w:bCs/>
              </w:rPr>
              <w:t xml:space="preserve"> </w:t>
            </w:r>
            <w:r w:rsidRPr="00C63877">
              <w:rPr>
                <w:rFonts w:ascii="Arial" w:hAnsi="Arial" w:cs="Arial"/>
                <w:b/>
                <w:bCs/>
              </w:rPr>
              <w:t>nurodytu</w:t>
            </w:r>
            <w:r w:rsidR="003F7D96" w:rsidRPr="00C63877">
              <w:rPr>
                <w:rFonts w:ascii="Arial" w:hAnsi="Arial" w:cs="Arial"/>
                <w:b/>
                <w:bCs/>
              </w:rPr>
              <w:t xml:space="preserve"> </w:t>
            </w:r>
            <w:r w:rsidRPr="00C63877">
              <w:rPr>
                <w:rFonts w:ascii="Arial" w:hAnsi="Arial" w:cs="Arial"/>
                <w:b/>
                <w:bCs/>
              </w:rPr>
              <w:t>pašalinimo</w:t>
            </w:r>
            <w:r w:rsidR="003F7D96" w:rsidRPr="00C63877">
              <w:rPr>
                <w:rFonts w:ascii="Arial" w:hAnsi="Arial" w:cs="Arial"/>
                <w:b/>
                <w:bCs/>
              </w:rPr>
              <w:t xml:space="preserve"> </w:t>
            </w:r>
            <w:r w:rsidRPr="00C63877">
              <w:rPr>
                <w:rFonts w:ascii="Arial" w:hAnsi="Arial" w:cs="Arial"/>
                <w:b/>
                <w:bCs/>
              </w:rPr>
              <w:t>pagrindu,</w:t>
            </w:r>
            <w:r w:rsidR="003F7D96" w:rsidRPr="00C63877">
              <w:rPr>
                <w:rFonts w:ascii="Arial" w:hAnsi="Arial" w:cs="Arial"/>
                <w:b/>
                <w:bCs/>
              </w:rPr>
              <w:t xml:space="preserve"> </w:t>
            </w:r>
            <w:r w:rsidRPr="00C63877">
              <w:rPr>
                <w:rFonts w:ascii="Arial" w:hAnsi="Arial" w:cs="Arial"/>
                <w:b/>
                <w:bCs/>
              </w:rPr>
              <w:t>be</w:t>
            </w:r>
            <w:r w:rsidR="003F7D96" w:rsidRPr="00C63877">
              <w:rPr>
                <w:rFonts w:ascii="Arial" w:hAnsi="Arial" w:cs="Arial"/>
                <w:b/>
                <w:bCs/>
              </w:rPr>
              <w:t xml:space="preserve"> </w:t>
            </w:r>
            <w:r w:rsidRPr="00C63877">
              <w:rPr>
                <w:rFonts w:ascii="Arial" w:hAnsi="Arial" w:cs="Arial"/>
                <w:b/>
                <w:bCs/>
              </w:rPr>
              <w:t>kita</w:t>
            </w:r>
            <w:r w:rsidR="003F7D96" w:rsidRPr="00C63877">
              <w:rPr>
                <w:rFonts w:ascii="Arial" w:hAnsi="Arial" w:cs="Arial"/>
                <w:b/>
                <w:bCs/>
              </w:rPr>
              <w:t xml:space="preserve"> </w:t>
            </w:r>
            <w:r w:rsidRPr="00C63877">
              <w:rPr>
                <w:rFonts w:ascii="Arial" w:hAnsi="Arial" w:cs="Arial"/>
                <w:b/>
                <w:bCs/>
              </w:rPr>
              <w:t>ko,</w:t>
            </w:r>
            <w:r w:rsidR="003F7D96" w:rsidRPr="00C63877">
              <w:rPr>
                <w:rFonts w:ascii="Arial" w:hAnsi="Arial" w:cs="Arial"/>
                <w:b/>
                <w:bCs/>
              </w:rPr>
              <w:t xml:space="preserve"> </w:t>
            </w:r>
            <w:r w:rsidRPr="00C63877">
              <w:rPr>
                <w:rFonts w:ascii="Arial" w:hAnsi="Arial" w:cs="Arial"/>
                <w:b/>
                <w:bCs/>
              </w:rPr>
              <w:t>atsižvelgiama</w:t>
            </w:r>
            <w:r w:rsidR="003F7D96" w:rsidRPr="00C63877">
              <w:rPr>
                <w:rFonts w:ascii="Arial" w:hAnsi="Arial" w:cs="Arial"/>
                <w:b/>
                <w:bCs/>
              </w:rPr>
              <w:t xml:space="preserve"> </w:t>
            </w:r>
            <w:r w:rsidRPr="00C63877">
              <w:rPr>
                <w:rFonts w:ascii="Arial" w:hAnsi="Arial" w:cs="Arial"/>
                <w:b/>
                <w:bCs/>
              </w:rPr>
              <w:t>į</w:t>
            </w:r>
            <w:r w:rsidR="003F7D96" w:rsidRPr="00C63877">
              <w:rPr>
                <w:rFonts w:ascii="Arial" w:hAnsi="Arial" w:cs="Arial"/>
                <w:b/>
                <w:bCs/>
              </w:rPr>
              <w:t xml:space="preserve"> </w:t>
            </w:r>
            <w:r w:rsidRPr="00C63877">
              <w:rPr>
                <w:rFonts w:ascii="Arial" w:hAnsi="Arial" w:cs="Arial"/>
                <w:b/>
                <w:bCs/>
              </w:rPr>
              <w:t>nacionalinėje</w:t>
            </w:r>
            <w:r w:rsidR="003F7D96" w:rsidRPr="00C63877">
              <w:rPr>
                <w:rFonts w:ascii="Arial" w:hAnsi="Arial" w:cs="Arial"/>
                <w:b/>
                <w:bCs/>
              </w:rPr>
              <w:t xml:space="preserve"> </w:t>
            </w:r>
            <w:r w:rsidRPr="00C63877">
              <w:rPr>
                <w:rFonts w:ascii="Arial" w:hAnsi="Arial" w:cs="Arial"/>
                <w:b/>
                <w:bCs/>
              </w:rPr>
              <w:t>duomenų</w:t>
            </w:r>
            <w:r w:rsidR="003F7D96" w:rsidRPr="00C63877">
              <w:rPr>
                <w:rFonts w:ascii="Arial" w:hAnsi="Arial" w:cs="Arial"/>
                <w:b/>
                <w:bCs/>
              </w:rPr>
              <w:t xml:space="preserve"> </w:t>
            </w:r>
            <w:r w:rsidRPr="00C63877">
              <w:rPr>
                <w:rFonts w:ascii="Arial" w:hAnsi="Arial" w:cs="Arial"/>
                <w:b/>
                <w:bCs/>
              </w:rPr>
              <w:t>bazėje</w:t>
            </w:r>
            <w:r w:rsidR="003F7D96" w:rsidRPr="00C63877">
              <w:rPr>
                <w:rFonts w:ascii="Arial" w:hAnsi="Arial" w:cs="Arial"/>
                <w:b/>
                <w:bCs/>
              </w:rPr>
              <w:t xml:space="preserve"> </w:t>
            </w:r>
            <w:r w:rsidRPr="00C63877">
              <w:rPr>
                <w:rFonts w:ascii="Arial" w:hAnsi="Arial" w:cs="Arial"/>
                <w:b/>
                <w:bCs/>
              </w:rPr>
              <w:t>adresu:</w:t>
            </w:r>
            <w:r w:rsidR="003F7D96" w:rsidRPr="00C63877">
              <w:rPr>
                <w:rFonts w:ascii="Arial" w:hAnsi="Arial" w:cs="Arial"/>
                <w:b/>
                <w:bCs/>
              </w:rPr>
              <w:t xml:space="preserve"> </w:t>
            </w:r>
          </w:p>
          <w:p w14:paraId="47BECED7" w14:textId="1FAEB003" w:rsidR="00EB1BC0" w:rsidRPr="00C63877" w:rsidRDefault="00EB1BC0" w:rsidP="002923B6">
            <w:pPr>
              <w:spacing w:after="0" w:line="240" w:lineRule="auto"/>
              <w:rPr>
                <w:rFonts w:ascii="Arial" w:hAnsi="Arial" w:cs="Arial"/>
                <w:bCs/>
                <w:iCs/>
              </w:rPr>
            </w:pPr>
            <w:hyperlink r:id="rId18" w:history="1">
              <w:r w:rsidRPr="00C63877">
                <w:rPr>
                  <w:rStyle w:val="Hyperlink"/>
                  <w:rFonts w:ascii="Arial" w:hAnsi="Arial" w:cs="Arial"/>
                  <w:color w:val="auto"/>
                </w:rPr>
                <w:t>https://kt.gov.lt/lt/atviri-duomenys/diskvalifikavimas-is-viesuju-pirkimu</w:t>
              </w:r>
            </w:hyperlink>
            <w:r w:rsidR="003F7D96" w:rsidRPr="00C63877">
              <w:rPr>
                <w:rFonts w:ascii="Arial" w:hAnsi="Arial" w:cs="Arial"/>
              </w:rPr>
              <w:t xml:space="preserve"> </w:t>
            </w:r>
            <w:r w:rsidRPr="00C63877">
              <w:rPr>
                <w:rFonts w:ascii="Arial" w:hAnsi="Arial" w:cs="Arial"/>
              </w:rPr>
              <w:t>skelbiamą</w:t>
            </w:r>
            <w:r w:rsidR="003F7D96" w:rsidRPr="00C63877">
              <w:rPr>
                <w:rFonts w:ascii="Arial" w:hAnsi="Arial" w:cs="Arial"/>
              </w:rPr>
              <w:t xml:space="preserve"> </w:t>
            </w:r>
            <w:r w:rsidRPr="00C63877">
              <w:rPr>
                <w:rFonts w:ascii="Arial" w:hAnsi="Arial" w:cs="Arial"/>
              </w:rPr>
              <w:t>informaciją.</w:t>
            </w:r>
            <w:r w:rsidR="003F7D96" w:rsidRPr="00C63877">
              <w:rPr>
                <w:rFonts w:ascii="Arial" w:hAnsi="Arial" w:cs="Arial"/>
              </w:rPr>
              <w:t xml:space="preserve"> </w:t>
            </w:r>
          </w:p>
        </w:tc>
      </w:tr>
      <w:tr w:rsidR="007E0D7A" w:rsidRPr="00C63877" w14:paraId="58D9BCBD"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0811B" w14:textId="77777777" w:rsidR="00EB1BC0" w:rsidRPr="00C63877" w:rsidRDefault="00EB1BC0" w:rsidP="002923B6">
            <w:pPr>
              <w:pStyle w:val="NoSpacing"/>
              <w:numPr>
                <w:ilvl w:val="0"/>
                <w:numId w:val="22"/>
              </w:numPr>
              <w:rPr>
                <w:rFonts w:ascii="Arial" w:hAnsi="Arial" w:cs="Arial"/>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5AC79" w14:textId="35DA6D6B" w:rsidR="00EB1BC0" w:rsidRPr="00C63877" w:rsidRDefault="00EB1BC0" w:rsidP="002923B6">
            <w:pPr>
              <w:pStyle w:val="NoSpacing"/>
              <w:jc w:val="both"/>
              <w:rPr>
                <w:rFonts w:ascii="Arial" w:hAnsi="Arial" w:cs="Arial"/>
                <w:bCs/>
                <w:sz w:val="22"/>
              </w:rPr>
            </w:pPr>
            <w:r w:rsidRPr="00C63877">
              <w:rPr>
                <w:rFonts w:ascii="Arial" w:hAnsi="Arial" w:cs="Arial"/>
                <w:bCs/>
                <w:sz w:val="22"/>
              </w:rPr>
              <w:t>Tiekėjas</w:t>
            </w:r>
            <w:r w:rsidR="003F7D96" w:rsidRPr="00C63877">
              <w:rPr>
                <w:rFonts w:ascii="Arial" w:hAnsi="Arial" w:cs="Arial"/>
                <w:bCs/>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pažeidęs</w:t>
            </w:r>
            <w:r w:rsidR="003F7D96" w:rsidRPr="00C63877">
              <w:rPr>
                <w:rFonts w:ascii="Arial" w:hAnsi="Arial" w:cs="Arial"/>
                <w:sz w:val="22"/>
              </w:rPr>
              <w:t xml:space="preserve"> </w:t>
            </w:r>
            <w:r w:rsidRPr="00C63877">
              <w:rPr>
                <w:rFonts w:ascii="Arial" w:hAnsi="Arial" w:cs="Arial"/>
                <w:sz w:val="22"/>
              </w:rPr>
              <w:t>bent</w:t>
            </w:r>
            <w:r w:rsidR="003F7D96" w:rsidRPr="00C63877">
              <w:rPr>
                <w:rFonts w:ascii="Arial" w:hAnsi="Arial" w:cs="Arial"/>
                <w:sz w:val="22"/>
              </w:rPr>
              <w:t xml:space="preserve"> </w:t>
            </w:r>
            <w:r w:rsidRPr="00C63877">
              <w:rPr>
                <w:rFonts w:ascii="Arial" w:hAnsi="Arial" w:cs="Arial"/>
                <w:sz w:val="22"/>
              </w:rPr>
              <w:t>vieną</w:t>
            </w:r>
            <w:r w:rsidR="003F7D96" w:rsidRPr="00C63877">
              <w:rPr>
                <w:rFonts w:ascii="Arial" w:hAnsi="Arial" w:cs="Arial"/>
                <w:sz w:val="22"/>
              </w:rPr>
              <w:t xml:space="preserve"> </w:t>
            </w: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VPĮ</w:t>
            </w:r>
            <w:r w:rsidR="003F7D96" w:rsidRPr="00C63877">
              <w:rPr>
                <w:rFonts w:ascii="Arial" w:hAnsi="Arial" w:cs="Arial"/>
                <w:sz w:val="22"/>
              </w:rPr>
              <w:t xml:space="preserve"> </w:t>
            </w:r>
            <w:r w:rsidRPr="00C63877">
              <w:rPr>
                <w:rFonts w:ascii="Arial" w:hAnsi="Arial" w:cs="Arial"/>
                <w:sz w:val="22"/>
              </w:rPr>
              <w:t>17</w:t>
            </w:r>
            <w:r w:rsidR="003F7D96" w:rsidRPr="00C63877">
              <w:rPr>
                <w:rFonts w:ascii="Arial" w:hAnsi="Arial" w:cs="Arial"/>
                <w:sz w:val="22"/>
              </w:rPr>
              <w:t xml:space="preserve"> </w:t>
            </w:r>
            <w:r w:rsidRPr="00C63877">
              <w:rPr>
                <w:rFonts w:ascii="Arial" w:hAnsi="Arial" w:cs="Arial"/>
                <w:sz w:val="22"/>
              </w:rPr>
              <w:t>straipsnio</w:t>
            </w:r>
            <w:r w:rsidR="003F7D96" w:rsidRPr="00C63877">
              <w:rPr>
                <w:rFonts w:ascii="Arial" w:hAnsi="Arial" w:cs="Arial"/>
                <w:sz w:val="22"/>
              </w:rPr>
              <w:t xml:space="preserve"> </w:t>
            </w:r>
            <w:r w:rsidRPr="00C63877">
              <w:rPr>
                <w:rFonts w:ascii="Arial" w:hAnsi="Arial" w:cs="Arial"/>
                <w:sz w:val="22"/>
              </w:rPr>
              <w:t>2</w:t>
            </w:r>
            <w:r w:rsidR="003F7D96" w:rsidRPr="00C63877">
              <w:rPr>
                <w:rFonts w:ascii="Arial" w:hAnsi="Arial" w:cs="Arial"/>
                <w:sz w:val="22"/>
              </w:rPr>
              <w:t xml:space="preserve"> </w:t>
            </w:r>
            <w:r w:rsidRPr="00C63877">
              <w:rPr>
                <w:rFonts w:ascii="Arial" w:hAnsi="Arial" w:cs="Arial"/>
                <w:sz w:val="22"/>
              </w:rPr>
              <w:t>dalies</w:t>
            </w:r>
            <w:r w:rsidR="003F7D96" w:rsidRPr="00C63877">
              <w:rPr>
                <w:rFonts w:ascii="Arial" w:hAnsi="Arial" w:cs="Arial"/>
                <w:sz w:val="22"/>
              </w:rPr>
              <w:t xml:space="preserve"> </w:t>
            </w:r>
            <w:r w:rsidRPr="00C63877">
              <w:rPr>
                <w:rFonts w:ascii="Arial" w:hAnsi="Arial" w:cs="Arial"/>
                <w:sz w:val="22"/>
              </w:rPr>
              <w:t>2</w:t>
            </w:r>
            <w:r w:rsidR="003F7D96" w:rsidRPr="00C63877">
              <w:rPr>
                <w:rFonts w:ascii="Arial" w:hAnsi="Arial" w:cs="Arial"/>
                <w:sz w:val="22"/>
              </w:rPr>
              <w:t xml:space="preserve"> </w:t>
            </w:r>
            <w:r w:rsidRPr="00C63877">
              <w:rPr>
                <w:rFonts w:ascii="Arial" w:hAnsi="Arial" w:cs="Arial"/>
                <w:sz w:val="22"/>
              </w:rPr>
              <w:t>punkte</w:t>
            </w:r>
            <w:r w:rsidR="003F7D96" w:rsidRPr="00C63877">
              <w:rPr>
                <w:rFonts w:ascii="Arial" w:hAnsi="Arial" w:cs="Arial"/>
                <w:sz w:val="22"/>
              </w:rPr>
              <w:t xml:space="preserve"> </w:t>
            </w:r>
            <w:r w:rsidRPr="00C63877">
              <w:rPr>
                <w:rFonts w:ascii="Arial" w:hAnsi="Arial" w:cs="Arial"/>
                <w:sz w:val="22"/>
              </w:rPr>
              <w:t>nurodytų</w:t>
            </w:r>
            <w:r w:rsidR="003F7D96" w:rsidRPr="00C63877">
              <w:rPr>
                <w:rFonts w:ascii="Arial" w:hAnsi="Arial" w:cs="Arial"/>
                <w:sz w:val="22"/>
              </w:rPr>
              <w:t xml:space="preserve"> </w:t>
            </w:r>
            <w:r w:rsidRPr="00C63877">
              <w:rPr>
                <w:rFonts w:ascii="Arial" w:hAnsi="Arial" w:cs="Arial"/>
                <w:sz w:val="22"/>
              </w:rPr>
              <w:t>aplinkos</w:t>
            </w:r>
            <w:r w:rsidR="003F7D96" w:rsidRPr="00C63877">
              <w:rPr>
                <w:rFonts w:ascii="Arial" w:hAnsi="Arial" w:cs="Arial"/>
                <w:sz w:val="22"/>
              </w:rPr>
              <w:t xml:space="preserve"> </w:t>
            </w:r>
            <w:r w:rsidRPr="00C63877">
              <w:rPr>
                <w:rFonts w:ascii="Arial" w:hAnsi="Arial" w:cs="Arial"/>
                <w:sz w:val="22"/>
              </w:rPr>
              <w:t>apsaugos,</w:t>
            </w:r>
            <w:r w:rsidR="003F7D96" w:rsidRPr="00C63877">
              <w:rPr>
                <w:rFonts w:ascii="Arial" w:hAnsi="Arial" w:cs="Arial"/>
                <w:sz w:val="22"/>
              </w:rPr>
              <w:t xml:space="preserve"> </w:t>
            </w:r>
            <w:r w:rsidRPr="00C63877">
              <w:rPr>
                <w:rFonts w:ascii="Arial" w:hAnsi="Arial" w:cs="Arial"/>
                <w:sz w:val="22"/>
              </w:rPr>
              <w:t>socialinės</w:t>
            </w:r>
            <w:r w:rsidR="003F7D96" w:rsidRPr="00C63877">
              <w:rPr>
                <w:rFonts w:ascii="Arial" w:hAnsi="Arial" w:cs="Arial"/>
                <w:sz w:val="22"/>
              </w:rPr>
              <w:t xml:space="preserve"> </w:t>
            </w:r>
            <w:r w:rsidRPr="00C63877">
              <w:rPr>
                <w:rFonts w:ascii="Arial" w:hAnsi="Arial" w:cs="Arial"/>
                <w:sz w:val="22"/>
              </w:rPr>
              <w:t>ir</w:t>
            </w:r>
            <w:r w:rsidR="003F7D96" w:rsidRPr="00C63877">
              <w:rPr>
                <w:rFonts w:ascii="Arial" w:hAnsi="Arial" w:cs="Arial"/>
                <w:sz w:val="22"/>
              </w:rPr>
              <w:t xml:space="preserve"> </w:t>
            </w:r>
            <w:r w:rsidRPr="00C63877">
              <w:rPr>
                <w:rFonts w:ascii="Arial" w:hAnsi="Arial" w:cs="Arial"/>
                <w:sz w:val="22"/>
              </w:rPr>
              <w:t>darbo</w:t>
            </w:r>
            <w:r w:rsidR="003F7D96" w:rsidRPr="00C63877">
              <w:rPr>
                <w:rFonts w:ascii="Arial" w:hAnsi="Arial" w:cs="Arial"/>
                <w:sz w:val="22"/>
              </w:rPr>
              <w:t xml:space="preserve"> </w:t>
            </w:r>
            <w:r w:rsidRPr="00C63877">
              <w:rPr>
                <w:rFonts w:ascii="Arial" w:hAnsi="Arial" w:cs="Arial"/>
                <w:sz w:val="22"/>
              </w:rPr>
              <w:t>teisės</w:t>
            </w:r>
            <w:r w:rsidR="003F7D96" w:rsidRPr="00C63877">
              <w:rPr>
                <w:rFonts w:ascii="Arial" w:hAnsi="Arial" w:cs="Arial"/>
                <w:sz w:val="22"/>
              </w:rPr>
              <w:t xml:space="preserve"> </w:t>
            </w:r>
            <w:r w:rsidRPr="00C63877">
              <w:rPr>
                <w:rFonts w:ascii="Arial" w:hAnsi="Arial" w:cs="Arial"/>
                <w:sz w:val="22"/>
              </w:rPr>
              <w:t>įpareigojimų,</w:t>
            </w:r>
            <w:r w:rsidR="003F7D96" w:rsidRPr="00C63877">
              <w:rPr>
                <w:rFonts w:ascii="Arial" w:hAnsi="Arial" w:cs="Arial"/>
                <w:sz w:val="22"/>
              </w:rPr>
              <w:t xml:space="preserve"> </w:t>
            </w:r>
            <w:r w:rsidRPr="00C63877">
              <w:rPr>
                <w:rFonts w:ascii="Arial" w:hAnsi="Arial" w:cs="Arial"/>
                <w:sz w:val="22"/>
              </w:rPr>
              <w:t>kurį</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gali</w:t>
            </w:r>
            <w:r w:rsidR="003F7D96" w:rsidRPr="00C63877">
              <w:rPr>
                <w:rFonts w:ascii="Arial" w:hAnsi="Arial" w:cs="Arial"/>
                <w:sz w:val="22"/>
              </w:rPr>
              <w:t xml:space="preserve"> </w:t>
            </w:r>
            <w:r w:rsidRPr="00C63877">
              <w:rPr>
                <w:rFonts w:ascii="Arial" w:hAnsi="Arial" w:cs="Arial"/>
                <w:sz w:val="22"/>
              </w:rPr>
              <w:t>įrodyti</w:t>
            </w:r>
            <w:r w:rsidR="003F7D96" w:rsidRPr="00C63877">
              <w:rPr>
                <w:rFonts w:ascii="Arial" w:hAnsi="Arial" w:cs="Arial"/>
                <w:sz w:val="22"/>
              </w:rPr>
              <w:t xml:space="preserve"> </w:t>
            </w:r>
            <w:r w:rsidRPr="00C63877">
              <w:rPr>
                <w:rFonts w:ascii="Arial" w:hAnsi="Arial" w:cs="Arial"/>
                <w:sz w:val="22"/>
              </w:rPr>
              <w:t>bet</w:t>
            </w:r>
            <w:r w:rsidR="003F7D96" w:rsidRPr="00C63877">
              <w:rPr>
                <w:rFonts w:ascii="Arial" w:hAnsi="Arial" w:cs="Arial"/>
                <w:sz w:val="22"/>
              </w:rPr>
              <w:t xml:space="preserve"> </w:t>
            </w:r>
            <w:r w:rsidRPr="00C63877">
              <w:rPr>
                <w:rFonts w:ascii="Arial" w:hAnsi="Arial" w:cs="Arial"/>
                <w:sz w:val="22"/>
              </w:rPr>
              <w:t>kokiomis</w:t>
            </w:r>
            <w:r w:rsidR="003F7D96" w:rsidRPr="00C63877">
              <w:rPr>
                <w:rFonts w:ascii="Arial" w:hAnsi="Arial" w:cs="Arial"/>
                <w:sz w:val="22"/>
              </w:rPr>
              <w:t xml:space="preserve"> </w:t>
            </w:r>
            <w:r w:rsidRPr="00C63877">
              <w:rPr>
                <w:rFonts w:ascii="Arial" w:hAnsi="Arial" w:cs="Arial"/>
                <w:sz w:val="22"/>
              </w:rPr>
              <w:t>tinkamomis</w:t>
            </w:r>
            <w:r w:rsidR="003F7D96" w:rsidRPr="00C63877">
              <w:rPr>
                <w:rFonts w:ascii="Arial" w:hAnsi="Arial" w:cs="Arial"/>
                <w:sz w:val="22"/>
              </w:rPr>
              <w:t xml:space="preserve"> </w:t>
            </w:r>
            <w:r w:rsidRPr="00C63877">
              <w:rPr>
                <w:rFonts w:ascii="Arial" w:hAnsi="Arial" w:cs="Arial"/>
                <w:sz w:val="22"/>
              </w:rPr>
              <w:t>priemonėmis.</w:t>
            </w:r>
            <w:r w:rsidR="003F7D96" w:rsidRPr="00C63877">
              <w:rPr>
                <w:rFonts w:ascii="Arial" w:hAnsi="Arial" w:cs="Arial"/>
                <w:sz w:val="22"/>
              </w:rPr>
              <w:t xml:space="preserve"> </w:t>
            </w:r>
            <w:r w:rsidRPr="00C63877">
              <w:rPr>
                <w:rFonts w:ascii="Arial" w:hAnsi="Arial" w:cs="Arial"/>
                <w:sz w:val="22"/>
              </w:rPr>
              <w:t>Šiuo</w:t>
            </w:r>
            <w:r w:rsidR="003F7D96" w:rsidRPr="00C63877">
              <w:rPr>
                <w:rFonts w:ascii="Arial" w:hAnsi="Arial" w:cs="Arial"/>
                <w:sz w:val="22"/>
              </w:rPr>
              <w:t xml:space="preserve"> </w:t>
            </w:r>
            <w:r w:rsidRPr="00C63877">
              <w:rPr>
                <w:rFonts w:ascii="Arial" w:hAnsi="Arial" w:cs="Arial"/>
                <w:sz w:val="22"/>
              </w:rPr>
              <w:t>pagrindu</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pašalina</w:t>
            </w:r>
            <w:r w:rsidR="003F7D96" w:rsidRPr="00C63877">
              <w:rPr>
                <w:rFonts w:ascii="Arial" w:hAnsi="Arial" w:cs="Arial"/>
                <w:sz w:val="22"/>
              </w:rPr>
              <w:t xml:space="preserve"> </w:t>
            </w:r>
            <w:r w:rsidRPr="00C63877">
              <w:rPr>
                <w:rFonts w:ascii="Arial" w:hAnsi="Arial" w:cs="Arial"/>
                <w:sz w:val="22"/>
              </w:rPr>
              <w:t>tiekėją</w:t>
            </w:r>
            <w:r w:rsidR="003F7D96" w:rsidRPr="00C63877">
              <w:rPr>
                <w:rFonts w:ascii="Arial" w:hAnsi="Arial" w:cs="Arial"/>
                <w:sz w:val="22"/>
              </w:rPr>
              <w:t xml:space="preserve"> </w:t>
            </w: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pirkimo</w:t>
            </w:r>
            <w:r w:rsidR="003F7D96" w:rsidRPr="00C63877">
              <w:rPr>
                <w:rFonts w:ascii="Arial" w:hAnsi="Arial" w:cs="Arial"/>
                <w:sz w:val="22"/>
              </w:rPr>
              <w:t xml:space="preserve"> </w:t>
            </w:r>
            <w:r w:rsidRPr="00C63877">
              <w:rPr>
                <w:rFonts w:ascii="Arial" w:hAnsi="Arial" w:cs="Arial"/>
                <w:sz w:val="22"/>
              </w:rPr>
              <w:t>procedūros,</w:t>
            </w:r>
            <w:r w:rsidR="003F7D96" w:rsidRPr="00C63877">
              <w:rPr>
                <w:rFonts w:ascii="Arial" w:hAnsi="Arial" w:cs="Arial"/>
                <w:sz w:val="22"/>
              </w:rPr>
              <w:t xml:space="preserve"> </w:t>
            </w:r>
            <w:r w:rsidRPr="00C63877">
              <w:rPr>
                <w:rFonts w:ascii="Arial" w:hAnsi="Arial" w:cs="Arial"/>
                <w:sz w:val="22"/>
              </w:rPr>
              <w:t>jeigu</w:t>
            </w:r>
            <w:r w:rsidR="003F7D96" w:rsidRPr="00C63877">
              <w:rPr>
                <w:rFonts w:ascii="Arial" w:hAnsi="Arial" w:cs="Arial"/>
                <w:sz w:val="22"/>
              </w:rPr>
              <w:t xml:space="preserve"> </w:t>
            </w:r>
            <w:r w:rsidRPr="00C63877">
              <w:rPr>
                <w:rFonts w:ascii="Arial" w:hAnsi="Arial" w:cs="Arial"/>
                <w:sz w:val="22"/>
              </w:rPr>
              <w:t>nuo</w:t>
            </w:r>
            <w:r w:rsidR="003F7D96" w:rsidRPr="00C63877">
              <w:rPr>
                <w:rFonts w:ascii="Arial" w:hAnsi="Arial" w:cs="Arial"/>
                <w:sz w:val="22"/>
              </w:rPr>
              <w:t xml:space="preserve"> </w:t>
            </w:r>
            <w:r w:rsidRPr="00C63877">
              <w:rPr>
                <w:rFonts w:ascii="Arial" w:hAnsi="Arial" w:cs="Arial"/>
                <w:sz w:val="22"/>
              </w:rPr>
              <w:t>pažeidimo</w:t>
            </w:r>
            <w:r w:rsidR="003F7D96" w:rsidRPr="00C63877">
              <w:rPr>
                <w:rFonts w:ascii="Arial" w:hAnsi="Arial" w:cs="Arial"/>
                <w:sz w:val="22"/>
              </w:rPr>
              <w:t xml:space="preserve"> </w:t>
            </w:r>
            <w:r w:rsidRPr="00C63877">
              <w:rPr>
                <w:rFonts w:ascii="Arial" w:hAnsi="Arial" w:cs="Arial"/>
                <w:sz w:val="22"/>
              </w:rPr>
              <w:t>padarymo</w:t>
            </w:r>
            <w:r w:rsidR="003F7D96" w:rsidRPr="00C63877">
              <w:rPr>
                <w:rFonts w:ascii="Arial" w:hAnsi="Arial" w:cs="Arial"/>
                <w:sz w:val="22"/>
              </w:rPr>
              <w:t xml:space="preserve"> </w:t>
            </w:r>
            <w:r w:rsidRPr="00C63877">
              <w:rPr>
                <w:rFonts w:ascii="Arial" w:hAnsi="Arial" w:cs="Arial"/>
                <w:sz w:val="22"/>
              </w:rPr>
              <w:t>dienos</w:t>
            </w:r>
            <w:r w:rsidR="003F7D96" w:rsidRPr="00C63877">
              <w:rPr>
                <w:rFonts w:ascii="Arial" w:hAnsi="Arial" w:cs="Arial"/>
                <w:sz w:val="22"/>
              </w:rPr>
              <w:t xml:space="preserve"> </w:t>
            </w:r>
            <w:r w:rsidRPr="00C63877">
              <w:rPr>
                <w:rFonts w:ascii="Arial" w:hAnsi="Arial" w:cs="Arial"/>
                <w:sz w:val="22"/>
              </w:rPr>
              <w:t>praėjo</w:t>
            </w:r>
            <w:r w:rsidR="003F7D96" w:rsidRPr="00C63877">
              <w:rPr>
                <w:rFonts w:ascii="Arial" w:hAnsi="Arial" w:cs="Arial"/>
                <w:sz w:val="22"/>
              </w:rPr>
              <w:t xml:space="preserve"> </w:t>
            </w:r>
            <w:r w:rsidRPr="00C63877">
              <w:rPr>
                <w:rFonts w:ascii="Arial" w:hAnsi="Arial" w:cs="Arial"/>
                <w:sz w:val="22"/>
              </w:rPr>
              <w:t>mažiau</w:t>
            </w:r>
            <w:r w:rsidR="003F7D96" w:rsidRPr="00C63877">
              <w:rPr>
                <w:rFonts w:ascii="Arial" w:hAnsi="Arial" w:cs="Arial"/>
                <w:sz w:val="22"/>
              </w:rPr>
              <w:t xml:space="preserve"> </w:t>
            </w:r>
            <w:r w:rsidRPr="00C63877">
              <w:rPr>
                <w:rFonts w:ascii="Arial" w:hAnsi="Arial" w:cs="Arial"/>
                <w:sz w:val="22"/>
              </w:rPr>
              <w:t>kaip</w:t>
            </w:r>
            <w:r w:rsidR="003F7D96" w:rsidRPr="00C63877">
              <w:rPr>
                <w:rFonts w:ascii="Arial" w:hAnsi="Arial" w:cs="Arial"/>
                <w:sz w:val="22"/>
              </w:rPr>
              <w:t xml:space="preserve"> </w:t>
            </w:r>
            <w:r w:rsidRPr="00C63877">
              <w:rPr>
                <w:rFonts w:ascii="Arial" w:hAnsi="Arial" w:cs="Arial"/>
                <w:sz w:val="22"/>
              </w:rPr>
              <w:t>vieni</w:t>
            </w:r>
            <w:r w:rsidR="003F7D96" w:rsidRPr="00C63877">
              <w:rPr>
                <w:rFonts w:ascii="Arial" w:hAnsi="Arial" w:cs="Arial"/>
                <w:sz w:val="22"/>
              </w:rPr>
              <w:t xml:space="preserve"> </w:t>
            </w:r>
            <w:r w:rsidRPr="00C63877">
              <w:rPr>
                <w:rFonts w:ascii="Arial" w:hAnsi="Arial" w:cs="Arial"/>
                <w:sz w:val="22"/>
              </w:rPr>
              <w:t>metai.</w:t>
            </w:r>
            <w:r w:rsidR="003F7D96" w:rsidRPr="00C63877">
              <w:rPr>
                <w:rFonts w:ascii="Arial" w:hAnsi="Arial" w:cs="Arial"/>
                <w:sz w:val="22"/>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65242" w14:textId="02CDD58C" w:rsidR="00EB1BC0" w:rsidRPr="00C63877" w:rsidRDefault="00EB1BC0" w:rsidP="002923B6">
            <w:pPr>
              <w:spacing w:after="0" w:line="240" w:lineRule="auto"/>
              <w:rPr>
                <w:rFonts w:ascii="Arial" w:eastAsia="Yu Mincho" w:hAnsi="Arial" w:cs="Arial"/>
              </w:rPr>
            </w:pPr>
            <w:r w:rsidRPr="00C63877">
              <w:rPr>
                <w:rFonts w:ascii="Arial" w:eastAsia="Yu Mincho" w:hAnsi="Arial" w:cs="Arial"/>
                <w:b/>
                <w:bCs/>
              </w:rPr>
              <w:t>VPĮ</w:t>
            </w:r>
            <w:r w:rsidR="003F7D96" w:rsidRPr="00C63877">
              <w:rPr>
                <w:rFonts w:ascii="Arial" w:eastAsia="Yu Mincho" w:hAnsi="Arial" w:cs="Arial"/>
                <w:b/>
                <w:bCs/>
              </w:rPr>
              <w:t xml:space="preserve"> </w:t>
            </w:r>
            <w:r w:rsidRPr="00C63877">
              <w:rPr>
                <w:rFonts w:ascii="Arial" w:eastAsia="Yu Mincho" w:hAnsi="Arial" w:cs="Arial"/>
                <w:b/>
                <w:bCs/>
              </w:rPr>
              <w:t>46</w:t>
            </w:r>
            <w:r w:rsidR="003F7D96" w:rsidRPr="00C63877">
              <w:rPr>
                <w:rFonts w:ascii="Arial" w:eastAsia="Yu Mincho" w:hAnsi="Arial" w:cs="Arial"/>
                <w:b/>
                <w:bCs/>
              </w:rPr>
              <w:t xml:space="preserve"> </w:t>
            </w:r>
            <w:r w:rsidRPr="00C63877">
              <w:rPr>
                <w:rFonts w:ascii="Arial" w:eastAsia="Yu Mincho" w:hAnsi="Arial" w:cs="Arial"/>
                <w:b/>
                <w:bCs/>
              </w:rPr>
              <w:t>straipsnio</w:t>
            </w:r>
            <w:r w:rsidR="003F7D96" w:rsidRPr="00C63877">
              <w:rPr>
                <w:rFonts w:ascii="Arial" w:eastAsia="Yu Mincho" w:hAnsi="Arial" w:cs="Arial"/>
                <w:b/>
                <w:bCs/>
              </w:rPr>
              <w:t xml:space="preserve"> </w:t>
            </w:r>
            <w:r w:rsidRPr="00C63877">
              <w:rPr>
                <w:rFonts w:ascii="Arial" w:eastAsia="Yu Mincho" w:hAnsi="Arial" w:cs="Arial"/>
                <w:b/>
                <w:bCs/>
              </w:rPr>
              <w:t>6</w:t>
            </w:r>
            <w:r w:rsidR="003F7D96" w:rsidRPr="00C63877">
              <w:rPr>
                <w:rFonts w:ascii="Arial" w:eastAsia="Yu Mincho" w:hAnsi="Arial" w:cs="Arial"/>
                <w:b/>
                <w:bCs/>
              </w:rPr>
              <w:t xml:space="preserve"> </w:t>
            </w:r>
            <w:r w:rsidRPr="00C63877">
              <w:rPr>
                <w:rFonts w:ascii="Arial" w:eastAsia="Yu Mincho" w:hAnsi="Arial" w:cs="Arial"/>
                <w:b/>
                <w:bCs/>
              </w:rPr>
              <w:t>dalies</w:t>
            </w:r>
            <w:r w:rsidR="003F7D96" w:rsidRPr="00C63877">
              <w:rPr>
                <w:rFonts w:ascii="Arial" w:eastAsia="Yu Mincho" w:hAnsi="Arial" w:cs="Arial"/>
                <w:b/>
                <w:bCs/>
              </w:rPr>
              <w:t xml:space="preserve"> </w:t>
            </w:r>
            <w:r w:rsidRPr="00C63877">
              <w:rPr>
                <w:rFonts w:ascii="Arial" w:eastAsia="Yu Mincho" w:hAnsi="Arial" w:cs="Arial"/>
                <w:b/>
                <w:bCs/>
              </w:rPr>
              <w:t>1</w:t>
            </w:r>
            <w:r w:rsidR="003F7D96" w:rsidRPr="00C63877">
              <w:rPr>
                <w:rFonts w:ascii="Arial" w:eastAsia="Yu Mincho" w:hAnsi="Arial" w:cs="Arial"/>
                <w:b/>
                <w:bCs/>
              </w:rPr>
              <w:t xml:space="preserve"> </w:t>
            </w:r>
            <w:r w:rsidRPr="00C63877">
              <w:rPr>
                <w:rFonts w:ascii="Arial" w:eastAsia="Yu Mincho" w:hAnsi="Arial" w:cs="Arial"/>
                <w:b/>
                <w:bCs/>
              </w:rPr>
              <w:t>punktas</w:t>
            </w:r>
          </w:p>
          <w:p w14:paraId="2A8E7F93" w14:textId="23FF9729" w:rsidR="00EB1BC0" w:rsidRPr="00C63877" w:rsidRDefault="00EB1BC0" w:rsidP="002923B6">
            <w:pPr>
              <w:spacing w:after="0" w:line="240" w:lineRule="auto"/>
              <w:rPr>
                <w:rFonts w:ascii="Arial" w:eastAsia="Yu Mincho" w:hAnsi="Arial" w:cs="Arial"/>
              </w:rPr>
            </w:pPr>
            <w:r w:rsidRPr="00C63877">
              <w:rPr>
                <w:rFonts w:ascii="Arial" w:eastAsia="Yu Mincho" w:hAnsi="Arial" w:cs="Arial"/>
              </w:rPr>
              <w:t>EBVPD</w:t>
            </w:r>
            <w:r w:rsidR="003F7D96" w:rsidRPr="00C63877">
              <w:rPr>
                <w:rFonts w:ascii="Arial" w:eastAsia="Yu Mincho" w:hAnsi="Arial" w:cs="Arial"/>
              </w:rPr>
              <w:t xml:space="preserve"> </w:t>
            </w:r>
            <w:r w:rsidRPr="00C63877">
              <w:rPr>
                <w:rFonts w:ascii="Arial" w:eastAsia="Yu Mincho" w:hAnsi="Arial" w:cs="Arial"/>
              </w:rPr>
              <w:t>III</w:t>
            </w:r>
            <w:r w:rsidR="003F7D96" w:rsidRPr="00C63877">
              <w:rPr>
                <w:rFonts w:ascii="Arial" w:eastAsia="Yu Mincho" w:hAnsi="Arial" w:cs="Arial"/>
              </w:rPr>
              <w:t xml:space="preserve"> </w:t>
            </w:r>
            <w:r w:rsidRPr="00C63877">
              <w:rPr>
                <w:rFonts w:ascii="Arial" w:eastAsia="Yu Mincho" w:hAnsi="Arial" w:cs="Arial"/>
              </w:rPr>
              <w:t>dalies</w:t>
            </w:r>
            <w:r w:rsidR="003F7D96" w:rsidRPr="00C63877">
              <w:rPr>
                <w:rFonts w:ascii="Arial" w:eastAsia="Yu Mincho" w:hAnsi="Arial" w:cs="Arial"/>
              </w:rPr>
              <w:t xml:space="preserve"> </w:t>
            </w:r>
            <w:r w:rsidRPr="00C63877">
              <w:rPr>
                <w:rFonts w:ascii="Arial" w:eastAsia="Yu Mincho" w:hAnsi="Arial" w:cs="Arial"/>
              </w:rPr>
              <w:t>C1,</w:t>
            </w:r>
            <w:r w:rsidR="003F7D96" w:rsidRPr="00C63877">
              <w:rPr>
                <w:rFonts w:ascii="Arial" w:eastAsia="Yu Mincho" w:hAnsi="Arial" w:cs="Arial"/>
              </w:rPr>
              <w:t xml:space="preserve"> </w:t>
            </w:r>
            <w:r w:rsidRPr="00C63877">
              <w:rPr>
                <w:rFonts w:ascii="Arial" w:eastAsia="Yu Mincho" w:hAnsi="Arial" w:cs="Arial"/>
              </w:rPr>
              <w:t>C2,</w:t>
            </w:r>
            <w:r w:rsidR="003F7D96" w:rsidRPr="00C63877">
              <w:rPr>
                <w:rFonts w:ascii="Arial" w:eastAsia="Yu Mincho" w:hAnsi="Arial" w:cs="Arial"/>
              </w:rPr>
              <w:t xml:space="preserve"> </w:t>
            </w:r>
            <w:r w:rsidRPr="00C63877">
              <w:rPr>
                <w:rFonts w:ascii="Arial" w:eastAsia="Yu Mincho" w:hAnsi="Arial" w:cs="Arial"/>
              </w:rPr>
              <w:t>C3</w:t>
            </w:r>
            <w:r w:rsidR="003F7D96" w:rsidRPr="00C63877">
              <w:rPr>
                <w:rFonts w:ascii="Arial" w:eastAsia="Yu Mincho" w:hAnsi="Arial" w:cs="Arial"/>
              </w:rPr>
              <w:t xml:space="preserve"> </w:t>
            </w:r>
            <w:r w:rsidRPr="00C63877">
              <w:rPr>
                <w:rFonts w:ascii="Arial" w:eastAsia="Yu Mincho" w:hAnsi="Arial" w:cs="Arial"/>
              </w:rPr>
              <w:t>punktai</w:t>
            </w:r>
          </w:p>
          <w:p w14:paraId="37C0FCD3" w14:textId="77777777" w:rsidR="00EB1BC0" w:rsidRPr="00C63877" w:rsidRDefault="00EB1BC0" w:rsidP="002923B6">
            <w:pPr>
              <w:spacing w:after="0" w:line="240" w:lineRule="auto"/>
              <w:jc w:val="center"/>
              <w:rPr>
                <w:rFonts w:ascii="Arial" w:hAnsi="Arial" w:cs="Arial"/>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FFD01" w14:textId="32901B5D" w:rsidR="00EB1BC0" w:rsidRPr="00C63877" w:rsidRDefault="00EB1BC0" w:rsidP="002923B6">
            <w:pPr>
              <w:pStyle w:val="NoSpacing"/>
              <w:jc w:val="both"/>
              <w:rPr>
                <w:rFonts w:ascii="Arial" w:hAnsi="Arial" w:cs="Arial"/>
                <w:b/>
                <w:bCs/>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p w14:paraId="5789B460" w14:textId="77777777" w:rsidR="00EB1BC0" w:rsidRPr="00C63877" w:rsidRDefault="00EB1BC0" w:rsidP="002923B6">
            <w:pPr>
              <w:pStyle w:val="NoSpacing"/>
              <w:jc w:val="both"/>
              <w:rPr>
                <w:rFonts w:ascii="Arial" w:eastAsia="Yu Mincho" w:hAnsi="Arial" w:cs="Arial"/>
                <w:sz w:val="22"/>
              </w:rPr>
            </w:pPr>
          </w:p>
        </w:tc>
      </w:tr>
      <w:tr w:rsidR="007E0D7A" w:rsidRPr="00C63877" w14:paraId="5E87DB28"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A84CA" w14:textId="77777777" w:rsidR="00EB1BC0" w:rsidRPr="00C63877" w:rsidRDefault="00EB1BC0" w:rsidP="002923B6">
            <w:pPr>
              <w:pStyle w:val="NoSpacing"/>
              <w:numPr>
                <w:ilvl w:val="0"/>
                <w:numId w:val="22"/>
              </w:numPr>
              <w:rPr>
                <w:rFonts w:ascii="Arial" w:hAnsi="Arial" w:cs="Arial"/>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502F6" w14:textId="3D706E39" w:rsidR="00EB1BC0" w:rsidRPr="00C63877" w:rsidRDefault="00EB1BC0" w:rsidP="002923B6">
            <w:pPr>
              <w:spacing w:after="0" w:line="240" w:lineRule="auto"/>
              <w:jc w:val="both"/>
              <w:rPr>
                <w:rFonts w:ascii="Arial" w:hAnsi="Arial" w:cs="Arial"/>
              </w:rPr>
            </w:pPr>
            <w:r w:rsidRPr="00C63877">
              <w:rPr>
                <w:rFonts w:ascii="Arial" w:hAnsi="Arial" w:cs="Arial"/>
              </w:rPr>
              <w:t>Tiekėjas</w:t>
            </w:r>
            <w:r w:rsidR="003F7D96" w:rsidRPr="00C63877">
              <w:rPr>
                <w:rFonts w:ascii="Arial" w:hAnsi="Arial" w:cs="Arial"/>
              </w:rPr>
              <w:t xml:space="preserve"> </w:t>
            </w:r>
            <w:r w:rsidRPr="00C63877">
              <w:rPr>
                <w:rFonts w:ascii="Arial" w:hAnsi="Arial" w:cs="Arial"/>
              </w:rPr>
              <w:t>yra</w:t>
            </w:r>
            <w:r w:rsidR="003F7D96" w:rsidRPr="00C63877">
              <w:rPr>
                <w:rFonts w:ascii="Arial" w:hAnsi="Arial" w:cs="Arial"/>
              </w:rPr>
              <w:t xml:space="preserve"> </w:t>
            </w:r>
            <w:r w:rsidRPr="00C63877">
              <w:rPr>
                <w:rFonts w:ascii="Arial" w:hAnsi="Arial" w:cs="Arial"/>
              </w:rPr>
              <w:t>nemokus,</w:t>
            </w:r>
            <w:r w:rsidR="003F7D96" w:rsidRPr="00C63877">
              <w:rPr>
                <w:rFonts w:ascii="Arial" w:hAnsi="Arial" w:cs="Arial"/>
              </w:rPr>
              <w:t xml:space="preserve"> </w:t>
            </w:r>
            <w:r w:rsidRPr="00C63877">
              <w:rPr>
                <w:rFonts w:ascii="Arial" w:hAnsi="Arial" w:cs="Arial"/>
              </w:rPr>
              <w:t>jam</w:t>
            </w:r>
            <w:r w:rsidR="003F7D96" w:rsidRPr="00C63877">
              <w:rPr>
                <w:rFonts w:ascii="Arial" w:hAnsi="Arial" w:cs="Arial"/>
              </w:rPr>
              <w:t xml:space="preserve"> </w:t>
            </w:r>
            <w:r w:rsidRPr="00C63877">
              <w:rPr>
                <w:rFonts w:ascii="Arial" w:hAnsi="Arial" w:cs="Arial"/>
              </w:rPr>
              <w:t>iškelta</w:t>
            </w:r>
            <w:r w:rsidR="003F7D96" w:rsidRPr="00C63877">
              <w:rPr>
                <w:rFonts w:ascii="Arial" w:hAnsi="Arial" w:cs="Arial"/>
              </w:rPr>
              <w:t xml:space="preserve"> </w:t>
            </w:r>
            <w:r w:rsidRPr="00C63877">
              <w:rPr>
                <w:rFonts w:ascii="Arial" w:hAnsi="Arial" w:cs="Arial"/>
              </w:rPr>
              <w:t>restruktūrizavimo</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bankroto</w:t>
            </w:r>
            <w:r w:rsidR="003F7D96" w:rsidRPr="00C63877">
              <w:rPr>
                <w:rFonts w:ascii="Arial" w:hAnsi="Arial" w:cs="Arial"/>
              </w:rPr>
              <w:t xml:space="preserve"> </w:t>
            </w:r>
            <w:r w:rsidRPr="00C63877">
              <w:rPr>
                <w:rFonts w:ascii="Arial" w:hAnsi="Arial" w:cs="Arial"/>
              </w:rPr>
              <w:t>byla,</w:t>
            </w:r>
            <w:r w:rsidR="003F7D96" w:rsidRPr="00C63877">
              <w:rPr>
                <w:rFonts w:ascii="Arial" w:hAnsi="Arial" w:cs="Arial"/>
              </w:rPr>
              <w:t xml:space="preserve"> </w:t>
            </w:r>
            <w:r w:rsidRPr="00C63877">
              <w:rPr>
                <w:rFonts w:ascii="Arial" w:hAnsi="Arial" w:cs="Arial"/>
              </w:rPr>
              <w:t>inicijuotos</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pradėtos</w:t>
            </w:r>
            <w:r w:rsidR="003F7D96" w:rsidRPr="00C63877">
              <w:rPr>
                <w:rFonts w:ascii="Arial" w:hAnsi="Arial" w:cs="Arial"/>
              </w:rPr>
              <w:t xml:space="preserve"> </w:t>
            </w:r>
            <w:r w:rsidRPr="00C63877">
              <w:rPr>
                <w:rFonts w:ascii="Arial" w:hAnsi="Arial" w:cs="Arial"/>
              </w:rPr>
              <w:t>likvidavimo</w:t>
            </w:r>
            <w:r w:rsidR="003F7D96" w:rsidRPr="00C63877">
              <w:rPr>
                <w:rFonts w:ascii="Arial" w:hAnsi="Arial" w:cs="Arial"/>
              </w:rPr>
              <w:t xml:space="preserve"> </w:t>
            </w:r>
            <w:r w:rsidRPr="00C63877">
              <w:rPr>
                <w:rFonts w:ascii="Arial" w:hAnsi="Arial" w:cs="Arial"/>
              </w:rPr>
              <w:t>procedūros,</w:t>
            </w:r>
            <w:r w:rsidR="003F7D96" w:rsidRPr="00C63877">
              <w:rPr>
                <w:rFonts w:ascii="Arial" w:hAnsi="Arial" w:cs="Arial"/>
              </w:rPr>
              <w:t xml:space="preserve"> </w:t>
            </w:r>
            <w:r w:rsidRPr="00C63877">
              <w:rPr>
                <w:rFonts w:ascii="Arial" w:hAnsi="Arial" w:cs="Arial"/>
              </w:rPr>
              <w:t>kai</w:t>
            </w:r>
            <w:r w:rsidR="003F7D96" w:rsidRPr="00C63877">
              <w:rPr>
                <w:rFonts w:ascii="Arial" w:hAnsi="Arial" w:cs="Arial"/>
              </w:rPr>
              <w:t xml:space="preserve"> </w:t>
            </w:r>
            <w:r w:rsidRPr="00C63877">
              <w:rPr>
                <w:rFonts w:ascii="Arial" w:hAnsi="Arial" w:cs="Arial"/>
              </w:rPr>
              <w:t>jo</w:t>
            </w:r>
            <w:r w:rsidR="003F7D96" w:rsidRPr="00C63877">
              <w:rPr>
                <w:rFonts w:ascii="Arial" w:hAnsi="Arial" w:cs="Arial"/>
              </w:rPr>
              <w:t xml:space="preserve"> </w:t>
            </w:r>
            <w:r w:rsidRPr="00C63877">
              <w:rPr>
                <w:rFonts w:ascii="Arial" w:hAnsi="Arial" w:cs="Arial"/>
              </w:rPr>
              <w:t>turtą</w:t>
            </w:r>
            <w:r w:rsidR="003F7D96" w:rsidRPr="00C63877">
              <w:rPr>
                <w:rFonts w:ascii="Arial" w:hAnsi="Arial" w:cs="Arial"/>
              </w:rPr>
              <w:t xml:space="preserve"> </w:t>
            </w:r>
            <w:r w:rsidRPr="00C63877">
              <w:rPr>
                <w:rFonts w:ascii="Arial" w:hAnsi="Arial" w:cs="Arial"/>
              </w:rPr>
              <w:t>valdo</w:t>
            </w:r>
            <w:r w:rsidR="003F7D96" w:rsidRPr="00C63877">
              <w:rPr>
                <w:rFonts w:ascii="Arial" w:hAnsi="Arial" w:cs="Arial"/>
              </w:rPr>
              <w:t xml:space="preserve"> </w:t>
            </w:r>
            <w:r w:rsidRPr="00C63877">
              <w:rPr>
                <w:rFonts w:ascii="Arial" w:hAnsi="Arial" w:cs="Arial"/>
              </w:rPr>
              <w:t>teismas</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nemokumo</w:t>
            </w:r>
            <w:r w:rsidR="003F7D96" w:rsidRPr="00C63877">
              <w:rPr>
                <w:rFonts w:ascii="Arial" w:hAnsi="Arial" w:cs="Arial"/>
              </w:rPr>
              <w:t xml:space="preserve"> </w:t>
            </w:r>
            <w:r w:rsidRPr="00C63877">
              <w:rPr>
                <w:rFonts w:ascii="Arial" w:hAnsi="Arial" w:cs="Arial"/>
              </w:rPr>
              <w:t>administratorius,</w:t>
            </w:r>
            <w:r w:rsidR="003F7D96" w:rsidRPr="00C63877">
              <w:rPr>
                <w:rFonts w:ascii="Arial" w:hAnsi="Arial" w:cs="Arial"/>
              </w:rPr>
              <w:t xml:space="preserve"> </w:t>
            </w:r>
            <w:r w:rsidRPr="00C63877">
              <w:rPr>
                <w:rFonts w:ascii="Arial" w:hAnsi="Arial" w:cs="Arial"/>
              </w:rPr>
              <w:t>kai</w:t>
            </w:r>
            <w:r w:rsidR="003F7D96" w:rsidRPr="00C63877">
              <w:rPr>
                <w:rFonts w:ascii="Arial" w:hAnsi="Arial" w:cs="Arial"/>
              </w:rPr>
              <w:t xml:space="preserve"> </w:t>
            </w:r>
            <w:r w:rsidRPr="00C63877">
              <w:rPr>
                <w:rFonts w:ascii="Arial" w:hAnsi="Arial" w:cs="Arial"/>
              </w:rPr>
              <w:t>jis</w:t>
            </w:r>
            <w:r w:rsidR="003F7D96" w:rsidRPr="00C63877">
              <w:rPr>
                <w:rFonts w:ascii="Arial" w:hAnsi="Arial" w:cs="Arial"/>
              </w:rPr>
              <w:t xml:space="preserve"> </w:t>
            </w:r>
            <w:r w:rsidRPr="00C63877">
              <w:rPr>
                <w:rFonts w:ascii="Arial" w:hAnsi="Arial" w:cs="Arial"/>
              </w:rPr>
              <w:t>su</w:t>
            </w:r>
            <w:r w:rsidR="003F7D96" w:rsidRPr="00C63877">
              <w:rPr>
                <w:rFonts w:ascii="Arial" w:hAnsi="Arial" w:cs="Arial"/>
              </w:rPr>
              <w:t xml:space="preserve"> </w:t>
            </w:r>
            <w:r w:rsidRPr="00C63877">
              <w:rPr>
                <w:rFonts w:ascii="Arial" w:hAnsi="Arial" w:cs="Arial"/>
              </w:rPr>
              <w:t>kreditoriais</w:t>
            </w:r>
            <w:r w:rsidR="003F7D96" w:rsidRPr="00C63877">
              <w:rPr>
                <w:rFonts w:ascii="Arial" w:hAnsi="Arial" w:cs="Arial"/>
              </w:rPr>
              <w:t xml:space="preserve"> </w:t>
            </w:r>
            <w:r w:rsidRPr="00C63877">
              <w:rPr>
                <w:rFonts w:ascii="Arial" w:hAnsi="Arial" w:cs="Arial"/>
              </w:rPr>
              <w:t>yra</w:t>
            </w:r>
            <w:r w:rsidR="003F7D96" w:rsidRPr="00C63877">
              <w:rPr>
                <w:rFonts w:ascii="Arial" w:hAnsi="Arial" w:cs="Arial"/>
              </w:rPr>
              <w:t xml:space="preserve"> </w:t>
            </w:r>
            <w:r w:rsidRPr="00C63877">
              <w:rPr>
                <w:rFonts w:ascii="Arial" w:hAnsi="Arial" w:cs="Arial"/>
              </w:rPr>
              <w:t>sudaręs</w:t>
            </w:r>
            <w:r w:rsidR="003F7D96" w:rsidRPr="00C63877">
              <w:rPr>
                <w:rFonts w:ascii="Arial" w:hAnsi="Arial" w:cs="Arial"/>
              </w:rPr>
              <w:t xml:space="preserve"> </w:t>
            </w:r>
            <w:r w:rsidRPr="00C63877">
              <w:rPr>
                <w:rFonts w:ascii="Arial" w:hAnsi="Arial" w:cs="Arial"/>
              </w:rPr>
              <w:t>taikos</w:t>
            </w:r>
            <w:r w:rsidR="003F7D96" w:rsidRPr="00C63877">
              <w:rPr>
                <w:rFonts w:ascii="Arial" w:hAnsi="Arial" w:cs="Arial"/>
              </w:rPr>
              <w:t xml:space="preserve"> </w:t>
            </w:r>
            <w:r w:rsidRPr="00C63877">
              <w:rPr>
                <w:rFonts w:ascii="Arial" w:hAnsi="Arial" w:cs="Arial"/>
              </w:rPr>
              <w:t>sutartį</w:t>
            </w:r>
            <w:r w:rsidR="003F7D96" w:rsidRPr="00C63877">
              <w:rPr>
                <w:rFonts w:ascii="Arial" w:hAnsi="Arial" w:cs="Arial"/>
              </w:rPr>
              <w:t xml:space="preserve"> </w:t>
            </w:r>
            <w:r w:rsidRPr="00C63877">
              <w:rPr>
                <w:rFonts w:ascii="Arial" w:hAnsi="Arial" w:cs="Arial"/>
              </w:rPr>
              <w:t>(tiekėjo</w:t>
            </w:r>
            <w:r w:rsidR="003F7D96" w:rsidRPr="00C63877">
              <w:rPr>
                <w:rFonts w:ascii="Arial" w:hAnsi="Arial" w:cs="Arial"/>
              </w:rPr>
              <w:t xml:space="preserve"> </w:t>
            </w:r>
            <w:r w:rsidRPr="00C63877">
              <w:rPr>
                <w:rFonts w:ascii="Arial" w:hAnsi="Arial" w:cs="Arial"/>
              </w:rPr>
              <w:t>ir</w:t>
            </w:r>
            <w:r w:rsidR="003F7D96" w:rsidRPr="00C63877">
              <w:rPr>
                <w:rFonts w:ascii="Arial" w:hAnsi="Arial" w:cs="Arial"/>
              </w:rPr>
              <w:t xml:space="preserve"> </w:t>
            </w:r>
            <w:r w:rsidRPr="00C63877">
              <w:rPr>
                <w:rFonts w:ascii="Arial" w:hAnsi="Arial" w:cs="Arial"/>
              </w:rPr>
              <w:t>kreditorių</w:t>
            </w:r>
            <w:r w:rsidR="003F7D96" w:rsidRPr="00C63877">
              <w:rPr>
                <w:rFonts w:ascii="Arial" w:hAnsi="Arial" w:cs="Arial"/>
              </w:rPr>
              <w:t xml:space="preserve"> </w:t>
            </w:r>
            <w:r w:rsidRPr="00C63877">
              <w:rPr>
                <w:rFonts w:ascii="Arial" w:hAnsi="Arial" w:cs="Arial"/>
              </w:rPr>
              <w:t>susitarimą</w:t>
            </w:r>
            <w:r w:rsidR="003F7D96" w:rsidRPr="00C63877">
              <w:rPr>
                <w:rFonts w:ascii="Arial" w:hAnsi="Arial" w:cs="Arial"/>
              </w:rPr>
              <w:t xml:space="preserve"> </w:t>
            </w:r>
            <w:r w:rsidRPr="00C63877">
              <w:rPr>
                <w:rFonts w:ascii="Arial" w:hAnsi="Arial" w:cs="Arial"/>
              </w:rPr>
              <w:t>tęsti</w:t>
            </w:r>
            <w:r w:rsidR="003F7D96" w:rsidRPr="00C63877">
              <w:rPr>
                <w:rFonts w:ascii="Arial" w:hAnsi="Arial" w:cs="Arial"/>
              </w:rPr>
              <w:t xml:space="preserve"> </w:t>
            </w:r>
            <w:r w:rsidRPr="00C63877">
              <w:rPr>
                <w:rFonts w:ascii="Arial" w:hAnsi="Arial" w:cs="Arial"/>
              </w:rPr>
              <w:t>tiekėjo</w:t>
            </w:r>
            <w:r w:rsidR="003F7D96" w:rsidRPr="00C63877">
              <w:rPr>
                <w:rFonts w:ascii="Arial" w:hAnsi="Arial" w:cs="Arial"/>
              </w:rPr>
              <w:t xml:space="preserve"> </w:t>
            </w:r>
            <w:r w:rsidRPr="00C63877">
              <w:rPr>
                <w:rFonts w:ascii="Arial" w:hAnsi="Arial" w:cs="Arial"/>
              </w:rPr>
              <w:t>veiklą,</w:t>
            </w:r>
            <w:r w:rsidR="003F7D96" w:rsidRPr="00C63877">
              <w:rPr>
                <w:rFonts w:ascii="Arial" w:hAnsi="Arial" w:cs="Arial"/>
              </w:rPr>
              <w:t xml:space="preserve"> </w:t>
            </w:r>
            <w:r w:rsidRPr="00C63877">
              <w:rPr>
                <w:rFonts w:ascii="Arial" w:hAnsi="Arial" w:cs="Arial"/>
              </w:rPr>
              <w:t>kai</w:t>
            </w:r>
            <w:r w:rsidR="003F7D96" w:rsidRPr="00C63877">
              <w:rPr>
                <w:rFonts w:ascii="Arial" w:hAnsi="Arial" w:cs="Arial"/>
              </w:rPr>
              <w:t xml:space="preserve"> </w:t>
            </w:r>
            <w:r w:rsidRPr="00C63877">
              <w:rPr>
                <w:rFonts w:ascii="Arial" w:hAnsi="Arial" w:cs="Arial"/>
              </w:rPr>
              <w:t>tiekėjas</w:t>
            </w:r>
            <w:r w:rsidR="003F7D96" w:rsidRPr="00C63877">
              <w:rPr>
                <w:rFonts w:ascii="Arial" w:hAnsi="Arial" w:cs="Arial"/>
              </w:rPr>
              <w:t xml:space="preserve"> </w:t>
            </w:r>
            <w:r w:rsidRPr="00C63877">
              <w:rPr>
                <w:rFonts w:ascii="Arial" w:hAnsi="Arial" w:cs="Arial"/>
              </w:rPr>
              <w:t>prisiima</w:t>
            </w:r>
            <w:r w:rsidR="003F7D96" w:rsidRPr="00C63877">
              <w:rPr>
                <w:rFonts w:ascii="Arial" w:hAnsi="Arial" w:cs="Arial"/>
              </w:rPr>
              <w:t xml:space="preserve"> </w:t>
            </w:r>
            <w:r w:rsidRPr="00C63877">
              <w:rPr>
                <w:rFonts w:ascii="Arial" w:hAnsi="Arial" w:cs="Arial"/>
              </w:rPr>
              <w:t>tam</w:t>
            </w:r>
            <w:r w:rsidR="003F7D96" w:rsidRPr="00C63877">
              <w:rPr>
                <w:rFonts w:ascii="Arial" w:hAnsi="Arial" w:cs="Arial"/>
              </w:rPr>
              <w:t xml:space="preserve"> </w:t>
            </w:r>
            <w:r w:rsidRPr="00C63877">
              <w:rPr>
                <w:rFonts w:ascii="Arial" w:hAnsi="Arial" w:cs="Arial"/>
              </w:rPr>
              <w:t>tikrus</w:t>
            </w:r>
            <w:r w:rsidR="003F7D96" w:rsidRPr="00C63877">
              <w:rPr>
                <w:rFonts w:ascii="Arial" w:hAnsi="Arial" w:cs="Arial"/>
              </w:rPr>
              <w:t xml:space="preserve"> </w:t>
            </w:r>
            <w:r w:rsidRPr="00C63877">
              <w:rPr>
                <w:rFonts w:ascii="Arial" w:hAnsi="Arial" w:cs="Arial"/>
              </w:rPr>
              <w:t>įsipareigojimus,</w:t>
            </w:r>
            <w:r w:rsidR="003F7D96" w:rsidRPr="00C63877">
              <w:rPr>
                <w:rFonts w:ascii="Arial" w:hAnsi="Arial" w:cs="Arial"/>
              </w:rPr>
              <w:t xml:space="preserve"> </w:t>
            </w:r>
            <w:r w:rsidRPr="00C63877">
              <w:rPr>
                <w:rFonts w:ascii="Arial" w:hAnsi="Arial" w:cs="Arial"/>
              </w:rPr>
              <w:t>o</w:t>
            </w:r>
            <w:r w:rsidR="003F7D96" w:rsidRPr="00C63877">
              <w:rPr>
                <w:rFonts w:ascii="Arial" w:hAnsi="Arial" w:cs="Arial"/>
              </w:rPr>
              <w:t xml:space="preserve"> </w:t>
            </w:r>
            <w:r w:rsidRPr="00C63877">
              <w:rPr>
                <w:rFonts w:ascii="Arial" w:hAnsi="Arial" w:cs="Arial"/>
              </w:rPr>
              <w:t>kreditoriai</w:t>
            </w:r>
            <w:r w:rsidR="003F7D96" w:rsidRPr="00C63877">
              <w:rPr>
                <w:rFonts w:ascii="Arial" w:hAnsi="Arial" w:cs="Arial"/>
              </w:rPr>
              <w:t xml:space="preserve"> </w:t>
            </w:r>
            <w:r w:rsidRPr="00C63877">
              <w:rPr>
                <w:rFonts w:ascii="Arial" w:hAnsi="Arial" w:cs="Arial"/>
              </w:rPr>
              <w:t>sutinka</w:t>
            </w:r>
            <w:r w:rsidR="003F7D96" w:rsidRPr="00C63877">
              <w:rPr>
                <w:rFonts w:ascii="Arial" w:hAnsi="Arial" w:cs="Arial"/>
              </w:rPr>
              <w:t xml:space="preserve"> </w:t>
            </w:r>
            <w:r w:rsidRPr="00C63877">
              <w:rPr>
                <w:rFonts w:ascii="Arial" w:hAnsi="Arial" w:cs="Arial"/>
              </w:rPr>
              <w:t>savo</w:t>
            </w:r>
            <w:r w:rsidR="003F7D96" w:rsidRPr="00C63877">
              <w:rPr>
                <w:rFonts w:ascii="Arial" w:hAnsi="Arial" w:cs="Arial"/>
              </w:rPr>
              <w:t xml:space="preserve"> </w:t>
            </w:r>
            <w:r w:rsidRPr="00C63877">
              <w:rPr>
                <w:rFonts w:ascii="Arial" w:hAnsi="Arial" w:cs="Arial"/>
              </w:rPr>
              <w:t>reikalavimus</w:t>
            </w:r>
            <w:r w:rsidR="003F7D96" w:rsidRPr="00C63877">
              <w:rPr>
                <w:rFonts w:ascii="Arial" w:hAnsi="Arial" w:cs="Arial"/>
              </w:rPr>
              <w:t xml:space="preserve"> </w:t>
            </w:r>
            <w:r w:rsidRPr="00C63877">
              <w:rPr>
                <w:rFonts w:ascii="Arial" w:hAnsi="Arial" w:cs="Arial"/>
              </w:rPr>
              <w:t>atidėti,</w:t>
            </w:r>
            <w:r w:rsidR="003F7D96" w:rsidRPr="00C63877">
              <w:rPr>
                <w:rFonts w:ascii="Arial" w:hAnsi="Arial" w:cs="Arial"/>
              </w:rPr>
              <w:t xml:space="preserve"> </w:t>
            </w:r>
            <w:r w:rsidRPr="00C63877">
              <w:rPr>
                <w:rFonts w:ascii="Arial" w:hAnsi="Arial" w:cs="Arial"/>
              </w:rPr>
              <w:t>sumažinti</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jų</w:t>
            </w:r>
            <w:r w:rsidR="003F7D96" w:rsidRPr="00C63877">
              <w:rPr>
                <w:rFonts w:ascii="Arial" w:hAnsi="Arial" w:cs="Arial"/>
              </w:rPr>
              <w:t xml:space="preserve"> </w:t>
            </w:r>
            <w:r w:rsidRPr="00C63877">
              <w:rPr>
                <w:rFonts w:ascii="Arial" w:hAnsi="Arial" w:cs="Arial"/>
              </w:rPr>
              <w:t>atsisakyti),</w:t>
            </w:r>
            <w:r w:rsidR="003F7D96" w:rsidRPr="00C63877">
              <w:rPr>
                <w:rFonts w:ascii="Arial" w:hAnsi="Arial" w:cs="Arial"/>
              </w:rPr>
              <w:t xml:space="preserve"> </w:t>
            </w:r>
            <w:r w:rsidRPr="00C63877">
              <w:rPr>
                <w:rFonts w:ascii="Arial" w:hAnsi="Arial" w:cs="Arial"/>
              </w:rPr>
              <w:t>kai</w:t>
            </w:r>
            <w:r w:rsidR="003F7D96" w:rsidRPr="00C63877">
              <w:rPr>
                <w:rFonts w:ascii="Arial" w:hAnsi="Arial" w:cs="Arial"/>
              </w:rPr>
              <w:t xml:space="preserve"> </w:t>
            </w:r>
            <w:r w:rsidRPr="00C63877">
              <w:rPr>
                <w:rFonts w:ascii="Arial" w:hAnsi="Arial" w:cs="Arial"/>
              </w:rPr>
              <w:t>jo</w:t>
            </w:r>
            <w:r w:rsidR="003F7D96" w:rsidRPr="00C63877">
              <w:rPr>
                <w:rFonts w:ascii="Arial" w:hAnsi="Arial" w:cs="Arial"/>
              </w:rPr>
              <w:t xml:space="preserve"> </w:t>
            </w:r>
            <w:r w:rsidRPr="00C63877">
              <w:rPr>
                <w:rFonts w:ascii="Arial" w:hAnsi="Arial" w:cs="Arial"/>
              </w:rPr>
              <w:t>veikla</w:t>
            </w:r>
            <w:r w:rsidR="003F7D96" w:rsidRPr="00C63877">
              <w:rPr>
                <w:rFonts w:ascii="Arial" w:hAnsi="Arial" w:cs="Arial"/>
              </w:rPr>
              <w:t xml:space="preserve"> </w:t>
            </w:r>
            <w:r w:rsidRPr="00C63877">
              <w:rPr>
                <w:rFonts w:ascii="Arial" w:hAnsi="Arial" w:cs="Arial"/>
              </w:rPr>
              <w:t>sustabdyta</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apribota</w:t>
            </w:r>
            <w:r w:rsidR="003F7D96" w:rsidRPr="00C63877">
              <w:rPr>
                <w:rFonts w:ascii="Arial" w:hAnsi="Arial" w:cs="Arial"/>
              </w:rPr>
              <w:t xml:space="preserve"> </w:t>
            </w:r>
            <w:r w:rsidRPr="00C63877">
              <w:rPr>
                <w:rFonts w:ascii="Arial" w:hAnsi="Arial" w:cs="Arial"/>
              </w:rPr>
              <w:t>arba</w:t>
            </w:r>
            <w:r w:rsidR="003F7D96" w:rsidRPr="00C63877">
              <w:rPr>
                <w:rFonts w:ascii="Arial" w:hAnsi="Arial" w:cs="Arial"/>
              </w:rPr>
              <w:t xml:space="preserve"> </w:t>
            </w:r>
            <w:r w:rsidRPr="00C63877">
              <w:rPr>
                <w:rFonts w:ascii="Arial" w:hAnsi="Arial" w:cs="Arial"/>
              </w:rPr>
              <w:t>jo</w:t>
            </w:r>
            <w:r w:rsidR="003F7D96" w:rsidRPr="00C63877">
              <w:rPr>
                <w:rFonts w:ascii="Arial" w:hAnsi="Arial" w:cs="Arial"/>
              </w:rPr>
              <w:t xml:space="preserve"> </w:t>
            </w:r>
            <w:r w:rsidRPr="00C63877">
              <w:rPr>
                <w:rFonts w:ascii="Arial" w:hAnsi="Arial" w:cs="Arial"/>
              </w:rPr>
              <w:t>padėtis</w:t>
            </w:r>
            <w:r w:rsidR="003F7D96" w:rsidRPr="00C63877">
              <w:rPr>
                <w:rFonts w:ascii="Arial" w:hAnsi="Arial" w:cs="Arial"/>
              </w:rPr>
              <w:t xml:space="preserve"> </w:t>
            </w:r>
            <w:r w:rsidRPr="00C63877">
              <w:rPr>
                <w:rFonts w:ascii="Arial" w:hAnsi="Arial" w:cs="Arial"/>
              </w:rPr>
              <w:t>pagal</w:t>
            </w:r>
            <w:r w:rsidR="003F7D96" w:rsidRPr="00C63877">
              <w:rPr>
                <w:rFonts w:ascii="Arial" w:hAnsi="Arial" w:cs="Arial"/>
              </w:rPr>
              <w:t xml:space="preserve"> </w:t>
            </w:r>
            <w:r w:rsidRPr="00C63877">
              <w:rPr>
                <w:rFonts w:ascii="Arial" w:hAnsi="Arial" w:cs="Arial"/>
              </w:rPr>
              <w:t>šalies,</w:t>
            </w:r>
            <w:r w:rsidR="003F7D96" w:rsidRPr="00C63877">
              <w:rPr>
                <w:rFonts w:ascii="Arial" w:hAnsi="Arial" w:cs="Arial"/>
              </w:rPr>
              <w:t xml:space="preserve"> </w:t>
            </w:r>
            <w:r w:rsidRPr="00C63877">
              <w:rPr>
                <w:rFonts w:ascii="Arial" w:hAnsi="Arial" w:cs="Arial"/>
              </w:rPr>
              <w:t>kurioje</w:t>
            </w:r>
            <w:r w:rsidR="003F7D96" w:rsidRPr="00C63877">
              <w:rPr>
                <w:rFonts w:ascii="Arial" w:hAnsi="Arial" w:cs="Arial"/>
              </w:rPr>
              <w:t xml:space="preserve"> </w:t>
            </w:r>
            <w:r w:rsidRPr="00C63877">
              <w:rPr>
                <w:rFonts w:ascii="Arial" w:hAnsi="Arial" w:cs="Arial"/>
              </w:rPr>
              <w:t>jis</w:t>
            </w:r>
            <w:r w:rsidR="003F7D96" w:rsidRPr="00C63877">
              <w:rPr>
                <w:rFonts w:ascii="Arial" w:hAnsi="Arial" w:cs="Arial"/>
              </w:rPr>
              <w:t xml:space="preserve"> </w:t>
            </w:r>
            <w:r w:rsidRPr="00C63877">
              <w:rPr>
                <w:rFonts w:ascii="Arial" w:hAnsi="Arial" w:cs="Arial"/>
              </w:rPr>
              <w:t>registruotas,</w:t>
            </w:r>
            <w:r w:rsidR="003F7D96" w:rsidRPr="00C63877">
              <w:rPr>
                <w:rFonts w:ascii="Arial" w:hAnsi="Arial" w:cs="Arial"/>
              </w:rPr>
              <w:t xml:space="preserve"> </w:t>
            </w:r>
            <w:r w:rsidRPr="00C63877">
              <w:rPr>
                <w:rFonts w:ascii="Arial" w:hAnsi="Arial" w:cs="Arial"/>
              </w:rPr>
              <w:t>teisės</w:t>
            </w:r>
            <w:r w:rsidR="003F7D96" w:rsidRPr="00C63877">
              <w:rPr>
                <w:rFonts w:ascii="Arial" w:hAnsi="Arial" w:cs="Arial"/>
              </w:rPr>
              <w:t xml:space="preserve"> </w:t>
            </w:r>
            <w:r w:rsidRPr="00C63877">
              <w:rPr>
                <w:rFonts w:ascii="Arial" w:hAnsi="Arial" w:cs="Arial"/>
              </w:rPr>
              <w:t>aktus</w:t>
            </w:r>
            <w:r w:rsidR="003F7D96" w:rsidRPr="00C63877">
              <w:rPr>
                <w:rFonts w:ascii="Arial" w:hAnsi="Arial" w:cs="Arial"/>
              </w:rPr>
              <w:t xml:space="preserve"> </w:t>
            </w:r>
            <w:r w:rsidRPr="00C63877">
              <w:rPr>
                <w:rFonts w:ascii="Arial" w:hAnsi="Arial" w:cs="Arial"/>
              </w:rPr>
              <w:t>yra</w:t>
            </w:r>
            <w:r w:rsidR="003F7D96" w:rsidRPr="00C63877">
              <w:rPr>
                <w:rFonts w:ascii="Arial" w:hAnsi="Arial" w:cs="Arial"/>
              </w:rPr>
              <w:t xml:space="preserve"> </w:t>
            </w:r>
            <w:r w:rsidRPr="00C63877">
              <w:rPr>
                <w:rFonts w:ascii="Arial" w:hAnsi="Arial" w:cs="Arial"/>
              </w:rPr>
              <w:t>tokia</w:t>
            </w:r>
            <w:r w:rsidR="003F7D96" w:rsidRPr="00C63877">
              <w:rPr>
                <w:rFonts w:ascii="Arial" w:hAnsi="Arial" w:cs="Arial"/>
              </w:rPr>
              <w:t xml:space="preserve"> </w:t>
            </w:r>
            <w:r w:rsidRPr="00C63877">
              <w:rPr>
                <w:rFonts w:ascii="Arial" w:hAnsi="Arial" w:cs="Arial"/>
              </w:rPr>
              <w:t>pati</w:t>
            </w:r>
            <w:r w:rsidR="003F7D96" w:rsidRPr="00C63877">
              <w:rPr>
                <w:rFonts w:ascii="Arial" w:hAnsi="Arial" w:cs="Arial"/>
              </w:rPr>
              <w:t xml:space="preserve"> </w:t>
            </w:r>
            <w:r w:rsidRPr="00C63877">
              <w:rPr>
                <w:rFonts w:ascii="Arial" w:hAnsi="Arial" w:cs="Arial"/>
              </w:rPr>
              <w:t>ar</w:t>
            </w:r>
            <w:r w:rsidR="003F7D96" w:rsidRPr="00C63877">
              <w:rPr>
                <w:rFonts w:ascii="Arial" w:hAnsi="Arial" w:cs="Arial"/>
              </w:rPr>
              <w:t xml:space="preserve"> </w:t>
            </w:r>
            <w:r w:rsidRPr="00C63877">
              <w:rPr>
                <w:rFonts w:ascii="Arial" w:hAnsi="Arial" w:cs="Arial"/>
              </w:rPr>
              <w:t>panaši.</w:t>
            </w:r>
            <w:r w:rsidR="003F7D96" w:rsidRPr="00C63877">
              <w:rPr>
                <w:rFonts w:ascii="Arial" w:hAnsi="Arial" w:cs="Arial"/>
              </w:rPr>
              <w:t xml:space="preserve"> </w:t>
            </w:r>
          </w:p>
          <w:p w14:paraId="32BF7F72" w14:textId="3EDC16EA" w:rsidR="00EB1BC0" w:rsidRPr="00C63877" w:rsidRDefault="00EB1BC0" w:rsidP="002923B6">
            <w:pPr>
              <w:spacing w:after="0" w:line="240" w:lineRule="auto"/>
              <w:jc w:val="both"/>
              <w:rPr>
                <w:rFonts w:ascii="Arial" w:hAnsi="Arial" w:cs="Arial"/>
                <w:highlight w:val="lightGray"/>
              </w:rPr>
            </w:pPr>
            <w:r w:rsidRPr="00C63877">
              <w:rPr>
                <w:rFonts w:ascii="Arial" w:hAnsi="Arial" w:cs="Arial"/>
              </w:rPr>
              <w:lastRenderedPageBreak/>
              <w:t>Tačiau</w:t>
            </w:r>
            <w:r w:rsidR="003F7D96" w:rsidRPr="00C63877">
              <w:rPr>
                <w:rFonts w:ascii="Arial" w:hAnsi="Arial" w:cs="Arial"/>
              </w:rPr>
              <w:t xml:space="preserve"> </w:t>
            </w:r>
            <w:r w:rsidRPr="00C63877">
              <w:rPr>
                <w:rFonts w:ascii="Arial" w:hAnsi="Arial" w:cs="Arial"/>
              </w:rPr>
              <w:t>kai</w:t>
            </w:r>
            <w:r w:rsidR="003F7D96" w:rsidRPr="00C63877">
              <w:rPr>
                <w:rFonts w:ascii="Arial" w:hAnsi="Arial" w:cs="Arial"/>
              </w:rPr>
              <w:t xml:space="preserve"> </w:t>
            </w:r>
            <w:r w:rsidRPr="00C63877">
              <w:rPr>
                <w:rFonts w:ascii="Arial" w:hAnsi="Arial" w:cs="Arial"/>
              </w:rPr>
              <w:t>yra</w:t>
            </w:r>
            <w:r w:rsidR="003F7D96" w:rsidRPr="00C63877">
              <w:rPr>
                <w:rFonts w:ascii="Arial" w:hAnsi="Arial" w:cs="Arial"/>
              </w:rPr>
              <w:t xml:space="preserve"> </w:t>
            </w:r>
            <w:r w:rsidRPr="00C63877">
              <w:rPr>
                <w:rFonts w:ascii="Arial" w:hAnsi="Arial" w:cs="Arial"/>
              </w:rPr>
              <w:t>šiame</w:t>
            </w:r>
            <w:r w:rsidR="003F7D96" w:rsidRPr="00C63877">
              <w:rPr>
                <w:rFonts w:ascii="Arial" w:hAnsi="Arial" w:cs="Arial"/>
              </w:rPr>
              <w:t xml:space="preserve"> </w:t>
            </w:r>
            <w:r w:rsidRPr="00C63877">
              <w:rPr>
                <w:rFonts w:ascii="Arial" w:hAnsi="Arial" w:cs="Arial"/>
              </w:rPr>
              <w:t>punkte</w:t>
            </w:r>
            <w:r w:rsidR="003F7D96" w:rsidRPr="00C63877">
              <w:rPr>
                <w:rFonts w:ascii="Arial" w:hAnsi="Arial" w:cs="Arial"/>
              </w:rPr>
              <w:t xml:space="preserve"> </w:t>
            </w:r>
            <w:r w:rsidRPr="00C63877">
              <w:rPr>
                <w:rFonts w:ascii="Arial" w:hAnsi="Arial" w:cs="Arial"/>
              </w:rPr>
              <w:t>apibrėžta</w:t>
            </w:r>
            <w:r w:rsidR="003F7D96" w:rsidRPr="00C63877">
              <w:rPr>
                <w:rFonts w:ascii="Arial" w:hAnsi="Arial" w:cs="Arial"/>
              </w:rPr>
              <w:t xml:space="preserve"> </w:t>
            </w:r>
            <w:r w:rsidRPr="00C63877">
              <w:rPr>
                <w:rFonts w:ascii="Arial" w:hAnsi="Arial" w:cs="Arial"/>
              </w:rPr>
              <w:t>situacija,</w:t>
            </w:r>
            <w:r w:rsidR="003F7D96" w:rsidRPr="00C63877">
              <w:rPr>
                <w:rFonts w:ascii="Arial" w:hAnsi="Arial" w:cs="Arial"/>
              </w:rPr>
              <w:t xml:space="preserve"> </w:t>
            </w:r>
            <w:r w:rsidRPr="00C63877">
              <w:rPr>
                <w:rFonts w:ascii="Arial" w:hAnsi="Arial" w:cs="Arial"/>
              </w:rPr>
              <w:t>P</w:t>
            </w:r>
            <w:r w:rsidR="005A08DE" w:rsidRPr="00C63877">
              <w:rPr>
                <w:rFonts w:ascii="Arial" w:hAnsi="Arial" w:cs="Arial"/>
              </w:rPr>
              <w:t>irkimo</w:t>
            </w:r>
            <w:r w:rsidR="003F7D96" w:rsidRPr="00C63877">
              <w:rPr>
                <w:rFonts w:ascii="Arial" w:hAnsi="Arial" w:cs="Arial"/>
              </w:rPr>
              <w:t xml:space="preserve"> </w:t>
            </w:r>
            <w:r w:rsidR="005A08DE" w:rsidRPr="00C63877">
              <w:rPr>
                <w:rFonts w:ascii="Arial" w:hAnsi="Arial" w:cs="Arial"/>
              </w:rPr>
              <w:t>vykdytojas</w:t>
            </w:r>
            <w:r w:rsidR="003F7D96" w:rsidRPr="00C63877">
              <w:rPr>
                <w:rFonts w:ascii="Arial" w:hAnsi="Arial" w:cs="Arial"/>
              </w:rPr>
              <w:t xml:space="preserve"> </w:t>
            </w:r>
            <w:r w:rsidRPr="00C63877">
              <w:rPr>
                <w:rFonts w:ascii="Arial" w:hAnsi="Arial" w:cs="Arial"/>
              </w:rPr>
              <w:t>nepašalins</w:t>
            </w:r>
            <w:r w:rsidR="003F7D96" w:rsidRPr="00C63877">
              <w:rPr>
                <w:rFonts w:ascii="Arial" w:hAnsi="Arial" w:cs="Arial"/>
              </w:rPr>
              <w:t xml:space="preserve"> </w:t>
            </w:r>
            <w:r w:rsidRPr="00C63877">
              <w:rPr>
                <w:rFonts w:ascii="Arial" w:hAnsi="Arial" w:cs="Arial"/>
              </w:rPr>
              <w:t>tiekėjo</w:t>
            </w:r>
            <w:r w:rsidR="003F7D96" w:rsidRPr="00C63877">
              <w:rPr>
                <w:rFonts w:ascii="Arial" w:hAnsi="Arial" w:cs="Arial"/>
              </w:rPr>
              <w:t xml:space="preserve"> </w:t>
            </w:r>
            <w:r w:rsidRPr="00C63877">
              <w:rPr>
                <w:rFonts w:ascii="Arial" w:hAnsi="Arial" w:cs="Arial"/>
              </w:rPr>
              <w:t>iš</w:t>
            </w:r>
            <w:r w:rsidR="003F7D96" w:rsidRPr="00C63877">
              <w:rPr>
                <w:rFonts w:ascii="Arial" w:hAnsi="Arial" w:cs="Arial"/>
              </w:rPr>
              <w:t xml:space="preserve"> </w:t>
            </w:r>
            <w:r w:rsidRPr="00C63877">
              <w:rPr>
                <w:rFonts w:ascii="Arial" w:hAnsi="Arial" w:cs="Arial"/>
              </w:rPr>
              <w:t>pirkimo</w:t>
            </w:r>
            <w:r w:rsidR="003F7D96" w:rsidRPr="00C63877">
              <w:rPr>
                <w:rFonts w:ascii="Arial" w:hAnsi="Arial" w:cs="Arial"/>
              </w:rPr>
              <w:t xml:space="preserve"> </w:t>
            </w:r>
            <w:r w:rsidRPr="00C63877">
              <w:rPr>
                <w:rFonts w:ascii="Arial" w:hAnsi="Arial" w:cs="Arial"/>
              </w:rPr>
              <w:t>procedūros,</w:t>
            </w:r>
            <w:r w:rsidR="003F7D96" w:rsidRPr="00C63877">
              <w:rPr>
                <w:rFonts w:ascii="Arial" w:hAnsi="Arial" w:cs="Arial"/>
              </w:rPr>
              <w:t xml:space="preserve"> </w:t>
            </w:r>
            <w:r w:rsidRPr="00C63877">
              <w:rPr>
                <w:rFonts w:ascii="Arial" w:hAnsi="Arial" w:cs="Arial"/>
              </w:rPr>
              <w:t>jeigu</w:t>
            </w:r>
            <w:r w:rsidR="003F7D96" w:rsidRPr="00C63877">
              <w:rPr>
                <w:rFonts w:ascii="Arial" w:hAnsi="Arial" w:cs="Arial"/>
              </w:rPr>
              <w:t xml:space="preserve"> </w:t>
            </w:r>
            <w:r w:rsidRPr="00C63877">
              <w:rPr>
                <w:rFonts w:ascii="Arial" w:hAnsi="Arial" w:cs="Arial"/>
              </w:rPr>
              <w:t>jis</w:t>
            </w:r>
            <w:r w:rsidR="003F7D96" w:rsidRPr="00C63877">
              <w:rPr>
                <w:rFonts w:ascii="Arial" w:hAnsi="Arial" w:cs="Arial"/>
              </w:rPr>
              <w:t xml:space="preserve"> </w:t>
            </w:r>
            <w:r w:rsidRPr="00C63877">
              <w:rPr>
                <w:rFonts w:ascii="Arial" w:hAnsi="Arial" w:cs="Arial"/>
              </w:rPr>
              <w:t>pateikia</w:t>
            </w:r>
            <w:r w:rsidR="003F7D96" w:rsidRPr="00C63877">
              <w:rPr>
                <w:rFonts w:ascii="Arial" w:hAnsi="Arial" w:cs="Arial"/>
              </w:rPr>
              <w:t xml:space="preserve"> </w:t>
            </w:r>
            <w:r w:rsidRPr="00C63877">
              <w:rPr>
                <w:rFonts w:ascii="Arial" w:hAnsi="Arial" w:cs="Arial"/>
              </w:rPr>
              <w:t>pagrįstų</w:t>
            </w:r>
            <w:r w:rsidR="003F7D96" w:rsidRPr="00C63877">
              <w:rPr>
                <w:rFonts w:ascii="Arial" w:hAnsi="Arial" w:cs="Arial"/>
              </w:rPr>
              <w:t xml:space="preserve"> </w:t>
            </w:r>
            <w:r w:rsidRPr="00C63877">
              <w:rPr>
                <w:rFonts w:ascii="Arial" w:hAnsi="Arial" w:cs="Arial"/>
              </w:rPr>
              <w:t>įrodymų,</w:t>
            </w:r>
            <w:r w:rsidR="003F7D96" w:rsidRPr="00C63877">
              <w:rPr>
                <w:rFonts w:ascii="Arial" w:hAnsi="Arial" w:cs="Arial"/>
              </w:rPr>
              <w:t xml:space="preserve"> </w:t>
            </w:r>
            <w:r w:rsidRPr="00C63877">
              <w:rPr>
                <w:rFonts w:ascii="Arial" w:hAnsi="Arial" w:cs="Arial"/>
              </w:rPr>
              <w:t>kad</w:t>
            </w:r>
            <w:r w:rsidR="003F7D96" w:rsidRPr="00C63877">
              <w:rPr>
                <w:rFonts w:ascii="Arial" w:hAnsi="Arial" w:cs="Arial"/>
              </w:rPr>
              <w:t xml:space="preserve"> </w:t>
            </w:r>
            <w:r w:rsidRPr="00C63877">
              <w:rPr>
                <w:rFonts w:ascii="Arial" w:hAnsi="Arial" w:cs="Arial"/>
              </w:rPr>
              <w:t>sugebės</w:t>
            </w:r>
            <w:r w:rsidR="003F7D96" w:rsidRPr="00C63877">
              <w:rPr>
                <w:rFonts w:ascii="Arial" w:hAnsi="Arial" w:cs="Arial"/>
              </w:rPr>
              <w:t xml:space="preserve"> </w:t>
            </w:r>
            <w:r w:rsidRPr="00C63877">
              <w:rPr>
                <w:rFonts w:ascii="Arial" w:hAnsi="Arial" w:cs="Arial"/>
              </w:rPr>
              <w:t>tinkamai</w:t>
            </w:r>
            <w:r w:rsidR="003F7D96" w:rsidRPr="00C63877">
              <w:rPr>
                <w:rFonts w:ascii="Arial" w:hAnsi="Arial" w:cs="Arial"/>
              </w:rPr>
              <w:t xml:space="preserve"> </w:t>
            </w:r>
            <w:r w:rsidRPr="00C63877">
              <w:rPr>
                <w:rFonts w:ascii="Arial" w:hAnsi="Arial" w:cs="Arial"/>
              </w:rPr>
              <w:t>įvykdyti</w:t>
            </w:r>
            <w:r w:rsidR="003F7D96" w:rsidRPr="00C63877">
              <w:rPr>
                <w:rFonts w:ascii="Arial" w:hAnsi="Arial" w:cs="Arial"/>
              </w:rPr>
              <w:t xml:space="preserve"> </w:t>
            </w:r>
            <w:r w:rsidRPr="00C63877">
              <w:rPr>
                <w:rFonts w:ascii="Arial" w:hAnsi="Arial" w:cs="Arial"/>
              </w:rPr>
              <w:t>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8F75A" w14:textId="22C1930A" w:rsidR="00EB1BC0" w:rsidRPr="00C63877" w:rsidRDefault="00EB1BC0" w:rsidP="002923B6">
            <w:pPr>
              <w:spacing w:after="0" w:line="240" w:lineRule="auto"/>
              <w:rPr>
                <w:rFonts w:ascii="Arial" w:eastAsia="Yu Mincho" w:hAnsi="Arial" w:cs="Arial"/>
              </w:rPr>
            </w:pPr>
            <w:r w:rsidRPr="00C63877">
              <w:rPr>
                <w:rFonts w:ascii="Arial" w:eastAsia="Yu Mincho" w:hAnsi="Arial" w:cs="Arial"/>
                <w:b/>
                <w:bCs/>
              </w:rPr>
              <w:lastRenderedPageBreak/>
              <w:t>VPĮ</w:t>
            </w:r>
            <w:r w:rsidR="003F7D96" w:rsidRPr="00C63877">
              <w:rPr>
                <w:rFonts w:ascii="Arial" w:eastAsia="Yu Mincho" w:hAnsi="Arial" w:cs="Arial"/>
                <w:b/>
                <w:bCs/>
              </w:rPr>
              <w:t xml:space="preserve"> </w:t>
            </w:r>
            <w:r w:rsidRPr="00C63877">
              <w:rPr>
                <w:rFonts w:ascii="Arial" w:eastAsia="Yu Mincho" w:hAnsi="Arial" w:cs="Arial"/>
                <w:b/>
                <w:bCs/>
              </w:rPr>
              <w:t>46</w:t>
            </w:r>
            <w:r w:rsidR="003F7D96" w:rsidRPr="00C63877">
              <w:rPr>
                <w:rFonts w:ascii="Arial" w:eastAsia="Yu Mincho" w:hAnsi="Arial" w:cs="Arial"/>
                <w:b/>
                <w:bCs/>
              </w:rPr>
              <w:t xml:space="preserve"> </w:t>
            </w:r>
            <w:r w:rsidRPr="00C63877">
              <w:rPr>
                <w:rFonts w:ascii="Arial" w:eastAsia="Yu Mincho" w:hAnsi="Arial" w:cs="Arial"/>
                <w:b/>
                <w:bCs/>
              </w:rPr>
              <w:t>straipsnio</w:t>
            </w:r>
            <w:r w:rsidR="003F7D96" w:rsidRPr="00C63877">
              <w:rPr>
                <w:rFonts w:ascii="Arial" w:eastAsia="Yu Mincho" w:hAnsi="Arial" w:cs="Arial"/>
                <w:b/>
                <w:bCs/>
              </w:rPr>
              <w:t xml:space="preserve"> </w:t>
            </w:r>
            <w:r w:rsidRPr="00C63877">
              <w:rPr>
                <w:rFonts w:ascii="Arial" w:eastAsia="Yu Mincho" w:hAnsi="Arial" w:cs="Arial"/>
                <w:b/>
                <w:bCs/>
              </w:rPr>
              <w:t>6</w:t>
            </w:r>
            <w:r w:rsidR="003F7D96" w:rsidRPr="00C63877">
              <w:rPr>
                <w:rFonts w:ascii="Arial" w:eastAsia="Yu Mincho" w:hAnsi="Arial" w:cs="Arial"/>
                <w:b/>
                <w:bCs/>
              </w:rPr>
              <w:t xml:space="preserve"> </w:t>
            </w:r>
            <w:r w:rsidRPr="00C63877">
              <w:rPr>
                <w:rFonts w:ascii="Arial" w:eastAsia="Yu Mincho" w:hAnsi="Arial" w:cs="Arial"/>
                <w:b/>
                <w:bCs/>
              </w:rPr>
              <w:t>dalies</w:t>
            </w:r>
            <w:r w:rsidR="003F7D96" w:rsidRPr="00C63877">
              <w:rPr>
                <w:rFonts w:ascii="Arial" w:eastAsia="Yu Mincho" w:hAnsi="Arial" w:cs="Arial"/>
                <w:b/>
                <w:bCs/>
              </w:rPr>
              <w:t xml:space="preserve"> </w:t>
            </w:r>
            <w:r w:rsidRPr="00C63877">
              <w:rPr>
                <w:rFonts w:ascii="Arial" w:eastAsia="Yu Mincho" w:hAnsi="Arial" w:cs="Arial"/>
                <w:b/>
                <w:bCs/>
              </w:rPr>
              <w:t>2</w:t>
            </w:r>
            <w:r w:rsidR="003F7D96" w:rsidRPr="00C63877">
              <w:rPr>
                <w:rFonts w:ascii="Arial" w:eastAsia="Yu Mincho" w:hAnsi="Arial" w:cs="Arial"/>
                <w:b/>
                <w:bCs/>
              </w:rPr>
              <w:t xml:space="preserve"> </w:t>
            </w:r>
            <w:r w:rsidRPr="00C63877">
              <w:rPr>
                <w:rFonts w:ascii="Arial" w:eastAsia="Yu Mincho" w:hAnsi="Arial" w:cs="Arial"/>
                <w:b/>
                <w:bCs/>
              </w:rPr>
              <w:t>punktas</w:t>
            </w:r>
          </w:p>
          <w:p w14:paraId="5C8627B6" w14:textId="77777777" w:rsidR="00EB1BC0" w:rsidRPr="00C63877" w:rsidRDefault="00EB1BC0" w:rsidP="002923B6">
            <w:pPr>
              <w:pStyle w:val="NoSpacing"/>
              <w:jc w:val="both"/>
              <w:rPr>
                <w:rFonts w:ascii="Arial" w:eastAsia="Yu Mincho" w:hAnsi="Arial" w:cs="Arial"/>
                <w:sz w:val="22"/>
              </w:rPr>
            </w:pPr>
          </w:p>
          <w:p w14:paraId="21AE603D" w14:textId="2F151051"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C4,</w:t>
            </w:r>
            <w:r w:rsidR="003F7D96" w:rsidRPr="00C63877">
              <w:rPr>
                <w:rFonts w:ascii="Arial" w:eastAsia="Yu Mincho" w:hAnsi="Arial" w:cs="Arial"/>
                <w:sz w:val="22"/>
              </w:rPr>
              <w:t xml:space="preserve"> </w:t>
            </w:r>
            <w:r w:rsidRPr="00C63877">
              <w:rPr>
                <w:rFonts w:ascii="Arial" w:eastAsia="Yu Mincho" w:hAnsi="Arial" w:cs="Arial"/>
                <w:sz w:val="22"/>
              </w:rPr>
              <w:t>C5,</w:t>
            </w:r>
            <w:r w:rsidR="003F7D96" w:rsidRPr="00C63877">
              <w:rPr>
                <w:rFonts w:ascii="Arial" w:eastAsia="Yu Mincho" w:hAnsi="Arial" w:cs="Arial"/>
                <w:sz w:val="22"/>
              </w:rPr>
              <w:t xml:space="preserve"> </w:t>
            </w:r>
            <w:r w:rsidRPr="00C63877">
              <w:rPr>
                <w:rFonts w:ascii="Arial" w:eastAsia="Yu Mincho" w:hAnsi="Arial" w:cs="Arial"/>
                <w:sz w:val="22"/>
              </w:rPr>
              <w:t>C6,</w:t>
            </w:r>
            <w:r w:rsidR="003F7D96" w:rsidRPr="00C63877">
              <w:rPr>
                <w:rFonts w:ascii="Arial" w:eastAsia="Yu Mincho" w:hAnsi="Arial" w:cs="Arial"/>
                <w:sz w:val="22"/>
              </w:rPr>
              <w:t xml:space="preserve"> </w:t>
            </w:r>
            <w:r w:rsidRPr="00C63877">
              <w:rPr>
                <w:rFonts w:ascii="Arial" w:eastAsia="Yu Mincho" w:hAnsi="Arial" w:cs="Arial"/>
                <w:sz w:val="22"/>
              </w:rPr>
              <w:t>C7,</w:t>
            </w:r>
            <w:r w:rsidR="003F7D96" w:rsidRPr="00C63877">
              <w:rPr>
                <w:rFonts w:ascii="Arial" w:eastAsia="Yu Mincho" w:hAnsi="Arial" w:cs="Arial"/>
                <w:sz w:val="22"/>
              </w:rPr>
              <w:t xml:space="preserve"> </w:t>
            </w:r>
            <w:r w:rsidRPr="00C63877">
              <w:rPr>
                <w:rFonts w:ascii="Arial" w:eastAsia="Yu Mincho" w:hAnsi="Arial" w:cs="Arial"/>
                <w:sz w:val="22"/>
              </w:rPr>
              <w:t>C8,</w:t>
            </w:r>
            <w:r w:rsidR="003F7D96" w:rsidRPr="00C63877">
              <w:rPr>
                <w:rFonts w:ascii="Arial" w:eastAsia="Yu Mincho" w:hAnsi="Arial" w:cs="Arial"/>
                <w:sz w:val="22"/>
              </w:rPr>
              <w:t xml:space="preserve"> </w:t>
            </w:r>
            <w:r w:rsidRPr="00C63877">
              <w:rPr>
                <w:rFonts w:ascii="Arial" w:eastAsia="Yu Mincho" w:hAnsi="Arial" w:cs="Arial"/>
                <w:sz w:val="22"/>
              </w:rPr>
              <w:t>C9</w:t>
            </w:r>
            <w:r w:rsidR="003F7D96" w:rsidRPr="00C63877">
              <w:rPr>
                <w:rFonts w:ascii="Arial" w:eastAsia="Yu Mincho" w:hAnsi="Arial" w:cs="Arial"/>
                <w:sz w:val="22"/>
              </w:rPr>
              <w:t xml:space="preserve"> </w:t>
            </w:r>
            <w:r w:rsidRPr="00C63877">
              <w:rPr>
                <w:rFonts w:ascii="Arial" w:eastAsia="Yu Mincho" w:hAnsi="Arial" w:cs="Arial"/>
                <w:sz w:val="22"/>
              </w:rPr>
              <w:t>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EC5F3" w14:textId="6E50A344" w:rsidR="00EB1BC0" w:rsidRPr="00C63877" w:rsidRDefault="00EB1BC0" w:rsidP="002923B6">
            <w:pPr>
              <w:pStyle w:val="NoSpacing"/>
              <w:jc w:val="both"/>
              <w:rPr>
                <w:rFonts w:ascii="Arial" w:hAnsi="Arial" w:cs="Arial"/>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savarankiškai</w:t>
            </w:r>
            <w:r w:rsidR="003F7D96" w:rsidRPr="00C63877">
              <w:rPr>
                <w:rFonts w:ascii="Arial" w:hAnsi="Arial" w:cs="Arial"/>
                <w:sz w:val="22"/>
              </w:rPr>
              <w:t xml:space="preserve"> </w:t>
            </w:r>
            <w:r w:rsidRPr="00C63877">
              <w:rPr>
                <w:rFonts w:ascii="Arial" w:hAnsi="Arial" w:cs="Arial"/>
                <w:sz w:val="22"/>
              </w:rPr>
              <w:t>patikrina</w:t>
            </w:r>
            <w:r w:rsidR="003F7D96" w:rsidRPr="00C63877">
              <w:rPr>
                <w:rFonts w:ascii="Arial" w:hAnsi="Arial" w:cs="Arial"/>
                <w:sz w:val="22"/>
              </w:rPr>
              <w:t xml:space="preserve"> </w:t>
            </w:r>
            <w:r w:rsidRPr="00C63877">
              <w:rPr>
                <w:rFonts w:ascii="Arial" w:hAnsi="Arial" w:cs="Arial"/>
                <w:sz w:val="22"/>
              </w:rPr>
              <w:t>duomenis</w:t>
            </w:r>
            <w:r w:rsidR="003F7D96" w:rsidRPr="00C63877">
              <w:rPr>
                <w:rFonts w:ascii="Arial" w:hAnsi="Arial" w:cs="Arial"/>
                <w:sz w:val="22"/>
              </w:rPr>
              <w:t xml:space="preserve"> </w:t>
            </w:r>
            <w:r w:rsidRPr="00C63877">
              <w:rPr>
                <w:rFonts w:ascii="Arial" w:hAnsi="Arial" w:cs="Arial"/>
                <w:sz w:val="22"/>
              </w:rPr>
              <w:t>nacionalinėje</w:t>
            </w:r>
            <w:r w:rsidR="003F7D96" w:rsidRPr="00C63877">
              <w:rPr>
                <w:rFonts w:ascii="Arial" w:hAnsi="Arial" w:cs="Arial"/>
                <w:sz w:val="22"/>
              </w:rPr>
              <w:t xml:space="preserve"> </w:t>
            </w:r>
            <w:r w:rsidRPr="00C63877">
              <w:rPr>
                <w:rFonts w:ascii="Arial" w:hAnsi="Arial" w:cs="Arial"/>
                <w:sz w:val="22"/>
              </w:rPr>
              <w:t>duomenų</w:t>
            </w:r>
            <w:r w:rsidR="003F7D96" w:rsidRPr="00C63877">
              <w:rPr>
                <w:rFonts w:ascii="Arial" w:hAnsi="Arial" w:cs="Arial"/>
                <w:sz w:val="22"/>
              </w:rPr>
              <w:t xml:space="preserve"> </w:t>
            </w:r>
            <w:r w:rsidRPr="00C63877">
              <w:rPr>
                <w:rFonts w:ascii="Arial" w:hAnsi="Arial" w:cs="Arial"/>
                <w:sz w:val="22"/>
              </w:rPr>
              <w:t>bazėje,</w:t>
            </w:r>
            <w:r w:rsidR="003F7D96" w:rsidRPr="00C63877">
              <w:rPr>
                <w:rFonts w:ascii="Arial" w:hAnsi="Arial" w:cs="Arial"/>
                <w:sz w:val="22"/>
              </w:rPr>
              <w:t xml:space="preserve"> </w:t>
            </w:r>
            <w:r w:rsidRPr="00C63877">
              <w:rPr>
                <w:rFonts w:ascii="Arial" w:hAnsi="Arial" w:cs="Arial"/>
                <w:sz w:val="22"/>
              </w:rPr>
              <w:t>adresu:</w:t>
            </w:r>
          </w:p>
          <w:p w14:paraId="00ECC131" w14:textId="242CBA95" w:rsidR="00EB1BC0" w:rsidRPr="00C63877" w:rsidRDefault="00EB1BC0" w:rsidP="002923B6">
            <w:pPr>
              <w:pStyle w:val="NoSpacing"/>
              <w:jc w:val="both"/>
              <w:rPr>
                <w:rFonts w:ascii="Arial" w:hAnsi="Arial" w:cs="Arial"/>
                <w:bCs/>
                <w:sz w:val="22"/>
              </w:rPr>
            </w:pPr>
            <w:hyperlink r:id="rId19" w:history="1">
              <w:r w:rsidRPr="00C63877">
                <w:rPr>
                  <w:rStyle w:val="Hyperlink"/>
                  <w:rFonts w:ascii="Arial" w:hAnsi="Arial" w:cs="Arial"/>
                  <w:bCs/>
                  <w:color w:val="auto"/>
                  <w:sz w:val="22"/>
                </w:rPr>
                <w:t>https://www.registrucentras.lt/jar/p/</w:t>
              </w:r>
            </w:hyperlink>
            <w:r w:rsidRPr="00C63877">
              <w:rPr>
                <w:rFonts w:ascii="Arial" w:hAnsi="Arial" w:cs="Arial"/>
                <w:bCs/>
                <w:sz w:val="22"/>
              </w:rPr>
              <w:t>.</w:t>
            </w:r>
            <w:r w:rsidR="003F7D96" w:rsidRPr="00C63877">
              <w:rPr>
                <w:rFonts w:ascii="Arial" w:hAnsi="Arial" w:cs="Arial"/>
                <w:bCs/>
                <w:sz w:val="22"/>
              </w:rPr>
              <w:t xml:space="preserve"> </w:t>
            </w:r>
          </w:p>
          <w:p w14:paraId="15BC13F9" w14:textId="77777777" w:rsidR="00EB1BC0" w:rsidRPr="00C63877" w:rsidRDefault="00EB1BC0" w:rsidP="002923B6">
            <w:pPr>
              <w:pStyle w:val="NoSpacing"/>
              <w:jc w:val="both"/>
              <w:rPr>
                <w:rFonts w:ascii="Arial" w:hAnsi="Arial" w:cs="Arial"/>
                <w:b/>
                <w:bCs/>
                <w:sz w:val="22"/>
                <w:highlight w:val="lightGray"/>
              </w:rPr>
            </w:pPr>
          </w:p>
          <w:p w14:paraId="6B570083" w14:textId="2463805F" w:rsidR="00EB1BC0" w:rsidRPr="00C63877" w:rsidRDefault="00EB1BC0" w:rsidP="002923B6">
            <w:pPr>
              <w:pStyle w:val="NoSpacing"/>
              <w:jc w:val="both"/>
              <w:rPr>
                <w:rFonts w:ascii="Arial" w:hAnsi="Arial" w:cs="Arial"/>
                <w:i/>
                <w:iCs/>
                <w:sz w:val="22"/>
              </w:rPr>
            </w:pPr>
            <w:r w:rsidRPr="00C63877">
              <w:rPr>
                <w:rFonts w:ascii="Arial" w:hAnsi="Arial" w:cs="Arial"/>
                <w:sz w:val="22"/>
              </w:rPr>
              <w:t>Prireikus,</w:t>
            </w:r>
            <w:r w:rsidR="003F7D96" w:rsidRPr="00C63877">
              <w:rPr>
                <w:rFonts w:ascii="Arial" w:hAnsi="Arial" w:cs="Arial"/>
                <w:sz w:val="22"/>
              </w:rPr>
              <w:t xml:space="preserve"> </w:t>
            </w:r>
            <w:r w:rsidRPr="00C63877">
              <w:rPr>
                <w:rFonts w:ascii="Arial" w:hAnsi="Arial" w:cs="Arial"/>
                <w:sz w:val="22"/>
              </w:rPr>
              <w:t>P</w:t>
            </w:r>
            <w:r w:rsidR="005A08DE" w:rsidRPr="00C63877">
              <w:rPr>
                <w:rFonts w:ascii="Arial" w:hAnsi="Arial" w:cs="Arial"/>
                <w:sz w:val="22"/>
              </w:rPr>
              <w:t>irkimo</w:t>
            </w:r>
            <w:r w:rsidR="003F7D96" w:rsidRPr="00C63877">
              <w:rPr>
                <w:rFonts w:ascii="Arial" w:hAnsi="Arial" w:cs="Arial"/>
                <w:sz w:val="22"/>
              </w:rPr>
              <w:t xml:space="preserve"> </w:t>
            </w:r>
            <w:r w:rsidR="005A08DE" w:rsidRPr="00C63877">
              <w:rPr>
                <w:rFonts w:ascii="Arial" w:hAnsi="Arial" w:cs="Arial"/>
                <w:sz w:val="22"/>
              </w:rPr>
              <w:t>vykdytojas</w:t>
            </w:r>
            <w:r w:rsidR="003F7D96" w:rsidRPr="00C63877">
              <w:rPr>
                <w:rFonts w:ascii="Arial" w:hAnsi="Arial" w:cs="Arial"/>
                <w:sz w:val="22"/>
              </w:rPr>
              <w:t xml:space="preserve"> </w:t>
            </w:r>
            <w:r w:rsidRPr="00C63877">
              <w:rPr>
                <w:rFonts w:ascii="Arial" w:hAnsi="Arial" w:cs="Arial"/>
                <w:sz w:val="22"/>
              </w:rPr>
              <w:t>turi</w:t>
            </w:r>
            <w:r w:rsidR="003F7D96" w:rsidRPr="00C63877">
              <w:rPr>
                <w:rFonts w:ascii="Arial" w:hAnsi="Arial" w:cs="Arial"/>
                <w:sz w:val="22"/>
              </w:rPr>
              <w:t xml:space="preserve"> </w:t>
            </w:r>
            <w:r w:rsidRPr="00C63877">
              <w:rPr>
                <w:rFonts w:ascii="Arial" w:hAnsi="Arial" w:cs="Arial"/>
                <w:sz w:val="22"/>
              </w:rPr>
              <w:t>teisę</w:t>
            </w:r>
            <w:r w:rsidR="003F7D96" w:rsidRPr="00C63877">
              <w:rPr>
                <w:rFonts w:ascii="Arial" w:hAnsi="Arial" w:cs="Arial"/>
                <w:sz w:val="22"/>
              </w:rPr>
              <w:t xml:space="preserve"> </w:t>
            </w:r>
            <w:r w:rsidRPr="00C63877">
              <w:rPr>
                <w:rFonts w:ascii="Arial" w:hAnsi="Arial" w:cs="Arial"/>
                <w:sz w:val="22"/>
              </w:rPr>
              <w:t>prašyti</w:t>
            </w:r>
            <w:r w:rsidR="003F7D96" w:rsidRPr="00C63877">
              <w:rPr>
                <w:rFonts w:ascii="Arial" w:hAnsi="Arial" w:cs="Arial"/>
                <w:sz w:val="22"/>
              </w:rPr>
              <w:t xml:space="preserve"> </w:t>
            </w:r>
            <w:r w:rsidRPr="00C63877">
              <w:rPr>
                <w:rFonts w:ascii="Arial" w:hAnsi="Arial" w:cs="Arial"/>
                <w:sz w:val="22"/>
              </w:rPr>
              <w:t>pateikti</w:t>
            </w:r>
            <w:r w:rsidR="003F7D96" w:rsidRPr="00C63877">
              <w:rPr>
                <w:rFonts w:ascii="Arial" w:hAnsi="Arial" w:cs="Arial"/>
                <w:sz w:val="22"/>
              </w:rPr>
              <w:t xml:space="preserve"> </w:t>
            </w:r>
            <w:r w:rsidRPr="00C63877">
              <w:rPr>
                <w:rFonts w:ascii="Arial" w:hAnsi="Arial" w:cs="Arial"/>
                <w:sz w:val="22"/>
              </w:rPr>
              <w:t>valstybės</w:t>
            </w:r>
            <w:r w:rsidR="003F7D96" w:rsidRPr="00C63877">
              <w:rPr>
                <w:rFonts w:ascii="Arial" w:hAnsi="Arial" w:cs="Arial"/>
                <w:sz w:val="22"/>
              </w:rPr>
              <w:t xml:space="preserve"> </w:t>
            </w:r>
            <w:r w:rsidRPr="00C63877">
              <w:rPr>
                <w:rFonts w:ascii="Arial" w:hAnsi="Arial" w:cs="Arial"/>
                <w:sz w:val="22"/>
              </w:rPr>
              <w:t>įmonės</w:t>
            </w:r>
            <w:r w:rsidR="003F7D96" w:rsidRPr="00C63877">
              <w:rPr>
                <w:rFonts w:ascii="Arial" w:hAnsi="Arial" w:cs="Arial"/>
                <w:sz w:val="22"/>
              </w:rPr>
              <w:t xml:space="preserve"> </w:t>
            </w:r>
            <w:r w:rsidRPr="00C63877">
              <w:rPr>
                <w:rFonts w:ascii="Arial" w:hAnsi="Arial" w:cs="Arial"/>
                <w:sz w:val="22"/>
              </w:rPr>
              <w:t>Registrų</w:t>
            </w:r>
            <w:r w:rsidR="003F7D96" w:rsidRPr="00C63877">
              <w:rPr>
                <w:rFonts w:ascii="Arial" w:hAnsi="Arial" w:cs="Arial"/>
                <w:sz w:val="22"/>
              </w:rPr>
              <w:t xml:space="preserve"> </w:t>
            </w:r>
            <w:r w:rsidRPr="00C63877">
              <w:rPr>
                <w:rFonts w:ascii="Arial" w:hAnsi="Arial" w:cs="Arial"/>
                <w:sz w:val="22"/>
              </w:rPr>
              <w:t>centro</w:t>
            </w:r>
            <w:r w:rsidR="003F7D96" w:rsidRPr="00C63877">
              <w:rPr>
                <w:rFonts w:ascii="Arial" w:hAnsi="Arial" w:cs="Arial"/>
                <w:sz w:val="22"/>
              </w:rPr>
              <w:t xml:space="preserve"> </w:t>
            </w:r>
            <w:r w:rsidRPr="00C63877">
              <w:rPr>
                <w:rFonts w:ascii="Arial" w:hAnsi="Arial" w:cs="Arial"/>
                <w:sz w:val="22"/>
              </w:rPr>
              <w:t>Lietuvos</w:t>
            </w:r>
            <w:r w:rsidR="003F7D96" w:rsidRPr="00C63877">
              <w:rPr>
                <w:rFonts w:ascii="Arial" w:hAnsi="Arial" w:cs="Arial"/>
                <w:sz w:val="22"/>
              </w:rPr>
              <w:t xml:space="preserve"> </w:t>
            </w:r>
            <w:r w:rsidRPr="00C63877">
              <w:rPr>
                <w:rFonts w:ascii="Arial" w:hAnsi="Arial" w:cs="Arial"/>
                <w:sz w:val="22"/>
              </w:rPr>
              <w:t>Respublikos</w:t>
            </w:r>
            <w:r w:rsidR="003F7D96" w:rsidRPr="00C63877">
              <w:rPr>
                <w:rFonts w:ascii="Arial" w:hAnsi="Arial" w:cs="Arial"/>
                <w:sz w:val="22"/>
              </w:rPr>
              <w:t xml:space="preserve"> </w:t>
            </w:r>
            <w:r w:rsidRPr="00C63877">
              <w:rPr>
                <w:rFonts w:ascii="Arial" w:hAnsi="Arial" w:cs="Arial"/>
                <w:sz w:val="22"/>
              </w:rPr>
              <w:t>Vyriausybės</w:t>
            </w:r>
            <w:r w:rsidR="003F7D96" w:rsidRPr="00C63877">
              <w:rPr>
                <w:rFonts w:ascii="Arial" w:hAnsi="Arial" w:cs="Arial"/>
                <w:sz w:val="22"/>
              </w:rPr>
              <w:t xml:space="preserve"> </w:t>
            </w:r>
            <w:r w:rsidRPr="00C63877">
              <w:rPr>
                <w:rFonts w:ascii="Arial" w:hAnsi="Arial" w:cs="Arial"/>
                <w:sz w:val="22"/>
              </w:rPr>
              <w:t>nustatyta</w:t>
            </w:r>
            <w:r w:rsidR="003F7D96" w:rsidRPr="00C63877">
              <w:rPr>
                <w:rFonts w:ascii="Arial" w:hAnsi="Arial" w:cs="Arial"/>
                <w:sz w:val="22"/>
              </w:rPr>
              <w:t xml:space="preserve"> </w:t>
            </w:r>
            <w:r w:rsidRPr="00C63877">
              <w:rPr>
                <w:rFonts w:ascii="Arial" w:hAnsi="Arial" w:cs="Arial"/>
                <w:sz w:val="22"/>
              </w:rPr>
              <w:t>tvarka</w:t>
            </w:r>
            <w:r w:rsidR="003F7D96" w:rsidRPr="00C63877">
              <w:rPr>
                <w:rFonts w:ascii="Arial" w:hAnsi="Arial" w:cs="Arial"/>
                <w:sz w:val="22"/>
              </w:rPr>
              <w:t xml:space="preserve"> </w:t>
            </w:r>
            <w:r w:rsidRPr="00C63877">
              <w:rPr>
                <w:rFonts w:ascii="Arial" w:hAnsi="Arial" w:cs="Arial"/>
                <w:sz w:val="22"/>
              </w:rPr>
              <w:t>išduoto</w:t>
            </w:r>
            <w:r w:rsidR="003F7D96" w:rsidRPr="00C63877">
              <w:rPr>
                <w:rFonts w:ascii="Arial" w:hAnsi="Arial" w:cs="Arial"/>
                <w:sz w:val="22"/>
              </w:rPr>
              <w:t xml:space="preserve"> </w:t>
            </w:r>
            <w:r w:rsidRPr="00C63877">
              <w:rPr>
                <w:rFonts w:ascii="Arial" w:hAnsi="Arial" w:cs="Arial"/>
                <w:sz w:val="22"/>
              </w:rPr>
              <w:t>dokumento,</w:t>
            </w:r>
            <w:r w:rsidR="003F7D96" w:rsidRPr="00C63877">
              <w:rPr>
                <w:rFonts w:ascii="Arial" w:hAnsi="Arial" w:cs="Arial"/>
                <w:sz w:val="22"/>
              </w:rPr>
              <w:t xml:space="preserve"> </w:t>
            </w:r>
            <w:r w:rsidRPr="00C63877">
              <w:rPr>
                <w:rFonts w:ascii="Arial" w:hAnsi="Arial" w:cs="Arial"/>
                <w:sz w:val="22"/>
              </w:rPr>
              <w:t>patvirtinančio</w:t>
            </w:r>
            <w:r w:rsidR="003F7D96" w:rsidRPr="00C63877">
              <w:rPr>
                <w:rFonts w:ascii="Arial" w:hAnsi="Arial" w:cs="Arial"/>
                <w:sz w:val="22"/>
              </w:rPr>
              <w:t xml:space="preserve"> </w:t>
            </w:r>
            <w:r w:rsidRPr="00C63877">
              <w:rPr>
                <w:rFonts w:ascii="Arial" w:hAnsi="Arial" w:cs="Arial"/>
                <w:sz w:val="22"/>
              </w:rPr>
              <w:t>jungtinius</w:t>
            </w:r>
            <w:r w:rsidR="003F7D96" w:rsidRPr="00C63877">
              <w:rPr>
                <w:rFonts w:ascii="Arial" w:hAnsi="Arial" w:cs="Arial"/>
                <w:sz w:val="22"/>
              </w:rPr>
              <w:t xml:space="preserve"> </w:t>
            </w:r>
            <w:r w:rsidRPr="00C63877">
              <w:rPr>
                <w:rFonts w:ascii="Arial" w:hAnsi="Arial" w:cs="Arial"/>
                <w:sz w:val="22"/>
              </w:rPr>
              <w:t>kompetentingų</w:t>
            </w:r>
            <w:r w:rsidR="003F7D96" w:rsidRPr="00C63877">
              <w:rPr>
                <w:rFonts w:ascii="Arial" w:hAnsi="Arial" w:cs="Arial"/>
                <w:sz w:val="22"/>
              </w:rPr>
              <w:t xml:space="preserve"> </w:t>
            </w:r>
            <w:r w:rsidRPr="00C63877">
              <w:rPr>
                <w:rFonts w:ascii="Arial" w:hAnsi="Arial" w:cs="Arial"/>
                <w:sz w:val="22"/>
              </w:rPr>
              <w:t>institucijų</w:t>
            </w:r>
            <w:r w:rsidR="003F7D96" w:rsidRPr="00C63877">
              <w:rPr>
                <w:rFonts w:ascii="Arial" w:hAnsi="Arial" w:cs="Arial"/>
                <w:sz w:val="22"/>
              </w:rPr>
              <w:t xml:space="preserve"> </w:t>
            </w:r>
            <w:r w:rsidRPr="00C63877">
              <w:rPr>
                <w:rFonts w:ascii="Arial" w:hAnsi="Arial" w:cs="Arial"/>
                <w:sz w:val="22"/>
              </w:rPr>
              <w:t>tvarkomus</w:t>
            </w:r>
            <w:r w:rsidR="003F7D96" w:rsidRPr="00C63877">
              <w:rPr>
                <w:rFonts w:ascii="Arial" w:hAnsi="Arial" w:cs="Arial"/>
                <w:sz w:val="22"/>
              </w:rPr>
              <w:t xml:space="preserve"> </w:t>
            </w:r>
            <w:r w:rsidRPr="00C63877">
              <w:rPr>
                <w:rFonts w:ascii="Arial" w:hAnsi="Arial" w:cs="Arial"/>
                <w:sz w:val="22"/>
              </w:rPr>
              <w:t>duomenis.</w:t>
            </w:r>
            <w:r w:rsidR="003F7D96" w:rsidRPr="00C63877">
              <w:rPr>
                <w:rFonts w:ascii="Arial" w:hAnsi="Arial" w:cs="Arial"/>
                <w:sz w:val="22"/>
              </w:rPr>
              <w:t xml:space="preserve"> </w:t>
            </w:r>
            <w:r w:rsidRPr="00C63877">
              <w:rPr>
                <w:rFonts w:ascii="Arial" w:hAnsi="Arial" w:cs="Arial"/>
                <w:sz w:val="22"/>
              </w:rPr>
              <w:t>Tokiu</w:t>
            </w:r>
            <w:r w:rsidR="003F7D96" w:rsidRPr="00C63877">
              <w:rPr>
                <w:rFonts w:ascii="Arial" w:hAnsi="Arial" w:cs="Arial"/>
                <w:sz w:val="22"/>
              </w:rPr>
              <w:t xml:space="preserve"> </w:t>
            </w:r>
            <w:r w:rsidRPr="00C63877">
              <w:rPr>
                <w:rFonts w:ascii="Arial" w:hAnsi="Arial" w:cs="Arial"/>
                <w:sz w:val="22"/>
              </w:rPr>
              <w:t>atveju</w:t>
            </w:r>
            <w:r w:rsidR="003F7D96" w:rsidRPr="00C63877">
              <w:rPr>
                <w:rFonts w:ascii="Arial" w:hAnsi="Arial" w:cs="Arial"/>
                <w:sz w:val="22"/>
              </w:rPr>
              <w:t xml:space="preserve"> </w:t>
            </w:r>
            <w:r w:rsidRPr="00C63877">
              <w:rPr>
                <w:rFonts w:ascii="Arial" w:hAnsi="Arial" w:cs="Arial"/>
                <w:sz w:val="22"/>
              </w:rPr>
              <w:t>dokumentas</w:t>
            </w:r>
            <w:r w:rsidR="003F7D96" w:rsidRPr="00C63877">
              <w:rPr>
                <w:rFonts w:ascii="Arial" w:hAnsi="Arial" w:cs="Arial"/>
                <w:sz w:val="22"/>
              </w:rPr>
              <w:t xml:space="preserve"> </w:t>
            </w:r>
            <w:r w:rsidRPr="00C63877">
              <w:rPr>
                <w:rFonts w:ascii="Arial" w:hAnsi="Arial" w:cs="Arial"/>
                <w:sz w:val="22"/>
              </w:rPr>
              <w:t>turi</w:t>
            </w:r>
            <w:r w:rsidR="003F7D96" w:rsidRPr="00C63877">
              <w:rPr>
                <w:rFonts w:ascii="Arial" w:hAnsi="Arial" w:cs="Arial"/>
                <w:sz w:val="22"/>
              </w:rPr>
              <w:t xml:space="preserve"> </w:t>
            </w:r>
            <w:r w:rsidRPr="00C63877">
              <w:rPr>
                <w:rFonts w:ascii="Arial" w:hAnsi="Arial" w:cs="Arial"/>
                <w:sz w:val="22"/>
              </w:rPr>
              <w:t>būti</w:t>
            </w:r>
            <w:r w:rsidR="003F7D96" w:rsidRPr="00C63877">
              <w:rPr>
                <w:rFonts w:ascii="Arial" w:hAnsi="Arial" w:cs="Arial"/>
                <w:sz w:val="22"/>
              </w:rPr>
              <w:t xml:space="preserve"> </w:t>
            </w:r>
            <w:r w:rsidRPr="00C63877">
              <w:rPr>
                <w:rFonts w:ascii="Arial" w:hAnsi="Arial" w:cs="Arial"/>
                <w:sz w:val="22"/>
              </w:rPr>
              <w:t>išduotas</w:t>
            </w:r>
            <w:r w:rsidR="003F7D96" w:rsidRPr="00C63877">
              <w:rPr>
                <w:rFonts w:ascii="Arial" w:hAnsi="Arial" w:cs="Arial"/>
                <w:sz w:val="22"/>
              </w:rPr>
              <w:t xml:space="preserve"> </w:t>
            </w:r>
            <w:r w:rsidRPr="00C63877">
              <w:rPr>
                <w:rFonts w:ascii="Arial" w:hAnsi="Arial" w:cs="Arial"/>
                <w:sz w:val="22"/>
              </w:rPr>
              <w:t>ne</w:t>
            </w:r>
            <w:r w:rsidR="003F7D96" w:rsidRPr="00C63877">
              <w:rPr>
                <w:rFonts w:ascii="Arial" w:hAnsi="Arial" w:cs="Arial"/>
                <w:sz w:val="22"/>
              </w:rPr>
              <w:t xml:space="preserve"> </w:t>
            </w:r>
            <w:r w:rsidRPr="00C63877">
              <w:rPr>
                <w:rFonts w:ascii="Arial" w:hAnsi="Arial" w:cs="Arial"/>
                <w:sz w:val="22"/>
              </w:rPr>
              <w:t>anksčiau</w:t>
            </w:r>
            <w:r w:rsidR="003F7D96" w:rsidRPr="00C63877">
              <w:rPr>
                <w:rFonts w:ascii="Arial" w:hAnsi="Arial" w:cs="Arial"/>
                <w:sz w:val="22"/>
              </w:rPr>
              <w:t xml:space="preserve"> </w:t>
            </w:r>
            <w:r w:rsidRPr="00C63877">
              <w:rPr>
                <w:rFonts w:ascii="Arial" w:hAnsi="Arial" w:cs="Arial"/>
                <w:sz w:val="22"/>
              </w:rPr>
              <w:t>kaip</w:t>
            </w:r>
            <w:r w:rsidR="003F7D96" w:rsidRPr="00C63877">
              <w:rPr>
                <w:rFonts w:ascii="Arial" w:hAnsi="Arial" w:cs="Arial"/>
                <w:sz w:val="22"/>
              </w:rPr>
              <w:t xml:space="preserve"> </w:t>
            </w:r>
            <w:r w:rsidR="001D1996" w:rsidRPr="00C63877">
              <w:rPr>
                <w:rFonts w:ascii="Arial" w:hAnsi="Arial" w:cs="Arial"/>
                <w:sz w:val="22"/>
              </w:rPr>
              <w:t>120</w:t>
            </w:r>
            <w:r w:rsidR="003F7D96" w:rsidRPr="00C63877">
              <w:rPr>
                <w:rFonts w:ascii="Arial" w:hAnsi="Arial" w:cs="Arial"/>
                <w:sz w:val="22"/>
              </w:rPr>
              <w:t xml:space="preserve"> </w:t>
            </w:r>
            <w:r w:rsidRPr="00C63877">
              <w:rPr>
                <w:rFonts w:ascii="Arial" w:hAnsi="Arial" w:cs="Arial"/>
                <w:sz w:val="22"/>
              </w:rPr>
              <w:t>kalendorinių</w:t>
            </w:r>
            <w:r w:rsidR="003F7D96" w:rsidRPr="00C63877">
              <w:rPr>
                <w:rFonts w:ascii="Arial" w:hAnsi="Arial" w:cs="Arial"/>
                <w:sz w:val="22"/>
              </w:rPr>
              <w:t xml:space="preserve"> </w:t>
            </w:r>
            <w:r w:rsidRPr="00C63877">
              <w:rPr>
                <w:rFonts w:ascii="Arial" w:hAnsi="Arial" w:cs="Arial"/>
                <w:sz w:val="22"/>
              </w:rPr>
              <w:lastRenderedPageBreak/>
              <w:t>dienų</w:t>
            </w:r>
            <w:r w:rsidR="003F7D96" w:rsidRPr="00C63877">
              <w:rPr>
                <w:rFonts w:ascii="Arial" w:hAnsi="Arial" w:cs="Arial"/>
                <w:sz w:val="22"/>
              </w:rPr>
              <w:t xml:space="preserve"> </w:t>
            </w:r>
            <w:r w:rsidRPr="00C63877">
              <w:rPr>
                <w:rFonts w:ascii="Arial" w:hAnsi="Arial" w:cs="Arial"/>
                <w:sz w:val="22"/>
              </w:rPr>
              <w:t>iki</w:t>
            </w:r>
            <w:r w:rsidR="003F7D96" w:rsidRPr="00C63877">
              <w:rPr>
                <w:rFonts w:ascii="Arial" w:hAnsi="Arial" w:cs="Arial"/>
                <w:sz w:val="22"/>
              </w:rPr>
              <w:t xml:space="preserve"> </w:t>
            </w:r>
            <w:r w:rsidRPr="00C63877">
              <w:rPr>
                <w:rFonts w:ascii="Arial" w:eastAsia="Times New Roman" w:hAnsi="Arial" w:cs="Arial"/>
                <w:sz w:val="22"/>
              </w:rPr>
              <w:t>tos</w:t>
            </w:r>
            <w:r w:rsidR="003F7D96" w:rsidRPr="00C63877">
              <w:rPr>
                <w:rFonts w:ascii="Arial" w:eastAsia="Times New Roman" w:hAnsi="Arial" w:cs="Arial"/>
                <w:sz w:val="22"/>
              </w:rPr>
              <w:t xml:space="preserve"> </w:t>
            </w:r>
            <w:r w:rsidRPr="00C63877">
              <w:rPr>
                <w:rFonts w:ascii="Arial" w:eastAsia="Times New Roman" w:hAnsi="Arial" w:cs="Arial"/>
                <w:sz w:val="22"/>
              </w:rPr>
              <w:t>dienos,</w:t>
            </w:r>
            <w:r w:rsidR="003F7D96" w:rsidRPr="00C63877">
              <w:rPr>
                <w:rFonts w:ascii="Arial" w:eastAsia="Times New Roman" w:hAnsi="Arial" w:cs="Arial"/>
                <w:sz w:val="22"/>
              </w:rPr>
              <w:t xml:space="preserve"> </w:t>
            </w:r>
            <w:r w:rsidRPr="00C63877">
              <w:rPr>
                <w:rFonts w:ascii="Arial" w:eastAsia="Times New Roman" w:hAnsi="Arial" w:cs="Arial"/>
                <w:sz w:val="22"/>
              </w:rPr>
              <w:t>kai</w:t>
            </w:r>
            <w:r w:rsidR="003F7D96" w:rsidRPr="00C63877">
              <w:rPr>
                <w:rFonts w:ascii="Arial" w:eastAsia="Times New Roman" w:hAnsi="Arial" w:cs="Arial"/>
                <w:sz w:val="22"/>
              </w:rPr>
              <w:t xml:space="preserve"> </w:t>
            </w:r>
            <w:r w:rsidRPr="00C63877">
              <w:rPr>
                <w:rFonts w:ascii="Arial" w:eastAsia="Times New Roman" w:hAnsi="Arial" w:cs="Arial"/>
                <w:sz w:val="22"/>
              </w:rPr>
              <w:t>tiekėjas</w:t>
            </w:r>
            <w:r w:rsidR="003F7D96" w:rsidRPr="00C63877">
              <w:rPr>
                <w:rFonts w:ascii="Arial" w:eastAsia="Times New Roman" w:hAnsi="Arial" w:cs="Arial"/>
                <w:sz w:val="22"/>
              </w:rPr>
              <w:t xml:space="preserve"> </w:t>
            </w:r>
            <w:r w:rsidR="009A1379" w:rsidRPr="00C63877">
              <w:rPr>
                <w:rFonts w:ascii="Arial" w:hAnsi="Arial" w:cs="Arial"/>
                <w:sz w:val="22"/>
              </w:rPr>
              <w:t>Pirkimo</w:t>
            </w:r>
            <w:r w:rsidR="003F7D96" w:rsidRPr="00C63877">
              <w:rPr>
                <w:rFonts w:ascii="Arial" w:hAnsi="Arial" w:cs="Arial"/>
                <w:sz w:val="22"/>
              </w:rPr>
              <w:t xml:space="preserve"> </w:t>
            </w:r>
            <w:r w:rsidR="009A1379" w:rsidRPr="00C63877">
              <w:rPr>
                <w:rFonts w:ascii="Arial" w:hAnsi="Arial" w:cs="Arial"/>
                <w:sz w:val="22"/>
              </w:rPr>
              <w:t>vykdytojo</w:t>
            </w:r>
            <w:r w:rsidR="003F7D96" w:rsidRPr="00C63877">
              <w:rPr>
                <w:rFonts w:ascii="Arial" w:eastAsia="Times New Roman" w:hAnsi="Arial" w:cs="Arial"/>
                <w:sz w:val="22"/>
              </w:rPr>
              <w:t xml:space="preserve"> </w:t>
            </w:r>
            <w:r w:rsidRPr="00C63877">
              <w:rPr>
                <w:rFonts w:ascii="Arial" w:eastAsia="Times New Roman" w:hAnsi="Arial" w:cs="Arial"/>
                <w:sz w:val="22"/>
              </w:rPr>
              <w:t>prašymu</w:t>
            </w:r>
            <w:r w:rsidR="003F7D96" w:rsidRPr="00C63877">
              <w:rPr>
                <w:rFonts w:ascii="Arial" w:eastAsia="Times New Roman" w:hAnsi="Arial" w:cs="Arial"/>
                <w:sz w:val="22"/>
              </w:rPr>
              <w:t xml:space="preserve"> </w:t>
            </w:r>
            <w:r w:rsidRPr="00C63877">
              <w:rPr>
                <w:rFonts w:ascii="Arial" w:eastAsia="Times New Roman" w:hAnsi="Arial" w:cs="Arial"/>
                <w:sz w:val="22"/>
              </w:rPr>
              <w:t>turės</w:t>
            </w:r>
            <w:r w:rsidR="003F7D96" w:rsidRPr="00C63877">
              <w:rPr>
                <w:rFonts w:ascii="Arial" w:eastAsia="Times New Roman" w:hAnsi="Arial" w:cs="Arial"/>
                <w:sz w:val="22"/>
              </w:rPr>
              <w:t xml:space="preserve"> </w:t>
            </w:r>
            <w:r w:rsidRPr="00C63877">
              <w:rPr>
                <w:rFonts w:ascii="Arial" w:eastAsia="Times New Roman" w:hAnsi="Arial" w:cs="Arial"/>
                <w:sz w:val="22"/>
              </w:rPr>
              <w:t>pateikti</w:t>
            </w:r>
            <w:r w:rsidR="003F7D96" w:rsidRPr="00C63877">
              <w:rPr>
                <w:rFonts w:ascii="Arial" w:eastAsia="Times New Roman" w:hAnsi="Arial" w:cs="Arial"/>
                <w:sz w:val="22"/>
              </w:rPr>
              <w:t xml:space="preserve"> </w:t>
            </w:r>
            <w:r w:rsidRPr="00C63877">
              <w:rPr>
                <w:rFonts w:ascii="Arial" w:eastAsia="Times New Roman" w:hAnsi="Arial" w:cs="Arial"/>
                <w:sz w:val="22"/>
              </w:rPr>
              <w:t>pašalinimo</w:t>
            </w:r>
            <w:r w:rsidR="003F7D96" w:rsidRPr="00C63877">
              <w:rPr>
                <w:rFonts w:ascii="Arial" w:eastAsia="Times New Roman" w:hAnsi="Arial" w:cs="Arial"/>
                <w:sz w:val="22"/>
              </w:rPr>
              <w:t xml:space="preserve"> </w:t>
            </w:r>
            <w:r w:rsidRPr="00C63877">
              <w:rPr>
                <w:rFonts w:ascii="Arial" w:eastAsia="Times New Roman" w:hAnsi="Arial" w:cs="Arial"/>
                <w:sz w:val="22"/>
              </w:rPr>
              <w:t>pagrindų</w:t>
            </w:r>
            <w:r w:rsidR="003F7D96" w:rsidRPr="00C63877">
              <w:rPr>
                <w:rFonts w:ascii="Arial" w:eastAsia="Times New Roman" w:hAnsi="Arial" w:cs="Arial"/>
                <w:sz w:val="22"/>
              </w:rPr>
              <w:t xml:space="preserve"> </w:t>
            </w:r>
            <w:r w:rsidRPr="00C63877">
              <w:rPr>
                <w:rFonts w:ascii="Arial" w:eastAsia="Times New Roman" w:hAnsi="Arial" w:cs="Arial"/>
                <w:sz w:val="22"/>
              </w:rPr>
              <w:t>nebuvimą</w:t>
            </w:r>
            <w:r w:rsidR="003F7D96" w:rsidRPr="00C63877">
              <w:rPr>
                <w:rFonts w:ascii="Arial" w:eastAsia="Times New Roman" w:hAnsi="Arial" w:cs="Arial"/>
                <w:sz w:val="22"/>
              </w:rPr>
              <w:t xml:space="preserve"> </w:t>
            </w:r>
            <w:r w:rsidRPr="00C63877">
              <w:rPr>
                <w:rFonts w:ascii="Arial" w:eastAsia="Times New Roman" w:hAnsi="Arial" w:cs="Arial"/>
                <w:sz w:val="22"/>
              </w:rPr>
              <w:t>patvirtinančius</w:t>
            </w:r>
            <w:r w:rsidR="003F7D96" w:rsidRPr="00C63877">
              <w:rPr>
                <w:rFonts w:ascii="Arial" w:eastAsia="Times New Roman" w:hAnsi="Arial" w:cs="Arial"/>
                <w:sz w:val="22"/>
              </w:rPr>
              <w:t xml:space="preserve"> </w:t>
            </w:r>
            <w:r w:rsidRPr="00C63877">
              <w:rPr>
                <w:rFonts w:ascii="Arial" w:eastAsia="Times New Roman" w:hAnsi="Arial" w:cs="Arial"/>
                <w:sz w:val="22"/>
              </w:rPr>
              <w:t>dokumentus</w:t>
            </w:r>
            <w:r w:rsidRPr="00C63877">
              <w:rPr>
                <w:rFonts w:ascii="Arial" w:hAnsi="Arial" w:cs="Arial"/>
                <w:sz w:val="22"/>
              </w:rPr>
              <w:t>.</w:t>
            </w:r>
            <w:r w:rsidR="003F7D96" w:rsidRPr="00C63877">
              <w:rPr>
                <w:rFonts w:ascii="Arial" w:hAnsi="Arial" w:cs="Arial"/>
                <w:sz w:val="22"/>
              </w:rPr>
              <w:t xml:space="preserve"> </w:t>
            </w:r>
          </w:p>
          <w:p w14:paraId="03BB8AC1" w14:textId="77777777" w:rsidR="00EB1BC0" w:rsidRPr="00C63877" w:rsidRDefault="00EB1BC0" w:rsidP="002923B6">
            <w:pPr>
              <w:pStyle w:val="NoSpacing"/>
              <w:jc w:val="both"/>
              <w:rPr>
                <w:rFonts w:ascii="Arial" w:hAnsi="Arial" w:cs="Arial"/>
                <w:sz w:val="22"/>
              </w:rPr>
            </w:pPr>
          </w:p>
          <w:p w14:paraId="4CC6D239" w14:textId="59030829" w:rsidR="00EB1BC0" w:rsidRPr="00C63877" w:rsidRDefault="00EB1BC0" w:rsidP="002923B6">
            <w:pPr>
              <w:pStyle w:val="NoSpacing"/>
              <w:jc w:val="both"/>
              <w:rPr>
                <w:rFonts w:ascii="Arial" w:hAnsi="Arial" w:cs="Arial"/>
                <w:b/>
                <w:bCs/>
                <w:sz w:val="22"/>
                <w:highlight w:val="lightGray"/>
              </w:rPr>
            </w:pPr>
            <w:r w:rsidRPr="00C63877">
              <w:rPr>
                <w:rFonts w:ascii="Arial" w:hAnsi="Arial" w:cs="Arial"/>
                <w:sz w:val="22"/>
              </w:rPr>
              <w:t>Jei</w:t>
            </w:r>
            <w:r w:rsidR="003F7D96" w:rsidRPr="00C63877">
              <w:rPr>
                <w:rFonts w:ascii="Arial" w:hAnsi="Arial" w:cs="Arial"/>
                <w:sz w:val="22"/>
              </w:rPr>
              <w:t xml:space="preserve"> </w:t>
            </w:r>
            <w:r w:rsidRPr="00C63877">
              <w:rPr>
                <w:rFonts w:ascii="Arial" w:hAnsi="Arial" w:cs="Arial"/>
                <w:sz w:val="22"/>
              </w:rPr>
              <w:t>dokumentas</w:t>
            </w:r>
            <w:r w:rsidR="003F7D96" w:rsidRPr="00C63877">
              <w:rPr>
                <w:rFonts w:ascii="Arial" w:hAnsi="Arial" w:cs="Arial"/>
                <w:sz w:val="22"/>
              </w:rPr>
              <w:t xml:space="preserve"> </w:t>
            </w:r>
            <w:r w:rsidRPr="00C63877">
              <w:rPr>
                <w:rFonts w:ascii="Arial" w:hAnsi="Arial" w:cs="Arial"/>
                <w:sz w:val="22"/>
              </w:rPr>
              <w:t>išduotas</w:t>
            </w:r>
            <w:r w:rsidR="003F7D96" w:rsidRPr="00C63877">
              <w:rPr>
                <w:rFonts w:ascii="Arial" w:hAnsi="Arial" w:cs="Arial"/>
                <w:sz w:val="22"/>
              </w:rPr>
              <w:t xml:space="preserve"> </w:t>
            </w:r>
            <w:r w:rsidRPr="00C63877">
              <w:rPr>
                <w:rFonts w:ascii="Arial" w:hAnsi="Arial" w:cs="Arial"/>
                <w:sz w:val="22"/>
              </w:rPr>
              <w:t>anksčiau,</w:t>
            </w:r>
            <w:r w:rsidR="003F7D96" w:rsidRPr="00C63877">
              <w:rPr>
                <w:rFonts w:ascii="Arial" w:hAnsi="Arial" w:cs="Arial"/>
                <w:sz w:val="22"/>
              </w:rPr>
              <w:t xml:space="preserve"> </w:t>
            </w:r>
            <w:r w:rsidRPr="00C63877">
              <w:rPr>
                <w:rFonts w:ascii="Arial" w:hAnsi="Arial" w:cs="Arial"/>
                <w:sz w:val="22"/>
              </w:rPr>
              <w:t>tačiau</w:t>
            </w:r>
            <w:r w:rsidR="003F7D96" w:rsidRPr="00C63877">
              <w:rPr>
                <w:rFonts w:ascii="Arial" w:hAnsi="Arial" w:cs="Arial"/>
                <w:sz w:val="22"/>
              </w:rPr>
              <w:t xml:space="preserve"> </w:t>
            </w:r>
            <w:r w:rsidRPr="00C63877">
              <w:rPr>
                <w:rFonts w:ascii="Arial" w:hAnsi="Arial" w:cs="Arial"/>
                <w:sz w:val="22"/>
              </w:rPr>
              <w:t>jame</w:t>
            </w:r>
            <w:r w:rsidR="003F7D96" w:rsidRPr="00C63877">
              <w:rPr>
                <w:rFonts w:ascii="Arial" w:hAnsi="Arial" w:cs="Arial"/>
                <w:sz w:val="22"/>
              </w:rPr>
              <w:t xml:space="preserve"> </w:t>
            </w:r>
            <w:r w:rsidRPr="00C63877">
              <w:rPr>
                <w:rFonts w:ascii="Arial" w:hAnsi="Arial" w:cs="Arial"/>
                <w:sz w:val="22"/>
              </w:rPr>
              <w:t>nurodytas</w:t>
            </w:r>
            <w:r w:rsidR="003F7D96" w:rsidRPr="00C63877">
              <w:rPr>
                <w:rFonts w:ascii="Arial" w:hAnsi="Arial" w:cs="Arial"/>
                <w:sz w:val="22"/>
              </w:rPr>
              <w:t xml:space="preserve"> </w:t>
            </w:r>
            <w:r w:rsidRPr="00C63877">
              <w:rPr>
                <w:rFonts w:ascii="Arial" w:hAnsi="Arial" w:cs="Arial"/>
                <w:sz w:val="22"/>
              </w:rPr>
              <w:t>galiojimo</w:t>
            </w:r>
            <w:r w:rsidR="003F7D96" w:rsidRPr="00C63877">
              <w:rPr>
                <w:rFonts w:ascii="Arial" w:hAnsi="Arial" w:cs="Arial"/>
                <w:sz w:val="22"/>
              </w:rPr>
              <w:t xml:space="preserve"> </w:t>
            </w:r>
            <w:r w:rsidRPr="00C63877">
              <w:rPr>
                <w:rFonts w:ascii="Arial" w:hAnsi="Arial" w:cs="Arial"/>
                <w:sz w:val="22"/>
              </w:rPr>
              <w:t>terminas</w:t>
            </w:r>
            <w:r w:rsidR="003F7D96" w:rsidRPr="00C63877">
              <w:rPr>
                <w:rFonts w:ascii="Arial" w:hAnsi="Arial" w:cs="Arial"/>
                <w:sz w:val="22"/>
              </w:rPr>
              <w:t xml:space="preserve"> </w:t>
            </w:r>
            <w:r w:rsidRPr="00C63877">
              <w:rPr>
                <w:rFonts w:ascii="Arial" w:hAnsi="Arial" w:cs="Arial"/>
                <w:sz w:val="22"/>
              </w:rPr>
              <w:t>ilgesnis</w:t>
            </w:r>
            <w:r w:rsidR="003F7D96" w:rsidRPr="00C63877">
              <w:rPr>
                <w:rFonts w:ascii="Arial" w:hAnsi="Arial" w:cs="Arial"/>
                <w:sz w:val="22"/>
              </w:rPr>
              <w:t xml:space="preserve"> </w:t>
            </w:r>
            <w:r w:rsidRPr="00C63877">
              <w:rPr>
                <w:rFonts w:ascii="Arial" w:hAnsi="Arial" w:cs="Arial"/>
                <w:sz w:val="22"/>
              </w:rPr>
              <w:t>nei</w:t>
            </w:r>
            <w:r w:rsidR="003F7D96" w:rsidRPr="00C63877">
              <w:rPr>
                <w:rFonts w:ascii="Arial" w:hAnsi="Arial" w:cs="Arial"/>
                <w:sz w:val="22"/>
              </w:rPr>
              <w:t xml:space="preserve"> </w:t>
            </w:r>
            <w:r w:rsidRPr="00C63877">
              <w:rPr>
                <w:rFonts w:ascii="Arial" w:hAnsi="Arial" w:cs="Arial"/>
                <w:sz w:val="22"/>
              </w:rPr>
              <w:t>pašalinimo</w:t>
            </w:r>
            <w:r w:rsidR="003F7D96" w:rsidRPr="00C63877">
              <w:rPr>
                <w:rFonts w:ascii="Arial" w:hAnsi="Arial" w:cs="Arial"/>
                <w:sz w:val="22"/>
              </w:rPr>
              <w:t xml:space="preserve"> </w:t>
            </w:r>
            <w:r w:rsidRPr="00C63877">
              <w:rPr>
                <w:rFonts w:ascii="Arial" w:hAnsi="Arial" w:cs="Arial"/>
                <w:sz w:val="22"/>
              </w:rPr>
              <w:t>pagrindų</w:t>
            </w:r>
            <w:r w:rsidR="003F7D96" w:rsidRPr="00C63877">
              <w:rPr>
                <w:rFonts w:ascii="Arial" w:hAnsi="Arial" w:cs="Arial"/>
                <w:sz w:val="22"/>
              </w:rPr>
              <w:t xml:space="preserve"> </w:t>
            </w:r>
            <w:r w:rsidRPr="00C63877">
              <w:rPr>
                <w:rFonts w:ascii="Arial" w:hAnsi="Arial" w:cs="Arial"/>
                <w:sz w:val="22"/>
              </w:rPr>
              <w:t>nebuvimą</w:t>
            </w:r>
            <w:r w:rsidR="003F7D96" w:rsidRPr="00C63877">
              <w:rPr>
                <w:rFonts w:ascii="Arial" w:hAnsi="Arial" w:cs="Arial"/>
                <w:sz w:val="22"/>
              </w:rPr>
              <w:t xml:space="preserve"> </w:t>
            </w:r>
            <w:r w:rsidRPr="00C63877">
              <w:rPr>
                <w:rFonts w:ascii="Arial" w:hAnsi="Arial" w:cs="Arial"/>
                <w:sz w:val="22"/>
              </w:rPr>
              <w:t>patvirtinančių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pagal</w:t>
            </w:r>
            <w:r w:rsidR="003F7D96" w:rsidRPr="00C63877">
              <w:rPr>
                <w:rFonts w:ascii="Arial" w:hAnsi="Arial" w:cs="Arial"/>
                <w:sz w:val="22"/>
              </w:rPr>
              <w:t xml:space="preserve"> </w:t>
            </w:r>
            <w:r w:rsidRPr="00C63877">
              <w:rPr>
                <w:rFonts w:ascii="Arial" w:hAnsi="Arial" w:cs="Arial"/>
                <w:sz w:val="22"/>
              </w:rPr>
              <w:t>EBVPD</w:t>
            </w:r>
            <w:r w:rsidR="003F7D96" w:rsidRPr="00C63877">
              <w:rPr>
                <w:rFonts w:ascii="Arial" w:hAnsi="Arial" w:cs="Arial"/>
                <w:sz w:val="22"/>
              </w:rPr>
              <w:t xml:space="preserve"> </w:t>
            </w:r>
            <w:r w:rsidRPr="00C63877">
              <w:rPr>
                <w:rFonts w:ascii="Arial" w:hAnsi="Arial" w:cs="Arial"/>
                <w:sz w:val="22"/>
              </w:rPr>
              <w:t>galutinis</w:t>
            </w:r>
            <w:r w:rsidR="003F7D96" w:rsidRPr="00C63877">
              <w:rPr>
                <w:rFonts w:ascii="Arial" w:hAnsi="Arial" w:cs="Arial"/>
                <w:sz w:val="22"/>
              </w:rPr>
              <w:t xml:space="preserve"> </w:t>
            </w:r>
            <w:r w:rsidRPr="00C63877">
              <w:rPr>
                <w:rFonts w:ascii="Arial" w:hAnsi="Arial" w:cs="Arial"/>
                <w:sz w:val="22"/>
              </w:rPr>
              <w:t>pateikimo</w:t>
            </w:r>
            <w:r w:rsidR="003F7D96" w:rsidRPr="00C63877">
              <w:rPr>
                <w:rFonts w:ascii="Arial" w:hAnsi="Arial" w:cs="Arial"/>
                <w:sz w:val="22"/>
              </w:rPr>
              <w:t xml:space="preserve"> </w:t>
            </w:r>
            <w:r w:rsidRPr="00C63877">
              <w:rPr>
                <w:rFonts w:ascii="Arial" w:hAnsi="Arial" w:cs="Arial"/>
                <w:sz w:val="22"/>
              </w:rPr>
              <w:t>terminas,</w:t>
            </w:r>
            <w:r w:rsidR="003F7D96" w:rsidRPr="00C63877">
              <w:rPr>
                <w:rFonts w:ascii="Arial" w:hAnsi="Arial" w:cs="Arial"/>
                <w:sz w:val="22"/>
              </w:rPr>
              <w:t xml:space="preserve"> </w:t>
            </w:r>
            <w:r w:rsidRPr="00C63877">
              <w:rPr>
                <w:rFonts w:ascii="Arial" w:hAnsi="Arial" w:cs="Arial"/>
                <w:sz w:val="22"/>
              </w:rPr>
              <w:t>toks</w:t>
            </w:r>
            <w:r w:rsidR="003F7D96" w:rsidRPr="00C63877">
              <w:rPr>
                <w:rFonts w:ascii="Arial" w:hAnsi="Arial" w:cs="Arial"/>
                <w:sz w:val="22"/>
              </w:rPr>
              <w:t xml:space="preserve"> </w:t>
            </w:r>
            <w:r w:rsidRPr="00C63877">
              <w:rPr>
                <w:rFonts w:ascii="Arial" w:hAnsi="Arial" w:cs="Arial"/>
                <w:sz w:val="22"/>
              </w:rPr>
              <w:t>dokumentas</w:t>
            </w:r>
            <w:r w:rsidR="003F7D96" w:rsidRPr="00C63877">
              <w:rPr>
                <w:rFonts w:ascii="Arial" w:hAnsi="Arial" w:cs="Arial"/>
                <w:sz w:val="22"/>
              </w:rPr>
              <w:t xml:space="preserve"> </w:t>
            </w:r>
            <w:r w:rsidRPr="00C63877">
              <w:rPr>
                <w:rFonts w:ascii="Arial" w:hAnsi="Arial" w:cs="Arial"/>
                <w:sz w:val="22"/>
              </w:rPr>
              <w:t>jo</w:t>
            </w:r>
            <w:r w:rsidR="003F7D96" w:rsidRPr="00C63877">
              <w:rPr>
                <w:rFonts w:ascii="Arial" w:hAnsi="Arial" w:cs="Arial"/>
                <w:sz w:val="22"/>
              </w:rPr>
              <w:t xml:space="preserve"> </w:t>
            </w:r>
            <w:r w:rsidRPr="00C63877">
              <w:rPr>
                <w:rFonts w:ascii="Arial" w:hAnsi="Arial" w:cs="Arial"/>
                <w:sz w:val="22"/>
              </w:rPr>
              <w:t>galiojimo</w:t>
            </w:r>
            <w:r w:rsidR="003F7D96" w:rsidRPr="00C63877">
              <w:rPr>
                <w:rFonts w:ascii="Arial" w:hAnsi="Arial" w:cs="Arial"/>
                <w:sz w:val="22"/>
              </w:rPr>
              <w:t xml:space="preserve"> </w:t>
            </w:r>
            <w:r w:rsidRPr="00C63877">
              <w:rPr>
                <w:rFonts w:ascii="Arial" w:hAnsi="Arial" w:cs="Arial"/>
                <w:sz w:val="22"/>
              </w:rPr>
              <w:t>laikotarpiu</w:t>
            </w:r>
            <w:r w:rsidR="003F7D96" w:rsidRPr="00C63877">
              <w:rPr>
                <w:rFonts w:ascii="Arial" w:hAnsi="Arial" w:cs="Arial"/>
                <w:sz w:val="22"/>
              </w:rPr>
              <w:t xml:space="preserve"> </w:t>
            </w:r>
            <w:r w:rsidRPr="00C63877">
              <w:rPr>
                <w:rFonts w:ascii="Arial" w:hAnsi="Arial" w:cs="Arial"/>
                <w:sz w:val="22"/>
              </w:rPr>
              <w:t>yra</w:t>
            </w:r>
            <w:r w:rsidR="003F7D96" w:rsidRPr="00C63877">
              <w:rPr>
                <w:rFonts w:ascii="Arial" w:hAnsi="Arial" w:cs="Arial"/>
                <w:sz w:val="22"/>
              </w:rPr>
              <w:t xml:space="preserve"> </w:t>
            </w:r>
            <w:r w:rsidRPr="00C63877">
              <w:rPr>
                <w:rFonts w:ascii="Arial" w:hAnsi="Arial" w:cs="Arial"/>
                <w:sz w:val="22"/>
              </w:rPr>
              <w:t>priimtinas.</w:t>
            </w:r>
          </w:p>
          <w:p w14:paraId="027BB2D2" w14:textId="77777777" w:rsidR="00EB1BC0" w:rsidRPr="00C63877" w:rsidRDefault="00EB1BC0" w:rsidP="002923B6">
            <w:pPr>
              <w:pStyle w:val="NoSpacing"/>
              <w:jc w:val="both"/>
              <w:rPr>
                <w:rFonts w:ascii="Arial" w:hAnsi="Arial" w:cs="Arial"/>
                <w:b/>
                <w:bCs/>
                <w:sz w:val="22"/>
                <w:highlight w:val="lightGray"/>
              </w:rPr>
            </w:pPr>
          </w:p>
        </w:tc>
      </w:tr>
      <w:tr w:rsidR="00EB1BC0" w:rsidRPr="00C63877" w14:paraId="3B17113A" w14:textId="77777777" w:rsidTr="002D3C0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F8891" w14:textId="77777777" w:rsidR="00EB1BC0" w:rsidRPr="00C63877" w:rsidRDefault="00EB1BC0" w:rsidP="002923B6">
            <w:pPr>
              <w:pStyle w:val="NoSpacing"/>
              <w:numPr>
                <w:ilvl w:val="0"/>
                <w:numId w:val="22"/>
              </w:numPr>
              <w:rPr>
                <w:rFonts w:ascii="Arial" w:hAnsi="Arial" w:cs="Arial"/>
                <w:sz w:val="22"/>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6F6E6" w14:textId="56532782" w:rsidR="00EB1BC0" w:rsidRPr="00C63877" w:rsidRDefault="00EB1BC0" w:rsidP="002923B6">
            <w:pPr>
              <w:spacing w:after="0" w:line="240" w:lineRule="auto"/>
              <w:jc w:val="both"/>
              <w:rPr>
                <w:rFonts w:ascii="Arial" w:hAnsi="Arial" w:cs="Arial"/>
              </w:rPr>
            </w:pPr>
            <w:r w:rsidRPr="00C63877">
              <w:rPr>
                <w:rFonts w:ascii="Arial" w:hAnsi="Arial" w:cs="Arial"/>
              </w:rPr>
              <w:t>Tiekėjas</w:t>
            </w:r>
            <w:r w:rsidR="003F7D96" w:rsidRPr="00C63877">
              <w:rPr>
                <w:rFonts w:ascii="Arial" w:hAnsi="Arial" w:cs="Arial"/>
              </w:rPr>
              <w:t xml:space="preserve"> </w:t>
            </w:r>
            <w:r w:rsidRPr="00C63877">
              <w:rPr>
                <w:rFonts w:ascii="Arial" w:hAnsi="Arial" w:cs="Arial"/>
              </w:rPr>
              <w:t>yra</w:t>
            </w:r>
            <w:r w:rsidR="003F7D96" w:rsidRPr="00C63877">
              <w:rPr>
                <w:rFonts w:ascii="Arial" w:hAnsi="Arial" w:cs="Arial"/>
              </w:rPr>
              <w:t xml:space="preserve"> </w:t>
            </w:r>
            <w:r w:rsidRPr="00C63877">
              <w:rPr>
                <w:rFonts w:ascii="Arial" w:hAnsi="Arial" w:cs="Arial"/>
              </w:rPr>
              <w:t>padaręs</w:t>
            </w:r>
            <w:r w:rsidR="003F7D96" w:rsidRPr="00C63877">
              <w:rPr>
                <w:rFonts w:ascii="Arial" w:hAnsi="Arial" w:cs="Arial"/>
              </w:rPr>
              <w:t xml:space="preserve"> </w:t>
            </w:r>
            <w:r w:rsidRPr="00C63877">
              <w:rPr>
                <w:rFonts w:ascii="Arial" w:hAnsi="Arial" w:cs="Arial"/>
              </w:rPr>
              <w:t>rimtą</w:t>
            </w:r>
            <w:r w:rsidR="003F7D96" w:rsidRPr="00C63877">
              <w:rPr>
                <w:rFonts w:ascii="Arial" w:hAnsi="Arial" w:cs="Arial"/>
              </w:rPr>
              <w:t xml:space="preserve"> </w:t>
            </w:r>
            <w:r w:rsidRPr="00C63877">
              <w:rPr>
                <w:rFonts w:ascii="Arial" w:hAnsi="Arial" w:cs="Arial"/>
              </w:rPr>
              <w:t>profesinį</w:t>
            </w:r>
            <w:r w:rsidR="003F7D96" w:rsidRPr="00C63877">
              <w:rPr>
                <w:rFonts w:ascii="Arial" w:hAnsi="Arial" w:cs="Arial"/>
              </w:rPr>
              <w:t xml:space="preserve"> </w:t>
            </w:r>
            <w:r w:rsidRPr="00C63877">
              <w:rPr>
                <w:rFonts w:ascii="Arial" w:hAnsi="Arial" w:cs="Arial"/>
              </w:rPr>
              <w:t>pažeidimą</w:t>
            </w:r>
            <w:r w:rsidR="003F7D96" w:rsidRPr="00C63877">
              <w:rPr>
                <w:rFonts w:ascii="Arial" w:hAnsi="Arial" w:cs="Arial"/>
              </w:rPr>
              <w:t xml:space="preserve"> </w:t>
            </w:r>
            <w:r w:rsidRPr="00C63877">
              <w:rPr>
                <w:rFonts w:ascii="Arial" w:hAnsi="Arial" w:cs="Arial"/>
              </w:rPr>
              <w:t>(išskyrus</w:t>
            </w:r>
            <w:r w:rsidR="003F7D96" w:rsidRPr="00C63877">
              <w:rPr>
                <w:rFonts w:ascii="Arial" w:hAnsi="Arial" w:cs="Arial"/>
              </w:rPr>
              <w:t xml:space="preserve"> </w:t>
            </w:r>
            <w:r w:rsidRPr="00C63877">
              <w:rPr>
                <w:rFonts w:ascii="Arial" w:hAnsi="Arial" w:cs="Arial"/>
              </w:rPr>
              <w:t>VPĮ</w:t>
            </w:r>
            <w:r w:rsidR="003F7D96" w:rsidRPr="00C63877">
              <w:rPr>
                <w:rFonts w:ascii="Arial" w:hAnsi="Arial" w:cs="Arial"/>
              </w:rPr>
              <w:t xml:space="preserve"> </w:t>
            </w:r>
            <w:r w:rsidRPr="00C63877">
              <w:rPr>
                <w:rFonts w:ascii="Arial" w:hAnsi="Arial" w:cs="Arial"/>
              </w:rPr>
              <w:t>46</w:t>
            </w:r>
            <w:r w:rsidR="003F7D96" w:rsidRPr="00C63877">
              <w:rPr>
                <w:rFonts w:ascii="Arial" w:hAnsi="Arial" w:cs="Arial"/>
              </w:rPr>
              <w:t xml:space="preserve"> </w:t>
            </w:r>
            <w:r w:rsidRPr="00C63877">
              <w:rPr>
                <w:rFonts w:ascii="Arial" w:hAnsi="Arial" w:cs="Arial"/>
              </w:rPr>
              <w:t>straipsnio</w:t>
            </w:r>
            <w:r w:rsidR="003F7D96" w:rsidRPr="00C63877">
              <w:rPr>
                <w:rFonts w:ascii="Arial" w:hAnsi="Arial" w:cs="Arial"/>
              </w:rPr>
              <w:t xml:space="preserve"> </w:t>
            </w:r>
            <w:r w:rsidRPr="00C63877">
              <w:rPr>
                <w:rFonts w:ascii="Arial" w:hAnsi="Arial" w:cs="Arial"/>
              </w:rPr>
              <w:t>4</w:t>
            </w:r>
            <w:r w:rsidR="003F7D96" w:rsidRPr="00C63877">
              <w:rPr>
                <w:rFonts w:ascii="Arial" w:hAnsi="Arial" w:cs="Arial"/>
              </w:rPr>
              <w:t xml:space="preserve"> </w:t>
            </w:r>
            <w:r w:rsidRPr="00C63877">
              <w:rPr>
                <w:rFonts w:ascii="Arial" w:hAnsi="Arial" w:cs="Arial"/>
              </w:rPr>
              <w:t>dalies</w:t>
            </w:r>
            <w:r w:rsidR="003F7D96" w:rsidRPr="00C63877">
              <w:rPr>
                <w:rFonts w:ascii="Arial" w:hAnsi="Arial" w:cs="Arial"/>
              </w:rPr>
              <w:t xml:space="preserve"> </w:t>
            </w:r>
            <w:r w:rsidRPr="00C63877">
              <w:rPr>
                <w:rFonts w:ascii="Arial" w:hAnsi="Arial" w:cs="Arial"/>
              </w:rPr>
              <w:t>7</w:t>
            </w:r>
            <w:r w:rsidR="003F7D96" w:rsidRPr="00C63877">
              <w:rPr>
                <w:rFonts w:ascii="Arial" w:hAnsi="Arial" w:cs="Arial"/>
              </w:rPr>
              <w:t xml:space="preserve"> </w:t>
            </w:r>
            <w:r w:rsidRPr="00C63877">
              <w:rPr>
                <w:rFonts w:ascii="Arial" w:hAnsi="Arial" w:cs="Arial"/>
              </w:rPr>
              <w:t>punkte</w:t>
            </w:r>
            <w:r w:rsidR="003F7D96" w:rsidRPr="00C63877">
              <w:rPr>
                <w:rFonts w:ascii="Arial" w:hAnsi="Arial" w:cs="Arial"/>
              </w:rPr>
              <w:t xml:space="preserve"> </w:t>
            </w:r>
            <w:r w:rsidRPr="00C63877">
              <w:rPr>
                <w:rFonts w:ascii="Arial" w:hAnsi="Arial" w:cs="Arial"/>
              </w:rPr>
              <w:t>nurodytą</w:t>
            </w:r>
            <w:r w:rsidR="003F7D96" w:rsidRPr="00C63877">
              <w:rPr>
                <w:rFonts w:ascii="Arial" w:hAnsi="Arial" w:cs="Arial"/>
              </w:rPr>
              <w:t xml:space="preserve"> </w:t>
            </w:r>
            <w:r w:rsidRPr="00C63877">
              <w:rPr>
                <w:rFonts w:ascii="Arial" w:hAnsi="Arial" w:cs="Arial"/>
              </w:rPr>
              <w:t>pažeidimą),</w:t>
            </w:r>
            <w:r w:rsidR="003F7D96" w:rsidRPr="00C63877">
              <w:rPr>
                <w:rFonts w:ascii="Arial" w:hAnsi="Arial" w:cs="Arial"/>
              </w:rPr>
              <w:t xml:space="preserve"> </w:t>
            </w:r>
            <w:r w:rsidRPr="00C63877">
              <w:rPr>
                <w:rFonts w:ascii="Arial" w:hAnsi="Arial" w:cs="Arial"/>
              </w:rPr>
              <w:t>dėl</w:t>
            </w:r>
            <w:r w:rsidR="003F7D96" w:rsidRPr="00C63877">
              <w:rPr>
                <w:rFonts w:ascii="Arial" w:hAnsi="Arial" w:cs="Arial"/>
              </w:rPr>
              <w:t xml:space="preserve"> </w:t>
            </w:r>
            <w:r w:rsidRPr="00C63877">
              <w:rPr>
                <w:rFonts w:ascii="Arial" w:hAnsi="Arial" w:cs="Arial"/>
              </w:rPr>
              <w:t>kurio</w:t>
            </w:r>
            <w:r w:rsidR="003F7D96" w:rsidRPr="00C63877">
              <w:rPr>
                <w:rFonts w:ascii="Arial" w:hAnsi="Arial" w:cs="Arial"/>
              </w:rPr>
              <w:t xml:space="preserve"> </w:t>
            </w:r>
            <w:r w:rsidRPr="00C63877">
              <w:rPr>
                <w:rFonts w:ascii="Arial" w:hAnsi="Arial" w:cs="Arial"/>
              </w:rPr>
              <w:t>P</w:t>
            </w:r>
            <w:r w:rsidR="005A08DE" w:rsidRPr="00C63877">
              <w:rPr>
                <w:rFonts w:ascii="Arial" w:hAnsi="Arial" w:cs="Arial"/>
              </w:rPr>
              <w:t>irkimo</w:t>
            </w:r>
            <w:r w:rsidR="003F7D96" w:rsidRPr="00C63877">
              <w:rPr>
                <w:rFonts w:ascii="Arial" w:hAnsi="Arial" w:cs="Arial"/>
              </w:rPr>
              <w:t xml:space="preserve"> </w:t>
            </w:r>
            <w:r w:rsidR="005A08DE" w:rsidRPr="00C63877">
              <w:rPr>
                <w:rFonts w:ascii="Arial" w:hAnsi="Arial" w:cs="Arial"/>
              </w:rPr>
              <w:t>vykdytojas</w:t>
            </w:r>
            <w:r w:rsidR="003F7D96" w:rsidRPr="00C63877">
              <w:rPr>
                <w:rFonts w:ascii="Arial" w:hAnsi="Arial" w:cs="Arial"/>
              </w:rPr>
              <w:t xml:space="preserve"> </w:t>
            </w:r>
            <w:r w:rsidRPr="00C63877">
              <w:rPr>
                <w:rFonts w:ascii="Arial" w:hAnsi="Arial" w:cs="Arial"/>
              </w:rPr>
              <w:t>abejoja</w:t>
            </w:r>
            <w:r w:rsidR="003F7D96" w:rsidRPr="00C63877">
              <w:rPr>
                <w:rFonts w:ascii="Arial" w:hAnsi="Arial" w:cs="Arial"/>
              </w:rPr>
              <w:t xml:space="preserve"> </w:t>
            </w:r>
            <w:r w:rsidRPr="00C63877">
              <w:rPr>
                <w:rFonts w:ascii="Arial" w:hAnsi="Arial" w:cs="Arial"/>
              </w:rPr>
              <w:t>tiekėjo</w:t>
            </w:r>
            <w:r w:rsidR="003F7D96" w:rsidRPr="00C63877">
              <w:rPr>
                <w:rFonts w:ascii="Arial" w:hAnsi="Arial" w:cs="Arial"/>
              </w:rPr>
              <w:t xml:space="preserve"> </w:t>
            </w:r>
            <w:r w:rsidRPr="00C63877">
              <w:rPr>
                <w:rFonts w:ascii="Arial" w:hAnsi="Arial" w:cs="Arial"/>
              </w:rPr>
              <w:t>sąžiningumu</w:t>
            </w:r>
            <w:r w:rsidR="003F7D96" w:rsidRPr="00C63877">
              <w:rPr>
                <w:rFonts w:ascii="Arial" w:hAnsi="Arial" w:cs="Arial"/>
              </w:rPr>
              <w:t xml:space="preserve"> </w:t>
            </w:r>
            <w:r w:rsidRPr="00C63877">
              <w:rPr>
                <w:rFonts w:ascii="Arial" w:hAnsi="Arial" w:cs="Arial"/>
              </w:rPr>
              <w:t>ir</w:t>
            </w:r>
            <w:r w:rsidR="003F7D96" w:rsidRPr="00C63877">
              <w:rPr>
                <w:rFonts w:ascii="Arial" w:hAnsi="Arial" w:cs="Arial"/>
              </w:rPr>
              <w:t xml:space="preserve"> </w:t>
            </w:r>
            <w:r w:rsidRPr="00C63877">
              <w:rPr>
                <w:rFonts w:ascii="Arial" w:hAnsi="Arial" w:cs="Arial"/>
              </w:rPr>
              <w:t>šį</w:t>
            </w:r>
            <w:r w:rsidR="003F7D96" w:rsidRPr="00C63877">
              <w:rPr>
                <w:rFonts w:ascii="Arial" w:hAnsi="Arial" w:cs="Arial"/>
              </w:rPr>
              <w:t xml:space="preserve"> </w:t>
            </w:r>
            <w:r w:rsidRPr="00C63877">
              <w:rPr>
                <w:rFonts w:ascii="Arial" w:hAnsi="Arial" w:cs="Arial"/>
              </w:rPr>
              <w:t>pažeidimą</w:t>
            </w:r>
            <w:r w:rsidR="003F7D96" w:rsidRPr="00C63877">
              <w:rPr>
                <w:rFonts w:ascii="Arial" w:hAnsi="Arial" w:cs="Arial"/>
              </w:rPr>
              <w:t xml:space="preserve"> </w:t>
            </w:r>
            <w:r w:rsidRPr="00C63877">
              <w:rPr>
                <w:rFonts w:ascii="Arial" w:hAnsi="Arial" w:cs="Arial"/>
              </w:rPr>
              <w:t>gali</w:t>
            </w:r>
            <w:r w:rsidR="003F7D96" w:rsidRPr="00C63877">
              <w:rPr>
                <w:rFonts w:ascii="Arial" w:hAnsi="Arial" w:cs="Arial"/>
              </w:rPr>
              <w:t xml:space="preserve"> </w:t>
            </w:r>
            <w:r w:rsidRPr="00C63877">
              <w:rPr>
                <w:rFonts w:ascii="Arial" w:hAnsi="Arial" w:cs="Arial"/>
              </w:rPr>
              <w:t>įrodyti</w:t>
            </w:r>
            <w:r w:rsidR="003F7D96" w:rsidRPr="00C63877">
              <w:rPr>
                <w:rFonts w:ascii="Arial" w:hAnsi="Arial" w:cs="Arial"/>
              </w:rPr>
              <w:t xml:space="preserve"> </w:t>
            </w:r>
            <w:r w:rsidRPr="00C63877">
              <w:rPr>
                <w:rFonts w:ascii="Arial" w:hAnsi="Arial" w:cs="Arial"/>
              </w:rPr>
              <w:t>bet</w:t>
            </w:r>
            <w:r w:rsidR="003F7D96" w:rsidRPr="00C63877">
              <w:rPr>
                <w:rFonts w:ascii="Arial" w:hAnsi="Arial" w:cs="Arial"/>
              </w:rPr>
              <w:t xml:space="preserve"> </w:t>
            </w:r>
            <w:r w:rsidRPr="00C63877">
              <w:rPr>
                <w:rFonts w:ascii="Arial" w:hAnsi="Arial" w:cs="Arial"/>
              </w:rPr>
              <w:t>kokiomis</w:t>
            </w:r>
            <w:r w:rsidR="003F7D96" w:rsidRPr="00C63877">
              <w:rPr>
                <w:rFonts w:ascii="Arial" w:hAnsi="Arial" w:cs="Arial"/>
              </w:rPr>
              <w:t xml:space="preserve"> </w:t>
            </w:r>
            <w:r w:rsidRPr="00C63877">
              <w:rPr>
                <w:rFonts w:ascii="Arial" w:hAnsi="Arial" w:cs="Arial"/>
              </w:rPr>
              <w:t>tinkamomis</w:t>
            </w:r>
            <w:r w:rsidR="003F7D96" w:rsidRPr="00C63877">
              <w:rPr>
                <w:rFonts w:ascii="Arial" w:hAnsi="Arial" w:cs="Arial"/>
              </w:rPr>
              <w:t xml:space="preserve"> </w:t>
            </w:r>
            <w:r w:rsidRPr="00C63877">
              <w:rPr>
                <w:rFonts w:ascii="Arial" w:hAnsi="Arial" w:cs="Arial"/>
              </w:rPr>
              <w:t>priemonėmis.</w:t>
            </w:r>
            <w:r w:rsidR="003F7D96" w:rsidRPr="00C63877">
              <w:rPr>
                <w:rFonts w:ascii="Arial" w:hAnsi="Arial" w:cs="Arial"/>
              </w:rPr>
              <w:t xml:space="preserve"> </w:t>
            </w:r>
            <w:r w:rsidRPr="00C63877">
              <w:rPr>
                <w:rFonts w:ascii="Arial" w:hAnsi="Arial" w:cs="Arial"/>
              </w:rPr>
              <w:t>Šiuo</w:t>
            </w:r>
            <w:r w:rsidR="003F7D96" w:rsidRPr="00C63877">
              <w:rPr>
                <w:rFonts w:ascii="Arial" w:hAnsi="Arial" w:cs="Arial"/>
              </w:rPr>
              <w:t xml:space="preserve"> </w:t>
            </w:r>
            <w:r w:rsidRPr="00C63877">
              <w:rPr>
                <w:rFonts w:ascii="Arial" w:hAnsi="Arial" w:cs="Arial"/>
              </w:rPr>
              <w:t>pagrindu</w:t>
            </w:r>
            <w:r w:rsidR="003F7D96" w:rsidRPr="00C63877">
              <w:rPr>
                <w:rFonts w:ascii="Arial" w:hAnsi="Arial" w:cs="Arial"/>
              </w:rPr>
              <w:t xml:space="preserve"> </w:t>
            </w:r>
            <w:r w:rsidRPr="00C63877">
              <w:rPr>
                <w:rFonts w:ascii="Arial" w:hAnsi="Arial" w:cs="Arial"/>
              </w:rPr>
              <w:t>P</w:t>
            </w:r>
            <w:r w:rsidR="005A08DE" w:rsidRPr="00C63877">
              <w:rPr>
                <w:rFonts w:ascii="Arial" w:hAnsi="Arial" w:cs="Arial"/>
              </w:rPr>
              <w:t>irkimo</w:t>
            </w:r>
            <w:r w:rsidR="003F7D96" w:rsidRPr="00C63877">
              <w:rPr>
                <w:rFonts w:ascii="Arial" w:hAnsi="Arial" w:cs="Arial"/>
              </w:rPr>
              <w:t xml:space="preserve"> </w:t>
            </w:r>
            <w:r w:rsidR="005A08DE" w:rsidRPr="00C63877">
              <w:rPr>
                <w:rFonts w:ascii="Arial" w:hAnsi="Arial" w:cs="Arial"/>
              </w:rPr>
              <w:t>vykdytojas</w:t>
            </w:r>
            <w:r w:rsidR="003F7D96" w:rsidRPr="00C63877">
              <w:rPr>
                <w:rFonts w:ascii="Arial" w:hAnsi="Arial" w:cs="Arial"/>
              </w:rPr>
              <w:t xml:space="preserve"> </w:t>
            </w:r>
            <w:r w:rsidRPr="00C63877">
              <w:rPr>
                <w:rFonts w:ascii="Arial" w:hAnsi="Arial" w:cs="Arial"/>
              </w:rPr>
              <w:t>pašalina</w:t>
            </w:r>
            <w:r w:rsidR="003F7D96" w:rsidRPr="00C63877">
              <w:rPr>
                <w:rFonts w:ascii="Arial" w:hAnsi="Arial" w:cs="Arial"/>
              </w:rPr>
              <w:t xml:space="preserve"> </w:t>
            </w:r>
            <w:r w:rsidRPr="00C63877">
              <w:rPr>
                <w:rFonts w:ascii="Arial" w:hAnsi="Arial" w:cs="Arial"/>
              </w:rPr>
              <w:t>tiekėją</w:t>
            </w:r>
            <w:r w:rsidR="003F7D96" w:rsidRPr="00C63877">
              <w:rPr>
                <w:rFonts w:ascii="Arial" w:hAnsi="Arial" w:cs="Arial"/>
              </w:rPr>
              <w:t xml:space="preserve"> </w:t>
            </w:r>
            <w:r w:rsidRPr="00C63877">
              <w:rPr>
                <w:rFonts w:ascii="Arial" w:hAnsi="Arial" w:cs="Arial"/>
              </w:rPr>
              <w:t>iš</w:t>
            </w:r>
            <w:r w:rsidR="003F7D96" w:rsidRPr="00C63877">
              <w:rPr>
                <w:rFonts w:ascii="Arial" w:hAnsi="Arial" w:cs="Arial"/>
              </w:rPr>
              <w:t xml:space="preserve"> </w:t>
            </w:r>
            <w:r w:rsidRPr="00C63877">
              <w:rPr>
                <w:rFonts w:ascii="Arial" w:hAnsi="Arial" w:cs="Arial"/>
              </w:rPr>
              <w:t>pirkimo</w:t>
            </w:r>
            <w:r w:rsidR="003F7D96" w:rsidRPr="00C63877">
              <w:rPr>
                <w:rFonts w:ascii="Arial" w:hAnsi="Arial" w:cs="Arial"/>
              </w:rPr>
              <w:t xml:space="preserve"> </w:t>
            </w:r>
            <w:r w:rsidRPr="00C63877">
              <w:rPr>
                <w:rFonts w:ascii="Arial" w:hAnsi="Arial" w:cs="Arial"/>
              </w:rPr>
              <w:t>procedūros,</w:t>
            </w:r>
            <w:r w:rsidR="003F7D96" w:rsidRPr="00C63877">
              <w:rPr>
                <w:rFonts w:ascii="Arial" w:hAnsi="Arial" w:cs="Arial"/>
              </w:rPr>
              <w:t xml:space="preserve"> </w:t>
            </w:r>
            <w:r w:rsidRPr="00C63877">
              <w:rPr>
                <w:rFonts w:ascii="Arial" w:hAnsi="Arial" w:cs="Arial"/>
              </w:rPr>
              <w:t>jeigu</w:t>
            </w:r>
            <w:r w:rsidR="003F7D96" w:rsidRPr="00C63877">
              <w:rPr>
                <w:rFonts w:ascii="Arial" w:hAnsi="Arial" w:cs="Arial"/>
              </w:rPr>
              <w:t xml:space="preserve"> </w:t>
            </w:r>
            <w:r w:rsidRPr="00C63877">
              <w:rPr>
                <w:rFonts w:ascii="Arial" w:hAnsi="Arial" w:cs="Arial"/>
              </w:rPr>
              <w:t>nuo</w:t>
            </w:r>
            <w:r w:rsidR="003F7D96" w:rsidRPr="00C63877">
              <w:rPr>
                <w:rFonts w:ascii="Arial" w:hAnsi="Arial" w:cs="Arial"/>
              </w:rPr>
              <w:t xml:space="preserve"> </w:t>
            </w:r>
            <w:r w:rsidRPr="00C63877">
              <w:rPr>
                <w:rFonts w:ascii="Arial" w:hAnsi="Arial" w:cs="Arial"/>
              </w:rPr>
              <w:t>pažeidimo</w:t>
            </w:r>
            <w:r w:rsidR="003F7D96" w:rsidRPr="00C63877">
              <w:rPr>
                <w:rFonts w:ascii="Arial" w:hAnsi="Arial" w:cs="Arial"/>
              </w:rPr>
              <w:t xml:space="preserve"> </w:t>
            </w:r>
            <w:r w:rsidRPr="00C63877">
              <w:rPr>
                <w:rFonts w:ascii="Arial" w:hAnsi="Arial" w:cs="Arial"/>
              </w:rPr>
              <w:t>padarymo</w:t>
            </w:r>
            <w:r w:rsidR="003F7D96" w:rsidRPr="00C63877">
              <w:rPr>
                <w:rFonts w:ascii="Arial" w:hAnsi="Arial" w:cs="Arial"/>
              </w:rPr>
              <w:t xml:space="preserve"> </w:t>
            </w:r>
            <w:r w:rsidRPr="00C63877">
              <w:rPr>
                <w:rFonts w:ascii="Arial" w:hAnsi="Arial" w:cs="Arial"/>
              </w:rPr>
              <w:t>dienos</w:t>
            </w:r>
            <w:r w:rsidR="003F7D96" w:rsidRPr="00C63877">
              <w:rPr>
                <w:rFonts w:ascii="Arial" w:hAnsi="Arial" w:cs="Arial"/>
              </w:rPr>
              <w:t xml:space="preserve"> </w:t>
            </w:r>
            <w:r w:rsidRPr="00C63877">
              <w:rPr>
                <w:rFonts w:ascii="Arial" w:hAnsi="Arial" w:cs="Arial"/>
              </w:rPr>
              <w:t>praėjo</w:t>
            </w:r>
            <w:r w:rsidR="003F7D96" w:rsidRPr="00C63877">
              <w:rPr>
                <w:rFonts w:ascii="Arial" w:hAnsi="Arial" w:cs="Arial"/>
              </w:rPr>
              <w:t xml:space="preserve"> </w:t>
            </w:r>
            <w:r w:rsidRPr="00C63877">
              <w:rPr>
                <w:rFonts w:ascii="Arial" w:hAnsi="Arial" w:cs="Arial"/>
              </w:rPr>
              <w:t>mažiau</w:t>
            </w:r>
            <w:r w:rsidR="003F7D96" w:rsidRPr="00C63877">
              <w:rPr>
                <w:rFonts w:ascii="Arial" w:hAnsi="Arial" w:cs="Arial"/>
              </w:rPr>
              <w:t xml:space="preserve"> </w:t>
            </w:r>
            <w:r w:rsidRPr="00C63877">
              <w:rPr>
                <w:rFonts w:ascii="Arial" w:hAnsi="Arial" w:cs="Arial"/>
              </w:rPr>
              <w:t>kaip</w:t>
            </w:r>
            <w:r w:rsidR="003F7D96" w:rsidRPr="00C63877">
              <w:rPr>
                <w:rFonts w:ascii="Arial" w:hAnsi="Arial" w:cs="Arial"/>
              </w:rPr>
              <w:t xml:space="preserve"> </w:t>
            </w:r>
            <w:r w:rsidRPr="00C63877">
              <w:rPr>
                <w:rFonts w:ascii="Arial" w:hAnsi="Arial" w:cs="Arial"/>
              </w:rPr>
              <w:t>vieni</w:t>
            </w:r>
            <w:r w:rsidR="003F7D96" w:rsidRPr="00C63877">
              <w:rPr>
                <w:rFonts w:ascii="Arial" w:hAnsi="Arial" w:cs="Arial"/>
              </w:rPr>
              <w:t xml:space="preserve"> </w:t>
            </w:r>
            <w:r w:rsidRPr="00C63877">
              <w:rPr>
                <w:rFonts w:ascii="Arial" w:hAnsi="Arial" w:cs="Arial"/>
              </w:rPr>
              <w:t>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A8F54" w14:textId="67DA873E" w:rsidR="00EB1BC0" w:rsidRPr="00C63877" w:rsidRDefault="00EB1BC0" w:rsidP="002923B6">
            <w:pPr>
              <w:spacing w:after="0" w:line="240" w:lineRule="auto"/>
              <w:rPr>
                <w:rFonts w:ascii="Arial" w:eastAsia="Yu Mincho" w:hAnsi="Arial" w:cs="Arial"/>
              </w:rPr>
            </w:pPr>
            <w:r w:rsidRPr="00C63877">
              <w:rPr>
                <w:rFonts w:ascii="Arial" w:eastAsia="Yu Mincho" w:hAnsi="Arial" w:cs="Arial"/>
                <w:b/>
                <w:bCs/>
              </w:rPr>
              <w:t>VPĮ</w:t>
            </w:r>
            <w:r w:rsidR="003F7D96" w:rsidRPr="00C63877">
              <w:rPr>
                <w:rFonts w:ascii="Arial" w:eastAsia="Yu Mincho" w:hAnsi="Arial" w:cs="Arial"/>
                <w:b/>
                <w:bCs/>
              </w:rPr>
              <w:t xml:space="preserve"> </w:t>
            </w:r>
            <w:r w:rsidRPr="00C63877">
              <w:rPr>
                <w:rFonts w:ascii="Arial" w:eastAsia="Yu Mincho" w:hAnsi="Arial" w:cs="Arial"/>
                <w:b/>
                <w:bCs/>
              </w:rPr>
              <w:t>46</w:t>
            </w:r>
            <w:r w:rsidR="003F7D96" w:rsidRPr="00C63877">
              <w:rPr>
                <w:rFonts w:ascii="Arial" w:eastAsia="Yu Mincho" w:hAnsi="Arial" w:cs="Arial"/>
                <w:b/>
                <w:bCs/>
              </w:rPr>
              <w:t xml:space="preserve"> </w:t>
            </w:r>
            <w:r w:rsidRPr="00C63877">
              <w:rPr>
                <w:rFonts w:ascii="Arial" w:eastAsia="Yu Mincho" w:hAnsi="Arial" w:cs="Arial"/>
                <w:b/>
                <w:bCs/>
              </w:rPr>
              <w:t>straipsnio</w:t>
            </w:r>
            <w:r w:rsidR="003F7D96" w:rsidRPr="00C63877">
              <w:rPr>
                <w:rFonts w:ascii="Arial" w:eastAsia="Yu Mincho" w:hAnsi="Arial" w:cs="Arial"/>
                <w:b/>
                <w:bCs/>
              </w:rPr>
              <w:t xml:space="preserve"> </w:t>
            </w:r>
            <w:r w:rsidRPr="00C63877">
              <w:rPr>
                <w:rFonts w:ascii="Arial" w:eastAsia="Yu Mincho" w:hAnsi="Arial" w:cs="Arial"/>
                <w:b/>
                <w:bCs/>
              </w:rPr>
              <w:t>6</w:t>
            </w:r>
            <w:r w:rsidR="003F7D96" w:rsidRPr="00C63877">
              <w:rPr>
                <w:rFonts w:ascii="Arial" w:eastAsia="Yu Mincho" w:hAnsi="Arial" w:cs="Arial"/>
                <w:b/>
                <w:bCs/>
              </w:rPr>
              <w:t xml:space="preserve"> </w:t>
            </w:r>
            <w:r w:rsidRPr="00C63877">
              <w:rPr>
                <w:rFonts w:ascii="Arial" w:eastAsia="Yu Mincho" w:hAnsi="Arial" w:cs="Arial"/>
                <w:b/>
                <w:bCs/>
              </w:rPr>
              <w:t>dalies</w:t>
            </w:r>
            <w:r w:rsidR="003F7D96" w:rsidRPr="00C63877">
              <w:rPr>
                <w:rFonts w:ascii="Arial" w:eastAsia="Yu Mincho" w:hAnsi="Arial" w:cs="Arial"/>
                <w:b/>
                <w:bCs/>
              </w:rPr>
              <w:t xml:space="preserve"> </w:t>
            </w:r>
            <w:r w:rsidRPr="00C63877">
              <w:rPr>
                <w:rFonts w:ascii="Arial" w:eastAsia="Yu Mincho" w:hAnsi="Arial" w:cs="Arial"/>
                <w:b/>
                <w:bCs/>
              </w:rPr>
              <w:t>3</w:t>
            </w:r>
            <w:r w:rsidR="003F7D96" w:rsidRPr="00C63877">
              <w:rPr>
                <w:rFonts w:ascii="Arial" w:eastAsia="Yu Mincho" w:hAnsi="Arial" w:cs="Arial"/>
                <w:b/>
                <w:bCs/>
              </w:rPr>
              <w:t xml:space="preserve"> </w:t>
            </w:r>
            <w:r w:rsidRPr="00C63877">
              <w:rPr>
                <w:rFonts w:ascii="Arial" w:eastAsia="Yu Mincho" w:hAnsi="Arial" w:cs="Arial"/>
                <w:b/>
                <w:bCs/>
              </w:rPr>
              <w:t>punktas</w:t>
            </w:r>
          </w:p>
          <w:p w14:paraId="0A693EB8" w14:textId="77777777" w:rsidR="00EB1BC0" w:rsidRPr="00C63877" w:rsidRDefault="00EB1BC0" w:rsidP="002923B6">
            <w:pPr>
              <w:pStyle w:val="NoSpacing"/>
              <w:jc w:val="both"/>
              <w:rPr>
                <w:rFonts w:ascii="Arial" w:eastAsia="Yu Mincho" w:hAnsi="Arial" w:cs="Arial"/>
                <w:sz w:val="22"/>
              </w:rPr>
            </w:pPr>
          </w:p>
          <w:p w14:paraId="0297CAFA" w14:textId="44F0CDA8" w:rsidR="00EB1BC0" w:rsidRPr="00C63877" w:rsidRDefault="00EB1BC0" w:rsidP="002923B6">
            <w:pPr>
              <w:pStyle w:val="NoSpacing"/>
              <w:jc w:val="both"/>
              <w:rPr>
                <w:rFonts w:ascii="Arial" w:eastAsia="Yu Mincho" w:hAnsi="Arial" w:cs="Arial"/>
                <w:sz w:val="22"/>
              </w:rPr>
            </w:pPr>
            <w:r w:rsidRPr="00C63877">
              <w:rPr>
                <w:rFonts w:ascii="Arial" w:eastAsia="Yu Mincho" w:hAnsi="Arial" w:cs="Arial"/>
                <w:sz w:val="22"/>
              </w:rPr>
              <w:t>EBVPD</w:t>
            </w:r>
            <w:r w:rsidR="003F7D96" w:rsidRPr="00C63877">
              <w:rPr>
                <w:rFonts w:ascii="Arial" w:eastAsia="Yu Mincho" w:hAnsi="Arial" w:cs="Arial"/>
                <w:sz w:val="22"/>
              </w:rPr>
              <w:t xml:space="preserve"> </w:t>
            </w:r>
            <w:r w:rsidRPr="00C63877">
              <w:rPr>
                <w:rFonts w:ascii="Arial" w:eastAsia="Yu Mincho" w:hAnsi="Arial" w:cs="Arial"/>
                <w:sz w:val="22"/>
              </w:rPr>
              <w:t>III</w:t>
            </w:r>
            <w:r w:rsidR="003F7D96" w:rsidRPr="00C63877">
              <w:rPr>
                <w:rFonts w:ascii="Arial" w:eastAsia="Yu Mincho" w:hAnsi="Arial" w:cs="Arial"/>
                <w:sz w:val="22"/>
              </w:rPr>
              <w:t xml:space="preserve"> </w:t>
            </w:r>
            <w:r w:rsidRPr="00C63877">
              <w:rPr>
                <w:rFonts w:ascii="Arial" w:eastAsia="Yu Mincho" w:hAnsi="Arial" w:cs="Arial"/>
                <w:sz w:val="22"/>
              </w:rPr>
              <w:t>dalies</w:t>
            </w:r>
            <w:r w:rsidR="003F7D96" w:rsidRPr="00C63877">
              <w:rPr>
                <w:rFonts w:ascii="Arial" w:eastAsia="Yu Mincho" w:hAnsi="Arial" w:cs="Arial"/>
                <w:sz w:val="22"/>
              </w:rPr>
              <w:t xml:space="preserve"> </w:t>
            </w:r>
            <w:r w:rsidRPr="00C63877">
              <w:rPr>
                <w:rFonts w:ascii="Arial" w:eastAsia="Yu Mincho" w:hAnsi="Arial" w:cs="Arial"/>
                <w:sz w:val="22"/>
              </w:rPr>
              <w:t>C11</w:t>
            </w:r>
            <w:r w:rsidR="003F7D96" w:rsidRPr="00C63877">
              <w:rPr>
                <w:rFonts w:ascii="Arial" w:eastAsia="Yu Mincho" w:hAnsi="Arial" w:cs="Arial"/>
                <w:sz w:val="22"/>
              </w:rPr>
              <w:t xml:space="preserve"> </w:t>
            </w:r>
            <w:r w:rsidRPr="00C63877">
              <w:rPr>
                <w:rFonts w:ascii="Arial" w:eastAsia="Yu Mincho" w:hAnsi="Arial" w:cs="Arial"/>
                <w:sz w:val="22"/>
              </w:rPr>
              <w:t>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279CB" w14:textId="2C55E954" w:rsidR="00EB1BC0" w:rsidRPr="00C63877" w:rsidRDefault="00EB1BC0" w:rsidP="002923B6">
            <w:pPr>
              <w:pStyle w:val="NoSpacing"/>
              <w:jc w:val="both"/>
              <w:rPr>
                <w:rFonts w:ascii="Arial" w:hAnsi="Arial" w:cs="Arial"/>
                <w:bCs/>
                <w:iCs/>
                <w:sz w:val="22"/>
              </w:rPr>
            </w:pPr>
            <w:r w:rsidRPr="00C63877">
              <w:rPr>
                <w:rFonts w:ascii="Arial" w:hAnsi="Arial" w:cs="Arial"/>
                <w:sz w:val="22"/>
              </w:rPr>
              <w:t>Iš</w:t>
            </w:r>
            <w:r w:rsidR="003F7D96" w:rsidRPr="00C63877">
              <w:rPr>
                <w:rFonts w:ascii="Arial" w:hAnsi="Arial" w:cs="Arial"/>
                <w:sz w:val="22"/>
              </w:rPr>
              <w:t xml:space="preserve"> </w:t>
            </w:r>
            <w:r w:rsidRPr="00C63877">
              <w:rPr>
                <w:rFonts w:ascii="Arial" w:hAnsi="Arial" w:cs="Arial"/>
                <w:sz w:val="22"/>
              </w:rPr>
              <w:t>Lietuvoje</w:t>
            </w:r>
            <w:r w:rsidR="003F7D96" w:rsidRPr="00C63877">
              <w:rPr>
                <w:rFonts w:ascii="Arial" w:hAnsi="Arial" w:cs="Arial"/>
                <w:sz w:val="22"/>
              </w:rPr>
              <w:t xml:space="preserve"> </w:t>
            </w:r>
            <w:r w:rsidRPr="00C63877">
              <w:rPr>
                <w:rFonts w:ascii="Arial" w:hAnsi="Arial" w:cs="Arial"/>
                <w:sz w:val="22"/>
              </w:rPr>
              <w:t>įsteigtų</w:t>
            </w:r>
            <w:r w:rsidR="003F7D96" w:rsidRPr="00C63877">
              <w:rPr>
                <w:rFonts w:ascii="Arial" w:hAnsi="Arial" w:cs="Arial"/>
                <w:sz w:val="22"/>
              </w:rPr>
              <w:t xml:space="preserve"> </w:t>
            </w:r>
            <w:r w:rsidRPr="00C63877">
              <w:rPr>
                <w:rFonts w:ascii="Arial" w:hAnsi="Arial" w:cs="Arial"/>
                <w:sz w:val="22"/>
              </w:rPr>
              <w:t>subjektų</w:t>
            </w:r>
            <w:r w:rsidR="003F7D96" w:rsidRPr="00C63877">
              <w:rPr>
                <w:rFonts w:ascii="Arial" w:hAnsi="Arial" w:cs="Arial"/>
                <w:sz w:val="22"/>
              </w:rPr>
              <w:t xml:space="preserve"> </w:t>
            </w:r>
            <w:r w:rsidRPr="00C63877">
              <w:rPr>
                <w:rFonts w:ascii="Arial" w:hAnsi="Arial" w:cs="Arial"/>
                <w:sz w:val="22"/>
              </w:rPr>
              <w:t>įrodančių</w:t>
            </w:r>
            <w:r w:rsidR="003F7D96" w:rsidRPr="00C63877">
              <w:rPr>
                <w:rFonts w:ascii="Arial" w:hAnsi="Arial" w:cs="Arial"/>
                <w:sz w:val="22"/>
              </w:rPr>
              <w:t xml:space="preserve"> </w:t>
            </w:r>
            <w:r w:rsidRPr="00C63877">
              <w:rPr>
                <w:rFonts w:ascii="Arial" w:hAnsi="Arial" w:cs="Arial"/>
                <w:sz w:val="22"/>
              </w:rPr>
              <w:t>dokumentų</w:t>
            </w:r>
            <w:r w:rsidR="003F7D96" w:rsidRPr="00C63877">
              <w:rPr>
                <w:rFonts w:ascii="Arial" w:hAnsi="Arial" w:cs="Arial"/>
                <w:sz w:val="22"/>
              </w:rPr>
              <w:t xml:space="preserve"> </w:t>
            </w:r>
            <w:r w:rsidRPr="00C63877">
              <w:rPr>
                <w:rFonts w:ascii="Arial" w:hAnsi="Arial" w:cs="Arial"/>
                <w:sz w:val="22"/>
              </w:rPr>
              <w:t>nereikalaujama,</w:t>
            </w:r>
            <w:r w:rsidR="003F7D96" w:rsidRPr="00C63877">
              <w:rPr>
                <w:rFonts w:ascii="Arial" w:hAnsi="Arial" w:cs="Arial"/>
                <w:sz w:val="22"/>
              </w:rPr>
              <w:t xml:space="preserve"> </w:t>
            </w:r>
            <w:r w:rsidRPr="00C63877">
              <w:rPr>
                <w:rFonts w:ascii="Arial" w:hAnsi="Arial" w:cs="Arial"/>
                <w:sz w:val="22"/>
              </w:rPr>
              <w:t>užtenka</w:t>
            </w:r>
            <w:r w:rsidR="003F7D96" w:rsidRPr="00C63877">
              <w:rPr>
                <w:rFonts w:ascii="Arial" w:hAnsi="Arial" w:cs="Arial"/>
                <w:sz w:val="22"/>
              </w:rPr>
              <w:t xml:space="preserve"> </w:t>
            </w:r>
            <w:r w:rsidRPr="00C63877">
              <w:rPr>
                <w:rFonts w:ascii="Arial" w:hAnsi="Arial" w:cs="Arial"/>
                <w:sz w:val="22"/>
              </w:rPr>
              <w:t>pateikto</w:t>
            </w:r>
            <w:r w:rsidR="003F7D96" w:rsidRPr="00C63877">
              <w:rPr>
                <w:rFonts w:ascii="Arial" w:hAnsi="Arial" w:cs="Arial"/>
                <w:sz w:val="22"/>
              </w:rPr>
              <w:t xml:space="preserve"> </w:t>
            </w:r>
            <w:r w:rsidRPr="00C63877">
              <w:rPr>
                <w:rFonts w:ascii="Arial" w:hAnsi="Arial" w:cs="Arial"/>
                <w:sz w:val="22"/>
              </w:rPr>
              <w:t>EBVPD.</w:t>
            </w:r>
          </w:p>
        </w:tc>
      </w:tr>
    </w:tbl>
    <w:p w14:paraId="4C7109CE" w14:textId="77777777" w:rsidR="00E13CA3" w:rsidRPr="00C63877" w:rsidRDefault="00E13CA3" w:rsidP="002923B6">
      <w:pPr>
        <w:tabs>
          <w:tab w:val="center" w:pos="4908"/>
          <w:tab w:val="left" w:pos="7305"/>
        </w:tabs>
        <w:spacing w:after="0" w:line="240" w:lineRule="auto"/>
        <w:ind w:right="-178"/>
        <w:rPr>
          <w:rFonts w:ascii="Arial" w:eastAsia="Times New Roman" w:hAnsi="Arial" w:cs="Arial"/>
          <w:b/>
        </w:rPr>
      </w:pPr>
    </w:p>
    <w:p w14:paraId="67029DAE" w14:textId="1C63570E" w:rsidR="00564E61" w:rsidRPr="00C63877" w:rsidRDefault="00564E61" w:rsidP="00C63877">
      <w:pPr>
        <w:spacing w:after="0" w:line="240" w:lineRule="auto"/>
        <w:rPr>
          <w:rFonts w:ascii="Arial" w:eastAsia="Calibri" w:hAnsi="Arial" w:cs="Arial"/>
        </w:rPr>
      </w:pPr>
      <w:r w:rsidRPr="00C63877">
        <w:rPr>
          <w:rFonts w:ascii="Arial" w:eastAsia="Calibri" w:hAnsi="Arial" w:cs="Arial"/>
        </w:rPr>
        <w:t>2.</w:t>
      </w:r>
      <w:r w:rsidR="003F7D96" w:rsidRPr="00C63877">
        <w:rPr>
          <w:rFonts w:ascii="Arial" w:eastAsia="Calibri" w:hAnsi="Arial" w:cs="Arial"/>
        </w:rPr>
        <w:t xml:space="preserve"> </w:t>
      </w:r>
      <w:r w:rsidRPr="00C63877">
        <w:rPr>
          <w:rFonts w:ascii="Arial" w:eastAsia="Calibri" w:hAnsi="Arial" w:cs="Arial"/>
        </w:rPr>
        <w:t>Tiekėjas</w:t>
      </w:r>
      <w:r w:rsidR="003F7D96" w:rsidRPr="00C63877">
        <w:rPr>
          <w:rFonts w:ascii="Arial" w:eastAsia="Calibri" w:hAnsi="Arial" w:cs="Arial"/>
        </w:rPr>
        <w:t xml:space="preserve"> </w:t>
      </w:r>
      <w:r w:rsidRPr="00C63877">
        <w:rPr>
          <w:rFonts w:ascii="Arial" w:eastAsia="Calibri" w:hAnsi="Arial" w:cs="Arial"/>
        </w:rPr>
        <w:t>turi</w:t>
      </w:r>
      <w:r w:rsidR="003F7D96" w:rsidRPr="00C63877">
        <w:rPr>
          <w:rFonts w:ascii="Arial" w:eastAsia="Calibri" w:hAnsi="Arial" w:cs="Arial"/>
        </w:rPr>
        <w:t xml:space="preserve"> </w:t>
      </w:r>
      <w:r w:rsidRPr="00C63877">
        <w:rPr>
          <w:rFonts w:ascii="Arial" w:eastAsia="Calibri" w:hAnsi="Arial" w:cs="Arial"/>
        </w:rPr>
        <w:t>atitikti</w:t>
      </w:r>
      <w:r w:rsidR="003F7D96" w:rsidRPr="00C63877">
        <w:rPr>
          <w:rFonts w:ascii="Arial" w:eastAsia="Calibri" w:hAnsi="Arial" w:cs="Arial"/>
        </w:rPr>
        <w:t xml:space="preserve"> </w:t>
      </w:r>
      <w:r w:rsidRPr="00C63877">
        <w:rPr>
          <w:rFonts w:ascii="Arial" w:eastAsia="Calibri" w:hAnsi="Arial" w:cs="Arial"/>
        </w:rPr>
        <w:t>šiuos</w:t>
      </w:r>
      <w:r w:rsidR="003F7D96" w:rsidRPr="00C63877">
        <w:rPr>
          <w:rFonts w:ascii="Arial" w:eastAsia="Calibri" w:hAnsi="Arial" w:cs="Arial"/>
        </w:rPr>
        <w:t xml:space="preserve"> </w:t>
      </w:r>
      <w:r w:rsidRPr="00C63877">
        <w:rPr>
          <w:rFonts w:ascii="Arial" w:eastAsia="Calibri" w:hAnsi="Arial" w:cs="Arial"/>
        </w:rPr>
        <w:t>kvalifikacijos</w:t>
      </w:r>
      <w:r w:rsidR="003F7D96" w:rsidRPr="00C63877">
        <w:rPr>
          <w:rFonts w:ascii="Arial" w:eastAsia="Calibri" w:hAnsi="Arial" w:cs="Arial"/>
        </w:rPr>
        <w:t xml:space="preserve"> </w:t>
      </w:r>
      <w:r w:rsidRPr="00C63877">
        <w:rPr>
          <w:rFonts w:ascii="Arial" w:eastAsia="Calibri" w:hAnsi="Arial" w:cs="Arial"/>
        </w:rPr>
        <w:t>reikalavimus</w:t>
      </w:r>
      <w:r w:rsidR="003F7D96" w:rsidRPr="00C63877">
        <w:rPr>
          <w:rFonts w:ascii="Arial" w:eastAsia="Calibri" w:hAnsi="Arial" w:cs="Arial"/>
        </w:rPr>
        <w:t xml:space="preserve"> </w:t>
      </w:r>
      <w:r w:rsidRPr="00C63877">
        <w:rPr>
          <w:rFonts w:ascii="Arial" w:eastAsia="Calibri" w:hAnsi="Arial" w:cs="Arial"/>
          <w:b/>
        </w:rPr>
        <w:t>(kvalifikacija</w:t>
      </w:r>
      <w:r w:rsidR="003F7D96" w:rsidRPr="00C63877">
        <w:rPr>
          <w:rFonts w:ascii="Arial" w:eastAsia="Calibri" w:hAnsi="Arial" w:cs="Arial"/>
          <w:b/>
        </w:rPr>
        <w:t xml:space="preserve"> </w:t>
      </w:r>
      <w:r w:rsidRPr="00C63877">
        <w:rPr>
          <w:rFonts w:ascii="Arial" w:eastAsia="Calibri" w:hAnsi="Arial" w:cs="Arial"/>
          <w:b/>
        </w:rPr>
        <w:t>turi</w:t>
      </w:r>
      <w:r w:rsidR="003F7D96" w:rsidRPr="00C63877">
        <w:rPr>
          <w:rFonts w:ascii="Arial" w:eastAsia="Calibri" w:hAnsi="Arial" w:cs="Arial"/>
          <w:b/>
        </w:rPr>
        <w:t xml:space="preserve"> </w:t>
      </w:r>
      <w:r w:rsidRPr="00C63877">
        <w:rPr>
          <w:rFonts w:ascii="Arial" w:eastAsia="Calibri" w:hAnsi="Arial" w:cs="Arial"/>
          <w:b/>
        </w:rPr>
        <w:t>būti</w:t>
      </w:r>
      <w:r w:rsidR="003F7D96" w:rsidRPr="00C63877">
        <w:rPr>
          <w:rFonts w:ascii="Arial" w:eastAsia="Calibri" w:hAnsi="Arial" w:cs="Arial"/>
          <w:b/>
        </w:rPr>
        <w:t xml:space="preserve"> </w:t>
      </w:r>
      <w:r w:rsidRPr="00C63877">
        <w:rPr>
          <w:rFonts w:ascii="Arial" w:eastAsia="Calibri" w:hAnsi="Arial" w:cs="Arial"/>
          <w:b/>
        </w:rPr>
        <w:t>įgyta</w:t>
      </w:r>
      <w:r w:rsidR="003F7D96" w:rsidRPr="00C63877">
        <w:rPr>
          <w:rFonts w:ascii="Arial" w:eastAsia="Calibri" w:hAnsi="Arial" w:cs="Arial"/>
          <w:b/>
        </w:rPr>
        <w:t xml:space="preserve"> </w:t>
      </w:r>
      <w:r w:rsidRPr="00C63877">
        <w:rPr>
          <w:rFonts w:ascii="Arial" w:eastAsia="Calibri" w:hAnsi="Arial" w:cs="Arial"/>
          <w:b/>
        </w:rPr>
        <w:t>iki</w:t>
      </w:r>
      <w:r w:rsidR="003F7D96" w:rsidRPr="00C63877">
        <w:rPr>
          <w:rFonts w:ascii="Arial" w:eastAsia="Calibri" w:hAnsi="Arial" w:cs="Arial"/>
          <w:b/>
        </w:rPr>
        <w:t xml:space="preserve"> </w:t>
      </w:r>
      <w:r w:rsidR="00632F2F">
        <w:rPr>
          <w:rFonts w:ascii="Arial" w:eastAsia="Calibri" w:hAnsi="Arial" w:cs="Arial"/>
          <w:b/>
        </w:rPr>
        <w:t>pasiūlymų</w:t>
      </w:r>
      <w:r w:rsidR="00632F2F" w:rsidRPr="00C63877">
        <w:rPr>
          <w:rFonts w:ascii="Arial" w:eastAsia="Calibri" w:hAnsi="Arial" w:cs="Arial"/>
          <w:b/>
        </w:rPr>
        <w:t xml:space="preserve"> </w:t>
      </w:r>
      <w:r w:rsidRPr="00C63877">
        <w:rPr>
          <w:rFonts w:ascii="Arial" w:eastAsia="Calibri" w:hAnsi="Arial" w:cs="Arial"/>
          <w:b/>
        </w:rPr>
        <w:t>pateikimo</w:t>
      </w:r>
      <w:r w:rsidR="003F7D96" w:rsidRPr="00C63877">
        <w:rPr>
          <w:rFonts w:ascii="Arial" w:eastAsia="Calibri" w:hAnsi="Arial" w:cs="Arial"/>
          <w:b/>
        </w:rPr>
        <w:t xml:space="preserve"> </w:t>
      </w:r>
      <w:r w:rsidRPr="00C63877">
        <w:rPr>
          <w:rFonts w:ascii="Arial" w:eastAsia="Calibri" w:hAnsi="Arial" w:cs="Arial"/>
          <w:b/>
        </w:rPr>
        <w:t>termino</w:t>
      </w:r>
      <w:r w:rsidR="003F7D96" w:rsidRPr="00C63877">
        <w:rPr>
          <w:rFonts w:ascii="Arial" w:eastAsia="Calibri" w:hAnsi="Arial" w:cs="Arial"/>
          <w:b/>
        </w:rPr>
        <w:t xml:space="preserve"> </w:t>
      </w:r>
      <w:r w:rsidRPr="00C63877">
        <w:rPr>
          <w:rFonts w:ascii="Arial" w:eastAsia="Calibri" w:hAnsi="Arial" w:cs="Arial"/>
          <w:b/>
        </w:rPr>
        <w:t>pabaigos)</w:t>
      </w:r>
      <w:r w:rsidR="004A0D0D" w:rsidRPr="00C63877">
        <w:rPr>
          <w:rFonts w:ascii="Arial" w:eastAsia="Calibri" w:hAnsi="Arial" w:cs="Arial"/>
          <w:b/>
        </w:rPr>
        <w:t>:</w:t>
      </w:r>
    </w:p>
    <w:tbl>
      <w:tblPr>
        <w:tblStyle w:val="TableGrid"/>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43"/>
        <w:gridCol w:w="5847"/>
        <w:gridCol w:w="3827"/>
      </w:tblGrid>
      <w:tr w:rsidR="007E0D7A" w:rsidRPr="00C63877" w14:paraId="4F576252" w14:textId="77777777" w:rsidTr="002A463D">
        <w:trPr>
          <w:tblHeader/>
        </w:trPr>
        <w:tc>
          <w:tcPr>
            <w:tcW w:w="704" w:type="dxa"/>
            <w:vAlign w:val="center"/>
          </w:tcPr>
          <w:p w14:paraId="55E4D425" w14:textId="60875AF8" w:rsidR="008E798D" w:rsidRPr="00C63877" w:rsidRDefault="008E798D" w:rsidP="002923B6">
            <w:pPr>
              <w:spacing w:after="0" w:line="240" w:lineRule="auto"/>
              <w:ind w:left="-79" w:right="-108"/>
              <w:jc w:val="center"/>
              <w:rPr>
                <w:rFonts w:ascii="Arial" w:eastAsiaTheme="minorEastAsia" w:hAnsi="Arial" w:cs="Arial"/>
                <w:b/>
                <w:bCs/>
                <w:sz w:val="22"/>
                <w:szCs w:val="22"/>
              </w:rPr>
            </w:pPr>
            <w:r w:rsidRPr="00C63877">
              <w:rPr>
                <w:rFonts w:ascii="Arial" w:eastAsiaTheme="minorEastAsia" w:hAnsi="Arial" w:cs="Arial"/>
                <w:b/>
                <w:bCs/>
                <w:sz w:val="22"/>
                <w:szCs w:val="22"/>
              </w:rPr>
              <w:t>Eil.</w:t>
            </w:r>
            <w:r w:rsidR="003F7D96" w:rsidRPr="00C63877">
              <w:rPr>
                <w:rFonts w:ascii="Arial" w:eastAsiaTheme="minorEastAsia" w:hAnsi="Arial" w:cs="Arial"/>
                <w:b/>
                <w:bCs/>
                <w:sz w:val="22"/>
                <w:szCs w:val="22"/>
              </w:rPr>
              <w:t xml:space="preserve"> </w:t>
            </w:r>
            <w:r w:rsidRPr="00C63877">
              <w:rPr>
                <w:rFonts w:ascii="Arial" w:eastAsiaTheme="minorEastAsia" w:hAnsi="Arial" w:cs="Arial"/>
                <w:b/>
                <w:bCs/>
                <w:sz w:val="22"/>
                <w:szCs w:val="22"/>
              </w:rPr>
              <w:t>Nr.</w:t>
            </w:r>
          </w:p>
        </w:tc>
        <w:tc>
          <w:tcPr>
            <w:tcW w:w="4643" w:type="dxa"/>
            <w:vAlign w:val="center"/>
          </w:tcPr>
          <w:p w14:paraId="46AB6C5A" w14:textId="77777777" w:rsidR="008E798D" w:rsidRPr="00C63877" w:rsidRDefault="008E798D" w:rsidP="008872C2">
            <w:pPr>
              <w:tabs>
                <w:tab w:val="left" w:pos="537"/>
              </w:tabs>
              <w:spacing w:after="0" w:line="240" w:lineRule="auto"/>
              <w:ind w:firstLine="317"/>
              <w:jc w:val="center"/>
              <w:rPr>
                <w:rFonts w:ascii="Arial" w:eastAsiaTheme="minorEastAsia" w:hAnsi="Arial" w:cs="Arial"/>
                <w:b/>
                <w:bCs/>
                <w:sz w:val="22"/>
                <w:szCs w:val="22"/>
              </w:rPr>
            </w:pPr>
            <w:r w:rsidRPr="00C63877">
              <w:rPr>
                <w:rFonts w:ascii="Arial" w:eastAsiaTheme="minorEastAsia" w:hAnsi="Arial" w:cs="Arial"/>
                <w:b/>
                <w:bCs/>
                <w:sz w:val="22"/>
                <w:szCs w:val="22"/>
              </w:rPr>
              <w:t>Reikalavimas</w:t>
            </w:r>
          </w:p>
        </w:tc>
        <w:tc>
          <w:tcPr>
            <w:tcW w:w="5847" w:type="dxa"/>
            <w:vAlign w:val="center"/>
          </w:tcPr>
          <w:p w14:paraId="39689B87" w14:textId="5A6B2F67" w:rsidR="008E798D" w:rsidRPr="00C63877" w:rsidRDefault="008E798D" w:rsidP="008872C2">
            <w:pPr>
              <w:spacing w:after="0" w:line="240" w:lineRule="auto"/>
              <w:ind w:firstLine="206"/>
              <w:jc w:val="center"/>
              <w:rPr>
                <w:rFonts w:ascii="Arial" w:eastAsiaTheme="minorEastAsia" w:hAnsi="Arial" w:cs="Arial"/>
                <w:b/>
                <w:bCs/>
                <w:sz w:val="22"/>
                <w:szCs w:val="22"/>
              </w:rPr>
            </w:pPr>
            <w:r w:rsidRPr="00C63877">
              <w:rPr>
                <w:rFonts w:ascii="Arial" w:eastAsiaTheme="minorEastAsia" w:hAnsi="Arial" w:cs="Arial"/>
                <w:b/>
                <w:bCs/>
                <w:sz w:val="22"/>
                <w:szCs w:val="22"/>
              </w:rPr>
              <w:t>Atitiktį</w:t>
            </w:r>
            <w:r w:rsidR="003F7D96" w:rsidRPr="00C63877">
              <w:rPr>
                <w:rFonts w:ascii="Arial" w:eastAsiaTheme="minorEastAsia" w:hAnsi="Arial" w:cs="Arial"/>
                <w:b/>
                <w:bCs/>
                <w:sz w:val="22"/>
                <w:szCs w:val="22"/>
              </w:rPr>
              <w:t xml:space="preserve"> </w:t>
            </w:r>
            <w:r w:rsidRPr="00C63877">
              <w:rPr>
                <w:rFonts w:ascii="Arial" w:eastAsiaTheme="minorEastAsia" w:hAnsi="Arial" w:cs="Arial"/>
                <w:b/>
                <w:bCs/>
                <w:sz w:val="22"/>
                <w:szCs w:val="22"/>
              </w:rPr>
              <w:t>reikalavimui</w:t>
            </w:r>
            <w:r w:rsidR="003F7D96" w:rsidRPr="00C63877">
              <w:rPr>
                <w:rFonts w:ascii="Arial" w:eastAsiaTheme="minorEastAsia" w:hAnsi="Arial" w:cs="Arial"/>
                <w:b/>
                <w:bCs/>
                <w:sz w:val="22"/>
                <w:szCs w:val="22"/>
              </w:rPr>
              <w:t xml:space="preserve"> </w:t>
            </w:r>
            <w:r w:rsidRPr="00C63877">
              <w:rPr>
                <w:rFonts w:ascii="Arial" w:eastAsiaTheme="minorEastAsia" w:hAnsi="Arial" w:cs="Arial"/>
                <w:b/>
                <w:bCs/>
                <w:sz w:val="22"/>
                <w:szCs w:val="22"/>
              </w:rPr>
              <w:t>įrodantys</w:t>
            </w:r>
            <w:r w:rsidR="003F7D96" w:rsidRPr="00C63877">
              <w:rPr>
                <w:rFonts w:ascii="Arial" w:eastAsiaTheme="minorEastAsia" w:hAnsi="Arial" w:cs="Arial"/>
                <w:b/>
                <w:bCs/>
                <w:sz w:val="22"/>
                <w:szCs w:val="22"/>
              </w:rPr>
              <w:t xml:space="preserve"> </w:t>
            </w:r>
            <w:r w:rsidRPr="00C63877">
              <w:rPr>
                <w:rFonts w:ascii="Arial" w:eastAsiaTheme="minorEastAsia" w:hAnsi="Arial" w:cs="Arial"/>
                <w:b/>
                <w:bCs/>
                <w:sz w:val="22"/>
                <w:szCs w:val="22"/>
              </w:rPr>
              <w:t>dokumentai</w:t>
            </w:r>
          </w:p>
        </w:tc>
        <w:tc>
          <w:tcPr>
            <w:tcW w:w="3827" w:type="dxa"/>
            <w:vAlign w:val="center"/>
          </w:tcPr>
          <w:p w14:paraId="7D2353EB" w14:textId="7E34FAD8" w:rsidR="008E798D" w:rsidRPr="00C63877" w:rsidRDefault="008E798D" w:rsidP="002923B6">
            <w:pPr>
              <w:spacing w:after="0" w:line="240" w:lineRule="auto"/>
              <w:ind w:firstLine="280"/>
              <w:jc w:val="center"/>
              <w:rPr>
                <w:rFonts w:ascii="Arial" w:eastAsiaTheme="minorEastAsia" w:hAnsi="Arial" w:cs="Arial"/>
                <w:b/>
                <w:bCs/>
                <w:sz w:val="22"/>
                <w:szCs w:val="22"/>
              </w:rPr>
            </w:pPr>
            <w:r w:rsidRPr="00C63877">
              <w:rPr>
                <w:rFonts w:ascii="Arial" w:eastAsiaTheme="minorEastAsia" w:hAnsi="Arial" w:cs="Arial"/>
                <w:b/>
                <w:bCs/>
                <w:sz w:val="22"/>
                <w:szCs w:val="22"/>
              </w:rPr>
              <w:t>Subjektas,</w:t>
            </w:r>
            <w:r w:rsidR="003F7D96" w:rsidRPr="00C63877">
              <w:rPr>
                <w:rFonts w:ascii="Arial" w:eastAsiaTheme="minorEastAsia" w:hAnsi="Arial" w:cs="Arial"/>
                <w:b/>
                <w:bCs/>
                <w:sz w:val="22"/>
                <w:szCs w:val="22"/>
              </w:rPr>
              <w:t xml:space="preserve"> </w:t>
            </w:r>
            <w:r w:rsidRPr="00C63877">
              <w:rPr>
                <w:rFonts w:ascii="Arial" w:eastAsiaTheme="minorEastAsia" w:hAnsi="Arial" w:cs="Arial"/>
                <w:b/>
                <w:bCs/>
                <w:sz w:val="22"/>
                <w:szCs w:val="22"/>
              </w:rPr>
              <w:t>kuris</w:t>
            </w:r>
            <w:r w:rsidR="003F7D96" w:rsidRPr="00C63877">
              <w:rPr>
                <w:rFonts w:ascii="Arial" w:eastAsiaTheme="minorEastAsia" w:hAnsi="Arial" w:cs="Arial"/>
                <w:b/>
                <w:bCs/>
                <w:sz w:val="22"/>
                <w:szCs w:val="22"/>
              </w:rPr>
              <w:t xml:space="preserve"> </w:t>
            </w:r>
            <w:r w:rsidRPr="00C63877">
              <w:rPr>
                <w:rFonts w:ascii="Arial" w:eastAsiaTheme="minorEastAsia" w:hAnsi="Arial" w:cs="Arial"/>
                <w:b/>
                <w:bCs/>
                <w:sz w:val="22"/>
                <w:szCs w:val="22"/>
              </w:rPr>
              <w:t>turi</w:t>
            </w:r>
            <w:r w:rsidR="003F7D96" w:rsidRPr="00C63877">
              <w:rPr>
                <w:rFonts w:ascii="Arial" w:eastAsiaTheme="minorEastAsia" w:hAnsi="Arial" w:cs="Arial"/>
                <w:b/>
                <w:bCs/>
                <w:sz w:val="22"/>
                <w:szCs w:val="22"/>
              </w:rPr>
              <w:t xml:space="preserve"> </w:t>
            </w:r>
            <w:r w:rsidRPr="00C63877">
              <w:rPr>
                <w:rFonts w:ascii="Arial" w:eastAsiaTheme="minorEastAsia" w:hAnsi="Arial" w:cs="Arial"/>
                <w:b/>
                <w:bCs/>
                <w:sz w:val="22"/>
                <w:szCs w:val="22"/>
              </w:rPr>
              <w:t>atitiktį</w:t>
            </w:r>
            <w:r w:rsidR="003F7D96" w:rsidRPr="00C63877">
              <w:rPr>
                <w:rFonts w:ascii="Arial" w:eastAsiaTheme="minorEastAsia" w:hAnsi="Arial" w:cs="Arial"/>
                <w:b/>
                <w:bCs/>
                <w:sz w:val="22"/>
                <w:szCs w:val="22"/>
              </w:rPr>
              <w:t xml:space="preserve"> </w:t>
            </w:r>
            <w:r w:rsidRPr="00C63877">
              <w:rPr>
                <w:rFonts w:ascii="Arial" w:eastAsiaTheme="minorEastAsia" w:hAnsi="Arial" w:cs="Arial"/>
                <w:b/>
                <w:bCs/>
                <w:sz w:val="22"/>
                <w:szCs w:val="22"/>
              </w:rPr>
              <w:t>reikalavimą</w:t>
            </w:r>
          </w:p>
        </w:tc>
      </w:tr>
      <w:tr w:rsidR="007E0D7A" w:rsidRPr="00C63877" w14:paraId="2196AC62" w14:textId="7C810026" w:rsidTr="002A463D">
        <w:trPr>
          <w:trHeight w:val="2609"/>
        </w:trPr>
        <w:tc>
          <w:tcPr>
            <w:tcW w:w="704" w:type="dxa"/>
          </w:tcPr>
          <w:p w14:paraId="50DCB14C" w14:textId="38794E5A" w:rsidR="00342BB5" w:rsidRPr="00C63877" w:rsidRDefault="002A463D" w:rsidP="002923B6">
            <w:pPr>
              <w:spacing w:after="0" w:line="240" w:lineRule="auto"/>
              <w:rPr>
                <w:rFonts w:ascii="Arial" w:eastAsiaTheme="minorEastAsia" w:hAnsi="Arial" w:cs="Arial"/>
                <w:sz w:val="22"/>
                <w:szCs w:val="22"/>
              </w:rPr>
            </w:pPr>
            <w:r>
              <w:rPr>
                <w:rFonts w:ascii="Arial" w:eastAsiaTheme="minorEastAsia" w:hAnsi="Arial" w:cs="Arial"/>
                <w:sz w:val="22"/>
                <w:szCs w:val="22"/>
              </w:rPr>
              <w:t>1</w:t>
            </w:r>
            <w:r w:rsidR="00342BB5" w:rsidRPr="00C63877">
              <w:rPr>
                <w:rFonts w:ascii="Arial" w:eastAsiaTheme="minorEastAsia" w:hAnsi="Arial" w:cs="Arial"/>
                <w:sz w:val="22"/>
                <w:szCs w:val="22"/>
              </w:rPr>
              <w:t>.</w:t>
            </w:r>
          </w:p>
        </w:tc>
        <w:tc>
          <w:tcPr>
            <w:tcW w:w="4643" w:type="dxa"/>
          </w:tcPr>
          <w:p w14:paraId="64B87882" w14:textId="7D44BD17" w:rsidR="001B7347" w:rsidRPr="00C63877" w:rsidRDefault="001B7347" w:rsidP="008872C2">
            <w:pPr>
              <w:tabs>
                <w:tab w:val="left" w:pos="537"/>
              </w:tabs>
              <w:spacing w:after="0" w:line="240" w:lineRule="auto"/>
              <w:ind w:firstLine="317"/>
              <w:jc w:val="both"/>
              <w:rPr>
                <w:rFonts w:ascii="Arial" w:eastAsia="Calibri" w:hAnsi="Arial" w:cs="Arial"/>
                <w:sz w:val="22"/>
                <w:szCs w:val="22"/>
              </w:rPr>
            </w:pPr>
            <w:r w:rsidRPr="00C63877">
              <w:rPr>
                <w:rFonts w:ascii="Arial" w:eastAsia="Calibri" w:hAnsi="Arial" w:cs="Arial"/>
                <w:sz w:val="22"/>
                <w:szCs w:val="22"/>
              </w:rPr>
              <w:t>Tiekėjas per paskutinius 7 (septynerius) metus iki paraiškų pateikimo termino pabaigos yra:</w:t>
            </w:r>
          </w:p>
          <w:p w14:paraId="5CDDCB05" w14:textId="3E3F72AC" w:rsidR="00342BB5" w:rsidRPr="00C63877" w:rsidRDefault="001103B4" w:rsidP="008872C2">
            <w:pPr>
              <w:tabs>
                <w:tab w:val="left" w:pos="537"/>
              </w:tabs>
              <w:spacing w:after="0" w:line="240" w:lineRule="auto"/>
              <w:ind w:firstLine="317"/>
              <w:jc w:val="both"/>
              <w:rPr>
                <w:rFonts w:ascii="Arial" w:eastAsia="Calibri" w:hAnsi="Arial" w:cs="Arial"/>
                <w:sz w:val="22"/>
                <w:szCs w:val="22"/>
              </w:rPr>
            </w:pPr>
            <w:r w:rsidRPr="00C63877">
              <w:rPr>
                <w:rFonts w:ascii="Arial" w:eastAsia="Calibri" w:hAnsi="Arial" w:cs="Arial"/>
                <w:sz w:val="22"/>
                <w:szCs w:val="22"/>
              </w:rPr>
              <w:t>pagaminęs ir/ar patiekęs</w:t>
            </w:r>
            <w:r w:rsidR="007B2757" w:rsidRPr="00C63877">
              <w:rPr>
                <w:rFonts w:ascii="Arial" w:eastAsia="Calibri" w:hAnsi="Arial" w:cs="Arial"/>
                <w:sz w:val="22"/>
                <w:szCs w:val="22"/>
              </w:rPr>
              <w:t xml:space="preserve"> ir/ar sumontavęs</w:t>
            </w:r>
            <w:r w:rsidR="00BA0985" w:rsidRPr="00C63877">
              <w:rPr>
                <w:rFonts w:ascii="Arial" w:eastAsia="Calibri" w:hAnsi="Arial" w:cs="Arial"/>
                <w:sz w:val="22"/>
                <w:szCs w:val="22"/>
              </w:rPr>
              <w:t xml:space="preserve"> </w:t>
            </w:r>
            <w:r w:rsidR="001B7347" w:rsidRPr="00C63877">
              <w:rPr>
                <w:rFonts w:ascii="Arial" w:eastAsia="Calibri" w:hAnsi="Arial" w:cs="Arial"/>
                <w:sz w:val="22"/>
                <w:szCs w:val="22"/>
              </w:rPr>
              <w:t xml:space="preserve">sėkmingai veikiantį (ar </w:t>
            </w:r>
            <w:r w:rsidR="001B7347" w:rsidRPr="00C63877">
              <w:rPr>
                <w:rStyle w:val="normaltextrun"/>
                <w:rFonts w:ascii="Arial" w:hAnsi="Arial" w:cs="Arial"/>
                <w:sz w:val="22"/>
                <w:szCs w:val="22"/>
              </w:rPr>
              <w:t xml:space="preserve">veikiančius) vandenilio </w:t>
            </w:r>
            <w:r w:rsidR="00FF0834" w:rsidRPr="00C63877">
              <w:rPr>
                <w:rStyle w:val="normaltextrun"/>
                <w:rFonts w:ascii="Arial" w:hAnsi="Arial" w:cs="Arial"/>
                <w:sz w:val="22"/>
                <w:szCs w:val="22"/>
              </w:rPr>
              <w:t>pilstymo punktą (</w:t>
            </w:r>
            <w:proofErr w:type="spellStart"/>
            <w:r w:rsidR="00FF0834" w:rsidRPr="00C63877">
              <w:rPr>
                <w:rStyle w:val="normaltextrun"/>
                <w:rFonts w:ascii="Arial" w:hAnsi="Arial" w:cs="Arial"/>
                <w:sz w:val="22"/>
                <w:szCs w:val="22"/>
              </w:rPr>
              <w:t>us</w:t>
            </w:r>
            <w:proofErr w:type="spellEnd"/>
            <w:r w:rsidR="00FF0834" w:rsidRPr="00C63877">
              <w:rPr>
                <w:rStyle w:val="normaltextrun"/>
                <w:rFonts w:ascii="Arial" w:hAnsi="Arial" w:cs="Arial"/>
                <w:sz w:val="22"/>
                <w:szCs w:val="22"/>
              </w:rPr>
              <w:t>)</w:t>
            </w:r>
            <w:r w:rsidR="001B7347" w:rsidRPr="00C63877">
              <w:rPr>
                <w:rStyle w:val="normaltextrun"/>
                <w:rFonts w:ascii="Arial" w:hAnsi="Arial" w:cs="Arial"/>
                <w:sz w:val="22"/>
                <w:szCs w:val="22"/>
              </w:rPr>
              <w:t>, kurio (-</w:t>
            </w:r>
            <w:proofErr w:type="spellStart"/>
            <w:r w:rsidR="001B7347" w:rsidRPr="00C63877">
              <w:rPr>
                <w:rStyle w:val="normaltextrun"/>
                <w:rFonts w:ascii="Arial" w:hAnsi="Arial" w:cs="Arial"/>
                <w:sz w:val="22"/>
                <w:szCs w:val="22"/>
              </w:rPr>
              <w:t>ių</w:t>
            </w:r>
            <w:proofErr w:type="spellEnd"/>
            <w:r w:rsidR="001B7347" w:rsidRPr="00C63877">
              <w:rPr>
                <w:rStyle w:val="normaltextrun"/>
                <w:rFonts w:ascii="Arial" w:hAnsi="Arial" w:cs="Arial"/>
                <w:sz w:val="22"/>
                <w:szCs w:val="22"/>
              </w:rPr>
              <w:t>) bent 1</w:t>
            </w:r>
            <w:r w:rsidR="00575041">
              <w:rPr>
                <w:rStyle w:val="normaltextrun"/>
                <w:rFonts w:ascii="Arial" w:hAnsi="Arial" w:cs="Arial"/>
                <w:sz w:val="22"/>
                <w:szCs w:val="22"/>
              </w:rPr>
              <w:t> </w:t>
            </w:r>
            <w:r w:rsidR="001B7347" w:rsidRPr="00C63877">
              <w:rPr>
                <w:rStyle w:val="normaltextrun"/>
                <w:rFonts w:ascii="Arial" w:hAnsi="Arial" w:cs="Arial"/>
                <w:sz w:val="22"/>
                <w:szCs w:val="22"/>
              </w:rPr>
              <w:t>(viename) objekte bendra</w:t>
            </w:r>
            <w:r w:rsidR="00FF0834" w:rsidRPr="00C63877">
              <w:rPr>
                <w:rStyle w:val="normaltextrun"/>
                <w:rFonts w:ascii="Arial" w:hAnsi="Arial" w:cs="Arial"/>
                <w:sz w:val="22"/>
                <w:szCs w:val="22"/>
              </w:rPr>
              <w:t>s</w:t>
            </w:r>
            <w:r w:rsidR="001B7347" w:rsidRPr="00C63877">
              <w:rPr>
                <w:rStyle w:val="normaltextrun"/>
                <w:rFonts w:ascii="Arial" w:hAnsi="Arial" w:cs="Arial"/>
                <w:sz w:val="22"/>
                <w:szCs w:val="22"/>
              </w:rPr>
              <w:t xml:space="preserve"> </w:t>
            </w:r>
            <w:r w:rsidR="00FF0834" w:rsidRPr="00C63877">
              <w:rPr>
                <w:rStyle w:val="normaltextrun"/>
                <w:rFonts w:ascii="Arial" w:hAnsi="Arial" w:cs="Arial"/>
                <w:sz w:val="22"/>
                <w:szCs w:val="22"/>
              </w:rPr>
              <w:t xml:space="preserve">pilstymo kiekis per parą </w:t>
            </w:r>
            <w:r w:rsidR="001B7347" w:rsidRPr="00C63877">
              <w:rPr>
                <w:rStyle w:val="normaltextrun"/>
                <w:rFonts w:ascii="Arial" w:hAnsi="Arial" w:cs="Arial"/>
                <w:sz w:val="22"/>
                <w:szCs w:val="22"/>
              </w:rPr>
              <w:t>yra ne mažesn</w:t>
            </w:r>
            <w:r w:rsidR="00FF0834" w:rsidRPr="00C63877">
              <w:rPr>
                <w:rStyle w:val="normaltextrun"/>
                <w:rFonts w:ascii="Arial" w:hAnsi="Arial" w:cs="Arial"/>
                <w:sz w:val="22"/>
                <w:szCs w:val="22"/>
              </w:rPr>
              <w:t>is</w:t>
            </w:r>
            <w:r w:rsidR="001B7347" w:rsidRPr="00C63877">
              <w:rPr>
                <w:rStyle w:val="normaltextrun"/>
                <w:rFonts w:ascii="Arial" w:hAnsi="Arial" w:cs="Arial"/>
                <w:sz w:val="22"/>
                <w:szCs w:val="22"/>
              </w:rPr>
              <w:t xml:space="preserve"> kaip </w:t>
            </w:r>
            <w:r w:rsidR="00702F2F" w:rsidRPr="00C63877">
              <w:rPr>
                <w:rStyle w:val="normaltextrun"/>
                <w:rFonts w:ascii="Arial" w:hAnsi="Arial" w:cs="Arial"/>
                <w:sz w:val="22"/>
                <w:szCs w:val="22"/>
              </w:rPr>
              <w:t xml:space="preserve">480 </w:t>
            </w:r>
            <w:r w:rsidR="00FF0834" w:rsidRPr="00C63877">
              <w:rPr>
                <w:rStyle w:val="normaltextrun"/>
                <w:rFonts w:ascii="Arial" w:hAnsi="Arial" w:cs="Arial"/>
                <w:sz w:val="22"/>
                <w:szCs w:val="22"/>
              </w:rPr>
              <w:t>kg</w:t>
            </w:r>
            <w:r w:rsidR="001B7347" w:rsidRPr="00C63877">
              <w:rPr>
                <w:rStyle w:val="normaltextrun"/>
                <w:rFonts w:ascii="Arial" w:hAnsi="Arial" w:cs="Arial"/>
                <w:sz w:val="22"/>
                <w:szCs w:val="22"/>
              </w:rPr>
              <w:t>.</w:t>
            </w:r>
          </w:p>
          <w:p w14:paraId="3D8AA3C6" w14:textId="328A8D03" w:rsidR="00342BB5" w:rsidRPr="00C63877" w:rsidRDefault="00342BB5" w:rsidP="008872C2">
            <w:pPr>
              <w:tabs>
                <w:tab w:val="left" w:pos="537"/>
              </w:tabs>
              <w:spacing w:after="0" w:line="240" w:lineRule="auto"/>
              <w:ind w:firstLine="317"/>
              <w:jc w:val="both"/>
              <w:rPr>
                <w:rStyle w:val="normaltextrun"/>
                <w:rFonts w:ascii="Arial" w:hAnsi="Arial" w:cs="Arial"/>
                <w:sz w:val="22"/>
                <w:szCs w:val="22"/>
              </w:rPr>
            </w:pPr>
          </w:p>
        </w:tc>
        <w:tc>
          <w:tcPr>
            <w:tcW w:w="5847" w:type="dxa"/>
          </w:tcPr>
          <w:p w14:paraId="401027EA" w14:textId="4DE16EF8" w:rsidR="00105520" w:rsidRDefault="00105520" w:rsidP="008872C2">
            <w:pPr>
              <w:tabs>
                <w:tab w:val="left" w:pos="696"/>
              </w:tabs>
              <w:spacing w:after="0" w:line="240" w:lineRule="auto"/>
              <w:ind w:firstLine="206"/>
              <w:jc w:val="both"/>
              <w:rPr>
                <w:rFonts w:ascii="Arial" w:eastAsia="Calibri" w:hAnsi="Arial" w:cs="Arial"/>
                <w:sz w:val="22"/>
                <w:szCs w:val="22"/>
              </w:rPr>
            </w:pPr>
            <w:r>
              <w:rPr>
                <w:rFonts w:ascii="Arial" w:hAnsi="Arial" w:cs="Arial"/>
                <w:sz w:val="22"/>
                <w:szCs w:val="22"/>
              </w:rPr>
              <w:t xml:space="preserve">1) </w:t>
            </w:r>
            <w:r w:rsidR="106488BF" w:rsidRPr="00105520">
              <w:rPr>
                <w:rFonts w:ascii="Arial" w:hAnsi="Arial" w:cs="Arial"/>
                <w:sz w:val="22"/>
                <w:szCs w:val="22"/>
              </w:rPr>
              <w:t>Įvykdytų sutarčių</w:t>
            </w:r>
            <w:r w:rsidR="003F7D96" w:rsidRPr="00105520">
              <w:rPr>
                <w:rFonts w:ascii="Arial" w:hAnsi="Arial" w:cs="Arial"/>
                <w:sz w:val="22"/>
                <w:szCs w:val="22"/>
              </w:rPr>
              <w:t xml:space="preserve"> </w:t>
            </w:r>
            <w:r w:rsidR="00402F84" w:rsidRPr="00105520">
              <w:rPr>
                <w:rFonts w:ascii="Arial" w:hAnsi="Arial" w:cs="Arial"/>
                <w:sz w:val="22"/>
                <w:szCs w:val="22"/>
              </w:rPr>
              <w:t xml:space="preserve">sąrašo, parengto </w:t>
            </w:r>
            <w:r w:rsidR="00A43907" w:rsidRPr="00105520">
              <w:rPr>
                <w:rFonts w:ascii="Arial" w:hAnsi="Arial" w:cs="Arial"/>
                <w:sz w:val="22"/>
                <w:szCs w:val="22"/>
              </w:rPr>
              <w:t>pag</w:t>
            </w:r>
            <w:r w:rsidR="00A43907" w:rsidRPr="00C63877">
              <w:rPr>
                <w:rFonts w:ascii="Arial" w:eastAsia="Calibri" w:hAnsi="Arial" w:cs="Arial"/>
                <w:sz w:val="22"/>
                <w:szCs w:val="22"/>
              </w:rPr>
              <w:t>al</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Pirkimo</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Specialiųjų</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sąlygų</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1</w:t>
            </w:r>
            <w:r w:rsidR="00C01A72">
              <w:rPr>
                <w:rFonts w:ascii="Arial" w:eastAsia="Calibri" w:hAnsi="Arial" w:cs="Arial"/>
                <w:sz w:val="22"/>
                <w:szCs w:val="22"/>
                <w:lang w:val="en-US"/>
              </w:rPr>
              <w:t>1</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priedo</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formą</w:t>
            </w:r>
            <w:r w:rsidR="00402F84" w:rsidRPr="00C63877">
              <w:rPr>
                <w:rFonts w:ascii="Arial" w:eastAsia="Calibri" w:hAnsi="Arial" w:cs="Arial"/>
                <w:sz w:val="22"/>
                <w:szCs w:val="22"/>
              </w:rPr>
              <w:t>,</w:t>
            </w:r>
            <w:r w:rsidR="003F7D96" w:rsidRPr="00C63877">
              <w:rPr>
                <w:rFonts w:ascii="Arial" w:eastAsia="Calibri" w:hAnsi="Arial" w:cs="Arial"/>
                <w:sz w:val="22"/>
                <w:szCs w:val="22"/>
              </w:rPr>
              <w:t xml:space="preserve"> </w:t>
            </w:r>
            <w:r w:rsidR="00402F84" w:rsidRPr="00C63877">
              <w:rPr>
                <w:rFonts w:ascii="Arial" w:eastAsiaTheme="minorEastAsia" w:hAnsi="Arial" w:cs="Arial"/>
                <w:sz w:val="22"/>
                <w:szCs w:val="22"/>
              </w:rPr>
              <w:t>skaitmeninė kopija,</w:t>
            </w:r>
            <w:r w:rsidR="00402F84" w:rsidRPr="00C63877">
              <w:rPr>
                <w:rFonts w:ascii="Arial" w:eastAsia="Calibri" w:hAnsi="Arial" w:cs="Arial"/>
                <w:sz w:val="22"/>
                <w:szCs w:val="22"/>
              </w:rPr>
              <w:t xml:space="preserve"> </w:t>
            </w:r>
          </w:p>
          <w:p w14:paraId="04BE0C54" w14:textId="55FE8399" w:rsidR="00342BB5" w:rsidRPr="00C63877" w:rsidRDefault="00105520" w:rsidP="008872C2">
            <w:pPr>
              <w:tabs>
                <w:tab w:val="left" w:pos="696"/>
              </w:tabs>
              <w:spacing w:after="0" w:line="240" w:lineRule="auto"/>
              <w:ind w:firstLine="206"/>
              <w:jc w:val="both"/>
              <w:rPr>
                <w:rFonts w:ascii="Arial" w:eastAsia="Calibri" w:hAnsi="Arial" w:cs="Arial"/>
                <w:sz w:val="22"/>
                <w:szCs w:val="22"/>
              </w:rPr>
            </w:pPr>
            <w:r>
              <w:rPr>
                <w:rFonts w:ascii="Arial" w:eastAsia="Calibri" w:hAnsi="Arial" w:cs="Arial"/>
                <w:sz w:val="22"/>
                <w:szCs w:val="22"/>
              </w:rPr>
              <w:t xml:space="preserve">2) </w:t>
            </w:r>
            <w:r w:rsidR="00795C03" w:rsidRPr="00C63877">
              <w:rPr>
                <w:rFonts w:ascii="Arial" w:eastAsia="Calibri" w:hAnsi="Arial" w:cs="Arial"/>
                <w:sz w:val="22"/>
                <w:szCs w:val="22"/>
              </w:rPr>
              <w:t>„</w:t>
            </w:r>
            <w:r w:rsidR="78949C26" w:rsidRPr="00C63877">
              <w:rPr>
                <w:rFonts w:ascii="Arial" w:eastAsia="Calibri" w:hAnsi="Arial" w:cs="Arial"/>
                <w:sz w:val="22"/>
                <w:szCs w:val="22"/>
              </w:rPr>
              <w:t>Perdavimo-</w:t>
            </w:r>
            <w:r w:rsidR="00602B3A" w:rsidRPr="00C63877">
              <w:rPr>
                <w:rFonts w:ascii="Arial" w:eastAsia="Calibri" w:hAnsi="Arial" w:cs="Arial"/>
                <w:sz w:val="22"/>
                <w:szCs w:val="22"/>
              </w:rPr>
              <w:t xml:space="preserve">priėmimo </w:t>
            </w:r>
            <w:r w:rsidR="00A43907" w:rsidRPr="00C63877">
              <w:rPr>
                <w:rFonts w:ascii="Arial" w:eastAsia="Calibri" w:hAnsi="Arial" w:cs="Arial"/>
                <w:sz w:val="22"/>
                <w:szCs w:val="22"/>
              </w:rPr>
              <w:t>aktai</w:t>
            </w:r>
            <w:r w:rsidR="00795C03" w:rsidRPr="00C63877">
              <w:rPr>
                <w:rFonts w:ascii="Arial" w:eastAsia="Calibri" w:hAnsi="Arial" w:cs="Arial"/>
                <w:sz w:val="22"/>
                <w:szCs w:val="22"/>
              </w:rPr>
              <w:t>“</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arba</w:t>
            </w:r>
            <w:r w:rsidR="003F7D96" w:rsidRPr="00C63877">
              <w:rPr>
                <w:rFonts w:ascii="Arial" w:eastAsia="Calibri" w:hAnsi="Arial" w:cs="Arial"/>
                <w:sz w:val="22"/>
                <w:szCs w:val="22"/>
              </w:rPr>
              <w:t xml:space="preserve"> </w:t>
            </w:r>
            <w:r w:rsidR="00795C03" w:rsidRPr="00C63877">
              <w:rPr>
                <w:rFonts w:ascii="Arial" w:eastAsia="Calibri" w:hAnsi="Arial" w:cs="Arial"/>
                <w:sz w:val="22"/>
                <w:szCs w:val="22"/>
              </w:rPr>
              <w:t xml:space="preserve">„Užsakovų </w:t>
            </w:r>
            <w:r w:rsidR="00A43907" w:rsidRPr="00C63877">
              <w:rPr>
                <w:rFonts w:ascii="Arial" w:eastAsia="Calibri" w:hAnsi="Arial" w:cs="Arial"/>
                <w:sz w:val="22"/>
                <w:szCs w:val="22"/>
              </w:rPr>
              <w:t>pažymo</w:t>
            </w:r>
            <w:r w:rsidR="42692285" w:rsidRPr="00C63877">
              <w:rPr>
                <w:rFonts w:ascii="Arial" w:eastAsia="Calibri" w:hAnsi="Arial" w:cs="Arial"/>
                <w:sz w:val="22"/>
                <w:szCs w:val="22"/>
              </w:rPr>
              <w:t>s</w:t>
            </w:r>
            <w:r w:rsidR="00795C03" w:rsidRPr="00C63877">
              <w:rPr>
                <w:rFonts w:ascii="Arial" w:eastAsia="Calibri" w:hAnsi="Arial" w:cs="Arial"/>
                <w:sz w:val="22"/>
                <w:szCs w:val="22"/>
              </w:rPr>
              <w:t>“</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arba</w:t>
            </w:r>
            <w:r w:rsidR="003F7D96" w:rsidRPr="00C63877">
              <w:rPr>
                <w:rFonts w:ascii="Arial" w:eastAsia="Calibri" w:hAnsi="Arial" w:cs="Arial"/>
                <w:sz w:val="22"/>
                <w:szCs w:val="22"/>
              </w:rPr>
              <w:t xml:space="preserve"> </w:t>
            </w:r>
            <w:r w:rsidR="00795C03" w:rsidRPr="00C63877">
              <w:rPr>
                <w:rFonts w:ascii="Arial" w:eastAsia="Calibri" w:hAnsi="Arial" w:cs="Arial"/>
                <w:sz w:val="22"/>
                <w:szCs w:val="22"/>
              </w:rPr>
              <w:t xml:space="preserve">kiti </w:t>
            </w:r>
            <w:r w:rsidR="00A43907" w:rsidRPr="00C63877">
              <w:rPr>
                <w:rFonts w:ascii="Arial" w:eastAsia="Calibri" w:hAnsi="Arial" w:cs="Arial"/>
                <w:sz w:val="22"/>
                <w:szCs w:val="22"/>
              </w:rPr>
              <w:t>lygiaverčiais</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dokumentai,</w:t>
            </w:r>
            <w:r w:rsidR="003F7D96" w:rsidRPr="00C63877">
              <w:rPr>
                <w:rFonts w:ascii="Arial" w:eastAsia="Calibri" w:hAnsi="Arial" w:cs="Arial"/>
                <w:sz w:val="22"/>
                <w:szCs w:val="22"/>
              </w:rPr>
              <w:t xml:space="preserve"> </w:t>
            </w:r>
            <w:r w:rsidRPr="00C63877">
              <w:rPr>
                <w:rFonts w:ascii="Arial" w:eastAsia="Calibri" w:hAnsi="Arial" w:cs="Arial"/>
                <w:sz w:val="22"/>
                <w:szCs w:val="22"/>
              </w:rPr>
              <w:t>patvirtinan</w:t>
            </w:r>
            <w:r>
              <w:rPr>
                <w:rFonts w:ascii="Arial" w:eastAsia="Calibri" w:hAnsi="Arial" w:cs="Arial"/>
                <w:sz w:val="22"/>
                <w:szCs w:val="22"/>
              </w:rPr>
              <w:t>tys</w:t>
            </w:r>
            <w:r w:rsidR="00A43907" w:rsidRPr="00C63877">
              <w:rPr>
                <w:rFonts w:ascii="Arial" w:eastAsia="Calibri" w:hAnsi="Arial" w:cs="Arial"/>
                <w:sz w:val="22"/>
                <w:szCs w:val="22"/>
              </w:rPr>
              <w:t>,</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kad</w:t>
            </w:r>
            <w:r w:rsidR="003F7D96" w:rsidRPr="00C63877">
              <w:rPr>
                <w:rFonts w:ascii="Arial" w:eastAsia="Calibri" w:hAnsi="Arial" w:cs="Arial"/>
                <w:sz w:val="22"/>
                <w:szCs w:val="22"/>
              </w:rPr>
              <w:t xml:space="preserve"> </w:t>
            </w:r>
            <w:r w:rsidR="5D4E6911" w:rsidRPr="00C63877">
              <w:rPr>
                <w:rFonts w:ascii="Arial" w:eastAsia="Calibri" w:hAnsi="Arial" w:cs="Arial"/>
                <w:sz w:val="22"/>
                <w:szCs w:val="22"/>
              </w:rPr>
              <w:t>sutartys įvykdytos</w:t>
            </w:r>
            <w:r w:rsidR="003F7D96" w:rsidRPr="00C63877">
              <w:rPr>
                <w:rFonts w:ascii="Arial" w:eastAsia="Calibri" w:hAnsi="Arial" w:cs="Arial"/>
                <w:sz w:val="22"/>
                <w:szCs w:val="22"/>
              </w:rPr>
              <w:t xml:space="preserve"> </w:t>
            </w:r>
            <w:r w:rsidR="00A43907" w:rsidRPr="00C63877">
              <w:rPr>
                <w:rFonts w:ascii="Arial" w:eastAsia="Calibri" w:hAnsi="Arial" w:cs="Arial"/>
                <w:sz w:val="22"/>
                <w:szCs w:val="22"/>
              </w:rPr>
              <w:t>tinkamai.</w:t>
            </w:r>
          </w:p>
          <w:p w14:paraId="0AB9C3BE" w14:textId="429FCF9D" w:rsidR="00795C03" w:rsidRPr="00C63877" w:rsidRDefault="00795C03" w:rsidP="008872C2">
            <w:pPr>
              <w:tabs>
                <w:tab w:val="left" w:pos="696"/>
              </w:tabs>
              <w:spacing w:after="0" w:line="240" w:lineRule="auto"/>
              <w:ind w:firstLine="206"/>
              <w:jc w:val="both"/>
              <w:rPr>
                <w:rStyle w:val="normaltextrun"/>
                <w:rFonts w:ascii="Arial" w:hAnsi="Arial" w:cs="Arial"/>
                <w:sz w:val="22"/>
                <w:szCs w:val="22"/>
              </w:rPr>
            </w:pPr>
          </w:p>
        </w:tc>
        <w:tc>
          <w:tcPr>
            <w:tcW w:w="3827" w:type="dxa"/>
          </w:tcPr>
          <w:p w14:paraId="1BDE101A" w14:textId="57669337" w:rsidR="00342BB5" w:rsidRPr="00C63877" w:rsidRDefault="00342BB5" w:rsidP="002923B6">
            <w:pPr>
              <w:spacing w:after="0" w:line="240" w:lineRule="auto"/>
              <w:ind w:firstLine="280"/>
              <w:jc w:val="both"/>
              <w:rPr>
                <w:rStyle w:val="normaltextrun"/>
                <w:rFonts w:ascii="Arial" w:eastAsiaTheme="minorEastAsia" w:hAnsi="Arial" w:cs="Arial"/>
                <w:sz w:val="22"/>
                <w:szCs w:val="22"/>
              </w:rPr>
            </w:pPr>
            <w:r w:rsidRPr="00C63877">
              <w:rPr>
                <w:rStyle w:val="normaltextrun"/>
                <w:rFonts w:ascii="Arial" w:eastAsiaTheme="minorEastAsia" w:hAnsi="Arial" w:cs="Arial"/>
                <w:sz w:val="22"/>
                <w:szCs w:val="22"/>
              </w:rPr>
              <w:t>Tiekėjas,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visi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tiekėjų</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grupės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nariai,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jeigu</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pasiūlymą</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teikia</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ūkio</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subjektų</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grupė</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w:t>
            </w:r>
            <w:proofErr w:type="spellStart"/>
            <w:r w:rsidRPr="00C63877">
              <w:rPr>
                <w:rStyle w:val="normaltextrun"/>
                <w:rFonts w:ascii="Arial" w:eastAsiaTheme="minorEastAsia" w:hAnsi="Arial" w:cs="Arial"/>
                <w:sz w:val="22"/>
                <w:szCs w:val="22"/>
              </w:rPr>
              <w:t>pajėgumai</w:t>
            </w:r>
            <w:proofErr w:type="spellEnd"/>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sumuojami),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ir</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kiti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ūkio</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subjektai,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kuriais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remiasi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tiekėjas,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kartu.</w:t>
            </w:r>
          </w:p>
          <w:p w14:paraId="311C7237" w14:textId="0452EF37" w:rsidR="00342BB5" w:rsidRPr="00C63877" w:rsidRDefault="00342BB5" w:rsidP="002923B6">
            <w:pPr>
              <w:spacing w:after="0" w:line="240" w:lineRule="auto"/>
              <w:ind w:firstLine="280"/>
              <w:jc w:val="both"/>
              <w:rPr>
                <w:rStyle w:val="normaltextrun"/>
                <w:rFonts w:ascii="Arial" w:eastAsiaTheme="minorEastAsia" w:hAnsi="Arial" w:cs="Arial"/>
                <w:sz w:val="22"/>
                <w:szCs w:val="22"/>
              </w:rPr>
            </w:pPr>
            <w:r w:rsidRPr="00C63877">
              <w:rPr>
                <w:rFonts w:ascii="Arial" w:eastAsiaTheme="minorEastAsia" w:hAnsi="Arial" w:cs="Arial"/>
                <w:sz w:val="22"/>
                <w:szCs w:val="22"/>
              </w:rPr>
              <w:t>Tiekėjas</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gali</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remtis</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kitų</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ūkio</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subjektų</w:t>
            </w:r>
            <w:r w:rsidR="003F7D96" w:rsidRPr="00C63877">
              <w:rPr>
                <w:rFonts w:ascii="Arial" w:eastAsiaTheme="minorEastAsia" w:hAnsi="Arial" w:cs="Arial"/>
                <w:sz w:val="22"/>
                <w:szCs w:val="22"/>
              </w:rPr>
              <w:t xml:space="preserve"> </w:t>
            </w:r>
            <w:proofErr w:type="spellStart"/>
            <w:r w:rsidRPr="00C63877">
              <w:rPr>
                <w:rFonts w:ascii="Arial" w:eastAsiaTheme="minorEastAsia" w:hAnsi="Arial" w:cs="Arial"/>
                <w:sz w:val="22"/>
                <w:szCs w:val="22"/>
              </w:rPr>
              <w:t>pajėgumais</w:t>
            </w:r>
            <w:proofErr w:type="spellEnd"/>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tik</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tuo</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atveju,</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jeigu</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tie</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subjektai</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patys</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vykdys</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tą</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pirkimo</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sutarties</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dalį,</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kuriai</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reikia</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jų</w:t>
            </w:r>
            <w:r w:rsidR="003F7D96" w:rsidRPr="00C63877">
              <w:rPr>
                <w:rFonts w:ascii="Arial" w:eastAsiaTheme="minorEastAsia" w:hAnsi="Arial" w:cs="Arial"/>
                <w:sz w:val="22"/>
                <w:szCs w:val="22"/>
              </w:rPr>
              <w:t xml:space="preserve"> </w:t>
            </w:r>
            <w:r w:rsidRPr="00C63877">
              <w:rPr>
                <w:rFonts w:ascii="Arial" w:eastAsiaTheme="minorEastAsia" w:hAnsi="Arial" w:cs="Arial"/>
                <w:sz w:val="22"/>
                <w:szCs w:val="22"/>
              </w:rPr>
              <w:t>turimų</w:t>
            </w:r>
            <w:r w:rsidR="003F7D96" w:rsidRPr="00C63877">
              <w:rPr>
                <w:rFonts w:ascii="Arial" w:eastAsiaTheme="minorEastAsia" w:hAnsi="Arial" w:cs="Arial"/>
                <w:sz w:val="22"/>
                <w:szCs w:val="22"/>
              </w:rPr>
              <w:t xml:space="preserve"> </w:t>
            </w:r>
            <w:proofErr w:type="spellStart"/>
            <w:r w:rsidRPr="00C63877">
              <w:rPr>
                <w:rFonts w:ascii="Arial" w:eastAsiaTheme="minorEastAsia" w:hAnsi="Arial" w:cs="Arial"/>
                <w:sz w:val="22"/>
                <w:szCs w:val="22"/>
              </w:rPr>
              <w:t>pajėgumų</w:t>
            </w:r>
            <w:proofErr w:type="spellEnd"/>
            <w:r w:rsidRPr="00C63877">
              <w:rPr>
                <w:rFonts w:ascii="Arial" w:eastAsiaTheme="minorEastAsia" w:hAnsi="Arial" w:cs="Arial"/>
                <w:sz w:val="22"/>
                <w:szCs w:val="22"/>
              </w:rPr>
              <w:t>.</w:t>
            </w:r>
          </w:p>
          <w:p w14:paraId="1396F737" w14:textId="7CAFBA0A" w:rsidR="00342BB5" w:rsidRPr="00C63877" w:rsidRDefault="00342BB5" w:rsidP="002923B6">
            <w:pPr>
              <w:pStyle w:val="paragraph"/>
              <w:spacing w:before="0" w:beforeAutospacing="0" w:after="0" w:afterAutospacing="0"/>
              <w:ind w:firstLine="280"/>
              <w:jc w:val="both"/>
              <w:textAlignment w:val="baseline"/>
              <w:rPr>
                <w:rStyle w:val="normaltextrun"/>
                <w:rFonts w:ascii="Arial" w:hAnsi="Arial" w:cs="Arial"/>
                <w:sz w:val="22"/>
                <w:szCs w:val="22"/>
                <w:lang w:val="lt-LT"/>
              </w:rPr>
            </w:pPr>
          </w:p>
        </w:tc>
      </w:tr>
      <w:tr w:rsidR="007E0D7A" w:rsidRPr="00C63877" w14:paraId="11471709" w14:textId="52708949" w:rsidTr="002A463D">
        <w:tc>
          <w:tcPr>
            <w:tcW w:w="704" w:type="dxa"/>
          </w:tcPr>
          <w:p w14:paraId="202D4D47" w14:textId="72C6C6E6" w:rsidR="00D322E8" w:rsidRPr="00C63877" w:rsidRDefault="002A463D" w:rsidP="002923B6">
            <w:pPr>
              <w:spacing w:after="0" w:line="240" w:lineRule="auto"/>
              <w:rPr>
                <w:rFonts w:ascii="Arial" w:eastAsiaTheme="minorEastAsia" w:hAnsi="Arial" w:cs="Arial"/>
                <w:sz w:val="22"/>
                <w:szCs w:val="22"/>
              </w:rPr>
            </w:pPr>
            <w:r>
              <w:rPr>
                <w:rFonts w:ascii="Arial" w:eastAsiaTheme="minorEastAsia" w:hAnsi="Arial" w:cs="Arial"/>
                <w:sz w:val="22"/>
                <w:szCs w:val="22"/>
              </w:rPr>
              <w:t>2</w:t>
            </w:r>
            <w:r w:rsidR="00CF1913" w:rsidRPr="00C63877">
              <w:rPr>
                <w:rFonts w:ascii="Arial" w:eastAsiaTheme="minorEastAsia" w:hAnsi="Arial" w:cs="Arial"/>
                <w:sz w:val="22"/>
                <w:szCs w:val="22"/>
              </w:rPr>
              <w:t>.</w:t>
            </w:r>
          </w:p>
        </w:tc>
        <w:tc>
          <w:tcPr>
            <w:tcW w:w="4643" w:type="dxa"/>
          </w:tcPr>
          <w:p w14:paraId="04FA62C8" w14:textId="76136764" w:rsidR="00D322E8" w:rsidRPr="00C63877" w:rsidRDefault="00E90705" w:rsidP="008872C2">
            <w:pPr>
              <w:tabs>
                <w:tab w:val="left" w:pos="537"/>
              </w:tabs>
              <w:spacing w:after="0" w:line="240" w:lineRule="auto"/>
              <w:ind w:firstLine="317"/>
              <w:jc w:val="both"/>
              <w:rPr>
                <w:rFonts w:ascii="Arial" w:eastAsia="Calibri" w:hAnsi="Arial" w:cs="Arial"/>
                <w:sz w:val="22"/>
                <w:szCs w:val="22"/>
              </w:rPr>
            </w:pPr>
            <w:r w:rsidRPr="00C63877">
              <w:rPr>
                <w:rFonts w:ascii="Arial" w:eastAsia="Calibri" w:hAnsi="Arial" w:cs="Arial"/>
                <w:sz w:val="22"/>
                <w:szCs w:val="22"/>
              </w:rPr>
              <w:t>Vidutinės</w:t>
            </w:r>
            <w:r w:rsidR="003F7D96" w:rsidRPr="00C63877">
              <w:rPr>
                <w:rFonts w:ascii="Arial" w:eastAsia="Calibri" w:hAnsi="Arial" w:cs="Arial"/>
                <w:sz w:val="22"/>
                <w:szCs w:val="22"/>
              </w:rPr>
              <w:t xml:space="preserve"> </w:t>
            </w:r>
            <w:r w:rsidRPr="00C63877">
              <w:rPr>
                <w:rFonts w:ascii="Arial" w:eastAsia="Calibri" w:hAnsi="Arial" w:cs="Arial"/>
                <w:sz w:val="22"/>
                <w:szCs w:val="22"/>
              </w:rPr>
              <w:t>metinės</w:t>
            </w:r>
            <w:r w:rsidR="003F7D96" w:rsidRPr="00C63877">
              <w:rPr>
                <w:rFonts w:ascii="Arial" w:eastAsia="Calibri" w:hAnsi="Arial" w:cs="Arial"/>
                <w:sz w:val="22"/>
                <w:szCs w:val="22"/>
              </w:rPr>
              <w:t xml:space="preserve"> </w:t>
            </w:r>
            <w:r w:rsidRPr="00C63877">
              <w:rPr>
                <w:rFonts w:ascii="Arial" w:eastAsia="Calibri" w:hAnsi="Arial" w:cs="Arial"/>
                <w:sz w:val="22"/>
                <w:szCs w:val="22"/>
              </w:rPr>
              <w:t>visos</w:t>
            </w:r>
            <w:r w:rsidR="003F7D96" w:rsidRPr="00C63877">
              <w:rPr>
                <w:rFonts w:ascii="Arial" w:eastAsia="Calibri" w:hAnsi="Arial" w:cs="Arial"/>
                <w:sz w:val="22"/>
                <w:szCs w:val="22"/>
              </w:rPr>
              <w:t xml:space="preserve"> </w:t>
            </w:r>
            <w:r w:rsidRPr="00C63877">
              <w:rPr>
                <w:rFonts w:ascii="Arial" w:eastAsia="Calibri" w:hAnsi="Arial" w:cs="Arial"/>
                <w:sz w:val="22"/>
                <w:szCs w:val="22"/>
              </w:rPr>
              <w:t>veiklos</w:t>
            </w:r>
            <w:r w:rsidR="003F7D96" w:rsidRPr="00C63877">
              <w:rPr>
                <w:rFonts w:ascii="Arial" w:eastAsia="Calibri" w:hAnsi="Arial" w:cs="Arial"/>
                <w:sz w:val="22"/>
                <w:szCs w:val="22"/>
              </w:rPr>
              <w:t xml:space="preserve"> </w:t>
            </w:r>
            <w:r w:rsidRPr="00C63877">
              <w:rPr>
                <w:rFonts w:ascii="Arial" w:eastAsia="Calibri" w:hAnsi="Arial" w:cs="Arial"/>
                <w:sz w:val="22"/>
                <w:szCs w:val="22"/>
              </w:rPr>
              <w:t>pajamos</w:t>
            </w:r>
            <w:r w:rsidR="003F7D96" w:rsidRPr="00C63877">
              <w:rPr>
                <w:rFonts w:ascii="Arial" w:eastAsia="Calibri" w:hAnsi="Arial" w:cs="Arial"/>
                <w:sz w:val="22"/>
                <w:szCs w:val="22"/>
              </w:rPr>
              <w:t xml:space="preserve"> </w:t>
            </w:r>
            <w:r w:rsidRPr="00C63877">
              <w:rPr>
                <w:rFonts w:ascii="Arial" w:eastAsia="Calibri" w:hAnsi="Arial" w:cs="Arial"/>
                <w:sz w:val="22"/>
                <w:szCs w:val="22"/>
              </w:rPr>
              <w:t>per</w:t>
            </w:r>
            <w:r w:rsidR="003F7D96" w:rsidRPr="00C63877">
              <w:rPr>
                <w:rFonts w:ascii="Arial" w:eastAsia="Calibri" w:hAnsi="Arial" w:cs="Arial"/>
                <w:sz w:val="22"/>
                <w:szCs w:val="22"/>
              </w:rPr>
              <w:t xml:space="preserve"> </w:t>
            </w:r>
            <w:r w:rsidRPr="00C63877">
              <w:rPr>
                <w:rFonts w:ascii="Arial" w:eastAsia="Calibri" w:hAnsi="Arial" w:cs="Arial"/>
                <w:sz w:val="22"/>
                <w:szCs w:val="22"/>
              </w:rPr>
              <w:t>paskutinius</w:t>
            </w:r>
            <w:r w:rsidR="003F7D96" w:rsidRPr="00C63877">
              <w:rPr>
                <w:rFonts w:ascii="Arial" w:eastAsia="Calibri" w:hAnsi="Arial" w:cs="Arial"/>
                <w:sz w:val="22"/>
                <w:szCs w:val="22"/>
              </w:rPr>
              <w:t xml:space="preserve"> </w:t>
            </w:r>
            <w:r w:rsidRPr="00C63877">
              <w:rPr>
                <w:rFonts w:ascii="Arial" w:eastAsia="Calibri" w:hAnsi="Arial" w:cs="Arial"/>
                <w:sz w:val="22"/>
                <w:szCs w:val="22"/>
              </w:rPr>
              <w:t>3</w:t>
            </w:r>
            <w:r w:rsidR="003F7D96" w:rsidRPr="00C63877">
              <w:rPr>
                <w:rFonts w:ascii="Arial" w:eastAsia="Calibri" w:hAnsi="Arial" w:cs="Arial"/>
                <w:sz w:val="22"/>
                <w:szCs w:val="22"/>
              </w:rPr>
              <w:t xml:space="preserve"> </w:t>
            </w:r>
            <w:r w:rsidRPr="00C63877">
              <w:rPr>
                <w:rFonts w:ascii="Arial" w:eastAsia="Calibri" w:hAnsi="Arial" w:cs="Arial"/>
                <w:sz w:val="22"/>
                <w:szCs w:val="22"/>
              </w:rPr>
              <w:t>(trejus)</w:t>
            </w:r>
            <w:r w:rsidR="003F7D96" w:rsidRPr="00C63877">
              <w:rPr>
                <w:rFonts w:ascii="Arial" w:eastAsia="Calibri" w:hAnsi="Arial" w:cs="Arial"/>
                <w:sz w:val="22"/>
                <w:szCs w:val="22"/>
              </w:rPr>
              <w:t xml:space="preserve"> </w:t>
            </w:r>
            <w:r w:rsidRPr="00C63877">
              <w:rPr>
                <w:rFonts w:ascii="Arial" w:eastAsia="Calibri" w:hAnsi="Arial" w:cs="Arial"/>
                <w:sz w:val="22"/>
                <w:szCs w:val="22"/>
              </w:rPr>
              <w:t>finansinius</w:t>
            </w:r>
            <w:r w:rsidR="003F7D96" w:rsidRPr="00C63877">
              <w:rPr>
                <w:rFonts w:ascii="Arial" w:eastAsia="Calibri" w:hAnsi="Arial" w:cs="Arial"/>
                <w:sz w:val="22"/>
                <w:szCs w:val="22"/>
              </w:rPr>
              <w:t xml:space="preserve"> </w:t>
            </w:r>
            <w:r w:rsidRPr="00C63877">
              <w:rPr>
                <w:rFonts w:ascii="Arial" w:eastAsia="Calibri" w:hAnsi="Arial" w:cs="Arial"/>
                <w:sz w:val="22"/>
                <w:szCs w:val="22"/>
              </w:rPr>
              <w:t>metus</w:t>
            </w:r>
            <w:r w:rsidR="00AB2E1D" w:rsidRPr="00C63877">
              <w:rPr>
                <w:rFonts w:ascii="Arial" w:eastAsia="Calibri" w:hAnsi="Arial" w:cs="Arial"/>
                <w:sz w:val="22"/>
                <w:szCs w:val="22"/>
              </w:rPr>
              <w:t>,</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o</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jeigu</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tiekėjas</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įregistruotas</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ar</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veiklą</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lastRenderedPageBreak/>
              <w:t>atitinkamoje</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srityje</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pradėjo</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vėliau</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nuo</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jo</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įregistravimo</w:t>
            </w:r>
            <w:r w:rsidR="003F7D96" w:rsidRPr="00C63877">
              <w:rPr>
                <w:rFonts w:ascii="Arial" w:eastAsia="Calibri" w:hAnsi="Arial" w:cs="Arial"/>
                <w:sz w:val="22"/>
                <w:szCs w:val="22"/>
              </w:rPr>
              <w:t xml:space="preserve"> </w:t>
            </w:r>
            <w:r w:rsidR="00AB2E1D" w:rsidRPr="00C63877">
              <w:rPr>
                <w:rFonts w:ascii="Arial" w:eastAsia="Calibri" w:hAnsi="Arial" w:cs="Arial"/>
                <w:sz w:val="22"/>
                <w:szCs w:val="22"/>
              </w:rPr>
              <w:t>dienos,</w:t>
            </w:r>
            <w:r w:rsidR="003F7D96" w:rsidRPr="00C63877">
              <w:rPr>
                <w:rFonts w:ascii="Arial" w:eastAsia="Calibri" w:hAnsi="Arial" w:cs="Arial"/>
                <w:sz w:val="22"/>
                <w:szCs w:val="22"/>
              </w:rPr>
              <w:t xml:space="preserve"> </w:t>
            </w:r>
            <w:r w:rsidR="00461DA2" w:rsidRPr="00C63877">
              <w:rPr>
                <w:rFonts w:ascii="Arial" w:eastAsia="Calibri" w:hAnsi="Arial" w:cs="Arial"/>
                <w:sz w:val="22"/>
                <w:szCs w:val="22"/>
              </w:rPr>
              <w:t>yra</w:t>
            </w:r>
            <w:r w:rsidR="003F7D96" w:rsidRPr="00C63877">
              <w:rPr>
                <w:rFonts w:ascii="Arial" w:eastAsia="Calibri" w:hAnsi="Arial" w:cs="Arial"/>
                <w:sz w:val="22"/>
                <w:szCs w:val="22"/>
              </w:rPr>
              <w:t xml:space="preserve"> </w:t>
            </w:r>
            <w:r w:rsidRPr="00C63877">
              <w:rPr>
                <w:rFonts w:ascii="Arial" w:eastAsia="Calibri" w:hAnsi="Arial" w:cs="Arial"/>
                <w:sz w:val="22"/>
                <w:szCs w:val="22"/>
              </w:rPr>
              <w:t>ne</w:t>
            </w:r>
            <w:r w:rsidR="003F7D96" w:rsidRPr="00C63877">
              <w:rPr>
                <w:rFonts w:ascii="Arial" w:eastAsia="Calibri" w:hAnsi="Arial" w:cs="Arial"/>
                <w:sz w:val="22"/>
                <w:szCs w:val="22"/>
              </w:rPr>
              <w:t xml:space="preserve"> </w:t>
            </w:r>
            <w:r w:rsidRPr="00C63877">
              <w:rPr>
                <w:rFonts w:ascii="Arial" w:eastAsia="Calibri" w:hAnsi="Arial" w:cs="Arial"/>
                <w:sz w:val="22"/>
                <w:szCs w:val="22"/>
              </w:rPr>
              <w:t>mažesnės</w:t>
            </w:r>
            <w:r w:rsidR="003F7D96" w:rsidRPr="00C63877">
              <w:rPr>
                <w:rFonts w:ascii="Arial" w:eastAsia="Calibri" w:hAnsi="Arial" w:cs="Arial"/>
                <w:sz w:val="22"/>
                <w:szCs w:val="22"/>
              </w:rPr>
              <w:t xml:space="preserve"> </w:t>
            </w:r>
            <w:r w:rsidRPr="00C63877">
              <w:rPr>
                <w:rFonts w:ascii="Arial" w:eastAsia="Calibri" w:hAnsi="Arial" w:cs="Arial"/>
                <w:sz w:val="22"/>
                <w:szCs w:val="22"/>
              </w:rPr>
              <w:t>kaip</w:t>
            </w:r>
            <w:r w:rsidR="003F7D96" w:rsidRPr="00C63877">
              <w:rPr>
                <w:rFonts w:ascii="Arial" w:eastAsia="Calibri" w:hAnsi="Arial" w:cs="Arial"/>
                <w:sz w:val="22"/>
                <w:szCs w:val="22"/>
              </w:rPr>
              <w:t xml:space="preserve"> </w:t>
            </w:r>
            <w:r w:rsidR="00DB2FDF" w:rsidRPr="00C63877">
              <w:rPr>
                <w:rFonts w:ascii="Arial" w:eastAsia="Calibri" w:hAnsi="Arial" w:cs="Arial"/>
                <w:sz w:val="22"/>
                <w:szCs w:val="22"/>
                <w:lang w:val="en-US"/>
              </w:rPr>
              <w:t>1</w:t>
            </w:r>
            <w:r w:rsidR="00E87FB1" w:rsidRPr="00C63877">
              <w:rPr>
                <w:rFonts w:ascii="Arial" w:eastAsia="Calibri" w:hAnsi="Arial" w:cs="Arial"/>
                <w:sz w:val="22"/>
                <w:szCs w:val="22"/>
                <w:lang w:val="en-US"/>
              </w:rPr>
              <w:t>.</w:t>
            </w:r>
            <w:r w:rsidR="00DB2FDF" w:rsidRPr="00C63877">
              <w:rPr>
                <w:rFonts w:ascii="Arial" w:eastAsia="Calibri" w:hAnsi="Arial" w:cs="Arial"/>
                <w:sz w:val="22"/>
                <w:szCs w:val="22"/>
                <w:lang w:val="en-US"/>
              </w:rPr>
              <w:t>5</w:t>
            </w:r>
            <w:r w:rsidR="004346B9" w:rsidRPr="00C63877">
              <w:rPr>
                <w:rFonts w:ascii="Arial" w:eastAsia="Calibri" w:hAnsi="Arial" w:cs="Arial"/>
                <w:sz w:val="22"/>
                <w:szCs w:val="22"/>
              </w:rPr>
              <w:t>00.000,00</w:t>
            </w:r>
            <w:r w:rsidR="003F7D96" w:rsidRPr="00C63877">
              <w:rPr>
                <w:rFonts w:ascii="Arial" w:eastAsia="Calibri" w:hAnsi="Arial" w:cs="Arial"/>
                <w:sz w:val="22"/>
                <w:szCs w:val="22"/>
              </w:rPr>
              <w:t xml:space="preserve"> </w:t>
            </w:r>
            <w:r w:rsidR="100F46D1" w:rsidRPr="00C63877">
              <w:rPr>
                <w:rFonts w:ascii="Arial" w:eastAsia="Calibri" w:hAnsi="Arial" w:cs="Arial"/>
                <w:sz w:val="22"/>
                <w:szCs w:val="22"/>
              </w:rPr>
              <w:t>(</w:t>
            </w:r>
            <w:r w:rsidR="00DB2FDF" w:rsidRPr="00C63877">
              <w:rPr>
                <w:rFonts w:ascii="Arial" w:eastAsia="Calibri" w:hAnsi="Arial" w:cs="Arial"/>
                <w:sz w:val="22"/>
                <w:szCs w:val="22"/>
              </w:rPr>
              <w:t>viena milijonas penki šimtai tūkstančių</w:t>
            </w:r>
            <w:r w:rsidR="00E960A4" w:rsidRPr="00C63877">
              <w:rPr>
                <w:rFonts w:ascii="Arial" w:eastAsia="Calibri" w:hAnsi="Arial" w:cs="Arial"/>
                <w:sz w:val="22"/>
                <w:szCs w:val="22"/>
              </w:rPr>
              <w:t>)</w:t>
            </w:r>
            <w:r w:rsidR="003F7D96" w:rsidRPr="00C63877">
              <w:rPr>
                <w:rFonts w:ascii="Arial" w:eastAsia="Calibri" w:hAnsi="Arial" w:cs="Arial"/>
                <w:sz w:val="22"/>
                <w:szCs w:val="22"/>
              </w:rPr>
              <w:t xml:space="preserve"> </w:t>
            </w:r>
            <w:r w:rsidR="0092766C" w:rsidRPr="00C63877">
              <w:rPr>
                <w:rFonts w:ascii="Arial" w:eastAsia="Calibri" w:hAnsi="Arial" w:cs="Arial"/>
                <w:sz w:val="22"/>
                <w:szCs w:val="22"/>
              </w:rPr>
              <w:t>eurų.</w:t>
            </w:r>
          </w:p>
        </w:tc>
        <w:tc>
          <w:tcPr>
            <w:tcW w:w="5847" w:type="dxa"/>
          </w:tcPr>
          <w:p w14:paraId="6D3BF220" w14:textId="10EA8A9E" w:rsidR="00E54B90" w:rsidRPr="00C63877" w:rsidRDefault="00877B4F" w:rsidP="008872C2">
            <w:pPr>
              <w:spacing w:after="0" w:line="240" w:lineRule="auto"/>
              <w:ind w:firstLine="206"/>
              <w:jc w:val="both"/>
              <w:rPr>
                <w:rFonts w:ascii="Arial" w:eastAsia="Calibri" w:hAnsi="Arial" w:cs="Arial"/>
                <w:sz w:val="22"/>
                <w:szCs w:val="22"/>
              </w:rPr>
            </w:pPr>
            <w:r w:rsidRPr="00C63877">
              <w:rPr>
                <w:rFonts w:ascii="Arial" w:eastAsia="Calibri" w:hAnsi="Arial" w:cs="Arial"/>
                <w:sz w:val="22"/>
                <w:szCs w:val="22"/>
              </w:rPr>
              <w:lastRenderedPageBreak/>
              <w:t>Pateikiami dokumentai –</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šių</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dokumentų</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kopijos</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arba</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nuorodos</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į</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nacionalines</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duomenų</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bazes</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bet</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kurioje</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valstybėje</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narėje,</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prie</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kurių</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pirkimo</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vykdytojas</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turės</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lastRenderedPageBreak/>
              <w:t>galimybę</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tiesiogiai</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ir</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neatlygintinai</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prisijungti</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ir</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susipažinti</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su</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reikalaujamais</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dokumentais</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ir</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(ar)</w:t>
            </w:r>
            <w:r w:rsidR="003F7D96" w:rsidRPr="00C63877">
              <w:rPr>
                <w:rFonts w:ascii="Arial" w:eastAsia="Calibri" w:hAnsi="Arial" w:cs="Arial"/>
                <w:sz w:val="22"/>
                <w:szCs w:val="22"/>
              </w:rPr>
              <w:t xml:space="preserve"> </w:t>
            </w:r>
            <w:r w:rsidR="00E54B90" w:rsidRPr="00C63877">
              <w:rPr>
                <w:rFonts w:ascii="Arial" w:eastAsia="Calibri" w:hAnsi="Arial" w:cs="Arial"/>
                <w:sz w:val="22"/>
                <w:szCs w:val="22"/>
              </w:rPr>
              <w:t>informacija:</w:t>
            </w:r>
            <w:r w:rsidR="003F7D96" w:rsidRPr="00C63877">
              <w:rPr>
                <w:rFonts w:ascii="Arial" w:eastAsia="Calibri" w:hAnsi="Arial" w:cs="Arial"/>
                <w:sz w:val="22"/>
                <w:szCs w:val="22"/>
              </w:rPr>
              <w:t xml:space="preserve"> </w:t>
            </w:r>
          </w:p>
          <w:p w14:paraId="2FC496E2" w14:textId="01DE4831" w:rsidR="00E54B90" w:rsidRPr="00C63877" w:rsidRDefault="00E54B90" w:rsidP="008872C2">
            <w:pPr>
              <w:pStyle w:val="ListParagraph"/>
              <w:numPr>
                <w:ilvl w:val="0"/>
                <w:numId w:val="21"/>
              </w:numPr>
              <w:tabs>
                <w:tab w:val="left" w:pos="700"/>
              </w:tabs>
              <w:spacing w:after="0" w:line="240" w:lineRule="auto"/>
              <w:ind w:left="0" w:firstLine="206"/>
              <w:jc w:val="both"/>
              <w:rPr>
                <w:rFonts w:ascii="Arial" w:eastAsia="Calibri" w:hAnsi="Arial" w:cs="Arial"/>
                <w:sz w:val="22"/>
                <w:szCs w:val="22"/>
                <w:lang w:val="lt-LT"/>
              </w:rPr>
            </w:pPr>
            <w:r w:rsidRPr="00C63877">
              <w:rPr>
                <w:rFonts w:ascii="Arial" w:eastAsia="Calibri" w:hAnsi="Arial" w:cs="Arial"/>
                <w:sz w:val="22"/>
                <w:szCs w:val="22"/>
                <w:lang w:val="lt-LT"/>
              </w:rPr>
              <w:t>Paskutinių</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3</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(trejų)</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finansinių</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metų</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ūkio</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subjekto</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finansinių</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ataskaitų</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rinkinys</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su</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auditoriaus</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išvada</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(tais</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atvejais,</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kai</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auditas</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atliktas)</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ar</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jo</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ištrauka,</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jeigu</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šalies,</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kurioje</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registruotas</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tiekėjas,</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įstatymuose</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reikalaujama</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skelbti</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metinį</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finansinių</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ataskaitų</w:t>
            </w:r>
            <w:r w:rsidR="003F7D96" w:rsidRPr="00C63877">
              <w:rPr>
                <w:rFonts w:ascii="Arial" w:eastAsia="Calibri" w:hAnsi="Arial" w:cs="Arial"/>
                <w:sz w:val="22"/>
                <w:szCs w:val="22"/>
                <w:lang w:val="lt-LT"/>
              </w:rPr>
              <w:t xml:space="preserve"> </w:t>
            </w:r>
            <w:r w:rsidRPr="00C63877">
              <w:rPr>
                <w:rFonts w:ascii="Arial" w:eastAsia="Calibri" w:hAnsi="Arial" w:cs="Arial"/>
                <w:sz w:val="22"/>
                <w:szCs w:val="22"/>
                <w:lang w:val="lt-LT"/>
              </w:rPr>
              <w:t>rinkinį.</w:t>
            </w:r>
            <w:r w:rsidR="00BA0985" w:rsidRPr="00C63877">
              <w:rPr>
                <w:rFonts w:ascii="Arial" w:eastAsia="Calibri" w:hAnsi="Arial" w:cs="Arial"/>
                <w:sz w:val="22"/>
                <w:szCs w:val="22"/>
                <w:lang w:val="lt-LT"/>
              </w:rPr>
              <w:t xml:space="preserve"> </w:t>
            </w:r>
            <w:r w:rsidR="009A0A8F" w:rsidRPr="00C63877">
              <w:rPr>
                <w:rFonts w:ascii="Arial" w:eastAsia="Calibri" w:hAnsi="Arial" w:cs="Arial"/>
                <w:sz w:val="22"/>
                <w:szCs w:val="22"/>
                <w:lang w:val="lt-LT"/>
              </w:rPr>
              <w:t>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r w:rsidRPr="00C63877">
              <w:rPr>
                <w:rFonts w:ascii="Arial" w:eastAsia="Calibri" w:hAnsi="Arial" w:cs="Arial"/>
                <w:sz w:val="22"/>
                <w:szCs w:val="22"/>
                <w:lang w:val="lt-LT"/>
              </w:rPr>
              <w:t>.</w:t>
            </w:r>
            <w:r w:rsidR="003F7D96" w:rsidRPr="00C63877">
              <w:rPr>
                <w:rFonts w:ascii="Arial" w:eastAsia="Calibri" w:hAnsi="Arial" w:cs="Arial"/>
                <w:sz w:val="22"/>
                <w:szCs w:val="22"/>
                <w:lang w:val="lt-LT"/>
              </w:rPr>
              <w:t xml:space="preserve"> </w:t>
            </w:r>
          </w:p>
          <w:p w14:paraId="23DD2D40" w14:textId="4784324D" w:rsidR="00E54B90" w:rsidRPr="00C63877" w:rsidRDefault="00E54B90" w:rsidP="008872C2">
            <w:pPr>
              <w:spacing w:after="0" w:line="240" w:lineRule="auto"/>
              <w:ind w:firstLine="206"/>
              <w:jc w:val="both"/>
              <w:rPr>
                <w:rFonts w:ascii="Arial" w:eastAsia="Calibri" w:hAnsi="Arial" w:cs="Arial"/>
                <w:sz w:val="22"/>
                <w:szCs w:val="22"/>
              </w:rPr>
            </w:pPr>
          </w:p>
          <w:p w14:paraId="61658D0C" w14:textId="0CC902CE" w:rsidR="00D322E8" w:rsidRPr="00C63877" w:rsidRDefault="00E54B90" w:rsidP="008872C2">
            <w:pPr>
              <w:spacing w:after="0" w:line="240" w:lineRule="auto"/>
              <w:ind w:firstLine="206"/>
              <w:jc w:val="both"/>
              <w:rPr>
                <w:rFonts w:ascii="Arial" w:eastAsia="Calibri" w:hAnsi="Arial" w:cs="Arial"/>
                <w:sz w:val="22"/>
                <w:szCs w:val="22"/>
              </w:rPr>
            </w:pPr>
            <w:r w:rsidRPr="00C63877">
              <w:rPr>
                <w:rFonts w:ascii="Arial" w:eastAsia="Calibri" w:hAnsi="Arial" w:cs="Arial"/>
                <w:sz w:val="22"/>
                <w:szCs w:val="22"/>
              </w:rPr>
              <w:t>Jeigu</w:t>
            </w:r>
            <w:r w:rsidR="003F7D96" w:rsidRPr="00C63877">
              <w:rPr>
                <w:rFonts w:ascii="Arial" w:eastAsia="Calibri" w:hAnsi="Arial" w:cs="Arial"/>
                <w:sz w:val="22"/>
                <w:szCs w:val="22"/>
              </w:rPr>
              <w:t xml:space="preserve"> </w:t>
            </w:r>
            <w:r w:rsidRPr="00C63877">
              <w:rPr>
                <w:rFonts w:ascii="Arial" w:eastAsia="Calibri" w:hAnsi="Arial" w:cs="Arial"/>
                <w:sz w:val="22"/>
                <w:szCs w:val="22"/>
              </w:rPr>
              <w:t>tiekėjas</w:t>
            </w:r>
            <w:r w:rsidR="003F7D96" w:rsidRPr="00C63877">
              <w:rPr>
                <w:rFonts w:ascii="Arial" w:eastAsia="Calibri" w:hAnsi="Arial" w:cs="Arial"/>
                <w:sz w:val="22"/>
                <w:szCs w:val="22"/>
              </w:rPr>
              <w:t xml:space="preserve"> </w:t>
            </w:r>
            <w:r w:rsidRPr="00C63877">
              <w:rPr>
                <w:rFonts w:ascii="Arial" w:eastAsia="Calibri" w:hAnsi="Arial" w:cs="Arial"/>
                <w:sz w:val="22"/>
                <w:szCs w:val="22"/>
              </w:rPr>
              <w:t>dėl</w:t>
            </w:r>
            <w:r w:rsidR="003F7D96" w:rsidRPr="00C63877">
              <w:rPr>
                <w:rFonts w:ascii="Arial" w:eastAsia="Calibri" w:hAnsi="Arial" w:cs="Arial"/>
                <w:sz w:val="22"/>
                <w:szCs w:val="22"/>
              </w:rPr>
              <w:t xml:space="preserve"> </w:t>
            </w:r>
            <w:r w:rsidRPr="00C63877">
              <w:rPr>
                <w:rFonts w:ascii="Arial" w:eastAsia="Calibri" w:hAnsi="Arial" w:cs="Arial"/>
                <w:sz w:val="22"/>
                <w:szCs w:val="22"/>
              </w:rPr>
              <w:t>pateisinamų</w:t>
            </w:r>
            <w:r w:rsidR="003F7D96" w:rsidRPr="00C63877">
              <w:rPr>
                <w:rFonts w:ascii="Arial" w:eastAsia="Calibri" w:hAnsi="Arial" w:cs="Arial"/>
                <w:sz w:val="22"/>
                <w:szCs w:val="22"/>
              </w:rPr>
              <w:t xml:space="preserve"> </w:t>
            </w:r>
            <w:r w:rsidRPr="00C63877">
              <w:rPr>
                <w:rFonts w:ascii="Arial" w:eastAsia="Calibri" w:hAnsi="Arial" w:cs="Arial"/>
                <w:sz w:val="22"/>
                <w:szCs w:val="22"/>
              </w:rPr>
              <w:t>priežasčių</w:t>
            </w:r>
            <w:r w:rsidR="003F7D96" w:rsidRPr="00C63877">
              <w:rPr>
                <w:rFonts w:ascii="Arial" w:eastAsia="Calibri" w:hAnsi="Arial" w:cs="Arial"/>
                <w:sz w:val="22"/>
                <w:szCs w:val="22"/>
              </w:rPr>
              <w:t xml:space="preserve"> </w:t>
            </w:r>
            <w:r w:rsidRPr="00C63877">
              <w:rPr>
                <w:rFonts w:ascii="Arial" w:eastAsia="Calibri" w:hAnsi="Arial" w:cs="Arial"/>
                <w:sz w:val="22"/>
                <w:szCs w:val="22"/>
              </w:rPr>
              <w:t>negali</w:t>
            </w:r>
            <w:r w:rsidR="003F7D96" w:rsidRPr="00C63877">
              <w:rPr>
                <w:rFonts w:ascii="Arial" w:eastAsia="Calibri" w:hAnsi="Arial" w:cs="Arial"/>
                <w:sz w:val="22"/>
                <w:szCs w:val="22"/>
              </w:rPr>
              <w:t xml:space="preserve"> </w:t>
            </w:r>
            <w:r w:rsidRPr="00C63877">
              <w:rPr>
                <w:rFonts w:ascii="Arial" w:eastAsia="Calibri" w:hAnsi="Arial" w:cs="Arial"/>
                <w:sz w:val="22"/>
                <w:szCs w:val="22"/>
              </w:rPr>
              <w:t>pateikti</w:t>
            </w:r>
            <w:r w:rsidR="003F7D96" w:rsidRPr="00C63877">
              <w:rPr>
                <w:rFonts w:ascii="Arial" w:eastAsia="Calibri" w:hAnsi="Arial" w:cs="Arial"/>
                <w:sz w:val="22"/>
                <w:szCs w:val="22"/>
              </w:rPr>
              <w:t xml:space="preserve"> </w:t>
            </w:r>
            <w:r w:rsidRPr="00C63877">
              <w:rPr>
                <w:rFonts w:ascii="Arial" w:eastAsia="Calibri" w:hAnsi="Arial" w:cs="Arial"/>
                <w:sz w:val="22"/>
                <w:szCs w:val="22"/>
              </w:rPr>
              <w:t>pirkimo</w:t>
            </w:r>
            <w:r w:rsidR="003F7D96" w:rsidRPr="00C63877">
              <w:rPr>
                <w:rFonts w:ascii="Arial" w:eastAsia="Calibri" w:hAnsi="Arial" w:cs="Arial"/>
                <w:sz w:val="22"/>
                <w:szCs w:val="22"/>
              </w:rPr>
              <w:t xml:space="preserve"> </w:t>
            </w:r>
            <w:r w:rsidRPr="00C63877">
              <w:rPr>
                <w:rFonts w:ascii="Arial" w:eastAsia="Calibri" w:hAnsi="Arial" w:cs="Arial"/>
                <w:sz w:val="22"/>
                <w:szCs w:val="22"/>
              </w:rPr>
              <w:t>vykdytojo</w:t>
            </w:r>
            <w:r w:rsidR="003F7D96" w:rsidRPr="00C63877">
              <w:rPr>
                <w:rFonts w:ascii="Arial" w:eastAsia="Calibri" w:hAnsi="Arial" w:cs="Arial"/>
                <w:sz w:val="22"/>
                <w:szCs w:val="22"/>
              </w:rPr>
              <w:t xml:space="preserve"> </w:t>
            </w:r>
            <w:r w:rsidRPr="00C63877">
              <w:rPr>
                <w:rFonts w:ascii="Arial" w:eastAsia="Calibri" w:hAnsi="Arial" w:cs="Arial"/>
                <w:sz w:val="22"/>
                <w:szCs w:val="22"/>
              </w:rPr>
              <w:t>reikalaujamų</w:t>
            </w:r>
            <w:r w:rsidR="003F7D96" w:rsidRPr="00C63877">
              <w:rPr>
                <w:rFonts w:ascii="Arial" w:eastAsia="Calibri" w:hAnsi="Arial" w:cs="Arial"/>
                <w:sz w:val="22"/>
                <w:szCs w:val="22"/>
              </w:rPr>
              <w:t xml:space="preserve"> </w:t>
            </w:r>
            <w:r w:rsidRPr="00C63877">
              <w:rPr>
                <w:rFonts w:ascii="Arial" w:eastAsia="Calibri" w:hAnsi="Arial" w:cs="Arial"/>
                <w:sz w:val="22"/>
                <w:szCs w:val="22"/>
              </w:rPr>
              <w:t>jo</w:t>
            </w:r>
            <w:r w:rsidR="003F7D96" w:rsidRPr="00C63877">
              <w:rPr>
                <w:rFonts w:ascii="Arial" w:eastAsia="Calibri" w:hAnsi="Arial" w:cs="Arial"/>
                <w:sz w:val="22"/>
                <w:szCs w:val="22"/>
              </w:rPr>
              <w:t xml:space="preserve"> </w:t>
            </w:r>
            <w:r w:rsidRPr="00C63877">
              <w:rPr>
                <w:rFonts w:ascii="Arial" w:eastAsia="Calibri" w:hAnsi="Arial" w:cs="Arial"/>
                <w:sz w:val="22"/>
                <w:szCs w:val="22"/>
              </w:rPr>
              <w:t>finansinį</w:t>
            </w:r>
            <w:r w:rsidR="003F7D96" w:rsidRPr="00C63877">
              <w:rPr>
                <w:rFonts w:ascii="Arial" w:eastAsia="Calibri" w:hAnsi="Arial" w:cs="Arial"/>
                <w:sz w:val="22"/>
                <w:szCs w:val="22"/>
              </w:rPr>
              <w:t xml:space="preserve"> </w:t>
            </w:r>
            <w:r w:rsidRPr="00C63877">
              <w:rPr>
                <w:rFonts w:ascii="Arial" w:eastAsia="Calibri" w:hAnsi="Arial" w:cs="Arial"/>
                <w:sz w:val="22"/>
                <w:szCs w:val="22"/>
              </w:rPr>
              <w:t>ir</w:t>
            </w:r>
            <w:r w:rsidR="003F7D96" w:rsidRPr="00C63877">
              <w:rPr>
                <w:rFonts w:ascii="Arial" w:eastAsia="Calibri" w:hAnsi="Arial" w:cs="Arial"/>
                <w:sz w:val="22"/>
                <w:szCs w:val="22"/>
              </w:rPr>
              <w:t xml:space="preserve"> </w:t>
            </w:r>
            <w:r w:rsidRPr="00C63877">
              <w:rPr>
                <w:rFonts w:ascii="Arial" w:eastAsia="Calibri" w:hAnsi="Arial" w:cs="Arial"/>
                <w:sz w:val="22"/>
                <w:szCs w:val="22"/>
              </w:rPr>
              <w:t>ekonominį</w:t>
            </w:r>
            <w:r w:rsidR="003F7D96" w:rsidRPr="00C63877">
              <w:rPr>
                <w:rFonts w:ascii="Arial" w:eastAsia="Calibri" w:hAnsi="Arial" w:cs="Arial"/>
                <w:sz w:val="22"/>
                <w:szCs w:val="22"/>
              </w:rPr>
              <w:t xml:space="preserve"> </w:t>
            </w:r>
            <w:r w:rsidRPr="00C63877">
              <w:rPr>
                <w:rFonts w:ascii="Arial" w:eastAsia="Calibri" w:hAnsi="Arial" w:cs="Arial"/>
                <w:sz w:val="22"/>
                <w:szCs w:val="22"/>
              </w:rPr>
              <w:t>pajėgumą</w:t>
            </w:r>
            <w:r w:rsidR="003F7D96" w:rsidRPr="00C63877">
              <w:rPr>
                <w:rFonts w:ascii="Arial" w:eastAsia="Calibri" w:hAnsi="Arial" w:cs="Arial"/>
                <w:sz w:val="22"/>
                <w:szCs w:val="22"/>
              </w:rPr>
              <w:t xml:space="preserve"> </w:t>
            </w:r>
            <w:r w:rsidRPr="00C63877">
              <w:rPr>
                <w:rFonts w:ascii="Arial" w:eastAsia="Calibri" w:hAnsi="Arial" w:cs="Arial"/>
                <w:sz w:val="22"/>
                <w:szCs w:val="22"/>
              </w:rPr>
              <w:t>įrodančių</w:t>
            </w:r>
            <w:r w:rsidR="003F7D96" w:rsidRPr="00C63877">
              <w:rPr>
                <w:rFonts w:ascii="Arial" w:eastAsia="Calibri" w:hAnsi="Arial" w:cs="Arial"/>
                <w:sz w:val="22"/>
                <w:szCs w:val="22"/>
              </w:rPr>
              <w:t xml:space="preserve"> </w:t>
            </w:r>
            <w:r w:rsidRPr="00C63877">
              <w:rPr>
                <w:rFonts w:ascii="Arial" w:eastAsia="Calibri" w:hAnsi="Arial" w:cs="Arial"/>
                <w:sz w:val="22"/>
                <w:szCs w:val="22"/>
              </w:rPr>
              <w:t>dokumentų,</w:t>
            </w:r>
            <w:r w:rsidR="003F7D96" w:rsidRPr="00C63877">
              <w:rPr>
                <w:rFonts w:ascii="Arial" w:eastAsia="Calibri" w:hAnsi="Arial" w:cs="Arial"/>
                <w:sz w:val="22"/>
                <w:szCs w:val="22"/>
              </w:rPr>
              <w:t xml:space="preserve"> </w:t>
            </w:r>
            <w:r w:rsidRPr="00C63877">
              <w:rPr>
                <w:rFonts w:ascii="Arial" w:eastAsia="Calibri" w:hAnsi="Arial" w:cs="Arial"/>
                <w:sz w:val="22"/>
                <w:szCs w:val="22"/>
              </w:rPr>
              <w:t>jis</w:t>
            </w:r>
            <w:r w:rsidR="003F7D96" w:rsidRPr="00C63877">
              <w:rPr>
                <w:rFonts w:ascii="Arial" w:eastAsia="Calibri" w:hAnsi="Arial" w:cs="Arial"/>
                <w:sz w:val="22"/>
                <w:szCs w:val="22"/>
              </w:rPr>
              <w:t xml:space="preserve"> </w:t>
            </w:r>
            <w:r w:rsidRPr="00C63877">
              <w:rPr>
                <w:rFonts w:ascii="Arial" w:eastAsia="Calibri" w:hAnsi="Arial" w:cs="Arial"/>
                <w:sz w:val="22"/>
                <w:szCs w:val="22"/>
              </w:rPr>
              <w:t>turi</w:t>
            </w:r>
            <w:r w:rsidR="003F7D96" w:rsidRPr="00C63877">
              <w:rPr>
                <w:rFonts w:ascii="Arial" w:eastAsia="Calibri" w:hAnsi="Arial" w:cs="Arial"/>
                <w:sz w:val="22"/>
                <w:szCs w:val="22"/>
              </w:rPr>
              <w:t xml:space="preserve"> </w:t>
            </w:r>
            <w:r w:rsidRPr="00C63877">
              <w:rPr>
                <w:rFonts w:ascii="Arial" w:eastAsia="Calibri" w:hAnsi="Arial" w:cs="Arial"/>
                <w:sz w:val="22"/>
                <w:szCs w:val="22"/>
              </w:rPr>
              <w:t>teisę</w:t>
            </w:r>
            <w:r w:rsidR="003F7D96" w:rsidRPr="00C63877">
              <w:rPr>
                <w:rFonts w:ascii="Arial" w:eastAsia="Calibri" w:hAnsi="Arial" w:cs="Arial"/>
                <w:sz w:val="22"/>
                <w:szCs w:val="22"/>
              </w:rPr>
              <w:t xml:space="preserve"> </w:t>
            </w:r>
            <w:r w:rsidRPr="00C63877">
              <w:rPr>
                <w:rFonts w:ascii="Arial" w:eastAsia="Calibri" w:hAnsi="Arial" w:cs="Arial"/>
                <w:sz w:val="22"/>
                <w:szCs w:val="22"/>
              </w:rPr>
              <w:t>pateikti</w:t>
            </w:r>
            <w:r w:rsidR="003F7D96" w:rsidRPr="00C63877">
              <w:rPr>
                <w:rFonts w:ascii="Arial" w:eastAsia="Calibri" w:hAnsi="Arial" w:cs="Arial"/>
                <w:sz w:val="22"/>
                <w:szCs w:val="22"/>
              </w:rPr>
              <w:t xml:space="preserve"> </w:t>
            </w:r>
            <w:r w:rsidRPr="00C63877">
              <w:rPr>
                <w:rFonts w:ascii="Arial" w:eastAsia="Calibri" w:hAnsi="Arial" w:cs="Arial"/>
                <w:sz w:val="22"/>
                <w:szCs w:val="22"/>
              </w:rPr>
              <w:t>kitus</w:t>
            </w:r>
            <w:r w:rsidR="003F7D96" w:rsidRPr="00C63877">
              <w:rPr>
                <w:rFonts w:ascii="Arial" w:eastAsia="Calibri" w:hAnsi="Arial" w:cs="Arial"/>
                <w:sz w:val="22"/>
                <w:szCs w:val="22"/>
              </w:rPr>
              <w:t xml:space="preserve"> </w:t>
            </w:r>
            <w:r w:rsidRPr="00C63877">
              <w:rPr>
                <w:rFonts w:ascii="Arial" w:eastAsia="Calibri" w:hAnsi="Arial" w:cs="Arial"/>
                <w:sz w:val="22"/>
                <w:szCs w:val="22"/>
              </w:rPr>
              <w:t>pirkimo</w:t>
            </w:r>
            <w:r w:rsidR="003F7D96" w:rsidRPr="00C63877">
              <w:rPr>
                <w:rFonts w:ascii="Arial" w:eastAsia="Calibri" w:hAnsi="Arial" w:cs="Arial"/>
                <w:sz w:val="22"/>
                <w:szCs w:val="22"/>
              </w:rPr>
              <w:t xml:space="preserve"> </w:t>
            </w:r>
            <w:r w:rsidRPr="00C63877">
              <w:rPr>
                <w:rFonts w:ascii="Arial" w:eastAsia="Calibri" w:hAnsi="Arial" w:cs="Arial"/>
                <w:sz w:val="22"/>
                <w:szCs w:val="22"/>
              </w:rPr>
              <w:t>vykdytojui</w:t>
            </w:r>
            <w:r w:rsidR="003F7D96" w:rsidRPr="00C63877">
              <w:rPr>
                <w:rFonts w:ascii="Arial" w:eastAsia="Calibri" w:hAnsi="Arial" w:cs="Arial"/>
                <w:sz w:val="22"/>
                <w:szCs w:val="22"/>
              </w:rPr>
              <w:t xml:space="preserve"> </w:t>
            </w:r>
            <w:r w:rsidRPr="00C63877">
              <w:rPr>
                <w:rFonts w:ascii="Arial" w:eastAsia="Calibri" w:hAnsi="Arial" w:cs="Arial"/>
                <w:sz w:val="22"/>
                <w:szCs w:val="22"/>
              </w:rPr>
              <w:t>priimtinus</w:t>
            </w:r>
            <w:r w:rsidR="003F7D96" w:rsidRPr="00C63877">
              <w:rPr>
                <w:rFonts w:ascii="Arial" w:eastAsia="Calibri" w:hAnsi="Arial" w:cs="Arial"/>
                <w:sz w:val="22"/>
                <w:szCs w:val="22"/>
              </w:rPr>
              <w:t xml:space="preserve"> </w:t>
            </w:r>
            <w:r w:rsidRPr="00C63877">
              <w:rPr>
                <w:rFonts w:ascii="Arial" w:eastAsia="Calibri" w:hAnsi="Arial" w:cs="Arial"/>
                <w:sz w:val="22"/>
                <w:szCs w:val="22"/>
              </w:rPr>
              <w:t>dokumentus.</w:t>
            </w:r>
          </w:p>
          <w:p w14:paraId="14AC38CC" w14:textId="167D42E0" w:rsidR="00F05004" w:rsidRPr="00C63877" w:rsidRDefault="00F05004" w:rsidP="008872C2">
            <w:pPr>
              <w:spacing w:after="0" w:line="240" w:lineRule="auto"/>
              <w:ind w:firstLine="206"/>
              <w:jc w:val="both"/>
              <w:rPr>
                <w:rFonts w:ascii="Arial" w:eastAsia="Calibri" w:hAnsi="Arial" w:cs="Arial"/>
                <w:sz w:val="22"/>
                <w:szCs w:val="22"/>
              </w:rPr>
            </w:pPr>
          </w:p>
        </w:tc>
        <w:tc>
          <w:tcPr>
            <w:tcW w:w="3827" w:type="dxa"/>
          </w:tcPr>
          <w:p w14:paraId="6E544DA5" w14:textId="009FB85C" w:rsidR="00D322E8" w:rsidRPr="00C63877" w:rsidRDefault="00D322E8" w:rsidP="002923B6">
            <w:pPr>
              <w:spacing w:after="0" w:line="240" w:lineRule="auto"/>
              <w:ind w:firstLine="280"/>
              <w:jc w:val="both"/>
              <w:rPr>
                <w:rStyle w:val="normaltextrun"/>
                <w:rFonts w:ascii="Arial" w:eastAsiaTheme="minorEastAsia" w:hAnsi="Arial" w:cs="Arial"/>
                <w:sz w:val="22"/>
                <w:szCs w:val="22"/>
              </w:rPr>
            </w:pPr>
            <w:r w:rsidRPr="00C63877">
              <w:rPr>
                <w:rStyle w:val="normaltextrun"/>
                <w:rFonts w:ascii="Arial" w:eastAsiaTheme="minorEastAsia" w:hAnsi="Arial" w:cs="Arial"/>
                <w:sz w:val="22"/>
                <w:szCs w:val="22"/>
              </w:rPr>
              <w:lastRenderedPageBreak/>
              <w:t>Tiekėjas,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visi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tiekėjų</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grupės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nariai,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jeigu</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pasiūlymą</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teikia</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ūkio</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subjektų</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grupė</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w:t>
            </w:r>
            <w:proofErr w:type="spellStart"/>
            <w:r w:rsidRPr="00C63877">
              <w:rPr>
                <w:rStyle w:val="normaltextrun"/>
                <w:rFonts w:ascii="Arial" w:eastAsiaTheme="minorEastAsia" w:hAnsi="Arial" w:cs="Arial"/>
                <w:sz w:val="22"/>
                <w:szCs w:val="22"/>
              </w:rPr>
              <w:t>pajėgumai</w:t>
            </w:r>
            <w:proofErr w:type="spellEnd"/>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sumuojami),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ir</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kiti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lastRenderedPageBreak/>
              <w:t>ūkio</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subjektai,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kuriais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remiasi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tiekėjas,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kartu.</w:t>
            </w:r>
          </w:p>
          <w:p w14:paraId="2E0BAF0B" w14:textId="43D16084" w:rsidR="00D322E8" w:rsidRPr="00C63877" w:rsidRDefault="00317166" w:rsidP="002923B6">
            <w:pPr>
              <w:spacing w:after="0" w:line="240" w:lineRule="auto"/>
              <w:ind w:firstLine="280"/>
              <w:jc w:val="both"/>
              <w:rPr>
                <w:rStyle w:val="normaltextrun"/>
                <w:rFonts w:ascii="Arial" w:eastAsiaTheme="minorEastAsia" w:hAnsi="Arial" w:cs="Arial"/>
                <w:sz w:val="22"/>
                <w:szCs w:val="22"/>
              </w:rPr>
            </w:pPr>
            <w:r w:rsidRPr="00C63877">
              <w:rPr>
                <w:rStyle w:val="normaltextrun"/>
                <w:rFonts w:ascii="Arial" w:eastAsiaTheme="minorEastAsia" w:hAnsi="Arial" w:cs="Arial"/>
                <w:sz w:val="22"/>
                <w:szCs w:val="22"/>
              </w:rPr>
              <w:t>Tiekėjas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ir</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ūkio</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subjektai,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kurių</w:t>
            </w:r>
            <w:r w:rsidR="003F7D96" w:rsidRPr="00C63877">
              <w:rPr>
                <w:rStyle w:val="normaltextrun"/>
                <w:rFonts w:ascii="Arial" w:eastAsiaTheme="minorEastAsia" w:hAnsi="Arial" w:cs="Arial"/>
                <w:sz w:val="22"/>
                <w:szCs w:val="22"/>
              </w:rPr>
              <w:t xml:space="preserve"> </w:t>
            </w:r>
            <w:proofErr w:type="spellStart"/>
            <w:r w:rsidRPr="00C63877">
              <w:rPr>
                <w:rStyle w:val="normaltextrun"/>
                <w:rFonts w:ascii="Arial" w:eastAsiaTheme="minorEastAsia" w:hAnsi="Arial" w:cs="Arial"/>
                <w:sz w:val="22"/>
                <w:szCs w:val="22"/>
              </w:rPr>
              <w:t>pajėgumais</w:t>
            </w:r>
            <w:proofErr w:type="spellEnd"/>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remiasi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tiekėjas,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pagrindžiant</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atitikimą</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šiam</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kvalifikaciniam</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reikalavimui,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privalo</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prisiimti</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solidarią</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atsakomybę</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už</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pirkimo</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sutarties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įvykdymą</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(pateikiamas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dokumentas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(sutartis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ar</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kt.),</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įrodantis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solidarios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atsakomybės</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prisiėmimą</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pirkimo</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laimėjimo</w:t>
            </w:r>
            <w:r w:rsidR="003F7D96" w:rsidRPr="00C63877">
              <w:rPr>
                <w:rStyle w:val="normaltextrun"/>
                <w:rFonts w:ascii="Arial" w:eastAsiaTheme="minorEastAsia" w:hAnsi="Arial" w:cs="Arial"/>
                <w:sz w:val="22"/>
                <w:szCs w:val="22"/>
              </w:rPr>
              <w:t xml:space="preserve"> </w:t>
            </w:r>
            <w:r w:rsidRPr="00C63877">
              <w:rPr>
                <w:rStyle w:val="normaltextrun"/>
                <w:rFonts w:ascii="Arial" w:eastAsiaTheme="minorEastAsia" w:hAnsi="Arial" w:cs="Arial"/>
                <w:sz w:val="22"/>
                <w:szCs w:val="22"/>
              </w:rPr>
              <w:t>atveju).</w:t>
            </w:r>
          </w:p>
        </w:tc>
      </w:tr>
    </w:tbl>
    <w:p w14:paraId="0858245F" w14:textId="77777777" w:rsidR="00A73E0D" w:rsidRPr="00C63877" w:rsidRDefault="00A73E0D" w:rsidP="002923B6">
      <w:pPr>
        <w:spacing w:after="0" w:line="240" w:lineRule="auto"/>
        <w:rPr>
          <w:rFonts w:ascii="Arial" w:hAnsi="Arial" w:cs="Arial"/>
        </w:rPr>
      </w:pPr>
    </w:p>
    <w:p w14:paraId="0AD718BA" w14:textId="2443C402" w:rsidR="0098665C" w:rsidRPr="00C63877" w:rsidRDefault="0098665C" w:rsidP="002923B6">
      <w:pPr>
        <w:tabs>
          <w:tab w:val="left" w:pos="312"/>
          <w:tab w:val="left" w:pos="851"/>
          <w:tab w:val="left" w:pos="1980"/>
        </w:tabs>
        <w:spacing w:after="0" w:line="240" w:lineRule="auto"/>
        <w:ind w:left="28"/>
        <w:contextualSpacing/>
        <w:jc w:val="both"/>
        <w:rPr>
          <w:rFonts w:ascii="Arial" w:hAnsi="Arial" w:cs="Arial"/>
        </w:rPr>
      </w:pPr>
      <w:r w:rsidRPr="00C63877">
        <w:rPr>
          <w:rFonts w:ascii="Arial" w:hAnsi="Arial" w:cs="Arial"/>
        </w:rPr>
        <w:t>3.</w:t>
      </w:r>
      <w:r w:rsidR="003F7D96" w:rsidRPr="00C63877">
        <w:rPr>
          <w:rFonts w:ascii="Arial" w:hAnsi="Arial" w:cs="Arial"/>
        </w:rPr>
        <w:t xml:space="preserve"> </w:t>
      </w:r>
      <w:r w:rsidRPr="00C63877">
        <w:rPr>
          <w:rFonts w:ascii="Arial" w:hAnsi="Arial" w:cs="Arial"/>
        </w:rPr>
        <w:t>Jeigu</w:t>
      </w:r>
      <w:r w:rsidR="003F7D96" w:rsidRPr="00C63877">
        <w:rPr>
          <w:rFonts w:ascii="Arial" w:hAnsi="Arial" w:cs="Arial"/>
        </w:rPr>
        <w:t xml:space="preserve"> </w:t>
      </w:r>
      <w:r w:rsidRPr="00C63877">
        <w:rPr>
          <w:rFonts w:ascii="Arial" w:hAnsi="Arial" w:cs="Arial"/>
        </w:rPr>
        <w:t>tiekėjo</w:t>
      </w:r>
      <w:r w:rsidR="003F7D96" w:rsidRPr="00C63877">
        <w:rPr>
          <w:rFonts w:ascii="Arial" w:hAnsi="Arial" w:cs="Arial"/>
        </w:rPr>
        <w:t xml:space="preserve"> </w:t>
      </w:r>
      <w:r w:rsidRPr="00C63877">
        <w:rPr>
          <w:rFonts w:ascii="Arial" w:hAnsi="Arial" w:cs="Arial"/>
        </w:rPr>
        <w:t>kvalifikacija</w:t>
      </w:r>
      <w:r w:rsidR="003F7D96" w:rsidRPr="00C63877">
        <w:rPr>
          <w:rFonts w:ascii="Arial" w:hAnsi="Arial" w:cs="Arial"/>
        </w:rPr>
        <w:t xml:space="preserve"> </w:t>
      </w:r>
      <w:r w:rsidRPr="00C63877">
        <w:rPr>
          <w:rFonts w:ascii="Arial" w:hAnsi="Arial" w:cs="Arial"/>
        </w:rPr>
        <w:t>dėl</w:t>
      </w:r>
      <w:r w:rsidR="003F7D96" w:rsidRPr="00C63877">
        <w:rPr>
          <w:rFonts w:ascii="Arial" w:hAnsi="Arial" w:cs="Arial"/>
        </w:rPr>
        <w:t xml:space="preserve"> </w:t>
      </w:r>
      <w:r w:rsidRPr="00C63877">
        <w:rPr>
          <w:rFonts w:ascii="Arial" w:hAnsi="Arial" w:cs="Arial"/>
        </w:rPr>
        <w:t>teisės</w:t>
      </w:r>
      <w:r w:rsidR="003F7D96" w:rsidRPr="00C63877">
        <w:rPr>
          <w:rFonts w:ascii="Arial" w:hAnsi="Arial" w:cs="Arial"/>
        </w:rPr>
        <w:t xml:space="preserve"> </w:t>
      </w:r>
      <w:r w:rsidRPr="00C63877">
        <w:rPr>
          <w:rFonts w:ascii="Arial" w:hAnsi="Arial" w:cs="Arial"/>
        </w:rPr>
        <w:t>verstis</w:t>
      </w:r>
      <w:r w:rsidR="003F7D96" w:rsidRPr="00C63877">
        <w:rPr>
          <w:rFonts w:ascii="Arial" w:hAnsi="Arial" w:cs="Arial"/>
        </w:rPr>
        <w:t xml:space="preserve"> </w:t>
      </w:r>
      <w:r w:rsidRPr="00C63877">
        <w:rPr>
          <w:rFonts w:ascii="Arial" w:hAnsi="Arial" w:cs="Arial"/>
        </w:rPr>
        <w:t>atitinkama</w:t>
      </w:r>
      <w:r w:rsidR="003F7D96" w:rsidRPr="00C63877">
        <w:rPr>
          <w:rFonts w:ascii="Arial" w:hAnsi="Arial" w:cs="Arial"/>
        </w:rPr>
        <w:t xml:space="preserve"> </w:t>
      </w:r>
      <w:r w:rsidRPr="00C63877">
        <w:rPr>
          <w:rFonts w:ascii="Arial" w:hAnsi="Arial" w:cs="Arial"/>
        </w:rPr>
        <w:t>veikla</w:t>
      </w:r>
      <w:r w:rsidR="003F7D96" w:rsidRPr="00C63877">
        <w:rPr>
          <w:rFonts w:ascii="Arial" w:hAnsi="Arial" w:cs="Arial"/>
        </w:rPr>
        <w:t xml:space="preserve"> </w:t>
      </w:r>
      <w:r w:rsidRPr="00C63877">
        <w:rPr>
          <w:rFonts w:ascii="Arial" w:hAnsi="Arial" w:cs="Arial"/>
        </w:rPr>
        <w:t>nebuvo</w:t>
      </w:r>
      <w:r w:rsidR="003F7D96" w:rsidRPr="00C63877">
        <w:rPr>
          <w:rFonts w:ascii="Arial" w:hAnsi="Arial" w:cs="Arial"/>
        </w:rPr>
        <w:t xml:space="preserve"> </w:t>
      </w:r>
      <w:r w:rsidRPr="00C63877">
        <w:rPr>
          <w:rFonts w:ascii="Arial" w:hAnsi="Arial" w:cs="Arial"/>
        </w:rPr>
        <w:t>tikrinama</w:t>
      </w:r>
      <w:r w:rsidR="003F7D96" w:rsidRPr="00C63877">
        <w:rPr>
          <w:rFonts w:ascii="Arial" w:hAnsi="Arial" w:cs="Arial"/>
        </w:rPr>
        <w:t xml:space="preserve"> </w:t>
      </w:r>
      <w:r w:rsidRPr="00C63877">
        <w:rPr>
          <w:rFonts w:ascii="Arial" w:hAnsi="Arial" w:cs="Arial"/>
        </w:rPr>
        <w:t>arba</w:t>
      </w:r>
      <w:r w:rsidR="003F7D96" w:rsidRPr="00C63877">
        <w:rPr>
          <w:rFonts w:ascii="Arial" w:hAnsi="Arial" w:cs="Arial"/>
        </w:rPr>
        <w:t xml:space="preserve"> </w:t>
      </w:r>
      <w:r w:rsidRPr="00C63877">
        <w:rPr>
          <w:rFonts w:ascii="Arial" w:hAnsi="Arial" w:cs="Arial"/>
        </w:rPr>
        <w:t>tikrinama</w:t>
      </w:r>
      <w:r w:rsidR="003F7D96" w:rsidRPr="00C63877">
        <w:rPr>
          <w:rFonts w:ascii="Arial" w:hAnsi="Arial" w:cs="Arial"/>
        </w:rPr>
        <w:t xml:space="preserve"> </w:t>
      </w:r>
      <w:r w:rsidRPr="00C63877">
        <w:rPr>
          <w:rFonts w:ascii="Arial" w:hAnsi="Arial" w:cs="Arial"/>
        </w:rPr>
        <w:t>ne</w:t>
      </w:r>
      <w:r w:rsidR="003F7D96" w:rsidRPr="00C63877">
        <w:rPr>
          <w:rFonts w:ascii="Arial" w:hAnsi="Arial" w:cs="Arial"/>
        </w:rPr>
        <w:t xml:space="preserve"> </w:t>
      </w:r>
      <w:r w:rsidRPr="00C63877">
        <w:rPr>
          <w:rFonts w:ascii="Arial" w:hAnsi="Arial" w:cs="Arial"/>
        </w:rPr>
        <w:t>visa</w:t>
      </w:r>
      <w:r w:rsidR="003F7D96" w:rsidRPr="00C63877">
        <w:rPr>
          <w:rFonts w:ascii="Arial" w:hAnsi="Arial" w:cs="Arial"/>
        </w:rPr>
        <w:t xml:space="preserve"> </w:t>
      </w:r>
      <w:r w:rsidRPr="00C63877">
        <w:rPr>
          <w:rFonts w:ascii="Arial" w:hAnsi="Arial" w:cs="Arial"/>
        </w:rPr>
        <w:t>apimtimi,</w:t>
      </w:r>
      <w:r w:rsidR="003F7D96" w:rsidRPr="00C63877">
        <w:rPr>
          <w:rFonts w:ascii="Arial" w:hAnsi="Arial" w:cs="Arial"/>
        </w:rPr>
        <w:t xml:space="preserve"> </w:t>
      </w:r>
      <w:r w:rsidRPr="00C63877">
        <w:rPr>
          <w:rFonts w:ascii="Arial" w:hAnsi="Arial" w:cs="Arial"/>
        </w:rPr>
        <w:t>tiekėjas</w:t>
      </w:r>
      <w:r w:rsidR="003F7D96" w:rsidRPr="00C63877">
        <w:rPr>
          <w:rFonts w:ascii="Arial" w:hAnsi="Arial" w:cs="Arial"/>
        </w:rPr>
        <w:t xml:space="preserve"> </w:t>
      </w:r>
      <w:r w:rsidRPr="00C63877">
        <w:rPr>
          <w:rFonts w:ascii="Arial" w:hAnsi="Arial" w:cs="Arial"/>
        </w:rPr>
        <w:t>įsipareigoja,</w:t>
      </w:r>
      <w:r w:rsidR="003F7D96" w:rsidRPr="00C63877">
        <w:rPr>
          <w:rFonts w:ascii="Arial" w:hAnsi="Arial" w:cs="Arial"/>
        </w:rPr>
        <w:t xml:space="preserve"> </w:t>
      </w:r>
      <w:r w:rsidRPr="00C63877">
        <w:rPr>
          <w:rFonts w:ascii="Arial" w:hAnsi="Arial" w:cs="Arial"/>
        </w:rPr>
        <w:t>kad</w:t>
      </w:r>
      <w:r w:rsidR="003F7D96" w:rsidRPr="00C63877">
        <w:rPr>
          <w:rFonts w:ascii="Arial" w:hAnsi="Arial" w:cs="Arial"/>
        </w:rPr>
        <w:t xml:space="preserve"> </w:t>
      </w:r>
      <w:r w:rsidRPr="00C63877">
        <w:rPr>
          <w:rFonts w:ascii="Arial" w:hAnsi="Arial" w:cs="Arial"/>
        </w:rPr>
        <w:t>pirkimo</w:t>
      </w:r>
      <w:r w:rsidR="003F7D96" w:rsidRPr="00C63877">
        <w:rPr>
          <w:rFonts w:ascii="Arial" w:hAnsi="Arial" w:cs="Arial"/>
        </w:rPr>
        <w:t xml:space="preserve"> </w:t>
      </w:r>
      <w:r w:rsidRPr="00C63877">
        <w:rPr>
          <w:rFonts w:ascii="Arial" w:hAnsi="Arial" w:cs="Arial"/>
        </w:rPr>
        <w:t>sutartį</w:t>
      </w:r>
      <w:r w:rsidR="003F7D96" w:rsidRPr="00C63877">
        <w:rPr>
          <w:rFonts w:ascii="Arial" w:hAnsi="Arial" w:cs="Arial"/>
        </w:rPr>
        <w:t xml:space="preserve"> </w:t>
      </w:r>
      <w:r w:rsidRPr="00C63877">
        <w:rPr>
          <w:rFonts w:ascii="Arial" w:hAnsi="Arial" w:cs="Arial"/>
        </w:rPr>
        <w:t>vykdys</w:t>
      </w:r>
      <w:r w:rsidR="003F7D96" w:rsidRPr="00C63877">
        <w:rPr>
          <w:rFonts w:ascii="Arial" w:hAnsi="Arial" w:cs="Arial"/>
        </w:rPr>
        <w:t xml:space="preserve"> </w:t>
      </w:r>
      <w:r w:rsidRPr="00C63877">
        <w:rPr>
          <w:rFonts w:ascii="Arial" w:hAnsi="Arial" w:cs="Arial"/>
        </w:rPr>
        <w:t>tik</w:t>
      </w:r>
      <w:r w:rsidR="003F7D96" w:rsidRPr="00C63877">
        <w:rPr>
          <w:rFonts w:ascii="Arial" w:hAnsi="Arial" w:cs="Arial"/>
        </w:rPr>
        <w:t xml:space="preserve"> </w:t>
      </w:r>
      <w:r w:rsidRPr="00C63877">
        <w:rPr>
          <w:rFonts w:ascii="Arial" w:hAnsi="Arial" w:cs="Arial"/>
        </w:rPr>
        <w:t>tokią</w:t>
      </w:r>
      <w:r w:rsidR="003F7D96" w:rsidRPr="00C63877">
        <w:rPr>
          <w:rFonts w:ascii="Arial" w:hAnsi="Arial" w:cs="Arial"/>
        </w:rPr>
        <w:t xml:space="preserve"> </w:t>
      </w:r>
      <w:r w:rsidRPr="00C63877">
        <w:rPr>
          <w:rFonts w:ascii="Arial" w:hAnsi="Arial" w:cs="Arial"/>
        </w:rPr>
        <w:t>teisę</w:t>
      </w:r>
      <w:r w:rsidR="003F7D96" w:rsidRPr="00C63877">
        <w:rPr>
          <w:rFonts w:ascii="Arial" w:hAnsi="Arial" w:cs="Arial"/>
        </w:rPr>
        <w:t xml:space="preserve"> </w:t>
      </w:r>
      <w:r w:rsidRPr="00C63877">
        <w:rPr>
          <w:rFonts w:ascii="Arial" w:hAnsi="Arial" w:cs="Arial"/>
        </w:rPr>
        <w:t>turintys</w:t>
      </w:r>
      <w:r w:rsidR="003F7D96" w:rsidRPr="00C63877">
        <w:rPr>
          <w:rFonts w:ascii="Arial" w:hAnsi="Arial" w:cs="Arial"/>
        </w:rPr>
        <w:t xml:space="preserve"> </w:t>
      </w:r>
      <w:r w:rsidRPr="00C63877">
        <w:rPr>
          <w:rFonts w:ascii="Arial" w:hAnsi="Arial" w:cs="Arial"/>
        </w:rPr>
        <w:t>asmenys.</w:t>
      </w:r>
    </w:p>
    <w:p w14:paraId="05C50F58" w14:textId="25C272E8" w:rsidR="4C4D7055" w:rsidRPr="00C63877" w:rsidRDefault="4C4D7055" w:rsidP="002923B6">
      <w:pPr>
        <w:tabs>
          <w:tab w:val="left" w:pos="312"/>
          <w:tab w:val="left" w:pos="851"/>
          <w:tab w:val="left" w:pos="1980"/>
        </w:tabs>
        <w:spacing w:after="0" w:line="240" w:lineRule="auto"/>
        <w:ind w:left="28"/>
        <w:contextualSpacing/>
        <w:jc w:val="both"/>
        <w:rPr>
          <w:rFonts w:ascii="Arial" w:hAnsi="Arial" w:cs="Arial"/>
        </w:rPr>
      </w:pPr>
      <w:r w:rsidRPr="00C63877">
        <w:rPr>
          <w:rFonts w:ascii="Arial" w:hAnsi="Arial" w:cs="Arial"/>
        </w:rPr>
        <w:t>4.</w:t>
      </w:r>
      <w:r w:rsidR="003F7D96" w:rsidRPr="00C63877">
        <w:rPr>
          <w:rFonts w:ascii="Arial" w:hAnsi="Arial" w:cs="Arial"/>
        </w:rPr>
        <w:t xml:space="preserve"> </w:t>
      </w:r>
      <w:r w:rsidRPr="00C63877">
        <w:rPr>
          <w:rFonts w:ascii="Arial" w:hAnsi="Arial" w:cs="Arial"/>
        </w:rPr>
        <w:t>Subtiekėjai</w:t>
      </w:r>
      <w:r w:rsidR="003F7D96" w:rsidRPr="00C63877">
        <w:rPr>
          <w:rFonts w:ascii="Arial" w:hAnsi="Arial" w:cs="Arial"/>
        </w:rPr>
        <w:t xml:space="preserve"> </w:t>
      </w:r>
      <w:r w:rsidR="4A767695" w:rsidRPr="00C63877">
        <w:rPr>
          <w:rFonts w:ascii="Arial" w:hAnsi="Arial" w:cs="Arial"/>
        </w:rPr>
        <w:t>(</w:t>
      </w:r>
      <w:r w:rsidR="15122D60" w:rsidRPr="00C63877">
        <w:rPr>
          <w:rFonts w:ascii="Arial" w:hAnsi="Arial" w:cs="Arial"/>
        </w:rPr>
        <w:t>a</w:t>
      </w:r>
      <w:r w:rsidR="6FC3404A" w:rsidRPr="00C63877">
        <w:rPr>
          <w:rFonts w:ascii="Arial" w:hAnsi="Arial" w:cs="Arial"/>
        </w:rPr>
        <w:t>r</w:t>
      </w:r>
      <w:r w:rsidR="003F7D96" w:rsidRPr="00C63877">
        <w:rPr>
          <w:rFonts w:ascii="Arial" w:hAnsi="Arial" w:cs="Arial"/>
        </w:rPr>
        <w:t xml:space="preserve"> </w:t>
      </w:r>
      <w:r w:rsidR="4A767695" w:rsidRPr="00C63877">
        <w:rPr>
          <w:rFonts w:ascii="Arial" w:hAnsi="Arial" w:cs="Arial"/>
        </w:rPr>
        <w:t>jų</w:t>
      </w:r>
      <w:r w:rsidR="003F7D96" w:rsidRPr="00C63877">
        <w:rPr>
          <w:rFonts w:ascii="Arial" w:hAnsi="Arial" w:cs="Arial"/>
        </w:rPr>
        <w:t xml:space="preserve"> </w:t>
      </w:r>
      <w:r w:rsidR="4A767695" w:rsidRPr="00C63877">
        <w:rPr>
          <w:rFonts w:ascii="Arial" w:hAnsi="Arial" w:cs="Arial"/>
        </w:rPr>
        <w:t>darbuotojai)</w:t>
      </w:r>
      <w:r w:rsidRPr="00C63877">
        <w:rPr>
          <w:rFonts w:ascii="Arial" w:hAnsi="Arial" w:cs="Arial"/>
        </w:rPr>
        <w:t>,</w:t>
      </w:r>
      <w:r w:rsidR="003F7D96" w:rsidRPr="00C63877">
        <w:rPr>
          <w:rFonts w:ascii="Arial" w:hAnsi="Arial" w:cs="Arial"/>
        </w:rPr>
        <w:t xml:space="preserve"> </w:t>
      </w:r>
      <w:r w:rsidRPr="00C63877">
        <w:rPr>
          <w:rFonts w:ascii="Arial" w:hAnsi="Arial" w:cs="Arial"/>
        </w:rPr>
        <w:t>kuriuos</w:t>
      </w:r>
      <w:r w:rsidR="003F7D96" w:rsidRPr="00C63877">
        <w:rPr>
          <w:rFonts w:ascii="Arial" w:hAnsi="Arial" w:cs="Arial"/>
        </w:rPr>
        <w:t xml:space="preserve"> </w:t>
      </w:r>
      <w:r w:rsidRPr="00C63877">
        <w:rPr>
          <w:rFonts w:ascii="Arial" w:hAnsi="Arial" w:cs="Arial"/>
        </w:rPr>
        <w:t>tiekėjas</w:t>
      </w:r>
      <w:r w:rsidR="003F7D96" w:rsidRPr="00C63877">
        <w:rPr>
          <w:rFonts w:ascii="Arial" w:hAnsi="Arial" w:cs="Arial"/>
        </w:rPr>
        <w:t xml:space="preserve"> </w:t>
      </w:r>
      <w:r w:rsidRPr="00C63877">
        <w:rPr>
          <w:rFonts w:ascii="Arial" w:hAnsi="Arial" w:cs="Arial"/>
        </w:rPr>
        <w:t>pasitelks</w:t>
      </w:r>
      <w:r w:rsidR="003F7D96" w:rsidRPr="00C63877">
        <w:rPr>
          <w:rFonts w:ascii="Arial" w:hAnsi="Arial" w:cs="Arial"/>
        </w:rPr>
        <w:t xml:space="preserve"> </w:t>
      </w:r>
      <w:r w:rsidRPr="00C63877">
        <w:rPr>
          <w:rFonts w:ascii="Arial" w:hAnsi="Arial" w:cs="Arial"/>
        </w:rPr>
        <w:t>pirkimo</w:t>
      </w:r>
      <w:r w:rsidR="003F7D96" w:rsidRPr="00C63877">
        <w:rPr>
          <w:rFonts w:ascii="Arial" w:hAnsi="Arial" w:cs="Arial"/>
        </w:rPr>
        <w:t xml:space="preserve"> </w:t>
      </w:r>
      <w:r w:rsidRPr="00C63877">
        <w:rPr>
          <w:rFonts w:ascii="Arial" w:hAnsi="Arial" w:cs="Arial"/>
        </w:rPr>
        <w:t>sutarties</w:t>
      </w:r>
      <w:r w:rsidR="003F7D96" w:rsidRPr="00C63877">
        <w:rPr>
          <w:rFonts w:ascii="Arial" w:hAnsi="Arial" w:cs="Arial"/>
        </w:rPr>
        <w:t xml:space="preserve"> </w:t>
      </w:r>
      <w:r w:rsidRPr="00C63877">
        <w:rPr>
          <w:rFonts w:ascii="Arial" w:hAnsi="Arial" w:cs="Arial"/>
        </w:rPr>
        <w:t>vykdymui</w:t>
      </w:r>
      <w:r w:rsidR="003F7D96" w:rsidRPr="00C63877">
        <w:rPr>
          <w:rFonts w:ascii="Arial" w:hAnsi="Arial" w:cs="Arial"/>
        </w:rPr>
        <w:t xml:space="preserve"> </w:t>
      </w:r>
      <w:r w:rsidRPr="00C63877">
        <w:rPr>
          <w:rFonts w:ascii="Arial" w:hAnsi="Arial" w:cs="Arial"/>
        </w:rPr>
        <w:t>(kurių</w:t>
      </w:r>
      <w:r w:rsidR="003F7D96" w:rsidRPr="00C63877">
        <w:rPr>
          <w:rFonts w:ascii="Arial" w:hAnsi="Arial" w:cs="Arial"/>
        </w:rPr>
        <w:t xml:space="preserve"> </w:t>
      </w:r>
      <w:proofErr w:type="spellStart"/>
      <w:r w:rsidRPr="00C63877">
        <w:rPr>
          <w:rFonts w:ascii="Arial" w:hAnsi="Arial" w:cs="Arial"/>
        </w:rPr>
        <w:t>pajėgumais</w:t>
      </w:r>
      <w:proofErr w:type="spellEnd"/>
      <w:r w:rsidR="003F7D96" w:rsidRPr="00C63877">
        <w:rPr>
          <w:rFonts w:ascii="Arial" w:hAnsi="Arial" w:cs="Arial"/>
        </w:rPr>
        <w:t xml:space="preserve"> </w:t>
      </w:r>
      <w:r w:rsidRPr="00C63877">
        <w:rPr>
          <w:rFonts w:ascii="Arial" w:hAnsi="Arial" w:cs="Arial"/>
        </w:rPr>
        <w:t>tiekėjas</w:t>
      </w:r>
      <w:r w:rsidR="003F7D96" w:rsidRPr="00C63877">
        <w:rPr>
          <w:rFonts w:ascii="Arial" w:hAnsi="Arial" w:cs="Arial"/>
        </w:rPr>
        <w:t xml:space="preserve"> </w:t>
      </w:r>
      <w:r w:rsidRPr="00C63877">
        <w:rPr>
          <w:rFonts w:ascii="Arial" w:hAnsi="Arial" w:cs="Arial"/>
        </w:rPr>
        <w:t>nesiremia,</w:t>
      </w:r>
      <w:r w:rsidR="003F7D96" w:rsidRPr="00C63877">
        <w:rPr>
          <w:rFonts w:ascii="Arial" w:hAnsi="Arial" w:cs="Arial"/>
        </w:rPr>
        <w:t xml:space="preserve"> </w:t>
      </w:r>
      <w:r w:rsidRPr="00C63877">
        <w:rPr>
          <w:rFonts w:ascii="Arial" w:hAnsi="Arial" w:cs="Arial"/>
        </w:rPr>
        <w:t>kad</w:t>
      </w:r>
      <w:r w:rsidR="003F7D96" w:rsidRPr="00C63877">
        <w:rPr>
          <w:rFonts w:ascii="Arial" w:hAnsi="Arial" w:cs="Arial"/>
        </w:rPr>
        <w:t xml:space="preserve"> </w:t>
      </w:r>
      <w:r w:rsidRPr="00C63877">
        <w:rPr>
          <w:rFonts w:ascii="Arial" w:hAnsi="Arial" w:cs="Arial"/>
        </w:rPr>
        <w:t>atitiktų</w:t>
      </w:r>
      <w:r w:rsidR="003F7D96" w:rsidRPr="00C63877">
        <w:rPr>
          <w:rFonts w:ascii="Arial" w:hAnsi="Arial" w:cs="Arial"/>
        </w:rPr>
        <w:t xml:space="preserve"> </w:t>
      </w:r>
      <w:r w:rsidRPr="00C63877">
        <w:rPr>
          <w:rFonts w:ascii="Arial" w:hAnsi="Arial" w:cs="Arial"/>
        </w:rPr>
        <w:t>pirkimo</w:t>
      </w:r>
      <w:r w:rsidR="003F7D96" w:rsidRPr="00C63877">
        <w:rPr>
          <w:rFonts w:ascii="Arial" w:hAnsi="Arial" w:cs="Arial"/>
        </w:rPr>
        <w:t xml:space="preserve"> </w:t>
      </w:r>
      <w:r w:rsidRPr="00C63877">
        <w:rPr>
          <w:rFonts w:ascii="Arial" w:hAnsi="Arial" w:cs="Arial"/>
        </w:rPr>
        <w:t>dokumentuose</w:t>
      </w:r>
      <w:r w:rsidR="003F7D96" w:rsidRPr="00C63877">
        <w:rPr>
          <w:rFonts w:ascii="Arial" w:hAnsi="Arial" w:cs="Arial"/>
        </w:rPr>
        <w:t xml:space="preserve"> </w:t>
      </w:r>
      <w:r w:rsidRPr="00C63877">
        <w:rPr>
          <w:rFonts w:ascii="Arial" w:hAnsi="Arial" w:cs="Arial"/>
        </w:rPr>
        <w:t>nustatytus</w:t>
      </w:r>
      <w:r w:rsidR="003F7D96" w:rsidRPr="00C63877">
        <w:rPr>
          <w:rFonts w:ascii="Arial" w:hAnsi="Arial" w:cs="Arial"/>
        </w:rPr>
        <w:t xml:space="preserve"> </w:t>
      </w:r>
      <w:r w:rsidRPr="00C63877">
        <w:rPr>
          <w:rFonts w:ascii="Arial" w:hAnsi="Arial" w:cs="Arial"/>
        </w:rPr>
        <w:t>kvalifikacijos</w:t>
      </w:r>
      <w:r w:rsidR="003F7D96" w:rsidRPr="00C63877">
        <w:rPr>
          <w:rFonts w:ascii="Arial" w:hAnsi="Arial" w:cs="Arial"/>
        </w:rPr>
        <w:t xml:space="preserve"> </w:t>
      </w:r>
      <w:r w:rsidRPr="00C63877">
        <w:rPr>
          <w:rFonts w:ascii="Arial" w:hAnsi="Arial" w:cs="Arial"/>
        </w:rPr>
        <w:t>reikalavimus),</w:t>
      </w:r>
      <w:r w:rsidR="003F7D96" w:rsidRPr="00C63877">
        <w:rPr>
          <w:rFonts w:ascii="Arial" w:hAnsi="Arial" w:cs="Arial"/>
        </w:rPr>
        <w:t xml:space="preserve"> </w:t>
      </w:r>
      <w:r w:rsidRPr="00C63877">
        <w:rPr>
          <w:rFonts w:ascii="Arial" w:hAnsi="Arial" w:cs="Arial"/>
        </w:rPr>
        <w:t>privalo</w:t>
      </w:r>
      <w:r w:rsidR="003F7D96" w:rsidRPr="00C63877">
        <w:rPr>
          <w:rFonts w:ascii="Arial" w:hAnsi="Arial" w:cs="Arial"/>
        </w:rPr>
        <w:t xml:space="preserve"> </w:t>
      </w:r>
      <w:r w:rsidRPr="00C63877">
        <w:rPr>
          <w:rFonts w:ascii="Arial" w:hAnsi="Arial" w:cs="Arial"/>
        </w:rPr>
        <w:t>turėti</w:t>
      </w:r>
      <w:r w:rsidR="003F7D96" w:rsidRPr="00C63877">
        <w:rPr>
          <w:rFonts w:ascii="Arial" w:hAnsi="Arial" w:cs="Arial"/>
        </w:rPr>
        <w:t xml:space="preserve"> </w:t>
      </w:r>
      <w:r w:rsidRPr="00C63877">
        <w:rPr>
          <w:rFonts w:ascii="Arial" w:hAnsi="Arial" w:cs="Arial"/>
        </w:rPr>
        <w:t>teisę</w:t>
      </w:r>
      <w:r w:rsidR="003F7D96" w:rsidRPr="00C63877">
        <w:rPr>
          <w:rFonts w:ascii="Arial" w:hAnsi="Arial" w:cs="Arial"/>
        </w:rPr>
        <w:t xml:space="preserve"> </w:t>
      </w:r>
      <w:r w:rsidRPr="00C63877">
        <w:rPr>
          <w:rFonts w:ascii="Arial" w:hAnsi="Arial" w:cs="Arial"/>
        </w:rPr>
        <w:t>verstis</w:t>
      </w:r>
      <w:r w:rsidR="003F7D96" w:rsidRPr="00C63877">
        <w:rPr>
          <w:rFonts w:ascii="Arial" w:hAnsi="Arial" w:cs="Arial"/>
        </w:rPr>
        <w:t xml:space="preserve"> </w:t>
      </w:r>
      <w:r w:rsidRPr="00C63877">
        <w:rPr>
          <w:rFonts w:ascii="Arial" w:hAnsi="Arial" w:cs="Arial"/>
        </w:rPr>
        <w:t>ta</w:t>
      </w:r>
      <w:r w:rsidR="003F7D96" w:rsidRPr="00C63877">
        <w:rPr>
          <w:rFonts w:ascii="Arial" w:hAnsi="Arial" w:cs="Arial"/>
        </w:rPr>
        <w:t xml:space="preserve"> </w:t>
      </w:r>
      <w:r w:rsidRPr="00C63877">
        <w:rPr>
          <w:rFonts w:ascii="Arial" w:hAnsi="Arial" w:cs="Arial"/>
        </w:rPr>
        <w:t>veikla,</w:t>
      </w:r>
      <w:r w:rsidR="003F7D96" w:rsidRPr="00C63877">
        <w:rPr>
          <w:rFonts w:ascii="Arial" w:hAnsi="Arial" w:cs="Arial"/>
        </w:rPr>
        <w:t xml:space="preserve"> </w:t>
      </w:r>
      <w:r w:rsidRPr="00C63877">
        <w:rPr>
          <w:rFonts w:ascii="Arial" w:hAnsi="Arial" w:cs="Arial"/>
        </w:rPr>
        <w:t>kuriai</w:t>
      </w:r>
      <w:r w:rsidR="003F7D96" w:rsidRPr="00C63877">
        <w:rPr>
          <w:rFonts w:ascii="Arial" w:hAnsi="Arial" w:cs="Arial"/>
        </w:rPr>
        <w:t xml:space="preserve"> </w:t>
      </w:r>
      <w:r w:rsidRPr="00C63877">
        <w:rPr>
          <w:rFonts w:ascii="Arial" w:hAnsi="Arial" w:cs="Arial"/>
        </w:rPr>
        <w:t>jis</w:t>
      </w:r>
      <w:r w:rsidR="003F7D96" w:rsidRPr="00C63877">
        <w:rPr>
          <w:rFonts w:ascii="Arial" w:hAnsi="Arial" w:cs="Arial"/>
        </w:rPr>
        <w:t xml:space="preserve"> </w:t>
      </w:r>
      <w:r w:rsidRPr="00C63877">
        <w:rPr>
          <w:rFonts w:ascii="Arial" w:hAnsi="Arial" w:cs="Arial"/>
        </w:rPr>
        <w:t>pasitelkiamas.</w:t>
      </w:r>
      <w:r w:rsidR="003F7D96" w:rsidRPr="00C63877">
        <w:rPr>
          <w:rFonts w:ascii="Arial" w:hAnsi="Arial" w:cs="Arial"/>
        </w:rPr>
        <w:t xml:space="preserve"> </w:t>
      </w:r>
      <w:r w:rsidRPr="00C63877">
        <w:rPr>
          <w:rFonts w:ascii="Arial" w:hAnsi="Arial" w:cs="Arial"/>
        </w:rPr>
        <w:t>Tiekėjas</w:t>
      </w:r>
      <w:r w:rsidR="003F7D96" w:rsidRPr="00C63877">
        <w:rPr>
          <w:rFonts w:ascii="Arial" w:hAnsi="Arial" w:cs="Arial"/>
        </w:rPr>
        <w:t xml:space="preserve"> </w:t>
      </w:r>
      <w:r w:rsidR="209E60B6" w:rsidRPr="00C63877">
        <w:rPr>
          <w:rFonts w:ascii="Arial" w:hAnsi="Arial" w:cs="Arial"/>
        </w:rPr>
        <w:t>į</w:t>
      </w:r>
      <w:r w:rsidRPr="00C63877">
        <w:rPr>
          <w:rFonts w:ascii="Arial" w:hAnsi="Arial" w:cs="Arial"/>
        </w:rPr>
        <w:t>sipareigo</w:t>
      </w:r>
      <w:r w:rsidR="0466BE36" w:rsidRPr="00C63877">
        <w:rPr>
          <w:rFonts w:ascii="Arial" w:hAnsi="Arial" w:cs="Arial"/>
        </w:rPr>
        <w:t>ja</w:t>
      </w:r>
      <w:r w:rsidRPr="00C63877">
        <w:rPr>
          <w:rFonts w:ascii="Arial" w:hAnsi="Arial" w:cs="Arial"/>
        </w:rPr>
        <w:t>,</w:t>
      </w:r>
      <w:r w:rsidR="003F7D96" w:rsidRPr="00C63877">
        <w:rPr>
          <w:rFonts w:ascii="Arial" w:hAnsi="Arial" w:cs="Arial"/>
        </w:rPr>
        <w:t xml:space="preserve"> </w:t>
      </w:r>
      <w:r w:rsidRPr="00C63877">
        <w:rPr>
          <w:rFonts w:ascii="Arial" w:hAnsi="Arial" w:cs="Arial"/>
        </w:rPr>
        <w:t>jog</w:t>
      </w:r>
      <w:r w:rsidR="003F7D96" w:rsidRPr="00C63877">
        <w:rPr>
          <w:rFonts w:ascii="Arial" w:hAnsi="Arial" w:cs="Arial"/>
        </w:rPr>
        <w:t xml:space="preserve"> </w:t>
      </w:r>
      <w:r w:rsidRPr="00C63877">
        <w:rPr>
          <w:rFonts w:ascii="Arial" w:hAnsi="Arial" w:cs="Arial"/>
        </w:rPr>
        <w:t>pirkimo</w:t>
      </w:r>
      <w:r w:rsidR="003F7D96" w:rsidRPr="00C63877">
        <w:rPr>
          <w:rFonts w:ascii="Arial" w:hAnsi="Arial" w:cs="Arial"/>
        </w:rPr>
        <w:t xml:space="preserve"> </w:t>
      </w:r>
      <w:r w:rsidRPr="00C63877">
        <w:rPr>
          <w:rFonts w:ascii="Arial" w:hAnsi="Arial" w:cs="Arial"/>
        </w:rPr>
        <w:t>sutartį</w:t>
      </w:r>
      <w:r w:rsidR="003F7D96" w:rsidRPr="00C63877">
        <w:rPr>
          <w:rFonts w:ascii="Arial" w:hAnsi="Arial" w:cs="Arial"/>
        </w:rPr>
        <w:t xml:space="preserve"> </w:t>
      </w:r>
      <w:r w:rsidRPr="00C63877">
        <w:rPr>
          <w:rFonts w:ascii="Arial" w:hAnsi="Arial" w:cs="Arial"/>
        </w:rPr>
        <w:t>vykdys</w:t>
      </w:r>
      <w:r w:rsidR="003F7D96" w:rsidRPr="00C63877">
        <w:rPr>
          <w:rFonts w:ascii="Arial" w:hAnsi="Arial" w:cs="Arial"/>
        </w:rPr>
        <w:t xml:space="preserve"> </w:t>
      </w:r>
      <w:r w:rsidRPr="00C63877">
        <w:rPr>
          <w:rFonts w:ascii="Arial" w:hAnsi="Arial" w:cs="Arial"/>
        </w:rPr>
        <w:t>tik</w:t>
      </w:r>
      <w:r w:rsidR="003F7D96" w:rsidRPr="00C63877">
        <w:rPr>
          <w:rFonts w:ascii="Arial" w:hAnsi="Arial" w:cs="Arial"/>
        </w:rPr>
        <w:t xml:space="preserve"> </w:t>
      </w:r>
      <w:r w:rsidRPr="00C63877">
        <w:rPr>
          <w:rFonts w:ascii="Arial" w:hAnsi="Arial" w:cs="Arial"/>
        </w:rPr>
        <w:t>tokią</w:t>
      </w:r>
      <w:r w:rsidR="003F7D96" w:rsidRPr="00C63877">
        <w:rPr>
          <w:rFonts w:ascii="Arial" w:hAnsi="Arial" w:cs="Arial"/>
        </w:rPr>
        <w:t xml:space="preserve"> </w:t>
      </w:r>
      <w:r w:rsidRPr="00C63877">
        <w:rPr>
          <w:rFonts w:ascii="Arial" w:hAnsi="Arial" w:cs="Arial"/>
        </w:rPr>
        <w:t>teisę</w:t>
      </w:r>
      <w:r w:rsidR="003F7D96" w:rsidRPr="00C63877">
        <w:rPr>
          <w:rFonts w:ascii="Arial" w:hAnsi="Arial" w:cs="Arial"/>
        </w:rPr>
        <w:t xml:space="preserve"> </w:t>
      </w:r>
      <w:r w:rsidRPr="00C63877">
        <w:rPr>
          <w:rFonts w:ascii="Arial" w:hAnsi="Arial" w:cs="Arial"/>
        </w:rPr>
        <w:t>turintys</w:t>
      </w:r>
      <w:r w:rsidR="003F7D96" w:rsidRPr="00C63877">
        <w:rPr>
          <w:rFonts w:ascii="Arial" w:hAnsi="Arial" w:cs="Arial"/>
        </w:rPr>
        <w:t xml:space="preserve"> </w:t>
      </w:r>
      <w:r w:rsidRPr="00C63877">
        <w:rPr>
          <w:rFonts w:ascii="Arial" w:hAnsi="Arial" w:cs="Arial"/>
        </w:rPr>
        <w:t>asmenys,</w:t>
      </w:r>
      <w:r w:rsidR="003F7D96" w:rsidRPr="00C63877">
        <w:rPr>
          <w:rFonts w:ascii="Arial" w:hAnsi="Arial" w:cs="Arial"/>
        </w:rPr>
        <w:t xml:space="preserve"> </w:t>
      </w:r>
      <w:r w:rsidRPr="00C63877">
        <w:rPr>
          <w:rFonts w:ascii="Arial" w:hAnsi="Arial" w:cs="Arial"/>
        </w:rPr>
        <w:t>ir</w:t>
      </w:r>
      <w:r w:rsidR="003F7D96" w:rsidRPr="00C63877">
        <w:rPr>
          <w:rFonts w:ascii="Arial" w:hAnsi="Arial" w:cs="Arial"/>
        </w:rPr>
        <w:t xml:space="preserve"> </w:t>
      </w:r>
      <w:r w:rsidRPr="00C63877">
        <w:rPr>
          <w:rFonts w:ascii="Arial" w:hAnsi="Arial" w:cs="Arial"/>
        </w:rPr>
        <w:t>pirkimo</w:t>
      </w:r>
      <w:r w:rsidR="003F7D96" w:rsidRPr="00C63877">
        <w:rPr>
          <w:rFonts w:ascii="Arial" w:hAnsi="Arial" w:cs="Arial"/>
        </w:rPr>
        <w:t xml:space="preserve"> </w:t>
      </w:r>
      <w:r w:rsidRPr="00C63877">
        <w:rPr>
          <w:rFonts w:ascii="Arial" w:hAnsi="Arial" w:cs="Arial"/>
        </w:rPr>
        <w:t>vykdytojui</w:t>
      </w:r>
      <w:r w:rsidR="003F7D96" w:rsidRPr="00C63877">
        <w:rPr>
          <w:rFonts w:ascii="Arial" w:hAnsi="Arial" w:cs="Arial"/>
        </w:rPr>
        <w:t xml:space="preserve"> </w:t>
      </w:r>
      <w:r w:rsidRPr="00C63877">
        <w:rPr>
          <w:rFonts w:ascii="Arial" w:hAnsi="Arial" w:cs="Arial"/>
        </w:rPr>
        <w:t>pareikalavus,</w:t>
      </w:r>
      <w:r w:rsidR="003F7D96" w:rsidRPr="00C63877">
        <w:rPr>
          <w:rFonts w:ascii="Arial" w:hAnsi="Arial" w:cs="Arial"/>
        </w:rPr>
        <w:t xml:space="preserve"> </w:t>
      </w:r>
      <w:r w:rsidRPr="00C63877">
        <w:rPr>
          <w:rFonts w:ascii="Arial" w:hAnsi="Arial" w:cs="Arial"/>
        </w:rPr>
        <w:t>tiekėjas</w:t>
      </w:r>
      <w:r w:rsidR="003F7D96" w:rsidRPr="00C63877">
        <w:rPr>
          <w:rFonts w:ascii="Arial" w:hAnsi="Arial" w:cs="Arial"/>
        </w:rPr>
        <w:t xml:space="preserve"> </w:t>
      </w:r>
      <w:r w:rsidRPr="00C63877">
        <w:rPr>
          <w:rFonts w:ascii="Arial" w:hAnsi="Arial" w:cs="Arial"/>
        </w:rPr>
        <w:t>turės</w:t>
      </w:r>
      <w:r w:rsidR="003F7D96" w:rsidRPr="00C63877">
        <w:rPr>
          <w:rFonts w:ascii="Arial" w:hAnsi="Arial" w:cs="Arial"/>
        </w:rPr>
        <w:t xml:space="preserve"> </w:t>
      </w:r>
      <w:r w:rsidRPr="00C63877">
        <w:rPr>
          <w:rFonts w:ascii="Arial" w:hAnsi="Arial" w:cs="Arial"/>
        </w:rPr>
        <w:t>pateikti</w:t>
      </w:r>
      <w:r w:rsidR="003F7D96" w:rsidRPr="00C63877">
        <w:rPr>
          <w:rFonts w:ascii="Arial" w:hAnsi="Arial" w:cs="Arial"/>
        </w:rPr>
        <w:t xml:space="preserve"> </w:t>
      </w:r>
      <w:r w:rsidRPr="00C63877">
        <w:rPr>
          <w:rFonts w:ascii="Arial" w:hAnsi="Arial" w:cs="Arial"/>
        </w:rPr>
        <w:t>dokumentus,</w:t>
      </w:r>
      <w:r w:rsidR="003F7D96" w:rsidRPr="00C63877">
        <w:rPr>
          <w:rFonts w:ascii="Arial" w:hAnsi="Arial" w:cs="Arial"/>
        </w:rPr>
        <w:t xml:space="preserve"> </w:t>
      </w:r>
      <w:r w:rsidRPr="00C63877">
        <w:rPr>
          <w:rFonts w:ascii="Arial" w:hAnsi="Arial" w:cs="Arial"/>
        </w:rPr>
        <w:t>įrodančius</w:t>
      </w:r>
      <w:r w:rsidR="003F7D96" w:rsidRPr="00C63877">
        <w:rPr>
          <w:rFonts w:ascii="Arial" w:hAnsi="Arial" w:cs="Arial"/>
        </w:rPr>
        <w:t xml:space="preserve"> </w:t>
      </w:r>
      <w:r w:rsidRPr="00C63877">
        <w:rPr>
          <w:rFonts w:ascii="Arial" w:hAnsi="Arial" w:cs="Arial"/>
        </w:rPr>
        <w:t>subtiekėjo</w:t>
      </w:r>
      <w:r w:rsidR="003F7D96" w:rsidRPr="00C63877">
        <w:rPr>
          <w:rFonts w:ascii="Arial" w:hAnsi="Arial" w:cs="Arial"/>
        </w:rPr>
        <w:t xml:space="preserve"> </w:t>
      </w:r>
      <w:r w:rsidR="01366D2D" w:rsidRPr="00C63877">
        <w:rPr>
          <w:rFonts w:ascii="Arial" w:hAnsi="Arial" w:cs="Arial"/>
        </w:rPr>
        <w:t>(</w:t>
      </w:r>
      <w:r w:rsidR="5DA7F484" w:rsidRPr="00C63877">
        <w:rPr>
          <w:rFonts w:ascii="Arial" w:hAnsi="Arial" w:cs="Arial"/>
        </w:rPr>
        <w:t>ar</w:t>
      </w:r>
      <w:r w:rsidR="003F7D96" w:rsidRPr="00C63877">
        <w:rPr>
          <w:rFonts w:ascii="Arial" w:hAnsi="Arial" w:cs="Arial"/>
        </w:rPr>
        <w:t xml:space="preserve"> </w:t>
      </w:r>
      <w:r w:rsidR="01366D2D" w:rsidRPr="00C63877">
        <w:rPr>
          <w:rFonts w:ascii="Arial" w:hAnsi="Arial" w:cs="Arial"/>
        </w:rPr>
        <w:t>jų</w:t>
      </w:r>
      <w:r w:rsidR="003F7D96" w:rsidRPr="00C63877">
        <w:rPr>
          <w:rFonts w:ascii="Arial" w:hAnsi="Arial" w:cs="Arial"/>
        </w:rPr>
        <w:t xml:space="preserve"> </w:t>
      </w:r>
      <w:r w:rsidR="01366D2D" w:rsidRPr="00C63877">
        <w:rPr>
          <w:rFonts w:ascii="Arial" w:hAnsi="Arial" w:cs="Arial"/>
        </w:rPr>
        <w:t>darbuotojų)</w:t>
      </w:r>
      <w:r w:rsidR="003F7D96" w:rsidRPr="00C63877">
        <w:rPr>
          <w:rFonts w:ascii="Arial" w:hAnsi="Arial" w:cs="Arial"/>
        </w:rPr>
        <w:t xml:space="preserve"> </w:t>
      </w:r>
      <w:r w:rsidRPr="00C63877">
        <w:rPr>
          <w:rFonts w:ascii="Arial" w:hAnsi="Arial" w:cs="Arial"/>
        </w:rPr>
        <w:t>teisę</w:t>
      </w:r>
      <w:r w:rsidR="003F7D96" w:rsidRPr="00C63877">
        <w:rPr>
          <w:rFonts w:ascii="Arial" w:hAnsi="Arial" w:cs="Arial"/>
        </w:rPr>
        <w:t xml:space="preserve"> </w:t>
      </w:r>
      <w:r w:rsidRPr="00C63877">
        <w:rPr>
          <w:rFonts w:ascii="Arial" w:hAnsi="Arial" w:cs="Arial"/>
        </w:rPr>
        <w:t>verstis</w:t>
      </w:r>
      <w:r w:rsidR="003F7D96" w:rsidRPr="00C63877">
        <w:rPr>
          <w:rFonts w:ascii="Arial" w:hAnsi="Arial" w:cs="Arial"/>
        </w:rPr>
        <w:t xml:space="preserve"> </w:t>
      </w:r>
      <w:r w:rsidRPr="00C63877">
        <w:rPr>
          <w:rFonts w:ascii="Arial" w:hAnsi="Arial" w:cs="Arial"/>
        </w:rPr>
        <w:t>atitinkama</w:t>
      </w:r>
      <w:r w:rsidR="003F7D96" w:rsidRPr="00C63877">
        <w:rPr>
          <w:rFonts w:ascii="Arial" w:hAnsi="Arial" w:cs="Arial"/>
        </w:rPr>
        <w:t xml:space="preserve"> </w:t>
      </w:r>
      <w:r w:rsidRPr="00C63877">
        <w:rPr>
          <w:rFonts w:ascii="Arial" w:hAnsi="Arial" w:cs="Arial"/>
        </w:rPr>
        <w:t>veikla,</w:t>
      </w:r>
      <w:r w:rsidR="003F7D96" w:rsidRPr="00C63877">
        <w:rPr>
          <w:rFonts w:ascii="Arial" w:hAnsi="Arial" w:cs="Arial"/>
        </w:rPr>
        <w:t xml:space="preserve"> </w:t>
      </w:r>
      <w:r w:rsidRPr="00C63877">
        <w:rPr>
          <w:rFonts w:ascii="Arial" w:hAnsi="Arial" w:cs="Arial"/>
        </w:rPr>
        <w:t>kuriai</w:t>
      </w:r>
      <w:r w:rsidR="003F7D96" w:rsidRPr="00C63877">
        <w:rPr>
          <w:rFonts w:ascii="Arial" w:hAnsi="Arial" w:cs="Arial"/>
        </w:rPr>
        <w:t xml:space="preserve"> </w:t>
      </w:r>
      <w:r w:rsidRPr="00C63877">
        <w:rPr>
          <w:rFonts w:ascii="Arial" w:hAnsi="Arial" w:cs="Arial"/>
        </w:rPr>
        <w:t>jis</w:t>
      </w:r>
      <w:r w:rsidR="003F7D96" w:rsidRPr="00C63877">
        <w:rPr>
          <w:rFonts w:ascii="Arial" w:hAnsi="Arial" w:cs="Arial"/>
        </w:rPr>
        <w:t xml:space="preserve"> </w:t>
      </w:r>
      <w:r w:rsidRPr="00C63877">
        <w:rPr>
          <w:rFonts w:ascii="Arial" w:hAnsi="Arial" w:cs="Arial"/>
        </w:rPr>
        <w:t>pasitelkiamas.</w:t>
      </w:r>
    </w:p>
    <w:p w14:paraId="78DC4EF0" w14:textId="77777777" w:rsidR="0098665C" w:rsidRPr="00C63877" w:rsidRDefault="0098665C" w:rsidP="002923B6">
      <w:pPr>
        <w:spacing w:after="0" w:line="240" w:lineRule="auto"/>
        <w:rPr>
          <w:rFonts w:ascii="Arial" w:hAnsi="Arial" w:cs="Arial"/>
          <w:lang w:eastAsia="lt-LT"/>
        </w:rPr>
      </w:pPr>
    </w:p>
    <w:p w14:paraId="77CCEE87" w14:textId="4AFEBA06" w:rsidR="006451CC" w:rsidRPr="00C63877" w:rsidRDefault="0098665C" w:rsidP="002923B6">
      <w:pPr>
        <w:spacing w:after="0" w:line="240" w:lineRule="auto"/>
        <w:jc w:val="both"/>
        <w:rPr>
          <w:rFonts w:ascii="Arial" w:hAnsi="Arial" w:cs="Arial"/>
        </w:rPr>
      </w:pPr>
      <w:r w:rsidRPr="00C63877">
        <w:rPr>
          <w:rFonts w:ascii="Arial" w:eastAsia="Arial Unicode MS" w:hAnsi="Arial" w:cs="Arial"/>
          <w:b/>
          <w:bCs/>
          <w:lang w:eastAsia="lt-LT"/>
        </w:rPr>
        <w:t>Pastaba:</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Tais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atvejais,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kai</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kiti</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norminiai</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teisės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aktai</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numato</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pareigą</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tiekėjui</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turėti</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specifinę</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teisę</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verstis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sertifikuojama</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(licencijuojama)</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veikla,</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pareiga</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pateikti</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pagal</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specialiuosius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teisės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aktus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išduotus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dokumentus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ar</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kitus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teisę</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veikti</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suteikiančius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dokumentus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išlieka</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net</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ir</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tais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atvejais,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kai</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iš</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anksto</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žinomas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atitinkamas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reikalavimas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nebuvo</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įrašytas</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į</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Pirkimo</w:t>
      </w:r>
      <w:r w:rsidR="003F7D96" w:rsidRPr="00C63877">
        <w:rPr>
          <w:rFonts w:ascii="Arial" w:eastAsia="Arial Unicode MS" w:hAnsi="Arial" w:cs="Arial"/>
          <w:lang w:eastAsia="lt-LT"/>
        </w:rPr>
        <w:t xml:space="preserve"> </w:t>
      </w:r>
      <w:r w:rsidRPr="00C63877">
        <w:rPr>
          <w:rFonts w:ascii="Arial" w:eastAsia="Arial Unicode MS" w:hAnsi="Arial" w:cs="Arial"/>
          <w:lang w:eastAsia="lt-LT"/>
        </w:rPr>
        <w:t>dokumentus</w:t>
      </w:r>
      <w:r w:rsidR="00673DD1" w:rsidRPr="00C63877">
        <w:rPr>
          <w:rFonts w:ascii="Arial" w:eastAsia="Arial Unicode MS" w:hAnsi="Arial" w:cs="Arial"/>
          <w:lang w:eastAsia="lt-LT"/>
        </w:rPr>
        <w:t>.</w:t>
      </w:r>
    </w:p>
    <w:sectPr w:rsidR="006451CC" w:rsidRPr="00C63877" w:rsidSect="002D3C0A">
      <w:headerReference w:type="default" r:id="rId20"/>
      <w:footerReference w:type="default" r:id="rId21"/>
      <w:headerReference w:type="first" r:id="rId22"/>
      <w:pgSz w:w="16838" w:h="11906" w:orient="landscape" w:code="9"/>
      <w:pgMar w:top="720" w:right="536" w:bottom="720"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3557" w14:textId="77777777" w:rsidR="00374152" w:rsidRDefault="00374152">
      <w:pPr>
        <w:spacing w:after="0" w:line="240" w:lineRule="auto"/>
      </w:pPr>
      <w:r>
        <w:separator/>
      </w:r>
    </w:p>
  </w:endnote>
  <w:endnote w:type="continuationSeparator" w:id="0">
    <w:p w14:paraId="7C55702A" w14:textId="77777777" w:rsidR="00374152" w:rsidRDefault="00374152">
      <w:pPr>
        <w:spacing w:after="0" w:line="240" w:lineRule="auto"/>
      </w:pPr>
      <w:r>
        <w:continuationSeparator/>
      </w:r>
    </w:p>
  </w:endnote>
  <w:endnote w:type="continuationNotice" w:id="1">
    <w:p w14:paraId="0E24F0EE" w14:textId="77777777" w:rsidR="00374152" w:rsidRDefault="00374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0B080EE7" w14:textId="77777777" w:rsidR="007342FE" w:rsidRDefault="00FD462C">
        <w:pPr>
          <w:pStyle w:val="Footer"/>
          <w:jc w:val="center"/>
        </w:pPr>
        <w:r>
          <w:fldChar w:fldCharType="begin"/>
        </w:r>
        <w:r>
          <w:instrText>PAGE   \* MERGEFORMAT</w:instrText>
        </w:r>
        <w:r>
          <w:fldChar w:fldCharType="separate"/>
        </w:r>
        <w:r>
          <w:rPr>
            <w:noProof/>
          </w:rPr>
          <w:t>19</w:t>
        </w:r>
        <w:r>
          <w:fldChar w:fldCharType="end"/>
        </w:r>
      </w:p>
    </w:sdtContent>
  </w:sdt>
  <w:p w14:paraId="4F305DCD" w14:textId="77777777" w:rsidR="007342FE" w:rsidRDefault="00734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947A9" w14:textId="77777777" w:rsidR="00374152" w:rsidRDefault="00374152">
      <w:pPr>
        <w:spacing w:after="0" w:line="240" w:lineRule="auto"/>
      </w:pPr>
      <w:r>
        <w:separator/>
      </w:r>
    </w:p>
  </w:footnote>
  <w:footnote w:type="continuationSeparator" w:id="0">
    <w:p w14:paraId="59C02DE1" w14:textId="77777777" w:rsidR="00374152" w:rsidRDefault="00374152">
      <w:pPr>
        <w:spacing w:after="0" w:line="240" w:lineRule="auto"/>
      </w:pPr>
      <w:r>
        <w:continuationSeparator/>
      </w:r>
    </w:p>
  </w:footnote>
  <w:footnote w:type="continuationNotice" w:id="1">
    <w:p w14:paraId="5011E88D" w14:textId="77777777" w:rsidR="00374152" w:rsidRDefault="00374152">
      <w:pPr>
        <w:spacing w:after="0" w:line="240" w:lineRule="auto"/>
      </w:pPr>
    </w:p>
  </w:footnote>
  <w:footnote w:id="2">
    <w:p w14:paraId="7EFCBC8D" w14:textId="77777777" w:rsidR="00EB1BC0" w:rsidRPr="00C63877" w:rsidRDefault="00EB1BC0" w:rsidP="00EB1BC0">
      <w:pPr>
        <w:pStyle w:val="FootnoteText"/>
        <w:jc w:val="both"/>
        <w:rPr>
          <w:rFonts w:ascii="Arial" w:hAnsi="Arial" w:cs="Arial"/>
          <w:i/>
          <w:iCs/>
        </w:rPr>
      </w:pPr>
      <w:r w:rsidRPr="00C63877">
        <w:rPr>
          <w:rStyle w:val="FootnoteReference"/>
          <w:rFonts w:ascii="Arial" w:eastAsia="Yu Mincho" w:hAnsi="Arial" w:cs="Arial"/>
          <w:i/>
          <w:iCs/>
        </w:rPr>
        <w:footnoteRef/>
      </w:r>
      <w:r w:rsidRPr="00C63877">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DA6F4C" w14:textId="77777777" w:rsidR="00EB1BC0" w:rsidRPr="00C63877" w:rsidRDefault="00EB1BC0" w:rsidP="00EB1BC0">
      <w:pPr>
        <w:pStyle w:val="FootnoteText"/>
        <w:numPr>
          <w:ilvl w:val="0"/>
          <w:numId w:val="23"/>
        </w:numPr>
        <w:jc w:val="both"/>
        <w:rPr>
          <w:rFonts w:ascii="Arial" w:eastAsia="Yu Mincho" w:hAnsi="Arial" w:cs="Arial"/>
          <w:i/>
          <w:iCs/>
        </w:rPr>
      </w:pPr>
      <w:r w:rsidRPr="00C63877">
        <w:rPr>
          <w:rFonts w:ascii="Arial" w:eastAsia="Yu Mincho" w:hAnsi="Arial" w:cs="Arial"/>
          <w:i/>
          <w:iCs/>
        </w:rPr>
        <w:t xml:space="preserve">priesaikos deklaracija; </w:t>
      </w:r>
    </w:p>
    <w:p w14:paraId="16EC9D0A" w14:textId="77777777" w:rsidR="00EB1BC0" w:rsidRDefault="00EB1BC0" w:rsidP="00EB1BC0">
      <w:pPr>
        <w:pStyle w:val="FootnoteText"/>
        <w:numPr>
          <w:ilvl w:val="0"/>
          <w:numId w:val="23"/>
        </w:numPr>
        <w:jc w:val="both"/>
        <w:rPr>
          <w:rFonts w:ascii="Calibri" w:eastAsia="Yu Mincho" w:hAnsi="Calibri" w:cs="Arial"/>
        </w:rPr>
      </w:pPr>
      <w:r w:rsidRPr="00C63877">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5147BA" w14:textId="77777777" w:rsidR="00EB1BC0" w:rsidRPr="00C63877" w:rsidRDefault="00EB1BC0" w:rsidP="00EB1BC0">
      <w:pPr>
        <w:pStyle w:val="FootnoteText"/>
        <w:jc w:val="both"/>
        <w:rPr>
          <w:rFonts w:ascii="Arial" w:hAnsi="Arial" w:cs="Arial"/>
          <w:i/>
          <w:iCs/>
        </w:rPr>
      </w:pPr>
      <w:r w:rsidRPr="00C63877">
        <w:rPr>
          <w:rStyle w:val="FootnoteReference"/>
          <w:rFonts w:ascii="Arial" w:eastAsia="Yu Mincho" w:hAnsi="Arial" w:cs="Arial"/>
        </w:rPr>
        <w:footnoteRef/>
      </w:r>
      <w:r w:rsidRPr="00C63877">
        <w:rPr>
          <w:rFonts w:ascii="Arial" w:eastAsia="Yu Mincho" w:hAnsi="Arial" w:cs="Arial"/>
        </w:rPr>
        <w:t xml:space="preserve"> </w:t>
      </w:r>
      <w:r w:rsidRPr="00C63877">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395BCC" w14:textId="77777777" w:rsidR="00EB1BC0" w:rsidRPr="00C63877" w:rsidRDefault="00EB1BC0" w:rsidP="00EB1BC0">
      <w:pPr>
        <w:pStyle w:val="FootnoteText"/>
        <w:numPr>
          <w:ilvl w:val="0"/>
          <w:numId w:val="24"/>
        </w:numPr>
        <w:jc w:val="both"/>
        <w:rPr>
          <w:rFonts w:ascii="Arial" w:eastAsia="Yu Mincho" w:hAnsi="Arial" w:cs="Arial"/>
          <w:i/>
          <w:iCs/>
        </w:rPr>
      </w:pPr>
      <w:r w:rsidRPr="00C63877">
        <w:rPr>
          <w:rFonts w:ascii="Arial" w:eastAsia="Yu Mincho" w:hAnsi="Arial" w:cs="Arial"/>
          <w:i/>
          <w:iCs/>
        </w:rPr>
        <w:t xml:space="preserve">priesaikos deklaracija; </w:t>
      </w:r>
    </w:p>
    <w:p w14:paraId="368387E9" w14:textId="77777777" w:rsidR="00EB1BC0" w:rsidRDefault="00EB1BC0" w:rsidP="00EB1BC0">
      <w:pPr>
        <w:pStyle w:val="FootnoteText"/>
        <w:numPr>
          <w:ilvl w:val="0"/>
          <w:numId w:val="24"/>
        </w:numPr>
        <w:jc w:val="both"/>
        <w:rPr>
          <w:rFonts w:ascii="Calibri" w:eastAsia="Yu Mincho" w:hAnsi="Calibri" w:cs="Arial"/>
        </w:rPr>
      </w:pPr>
      <w:r w:rsidRPr="00C63877">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01D793" w14:textId="77777777" w:rsidR="00EB1BC0" w:rsidRPr="00C63877" w:rsidRDefault="00EB1BC0" w:rsidP="00EB1BC0">
      <w:pPr>
        <w:pStyle w:val="FootnoteText"/>
        <w:jc w:val="both"/>
        <w:rPr>
          <w:rFonts w:ascii="Arial" w:hAnsi="Arial" w:cs="Arial"/>
          <w:i/>
          <w:iCs/>
        </w:rPr>
      </w:pPr>
      <w:r w:rsidRPr="00C63877">
        <w:rPr>
          <w:rStyle w:val="FootnoteReference"/>
          <w:rFonts w:ascii="Arial" w:eastAsia="Yu Mincho" w:hAnsi="Arial" w:cs="Arial"/>
        </w:rPr>
        <w:footnoteRef/>
      </w:r>
      <w:r w:rsidRPr="00C63877">
        <w:rPr>
          <w:rFonts w:ascii="Arial" w:eastAsia="Yu Mincho" w:hAnsi="Arial" w:cs="Arial"/>
        </w:rPr>
        <w:t xml:space="preserve"> </w:t>
      </w:r>
      <w:r w:rsidRPr="00C63877">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B80BC1" w14:textId="77777777" w:rsidR="00EB1BC0" w:rsidRPr="00C63877" w:rsidRDefault="00EB1BC0" w:rsidP="00EB1BC0">
      <w:pPr>
        <w:pStyle w:val="FootnoteText"/>
        <w:numPr>
          <w:ilvl w:val="0"/>
          <w:numId w:val="25"/>
        </w:numPr>
        <w:jc w:val="both"/>
        <w:rPr>
          <w:rFonts w:ascii="Arial" w:eastAsia="Yu Mincho" w:hAnsi="Arial" w:cs="Arial"/>
          <w:i/>
          <w:iCs/>
        </w:rPr>
      </w:pPr>
      <w:r w:rsidRPr="00C63877">
        <w:rPr>
          <w:rFonts w:ascii="Arial" w:eastAsia="Yu Mincho" w:hAnsi="Arial" w:cs="Arial"/>
          <w:i/>
          <w:iCs/>
        </w:rPr>
        <w:t xml:space="preserve">priesaikos deklaracija; </w:t>
      </w:r>
    </w:p>
    <w:p w14:paraId="13A7AD94" w14:textId="77777777" w:rsidR="00EB1BC0" w:rsidRDefault="00EB1BC0" w:rsidP="00EB1BC0">
      <w:pPr>
        <w:pStyle w:val="FootnoteText"/>
        <w:numPr>
          <w:ilvl w:val="0"/>
          <w:numId w:val="25"/>
        </w:numPr>
        <w:jc w:val="both"/>
        <w:rPr>
          <w:rFonts w:ascii="Calibri" w:eastAsia="Yu Mincho" w:hAnsi="Calibri" w:cs="Arial"/>
        </w:rPr>
      </w:pPr>
      <w:r w:rsidRPr="00C63877">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5D86" w14:textId="77777777" w:rsidR="007342FE" w:rsidRPr="00FD521E" w:rsidRDefault="00FD462C" w:rsidP="0034589E">
    <w:pPr>
      <w:pStyle w:val="Header"/>
      <w:jc w:val="right"/>
      <w:rPr>
        <w:rFonts w:cstheme="minorHAnsi"/>
      </w:rPr>
    </w:pPr>
    <w:r w:rsidRPr="00FD521E">
      <w:rPr>
        <w:rFonts w:cstheme="minorHAnsi"/>
      </w:rPr>
      <w:t xml:space="preserve">Pirkimo Specialiųjų sąlygų </w:t>
    </w:r>
    <w:r w:rsidRPr="00FD521E">
      <w:rPr>
        <w:rFonts w:cstheme="minorHAnsi"/>
        <w:b/>
        <w:bCs/>
      </w:rPr>
      <w:t>5 priedas</w:t>
    </w:r>
    <w:r w:rsidRPr="00FD521E">
      <w:rPr>
        <w:rFonts w:cstheme="minorHAnsi"/>
      </w:rPr>
      <w:t xml:space="preserve"> </w:t>
    </w:r>
  </w:p>
  <w:p w14:paraId="686DCB4C" w14:textId="77777777" w:rsidR="007342FE" w:rsidRPr="00E321DB" w:rsidRDefault="007342FE">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5A2C" w14:textId="24608AC2" w:rsidR="007342FE" w:rsidRPr="00E321DB" w:rsidRDefault="00FD462C" w:rsidP="0034589E">
    <w:pPr>
      <w:pStyle w:val="Header"/>
      <w:jc w:val="right"/>
      <w:rPr>
        <w:rFonts w:ascii="Arial" w:hAnsi="Arial" w:cs="Arial"/>
        <w:sz w:val="20"/>
        <w:szCs w:val="20"/>
      </w:rPr>
    </w:pPr>
    <w:bookmarkStart w:id="2" w:name="_Hlk45719981"/>
    <w:r w:rsidRPr="00E321DB">
      <w:rPr>
        <w:rFonts w:ascii="Arial" w:hAnsi="Arial" w:cs="Arial"/>
        <w:sz w:val="20"/>
        <w:szCs w:val="20"/>
      </w:rPr>
      <w:t xml:space="preserve">Pirkimo Specialiųjų sąlygų </w:t>
    </w:r>
    <w:r w:rsidR="000607B4">
      <w:rPr>
        <w:rFonts w:ascii="Arial" w:hAnsi="Arial" w:cs="Arial"/>
        <w:sz w:val="20"/>
        <w:szCs w:val="20"/>
      </w:rPr>
      <w:t>5</w:t>
    </w:r>
    <w:r w:rsidRPr="00E321DB">
      <w:rPr>
        <w:rFonts w:ascii="Arial" w:hAnsi="Arial" w:cs="Arial"/>
        <w:b/>
        <w:bCs/>
        <w:sz w:val="20"/>
        <w:szCs w:val="20"/>
      </w:rPr>
      <w:t xml:space="preserve"> priedas</w:t>
    </w:r>
  </w:p>
  <w:bookmarkEnd w:id="2"/>
  <w:p w14:paraId="00FD0E9F" w14:textId="77777777" w:rsidR="007342FE" w:rsidRDefault="00734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C65B2"/>
    <w:multiLevelType w:val="hybridMultilevel"/>
    <w:tmpl w:val="36DCEC0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0157"/>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402E3"/>
    <w:multiLevelType w:val="hybridMultilevel"/>
    <w:tmpl w:val="B8AEA3F8"/>
    <w:lvl w:ilvl="0" w:tplc="0C7EB868">
      <w:start w:val="1"/>
      <w:numFmt w:val="decimal"/>
      <w:lvlText w:val="%1)"/>
      <w:lvlJc w:val="left"/>
      <w:pPr>
        <w:ind w:left="720" w:hanging="360"/>
      </w:pPr>
    </w:lvl>
    <w:lvl w:ilvl="1" w:tplc="F8742592">
      <w:start w:val="1"/>
      <w:numFmt w:val="decimal"/>
      <w:lvlText w:val="%2)"/>
      <w:lvlJc w:val="left"/>
      <w:pPr>
        <w:ind w:left="720" w:hanging="360"/>
      </w:pPr>
    </w:lvl>
    <w:lvl w:ilvl="2" w:tplc="D0F4A1BA">
      <w:start w:val="1"/>
      <w:numFmt w:val="decimal"/>
      <w:lvlText w:val="%3)"/>
      <w:lvlJc w:val="left"/>
      <w:pPr>
        <w:ind w:left="720" w:hanging="360"/>
      </w:pPr>
    </w:lvl>
    <w:lvl w:ilvl="3" w:tplc="EADCAEAC">
      <w:start w:val="1"/>
      <w:numFmt w:val="decimal"/>
      <w:lvlText w:val="%4)"/>
      <w:lvlJc w:val="left"/>
      <w:pPr>
        <w:ind w:left="720" w:hanging="360"/>
      </w:pPr>
    </w:lvl>
    <w:lvl w:ilvl="4" w:tplc="7DAA4DB4">
      <w:start w:val="1"/>
      <w:numFmt w:val="decimal"/>
      <w:lvlText w:val="%5)"/>
      <w:lvlJc w:val="left"/>
      <w:pPr>
        <w:ind w:left="720" w:hanging="360"/>
      </w:pPr>
    </w:lvl>
    <w:lvl w:ilvl="5" w:tplc="57385FF8">
      <w:start w:val="1"/>
      <w:numFmt w:val="decimal"/>
      <w:lvlText w:val="%6)"/>
      <w:lvlJc w:val="left"/>
      <w:pPr>
        <w:ind w:left="720" w:hanging="360"/>
      </w:pPr>
    </w:lvl>
    <w:lvl w:ilvl="6" w:tplc="416C177C">
      <w:start w:val="1"/>
      <w:numFmt w:val="decimal"/>
      <w:lvlText w:val="%7)"/>
      <w:lvlJc w:val="left"/>
      <w:pPr>
        <w:ind w:left="720" w:hanging="360"/>
      </w:pPr>
    </w:lvl>
    <w:lvl w:ilvl="7" w:tplc="456A644E">
      <w:start w:val="1"/>
      <w:numFmt w:val="decimal"/>
      <w:lvlText w:val="%8)"/>
      <w:lvlJc w:val="left"/>
      <w:pPr>
        <w:ind w:left="720" w:hanging="360"/>
      </w:pPr>
    </w:lvl>
    <w:lvl w:ilvl="8" w:tplc="8F86979C">
      <w:start w:val="1"/>
      <w:numFmt w:val="decimal"/>
      <w:lvlText w:val="%9)"/>
      <w:lvlJc w:val="left"/>
      <w:pPr>
        <w:ind w:left="720" w:hanging="360"/>
      </w:pPr>
    </w:lvl>
  </w:abstractNum>
  <w:abstractNum w:abstractNumId="5" w15:restartNumberingAfterBreak="0">
    <w:nsid w:val="0B4B63CA"/>
    <w:multiLevelType w:val="hybridMultilevel"/>
    <w:tmpl w:val="078CCBAA"/>
    <w:lvl w:ilvl="0" w:tplc="4822B804">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F92F8A"/>
    <w:multiLevelType w:val="hybridMultilevel"/>
    <w:tmpl w:val="D7D0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9B06B4"/>
    <w:multiLevelType w:val="hybridMultilevel"/>
    <w:tmpl w:val="D15433A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3E39D5"/>
    <w:multiLevelType w:val="hybridMultilevel"/>
    <w:tmpl w:val="CDE098E2"/>
    <w:lvl w:ilvl="0" w:tplc="8E6C5C02">
      <w:start w:val="1"/>
      <w:numFmt w:val="decimal"/>
      <w:lvlText w:val="%1)"/>
      <w:lvlJc w:val="left"/>
      <w:pPr>
        <w:ind w:left="720" w:hanging="360"/>
      </w:pPr>
    </w:lvl>
    <w:lvl w:ilvl="1" w:tplc="3D9AA2F8">
      <w:start w:val="1"/>
      <w:numFmt w:val="decimal"/>
      <w:lvlText w:val="%2)"/>
      <w:lvlJc w:val="left"/>
      <w:pPr>
        <w:ind w:left="720" w:hanging="360"/>
      </w:pPr>
    </w:lvl>
    <w:lvl w:ilvl="2" w:tplc="962CAEEE">
      <w:start w:val="1"/>
      <w:numFmt w:val="decimal"/>
      <w:lvlText w:val="%3)"/>
      <w:lvlJc w:val="left"/>
      <w:pPr>
        <w:ind w:left="720" w:hanging="360"/>
      </w:pPr>
    </w:lvl>
    <w:lvl w:ilvl="3" w:tplc="596A990C">
      <w:start w:val="1"/>
      <w:numFmt w:val="decimal"/>
      <w:lvlText w:val="%4)"/>
      <w:lvlJc w:val="left"/>
      <w:pPr>
        <w:ind w:left="720" w:hanging="360"/>
      </w:pPr>
    </w:lvl>
    <w:lvl w:ilvl="4" w:tplc="CAC217E4">
      <w:start w:val="1"/>
      <w:numFmt w:val="decimal"/>
      <w:lvlText w:val="%5)"/>
      <w:lvlJc w:val="left"/>
      <w:pPr>
        <w:ind w:left="720" w:hanging="360"/>
      </w:pPr>
    </w:lvl>
    <w:lvl w:ilvl="5" w:tplc="DA1E381C">
      <w:start w:val="1"/>
      <w:numFmt w:val="decimal"/>
      <w:lvlText w:val="%6)"/>
      <w:lvlJc w:val="left"/>
      <w:pPr>
        <w:ind w:left="720" w:hanging="360"/>
      </w:pPr>
    </w:lvl>
    <w:lvl w:ilvl="6" w:tplc="E048DBBE">
      <w:start w:val="1"/>
      <w:numFmt w:val="decimal"/>
      <w:lvlText w:val="%7)"/>
      <w:lvlJc w:val="left"/>
      <w:pPr>
        <w:ind w:left="720" w:hanging="360"/>
      </w:pPr>
    </w:lvl>
    <w:lvl w:ilvl="7" w:tplc="85A21E56">
      <w:start w:val="1"/>
      <w:numFmt w:val="decimal"/>
      <w:lvlText w:val="%8)"/>
      <w:lvlJc w:val="left"/>
      <w:pPr>
        <w:ind w:left="720" w:hanging="360"/>
      </w:pPr>
    </w:lvl>
    <w:lvl w:ilvl="8" w:tplc="3A649294">
      <w:start w:val="1"/>
      <w:numFmt w:val="decimal"/>
      <w:lvlText w:val="%9)"/>
      <w:lvlJc w:val="left"/>
      <w:pPr>
        <w:ind w:left="720" w:hanging="360"/>
      </w:pPr>
    </w:lvl>
  </w:abstractNum>
  <w:abstractNum w:abstractNumId="9" w15:restartNumberingAfterBreak="0">
    <w:nsid w:val="14443A36"/>
    <w:multiLevelType w:val="hybridMultilevel"/>
    <w:tmpl w:val="3DF201C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53D729C"/>
    <w:multiLevelType w:val="hybridMultilevel"/>
    <w:tmpl w:val="4E464B44"/>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408DF"/>
    <w:multiLevelType w:val="hybridMultilevel"/>
    <w:tmpl w:val="E7DC9486"/>
    <w:lvl w:ilvl="0" w:tplc="82FA1DCC">
      <w:start w:val="1"/>
      <w:numFmt w:val="decimal"/>
      <w:lvlText w:val="%1)"/>
      <w:lvlJc w:val="left"/>
      <w:pPr>
        <w:ind w:left="1020" w:hanging="360"/>
      </w:pPr>
    </w:lvl>
    <w:lvl w:ilvl="1" w:tplc="6FE64630">
      <w:start w:val="1"/>
      <w:numFmt w:val="decimal"/>
      <w:lvlText w:val="%2)"/>
      <w:lvlJc w:val="left"/>
      <w:pPr>
        <w:ind w:left="1020" w:hanging="360"/>
      </w:pPr>
    </w:lvl>
    <w:lvl w:ilvl="2" w:tplc="15E8E2D6">
      <w:start w:val="1"/>
      <w:numFmt w:val="decimal"/>
      <w:lvlText w:val="%3)"/>
      <w:lvlJc w:val="left"/>
      <w:pPr>
        <w:ind w:left="1020" w:hanging="360"/>
      </w:pPr>
    </w:lvl>
    <w:lvl w:ilvl="3" w:tplc="EA64A4A8">
      <w:start w:val="1"/>
      <w:numFmt w:val="decimal"/>
      <w:lvlText w:val="%4)"/>
      <w:lvlJc w:val="left"/>
      <w:pPr>
        <w:ind w:left="1020" w:hanging="360"/>
      </w:pPr>
    </w:lvl>
    <w:lvl w:ilvl="4" w:tplc="4EC448D2">
      <w:start w:val="1"/>
      <w:numFmt w:val="decimal"/>
      <w:lvlText w:val="%5)"/>
      <w:lvlJc w:val="left"/>
      <w:pPr>
        <w:ind w:left="1020" w:hanging="360"/>
      </w:pPr>
    </w:lvl>
    <w:lvl w:ilvl="5" w:tplc="249E0F9A">
      <w:start w:val="1"/>
      <w:numFmt w:val="decimal"/>
      <w:lvlText w:val="%6)"/>
      <w:lvlJc w:val="left"/>
      <w:pPr>
        <w:ind w:left="1020" w:hanging="360"/>
      </w:pPr>
    </w:lvl>
    <w:lvl w:ilvl="6" w:tplc="DDFE065E">
      <w:start w:val="1"/>
      <w:numFmt w:val="decimal"/>
      <w:lvlText w:val="%7)"/>
      <w:lvlJc w:val="left"/>
      <w:pPr>
        <w:ind w:left="1020" w:hanging="360"/>
      </w:pPr>
    </w:lvl>
    <w:lvl w:ilvl="7" w:tplc="C0589B34">
      <w:start w:val="1"/>
      <w:numFmt w:val="decimal"/>
      <w:lvlText w:val="%8)"/>
      <w:lvlJc w:val="left"/>
      <w:pPr>
        <w:ind w:left="1020" w:hanging="360"/>
      </w:pPr>
    </w:lvl>
    <w:lvl w:ilvl="8" w:tplc="B76405F4">
      <w:start w:val="1"/>
      <w:numFmt w:val="decimal"/>
      <w:lvlText w:val="%9)"/>
      <w:lvlJc w:val="left"/>
      <w:pPr>
        <w:ind w:left="1020" w:hanging="360"/>
      </w:pPr>
    </w:lvl>
  </w:abstractNum>
  <w:abstractNum w:abstractNumId="12" w15:restartNumberingAfterBreak="0">
    <w:nsid w:val="267B684F"/>
    <w:multiLevelType w:val="hybridMultilevel"/>
    <w:tmpl w:val="94E453BE"/>
    <w:lvl w:ilvl="0" w:tplc="B994DABA">
      <w:numFmt w:val="bullet"/>
      <w:lvlText w:val="•"/>
      <w:lvlJc w:val="left"/>
      <w:pPr>
        <w:ind w:left="855" w:hanging="495"/>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D16A26"/>
    <w:multiLevelType w:val="hybridMultilevel"/>
    <w:tmpl w:val="F86619D4"/>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483335"/>
    <w:multiLevelType w:val="hybridMultilevel"/>
    <w:tmpl w:val="611E223A"/>
    <w:lvl w:ilvl="0" w:tplc="61B2846C">
      <w:start w:val="1"/>
      <w:numFmt w:val="decimal"/>
      <w:lvlText w:val="%1)"/>
      <w:lvlJc w:val="left"/>
      <w:pPr>
        <w:ind w:left="1020" w:hanging="360"/>
      </w:pPr>
    </w:lvl>
    <w:lvl w:ilvl="1" w:tplc="8B9456A0">
      <w:start w:val="1"/>
      <w:numFmt w:val="decimal"/>
      <w:lvlText w:val="%2)"/>
      <w:lvlJc w:val="left"/>
      <w:pPr>
        <w:ind w:left="1020" w:hanging="360"/>
      </w:pPr>
    </w:lvl>
    <w:lvl w:ilvl="2" w:tplc="9530E1D0">
      <w:start w:val="1"/>
      <w:numFmt w:val="decimal"/>
      <w:lvlText w:val="%3)"/>
      <w:lvlJc w:val="left"/>
      <w:pPr>
        <w:ind w:left="1020" w:hanging="360"/>
      </w:pPr>
    </w:lvl>
    <w:lvl w:ilvl="3" w:tplc="7A06B030">
      <w:start w:val="1"/>
      <w:numFmt w:val="decimal"/>
      <w:lvlText w:val="%4)"/>
      <w:lvlJc w:val="left"/>
      <w:pPr>
        <w:ind w:left="1020" w:hanging="360"/>
      </w:pPr>
    </w:lvl>
    <w:lvl w:ilvl="4" w:tplc="B4D2607A">
      <w:start w:val="1"/>
      <w:numFmt w:val="decimal"/>
      <w:lvlText w:val="%5)"/>
      <w:lvlJc w:val="left"/>
      <w:pPr>
        <w:ind w:left="1020" w:hanging="360"/>
      </w:pPr>
    </w:lvl>
    <w:lvl w:ilvl="5" w:tplc="B296B288">
      <w:start w:val="1"/>
      <w:numFmt w:val="decimal"/>
      <w:lvlText w:val="%6)"/>
      <w:lvlJc w:val="left"/>
      <w:pPr>
        <w:ind w:left="1020" w:hanging="360"/>
      </w:pPr>
    </w:lvl>
    <w:lvl w:ilvl="6" w:tplc="83A49FBA">
      <w:start w:val="1"/>
      <w:numFmt w:val="decimal"/>
      <w:lvlText w:val="%7)"/>
      <w:lvlJc w:val="left"/>
      <w:pPr>
        <w:ind w:left="1020" w:hanging="360"/>
      </w:pPr>
    </w:lvl>
    <w:lvl w:ilvl="7" w:tplc="13AE6A18">
      <w:start w:val="1"/>
      <w:numFmt w:val="decimal"/>
      <w:lvlText w:val="%8)"/>
      <w:lvlJc w:val="left"/>
      <w:pPr>
        <w:ind w:left="1020" w:hanging="360"/>
      </w:pPr>
    </w:lvl>
    <w:lvl w:ilvl="8" w:tplc="8A009A78">
      <w:start w:val="1"/>
      <w:numFmt w:val="decimal"/>
      <w:lvlText w:val="%9)"/>
      <w:lvlJc w:val="left"/>
      <w:pPr>
        <w:ind w:left="1020" w:hanging="360"/>
      </w:pPr>
    </w:lvl>
  </w:abstractNum>
  <w:abstractNum w:abstractNumId="15" w15:restartNumberingAfterBreak="0">
    <w:nsid w:val="2B9F3754"/>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691A8A"/>
    <w:multiLevelType w:val="hybridMultilevel"/>
    <w:tmpl w:val="3DEA954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4875E9"/>
    <w:multiLevelType w:val="hybridMultilevel"/>
    <w:tmpl w:val="E5F6C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BDB0CF1"/>
    <w:multiLevelType w:val="hybridMultilevel"/>
    <w:tmpl w:val="98B4B548"/>
    <w:lvl w:ilvl="0" w:tplc="0580630A">
      <w:start w:val="1"/>
      <w:numFmt w:val="decimal"/>
      <w:lvlText w:val="%1)"/>
      <w:lvlJc w:val="left"/>
      <w:pPr>
        <w:ind w:left="720" w:hanging="360"/>
      </w:pPr>
    </w:lvl>
    <w:lvl w:ilvl="1" w:tplc="F182BEF8">
      <w:start w:val="1"/>
      <w:numFmt w:val="lowerLetter"/>
      <w:lvlText w:val="%2."/>
      <w:lvlJc w:val="left"/>
      <w:pPr>
        <w:ind w:left="1440" w:hanging="360"/>
      </w:pPr>
    </w:lvl>
    <w:lvl w:ilvl="2" w:tplc="D90AE424">
      <w:start w:val="1"/>
      <w:numFmt w:val="lowerRoman"/>
      <w:lvlText w:val="%3."/>
      <w:lvlJc w:val="right"/>
      <w:pPr>
        <w:ind w:left="2160" w:hanging="180"/>
      </w:pPr>
    </w:lvl>
    <w:lvl w:ilvl="3" w:tplc="B9A0A08C">
      <w:start w:val="1"/>
      <w:numFmt w:val="decimal"/>
      <w:lvlText w:val="%4."/>
      <w:lvlJc w:val="left"/>
      <w:pPr>
        <w:ind w:left="2880" w:hanging="360"/>
      </w:pPr>
    </w:lvl>
    <w:lvl w:ilvl="4" w:tplc="B254E516">
      <w:start w:val="1"/>
      <w:numFmt w:val="lowerLetter"/>
      <w:lvlText w:val="%5."/>
      <w:lvlJc w:val="left"/>
      <w:pPr>
        <w:ind w:left="3600" w:hanging="360"/>
      </w:pPr>
    </w:lvl>
    <w:lvl w:ilvl="5" w:tplc="0D189C1A">
      <w:start w:val="1"/>
      <w:numFmt w:val="lowerRoman"/>
      <w:lvlText w:val="%6."/>
      <w:lvlJc w:val="right"/>
      <w:pPr>
        <w:ind w:left="4320" w:hanging="180"/>
      </w:pPr>
    </w:lvl>
    <w:lvl w:ilvl="6" w:tplc="3FA40AD8">
      <w:start w:val="1"/>
      <w:numFmt w:val="decimal"/>
      <w:lvlText w:val="%7."/>
      <w:lvlJc w:val="left"/>
      <w:pPr>
        <w:ind w:left="5040" w:hanging="360"/>
      </w:pPr>
    </w:lvl>
    <w:lvl w:ilvl="7" w:tplc="3FBECA80">
      <w:start w:val="1"/>
      <w:numFmt w:val="lowerLetter"/>
      <w:lvlText w:val="%8."/>
      <w:lvlJc w:val="left"/>
      <w:pPr>
        <w:ind w:left="5760" w:hanging="360"/>
      </w:pPr>
    </w:lvl>
    <w:lvl w:ilvl="8" w:tplc="3216F21A">
      <w:start w:val="1"/>
      <w:numFmt w:val="lowerRoman"/>
      <w:lvlText w:val="%9."/>
      <w:lvlJc w:val="right"/>
      <w:pPr>
        <w:ind w:left="6480" w:hanging="180"/>
      </w:pPr>
    </w:lvl>
  </w:abstractNum>
  <w:abstractNum w:abstractNumId="20" w15:restartNumberingAfterBreak="0">
    <w:nsid w:val="3DB15D2F"/>
    <w:multiLevelType w:val="hybridMultilevel"/>
    <w:tmpl w:val="196EE472"/>
    <w:lvl w:ilvl="0" w:tplc="A8A07FF6">
      <w:start w:val="1"/>
      <w:numFmt w:val="decimal"/>
      <w:lvlText w:val="%1)"/>
      <w:lvlJc w:val="left"/>
      <w:pPr>
        <w:ind w:left="1020" w:hanging="360"/>
      </w:pPr>
    </w:lvl>
    <w:lvl w:ilvl="1" w:tplc="726E4FD8">
      <w:start w:val="1"/>
      <w:numFmt w:val="decimal"/>
      <w:lvlText w:val="%2)"/>
      <w:lvlJc w:val="left"/>
      <w:pPr>
        <w:ind w:left="1020" w:hanging="360"/>
      </w:pPr>
    </w:lvl>
    <w:lvl w:ilvl="2" w:tplc="72720256">
      <w:start w:val="1"/>
      <w:numFmt w:val="decimal"/>
      <w:lvlText w:val="%3)"/>
      <w:lvlJc w:val="left"/>
      <w:pPr>
        <w:ind w:left="1020" w:hanging="360"/>
      </w:pPr>
    </w:lvl>
    <w:lvl w:ilvl="3" w:tplc="F9802994">
      <w:start w:val="1"/>
      <w:numFmt w:val="decimal"/>
      <w:lvlText w:val="%4)"/>
      <w:lvlJc w:val="left"/>
      <w:pPr>
        <w:ind w:left="1020" w:hanging="360"/>
      </w:pPr>
    </w:lvl>
    <w:lvl w:ilvl="4" w:tplc="7CD8FE88">
      <w:start w:val="1"/>
      <w:numFmt w:val="decimal"/>
      <w:lvlText w:val="%5)"/>
      <w:lvlJc w:val="left"/>
      <w:pPr>
        <w:ind w:left="1020" w:hanging="360"/>
      </w:pPr>
    </w:lvl>
    <w:lvl w:ilvl="5" w:tplc="4CEA3E18">
      <w:start w:val="1"/>
      <w:numFmt w:val="decimal"/>
      <w:lvlText w:val="%6)"/>
      <w:lvlJc w:val="left"/>
      <w:pPr>
        <w:ind w:left="1020" w:hanging="360"/>
      </w:pPr>
    </w:lvl>
    <w:lvl w:ilvl="6" w:tplc="84A06520">
      <w:start w:val="1"/>
      <w:numFmt w:val="decimal"/>
      <w:lvlText w:val="%7)"/>
      <w:lvlJc w:val="left"/>
      <w:pPr>
        <w:ind w:left="1020" w:hanging="360"/>
      </w:pPr>
    </w:lvl>
    <w:lvl w:ilvl="7" w:tplc="E58CDEBA">
      <w:start w:val="1"/>
      <w:numFmt w:val="decimal"/>
      <w:lvlText w:val="%8)"/>
      <w:lvlJc w:val="left"/>
      <w:pPr>
        <w:ind w:left="1020" w:hanging="360"/>
      </w:pPr>
    </w:lvl>
    <w:lvl w:ilvl="8" w:tplc="482E93E8">
      <w:start w:val="1"/>
      <w:numFmt w:val="decimal"/>
      <w:lvlText w:val="%9)"/>
      <w:lvlJc w:val="left"/>
      <w:pPr>
        <w:ind w:left="1020" w:hanging="360"/>
      </w:pPr>
    </w:lvl>
  </w:abstractNum>
  <w:abstractNum w:abstractNumId="21" w15:restartNumberingAfterBreak="0">
    <w:nsid w:val="3DEC55B4"/>
    <w:multiLevelType w:val="hybridMultilevel"/>
    <w:tmpl w:val="69A6A10A"/>
    <w:lvl w:ilvl="0" w:tplc="A5D0CB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45702FF"/>
    <w:multiLevelType w:val="hybridMultilevel"/>
    <w:tmpl w:val="22C2DE36"/>
    <w:lvl w:ilvl="0" w:tplc="5E80EA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41367"/>
    <w:multiLevelType w:val="hybridMultilevel"/>
    <w:tmpl w:val="41FA63D0"/>
    <w:lvl w:ilvl="0" w:tplc="04090017">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A0AB7"/>
    <w:multiLevelType w:val="hybridMultilevel"/>
    <w:tmpl w:val="1EA85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E81BE7"/>
    <w:multiLevelType w:val="multilevel"/>
    <w:tmpl w:val="3F061704"/>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993976"/>
    <w:multiLevelType w:val="hybridMultilevel"/>
    <w:tmpl w:val="7248A182"/>
    <w:lvl w:ilvl="0" w:tplc="A69AF0B2">
      <w:start w:val="14"/>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5F2567B1"/>
    <w:multiLevelType w:val="hybridMultilevel"/>
    <w:tmpl w:val="86946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FB3FB0"/>
    <w:multiLevelType w:val="hybridMultilevel"/>
    <w:tmpl w:val="1ECA71C4"/>
    <w:lvl w:ilvl="0" w:tplc="50D20C56">
      <w:start w:val="33"/>
      <w:numFmt w:val="bullet"/>
      <w:lvlText w:val="-"/>
      <w:lvlJc w:val="left"/>
      <w:pPr>
        <w:ind w:left="720" w:hanging="360"/>
      </w:pPr>
      <w:rPr>
        <w:rFonts w:ascii="Calibri" w:eastAsiaTheme="minorEastAsia"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15E35"/>
    <w:multiLevelType w:val="hybridMultilevel"/>
    <w:tmpl w:val="C66CBF66"/>
    <w:lvl w:ilvl="0" w:tplc="2C9CD3A6">
      <w:start w:val="1"/>
      <w:numFmt w:val="decimal"/>
      <w:lvlText w:val="%1)"/>
      <w:lvlJc w:val="left"/>
      <w:pPr>
        <w:ind w:left="1020" w:hanging="360"/>
      </w:pPr>
    </w:lvl>
    <w:lvl w:ilvl="1" w:tplc="2A30FFE2">
      <w:start w:val="1"/>
      <w:numFmt w:val="decimal"/>
      <w:lvlText w:val="%2)"/>
      <w:lvlJc w:val="left"/>
      <w:pPr>
        <w:ind w:left="1020" w:hanging="360"/>
      </w:pPr>
    </w:lvl>
    <w:lvl w:ilvl="2" w:tplc="36AE0788">
      <w:start w:val="1"/>
      <w:numFmt w:val="decimal"/>
      <w:lvlText w:val="%3)"/>
      <w:lvlJc w:val="left"/>
      <w:pPr>
        <w:ind w:left="1020" w:hanging="360"/>
      </w:pPr>
    </w:lvl>
    <w:lvl w:ilvl="3" w:tplc="3B442672">
      <w:start w:val="1"/>
      <w:numFmt w:val="decimal"/>
      <w:lvlText w:val="%4)"/>
      <w:lvlJc w:val="left"/>
      <w:pPr>
        <w:ind w:left="1020" w:hanging="360"/>
      </w:pPr>
    </w:lvl>
    <w:lvl w:ilvl="4" w:tplc="52A4AED8">
      <w:start w:val="1"/>
      <w:numFmt w:val="decimal"/>
      <w:lvlText w:val="%5)"/>
      <w:lvlJc w:val="left"/>
      <w:pPr>
        <w:ind w:left="1020" w:hanging="360"/>
      </w:pPr>
    </w:lvl>
    <w:lvl w:ilvl="5" w:tplc="0F8A6C60">
      <w:start w:val="1"/>
      <w:numFmt w:val="decimal"/>
      <w:lvlText w:val="%6)"/>
      <w:lvlJc w:val="left"/>
      <w:pPr>
        <w:ind w:left="1020" w:hanging="360"/>
      </w:pPr>
    </w:lvl>
    <w:lvl w:ilvl="6" w:tplc="2F2AAAA8">
      <w:start w:val="1"/>
      <w:numFmt w:val="decimal"/>
      <w:lvlText w:val="%7)"/>
      <w:lvlJc w:val="left"/>
      <w:pPr>
        <w:ind w:left="1020" w:hanging="360"/>
      </w:pPr>
    </w:lvl>
    <w:lvl w:ilvl="7" w:tplc="793C60EC">
      <w:start w:val="1"/>
      <w:numFmt w:val="decimal"/>
      <w:lvlText w:val="%8)"/>
      <w:lvlJc w:val="left"/>
      <w:pPr>
        <w:ind w:left="1020" w:hanging="360"/>
      </w:pPr>
    </w:lvl>
    <w:lvl w:ilvl="8" w:tplc="A4C6CE36">
      <w:start w:val="1"/>
      <w:numFmt w:val="decimal"/>
      <w:lvlText w:val="%9)"/>
      <w:lvlJc w:val="left"/>
      <w:pPr>
        <w:ind w:left="1020" w:hanging="360"/>
      </w:p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DD3540"/>
    <w:multiLevelType w:val="hybridMultilevel"/>
    <w:tmpl w:val="7BC6F24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3803431"/>
    <w:multiLevelType w:val="hybridMultilevel"/>
    <w:tmpl w:val="1F5A0A6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5371FCB"/>
    <w:multiLevelType w:val="multilevel"/>
    <w:tmpl w:val="2C84254A"/>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9C71D01"/>
    <w:multiLevelType w:val="hybridMultilevel"/>
    <w:tmpl w:val="BCAA4DFE"/>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C702340"/>
    <w:multiLevelType w:val="hybridMultilevel"/>
    <w:tmpl w:val="3742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CB5183"/>
    <w:multiLevelType w:val="hybridMultilevel"/>
    <w:tmpl w:val="0B481BC0"/>
    <w:lvl w:ilvl="0" w:tplc="04270001">
      <w:start w:val="1"/>
      <w:numFmt w:val="bullet"/>
      <w:lvlText w:val=""/>
      <w:lvlJc w:val="left"/>
      <w:pPr>
        <w:tabs>
          <w:tab w:val="num" w:pos="0"/>
        </w:tabs>
        <w:ind w:left="0" w:firstLine="0"/>
      </w:pPr>
      <w:rPr>
        <w:rFonts w:ascii="Symbol" w:hAnsi="Symbol" w:hint="default"/>
      </w:rPr>
    </w:lvl>
    <w:lvl w:ilvl="1" w:tplc="8320E948">
      <w:numFmt w:val="bullet"/>
      <w:lvlText w:val="•"/>
      <w:lvlJc w:val="left"/>
      <w:pPr>
        <w:ind w:left="1575" w:hanging="495"/>
      </w:pPr>
      <w:rPr>
        <w:rFonts w:ascii="Arial" w:eastAsia="Times New Roman" w:hAnsi="Arial"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578638492">
    <w:abstractNumId w:val="36"/>
  </w:num>
  <w:num w:numId="2" w16cid:durableId="1947735867">
    <w:abstractNumId w:val="0"/>
  </w:num>
  <w:num w:numId="3" w16cid:durableId="1421683575">
    <w:abstractNumId w:val="26"/>
  </w:num>
  <w:num w:numId="4" w16cid:durableId="312638057">
    <w:abstractNumId w:val="3"/>
  </w:num>
  <w:num w:numId="5" w16cid:durableId="311058161">
    <w:abstractNumId w:val="15"/>
  </w:num>
  <w:num w:numId="6" w16cid:durableId="28650306">
    <w:abstractNumId w:val="22"/>
  </w:num>
  <w:num w:numId="7" w16cid:durableId="1135175598">
    <w:abstractNumId w:val="5"/>
  </w:num>
  <w:num w:numId="8" w16cid:durableId="1886330536">
    <w:abstractNumId w:val="6"/>
  </w:num>
  <w:num w:numId="9" w16cid:durableId="939945971">
    <w:abstractNumId w:val="27"/>
  </w:num>
  <w:num w:numId="10" w16cid:durableId="1505626006">
    <w:abstractNumId w:val="39"/>
  </w:num>
  <w:num w:numId="11" w16cid:durableId="1839536584">
    <w:abstractNumId w:val="29"/>
  </w:num>
  <w:num w:numId="12" w16cid:durableId="1663048321">
    <w:abstractNumId w:val="7"/>
  </w:num>
  <w:num w:numId="13" w16cid:durableId="204685577">
    <w:abstractNumId w:val="12"/>
  </w:num>
  <w:num w:numId="14" w16cid:durableId="732235909">
    <w:abstractNumId w:val="24"/>
  </w:num>
  <w:num w:numId="15" w16cid:durableId="2059621031">
    <w:abstractNumId w:val="17"/>
  </w:num>
  <w:num w:numId="16" w16cid:durableId="1514029570">
    <w:abstractNumId w:val="38"/>
  </w:num>
  <w:num w:numId="17" w16cid:durableId="206381081">
    <w:abstractNumId w:val="13"/>
  </w:num>
  <w:num w:numId="18" w16cid:durableId="326253234">
    <w:abstractNumId w:val="37"/>
  </w:num>
  <w:num w:numId="19" w16cid:durableId="277301389">
    <w:abstractNumId w:val="10"/>
  </w:num>
  <w:num w:numId="20" w16cid:durableId="678779778">
    <w:abstractNumId w:val="33"/>
  </w:num>
  <w:num w:numId="21" w16cid:durableId="776143054">
    <w:abstractNumId w:val="28"/>
  </w:num>
  <w:num w:numId="22" w16cid:durableId="1780906952">
    <w:abstractNumId w:val="34"/>
  </w:num>
  <w:num w:numId="23" w16cid:durableId="373389053">
    <w:abstractNumId w:val="30"/>
  </w:num>
  <w:num w:numId="24" w16cid:durableId="1282031411">
    <w:abstractNumId w:val="32"/>
  </w:num>
  <w:num w:numId="25" w16cid:durableId="375088477">
    <w:abstractNumId w:val="2"/>
  </w:num>
  <w:num w:numId="26" w16cid:durableId="366100875">
    <w:abstractNumId w:val="21"/>
  </w:num>
  <w:num w:numId="27" w16cid:durableId="991376369">
    <w:abstractNumId w:val="25"/>
  </w:num>
  <w:num w:numId="28" w16cid:durableId="1957563764">
    <w:abstractNumId w:val="19"/>
  </w:num>
  <w:num w:numId="29" w16cid:durableId="14968730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6704658">
    <w:abstractNumId w:val="16"/>
  </w:num>
  <w:num w:numId="31" w16cid:durableId="1645961204">
    <w:abstractNumId w:val="1"/>
  </w:num>
  <w:num w:numId="32" w16cid:durableId="1651406029">
    <w:abstractNumId w:val="35"/>
  </w:num>
  <w:num w:numId="33" w16cid:durableId="1854759930">
    <w:abstractNumId w:val="20"/>
  </w:num>
  <w:num w:numId="34" w16cid:durableId="928273809">
    <w:abstractNumId w:val="31"/>
  </w:num>
  <w:num w:numId="35" w16cid:durableId="1181508738">
    <w:abstractNumId w:val="8"/>
  </w:num>
  <w:num w:numId="36" w16cid:durableId="1891111007">
    <w:abstractNumId w:val="11"/>
  </w:num>
  <w:num w:numId="37" w16cid:durableId="1271939599">
    <w:abstractNumId w:val="14"/>
  </w:num>
  <w:num w:numId="38" w16cid:durableId="244926609">
    <w:abstractNumId w:val="4"/>
  </w:num>
  <w:num w:numId="39" w16cid:durableId="1492260602">
    <w:abstractNumId w:val="18"/>
  </w:num>
  <w:num w:numId="40" w16cid:durableId="7084554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002D2"/>
    <w:rsid w:val="00004C78"/>
    <w:rsid w:val="000114E8"/>
    <w:rsid w:val="00013258"/>
    <w:rsid w:val="0001343F"/>
    <w:rsid w:val="00021713"/>
    <w:rsid w:val="00021DA0"/>
    <w:rsid w:val="00024172"/>
    <w:rsid w:val="0002425B"/>
    <w:rsid w:val="00024A48"/>
    <w:rsid w:val="0002551A"/>
    <w:rsid w:val="00026890"/>
    <w:rsid w:val="00027E84"/>
    <w:rsid w:val="0003307D"/>
    <w:rsid w:val="00037730"/>
    <w:rsid w:val="00037F55"/>
    <w:rsid w:val="0004074F"/>
    <w:rsid w:val="000420E8"/>
    <w:rsid w:val="00043C60"/>
    <w:rsid w:val="00050C8E"/>
    <w:rsid w:val="00051864"/>
    <w:rsid w:val="00052070"/>
    <w:rsid w:val="00052B79"/>
    <w:rsid w:val="00052D85"/>
    <w:rsid w:val="00055823"/>
    <w:rsid w:val="000607B4"/>
    <w:rsid w:val="00060CDE"/>
    <w:rsid w:val="00061005"/>
    <w:rsid w:val="0006287E"/>
    <w:rsid w:val="00065BBB"/>
    <w:rsid w:val="00065D8D"/>
    <w:rsid w:val="00072372"/>
    <w:rsid w:val="00072494"/>
    <w:rsid w:val="00072E3C"/>
    <w:rsid w:val="00080691"/>
    <w:rsid w:val="00082F39"/>
    <w:rsid w:val="00084034"/>
    <w:rsid w:val="00084BE6"/>
    <w:rsid w:val="00085F58"/>
    <w:rsid w:val="000865C1"/>
    <w:rsid w:val="00087C07"/>
    <w:rsid w:val="000905FF"/>
    <w:rsid w:val="00091434"/>
    <w:rsid w:val="00091638"/>
    <w:rsid w:val="00093619"/>
    <w:rsid w:val="0009673E"/>
    <w:rsid w:val="0009704D"/>
    <w:rsid w:val="0009745E"/>
    <w:rsid w:val="000A17DD"/>
    <w:rsid w:val="000A44FB"/>
    <w:rsid w:val="000A54D5"/>
    <w:rsid w:val="000A6553"/>
    <w:rsid w:val="000A6D1C"/>
    <w:rsid w:val="000A7935"/>
    <w:rsid w:val="000B731F"/>
    <w:rsid w:val="000C120A"/>
    <w:rsid w:val="000C3B03"/>
    <w:rsid w:val="000C40F5"/>
    <w:rsid w:val="000C6D13"/>
    <w:rsid w:val="000D0F69"/>
    <w:rsid w:val="000D140B"/>
    <w:rsid w:val="000D3CC2"/>
    <w:rsid w:val="000D4AA9"/>
    <w:rsid w:val="000D5514"/>
    <w:rsid w:val="000D5AFF"/>
    <w:rsid w:val="000D6B27"/>
    <w:rsid w:val="000E0417"/>
    <w:rsid w:val="000E14D8"/>
    <w:rsid w:val="000E15DB"/>
    <w:rsid w:val="000E2A09"/>
    <w:rsid w:val="000E4BB8"/>
    <w:rsid w:val="000E4C1D"/>
    <w:rsid w:val="000E5674"/>
    <w:rsid w:val="000E7710"/>
    <w:rsid w:val="000F0010"/>
    <w:rsid w:val="000F1783"/>
    <w:rsid w:val="000F4A8F"/>
    <w:rsid w:val="000F71AD"/>
    <w:rsid w:val="001015B4"/>
    <w:rsid w:val="00101DA1"/>
    <w:rsid w:val="001030CD"/>
    <w:rsid w:val="00105437"/>
    <w:rsid w:val="00105520"/>
    <w:rsid w:val="00106CB3"/>
    <w:rsid w:val="001076A9"/>
    <w:rsid w:val="00107DD6"/>
    <w:rsid w:val="001103B4"/>
    <w:rsid w:val="001106D4"/>
    <w:rsid w:val="00111194"/>
    <w:rsid w:val="00111298"/>
    <w:rsid w:val="0011202B"/>
    <w:rsid w:val="001151E1"/>
    <w:rsid w:val="00115879"/>
    <w:rsid w:val="00115E30"/>
    <w:rsid w:val="00115F3B"/>
    <w:rsid w:val="00116DD4"/>
    <w:rsid w:val="00117AA4"/>
    <w:rsid w:val="0012004A"/>
    <w:rsid w:val="00120695"/>
    <w:rsid w:val="00124E7B"/>
    <w:rsid w:val="00125F04"/>
    <w:rsid w:val="00127812"/>
    <w:rsid w:val="001303CB"/>
    <w:rsid w:val="001309B1"/>
    <w:rsid w:val="00132C7B"/>
    <w:rsid w:val="00136566"/>
    <w:rsid w:val="00136602"/>
    <w:rsid w:val="00136FEF"/>
    <w:rsid w:val="001373C5"/>
    <w:rsid w:val="00137B2F"/>
    <w:rsid w:val="00137E9A"/>
    <w:rsid w:val="0014030E"/>
    <w:rsid w:val="00140D67"/>
    <w:rsid w:val="00141155"/>
    <w:rsid w:val="0014368C"/>
    <w:rsid w:val="00144DEB"/>
    <w:rsid w:val="00145DD4"/>
    <w:rsid w:val="00146130"/>
    <w:rsid w:val="001465E4"/>
    <w:rsid w:val="00147379"/>
    <w:rsid w:val="00147D63"/>
    <w:rsid w:val="00150F9E"/>
    <w:rsid w:val="001540B0"/>
    <w:rsid w:val="00154E21"/>
    <w:rsid w:val="00154F1E"/>
    <w:rsid w:val="0015550C"/>
    <w:rsid w:val="00155878"/>
    <w:rsid w:val="00156399"/>
    <w:rsid w:val="0015679F"/>
    <w:rsid w:val="00157A32"/>
    <w:rsid w:val="0016051A"/>
    <w:rsid w:val="00160E7A"/>
    <w:rsid w:val="00160FBC"/>
    <w:rsid w:val="00161C7E"/>
    <w:rsid w:val="001635E0"/>
    <w:rsid w:val="001672F3"/>
    <w:rsid w:val="00172F80"/>
    <w:rsid w:val="00174E95"/>
    <w:rsid w:val="0018213C"/>
    <w:rsid w:val="00183A31"/>
    <w:rsid w:val="00186039"/>
    <w:rsid w:val="00190EA5"/>
    <w:rsid w:val="0019106D"/>
    <w:rsid w:val="0019180A"/>
    <w:rsid w:val="00192FEE"/>
    <w:rsid w:val="001951A1"/>
    <w:rsid w:val="00196916"/>
    <w:rsid w:val="00197D0D"/>
    <w:rsid w:val="001A1189"/>
    <w:rsid w:val="001A1BA9"/>
    <w:rsid w:val="001A28DF"/>
    <w:rsid w:val="001A39AA"/>
    <w:rsid w:val="001A6305"/>
    <w:rsid w:val="001B3053"/>
    <w:rsid w:val="001B7347"/>
    <w:rsid w:val="001C607B"/>
    <w:rsid w:val="001C6E31"/>
    <w:rsid w:val="001C77A7"/>
    <w:rsid w:val="001D1996"/>
    <w:rsid w:val="001D1E62"/>
    <w:rsid w:val="001D6A42"/>
    <w:rsid w:val="001D7186"/>
    <w:rsid w:val="001D79A0"/>
    <w:rsid w:val="001E1250"/>
    <w:rsid w:val="001E1DF3"/>
    <w:rsid w:val="001E1ECF"/>
    <w:rsid w:val="001E28CB"/>
    <w:rsid w:val="001E41B6"/>
    <w:rsid w:val="001E4B4F"/>
    <w:rsid w:val="001E6ECE"/>
    <w:rsid w:val="001F11B5"/>
    <w:rsid w:val="001F1232"/>
    <w:rsid w:val="001F3999"/>
    <w:rsid w:val="001F3AD3"/>
    <w:rsid w:val="001F4ADB"/>
    <w:rsid w:val="001F6A75"/>
    <w:rsid w:val="002002A0"/>
    <w:rsid w:val="00200839"/>
    <w:rsid w:val="00200D63"/>
    <w:rsid w:val="00200F91"/>
    <w:rsid w:val="00202C92"/>
    <w:rsid w:val="002057D8"/>
    <w:rsid w:val="002059B9"/>
    <w:rsid w:val="00207840"/>
    <w:rsid w:val="00207D1F"/>
    <w:rsid w:val="00211DBF"/>
    <w:rsid w:val="00212190"/>
    <w:rsid w:val="00212C6C"/>
    <w:rsid w:val="0021304B"/>
    <w:rsid w:val="00216E16"/>
    <w:rsid w:val="00217971"/>
    <w:rsid w:val="00220076"/>
    <w:rsid w:val="002212D9"/>
    <w:rsid w:val="00221711"/>
    <w:rsid w:val="0022281B"/>
    <w:rsid w:val="00222948"/>
    <w:rsid w:val="002262A4"/>
    <w:rsid w:val="00226869"/>
    <w:rsid w:val="002271DC"/>
    <w:rsid w:val="00230600"/>
    <w:rsid w:val="00232243"/>
    <w:rsid w:val="00233042"/>
    <w:rsid w:val="00237E9B"/>
    <w:rsid w:val="002518CA"/>
    <w:rsid w:val="002518FE"/>
    <w:rsid w:val="00252295"/>
    <w:rsid w:val="00252982"/>
    <w:rsid w:val="00252A55"/>
    <w:rsid w:val="00252C79"/>
    <w:rsid w:val="0025363F"/>
    <w:rsid w:val="00253AE0"/>
    <w:rsid w:val="0025482C"/>
    <w:rsid w:val="002551F3"/>
    <w:rsid w:val="00256D78"/>
    <w:rsid w:val="00256EB2"/>
    <w:rsid w:val="002602C8"/>
    <w:rsid w:val="002636D5"/>
    <w:rsid w:val="002643B9"/>
    <w:rsid w:val="00264B12"/>
    <w:rsid w:val="002758DA"/>
    <w:rsid w:val="002762A9"/>
    <w:rsid w:val="00281092"/>
    <w:rsid w:val="00282AFA"/>
    <w:rsid w:val="00283BCB"/>
    <w:rsid w:val="00284900"/>
    <w:rsid w:val="00287B0F"/>
    <w:rsid w:val="00287DDA"/>
    <w:rsid w:val="002908D5"/>
    <w:rsid w:val="00290BB5"/>
    <w:rsid w:val="002917AC"/>
    <w:rsid w:val="0029220B"/>
    <w:rsid w:val="002923B6"/>
    <w:rsid w:val="00293DEE"/>
    <w:rsid w:val="00295284"/>
    <w:rsid w:val="002959E3"/>
    <w:rsid w:val="00295B65"/>
    <w:rsid w:val="002970F3"/>
    <w:rsid w:val="002A04AC"/>
    <w:rsid w:val="002A463D"/>
    <w:rsid w:val="002A5414"/>
    <w:rsid w:val="002A6B34"/>
    <w:rsid w:val="002A7397"/>
    <w:rsid w:val="002B1123"/>
    <w:rsid w:val="002B1596"/>
    <w:rsid w:val="002B2353"/>
    <w:rsid w:val="002C13E9"/>
    <w:rsid w:val="002C4153"/>
    <w:rsid w:val="002C5509"/>
    <w:rsid w:val="002D0BA5"/>
    <w:rsid w:val="002D25F0"/>
    <w:rsid w:val="002D3C0A"/>
    <w:rsid w:val="002D4B88"/>
    <w:rsid w:val="002D50B1"/>
    <w:rsid w:val="002D74E2"/>
    <w:rsid w:val="002D76FA"/>
    <w:rsid w:val="002D7B39"/>
    <w:rsid w:val="002E01C2"/>
    <w:rsid w:val="002E1DB5"/>
    <w:rsid w:val="002E2B9F"/>
    <w:rsid w:val="002E38E0"/>
    <w:rsid w:val="002E3A37"/>
    <w:rsid w:val="002E3A87"/>
    <w:rsid w:val="002E45EB"/>
    <w:rsid w:val="002E5303"/>
    <w:rsid w:val="002E5395"/>
    <w:rsid w:val="002E6A46"/>
    <w:rsid w:val="002E790D"/>
    <w:rsid w:val="002F601A"/>
    <w:rsid w:val="002F6DD1"/>
    <w:rsid w:val="002F7DA8"/>
    <w:rsid w:val="0030013C"/>
    <w:rsid w:val="00303D56"/>
    <w:rsid w:val="00304D63"/>
    <w:rsid w:val="0030625A"/>
    <w:rsid w:val="00306AA4"/>
    <w:rsid w:val="00310AAE"/>
    <w:rsid w:val="00312F9A"/>
    <w:rsid w:val="003138BB"/>
    <w:rsid w:val="00313E56"/>
    <w:rsid w:val="00314408"/>
    <w:rsid w:val="003144D7"/>
    <w:rsid w:val="00315D3D"/>
    <w:rsid w:val="00317166"/>
    <w:rsid w:val="00317202"/>
    <w:rsid w:val="00317C5A"/>
    <w:rsid w:val="00320787"/>
    <w:rsid w:val="00322E1A"/>
    <w:rsid w:val="0032790D"/>
    <w:rsid w:val="00327B5E"/>
    <w:rsid w:val="00331147"/>
    <w:rsid w:val="00332825"/>
    <w:rsid w:val="00333406"/>
    <w:rsid w:val="003339BA"/>
    <w:rsid w:val="003346E0"/>
    <w:rsid w:val="00342B90"/>
    <w:rsid w:val="00342BB5"/>
    <w:rsid w:val="00342E9D"/>
    <w:rsid w:val="0034589E"/>
    <w:rsid w:val="00345F6C"/>
    <w:rsid w:val="00346059"/>
    <w:rsid w:val="00346B3D"/>
    <w:rsid w:val="00354910"/>
    <w:rsid w:val="003611A0"/>
    <w:rsid w:val="0036585A"/>
    <w:rsid w:val="00366CB8"/>
    <w:rsid w:val="00371ADD"/>
    <w:rsid w:val="00373C93"/>
    <w:rsid w:val="00374152"/>
    <w:rsid w:val="00374897"/>
    <w:rsid w:val="00375D85"/>
    <w:rsid w:val="003778E2"/>
    <w:rsid w:val="00381D4C"/>
    <w:rsid w:val="003833B8"/>
    <w:rsid w:val="00383C07"/>
    <w:rsid w:val="00383FA1"/>
    <w:rsid w:val="0038494D"/>
    <w:rsid w:val="00386264"/>
    <w:rsid w:val="00387E82"/>
    <w:rsid w:val="0039169C"/>
    <w:rsid w:val="00391C2C"/>
    <w:rsid w:val="00391E4F"/>
    <w:rsid w:val="0039291E"/>
    <w:rsid w:val="00393B05"/>
    <w:rsid w:val="00393B78"/>
    <w:rsid w:val="00396CAF"/>
    <w:rsid w:val="003A071A"/>
    <w:rsid w:val="003A1285"/>
    <w:rsid w:val="003B1D4C"/>
    <w:rsid w:val="003B358E"/>
    <w:rsid w:val="003B4EE0"/>
    <w:rsid w:val="003B7157"/>
    <w:rsid w:val="003C16C9"/>
    <w:rsid w:val="003C25BA"/>
    <w:rsid w:val="003C2B2B"/>
    <w:rsid w:val="003C2FF8"/>
    <w:rsid w:val="003C440C"/>
    <w:rsid w:val="003D06BC"/>
    <w:rsid w:val="003D07D6"/>
    <w:rsid w:val="003D32D2"/>
    <w:rsid w:val="003D4660"/>
    <w:rsid w:val="003D6A06"/>
    <w:rsid w:val="003E09F2"/>
    <w:rsid w:val="003E25FC"/>
    <w:rsid w:val="003E4899"/>
    <w:rsid w:val="003E6619"/>
    <w:rsid w:val="003E6B9B"/>
    <w:rsid w:val="003F30DD"/>
    <w:rsid w:val="003F33D9"/>
    <w:rsid w:val="003F363F"/>
    <w:rsid w:val="003F7C53"/>
    <w:rsid w:val="003F7D96"/>
    <w:rsid w:val="004003BE"/>
    <w:rsid w:val="004017C8"/>
    <w:rsid w:val="00402F84"/>
    <w:rsid w:val="00403127"/>
    <w:rsid w:val="00405BBD"/>
    <w:rsid w:val="00406409"/>
    <w:rsid w:val="00410BE4"/>
    <w:rsid w:val="004116E8"/>
    <w:rsid w:val="004127D0"/>
    <w:rsid w:val="00413FB9"/>
    <w:rsid w:val="00414479"/>
    <w:rsid w:val="00414FBD"/>
    <w:rsid w:val="00416364"/>
    <w:rsid w:val="00420100"/>
    <w:rsid w:val="00420602"/>
    <w:rsid w:val="00421E53"/>
    <w:rsid w:val="00422163"/>
    <w:rsid w:val="00422D1E"/>
    <w:rsid w:val="00431B33"/>
    <w:rsid w:val="004346B9"/>
    <w:rsid w:val="004351B0"/>
    <w:rsid w:val="00435FD6"/>
    <w:rsid w:val="00436413"/>
    <w:rsid w:val="00441B96"/>
    <w:rsid w:val="00441EC1"/>
    <w:rsid w:val="00442341"/>
    <w:rsid w:val="004461E2"/>
    <w:rsid w:val="0044646B"/>
    <w:rsid w:val="00447648"/>
    <w:rsid w:val="00451221"/>
    <w:rsid w:val="004522DF"/>
    <w:rsid w:val="00452649"/>
    <w:rsid w:val="00452B11"/>
    <w:rsid w:val="00456F4B"/>
    <w:rsid w:val="004574E5"/>
    <w:rsid w:val="0046122E"/>
    <w:rsid w:val="00461DA2"/>
    <w:rsid w:val="00463676"/>
    <w:rsid w:val="00465D87"/>
    <w:rsid w:val="00466E3D"/>
    <w:rsid w:val="00470FBF"/>
    <w:rsid w:val="00476AA7"/>
    <w:rsid w:val="00483276"/>
    <w:rsid w:val="00485347"/>
    <w:rsid w:val="004867F7"/>
    <w:rsid w:val="00492A25"/>
    <w:rsid w:val="00495897"/>
    <w:rsid w:val="004974BB"/>
    <w:rsid w:val="004A0D0D"/>
    <w:rsid w:val="004A28B1"/>
    <w:rsid w:val="004A2C1B"/>
    <w:rsid w:val="004A2C1C"/>
    <w:rsid w:val="004A5093"/>
    <w:rsid w:val="004B19CC"/>
    <w:rsid w:val="004B2585"/>
    <w:rsid w:val="004B285A"/>
    <w:rsid w:val="004B2AD6"/>
    <w:rsid w:val="004B520E"/>
    <w:rsid w:val="004C7982"/>
    <w:rsid w:val="004D1B56"/>
    <w:rsid w:val="004D3692"/>
    <w:rsid w:val="004D3C30"/>
    <w:rsid w:val="004D64F9"/>
    <w:rsid w:val="004E2354"/>
    <w:rsid w:val="004E24E2"/>
    <w:rsid w:val="004E430B"/>
    <w:rsid w:val="004E492F"/>
    <w:rsid w:val="004E5BEB"/>
    <w:rsid w:val="004E5F4A"/>
    <w:rsid w:val="004E6BCD"/>
    <w:rsid w:val="004F252D"/>
    <w:rsid w:val="004F354E"/>
    <w:rsid w:val="004F4320"/>
    <w:rsid w:val="004F57B5"/>
    <w:rsid w:val="004F585C"/>
    <w:rsid w:val="00504A34"/>
    <w:rsid w:val="005059B2"/>
    <w:rsid w:val="00505EDC"/>
    <w:rsid w:val="00507BEF"/>
    <w:rsid w:val="00510CA2"/>
    <w:rsid w:val="00511C7B"/>
    <w:rsid w:val="00511D84"/>
    <w:rsid w:val="00514C52"/>
    <w:rsid w:val="00516D03"/>
    <w:rsid w:val="0052059A"/>
    <w:rsid w:val="005209B4"/>
    <w:rsid w:val="00521B53"/>
    <w:rsid w:val="00523520"/>
    <w:rsid w:val="00523A7C"/>
    <w:rsid w:val="005301B3"/>
    <w:rsid w:val="00534C88"/>
    <w:rsid w:val="00534DD5"/>
    <w:rsid w:val="00535548"/>
    <w:rsid w:val="00536933"/>
    <w:rsid w:val="005372EB"/>
    <w:rsid w:val="005419C5"/>
    <w:rsid w:val="00542E67"/>
    <w:rsid w:val="00552272"/>
    <w:rsid w:val="005525CA"/>
    <w:rsid w:val="00552DF0"/>
    <w:rsid w:val="00564E61"/>
    <w:rsid w:val="005652F0"/>
    <w:rsid w:val="00566844"/>
    <w:rsid w:val="00573825"/>
    <w:rsid w:val="00575041"/>
    <w:rsid w:val="00576CBE"/>
    <w:rsid w:val="00580CA7"/>
    <w:rsid w:val="00583B0F"/>
    <w:rsid w:val="00585E3B"/>
    <w:rsid w:val="00586134"/>
    <w:rsid w:val="00586E9F"/>
    <w:rsid w:val="00587A97"/>
    <w:rsid w:val="00594272"/>
    <w:rsid w:val="00594607"/>
    <w:rsid w:val="00595085"/>
    <w:rsid w:val="00596FF2"/>
    <w:rsid w:val="005A08DE"/>
    <w:rsid w:val="005A4461"/>
    <w:rsid w:val="005B05D8"/>
    <w:rsid w:val="005B7E37"/>
    <w:rsid w:val="005C147D"/>
    <w:rsid w:val="005C3272"/>
    <w:rsid w:val="005C4875"/>
    <w:rsid w:val="005C7A90"/>
    <w:rsid w:val="005D0108"/>
    <w:rsid w:val="005D1C53"/>
    <w:rsid w:val="005D2D04"/>
    <w:rsid w:val="005D52ED"/>
    <w:rsid w:val="005D696B"/>
    <w:rsid w:val="005D6DDE"/>
    <w:rsid w:val="005E06C5"/>
    <w:rsid w:val="005E0834"/>
    <w:rsid w:val="005E0B02"/>
    <w:rsid w:val="005E13BE"/>
    <w:rsid w:val="005E2CBA"/>
    <w:rsid w:val="005E5A50"/>
    <w:rsid w:val="005E5D79"/>
    <w:rsid w:val="005E767E"/>
    <w:rsid w:val="005F08BF"/>
    <w:rsid w:val="005F0B05"/>
    <w:rsid w:val="005F5375"/>
    <w:rsid w:val="00600E66"/>
    <w:rsid w:val="00602B3A"/>
    <w:rsid w:val="006055E2"/>
    <w:rsid w:val="00605D89"/>
    <w:rsid w:val="0060683C"/>
    <w:rsid w:val="00611248"/>
    <w:rsid w:val="00613856"/>
    <w:rsid w:val="006141DB"/>
    <w:rsid w:val="00615D14"/>
    <w:rsid w:val="00616D38"/>
    <w:rsid w:val="00616F6D"/>
    <w:rsid w:val="00620549"/>
    <w:rsid w:val="00620C88"/>
    <w:rsid w:val="00622542"/>
    <w:rsid w:val="00622E97"/>
    <w:rsid w:val="00623220"/>
    <w:rsid w:val="00623CFF"/>
    <w:rsid w:val="00624519"/>
    <w:rsid w:val="00624C92"/>
    <w:rsid w:val="00625330"/>
    <w:rsid w:val="00625EE8"/>
    <w:rsid w:val="006266A8"/>
    <w:rsid w:val="00627736"/>
    <w:rsid w:val="006305DC"/>
    <w:rsid w:val="00630B91"/>
    <w:rsid w:val="00632161"/>
    <w:rsid w:val="00632500"/>
    <w:rsid w:val="00632F2F"/>
    <w:rsid w:val="00633132"/>
    <w:rsid w:val="00633ED8"/>
    <w:rsid w:val="00640D50"/>
    <w:rsid w:val="00641185"/>
    <w:rsid w:val="00641511"/>
    <w:rsid w:val="0064504F"/>
    <w:rsid w:val="006451CC"/>
    <w:rsid w:val="006454EF"/>
    <w:rsid w:val="0064633B"/>
    <w:rsid w:val="00647BFA"/>
    <w:rsid w:val="0065566B"/>
    <w:rsid w:val="00656C8A"/>
    <w:rsid w:val="00656E8E"/>
    <w:rsid w:val="00663560"/>
    <w:rsid w:val="006640A9"/>
    <w:rsid w:val="006642D4"/>
    <w:rsid w:val="006646A5"/>
    <w:rsid w:val="006655AB"/>
    <w:rsid w:val="00665657"/>
    <w:rsid w:val="00670BAD"/>
    <w:rsid w:val="006718CB"/>
    <w:rsid w:val="006732A1"/>
    <w:rsid w:val="00673DD1"/>
    <w:rsid w:val="006769D6"/>
    <w:rsid w:val="006826B0"/>
    <w:rsid w:val="00686377"/>
    <w:rsid w:val="00690A29"/>
    <w:rsid w:val="00690C9C"/>
    <w:rsid w:val="00693DED"/>
    <w:rsid w:val="006948BB"/>
    <w:rsid w:val="00696D69"/>
    <w:rsid w:val="00697644"/>
    <w:rsid w:val="006A1373"/>
    <w:rsid w:val="006A3E89"/>
    <w:rsid w:val="006A465C"/>
    <w:rsid w:val="006A4997"/>
    <w:rsid w:val="006A4BC8"/>
    <w:rsid w:val="006A4DBF"/>
    <w:rsid w:val="006A6F0F"/>
    <w:rsid w:val="006A789C"/>
    <w:rsid w:val="006B1DD9"/>
    <w:rsid w:val="006B38C0"/>
    <w:rsid w:val="006B5203"/>
    <w:rsid w:val="006B59B9"/>
    <w:rsid w:val="006B680E"/>
    <w:rsid w:val="006C0190"/>
    <w:rsid w:val="006C0E30"/>
    <w:rsid w:val="006C3146"/>
    <w:rsid w:val="006C35A4"/>
    <w:rsid w:val="006C79D9"/>
    <w:rsid w:val="006D05D1"/>
    <w:rsid w:val="006D1A3A"/>
    <w:rsid w:val="006D37CF"/>
    <w:rsid w:val="006D5D14"/>
    <w:rsid w:val="006D716E"/>
    <w:rsid w:val="006D777A"/>
    <w:rsid w:val="006E2F85"/>
    <w:rsid w:val="006E6B65"/>
    <w:rsid w:val="00701C41"/>
    <w:rsid w:val="00702F2F"/>
    <w:rsid w:val="007032FD"/>
    <w:rsid w:val="00705706"/>
    <w:rsid w:val="00706A14"/>
    <w:rsid w:val="00707891"/>
    <w:rsid w:val="007112E9"/>
    <w:rsid w:val="00712F2A"/>
    <w:rsid w:val="00713FAD"/>
    <w:rsid w:val="007142BD"/>
    <w:rsid w:val="00714B33"/>
    <w:rsid w:val="007175BB"/>
    <w:rsid w:val="00720E8F"/>
    <w:rsid w:val="007213D1"/>
    <w:rsid w:val="007259A8"/>
    <w:rsid w:val="007269CF"/>
    <w:rsid w:val="00727A5B"/>
    <w:rsid w:val="00727CF4"/>
    <w:rsid w:val="00730CE8"/>
    <w:rsid w:val="00732869"/>
    <w:rsid w:val="00733990"/>
    <w:rsid w:val="007342FE"/>
    <w:rsid w:val="00735B9D"/>
    <w:rsid w:val="00737A55"/>
    <w:rsid w:val="007402FF"/>
    <w:rsid w:val="00742915"/>
    <w:rsid w:val="00742C64"/>
    <w:rsid w:val="007431B3"/>
    <w:rsid w:val="007432CE"/>
    <w:rsid w:val="0074653D"/>
    <w:rsid w:val="0075469A"/>
    <w:rsid w:val="0075759D"/>
    <w:rsid w:val="00761177"/>
    <w:rsid w:val="00764B4D"/>
    <w:rsid w:val="00765297"/>
    <w:rsid w:val="00765990"/>
    <w:rsid w:val="007674E2"/>
    <w:rsid w:val="00772E79"/>
    <w:rsid w:val="007772D2"/>
    <w:rsid w:val="00781938"/>
    <w:rsid w:val="00781A53"/>
    <w:rsid w:val="00791A4F"/>
    <w:rsid w:val="00795A8C"/>
    <w:rsid w:val="00795B08"/>
    <w:rsid w:val="00795C03"/>
    <w:rsid w:val="007A0C4E"/>
    <w:rsid w:val="007A241A"/>
    <w:rsid w:val="007A39CD"/>
    <w:rsid w:val="007A4E80"/>
    <w:rsid w:val="007A4F12"/>
    <w:rsid w:val="007A66FC"/>
    <w:rsid w:val="007B1414"/>
    <w:rsid w:val="007B2757"/>
    <w:rsid w:val="007B2ADC"/>
    <w:rsid w:val="007B2CA7"/>
    <w:rsid w:val="007B45C0"/>
    <w:rsid w:val="007B4A6D"/>
    <w:rsid w:val="007B6F39"/>
    <w:rsid w:val="007B7479"/>
    <w:rsid w:val="007C323F"/>
    <w:rsid w:val="007C3E56"/>
    <w:rsid w:val="007C5294"/>
    <w:rsid w:val="007C56A8"/>
    <w:rsid w:val="007C614E"/>
    <w:rsid w:val="007C6249"/>
    <w:rsid w:val="007C6DA0"/>
    <w:rsid w:val="007C6F76"/>
    <w:rsid w:val="007D0CE8"/>
    <w:rsid w:val="007D1E4A"/>
    <w:rsid w:val="007D2AF7"/>
    <w:rsid w:val="007D7446"/>
    <w:rsid w:val="007E0A81"/>
    <w:rsid w:val="007E0D7A"/>
    <w:rsid w:val="007E1EED"/>
    <w:rsid w:val="007E1F1D"/>
    <w:rsid w:val="007E2117"/>
    <w:rsid w:val="007E249A"/>
    <w:rsid w:val="007E2C04"/>
    <w:rsid w:val="007E4682"/>
    <w:rsid w:val="007F73A7"/>
    <w:rsid w:val="00800ADE"/>
    <w:rsid w:val="0080108E"/>
    <w:rsid w:val="00801701"/>
    <w:rsid w:val="0080227B"/>
    <w:rsid w:val="00802CF0"/>
    <w:rsid w:val="008037D2"/>
    <w:rsid w:val="0080423F"/>
    <w:rsid w:val="008047A3"/>
    <w:rsid w:val="00805CA5"/>
    <w:rsid w:val="0080602E"/>
    <w:rsid w:val="00806DA8"/>
    <w:rsid w:val="00807700"/>
    <w:rsid w:val="00810869"/>
    <w:rsid w:val="00814141"/>
    <w:rsid w:val="0082633E"/>
    <w:rsid w:val="008302EB"/>
    <w:rsid w:val="00830426"/>
    <w:rsid w:val="00833710"/>
    <w:rsid w:val="00833D7E"/>
    <w:rsid w:val="00837830"/>
    <w:rsid w:val="00841634"/>
    <w:rsid w:val="0084204D"/>
    <w:rsid w:val="00851ED3"/>
    <w:rsid w:val="008522AE"/>
    <w:rsid w:val="00853306"/>
    <w:rsid w:val="00854C4D"/>
    <w:rsid w:val="0085521D"/>
    <w:rsid w:val="0085564A"/>
    <w:rsid w:val="008578D2"/>
    <w:rsid w:val="00861EA1"/>
    <w:rsid w:val="00863369"/>
    <w:rsid w:val="00864946"/>
    <w:rsid w:val="00865521"/>
    <w:rsid w:val="00865588"/>
    <w:rsid w:val="008670F9"/>
    <w:rsid w:val="00867753"/>
    <w:rsid w:val="00867AD9"/>
    <w:rsid w:val="008702D8"/>
    <w:rsid w:val="0087066B"/>
    <w:rsid w:val="00870A5B"/>
    <w:rsid w:val="00871EE2"/>
    <w:rsid w:val="008730D4"/>
    <w:rsid w:val="00874808"/>
    <w:rsid w:val="008779DF"/>
    <w:rsid w:val="00877B4F"/>
    <w:rsid w:val="00880691"/>
    <w:rsid w:val="00883FA6"/>
    <w:rsid w:val="00885FC3"/>
    <w:rsid w:val="00886BA7"/>
    <w:rsid w:val="008872C2"/>
    <w:rsid w:val="0089162F"/>
    <w:rsid w:val="00891845"/>
    <w:rsid w:val="00892952"/>
    <w:rsid w:val="00895864"/>
    <w:rsid w:val="008968A5"/>
    <w:rsid w:val="00897496"/>
    <w:rsid w:val="008A045E"/>
    <w:rsid w:val="008A064E"/>
    <w:rsid w:val="008A0A4F"/>
    <w:rsid w:val="008A0E21"/>
    <w:rsid w:val="008A39EA"/>
    <w:rsid w:val="008A75AA"/>
    <w:rsid w:val="008A7FF2"/>
    <w:rsid w:val="008B50D1"/>
    <w:rsid w:val="008B6813"/>
    <w:rsid w:val="008C0862"/>
    <w:rsid w:val="008C0C27"/>
    <w:rsid w:val="008C246D"/>
    <w:rsid w:val="008C4158"/>
    <w:rsid w:val="008C7978"/>
    <w:rsid w:val="008C7DE6"/>
    <w:rsid w:val="008D2F0D"/>
    <w:rsid w:val="008D4869"/>
    <w:rsid w:val="008D5378"/>
    <w:rsid w:val="008D541E"/>
    <w:rsid w:val="008D637F"/>
    <w:rsid w:val="008D6602"/>
    <w:rsid w:val="008E09B1"/>
    <w:rsid w:val="008E1FB6"/>
    <w:rsid w:val="008E244B"/>
    <w:rsid w:val="008E4EA8"/>
    <w:rsid w:val="008E66A9"/>
    <w:rsid w:val="008E798D"/>
    <w:rsid w:val="008F05CC"/>
    <w:rsid w:val="008F1123"/>
    <w:rsid w:val="008F3C76"/>
    <w:rsid w:val="008F4457"/>
    <w:rsid w:val="008F54DD"/>
    <w:rsid w:val="008F5BBB"/>
    <w:rsid w:val="00902B3B"/>
    <w:rsid w:val="00905F7B"/>
    <w:rsid w:val="0090608F"/>
    <w:rsid w:val="0091260B"/>
    <w:rsid w:val="009158F7"/>
    <w:rsid w:val="00916ED5"/>
    <w:rsid w:val="0092214C"/>
    <w:rsid w:val="00922E66"/>
    <w:rsid w:val="00923C7C"/>
    <w:rsid w:val="009246B0"/>
    <w:rsid w:val="00926D5F"/>
    <w:rsid w:val="0092766C"/>
    <w:rsid w:val="00927976"/>
    <w:rsid w:val="00933FC3"/>
    <w:rsid w:val="0093463E"/>
    <w:rsid w:val="00935981"/>
    <w:rsid w:val="009365D6"/>
    <w:rsid w:val="00937D4D"/>
    <w:rsid w:val="009403FD"/>
    <w:rsid w:val="00940EB6"/>
    <w:rsid w:val="00941F11"/>
    <w:rsid w:val="00946B3E"/>
    <w:rsid w:val="009507F7"/>
    <w:rsid w:val="00951389"/>
    <w:rsid w:val="009519BC"/>
    <w:rsid w:val="00953791"/>
    <w:rsid w:val="00954CC6"/>
    <w:rsid w:val="00955603"/>
    <w:rsid w:val="00960742"/>
    <w:rsid w:val="00962444"/>
    <w:rsid w:val="009642AA"/>
    <w:rsid w:val="00966D43"/>
    <w:rsid w:val="009701B0"/>
    <w:rsid w:val="009737A9"/>
    <w:rsid w:val="00973A1A"/>
    <w:rsid w:val="009766E6"/>
    <w:rsid w:val="00980639"/>
    <w:rsid w:val="0098139F"/>
    <w:rsid w:val="00984B20"/>
    <w:rsid w:val="009856F6"/>
    <w:rsid w:val="00986242"/>
    <w:rsid w:val="0098665C"/>
    <w:rsid w:val="00992792"/>
    <w:rsid w:val="00994621"/>
    <w:rsid w:val="00995DB4"/>
    <w:rsid w:val="00995E09"/>
    <w:rsid w:val="009960CF"/>
    <w:rsid w:val="009A0A8F"/>
    <w:rsid w:val="009A1012"/>
    <w:rsid w:val="009A1379"/>
    <w:rsid w:val="009A1889"/>
    <w:rsid w:val="009A2519"/>
    <w:rsid w:val="009A3268"/>
    <w:rsid w:val="009B0B57"/>
    <w:rsid w:val="009B18BC"/>
    <w:rsid w:val="009B5264"/>
    <w:rsid w:val="009C04C8"/>
    <w:rsid w:val="009C1526"/>
    <w:rsid w:val="009C2453"/>
    <w:rsid w:val="009D0425"/>
    <w:rsid w:val="009D1EF5"/>
    <w:rsid w:val="009D5674"/>
    <w:rsid w:val="009D6BC2"/>
    <w:rsid w:val="009D70DA"/>
    <w:rsid w:val="009E4B63"/>
    <w:rsid w:val="009E5E70"/>
    <w:rsid w:val="009E6EC9"/>
    <w:rsid w:val="009E7EA4"/>
    <w:rsid w:val="009F00CF"/>
    <w:rsid w:val="009F326D"/>
    <w:rsid w:val="009F38F6"/>
    <w:rsid w:val="009F5487"/>
    <w:rsid w:val="00A029D6"/>
    <w:rsid w:val="00A02D24"/>
    <w:rsid w:val="00A05F6B"/>
    <w:rsid w:val="00A05F91"/>
    <w:rsid w:val="00A06F6C"/>
    <w:rsid w:val="00A10684"/>
    <w:rsid w:val="00A111A6"/>
    <w:rsid w:val="00A1303B"/>
    <w:rsid w:val="00A14021"/>
    <w:rsid w:val="00A148BC"/>
    <w:rsid w:val="00A14E87"/>
    <w:rsid w:val="00A15180"/>
    <w:rsid w:val="00A162B8"/>
    <w:rsid w:val="00A17DC3"/>
    <w:rsid w:val="00A23389"/>
    <w:rsid w:val="00A271BC"/>
    <w:rsid w:val="00A30E20"/>
    <w:rsid w:val="00A339F4"/>
    <w:rsid w:val="00A36747"/>
    <w:rsid w:val="00A37BFC"/>
    <w:rsid w:val="00A40B80"/>
    <w:rsid w:val="00A41833"/>
    <w:rsid w:val="00A4378A"/>
    <w:rsid w:val="00A43907"/>
    <w:rsid w:val="00A43E42"/>
    <w:rsid w:val="00A45B2C"/>
    <w:rsid w:val="00A47B40"/>
    <w:rsid w:val="00A502CB"/>
    <w:rsid w:val="00A5342F"/>
    <w:rsid w:val="00A534D3"/>
    <w:rsid w:val="00A55307"/>
    <w:rsid w:val="00A57CEB"/>
    <w:rsid w:val="00A60C6A"/>
    <w:rsid w:val="00A621AF"/>
    <w:rsid w:val="00A62D4A"/>
    <w:rsid w:val="00A6411A"/>
    <w:rsid w:val="00A646EC"/>
    <w:rsid w:val="00A72419"/>
    <w:rsid w:val="00A73E0D"/>
    <w:rsid w:val="00A76300"/>
    <w:rsid w:val="00A773F8"/>
    <w:rsid w:val="00A77B59"/>
    <w:rsid w:val="00A77CC3"/>
    <w:rsid w:val="00A81E68"/>
    <w:rsid w:val="00A86394"/>
    <w:rsid w:val="00A86531"/>
    <w:rsid w:val="00A86943"/>
    <w:rsid w:val="00A92D7E"/>
    <w:rsid w:val="00A938AF"/>
    <w:rsid w:val="00A94D6B"/>
    <w:rsid w:val="00A94F02"/>
    <w:rsid w:val="00A97238"/>
    <w:rsid w:val="00AA1251"/>
    <w:rsid w:val="00AA36F4"/>
    <w:rsid w:val="00AA445E"/>
    <w:rsid w:val="00AB13E7"/>
    <w:rsid w:val="00AB2E1D"/>
    <w:rsid w:val="00AB31CE"/>
    <w:rsid w:val="00AB4E3A"/>
    <w:rsid w:val="00AB58EE"/>
    <w:rsid w:val="00AC2B38"/>
    <w:rsid w:val="00AC3B7B"/>
    <w:rsid w:val="00AC5941"/>
    <w:rsid w:val="00AD0BBA"/>
    <w:rsid w:val="00AD179F"/>
    <w:rsid w:val="00AD2E40"/>
    <w:rsid w:val="00AD3909"/>
    <w:rsid w:val="00AD5618"/>
    <w:rsid w:val="00AD7CC3"/>
    <w:rsid w:val="00AE0D73"/>
    <w:rsid w:val="00AE18CF"/>
    <w:rsid w:val="00AE1F76"/>
    <w:rsid w:val="00AE39D1"/>
    <w:rsid w:val="00AE46A2"/>
    <w:rsid w:val="00AE62EB"/>
    <w:rsid w:val="00AF0F67"/>
    <w:rsid w:val="00AF272C"/>
    <w:rsid w:val="00AF337A"/>
    <w:rsid w:val="00AF4C63"/>
    <w:rsid w:val="00AF5C0B"/>
    <w:rsid w:val="00AF6324"/>
    <w:rsid w:val="00B00465"/>
    <w:rsid w:val="00B01490"/>
    <w:rsid w:val="00B04009"/>
    <w:rsid w:val="00B04061"/>
    <w:rsid w:val="00B053A1"/>
    <w:rsid w:val="00B058AA"/>
    <w:rsid w:val="00B05E5C"/>
    <w:rsid w:val="00B0726B"/>
    <w:rsid w:val="00B078A1"/>
    <w:rsid w:val="00B11F5A"/>
    <w:rsid w:val="00B1650F"/>
    <w:rsid w:val="00B16666"/>
    <w:rsid w:val="00B21A7C"/>
    <w:rsid w:val="00B25793"/>
    <w:rsid w:val="00B278D7"/>
    <w:rsid w:val="00B3070B"/>
    <w:rsid w:val="00B3280B"/>
    <w:rsid w:val="00B345CD"/>
    <w:rsid w:val="00B34AFE"/>
    <w:rsid w:val="00B405B7"/>
    <w:rsid w:val="00B42942"/>
    <w:rsid w:val="00B445F9"/>
    <w:rsid w:val="00B476D8"/>
    <w:rsid w:val="00B51241"/>
    <w:rsid w:val="00B522BE"/>
    <w:rsid w:val="00B53790"/>
    <w:rsid w:val="00B54AEB"/>
    <w:rsid w:val="00B55744"/>
    <w:rsid w:val="00B57D22"/>
    <w:rsid w:val="00B63161"/>
    <w:rsid w:val="00B652F8"/>
    <w:rsid w:val="00B7147D"/>
    <w:rsid w:val="00B71CCC"/>
    <w:rsid w:val="00B73F6C"/>
    <w:rsid w:val="00B77BFC"/>
    <w:rsid w:val="00B822D8"/>
    <w:rsid w:val="00B841AD"/>
    <w:rsid w:val="00B85E11"/>
    <w:rsid w:val="00B904BE"/>
    <w:rsid w:val="00B90621"/>
    <w:rsid w:val="00B93FDA"/>
    <w:rsid w:val="00B94FA4"/>
    <w:rsid w:val="00B95702"/>
    <w:rsid w:val="00B96AF7"/>
    <w:rsid w:val="00BA093C"/>
    <w:rsid w:val="00BA0985"/>
    <w:rsid w:val="00BA1428"/>
    <w:rsid w:val="00BA47FF"/>
    <w:rsid w:val="00BA6A1C"/>
    <w:rsid w:val="00BB42AF"/>
    <w:rsid w:val="00BB4D03"/>
    <w:rsid w:val="00BB63B1"/>
    <w:rsid w:val="00BB6A46"/>
    <w:rsid w:val="00BC07D0"/>
    <w:rsid w:val="00BC5342"/>
    <w:rsid w:val="00BD0225"/>
    <w:rsid w:val="00BD0E85"/>
    <w:rsid w:val="00BD0EB3"/>
    <w:rsid w:val="00BD11E5"/>
    <w:rsid w:val="00BD28C1"/>
    <w:rsid w:val="00BD575F"/>
    <w:rsid w:val="00BD6EAC"/>
    <w:rsid w:val="00BE0387"/>
    <w:rsid w:val="00BE5FD0"/>
    <w:rsid w:val="00BE6A9B"/>
    <w:rsid w:val="00BF355A"/>
    <w:rsid w:val="00BF43D2"/>
    <w:rsid w:val="00BF51D1"/>
    <w:rsid w:val="00BF7241"/>
    <w:rsid w:val="00BF727F"/>
    <w:rsid w:val="00C00280"/>
    <w:rsid w:val="00C01A72"/>
    <w:rsid w:val="00C02E90"/>
    <w:rsid w:val="00C05175"/>
    <w:rsid w:val="00C10AAC"/>
    <w:rsid w:val="00C133C5"/>
    <w:rsid w:val="00C1440A"/>
    <w:rsid w:val="00C20FB1"/>
    <w:rsid w:val="00C247B9"/>
    <w:rsid w:val="00C24C45"/>
    <w:rsid w:val="00C269AB"/>
    <w:rsid w:val="00C3162D"/>
    <w:rsid w:val="00C3420E"/>
    <w:rsid w:val="00C37AC4"/>
    <w:rsid w:val="00C37C9E"/>
    <w:rsid w:val="00C41DB6"/>
    <w:rsid w:val="00C42140"/>
    <w:rsid w:val="00C44028"/>
    <w:rsid w:val="00C451AE"/>
    <w:rsid w:val="00C50B43"/>
    <w:rsid w:val="00C5475F"/>
    <w:rsid w:val="00C566FE"/>
    <w:rsid w:val="00C57A57"/>
    <w:rsid w:val="00C604BA"/>
    <w:rsid w:val="00C6271A"/>
    <w:rsid w:val="00C63877"/>
    <w:rsid w:val="00C63E98"/>
    <w:rsid w:val="00C6488A"/>
    <w:rsid w:val="00C652A8"/>
    <w:rsid w:val="00C65C01"/>
    <w:rsid w:val="00C664D7"/>
    <w:rsid w:val="00C734C8"/>
    <w:rsid w:val="00C74422"/>
    <w:rsid w:val="00C75034"/>
    <w:rsid w:val="00C75BFB"/>
    <w:rsid w:val="00C75D12"/>
    <w:rsid w:val="00C76F26"/>
    <w:rsid w:val="00C77678"/>
    <w:rsid w:val="00C80128"/>
    <w:rsid w:val="00C9700F"/>
    <w:rsid w:val="00CA2838"/>
    <w:rsid w:val="00CA394C"/>
    <w:rsid w:val="00CA40D1"/>
    <w:rsid w:val="00CA421C"/>
    <w:rsid w:val="00CA4223"/>
    <w:rsid w:val="00CA5E5B"/>
    <w:rsid w:val="00CA6233"/>
    <w:rsid w:val="00CB125E"/>
    <w:rsid w:val="00CB23A9"/>
    <w:rsid w:val="00CB67DF"/>
    <w:rsid w:val="00CB6CC6"/>
    <w:rsid w:val="00CC1864"/>
    <w:rsid w:val="00CC1A8C"/>
    <w:rsid w:val="00CC33C0"/>
    <w:rsid w:val="00CC556B"/>
    <w:rsid w:val="00CD1CB6"/>
    <w:rsid w:val="00CD3188"/>
    <w:rsid w:val="00CD3B8D"/>
    <w:rsid w:val="00CD48AB"/>
    <w:rsid w:val="00CD6A1E"/>
    <w:rsid w:val="00CD6D3C"/>
    <w:rsid w:val="00CD7048"/>
    <w:rsid w:val="00CE0B0E"/>
    <w:rsid w:val="00CE0C19"/>
    <w:rsid w:val="00CE12EF"/>
    <w:rsid w:val="00CE2A0E"/>
    <w:rsid w:val="00CF0FF0"/>
    <w:rsid w:val="00CF1913"/>
    <w:rsid w:val="00CF478A"/>
    <w:rsid w:val="00D01D0F"/>
    <w:rsid w:val="00D0386E"/>
    <w:rsid w:val="00D03E94"/>
    <w:rsid w:val="00D045AC"/>
    <w:rsid w:val="00D045B3"/>
    <w:rsid w:val="00D04783"/>
    <w:rsid w:val="00D074C9"/>
    <w:rsid w:val="00D07EC2"/>
    <w:rsid w:val="00D110FE"/>
    <w:rsid w:val="00D1468A"/>
    <w:rsid w:val="00D16BB1"/>
    <w:rsid w:val="00D17964"/>
    <w:rsid w:val="00D27DA2"/>
    <w:rsid w:val="00D30437"/>
    <w:rsid w:val="00D322E8"/>
    <w:rsid w:val="00D323E6"/>
    <w:rsid w:val="00D32D62"/>
    <w:rsid w:val="00D36DCD"/>
    <w:rsid w:val="00D37029"/>
    <w:rsid w:val="00D40347"/>
    <w:rsid w:val="00D4196B"/>
    <w:rsid w:val="00D42458"/>
    <w:rsid w:val="00D47656"/>
    <w:rsid w:val="00D4789D"/>
    <w:rsid w:val="00D478B8"/>
    <w:rsid w:val="00D47982"/>
    <w:rsid w:val="00D506ED"/>
    <w:rsid w:val="00D51051"/>
    <w:rsid w:val="00D545A7"/>
    <w:rsid w:val="00D55519"/>
    <w:rsid w:val="00D557D1"/>
    <w:rsid w:val="00D55BC1"/>
    <w:rsid w:val="00D579F2"/>
    <w:rsid w:val="00D6067E"/>
    <w:rsid w:val="00D61F38"/>
    <w:rsid w:val="00D63EA0"/>
    <w:rsid w:val="00D644E7"/>
    <w:rsid w:val="00D64BA6"/>
    <w:rsid w:val="00D651A8"/>
    <w:rsid w:val="00D6717C"/>
    <w:rsid w:val="00D72D94"/>
    <w:rsid w:val="00D74251"/>
    <w:rsid w:val="00D75F26"/>
    <w:rsid w:val="00D762DC"/>
    <w:rsid w:val="00D80C85"/>
    <w:rsid w:val="00D84376"/>
    <w:rsid w:val="00D857DB"/>
    <w:rsid w:val="00D87050"/>
    <w:rsid w:val="00D87C3B"/>
    <w:rsid w:val="00D91B86"/>
    <w:rsid w:val="00D91FBA"/>
    <w:rsid w:val="00D923E7"/>
    <w:rsid w:val="00D92E7B"/>
    <w:rsid w:val="00D9318E"/>
    <w:rsid w:val="00D943E7"/>
    <w:rsid w:val="00D94ED6"/>
    <w:rsid w:val="00D97598"/>
    <w:rsid w:val="00DA332D"/>
    <w:rsid w:val="00DA3959"/>
    <w:rsid w:val="00DA5353"/>
    <w:rsid w:val="00DA5F82"/>
    <w:rsid w:val="00DA6E6F"/>
    <w:rsid w:val="00DB2BF3"/>
    <w:rsid w:val="00DB2FDF"/>
    <w:rsid w:val="00DB39F7"/>
    <w:rsid w:val="00DB4AF6"/>
    <w:rsid w:val="00DB5E39"/>
    <w:rsid w:val="00DC2A61"/>
    <w:rsid w:val="00DC2EB6"/>
    <w:rsid w:val="00DC4A1B"/>
    <w:rsid w:val="00DC4A64"/>
    <w:rsid w:val="00DC7335"/>
    <w:rsid w:val="00DC745A"/>
    <w:rsid w:val="00DC769A"/>
    <w:rsid w:val="00DD63FE"/>
    <w:rsid w:val="00DD6D0C"/>
    <w:rsid w:val="00DD7052"/>
    <w:rsid w:val="00DE0030"/>
    <w:rsid w:val="00DE07A6"/>
    <w:rsid w:val="00DE1835"/>
    <w:rsid w:val="00DE2921"/>
    <w:rsid w:val="00DE3358"/>
    <w:rsid w:val="00DE3DD0"/>
    <w:rsid w:val="00DE5CF1"/>
    <w:rsid w:val="00DE6A63"/>
    <w:rsid w:val="00DF0004"/>
    <w:rsid w:val="00DF095E"/>
    <w:rsid w:val="00DF12AA"/>
    <w:rsid w:val="00DF1507"/>
    <w:rsid w:val="00DF4422"/>
    <w:rsid w:val="00DF4D27"/>
    <w:rsid w:val="00E00470"/>
    <w:rsid w:val="00E0094D"/>
    <w:rsid w:val="00E00999"/>
    <w:rsid w:val="00E02CF6"/>
    <w:rsid w:val="00E03CFB"/>
    <w:rsid w:val="00E05A11"/>
    <w:rsid w:val="00E11DB8"/>
    <w:rsid w:val="00E13CA3"/>
    <w:rsid w:val="00E16CC8"/>
    <w:rsid w:val="00E21DBF"/>
    <w:rsid w:val="00E22837"/>
    <w:rsid w:val="00E22ED1"/>
    <w:rsid w:val="00E25403"/>
    <w:rsid w:val="00E25E23"/>
    <w:rsid w:val="00E279DF"/>
    <w:rsid w:val="00E30816"/>
    <w:rsid w:val="00E3490D"/>
    <w:rsid w:val="00E35C60"/>
    <w:rsid w:val="00E43EA3"/>
    <w:rsid w:val="00E45AFB"/>
    <w:rsid w:val="00E46010"/>
    <w:rsid w:val="00E536F7"/>
    <w:rsid w:val="00E5488D"/>
    <w:rsid w:val="00E54A00"/>
    <w:rsid w:val="00E54B90"/>
    <w:rsid w:val="00E56A57"/>
    <w:rsid w:val="00E57CC0"/>
    <w:rsid w:val="00E61270"/>
    <w:rsid w:val="00E63E53"/>
    <w:rsid w:val="00E65EBE"/>
    <w:rsid w:val="00E66CC5"/>
    <w:rsid w:val="00E70BB6"/>
    <w:rsid w:val="00E70C84"/>
    <w:rsid w:val="00E72210"/>
    <w:rsid w:val="00E74EEA"/>
    <w:rsid w:val="00E76B77"/>
    <w:rsid w:val="00E811DC"/>
    <w:rsid w:val="00E81476"/>
    <w:rsid w:val="00E82875"/>
    <w:rsid w:val="00E83BD1"/>
    <w:rsid w:val="00E85015"/>
    <w:rsid w:val="00E85489"/>
    <w:rsid w:val="00E85F40"/>
    <w:rsid w:val="00E87FB1"/>
    <w:rsid w:val="00E90705"/>
    <w:rsid w:val="00E915E7"/>
    <w:rsid w:val="00E917CC"/>
    <w:rsid w:val="00E960A4"/>
    <w:rsid w:val="00E968A3"/>
    <w:rsid w:val="00E978A0"/>
    <w:rsid w:val="00EA188D"/>
    <w:rsid w:val="00EA1A70"/>
    <w:rsid w:val="00EA25BF"/>
    <w:rsid w:val="00EA33F4"/>
    <w:rsid w:val="00EB1BC0"/>
    <w:rsid w:val="00EB4370"/>
    <w:rsid w:val="00EB47EB"/>
    <w:rsid w:val="00EB4FC9"/>
    <w:rsid w:val="00EB5257"/>
    <w:rsid w:val="00EC1635"/>
    <w:rsid w:val="00EC240B"/>
    <w:rsid w:val="00EC6B81"/>
    <w:rsid w:val="00ED0698"/>
    <w:rsid w:val="00ED0CB5"/>
    <w:rsid w:val="00ED16D5"/>
    <w:rsid w:val="00ED22AD"/>
    <w:rsid w:val="00ED3C8B"/>
    <w:rsid w:val="00ED3CEE"/>
    <w:rsid w:val="00ED3E95"/>
    <w:rsid w:val="00ED620B"/>
    <w:rsid w:val="00ED64D4"/>
    <w:rsid w:val="00EE0B9F"/>
    <w:rsid w:val="00EE1813"/>
    <w:rsid w:val="00EF135C"/>
    <w:rsid w:val="00EF5CF7"/>
    <w:rsid w:val="00F04369"/>
    <w:rsid w:val="00F04D6F"/>
    <w:rsid w:val="00F05004"/>
    <w:rsid w:val="00F061ED"/>
    <w:rsid w:val="00F10A04"/>
    <w:rsid w:val="00F10CD4"/>
    <w:rsid w:val="00F12BF6"/>
    <w:rsid w:val="00F20701"/>
    <w:rsid w:val="00F20B4B"/>
    <w:rsid w:val="00F20E74"/>
    <w:rsid w:val="00F21887"/>
    <w:rsid w:val="00F2193C"/>
    <w:rsid w:val="00F21B1E"/>
    <w:rsid w:val="00F23CD4"/>
    <w:rsid w:val="00F25E32"/>
    <w:rsid w:val="00F3163E"/>
    <w:rsid w:val="00F442C3"/>
    <w:rsid w:val="00F51B15"/>
    <w:rsid w:val="00F5272B"/>
    <w:rsid w:val="00F546C1"/>
    <w:rsid w:val="00F55906"/>
    <w:rsid w:val="00F55B51"/>
    <w:rsid w:val="00F60910"/>
    <w:rsid w:val="00F6256F"/>
    <w:rsid w:val="00F629E7"/>
    <w:rsid w:val="00F63E62"/>
    <w:rsid w:val="00F65FE5"/>
    <w:rsid w:val="00F665D9"/>
    <w:rsid w:val="00F70C73"/>
    <w:rsid w:val="00F73CC4"/>
    <w:rsid w:val="00F77FD6"/>
    <w:rsid w:val="00F80DA0"/>
    <w:rsid w:val="00F84359"/>
    <w:rsid w:val="00F87B11"/>
    <w:rsid w:val="00F87F83"/>
    <w:rsid w:val="00F90612"/>
    <w:rsid w:val="00F908BD"/>
    <w:rsid w:val="00F90F69"/>
    <w:rsid w:val="00F91335"/>
    <w:rsid w:val="00F94594"/>
    <w:rsid w:val="00F95A41"/>
    <w:rsid w:val="00F9661B"/>
    <w:rsid w:val="00FA0AFC"/>
    <w:rsid w:val="00FA1977"/>
    <w:rsid w:val="00FA2AB0"/>
    <w:rsid w:val="00FA2FFD"/>
    <w:rsid w:val="00FA30A2"/>
    <w:rsid w:val="00FA421F"/>
    <w:rsid w:val="00FA49BE"/>
    <w:rsid w:val="00FA5FB9"/>
    <w:rsid w:val="00FB02CE"/>
    <w:rsid w:val="00FB0B3D"/>
    <w:rsid w:val="00FB0BB7"/>
    <w:rsid w:val="00FB51AE"/>
    <w:rsid w:val="00FB60ED"/>
    <w:rsid w:val="00FB7F72"/>
    <w:rsid w:val="00FC0590"/>
    <w:rsid w:val="00FC16FB"/>
    <w:rsid w:val="00FC3CA7"/>
    <w:rsid w:val="00FC54D4"/>
    <w:rsid w:val="00FC627E"/>
    <w:rsid w:val="00FD09F7"/>
    <w:rsid w:val="00FD1C5F"/>
    <w:rsid w:val="00FD462C"/>
    <w:rsid w:val="00FD521E"/>
    <w:rsid w:val="00FD58E8"/>
    <w:rsid w:val="00FE06B3"/>
    <w:rsid w:val="00FE223C"/>
    <w:rsid w:val="00FE25DB"/>
    <w:rsid w:val="00FE4CE7"/>
    <w:rsid w:val="00FE7641"/>
    <w:rsid w:val="00FE7E31"/>
    <w:rsid w:val="00FF0834"/>
    <w:rsid w:val="00FF115C"/>
    <w:rsid w:val="00FF619A"/>
    <w:rsid w:val="00FF72B9"/>
    <w:rsid w:val="01366D2D"/>
    <w:rsid w:val="03ABAB58"/>
    <w:rsid w:val="04225D8C"/>
    <w:rsid w:val="0426FC87"/>
    <w:rsid w:val="043273AA"/>
    <w:rsid w:val="0466BE36"/>
    <w:rsid w:val="0501527A"/>
    <w:rsid w:val="052E3F43"/>
    <w:rsid w:val="05594C82"/>
    <w:rsid w:val="05A0E301"/>
    <w:rsid w:val="05B909DE"/>
    <w:rsid w:val="067F2A38"/>
    <w:rsid w:val="07339A96"/>
    <w:rsid w:val="07A6E3EF"/>
    <w:rsid w:val="07A8E1E1"/>
    <w:rsid w:val="07C5F745"/>
    <w:rsid w:val="083C6FC7"/>
    <w:rsid w:val="08A72CAF"/>
    <w:rsid w:val="09C19C2C"/>
    <w:rsid w:val="0BC89640"/>
    <w:rsid w:val="0C1AE69E"/>
    <w:rsid w:val="0C96BAC3"/>
    <w:rsid w:val="0CAE21EB"/>
    <w:rsid w:val="0E6AB8EE"/>
    <w:rsid w:val="100F46D1"/>
    <w:rsid w:val="106488BF"/>
    <w:rsid w:val="10DDF47A"/>
    <w:rsid w:val="11F9213F"/>
    <w:rsid w:val="124D8C45"/>
    <w:rsid w:val="14080E6F"/>
    <w:rsid w:val="150962EC"/>
    <w:rsid w:val="15122D60"/>
    <w:rsid w:val="15B1659D"/>
    <w:rsid w:val="15CAB1A3"/>
    <w:rsid w:val="1740B4CD"/>
    <w:rsid w:val="1758386C"/>
    <w:rsid w:val="19E72272"/>
    <w:rsid w:val="1B06DA84"/>
    <w:rsid w:val="1CB0FA39"/>
    <w:rsid w:val="1D058712"/>
    <w:rsid w:val="1E0BBA29"/>
    <w:rsid w:val="1F3F1F86"/>
    <w:rsid w:val="1F43D890"/>
    <w:rsid w:val="1FCBEE01"/>
    <w:rsid w:val="20505BC1"/>
    <w:rsid w:val="209E60B6"/>
    <w:rsid w:val="2397D77E"/>
    <w:rsid w:val="23E10EEE"/>
    <w:rsid w:val="2415FAFF"/>
    <w:rsid w:val="249313CB"/>
    <w:rsid w:val="2506539C"/>
    <w:rsid w:val="263C830F"/>
    <w:rsid w:val="285DF312"/>
    <w:rsid w:val="296E30DB"/>
    <w:rsid w:val="2A284EC7"/>
    <w:rsid w:val="2B1A9FA6"/>
    <w:rsid w:val="2B46DB3B"/>
    <w:rsid w:val="2BB169A3"/>
    <w:rsid w:val="2BE8073B"/>
    <w:rsid w:val="2CF83D24"/>
    <w:rsid w:val="2D0D2C7C"/>
    <w:rsid w:val="2EDDD1EA"/>
    <w:rsid w:val="2F077161"/>
    <w:rsid w:val="301784EA"/>
    <w:rsid w:val="303516EF"/>
    <w:rsid w:val="313205FE"/>
    <w:rsid w:val="31F32DB1"/>
    <w:rsid w:val="32E76221"/>
    <w:rsid w:val="362A07B3"/>
    <w:rsid w:val="369995AF"/>
    <w:rsid w:val="36A9EB1F"/>
    <w:rsid w:val="36E63A15"/>
    <w:rsid w:val="386E9BFF"/>
    <w:rsid w:val="39E02D7C"/>
    <w:rsid w:val="3AED6701"/>
    <w:rsid w:val="3B56A5C7"/>
    <w:rsid w:val="3B72908D"/>
    <w:rsid w:val="3BC79013"/>
    <w:rsid w:val="3F979F2E"/>
    <w:rsid w:val="3F97F78A"/>
    <w:rsid w:val="404DEF36"/>
    <w:rsid w:val="40943079"/>
    <w:rsid w:val="42692285"/>
    <w:rsid w:val="42841D1B"/>
    <w:rsid w:val="42D614B0"/>
    <w:rsid w:val="4318E4AD"/>
    <w:rsid w:val="45BCDEE5"/>
    <w:rsid w:val="45C5E1B1"/>
    <w:rsid w:val="46018E1A"/>
    <w:rsid w:val="4608DCF6"/>
    <w:rsid w:val="4620F45B"/>
    <w:rsid w:val="46CE5DD1"/>
    <w:rsid w:val="46D65638"/>
    <w:rsid w:val="46ED2333"/>
    <w:rsid w:val="47281B98"/>
    <w:rsid w:val="477D4CB4"/>
    <w:rsid w:val="48080639"/>
    <w:rsid w:val="48DF9C2B"/>
    <w:rsid w:val="49393C8F"/>
    <w:rsid w:val="498DFF8B"/>
    <w:rsid w:val="499EE0B4"/>
    <w:rsid w:val="4A767695"/>
    <w:rsid w:val="4AAF2590"/>
    <w:rsid w:val="4B1CB6FA"/>
    <w:rsid w:val="4B25FAD8"/>
    <w:rsid w:val="4B983039"/>
    <w:rsid w:val="4C33C59D"/>
    <w:rsid w:val="4C4D7055"/>
    <w:rsid w:val="4CD81E51"/>
    <w:rsid w:val="4D2EAA78"/>
    <w:rsid w:val="4DC09418"/>
    <w:rsid w:val="4ECA00BC"/>
    <w:rsid w:val="4FEC8C05"/>
    <w:rsid w:val="50A8DF4B"/>
    <w:rsid w:val="51402D60"/>
    <w:rsid w:val="51FEE610"/>
    <w:rsid w:val="5268EC11"/>
    <w:rsid w:val="53660EDA"/>
    <w:rsid w:val="536F04DF"/>
    <w:rsid w:val="54F77A91"/>
    <w:rsid w:val="5588977B"/>
    <w:rsid w:val="563B6B19"/>
    <w:rsid w:val="58B2ECE4"/>
    <w:rsid w:val="59D96E4E"/>
    <w:rsid w:val="5A58582A"/>
    <w:rsid w:val="5BBCC2D9"/>
    <w:rsid w:val="5D4E6911"/>
    <w:rsid w:val="5DA7F484"/>
    <w:rsid w:val="5DB1FEC7"/>
    <w:rsid w:val="5E67543A"/>
    <w:rsid w:val="5FE722F8"/>
    <w:rsid w:val="6006E2D2"/>
    <w:rsid w:val="6271FCD1"/>
    <w:rsid w:val="64D07779"/>
    <w:rsid w:val="650753CF"/>
    <w:rsid w:val="6563ADFD"/>
    <w:rsid w:val="670ADD9C"/>
    <w:rsid w:val="684995FD"/>
    <w:rsid w:val="692F5F5F"/>
    <w:rsid w:val="6A2DA9F8"/>
    <w:rsid w:val="6BCA4461"/>
    <w:rsid w:val="6BE26327"/>
    <w:rsid w:val="6DB40849"/>
    <w:rsid w:val="6DEB2328"/>
    <w:rsid w:val="6E399D0E"/>
    <w:rsid w:val="6E89609E"/>
    <w:rsid w:val="6FBF69BC"/>
    <w:rsid w:val="6FC3404A"/>
    <w:rsid w:val="70701C3B"/>
    <w:rsid w:val="713DDFF9"/>
    <w:rsid w:val="71704689"/>
    <w:rsid w:val="7258E509"/>
    <w:rsid w:val="725E2FF1"/>
    <w:rsid w:val="7276BF44"/>
    <w:rsid w:val="72D5F376"/>
    <w:rsid w:val="745D9723"/>
    <w:rsid w:val="749D815D"/>
    <w:rsid w:val="74BB559C"/>
    <w:rsid w:val="74BC25F4"/>
    <w:rsid w:val="74DAE9A8"/>
    <w:rsid w:val="7623F77D"/>
    <w:rsid w:val="77120B21"/>
    <w:rsid w:val="77D91E45"/>
    <w:rsid w:val="7819A2EA"/>
    <w:rsid w:val="7845E171"/>
    <w:rsid w:val="78498F29"/>
    <w:rsid w:val="78949C26"/>
    <w:rsid w:val="78B4D144"/>
    <w:rsid w:val="7958B36C"/>
    <w:rsid w:val="7A50A1A5"/>
    <w:rsid w:val="7D884267"/>
    <w:rsid w:val="7DE9A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421B"/>
  <w15:chartTrackingRefBased/>
  <w15:docId w15:val="{AF3556A6-FA3D-4AEE-959B-15F17381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7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179F"/>
  </w:style>
  <w:style w:type="paragraph" w:styleId="Footer">
    <w:name w:val="footer"/>
    <w:basedOn w:val="Normal"/>
    <w:link w:val="FooterChar"/>
    <w:uiPriority w:val="99"/>
    <w:unhideWhenUsed/>
    <w:rsid w:val="00AD17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179F"/>
  </w:style>
  <w:style w:type="table" w:styleId="TableGrid">
    <w:name w:val="Table Grid"/>
    <w:basedOn w:val="TableNormal"/>
    <w:uiPriority w:val="39"/>
    <w:rsid w:val="00AD179F"/>
    <w:pPr>
      <w:spacing w:after="0" w:line="240" w:lineRule="auto"/>
    </w:pPr>
    <w:rPr>
      <w:rFonts w:ascii="Times New Roman" w:eastAsia="Times New Roman" w:hAnsi="Times New Roman" w:cs="Times New Roman"/>
      <w:sz w:val="20"/>
      <w:szCs w:val="20"/>
      <w:lang w:eastAsia="lt-LT"/>
    </w:rPr>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AS"/>
    <w:basedOn w:val="Normal"/>
    <w:link w:val="ListParagraphChar"/>
    <w:uiPriority w:val="34"/>
    <w:qFormat/>
    <w:rsid w:val="00AD179F"/>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D179F"/>
    <w:rPr>
      <w:lang w:val="en-US"/>
    </w:rPr>
  </w:style>
  <w:style w:type="character" w:styleId="Hyperlink">
    <w:name w:val="Hyperlink"/>
    <w:basedOn w:val="DefaultParagraphFont"/>
    <w:uiPriority w:val="99"/>
    <w:unhideWhenUsed/>
    <w:rsid w:val="00AD179F"/>
    <w:rPr>
      <w:color w:val="0000FF"/>
      <w:u w:val="single"/>
    </w:rPr>
  </w:style>
  <w:style w:type="paragraph" w:styleId="PlainText">
    <w:name w:val="Plain Text"/>
    <w:basedOn w:val="Normal"/>
    <w:link w:val="PlainTextChar"/>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3">
    <w:name w:val="Font Style23"/>
    <w:rsid w:val="008578D2"/>
    <w:rPr>
      <w:rFonts w:ascii="Times New Roman" w:hAnsi="Times New Roman" w:cs="Times New Roman"/>
      <w:spacing w:val="10"/>
      <w:sz w:val="20"/>
      <w:szCs w:val="20"/>
    </w:rPr>
  </w:style>
  <w:style w:type="paragraph" w:styleId="BalloonText">
    <w:name w:val="Balloon Text"/>
    <w:basedOn w:val="Normal"/>
    <w:link w:val="BalloonTextChar"/>
    <w:uiPriority w:val="99"/>
    <w:semiHidden/>
    <w:unhideWhenUsed/>
    <w:rsid w:val="005E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3BE"/>
    <w:rPr>
      <w:rFonts w:ascii="Segoe UI" w:hAnsi="Segoe UI" w:cs="Segoe UI"/>
      <w:sz w:val="18"/>
      <w:szCs w:val="18"/>
    </w:rPr>
  </w:style>
  <w:style w:type="character" w:styleId="CommentReference">
    <w:name w:val="annotation reference"/>
    <w:basedOn w:val="DefaultParagraphFont"/>
    <w:uiPriority w:val="99"/>
    <w:semiHidden/>
    <w:unhideWhenUsed/>
    <w:rsid w:val="00146130"/>
    <w:rPr>
      <w:sz w:val="16"/>
      <w:szCs w:val="16"/>
    </w:rPr>
  </w:style>
  <w:style w:type="paragraph" w:styleId="CommentText">
    <w:name w:val="annotation text"/>
    <w:basedOn w:val="Normal"/>
    <w:link w:val="CommentTextChar"/>
    <w:uiPriority w:val="99"/>
    <w:unhideWhenUsed/>
    <w:rsid w:val="00146130"/>
    <w:pPr>
      <w:spacing w:line="240" w:lineRule="auto"/>
    </w:pPr>
    <w:rPr>
      <w:sz w:val="20"/>
      <w:szCs w:val="20"/>
    </w:rPr>
  </w:style>
  <w:style w:type="character" w:customStyle="1" w:styleId="CommentTextChar">
    <w:name w:val="Comment Text Char"/>
    <w:basedOn w:val="DefaultParagraphFont"/>
    <w:link w:val="CommentText"/>
    <w:uiPriority w:val="99"/>
    <w:rsid w:val="00146130"/>
    <w:rPr>
      <w:sz w:val="20"/>
      <w:szCs w:val="20"/>
    </w:rPr>
  </w:style>
  <w:style w:type="paragraph" w:styleId="CommentSubject">
    <w:name w:val="annotation subject"/>
    <w:basedOn w:val="CommentText"/>
    <w:next w:val="CommentText"/>
    <w:link w:val="CommentSubjectChar"/>
    <w:uiPriority w:val="99"/>
    <w:semiHidden/>
    <w:unhideWhenUsed/>
    <w:rsid w:val="00146130"/>
    <w:rPr>
      <w:b/>
      <w:bCs/>
    </w:rPr>
  </w:style>
  <w:style w:type="character" w:customStyle="1" w:styleId="CommentSubjectChar">
    <w:name w:val="Comment Subject Char"/>
    <w:basedOn w:val="CommentTextChar"/>
    <w:link w:val="CommentSubject"/>
    <w:uiPriority w:val="99"/>
    <w:semiHidden/>
    <w:rsid w:val="00146130"/>
    <w:rPr>
      <w:b/>
      <w:bCs/>
      <w:sz w:val="20"/>
      <w:szCs w:val="20"/>
    </w:rPr>
  </w:style>
  <w:style w:type="paragraph" w:styleId="BodyText">
    <w:name w:val="Body Text"/>
    <w:basedOn w:val="Normal"/>
    <w:link w:val="BodyTextChar"/>
    <w:unhideWhenUsed/>
    <w:rsid w:val="00FB0B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0B3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D1468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1468A"/>
    <w:rPr>
      <w:rFonts w:ascii="Times New Roman" w:eastAsia="Times New Roman" w:hAnsi="Times New Roman" w:cs="Times New Roman"/>
      <w:sz w:val="20"/>
      <w:szCs w:val="20"/>
    </w:rPr>
  </w:style>
  <w:style w:type="paragraph" w:styleId="Revision">
    <w:name w:val="Revision"/>
    <w:hidden/>
    <w:uiPriority w:val="99"/>
    <w:semiHidden/>
    <w:rsid w:val="00CA2838"/>
    <w:pPr>
      <w:spacing w:after="0" w:line="240" w:lineRule="auto"/>
    </w:pPr>
  </w:style>
  <w:style w:type="paragraph" w:customStyle="1" w:styleId="Point1">
    <w:name w:val="Point 1"/>
    <w:basedOn w:val="Normal"/>
    <w:rsid w:val="00665657"/>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801701"/>
    <w:rPr>
      <w:color w:val="605E5C"/>
      <w:shd w:val="clear" w:color="auto" w:fill="E1DFDD"/>
    </w:rPr>
  </w:style>
  <w:style w:type="paragraph" w:styleId="NoSpacing">
    <w:name w:val="No Spacing"/>
    <w:link w:val="NoSpacingChar"/>
    <w:qFormat/>
    <w:rsid w:val="00027E84"/>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rsid w:val="00287DDA"/>
    <w:rPr>
      <w:rFonts w:ascii="Times New Roman" w:eastAsia="Calibri" w:hAnsi="Times New Roman" w:cs="Times New Roman"/>
      <w:sz w:val="24"/>
    </w:rPr>
  </w:style>
  <w:style w:type="character" w:styleId="FootnoteReference">
    <w:name w:val="footnote reference"/>
    <w:basedOn w:val="DefaultParagraphFont"/>
    <w:uiPriority w:val="99"/>
    <w:semiHidden/>
    <w:unhideWhenUsed/>
    <w:rsid w:val="00287DDA"/>
    <w:rPr>
      <w:vertAlign w:val="superscript"/>
    </w:rPr>
  </w:style>
  <w:style w:type="paragraph" w:customStyle="1" w:styleId="paragraph">
    <w:name w:val="paragraph"/>
    <w:basedOn w:val="Normal"/>
    <w:rsid w:val="004461E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461E2"/>
  </w:style>
  <w:style w:type="character" w:customStyle="1" w:styleId="eop">
    <w:name w:val="eop"/>
    <w:basedOn w:val="DefaultParagraphFont"/>
    <w:rsid w:val="004461E2"/>
  </w:style>
  <w:style w:type="character" w:customStyle="1" w:styleId="ui-provider">
    <w:name w:val="ui-provider"/>
    <w:basedOn w:val="DefaultParagraphFont"/>
    <w:rsid w:val="008E798D"/>
  </w:style>
  <w:style w:type="character" w:styleId="Mention">
    <w:name w:val="Mention"/>
    <w:basedOn w:val="DefaultParagraphFont"/>
    <w:uiPriority w:val="99"/>
    <w:unhideWhenUsed/>
    <w:rsid w:val="009365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79861">
      <w:bodyDiv w:val="1"/>
      <w:marLeft w:val="0"/>
      <w:marRight w:val="0"/>
      <w:marTop w:val="0"/>
      <w:marBottom w:val="0"/>
      <w:divBdr>
        <w:top w:val="none" w:sz="0" w:space="0" w:color="auto"/>
        <w:left w:val="none" w:sz="0" w:space="0" w:color="auto"/>
        <w:bottom w:val="none" w:sz="0" w:space="0" w:color="auto"/>
        <w:right w:val="none" w:sz="0" w:space="0" w:color="auto"/>
      </w:divBdr>
      <w:divsChild>
        <w:div w:id="1253586362">
          <w:marLeft w:val="0"/>
          <w:marRight w:val="0"/>
          <w:marTop w:val="0"/>
          <w:marBottom w:val="0"/>
          <w:divBdr>
            <w:top w:val="none" w:sz="0" w:space="0" w:color="auto"/>
            <w:left w:val="none" w:sz="0" w:space="0" w:color="auto"/>
            <w:bottom w:val="none" w:sz="0" w:space="0" w:color="auto"/>
            <w:right w:val="none" w:sz="0" w:space="0" w:color="auto"/>
          </w:divBdr>
        </w:div>
        <w:div w:id="1829251373">
          <w:marLeft w:val="0"/>
          <w:marRight w:val="0"/>
          <w:marTop w:val="0"/>
          <w:marBottom w:val="0"/>
          <w:divBdr>
            <w:top w:val="none" w:sz="0" w:space="0" w:color="auto"/>
            <w:left w:val="none" w:sz="0" w:space="0" w:color="auto"/>
            <w:bottom w:val="none" w:sz="0" w:space="0" w:color="auto"/>
            <w:right w:val="none" w:sz="0" w:space="0" w:color="auto"/>
          </w:divBdr>
        </w:div>
      </w:divsChild>
    </w:div>
    <w:div w:id="915239136">
      <w:bodyDiv w:val="1"/>
      <w:marLeft w:val="0"/>
      <w:marRight w:val="0"/>
      <w:marTop w:val="0"/>
      <w:marBottom w:val="0"/>
      <w:divBdr>
        <w:top w:val="none" w:sz="0" w:space="0" w:color="auto"/>
        <w:left w:val="none" w:sz="0" w:space="0" w:color="auto"/>
        <w:bottom w:val="none" w:sz="0" w:space="0" w:color="auto"/>
        <w:right w:val="none" w:sz="0" w:space="0" w:color="auto"/>
      </w:divBdr>
      <w:divsChild>
        <w:div w:id="212812422">
          <w:marLeft w:val="0"/>
          <w:marRight w:val="0"/>
          <w:marTop w:val="0"/>
          <w:marBottom w:val="0"/>
          <w:divBdr>
            <w:top w:val="none" w:sz="0" w:space="0" w:color="auto"/>
            <w:left w:val="none" w:sz="0" w:space="0" w:color="auto"/>
            <w:bottom w:val="none" w:sz="0" w:space="0" w:color="auto"/>
            <w:right w:val="none" w:sz="0" w:space="0" w:color="auto"/>
          </w:divBdr>
          <w:divsChild>
            <w:div w:id="638876916">
              <w:marLeft w:val="0"/>
              <w:marRight w:val="0"/>
              <w:marTop w:val="0"/>
              <w:marBottom w:val="0"/>
              <w:divBdr>
                <w:top w:val="none" w:sz="0" w:space="0" w:color="auto"/>
                <w:left w:val="none" w:sz="0" w:space="0" w:color="auto"/>
                <w:bottom w:val="none" w:sz="0" w:space="0" w:color="auto"/>
                <w:right w:val="none" w:sz="0" w:space="0" w:color="auto"/>
              </w:divBdr>
            </w:div>
            <w:div w:id="1224024443">
              <w:marLeft w:val="0"/>
              <w:marRight w:val="0"/>
              <w:marTop w:val="0"/>
              <w:marBottom w:val="0"/>
              <w:divBdr>
                <w:top w:val="none" w:sz="0" w:space="0" w:color="auto"/>
                <w:left w:val="none" w:sz="0" w:space="0" w:color="auto"/>
                <w:bottom w:val="none" w:sz="0" w:space="0" w:color="auto"/>
                <w:right w:val="none" w:sz="0" w:space="0" w:color="auto"/>
              </w:divBdr>
            </w:div>
            <w:div w:id="2060939028">
              <w:marLeft w:val="0"/>
              <w:marRight w:val="0"/>
              <w:marTop w:val="0"/>
              <w:marBottom w:val="0"/>
              <w:divBdr>
                <w:top w:val="none" w:sz="0" w:space="0" w:color="auto"/>
                <w:left w:val="none" w:sz="0" w:space="0" w:color="auto"/>
                <w:bottom w:val="none" w:sz="0" w:space="0" w:color="auto"/>
                <w:right w:val="none" w:sz="0" w:space="0" w:color="auto"/>
              </w:divBdr>
            </w:div>
          </w:divsChild>
        </w:div>
        <w:div w:id="567304743">
          <w:marLeft w:val="0"/>
          <w:marRight w:val="0"/>
          <w:marTop w:val="0"/>
          <w:marBottom w:val="0"/>
          <w:divBdr>
            <w:top w:val="none" w:sz="0" w:space="0" w:color="auto"/>
            <w:left w:val="none" w:sz="0" w:space="0" w:color="auto"/>
            <w:bottom w:val="none" w:sz="0" w:space="0" w:color="auto"/>
            <w:right w:val="none" w:sz="0" w:space="0" w:color="auto"/>
          </w:divBdr>
          <w:divsChild>
            <w:div w:id="693114724">
              <w:marLeft w:val="0"/>
              <w:marRight w:val="0"/>
              <w:marTop w:val="0"/>
              <w:marBottom w:val="0"/>
              <w:divBdr>
                <w:top w:val="none" w:sz="0" w:space="0" w:color="auto"/>
                <w:left w:val="none" w:sz="0" w:space="0" w:color="auto"/>
                <w:bottom w:val="none" w:sz="0" w:space="0" w:color="auto"/>
                <w:right w:val="none" w:sz="0" w:space="0" w:color="auto"/>
              </w:divBdr>
            </w:div>
            <w:div w:id="1436562650">
              <w:marLeft w:val="0"/>
              <w:marRight w:val="0"/>
              <w:marTop w:val="0"/>
              <w:marBottom w:val="0"/>
              <w:divBdr>
                <w:top w:val="none" w:sz="0" w:space="0" w:color="auto"/>
                <w:left w:val="none" w:sz="0" w:space="0" w:color="auto"/>
                <w:bottom w:val="none" w:sz="0" w:space="0" w:color="auto"/>
                <w:right w:val="none" w:sz="0" w:space="0" w:color="auto"/>
              </w:divBdr>
            </w:div>
            <w:div w:id="1721637233">
              <w:marLeft w:val="0"/>
              <w:marRight w:val="0"/>
              <w:marTop w:val="0"/>
              <w:marBottom w:val="0"/>
              <w:divBdr>
                <w:top w:val="none" w:sz="0" w:space="0" w:color="auto"/>
                <w:left w:val="none" w:sz="0" w:space="0" w:color="auto"/>
                <w:bottom w:val="none" w:sz="0" w:space="0" w:color="auto"/>
                <w:right w:val="none" w:sz="0" w:space="0" w:color="auto"/>
              </w:divBdr>
            </w:div>
          </w:divsChild>
        </w:div>
        <w:div w:id="700129481">
          <w:marLeft w:val="0"/>
          <w:marRight w:val="0"/>
          <w:marTop w:val="0"/>
          <w:marBottom w:val="0"/>
          <w:divBdr>
            <w:top w:val="none" w:sz="0" w:space="0" w:color="auto"/>
            <w:left w:val="none" w:sz="0" w:space="0" w:color="auto"/>
            <w:bottom w:val="none" w:sz="0" w:space="0" w:color="auto"/>
            <w:right w:val="none" w:sz="0" w:space="0" w:color="auto"/>
          </w:divBdr>
          <w:divsChild>
            <w:div w:id="501896512">
              <w:marLeft w:val="0"/>
              <w:marRight w:val="0"/>
              <w:marTop w:val="0"/>
              <w:marBottom w:val="0"/>
              <w:divBdr>
                <w:top w:val="none" w:sz="0" w:space="0" w:color="auto"/>
                <w:left w:val="none" w:sz="0" w:space="0" w:color="auto"/>
                <w:bottom w:val="none" w:sz="0" w:space="0" w:color="auto"/>
                <w:right w:val="none" w:sz="0" w:space="0" w:color="auto"/>
              </w:divBdr>
            </w:div>
            <w:div w:id="530652040">
              <w:marLeft w:val="0"/>
              <w:marRight w:val="0"/>
              <w:marTop w:val="0"/>
              <w:marBottom w:val="0"/>
              <w:divBdr>
                <w:top w:val="none" w:sz="0" w:space="0" w:color="auto"/>
                <w:left w:val="none" w:sz="0" w:space="0" w:color="auto"/>
                <w:bottom w:val="none" w:sz="0" w:space="0" w:color="auto"/>
                <w:right w:val="none" w:sz="0" w:space="0" w:color="auto"/>
              </w:divBdr>
            </w:div>
            <w:div w:id="709231598">
              <w:marLeft w:val="0"/>
              <w:marRight w:val="0"/>
              <w:marTop w:val="0"/>
              <w:marBottom w:val="0"/>
              <w:divBdr>
                <w:top w:val="none" w:sz="0" w:space="0" w:color="auto"/>
                <w:left w:val="none" w:sz="0" w:space="0" w:color="auto"/>
                <w:bottom w:val="none" w:sz="0" w:space="0" w:color="auto"/>
                <w:right w:val="none" w:sz="0" w:space="0" w:color="auto"/>
              </w:divBdr>
            </w:div>
            <w:div w:id="1058744210">
              <w:marLeft w:val="0"/>
              <w:marRight w:val="0"/>
              <w:marTop w:val="0"/>
              <w:marBottom w:val="0"/>
              <w:divBdr>
                <w:top w:val="none" w:sz="0" w:space="0" w:color="auto"/>
                <w:left w:val="none" w:sz="0" w:space="0" w:color="auto"/>
                <w:bottom w:val="none" w:sz="0" w:space="0" w:color="auto"/>
                <w:right w:val="none" w:sz="0" w:space="0" w:color="auto"/>
              </w:divBdr>
            </w:div>
            <w:div w:id="1148324230">
              <w:marLeft w:val="0"/>
              <w:marRight w:val="0"/>
              <w:marTop w:val="0"/>
              <w:marBottom w:val="0"/>
              <w:divBdr>
                <w:top w:val="none" w:sz="0" w:space="0" w:color="auto"/>
                <w:left w:val="none" w:sz="0" w:space="0" w:color="auto"/>
                <w:bottom w:val="none" w:sz="0" w:space="0" w:color="auto"/>
                <w:right w:val="none" w:sz="0" w:space="0" w:color="auto"/>
              </w:divBdr>
            </w:div>
            <w:div w:id="1572617174">
              <w:marLeft w:val="0"/>
              <w:marRight w:val="0"/>
              <w:marTop w:val="0"/>
              <w:marBottom w:val="0"/>
              <w:divBdr>
                <w:top w:val="none" w:sz="0" w:space="0" w:color="auto"/>
                <w:left w:val="none" w:sz="0" w:space="0" w:color="auto"/>
                <w:bottom w:val="none" w:sz="0" w:space="0" w:color="auto"/>
                <w:right w:val="none" w:sz="0" w:space="0" w:color="auto"/>
              </w:divBdr>
            </w:div>
            <w:div w:id="1705591271">
              <w:marLeft w:val="0"/>
              <w:marRight w:val="0"/>
              <w:marTop w:val="0"/>
              <w:marBottom w:val="0"/>
              <w:divBdr>
                <w:top w:val="none" w:sz="0" w:space="0" w:color="auto"/>
                <w:left w:val="none" w:sz="0" w:space="0" w:color="auto"/>
                <w:bottom w:val="none" w:sz="0" w:space="0" w:color="auto"/>
                <w:right w:val="none" w:sz="0" w:space="0" w:color="auto"/>
              </w:divBdr>
            </w:div>
          </w:divsChild>
        </w:div>
        <w:div w:id="2143575544">
          <w:marLeft w:val="0"/>
          <w:marRight w:val="0"/>
          <w:marTop w:val="0"/>
          <w:marBottom w:val="0"/>
          <w:divBdr>
            <w:top w:val="none" w:sz="0" w:space="0" w:color="auto"/>
            <w:left w:val="none" w:sz="0" w:space="0" w:color="auto"/>
            <w:bottom w:val="none" w:sz="0" w:space="0" w:color="auto"/>
            <w:right w:val="none" w:sz="0" w:space="0" w:color="auto"/>
          </w:divBdr>
          <w:divsChild>
            <w:div w:id="2084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9984">
      <w:bodyDiv w:val="1"/>
      <w:marLeft w:val="0"/>
      <w:marRight w:val="0"/>
      <w:marTop w:val="0"/>
      <w:marBottom w:val="0"/>
      <w:divBdr>
        <w:top w:val="none" w:sz="0" w:space="0" w:color="auto"/>
        <w:left w:val="none" w:sz="0" w:space="0" w:color="auto"/>
        <w:bottom w:val="none" w:sz="0" w:space="0" w:color="auto"/>
        <w:right w:val="none" w:sz="0" w:space="0" w:color="auto"/>
      </w:divBdr>
      <w:divsChild>
        <w:div w:id="90899724">
          <w:marLeft w:val="0"/>
          <w:marRight w:val="0"/>
          <w:marTop w:val="0"/>
          <w:marBottom w:val="0"/>
          <w:divBdr>
            <w:top w:val="none" w:sz="0" w:space="0" w:color="auto"/>
            <w:left w:val="none" w:sz="0" w:space="0" w:color="auto"/>
            <w:bottom w:val="none" w:sz="0" w:space="0" w:color="auto"/>
            <w:right w:val="none" w:sz="0" w:space="0" w:color="auto"/>
          </w:divBdr>
        </w:div>
        <w:div w:id="588657509">
          <w:marLeft w:val="0"/>
          <w:marRight w:val="0"/>
          <w:marTop w:val="0"/>
          <w:marBottom w:val="0"/>
          <w:divBdr>
            <w:top w:val="none" w:sz="0" w:space="0" w:color="auto"/>
            <w:left w:val="none" w:sz="0" w:space="0" w:color="auto"/>
            <w:bottom w:val="none" w:sz="0" w:space="0" w:color="auto"/>
            <w:right w:val="none" w:sz="0" w:space="0" w:color="auto"/>
          </w:divBdr>
        </w:div>
        <w:div w:id="823207769">
          <w:marLeft w:val="0"/>
          <w:marRight w:val="0"/>
          <w:marTop w:val="0"/>
          <w:marBottom w:val="0"/>
          <w:divBdr>
            <w:top w:val="none" w:sz="0" w:space="0" w:color="auto"/>
            <w:left w:val="none" w:sz="0" w:space="0" w:color="auto"/>
            <w:bottom w:val="none" w:sz="0" w:space="0" w:color="auto"/>
            <w:right w:val="none" w:sz="0" w:space="0" w:color="auto"/>
          </w:divBdr>
        </w:div>
        <w:div w:id="1383868775">
          <w:marLeft w:val="0"/>
          <w:marRight w:val="0"/>
          <w:marTop w:val="0"/>
          <w:marBottom w:val="0"/>
          <w:divBdr>
            <w:top w:val="none" w:sz="0" w:space="0" w:color="auto"/>
            <w:left w:val="none" w:sz="0" w:space="0" w:color="auto"/>
            <w:bottom w:val="none" w:sz="0" w:space="0" w:color="auto"/>
            <w:right w:val="none" w:sz="0" w:space="0" w:color="auto"/>
          </w:divBdr>
        </w:div>
        <w:div w:id="1966422638">
          <w:marLeft w:val="0"/>
          <w:marRight w:val="0"/>
          <w:marTop w:val="0"/>
          <w:marBottom w:val="0"/>
          <w:divBdr>
            <w:top w:val="none" w:sz="0" w:space="0" w:color="auto"/>
            <w:left w:val="none" w:sz="0" w:space="0" w:color="auto"/>
            <w:bottom w:val="none" w:sz="0" w:space="0" w:color="auto"/>
            <w:right w:val="none" w:sz="0" w:space="0" w:color="auto"/>
          </w:divBdr>
        </w:div>
      </w:divsChild>
    </w:div>
    <w:div w:id="1356423140">
      <w:bodyDiv w:val="1"/>
      <w:marLeft w:val="0"/>
      <w:marRight w:val="0"/>
      <w:marTop w:val="0"/>
      <w:marBottom w:val="0"/>
      <w:divBdr>
        <w:top w:val="none" w:sz="0" w:space="0" w:color="auto"/>
        <w:left w:val="none" w:sz="0" w:space="0" w:color="auto"/>
        <w:bottom w:val="none" w:sz="0" w:space="0" w:color="auto"/>
        <w:right w:val="none" w:sz="0" w:space="0" w:color="auto"/>
      </w:divBdr>
      <w:divsChild>
        <w:div w:id="1439834088">
          <w:marLeft w:val="0"/>
          <w:marRight w:val="0"/>
          <w:marTop w:val="0"/>
          <w:marBottom w:val="0"/>
          <w:divBdr>
            <w:top w:val="none" w:sz="0" w:space="0" w:color="auto"/>
            <w:left w:val="none" w:sz="0" w:space="0" w:color="auto"/>
            <w:bottom w:val="none" w:sz="0" w:space="0" w:color="auto"/>
            <w:right w:val="none" w:sz="0" w:space="0" w:color="auto"/>
          </w:divBdr>
          <w:divsChild>
            <w:div w:id="1533034312">
              <w:marLeft w:val="0"/>
              <w:marRight w:val="0"/>
              <w:marTop w:val="0"/>
              <w:marBottom w:val="0"/>
              <w:divBdr>
                <w:top w:val="none" w:sz="0" w:space="0" w:color="auto"/>
                <w:left w:val="none" w:sz="0" w:space="0" w:color="auto"/>
                <w:bottom w:val="none" w:sz="0" w:space="0" w:color="auto"/>
                <w:right w:val="none" w:sz="0" w:space="0" w:color="auto"/>
              </w:divBdr>
            </w:div>
          </w:divsChild>
        </w:div>
        <w:div w:id="1944458264">
          <w:marLeft w:val="0"/>
          <w:marRight w:val="0"/>
          <w:marTop w:val="0"/>
          <w:marBottom w:val="0"/>
          <w:divBdr>
            <w:top w:val="none" w:sz="0" w:space="0" w:color="auto"/>
            <w:left w:val="none" w:sz="0" w:space="0" w:color="auto"/>
            <w:bottom w:val="none" w:sz="0" w:space="0" w:color="auto"/>
            <w:right w:val="none" w:sz="0" w:space="0" w:color="auto"/>
          </w:divBdr>
          <w:divsChild>
            <w:div w:id="176102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02465">
      <w:bodyDiv w:val="1"/>
      <w:marLeft w:val="0"/>
      <w:marRight w:val="0"/>
      <w:marTop w:val="0"/>
      <w:marBottom w:val="0"/>
      <w:divBdr>
        <w:top w:val="none" w:sz="0" w:space="0" w:color="auto"/>
        <w:left w:val="none" w:sz="0" w:space="0" w:color="auto"/>
        <w:bottom w:val="none" w:sz="0" w:space="0" w:color="auto"/>
        <w:right w:val="none" w:sz="0" w:space="0" w:color="auto"/>
      </w:divBdr>
    </w:div>
    <w:div w:id="1730104891">
      <w:bodyDiv w:val="1"/>
      <w:marLeft w:val="0"/>
      <w:marRight w:val="0"/>
      <w:marTop w:val="0"/>
      <w:marBottom w:val="0"/>
      <w:divBdr>
        <w:top w:val="none" w:sz="0" w:space="0" w:color="auto"/>
        <w:left w:val="none" w:sz="0" w:space="0" w:color="auto"/>
        <w:bottom w:val="none" w:sz="0" w:space="0" w:color="auto"/>
        <w:right w:val="none" w:sz="0" w:space="0" w:color="auto"/>
      </w:divBdr>
      <w:divsChild>
        <w:div w:id="294994027">
          <w:marLeft w:val="0"/>
          <w:marRight w:val="0"/>
          <w:marTop w:val="0"/>
          <w:marBottom w:val="0"/>
          <w:divBdr>
            <w:top w:val="none" w:sz="0" w:space="0" w:color="auto"/>
            <w:left w:val="none" w:sz="0" w:space="0" w:color="auto"/>
            <w:bottom w:val="none" w:sz="0" w:space="0" w:color="auto"/>
            <w:right w:val="none" w:sz="0" w:space="0" w:color="auto"/>
          </w:divBdr>
        </w:div>
        <w:div w:id="601762556">
          <w:marLeft w:val="0"/>
          <w:marRight w:val="0"/>
          <w:marTop w:val="0"/>
          <w:marBottom w:val="0"/>
          <w:divBdr>
            <w:top w:val="none" w:sz="0" w:space="0" w:color="auto"/>
            <w:left w:val="none" w:sz="0" w:space="0" w:color="auto"/>
            <w:bottom w:val="none" w:sz="0" w:space="0" w:color="auto"/>
            <w:right w:val="none" w:sz="0" w:space="0" w:color="auto"/>
          </w:divBdr>
        </w:div>
        <w:div w:id="1349141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31CF02D5A34E4E9BCD9618E3AD3861" ma:contentTypeVersion="14" ma:contentTypeDescription="Create a new document." ma:contentTypeScope="" ma:versionID="e13f38e23b00b63c4a6af4fd4240d7d7">
  <xsd:schema xmlns:xsd="http://www.w3.org/2001/XMLSchema" xmlns:xs="http://www.w3.org/2001/XMLSchema" xmlns:p="http://schemas.microsoft.com/office/2006/metadata/properties" xmlns:ns2="b293e629-c72e-4bb7-a559-498fc1962e52" xmlns:ns3="413bd800-9cc7-4b33-bbe3-cb24f5a86244" targetNamespace="http://schemas.microsoft.com/office/2006/metadata/properties" ma:root="true" ma:fieldsID="6a5baf468d209cf22794f4f084da26bf" ns2:_="" ns3:_="">
    <xsd:import namespace="b293e629-c72e-4bb7-a559-498fc1962e52"/>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3e629-c72e-4bb7-a559-498fc196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SharedWithUsers xmlns="413bd800-9cc7-4b33-bbe3-cb24f5a86244">
      <UserInfo>
        <DisplayName>Denis Sosunov</DisplayName>
        <AccountId>3080</AccountId>
        <AccountType/>
      </UserInfo>
      <UserInfo>
        <DisplayName>Andrius Agintas</DisplayName>
        <AccountId>4026</AccountId>
        <AccountType/>
      </UserInfo>
      <UserInfo>
        <DisplayName>Aleksandr Vysockij</DisplayName>
        <AccountId>3144</AccountId>
        <AccountType/>
      </UserInfo>
      <UserInfo>
        <DisplayName>Laimis Kuklierius</DisplayName>
        <AccountId>1133</AccountId>
        <AccountType/>
      </UserInfo>
      <UserInfo>
        <DisplayName>Gytautas Kaulakys</DisplayName>
        <AccountId>869</AccountId>
        <AccountType/>
      </UserInfo>
      <UserInfo>
        <DisplayName>Vilius Stanislauskas</DisplayName>
        <AccountId>423</AccountId>
        <AccountType/>
      </UserInfo>
      <UserInfo>
        <DisplayName>Sonata Balevičienė-Stungė</DisplayName>
        <AccountId>1448</AccountId>
        <AccountType/>
      </UserInfo>
      <UserInfo>
        <DisplayName>Danielius Zaveckas</DisplayName>
        <AccountId>2961</AccountId>
        <AccountType/>
      </UserInfo>
    </SharedWithUsers>
    <lcf76f155ced4ddcb4097134ff3c332f xmlns="b293e629-c72e-4bb7-a559-498fc1962e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7F247-48BC-4E81-AE7A-7892F9ED50B1}">
  <ds:schemaRefs>
    <ds:schemaRef ds:uri="http://schemas.microsoft.com/sharepoint/v3/contenttype/forms"/>
  </ds:schemaRefs>
</ds:datastoreItem>
</file>

<file path=customXml/itemProps2.xml><?xml version="1.0" encoding="utf-8"?>
<ds:datastoreItem xmlns:ds="http://schemas.openxmlformats.org/officeDocument/2006/customXml" ds:itemID="{081CAEE1-777C-496B-AD05-CAB0B9747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3e629-c72e-4bb7-a559-498fc1962e52"/>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CB6CA-CC1E-4BFB-8FEC-7294C4080D3D}">
  <ds:schemaRefs>
    <ds:schemaRef ds:uri="http://schemas.microsoft.com/office/2006/metadata/properties"/>
    <ds:schemaRef ds:uri="http://schemas.microsoft.com/office/infopath/2007/PartnerControls"/>
    <ds:schemaRef ds:uri="413bd800-9cc7-4b33-bbe3-cb24f5a86244"/>
    <ds:schemaRef ds:uri="b293e629-c72e-4bb7-a559-498fc1962e52"/>
  </ds:schemaRefs>
</ds:datastoreItem>
</file>

<file path=customXml/itemProps4.xml><?xml version="1.0" encoding="utf-8"?>
<ds:datastoreItem xmlns:ds="http://schemas.openxmlformats.org/officeDocument/2006/customXml" ds:itemID="{39BB50A6-020B-43BD-A91E-A9D6D379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3046</Words>
  <Characters>21572</Characters>
  <Application>Microsoft Office Word</Application>
  <DocSecurity>0</DocSecurity>
  <Lines>653</Lines>
  <Paragraphs>196</Paragraphs>
  <ScaleCrop>false</ScaleCrop>
  <Company/>
  <LinksUpToDate>false</LinksUpToDate>
  <CharactersWithSpaces>24422</CharactersWithSpaces>
  <SharedDoc>false</SharedDoc>
  <HLinks>
    <vt:vector size="54" baseType="variant">
      <vt:variant>
        <vt:i4>458837</vt:i4>
      </vt:variant>
      <vt:variant>
        <vt:i4>24</vt:i4>
      </vt:variant>
      <vt:variant>
        <vt:i4>0</vt:i4>
      </vt:variant>
      <vt:variant>
        <vt:i4>5</vt:i4>
      </vt:variant>
      <vt:variant>
        <vt:lpwstr>https://www.registrucentras.lt/jar/p/</vt:lpwstr>
      </vt:variant>
      <vt:variant>
        <vt:lpwstr/>
      </vt:variant>
      <vt:variant>
        <vt:i4>1048595</vt:i4>
      </vt:variant>
      <vt:variant>
        <vt:i4>21</vt:i4>
      </vt:variant>
      <vt:variant>
        <vt:i4>0</vt:i4>
      </vt:variant>
      <vt:variant>
        <vt:i4>5</vt:i4>
      </vt:variant>
      <vt:variant>
        <vt:lpwstr>https://kt.gov.lt/lt/atviri-duomenys/diskvalifikavimas-is-viesuju-pirkimu</vt:lpwstr>
      </vt:variant>
      <vt:variant>
        <vt:lpwstr/>
      </vt:variant>
      <vt:variant>
        <vt:i4>1310807</vt:i4>
      </vt:variant>
      <vt:variant>
        <vt:i4>18</vt:i4>
      </vt:variant>
      <vt:variant>
        <vt:i4>0</vt:i4>
      </vt:variant>
      <vt:variant>
        <vt:i4>5</vt:i4>
      </vt:variant>
      <vt:variant>
        <vt:lpwstr>https://www.vmi.lt/evmi/mokesciu-moketoju-informacija</vt:lpwstr>
      </vt:variant>
      <vt:variant>
        <vt:lpwstr/>
      </vt:variant>
      <vt:variant>
        <vt:i4>3342395</vt:i4>
      </vt:variant>
      <vt:variant>
        <vt:i4>15</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Reikalavimai tiekėjų kvalifikacijai ir pašalinimo pagrindai</dc:title>
  <dc:subject/>
  <dc:creator>Audronė RAŠČIAUSKAITĖ</dc:creator>
  <cp:keywords/>
  <dc:description/>
  <cp:lastModifiedBy>Laimis Kuklierius</cp:lastModifiedBy>
  <cp:revision>303</cp:revision>
  <cp:lastPrinted>2024-11-12T19:29:00Z</cp:lastPrinted>
  <dcterms:created xsi:type="dcterms:W3CDTF">2024-05-08T12:20:00Z</dcterms:created>
  <dcterms:modified xsi:type="dcterms:W3CDTF">2025-11-11T11:29:00Z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skyrius|910dd03e-a0db-46f4-af07-603a3c0d6728;#3680;#Energetikos ir aplinkos apsaugos projektų skyrius|66914be9-8437-476f-ab9d-874648d15705</vt:lpwstr>
  </property>
  <property fmtid="{D5CDD505-2E9C-101B-9397-08002B2CF9AE}" pid="6" name="ContentTypeId">
    <vt:lpwstr>0x0101003031CF02D5A34E4E9BCD9618E3AD3861</vt:lpwstr>
  </property>
  <property fmtid="{D5CDD505-2E9C-101B-9397-08002B2CF9AE}" pid="7" name="DmsPermissionsUsers">
    <vt:lpwstr>1165;#Kristina Gaižutienė;#1243;#Algimantas Budreika;#790;#Lina Christoforovienė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y fmtid="{D5CDD505-2E9C-101B-9397-08002B2CF9AE}" pid="12" name="docLang">
    <vt:lpwstr>lt</vt:lpwstr>
  </property>
</Properties>
</file>