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6A1CDB33" w:rsidR="00EE3697" w:rsidRPr="00401327" w:rsidRDefault="0088068C" w:rsidP="00401327">
            <w:pPr>
              <w:jc w:val="center"/>
              <w:rPr>
                <w:b/>
                <w:kern w:val="2"/>
                <w:szCs w:val="24"/>
              </w:rPr>
            </w:pPr>
            <w:bookmarkStart w:id="0" w:name="_Hlk201318017"/>
            <w:r>
              <w:rPr>
                <w:b/>
                <w:szCs w:val="24"/>
              </w:rPr>
              <w:t>ĮVAIRŪS LAIDAI MASIMO DAVIKLIAMS (10253)</w:t>
            </w:r>
            <w:bookmarkEnd w:id="0"/>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4A759F" w:rsidRDefault="00EE3697" w:rsidP="00EE3697">
            <w:pPr>
              <w:jc w:val="center"/>
              <w:rPr>
                <w:kern w:val="2"/>
                <w:szCs w:val="24"/>
              </w:rPr>
            </w:pPr>
            <w:r w:rsidRPr="004A759F">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4A759F" w:rsidRDefault="00EE3697" w:rsidP="00EE3697">
            <w:pPr>
              <w:jc w:val="center"/>
              <w:rPr>
                <w:kern w:val="2"/>
                <w:szCs w:val="24"/>
              </w:rPr>
            </w:pPr>
            <w:r w:rsidRPr="004A759F">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4A759F" w:rsidRDefault="00B11C4C" w:rsidP="00EE3697">
            <w:pPr>
              <w:jc w:val="center"/>
              <w:rPr>
                <w:kern w:val="2"/>
                <w:szCs w:val="24"/>
              </w:rPr>
            </w:pPr>
            <w:r w:rsidRPr="004A759F">
              <w:rPr>
                <w:szCs w:val="24"/>
              </w:rPr>
              <w:t>Santariškių g. 2, LT-08406</w:t>
            </w:r>
            <w:r w:rsidR="00EE3697" w:rsidRPr="004A759F">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4A759F" w:rsidRDefault="00EE3697" w:rsidP="00EE3697">
            <w:pPr>
              <w:jc w:val="center"/>
              <w:rPr>
                <w:kern w:val="2"/>
                <w:szCs w:val="24"/>
              </w:rPr>
            </w:pPr>
            <w:r w:rsidRPr="004A759F">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4A759F" w:rsidRDefault="00EE3697" w:rsidP="00EE3697">
            <w:pPr>
              <w:jc w:val="center"/>
              <w:rPr>
                <w:kern w:val="2"/>
                <w:szCs w:val="24"/>
              </w:rPr>
            </w:pPr>
            <w:r w:rsidRPr="004A759F">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4A759F" w:rsidRDefault="00EE3697" w:rsidP="00EE3697">
            <w:pPr>
              <w:jc w:val="center"/>
              <w:rPr>
                <w:kern w:val="2"/>
                <w:szCs w:val="24"/>
              </w:rPr>
            </w:pPr>
            <w:r w:rsidRPr="004A759F">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4A759F" w:rsidRDefault="00EE3697" w:rsidP="00EE3697">
            <w:pPr>
              <w:jc w:val="center"/>
              <w:rPr>
                <w:kern w:val="2"/>
                <w:szCs w:val="24"/>
              </w:rPr>
            </w:pPr>
            <w:r w:rsidRPr="004A759F">
              <w:rPr>
                <w:szCs w:val="24"/>
              </w:rPr>
              <w:t>(</w:t>
            </w:r>
            <w:r w:rsidR="00507C23" w:rsidRPr="004A759F">
              <w:rPr>
                <w:szCs w:val="24"/>
              </w:rPr>
              <w:t xml:space="preserve">+370 </w:t>
            </w:r>
            <w:r w:rsidRPr="004A759F">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4A759F" w:rsidRDefault="00EE3697" w:rsidP="00EE3697">
            <w:pPr>
              <w:jc w:val="center"/>
              <w:rPr>
                <w:kern w:val="2"/>
                <w:szCs w:val="24"/>
              </w:rPr>
            </w:pPr>
            <w:r w:rsidRPr="004A759F">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4A759F" w:rsidRDefault="00EE3697" w:rsidP="00EE3697">
            <w:pPr>
              <w:jc w:val="center"/>
              <w:rPr>
                <w:szCs w:val="24"/>
              </w:rPr>
            </w:pPr>
            <w:r w:rsidRPr="004A759F">
              <w:rPr>
                <w:szCs w:val="24"/>
              </w:rPr>
              <w:t xml:space="preserve">Generalinis direktorius </w:t>
            </w:r>
          </w:p>
          <w:p w14:paraId="7EF2A939" w14:textId="6758CA57" w:rsidR="00EE3697" w:rsidRPr="004A759F" w:rsidRDefault="00D86EAD" w:rsidP="00EE3697">
            <w:pPr>
              <w:jc w:val="center"/>
              <w:rPr>
                <w:kern w:val="2"/>
                <w:szCs w:val="24"/>
              </w:rPr>
            </w:pPr>
            <w:r w:rsidRPr="004A759F">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4A759F" w:rsidRDefault="00EE3697" w:rsidP="00EE3697">
            <w:pPr>
              <w:jc w:val="center"/>
              <w:rPr>
                <w:kern w:val="2"/>
                <w:szCs w:val="24"/>
              </w:rPr>
            </w:pPr>
            <w:r w:rsidRPr="004A759F">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535404BC" w14:textId="77777777" w:rsidR="00022628" w:rsidRPr="0097689A" w:rsidRDefault="00022628" w:rsidP="00022628">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594679C3" w14:textId="77777777" w:rsidR="00022628" w:rsidRPr="00F60AE3" w:rsidRDefault="00022628" w:rsidP="00022628">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4A759F" w:rsidRDefault="00401327" w:rsidP="00401327">
            <w:pPr>
              <w:jc w:val="center"/>
              <w:rPr>
                <w:color w:val="0070C0"/>
                <w:kern w:val="2"/>
                <w:szCs w:val="24"/>
              </w:rPr>
            </w:pPr>
            <w:r w:rsidRPr="004A759F">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4A759F" w:rsidRDefault="00401327" w:rsidP="00401327">
            <w:pPr>
              <w:jc w:val="center"/>
              <w:rPr>
                <w:color w:val="0070C0"/>
                <w:kern w:val="2"/>
                <w:szCs w:val="24"/>
              </w:rPr>
            </w:pPr>
            <w:r w:rsidRPr="004A759F">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4A759F" w:rsidRDefault="00401327" w:rsidP="00401327">
            <w:pPr>
              <w:jc w:val="center"/>
              <w:rPr>
                <w:color w:val="0070C0"/>
                <w:kern w:val="2"/>
                <w:szCs w:val="24"/>
              </w:rPr>
            </w:pPr>
            <w:r w:rsidRPr="004A759F">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4A759F" w:rsidRDefault="00401327" w:rsidP="00401327">
            <w:pPr>
              <w:jc w:val="center"/>
              <w:rPr>
                <w:color w:val="0070C0"/>
                <w:kern w:val="2"/>
                <w:szCs w:val="24"/>
              </w:rPr>
            </w:pPr>
            <w:r w:rsidRPr="004A759F">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4A759F" w:rsidRDefault="00401327" w:rsidP="00401327">
            <w:pPr>
              <w:jc w:val="center"/>
              <w:rPr>
                <w:color w:val="0070C0"/>
                <w:kern w:val="2"/>
                <w:szCs w:val="24"/>
              </w:rPr>
            </w:pPr>
            <w:r w:rsidRPr="004A759F">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4A759F" w:rsidRDefault="00401327" w:rsidP="00401327">
            <w:pPr>
              <w:jc w:val="center"/>
              <w:rPr>
                <w:color w:val="0070C0"/>
                <w:kern w:val="2"/>
                <w:szCs w:val="24"/>
              </w:rPr>
            </w:pPr>
            <w:r w:rsidRPr="004A759F">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4A759F" w:rsidRDefault="00401327" w:rsidP="00401327">
            <w:pPr>
              <w:jc w:val="center"/>
              <w:rPr>
                <w:color w:val="0070C0"/>
                <w:kern w:val="2"/>
                <w:szCs w:val="24"/>
              </w:rPr>
            </w:pPr>
            <w:r w:rsidRPr="004A759F">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4A759F" w:rsidRDefault="00401327" w:rsidP="00401327">
            <w:pPr>
              <w:jc w:val="center"/>
              <w:rPr>
                <w:color w:val="0070C0"/>
                <w:kern w:val="2"/>
                <w:szCs w:val="24"/>
              </w:rPr>
            </w:pPr>
            <w:r w:rsidRPr="004A759F">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4A759F" w:rsidRDefault="00401327" w:rsidP="00401327">
            <w:pPr>
              <w:jc w:val="center"/>
              <w:rPr>
                <w:color w:val="0070C0"/>
                <w:kern w:val="2"/>
                <w:szCs w:val="24"/>
              </w:rPr>
            </w:pPr>
            <w:r w:rsidRPr="004A759F">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4A759F" w:rsidRDefault="00401327" w:rsidP="00401327">
            <w:pPr>
              <w:jc w:val="center"/>
              <w:rPr>
                <w:color w:val="0070C0"/>
                <w:kern w:val="2"/>
                <w:szCs w:val="24"/>
              </w:rPr>
            </w:pPr>
            <w:r w:rsidRPr="004A759F">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6238385C" w:rsidR="00EF67CB" w:rsidRDefault="00E371F2" w:rsidP="00324378">
            <w:pPr>
              <w:jc w:val="both"/>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856D0F">
              <w:rPr>
                <w:color w:val="000000" w:themeColor="text1"/>
                <w:kern w:val="2"/>
              </w:rPr>
              <w:t>prekių</w:t>
            </w:r>
            <w:r w:rsidR="00856D0F"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856D0F" w:rsidRDefault="00BA0145" w:rsidP="00324378">
            <w:pPr>
              <w:jc w:val="both"/>
              <w:rPr>
                <w:color w:val="000000" w:themeColor="text1"/>
                <w:kern w:val="2"/>
                <w:szCs w:val="24"/>
              </w:rPr>
            </w:pPr>
            <w:r w:rsidRPr="00BA0145">
              <w:rPr>
                <w:color w:val="000000" w:themeColor="text1"/>
                <w:kern w:val="2"/>
                <w:szCs w:val="24"/>
              </w:rPr>
              <w:t xml:space="preserve">el. p.: </w:t>
            </w:r>
            <w:hyperlink r:id="rId10"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856D0F" w:rsidRDefault="00327C7C" w:rsidP="00324378">
            <w:pPr>
              <w:jc w:val="both"/>
              <w:rPr>
                <w:color w:val="000000" w:themeColor="text1"/>
                <w:kern w:val="2"/>
                <w:szCs w:val="24"/>
              </w:rPr>
            </w:pPr>
          </w:p>
          <w:p w14:paraId="5D01861C" w14:textId="2DD86E82" w:rsidR="00BA0145" w:rsidRPr="00BA0145" w:rsidRDefault="00E371F2" w:rsidP="00324378">
            <w:pPr>
              <w:jc w:val="both"/>
              <w:rPr>
                <w:color w:val="4472C4"/>
                <w:kern w:val="2"/>
                <w:szCs w:val="24"/>
              </w:rPr>
            </w:pPr>
            <w:r>
              <w:rPr>
                <w:color w:val="000000" w:themeColor="text1"/>
                <w:kern w:val="2"/>
                <w:szCs w:val="24"/>
              </w:rPr>
              <w:t>2.1.2.</w:t>
            </w:r>
            <w:r w:rsidR="00BA0145" w:rsidRPr="0000783B">
              <w:rPr>
                <w:color w:val="000000" w:themeColor="text1"/>
                <w:kern w:val="2"/>
                <w:szCs w:val="24"/>
              </w:rPr>
              <w:t>Sąskaitų priėmimas: Finansinės apskaitos skyrius</w:t>
            </w:r>
            <w:r w:rsidR="00BA0145" w:rsidRPr="00856D0F">
              <w:rPr>
                <w:color w:val="000000" w:themeColor="text1"/>
                <w:kern w:val="2"/>
                <w:szCs w:val="24"/>
              </w:rPr>
              <w:t>, tel.</w:t>
            </w:r>
            <w:r w:rsidR="003545E4" w:rsidRPr="00856D0F">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5AC9C53A" w14:textId="554EF9AF" w:rsidR="00EE3697" w:rsidRPr="000F190A" w:rsidRDefault="00EE3697" w:rsidP="00DB57E8">
            <w:pPr>
              <w:jc w:val="both"/>
              <w:rPr>
                <w:color w:val="000000"/>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9510DB">
              <w:rPr>
                <w:kern w:val="2"/>
                <w:szCs w:val="24"/>
              </w:rPr>
              <w:t xml:space="preserve">laidus </w:t>
            </w:r>
            <w:proofErr w:type="spellStart"/>
            <w:r w:rsidR="009510DB">
              <w:rPr>
                <w:kern w:val="2"/>
                <w:szCs w:val="24"/>
              </w:rPr>
              <w:t>Masimo</w:t>
            </w:r>
            <w:proofErr w:type="spellEnd"/>
            <w:r w:rsidR="009510DB">
              <w:rPr>
                <w:kern w:val="2"/>
                <w:szCs w:val="24"/>
              </w:rPr>
              <w:t xml:space="preserve"> davikliams</w:t>
            </w:r>
            <w:r w:rsidR="0057480E">
              <w:rPr>
                <w:kern w:val="2"/>
                <w:szCs w:val="24"/>
              </w:rPr>
              <w:t xml:space="preserve"> </w:t>
            </w:r>
            <w:r w:rsidR="00401327" w:rsidRPr="000F190A">
              <w:rPr>
                <w:kern w:val="2"/>
                <w:szCs w:val="24"/>
              </w:rPr>
              <w:t xml:space="preserve">(toliau – Prekės). </w:t>
            </w:r>
            <w:r w:rsidR="00F0024B">
              <w:rPr>
                <w:kern w:val="2"/>
                <w:szCs w:val="24"/>
              </w:rPr>
              <w:t xml:space="preserve">Išsamus </w:t>
            </w:r>
            <w:r w:rsidR="00551FA8" w:rsidRPr="000F190A">
              <w:rPr>
                <w:kern w:val="2"/>
                <w:szCs w:val="24"/>
              </w:rPr>
              <w:t xml:space="preserve">Prekių aprašymas ir kiti reikalavimai tiekiamoms Prekėms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2B5C1ECC" w:rsidR="00EE3697" w:rsidRPr="00401327" w:rsidRDefault="00FA3A97" w:rsidP="00EE3697">
            <w:pPr>
              <w:rPr>
                <w:kern w:val="2"/>
                <w:szCs w:val="24"/>
              </w:rPr>
            </w:pPr>
            <w:r>
              <w:rPr>
                <w:color w:val="000000" w:themeColor="text1"/>
              </w:rPr>
              <w:t xml:space="preserve">Įvairūs laidai </w:t>
            </w:r>
            <w:proofErr w:type="spellStart"/>
            <w:r>
              <w:rPr>
                <w:color w:val="000000" w:themeColor="text1"/>
              </w:rPr>
              <w:t>Masimo</w:t>
            </w:r>
            <w:proofErr w:type="spellEnd"/>
            <w:r>
              <w:rPr>
                <w:color w:val="000000" w:themeColor="text1"/>
              </w:rPr>
              <w:t xml:space="preserve"> davikliams (10253)</w:t>
            </w:r>
            <w:r w:rsidRPr="00401327">
              <w:rPr>
                <w:color w:val="000000"/>
                <w:szCs w:val="24"/>
              </w:rPr>
              <w:t xml:space="preserve"> </w:t>
            </w:r>
            <w:r w:rsidR="00401327" w:rsidRPr="00401327">
              <w:rPr>
                <w:color w:val="000000"/>
                <w:szCs w:val="24"/>
              </w:rPr>
              <w:t xml:space="preserve">CVP IS Nr. </w:t>
            </w:r>
            <w:r w:rsidR="00401327" w:rsidRPr="00023340">
              <w:rPr>
                <w:color w:val="0070C0"/>
                <w:sz w:val="22"/>
                <w:szCs w:val="22"/>
              </w:rPr>
              <w:t>[įrašyti]</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77777777" w:rsidR="00EE3697" w:rsidRDefault="00EE3697" w:rsidP="00EE3697">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3F069CCC" w:rsidR="00EE3697" w:rsidRPr="002F3610" w:rsidRDefault="00582A04" w:rsidP="0028063E">
            <w:pPr>
              <w:jc w:val="both"/>
              <w:rPr>
                <w:color w:val="FF0000"/>
                <w:kern w:val="2"/>
                <w:szCs w:val="24"/>
              </w:rPr>
            </w:pPr>
            <w:r>
              <w:rPr>
                <w:kern w:val="2"/>
                <w:szCs w:val="24"/>
              </w:rPr>
              <w:t xml:space="preserve">Tiekėjas </w:t>
            </w:r>
            <w:r w:rsidRPr="009D6CD5">
              <w:rPr>
                <w:kern w:val="2"/>
                <w:szCs w:val="24"/>
              </w:rPr>
              <w:t>Prekes</w:t>
            </w:r>
            <w:r w:rsidR="009D6CD5" w:rsidRPr="009D6CD5">
              <w:rPr>
                <w:kern w:val="2"/>
                <w:szCs w:val="24"/>
              </w:rPr>
              <w:t xml:space="preserve"> </w:t>
            </w:r>
            <w:r w:rsidRPr="009D6CD5">
              <w:rPr>
                <w:kern w:val="2"/>
                <w:szCs w:val="24"/>
              </w:rPr>
              <w:t xml:space="preserve">įsipareigoja </w:t>
            </w:r>
            <w:r>
              <w:rPr>
                <w:kern w:val="2"/>
                <w:szCs w:val="24"/>
              </w:rPr>
              <w:t xml:space="preserve">pristatyti </w:t>
            </w:r>
            <w:r>
              <w:rPr>
                <w:b/>
                <w:bCs/>
                <w:kern w:val="2"/>
                <w:szCs w:val="24"/>
              </w:rPr>
              <w:t xml:space="preserve">ne vėliau kaip per </w:t>
            </w:r>
            <w:r w:rsidR="00DE6196">
              <w:rPr>
                <w:b/>
                <w:bCs/>
                <w:kern w:val="2"/>
                <w:szCs w:val="24"/>
              </w:rPr>
              <w:t>3</w:t>
            </w:r>
            <w:r w:rsidR="00C75720" w:rsidRPr="00582A04">
              <w:rPr>
                <w:b/>
                <w:kern w:val="2"/>
                <w:szCs w:val="24"/>
              </w:rPr>
              <w:t>0</w:t>
            </w:r>
            <w:r w:rsidR="00C75720">
              <w:rPr>
                <w:kern w:val="2"/>
                <w:szCs w:val="24"/>
              </w:rPr>
              <w:t xml:space="preserve"> (</w:t>
            </w:r>
            <w:r w:rsidR="007F7408">
              <w:rPr>
                <w:kern w:val="2"/>
                <w:szCs w:val="24"/>
              </w:rPr>
              <w:t>tr</w:t>
            </w:r>
            <w:r w:rsidR="00C75720">
              <w:rPr>
                <w:kern w:val="2"/>
                <w:szCs w:val="24"/>
              </w:rPr>
              <w:t>isdešimt) kalendorinių dienų</w:t>
            </w:r>
            <w:r w:rsidR="000930FB" w:rsidRPr="003545E4">
              <w:rPr>
                <w:kern w:val="2"/>
                <w:szCs w:val="24"/>
              </w:rPr>
              <w:t xml:space="preserve"> </w:t>
            </w:r>
            <w:r w:rsidR="000930FB">
              <w:rPr>
                <w:kern w:val="2"/>
                <w:szCs w:val="24"/>
              </w:rPr>
              <w:t xml:space="preserve">nuo </w:t>
            </w:r>
            <w:r w:rsidR="00C75720">
              <w:rPr>
                <w:kern w:val="2"/>
                <w:szCs w:val="24"/>
              </w:rPr>
              <w:t>užsakymo pateikimo</w:t>
            </w:r>
            <w:r w:rsidR="003273E4">
              <w:rPr>
                <w:kern w:val="2"/>
                <w:szCs w:val="24"/>
              </w:rPr>
              <w:t xml:space="preserve"> dienos</w:t>
            </w:r>
            <w:r w:rsidR="00FA4E67">
              <w:rPr>
                <w:kern w:val="2"/>
                <w:szCs w:val="24"/>
              </w:rPr>
              <w:t xml:space="preserve"> šiais adresais: </w:t>
            </w:r>
            <w:r w:rsidR="00FA4E67" w:rsidRPr="00DA7E8B">
              <w:t>Santariškių g. 2,</w:t>
            </w:r>
            <w:r w:rsidR="00FA4E67">
              <w:t xml:space="preserve"> </w:t>
            </w:r>
            <w:r w:rsidR="00FA4E67" w:rsidRPr="00DA7E8B">
              <w:t xml:space="preserve">Santariškių g. </w:t>
            </w:r>
            <w:r w:rsidR="00FA4E67">
              <w:t xml:space="preserve">4, </w:t>
            </w:r>
            <w:r w:rsidR="00FA4E67" w:rsidRPr="00DA7E8B">
              <w:t xml:space="preserve">Santariškių g. </w:t>
            </w:r>
            <w:r w:rsidR="00FA4E67">
              <w:t xml:space="preserve">7, </w:t>
            </w:r>
            <w:r w:rsidR="00FA4E67" w:rsidRPr="00DA7E8B">
              <w:t xml:space="preserve">Santariškių g. </w:t>
            </w:r>
            <w:r w:rsidR="00FA4E67">
              <w:t>14,</w:t>
            </w:r>
            <w:r w:rsidR="00FA4E67" w:rsidRPr="00DA7E8B">
              <w:t xml:space="preserve"> LT-08406 Vilnius</w:t>
            </w:r>
            <w:r w:rsidR="000930FB">
              <w:rPr>
                <w:kern w:val="2"/>
                <w:szCs w:val="24"/>
              </w:rPr>
              <w:t>.</w:t>
            </w:r>
            <w:r w:rsidR="009768A0">
              <w:rPr>
                <w:kern w:val="2"/>
                <w:szCs w:val="24"/>
              </w:rPr>
              <w:t xml:space="preserve"> </w:t>
            </w:r>
            <w:r w:rsidR="000930FB">
              <w:rPr>
                <w:kern w:val="2"/>
                <w:szCs w:val="24"/>
              </w:rPr>
              <w:t xml:space="preserve"> </w:t>
            </w:r>
            <w:r w:rsidR="007B511E">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186CFEF0" w:rsidR="00EE3697" w:rsidRDefault="00F6058A" w:rsidP="0028063E">
            <w:pPr>
              <w:jc w:val="both"/>
              <w:rPr>
                <w:kern w:val="2"/>
                <w:szCs w:val="24"/>
              </w:rPr>
            </w:pPr>
            <w:r w:rsidRPr="000370E2">
              <w:rPr>
                <w:color w:val="000000"/>
                <w:szCs w:val="24"/>
                <w:lang w:eastAsia="lt-LT"/>
              </w:rPr>
              <w:t>Tiekėjas turi teisę į P</w:t>
            </w:r>
            <w:r>
              <w:rPr>
                <w:color w:val="000000"/>
                <w:szCs w:val="24"/>
                <w:lang w:eastAsia="lt-LT"/>
              </w:rPr>
              <w:t>reki</w:t>
            </w:r>
            <w:r w:rsidRPr="000370E2">
              <w:rPr>
                <w:color w:val="000000"/>
                <w:szCs w:val="24"/>
                <w:lang w:eastAsia="lt-LT"/>
              </w:rPr>
              <w:t xml:space="preserve">ų </w:t>
            </w:r>
            <w:r>
              <w:rPr>
                <w:color w:val="000000"/>
                <w:szCs w:val="24"/>
                <w:lang w:eastAsia="lt-LT"/>
              </w:rPr>
              <w:t>pristaty</w:t>
            </w:r>
            <w:r w:rsidRPr="000370E2">
              <w:rPr>
                <w:color w:val="000000"/>
                <w:szCs w:val="24"/>
                <w:lang w:eastAsia="lt-LT"/>
              </w:rPr>
              <w:t>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w:t>
            </w:r>
            <w:r>
              <w:rPr>
                <w:color w:val="000000"/>
                <w:szCs w:val="24"/>
                <w:lang w:eastAsia="lt-LT"/>
              </w:rPr>
              <w:t>reki</w:t>
            </w:r>
            <w:r w:rsidRPr="000370E2">
              <w:rPr>
                <w:color w:val="000000"/>
                <w:szCs w:val="24"/>
                <w:lang w:eastAsia="lt-LT"/>
              </w:rPr>
              <w:t xml:space="preserve">ų </w:t>
            </w:r>
            <w:r>
              <w:rPr>
                <w:color w:val="000000"/>
                <w:szCs w:val="24"/>
                <w:lang w:eastAsia="lt-LT"/>
              </w:rPr>
              <w:t>pristaty</w:t>
            </w:r>
            <w:r w:rsidRPr="000370E2">
              <w:rPr>
                <w:color w:val="000000"/>
                <w:szCs w:val="24"/>
                <w:lang w:eastAsia="lt-LT"/>
              </w:rPr>
              <w:t>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w:t>
            </w:r>
            <w:r>
              <w:rPr>
                <w:color w:val="000000"/>
                <w:szCs w:val="24"/>
                <w:lang w:eastAsia="lt-LT"/>
              </w:rPr>
              <w:t>reki</w:t>
            </w:r>
            <w:r w:rsidRPr="000370E2">
              <w:rPr>
                <w:color w:val="000000"/>
                <w:szCs w:val="24"/>
                <w:lang w:eastAsia="lt-LT"/>
              </w:rPr>
              <w:t xml:space="preserve">ų </w:t>
            </w:r>
            <w:r>
              <w:rPr>
                <w:color w:val="000000"/>
                <w:szCs w:val="24"/>
                <w:lang w:eastAsia="lt-LT"/>
              </w:rPr>
              <w:t>pristaty</w:t>
            </w:r>
            <w:r w:rsidRPr="000370E2">
              <w:rPr>
                <w:color w:val="000000"/>
                <w:szCs w:val="24"/>
                <w:lang w:eastAsia="lt-LT"/>
              </w:rPr>
              <w:t>mo terminas gali būti pratęsiamas tik minėtų aplinkybių egzistavimo laikotarpiui, bet ne ilgiau nei </w:t>
            </w:r>
            <w:r>
              <w:rPr>
                <w:color w:val="000000"/>
                <w:szCs w:val="24"/>
                <w:lang w:eastAsia="lt-LT"/>
              </w:rPr>
              <w:t>30</w:t>
            </w:r>
            <w:r w:rsidRPr="000370E2">
              <w:rPr>
                <w:color w:val="000000" w:themeColor="text1"/>
                <w:szCs w:val="24"/>
                <w:bdr w:val="nil"/>
                <w:lang w:eastAsia="lt-LT"/>
              </w:rPr>
              <w:t xml:space="preserve"> (</w:t>
            </w:r>
            <w:r>
              <w:rPr>
                <w:color w:val="000000" w:themeColor="text1"/>
                <w:szCs w:val="24"/>
                <w:bdr w:val="nil"/>
                <w:lang w:eastAsia="lt-LT"/>
              </w:rPr>
              <w:t>trisdešimties) kalendorinių</w:t>
            </w:r>
            <w:r w:rsidRPr="000370E2">
              <w:rPr>
                <w:color w:val="000000" w:themeColor="text1"/>
                <w:szCs w:val="24"/>
                <w:bdr w:val="nil"/>
                <w:lang w:eastAsia="lt-LT"/>
              </w:rPr>
              <w:t xml:space="preserve"> dienų</w:t>
            </w:r>
            <w:r w:rsidRPr="000370E2">
              <w:rPr>
                <w:color w:val="000000"/>
                <w:szCs w:val="24"/>
                <w:lang w:eastAsia="lt-LT"/>
              </w:rPr>
              <w:t xml:space="preserve"> laikotarpiui.</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772D2640"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arba telefonu</w:t>
            </w:r>
            <w:r w:rsidRPr="000F190A">
              <w:rPr>
                <w:kern w:val="2"/>
                <w:szCs w:val="24"/>
              </w:rPr>
              <w:t xml:space="preserve"> ir laikomi gautais po 24 (dvidešimt keturių valandų) nuo užsakymo pateikimo.</w:t>
            </w:r>
          </w:p>
          <w:p w14:paraId="1A2154AC" w14:textId="77777777" w:rsidR="00EE3697" w:rsidRPr="0000783B"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p w14:paraId="524E13DF" w14:textId="42888E8A" w:rsidR="00CA3F80" w:rsidRPr="00CA3F80" w:rsidRDefault="00CA3F80" w:rsidP="00887B56">
            <w:pPr>
              <w:rPr>
                <w:color w:val="C00000"/>
                <w:sz w:val="22"/>
                <w:szCs w:val="22"/>
                <w:highlight w:val="yellow"/>
              </w:rPr>
            </w:pPr>
            <w:r w:rsidRPr="0000783B">
              <w:rPr>
                <w:szCs w:val="24"/>
              </w:rPr>
              <w:t xml:space="preserve">Telefono numeris užsakymams: </w:t>
            </w:r>
            <w:r w:rsidRPr="0000783B">
              <w:rPr>
                <w:color w:val="0070C0"/>
                <w:szCs w:val="24"/>
              </w:rPr>
              <w:t>[įrašyti]</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perdavimo-priėmimo aktas ar kitas Prekių pristatymą patvirtinantis dokumentas (krovinio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6F16A095" w14:textId="245C9F59" w:rsidR="000F190A" w:rsidRPr="0000783B" w:rsidRDefault="000F190A" w:rsidP="000F190A">
            <w:pPr>
              <w:jc w:val="both"/>
              <w:rPr>
                <w:szCs w:val="24"/>
              </w:rPr>
            </w:pPr>
            <w:r w:rsidRPr="0000783B">
              <w:rPr>
                <w:szCs w:val="24"/>
              </w:rPr>
              <w:t>4.5.3. Sutarties 1</w:t>
            </w:r>
            <w:r w:rsidR="003B1AB8">
              <w:rPr>
                <w:szCs w:val="24"/>
              </w:rPr>
              <w:t>3</w:t>
            </w:r>
            <w:r w:rsidRPr="0000783B">
              <w:rPr>
                <w:szCs w:val="24"/>
              </w:rPr>
              <w:t>.</w:t>
            </w:r>
            <w:r w:rsidR="003B1AB8">
              <w:rPr>
                <w:szCs w:val="24"/>
              </w:rPr>
              <w:t>1</w:t>
            </w:r>
            <w:r w:rsidRPr="0000783B">
              <w:rPr>
                <w:szCs w:val="24"/>
              </w:rPr>
              <w:t>.</w:t>
            </w:r>
            <w:r w:rsidR="00755FAF">
              <w:rPr>
                <w:szCs w:val="24"/>
              </w:rPr>
              <w:t>1.</w:t>
            </w:r>
            <w:r w:rsidRPr="0000783B">
              <w:rPr>
                <w:szCs w:val="24"/>
              </w:rPr>
              <w:t xml:space="preserve"> punkt</w:t>
            </w:r>
            <w:r w:rsidR="000C148F">
              <w:rPr>
                <w:szCs w:val="24"/>
              </w:rPr>
              <w:t>e</w:t>
            </w:r>
            <w:r w:rsidRPr="0000783B">
              <w:rPr>
                <w:szCs w:val="24"/>
              </w:rPr>
              <w:t xml:space="preserve"> nurodytus dokumentus;</w:t>
            </w:r>
          </w:p>
          <w:p w14:paraId="68D59F89" w14:textId="31D90CB0" w:rsidR="000F190A" w:rsidRPr="0000783B" w:rsidRDefault="000F190A" w:rsidP="0000783B">
            <w:pPr>
              <w:jc w:val="both"/>
              <w:rPr>
                <w:szCs w:val="24"/>
              </w:rPr>
            </w:pPr>
            <w:r w:rsidRPr="0000783B">
              <w:rPr>
                <w:szCs w:val="24"/>
              </w:rPr>
              <w:lastRenderedPageBreak/>
              <w:t>4.5.4.</w:t>
            </w:r>
            <w:r w:rsidR="00945D8A">
              <w:rPr>
                <w:szCs w:val="24"/>
              </w:rPr>
              <w:t xml:space="preserve"> </w:t>
            </w:r>
            <w:r w:rsidRPr="0000783B">
              <w:rPr>
                <w:szCs w:val="24"/>
              </w:rPr>
              <w:t>Techninėje</w:t>
            </w:r>
            <w:r>
              <w:rPr>
                <w:szCs w:val="24"/>
              </w:rPr>
              <w:t xml:space="preserve"> </w:t>
            </w:r>
            <w:r w:rsidRPr="0000783B">
              <w:rPr>
                <w:szCs w:val="24"/>
              </w:rPr>
              <w:t>specifikacijoje reikalaujami dokumentai (jeigu taikoma).</w:t>
            </w:r>
          </w:p>
          <w:p w14:paraId="6F908DED" w14:textId="18B48EEF" w:rsidR="00EE3697" w:rsidRPr="000F190A" w:rsidRDefault="00B81F36" w:rsidP="00B81F36">
            <w:pPr>
              <w:jc w:val="both"/>
              <w:rPr>
                <w:kern w:val="2"/>
                <w:szCs w:val="24"/>
              </w:rPr>
            </w:pPr>
            <w:r w:rsidRPr="000F190A">
              <w:rPr>
                <w:kern w:val="2"/>
                <w:szCs w:val="24"/>
              </w:rPr>
              <w:t>4.5.</w:t>
            </w:r>
            <w:r w:rsidR="000F190A" w:rsidRPr="000F190A">
              <w:rPr>
                <w:kern w:val="2"/>
                <w:szCs w:val="24"/>
              </w:rPr>
              <w:t>5</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6329E5BB" w:rsidR="00EE3697" w:rsidRPr="00653F29" w:rsidRDefault="00653F29" w:rsidP="00653F29">
            <w:pPr>
              <w:rPr>
                <w:kern w:val="2"/>
                <w:szCs w:val="24"/>
              </w:rPr>
            </w:pPr>
            <w:r>
              <w:t xml:space="preserve">Fiksuoto įkainio </w:t>
            </w:r>
            <w:r>
              <w:rPr>
                <w:kern w:val="2"/>
                <w:szCs w:val="24"/>
              </w:rPr>
              <w:t xml:space="preserve">kainodara </w:t>
            </w:r>
          </w:p>
        </w:tc>
      </w:tr>
      <w:tr w:rsidR="00EE3697" w14:paraId="70C4ABB1" w14:textId="77777777" w:rsidTr="001974B4">
        <w:trPr>
          <w:trHeight w:val="695"/>
        </w:trPr>
        <w:tc>
          <w:tcPr>
            <w:tcW w:w="2557" w:type="dxa"/>
          </w:tcPr>
          <w:p w14:paraId="2D3ED39A" w14:textId="3E66E359"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7F7408">
              <w:rPr>
                <w:b/>
                <w:bCs/>
                <w:kern w:val="2"/>
                <w:szCs w:val="24"/>
                <w:u w:val="single"/>
              </w:rPr>
              <w:t>į</w:t>
            </w:r>
            <w:r>
              <w:rPr>
                <w:b/>
                <w:bCs/>
                <w:kern w:val="2"/>
                <w:szCs w:val="24"/>
                <w:u w:val="single"/>
              </w:rPr>
              <w:t>kain</w:t>
            </w:r>
            <w:r w:rsidR="007F7408">
              <w:rPr>
                <w:b/>
                <w:bCs/>
                <w:kern w:val="2"/>
                <w:szCs w:val="24"/>
                <w:u w:val="single"/>
              </w:rPr>
              <w:t>i</w:t>
            </w:r>
            <w:r>
              <w:rPr>
                <w:b/>
                <w:bCs/>
                <w:kern w:val="2"/>
                <w:szCs w:val="24"/>
                <w:u w:val="single"/>
              </w:rPr>
              <w:t>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7C8F4DAF" w:rsidR="00EE3697" w:rsidRPr="00856D0F" w:rsidRDefault="006F4BCB" w:rsidP="0028063E">
            <w:pPr>
              <w:jc w:val="both"/>
              <w:rPr>
                <w:kern w:val="2"/>
                <w:szCs w:val="24"/>
              </w:rPr>
            </w:pPr>
            <w:r w:rsidRPr="006A312D">
              <w:rPr>
                <w:color w:val="000000"/>
                <w:kern w:val="2"/>
                <w:szCs w:val="24"/>
              </w:rPr>
              <w:t xml:space="preserve">5.2.2. </w:t>
            </w:r>
            <w:r w:rsidR="007C6503" w:rsidRPr="00E61DEA">
              <w:rPr>
                <w:color w:val="000000"/>
                <w:kern w:val="2"/>
                <w:szCs w:val="24"/>
              </w:rPr>
              <w:t xml:space="preserve">Šioje Sutartyje Pradinės Sutarties vertė yra lygi </w:t>
            </w:r>
            <w:r w:rsidR="007C6503" w:rsidRPr="00E61DEA">
              <w:rPr>
                <w:b/>
                <w:color w:val="000000"/>
                <w:kern w:val="2"/>
                <w:szCs w:val="24"/>
              </w:rPr>
              <w:t xml:space="preserve">maksimaliai pirkimui skirtai lėšų sumai be PVM </w:t>
            </w:r>
            <w:r w:rsidR="007C6503" w:rsidRPr="00E61DEA">
              <w:rPr>
                <w:color w:val="000000"/>
                <w:kern w:val="2"/>
                <w:szCs w:val="24"/>
              </w:rPr>
              <w:t xml:space="preserve">pirkimo dokumentuose ir Sutartyje nurodytų </w:t>
            </w:r>
            <w:r w:rsidR="007C6503" w:rsidRPr="00E61DEA">
              <w:rPr>
                <w:color w:val="000000"/>
                <w:szCs w:val="24"/>
              </w:rPr>
              <w:t>P</w:t>
            </w:r>
            <w:r w:rsidR="007C6503">
              <w:rPr>
                <w:color w:val="000000"/>
                <w:szCs w:val="24"/>
              </w:rPr>
              <w:t>reki</w:t>
            </w:r>
            <w:r w:rsidR="007C6503" w:rsidRPr="00E61DEA">
              <w:rPr>
                <w:color w:val="000000"/>
                <w:szCs w:val="24"/>
              </w:rPr>
              <w:t xml:space="preserve">ų </w:t>
            </w:r>
            <w:r w:rsidR="007C6503" w:rsidRPr="00E61DEA">
              <w:rPr>
                <w:color w:val="000000"/>
                <w:kern w:val="2"/>
                <w:szCs w:val="24"/>
              </w:rPr>
              <w:t>įsigijimui Tiekėjo pasiūlyme nurodytais įkainiais be PVM.</w:t>
            </w:r>
            <w:r w:rsidR="007C6503" w:rsidRPr="00E61DEA">
              <w:rPr>
                <w:color w:val="2B579A"/>
                <w:kern w:val="2"/>
                <w:szCs w:val="24"/>
              </w:rPr>
              <w:t xml:space="preserve"> </w:t>
            </w:r>
            <w:r w:rsidR="007C6503" w:rsidRPr="00E61DEA">
              <w:rPr>
                <w:color w:val="000000"/>
                <w:kern w:val="2"/>
                <w:szCs w:val="24"/>
              </w:rPr>
              <w:t xml:space="preserve">Pirkėjas perka </w:t>
            </w:r>
            <w:r w:rsidR="007C6503" w:rsidRPr="00E61DEA">
              <w:rPr>
                <w:color w:val="000000"/>
                <w:szCs w:val="24"/>
              </w:rPr>
              <w:t>P</w:t>
            </w:r>
            <w:r w:rsidR="007C6503">
              <w:rPr>
                <w:color w:val="000000"/>
                <w:szCs w:val="24"/>
              </w:rPr>
              <w:t>reke</w:t>
            </w:r>
            <w:r w:rsidR="007C6503" w:rsidRPr="00E61DEA">
              <w:rPr>
                <w:color w:val="000000"/>
                <w:szCs w:val="24"/>
              </w:rPr>
              <w:t>s</w:t>
            </w:r>
            <w:r w:rsidR="007C6503" w:rsidRPr="00E61DEA">
              <w:rPr>
                <w:color w:val="000000"/>
                <w:kern w:val="2"/>
                <w:szCs w:val="24"/>
              </w:rPr>
              <w:t xml:space="preserve"> pagal poreikį Sutartyje arba jos priede Nr</w:t>
            </w:r>
            <w:r w:rsidR="007C6503" w:rsidRPr="00E61DEA">
              <w:rPr>
                <w:kern w:val="2"/>
                <w:szCs w:val="24"/>
              </w:rPr>
              <w:t>. 1</w:t>
            </w:r>
            <w:r w:rsidR="007C6503" w:rsidRPr="00E61DEA">
              <w:rPr>
                <w:color w:val="000000"/>
                <w:kern w:val="2"/>
                <w:szCs w:val="24"/>
              </w:rPr>
              <w:t xml:space="preserve"> n</w:t>
            </w:r>
            <w:r w:rsidR="007C6503" w:rsidRPr="00E61DEA">
              <w:rPr>
                <w:kern w:val="2"/>
                <w:szCs w:val="24"/>
              </w:rPr>
              <w:t>urodytais</w:t>
            </w:r>
            <w:r w:rsidR="007C6503" w:rsidRPr="00E61DEA">
              <w:rPr>
                <w:color w:val="000000"/>
                <w:kern w:val="2"/>
                <w:szCs w:val="24"/>
              </w:rPr>
              <w:t xml:space="preserve"> įkainiais, neviršijant Sutarties kainos. Sutartyje arba jos priede Nr. </w:t>
            </w:r>
            <w:r w:rsidR="007C6503" w:rsidRPr="00E61DEA">
              <w:rPr>
                <w:kern w:val="2"/>
                <w:szCs w:val="24"/>
              </w:rPr>
              <w:t xml:space="preserve">1 </w:t>
            </w:r>
            <w:r w:rsidR="007C6503" w:rsidRPr="00E61DEA">
              <w:rPr>
                <w:color w:val="000000"/>
                <w:kern w:val="2"/>
                <w:szCs w:val="24"/>
              </w:rPr>
              <w:t xml:space="preserve">atskirose eilutėse nurodytas </w:t>
            </w:r>
            <w:r w:rsidR="007C6503" w:rsidRPr="00E61DEA">
              <w:rPr>
                <w:color w:val="000000"/>
                <w:szCs w:val="24"/>
              </w:rPr>
              <w:t>P</w:t>
            </w:r>
            <w:r w:rsidR="007C6503">
              <w:rPr>
                <w:color w:val="000000"/>
                <w:szCs w:val="24"/>
              </w:rPr>
              <w:t>reki</w:t>
            </w:r>
            <w:r w:rsidR="007C6503" w:rsidRPr="00E61DEA">
              <w:rPr>
                <w:color w:val="000000"/>
                <w:szCs w:val="24"/>
              </w:rPr>
              <w:t>ų</w:t>
            </w:r>
            <w:r w:rsidR="007C6503" w:rsidRPr="00E61DEA">
              <w:rPr>
                <w:color w:val="000000"/>
                <w:kern w:val="2"/>
                <w:szCs w:val="24"/>
              </w:rPr>
              <w:t xml:space="preserve"> kiekis gali būti keičiamas (didėti ar mažėti).</w:t>
            </w:r>
            <w:r w:rsidR="007C6503" w:rsidRPr="00697290">
              <w:rPr>
                <w:kern w:val="2"/>
                <w:szCs w:val="24"/>
              </w:rPr>
              <w:t xml:space="preserve"> Pirkėjas neįsipareigoja išpirkti preliminaraus P</w:t>
            </w:r>
            <w:r w:rsidR="007C6503">
              <w:rPr>
                <w:kern w:val="2"/>
                <w:szCs w:val="24"/>
              </w:rPr>
              <w:t>reki</w:t>
            </w:r>
            <w:r w:rsidR="007C6503" w:rsidRPr="00697290">
              <w:rPr>
                <w:kern w:val="2"/>
                <w:szCs w:val="24"/>
              </w:rPr>
              <w:t>ų kiekio ar bet kokios jo dalies</w:t>
            </w:r>
            <w:r w:rsidR="005C216E">
              <w:rPr>
                <w:color w:val="000000"/>
                <w:kern w:val="2"/>
                <w:szCs w:val="24"/>
              </w:rPr>
              <w:t>.</w:t>
            </w:r>
            <w:r w:rsidR="00EE3697" w:rsidRPr="00856D0F">
              <w:rPr>
                <w:kern w:val="2"/>
                <w:szCs w:val="24"/>
              </w:rPr>
              <w:t xml:space="preserve"> </w:t>
            </w:r>
          </w:p>
          <w:p w14:paraId="4BBEC627" w14:textId="51659D24" w:rsidR="006F4BCB" w:rsidRPr="005C216E" w:rsidRDefault="006F4BCB" w:rsidP="00D81341">
            <w:pPr>
              <w:jc w:val="both"/>
              <w:rPr>
                <w:kern w:val="2"/>
                <w:szCs w:val="24"/>
              </w:rPr>
            </w:pPr>
            <w:r w:rsidRPr="006A312D">
              <w:rPr>
                <w:color w:val="000000"/>
                <w:kern w:val="2"/>
                <w:szCs w:val="24"/>
              </w:rPr>
              <w:t xml:space="preserve">5.2.3. </w:t>
            </w:r>
            <w:r w:rsidRPr="006A312D">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77777777" w:rsidR="001D6448" w:rsidRDefault="000419C9" w:rsidP="00217CDC">
            <w:pPr>
              <w:rPr>
                <w:kern w:val="2"/>
                <w:szCs w:val="24"/>
              </w:rPr>
            </w:pPr>
            <w:r w:rsidRPr="00881764">
              <w:rPr>
                <w:kern w:val="2"/>
                <w:szCs w:val="24"/>
              </w:rPr>
              <w:t>5.3.1. dėl PVM tarifo pasikeitimo</w:t>
            </w:r>
            <w:r w:rsidR="001D6448">
              <w:rPr>
                <w:kern w:val="2"/>
                <w:szCs w:val="24"/>
              </w:rPr>
              <w:t>,</w:t>
            </w:r>
          </w:p>
          <w:p w14:paraId="4EB0BEE0" w14:textId="0052D107" w:rsidR="00EE3697" w:rsidRPr="00217CDC" w:rsidRDefault="00F01CE6" w:rsidP="00217CDC">
            <w:pPr>
              <w:rPr>
                <w:kern w:val="2"/>
                <w:szCs w:val="24"/>
              </w:rPr>
            </w:pPr>
            <w:r>
              <w:rPr>
                <w:kern w:val="2"/>
                <w:szCs w:val="24"/>
              </w:rPr>
              <w:t>5.3.2</w:t>
            </w:r>
            <w:r w:rsidR="00217CDC">
              <w:rPr>
                <w:kern w:val="2"/>
                <w:szCs w:val="24"/>
              </w:rPr>
              <w:t>.</w:t>
            </w:r>
            <w:r>
              <w:rPr>
                <w:kern w:val="2"/>
                <w:szCs w:val="24"/>
              </w:rPr>
              <w:t xml:space="preserve"> dėl kainų lygio pokyčio.</w:t>
            </w:r>
            <w:r w:rsidR="0027220B">
              <w:rPr>
                <w:kern w:val="2"/>
              </w:rPr>
              <w:t xml:space="preserve">  </w:t>
            </w: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1AA18D2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w:t>
            </w:r>
            <w:r w:rsidR="009F62E5">
              <w:rPr>
                <w:color w:val="000000"/>
                <w:szCs w:val="24"/>
              </w:rPr>
              <w:t>/ kainai</w:t>
            </w:r>
            <w:r w:rsidRPr="000419C9">
              <w:rPr>
                <w:color w:val="000000"/>
                <w:szCs w:val="24"/>
              </w:rPr>
              <w:t>, Sutarties įkainiai</w:t>
            </w:r>
            <w:r w:rsidR="009F62E5">
              <w:rPr>
                <w:color w:val="000000"/>
                <w:szCs w:val="24"/>
              </w:rPr>
              <w:t xml:space="preserve"> / kaina</w:t>
            </w:r>
            <w:r w:rsidRPr="000419C9">
              <w:rPr>
                <w:color w:val="000000"/>
                <w:szCs w:val="24"/>
              </w:rPr>
              <w:t xml:space="preserve"> perskaičiuojami nekeičiant Prekių 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F01CE6" w14:paraId="0F20F532" w14:textId="77777777" w:rsidTr="001974B4">
        <w:trPr>
          <w:trHeight w:val="300"/>
        </w:trPr>
        <w:tc>
          <w:tcPr>
            <w:tcW w:w="2557" w:type="dxa"/>
          </w:tcPr>
          <w:p w14:paraId="64504161" w14:textId="77777777" w:rsidR="00F01CE6" w:rsidRDefault="00F01CE6" w:rsidP="00F01CE6">
            <w:pPr>
              <w:rPr>
                <w:b/>
                <w:bCs/>
                <w:kern w:val="2"/>
                <w:szCs w:val="24"/>
              </w:rPr>
            </w:pPr>
            <w:r>
              <w:rPr>
                <w:b/>
                <w:bCs/>
                <w:kern w:val="2"/>
                <w:szCs w:val="24"/>
              </w:rPr>
              <w:lastRenderedPageBreak/>
              <w:t>5.3.3. Sutarties kainos / įkainių peržiūra dėl kainų lygio pokyčio</w:t>
            </w:r>
          </w:p>
          <w:p w14:paraId="75E9077E" w14:textId="77777777" w:rsidR="00F01CE6" w:rsidRDefault="00F01CE6" w:rsidP="00F01CE6">
            <w:pPr>
              <w:rPr>
                <w:color w:val="4472C4"/>
                <w:kern w:val="2"/>
                <w:szCs w:val="24"/>
              </w:rPr>
            </w:pPr>
          </w:p>
          <w:p w14:paraId="07D16423" w14:textId="31380D82" w:rsidR="00F01CE6" w:rsidRPr="00F337C9" w:rsidRDefault="00F01CE6" w:rsidP="00F01CE6">
            <w:pPr>
              <w:rPr>
                <w:b/>
                <w:bCs/>
                <w:kern w:val="2"/>
                <w:szCs w:val="24"/>
              </w:rPr>
            </w:pPr>
          </w:p>
        </w:tc>
        <w:tc>
          <w:tcPr>
            <w:tcW w:w="7077" w:type="dxa"/>
            <w:gridSpan w:val="2"/>
          </w:tcPr>
          <w:p w14:paraId="5334F27B" w14:textId="48904463" w:rsidR="00F01CE6" w:rsidRDefault="00F01CE6" w:rsidP="00F01CE6">
            <w:pPr>
              <w:jc w:val="both"/>
              <w:rPr>
                <w:szCs w:val="24"/>
              </w:rPr>
            </w:pPr>
            <w:r>
              <w:rPr>
                <w:color w:val="000000"/>
                <w:szCs w:val="24"/>
              </w:rPr>
              <w:t>5.3.3.1. Bet</w:t>
            </w:r>
            <w:r>
              <w:rPr>
                <w:szCs w:val="24"/>
              </w:rPr>
              <w:t xml:space="preserve"> kuri Sutarties Šalis Sutarties galiojimo metu turi teisę inicijuoti Sutarties </w:t>
            </w:r>
            <w:r w:rsidRPr="00A93127">
              <w:rPr>
                <w:szCs w:val="24"/>
              </w:rPr>
              <w:t>įkainių</w:t>
            </w:r>
            <w:r>
              <w:rPr>
                <w:color w:val="FF0000"/>
                <w:szCs w:val="24"/>
              </w:rPr>
              <w:t xml:space="preserve"> </w:t>
            </w:r>
            <w:r>
              <w:rPr>
                <w:szCs w:val="24"/>
              </w:rPr>
              <w:t xml:space="preserve">peržiūrą (keitimą) ne anksčiau </w:t>
            </w:r>
            <w:r w:rsidRPr="00D30ABE">
              <w:rPr>
                <w:rFonts w:eastAsia="Calibri"/>
                <w:sz w:val="22"/>
                <w:szCs w:val="22"/>
              </w:rPr>
              <w:t xml:space="preserve">kaip po </w:t>
            </w:r>
            <w:r w:rsidR="004027F1">
              <w:rPr>
                <w:rFonts w:eastAsia="Calibri"/>
                <w:sz w:val="22"/>
                <w:szCs w:val="22"/>
              </w:rPr>
              <w:t>12</w:t>
            </w:r>
            <w:r w:rsidRPr="00D30ABE">
              <w:rPr>
                <w:rFonts w:eastAsia="Calibri"/>
                <w:sz w:val="22"/>
                <w:szCs w:val="22"/>
              </w:rPr>
              <w:t xml:space="preserve"> (</w:t>
            </w:r>
            <w:r w:rsidR="004027F1">
              <w:rPr>
                <w:rFonts w:eastAsia="Calibri"/>
                <w:sz w:val="22"/>
                <w:szCs w:val="22"/>
              </w:rPr>
              <w:t>dvylikos</w:t>
            </w:r>
            <w:r w:rsidRPr="00D30ABE">
              <w:rPr>
                <w:rFonts w:eastAsia="Calibri"/>
                <w:sz w:val="22"/>
                <w:szCs w:val="22"/>
              </w:rPr>
              <w:t xml:space="preserve">) mėnesių </w:t>
            </w:r>
            <w:r w:rsidRPr="00A93127">
              <w:rPr>
                <w:rFonts w:eastAsia="Calibri"/>
                <w:sz w:val="22"/>
                <w:szCs w:val="22"/>
              </w:rPr>
              <w:t>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kainų pokytis (k), apskaičiuotas kaip nustatyta 5.3.3.6 punkte, viršija 10 (dešimt) procentų. Sutarties </w:t>
            </w:r>
            <w:r w:rsidRPr="00E3583A">
              <w:rPr>
                <w:szCs w:val="24"/>
              </w:rPr>
              <w:t>įkainių</w:t>
            </w:r>
            <w:r>
              <w:rPr>
                <w:color w:val="FF0000"/>
                <w:szCs w:val="24"/>
              </w:rPr>
              <w:t xml:space="preserve"> </w:t>
            </w:r>
            <w:r>
              <w:rPr>
                <w:szCs w:val="24"/>
              </w:rPr>
              <w:t xml:space="preserve">peržiūra atliekama ne rečiau kaip kas </w:t>
            </w:r>
            <w:r w:rsidR="004027F1">
              <w:rPr>
                <w:szCs w:val="24"/>
              </w:rPr>
              <w:t>12</w:t>
            </w:r>
            <w:r w:rsidRPr="00D30ABE">
              <w:rPr>
                <w:rFonts w:eastAsia="Calibri"/>
                <w:sz w:val="22"/>
                <w:szCs w:val="22"/>
              </w:rPr>
              <w:t xml:space="preserve"> (</w:t>
            </w:r>
            <w:r w:rsidR="00BA500B">
              <w:rPr>
                <w:rFonts w:eastAsia="Calibri"/>
                <w:sz w:val="22"/>
                <w:szCs w:val="22"/>
              </w:rPr>
              <w:t>dvylika</w:t>
            </w:r>
            <w:r w:rsidRPr="00D30ABE">
              <w:rPr>
                <w:rFonts w:eastAsia="Calibri"/>
                <w:sz w:val="22"/>
                <w:szCs w:val="22"/>
              </w:rPr>
              <w:t xml:space="preserve">) </w:t>
            </w:r>
            <w:r>
              <w:rPr>
                <w:szCs w:val="24"/>
              </w:rPr>
              <w:t>mėnesi</w:t>
            </w:r>
            <w:r w:rsidR="00BA500B">
              <w:rPr>
                <w:szCs w:val="24"/>
              </w:rPr>
              <w:t>ų.</w:t>
            </w:r>
          </w:p>
          <w:p w14:paraId="31472D47" w14:textId="1432D401" w:rsidR="00F01CE6" w:rsidRDefault="00F01CE6" w:rsidP="00F01CE6">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peržiūrimi tik tai Sutarties daliai, kuri nėra išpirkta, t. y. P</w:t>
            </w:r>
            <w:r w:rsidR="00450A5E">
              <w:rPr>
                <w:color w:val="000000"/>
                <w:kern w:val="2"/>
                <w:szCs w:val="24"/>
                <w:shd w:val="clear" w:color="auto" w:fill="FFFFFF"/>
              </w:rPr>
              <w:t>rekė</w:t>
            </w:r>
            <w:r>
              <w:rPr>
                <w:color w:val="000000"/>
                <w:kern w:val="2"/>
                <w:szCs w:val="24"/>
                <w:shd w:val="clear" w:color="auto" w:fill="FFFFFF"/>
              </w:rPr>
              <w:t xml:space="preserve">ms, kurios nėra priimtos ir apmokėtos. Vėlesnė Sutarties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2A0D968" w14:textId="7425AAB2" w:rsidR="00F01CE6" w:rsidRDefault="00F01CE6" w:rsidP="00F01CE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sidR="001D7882">
              <w:rPr>
                <w:color w:val="000000"/>
                <w:kern w:val="2"/>
                <w:szCs w:val="24"/>
                <w:shd w:val="clear" w:color="auto" w:fill="FFFFFF"/>
              </w:rPr>
              <w:t>reki</w:t>
            </w:r>
            <w:r>
              <w:rPr>
                <w:color w:val="000000"/>
                <w:szCs w:val="24"/>
              </w:rPr>
              <w:t>ų ti</w:t>
            </w:r>
            <w:r w:rsidR="001D7882">
              <w:rPr>
                <w:color w:val="000000"/>
                <w:szCs w:val="24"/>
              </w:rPr>
              <w:t>e</w:t>
            </w:r>
            <w:r>
              <w:rPr>
                <w:color w:val="000000"/>
                <w:szCs w:val="24"/>
              </w:rPr>
              <w:t>kimas</w:t>
            </w:r>
            <w:r>
              <w:rPr>
                <w:color w:val="000000"/>
                <w:kern w:val="2"/>
                <w:szCs w:val="24"/>
                <w:shd w:val="clear" w:color="auto" w:fill="FFFFFF"/>
              </w:rPr>
              <w:t xml:space="preserve"> vėluoja dėl Tiekėjo kaltės, uždelstų ti</w:t>
            </w:r>
            <w:r w:rsidR="006B57ED">
              <w:rPr>
                <w:color w:val="000000"/>
                <w:kern w:val="2"/>
                <w:szCs w:val="24"/>
                <w:shd w:val="clear" w:color="auto" w:fill="FFFFFF"/>
              </w:rPr>
              <w:t>e</w:t>
            </w:r>
            <w:r>
              <w:rPr>
                <w:color w:val="000000"/>
                <w:kern w:val="2"/>
                <w:szCs w:val="24"/>
                <w:shd w:val="clear" w:color="auto" w:fill="FFFFFF"/>
              </w:rPr>
              <w:t>kti P</w:t>
            </w:r>
            <w:r>
              <w:rPr>
                <w:color w:val="000000"/>
                <w:szCs w:val="24"/>
              </w:rPr>
              <w:t>aslaugų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FC131BD" w14:textId="4CC1CBED" w:rsidR="00F01CE6" w:rsidRPr="00FC4773" w:rsidRDefault="00F01CE6" w:rsidP="00F01CE6">
            <w:pPr>
              <w:jc w:val="both"/>
              <w:rPr>
                <w:szCs w:val="22"/>
              </w:rPr>
            </w:pPr>
            <w:r>
              <w:rPr>
                <w:color w:val="000000"/>
                <w:kern w:val="2"/>
                <w:szCs w:val="24"/>
              </w:rPr>
              <w:t xml:space="preserve">5.3.3.4. </w:t>
            </w:r>
            <w:r w:rsidRPr="00EB62FA">
              <w:rPr>
                <w:szCs w:val="24"/>
              </w:rPr>
              <w:t>Sutartyje numatyti įkainiai gali būti perskaičiuojami, jeigu Valstybės duomenų agentūros (</w:t>
            </w:r>
            <w:hyperlink r:id="rId11" w:history="1">
              <w:r w:rsidRPr="00EB62FA">
                <w:rPr>
                  <w:rStyle w:val="Hyperlink"/>
                  <w:szCs w:val="24"/>
                </w:rPr>
                <w:t>www.stat.gov.lt</w:t>
              </w:r>
            </w:hyperlink>
            <w:r w:rsidRPr="00EB62FA">
              <w:rPr>
                <w:szCs w:val="24"/>
              </w:rPr>
              <w:t xml:space="preserve">; </w:t>
            </w:r>
            <w:hyperlink r:id="rId12"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w:t>
            </w:r>
            <w:r>
              <w:rPr>
                <w:szCs w:val="24"/>
              </w:rPr>
              <w:t xml:space="preserve"> </w:t>
            </w:r>
            <w:r w:rsidRPr="00EB62FA">
              <w:rPr>
                <w:szCs w:val="24"/>
              </w:rPr>
              <w:t>indekso (</w:t>
            </w:r>
            <w:sdt>
              <w:sdtPr>
                <w:rPr>
                  <w:szCs w:val="24"/>
                </w:rPr>
                <w:id w:val="628443913"/>
                <w:placeholder>
                  <w:docPart w:val="504CBC1C994949EDAF31285C8728C8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A6A59">
                  <w:rPr>
                    <w:szCs w:val="24"/>
                  </w:rPr>
                  <w:t>061 MEDICINOS GAMINIAI, APARATAI IR ĮRANGA</w:t>
                </w:r>
              </w:sdtContent>
            </w:sdt>
            <w:r w:rsidRPr="00EB62FA">
              <w:rPr>
                <w:szCs w:val="24"/>
              </w:rPr>
              <w:t>) pokytis</w:t>
            </w:r>
            <w:r>
              <w:rPr>
                <w:sz w:val="22"/>
                <w:szCs w:val="22"/>
              </w:rPr>
              <w:t xml:space="preserve"> </w:t>
            </w:r>
            <w:r w:rsidRPr="00EB62FA">
              <w:rPr>
                <w:szCs w:val="22"/>
              </w:rPr>
              <w:t xml:space="preserve">(k), yra didesnis kaip 10 </w:t>
            </w:r>
            <w:r>
              <w:rPr>
                <w:szCs w:val="22"/>
              </w:rPr>
              <w:t xml:space="preserve">(dešimt) </w:t>
            </w:r>
            <w:r w:rsidRPr="00EB62FA">
              <w:rPr>
                <w:szCs w:val="22"/>
              </w:rPr>
              <w:t>procentų</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19DFA05" w14:textId="607B37A5" w:rsidR="00F01CE6" w:rsidRDefault="00F01CE6" w:rsidP="00F01CE6">
            <w:pPr>
              <w:jc w:val="both"/>
              <w:rPr>
                <w:color w:val="000000"/>
                <w:kern w:val="2"/>
                <w:szCs w:val="24"/>
                <w:shd w:val="clear" w:color="auto" w:fill="FFFFFF"/>
              </w:rPr>
            </w:pPr>
            <w:r>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perskaičiuotą Pradinės Sutarties vertę.</w:t>
            </w:r>
          </w:p>
          <w:p w14:paraId="548D9444" w14:textId="77777777" w:rsidR="00F01CE6" w:rsidRPr="008C3F8D" w:rsidRDefault="00F01CE6" w:rsidP="00F01CE6">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567DD7AF" w14:textId="77777777" w:rsidR="00F01CE6" w:rsidRDefault="00142899" w:rsidP="00F01CE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01CE6">
              <w:rPr>
                <w:kern w:val="2"/>
                <w:szCs w:val="24"/>
              </w:rPr>
              <w:t xml:space="preserve">, kur a </w:t>
            </w:r>
            <w:r w:rsidR="00F01CE6" w:rsidRPr="00701134">
              <w:rPr>
                <w:kern w:val="2"/>
                <w:szCs w:val="24"/>
              </w:rPr>
              <w:t xml:space="preserve">– kaina / įkainis </w:t>
            </w:r>
            <w:r w:rsidR="00F01CE6">
              <w:rPr>
                <w:kern w:val="2"/>
                <w:szCs w:val="24"/>
              </w:rPr>
              <w:t>(Eur be PVM) (jei peržiūra jau buvo atlikta, tai po paskutinio perskaičiavimo)</w:t>
            </w:r>
          </w:p>
          <w:p w14:paraId="34C82C64" w14:textId="77777777" w:rsidR="00F01CE6" w:rsidRDefault="00F01CE6" w:rsidP="00F01CE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7E5BCDAB" w14:textId="14857EF3" w:rsidR="00F01CE6" w:rsidRDefault="00F01CE6" w:rsidP="00F01CE6">
            <w:pPr>
              <w:jc w:val="both"/>
              <w:rPr>
                <w:szCs w:val="24"/>
              </w:rPr>
            </w:pPr>
            <w:r>
              <w:rPr>
                <w:kern w:val="2"/>
                <w:szCs w:val="24"/>
              </w:rPr>
              <w:t xml:space="preserve">k – pagal vartotojų kainų indeksą </w:t>
            </w:r>
            <w:r w:rsidRPr="00EB62FA">
              <w:rPr>
                <w:szCs w:val="24"/>
              </w:rPr>
              <w:t>(</w:t>
            </w:r>
            <w:sdt>
              <w:sdtPr>
                <w:rPr>
                  <w:szCs w:val="24"/>
                </w:rPr>
                <w:id w:val="-281731456"/>
                <w:placeholder>
                  <w:docPart w:val="ADBFC5AD6CC241F18A91F1FA4D0B07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855F49">
                  <w:rPr>
                    <w:szCs w:val="24"/>
                  </w:rPr>
                  <w:t>061 MEDICINOS GAMINIAI, APARATAI IR ĮRANGA</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p>
          <w:p w14:paraId="22EE150E" w14:textId="77777777" w:rsidR="00F01CE6" w:rsidRDefault="00F01CE6" w:rsidP="00F01CE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2AA7E59" w14:textId="732AF486" w:rsidR="00F01CE6" w:rsidRDefault="00F01CE6" w:rsidP="00F01CE6">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5894A433180F41E79344438EF0ED5F8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855F49">
                  <w:rPr>
                    <w:szCs w:val="24"/>
                  </w:rPr>
                  <w:t>061 MEDICINOS GAMINIAI, APARATAI IR ĮRANGA</w:t>
                </w:r>
              </w:sdtContent>
            </w:sdt>
            <w:r w:rsidRPr="00EB62FA">
              <w:rPr>
                <w:szCs w:val="24"/>
              </w:rPr>
              <w:t>)</w:t>
            </w:r>
            <w:r>
              <w:rPr>
                <w:color w:val="4472C4"/>
                <w:kern w:val="2"/>
                <w:szCs w:val="24"/>
              </w:rPr>
              <w:t xml:space="preserve"> </w:t>
            </w:r>
          </w:p>
          <w:p w14:paraId="01BDE205" w14:textId="0CBB16DB" w:rsidR="00F01CE6" w:rsidRDefault="00F01CE6" w:rsidP="00F01CE6">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B62FA">
              <w:rPr>
                <w:szCs w:val="24"/>
              </w:rPr>
              <w:t>(</w:t>
            </w:r>
            <w:sdt>
              <w:sdtPr>
                <w:rPr>
                  <w:szCs w:val="24"/>
                </w:rPr>
                <w:id w:val="-203482899"/>
                <w:placeholder>
                  <w:docPart w:val="36D090A02D9943C9AD964C443180D9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855F49">
                  <w:rPr>
                    <w:szCs w:val="24"/>
                  </w:rPr>
                  <w:t>061 MEDICINOS GAMINIAI, APARATAI IR ĮRANGA</w:t>
                </w:r>
              </w:sdtContent>
            </w:sdt>
            <w:r w:rsidRPr="00EB62FA">
              <w:rPr>
                <w:szCs w:val="24"/>
              </w:rPr>
              <w:t>)</w:t>
            </w:r>
            <w:r>
              <w:rPr>
                <w:kern w:val="2"/>
                <w:szCs w:val="24"/>
              </w:rPr>
              <w:t xml:space="preserve">. Pirmojo perskaičiavimo atveju laikotarpio pradžia (mėnuo) yra Sutarties įsigaliojimo dienos mėnuo. Antrojo ir vėlesnių </w:t>
            </w:r>
            <w:r>
              <w:rPr>
                <w:kern w:val="2"/>
                <w:szCs w:val="24"/>
              </w:rPr>
              <w:lastRenderedPageBreak/>
              <w:t>perskaičiavimų atveju laikotarpio pradžia (mėnuo) yra paskutinio perskaičiavimo metu naudotos paskelbto atitinkamo indekso reikšmės mėnuo.</w:t>
            </w:r>
          </w:p>
          <w:p w14:paraId="6C948A71" w14:textId="77777777" w:rsidR="00F01CE6" w:rsidRPr="00701134" w:rsidRDefault="00F01CE6" w:rsidP="00F01CE6">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r>
              <w:rPr>
                <w:color w:val="000000"/>
                <w:kern w:val="2"/>
                <w:szCs w:val="24"/>
                <w:shd w:val="clear" w:color="auto" w:fill="FFFFFF"/>
              </w:rPr>
              <w:t xml:space="preserve"> </w:t>
            </w:r>
          </w:p>
          <w:p w14:paraId="19900CD6" w14:textId="1C91FB11" w:rsidR="00F01CE6" w:rsidRDefault="00F01CE6" w:rsidP="00F01CE6">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w:t>
            </w:r>
            <w:r w:rsidR="00164D6B">
              <w:rPr>
                <w:color w:val="000000"/>
                <w:kern w:val="2"/>
                <w:szCs w:val="24"/>
                <w:shd w:val="clear" w:color="auto" w:fill="FFFFFF"/>
              </w:rPr>
              <w:t>reki</w:t>
            </w:r>
            <w:r>
              <w:rPr>
                <w:color w:val="000000"/>
                <w:kern w:val="2"/>
                <w:szCs w:val="24"/>
                <w:shd w:val="clear" w:color="auto" w:fill="FFFFFF"/>
              </w:rPr>
              <w:t xml:space="preserve">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6493AFE" w14:textId="77777777" w:rsidR="00F01CE6" w:rsidRDefault="00F01CE6" w:rsidP="00F01CE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02690688" w:rsidR="00F01CE6" w:rsidRPr="000419C9" w:rsidRDefault="00F01CE6" w:rsidP="00F01CE6">
            <w:pPr>
              <w:jc w:val="both"/>
              <w:rPr>
                <w:color w:val="000000"/>
                <w:kern w:val="2"/>
                <w:szCs w:val="24"/>
                <w:shd w:val="clear" w:color="auto" w:fill="FFFFFF"/>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F01CE6" w14:paraId="5E50A617" w14:textId="77777777" w:rsidTr="001974B4">
        <w:trPr>
          <w:trHeight w:val="300"/>
        </w:trPr>
        <w:tc>
          <w:tcPr>
            <w:tcW w:w="2557" w:type="dxa"/>
          </w:tcPr>
          <w:p w14:paraId="7E6B4AC3" w14:textId="77777777" w:rsidR="00F01CE6" w:rsidRDefault="00F01CE6" w:rsidP="00F01CE6">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267936EF" w14:textId="466678B5" w:rsidR="00F01CE6" w:rsidRPr="00AE3BFF" w:rsidRDefault="00AE3BFF" w:rsidP="003A6CAA">
            <w:pPr>
              <w:jc w:val="both"/>
              <w:rPr>
                <w:szCs w:val="24"/>
              </w:rPr>
            </w:pPr>
            <w:r w:rsidRPr="009E28A6">
              <w:rPr>
                <w:szCs w:val="24"/>
              </w:rPr>
              <w:t>Netaikoma</w:t>
            </w:r>
            <w:r>
              <w:rPr>
                <w:szCs w:val="24"/>
              </w:rPr>
              <w:t xml:space="preserve"> </w:t>
            </w:r>
          </w:p>
          <w:p w14:paraId="2E2BB878" w14:textId="44164C48" w:rsidR="003A6CAA" w:rsidRPr="003A6CAA" w:rsidRDefault="003A6CAA" w:rsidP="003A6CAA">
            <w:pPr>
              <w:jc w:val="both"/>
              <w:rPr>
                <w:kern w:val="2"/>
                <w:sz w:val="28"/>
                <w:szCs w:val="24"/>
              </w:rPr>
            </w:pPr>
          </w:p>
        </w:tc>
      </w:tr>
      <w:tr w:rsidR="00F01CE6" w14:paraId="265DA549" w14:textId="77777777" w:rsidTr="001974B4">
        <w:trPr>
          <w:trHeight w:val="300"/>
        </w:trPr>
        <w:tc>
          <w:tcPr>
            <w:tcW w:w="2557" w:type="dxa"/>
          </w:tcPr>
          <w:p w14:paraId="570099AB" w14:textId="77777777" w:rsidR="00F01CE6" w:rsidRDefault="00F01CE6" w:rsidP="00F01C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4236ADF9" w14:textId="04484F6C" w:rsidR="00856D0F" w:rsidRPr="00F46C63" w:rsidRDefault="005951B0" w:rsidP="00AE3BFF">
            <w:pPr>
              <w:jc w:val="both"/>
              <w:rPr>
                <w:szCs w:val="24"/>
              </w:rPr>
            </w:pPr>
            <w:r w:rsidRPr="00F46C63">
              <w:rPr>
                <w:szCs w:val="24"/>
              </w:rPr>
              <w:t xml:space="preserve">5.4.1. Esant poreikiui, </w:t>
            </w:r>
            <w:r w:rsidR="00F46C63" w:rsidRPr="00F46C63">
              <w:rPr>
                <w:szCs w:val="24"/>
              </w:rPr>
              <w:t xml:space="preserve">Sutarties galiojimo laikotarpiu, neatliekant naujos pirkimo procedūros, </w:t>
            </w:r>
            <w:r w:rsidRPr="00F46C63">
              <w:rPr>
                <w:szCs w:val="24"/>
              </w:rPr>
              <w:t>Pirkėjas gali įsigyti Sutartimi įsigyjamų prekių sąraše</w:t>
            </w:r>
            <w:r w:rsidR="00F46C63" w:rsidRPr="00F46C63">
              <w:rPr>
                <w:szCs w:val="24"/>
              </w:rPr>
              <w:t xml:space="preserve"> - Sutarties priede Nr. 1</w:t>
            </w:r>
            <w:r w:rsidRPr="00F46C63">
              <w:rPr>
                <w:szCs w:val="24"/>
              </w:rPr>
              <w:t xml:space="preserve"> nurodytų</w:t>
            </w:r>
            <w:r w:rsidR="00F46C63" w:rsidRPr="00F46C63">
              <w:rPr>
                <w:szCs w:val="24"/>
              </w:rPr>
              <w:t xml:space="preserve"> prekių papildomą kiekį</w:t>
            </w:r>
            <w:r w:rsidRPr="00F46C63">
              <w:rPr>
                <w:szCs w:val="24"/>
              </w:rPr>
              <w:t>, neviršijant 10 (dešimt) procentų Pradinės sutarties vertės.</w:t>
            </w:r>
            <w:r w:rsidR="00F46C63" w:rsidRPr="00F46C63">
              <w:rPr>
                <w:szCs w:val="24"/>
              </w:rPr>
              <w:t xml:space="preserve"> Už papildomai įsigyjamas Sutarties priede Nr. 1 nurodytas Prekes bus apmokėta pagal Sutarties priede nurodytas</w:t>
            </w:r>
            <w:r w:rsidR="00F46C63" w:rsidRPr="00F46C63">
              <w:rPr>
                <w:kern w:val="2"/>
                <w:szCs w:val="24"/>
              </w:rPr>
              <w:t xml:space="preserve"> kainas / įkainius.</w:t>
            </w:r>
          </w:p>
          <w:p w14:paraId="3A24870C" w14:textId="2D8D30A9" w:rsidR="00AE3BFF" w:rsidRPr="00FD639F" w:rsidRDefault="00682A04" w:rsidP="00AE3BFF">
            <w:pPr>
              <w:jc w:val="both"/>
              <w:rPr>
                <w:color w:val="000000" w:themeColor="text1"/>
                <w:kern w:val="2"/>
                <w:szCs w:val="24"/>
              </w:rPr>
            </w:pPr>
            <w:r w:rsidRPr="00F46C63">
              <w:rPr>
                <w:szCs w:val="24"/>
              </w:rPr>
              <w:t>5.4.</w:t>
            </w:r>
            <w:r w:rsidR="005951B0" w:rsidRPr="00F46C63">
              <w:rPr>
                <w:szCs w:val="24"/>
              </w:rPr>
              <w:t>2</w:t>
            </w:r>
            <w:r w:rsidRPr="00F46C63">
              <w:rPr>
                <w:szCs w:val="24"/>
              </w:rPr>
              <w:t xml:space="preserve">. </w:t>
            </w:r>
            <w:r w:rsidR="00AE3BFF" w:rsidRPr="00F46C63">
              <w:rPr>
                <w:szCs w:val="24"/>
              </w:rPr>
              <w:t xml:space="preserve">Esant poreikiui, </w:t>
            </w:r>
            <w:r w:rsidR="00F46C63" w:rsidRPr="00F46C63">
              <w:rPr>
                <w:szCs w:val="24"/>
              </w:rPr>
              <w:t xml:space="preserve">Sutarties galiojimo laikotarpiu, neatliekant naujos pirkimo procedūros, </w:t>
            </w:r>
            <w:r w:rsidR="00AE3BFF" w:rsidRPr="00F46C63">
              <w:rPr>
                <w:szCs w:val="24"/>
              </w:rPr>
              <w:t>Pirkėjas gali įsigyti Sutartimi įsigyjamų prekių sąraše nenurodytų, tačiau su pirkimo objektu susijusių prekių (</w:t>
            </w:r>
            <w:r w:rsidR="00AE3BFF" w:rsidRPr="00F46C63">
              <w:rPr>
                <w:iCs/>
                <w:szCs w:val="24"/>
              </w:rPr>
              <w:t>toliau – Nenumatytos prekės</w:t>
            </w:r>
            <w:r w:rsidR="00AE3BFF" w:rsidRPr="00F46C63">
              <w:rPr>
                <w:szCs w:val="24"/>
              </w:rPr>
              <w:t>) neviršijant 10 (dešimt) procentų Pradinės</w:t>
            </w:r>
            <w:r w:rsidR="00AE3BFF" w:rsidRPr="003A6CAA">
              <w:rPr>
                <w:szCs w:val="23"/>
              </w:rPr>
              <w:t xml:space="preserve"> sutarties vertės. </w:t>
            </w:r>
            <w:r w:rsidR="00AE3BFF">
              <w:rPr>
                <w:szCs w:val="23"/>
              </w:rPr>
              <w:t>U</w:t>
            </w:r>
            <w:r w:rsidR="00AE3BFF" w:rsidRPr="003A6CAA">
              <w:rPr>
                <w:szCs w:val="23"/>
              </w:rPr>
              <w:t>ž</w:t>
            </w:r>
            <w:r w:rsidR="00AE3BFF">
              <w:rPr>
                <w:szCs w:val="23"/>
              </w:rPr>
              <w:t xml:space="preserve"> Nenumatytas</w:t>
            </w:r>
            <w:r w:rsidR="00AE3BFF" w:rsidRPr="003A6CAA">
              <w:rPr>
                <w:szCs w:val="23"/>
              </w:rPr>
              <w:t xml:space="preserve"> prek</w:t>
            </w:r>
            <w:r w:rsidR="00AE3BFF">
              <w:rPr>
                <w:szCs w:val="23"/>
              </w:rPr>
              <w:t>es</w:t>
            </w:r>
            <w:r w:rsidR="00AE3BFF" w:rsidRPr="003A6CAA">
              <w:rPr>
                <w:szCs w:val="23"/>
              </w:rPr>
              <w:t xml:space="preserve">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00AE3BFF" w:rsidRPr="00017A23">
              <w:rPr>
                <w:szCs w:val="24"/>
              </w:rPr>
              <w:t>Nenumatytų p</w:t>
            </w:r>
            <w:r w:rsidR="00AE3BFF">
              <w:rPr>
                <w:szCs w:val="24"/>
              </w:rPr>
              <w:t>reki</w:t>
            </w:r>
            <w:r w:rsidR="00AE3BFF" w:rsidRPr="00017A23">
              <w:rPr>
                <w:szCs w:val="24"/>
              </w:rPr>
              <w:t>ų kaina su Pirkėju turi būti derinama iš anksto. Gavęs Tiekėjo pateiktas Nenumatytų p</w:t>
            </w:r>
            <w:r w:rsidR="00AE3BFF">
              <w:rPr>
                <w:szCs w:val="24"/>
              </w:rPr>
              <w:t>reki</w:t>
            </w:r>
            <w:r w:rsidR="00AE3BFF" w:rsidRPr="00017A23">
              <w:rPr>
                <w:szCs w:val="24"/>
              </w:rPr>
              <w:t>ų kainas (komercinį pasiūlymą), Pirkėjas atlieka rinkos kainų tyrimą (apklausą telefonu ir / ar raštu, ir / ar paiešką elektroninėje erdvėje ar kt.), tokiu būdu įvertindamas, ar Tiekėjo pateiktos Nenumatytų p</w:t>
            </w:r>
            <w:r w:rsidR="00AE3BFF">
              <w:rPr>
                <w:szCs w:val="24"/>
              </w:rPr>
              <w:t>reki</w:t>
            </w:r>
            <w:r w:rsidR="00AE3BFF" w:rsidRPr="00017A23">
              <w:rPr>
                <w:szCs w:val="24"/>
              </w:rPr>
              <w:t>ų kainos atitinka rinkos kainas. Nustačius, kad Tiekėjo pasiūlytos Nenumatytų p</w:t>
            </w:r>
            <w:r w:rsidR="00AE3BFF">
              <w:rPr>
                <w:szCs w:val="24"/>
              </w:rPr>
              <w:t>reki</w:t>
            </w:r>
            <w:r w:rsidR="00AE3BFF" w:rsidRPr="00017A23">
              <w:rPr>
                <w:szCs w:val="24"/>
              </w:rPr>
              <w:t xml:space="preserve">ų kainos yra didesnės nei rinkos, Pirkėjas prašo </w:t>
            </w:r>
            <w:r w:rsidR="00AE3BFF" w:rsidRPr="00017A23">
              <w:rPr>
                <w:szCs w:val="24"/>
              </w:rPr>
              <w:lastRenderedPageBreak/>
              <w:t>Tiekėjo jas sumažinti. Tiekėjui nesutikus sumažinti Nenumatytų p</w:t>
            </w:r>
            <w:r w:rsidR="00AE3BFF">
              <w:rPr>
                <w:szCs w:val="24"/>
              </w:rPr>
              <w:t>reki</w:t>
            </w:r>
            <w:r w:rsidR="00AE3BFF" w:rsidRPr="00017A23">
              <w:rPr>
                <w:szCs w:val="24"/>
              </w:rPr>
              <w:t>ų kainos iki rinkos kainos, Pirkėjas pasilieka teisę Nenumatytas p</w:t>
            </w:r>
            <w:r w:rsidR="00AE3BFF">
              <w:rPr>
                <w:szCs w:val="24"/>
              </w:rPr>
              <w:t>reke</w:t>
            </w:r>
            <w:r w:rsidR="00AE3BFF" w:rsidRPr="00017A23">
              <w:rPr>
                <w:szCs w:val="24"/>
              </w:rPr>
              <w:t>s įsigyti atskiru pirkimu.</w:t>
            </w:r>
          </w:p>
        </w:tc>
      </w:tr>
      <w:tr w:rsidR="00F01CE6" w14:paraId="1C53BB8E" w14:textId="77777777" w:rsidTr="001974B4">
        <w:trPr>
          <w:trHeight w:val="300"/>
        </w:trPr>
        <w:tc>
          <w:tcPr>
            <w:tcW w:w="2557" w:type="dxa"/>
          </w:tcPr>
          <w:p w14:paraId="719AB7C2" w14:textId="77777777" w:rsidR="00F01CE6" w:rsidRDefault="00F01CE6" w:rsidP="00F01CE6">
            <w:pPr>
              <w:rPr>
                <w:b/>
                <w:bCs/>
                <w:kern w:val="2"/>
                <w:szCs w:val="24"/>
              </w:rPr>
            </w:pPr>
            <w:r>
              <w:rPr>
                <w:b/>
                <w:bCs/>
                <w:kern w:val="2"/>
                <w:szCs w:val="24"/>
              </w:rPr>
              <w:lastRenderedPageBreak/>
              <w:t>5.5. Atsiskaitymo su Tiekėju terminas ir tvarka</w:t>
            </w:r>
          </w:p>
        </w:tc>
        <w:tc>
          <w:tcPr>
            <w:tcW w:w="7077" w:type="dxa"/>
            <w:gridSpan w:val="2"/>
          </w:tcPr>
          <w:p w14:paraId="4A86DC4F" w14:textId="030A73CF" w:rsidR="00F01CE6" w:rsidRDefault="00F01CE6" w:rsidP="00F01CE6">
            <w:pPr>
              <w:jc w:val="both"/>
              <w:rPr>
                <w:iCs/>
              </w:rPr>
            </w:pPr>
            <w:r>
              <w:rPr>
                <w:iCs/>
              </w:rPr>
              <w:t>5.5.1.</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rekių perdavimo–priėmimo aktas. PVM  sąskaitoje faktūroje turi būti nurodytas Sutarties numeris ir data</w:t>
            </w:r>
            <w:r>
              <w:rPr>
                <w:iCs/>
              </w:rPr>
              <w:t>.</w:t>
            </w:r>
          </w:p>
          <w:p w14:paraId="53270E12" w14:textId="55F9035B" w:rsidR="00F01CE6" w:rsidRPr="00E320F1" w:rsidRDefault="00F01CE6" w:rsidP="00F01CE6">
            <w:pPr>
              <w:jc w:val="both"/>
              <w:rPr>
                <w:kern w:val="2"/>
                <w:szCs w:val="22"/>
                <w:shd w:val="clear" w:color="auto" w:fill="FFFFFF"/>
              </w:rPr>
            </w:pPr>
            <w:r>
              <w:rPr>
                <w:kern w:val="2"/>
                <w:szCs w:val="22"/>
                <w:shd w:val="clear" w:color="auto" w:fill="FFFFFF"/>
              </w:rPr>
              <w:t xml:space="preserve">5.5.2. </w:t>
            </w:r>
            <w:r w:rsidRPr="008F62EB">
              <w:rPr>
                <w:kern w:val="2"/>
                <w:szCs w:val="22"/>
                <w:shd w:val="clear" w:color="auto" w:fill="FFFFFF"/>
              </w:rPr>
              <w:t>Apmokėjimo sąlygos: įvykdžius užsakymą, mokama už konkretų kiekį / apimtį pagal nustatytus įkainius.</w:t>
            </w:r>
            <w:r>
              <w:rPr>
                <w:kern w:val="2"/>
                <w:szCs w:val="22"/>
                <w:shd w:val="clear" w:color="auto" w:fill="FFFFFF"/>
              </w:rPr>
              <w:t xml:space="preserve"> </w:t>
            </w:r>
          </w:p>
        </w:tc>
      </w:tr>
      <w:tr w:rsidR="00F01CE6" w14:paraId="2841CE6B" w14:textId="77777777" w:rsidTr="001974B4">
        <w:trPr>
          <w:trHeight w:val="300"/>
        </w:trPr>
        <w:tc>
          <w:tcPr>
            <w:tcW w:w="2557" w:type="dxa"/>
          </w:tcPr>
          <w:p w14:paraId="534F0975" w14:textId="77777777" w:rsidR="00F01CE6" w:rsidRDefault="00F01CE6" w:rsidP="00F01CE6">
            <w:pPr>
              <w:rPr>
                <w:b/>
                <w:bCs/>
                <w:kern w:val="2"/>
                <w:szCs w:val="24"/>
              </w:rPr>
            </w:pPr>
            <w:r>
              <w:rPr>
                <w:b/>
                <w:bCs/>
                <w:kern w:val="2"/>
                <w:szCs w:val="24"/>
              </w:rPr>
              <w:t>5.6. Avansas</w:t>
            </w:r>
          </w:p>
        </w:tc>
        <w:tc>
          <w:tcPr>
            <w:tcW w:w="7077" w:type="dxa"/>
            <w:gridSpan w:val="2"/>
          </w:tcPr>
          <w:p w14:paraId="1790C77D" w14:textId="7771606C" w:rsidR="00F01CE6" w:rsidRPr="00FD639F" w:rsidRDefault="00F01CE6" w:rsidP="00F01CE6">
            <w:pPr>
              <w:rPr>
                <w:kern w:val="2"/>
                <w:szCs w:val="24"/>
              </w:rPr>
            </w:pPr>
            <w:r>
              <w:rPr>
                <w:kern w:val="2"/>
                <w:szCs w:val="24"/>
              </w:rPr>
              <w:t>Netaikoma</w:t>
            </w:r>
          </w:p>
        </w:tc>
      </w:tr>
      <w:tr w:rsidR="00F01CE6" w14:paraId="1B3DD597" w14:textId="77777777" w:rsidTr="001974B4">
        <w:trPr>
          <w:trHeight w:val="300"/>
        </w:trPr>
        <w:tc>
          <w:tcPr>
            <w:tcW w:w="2557" w:type="dxa"/>
          </w:tcPr>
          <w:p w14:paraId="7F98A7B3" w14:textId="77777777" w:rsidR="00F01CE6" w:rsidRDefault="00F01CE6" w:rsidP="00F01CE6">
            <w:pPr>
              <w:rPr>
                <w:b/>
                <w:bCs/>
                <w:kern w:val="2"/>
                <w:szCs w:val="24"/>
              </w:rPr>
            </w:pPr>
            <w:r>
              <w:rPr>
                <w:b/>
                <w:bCs/>
                <w:kern w:val="2"/>
                <w:szCs w:val="24"/>
              </w:rPr>
              <w:t>5.7. Avanso užtikrinimas</w:t>
            </w:r>
          </w:p>
        </w:tc>
        <w:tc>
          <w:tcPr>
            <w:tcW w:w="7077" w:type="dxa"/>
            <w:gridSpan w:val="2"/>
          </w:tcPr>
          <w:p w14:paraId="199C4633" w14:textId="5AE7520B" w:rsidR="00F01CE6" w:rsidRDefault="00F01CE6" w:rsidP="00F01CE6">
            <w:pPr>
              <w:rPr>
                <w:kern w:val="2"/>
                <w:szCs w:val="24"/>
              </w:rPr>
            </w:pPr>
            <w:r>
              <w:rPr>
                <w:kern w:val="2"/>
                <w:szCs w:val="24"/>
              </w:rPr>
              <w:t>Netaikoma</w:t>
            </w:r>
            <w:r>
              <w:rPr>
                <w:color w:val="000000"/>
                <w:kern w:val="2"/>
                <w:szCs w:val="24"/>
                <w:shd w:val="clear" w:color="auto" w:fill="FFFFFF"/>
              </w:rPr>
              <w:t xml:space="preserve"> </w:t>
            </w:r>
          </w:p>
        </w:tc>
      </w:tr>
      <w:tr w:rsidR="00F01CE6" w14:paraId="2D78C9EB" w14:textId="77777777" w:rsidTr="003545E4">
        <w:trPr>
          <w:trHeight w:val="300"/>
        </w:trPr>
        <w:tc>
          <w:tcPr>
            <w:tcW w:w="9634" w:type="dxa"/>
            <w:gridSpan w:val="3"/>
          </w:tcPr>
          <w:p w14:paraId="2E37CB23" w14:textId="77777777" w:rsidR="00F01CE6" w:rsidRDefault="00F01CE6" w:rsidP="00F01CE6">
            <w:pPr>
              <w:jc w:val="center"/>
              <w:rPr>
                <w:b/>
                <w:bCs/>
                <w:kern w:val="2"/>
                <w:szCs w:val="24"/>
              </w:rPr>
            </w:pPr>
            <w:r>
              <w:rPr>
                <w:b/>
                <w:bCs/>
                <w:kern w:val="2"/>
                <w:szCs w:val="24"/>
              </w:rPr>
              <w:t>6. PREKIŲ KOKYBĖ IR GARANTINIAI ĮSIPAREIGOJIMAI</w:t>
            </w:r>
          </w:p>
        </w:tc>
      </w:tr>
      <w:tr w:rsidR="00F01CE6" w14:paraId="0DD25E75" w14:textId="77777777" w:rsidTr="001974B4">
        <w:trPr>
          <w:trHeight w:val="300"/>
        </w:trPr>
        <w:tc>
          <w:tcPr>
            <w:tcW w:w="2557" w:type="dxa"/>
          </w:tcPr>
          <w:p w14:paraId="0DE70BCC" w14:textId="77777777" w:rsidR="00F01CE6" w:rsidRDefault="00F01CE6" w:rsidP="00F01CE6">
            <w:pPr>
              <w:rPr>
                <w:b/>
                <w:bCs/>
                <w:kern w:val="2"/>
                <w:szCs w:val="24"/>
              </w:rPr>
            </w:pPr>
            <w:r>
              <w:rPr>
                <w:b/>
                <w:bCs/>
                <w:kern w:val="2"/>
                <w:szCs w:val="24"/>
              </w:rPr>
              <w:t>6.1. Garantinis terminas</w:t>
            </w:r>
          </w:p>
        </w:tc>
        <w:tc>
          <w:tcPr>
            <w:tcW w:w="7077" w:type="dxa"/>
            <w:gridSpan w:val="2"/>
          </w:tcPr>
          <w:p w14:paraId="4C55ACC8" w14:textId="3F0554DF" w:rsidR="00F01CE6" w:rsidRPr="00B15D67" w:rsidRDefault="009246B8" w:rsidP="00F01CE6">
            <w:pPr>
              <w:jc w:val="both"/>
              <w:rPr>
                <w:szCs w:val="24"/>
              </w:rPr>
            </w:pPr>
            <w:r w:rsidRPr="00B15D67">
              <w:rPr>
                <w:szCs w:val="24"/>
              </w:rPr>
              <w:t>Prekėms nustatomas Tiekėjo pasiūlytas arba Prekių gamintojo taikomas Garantinis terminas, tačiau bet kokiu atveju ne trumpesnis kaip</w:t>
            </w:r>
            <w:r w:rsidRPr="00B15D67">
              <w:rPr>
                <w:rFonts w:eastAsia="Calibri"/>
                <w:color w:val="000000"/>
                <w:w w:val="105"/>
                <w:szCs w:val="24"/>
              </w:rPr>
              <w:t xml:space="preserve"> </w:t>
            </w:r>
            <w:r w:rsidR="007417AC">
              <w:rPr>
                <w:rFonts w:eastAsia="Calibri"/>
                <w:color w:val="000000"/>
                <w:w w:val="105"/>
                <w:szCs w:val="24"/>
              </w:rPr>
              <w:t xml:space="preserve">6 (šeši) mėnesiai. </w:t>
            </w:r>
            <w:r w:rsidR="007417AC" w:rsidRPr="00B15D67">
              <w:rPr>
                <w:szCs w:val="24"/>
              </w:rPr>
              <w:t>Garantinis terminas, skaičiuojamas nuo Prekių perdavimo–priėmimo akto ar Sąskaitos (kai Prekių perdavimo–priėmimo aktas nėra pasirašomas) pasirašymo dienos</w:t>
            </w:r>
            <w:r w:rsidR="007417AC">
              <w:rPr>
                <w:szCs w:val="24"/>
              </w:rPr>
              <w:t xml:space="preserve">. </w:t>
            </w:r>
          </w:p>
        </w:tc>
      </w:tr>
      <w:tr w:rsidR="00F01CE6" w14:paraId="123CF406" w14:textId="77777777" w:rsidTr="001974B4">
        <w:trPr>
          <w:trHeight w:val="300"/>
        </w:trPr>
        <w:tc>
          <w:tcPr>
            <w:tcW w:w="2557" w:type="dxa"/>
          </w:tcPr>
          <w:p w14:paraId="5A7E7443" w14:textId="77777777" w:rsidR="00F01CE6" w:rsidRDefault="00F01CE6" w:rsidP="00F01CE6">
            <w:pPr>
              <w:rPr>
                <w:b/>
                <w:bCs/>
                <w:kern w:val="2"/>
                <w:szCs w:val="24"/>
              </w:rPr>
            </w:pPr>
            <w:r>
              <w:rPr>
                <w:b/>
                <w:bCs/>
                <w:kern w:val="2"/>
                <w:szCs w:val="24"/>
              </w:rPr>
              <w:t>6.2. Garantinė priežiūra</w:t>
            </w:r>
          </w:p>
        </w:tc>
        <w:tc>
          <w:tcPr>
            <w:tcW w:w="7077" w:type="dxa"/>
            <w:gridSpan w:val="2"/>
          </w:tcPr>
          <w:p w14:paraId="68E5B629" w14:textId="77777777" w:rsidR="008B2CA8" w:rsidRPr="006D6922" w:rsidRDefault="008B2CA8" w:rsidP="008B2CA8">
            <w:pPr>
              <w:jc w:val="both"/>
              <w:rPr>
                <w:color w:val="000000" w:themeColor="text1"/>
                <w:kern w:val="2"/>
                <w:szCs w:val="24"/>
              </w:rPr>
            </w:pPr>
            <w:r w:rsidRPr="00D63982">
              <w:rPr>
                <w:kern w:val="2"/>
                <w:szCs w:val="24"/>
              </w:rPr>
              <w:t xml:space="preserve">6.2.1. </w:t>
            </w:r>
            <w:r w:rsidRPr="006D6922">
              <w:rPr>
                <w:color w:val="000000" w:themeColor="text1"/>
                <w:kern w:val="2"/>
                <w:szCs w:val="24"/>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8A22BA" w14:textId="77777777" w:rsidR="008B2CA8" w:rsidRDefault="008B2CA8" w:rsidP="008B2CA8">
            <w:pPr>
              <w:jc w:val="both"/>
              <w:rPr>
                <w:kern w:val="2"/>
                <w:szCs w:val="24"/>
              </w:rPr>
            </w:pPr>
          </w:p>
          <w:p w14:paraId="4FA1EE3A" w14:textId="511FBB7E" w:rsidR="00F01CE6" w:rsidRDefault="008B2CA8" w:rsidP="008B2CA8">
            <w:pPr>
              <w:jc w:val="both"/>
              <w:rPr>
                <w:kern w:val="2"/>
                <w:szCs w:val="24"/>
              </w:rPr>
            </w:pPr>
            <w:r w:rsidRPr="001E4983">
              <w:rPr>
                <w:kern w:val="2"/>
                <w:szCs w:val="24"/>
              </w:rPr>
              <w:t>6.2.</w:t>
            </w:r>
            <w:r>
              <w:rPr>
                <w:kern w:val="2"/>
                <w:szCs w:val="24"/>
              </w:rPr>
              <w:t>2</w:t>
            </w:r>
            <w:r w:rsidRPr="001E4983">
              <w:rPr>
                <w:kern w:val="2"/>
                <w:szCs w:val="24"/>
              </w:rPr>
              <w:t xml:space="preserve">. </w:t>
            </w:r>
            <w:r>
              <w:rPr>
                <w:kern w:val="2"/>
                <w:szCs w:val="24"/>
              </w:rPr>
              <w:t xml:space="preserve">Kitos </w:t>
            </w:r>
            <w:r w:rsidRPr="001E4983">
              <w:rPr>
                <w:kern w:val="2"/>
                <w:szCs w:val="24"/>
              </w:rPr>
              <w:t xml:space="preserve">Prekių trūkumų </w:t>
            </w:r>
            <w:r w:rsidRPr="0088756F">
              <w:rPr>
                <w:kern w:val="2"/>
                <w:szCs w:val="24"/>
              </w:rPr>
              <w:t xml:space="preserve">nustatymo bei šalinimo </w:t>
            </w:r>
            <w:r>
              <w:rPr>
                <w:kern w:val="2"/>
                <w:szCs w:val="24"/>
              </w:rPr>
              <w:t xml:space="preserve">sąlygos </w:t>
            </w:r>
            <w:r w:rsidRPr="0088756F">
              <w:rPr>
                <w:kern w:val="2"/>
                <w:szCs w:val="24"/>
              </w:rPr>
              <w:t>nustatyt</w:t>
            </w:r>
            <w:r>
              <w:rPr>
                <w:kern w:val="2"/>
                <w:szCs w:val="24"/>
              </w:rPr>
              <w:t>os</w:t>
            </w:r>
            <w:r w:rsidRPr="0088756F">
              <w:rPr>
                <w:kern w:val="2"/>
                <w:szCs w:val="24"/>
              </w:rPr>
              <w:t xml:space="preserve"> Bendrųjų sąlygų 7 skyriuje.</w:t>
            </w:r>
            <w:r>
              <w:rPr>
                <w:kern w:val="2"/>
                <w:szCs w:val="24"/>
              </w:rPr>
              <w:t xml:space="preserve"> </w:t>
            </w:r>
          </w:p>
        </w:tc>
      </w:tr>
      <w:tr w:rsidR="00F81D55" w14:paraId="07EC0CA7" w14:textId="77777777" w:rsidTr="001974B4">
        <w:trPr>
          <w:trHeight w:val="300"/>
        </w:trPr>
        <w:tc>
          <w:tcPr>
            <w:tcW w:w="2557" w:type="dxa"/>
          </w:tcPr>
          <w:p w14:paraId="62563950" w14:textId="338E15D3" w:rsidR="00F81D55" w:rsidRDefault="00F81D55" w:rsidP="00F01CE6">
            <w:pPr>
              <w:rPr>
                <w:b/>
                <w:bCs/>
                <w:kern w:val="2"/>
                <w:szCs w:val="24"/>
              </w:rPr>
            </w:pPr>
            <w:r>
              <w:rPr>
                <w:b/>
                <w:bCs/>
                <w:kern w:val="2"/>
                <w:szCs w:val="24"/>
              </w:rPr>
              <w:t>6.3. Kokybinių kriterijų įgyvendinimo ir tikrinimo tvarka</w:t>
            </w:r>
          </w:p>
        </w:tc>
        <w:tc>
          <w:tcPr>
            <w:tcW w:w="7077" w:type="dxa"/>
            <w:gridSpan w:val="2"/>
          </w:tcPr>
          <w:p w14:paraId="20E18D07" w14:textId="73AF1FAB" w:rsidR="00F81D55" w:rsidRDefault="00F81D55" w:rsidP="00F01CE6">
            <w:pPr>
              <w:jc w:val="both"/>
              <w:rPr>
                <w:szCs w:val="18"/>
                <w:shd w:val="clear" w:color="auto" w:fill="FFFFFF"/>
              </w:rPr>
            </w:pPr>
            <w:r>
              <w:rPr>
                <w:szCs w:val="18"/>
                <w:shd w:val="clear" w:color="auto" w:fill="FFFFFF"/>
              </w:rPr>
              <w:t xml:space="preserve">Netaikoma </w:t>
            </w:r>
          </w:p>
        </w:tc>
      </w:tr>
      <w:tr w:rsidR="00F01CE6" w14:paraId="54EE239F" w14:textId="77777777" w:rsidTr="003545E4">
        <w:trPr>
          <w:trHeight w:val="300"/>
        </w:trPr>
        <w:tc>
          <w:tcPr>
            <w:tcW w:w="9634" w:type="dxa"/>
            <w:gridSpan w:val="3"/>
          </w:tcPr>
          <w:p w14:paraId="476A528F" w14:textId="77777777" w:rsidR="00F01CE6" w:rsidRDefault="00F01CE6" w:rsidP="00F01CE6">
            <w:pPr>
              <w:jc w:val="center"/>
              <w:rPr>
                <w:b/>
                <w:bCs/>
                <w:kern w:val="2"/>
                <w:szCs w:val="24"/>
              </w:rPr>
            </w:pPr>
            <w:r>
              <w:rPr>
                <w:b/>
                <w:bCs/>
                <w:kern w:val="2"/>
                <w:szCs w:val="24"/>
              </w:rPr>
              <w:lastRenderedPageBreak/>
              <w:t>7. SUTARTIES VYKDYMUI PASITELKIAMI SUBTIEKĖJAI</w:t>
            </w:r>
          </w:p>
        </w:tc>
      </w:tr>
      <w:tr w:rsidR="00F01CE6" w14:paraId="5087BCAD" w14:textId="77777777" w:rsidTr="001974B4">
        <w:trPr>
          <w:trHeight w:val="300"/>
        </w:trPr>
        <w:tc>
          <w:tcPr>
            <w:tcW w:w="2557" w:type="dxa"/>
          </w:tcPr>
          <w:p w14:paraId="4ED96546" w14:textId="77777777" w:rsidR="00F01CE6" w:rsidRDefault="00F01CE6" w:rsidP="00F01CE6">
            <w:pPr>
              <w:rPr>
                <w:b/>
                <w:bCs/>
                <w:kern w:val="2"/>
                <w:szCs w:val="24"/>
              </w:rPr>
            </w:pPr>
            <w:r>
              <w:rPr>
                <w:b/>
                <w:bCs/>
                <w:kern w:val="2"/>
                <w:szCs w:val="24"/>
              </w:rPr>
              <w:t>Sutarties vykdymui pasitelkiami subtiekėjai ir (ar) specialistai</w:t>
            </w:r>
          </w:p>
        </w:tc>
        <w:tc>
          <w:tcPr>
            <w:tcW w:w="7077" w:type="dxa"/>
            <w:gridSpan w:val="2"/>
          </w:tcPr>
          <w:p w14:paraId="6BEEED0F" w14:textId="77777777" w:rsidR="00F01CE6" w:rsidRPr="00F839D8" w:rsidRDefault="00F01CE6" w:rsidP="00F01CE6">
            <w:pPr>
              <w:jc w:val="both"/>
              <w:rPr>
                <w:kern w:val="2"/>
                <w:szCs w:val="24"/>
              </w:rPr>
            </w:pPr>
            <w:r w:rsidRPr="00F839D8">
              <w:rPr>
                <w:kern w:val="2"/>
                <w:szCs w:val="24"/>
              </w:rPr>
              <w:t>Sutarties vykdymui subtiekėjai ir (ar) specialistai nepasitelkiami.</w:t>
            </w:r>
          </w:p>
          <w:p w14:paraId="48095BE0" w14:textId="77777777" w:rsidR="00F01CE6" w:rsidRPr="00F839D8" w:rsidRDefault="00F01CE6" w:rsidP="00F01CE6">
            <w:pPr>
              <w:jc w:val="both"/>
              <w:rPr>
                <w:color w:val="FF0000"/>
                <w:kern w:val="2"/>
                <w:szCs w:val="24"/>
              </w:rPr>
            </w:pPr>
            <w:r w:rsidRPr="00F839D8">
              <w:rPr>
                <w:color w:val="FF0000"/>
                <w:kern w:val="2"/>
                <w:szCs w:val="24"/>
              </w:rPr>
              <w:t>arba</w:t>
            </w:r>
          </w:p>
          <w:p w14:paraId="08C389BD" w14:textId="332D8954" w:rsidR="00F01CE6" w:rsidRPr="00CC0E76" w:rsidRDefault="00F01CE6" w:rsidP="00F01CE6">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F01CE6" w14:paraId="6FE529BD" w14:textId="77777777" w:rsidTr="003545E4">
        <w:trPr>
          <w:trHeight w:val="300"/>
        </w:trPr>
        <w:tc>
          <w:tcPr>
            <w:tcW w:w="9634" w:type="dxa"/>
            <w:gridSpan w:val="3"/>
          </w:tcPr>
          <w:p w14:paraId="025E1F58" w14:textId="77777777" w:rsidR="00F01CE6" w:rsidRDefault="00F01CE6" w:rsidP="00F01CE6">
            <w:pPr>
              <w:jc w:val="center"/>
              <w:rPr>
                <w:b/>
                <w:bCs/>
                <w:kern w:val="2"/>
                <w:szCs w:val="24"/>
              </w:rPr>
            </w:pPr>
            <w:r>
              <w:rPr>
                <w:b/>
                <w:bCs/>
                <w:kern w:val="2"/>
                <w:szCs w:val="24"/>
              </w:rPr>
              <w:t>8. PRIEVOLIŲ PAGAL SUTARTĮ ĮVYKDYMO UŽTIKRINIMAS</w:t>
            </w:r>
          </w:p>
        </w:tc>
      </w:tr>
      <w:tr w:rsidR="00F01CE6" w14:paraId="3B53BA8F" w14:textId="77777777" w:rsidTr="001974B4">
        <w:trPr>
          <w:trHeight w:val="300"/>
        </w:trPr>
        <w:tc>
          <w:tcPr>
            <w:tcW w:w="2557" w:type="dxa"/>
          </w:tcPr>
          <w:p w14:paraId="457F2F66" w14:textId="77777777" w:rsidR="00F01CE6" w:rsidRDefault="00F01CE6" w:rsidP="00F01CE6">
            <w:pPr>
              <w:rPr>
                <w:b/>
                <w:bCs/>
                <w:kern w:val="2"/>
                <w:szCs w:val="24"/>
              </w:rPr>
            </w:pPr>
            <w:r>
              <w:rPr>
                <w:b/>
                <w:bCs/>
                <w:kern w:val="2"/>
                <w:szCs w:val="24"/>
              </w:rPr>
              <w:t>8.1. Prievolių pagal Sutartį įvykdymo užtikrinimas</w:t>
            </w:r>
          </w:p>
        </w:tc>
        <w:tc>
          <w:tcPr>
            <w:tcW w:w="7077" w:type="dxa"/>
            <w:gridSpan w:val="2"/>
          </w:tcPr>
          <w:p w14:paraId="46444B63" w14:textId="77777777" w:rsidR="00F01CE6" w:rsidRDefault="00F01CE6" w:rsidP="00F01CE6">
            <w:pPr>
              <w:rPr>
                <w:kern w:val="2"/>
                <w:szCs w:val="24"/>
              </w:rPr>
            </w:pPr>
            <w:r>
              <w:rPr>
                <w:kern w:val="2"/>
                <w:szCs w:val="24"/>
              </w:rPr>
              <w:t>Prievolių pagal Sutartį įvykdymas užtikrinamas:</w:t>
            </w:r>
          </w:p>
          <w:p w14:paraId="450CF6D2" w14:textId="77777777" w:rsidR="00F01CE6" w:rsidRDefault="00F01CE6" w:rsidP="00F01CE6">
            <w:pPr>
              <w:rPr>
                <w:kern w:val="2"/>
                <w:szCs w:val="24"/>
              </w:rPr>
            </w:pPr>
            <w:r>
              <w:rPr>
                <w:kern w:val="2"/>
                <w:szCs w:val="24"/>
              </w:rPr>
              <w:t>Netesybomis (delspinigiais, bauda)</w:t>
            </w:r>
          </w:p>
          <w:p w14:paraId="3ABE8DD3" w14:textId="1484D0A0" w:rsidR="00F01CE6" w:rsidRDefault="00F01CE6" w:rsidP="00F01CE6">
            <w:pPr>
              <w:rPr>
                <w:kern w:val="2"/>
                <w:szCs w:val="24"/>
              </w:rPr>
            </w:pPr>
          </w:p>
        </w:tc>
      </w:tr>
      <w:tr w:rsidR="00FB60A2" w14:paraId="0B3D762D" w14:textId="77777777" w:rsidTr="001974B4">
        <w:trPr>
          <w:trHeight w:val="300"/>
        </w:trPr>
        <w:tc>
          <w:tcPr>
            <w:tcW w:w="2557" w:type="dxa"/>
          </w:tcPr>
          <w:p w14:paraId="5D26350E" w14:textId="4FEB6361" w:rsidR="00FB60A2" w:rsidRDefault="00FB60A2" w:rsidP="00F01CE6">
            <w:pPr>
              <w:rPr>
                <w:b/>
                <w:bCs/>
                <w:kern w:val="2"/>
                <w:szCs w:val="24"/>
              </w:rPr>
            </w:pPr>
            <w:r>
              <w:rPr>
                <w:b/>
                <w:bCs/>
                <w:kern w:val="2"/>
                <w:szCs w:val="24"/>
              </w:rPr>
              <w:t>8.2. Sutarties įvykdymo užtikrinimo galiojimo terminas</w:t>
            </w:r>
          </w:p>
        </w:tc>
        <w:tc>
          <w:tcPr>
            <w:tcW w:w="7077" w:type="dxa"/>
            <w:gridSpan w:val="2"/>
          </w:tcPr>
          <w:p w14:paraId="4D8005ED" w14:textId="4D861334" w:rsidR="00FB60A2" w:rsidRDefault="00FB60A2" w:rsidP="00FB60A2">
            <w:pPr>
              <w:rPr>
                <w:kern w:val="2"/>
                <w:szCs w:val="24"/>
              </w:rPr>
            </w:pPr>
            <w:r>
              <w:rPr>
                <w:kern w:val="2"/>
                <w:szCs w:val="24"/>
              </w:rPr>
              <w:t xml:space="preserve">Netaikoma </w:t>
            </w:r>
          </w:p>
          <w:p w14:paraId="1DCE37C0" w14:textId="77777777" w:rsidR="00FB60A2" w:rsidRDefault="00FB60A2" w:rsidP="00F01CE6">
            <w:pPr>
              <w:rPr>
                <w:kern w:val="2"/>
                <w:szCs w:val="24"/>
              </w:rPr>
            </w:pPr>
          </w:p>
        </w:tc>
      </w:tr>
      <w:tr w:rsidR="00F01CE6" w14:paraId="72FC5A6F" w14:textId="77777777" w:rsidTr="001974B4">
        <w:trPr>
          <w:trHeight w:val="300"/>
        </w:trPr>
        <w:tc>
          <w:tcPr>
            <w:tcW w:w="2557" w:type="dxa"/>
          </w:tcPr>
          <w:p w14:paraId="1628D0CD" w14:textId="6ABBF601" w:rsidR="00F01CE6" w:rsidRDefault="00F01CE6" w:rsidP="00F01CE6">
            <w:pPr>
              <w:rPr>
                <w:b/>
                <w:bCs/>
                <w:kern w:val="2"/>
                <w:szCs w:val="24"/>
              </w:rPr>
            </w:pPr>
            <w:r>
              <w:rPr>
                <w:b/>
                <w:bCs/>
                <w:kern w:val="2"/>
                <w:szCs w:val="24"/>
              </w:rPr>
              <w:t>8.</w:t>
            </w:r>
            <w:r w:rsidR="00FB60A2">
              <w:rPr>
                <w:b/>
                <w:bCs/>
                <w:kern w:val="2"/>
                <w:szCs w:val="24"/>
              </w:rPr>
              <w:t>3</w:t>
            </w:r>
            <w:r>
              <w:rPr>
                <w:b/>
                <w:bCs/>
                <w:kern w:val="2"/>
                <w:szCs w:val="24"/>
              </w:rPr>
              <w:t xml:space="preserve">. Sutarties įvykdymo užtikrinimo pateikimas </w:t>
            </w:r>
          </w:p>
        </w:tc>
        <w:tc>
          <w:tcPr>
            <w:tcW w:w="7077" w:type="dxa"/>
            <w:gridSpan w:val="2"/>
          </w:tcPr>
          <w:p w14:paraId="36DEFB93" w14:textId="77777777" w:rsidR="00F01CE6" w:rsidRDefault="00F01CE6" w:rsidP="00F01CE6">
            <w:pPr>
              <w:rPr>
                <w:kern w:val="2"/>
                <w:szCs w:val="24"/>
              </w:rPr>
            </w:pPr>
            <w:r>
              <w:rPr>
                <w:kern w:val="2"/>
                <w:szCs w:val="24"/>
              </w:rPr>
              <w:t>Netaikoma</w:t>
            </w:r>
          </w:p>
          <w:p w14:paraId="427A903D" w14:textId="1D65B8AC" w:rsidR="00F01CE6" w:rsidRDefault="00F01CE6" w:rsidP="00F01CE6">
            <w:pPr>
              <w:rPr>
                <w:kern w:val="2"/>
                <w:szCs w:val="24"/>
              </w:rPr>
            </w:pPr>
          </w:p>
        </w:tc>
      </w:tr>
      <w:tr w:rsidR="00F01CE6" w14:paraId="172C74BA" w14:textId="77777777" w:rsidTr="003545E4">
        <w:trPr>
          <w:trHeight w:val="300"/>
        </w:trPr>
        <w:tc>
          <w:tcPr>
            <w:tcW w:w="9634" w:type="dxa"/>
            <w:gridSpan w:val="3"/>
          </w:tcPr>
          <w:p w14:paraId="56265234" w14:textId="77777777" w:rsidR="00F01CE6" w:rsidRDefault="00F01CE6" w:rsidP="00F01CE6">
            <w:pPr>
              <w:ind w:firstLine="720"/>
              <w:jc w:val="center"/>
              <w:rPr>
                <w:b/>
                <w:bCs/>
                <w:kern w:val="2"/>
                <w:szCs w:val="24"/>
              </w:rPr>
            </w:pPr>
            <w:r>
              <w:rPr>
                <w:b/>
                <w:bCs/>
                <w:kern w:val="2"/>
                <w:szCs w:val="24"/>
              </w:rPr>
              <w:t>9. ŠALIŲ ATSAKOMYBĖ</w:t>
            </w:r>
            <w:r>
              <w:rPr>
                <w:b/>
                <w:bCs/>
                <w:kern w:val="2"/>
                <w:szCs w:val="24"/>
              </w:rPr>
              <w:tab/>
            </w:r>
          </w:p>
        </w:tc>
      </w:tr>
      <w:tr w:rsidR="00F01CE6" w14:paraId="3C270198" w14:textId="77777777" w:rsidTr="001974B4">
        <w:trPr>
          <w:trHeight w:val="300"/>
        </w:trPr>
        <w:tc>
          <w:tcPr>
            <w:tcW w:w="2557" w:type="dxa"/>
          </w:tcPr>
          <w:p w14:paraId="1F86C343" w14:textId="77777777" w:rsidR="00F01CE6" w:rsidRDefault="00F01CE6" w:rsidP="00F01CE6">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F01CE6" w:rsidRPr="00D81341" w:rsidRDefault="00F01CE6" w:rsidP="00F01CE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F01CE6" w14:paraId="5183F2CD" w14:textId="77777777" w:rsidTr="001974B4">
        <w:trPr>
          <w:trHeight w:val="300"/>
        </w:trPr>
        <w:tc>
          <w:tcPr>
            <w:tcW w:w="2557" w:type="dxa"/>
          </w:tcPr>
          <w:p w14:paraId="3F74FFDB" w14:textId="77777777" w:rsidR="00F01CE6" w:rsidRDefault="00F01CE6" w:rsidP="00F01CE6">
            <w:pPr>
              <w:rPr>
                <w:b/>
                <w:bCs/>
                <w:kern w:val="2"/>
                <w:szCs w:val="24"/>
              </w:rPr>
            </w:pPr>
            <w:r>
              <w:rPr>
                <w:b/>
                <w:bCs/>
                <w:kern w:val="2"/>
                <w:szCs w:val="24"/>
              </w:rPr>
              <w:t>9.2. Tiekėjui taikomos netesybos</w:t>
            </w:r>
          </w:p>
        </w:tc>
        <w:tc>
          <w:tcPr>
            <w:tcW w:w="7077" w:type="dxa"/>
            <w:gridSpan w:val="2"/>
          </w:tcPr>
          <w:p w14:paraId="63858372" w14:textId="77777777" w:rsidR="00F01CE6" w:rsidRDefault="00F01CE6" w:rsidP="00F01CE6">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D6014F" w:rsidRDefault="00F01CE6" w:rsidP="00F01CE6">
            <w:pPr>
              <w:jc w:val="both"/>
              <w:rPr>
                <w:color w:val="000000"/>
                <w:kern w:val="2"/>
                <w:szCs w:val="24"/>
              </w:rPr>
            </w:pPr>
            <w:r>
              <w:rPr>
                <w:color w:val="000000"/>
                <w:kern w:val="2"/>
                <w:szCs w:val="24"/>
              </w:rPr>
              <w:t>9.2.2.</w:t>
            </w:r>
            <w:r w:rsidRPr="00F337C9">
              <w:rPr>
                <w:color w:val="000000"/>
                <w:kern w:val="2"/>
                <w:szCs w:val="24"/>
              </w:rPr>
              <w:t xml:space="preserve"> </w:t>
            </w:r>
            <w:r w:rsidR="00D6014F">
              <w:rPr>
                <w:color w:val="000000"/>
              </w:rPr>
              <w:t>Jeigu Tiekėjas vėluoja grąžinti dėl Tiekėjui mokėtinos sumos sumažinimo susidariusią permoką pagal Bendrųjų sąlygų 7.4.1.2 papunktį, Pirkėjas nuo kitos nei nustatytas terminas dienos Tiekėjui skaičiuoja </w:t>
            </w:r>
            <w:r w:rsidR="00D6014F" w:rsidRPr="006A46AD">
              <w:t>0,02 (dvi šimtosios) procento </w:t>
            </w:r>
            <w:r w:rsidR="00D6014F">
              <w:rPr>
                <w:color w:val="000000"/>
              </w:rPr>
              <w:t>dydžio delspinigius už kiekvieną uždelstą </w:t>
            </w:r>
            <w:r w:rsidR="00D6014F" w:rsidRPr="006A46AD">
              <w:t>dieną</w:t>
            </w:r>
            <w:r w:rsidR="00D6014F">
              <w:t xml:space="preserve"> </w:t>
            </w:r>
            <w:r w:rsidR="00D6014F" w:rsidRPr="006A46AD">
              <w:t>nuo</w:t>
            </w:r>
            <w:r w:rsidR="00D6014F">
              <w:rPr>
                <w:color w:val="000000"/>
              </w:rPr>
              <w:t xml:space="preserve"> laiku negrąžintos permokos kainos be PVM.</w:t>
            </w:r>
          </w:p>
          <w:p w14:paraId="63766EC2" w14:textId="262584CB" w:rsidR="00F01CE6" w:rsidRPr="00D81341" w:rsidRDefault="00D6014F" w:rsidP="00F01CE6">
            <w:pPr>
              <w:jc w:val="both"/>
              <w:rPr>
                <w:color w:val="000000"/>
                <w:kern w:val="2"/>
                <w:szCs w:val="24"/>
              </w:rPr>
            </w:pPr>
            <w:r>
              <w:rPr>
                <w:color w:val="000000"/>
                <w:kern w:val="2"/>
                <w:szCs w:val="24"/>
              </w:rPr>
              <w:t xml:space="preserve">9.2.3. </w:t>
            </w:r>
            <w:r w:rsidR="00F01CE6">
              <w:rPr>
                <w:color w:val="000000"/>
                <w:kern w:val="2"/>
                <w:szCs w:val="24"/>
              </w:rPr>
              <w:t xml:space="preserve">Tiekėjas privalo sumokėti Pirkėjui netesybas per </w:t>
            </w:r>
            <w:r w:rsidR="00F01CE6" w:rsidRPr="00A21551">
              <w:rPr>
                <w:color w:val="000000" w:themeColor="text1"/>
                <w:kern w:val="2"/>
                <w:szCs w:val="24"/>
              </w:rPr>
              <w:t>7</w:t>
            </w:r>
            <w:r w:rsidR="00F01CE6">
              <w:rPr>
                <w:color w:val="000000" w:themeColor="text1"/>
                <w:kern w:val="2"/>
                <w:szCs w:val="24"/>
              </w:rPr>
              <w:t xml:space="preserve"> (septynias)</w:t>
            </w:r>
            <w:r w:rsidR="00F01CE6" w:rsidRPr="00A21551">
              <w:rPr>
                <w:color w:val="000000" w:themeColor="text1"/>
                <w:kern w:val="2"/>
                <w:szCs w:val="24"/>
              </w:rPr>
              <w:t xml:space="preserve"> kalendorines </w:t>
            </w:r>
            <w:r w:rsidR="00F01CE6">
              <w:rPr>
                <w:color w:val="000000"/>
                <w:kern w:val="2"/>
                <w:szCs w:val="24"/>
              </w:rPr>
              <w:t>dienas nuo Pirkėjo pareikalavimo</w:t>
            </w:r>
            <w:r w:rsidR="00650CB6">
              <w:rPr>
                <w:color w:val="000000"/>
                <w:kern w:val="2"/>
                <w:szCs w:val="24"/>
              </w:rPr>
              <w:t xml:space="preserve">, </w:t>
            </w:r>
            <w:r w:rsidR="00650CB6">
              <w:rPr>
                <w:color w:val="000000"/>
                <w:kern w:val="2"/>
              </w:rPr>
              <w:t xml:space="preserve">jeigu netesybų suma nėra </w:t>
            </w:r>
            <w:r w:rsidR="00650CB6">
              <w:t>išskaitoma iš Tiekėjui mokėtinos sumos</w:t>
            </w:r>
            <w:r w:rsidR="00F01CE6">
              <w:rPr>
                <w:color w:val="000000"/>
                <w:kern w:val="2"/>
                <w:szCs w:val="24"/>
              </w:rPr>
              <w:t xml:space="preserve">. </w:t>
            </w:r>
          </w:p>
        </w:tc>
      </w:tr>
      <w:tr w:rsidR="00F01CE6" w14:paraId="427BC0AB" w14:textId="77777777" w:rsidTr="001974B4">
        <w:trPr>
          <w:trHeight w:val="300"/>
        </w:trPr>
        <w:tc>
          <w:tcPr>
            <w:tcW w:w="2557" w:type="dxa"/>
          </w:tcPr>
          <w:p w14:paraId="4E0672A5" w14:textId="0D43EC01" w:rsidR="00F01CE6" w:rsidRDefault="00F01CE6" w:rsidP="00F01CE6">
            <w:pPr>
              <w:rPr>
                <w:b/>
                <w:bCs/>
                <w:kern w:val="2"/>
                <w:szCs w:val="24"/>
              </w:rPr>
            </w:pPr>
            <w:r>
              <w:rPr>
                <w:b/>
                <w:bCs/>
                <w:kern w:val="2"/>
                <w:szCs w:val="24"/>
              </w:rPr>
              <w:t xml:space="preserve">9.3. </w:t>
            </w:r>
            <w:r w:rsidR="00414038">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414038" w:rsidRDefault="00414038" w:rsidP="0041403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90286CA" w:rsidR="00F01CE6" w:rsidRDefault="00414038" w:rsidP="00F01CE6">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 xml:space="preserve">procentų dydžio bauda nuo Pradinės Sutarties vertės, nurodytos Specialiųjų sąlygų 5.2 punkte. </w:t>
            </w:r>
          </w:p>
        </w:tc>
      </w:tr>
      <w:tr w:rsidR="00F01CE6" w14:paraId="0CA66CE2" w14:textId="77777777" w:rsidTr="001974B4">
        <w:trPr>
          <w:trHeight w:val="300"/>
        </w:trPr>
        <w:tc>
          <w:tcPr>
            <w:tcW w:w="2557" w:type="dxa"/>
          </w:tcPr>
          <w:p w14:paraId="209B473A" w14:textId="77777777" w:rsidR="00F01CE6" w:rsidRDefault="00F01CE6" w:rsidP="00F01CE6">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7077" w:type="dxa"/>
            <w:gridSpan w:val="2"/>
          </w:tcPr>
          <w:p w14:paraId="54B8E3AB" w14:textId="71EFDA87" w:rsidR="00F01CE6" w:rsidRDefault="00414038" w:rsidP="00414038">
            <w:pPr>
              <w:jc w:val="both"/>
              <w:rPr>
                <w:kern w:val="2"/>
                <w:szCs w:val="24"/>
              </w:rPr>
            </w:pPr>
            <w:r w:rsidRPr="00017A23">
              <w:rPr>
                <w:color w:val="000000"/>
                <w:kern w:val="2"/>
                <w:szCs w:val="24"/>
              </w:rPr>
              <w:lastRenderedPageBreak/>
              <w:t xml:space="preserve">Jeigu Tiekėjas nesilaiko </w:t>
            </w:r>
            <w:r w:rsidRPr="00017A23">
              <w:rPr>
                <w:color w:val="000000"/>
                <w:szCs w:val="24"/>
              </w:rPr>
              <w:t xml:space="preserve">Bendrųjų sąlygų nuostatų dėl Sutarties vykdymui pasitelkiamų naujų subtiekėjų ir (ar specialistų) / esamų </w:t>
            </w:r>
            <w:r w:rsidRPr="00017A23">
              <w:rPr>
                <w:color w:val="000000"/>
                <w:szCs w:val="24"/>
              </w:rPr>
              <w:lastRenderedPageBreak/>
              <w:t>subtiekėjų ir (ar) specialistų keitimo</w:t>
            </w:r>
            <w:r w:rsidRPr="00017A23">
              <w:rPr>
                <w:color w:val="000000"/>
                <w:kern w:val="2"/>
                <w:szCs w:val="24"/>
              </w:rPr>
              <w:t>, taikoma 100 Eur, (vieno šimto eurų) bauda už kiekvieną atvejį.</w:t>
            </w:r>
          </w:p>
          <w:p w14:paraId="1E49B4B6" w14:textId="77777777" w:rsidR="00F01CE6" w:rsidRDefault="00F01CE6" w:rsidP="00F01CE6">
            <w:pPr>
              <w:rPr>
                <w:kern w:val="2"/>
                <w:szCs w:val="24"/>
              </w:rPr>
            </w:pPr>
          </w:p>
        </w:tc>
      </w:tr>
      <w:tr w:rsidR="00F01CE6" w14:paraId="4BA9B81F" w14:textId="77777777" w:rsidTr="001974B4">
        <w:trPr>
          <w:trHeight w:val="300"/>
        </w:trPr>
        <w:tc>
          <w:tcPr>
            <w:tcW w:w="2557" w:type="dxa"/>
          </w:tcPr>
          <w:p w14:paraId="67ABC782" w14:textId="77777777" w:rsidR="00F01CE6" w:rsidRDefault="00F01CE6" w:rsidP="00F01CE6">
            <w:pPr>
              <w:rPr>
                <w:b/>
                <w:bCs/>
                <w:kern w:val="2"/>
                <w:szCs w:val="24"/>
              </w:rPr>
            </w:pPr>
            <w:r>
              <w:rPr>
                <w:b/>
                <w:bCs/>
                <w:kern w:val="2"/>
                <w:szCs w:val="24"/>
              </w:rPr>
              <w:lastRenderedPageBreak/>
              <w:t>9.5. Tiekėjui taikomos baudos dėl aplinkosauginių ir (arba) socialinių kriterijų nesilaikymo</w:t>
            </w:r>
          </w:p>
        </w:tc>
        <w:tc>
          <w:tcPr>
            <w:tcW w:w="7077" w:type="dxa"/>
            <w:gridSpan w:val="2"/>
          </w:tcPr>
          <w:p w14:paraId="73A3B8EE" w14:textId="32B32EA7" w:rsidR="00F01CE6" w:rsidRDefault="00414038" w:rsidP="00414038">
            <w:pPr>
              <w:jc w:val="both"/>
              <w:rPr>
                <w:kern w:val="2"/>
                <w:szCs w:val="24"/>
              </w:rPr>
            </w:pPr>
            <w:r w:rsidRPr="00017A23">
              <w:rPr>
                <w:color w:val="000000"/>
                <w:kern w:val="2"/>
                <w:szCs w:val="24"/>
              </w:rPr>
              <w:t>Jeigu Tiekėjas nesilaiko šiose Sutartyje nustatytų aplinkosauginių kriterijų, taikoma 100 Eur, (vieno šimto eurų) bauda už kiekvieną atvejį.</w:t>
            </w:r>
            <w:r>
              <w:rPr>
                <w:color w:val="000000"/>
                <w:kern w:val="2"/>
                <w:szCs w:val="24"/>
              </w:rPr>
              <w:t xml:space="preserve"> </w:t>
            </w:r>
          </w:p>
          <w:p w14:paraId="2E59F21B" w14:textId="4A8CC60A" w:rsidR="00F01CE6" w:rsidRDefault="00F01CE6" w:rsidP="00F01CE6">
            <w:pPr>
              <w:rPr>
                <w:color w:val="4472C4"/>
                <w:kern w:val="2"/>
                <w:szCs w:val="24"/>
              </w:rPr>
            </w:pPr>
          </w:p>
        </w:tc>
      </w:tr>
      <w:tr w:rsidR="00F01CE6" w14:paraId="33CE8F4E" w14:textId="77777777" w:rsidTr="001974B4">
        <w:trPr>
          <w:trHeight w:val="300"/>
        </w:trPr>
        <w:tc>
          <w:tcPr>
            <w:tcW w:w="2557" w:type="dxa"/>
          </w:tcPr>
          <w:p w14:paraId="49094D96" w14:textId="77777777" w:rsidR="00F01CE6" w:rsidRDefault="00F01CE6" w:rsidP="00F01CE6">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F01CE6" w:rsidRDefault="00414038" w:rsidP="0041403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F01CE6" w:rsidRDefault="00F01CE6" w:rsidP="00F01CE6">
            <w:pPr>
              <w:rPr>
                <w:color w:val="4472C4"/>
                <w:kern w:val="2"/>
                <w:szCs w:val="24"/>
              </w:rPr>
            </w:pPr>
          </w:p>
        </w:tc>
      </w:tr>
      <w:tr w:rsidR="00F01CE6" w14:paraId="5CAC2E91" w14:textId="77777777" w:rsidTr="001974B4">
        <w:trPr>
          <w:trHeight w:val="300"/>
        </w:trPr>
        <w:tc>
          <w:tcPr>
            <w:tcW w:w="2557" w:type="dxa"/>
          </w:tcPr>
          <w:p w14:paraId="165C7B74" w14:textId="1B213CAB" w:rsidR="00F01CE6" w:rsidRDefault="00F01CE6" w:rsidP="00F01CE6">
            <w:pPr>
              <w:rPr>
                <w:b/>
                <w:bCs/>
                <w:kern w:val="2"/>
                <w:szCs w:val="24"/>
              </w:rPr>
            </w:pPr>
            <w:r>
              <w:rPr>
                <w:b/>
                <w:bCs/>
                <w:kern w:val="2"/>
                <w:szCs w:val="24"/>
              </w:rPr>
              <w:t xml:space="preserve">9.7. Tiekėjui taikomos netesybos dėl pirkimo dokumentuose nustatytų </w:t>
            </w:r>
            <w:r w:rsidR="00447798">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F01CE6" w:rsidRDefault="00F01CE6" w:rsidP="00F01CE6">
            <w:pPr>
              <w:rPr>
                <w:color w:val="4472C4"/>
                <w:kern w:val="2"/>
                <w:szCs w:val="24"/>
              </w:rPr>
            </w:pPr>
            <w:r>
              <w:rPr>
                <w:kern w:val="2"/>
                <w:szCs w:val="24"/>
              </w:rPr>
              <w:t xml:space="preserve">Netaikoma </w:t>
            </w:r>
          </w:p>
          <w:p w14:paraId="59DBB499" w14:textId="04D329EA" w:rsidR="00F01CE6" w:rsidRDefault="00F01CE6" w:rsidP="00F01CE6">
            <w:pPr>
              <w:rPr>
                <w:color w:val="4472C4"/>
                <w:kern w:val="2"/>
                <w:szCs w:val="24"/>
              </w:rPr>
            </w:pPr>
          </w:p>
        </w:tc>
      </w:tr>
      <w:tr w:rsidR="00F01CE6" w14:paraId="68087009" w14:textId="77777777" w:rsidTr="001974B4">
        <w:trPr>
          <w:trHeight w:val="300"/>
        </w:trPr>
        <w:tc>
          <w:tcPr>
            <w:tcW w:w="2557" w:type="dxa"/>
          </w:tcPr>
          <w:p w14:paraId="54835A79" w14:textId="77777777" w:rsidR="00F01CE6" w:rsidRPr="00F337C9" w:rsidRDefault="00F01CE6" w:rsidP="00F01CE6">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F01CE6" w:rsidRDefault="00F01CE6" w:rsidP="00F01CE6">
            <w:pPr>
              <w:rPr>
                <w:kern w:val="2"/>
                <w:szCs w:val="24"/>
              </w:rPr>
            </w:pPr>
            <w:r>
              <w:rPr>
                <w:kern w:val="2"/>
                <w:szCs w:val="24"/>
              </w:rPr>
              <w:t>Netaikoma</w:t>
            </w:r>
          </w:p>
          <w:p w14:paraId="0BFF9D3B" w14:textId="77777777" w:rsidR="00F01CE6" w:rsidRDefault="00F01CE6" w:rsidP="00F01CE6">
            <w:pPr>
              <w:rPr>
                <w:color w:val="4472C4"/>
                <w:kern w:val="2"/>
                <w:szCs w:val="24"/>
              </w:rPr>
            </w:pPr>
          </w:p>
          <w:p w14:paraId="6C6E8C47" w14:textId="2CF5552A" w:rsidR="00F01CE6" w:rsidRDefault="00F01CE6" w:rsidP="00F01CE6">
            <w:pPr>
              <w:rPr>
                <w:color w:val="4472C4"/>
                <w:kern w:val="2"/>
                <w:szCs w:val="24"/>
              </w:rPr>
            </w:pPr>
          </w:p>
        </w:tc>
      </w:tr>
      <w:tr w:rsidR="00F01CE6" w14:paraId="13920C2D" w14:textId="77777777" w:rsidTr="001974B4">
        <w:trPr>
          <w:trHeight w:val="300"/>
        </w:trPr>
        <w:tc>
          <w:tcPr>
            <w:tcW w:w="2557" w:type="dxa"/>
          </w:tcPr>
          <w:p w14:paraId="26BEE702" w14:textId="5180A835" w:rsidR="00F01CE6" w:rsidRPr="00324378" w:rsidRDefault="00F01CE6" w:rsidP="00F01CE6">
            <w:pPr>
              <w:rPr>
                <w:b/>
                <w:bCs/>
                <w:kern w:val="2"/>
                <w:szCs w:val="24"/>
              </w:rPr>
            </w:pPr>
            <w:r w:rsidRPr="00324378">
              <w:rPr>
                <w:b/>
                <w:bCs/>
                <w:kern w:val="2"/>
                <w:szCs w:val="24"/>
              </w:rPr>
              <w:t xml:space="preserve">9.9. </w:t>
            </w:r>
            <w:r w:rsidR="00447798">
              <w:rPr>
                <w:b/>
                <w:bCs/>
                <w:color w:val="000000"/>
              </w:rPr>
              <w:t>Tiekėjui taikoma bauda dėl Pirkėjo simbolių, pavadinimo ir ženklo reklamoje ar rinkodaroje naudojimo reikalavimų nesilaikymo bei draudimo naudotis Pirkėjo sukurtais</w:t>
            </w:r>
            <w:r w:rsidR="00447798">
              <w:rPr>
                <w:color w:val="000000"/>
              </w:rPr>
              <w:t> </w:t>
            </w:r>
            <w:r w:rsidR="00447798">
              <w:rPr>
                <w:b/>
                <w:bCs/>
                <w:color w:val="000000"/>
              </w:rPr>
              <w:t>intelektiniais veiklos rezultatais nesilaikymo</w:t>
            </w:r>
          </w:p>
        </w:tc>
        <w:tc>
          <w:tcPr>
            <w:tcW w:w="7077" w:type="dxa"/>
            <w:gridSpan w:val="2"/>
          </w:tcPr>
          <w:p w14:paraId="04B0F41F" w14:textId="51AC2C64" w:rsidR="00F01CE6" w:rsidRDefault="00447798" w:rsidP="00F01CE6">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447798" w14:paraId="34F1C929" w14:textId="77777777" w:rsidTr="001974B4">
        <w:trPr>
          <w:trHeight w:val="300"/>
        </w:trPr>
        <w:tc>
          <w:tcPr>
            <w:tcW w:w="2557" w:type="dxa"/>
          </w:tcPr>
          <w:p w14:paraId="53C04961" w14:textId="322AF1F2" w:rsidR="00447798" w:rsidRDefault="00447798" w:rsidP="00F01CE6">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12EC1020" w:rsidR="00447798" w:rsidRPr="00BC0B7F" w:rsidRDefault="00C3519F" w:rsidP="00F01CE6">
            <w:pPr>
              <w:jc w:val="both"/>
              <w:rPr>
                <w:kern w:val="2"/>
                <w:szCs w:val="24"/>
              </w:rPr>
            </w:pPr>
            <w:r>
              <w:rPr>
                <w:kern w:val="2"/>
                <w:szCs w:val="24"/>
              </w:rPr>
              <w:t>Netaikoma</w:t>
            </w:r>
          </w:p>
        </w:tc>
      </w:tr>
      <w:tr w:rsidR="001974B4" w14:paraId="2C42E303" w14:textId="77777777" w:rsidTr="00A908CB">
        <w:trPr>
          <w:trHeight w:val="300"/>
        </w:trPr>
        <w:tc>
          <w:tcPr>
            <w:tcW w:w="9634" w:type="dxa"/>
            <w:gridSpan w:val="3"/>
          </w:tcPr>
          <w:p w14:paraId="7A9E76DD" w14:textId="48ED6FC8" w:rsidR="001974B4" w:rsidRPr="00BC0B7F" w:rsidRDefault="001974B4" w:rsidP="001974B4">
            <w:pPr>
              <w:jc w:val="center"/>
              <w:rPr>
                <w:kern w:val="2"/>
                <w:szCs w:val="24"/>
              </w:rPr>
            </w:pPr>
            <w:r>
              <w:rPr>
                <w:b/>
                <w:kern w:val="2"/>
                <w:szCs w:val="24"/>
              </w:rPr>
              <w:t>10. ESMINĖS SUTARTIES SĄLYGOS</w:t>
            </w:r>
          </w:p>
        </w:tc>
      </w:tr>
      <w:tr w:rsidR="001974B4" w14:paraId="21424A54" w14:textId="77777777" w:rsidTr="001974B4">
        <w:trPr>
          <w:trHeight w:val="300"/>
        </w:trPr>
        <w:tc>
          <w:tcPr>
            <w:tcW w:w="2557" w:type="dxa"/>
          </w:tcPr>
          <w:p w14:paraId="20957895" w14:textId="6908BC7F" w:rsidR="001974B4" w:rsidRDefault="001974B4" w:rsidP="00F01CE6">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332789B6" w:rsidR="0040599F" w:rsidRPr="0040599F" w:rsidRDefault="0040599F" w:rsidP="0040599F">
            <w:pPr>
              <w:ind w:left="25"/>
              <w:jc w:val="both"/>
              <w:rPr>
                <w:kern w:val="2"/>
                <w:szCs w:val="24"/>
              </w:rPr>
            </w:pPr>
            <w:r w:rsidRPr="0040599F">
              <w:rPr>
                <w:kern w:val="2"/>
                <w:szCs w:val="24"/>
              </w:rPr>
              <w:t>10.1.1 Tiekėjo prisiimtų įsipareigojimų už Sutartyje nustatytą Sutarties kainą / įkainius vykdymas;</w:t>
            </w:r>
          </w:p>
          <w:p w14:paraId="71A00908" w14:textId="0CD3780B" w:rsidR="0040599F" w:rsidRPr="0040599F" w:rsidRDefault="0040599F" w:rsidP="0040599F">
            <w:pPr>
              <w:jc w:val="both"/>
              <w:rPr>
                <w:kern w:val="2"/>
                <w:szCs w:val="24"/>
              </w:rPr>
            </w:pPr>
            <w:r w:rsidRPr="0040599F">
              <w:rPr>
                <w:kern w:val="2"/>
                <w:szCs w:val="24"/>
              </w:rPr>
              <w:t>10.1.2. Sutartyje nustatytų P</w:t>
            </w:r>
            <w:r w:rsidR="00F422FF">
              <w:rPr>
                <w:kern w:val="2"/>
                <w:szCs w:val="24"/>
              </w:rPr>
              <w:t>reki</w:t>
            </w:r>
            <w:r w:rsidRPr="0040599F">
              <w:rPr>
                <w:kern w:val="2"/>
                <w:szCs w:val="24"/>
              </w:rPr>
              <w:t>ų ti</w:t>
            </w:r>
            <w:r w:rsidR="00F422FF">
              <w:rPr>
                <w:kern w:val="2"/>
                <w:szCs w:val="24"/>
              </w:rPr>
              <w:t>e</w:t>
            </w:r>
            <w:r w:rsidRPr="0040599F">
              <w:rPr>
                <w:kern w:val="2"/>
                <w:szCs w:val="24"/>
              </w:rPr>
              <w:t>kimo terminų laikymasis;</w:t>
            </w:r>
          </w:p>
          <w:p w14:paraId="23876C59" w14:textId="6165B7B4" w:rsidR="0040599F" w:rsidRPr="0040599F" w:rsidRDefault="0040599F" w:rsidP="0040599F">
            <w:pPr>
              <w:jc w:val="both"/>
              <w:rPr>
                <w:kern w:val="2"/>
                <w:szCs w:val="24"/>
              </w:rPr>
            </w:pPr>
            <w:r w:rsidRPr="0040599F">
              <w:rPr>
                <w:kern w:val="2"/>
                <w:szCs w:val="24"/>
              </w:rPr>
              <w:lastRenderedPageBreak/>
              <w:t xml:space="preserve">10.1.3. Priskaičiuotų netesybų už </w:t>
            </w:r>
            <w:r w:rsidR="00B04AB0">
              <w:rPr>
                <w:kern w:val="2"/>
                <w:szCs w:val="24"/>
              </w:rPr>
              <w:t xml:space="preserve">tiekiamų </w:t>
            </w:r>
            <w:r w:rsidRPr="0040599F">
              <w:rPr>
                <w:kern w:val="2"/>
                <w:szCs w:val="24"/>
              </w:rPr>
              <w:t>P</w:t>
            </w:r>
            <w:r w:rsidR="00B04AB0">
              <w:rPr>
                <w:kern w:val="2"/>
                <w:szCs w:val="24"/>
              </w:rPr>
              <w:t>reki</w:t>
            </w:r>
            <w:r w:rsidRPr="0040599F">
              <w:rPr>
                <w:kern w:val="2"/>
                <w:szCs w:val="24"/>
              </w:rPr>
              <w:t>ų vėlavimą mokėjimas;</w:t>
            </w:r>
          </w:p>
          <w:p w14:paraId="1D54504D" w14:textId="51D312EC" w:rsidR="0040599F" w:rsidRPr="0040599F" w:rsidRDefault="0040599F" w:rsidP="0040599F">
            <w:pPr>
              <w:jc w:val="both"/>
              <w:rPr>
                <w:kern w:val="2"/>
                <w:szCs w:val="24"/>
              </w:rPr>
            </w:pPr>
            <w:r w:rsidRPr="0040599F">
              <w:rPr>
                <w:kern w:val="2"/>
                <w:szCs w:val="24"/>
              </w:rPr>
              <w:t>10.1.4. Sutartyje ir (ar) Įstatymuose nustatytus reikalavimus atitinkančių P</w:t>
            </w:r>
            <w:r w:rsidR="005D1CD6">
              <w:rPr>
                <w:kern w:val="2"/>
                <w:szCs w:val="24"/>
              </w:rPr>
              <w:t>reki</w:t>
            </w:r>
            <w:r w:rsidRPr="0040599F">
              <w:rPr>
                <w:kern w:val="2"/>
                <w:szCs w:val="24"/>
              </w:rPr>
              <w:t>ų ti</w:t>
            </w:r>
            <w:r w:rsidR="005D1CD6">
              <w:rPr>
                <w:kern w:val="2"/>
                <w:szCs w:val="24"/>
              </w:rPr>
              <w:t>e</w:t>
            </w:r>
            <w:r w:rsidRPr="0040599F">
              <w:rPr>
                <w:kern w:val="2"/>
                <w:szCs w:val="24"/>
              </w:rPr>
              <w:t>kimas;</w:t>
            </w:r>
          </w:p>
          <w:p w14:paraId="469955C4" w14:textId="77777777" w:rsidR="0040599F" w:rsidRPr="0040599F" w:rsidRDefault="0040599F" w:rsidP="0040599F">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40599F" w:rsidRPr="0040599F" w:rsidRDefault="0040599F" w:rsidP="0040599F">
            <w:pPr>
              <w:jc w:val="both"/>
              <w:rPr>
                <w:kern w:val="2"/>
                <w:szCs w:val="24"/>
              </w:rPr>
            </w:pPr>
            <w:r w:rsidRPr="0040599F">
              <w:rPr>
                <w:kern w:val="2"/>
                <w:szCs w:val="24"/>
              </w:rPr>
              <w:t>10.1.6. P</w:t>
            </w:r>
            <w:r w:rsidR="005D1CD6">
              <w:rPr>
                <w:kern w:val="2"/>
                <w:szCs w:val="24"/>
              </w:rPr>
              <w:t>reki</w:t>
            </w:r>
            <w:r w:rsidRPr="0040599F">
              <w:rPr>
                <w:kern w:val="2"/>
                <w:szCs w:val="24"/>
              </w:rPr>
              <w:t>ų ti</w:t>
            </w:r>
            <w:r w:rsidR="005D1CD6">
              <w:rPr>
                <w:kern w:val="2"/>
                <w:szCs w:val="24"/>
              </w:rPr>
              <w:t>e</w:t>
            </w:r>
            <w:r w:rsidRPr="0040599F">
              <w:rPr>
                <w:kern w:val="2"/>
                <w:szCs w:val="24"/>
              </w:rPr>
              <w:t xml:space="preserve">kimo sąlygos visą Sutarties galiojimo laikotarpį privalo atitikti Tiekėjo Pasiūlymą; </w:t>
            </w:r>
          </w:p>
          <w:p w14:paraId="4AB52D08" w14:textId="77777777" w:rsidR="0040599F" w:rsidRPr="0040599F" w:rsidRDefault="0040599F" w:rsidP="0040599F">
            <w:pPr>
              <w:jc w:val="both"/>
              <w:rPr>
                <w:kern w:val="2"/>
                <w:szCs w:val="24"/>
              </w:rPr>
            </w:pPr>
            <w:r w:rsidRPr="0040599F">
              <w:rPr>
                <w:kern w:val="2"/>
                <w:szCs w:val="24"/>
              </w:rPr>
              <w:t>10.1.7. Sutarties nuostatų, reglamentuojančių aplinkosauginius reikalavimus, laikymasis;</w:t>
            </w:r>
          </w:p>
          <w:p w14:paraId="238D5D5B" w14:textId="77777777" w:rsidR="0040599F" w:rsidRPr="0040599F" w:rsidRDefault="0040599F" w:rsidP="0040599F">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974B4" w:rsidRPr="00BC0B7F" w:rsidRDefault="0040599F" w:rsidP="0040599F">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40599F" w14:paraId="68B72C40" w14:textId="77777777" w:rsidTr="001974B4">
        <w:trPr>
          <w:trHeight w:val="300"/>
        </w:trPr>
        <w:tc>
          <w:tcPr>
            <w:tcW w:w="2557" w:type="dxa"/>
          </w:tcPr>
          <w:p w14:paraId="572B9E2E" w14:textId="4B1EA374" w:rsidR="0040599F" w:rsidRPr="00B77A5D" w:rsidRDefault="0040599F" w:rsidP="00F01CE6">
            <w:pPr>
              <w:rPr>
                <w:b/>
                <w:bCs/>
                <w:kern w:val="2"/>
                <w:szCs w:val="24"/>
              </w:rPr>
            </w:pPr>
            <w:r w:rsidRPr="00B77A5D">
              <w:rPr>
                <w:b/>
                <w:kern w:val="2"/>
                <w:szCs w:val="24"/>
              </w:rPr>
              <w:lastRenderedPageBreak/>
              <w:t xml:space="preserve">10.2. </w:t>
            </w:r>
            <w:r>
              <w:rPr>
                <w:b/>
                <w:bCs/>
                <w:color w:val="000000"/>
              </w:rPr>
              <w:t>Dideli arba nuolatiniai esminės Sutarties sąlygos vykdymo trūkumai</w:t>
            </w:r>
          </w:p>
        </w:tc>
        <w:tc>
          <w:tcPr>
            <w:tcW w:w="7077" w:type="dxa"/>
            <w:gridSpan w:val="2"/>
          </w:tcPr>
          <w:p w14:paraId="26E95BEA" w14:textId="77777777" w:rsidR="001A0F1D" w:rsidRPr="00B77A5D" w:rsidRDefault="001A0F1D" w:rsidP="001A0F1D">
            <w:pPr>
              <w:jc w:val="both"/>
              <w:rPr>
                <w:color w:val="000000" w:themeColor="text1"/>
                <w:kern w:val="2"/>
                <w:szCs w:val="24"/>
              </w:rPr>
            </w:pPr>
            <w:r w:rsidRPr="00B77A5D">
              <w:rPr>
                <w:color w:val="000000" w:themeColor="text1"/>
                <w:kern w:val="2"/>
                <w:szCs w:val="24"/>
              </w:rPr>
              <w:t>10.2.1. Jeigu Tiekėjas nesilaiko Sutartyje nustatytų Prekių tiekimo terminų ir 2 (du) ar daugiau kartų per Sutarties vykdymo laikotarpį vėluoja pristatyti Prekes daugiau nei 5 (penkias) darbo dienas;</w:t>
            </w:r>
          </w:p>
          <w:p w14:paraId="6177F859" w14:textId="77777777" w:rsidR="001A0F1D" w:rsidRPr="00B77A5D" w:rsidRDefault="001A0F1D" w:rsidP="001A0F1D">
            <w:pPr>
              <w:jc w:val="both"/>
              <w:rPr>
                <w:color w:val="000000" w:themeColor="text1"/>
                <w:kern w:val="2"/>
                <w:szCs w:val="24"/>
              </w:rPr>
            </w:pPr>
            <w:r w:rsidRPr="00B77A5D">
              <w:rPr>
                <w:color w:val="000000" w:themeColor="text1"/>
                <w:kern w:val="2"/>
                <w:szCs w:val="24"/>
              </w:rPr>
              <w:t>10.2.2. Tiekėjas 2 (du) ir daugiau kartų per Sutarties vykdymo laikotarpį pristato Prekes, kurios neatitinka Sutartyje ir (ar) Įstatymuose nustatytų reikalavimų Prekėms;</w:t>
            </w:r>
          </w:p>
          <w:p w14:paraId="527F4E17" w14:textId="77777777" w:rsidR="001A0F1D" w:rsidRPr="00B77A5D" w:rsidRDefault="001A0F1D" w:rsidP="001A0F1D">
            <w:pPr>
              <w:jc w:val="both"/>
              <w:rPr>
                <w:kern w:val="2"/>
                <w:szCs w:val="24"/>
              </w:rPr>
            </w:pPr>
            <w:r w:rsidRPr="00B77A5D">
              <w:rPr>
                <w:kern w:val="2"/>
                <w:szCs w:val="24"/>
              </w:rPr>
              <w:t>10.2.3. Teikėjas 2 (du) ar daugiau kartų pažeidžia šios Sutarties nuostatas, reglamentuojančias aplinkosauginių reikalavimų, laikymąsi;</w:t>
            </w:r>
          </w:p>
          <w:p w14:paraId="78E3A770" w14:textId="77777777" w:rsidR="001A0F1D" w:rsidRPr="00B77A5D" w:rsidRDefault="001A0F1D" w:rsidP="001A0F1D">
            <w:pPr>
              <w:jc w:val="both"/>
              <w:rPr>
                <w:kern w:val="2"/>
                <w:szCs w:val="24"/>
              </w:rPr>
            </w:pPr>
            <w:r w:rsidRPr="00B77A5D">
              <w:rPr>
                <w:kern w:val="2"/>
                <w:szCs w:val="24"/>
              </w:rPr>
              <w:t>10.2.4. Tiekėjas pažeidžia Bendrųjų sąlygų nuostatas, reglamentuojančias konkurenciją, intelektinės nuosavybės ar konfidencialios informacijos valdymą;</w:t>
            </w:r>
          </w:p>
          <w:p w14:paraId="3F6033FC" w14:textId="5340190C" w:rsidR="0040599F" w:rsidRPr="0040599F" w:rsidRDefault="001A0F1D" w:rsidP="0040599F">
            <w:pPr>
              <w:ind w:left="25"/>
              <w:jc w:val="both"/>
              <w:rPr>
                <w:kern w:val="2"/>
                <w:szCs w:val="24"/>
              </w:rPr>
            </w:pPr>
            <w:r w:rsidRPr="00B77A5D">
              <w:rPr>
                <w:kern w:val="2"/>
                <w:szCs w:val="24"/>
              </w:rPr>
              <w:t>10.2.5. Tiekėjas pažeidžia Bendrųjų sąlygų nuostatas dėl Sutarties vykdymui pasitelkiamų naujų subtiekėjų ir (ar specialistų) / esamų subtiekėjų ir (ar) specialistų keitimo.</w:t>
            </w:r>
          </w:p>
        </w:tc>
      </w:tr>
      <w:tr w:rsidR="00F01CE6" w14:paraId="79B7BBBE" w14:textId="77777777" w:rsidTr="003545E4">
        <w:trPr>
          <w:trHeight w:val="300"/>
        </w:trPr>
        <w:tc>
          <w:tcPr>
            <w:tcW w:w="9634" w:type="dxa"/>
            <w:gridSpan w:val="3"/>
          </w:tcPr>
          <w:p w14:paraId="64E9D5B0" w14:textId="6593310C" w:rsidR="00F01CE6" w:rsidRDefault="00F01CE6" w:rsidP="00F01CE6">
            <w:pPr>
              <w:jc w:val="center"/>
              <w:rPr>
                <w:b/>
                <w:bCs/>
                <w:kern w:val="2"/>
                <w:szCs w:val="24"/>
              </w:rPr>
            </w:pPr>
            <w:r>
              <w:rPr>
                <w:b/>
                <w:bCs/>
                <w:kern w:val="2"/>
                <w:szCs w:val="24"/>
              </w:rPr>
              <w:t>1</w:t>
            </w:r>
            <w:r w:rsidR="004640A2">
              <w:rPr>
                <w:b/>
                <w:bCs/>
                <w:kern w:val="2"/>
                <w:szCs w:val="24"/>
              </w:rPr>
              <w:t>1</w:t>
            </w:r>
            <w:r>
              <w:rPr>
                <w:b/>
                <w:bCs/>
                <w:kern w:val="2"/>
                <w:szCs w:val="24"/>
              </w:rPr>
              <w:t>. SUTARTIES GALIOJIMAS IR KEITIMAS</w:t>
            </w:r>
          </w:p>
        </w:tc>
      </w:tr>
      <w:tr w:rsidR="00F01CE6" w14:paraId="76F53255" w14:textId="77777777" w:rsidTr="001974B4">
        <w:trPr>
          <w:trHeight w:val="300"/>
        </w:trPr>
        <w:tc>
          <w:tcPr>
            <w:tcW w:w="2557" w:type="dxa"/>
          </w:tcPr>
          <w:p w14:paraId="18AA5D10" w14:textId="1C32BEDE" w:rsidR="00F01CE6" w:rsidRDefault="00F01CE6" w:rsidP="00F01CE6">
            <w:pPr>
              <w:rPr>
                <w:b/>
                <w:bCs/>
                <w:kern w:val="2"/>
                <w:szCs w:val="24"/>
              </w:rPr>
            </w:pPr>
            <w:r>
              <w:rPr>
                <w:b/>
                <w:bCs/>
                <w:kern w:val="2"/>
                <w:szCs w:val="24"/>
              </w:rPr>
              <w:t>1</w:t>
            </w:r>
            <w:r w:rsidR="004640A2">
              <w:rPr>
                <w:b/>
                <w:bCs/>
                <w:kern w:val="2"/>
                <w:szCs w:val="24"/>
              </w:rPr>
              <w:t>1</w:t>
            </w:r>
            <w:r>
              <w:rPr>
                <w:b/>
                <w:bCs/>
                <w:kern w:val="2"/>
                <w:szCs w:val="24"/>
              </w:rPr>
              <w:t>.1. Sutarties sudarymas ir įsigaliojimas</w:t>
            </w:r>
          </w:p>
        </w:tc>
        <w:tc>
          <w:tcPr>
            <w:tcW w:w="7077" w:type="dxa"/>
            <w:gridSpan w:val="2"/>
          </w:tcPr>
          <w:p w14:paraId="2CD02D03" w14:textId="49D577A2" w:rsidR="00F01CE6" w:rsidRPr="004012E3" w:rsidRDefault="008F3AF1" w:rsidP="00F01CE6">
            <w:pPr>
              <w:jc w:val="both"/>
              <w:rPr>
                <w:kern w:val="2"/>
                <w:szCs w:val="24"/>
              </w:rPr>
            </w:pPr>
            <w:r>
              <w:rPr>
                <w:kern w:val="2"/>
                <w:szCs w:val="24"/>
              </w:rPr>
              <w:t xml:space="preserve">11.1.1. </w:t>
            </w:r>
            <w:r w:rsidR="00F01CE6" w:rsidRPr="004012E3">
              <w:rPr>
                <w:kern w:val="2"/>
                <w:szCs w:val="24"/>
              </w:rPr>
              <w:t>Ši Sutartis laikoma sudaryta ir įsigalioja nuo Sutarties pasirašymo dienos (antrosios Šalies pasirašymo dieną).</w:t>
            </w:r>
          </w:p>
          <w:p w14:paraId="599652D9" w14:textId="1F1E87DB" w:rsidR="00F01CE6" w:rsidRDefault="008F3AF1" w:rsidP="00F01CE6">
            <w:pPr>
              <w:jc w:val="both"/>
              <w:rPr>
                <w:color w:val="4472C4"/>
                <w:kern w:val="2"/>
                <w:szCs w:val="24"/>
              </w:rPr>
            </w:pPr>
            <w:r>
              <w:rPr>
                <w:color w:val="000000"/>
                <w:kern w:val="2"/>
                <w:szCs w:val="24"/>
              </w:rPr>
              <w:t xml:space="preserve">11.1.2. </w:t>
            </w:r>
            <w:r w:rsidR="00F01CE6" w:rsidRPr="004012E3">
              <w:rPr>
                <w:color w:val="000000"/>
                <w:kern w:val="2"/>
                <w:szCs w:val="24"/>
              </w:rPr>
              <w:t xml:space="preserve">Sutartis galioja iki visiško prievolių įvykdymo (kol bus išnaudota Pradinės Sutarties vertė, bet jos terminas negali būti ilgesnis kaip </w:t>
            </w:r>
            <w:r w:rsidR="004640A2">
              <w:rPr>
                <w:b/>
                <w:color w:val="000000"/>
                <w:kern w:val="2"/>
                <w:szCs w:val="24"/>
              </w:rPr>
              <w:t>38</w:t>
            </w:r>
            <w:r w:rsidR="00F01CE6">
              <w:rPr>
                <w:b/>
                <w:szCs w:val="24"/>
              </w:rPr>
              <w:t xml:space="preserve"> (</w:t>
            </w:r>
            <w:r w:rsidR="004640A2">
              <w:rPr>
                <w:b/>
                <w:szCs w:val="24"/>
              </w:rPr>
              <w:t>trisdešimt aštuo</w:t>
            </w:r>
            <w:r w:rsidR="00F01CE6">
              <w:rPr>
                <w:b/>
                <w:szCs w:val="24"/>
              </w:rPr>
              <w:t>ni) mėnesiai</w:t>
            </w:r>
            <w:r w:rsidR="00F01CE6" w:rsidRPr="004012E3">
              <w:rPr>
                <w:b/>
                <w:szCs w:val="24"/>
              </w:rPr>
              <w:t xml:space="preserve"> </w:t>
            </w:r>
            <w:r w:rsidR="00F01CE6" w:rsidRPr="004012E3">
              <w:rPr>
                <w:szCs w:val="24"/>
              </w:rPr>
              <w:t>(sutarties vykdymo trukm</w:t>
            </w:r>
            <w:r w:rsidR="00F01CE6">
              <w:rPr>
                <w:szCs w:val="24"/>
              </w:rPr>
              <w:t xml:space="preserve">ė (prekių tiekimo terminas) – </w:t>
            </w:r>
            <w:r w:rsidR="004640A2">
              <w:rPr>
                <w:szCs w:val="24"/>
              </w:rPr>
              <w:t>36</w:t>
            </w:r>
            <w:r w:rsidR="00F01CE6">
              <w:rPr>
                <w:szCs w:val="24"/>
              </w:rPr>
              <w:t xml:space="preserve"> </w:t>
            </w:r>
            <w:r w:rsidR="00F01CE6" w:rsidRPr="00393270">
              <w:rPr>
                <w:szCs w:val="24"/>
              </w:rPr>
              <w:t>(</w:t>
            </w:r>
            <w:r w:rsidR="004640A2" w:rsidRPr="004640A2">
              <w:rPr>
                <w:szCs w:val="24"/>
              </w:rPr>
              <w:t>trisdešimt</w:t>
            </w:r>
            <w:r w:rsidR="004640A2">
              <w:rPr>
                <w:szCs w:val="24"/>
              </w:rPr>
              <w:t xml:space="preserve"> šeš</w:t>
            </w:r>
            <w:r w:rsidR="00F01CE6">
              <w:rPr>
                <w:szCs w:val="24"/>
              </w:rPr>
              <w:t>i) mėnesiai</w:t>
            </w:r>
            <w:r w:rsidR="00F01CE6" w:rsidRPr="004012E3">
              <w:rPr>
                <w:szCs w:val="24"/>
              </w:rPr>
              <w:t xml:space="preserve">, atsiskaitymo terminas – 2 </w:t>
            </w:r>
            <w:r w:rsidR="00F01CE6">
              <w:rPr>
                <w:szCs w:val="24"/>
              </w:rPr>
              <w:t xml:space="preserve">(du) </w:t>
            </w:r>
            <w:r w:rsidR="00F01CE6" w:rsidRPr="004012E3">
              <w:rPr>
                <w:szCs w:val="24"/>
              </w:rPr>
              <w:t>mėnesiai).</w:t>
            </w:r>
          </w:p>
        </w:tc>
      </w:tr>
      <w:tr w:rsidR="00F01CE6" w14:paraId="18841803" w14:textId="77777777" w:rsidTr="001974B4">
        <w:trPr>
          <w:trHeight w:val="300"/>
        </w:trPr>
        <w:tc>
          <w:tcPr>
            <w:tcW w:w="2557" w:type="dxa"/>
          </w:tcPr>
          <w:p w14:paraId="3798EF79" w14:textId="38FE994F" w:rsidR="00F01CE6" w:rsidRDefault="00F01CE6" w:rsidP="00F01CE6">
            <w:pPr>
              <w:rPr>
                <w:b/>
                <w:bCs/>
                <w:kern w:val="2"/>
                <w:szCs w:val="24"/>
              </w:rPr>
            </w:pPr>
            <w:r>
              <w:rPr>
                <w:b/>
                <w:bCs/>
                <w:kern w:val="2"/>
                <w:szCs w:val="24"/>
              </w:rPr>
              <w:t>1</w:t>
            </w:r>
            <w:r w:rsidR="00F422FF">
              <w:rPr>
                <w:b/>
                <w:bCs/>
                <w:kern w:val="2"/>
                <w:szCs w:val="24"/>
              </w:rPr>
              <w:t>1</w:t>
            </w:r>
            <w:r>
              <w:rPr>
                <w:b/>
                <w:bCs/>
                <w:kern w:val="2"/>
                <w:szCs w:val="24"/>
              </w:rPr>
              <w:t>.2. Sutarties galiojimo termino pratęsimas</w:t>
            </w:r>
          </w:p>
        </w:tc>
        <w:tc>
          <w:tcPr>
            <w:tcW w:w="7077" w:type="dxa"/>
            <w:gridSpan w:val="2"/>
          </w:tcPr>
          <w:p w14:paraId="550E168E" w14:textId="78788A38" w:rsidR="00F01CE6" w:rsidRDefault="004B0FE7" w:rsidP="00F01CE6">
            <w:pPr>
              <w:jc w:val="both"/>
              <w:rPr>
                <w:kern w:val="2"/>
                <w:szCs w:val="24"/>
              </w:rPr>
            </w:pPr>
            <w:bookmarkStart w:id="1" w:name="_Hlk194067982"/>
            <w:r>
              <w:rPr>
                <w:kern w:val="2"/>
                <w:szCs w:val="24"/>
              </w:rPr>
              <w:t xml:space="preserve">Netaikoma </w:t>
            </w:r>
            <w:r w:rsidR="00F01CE6" w:rsidRPr="00896E1F">
              <w:rPr>
                <w:kern w:val="2"/>
                <w:szCs w:val="24"/>
              </w:rPr>
              <w:t xml:space="preserve"> </w:t>
            </w:r>
            <w:bookmarkEnd w:id="1"/>
          </w:p>
        </w:tc>
      </w:tr>
      <w:tr w:rsidR="00F01CE6" w14:paraId="0EDCBF49" w14:textId="77777777" w:rsidTr="003545E4">
        <w:trPr>
          <w:trHeight w:val="300"/>
        </w:trPr>
        <w:tc>
          <w:tcPr>
            <w:tcW w:w="9634" w:type="dxa"/>
            <w:gridSpan w:val="3"/>
          </w:tcPr>
          <w:p w14:paraId="1E99D713" w14:textId="7A28DB68" w:rsidR="00F01CE6" w:rsidRDefault="00F01CE6" w:rsidP="00F01CE6">
            <w:pPr>
              <w:jc w:val="center"/>
              <w:rPr>
                <w:b/>
                <w:bCs/>
                <w:kern w:val="2"/>
                <w:szCs w:val="24"/>
              </w:rPr>
            </w:pPr>
            <w:r>
              <w:rPr>
                <w:b/>
                <w:bCs/>
                <w:kern w:val="2"/>
                <w:szCs w:val="24"/>
              </w:rPr>
              <w:t>1</w:t>
            </w:r>
            <w:r w:rsidR="00F422FF">
              <w:rPr>
                <w:b/>
                <w:bCs/>
                <w:kern w:val="2"/>
                <w:szCs w:val="24"/>
              </w:rPr>
              <w:t>2</w:t>
            </w:r>
            <w:r>
              <w:rPr>
                <w:b/>
                <w:bCs/>
                <w:kern w:val="2"/>
                <w:szCs w:val="24"/>
              </w:rPr>
              <w:t>. SUTARTIES NUTRAUKIMAS</w:t>
            </w:r>
          </w:p>
        </w:tc>
      </w:tr>
      <w:tr w:rsidR="00F01CE6" w14:paraId="5D21BC0A" w14:textId="77777777" w:rsidTr="001974B4">
        <w:trPr>
          <w:trHeight w:val="300"/>
        </w:trPr>
        <w:tc>
          <w:tcPr>
            <w:tcW w:w="2557" w:type="dxa"/>
          </w:tcPr>
          <w:p w14:paraId="45A2FCA8" w14:textId="2A4AB6BF" w:rsidR="00F01CE6" w:rsidRDefault="00F01CE6" w:rsidP="00F01CE6">
            <w:pPr>
              <w:rPr>
                <w:b/>
                <w:bCs/>
                <w:kern w:val="2"/>
                <w:szCs w:val="24"/>
              </w:rPr>
            </w:pPr>
            <w:r>
              <w:rPr>
                <w:b/>
                <w:bCs/>
                <w:kern w:val="2"/>
                <w:szCs w:val="24"/>
              </w:rPr>
              <w:t>1</w:t>
            </w:r>
            <w:r w:rsidR="00F422FF">
              <w:rPr>
                <w:b/>
                <w:bCs/>
                <w:kern w:val="2"/>
                <w:szCs w:val="24"/>
              </w:rPr>
              <w:t>2</w:t>
            </w:r>
            <w:r>
              <w:rPr>
                <w:b/>
                <w:bCs/>
                <w:kern w:val="2"/>
                <w:szCs w:val="24"/>
              </w:rPr>
              <w:t>.1. Sutarties nutraukimo pagrindai</w:t>
            </w:r>
          </w:p>
        </w:tc>
        <w:tc>
          <w:tcPr>
            <w:tcW w:w="7077" w:type="dxa"/>
            <w:gridSpan w:val="2"/>
          </w:tcPr>
          <w:p w14:paraId="413D0626" w14:textId="6BAD88DF" w:rsidR="00F01CE6" w:rsidRPr="008615B9" w:rsidRDefault="00F01CE6" w:rsidP="00F01CE6">
            <w:pPr>
              <w:jc w:val="both"/>
              <w:rPr>
                <w:kern w:val="2"/>
                <w:szCs w:val="24"/>
              </w:rPr>
            </w:pPr>
            <w:r>
              <w:rPr>
                <w:kern w:val="2"/>
                <w:szCs w:val="24"/>
              </w:rPr>
              <w:t>Sutartis gali būti nutraukiama rašytiniu Šalių susitarimu arba vienašališkai, Bendrosiose sąlygose nustatyta tvarka.</w:t>
            </w:r>
          </w:p>
        </w:tc>
      </w:tr>
      <w:tr w:rsidR="00F01CE6" w14:paraId="63FEFB18" w14:textId="77777777" w:rsidTr="001974B4">
        <w:trPr>
          <w:trHeight w:val="300"/>
        </w:trPr>
        <w:tc>
          <w:tcPr>
            <w:tcW w:w="2557" w:type="dxa"/>
          </w:tcPr>
          <w:p w14:paraId="7237BC79" w14:textId="445AA953" w:rsidR="00F01CE6" w:rsidRDefault="00F01CE6" w:rsidP="00F01CE6">
            <w:pPr>
              <w:rPr>
                <w:b/>
                <w:bCs/>
                <w:kern w:val="2"/>
                <w:szCs w:val="24"/>
              </w:rPr>
            </w:pPr>
            <w:r>
              <w:rPr>
                <w:b/>
                <w:bCs/>
                <w:kern w:val="2"/>
                <w:szCs w:val="24"/>
              </w:rPr>
              <w:t>1</w:t>
            </w:r>
            <w:r w:rsidR="00F422FF">
              <w:rPr>
                <w:b/>
                <w:bCs/>
                <w:kern w:val="2"/>
                <w:szCs w:val="24"/>
              </w:rPr>
              <w:t>2</w:t>
            </w:r>
            <w:r>
              <w:rPr>
                <w:b/>
                <w:bCs/>
                <w:kern w:val="2"/>
                <w:szCs w:val="24"/>
              </w:rPr>
              <w:t>.2. Esminiai Sutarties pažeidimai</w:t>
            </w:r>
          </w:p>
          <w:p w14:paraId="5F465CED" w14:textId="77777777" w:rsidR="00F01CE6" w:rsidRDefault="00F01CE6" w:rsidP="00F01CE6">
            <w:pPr>
              <w:rPr>
                <w:b/>
                <w:bCs/>
                <w:kern w:val="2"/>
                <w:szCs w:val="24"/>
              </w:rPr>
            </w:pPr>
          </w:p>
        </w:tc>
        <w:tc>
          <w:tcPr>
            <w:tcW w:w="7077" w:type="dxa"/>
            <w:gridSpan w:val="2"/>
          </w:tcPr>
          <w:p w14:paraId="5331E3E7" w14:textId="77777777" w:rsidR="001A0F1D" w:rsidRPr="00B77A5D" w:rsidRDefault="001A0F1D" w:rsidP="001A0F1D">
            <w:pPr>
              <w:spacing w:line="256" w:lineRule="auto"/>
              <w:jc w:val="both"/>
              <w:rPr>
                <w:rFonts w:eastAsia="Arial"/>
                <w:kern w:val="2"/>
                <w:szCs w:val="24"/>
              </w:rPr>
            </w:pPr>
            <w:r w:rsidRPr="00B77A5D">
              <w:rPr>
                <w:rFonts w:eastAsia="Arial"/>
                <w:kern w:val="2"/>
                <w:szCs w:val="24"/>
              </w:rPr>
              <w:t>12.2.1. Jeigu Tiekėjas pažeidžia Prekių pristatymo terminus ir dėl Prekių pristatymo vėlavimo Prekės tampa nebereikalingos;</w:t>
            </w:r>
          </w:p>
          <w:p w14:paraId="3C00F726" w14:textId="77777777" w:rsidR="001A0F1D" w:rsidRPr="00B77A5D" w:rsidRDefault="001A0F1D" w:rsidP="001A0F1D">
            <w:pPr>
              <w:spacing w:line="256" w:lineRule="auto"/>
              <w:jc w:val="both"/>
              <w:rPr>
                <w:rFonts w:eastAsia="Arial"/>
                <w:kern w:val="2"/>
                <w:szCs w:val="24"/>
              </w:rPr>
            </w:pPr>
            <w:r w:rsidRPr="00B77A5D">
              <w:rPr>
                <w:rFonts w:eastAsia="Arial"/>
                <w:kern w:val="2"/>
                <w:szCs w:val="24"/>
              </w:rPr>
              <w:lastRenderedPageBreak/>
              <w:t>12.2.2. Jeigu Tiekėjas nesilaiko Sutartyje nustatytų Prekių tiekimo terminų 4 (keturis) ar daugiau kartų ir per Sutarties vykdymo laikotarpį vėluoja pristatyti Prekes daugiau nei 5 (penkias) darbo dienas;</w:t>
            </w:r>
          </w:p>
          <w:p w14:paraId="0C164BAB" w14:textId="77777777" w:rsidR="001A0F1D" w:rsidRPr="00B77A5D" w:rsidRDefault="001A0F1D" w:rsidP="001A0F1D">
            <w:pPr>
              <w:spacing w:line="256" w:lineRule="auto"/>
              <w:jc w:val="both"/>
              <w:rPr>
                <w:rFonts w:eastAsia="Arial"/>
                <w:kern w:val="2"/>
                <w:szCs w:val="24"/>
              </w:rPr>
            </w:pPr>
            <w:r w:rsidRPr="00B77A5D">
              <w:rPr>
                <w:rFonts w:eastAsia="Arial"/>
                <w:kern w:val="2"/>
                <w:szCs w:val="24"/>
              </w:rPr>
              <w:t>12.2.3. Tiekėjas 4 (keturis) ar daugiau kartų per Sutarties vykdymo laikotarpį pristato Prekes, kurios neatitinka Sutartyje ir (ar) Įstatymuose nustatytų reikalavimų Prekėms;</w:t>
            </w:r>
          </w:p>
          <w:p w14:paraId="4E6190F3" w14:textId="77777777" w:rsidR="001A0F1D" w:rsidRPr="00B77A5D" w:rsidRDefault="001A0F1D" w:rsidP="001A0F1D">
            <w:pPr>
              <w:spacing w:line="256" w:lineRule="auto"/>
              <w:jc w:val="both"/>
              <w:rPr>
                <w:rFonts w:eastAsia="Arial"/>
                <w:kern w:val="2"/>
                <w:szCs w:val="24"/>
              </w:rPr>
            </w:pPr>
            <w:r w:rsidRPr="00B77A5D">
              <w:rPr>
                <w:rFonts w:eastAsia="Arial"/>
                <w:kern w:val="2"/>
                <w:szCs w:val="24"/>
              </w:rPr>
              <w:t>12.2.4.  Tiekėjui Priskaičiuotų netesybų suma viršija 20 (dvidešimt) proc. Pradinės sutarties vertės.</w:t>
            </w:r>
          </w:p>
          <w:p w14:paraId="10028C1A" w14:textId="77777777" w:rsidR="001A0F1D" w:rsidRPr="00B77A5D" w:rsidRDefault="001A0F1D" w:rsidP="001A0F1D">
            <w:pPr>
              <w:spacing w:line="256" w:lineRule="auto"/>
              <w:jc w:val="both"/>
              <w:rPr>
                <w:rFonts w:eastAsia="Arial"/>
                <w:kern w:val="2"/>
                <w:szCs w:val="24"/>
              </w:rPr>
            </w:pPr>
            <w:r w:rsidRPr="00B77A5D">
              <w:rPr>
                <w:rFonts w:eastAsia="Arial"/>
                <w:kern w:val="2"/>
                <w:szCs w:val="24"/>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CC58268" w14:textId="77777777" w:rsidR="001A0F1D" w:rsidRPr="00B77A5D" w:rsidRDefault="001A0F1D" w:rsidP="001A0F1D">
            <w:pPr>
              <w:jc w:val="both"/>
              <w:rPr>
                <w:kern w:val="2"/>
                <w:szCs w:val="24"/>
              </w:rPr>
            </w:pPr>
            <w:r w:rsidRPr="00B77A5D">
              <w:rPr>
                <w:kern w:val="2"/>
                <w:szCs w:val="24"/>
              </w:rPr>
              <w:t>12.2.6. Teikėjas 4 (keturis) ir daugiau kartų per Sutarties vykdymo laikotarpį pažeidžia šios Sutarties nuostatas, reglamentuojančias aplinkosauginių reikalavimų, laikymąsi;</w:t>
            </w:r>
          </w:p>
          <w:p w14:paraId="5028BC20" w14:textId="77777777" w:rsidR="001A0F1D" w:rsidRPr="00B77A5D" w:rsidRDefault="001A0F1D" w:rsidP="001A0F1D">
            <w:pPr>
              <w:jc w:val="both"/>
              <w:rPr>
                <w:kern w:val="2"/>
                <w:szCs w:val="24"/>
              </w:rPr>
            </w:pPr>
            <w:r w:rsidRPr="00B77A5D">
              <w:rPr>
                <w:kern w:val="2"/>
                <w:szCs w:val="24"/>
              </w:rPr>
              <w:t>12.2.7. Tiekėjas daugiau nei vieną kartą per Sutarties vykdymo laikotarpį pažeidžia Bendrųjų sąlygų nuostatas, reglamentuojančias konkurenciją, intelektinės nuosavybės ar konfidencialios informacijos valdymą;</w:t>
            </w:r>
          </w:p>
          <w:p w14:paraId="06FE4739" w14:textId="314ADFDF" w:rsidR="00F01CE6" w:rsidRPr="00630E05" w:rsidRDefault="001A0F1D" w:rsidP="00630E05">
            <w:pPr>
              <w:jc w:val="both"/>
              <w:rPr>
                <w:kern w:val="2"/>
                <w:szCs w:val="24"/>
              </w:rPr>
            </w:pPr>
            <w:r w:rsidRPr="00B77A5D">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bookmarkStart w:id="2" w:name="_GoBack"/>
            <w:bookmarkEnd w:id="2"/>
            <w:r w:rsidR="00630E05" w:rsidRPr="00B77A5D">
              <w:rPr>
                <w:rFonts w:eastAsia="Arial"/>
                <w:color w:val="000000" w:themeColor="text1"/>
                <w:kern w:val="2"/>
                <w:szCs w:val="24"/>
                <w:lang w:val="lt"/>
              </w:rPr>
              <w:t>.</w:t>
            </w:r>
            <w:r w:rsidR="00630E05">
              <w:rPr>
                <w:rFonts w:eastAsia="Arial"/>
                <w:color w:val="000000" w:themeColor="text1"/>
                <w:kern w:val="2"/>
                <w:sz w:val="22"/>
                <w:szCs w:val="22"/>
                <w:lang w:val="lt"/>
              </w:rPr>
              <w:t xml:space="preserve"> </w:t>
            </w:r>
          </w:p>
        </w:tc>
      </w:tr>
      <w:tr w:rsidR="00F01CE6" w14:paraId="6C35B254" w14:textId="77777777" w:rsidTr="003545E4">
        <w:trPr>
          <w:trHeight w:val="300"/>
        </w:trPr>
        <w:tc>
          <w:tcPr>
            <w:tcW w:w="9634" w:type="dxa"/>
            <w:gridSpan w:val="3"/>
          </w:tcPr>
          <w:p w14:paraId="47F3BA0F" w14:textId="03FFF137" w:rsidR="00F01CE6" w:rsidRDefault="00F01CE6" w:rsidP="00A908CB">
            <w:pPr>
              <w:jc w:val="center"/>
              <w:rPr>
                <w:kern w:val="2"/>
                <w:szCs w:val="24"/>
              </w:rPr>
            </w:pPr>
            <w:r>
              <w:rPr>
                <w:b/>
                <w:bCs/>
                <w:kern w:val="2"/>
                <w:szCs w:val="24"/>
              </w:rPr>
              <w:t>1</w:t>
            </w:r>
            <w:r w:rsidR="00A908CB">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F01CE6" w14:paraId="3D0ED71B" w14:textId="77777777" w:rsidTr="001974B4">
        <w:trPr>
          <w:trHeight w:val="300"/>
        </w:trPr>
        <w:tc>
          <w:tcPr>
            <w:tcW w:w="2557" w:type="dxa"/>
          </w:tcPr>
          <w:p w14:paraId="63073B65" w14:textId="216C5906" w:rsidR="00F01CE6" w:rsidRDefault="00F01CE6" w:rsidP="00F01CE6">
            <w:pPr>
              <w:rPr>
                <w:b/>
                <w:bCs/>
                <w:kern w:val="2"/>
                <w:szCs w:val="24"/>
              </w:rPr>
            </w:pPr>
            <w:r>
              <w:rPr>
                <w:b/>
                <w:bCs/>
                <w:kern w:val="2"/>
                <w:szCs w:val="24"/>
              </w:rPr>
              <w:t>1</w:t>
            </w:r>
            <w:r w:rsidR="00A01B31">
              <w:rPr>
                <w:b/>
                <w:bCs/>
                <w:kern w:val="2"/>
                <w:szCs w:val="24"/>
              </w:rPr>
              <w:t>3</w:t>
            </w:r>
            <w:r>
              <w:rPr>
                <w:b/>
                <w:bCs/>
                <w:kern w:val="2"/>
                <w:szCs w:val="24"/>
              </w:rPr>
              <w:t>.1. Aplinkosauginių kriterijų nustatymo teisinis pagrindas</w:t>
            </w:r>
          </w:p>
        </w:tc>
        <w:tc>
          <w:tcPr>
            <w:tcW w:w="7077" w:type="dxa"/>
            <w:gridSpan w:val="2"/>
          </w:tcPr>
          <w:p w14:paraId="2CBB8E7B" w14:textId="55ED406D" w:rsidR="00905693" w:rsidRDefault="00F01CE6" w:rsidP="00F01CE6">
            <w:pPr>
              <w:jc w:val="both"/>
              <w:rPr>
                <w:color w:val="000000"/>
                <w:kern w:val="2"/>
                <w:szCs w:val="22"/>
                <w:shd w:val="clear" w:color="auto" w:fill="FFFFFF"/>
              </w:rPr>
            </w:pPr>
            <w:r w:rsidRPr="002E7E00">
              <w:rPr>
                <w:color w:val="000000"/>
                <w:kern w:val="2"/>
                <w:szCs w:val="22"/>
                <w:shd w:val="clear" w:color="auto" w:fill="FFFFFF"/>
              </w:rPr>
              <w:t>1</w:t>
            </w:r>
            <w:r w:rsidR="00A01B31">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4.</w:t>
            </w:r>
            <w:r w:rsidR="009530EC">
              <w:rPr>
                <w:kern w:val="2"/>
                <w:szCs w:val="22"/>
                <w:shd w:val="clear" w:color="auto" w:fill="FFFFFF"/>
              </w:rPr>
              <w:t>1</w:t>
            </w:r>
            <w:r w:rsidRPr="002E7E00">
              <w:rPr>
                <w:kern w:val="2"/>
                <w:szCs w:val="22"/>
                <w:shd w:val="clear" w:color="auto" w:fill="FFFFFF"/>
              </w:rPr>
              <w:t xml:space="preserve">. p. </w:t>
            </w:r>
            <w:r w:rsidRPr="002E7E00">
              <w:rPr>
                <w:color w:val="000000"/>
                <w:kern w:val="2"/>
                <w:szCs w:val="22"/>
                <w:shd w:val="clear" w:color="auto" w:fill="FFFFFF"/>
              </w:rPr>
              <w:t>papunkčiu</w:t>
            </w:r>
            <w:r w:rsidR="00905693">
              <w:rPr>
                <w:color w:val="000000"/>
                <w:kern w:val="2"/>
                <w:szCs w:val="22"/>
                <w:shd w:val="clear" w:color="auto" w:fill="FFFFFF"/>
              </w:rPr>
              <w:t>:</w:t>
            </w:r>
          </w:p>
          <w:p w14:paraId="5B2B3FF5" w14:textId="77777777" w:rsidR="00CC6610" w:rsidRPr="00EA62DE" w:rsidRDefault="00CC6610" w:rsidP="00CC6610">
            <w:pPr>
              <w:jc w:val="both"/>
              <w:rPr>
                <w:szCs w:val="22"/>
              </w:rPr>
            </w:pPr>
            <w:r>
              <w:rPr>
                <w:color w:val="000000"/>
                <w:kern w:val="2"/>
                <w:szCs w:val="22"/>
              </w:rPr>
              <w:t xml:space="preserve">13.1.1.1. </w:t>
            </w:r>
            <w:r w:rsidRPr="00EA62DE">
              <w:rPr>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EA62DE">
              <w:rPr>
                <w:szCs w:val="22"/>
              </w:rPr>
              <w:t>polietilentereftalato</w:t>
            </w:r>
            <w:proofErr w:type="spellEnd"/>
            <w:r w:rsidRPr="00EA62DE">
              <w:rPr>
                <w:szCs w:val="22"/>
              </w:rPr>
              <w:t xml:space="preserve"> (PET arba PET 1), aukšto tankumo polietileno (HDPE arba HDPE 2), žemo tankumo polietileno (LDPE arba LDPE 4), </w:t>
            </w:r>
            <w:proofErr w:type="spellStart"/>
            <w:r w:rsidRPr="00EA62DE">
              <w:rPr>
                <w:szCs w:val="22"/>
              </w:rPr>
              <w:t>polivinilchlorido</w:t>
            </w:r>
            <w:proofErr w:type="spellEnd"/>
            <w:r w:rsidRPr="00EA62DE">
              <w:rPr>
                <w:szCs w:val="22"/>
              </w:rPr>
              <w:t xml:space="preserve"> (PVC arba PVC 3), polipropileno (PP arba PP 5), </w:t>
            </w:r>
            <w:proofErr w:type="spellStart"/>
            <w:r w:rsidRPr="00EA62DE">
              <w:rPr>
                <w:szCs w:val="22"/>
              </w:rPr>
              <w:t>polistireno</w:t>
            </w:r>
            <w:proofErr w:type="spellEnd"/>
            <w:r w:rsidRPr="00EA62DE">
              <w:rPr>
                <w:szCs w:val="22"/>
              </w:rPr>
              <w:t xml:space="preserve"> (PS arba PS 6), medžio ar kamštinės medžiagos (FOR, arba FOR nuo 50 iki 59), medvilnės ar džiuto (TEX, arba TEX nuo 60 iki 69), nebent tai prieštarauja higienos normoms.</w:t>
            </w:r>
          </w:p>
          <w:p w14:paraId="36D40C51" w14:textId="6011E33D" w:rsidR="00CC6610" w:rsidRDefault="00CC6610" w:rsidP="00F01CE6">
            <w:pPr>
              <w:jc w:val="both"/>
              <w:rPr>
                <w:color w:val="000000"/>
                <w:kern w:val="2"/>
                <w:szCs w:val="22"/>
              </w:rPr>
            </w:pPr>
            <w:r w:rsidRPr="00EA62DE">
              <w:rPr>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w:t>
            </w:r>
            <w:r w:rsidRPr="00EA62DE">
              <w:rPr>
                <w:szCs w:val="22"/>
              </w:rPr>
              <w:lastRenderedPageBreak/>
              <w:t xml:space="preserve">13432 „Pakuotė. Naudotų pakuočių, numatomų kompostuoti ir biologiškai skaidyti, reikalavimai.“, standartas </w:t>
            </w:r>
            <w:proofErr w:type="spellStart"/>
            <w:r w:rsidRPr="00EA62DE">
              <w:rPr>
                <w:szCs w:val="22"/>
              </w:rPr>
              <w:t>Voluntary</w:t>
            </w:r>
            <w:proofErr w:type="spellEnd"/>
            <w:r w:rsidRPr="00EA62DE">
              <w:rPr>
                <w:szCs w:val="22"/>
              </w:rPr>
              <w:t xml:space="preserve"> Standard </w:t>
            </w:r>
            <w:proofErr w:type="spellStart"/>
            <w:r w:rsidRPr="00EA62DE">
              <w:rPr>
                <w:szCs w:val="22"/>
              </w:rPr>
              <w:t>for</w:t>
            </w:r>
            <w:proofErr w:type="spellEnd"/>
            <w:r w:rsidRPr="00EA62DE">
              <w:rPr>
                <w:szCs w:val="22"/>
              </w:rPr>
              <w:t xml:space="preserve"> </w:t>
            </w:r>
            <w:proofErr w:type="spellStart"/>
            <w:r w:rsidRPr="00EA62DE">
              <w:rPr>
                <w:szCs w:val="22"/>
              </w:rPr>
              <w:t>Repulping</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Recycling</w:t>
            </w:r>
            <w:proofErr w:type="spellEnd"/>
            <w:r w:rsidRPr="00EA62DE">
              <w:rPr>
                <w:szCs w:val="22"/>
              </w:rPr>
              <w:t xml:space="preserve"> </w:t>
            </w:r>
            <w:proofErr w:type="spellStart"/>
            <w:r w:rsidRPr="00EA62DE">
              <w:rPr>
                <w:szCs w:val="22"/>
              </w:rPr>
              <w:t>Corrugated</w:t>
            </w:r>
            <w:proofErr w:type="spellEnd"/>
            <w:r w:rsidRPr="00EA62DE">
              <w:rPr>
                <w:szCs w:val="22"/>
              </w:rPr>
              <w:t xml:space="preserve"> </w:t>
            </w:r>
            <w:proofErr w:type="spellStart"/>
            <w:r w:rsidRPr="00EA62DE">
              <w:rPr>
                <w:szCs w:val="22"/>
              </w:rPr>
              <w:t>Fiberboard</w:t>
            </w:r>
            <w:proofErr w:type="spellEnd"/>
            <w:r w:rsidRPr="00EA62DE">
              <w:rPr>
                <w:szCs w:val="22"/>
              </w:rPr>
              <w:t xml:space="preserve"> </w:t>
            </w:r>
            <w:proofErr w:type="spellStart"/>
            <w:r w:rsidRPr="00EA62DE">
              <w:rPr>
                <w:szCs w:val="22"/>
              </w:rPr>
              <w:t>Treated</w:t>
            </w:r>
            <w:proofErr w:type="spellEnd"/>
            <w:r w:rsidRPr="00EA62DE">
              <w:rPr>
                <w:szCs w:val="22"/>
              </w:rPr>
              <w:t xml:space="preserve"> to </w:t>
            </w:r>
            <w:proofErr w:type="spellStart"/>
            <w:r w:rsidRPr="00EA62DE">
              <w:rPr>
                <w:szCs w:val="22"/>
              </w:rPr>
              <w:t>Improve</w:t>
            </w:r>
            <w:proofErr w:type="spellEnd"/>
            <w:r w:rsidRPr="00EA62DE">
              <w:rPr>
                <w:szCs w:val="22"/>
              </w:rPr>
              <w:t xml:space="preserve"> </w:t>
            </w:r>
            <w:proofErr w:type="spellStart"/>
            <w:r w:rsidRPr="00EA62DE">
              <w:rPr>
                <w:szCs w:val="22"/>
              </w:rPr>
              <w:t>Its</w:t>
            </w:r>
            <w:proofErr w:type="spellEnd"/>
            <w:r w:rsidRPr="00EA62DE">
              <w:rPr>
                <w:szCs w:val="22"/>
              </w:rPr>
              <w:t xml:space="preserve"> </w:t>
            </w:r>
            <w:proofErr w:type="spellStart"/>
            <w:r w:rsidRPr="00EA62DE">
              <w:rPr>
                <w:szCs w:val="22"/>
              </w:rPr>
              <w:t>Performance</w:t>
            </w:r>
            <w:proofErr w:type="spellEnd"/>
            <w:r w:rsidRPr="00EA62DE">
              <w:rPr>
                <w:szCs w:val="22"/>
              </w:rPr>
              <w:t xml:space="preserve"> </w:t>
            </w:r>
            <w:proofErr w:type="spellStart"/>
            <w:r w:rsidRPr="00EA62DE">
              <w:rPr>
                <w:szCs w:val="22"/>
              </w:rPr>
              <w:t>in</w:t>
            </w:r>
            <w:proofErr w:type="spellEnd"/>
            <w:r w:rsidRPr="00EA62DE">
              <w:rPr>
                <w:szCs w:val="22"/>
              </w:rPr>
              <w:t xml:space="preserve"> </w:t>
            </w:r>
            <w:proofErr w:type="spellStart"/>
            <w:r w:rsidRPr="00EA62DE">
              <w:rPr>
                <w:szCs w:val="22"/>
              </w:rPr>
              <w:t>the</w:t>
            </w:r>
            <w:proofErr w:type="spellEnd"/>
            <w:r w:rsidRPr="00EA62DE">
              <w:rPr>
                <w:szCs w:val="22"/>
              </w:rPr>
              <w:t xml:space="preserve"> </w:t>
            </w:r>
            <w:proofErr w:type="spellStart"/>
            <w:r w:rsidRPr="00EA62DE">
              <w:rPr>
                <w:szCs w:val="22"/>
              </w:rPr>
              <w:t>Presence</w:t>
            </w:r>
            <w:proofErr w:type="spellEnd"/>
            <w:r w:rsidRPr="00EA62DE">
              <w:rPr>
                <w:szCs w:val="22"/>
              </w:rPr>
              <w:t xml:space="preserve"> </w:t>
            </w:r>
            <w:proofErr w:type="spellStart"/>
            <w:r w:rsidRPr="00EA62DE">
              <w:rPr>
                <w:szCs w:val="22"/>
              </w:rPr>
              <w:t>of</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Vapor</w:t>
            </w:r>
            <w:proofErr w:type="spellEnd"/>
            <w:r w:rsidRPr="00EA62DE">
              <w:rPr>
                <w:szCs w:val="22"/>
              </w:rPr>
              <w:t xml:space="preserve">, standartas </w:t>
            </w:r>
            <w:proofErr w:type="spellStart"/>
            <w:r w:rsidRPr="00EA62DE">
              <w:rPr>
                <w:szCs w:val="22"/>
              </w:rPr>
              <w:t>RecyClass</w:t>
            </w:r>
            <w:proofErr w:type="spellEnd"/>
            <w:r w:rsidRPr="00EA62DE">
              <w:rPr>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Cs w:val="22"/>
              </w:rPr>
              <w:t xml:space="preserve"> </w:t>
            </w:r>
          </w:p>
          <w:p w14:paraId="0100943A" w14:textId="17FBED87" w:rsidR="00F01CE6" w:rsidRPr="002E7E00" w:rsidRDefault="00F01CE6" w:rsidP="00F01CE6">
            <w:pPr>
              <w:jc w:val="both"/>
              <w:rPr>
                <w:color w:val="000000"/>
                <w:kern w:val="2"/>
                <w:szCs w:val="22"/>
              </w:rPr>
            </w:pPr>
            <w:r w:rsidRPr="002E7E00">
              <w:rPr>
                <w:color w:val="000000"/>
                <w:kern w:val="2"/>
                <w:szCs w:val="22"/>
              </w:rPr>
              <w:t> </w:t>
            </w:r>
          </w:p>
          <w:p w14:paraId="277E8DB3" w14:textId="2A38CCB4" w:rsidR="00A01B31" w:rsidRPr="00C718FA" w:rsidRDefault="00F01CE6" w:rsidP="00F01CE6">
            <w:pPr>
              <w:jc w:val="both"/>
              <w:rPr>
                <w:kern w:val="2"/>
                <w:sz w:val="28"/>
                <w:szCs w:val="24"/>
              </w:rPr>
            </w:pPr>
            <w:r w:rsidRPr="002E7E00">
              <w:rPr>
                <w:bCs/>
                <w:color w:val="000000"/>
                <w:szCs w:val="22"/>
                <w:bdr w:val="none" w:sz="0" w:space="0" w:color="auto" w:frame="1"/>
              </w:rPr>
              <w:t>1</w:t>
            </w:r>
            <w:r w:rsidR="00A01B31">
              <w:rPr>
                <w:bCs/>
                <w:color w:val="000000"/>
                <w:szCs w:val="22"/>
                <w:bdr w:val="none" w:sz="0" w:space="0" w:color="auto" w:frame="1"/>
              </w:rPr>
              <w:t>3</w:t>
            </w:r>
            <w:r w:rsidRPr="002E7E00">
              <w:rPr>
                <w:bCs/>
                <w:color w:val="000000"/>
                <w:szCs w:val="22"/>
                <w:bdr w:val="none" w:sz="0" w:space="0" w:color="auto" w:frame="1"/>
              </w:rPr>
              <w:t xml:space="preserve">.1.2. </w:t>
            </w:r>
            <w:r w:rsidR="00CC6610">
              <w:rPr>
                <w:color w:val="000000"/>
                <w:kern w:val="2"/>
                <w:szCs w:val="24"/>
                <w:shd w:val="clear" w:color="auto" w:fill="FFFFFF"/>
              </w:rPr>
              <w:t>Nustačius, kad Tiekėjas šiame papunktyje nustatyto kriterijaus (-jų) nesilaiko, Tiekėjui taikoma Specialiųjų sąlygų 9.5 punkte nurodyto dydžio bauda.</w:t>
            </w:r>
            <w:r w:rsidRPr="002E7E00">
              <w:rPr>
                <w:kern w:val="2"/>
                <w:sz w:val="28"/>
                <w:szCs w:val="24"/>
              </w:rPr>
              <w:t> </w:t>
            </w:r>
          </w:p>
        </w:tc>
      </w:tr>
      <w:tr w:rsidR="00F01CE6" w14:paraId="2EA56D89" w14:textId="77777777" w:rsidTr="001974B4">
        <w:trPr>
          <w:trHeight w:val="300"/>
        </w:trPr>
        <w:tc>
          <w:tcPr>
            <w:tcW w:w="2557" w:type="dxa"/>
          </w:tcPr>
          <w:p w14:paraId="7D5F00CB" w14:textId="4ED5F198" w:rsidR="00F01CE6" w:rsidRDefault="00F01CE6" w:rsidP="00F01CE6">
            <w:pPr>
              <w:rPr>
                <w:b/>
                <w:bCs/>
                <w:kern w:val="2"/>
                <w:szCs w:val="24"/>
              </w:rPr>
            </w:pPr>
            <w:r>
              <w:rPr>
                <w:b/>
                <w:bCs/>
                <w:kern w:val="2"/>
                <w:szCs w:val="24"/>
              </w:rPr>
              <w:lastRenderedPageBreak/>
              <w:t>1</w:t>
            </w:r>
            <w:r w:rsidR="00A01B31">
              <w:rPr>
                <w:b/>
                <w:bCs/>
                <w:kern w:val="2"/>
                <w:szCs w:val="24"/>
              </w:rPr>
              <w:t>3</w:t>
            </w:r>
            <w:r>
              <w:rPr>
                <w:b/>
                <w:bCs/>
                <w:kern w:val="2"/>
                <w:szCs w:val="24"/>
              </w:rPr>
              <w:t xml:space="preserve">.2. </w:t>
            </w:r>
            <w:r w:rsidR="00CC6610">
              <w:rPr>
                <w:b/>
                <w:bCs/>
                <w:kern w:val="2"/>
                <w:szCs w:val="24"/>
              </w:rPr>
              <w:t xml:space="preserve">Su perkamomis Prekėmis susiję socialiniai kriterijai </w:t>
            </w:r>
          </w:p>
        </w:tc>
        <w:tc>
          <w:tcPr>
            <w:tcW w:w="7077" w:type="dxa"/>
            <w:gridSpan w:val="2"/>
          </w:tcPr>
          <w:p w14:paraId="2150AA63" w14:textId="2D622E3D" w:rsidR="00F01CE6" w:rsidRPr="008615B9" w:rsidRDefault="00CC6610" w:rsidP="00F01CE6">
            <w:pPr>
              <w:jc w:val="both"/>
              <w:rPr>
                <w:shd w:val="clear" w:color="auto" w:fill="FFFFFF"/>
              </w:rPr>
            </w:pPr>
            <w:r>
              <w:rPr>
                <w:szCs w:val="22"/>
              </w:rPr>
              <w:t xml:space="preserve">Netaikoma </w:t>
            </w:r>
          </w:p>
        </w:tc>
      </w:tr>
      <w:tr w:rsidR="00F01CE6" w14:paraId="52B3838E" w14:textId="77777777" w:rsidTr="003545E4">
        <w:trPr>
          <w:trHeight w:val="300"/>
        </w:trPr>
        <w:tc>
          <w:tcPr>
            <w:tcW w:w="9634" w:type="dxa"/>
            <w:gridSpan w:val="3"/>
          </w:tcPr>
          <w:p w14:paraId="35E8BCB5" w14:textId="32440D1D" w:rsidR="00F01CE6" w:rsidRDefault="00F01CE6" w:rsidP="00F01CE6">
            <w:pPr>
              <w:jc w:val="center"/>
              <w:rPr>
                <w:b/>
                <w:bCs/>
                <w:kern w:val="2"/>
                <w:szCs w:val="24"/>
              </w:rPr>
            </w:pPr>
            <w:r>
              <w:rPr>
                <w:b/>
                <w:bCs/>
                <w:kern w:val="2"/>
                <w:szCs w:val="24"/>
              </w:rPr>
              <w:t>1</w:t>
            </w:r>
            <w:r w:rsidR="00CC6610">
              <w:rPr>
                <w:b/>
                <w:bCs/>
                <w:kern w:val="2"/>
                <w:szCs w:val="24"/>
              </w:rPr>
              <w:t>4</w:t>
            </w:r>
            <w:r>
              <w:rPr>
                <w:b/>
                <w:bCs/>
                <w:kern w:val="2"/>
                <w:szCs w:val="24"/>
              </w:rPr>
              <w:t xml:space="preserve">. BENDRŲJŲ SĄLYGŲ PAKEITIMAI IR PAPILDYMAI </w:t>
            </w:r>
          </w:p>
          <w:p w14:paraId="3C9C4944" w14:textId="77777777" w:rsidR="00F01CE6" w:rsidRDefault="00F01CE6" w:rsidP="00F01CE6">
            <w:pPr>
              <w:jc w:val="center"/>
              <w:rPr>
                <w:kern w:val="2"/>
                <w:szCs w:val="24"/>
              </w:rPr>
            </w:pPr>
            <w:r>
              <w:rPr>
                <w:kern w:val="2"/>
                <w:szCs w:val="24"/>
              </w:rPr>
              <w:t xml:space="preserve">(jeigu būtina dėl konkretaus Sutarties dalyko specifikos) </w:t>
            </w:r>
          </w:p>
        </w:tc>
      </w:tr>
      <w:tr w:rsidR="00F01CE6" w14:paraId="3C21E710" w14:textId="77777777" w:rsidTr="001974B4">
        <w:trPr>
          <w:trHeight w:val="300"/>
        </w:trPr>
        <w:tc>
          <w:tcPr>
            <w:tcW w:w="2557" w:type="dxa"/>
          </w:tcPr>
          <w:p w14:paraId="40B07571" w14:textId="64DEFE47" w:rsidR="00F01CE6" w:rsidRDefault="00F01CE6" w:rsidP="00F01CE6">
            <w:pPr>
              <w:rPr>
                <w:b/>
                <w:bCs/>
                <w:kern w:val="2"/>
                <w:szCs w:val="24"/>
              </w:rPr>
            </w:pPr>
            <w:r>
              <w:rPr>
                <w:b/>
                <w:bCs/>
                <w:kern w:val="2"/>
                <w:szCs w:val="24"/>
              </w:rPr>
              <w:t>1</w:t>
            </w:r>
            <w:r w:rsidR="00CC6610">
              <w:rPr>
                <w:b/>
                <w:bCs/>
                <w:kern w:val="2"/>
                <w:szCs w:val="24"/>
              </w:rPr>
              <w:t>4</w:t>
            </w:r>
            <w:r>
              <w:rPr>
                <w:b/>
                <w:bCs/>
                <w:kern w:val="2"/>
                <w:szCs w:val="24"/>
              </w:rPr>
              <w:t>.1.</w:t>
            </w:r>
          </w:p>
        </w:tc>
        <w:tc>
          <w:tcPr>
            <w:tcW w:w="7077" w:type="dxa"/>
            <w:gridSpan w:val="2"/>
          </w:tcPr>
          <w:p w14:paraId="4C9646AB" w14:textId="6FFA4E91" w:rsidR="00F01CE6" w:rsidRDefault="00CC6610" w:rsidP="00F01CE6">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p>
        </w:tc>
      </w:tr>
      <w:tr w:rsidR="00F01CE6" w14:paraId="47F15456" w14:textId="77777777" w:rsidTr="003545E4">
        <w:trPr>
          <w:trHeight w:val="300"/>
        </w:trPr>
        <w:tc>
          <w:tcPr>
            <w:tcW w:w="9634" w:type="dxa"/>
            <w:gridSpan w:val="3"/>
          </w:tcPr>
          <w:p w14:paraId="7BAA1B96" w14:textId="313B2119" w:rsidR="00F01CE6" w:rsidRDefault="00F01CE6" w:rsidP="00F01CE6">
            <w:pPr>
              <w:jc w:val="center"/>
              <w:rPr>
                <w:b/>
                <w:bCs/>
                <w:kern w:val="2"/>
                <w:szCs w:val="24"/>
              </w:rPr>
            </w:pPr>
            <w:r>
              <w:rPr>
                <w:b/>
                <w:bCs/>
                <w:kern w:val="2"/>
                <w:szCs w:val="24"/>
              </w:rPr>
              <w:t>1</w:t>
            </w:r>
            <w:r w:rsidR="00FA189A">
              <w:rPr>
                <w:b/>
                <w:bCs/>
                <w:kern w:val="2"/>
                <w:szCs w:val="24"/>
              </w:rPr>
              <w:t>5</w:t>
            </w:r>
            <w:r>
              <w:rPr>
                <w:b/>
                <w:bCs/>
                <w:kern w:val="2"/>
                <w:szCs w:val="24"/>
              </w:rPr>
              <w:t>. SUTARTIES PRIEDAI</w:t>
            </w:r>
          </w:p>
        </w:tc>
      </w:tr>
      <w:tr w:rsidR="00F01CE6" w14:paraId="17C7A2C3" w14:textId="77777777" w:rsidTr="001974B4">
        <w:trPr>
          <w:trHeight w:val="300"/>
        </w:trPr>
        <w:tc>
          <w:tcPr>
            <w:tcW w:w="2557" w:type="dxa"/>
          </w:tcPr>
          <w:p w14:paraId="103D310D" w14:textId="545D92BC" w:rsidR="00F01CE6" w:rsidRDefault="00F01CE6" w:rsidP="00F01CE6">
            <w:pPr>
              <w:rPr>
                <w:b/>
                <w:bCs/>
                <w:kern w:val="2"/>
                <w:szCs w:val="24"/>
              </w:rPr>
            </w:pPr>
            <w:r>
              <w:rPr>
                <w:b/>
                <w:bCs/>
                <w:kern w:val="2"/>
                <w:szCs w:val="24"/>
              </w:rPr>
              <w:t>1</w:t>
            </w:r>
            <w:r w:rsidR="00FA189A">
              <w:rPr>
                <w:b/>
                <w:bCs/>
                <w:kern w:val="2"/>
                <w:szCs w:val="24"/>
              </w:rPr>
              <w:t>5</w:t>
            </w:r>
            <w:r>
              <w:rPr>
                <w:b/>
                <w:bCs/>
                <w:kern w:val="2"/>
                <w:szCs w:val="24"/>
              </w:rPr>
              <w:t>.1. Priedas Nr. 1</w:t>
            </w:r>
          </w:p>
        </w:tc>
        <w:tc>
          <w:tcPr>
            <w:tcW w:w="7077" w:type="dxa"/>
            <w:gridSpan w:val="2"/>
          </w:tcPr>
          <w:p w14:paraId="168F6FFB" w14:textId="089F9266" w:rsidR="00F01CE6" w:rsidRPr="00C7081A" w:rsidRDefault="00F01CE6" w:rsidP="00F01CE6">
            <w:pPr>
              <w:rPr>
                <w:bCs/>
                <w:kern w:val="2"/>
                <w:szCs w:val="24"/>
              </w:rPr>
            </w:pPr>
            <w:r w:rsidRPr="00421945">
              <w:rPr>
                <w:bCs/>
                <w:kern w:val="2"/>
                <w:szCs w:val="24"/>
              </w:rPr>
              <w:t>Techninė specifikacija</w:t>
            </w:r>
          </w:p>
        </w:tc>
      </w:tr>
      <w:tr w:rsidR="00F01CE6" w14:paraId="4F41A4DA" w14:textId="77777777" w:rsidTr="001974B4">
        <w:trPr>
          <w:trHeight w:val="300"/>
        </w:trPr>
        <w:tc>
          <w:tcPr>
            <w:tcW w:w="2557" w:type="dxa"/>
          </w:tcPr>
          <w:p w14:paraId="0B47B23E" w14:textId="2E537006" w:rsidR="00F01CE6" w:rsidRDefault="00F01CE6" w:rsidP="00F01CE6">
            <w:pPr>
              <w:rPr>
                <w:b/>
                <w:bCs/>
                <w:kern w:val="2"/>
                <w:szCs w:val="24"/>
              </w:rPr>
            </w:pPr>
          </w:p>
        </w:tc>
        <w:tc>
          <w:tcPr>
            <w:tcW w:w="7077" w:type="dxa"/>
            <w:gridSpan w:val="2"/>
          </w:tcPr>
          <w:p w14:paraId="588DB410" w14:textId="1A6C3F10" w:rsidR="00F01CE6" w:rsidRPr="00795EC3" w:rsidRDefault="00F01CE6" w:rsidP="00F01CE6">
            <w:pPr>
              <w:rPr>
                <w:bCs/>
                <w:kern w:val="2"/>
                <w:szCs w:val="24"/>
              </w:rPr>
            </w:pPr>
          </w:p>
        </w:tc>
      </w:tr>
      <w:tr w:rsidR="00F01CE6" w14:paraId="678E9514" w14:textId="77777777" w:rsidTr="003545E4">
        <w:tc>
          <w:tcPr>
            <w:tcW w:w="9634" w:type="dxa"/>
            <w:gridSpan w:val="3"/>
          </w:tcPr>
          <w:p w14:paraId="39CC2405" w14:textId="5FD45C2C" w:rsidR="00F01CE6" w:rsidRDefault="00F01CE6" w:rsidP="00F01CE6">
            <w:pPr>
              <w:jc w:val="center"/>
              <w:rPr>
                <w:b/>
                <w:bCs/>
                <w:kern w:val="2"/>
                <w:szCs w:val="24"/>
              </w:rPr>
            </w:pPr>
            <w:r>
              <w:rPr>
                <w:b/>
                <w:bCs/>
                <w:kern w:val="2"/>
                <w:szCs w:val="24"/>
              </w:rPr>
              <w:t>1</w:t>
            </w:r>
            <w:r w:rsidR="00FA189A">
              <w:rPr>
                <w:b/>
                <w:bCs/>
                <w:kern w:val="2"/>
                <w:szCs w:val="24"/>
              </w:rPr>
              <w:t>6</w:t>
            </w:r>
            <w:r>
              <w:rPr>
                <w:b/>
                <w:bCs/>
                <w:kern w:val="2"/>
                <w:szCs w:val="24"/>
              </w:rPr>
              <w:t>. ŠALIŲ ATSTOVŲ PARAŠAI</w:t>
            </w:r>
          </w:p>
        </w:tc>
      </w:tr>
      <w:tr w:rsidR="00F01CE6" w14:paraId="1B531D60" w14:textId="77777777" w:rsidTr="001974B4">
        <w:tc>
          <w:tcPr>
            <w:tcW w:w="4803" w:type="dxa"/>
            <w:gridSpan w:val="2"/>
          </w:tcPr>
          <w:p w14:paraId="63FA021F" w14:textId="77777777" w:rsidR="00F01CE6" w:rsidRDefault="00F01CE6" w:rsidP="00F01CE6">
            <w:pPr>
              <w:jc w:val="center"/>
              <w:rPr>
                <w:b/>
                <w:bCs/>
                <w:kern w:val="2"/>
                <w:szCs w:val="24"/>
              </w:rPr>
            </w:pPr>
            <w:r>
              <w:rPr>
                <w:b/>
                <w:bCs/>
                <w:kern w:val="2"/>
                <w:szCs w:val="24"/>
              </w:rPr>
              <w:t>PIRKĖJAS</w:t>
            </w:r>
          </w:p>
        </w:tc>
        <w:tc>
          <w:tcPr>
            <w:tcW w:w="4831" w:type="dxa"/>
          </w:tcPr>
          <w:p w14:paraId="093041A5" w14:textId="77777777" w:rsidR="00F01CE6" w:rsidRDefault="00F01CE6" w:rsidP="00F01CE6">
            <w:pPr>
              <w:jc w:val="center"/>
              <w:rPr>
                <w:b/>
                <w:bCs/>
                <w:kern w:val="2"/>
                <w:szCs w:val="24"/>
              </w:rPr>
            </w:pPr>
            <w:r>
              <w:rPr>
                <w:b/>
                <w:bCs/>
                <w:kern w:val="2"/>
                <w:szCs w:val="24"/>
              </w:rPr>
              <w:t>TIEKĖJAS</w:t>
            </w:r>
          </w:p>
        </w:tc>
      </w:tr>
      <w:tr w:rsidR="00F01CE6" w14:paraId="1B8C4AFE" w14:textId="77777777" w:rsidTr="001974B4">
        <w:trPr>
          <w:trHeight w:val="309"/>
        </w:trPr>
        <w:tc>
          <w:tcPr>
            <w:tcW w:w="4803" w:type="dxa"/>
            <w:gridSpan w:val="2"/>
          </w:tcPr>
          <w:p w14:paraId="5E9ABBD2" w14:textId="7805E9A4" w:rsidR="00F01CE6" w:rsidRDefault="00F01CE6" w:rsidP="00F01CE6">
            <w:pPr>
              <w:jc w:val="center"/>
              <w:rPr>
                <w:color w:val="4472C4"/>
                <w:kern w:val="2"/>
                <w:szCs w:val="24"/>
              </w:rPr>
            </w:pPr>
            <w:r w:rsidRPr="001323C0">
              <w:rPr>
                <w:szCs w:val="24"/>
              </w:rPr>
              <w:t>Generalinis direktorius</w:t>
            </w:r>
          </w:p>
        </w:tc>
        <w:tc>
          <w:tcPr>
            <w:tcW w:w="4831" w:type="dxa"/>
          </w:tcPr>
          <w:p w14:paraId="71246038" w14:textId="5BF12224" w:rsidR="00F01CE6" w:rsidRDefault="00F01CE6" w:rsidP="00F01CE6">
            <w:pPr>
              <w:jc w:val="center"/>
              <w:rPr>
                <w:b/>
                <w:bCs/>
                <w:kern w:val="2"/>
                <w:szCs w:val="24"/>
              </w:rPr>
            </w:pPr>
            <w:r w:rsidRPr="0000783B">
              <w:rPr>
                <w:color w:val="0070C0"/>
                <w:sz w:val="22"/>
                <w:szCs w:val="22"/>
              </w:rPr>
              <w:t>[įrašyti]</w:t>
            </w:r>
          </w:p>
        </w:tc>
      </w:tr>
      <w:tr w:rsidR="00F01CE6" w14:paraId="4D3E28A2" w14:textId="77777777" w:rsidTr="001974B4">
        <w:tc>
          <w:tcPr>
            <w:tcW w:w="4803" w:type="dxa"/>
            <w:gridSpan w:val="2"/>
          </w:tcPr>
          <w:p w14:paraId="7025B57B" w14:textId="77777777" w:rsidR="00F01CE6" w:rsidRPr="00C7081A" w:rsidRDefault="00F01CE6" w:rsidP="00F01CE6">
            <w:pPr>
              <w:rPr>
                <w:bCs/>
                <w:color w:val="4472C4"/>
                <w:kern w:val="2"/>
                <w:szCs w:val="24"/>
              </w:rPr>
            </w:pPr>
          </w:p>
          <w:p w14:paraId="0EC54DAB" w14:textId="5345AB2A" w:rsidR="00F01CE6" w:rsidRPr="00C7081A" w:rsidRDefault="00F01CE6" w:rsidP="00F01CE6">
            <w:pPr>
              <w:jc w:val="center"/>
              <w:rPr>
                <w:bCs/>
                <w:kern w:val="2"/>
                <w:szCs w:val="24"/>
              </w:rPr>
            </w:pPr>
            <w:r w:rsidRPr="00C7081A">
              <w:rPr>
                <w:bCs/>
                <w:kern w:val="2"/>
                <w:szCs w:val="24"/>
              </w:rPr>
              <w:t>(parašas)</w:t>
            </w:r>
          </w:p>
          <w:p w14:paraId="42414302" w14:textId="77777777" w:rsidR="00F01CE6" w:rsidRPr="00C7081A" w:rsidRDefault="00F01CE6" w:rsidP="00F01CE6">
            <w:pPr>
              <w:jc w:val="center"/>
              <w:rPr>
                <w:bCs/>
                <w:color w:val="4472C4"/>
                <w:kern w:val="2"/>
                <w:szCs w:val="24"/>
              </w:rPr>
            </w:pPr>
          </w:p>
        </w:tc>
        <w:tc>
          <w:tcPr>
            <w:tcW w:w="4831" w:type="dxa"/>
          </w:tcPr>
          <w:p w14:paraId="5CB46BCE" w14:textId="77777777" w:rsidR="00F01CE6" w:rsidRPr="00C7081A" w:rsidRDefault="00F01CE6" w:rsidP="00F01CE6">
            <w:pPr>
              <w:jc w:val="center"/>
              <w:rPr>
                <w:bCs/>
                <w:color w:val="4472C4"/>
                <w:kern w:val="2"/>
                <w:szCs w:val="24"/>
              </w:rPr>
            </w:pPr>
          </w:p>
          <w:p w14:paraId="1098B400" w14:textId="77777777" w:rsidR="00F01CE6" w:rsidRPr="00C7081A" w:rsidRDefault="00F01CE6" w:rsidP="00F01CE6">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3"/>
          <w:headerReference w:type="default" r:id="rId14"/>
          <w:footerReference w:type="even" r:id="rId15"/>
          <w:footerReference w:type="default" r:id="rId16"/>
          <w:headerReference w:type="first" r:id="rId17"/>
          <w:footerReference w:type="first" r:id="rId18"/>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34F42DFE"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54CC6212"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3FDB221C" w14:textId="77777777"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2CEB5339" w14:textId="77777777" w:rsidR="00563D6F" w:rsidRDefault="00563D6F"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073C51F9"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7D93D3A8" w:rsidR="009B3166" w:rsidRPr="002B1E72" w:rsidRDefault="009B3166" w:rsidP="00421945">
      <w:pPr>
        <w:ind w:right="-660"/>
        <w:jc w:val="both"/>
        <w:rPr>
          <w:sz w:val="22"/>
          <w:szCs w:val="22"/>
        </w:rPr>
      </w:pPr>
      <w:r>
        <w:rPr>
          <w:sz w:val="22"/>
          <w:szCs w:val="22"/>
        </w:rPr>
        <w:t>Santariškių g. 2, LT-</w:t>
      </w:r>
      <w:r w:rsidR="00E371F2">
        <w:rPr>
          <w:sz w:val="22"/>
          <w:szCs w:val="22"/>
        </w:rPr>
        <w:t>08406</w:t>
      </w:r>
      <w:r w:rsidR="00E371F2" w:rsidRPr="002B1E72">
        <w:rPr>
          <w:sz w:val="22"/>
          <w:szCs w:val="22"/>
        </w:rPr>
        <w:t xml:space="preserve"> </w:t>
      </w:r>
      <w:r w:rsidRPr="002B1E72">
        <w:rPr>
          <w:sz w:val="22"/>
          <w:szCs w:val="22"/>
        </w:rPr>
        <w:t>Vilnius</w:t>
      </w:r>
    </w:p>
    <w:p w14:paraId="0FD8B6D9" w14:textId="03E31E3B" w:rsidR="009B3166" w:rsidRPr="002B1E72" w:rsidRDefault="00DD0576" w:rsidP="009B3166">
      <w:pPr>
        <w:ind w:right="-1595"/>
        <w:jc w:val="both"/>
        <w:rPr>
          <w:sz w:val="22"/>
          <w:szCs w:val="22"/>
        </w:rPr>
      </w:pPr>
      <w:r>
        <w:rPr>
          <w:sz w:val="22"/>
          <w:szCs w:val="22"/>
        </w:rPr>
        <w:t>Juridinio a</w:t>
      </w:r>
      <w:r w:rsidR="009B3166" w:rsidRPr="002B1E72">
        <w:rPr>
          <w:sz w:val="22"/>
          <w:szCs w:val="22"/>
        </w:rPr>
        <w:t>s</w:t>
      </w:r>
      <w:r>
        <w:rPr>
          <w:sz w:val="22"/>
          <w:szCs w:val="22"/>
        </w:rPr>
        <w:t>mens</w:t>
      </w:r>
      <w:r w:rsidR="009B3166" w:rsidRPr="002B1E72">
        <w:rPr>
          <w:sz w:val="22"/>
          <w:szCs w:val="22"/>
        </w:rPr>
        <w:t xml:space="preserve">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46DE8982" w14:textId="77777777"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C27966"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BDE9BD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070307"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1CF998D5"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1CE9AB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80E30AA"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C5F4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5EA765"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A61A3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8842758"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412C51B"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196F274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FB09815"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F114A01"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D447C91"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79413F85"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78DCB11"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7B83F60B"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100C9EFF" w14:textId="4D52AD4E" w:rsidR="00BE4B11" w:rsidRPr="009B3166" w:rsidRDefault="00BE4B11" w:rsidP="009B3166">
      <w:pPr>
        <w:widowControl w:val="0"/>
        <w:pBdr>
          <w:top w:val="nil"/>
          <w:left w:val="nil"/>
          <w:bottom w:val="nil"/>
          <w:right w:val="nil"/>
          <w:between w:val="nil"/>
        </w:pBdr>
        <w:tabs>
          <w:tab w:val="left" w:pos="567"/>
          <w:tab w:val="left" w:pos="851"/>
        </w:tabs>
        <w:rPr>
          <w:bCs/>
          <w:kern w:val="2"/>
          <w:szCs w:val="24"/>
        </w:rPr>
        <w:sectPr w:rsidR="00BE4B11" w:rsidRPr="009B3166" w:rsidSect="006E613F">
          <w:pgSz w:w="12240" w:h="15840" w:code="1"/>
          <w:pgMar w:top="1276" w:right="1041" w:bottom="1440" w:left="1134" w:header="709" w:footer="720" w:gutter="0"/>
          <w:cols w:space="720"/>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lastRenderedPageBreak/>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6F49" w14:textId="77777777" w:rsidR="00142899" w:rsidRDefault="00142899">
      <w:r>
        <w:separator/>
      </w:r>
    </w:p>
  </w:endnote>
  <w:endnote w:type="continuationSeparator" w:id="0">
    <w:p w14:paraId="35156249" w14:textId="77777777" w:rsidR="00142899" w:rsidRDefault="0014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DE6196" w:rsidRDefault="00DE619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DE6196" w:rsidRDefault="00DE619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DE6196" w:rsidRDefault="00DE619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FFB1C" w14:textId="77777777" w:rsidR="00142899" w:rsidRDefault="00142899">
      <w:r>
        <w:separator/>
      </w:r>
    </w:p>
  </w:footnote>
  <w:footnote w:type="continuationSeparator" w:id="0">
    <w:p w14:paraId="4CDDA538" w14:textId="77777777" w:rsidR="00142899" w:rsidRDefault="0014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DE6196" w:rsidRDefault="00DE619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DE6196" w:rsidRDefault="00DE6196">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DE6196" w:rsidRDefault="00DE619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783B"/>
    <w:rsid w:val="000122F7"/>
    <w:rsid w:val="00012AD6"/>
    <w:rsid w:val="00014473"/>
    <w:rsid w:val="00022628"/>
    <w:rsid w:val="00023340"/>
    <w:rsid w:val="00027CB2"/>
    <w:rsid w:val="000419C9"/>
    <w:rsid w:val="00042461"/>
    <w:rsid w:val="0004310D"/>
    <w:rsid w:val="00054E5E"/>
    <w:rsid w:val="00064188"/>
    <w:rsid w:val="00071F8E"/>
    <w:rsid w:val="00073E59"/>
    <w:rsid w:val="000930FB"/>
    <w:rsid w:val="000941CE"/>
    <w:rsid w:val="000A4756"/>
    <w:rsid w:val="000A4C21"/>
    <w:rsid w:val="000A70B0"/>
    <w:rsid w:val="000B7712"/>
    <w:rsid w:val="000C148F"/>
    <w:rsid w:val="000D52AC"/>
    <w:rsid w:val="000E6307"/>
    <w:rsid w:val="000F190A"/>
    <w:rsid w:val="00110724"/>
    <w:rsid w:val="001159C2"/>
    <w:rsid w:val="001276F1"/>
    <w:rsid w:val="0013453B"/>
    <w:rsid w:val="001405AA"/>
    <w:rsid w:val="00142629"/>
    <w:rsid w:val="00142899"/>
    <w:rsid w:val="00157851"/>
    <w:rsid w:val="00164D6B"/>
    <w:rsid w:val="00167BB4"/>
    <w:rsid w:val="0017020E"/>
    <w:rsid w:val="00171EB9"/>
    <w:rsid w:val="001809FE"/>
    <w:rsid w:val="00181ACF"/>
    <w:rsid w:val="00184730"/>
    <w:rsid w:val="00193D24"/>
    <w:rsid w:val="001974B4"/>
    <w:rsid w:val="001A0F1D"/>
    <w:rsid w:val="001A7A86"/>
    <w:rsid w:val="001B169D"/>
    <w:rsid w:val="001C4743"/>
    <w:rsid w:val="001C69CF"/>
    <w:rsid w:val="001C7F00"/>
    <w:rsid w:val="001D3533"/>
    <w:rsid w:val="001D6448"/>
    <w:rsid w:val="001D7882"/>
    <w:rsid w:val="001E088D"/>
    <w:rsid w:val="001E10F0"/>
    <w:rsid w:val="001E46AB"/>
    <w:rsid w:val="001E7181"/>
    <w:rsid w:val="001F3581"/>
    <w:rsid w:val="002110D0"/>
    <w:rsid w:val="00214E9B"/>
    <w:rsid w:val="00215442"/>
    <w:rsid w:val="00215A0F"/>
    <w:rsid w:val="00217CDC"/>
    <w:rsid w:val="00242706"/>
    <w:rsid w:val="00242EB4"/>
    <w:rsid w:val="0027220B"/>
    <w:rsid w:val="0028063E"/>
    <w:rsid w:val="0028130D"/>
    <w:rsid w:val="00297E1F"/>
    <w:rsid w:val="002A0B1F"/>
    <w:rsid w:val="002A6A59"/>
    <w:rsid w:val="002B1176"/>
    <w:rsid w:val="002B1E72"/>
    <w:rsid w:val="002B362D"/>
    <w:rsid w:val="002B5C1D"/>
    <w:rsid w:val="002C570E"/>
    <w:rsid w:val="002D586C"/>
    <w:rsid w:val="002E7E00"/>
    <w:rsid w:val="002F344B"/>
    <w:rsid w:val="002F3610"/>
    <w:rsid w:val="002F4EBD"/>
    <w:rsid w:val="002F712B"/>
    <w:rsid w:val="002F7CAC"/>
    <w:rsid w:val="00304C23"/>
    <w:rsid w:val="00317F25"/>
    <w:rsid w:val="00324378"/>
    <w:rsid w:val="003257DC"/>
    <w:rsid w:val="003273E4"/>
    <w:rsid w:val="00327C7C"/>
    <w:rsid w:val="00332FBB"/>
    <w:rsid w:val="00333B82"/>
    <w:rsid w:val="00344ECB"/>
    <w:rsid w:val="00344ED0"/>
    <w:rsid w:val="003545E4"/>
    <w:rsid w:val="00367A8D"/>
    <w:rsid w:val="00382E03"/>
    <w:rsid w:val="003920D4"/>
    <w:rsid w:val="00392D00"/>
    <w:rsid w:val="00393270"/>
    <w:rsid w:val="003969E1"/>
    <w:rsid w:val="003A54E2"/>
    <w:rsid w:val="003A6CAA"/>
    <w:rsid w:val="003B1AB8"/>
    <w:rsid w:val="003C0E3E"/>
    <w:rsid w:val="003D200C"/>
    <w:rsid w:val="003D3FAA"/>
    <w:rsid w:val="003E0CF8"/>
    <w:rsid w:val="003E1622"/>
    <w:rsid w:val="003E20F4"/>
    <w:rsid w:val="003E4F87"/>
    <w:rsid w:val="003F214F"/>
    <w:rsid w:val="00401327"/>
    <w:rsid w:val="004027F1"/>
    <w:rsid w:val="004032C5"/>
    <w:rsid w:val="0040599F"/>
    <w:rsid w:val="00414038"/>
    <w:rsid w:val="00421945"/>
    <w:rsid w:val="004251CF"/>
    <w:rsid w:val="00425C35"/>
    <w:rsid w:val="00431085"/>
    <w:rsid w:val="004338AB"/>
    <w:rsid w:val="00436763"/>
    <w:rsid w:val="0043717F"/>
    <w:rsid w:val="0044043A"/>
    <w:rsid w:val="00447798"/>
    <w:rsid w:val="00450A5E"/>
    <w:rsid w:val="00453C26"/>
    <w:rsid w:val="004640A2"/>
    <w:rsid w:val="00466E54"/>
    <w:rsid w:val="0047357F"/>
    <w:rsid w:val="00475269"/>
    <w:rsid w:val="004842D3"/>
    <w:rsid w:val="00484530"/>
    <w:rsid w:val="00487A37"/>
    <w:rsid w:val="00490F80"/>
    <w:rsid w:val="00496C02"/>
    <w:rsid w:val="004A018E"/>
    <w:rsid w:val="004A050D"/>
    <w:rsid w:val="004A4501"/>
    <w:rsid w:val="004A6B08"/>
    <w:rsid w:val="004A759F"/>
    <w:rsid w:val="004B0FE7"/>
    <w:rsid w:val="004B3D50"/>
    <w:rsid w:val="004D1999"/>
    <w:rsid w:val="004D1E32"/>
    <w:rsid w:val="004D295E"/>
    <w:rsid w:val="004D4C51"/>
    <w:rsid w:val="004D55C9"/>
    <w:rsid w:val="004F2F38"/>
    <w:rsid w:val="004F4C91"/>
    <w:rsid w:val="00507C23"/>
    <w:rsid w:val="00522E67"/>
    <w:rsid w:val="005339DE"/>
    <w:rsid w:val="00551FA8"/>
    <w:rsid w:val="00554885"/>
    <w:rsid w:val="005614F1"/>
    <w:rsid w:val="00563D6F"/>
    <w:rsid w:val="0057214C"/>
    <w:rsid w:val="00574061"/>
    <w:rsid w:val="0057480E"/>
    <w:rsid w:val="00582A04"/>
    <w:rsid w:val="005874A8"/>
    <w:rsid w:val="0059455E"/>
    <w:rsid w:val="005951B0"/>
    <w:rsid w:val="005A3050"/>
    <w:rsid w:val="005A6070"/>
    <w:rsid w:val="005B4EF0"/>
    <w:rsid w:val="005B6381"/>
    <w:rsid w:val="005C216E"/>
    <w:rsid w:val="005C6CB7"/>
    <w:rsid w:val="005D1CD6"/>
    <w:rsid w:val="005D36A9"/>
    <w:rsid w:val="005E1CEC"/>
    <w:rsid w:val="005F4615"/>
    <w:rsid w:val="005F65D3"/>
    <w:rsid w:val="005F70B3"/>
    <w:rsid w:val="00604C84"/>
    <w:rsid w:val="00606BF8"/>
    <w:rsid w:val="00620B86"/>
    <w:rsid w:val="00630E05"/>
    <w:rsid w:val="0063387F"/>
    <w:rsid w:val="006404E0"/>
    <w:rsid w:val="00650CB6"/>
    <w:rsid w:val="00653F29"/>
    <w:rsid w:val="00655FE9"/>
    <w:rsid w:val="006626BC"/>
    <w:rsid w:val="00682A04"/>
    <w:rsid w:val="00685888"/>
    <w:rsid w:val="00690ADA"/>
    <w:rsid w:val="006A01B6"/>
    <w:rsid w:val="006A312D"/>
    <w:rsid w:val="006B28AE"/>
    <w:rsid w:val="006B57ED"/>
    <w:rsid w:val="006C269A"/>
    <w:rsid w:val="006D57AB"/>
    <w:rsid w:val="006D5C90"/>
    <w:rsid w:val="006D6AA3"/>
    <w:rsid w:val="006D7238"/>
    <w:rsid w:val="006E613F"/>
    <w:rsid w:val="006F1816"/>
    <w:rsid w:val="006F4BCB"/>
    <w:rsid w:val="006F5BA7"/>
    <w:rsid w:val="006F7AE7"/>
    <w:rsid w:val="006F7E59"/>
    <w:rsid w:val="00702C12"/>
    <w:rsid w:val="007066AD"/>
    <w:rsid w:val="00710F35"/>
    <w:rsid w:val="00710F89"/>
    <w:rsid w:val="00726D68"/>
    <w:rsid w:val="00737CC6"/>
    <w:rsid w:val="007417AC"/>
    <w:rsid w:val="00742ADF"/>
    <w:rsid w:val="00744864"/>
    <w:rsid w:val="0074713B"/>
    <w:rsid w:val="007518EC"/>
    <w:rsid w:val="00755C41"/>
    <w:rsid w:val="00755FAF"/>
    <w:rsid w:val="0076438F"/>
    <w:rsid w:val="00764EFC"/>
    <w:rsid w:val="00765C63"/>
    <w:rsid w:val="007662DB"/>
    <w:rsid w:val="007805AB"/>
    <w:rsid w:val="00782D44"/>
    <w:rsid w:val="00785C4B"/>
    <w:rsid w:val="00795EC3"/>
    <w:rsid w:val="007B511E"/>
    <w:rsid w:val="007B6CE6"/>
    <w:rsid w:val="007C066A"/>
    <w:rsid w:val="007C4BCB"/>
    <w:rsid w:val="007C6503"/>
    <w:rsid w:val="007D5B0D"/>
    <w:rsid w:val="007E2F45"/>
    <w:rsid w:val="007E5902"/>
    <w:rsid w:val="007F60D8"/>
    <w:rsid w:val="007F7408"/>
    <w:rsid w:val="007F78B6"/>
    <w:rsid w:val="00802B8D"/>
    <w:rsid w:val="008074B3"/>
    <w:rsid w:val="00814A7E"/>
    <w:rsid w:val="00820F5A"/>
    <w:rsid w:val="008240C0"/>
    <w:rsid w:val="0083391E"/>
    <w:rsid w:val="00835D76"/>
    <w:rsid w:val="00852EF7"/>
    <w:rsid w:val="00855F49"/>
    <w:rsid w:val="00856D0F"/>
    <w:rsid w:val="008615B9"/>
    <w:rsid w:val="00861723"/>
    <w:rsid w:val="0086324D"/>
    <w:rsid w:val="00874ACB"/>
    <w:rsid w:val="0088068C"/>
    <w:rsid w:val="00885981"/>
    <w:rsid w:val="008873A0"/>
    <w:rsid w:val="0088756F"/>
    <w:rsid w:val="00887B56"/>
    <w:rsid w:val="00891925"/>
    <w:rsid w:val="00892B93"/>
    <w:rsid w:val="00892C36"/>
    <w:rsid w:val="00893290"/>
    <w:rsid w:val="00896E1F"/>
    <w:rsid w:val="008A17CD"/>
    <w:rsid w:val="008A4EA8"/>
    <w:rsid w:val="008A4EC4"/>
    <w:rsid w:val="008B1255"/>
    <w:rsid w:val="008B2CA8"/>
    <w:rsid w:val="008D04E4"/>
    <w:rsid w:val="008D12AF"/>
    <w:rsid w:val="008D35A3"/>
    <w:rsid w:val="008D5A22"/>
    <w:rsid w:val="008E58C4"/>
    <w:rsid w:val="008E7F8A"/>
    <w:rsid w:val="008F36C5"/>
    <w:rsid w:val="008F3AF1"/>
    <w:rsid w:val="008F597C"/>
    <w:rsid w:val="008F62EB"/>
    <w:rsid w:val="00902FDE"/>
    <w:rsid w:val="00905693"/>
    <w:rsid w:val="00910B25"/>
    <w:rsid w:val="00923142"/>
    <w:rsid w:val="009246B8"/>
    <w:rsid w:val="00945D8A"/>
    <w:rsid w:val="009510DB"/>
    <w:rsid w:val="009530EC"/>
    <w:rsid w:val="00954D3D"/>
    <w:rsid w:val="00960ED5"/>
    <w:rsid w:val="00962DE5"/>
    <w:rsid w:val="009632BE"/>
    <w:rsid w:val="009643B6"/>
    <w:rsid w:val="009768A0"/>
    <w:rsid w:val="0098691F"/>
    <w:rsid w:val="0099005A"/>
    <w:rsid w:val="00990B3A"/>
    <w:rsid w:val="00993F4E"/>
    <w:rsid w:val="0099654E"/>
    <w:rsid w:val="009A1859"/>
    <w:rsid w:val="009A3575"/>
    <w:rsid w:val="009A6EB4"/>
    <w:rsid w:val="009B3166"/>
    <w:rsid w:val="009B54D9"/>
    <w:rsid w:val="009D6CD5"/>
    <w:rsid w:val="009E0D63"/>
    <w:rsid w:val="009E2DBA"/>
    <w:rsid w:val="009E65BD"/>
    <w:rsid w:val="009F62E5"/>
    <w:rsid w:val="009F7C6B"/>
    <w:rsid w:val="00A01B31"/>
    <w:rsid w:val="00A165ED"/>
    <w:rsid w:val="00A23099"/>
    <w:rsid w:val="00A26B15"/>
    <w:rsid w:val="00A34D08"/>
    <w:rsid w:val="00A5358B"/>
    <w:rsid w:val="00A57FB4"/>
    <w:rsid w:val="00A65CBF"/>
    <w:rsid w:val="00A6602E"/>
    <w:rsid w:val="00A67DA1"/>
    <w:rsid w:val="00A769CD"/>
    <w:rsid w:val="00A908CB"/>
    <w:rsid w:val="00A91019"/>
    <w:rsid w:val="00A91B6E"/>
    <w:rsid w:val="00A959DA"/>
    <w:rsid w:val="00AA0A8A"/>
    <w:rsid w:val="00AA244F"/>
    <w:rsid w:val="00AB44D3"/>
    <w:rsid w:val="00AB74F5"/>
    <w:rsid w:val="00AB7524"/>
    <w:rsid w:val="00AD0155"/>
    <w:rsid w:val="00AD2A2C"/>
    <w:rsid w:val="00AD55CC"/>
    <w:rsid w:val="00AE3BFF"/>
    <w:rsid w:val="00B0192C"/>
    <w:rsid w:val="00B01E2D"/>
    <w:rsid w:val="00B04AB0"/>
    <w:rsid w:val="00B11C4C"/>
    <w:rsid w:val="00B15D67"/>
    <w:rsid w:val="00B1627F"/>
    <w:rsid w:val="00B26AE7"/>
    <w:rsid w:val="00B34D1F"/>
    <w:rsid w:val="00B40ADF"/>
    <w:rsid w:val="00B439FA"/>
    <w:rsid w:val="00B43F44"/>
    <w:rsid w:val="00B46F5C"/>
    <w:rsid w:val="00B6621C"/>
    <w:rsid w:val="00B67395"/>
    <w:rsid w:val="00B75F33"/>
    <w:rsid w:val="00B77A5D"/>
    <w:rsid w:val="00B80213"/>
    <w:rsid w:val="00B81F36"/>
    <w:rsid w:val="00B838F1"/>
    <w:rsid w:val="00BA0145"/>
    <w:rsid w:val="00BA07CA"/>
    <w:rsid w:val="00BA236F"/>
    <w:rsid w:val="00BA500B"/>
    <w:rsid w:val="00BB1C4A"/>
    <w:rsid w:val="00BD757D"/>
    <w:rsid w:val="00BE48A6"/>
    <w:rsid w:val="00BE497C"/>
    <w:rsid w:val="00BE4B11"/>
    <w:rsid w:val="00BF3020"/>
    <w:rsid w:val="00BF3348"/>
    <w:rsid w:val="00BF767A"/>
    <w:rsid w:val="00C16940"/>
    <w:rsid w:val="00C17984"/>
    <w:rsid w:val="00C22BC1"/>
    <w:rsid w:val="00C3519F"/>
    <w:rsid w:val="00C36216"/>
    <w:rsid w:val="00C467B1"/>
    <w:rsid w:val="00C50A3E"/>
    <w:rsid w:val="00C616E3"/>
    <w:rsid w:val="00C7081A"/>
    <w:rsid w:val="00C718FA"/>
    <w:rsid w:val="00C735AD"/>
    <w:rsid w:val="00C75720"/>
    <w:rsid w:val="00C91CDE"/>
    <w:rsid w:val="00C94A13"/>
    <w:rsid w:val="00C97424"/>
    <w:rsid w:val="00CA27D5"/>
    <w:rsid w:val="00CA3F80"/>
    <w:rsid w:val="00CA4E58"/>
    <w:rsid w:val="00CB381F"/>
    <w:rsid w:val="00CB5BA7"/>
    <w:rsid w:val="00CC0E76"/>
    <w:rsid w:val="00CC6610"/>
    <w:rsid w:val="00CC68A0"/>
    <w:rsid w:val="00CC6DE7"/>
    <w:rsid w:val="00CD2B77"/>
    <w:rsid w:val="00CE293A"/>
    <w:rsid w:val="00CF386C"/>
    <w:rsid w:val="00D128D0"/>
    <w:rsid w:val="00D236C8"/>
    <w:rsid w:val="00D27EB4"/>
    <w:rsid w:val="00D32426"/>
    <w:rsid w:val="00D6014F"/>
    <w:rsid w:val="00D61A24"/>
    <w:rsid w:val="00D622D3"/>
    <w:rsid w:val="00D63C76"/>
    <w:rsid w:val="00D723DC"/>
    <w:rsid w:val="00D74452"/>
    <w:rsid w:val="00D76C5A"/>
    <w:rsid w:val="00D7706C"/>
    <w:rsid w:val="00D81341"/>
    <w:rsid w:val="00D86EAD"/>
    <w:rsid w:val="00D96AE1"/>
    <w:rsid w:val="00D97005"/>
    <w:rsid w:val="00DA784C"/>
    <w:rsid w:val="00DB2C06"/>
    <w:rsid w:val="00DB47CB"/>
    <w:rsid w:val="00DB57E8"/>
    <w:rsid w:val="00DB583B"/>
    <w:rsid w:val="00DB60CB"/>
    <w:rsid w:val="00DB7EB8"/>
    <w:rsid w:val="00DC34BE"/>
    <w:rsid w:val="00DC6091"/>
    <w:rsid w:val="00DD0576"/>
    <w:rsid w:val="00DD21C7"/>
    <w:rsid w:val="00DD4E14"/>
    <w:rsid w:val="00DE6196"/>
    <w:rsid w:val="00DF7F7B"/>
    <w:rsid w:val="00E0468D"/>
    <w:rsid w:val="00E05045"/>
    <w:rsid w:val="00E16BD3"/>
    <w:rsid w:val="00E2000D"/>
    <w:rsid w:val="00E24878"/>
    <w:rsid w:val="00E265FD"/>
    <w:rsid w:val="00E320F1"/>
    <w:rsid w:val="00E371F2"/>
    <w:rsid w:val="00E67C34"/>
    <w:rsid w:val="00E7136F"/>
    <w:rsid w:val="00E745A6"/>
    <w:rsid w:val="00E8502B"/>
    <w:rsid w:val="00E86CBD"/>
    <w:rsid w:val="00E879D0"/>
    <w:rsid w:val="00EA62DE"/>
    <w:rsid w:val="00EC154E"/>
    <w:rsid w:val="00EC3837"/>
    <w:rsid w:val="00ED44AA"/>
    <w:rsid w:val="00EE3697"/>
    <w:rsid w:val="00EF3899"/>
    <w:rsid w:val="00EF67CB"/>
    <w:rsid w:val="00EF73D3"/>
    <w:rsid w:val="00EF78D1"/>
    <w:rsid w:val="00F0024B"/>
    <w:rsid w:val="00F00B1B"/>
    <w:rsid w:val="00F01CE6"/>
    <w:rsid w:val="00F03136"/>
    <w:rsid w:val="00F06324"/>
    <w:rsid w:val="00F1126B"/>
    <w:rsid w:val="00F12D1C"/>
    <w:rsid w:val="00F14693"/>
    <w:rsid w:val="00F155CF"/>
    <w:rsid w:val="00F337C9"/>
    <w:rsid w:val="00F4106F"/>
    <w:rsid w:val="00F422FF"/>
    <w:rsid w:val="00F43999"/>
    <w:rsid w:val="00F46C63"/>
    <w:rsid w:val="00F528BE"/>
    <w:rsid w:val="00F53E78"/>
    <w:rsid w:val="00F6058A"/>
    <w:rsid w:val="00F61E34"/>
    <w:rsid w:val="00F71B38"/>
    <w:rsid w:val="00F80D09"/>
    <w:rsid w:val="00F81D55"/>
    <w:rsid w:val="00F866B5"/>
    <w:rsid w:val="00FA189A"/>
    <w:rsid w:val="00FA2EB4"/>
    <w:rsid w:val="00FA3A97"/>
    <w:rsid w:val="00FA4E67"/>
    <w:rsid w:val="00FA586B"/>
    <w:rsid w:val="00FB222B"/>
    <w:rsid w:val="00FB4C40"/>
    <w:rsid w:val="00FB60A2"/>
    <w:rsid w:val="00FC2EC0"/>
    <w:rsid w:val="00FC4773"/>
    <w:rsid w:val="00FC74D3"/>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styleId="UnresolvedMention">
    <w:name w:val="Unresolved Mention"/>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155416773">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866599850">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sp.stat.gov.lt/statistiniu-rodikliu-analize?indicator=S7R26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nt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CBC1C994949EDAF31285C8728C824"/>
        <w:category>
          <w:name w:val="General"/>
          <w:gallery w:val="placeholder"/>
        </w:category>
        <w:types>
          <w:type w:val="bbPlcHdr"/>
        </w:types>
        <w:behaviors>
          <w:behavior w:val="content"/>
        </w:behaviors>
        <w:guid w:val="{CCAE287A-DB84-402B-BB35-BE01384435B7}"/>
      </w:docPartPr>
      <w:docPartBody>
        <w:p w:rsidR="00A845C4" w:rsidRDefault="0094786B" w:rsidP="0094786B">
          <w:pPr>
            <w:pStyle w:val="504CBC1C994949EDAF31285C8728C824"/>
          </w:pPr>
          <w:r>
            <w:rPr>
              <w:rStyle w:val="PlaceholderText"/>
            </w:rPr>
            <w:t>Choose an item.</w:t>
          </w:r>
        </w:p>
      </w:docPartBody>
    </w:docPart>
    <w:docPart>
      <w:docPartPr>
        <w:name w:val="ADBFC5AD6CC241F18A91F1FA4D0B071E"/>
        <w:category>
          <w:name w:val="General"/>
          <w:gallery w:val="placeholder"/>
        </w:category>
        <w:types>
          <w:type w:val="bbPlcHdr"/>
        </w:types>
        <w:behaviors>
          <w:behavior w:val="content"/>
        </w:behaviors>
        <w:guid w:val="{F499B604-338F-46A7-8AAD-95B3139568F4}"/>
      </w:docPartPr>
      <w:docPartBody>
        <w:p w:rsidR="00A845C4" w:rsidRDefault="0094786B" w:rsidP="0094786B">
          <w:pPr>
            <w:pStyle w:val="ADBFC5AD6CC241F18A91F1FA4D0B071E"/>
          </w:pPr>
          <w:r>
            <w:rPr>
              <w:rStyle w:val="PlaceholderText"/>
            </w:rPr>
            <w:t>Choose an item.</w:t>
          </w:r>
        </w:p>
      </w:docPartBody>
    </w:docPart>
    <w:docPart>
      <w:docPartPr>
        <w:name w:val="5894A433180F41E79344438EF0ED5F88"/>
        <w:category>
          <w:name w:val="General"/>
          <w:gallery w:val="placeholder"/>
        </w:category>
        <w:types>
          <w:type w:val="bbPlcHdr"/>
        </w:types>
        <w:behaviors>
          <w:behavior w:val="content"/>
        </w:behaviors>
        <w:guid w:val="{6515FCC4-EEFE-47D1-86BD-73ABF8221697}"/>
      </w:docPartPr>
      <w:docPartBody>
        <w:p w:rsidR="00A845C4" w:rsidRDefault="0094786B" w:rsidP="0094786B">
          <w:pPr>
            <w:pStyle w:val="5894A433180F41E79344438EF0ED5F88"/>
          </w:pPr>
          <w:r>
            <w:rPr>
              <w:rStyle w:val="PlaceholderText"/>
            </w:rPr>
            <w:t>Choose an item.</w:t>
          </w:r>
        </w:p>
      </w:docPartBody>
    </w:docPart>
    <w:docPart>
      <w:docPartPr>
        <w:name w:val="36D090A02D9943C9AD964C443180D935"/>
        <w:category>
          <w:name w:val="General"/>
          <w:gallery w:val="placeholder"/>
        </w:category>
        <w:types>
          <w:type w:val="bbPlcHdr"/>
        </w:types>
        <w:behaviors>
          <w:behavior w:val="content"/>
        </w:behaviors>
        <w:guid w:val="{269D38E9-6F76-4747-90F4-B52614F90837}"/>
      </w:docPartPr>
      <w:docPartBody>
        <w:p w:rsidR="00A845C4" w:rsidRDefault="0094786B" w:rsidP="0094786B">
          <w:pPr>
            <w:pStyle w:val="36D090A02D9943C9AD964C443180D93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6B"/>
    <w:rsid w:val="00331A6B"/>
    <w:rsid w:val="00403E83"/>
    <w:rsid w:val="004C4034"/>
    <w:rsid w:val="00680CE7"/>
    <w:rsid w:val="007B6CE6"/>
    <w:rsid w:val="00845AFA"/>
    <w:rsid w:val="0094786B"/>
    <w:rsid w:val="0098691F"/>
    <w:rsid w:val="00A34DDF"/>
    <w:rsid w:val="00A845C4"/>
    <w:rsid w:val="00BC0374"/>
    <w:rsid w:val="00BC4F43"/>
    <w:rsid w:val="00DD4E14"/>
    <w:rsid w:val="00E725BB"/>
    <w:rsid w:val="00E86CBD"/>
    <w:rsid w:val="00F439F9"/>
    <w:rsid w:val="00F557C8"/>
    <w:rsid w:val="00FE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86B"/>
    <w:rPr>
      <w:color w:val="808080"/>
    </w:rPr>
  </w:style>
  <w:style w:type="paragraph" w:customStyle="1" w:styleId="504CBC1C994949EDAF31285C8728C824">
    <w:name w:val="504CBC1C994949EDAF31285C8728C824"/>
    <w:rsid w:val="0094786B"/>
  </w:style>
  <w:style w:type="paragraph" w:customStyle="1" w:styleId="ADBFC5AD6CC241F18A91F1FA4D0B071E">
    <w:name w:val="ADBFC5AD6CC241F18A91F1FA4D0B071E"/>
    <w:rsid w:val="0094786B"/>
  </w:style>
  <w:style w:type="paragraph" w:customStyle="1" w:styleId="5894A433180F41E79344438EF0ED5F88">
    <w:name w:val="5894A433180F41E79344438EF0ED5F88"/>
    <w:rsid w:val="0094786B"/>
  </w:style>
  <w:style w:type="paragraph" w:customStyle="1" w:styleId="36D090A02D9943C9AD964C443180D935">
    <w:name w:val="36D090A02D9943C9AD964C443180D935"/>
    <w:rsid w:val="00947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1E24EC7-022B-4CD2-BF21-42F519A2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71020</Words>
  <Characters>40482</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12</cp:revision>
  <dcterms:created xsi:type="dcterms:W3CDTF">2025-07-29T06:39:00Z</dcterms:created>
  <dcterms:modified xsi:type="dcterms:W3CDTF">2025-07-29T09:23:00Z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