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62D97FA6" w:rsidR="006E2681" w:rsidRPr="002F4DF6" w:rsidRDefault="00BC4F8C" w:rsidP="002F4DF6">
      <w:pPr>
        <w:jc w:val="right"/>
        <w:rPr>
          <w:color w:val="00B050"/>
        </w:rPr>
      </w:pPr>
      <w:r w:rsidRPr="00BC4F8C">
        <w:t xml:space="preserve">Specialiųjų pirkimo sąlygų </w:t>
      </w:r>
      <w:r w:rsidR="002F4DF6">
        <w:rPr>
          <w:color w:val="00B050"/>
        </w:rPr>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Sraopastraipa"/>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6402F341"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579C0693"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4FC7DF0B"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41C47952"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Sraopastraipa"/>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17B526FF"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1BA5C634"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Sraopastraipa"/>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07F172C0" w14:textId="77777777" w:rsidR="009D56EE" w:rsidRPr="00BC4F8C" w:rsidRDefault="009D56EE" w:rsidP="009D56E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32F180DD" w14:textId="41B169E5" w:rsidR="00151182" w:rsidRPr="00BC4F8C" w:rsidRDefault="00151182" w:rsidP="00151182">
            <w:pPr>
              <w:rPr>
                <w:color w:val="00B050"/>
              </w:rPr>
            </w:pPr>
          </w:p>
        </w:tc>
        <w:tc>
          <w:tcPr>
            <w:tcW w:w="2745" w:type="dxa"/>
            <w:shd w:val="clear" w:color="auto" w:fill="auto"/>
            <w:tcMar>
              <w:top w:w="0" w:type="dxa"/>
              <w:left w:w="108" w:type="dxa"/>
              <w:bottom w:w="0" w:type="dxa"/>
              <w:right w:w="108" w:type="dxa"/>
            </w:tcMar>
          </w:tcPr>
          <w:p w14:paraId="75E97B31" w14:textId="54CBD643" w:rsidR="00151182" w:rsidRPr="00BC4F8C" w:rsidRDefault="00151182" w:rsidP="00151182">
            <w:r w:rsidRPr="00580D3B">
              <w:t>.</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2AE7B01E" w14:textId="77777777" w:rsidR="009D56EE" w:rsidRPr="00BC4F8C" w:rsidRDefault="009D56EE" w:rsidP="009D56E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155C3855" w:rsidR="00151182" w:rsidRPr="00BC4F8C" w:rsidRDefault="00151182" w:rsidP="00151182"/>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0DE9C8A8" w14:textId="77777777" w:rsidR="009D56EE" w:rsidRPr="00BC4F8C" w:rsidRDefault="009D56EE" w:rsidP="009D56EE">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lastRenderedPageBreak/>
              <w:t>NETAIKOMA</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5CC39C36" w:rsidR="00151182" w:rsidRPr="00BC4F8C" w:rsidRDefault="00151182" w:rsidP="00151182"/>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Sraopastraipa"/>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240FA"/>
    <w:rsid w:val="002C4B47"/>
    <w:rsid w:val="002C750F"/>
    <w:rsid w:val="002F4DF6"/>
    <w:rsid w:val="003F2EF8"/>
    <w:rsid w:val="00444578"/>
    <w:rsid w:val="005C3055"/>
    <w:rsid w:val="0064201F"/>
    <w:rsid w:val="006842EB"/>
    <w:rsid w:val="0069726F"/>
    <w:rsid w:val="006E2681"/>
    <w:rsid w:val="00740FF2"/>
    <w:rsid w:val="007570ED"/>
    <w:rsid w:val="00760A68"/>
    <w:rsid w:val="007D4D6A"/>
    <w:rsid w:val="008319AA"/>
    <w:rsid w:val="00965BC8"/>
    <w:rsid w:val="009D56EE"/>
    <w:rsid w:val="00B47EC1"/>
    <w:rsid w:val="00BC4F8C"/>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2946</Words>
  <Characters>1680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VRP</cp:lastModifiedBy>
  <cp:revision>4</cp:revision>
  <dcterms:created xsi:type="dcterms:W3CDTF">2025-01-23T20:02:00Z</dcterms:created>
  <dcterms:modified xsi:type="dcterms:W3CDTF">2025-04-25T08:12:00Z</dcterms:modified>
</cp:coreProperties>
</file>