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9B25" w14:textId="77777777" w:rsidR="00613021" w:rsidRDefault="00613021" w:rsidP="00613021">
      <w:pPr>
        <w:tabs>
          <w:tab w:val="left" w:pos="9430"/>
        </w:tabs>
        <w:jc w:val="right"/>
        <w:rPr>
          <w:rFonts w:eastAsia="Times New Roman"/>
          <w:noProof/>
          <w:sz w:val="24"/>
          <w:szCs w:val="24"/>
        </w:rPr>
      </w:pPr>
    </w:p>
    <w:p w14:paraId="0333C14B" w14:textId="77777777" w:rsidR="009F52CC" w:rsidRDefault="009F52CC" w:rsidP="00613021">
      <w:pPr>
        <w:tabs>
          <w:tab w:val="left" w:pos="9430"/>
        </w:tabs>
        <w:jc w:val="right"/>
        <w:rPr>
          <w:rFonts w:eastAsia="Times New Roman"/>
          <w:noProof/>
          <w:sz w:val="24"/>
          <w:szCs w:val="24"/>
        </w:rPr>
      </w:pPr>
    </w:p>
    <w:p w14:paraId="39F8F41B" w14:textId="77777777" w:rsidR="009F52CC" w:rsidRDefault="009F52CC" w:rsidP="00613021">
      <w:pPr>
        <w:tabs>
          <w:tab w:val="left" w:pos="9430"/>
        </w:tabs>
        <w:jc w:val="right"/>
        <w:rPr>
          <w:rFonts w:eastAsia="Times New Roman"/>
          <w:noProof/>
          <w:sz w:val="24"/>
          <w:szCs w:val="24"/>
        </w:rPr>
      </w:pPr>
    </w:p>
    <w:p w14:paraId="49BC1D5E" w14:textId="634755F7" w:rsidR="008A21C9" w:rsidRPr="00DC7D19" w:rsidRDefault="008A21C9" w:rsidP="00D815E1">
      <w:pPr>
        <w:tabs>
          <w:tab w:val="left" w:pos="3770"/>
        </w:tabs>
        <w:rPr>
          <w:sz w:val="24"/>
          <w:szCs w:val="24"/>
        </w:rPr>
      </w:pPr>
    </w:p>
    <w:p w14:paraId="50BF8700" w14:textId="1093933F" w:rsidR="00966DDE" w:rsidRPr="009F52CC" w:rsidRDefault="009F52CC" w:rsidP="009F52CC">
      <w:pPr>
        <w:tabs>
          <w:tab w:val="left" w:pos="3090"/>
        </w:tabs>
        <w:jc w:val="right"/>
        <w:rPr>
          <w:sz w:val="24"/>
          <w:szCs w:val="24"/>
        </w:rPr>
      </w:pPr>
      <w:r w:rsidRPr="009F52CC">
        <w:rPr>
          <w:sz w:val="24"/>
          <w:szCs w:val="24"/>
        </w:rPr>
        <w:t>Pirkimo sąlygų 2 priedas</w:t>
      </w:r>
    </w:p>
    <w:p w14:paraId="2305AB03" w14:textId="77777777" w:rsidR="00503E7B" w:rsidRDefault="00503E7B" w:rsidP="00503E7B">
      <w:pPr>
        <w:rPr>
          <w:rFonts w:eastAsia="Times New Roman"/>
          <w:b/>
          <w:color w:val="000000"/>
          <w:sz w:val="24"/>
          <w:szCs w:val="24"/>
        </w:rPr>
      </w:pPr>
    </w:p>
    <w:p w14:paraId="77376D03" w14:textId="77777777" w:rsidR="00503E7B" w:rsidRDefault="00503E7B" w:rsidP="00503E7B">
      <w:pPr>
        <w:rPr>
          <w:rFonts w:eastAsia="Times New Roman"/>
          <w:b/>
          <w:color w:val="000000"/>
          <w:sz w:val="24"/>
          <w:szCs w:val="24"/>
        </w:rPr>
      </w:pPr>
    </w:p>
    <w:p w14:paraId="2B05EAB2" w14:textId="7AA22BF2" w:rsidR="002D7349" w:rsidRDefault="006A68F8" w:rsidP="002D7349">
      <w:pPr>
        <w:ind w:firstLine="710"/>
        <w:jc w:val="center"/>
        <w:rPr>
          <w:rFonts w:eastAsia="Times New Roman"/>
          <w:b/>
          <w:color w:val="000000"/>
          <w:sz w:val="24"/>
          <w:szCs w:val="24"/>
        </w:rPr>
      </w:pPr>
      <w:r w:rsidRPr="006A68F8">
        <w:rPr>
          <w:rFonts w:eastAsia="Times New Roman"/>
          <w:b/>
          <w:color w:val="000000"/>
          <w:sz w:val="24"/>
          <w:szCs w:val="24"/>
        </w:rPr>
        <w:t>DUOMENŲ ŠIFRAVIMO ĮRENGINIO</w:t>
      </w:r>
      <w:r>
        <w:rPr>
          <w:rFonts w:eastAsia="Times New Roman"/>
          <w:b/>
          <w:color w:val="000000"/>
          <w:sz w:val="24"/>
          <w:szCs w:val="24"/>
        </w:rPr>
        <w:t xml:space="preserve"> </w:t>
      </w:r>
      <w:r w:rsidR="00503E7B" w:rsidRPr="00503E7B">
        <w:rPr>
          <w:rFonts w:eastAsia="Times New Roman"/>
          <w:b/>
          <w:color w:val="000000"/>
          <w:sz w:val="24"/>
          <w:szCs w:val="24"/>
        </w:rPr>
        <w:t>TECHNINĖ SPECIFIKACIJA</w:t>
      </w:r>
    </w:p>
    <w:p w14:paraId="3FF5E3D3" w14:textId="77777777" w:rsidR="00503E7B" w:rsidRPr="00DC7D19" w:rsidRDefault="00503E7B" w:rsidP="002D7349">
      <w:pPr>
        <w:ind w:firstLine="710"/>
        <w:jc w:val="center"/>
        <w:rPr>
          <w:rFonts w:eastAsia="Times New Roman"/>
          <w:b/>
          <w:color w:val="000000"/>
          <w:sz w:val="24"/>
          <w:szCs w:val="24"/>
          <w:highlight w:val="yellow"/>
        </w:rPr>
      </w:pPr>
    </w:p>
    <w:tbl>
      <w:tblPr>
        <w:tblStyle w:val="TableGrid11"/>
        <w:tblW w:w="5326" w:type="pct"/>
        <w:tblLook w:val="04A0" w:firstRow="1" w:lastRow="0" w:firstColumn="1" w:lastColumn="0" w:noHBand="0" w:noVBand="1"/>
      </w:tblPr>
      <w:tblGrid>
        <w:gridCol w:w="696"/>
        <w:gridCol w:w="7250"/>
        <w:gridCol w:w="2310"/>
      </w:tblGrid>
      <w:tr w:rsidR="00BF59C8" w:rsidRPr="00E11240" w14:paraId="3C6F0039" w14:textId="003CF30B" w:rsidTr="00F25992">
        <w:trPr>
          <w:trHeight w:val="315"/>
        </w:trPr>
        <w:tc>
          <w:tcPr>
            <w:tcW w:w="3874" w:type="pct"/>
            <w:gridSpan w:val="2"/>
            <w:shd w:val="clear" w:color="auto" w:fill="DEEAF6" w:themeFill="accent1" w:themeFillTint="33"/>
          </w:tcPr>
          <w:p w14:paraId="0BAE6540" w14:textId="7BAADBBC" w:rsidR="00EB1009" w:rsidRPr="00E11240" w:rsidRDefault="00EB1009" w:rsidP="00E11240">
            <w:pPr>
              <w:jc w:val="center"/>
              <w:rPr>
                <w:rFonts w:ascii="Times New Roman" w:hAnsi="Times New Roman"/>
                <w:b/>
                <w:sz w:val="24"/>
                <w:szCs w:val="24"/>
                <w:lang w:eastAsia="en-US"/>
              </w:rPr>
            </w:pPr>
            <w:r w:rsidRPr="00E11240">
              <w:rPr>
                <w:rFonts w:ascii="Times New Roman" w:hAnsi="Times New Roman"/>
                <w:b/>
                <w:sz w:val="24"/>
                <w:szCs w:val="24"/>
                <w:lang w:eastAsia="en-US"/>
              </w:rPr>
              <w:t xml:space="preserve">Pirkimo dokumentuose nustatyti </w:t>
            </w:r>
            <w:r>
              <w:rPr>
                <w:rFonts w:ascii="Times New Roman" w:hAnsi="Times New Roman"/>
                <w:b/>
                <w:sz w:val="24"/>
                <w:szCs w:val="24"/>
                <w:lang w:eastAsia="en-US"/>
              </w:rPr>
              <w:t>prekių techniniai rodikliai</w:t>
            </w:r>
          </w:p>
        </w:tc>
        <w:tc>
          <w:tcPr>
            <w:tcW w:w="1126" w:type="pct"/>
            <w:shd w:val="clear" w:color="auto" w:fill="DEEAF6" w:themeFill="accent1" w:themeFillTint="33"/>
          </w:tcPr>
          <w:p w14:paraId="5EBACDA6" w14:textId="77777777" w:rsidR="00824415" w:rsidRPr="006B06F0" w:rsidRDefault="00824415" w:rsidP="00824415">
            <w:pPr>
              <w:jc w:val="center"/>
              <w:rPr>
                <w:rFonts w:ascii="Times New Roman" w:hAnsi="Times New Roman"/>
                <w:b/>
                <w:bCs/>
                <w:i/>
                <w:iCs/>
              </w:rPr>
            </w:pPr>
            <w:r w:rsidRPr="006B06F0">
              <w:rPr>
                <w:rFonts w:ascii="Times New Roman" w:hAnsi="Times New Roman"/>
                <w:b/>
                <w:bCs/>
                <w:i/>
                <w:iCs/>
              </w:rPr>
              <w:t>Tiekėjo siūlomos įrangos techninės charakteristikos</w:t>
            </w:r>
          </w:p>
          <w:p w14:paraId="3D448B45" w14:textId="3F7048A6" w:rsidR="00F25992" w:rsidRPr="00F25992" w:rsidRDefault="00824415" w:rsidP="00824415">
            <w:pPr>
              <w:jc w:val="center"/>
              <w:rPr>
                <w:rFonts w:ascii="Times New Roman" w:hAnsi="Times New Roman"/>
                <w:bCs/>
                <w:iCs/>
                <w:sz w:val="22"/>
                <w:szCs w:val="22"/>
                <w:lang w:eastAsia="en-US"/>
              </w:rPr>
            </w:pPr>
            <w:r w:rsidRPr="006B06F0">
              <w:rPr>
                <w:rFonts w:ascii="Times New Roman" w:hAnsi="Times New Roman"/>
                <w:i/>
                <w:iCs/>
              </w:rPr>
              <w:t>(tiekėjas turi nurodyti tikslius dydžius, medžiagas, išmatavimus ir pan. – t. y. nepaliekant žodžių „ne mažiau“, ne daugiau“, „ne siauresnis“, „ne platesnis“ arba lygiavertis“ ,,+/-„ ar pan.)</w:t>
            </w:r>
          </w:p>
        </w:tc>
      </w:tr>
      <w:tr w:rsidR="00BF59C8" w:rsidRPr="00E11240" w14:paraId="31324266" w14:textId="099F983C" w:rsidTr="00824415">
        <w:trPr>
          <w:trHeight w:val="315"/>
        </w:trPr>
        <w:tc>
          <w:tcPr>
            <w:tcW w:w="339" w:type="pct"/>
            <w:shd w:val="clear" w:color="auto" w:fill="DEEAF6" w:themeFill="accent1" w:themeFillTint="33"/>
            <w:hideMark/>
          </w:tcPr>
          <w:p w14:paraId="0968587C" w14:textId="77777777" w:rsidR="00EB1009" w:rsidRPr="00E11240" w:rsidRDefault="00EB1009" w:rsidP="00E11240">
            <w:pPr>
              <w:jc w:val="center"/>
              <w:rPr>
                <w:rFonts w:ascii="Times New Roman" w:hAnsi="Times New Roman"/>
                <w:b/>
                <w:color w:val="000000"/>
                <w:sz w:val="24"/>
                <w:szCs w:val="24"/>
                <w:lang w:eastAsia="en-US"/>
              </w:rPr>
            </w:pPr>
            <w:r w:rsidRPr="00E11240">
              <w:rPr>
                <w:rFonts w:ascii="Times New Roman" w:hAnsi="Times New Roman"/>
                <w:b/>
                <w:color w:val="000000"/>
                <w:sz w:val="24"/>
                <w:szCs w:val="24"/>
                <w:lang w:eastAsia="en-US"/>
              </w:rPr>
              <w:t>1.</w:t>
            </w:r>
          </w:p>
        </w:tc>
        <w:tc>
          <w:tcPr>
            <w:tcW w:w="3535" w:type="pct"/>
            <w:shd w:val="clear" w:color="auto" w:fill="DEEAF6" w:themeFill="accent1" w:themeFillTint="33"/>
            <w:hideMark/>
          </w:tcPr>
          <w:p w14:paraId="0317555B" w14:textId="23DD170D" w:rsidR="00EB1009" w:rsidRPr="00E11240" w:rsidRDefault="00EB1009" w:rsidP="00E11240">
            <w:pPr>
              <w:rPr>
                <w:rFonts w:ascii="Times New Roman" w:hAnsi="Times New Roman"/>
                <w:b/>
                <w:color w:val="000000"/>
                <w:sz w:val="24"/>
                <w:szCs w:val="24"/>
                <w:lang w:eastAsia="en-US"/>
              </w:rPr>
            </w:pPr>
            <w:r w:rsidRPr="00E11240">
              <w:rPr>
                <w:rFonts w:ascii="Times New Roman" w:hAnsi="Times New Roman"/>
                <w:b/>
                <w:color w:val="000000"/>
                <w:sz w:val="24"/>
                <w:szCs w:val="24"/>
                <w:lang w:eastAsia="en-US"/>
              </w:rPr>
              <w:t>Bendrieji reikalavimai</w:t>
            </w:r>
            <w:r>
              <w:rPr>
                <w:rFonts w:ascii="Times New Roman" w:hAnsi="Times New Roman"/>
                <w:b/>
                <w:color w:val="000000"/>
                <w:sz w:val="24"/>
                <w:szCs w:val="24"/>
                <w:lang w:eastAsia="en-US"/>
              </w:rPr>
              <w:t>:</w:t>
            </w:r>
          </w:p>
        </w:tc>
        <w:tc>
          <w:tcPr>
            <w:tcW w:w="1126" w:type="pct"/>
            <w:shd w:val="clear" w:color="auto" w:fill="DEEAF6" w:themeFill="accent1" w:themeFillTint="33"/>
          </w:tcPr>
          <w:p w14:paraId="4A9FE035" w14:textId="77777777" w:rsidR="00EB1009" w:rsidRPr="00E11240" w:rsidRDefault="00EB1009" w:rsidP="00E11240">
            <w:pPr>
              <w:rPr>
                <w:b/>
                <w:color w:val="000000"/>
                <w:sz w:val="24"/>
                <w:szCs w:val="24"/>
                <w:lang w:eastAsia="en-US"/>
              </w:rPr>
            </w:pPr>
          </w:p>
        </w:tc>
      </w:tr>
      <w:tr w:rsidR="00824415" w:rsidRPr="00E11240" w14:paraId="12794474" w14:textId="77777777" w:rsidTr="00824415">
        <w:trPr>
          <w:trHeight w:val="315"/>
        </w:trPr>
        <w:tc>
          <w:tcPr>
            <w:tcW w:w="3874" w:type="pct"/>
            <w:gridSpan w:val="2"/>
            <w:shd w:val="clear" w:color="auto" w:fill="DEEAF6" w:themeFill="accent1" w:themeFillTint="33"/>
          </w:tcPr>
          <w:p w14:paraId="5B83FD34" w14:textId="117F2C67" w:rsidR="00824415" w:rsidRPr="00F25992" w:rsidRDefault="00824415" w:rsidP="00E11240">
            <w:pPr>
              <w:rPr>
                <w:rFonts w:ascii="Times New Roman" w:hAnsi="Times New Roman"/>
                <w:b/>
                <w:color w:val="000000"/>
                <w:sz w:val="24"/>
                <w:szCs w:val="24"/>
                <w:lang w:eastAsia="en-US"/>
              </w:rPr>
            </w:pPr>
            <w:r w:rsidRPr="00F25992">
              <w:rPr>
                <w:rFonts w:ascii="Times New Roman" w:hAnsi="Times New Roman"/>
                <w:b/>
                <w:color w:val="000000"/>
                <w:sz w:val="24"/>
                <w:szCs w:val="24"/>
                <w:lang w:eastAsia="en-US"/>
              </w:rPr>
              <w:t>Šifravimo įrenginys (80 vnt.)</w:t>
            </w:r>
          </w:p>
        </w:tc>
        <w:tc>
          <w:tcPr>
            <w:tcW w:w="1126" w:type="pct"/>
            <w:shd w:val="clear" w:color="auto" w:fill="DEEAF6" w:themeFill="accent1" w:themeFillTint="33"/>
          </w:tcPr>
          <w:p w14:paraId="18117D99" w14:textId="77777777" w:rsidR="00824415" w:rsidRPr="006B06F0" w:rsidRDefault="00824415" w:rsidP="00F25992">
            <w:pPr>
              <w:tabs>
                <w:tab w:val="left" w:pos="30"/>
              </w:tabs>
              <w:rPr>
                <w:rFonts w:ascii="Times New Roman" w:hAnsi="Times New Roman"/>
              </w:rPr>
            </w:pPr>
            <w:r w:rsidRPr="006B06F0">
              <w:rPr>
                <w:rFonts w:ascii="Times New Roman" w:hAnsi="Times New Roman"/>
              </w:rPr>
              <w:t xml:space="preserve">Gamintojas </w:t>
            </w:r>
            <w:r w:rsidRPr="006B06F0">
              <w:rPr>
                <w:rFonts w:ascii="Times New Roman" w:hAnsi="Times New Roman"/>
                <w:i/>
              </w:rPr>
              <w:t>(nurodyti)</w:t>
            </w:r>
            <w:r w:rsidRPr="006B06F0">
              <w:rPr>
                <w:rFonts w:ascii="Times New Roman" w:hAnsi="Times New Roman"/>
              </w:rPr>
              <w:t>: ...................</w:t>
            </w:r>
          </w:p>
          <w:p w14:paraId="720C155F" w14:textId="77777777" w:rsidR="00824415" w:rsidRPr="006B06F0" w:rsidRDefault="00824415" w:rsidP="00F25992">
            <w:pPr>
              <w:rPr>
                <w:rFonts w:ascii="Times New Roman" w:hAnsi="Times New Roman"/>
              </w:rPr>
            </w:pPr>
            <w:r w:rsidRPr="006B06F0">
              <w:rPr>
                <w:rFonts w:ascii="Times New Roman" w:hAnsi="Times New Roman"/>
              </w:rPr>
              <w:t xml:space="preserve">Modelis </w:t>
            </w:r>
            <w:r w:rsidRPr="006B06F0">
              <w:rPr>
                <w:rFonts w:ascii="Times New Roman" w:hAnsi="Times New Roman"/>
                <w:i/>
              </w:rPr>
              <w:t>(nurodyti, jeigu yra)</w:t>
            </w:r>
            <w:r w:rsidRPr="006B06F0">
              <w:rPr>
                <w:rFonts w:ascii="Times New Roman" w:hAnsi="Times New Roman"/>
              </w:rPr>
              <w:t>: .......</w:t>
            </w:r>
          </w:p>
          <w:p w14:paraId="719594C5" w14:textId="549CBF98" w:rsidR="00824415" w:rsidRPr="00E11240" w:rsidRDefault="00824415" w:rsidP="00F25992">
            <w:pPr>
              <w:rPr>
                <w:b/>
                <w:color w:val="000000"/>
                <w:sz w:val="24"/>
                <w:szCs w:val="24"/>
                <w:lang w:eastAsia="en-US"/>
              </w:rPr>
            </w:pPr>
            <w:r w:rsidRPr="006B06F0">
              <w:rPr>
                <w:rFonts w:ascii="Times New Roman" w:hAnsi="Times New Roman"/>
              </w:rPr>
              <w:t xml:space="preserve">Kodas </w:t>
            </w:r>
            <w:r w:rsidRPr="006B06F0">
              <w:rPr>
                <w:rFonts w:ascii="Times New Roman" w:hAnsi="Times New Roman"/>
                <w:i/>
              </w:rPr>
              <w:t>(nurodyti, jeigu yra)</w:t>
            </w:r>
            <w:r w:rsidRPr="006B06F0">
              <w:rPr>
                <w:rFonts w:ascii="Times New Roman" w:hAnsi="Times New Roman"/>
              </w:rPr>
              <w:t>: ...........</w:t>
            </w:r>
          </w:p>
        </w:tc>
      </w:tr>
      <w:tr w:rsidR="00BF59C8" w:rsidRPr="00E11240" w14:paraId="1B223F0D" w14:textId="726923BF" w:rsidTr="00824415">
        <w:trPr>
          <w:trHeight w:val="315"/>
        </w:trPr>
        <w:tc>
          <w:tcPr>
            <w:tcW w:w="339" w:type="pct"/>
          </w:tcPr>
          <w:p w14:paraId="702A21B0" w14:textId="77777777" w:rsidR="00EB1009" w:rsidRPr="00E11240" w:rsidRDefault="00EB1009"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1.1.</w:t>
            </w:r>
          </w:p>
        </w:tc>
        <w:tc>
          <w:tcPr>
            <w:tcW w:w="3535" w:type="pct"/>
          </w:tcPr>
          <w:p w14:paraId="1B5B5D98" w14:textId="797B2495" w:rsidR="00EB1009" w:rsidRPr="00E11240" w:rsidRDefault="00EB1009" w:rsidP="00DA5FF6">
            <w:pPr>
              <w:jc w:val="both"/>
              <w:rPr>
                <w:rFonts w:ascii="Times New Roman" w:hAnsi="Times New Roman"/>
                <w:color w:val="000000"/>
                <w:sz w:val="24"/>
                <w:szCs w:val="24"/>
                <w:lang w:eastAsia="en-US"/>
              </w:rPr>
            </w:pPr>
            <w:r w:rsidRPr="00E11240">
              <w:rPr>
                <w:rFonts w:ascii="Times New Roman" w:hAnsi="Times New Roman"/>
                <w:bCs/>
                <w:sz w:val="24"/>
                <w:szCs w:val="24"/>
                <w:lang w:eastAsia="en-US"/>
              </w:rPr>
              <w:t xml:space="preserve">Visa pateikiama įranga privalo būti nauja ir nenaudota </w:t>
            </w:r>
            <w:r w:rsidRPr="00E11240">
              <w:rPr>
                <w:rFonts w:ascii="Times New Roman" w:hAnsi="Times New Roman"/>
                <w:sz w:val="24"/>
                <w:szCs w:val="24"/>
                <w:lang w:eastAsia="en-US"/>
              </w:rPr>
              <w:t>(</w:t>
            </w:r>
            <w:r w:rsidRPr="00E11240">
              <w:rPr>
                <w:rFonts w:ascii="Times New Roman" w:hAnsi="Times New Roman"/>
                <w:sz w:val="24"/>
                <w:szCs w:val="24"/>
              </w:rPr>
              <w:t xml:space="preserve">negali būti atnaujinta, restauruota, angl. </w:t>
            </w:r>
            <w:proofErr w:type="spellStart"/>
            <w:r w:rsidRPr="00E11240">
              <w:rPr>
                <w:rFonts w:ascii="Times New Roman" w:hAnsi="Times New Roman"/>
                <w:i/>
                <w:iCs/>
                <w:sz w:val="24"/>
                <w:szCs w:val="24"/>
              </w:rPr>
              <w:t>refurbished</w:t>
            </w:r>
            <w:proofErr w:type="spellEnd"/>
            <w:r w:rsidRPr="00E11240">
              <w:rPr>
                <w:rFonts w:ascii="Times New Roman" w:hAnsi="Times New Roman"/>
                <w:sz w:val="24"/>
                <w:szCs w:val="24"/>
              </w:rPr>
              <w:t>), nepažeistose gamintojo pakuotėse</w:t>
            </w:r>
            <w:r w:rsidRPr="00E11240">
              <w:rPr>
                <w:rFonts w:ascii="Times New Roman" w:hAnsi="Times New Roman"/>
                <w:bCs/>
                <w:sz w:val="24"/>
                <w:szCs w:val="24"/>
                <w:lang w:eastAsia="en-US"/>
              </w:rPr>
              <w:t xml:space="preserve">. </w:t>
            </w:r>
          </w:p>
        </w:tc>
        <w:tc>
          <w:tcPr>
            <w:tcW w:w="1126" w:type="pct"/>
          </w:tcPr>
          <w:p w14:paraId="468D5610" w14:textId="1273B534" w:rsidR="00EB1009" w:rsidRPr="00E11240" w:rsidRDefault="00F25992" w:rsidP="00DA5FF6">
            <w:pPr>
              <w:rPr>
                <w:bCs/>
                <w:sz w:val="24"/>
                <w:szCs w:val="24"/>
                <w:lang w:eastAsia="en-US"/>
              </w:rPr>
            </w:pPr>
            <w:r w:rsidRPr="00A96D27">
              <w:rPr>
                <w:rFonts w:ascii="Times New Roman" w:hAnsi="Times New Roman"/>
                <w:bCs/>
              </w:rPr>
              <w:t>[Pildo tiekėjas, nurodydamas tikslias siūlomos įrangos reikšmes]</w:t>
            </w:r>
          </w:p>
        </w:tc>
      </w:tr>
      <w:tr w:rsidR="00BF59C8" w:rsidRPr="00E11240" w14:paraId="79F63181" w14:textId="372B916F" w:rsidTr="00824415">
        <w:trPr>
          <w:trHeight w:val="315"/>
        </w:trPr>
        <w:tc>
          <w:tcPr>
            <w:tcW w:w="339" w:type="pct"/>
            <w:hideMark/>
          </w:tcPr>
          <w:p w14:paraId="0BD99D5C" w14:textId="77777777" w:rsidR="00EB1009" w:rsidRPr="00E11240" w:rsidRDefault="00EB1009" w:rsidP="00E11240">
            <w:pPr>
              <w:jc w:val="center"/>
              <w:rPr>
                <w:rFonts w:ascii="Times New Roman" w:hAnsi="Times New Roman"/>
                <w:color w:val="000000"/>
                <w:sz w:val="24"/>
                <w:szCs w:val="24"/>
                <w:lang w:eastAsia="en-US"/>
              </w:rPr>
            </w:pPr>
            <w:r w:rsidRPr="00E11240">
              <w:rPr>
                <w:rFonts w:ascii="Times New Roman" w:hAnsi="Times New Roman"/>
                <w:color w:val="000000"/>
                <w:sz w:val="24"/>
                <w:szCs w:val="24"/>
                <w:lang w:eastAsia="en-US"/>
              </w:rPr>
              <w:t>1.2.</w:t>
            </w:r>
          </w:p>
        </w:tc>
        <w:tc>
          <w:tcPr>
            <w:tcW w:w="3535" w:type="pct"/>
            <w:hideMark/>
          </w:tcPr>
          <w:p w14:paraId="36767869" w14:textId="770C1C88" w:rsidR="00EB1009" w:rsidRPr="00E11240" w:rsidRDefault="00EB1009" w:rsidP="00D36B1D">
            <w:pPr>
              <w:jc w:val="both"/>
              <w:rPr>
                <w:rFonts w:ascii="Times New Roman" w:hAnsi="Times New Roman"/>
                <w:color w:val="000000"/>
                <w:sz w:val="24"/>
                <w:szCs w:val="24"/>
                <w:lang w:eastAsia="en-US"/>
              </w:rPr>
            </w:pPr>
            <w:r w:rsidRPr="00666832">
              <w:rPr>
                <w:rFonts w:ascii="Times New Roman" w:hAnsi="Times New Roman"/>
                <w:sz w:val="24"/>
                <w:szCs w:val="24"/>
                <w:lang w:eastAsia="en-US"/>
              </w:rPr>
              <w:t>Pardavėjas turi pateikti nuorodą į gamintojo interneto</w:t>
            </w:r>
            <w:r w:rsidRPr="00666832">
              <w:rPr>
                <w:rFonts w:ascii="Times New Roman" w:hAnsi="Times New Roman"/>
                <w:color w:val="CC00FF"/>
                <w:sz w:val="24"/>
                <w:szCs w:val="24"/>
                <w:lang w:eastAsia="en-US"/>
              </w:rPr>
              <w:t xml:space="preserve"> </w:t>
            </w:r>
            <w:r w:rsidRPr="00666832">
              <w:rPr>
                <w:rFonts w:ascii="Times New Roman" w:hAnsi="Times New Roman"/>
                <w:sz w:val="24"/>
                <w:szCs w:val="24"/>
                <w:lang w:eastAsia="en-US"/>
              </w:rPr>
              <w:t xml:space="preserve">puslapį, kuriame yra tiksli pasiūlymą atitinkančios įrangos techninė specifikacija </w:t>
            </w:r>
            <w:r w:rsidRPr="00666832">
              <w:rPr>
                <w:rFonts w:ascii="Times New Roman" w:hAnsi="Times New Roman"/>
                <w:sz w:val="24"/>
                <w:szCs w:val="24"/>
              </w:rPr>
              <w:t>arba pateikti rašytinį lygiavertiškumo, nurodytiems reikalavimams, įrodymą.</w:t>
            </w:r>
          </w:p>
        </w:tc>
        <w:tc>
          <w:tcPr>
            <w:tcW w:w="1126" w:type="pct"/>
          </w:tcPr>
          <w:p w14:paraId="1D771F33" w14:textId="614D5AD4" w:rsidR="008C25DD" w:rsidRPr="00666832" w:rsidRDefault="008C25DD" w:rsidP="008C25DD">
            <w:pPr>
              <w:rPr>
                <w:sz w:val="24"/>
                <w:szCs w:val="24"/>
                <w:lang w:eastAsia="en-US"/>
              </w:rPr>
            </w:pPr>
            <w:r w:rsidRPr="00A96D27">
              <w:rPr>
                <w:rFonts w:ascii="Times New Roman" w:hAnsi="Times New Roman"/>
                <w:bCs/>
              </w:rPr>
              <w:t>[</w:t>
            </w:r>
            <w:r w:rsidRPr="008C25DD">
              <w:rPr>
                <w:rFonts w:ascii="Times New Roman" w:hAnsi="Times New Roman"/>
                <w:bCs/>
              </w:rPr>
              <w:t xml:space="preserve">Pildo tiekėjas, pateikdamas nuorodą arba </w:t>
            </w:r>
            <w:r w:rsidRPr="008C25DD">
              <w:rPr>
                <w:rFonts w:ascii="Times New Roman" w:eastAsia="Times New Roman" w:hAnsi="Times New Roman"/>
              </w:rPr>
              <w:t>pateikia įrangos gamintojo prekių aprašymus (techninius dokumentus) ar kitus lygiaverčius dokumentus, įrodančius siūlomų Prekių / Įrangos atitikimą techniniams reikalavimams</w:t>
            </w:r>
            <w:r w:rsidR="00245F57">
              <w:rPr>
                <w:rFonts w:ascii="Times New Roman" w:eastAsia="Times New Roman" w:hAnsi="Times New Roman"/>
              </w:rPr>
              <w:t>]</w:t>
            </w:r>
          </w:p>
        </w:tc>
      </w:tr>
      <w:tr w:rsidR="00BF59C8" w:rsidRPr="00E11240" w14:paraId="54F64004" w14:textId="7DF4B320" w:rsidTr="00824415">
        <w:trPr>
          <w:trHeight w:val="315"/>
        </w:trPr>
        <w:tc>
          <w:tcPr>
            <w:tcW w:w="339" w:type="pct"/>
            <w:hideMark/>
          </w:tcPr>
          <w:p w14:paraId="443A90BD" w14:textId="031ECC96" w:rsidR="00EB1009" w:rsidRPr="00E11240" w:rsidRDefault="00EB1009" w:rsidP="00E11240">
            <w:pPr>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r w:rsidRPr="00E11240">
              <w:rPr>
                <w:rFonts w:ascii="Times New Roman" w:hAnsi="Times New Roman"/>
                <w:color w:val="000000"/>
                <w:sz w:val="24"/>
                <w:szCs w:val="24"/>
                <w:lang w:eastAsia="en-US"/>
              </w:rPr>
              <w:t>.</w:t>
            </w:r>
          </w:p>
        </w:tc>
        <w:tc>
          <w:tcPr>
            <w:tcW w:w="3535" w:type="pct"/>
            <w:hideMark/>
          </w:tcPr>
          <w:p w14:paraId="15CF838C" w14:textId="26AF843F" w:rsidR="00EB1009" w:rsidRPr="00E11240" w:rsidRDefault="00EB1009" w:rsidP="00D36B1D">
            <w:pPr>
              <w:jc w:val="both"/>
              <w:rPr>
                <w:rFonts w:ascii="Times New Roman" w:hAnsi="Times New Roman"/>
                <w:color w:val="000000"/>
                <w:sz w:val="24"/>
                <w:szCs w:val="24"/>
                <w:lang w:eastAsia="en-US"/>
              </w:rPr>
            </w:pPr>
            <w:r w:rsidRPr="00E11240">
              <w:rPr>
                <w:rFonts w:ascii="Times New Roman" w:hAnsi="Times New Roman"/>
                <w:sz w:val="24"/>
                <w:szCs w:val="24"/>
              </w:rPr>
              <w:t xml:space="preserve">Tiekėjas turi užtikrinti, kad gamintojas nėra paskelbęs žinios apie siūlomos įrangos gamybos arba tobulinimo nutraukimą (pvz., angl. </w:t>
            </w:r>
            <w:proofErr w:type="spellStart"/>
            <w:r w:rsidRPr="00E11240">
              <w:rPr>
                <w:rFonts w:ascii="Times New Roman" w:hAnsi="Times New Roman"/>
                <w:i/>
                <w:sz w:val="24"/>
                <w:szCs w:val="24"/>
              </w:rPr>
              <w:t>end</w:t>
            </w:r>
            <w:proofErr w:type="spellEnd"/>
            <w:r w:rsidRPr="00E11240">
              <w:rPr>
                <w:rFonts w:ascii="Times New Roman" w:hAnsi="Times New Roman"/>
                <w:i/>
                <w:sz w:val="24"/>
                <w:szCs w:val="24"/>
              </w:rPr>
              <w:t xml:space="preserve"> </w:t>
            </w:r>
            <w:proofErr w:type="spellStart"/>
            <w:r w:rsidRPr="00E11240">
              <w:rPr>
                <w:rFonts w:ascii="Times New Roman" w:hAnsi="Times New Roman"/>
                <w:i/>
                <w:sz w:val="24"/>
                <w:szCs w:val="24"/>
              </w:rPr>
              <w:t>of</w:t>
            </w:r>
            <w:proofErr w:type="spellEnd"/>
            <w:r w:rsidRPr="00E11240">
              <w:rPr>
                <w:rFonts w:ascii="Times New Roman" w:hAnsi="Times New Roman"/>
                <w:i/>
                <w:sz w:val="24"/>
                <w:szCs w:val="24"/>
              </w:rPr>
              <w:t xml:space="preserve"> </w:t>
            </w:r>
            <w:proofErr w:type="spellStart"/>
            <w:r w:rsidRPr="00E11240">
              <w:rPr>
                <w:rFonts w:ascii="Times New Roman" w:hAnsi="Times New Roman"/>
                <w:i/>
                <w:sz w:val="24"/>
                <w:szCs w:val="24"/>
              </w:rPr>
              <w:t>life</w:t>
            </w:r>
            <w:proofErr w:type="spellEnd"/>
            <w:r w:rsidRPr="00E11240">
              <w:rPr>
                <w:rFonts w:ascii="Times New Roman" w:hAnsi="Times New Roman"/>
                <w:i/>
                <w:sz w:val="24"/>
                <w:szCs w:val="24"/>
              </w:rPr>
              <w:t xml:space="preserve"> </w:t>
            </w:r>
            <w:proofErr w:type="spellStart"/>
            <w:r w:rsidRPr="00E11240">
              <w:rPr>
                <w:rFonts w:ascii="Times New Roman" w:hAnsi="Times New Roman"/>
                <w:i/>
                <w:sz w:val="24"/>
                <w:szCs w:val="24"/>
              </w:rPr>
              <w:t>time</w:t>
            </w:r>
            <w:proofErr w:type="spellEnd"/>
            <w:r w:rsidRPr="00E11240">
              <w:rPr>
                <w:rFonts w:ascii="Times New Roman" w:hAnsi="Times New Roman"/>
                <w:sz w:val="24"/>
                <w:szCs w:val="24"/>
              </w:rPr>
              <w:t xml:space="preserve"> ar </w:t>
            </w:r>
            <w:proofErr w:type="spellStart"/>
            <w:r w:rsidRPr="00E11240">
              <w:rPr>
                <w:rFonts w:ascii="Times New Roman" w:hAnsi="Times New Roman"/>
                <w:i/>
                <w:sz w:val="24"/>
                <w:szCs w:val="24"/>
              </w:rPr>
              <w:t>Discontinued</w:t>
            </w:r>
            <w:proofErr w:type="spellEnd"/>
            <w:r w:rsidRPr="00E11240">
              <w:rPr>
                <w:rFonts w:ascii="Times New Roman" w:hAnsi="Times New Roman"/>
                <w:sz w:val="24"/>
                <w:szCs w:val="24"/>
              </w:rPr>
              <w:t>).</w:t>
            </w:r>
          </w:p>
        </w:tc>
        <w:tc>
          <w:tcPr>
            <w:tcW w:w="1126" w:type="pct"/>
          </w:tcPr>
          <w:p w14:paraId="2F88DD65" w14:textId="72E7A4F5" w:rsidR="00EB1009" w:rsidRPr="00E11240" w:rsidRDefault="008C25DD" w:rsidP="00D36B1D">
            <w:pPr>
              <w:rPr>
                <w:sz w:val="24"/>
                <w:szCs w:val="24"/>
              </w:rPr>
            </w:pPr>
            <w:r w:rsidRPr="00A96D27">
              <w:rPr>
                <w:rFonts w:ascii="Times New Roman" w:hAnsi="Times New Roman"/>
                <w:bCs/>
              </w:rPr>
              <w:t>[Pildo tiekėjas, nurodydamas tikslias siūlomos įrangos reikšmes]</w:t>
            </w:r>
          </w:p>
        </w:tc>
      </w:tr>
      <w:tr w:rsidR="00BF59C8" w:rsidRPr="00E11240" w14:paraId="28DF87E3" w14:textId="30A22E74" w:rsidTr="00824415">
        <w:trPr>
          <w:trHeight w:val="315"/>
        </w:trPr>
        <w:tc>
          <w:tcPr>
            <w:tcW w:w="339" w:type="pct"/>
            <w:hideMark/>
          </w:tcPr>
          <w:p w14:paraId="0602AF1A" w14:textId="10F07D9C" w:rsidR="00EB1009" w:rsidRPr="00E11240" w:rsidRDefault="00EB1009" w:rsidP="00E11240">
            <w:pPr>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r w:rsidRPr="00E11240">
              <w:rPr>
                <w:rFonts w:ascii="Times New Roman" w:hAnsi="Times New Roman"/>
                <w:color w:val="000000"/>
                <w:sz w:val="24"/>
                <w:szCs w:val="24"/>
                <w:lang w:eastAsia="en-US"/>
              </w:rPr>
              <w:t>.</w:t>
            </w:r>
          </w:p>
        </w:tc>
        <w:tc>
          <w:tcPr>
            <w:tcW w:w="3535" w:type="pct"/>
            <w:hideMark/>
          </w:tcPr>
          <w:p w14:paraId="30041D29" w14:textId="36711BA9" w:rsidR="00EB1009" w:rsidRPr="00E11240" w:rsidRDefault="00EB1009" w:rsidP="00D36B1D">
            <w:pPr>
              <w:jc w:val="both"/>
              <w:rPr>
                <w:rFonts w:ascii="Times New Roman" w:hAnsi="Times New Roman"/>
                <w:color w:val="000000"/>
                <w:sz w:val="24"/>
                <w:szCs w:val="24"/>
                <w:lang w:eastAsia="en-US"/>
              </w:rPr>
            </w:pPr>
            <w:r w:rsidRPr="00E11240">
              <w:rPr>
                <w:rFonts w:ascii="Times New Roman" w:hAnsi="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įranga grąžinama tiekėjui arba keičiama nauja lygiaverte ar geresne, tačiau saugumo reikalavimus atitinkančia įranga; tiekėjas padengia  visus pirkėjo patirtus tiesioginius nuostolius.</w:t>
            </w:r>
          </w:p>
        </w:tc>
        <w:tc>
          <w:tcPr>
            <w:tcW w:w="1126" w:type="pct"/>
          </w:tcPr>
          <w:p w14:paraId="58DCEBE9" w14:textId="42A84EFA" w:rsidR="00EB1009" w:rsidRPr="00E11240" w:rsidRDefault="008C25DD" w:rsidP="00D36B1D">
            <w:pPr>
              <w:rPr>
                <w:sz w:val="24"/>
                <w:szCs w:val="24"/>
              </w:rPr>
            </w:pPr>
            <w:r w:rsidRPr="00A96D27">
              <w:rPr>
                <w:rFonts w:ascii="Times New Roman" w:hAnsi="Times New Roman"/>
                <w:bCs/>
              </w:rPr>
              <w:t>[Pildo tiekėjas, nurodydamas tikslias siūlomos įrangos reikšmes]</w:t>
            </w:r>
          </w:p>
        </w:tc>
      </w:tr>
      <w:tr w:rsidR="00BF59C8" w:rsidRPr="00E11240" w14:paraId="7B2262AD" w14:textId="2E532655" w:rsidTr="00824415">
        <w:trPr>
          <w:trHeight w:val="315"/>
        </w:trPr>
        <w:tc>
          <w:tcPr>
            <w:tcW w:w="339" w:type="pct"/>
            <w:hideMark/>
          </w:tcPr>
          <w:p w14:paraId="226CC8B6" w14:textId="71600885" w:rsidR="00EB1009" w:rsidRPr="00E11240" w:rsidRDefault="00EB1009" w:rsidP="00E11240">
            <w:pPr>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r w:rsidRPr="00E11240">
              <w:rPr>
                <w:rFonts w:ascii="Times New Roman" w:hAnsi="Times New Roman"/>
                <w:color w:val="000000"/>
                <w:sz w:val="24"/>
                <w:szCs w:val="24"/>
                <w:lang w:eastAsia="en-US"/>
              </w:rPr>
              <w:t>.</w:t>
            </w:r>
          </w:p>
        </w:tc>
        <w:tc>
          <w:tcPr>
            <w:tcW w:w="3535" w:type="pct"/>
            <w:hideMark/>
          </w:tcPr>
          <w:p w14:paraId="425CBF44" w14:textId="58AE4DBE" w:rsidR="00EB1009" w:rsidRPr="00E11240" w:rsidRDefault="00EB1009" w:rsidP="00E11240">
            <w:pPr>
              <w:jc w:val="both"/>
              <w:rPr>
                <w:rFonts w:ascii="Times New Roman" w:hAnsi="Times New Roman"/>
                <w:color w:val="000000"/>
                <w:sz w:val="24"/>
                <w:szCs w:val="24"/>
                <w:lang w:eastAsia="en-US"/>
              </w:rPr>
            </w:pPr>
            <w:r>
              <w:rPr>
                <w:rFonts w:ascii="Times New Roman" w:hAnsi="Times New Roman"/>
                <w:sz w:val="24"/>
                <w:szCs w:val="24"/>
              </w:rPr>
              <w:t>S</w:t>
            </w:r>
            <w:r w:rsidRPr="00E11240">
              <w:rPr>
                <w:rFonts w:ascii="Times New Roman" w:hAnsi="Times New Roman"/>
                <w:sz w:val="24"/>
                <w:szCs w:val="24"/>
              </w:rPr>
              <w:t>iūlomos įrangos techninė priežiūra turi būti atliekama tik įrangos gamintojo sertifikuotuose techninės priežiūros centruose.</w:t>
            </w:r>
          </w:p>
        </w:tc>
        <w:tc>
          <w:tcPr>
            <w:tcW w:w="1126" w:type="pct"/>
          </w:tcPr>
          <w:p w14:paraId="46F258CE" w14:textId="5E26FC8A" w:rsidR="00EB1009" w:rsidRDefault="008C25DD" w:rsidP="00E11240">
            <w:pPr>
              <w:rPr>
                <w:sz w:val="24"/>
                <w:szCs w:val="24"/>
              </w:rPr>
            </w:pPr>
            <w:r w:rsidRPr="00A96D27">
              <w:rPr>
                <w:rFonts w:ascii="Times New Roman" w:hAnsi="Times New Roman"/>
                <w:bCs/>
              </w:rPr>
              <w:t>[Pildo tiekėjas, nurodydamas tikslias siūlomos įrangos reikšmes]</w:t>
            </w:r>
          </w:p>
        </w:tc>
      </w:tr>
      <w:tr w:rsidR="00BF59C8" w:rsidRPr="00E11240" w14:paraId="12C869DD" w14:textId="5A45AD14" w:rsidTr="00824415">
        <w:trPr>
          <w:trHeight w:val="315"/>
        </w:trPr>
        <w:tc>
          <w:tcPr>
            <w:tcW w:w="339" w:type="pct"/>
            <w:hideMark/>
          </w:tcPr>
          <w:p w14:paraId="713071EB" w14:textId="3C7175C9" w:rsidR="00EB1009" w:rsidRPr="00E11240" w:rsidRDefault="00EB1009" w:rsidP="00E11240">
            <w:pPr>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1.6</w:t>
            </w:r>
            <w:r w:rsidRPr="00E11240">
              <w:rPr>
                <w:rFonts w:ascii="Times New Roman" w:hAnsi="Times New Roman"/>
                <w:color w:val="000000"/>
                <w:sz w:val="24"/>
                <w:szCs w:val="24"/>
                <w:lang w:eastAsia="en-US"/>
              </w:rPr>
              <w:t>.</w:t>
            </w:r>
          </w:p>
        </w:tc>
        <w:tc>
          <w:tcPr>
            <w:tcW w:w="3535" w:type="pct"/>
            <w:hideMark/>
          </w:tcPr>
          <w:p w14:paraId="6A8F33F0" w14:textId="09B16F6B" w:rsidR="00EB1009" w:rsidRPr="00E11240" w:rsidRDefault="00EB1009" w:rsidP="00D36B1D">
            <w:pPr>
              <w:jc w:val="both"/>
              <w:rPr>
                <w:rFonts w:ascii="Times New Roman" w:hAnsi="Times New Roman"/>
                <w:color w:val="000000"/>
                <w:sz w:val="24"/>
                <w:szCs w:val="24"/>
                <w:lang w:eastAsia="en-US"/>
              </w:rPr>
            </w:pPr>
            <w:r w:rsidRPr="00E11240">
              <w:rPr>
                <w:rFonts w:ascii="Times New Roman" w:hAnsi="Times New Roman"/>
                <w:sz w:val="24"/>
                <w:szCs w:val="24"/>
              </w:rPr>
              <w:t>Garantinis laikotarpis skaičiuojamas nuo priėmimo–perdavimo akto pasirašymo dienos. Garantiniu laikotarpiu tiekėjas privalo atlikti darbus savo lėšomis</w:t>
            </w:r>
            <w:r>
              <w:rPr>
                <w:rFonts w:ascii="Times New Roman" w:hAnsi="Times New Roman"/>
                <w:sz w:val="24"/>
                <w:szCs w:val="24"/>
              </w:rPr>
              <w:t>.</w:t>
            </w:r>
          </w:p>
        </w:tc>
        <w:tc>
          <w:tcPr>
            <w:tcW w:w="1126" w:type="pct"/>
          </w:tcPr>
          <w:p w14:paraId="3E0DB4BA" w14:textId="488A0066" w:rsidR="00EB1009" w:rsidRPr="00E11240" w:rsidRDefault="008C25DD" w:rsidP="00D36B1D">
            <w:pPr>
              <w:rPr>
                <w:sz w:val="24"/>
                <w:szCs w:val="24"/>
              </w:rPr>
            </w:pPr>
            <w:r w:rsidRPr="00A96D27">
              <w:rPr>
                <w:rFonts w:ascii="Times New Roman" w:hAnsi="Times New Roman"/>
                <w:bCs/>
              </w:rPr>
              <w:t>[Pildo tiekėjas, nurodydamas tikslias siūlomos įrangos reikšmes]</w:t>
            </w:r>
          </w:p>
        </w:tc>
      </w:tr>
      <w:tr w:rsidR="00BF59C8" w:rsidRPr="00E11240" w14:paraId="7342CA2B" w14:textId="2EDB22F5" w:rsidTr="00824415">
        <w:trPr>
          <w:trHeight w:val="315"/>
        </w:trPr>
        <w:tc>
          <w:tcPr>
            <w:tcW w:w="339" w:type="pct"/>
          </w:tcPr>
          <w:p w14:paraId="621CACB5" w14:textId="5FC1CB10" w:rsidR="00EB1009" w:rsidRPr="00E11240" w:rsidRDefault="00EB1009" w:rsidP="00E11240">
            <w:pPr>
              <w:jc w:val="center"/>
              <w:rPr>
                <w:rFonts w:ascii="Times New Roman" w:hAnsi="Times New Roman"/>
                <w:color w:val="000000"/>
                <w:sz w:val="24"/>
                <w:szCs w:val="24"/>
              </w:rPr>
            </w:pPr>
            <w:r>
              <w:rPr>
                <w:rFonts w:ascii="Times New Roman" w:hAnsi="Times New Roman"/>
                <w:color w:val="000000"/>
                <w:sz w:val="24"/>
                <w:szCs w:val="24"/>
              </w:rPr>
              <w:t>1.7.</w:t>
            </w:r>
          </w:p>
        </w:tc>
        <w:tc>
          <w:tcPr>
            <w:tcW w:w="3535" w:type="pct"/>
          </w:tcPr>
          <w:p w14:paraId="011A913F" w14:textId="77777777" w:rsidR="00EB1009" w:rsidRPr="00E11240" w:rsidRDefault="00EB1009" w:rsidP="00E04DB6">
            <w:pPr>
              <w:jc w:val="both"/>
              <w:rPr>
                <w:rFonts w:ascii="Times New Roman" w:hAnsi="Times New Roman"/>
                <w:sz w:val="24"/>
                <w:szCs w:val="24"/>
              </w:rPr>
            </w:pPr>
            <w:r w:rsidRPr="00E11240">
              <w:rPr>
                <w:rFonts w:ascii="Times New Roman" w:hAnsi="Times New Roman"/>
                <w:sz w:val="24"/>
                <w:szCs w:val="24"/>
              </w:rPr>
              <w:t>Pirkimo objektas, vadovaujantis Lietuvos Respublikos viešųjų pirkimų įstatymu, turi nekelti grėsmės nacionaliniam saugumui.</w:t>
            </w:r>
          </w:p>
        </w:tc>
        <w:tc>
          <w:tcPr>
            <w:tcW w:w="1126" w:type="pct"/>
          </w:tcPr>
          <w:p w14:paraId="27D8CD40" w14:textId="229AE7BD" w:rsidR="00EB1009" w:rsidRPr="00E11240" w:rsidRDefault="008C25DD" w:rsidP="00E04DB6">
            <w:pPr>
              <w:rPr>
                <w:sz w:val="24"/>
                <w:szCs w:val="24"/>
              </w:rPr>
            </w:pPr>
            <w:r w:rsidRPr="00A96D27">
              <w:rPr>
                <w:rFonts w:ascii="Times New Roman" w:hAnsi="Times New Roman"/>
                <w:bCs/>
              </w:rPr>
              <w:t>[Pildo tiekėjas, nurodydamas tikslias siūlomos įrangos reikšmes]</w:t>
            </w:r>
          </w:p>
        </w:tc>
      </w:tr>
      <w:tr w:rsidR="00BF59C8" w:rsidRPr="00E11240" w14:paraId="4432A0E4" w14:textId="4346C539" w:rsidTr="00824415">
        <w:trPr>
          <w:trHeight w:val="315"/>
        </w:trPr>
        <w:tc>
          <w:tcPr>
            <w:tcW w:w="339" w:type="pct"/>
          </w:tcPr>
          <w:p w14:paraId="6428B440" w14:textId="4B548C6F" w:rsidR="00EB1009" w:rsidRDefault="00EB1009" w:rsidP="00E11240">
            <w:pPr>
              <w:jc w:val="center"/>
              <w:rPr>
                <w:color w:val="000000"/>
                <w:sz w:val="24"/>
                <w:szCs w:val="24"/>
              </w:rPr>
            </w:pPr>
            <w:r>
              <w:rPr>
                <w:color w:val="000000"/>
                <w:sz w:val="24"/>
                <w:szCs w:val="24"/>
              </w:rPr>
              <w:t>1.8.</w:t>
            </w:r>
          </w:p>
        </w:tc>
        <w:tc>
          <w:tcPr>
            <w:tcW w:w="3535" w:type="pct"/>
          </w:tcPr>
          <w:p w14:paraId="28EE3693" w14:textId="77777777" w:rsidR="00EB1009" w:rsidRPr="00A24CE0" w:rsidRDefault="00EB1009" w:rsidP="00E04DB6">
            <w:pPr>
              <w:jc w:val="both"/>
              <w:rPr>
                <w:rFonts w:ascii="Times New Roman" w:hAnsi="Times New Roman"/>
                <w:sz w:val="24"/>
                <w:szCs w:val="24"/>
              </w:rPr>
            </w:pPr>
            <w:r w:rsidRPr="00A24CE0">
              <w:rPr>
                <w:rFonts w:ascii="Times New Roman" w:hAnsi="Times New Roman"/>
                <w:sz w:val="24"/>
                <w:szCs w:val="24"/>
              </w:rPr>
              <w:t>Mokymų organizavimo reikalavimai</w:t>
            </w:r>
          </w:p>
          <w:p w14:paraId="55B06265" w14:textId="6150A34D" w:rsidR="00EB1009" w:rsidRPr="00A24CE0" w:rsidRDefault="00EB1009" w:rsidP="00E04DB6">
            <w:pPr>
              <w:jc w:val="both"/>
              <w:rPr>
                <w:rFonts w:ascii="Times New Roman" w:hAnsi="Times New Roman"/>
                <w:sz w:val="24"/>
                <w:szCs w:val="24"/>
              </w:rPr>
            </w:pPr>
            <w:r w:rsidRPr="00A24CE0">
              <w:rPr>
                <w:rFonts w:ascii="Times New Roman" w:hAnsi="Times New Roman"/>
                <w:sz w:val="24"/>
                <w:szCs w:val="24"/>
              </w:rPr>
              <w:t>Pasirašius pirkimo–pardavimo sutartį, Tiekėjas įsipareigoja per dvejus metus nuo sutarties pasirašymo dienos suorganizuoti vienkartinius mokymus keturiems Perkančiosios organizacijos darbuotojams. Mok</w:t>
            </w:r>
            <w:r>
              <w:rPr>
                <w:rFonts w:ascii="Times New Roman" w:hAnsi="Times New Roman"/>
                <w:sz w:val="24"/>
                <w:szCs w:val="24"/>
              </w:rPr>
              <w:t>y</w:t>
            </w:r>
            <w:r w:rsidRPr="00A24CE0">
              <w:rPr>
                <w:rFonts w:ascii="Times New Roman" w:hAnsi="Times New Roman"/>
                <w:sz w:val="24"/>
                <w:szCs w:val="24"/>
              </w:rPr>
              <w:t>mų data turi būti suderinta su Perkančiąja organizacija. Mokymai turi atitikti šiuos reikalavimus:</w:t>
            </w:r>
          </w:p>
          <w:p w14:paraId="6ABB90FC" w14:textId="77777777" w:rsidR="00EB1009" w:rsidRPr="00A24CE0" w:rsidRDefault="00EB1009" w:rsidP="00E04DB6">
            <w:pPr>
              <w:jc w:val="both"/>
              <w:rPr>
                <w:rFonts w:ascii="Times New Roman" w:hAnsi="Times New Roman"/>
                <w:sz w:val="24"/>
                <w:szCs w:val="24"/>
              </w:rPr>
            </w:pPr>
            <w:r w:rsidRPr="00A24CE0">
              <w:rPr>
                <w:rFonts w:ascii="Times New Roman" w:hAnsi="Times New Roman"/>
                <w:sz w:val="24"/>
                <w:szCs w:val="24"/>
              </w:rPr>
              <w:t>1.8.1</w:t>
            </w:r>
            <w:r w:rsidRPr="00A24CE0">
              <w:rPr>
                <w:rFonts w:ascii="Times New Roman" w:hAnsi="Times New Roman"/>
                <w:sz w:val="24"/>
                <w:szCs w:val="24"/>
              </w:rPr>
              <w:tab/>
              <w:t>Mokymų vieta ir programa:</w:t>
            </w:r>
          </w:p>
          <w:p w14:paraId="38B5FAA6" w14:textId="05C825CA" w:rsidR="00EB1009" w:rsidRPr="00E04DB6" w:rsidRDefault="00EB1009" w:rsidP="00E04DB6">
            <w:pPr>
              <w:pStyle w:val="ListParagraph"/>
              <w:numPr>
                <w:ilvl w:val="0"/>
                <w:numId w:val="35"/>
              </w:numPr>
              <w:jc w:val="both"/>
              <w:rPr>
                <w:rFonts w:ascii="Times New Roman" w:hAnsi="Times New Roman"/>
                <w:sz w:val="24"/>
                <w:szCs w:val="24"/>
              </w:rPr>
            </w:pPr>
            <w:r w:rsidRPr="00E04DB6">
              <w:rPr>
                <w:rFonts w:ascii="Times New Roman" w:hAnsi="Times New Roman"/>
                <w:sz w:val="24"/>
                <w:szCs w:val="24"/>
              </w:rPr>
              <w:t>Mokymai turi vykti gamintojo mokymo centre, pagal oficialią gamintojo parengtą programą.</w:t>
            </w:r>
          </w:p>
          <w:p w14:paraId="385D89BF" w14:textId="23E21ECB" w:rsidR="00EB1009" w:rsidRPr="00E04DB6" w:rsidRDefault="00EB1009" w:rsidP="00E04DB6">
            <w:pPr>
              <w:pStyle w:val="ListParagraph"/>
              <w:numPr>
                <w:ilvl w:val="0"/>
                <w:numId w:val="35"/>
              </w:numPr>
              <w:jc w:val="both"/>
              <w:rPr>
                <w:rFonts w:ascii="Times New Roman" w:hAnsi="Times New Roman"/>
                <w:sz w:val="24"/>
                <w:szCs w:val="24"/>
              </w:rPr>
            </w:pPr>
            <w:r w:rsidRPr="00E04DB6">
              <w:rPr>
                <w:rFonts w:ascii="Times New Roman" w:hAnsi="Times New Roman"/>
                <w:sz w:val="24"/>
                <w:szCs w:val="24"/>
              </w:rPr>
              <w:t>Programoje turi būti įtrauktos teorinės žinios apie siūlomą įrangą bei praktiniai užsiėmimai.</w:t>
            </w:r>
          </w:p>
          <w:p w14:paraId="777A3D40" w14:textId="77777777" w:rsidR="00EB1009" w:rsidRPr="00A24CE0" w:rsidRDefault="00EB1009" w:rsidP="00E04DB6">
            <w:pPr>
              <w:jc w:val="both"/>
              <w:rPr>
                <w:rFonts w:ascii="Times New Roman" w:hAnsi="Times New Roman"/>
                <w:sz w:val="24"/>
                <w:szCs w:val="24"/>
              </w:rPr>
            </w:pPr>
            <w:r w:rsidRPr="00A24CE0">
              <w:rPr>
                <w:rFonts w:ascii="Times New Roman" w:hAnsi="Times New Roman"/>
                <w:sz w:val="24"/>
                <w:szCs w:val="24"/>
              </w:rPr>
              <w:t>1.8.2</w:t>
            </w:r>
            <w:r w:rsidRPr="00A24CE0">
              <w:rPr>
                <w:rFonts w:ascii="Times New Roman" w:hAnsi="Times New Roman"/>
                <w:sz w:val="24"/>
                <w:szCs w:val="24"/>
              </w:rPr>
              <w:tab/>
              <w:t>Mokymų programos pasirinkimas:</w:t>
            </w:r>
          </w:p>
          <w:p w14:paraId="278CAA6D" w14:textId="455AB138" w:rsidR="00EB1009" w:rsidRPr="00E04DB6" w:rsidRDefault="00EB1009" w:rsidP="00E04DB6">
            <w:pPr>
              <w:pStyle w:val="ListParagraph"/>
              <w:numPr>
                <w:ilvl w:val="0"/>
                <w:numId w:val="35"/>
              </w:numPr>
              <w:jc w:val="both"/>
              <w:rPr>
                <w:rFonts w:ascii="Times New Roman" w:hAnsi="Times New Roman"/>
                <w:sz w:val="24"/>
                <w:szCs w:val="24"/>
              </w:rPr>
            </w:pPr>
            <w:r w:rsidRPr="00E04DB6">
              <w:rPr>
                <w:rFonts w:ascii="Times New Roman" w:hAnsi="Times New Roman"/>
                <w:sz w:val="24"/>
                <w:szCs w:val="24"/>
              </w:rPr>
              <w:t>Pirkėjas turi teisę pasirinkti vieną iš šių mokymo programų:</w:t>
            </w:r>
          </w:p>
          <w:p w14:paraId="5A72D9E8" w14:textId="2601F1FF" w:rsidR="00EB1009" w:rsidRPr="00E04DB6" w:rsidRDefault="00EB1009" w:rsidP="00E04DB6">
            <w:pPr>
              <w:pStyle w:val="ListParagraph"/>
              <w:numPr>
                <w:ilvl w:val="1"/>
                <w:numId w:val="38"/>
              </w:numPr>
              <w:jc w:val="both"/>
              <w:rPr>
                <w:rFonts w:ascii="Times New Roman" w:hAnsi="Times New Roman"/>
                <w:sz w:val="24"/>
                <w:szCs w:val="24"/>
              </w:rPr>
            </w:pPr>
            <w:r w:rsidRPr="00E04DB6">
              <w:rPr>
                <w:rFonts w:ascii="Times New Roman" w:hAnsi="Times New Roman"/>
                <w:sz w:val="24"/>
                <w:szCs w:val="24"/>
              </w:rPr>
              <w:t xml:space="preserve">SINA </w:t>
            </w:r>
            <w:proofErr w:type="spellStart"/>
            <w:r w:rsidRPr="00E04DB6">
              <w:rPr>
                <w:rFonts w:ascii="Times New Roman" w:hAnsi="Times New Roman"/>
                <w:sz w:val="24"/>
                <w:szCs w:val="24"/>
              </w:rPr>
              <w:t>Basics</w:t>
            </w:r>
            <w:proofErr w:type="spellEnd"/>
            <w:r w:rsidRPr="00E04DB6">
              <w:rPr>
                <w:rFonts w:ascii="Times New Roman" w:hAnsi="Times New Roman"/>
                <w:sz w:val="24"/>
                <w:szCs w:val="24"/>
              </w:rPr>
              <w:t xml:space="preserve"> – šifratorių architektūros pagrindai ir funkcijos;</w:t>
            </w:r>
          </w:p>
          <w:p w14:paraId="031E8FF9" w14:textId="7D1A85E5" w:rsidR="00EB1009" w:rsidRPr="00E04DB6" w:rsidRDefault="00EB1009" w:rsidP="00E04DB6">
            <w:pPr>
              <w:pStyle w:val="ListParagraph"/>
              <w:numPr>
                <w:ilvl w:val="1"/>
                <w:numId w:val="38"/>
              </w:numPr>
              <w:jc w:val="both"/>
              <w:rPr>
                <w:rFonts w:ascii="Times New Roman" w:hAnsi="Times New Roman"/>
                <w:sz w:val="24"/>
                <w:szCs w:val="24"/>
              </w:rPr>
            </w:pPr>
            <w:r w:rsidRPr="00E04DB6">
              <w:rPr>
                <w:rFonts w:ascii="Times New Roman" w:hAnsi="Times New Roman"/>
                <w:sz w:val="24"/>
                <w:szCs w:val="24"/>
              </w:rPr>
              <w:t xml:space="preserve">SINA </w:t>
            </w:r>
            <w:proofErr w:type="spellStart"/>
            <w:r w:rsidRPr="00E04DB6">
              <w:rPr>
                <w:rFonts w:ascii="Times New Roman" w:hAnsi="Times New Roman"/>
                <w:sz w:val="24"/>
                <w:szCs w:val="24"/>
              </w:rPr>
              <w:t>Advanced</w:t>
            </w:r>
            <w:proofErr w:type="spellEnd"/>
            <w:r w:rsidRPr="00E04DB6">
              <w:rPr>
                <w:rFonts w:ascii="Times New Roman" w:hAnsi="Times New Roman"/>
                <w:sz w:val="24"/>
                <w:szCs w:val="24"/>
              </w:rPr>
              <w:t xml:space="preserve"> – šifratorių administravimo ir programavimo pagrindai.</w:t>
            </w:r>
          </w:p>
          <w:p w14:paraId="4685EC25" w14:textId="77777777" w:rsidR="00EB1009" w:rsidRPr="00A24CE0" w:rsidRDefault="00EB1009" w:rsidP="00E04DB6">
            <w:pPr>
              <w:jc w:val="both"/>
              <w:rPr>
                <w:rFonts w:ascii="Times New Roman" w:hAnsi="Times New Roman"/>
                <w:sz w:val="24"/>
                <w:szCs w:val="24"/>
              </w:rPr>
            </w:pPr>
            <w:r w:rsidRPr="00A24CE0">
              <w:rPr>
                <w:rFonts w:ascii="Times New Roman" w:hAnsi="Times New Roman"/>
                <w:sz w:val="24"/>
                <w:szCs w:val="24"/>
              </w:rPr>
              <w:t>1.8.3</w:t>
            </w:r>
            <w:r w:rsidRPr="00A24CE0">
              <w:rPr>
                <w:rFonts w:ascii="Times New Roman" w:hAnsi="Times New Roman"/>
                <w:sz w:val="24"/>
                <w:szCs w:val="24"/>
              </w:rPr>
              <w:tab/>
              <w:t>Kompetencijų patvirtinimas:</w:t>
            </w:r>
          </w:p>
          <w:p w14:paraId="1AC11320" w14:textId="05EE334B" w:rsidR="00EB1009" w:rsidRPr="00E04DB6" w:rsidRDefault="00EB1009" w:rsidP="00E04DB6">
            <w:pPr>
              <w:pStyle w:val="ListParagraph"/>
              <w:numPr>
                <w:ilvl w:val="0"/>
                <w:numId w:val="35"/>
              </w:numPr>
              <w:jc w:val="both"/>
              <w:rPr>
                <w:rFonts w:ascii="Times New Roman" w:hAnsi="Times New Roman"/>
                <w:sz w:val="24"/>
                <w:szCs w:val="24"/>
              </w:rPr>
            </w:pPr>
            <w:r w:rsidRPr="00E04DB6">
              <w:rPr>
                <w:rFonts w:ascii="Times New Roman" w:hAnsi="Times New Roman"/>
                <w:sz w:val="24"/>
                <w:szCs w:val="24"/>
              </w:rPr>
              <w:t>Kiekvienam mokymų dalyviui turi būti išduotas sertifikatas, patvirtinantis įgytą kompetenciją.</w:t>
            </w:r>
          </w:p>
          <w:p w14:paraId="7C076845" w14:textId="77777777" w:rsidR="00EB1009" w:rsidRPr="00A24CE0" w:rsidRDefault="00EB1009" w:rsidP="00E04DB6">
            <w:pPr>
              <w:jc w:val="both"/>
              <w:rPr>
                <w:rFonts w:ascii="Times New Roman" w:hAnsi="Times New Roman"/>
                <w:sz w:val="24"/>
                <w:szCs w:val="24"/>
              </w:rPr>
            </w:pPr>
            <w:r w:rsidRPr="00A24CE0">
              <w:rPr>
                <w:rFonts w:ascii="Times New Roman" w:hAnsi="Times New Roman"/>
                <w:sz w:val="24"/>
                <w:szCs w:val="24"/>
              </w:rPr>
              <w:t>1.8.4</w:t>
            </w:r>
            <w:r w:rsidRPr="00A24CE0">
              <w:rPr>
                <w:rFonts w:ascii="Times New Roman" w:hAnsi="Times New Roman"/>
                <w:sz w:val="24"/>
                <w:szCs w:val="24"/>
              </w:rPr>
              <w:tab/>
              <w:t>Su mokymais susijusios išlaidos:</w:t>
            </w:r>
          </w:p>
          <w:p w14:paraId="4338215E" w14:textId="2FAA55F7" w:rsidR="00EB1009" w:rsidRPr="00E04DB6" w:rsidRDefault="00EB1009" w:rsidP="00E04DB6">
            <w:pPr>
              <w:pStyle w:val="ListParagraph"/>
              <w:numPr>
                <w:ilvl w:val="0"/>
                <w:numId w:val="35"/>
              </w:numPr>
              <w:jc w:val="both"/>
              <w:rPr>
                <w:rFonts w:ascii="Times New Roman" w:hAnsi="Times New Roman"/>
                <w:sz w:val="24"/>
                <w:szCs w:val="24"/>
              </w:rPr>
            </w:pPr>
            <w:r w:rsidRPr="00E04DB6">
              <w:rPr>
                <w:rFonts w:ascii="Times New Roman" w:hAnsi="Times New Roman"/>
                <w:sz w:val="24"/>
                <w:szCs w:val="24"/>
              </w:rPr>
              <w:t>Turi būti įtrauktos visos su mokymais susijusios išlaidos.</w:t>
            </w:r>
          </w:p>
          <w:p w14:paraId="0897D77E" w14:textId="00175910" w:rsidR="00EB1009" w:rsidRPr="00E04DB6" w:rsidRDefault="00EB1009" w:rsidP="00E04DB6">
            <w:pPr>
              <w:pStyle w:val="ListParagraph"/>
              <w:numPr>
                <w:ilvl w:val="0"/>
                <w:numId w:val="35"/>
              </w:numPr>
              <w:jc w:val="both"/>
              <w:rPr>
                <w:rFonts w:ascii="Times New Roman" w:hAnsi="Times New Roman"/>
                <w:sz w:val="24"/>
                <w:szCs w:val="24"/>
              </w:rPr>
            </w:pPr>
            <w:r w:rsidRPr="00524653">
              <w:rPr>
                <w:rFonts w:ascii="Times New Roman" w:hAnsi="Times New Roman"/>
                <w:sz w:val="24"/>
                <w:szCs w:val="24"/>
              </w:rPr>
              <w:t>Apgyvendinimas turi būti vienviečiuose kambariuose, esančiame ne toliau kaip 2 km nuo mokymų vietos.</w:t>
            </w:r>
          </w:p>
        </w:tc>
        <w:tc>
          <w:tcPr>
            <w:tcW w:w="1126" w:type="pct"/>
          </w:tcPr>
          <w:p w14:paraId="0D0905A9" w14:textId="3E68C3A9" w:rsidR="00EB1009" w:rsidRPr="00A24CE0" w:rsidRDefault="008C25DD" w:rsidP="00E04DB6">
            <w:pPr>
              <w:rPr>
                <w:sz w:val="24"/>
                <w:szCs w:val="24"/>
              </w:rPr>
            </w:pPr>
            <w:r w:rsidRPr="00A96D27">
              <w:rPr>
                <w:rFonts w:ascii="Times New Roman" w:hAnsi="Times New Roman"/>
                <w:bCs/>
              </w:rPr>
              <w:t>[Pildo tiekėjas, nurodydamas tikslias siūlomos įrangos reikšmes]</w:t>
            </w:r>
          </w:p>
        </w:tc>
      </w:tr>
      <w:tr w:rsidR="00BF59C8" w:rsidRPr="00E11240" w14:paraId="7ACF9308" w14:textId="2E2AD1BA" w:rsidTr="00824415">
        <w:trPr>
          <w:trHeight w:val="315"/>
        </w:trPr>
        <w:tc>
          <w:tcPr>
            <w:tcW w:w="339" w:type="pct"/>
            <w:shd w:val="clear" w:color="auto" w:fill="DEEAF6" w:themeFill="accent1" w:themeFillTint="33"/>
          </w:tcPr>
          <w:p w14:paraId="6452BADF" w14:textId="77777777" w:rsidR="00EB1009" w:rsidRPr="00E11240" w:rsidRDefault="00EB1009" w:rsidP="00E11240">
            <w:pPr>
              <w:widowControl w:val="0"/>
              <w:suppressAutoHyphens/>
              <w:adjustRightInd w:val="0"/>
              <w:ind w:left="-113"/>
              <w:jc w:val="center"/>
              <w:textAlignment w:val="baseline"/>
              <w:rPr>
                <w:rFonts w:ascii="Times New Roman" w:hAnsi="Times New Roman"/>
                <w:b/>
                <w:sz w:val="24"/>
                <w:szCs w:val="24"/>
                <w:lang w:eastAsia="en-US"/>
              </w:rPr>
            </w:pPr>
            <w:r w:rsidRPr="00E11240">
              <w:rPr>
                <w:rFonts w:ascii="Times New Roman" w:hAnsi="Times New Roman"/>
                <w:b/>
                <w:sz w:val="24"/>
                <w:szCs w:val="24"/>
                <w:lang w:eastAsia="en-US"/>
              </w:rPr>
              <w:t>2.</w:t>
            </w:r>
          </w:p>
        </w:tc>
        <w:tc>
          <w:tcPr>
            <w:tcW w:w="3535" w:type="pct"/>
            <w:shd w:val="clear" w:color="auto" w:fill="DEEAF6" w:themeFill="accent1" w:themeFillTint="33"/>
            <w:hideMark/>
          </w:tcPr>
          <w:p w14:paraId="54D7EDED" w14:textId="68CC0454" w:rsidR="00EB1009" w:rsidRPr="00E11240" w:rsidRDefault="00EB1009" w:rsidP="006F7B9F">
            <w:pPr>
              <w:widowControl w:val="0"/>
              <w:suppressAutoHyphens/>
              <w:autoSpaceDN w:val="0"/>
              <w:rPr>
                <w:rFonts w:ascii="Times New Roman" w:hAnsi="Times New Roman"/>
                <w:b/>
                <w:kern w:val="3"/>
                <w:sz w:val="24"/>
                <w:szCs w:val="24"/>
                <w:lang w:eastAsia="zh-CN" w:bidi="hi-IN"/>
              </w:rPr>
            </w:pPr>
            <w:r w:rsidRPr="006F7B9F">
              <w:rPr>
                <w:rFonts w:ascii="Times New Roman" w:hAnsi="Times New Roman"/>
                <w:b/>
                <w:kern w:val="3"/>
                <w:sz w:val="24"/>
                <w:szCs w:val="24"/>
                <w:lang w:bidi="hi-IN"/>
              </w:rPr>
              <w:t>Duomenų šifravimo įrenginys</w:t>
            </w:r>
            <w:r w:rsidRPr="00E11240">
              <w:rPr>
                <w:rFonts w:ascii="Times New Roman" w:hAnsi="Times New Roman"/>
                <w:b/>
                <w:kern w:val="3"/>
                <w:sz w:val="24"/>
                <w:szCs w:val="24"/>
                <w:lang w:eastAsia="zh-CN" w:bidi="hi-IN"/>
              </w:rPr>
              <w:t xml:space="preserve"> </w:t>
            </w:r>
            <w:r w:rsidRPr="00E11240">
              <w:rPr>
                <w:rFonts w:ascii="Times New Roman" w:hAnsi="Times New Roman"/>
                <w:kern w:val="3"/>
                <w:sz w:val="24"/>
                <w:szCs w:val="24"/>
                <w:lang w:eastAsia="zh-CN" w:bidi="hi-IN"/>
              </w:rPr>
              <w:t>turi turėti:</w:t>
            </w:r>
          </w:p>
        </w:tc>
        <w:tc>
          <w:tcPr>
            <w:tcW w:w="1126" w:type="pct"/>
            <w:shd w:val="clear" w:color="auto" w:fill="DEEAF6" w:themeFill="accent1" w:themeFillTint="33"/>
          </w:tcPr>
          <w:p w14:paraId="3BBCA24A" w14:textId="77777777" w:rsidR="00EB1009" w:rsidRPr="006F7B9F" w:rsidRDefault="00EB1009" w:rsidP="006F7B9F">
            <w:pPr>
              <w:widowControl w:val="0"/>
              <w:suppressAutoHyphens/>
              <w:autoSpaceDN w:val="0"/>
              <w:rPr>
                <w:b/>
                <w:kern w:val="3"/>
                <w:sz w:val="24"/>
                <w:szCs w:val="24"/>
                <w:lang w:bidi="hi-IN"/>
              </w:rPr>
            </w:pPr>
          </w:p>
        </w:tc>
      </w:tr>
      <w:tr w:rsidR="00BF59C8" w:rsidRPr="00E11240" w14:paraId="6DC26A31" w14:textId="4EAAC2EE" w:rsidTr="00824415">
        <w:tc>
          <w:tcPr>
            <w:tcW w:w="339" w:type="pct"/>
          </w:tcPr>
          <w:p w14:paraId="0848965E" w14:textId="77777777" w:rsidR="00EB1009" w:rsidRPr="00E11240" w:rsidRDefault="00EB1009" w:rsidP="00E11240">
            <w:pPr>
              <w:jc w:val="center"/>
              <w:rPr>
                <w:rFonts w:ascii="Times New Roman" w:hAnsi="Times New Roman"/>
                <w:sz w:val="24"/>
                <w:szCs w:val="24"/>
                <w:lang w:eastAsia="en-US"/>
              </w:rPr>
            </w:pPr>
            <w:r w:rsidRPr="00E11240">
              <w:rPr>
                <w:rFonts w:ascii="Times New Roman" w:hAnsi="Times New Roman"/>
                <w:sz w:val="24"/>
                <w:szCs w:val="24"/>
                <w:lang w:eastAsia="en-US"/>
              </w:rPr>
              <w:t>2.1</w:t>
            </w:r>
          </w:p>
        </w:tc>
        <w:tc>
          <w:tcPr>
            <w:tcW w:w="3535" w:type="pct"/>
          </w:tcPr>
          <w:p w14:paraId="63BD3C62" w14:textId="09DF5B01" w:rsidR="00EB1009" w:rsidRPr="00E11240" w:rsidRDefault="00EB1009" w:rsidP="00E11240">
            <w:pPr>
              <w:jc w:val="both"/>
              <w:rPr>
                <w:rFonts w:ascii="Times New Roman" w:hAnsi="Times New Roman"/>
                <w:sz w:val="24"/>
                <w:szCs w:val="24"/>
                <w:lang w:eastAsia="en-US"/>
              </w:rPr>
            </w:pPr>
            <w:r w:rsidRPr="006A68F8">
              <w:rPr>
                <w:rFonts w:ascii="Times New Roman" w:hAnsi="Times New Roman"/>
                <w:sz w:val="24"/>
                <w:szCs w:val="24"/>
                <w:lang w:eastAsia="en-US"/>
              </w:rPr>
              <w:t xml:space="preserve">Duomenų šifravimo įrenginys </w:t>
            </w:r>
            <w:r>
              <w:rPr>
                <w:rFonts w:ascii="Times New Roman" w:hAnsi="Times New Roman"/>
                <w:sz w:val="24"/>
                <w:szCs w:val="24"/>
                <w:lang w:eastAsia="en-US"/>
              </w:rPr>
              <w:t xml:space="preserve">suderinamas su </w:t>
            </w:r>
            <w:proofErr w:type="spellStart"/>
            <w:r w:rsidRPr="006A68F8">
              <w:rPr>
                <w:rFonts w:ascii="Times New Roman" w:hAnsi="Times New Roman"/>
                <w:sz w:val="24"/>
                <w:szCs w:val="24"/>
                <w:lang w:eastAsia="en-US"/>
              </w:rPr>
              <w:t>Secunet</w:t>
            </w:r>
            <w:proofErr w:type="spellEnd"/>
            <w:r w:rsidRPr="006A68F8">
              <w:rPr>
                <w:rFonts w:ascii="Times New Roman" w:hAnsi="Times New Roman"/>
                <w:sz w:val="24"/>
                <w:szCs w:val="24"/>
                <w:lang w:eastAsia="en-US"/>
              </w:rPr>
              <w:t xml:space="preserve"> </w:t>
            </w:r>
            <w:r>
              <w:rPr>
                <w:rFonts w:ascii="Times New Roman" w:hAnsi="Times New Roman"/>
                <w:sz w:val="24"/>
                <w:szCs w:val="24"/>
                <w:lang w:eastAsia="en-US"/>
              </w:rPr>
              <w:t>„</w:t>
            </w:r>
            <w:r w:rsidRPr="006A68F8">
              <w:rPr>
                <w:rFonts w:ascii="Times New Roman" w:hAnsi="Times New Roman"/>
                <w:sz w:val="24"/>
                <w:szCs w:val="24"/>
                <w:lang w:eastAsia="en-US"/>
              </w:rPr>
              <w:t>SINA L3 BOX H 200M 27A</w:t>
            </w:r>
            <w:r>
              <w:rPr>
                <w:rFonts w:ascii="Times New Roman" w:hAnsi="Times New Roman"/>
                <w:sz w:val="24"/>
                <w:szCs w:val="24"/>
                <w:lang w:eastAsia="en-US"/>
              </w:rPr>
              <w:t xml:space="preserve">“ ir su </w:t>
            </w:r>
            <w:proofErr w:type="spellStart"/>
            <w:r>
              <w:rPr>
                <w:rFonts w:ascii="Times New Roman" w:hAnsi="Times New Roman"/>
                <w:sz w:val="24"/>
                <w:szCs w:val="24"/>
                <w:lang w:eastAsia="en-US"/>
              </w:rPr>
              <w:t>Secunet</w:t>
            </w:r>
            <w:proofErr w:type="spellEnd"/>
            <w:r>
              <w:rPr>
                <w:rFonts w:ascii="Times New Roman" w:hAnsi="Times New Roman"/>
                <w:sz w:val="24"/>
                <w:szCs w:val="24"/>
                <w:lang w:eastAsia="en-US"/>
              </w:rPr>
              <w:t xml:space="preserve"> „</w:t>
            </w:r>
            <w:r w:rsidRPr="00E72446">
              <w:rPr>
                <w:rFonts w:ascii="Times New Roman" w:hAnsi="Times New Roman"/>
                <w:sz w:val="24"/>
                <w:szCs w:val="24"/>
                <w:lang w:eastAsia="en-US"/>
              </w:rPr>
              <w:t xml:space="preserve">SINA L3 </w:t>
            </w:r>
            <w:proofErr w:type="spellStart"/>
            <w:r w:rsidRPr="00E72446">
              <w:rPr>
                <w:rFonts w:ascii="Times New Roman" w:hAnsi="Times New Roman"/>
                <w:sz w:val="24"/>
                <w:szCs w:val="24"/>
                <w:lang w:eastAsia="en-US"/>
              </w:rPr>
              <w:t>Box</w:t>
            </w:r>
            <w:proofErr w:type="spellEnd"/>
            <w:r w:rsidRPr="00E72446">
              <w:rPr>
                <w:rFonts w:ascii="Times New Roman" w:hAnsi="Times New Roman"/>
                <w:sz w:val="24"/>
                <w:szCs w:val="24"/>
                <w:lang w:eastAsia="en-US"/>
              </w:rPr>
              <w:t xml:space="preserve"> H 200M-2 27A</w:t>
            </w:r>
            <w:r>
              <w:rPr>
                <w:rFonts w:ascii="Times New Roman" w:hAnsi="Times New Roman"/>
                <w:sz w:val="24"/>
                <w:szCs w:val="24"/>
                <w:lang w:eastAsia="en-US"/>
              </w:rPr>
              <w:t xml:space="preserve">“ </w:t>
            </w:r>
            <w:r w:rsidRPr="006A68F8">
              <w:rPr>
                <w:rFonts w:ascii="Times New Roman" w:hAnsi="Times New Roman"/>
                <w:sz w:val="24"/>
                <w:szCs w:val="24"/>
                <w:lang w:eastAsia="en-US"/>
              </w:rPr>
              <w:t xml:space="preserve"> (Interneto protokolo (IP) šifratori</w:t>
            </w:r>
            <w:r>
              <w:rPr>
                <w:rFonts w:ascii="Times New Roman" w:hAnsi="Times New Roman"/>
                <w:sz w:val="24"/>
                <w:szCs w:val="24"/>
                <w:lang w:eastAsia="en-US"/>
              </w:rPr>
              <w:t>us)</w:t>
            </w:r>
          </w:p>
        </w:tc>
        <w:tc>
          <w:tcPr>
            <w:tcW w:w="1126" w:type="pct"/>
          </w:tcPr>
          <w:p w14:paraId="0804FA55" w14:textId="6ABF5A74" w:rsidR="00EB1009" w:rsidRPr="006A68F8" w:rsidRDefault="008C25DD" w:rsidP="00E11240">
            <w:pPr>
              <w:rPr>
                <w:sz w:val="24"/>
                <w:szCs w:val="24"/>
                <w:lang w:eastAsia="en-US"/>
              </w:rPr>
            </w:pPr>
            <w:r w:rsidRPr="00A96D27">
              <w:rPr>
                <w:rFonts w:ascii="Times New Roman" w:hAnsi="Times New Roman"/>
                <w:bCs/>
              </w:rPr>
              <w:t>[Pildo tiekėjas, nurodydamas tikslias siūlomos įrangos reikšmes]</w:t>
            </w:r>
          </w:p>
        </w:tc>
      </w:tr>
      <w:tr w:rsidR="00BF59C8" w:rsidRPr="00E11240" w14:paraId="1771D6D9" w14:textId="42044880" w:rsidTr="00824415">
        <w:tc>
          <w:tcPr>
            <w:tcW w:w="339" w:type="pct"/>
          </w:tcPr>
          <w:p w14:paraId="5670DDE6" w14:textId="77777777" w:rsidR="00EB1009" w:rsidRPr="00E11240" w:rsidRDefault="00EB1009" w:rsidP="00E11240">
            <w:pPr>
              <w:jc w:val="center"/>
              <w:rPr>
                <w:rFonts w:ascii="Times New Roman" w:hAnsi="Times New Roman"/>
                <w:sz w:val="24"/>
                <w:szCs w:val="24"/>
                <w:lang w:eastAsia="en-US"/>
              </w:rPr>
            </w:pPr>
            <w:r w:rsidRPr="00E11240">
              <w:rPr>
                <w:rFonts w:ascii="Times New Roman" w:hAnsi="Times New Roman"/>
                <w:sz w:val="24"/>
                <w:szCs w:val="24"/>
                <w:lang w:eastAsia="en-US"/>
              </w:rPr>
              <w:t>2.2</w:t>
            </w:r>
          </w:p>
        </w:tc>
        <w:tc>
          <w:tcPr>
            <w:tcW w:w="3535" w:type="pct"/>
          </w:tcPr>
          <w:p w14:paraId="42FDA363" w14:textId="0BBA1720" w:rsidR="00EB1009" w:rsidRPr="00E11240" w:rsidRDefault="00EB1009" w:rsidP="00E11240">
            <w:pPr>
              <w:jc w:val="both"/>
              <w:rPr>
                <w:rFonts w:ascii="Times New Roman" w:hAnsi="Times New Roman"/>
                <w:sz w:val="24"/>
                <w:szCs w:val="24"/>
                <w:lang w:eastAsia="en-US"/>
              </w:rPr>
            </w:pPr>
            <w:r w:rsidRPr="006A68F8">
              <w:rPr>
                <w:rFonts w:ascii="Times New Roman" w:hAnsi="Times New Roman"/>
                <w:sz w:val="24"/>
                <w:szCs w:val="24"/>
                <w:lang w:eastAsia="en-US"/>
              </w:rPr>
              <w:t xml:space="preserve">Šifravimo sparta: siūlomas Dvikryptis, ne mažiau kaip 180 </w:t>
            </w:r>
            <w:proofErr w:type="spellStart"/>
            <w:r w:rsidRPr="006A68F8">
              <w:rPr>
                <w:rFonts w:ascii="Times New Roman" w:hAnsi="Times New Roman"/>
                <w:sz w:val="24"/>
                <w:szCs w:val="24"/>
                <w:lang w:eastAsia="en-US"/>
              </w:rPr>
              <w:t>M</w:t>
            </w:r>
            <w:r w:rsidR="00DB65F9">
              <w:rPr>
                <w:rFonts w:ascii="Times New Roman" w:hAnsi="Times New Roman"/>
                <w:sz w:val="24"/>
                <w:szCs w:val="24"/>
                <w:lang w:eastAsia="en-US"/>
              </w:rPr>
              <w:t>b</w:t>
            </w:r>
            <w:r w:rsidRPr="006A68F8">
              <w:rPr>
                <w:rFonts w:ascii="Times New Roman" w:hAnsi="Times New Roman"/>
                <w:sz w:val="24"/>
                <w:szCs w:val="24"/>
                <w:lang w:eastAsia="en-US"/>
              </w:rPr>
              <w:t>it</w:t>
            </w:r>
            <w:proofErr w:type="spellEnd"/>
            <w:r w:rsidRPr="006A68F8">
              <w:rPr>
                <w:rFonts w:ascii="Times New Roman" w:hAnsi="Times New Roman"/>
                <w:sz w:val="24"/>
                <w:szCs w:val="24"/>
                <w:lang w:eastAsia="en-US"/>
              </w:rPr>
              <w:t>/s.</w:t>
            </w:r>
          </w:p>
        </w:tc>
        <w:tc>
          <w:tcPr>
            <w:tcW w:w="1126" w:type="pct"/>
          </w:tcPr>
          <w:p w14:paraId="395E2420" w14:textId="0393CEA5" w:rsidR="00EB1009" w:rsidRPr="006A68F8" w:rsidRDefault="008C25DD" w:rsidP="00E11240">
            <w:pPr>
              <w:rPr>
                <w:sz w:val="24"/>
                <w:szCs w:val="24"/>
                <w:lang w:eastAsia="en-US"/>
              </w:rPr>
            </w:pPr>
            <w:r w:rsidRPr="00A96D27">
              <w:rPr>
                <w:rFonts w:ascii="Times New Roman" w:hAnsi="Times New Roman"/>
                <w:bCs/>
              </w:rPr>
              <w:t>[Pildo tiekėjas, nurodydamas tikslias siūlomos įrangos reikšmes]</w:t>
            </w:r>
          </w:p>
        </w:tc>
      </w:tr>
      <w:tr w:rsidR="00BF59C8" w:rsidRPr="00E11240" w14:paraId="617BE802" w14:textId="6B9CC05B" w:rsidTr="00824415">
        <w:tc>
          <w:tcPr>
            <w:tcW w:w="339" w:type="pct"/>
          </w:tcPr>
          <w:p w14:paraId="5D7416B4" w14:textId="4FAE42FE" w:rsidR="00EB1009" w:rsidRPr="003C6E8B" w:rsidRDefault="00EB1009" w:rsidP="003C6E8B">
            <w:pPr>
              <w:jc w:val="center"/>
              <w:rPr>
                <w:sz w:val="24"/>
                <w:szCs w:val="24"/>
                <w:lang w:eastAsia="en-US"/>
              </w:rPr>
            </w:pPr>
            <w:r>
              <w:rPr>
                <w:sz w:val="24"/>
                <w:szCs w:val="24"/>
                <w:lang w:eastAsia="en-US"/>
              </w:rPr>
              <w:t>2.3</w:t>
            </w:r>
          </w:p>
        </w:tc>
        <w:tc>
          <w:tcPr>
            <w:tcW w:w="3535" w:type="pct"/>
          </w:tcPr>
          <w:p w14:paraId="4997D966" w14:textId="5E9B5EDA" w:rsidR="00EB1009" w:rsidRPr="003C6E8B" w:rsidRDefault="00EB1009" w:rsidP="004A141D">
            <w:pPr>
              <w:rPr>
                <w:sz w:val="24"/>
                <w:szCs w:val="24"/>
                <w:lang w:eastAsia="en-US"/>
              </w:rPr>
            </w:pPr>
            <w:r w:rsidRPr="003C6E8B">
              <w:rPr>
                <w:rFonts w:ascii="Times New Roman" w:hAnsi="Times New Roman"/>
                <w:sz w:val="24"/>
                <w:szCs w:val="24"/>
                <w:lang w:eastAsia="en-US"/>
              </w:rPr>
              <w:t>Įrenginys t</w:t>
            </w:r>
            <w:r>
              <w:rPr>
                <w:rFonts w:ascii="Times New Roman" w:hAnsi="Times New Roman"/>
                <w:sz w:val="24"/>
                <w:szCs w:val="24"/>
                <w:lang w:eastAsia="en-US"/>
              </w:rPr>
              <w:t>u</w:t>
            </w:r>
            <w:r w:rsidRPr="003C6E8B">
              <w:rPr>
                <w:rFonts w:ascii="Times New Roman" w:hAnsi="Times New Roman"/>
                <w:sz w:val="24"/>
                <w:szCs w:val="24"/>
                <w:lang w:eastAsia="en-US"/>
              </w:rPr>
              <w:t>ri</w:t>
            </w:r>
            <w:r>
              <w:rPr>
                <w:rFonts w:ascii="Times New Roman" w:hAnsi="Times New Roman"/>
                <w:sz w:val="24"/>
                <w:szCs w:val="24"/>
                <w:lang w:eastAsia="en-US"/>
              </w:rPr>
              <w:t xml:space="preserve"> turėti ne mažiau kaip 1 prievadą šifruotam ir ne mažiau kaip 3 prievadus nešifruotam duomenų srautui. Nešifruoti prievadai turi veikti L3 </w:t>
            </w:r>
            <w:proofErr w:type="spellStart"/>
            <w:r>
              <w:rPr>
                <w:rFonts w:ascii="Times New Roman" w:hAnsi="Times New Roman"/>
                <w:sz w:val="24"/>
                <w:szCs w:val="24"/>
                <w:lang w:eastAsia="en-US"/>
              </w:rPr>
              <w:t>maršrutizavimo</w:t>
            </w:r>
            <w:proofErr w:type="spellEnd"/>
            <w:r>
              <w:rPr>
                <w:rFonts w:ascii="Times New Roman" w:hAnsi="Times New Roman"/>
                <w:sz w:val="24"/>
                <w:szCs w:val="24"/>
                <w:lang w:eastAsia="en-US"/>
              </w:rPr>
              <w:t xml:space="preserve"> protokolu. </w:t>
            </w:r>
          </w:p>
        </w:tc>
        <w:tc>
          <w:tcPr>
            <w:tcW w:w="1126" w:type="pct"/>
          </w:tcPr>
          <w:p w14:paraId="778C5000" w14:textId="30283499" w:rsidR="00EB1009" w:rsidRPr="003C6E8B" w:rsidRDefault="008C25DD" w:rsidP="004A141D">
            <w:pPr>
              <w:rPr>
                <w:sz w:val="24"/>
                <w:szCs w:val="24"/>
                <w:lang w:eastAsia="en-US"/>
              </w:rPr>
            </w:pPr>
            <w:r w:rsidRPr="00A96D27">
              <w:rPr>
                <w:rFonts w:ascii="Times New Roman" w:hAnsi="Times New Roman"/>
                <w:bCs/>
              </w:rPr>
              <w:t>[Pildo tiekėjas, nurodydamas tikslias siūlomos įrangos reikšmes]</w:t>
            </w:r>
          </w:p>
        </w:tc>
      </w:tr>
      <w:tr w:rsidR="00BF59C8" w:rsidRPr="00E11240" w14:paraId="6EB6DA4B" w14:textId="5CE61466" w:rsidTr="00824415">
        <w:tc>
          <w:tcPr>
            <w:tcW w:w="339" w:type="pct"/>
          </w:tcPr>
          <w:p w14:paraId="3986FF70" w14:textId="0164AC5D" w:rsidR="00EB1009" w:rsidRPr="003C6E8B" w:rsidRDefault="00EB1009" w:rsidP="00614929">
            <w:pPr>
              <w:jc w:val="center"/>
              <w:rPr>
                <w:rFonts w:ascii="Times New Roman" w:hAnsi="Times New Roman"/>
                <w:sz w:val="24"/>
                <w:szCs w:val="24"/>
                <w:lang w:eastAsia="en-US"/>
              </w:rPr>
            </w:pPr>
            <w:r w:rsidRPr="003C6E8B">
              <w:rPr>
                <w:rFonts w:ascii="Times New Roman" w:hAnsi="Times New Roman"/>
                <w:sz w:val="24"/>
                <w:szCs w:val="24"/>
                <w:lang w:eastAsia="en-US"/>
              </w:rPr>
              <w:t>2.</w:t>
            </w:r>
            <w:r>
              <w:rPr>
                <w:rFonts w:ascii="Times New Roman" w:hAnsi="Times New Roman"/>
                <w:sz w:val="24"/>
                <w:szCs w:val="24"/>
                <w:lang w:eastAsia="en-US"/>
              </w:rPr>
              <w:t>4</w:t>
            </w:r>
          </w:p>
        </w:tc>
        <w:tc>
          <w:tcPr>
            <w:tcW w:w="3535" w:type="pct"/>
          </w:tcPr>
          <w:p w14:paraId="0B0234F9" w14:textId="0992B3F4" w:rsidR="00EB1009" w:rsidRPr="003C6E8B" w:rsidRDefault="00EB1009" w:rsidP="003C6E8B">
            <w:pPr>
              <w:jc w:val="both"/>
              <w:rPr>
                <w:rFonts w:ascii="Times New Roman" w:hAnsi="Times New Roman"/>
                <w:sz w:val="24"/>
                <w:szCs w:val="24"/>
                <w:lang w:eastAsia="en-US"/>
              </w:rPr>
            </w:pPr>
            <w:r w:rsidRPr="003C6E8B">
              <w:rPr>
                <w:rFonts w:ascii="Times New Roman" w:hAnsi="Times New Roman"/>
                <w:sz w:val="24"/>
                <w:szCs w:val="24"/>
                <w:lang w:eastAsia="en-US"/>
              </w:rPr>
              <w:t>Įrenginys t</w:t>
            </w:r>
            <w:r>
              <w:rPr>
                <w:rFonts w:ascii="Times New Roman" w:hAnsi="Times New Roman"/>
                <w:sz w:val="24"/>
                <w:szCs w:val="24"/>
                <w:lang w:eastAsia="en-US"/>
              </w:rPr>
              <w:t>u</w:t>
            </w:r>
            <w:r w:rsidRPr="003C6E8B">
              <w:rPr>
                <w:rFonts w:ascii="Times New Roman" w:hAnsi="Times New Roman"/>
                <w:sz w:val="24"/>
                <w:szCs w:val="24"/>
                <w:lang w:eastAsia="en-US"/>
              </w:rPr>
              <w:t xml:space="preserve">ri būti valdomas iš </w:t>
            </w:r>
            <w:r w:rsidRPr="001724FF">
              <w:rPr>
                <w:rFonts w:ascii="Times New Roman" w:hAnsi="Times New Roman"/>
                <w:sz w:val="24"/>
                <w:szCs w:val="24"/>
                <w:lang w:eastAsia="en-US"/>
              </w:rPr>
              <w:t xml:space="preserve">„SINA </w:t>
            </w:r>
            <w:proofErr w:type="spellStart"/>
            <w:r w:rsidRPr="001724FF">
              <w:rPr>
                <w:rFonts w:ascii="Times New Roman" w:hAnsi="Times New Roman"/>
                <w:sz w:val="24"/>
                <w:szCs w:val="24"/>
                <w:lang w:eastAsia="en-US"/>
              </w:rPr>
              <w:t>Management</w:t>
            </w:r>
            <w:proofErr w:type="spellEnd"/>
            <w:r w:rsidRPr="001724FF">
              <w:rPr>
                <w:rFonts w:ascii="Times New Roman" w:hAnsi="Times New Roman"/>
                <w:sz w:val="24"/>
                <w:szCs w:val="24"/>
                <w:lang w:eastAsia="en-US"/>
              </w:rPr>
              <w:t xml:space="preserve"> H“</w:t>
            </w:r>
            <w:r w:rsidRPr="003C6E8B">
              <w:rPr>
                <w:rFonts w:ascii="Times New Roman" w:hAnsi="Times New Roman"/>
                <w:sz w:val="24"/>
                <w:szCs w:val="24"/>
                <w:lang w:eastAsia="en-US"/>
              </w:rPr>
              <w:t xml:space="preserve"> arba </w:t>
            </w:r>
            <w:r w:rsidRPr="008C25DD">
              <w:rPr>
                <w:rFonts w:ascii="Times New Roman" w:hAnsi="Times New Roman"/>
                <w:sz w:val="24"/>
                <w:szCs w:val="24"/>
                <w:lang w:eastAsia="en-US"/>
              </w:rPr>
              <w:t>turi būti pateikiama priemonių visuma</w:t>
            </w:r>
            <w:r w:rsidRPr="003C6E8B">
              <w:rPr>
                <w:rFonts w:ascii="Times New Roman" w:hAnsi="Times New Roman"/>
                <w:sz w:val="24"/>
                <w:szCs w:val="24"/>
                <w:lang w:eastAsia="en-US"/>
              </w:rPr>
              <w:t xml:space="preserve"> leidžianti </w:t>
            </w:r>
            <w:r>
              <w:rPr>
                <w:rFonts w:ascii="Times New Roman" w:hAnsi="Times New Roman"/>
                <w:sz w:val="24"/>
                <w:szCs w:val="24"/>
                <w:lang w:eastAsia="en-US"/>
              </w:rPr>
              <w:t xml:space="preserve">nepriklausimai </w:t>
            </w:r>
            <w:r w:rsidRPr="003C6E8B">
              <w:rPr>
                <w:rFonts w:ascii="Times New Roman" w:hAnsi="Times New Roman"/>
                <w:sz w:val="24"/>
                <w:szCs w:val="24"/>
                <w:lang w:eastAsia="en-US"/>
              </w:rPr>
              <w:t>valdyti ne mažiau 100 vnt. siūlomų įrenginių</w:t>
            </w:r>
            <w:r>
              <w:rPr>
                <w:rFonts w:ascii="Times New Roman" w:hAnsi="Times New Roman"/>
                <w:sz w:val="24"/>
                <w:szCs w:val="24"/>
                <w:lang w:eastAsia="en-US"/>
              </w:rPr>
              <w:t>,</w:t>
            </w:r>
            <w:r w:rsidRPr="003C6E8B">
              <w:rPr>
                <w:rFonts w:ascii="Times New Roman" w:hAnsi="Times New Roman"/>
                <w:sz w:val="24"/>
                <w:szCs w:val="24"/>
                <w:lang w:eastAsia="en-US"/>
              </w:rPr>
              <w:t xml:space="preserve"> </w:t>
            </w:r>
            <w:r>
              <w:rPr>
                <w:rFonts w:ascii="Times New Roman" w:hAnsi="Times New Roman"/>
                <w:sz w:val="24"/>
                <w:szCs w:val="24"/>
                <w:lang w:eastAsia="en-US"/>
              </w:rPr>
              <w:t xml:space="preserve">ne trumpiau nei garantinis aptarnavimo laikas. </w:t>
            </w:r>
          </w:p>
        </w:tc>
        <w:tc>
          <w:tcPr>
            <w:tcW w:w="1126" w:type="pct"/>
          </w:tcPr>
          <w:p w14:paraId="01A96566" w14:textId="1800DDE0" w:rsidR="00EB1009" w:rsidRPr="008C25DD" w:rsidRDefault="008C25DD" w:rsidP="003C6E8B">
            <w:pPr>
              <w:rPr>
                <w:bCs/>
                <w:lang w:val="en-US"/>
              </w:rPr>
            </w:pPr>
            <w:r w:rsidRPr="00A96D27">
              <w:rPr>
                <w:rFonts w:ascii="Times New Roman" w:hAnsi="Times New Roman"/>
                <w:bCs/>
              </w:rPr>
              <w:t>[</w:t>
            </w:r>
            <w:r w:rsidRPr="00DB65F9">
              <w:rPr>
                <w:rFonts w:ascii="Times New Roman" w:hAnsi="Times New Roman"/>
                <w:bCs/>
              </w:rPr>
              <w:t>Pildo tiekėjas, nurodydamas tikslias siūlomos įrangos reikšmes arba n</w:t>
            </w:r>
            <w:r w:rsidRPr="00DB65F9">
              <w:rPr>
                <w:bCs/>
              </w:rPr>
              <w:t>urodoma šiam punktui įgyvendinti siūloma priemonių visuma (papildoma įranga)</w:t>
            </w:r>
            <w:r w:rsidRPr="008C25DD">
              <w:rPr>
                <w:bCs/>
                <w:lang w:val="en-US"/>
              </w:rPr>
              <w:t xml:space="preserve"> </w:t>
            </w:r>
          </w:p>
        </w:tc>
      </w:tr>
      <w:tr w:rsidR="00BF59C8" w:rsidRPr="00E11240" w14:paraId="13A4F436" w14:textId="5AA3B373" w:rsidTr="00824415">
        <w:tc>
          <w:tcPr>
            <w:tcW w:w="339" w:type="pct"/>
          </w:tcPr>
          <w:p w14:paraId="4A489E6C" w14:textId="27EE9427" w:rsidR="00EB1009" w:rsidRPr="003C6E8B" w:rsidRDefault="00EB1009" w:rsidP="003C6E8B">
            <w:pPr>
              <w:jc w:val="center"/>
              <w:rPr>
                <w:rFonts w:ascii="Times New Roman" w:hAnsi="Times New Roman"/>
                <w:sz w:val="24"/>
                <w:szCs w:val="24"/>
                <w:lang w:eastAsia="en-US"/>
              </w:rPr>
            </w:pPr>
            <w:r>
              <w:rPr>
                <w:rFonts w:ascii="Times New Roman" w:hAnsi="Times New Roman"/>
                <w:sz w:val="24"/>
                <w:szCs w:val="24"/>
                <w:lang w:eastAsia="en-US"/>
              </w:rPr>
              <w:t>2.5</w:t>
            </w:r>
          </w:p>
        </w:tc>
        <w:tc>
          <w:tcPr>
            <w:tcW w:w="3535" w:type="pct"/>
          </w:tcPr>
          <w:p w14:paraId="5EF261F6" w14:textId="1F485A74" w:rsidR="00EB1009" w:rsidRPr="003C6E8B" w:rsidRDefault="00EB1009" w:rsidP="00DA5FF6">
            <w:pPr>
              <w:jc w:val="both"/>
              <w:rPr>
                <w:rFonts w:ascii="Times New Roman" w:hAnsi="Times New Roman"/>
                <w:sz w:val="24"/>
                <w:szCs w:val="24"/>
                <w:lang w:eastAsia="en-US"/>
              </w:rPr>
            </w:pPr>
            <w:r>
              <w:rPr>
                <w:rFonts w:ascii="Times New Roman" w:hAnsi="Times New Roman"/>
                <w:sz w:val="24"/>
                <w:szCs w:val="24"/>
                <w:lang w:eastAsia="en-US"/>
              </w:rPr>
              <w:t>Turi būti pateikta į</w:t>
            </w:r>
            <w:r w:rsidRPr="003C6E8B">
              <w:rPr>
                <w:rFonts w:ascii="Times New Roman" w:hAnsi="Times New Roman"/>
                <w:sz w:val="24"/>
                <w:szCs w:val="24"/>
                <w:lang w:eastAsia="en-US"/>
              </w:rPr>
              <w:t>r</w:t>
            </w:r>
            <w:r>
              <w:rPr>
                <w:rFonts w:ascii="Times New Roman" w:hAnsi="Times New Roman"/>
                <w:sz w:val="24"/>
                <w:szCs w:val="24"/>
                <w:lang w:eastAsia="en-US"/>
              </w:rPr>
              <w:t>enginio</w:t>
            </w:r>
            <w:r w:rsidRPr="003C6E8B">
              <w:rPr>
                <w:rFonts w:ascii="Times New Roman" w:hAnsi="Times New Roman"/>
                <w:sz w:val="24"/>
                <w:szCs w:val="24"/>
                <w:lang w:eastAsia="en-US"/>
              </w:rPr>
              <w:t xml:space="preserve"> valdymo programin</w:t>
            </w:r>
            <w:r>
              <w:rPr>
                <w:rFonts w:ascii="Times New Roman" w:hAnsi="Times New Roman"/>
                <w:sz w:val="24"/>
                <w:szCs w:val="24"/>
                <w:lang w:eastAsia="en-US"/>
              </w:rPr>
              <w:t>ė</w:t>
            </w:r>
            <w:r w:rsidRPr="003C6E8B">
              <w:rPr>
                <w:rFonts w:ascii="Times New Roman" w:hAnsi="Times New Roman"/>
                <w:sz w:val="24"/>
                <w:szCs w:val="24"/>
                <w:lang w:eastAsia="en-US"/>
              </w:rPr>
              <w:t xml:space="preserve"> įranga</w:t>
            </w:r>
            <w:r>
              <w:rPr>
                <w:rFonts w:ascii="Times New Roman" w:hAnsi="Times New Roman"/>
                <w:sz w:val="24"/>
                <w:szCs w:val="24"/>
                <w:lang w:eastAsia="en-US"/>
              </w:rPr>
              <w:t>, kuriai</w:t>
            </w:r>
            <w:r w:rsidRPr="003C6E8B">
              <w:rPr>
                <w:rFonts w:ascii="Times New Roman" w:hAnsi="Times New Roman"/>
                <w:sz w:val="24"/>
                <w:szCs w:val="24"/>
                <w:lang w:eastAsia="en-US"/>
              </w:rPr>
              <w:t xml:space="preserve"> teikiami atnaujinimai ne trumpiau nei  garantinis </w:t>
            </w:r>
            <w:r>
              <w:rPr>
                <w:rFonts w:ascii="Times New Roman" w:hAnsi="Times New Roman"/>
                <w:sz w:val="24"/>
                <w:szCs w:val="24"/>
                <w:lang w:eastAsia="en-US"/>
              </w:rPr>
              <w:t>palaikymas.</w:t>
            </w:r>
          </w:p>
        </w:tc>
        <w:tc>
          <w:tcPr>
            <w:tcW w:w="1126" w:type="pct"/>
          </w:tcPr>
          <w:p w14:paraId="552821DD" w14:textId="03052A9A" w:rsidR="00EB1009" w:rsidRDefault="008C25DD" w:rsidP="00DA5FF6">
            <w:pPr>
              <w:rPr>
                <w:sz w:val="24"/>
                <w:szCs w:val="24"/>
                <w:lang w:eastAsia="en-US"/>
              </w:rPr>
            </w:pPr>
            <w:r w:rsidRPr="00A96D27">
              <w:rPr>
                <w:rFonts w:ascii="Times New Roman" w:hAnsi="Times New Roman"/>
                <w:bCs/>
              </w:rPr>
              <w:t>[Pildo tiekėjas, nurodydamas tikslias siūlomos įrangos reikšmes]</w:t>
            </w:r>
          </w:p>
        </w:tc>
      </w:tr>
      <w:tr w:rsidR="00BF59C8" w:rsidRPr="00E11240" w14:paraId="251B6D49" w14:textId="7FA7ED7A" w:rsidTr="00824415">
        <w:tc>
          <w:tcPr>
            <w:tcW w:w="339" w:type="pct"/>
          </w:tcPr>
          <w:p w14:paraId="054BFA0F" w14:textId="1C9FBD18" w:rsidR="00EB1009" w:rsidRPr="00E11240" w:rsidRDefault="00EB1009" w:rsidP="003C6E8B">
            <w:pPr>
              <w:jc w:val="center"/>
              <w:rPr>
                <w:rFonts w:ascii="Times New Roman" w:hAnsi="Times New Roman"/>
                <w:sz w:val="24"/>
                <w:szCs w:val="24"/>
                <w:lang w:eastAsia="en-US"/>
              </w:rPr>
            </w:pPr>
            <w:r>
              <w:rPr>
                <w:rFonts w:ascii="Times New Roman" w:hAnsi="Times New Roman"/>
                <w:sz w:val="24"/>
                <w:szCs w:val="24"/>
                <w:lang w:eastAsia="en-US"/>
              </w:rPr>
              <w:t>2.6</w:t>
            </w:r>
          </w:p>
        </w:tc>
        <w:tc>
          <w:tcPr>
            <w:tcW w:w="3535" w:type="pct"/>
          </w:tcPr>
          <w:p w14:paraId="6D02F26F" w14:textId="116AA498" w:rsidR="00EB1009" w:rsidRPr="00E11240" w:rsidRDefault="00EB1009" w:rsidP="00DA5FF6">
            <w:pPr>
              <w:jc w:val="both"/>
              <w:rPr>
                <w:rFonts w:ascii="Times New Roman" w:hAnsi="Times New Roman"/>
                <w:sz w:val="24"/>
                <w:szCs w:val="24"/>
                <w:lang w:eastAsia="en-US"/>
              </w:rPr>
            </w:pPr>
            <w:r w:rsidRPr="006A68F8">
              <w:rPr>
                <w:rFonts w:ascii="Times New Roman" w:hAnsi="Times New Roman"/>
                <w:sz w:val="24"/>
                <w:szCs w:val="24"/>
                <w:lang w:eastAsia="en-US"/>
              </w:rPr>
              <w:t>Lustinės kortelės</w:t>
            </w:r>
            <w:r>
              <w:rPr>
                <w:rFonts w:ascii="Times New Roman" w:hAnsi="Times New Roman"/>
                <w:sz w:val="24"/>
                <w:szCs w:val="24"/>
                <w:lang w:eastAsia="en-US"/>
              </w:rPr>
              <w:t xml:space="preserve"> arba analogiškos kriptografinės priemonės: </w:t>
            </w:r>
            <w:r w:rsidRPr="006A68F8">
              <w:rPr>
                <w:rFonts w:ascii="Times New Roman" w:hAnsi="Times New Roman"/>
                <w:sz w:val="24"/>
                <w:szCs w:val="24"/>
                <w:lang w:eastAsia="en-US"/>
              </w:rPr>
              <w:t xml:space="preserve">ne mažiau kaip </w:t>
            </w:r>
            <w:r>
              <w:rPr>
                <w:rFonts w:ascii="Times New Roman" w:hAnsi="Times New Roman"/>
                <w:sz w:val="24"/>
                <w:szCs w:val="24"/>
                <w:lang w:eastAsia="en-US"/>
              </w:rPr>
              <w:t>2</w:t>
            </w:r>
            <w:r w:rsidRPr="006A68F8">
              <w:rPr>
                <w:rFonts w:ascii="Times New Roman" w:hAnsi="Times New Roman"/>
                <w:sz w:val="24"/>
                <w:szCs w:val="24"/>
                <w:lang w:eastAsia="en-US"/>
              </w:rPr>
              <w:t xml:space="preserve"> vnt. </w:t>
            </w:r>
            <w:r>
              <w:rPr>
                <w:rFonts w:ascii="Times New Roman" w:hAnsi="Times New Roman"/>
                <w:sz w:val="24"/>
                <w:szCs w:val="24"/>
                <w:lang w:eastAsia="en-US"/>
              </w:rPr>
              <w:t>kiek</w:t>
            </w:r>
            <w:r w:rsidRPr="006A68F8">
              <w:rPr>
                <w:rFonts w:ascii="Times New Roman" w:hAnsi="Times New Roman"/>
                <w:sz w:val="24"/>
                <w:szCs w:val="24"/>
                <w:lang w:eastAsia="en-US"/>
              </w:rPr>
              <w:t xml:space="preserve">vienam šifratoriui kartu su tvarkyklėmis ir valdymo </w:t>
            </w:r>
            <w:r w:rsidRPr="006A68F8">
              <w:rPr>
                <w:rFonts w:ascii="Times New Roman" w:hAnsi="Times New Roman"/>
                <w:sz w:val="24"/>
                <w:szCs w:val="24"/>
                <w:lang w:eastAsia="en-US"/>
              </w:rPr>
              <w:lastRenderedPageBreak/>
              <w:t>program</w:t>
            </w:r>
            <w:r>
              <w:rPr>
                <w:rFonts w:ascii="Times New Roman" w:hAnsi="Times New Roman"/>
                <w:sz w:val="24"/>
                <w:szCs w:val="24"/>
                <w:lang w:eastAsia="en-US"/>
              </w:rPr>
              <w:t>ine</w:t>
            </w:r>
            <w:r w:rsidRPr="006A68F8">
              <w:rPr>
                <w:rFonts w:ascii="Times New Roman" w:hAnsi="Times New Roman"/>
                <w:sz w:val="24"/>
                <w:szCs w:val="24"/>
                <w:lang w:eastAsia="en-US"/>
              </w:rPr>
              <w:t xml:space="preserve"> įranga ir visos susijusios licencijos (kortelės turi būti be jokių įrašų (angl. blank)).</w:t>
            </w:r>
          </w:p>
        </w:tc>
        <w:tc>
          <w:tcPr>
            <w:tcW w:w="1126" w:type="pct"/>
          </w:tcPr>
          <w:p w14:paraId="684E6B7C" w14:textId="2BA65F7A" w:rsidR="00EB1009" w:rsidRPr="006A68F8" w:rsidRDefault="008C25DD" w:rsidP="00DA5FF6">
            <w:pPr>
              <w:rPr>
                <w:sz w:val="24"/>
                <w:szCs w:val="24"/>
                <w:lang w:eastAsia="en-US"/>
              </w:rPr>
            </w:pPr>
            <w:r w:rsidRPr="00A96D27">
              <w:rPr>
                <w:rFonts w:ascii="Times New Roman" w:hAnsi="Times New Roman"/>
                <w:bCs/>
              </w:rPr>
              <w:lastRenderedPageBreak/>
              <w:t xml:space="preserve">[Pildo tiekėjas, nurodydamas tikslias </w:t>
            </w:r>
            <w:r w:rsidRPr="00A96D27">
              <w:rPr>
                <w:rFonts w:ascii="Times New Roman" w:hAnsi="Times New Roman"/>
                <w:bCs/>
              </w:rPr>
              <w:lastRenderedPageBreak/>
              <w:t>siūlomos įrangos reikšmes]</w:t>
            </w:r>
          </w:p>
        </w:tc>
      </w:tr>
      <w:tr w:rsidR="00BF59C8" w:rsidRPr="00E11240" w14:paraId="3A03A177" w14:textId="237E7227" w:rsidTr="00824415">
        <w:tc>
          <w:tcPr>
            <w:tcW w:w="339" w:type="pct"/>
          </w:tcPr>
          <w:p w14:paraId="283C3ECC" w14:textId="3B3BD93A" w:rsidR="00EB1009" w:rsidRPr="00E11240" w:rsidRDefault="00EB1009" w:rsidP="00E11240">
            <w:pPr>
              <w:jc w:val="center"/>
              <w:rPr>
                <w:rFonts w:ascii="Times New Roman" w:hAnsi="Times New Roman"/>
                <w:sz w:val="24"/>
                <w:szCs w:val="24"/>
                <w:lang w:eastAsia="en-US"/>
              </w:rPr>
            </w:pPr>
            <w:r>
              <w:rPr>
                <w:rFonts w:ascii="Times New Roman" w:hAnsi="Times New Roman"/>
                <w:sz w:val="24"/>
                <w:szCs w:val="24"/>
                <w:lang w:eastAsia="en-US"/>
              </w:rPr>
              <w:lastRenderedPageBreak/>
              <w:t>2.7</w:t>
            </w:r>
          </w:p>
        </w:tc>
        <w:tc>
          <w:tcPr>
            <w:tcW w:w="3535" w:type="pct"/>
          </w:tcPr>
          <w:p w14:paraId="2A41D135" w14:textId="4922227F" w:rsidR="00EB1009" w:rsidRPr="00AE45CE" w:rsidRDefault="00EB1009" w:rsidP="00CC2876">
            <w:pPr>
              <w:jc w:val="both"/>
              <w:rPr>
                <w:rFonts w:ascii="Times New Roman" w:hAnsi="Times New Roman"/>
                <w:sz w:val="24"/>
                <w:szCs w:val="24"/>
                <w:lang w:eastAsia="en-US"/>
              </w:rPr>
            </w:pPr>
            <w:r w:rsidRPr="00AE45CE">
              <w:rPr>
                <w:rFonts w:ascii="Times New Roman" w:hAnsi="Times New Roman"/>
                <w:sz w:val="24"/>
                <w:szCs w:val="24"/>
                <w:lang w:eastAsia="en-US"/>
              </w:rPr>
              <w:t xml:space="preserve">Saugumo atitikties sertifikavimas/ patvirtinimas: </w:t>
            </w:r>
            <w:r w:rsidRPr="00245F57">
              <w:rPr>
                <w:rFonts w:ascii="Times New Roman" w:hAnsi="Times New Roman"/>
                <w:sz w:val="24"/>
                <w:szCs w:val="24"/>
                <w:lang w:eastAsia="en-US"/>
              </w:rPr>
              <w:t>Įranga turi būti sertifikuota (patvirtinta) NATO įgaliotos institucijos kaip tinkama įslaptintos informacijos, pažymėtos slaptumo žyma NATO: NATO RESTRICTED, NATO CONFIDENTIAL, NATO SECRET apsaugai ir sertifikuota (patvirtinta)</w:t>
            </w:r>
          </w:p>
        </w:tc>
        <w:tc>
          <w:tcPr>
            <w:tcW w:w="1126" w:type="pct"/>
          </w:tcPr>
          <w:p w14:paraId="44EE108B" w14:textId="09606D2E" w:rsidR="00EB1009" w:rsidRPr="00AE45CE" w:rsidRDefault="008C25DD" w:rsidP="00920D48">
            <w:pPr>
              <w:rPr>
                <w:sz w:val="24"/>
                <w:szCs w:val="24"/>
                <w:lang w:eastAsia="en-US"/>
              </w:rPr>
            </w:pPr>
            <w:r w:rsidRPr="00A96D27">
              <w:rPr>
                <w:rFonts w:ascii="Times New Roman" w:hAnsi="Times New Roman"/>
                <w:bCs/>
              </w:rPr>
              <w:t>[Pildo tiekėjas, nurodydamas tikslias siūlomos įrangos reikšmes]</w:t>
            </w:r>
          </w:p>
        </w:tc>
      </w:tr>
      <w:tr w:rsidR="00BF59C8" w:rsidRPr="00E11240" w14:paraId="664E1A6F" w14:textId="7BFD7E2F" w:rsidTr="00824415">
        <w:trPr>
          <w:trHeight w:val="50"/>
        </w:trPr>
        <w:tc>
          <w:tcPr>
            <w:tcW w:w="339" w:type="pct"/>
          </w:tcPr>
          <w:p w14:paraId="4B953F9D" w14:textId="29709E79" w:rsidR="00EB1009" w:rsidRDefault="00EB1009" w:rsidP="00E11240">
            <w:pPr>
              <w:jc w:val="center"/>
              <w:rPr>
                <w:sz w:val="24"/>
                <w:szCs w:val="24"/>
                <w:lang w:eastAsia="en-US"/>
              </w:rPr>
            </w:pPr>
            <w:r>
              <w:rPr>
                <w:sz w:val="24"/>
                <w:szCs w:val="24"/>
                <w:lang w:eastAsia="en-US"/>
              </w:rPr>
              <w:t>2.8</w:t>
            </w:r>
          </w:p>
        </w:tc>
        <w:tc>
          <w:tcPr>
            <w:tcW w:w="3535" w:type="pct"/>
          </w:tcPr>
          <w:p w14:paraId="37B643A6" w14:textId="5C0E5A8D" w:rsidR="00EB1009" w:rsidRPr="006223E1" w:rsidRDefault="00EB1009" w:rsidP="008267C0">
            <w:pPr>
              <w:jc w:val="both"/>
              <w:rPr>
                <w:rFonts w:ascii="Times New Roman" w:hAnsi="Times New Roman"/>
                <w:sz w:val="24"/>
                <w:szCs w:val="24"/>
                <w:lang w:eastAsia="en-US"/>
              </w:rPr>
            </w:pPr>
            <w:r>
              <w:rPr>
                <w:rFonts w:ascii="Times New Roman" w:hAnsi="Times New Roman"/>
                <w:sz w:val="24"/>
                <w:szCs w:val="24"/>
                <w:lang w:eastAsia="en-US"/>
              </w:rPr>
              <w:t>V</w:t>
            </w:r>
            <w:r w:rsidRPr="006223E1">
              <w:rPr>
                <w:rFonts w:ascii="Times New Roman" w:hAnsi="Times New Roman"/>
                <w:sz w:val="24"/>
                <w:szCs w:val="24"/>
                <w:lang w:eastAsia="en-US"/>
              </w:rPr>
              <w:t xml:space="preserve">isa siūloma </w:t>
            </w:r>
            <w:r w:rsidRPr="006E02E5">
              <w:rPr>
                <w:rFonts w:ascii="Times New Roman" w:hAnsi="Times New Roman"/>
                <w:sz w:val="24"/>
                <w:szCs w:val="24"/>
                <w:lang w:eastAsia="en-US"/>
              </w:rPr>
              <w:t>TEMPEST</w:t>
            </w:r>
            <w:r w:rsidRPr="006223E1">
              <w:rPr>
                <w:rFonts w:ascii="Times New Roman" w:hAnsi="Times New Roman"/>
                <w:sz w:val="24"/>
                <w:szCs w:val="24"/>
                <w:lang w:eastAsia="en-US"/>
              </w:rPr>
              <w:t xml:space="preserve"> įranga privalo būti identifikuota, t. y. jai privalo būti suteiktas pavadinimas ir internete ar pateiktuose dokumentuose privalo būti pateikta įrangos specifikacija ir informacija, kad ši įranga </w:t>
            </w:r>
            <w:r w:rsidRPr="001724FF">
              <w:rPr>
                <w:rFonts w:ascii="Times New Roman" w:hAnsi="Times New Roman"/>
                <w:sz w:val="24"/>
                <w:szCs w:val="24"/>
                <w:lang w:eastAsia="en-US"/>
              </w:rPr>
              <w:t xml:space="preserve">atitinka aktualios redakcijos NATO SDIP 27 A lygio (angl. </w:t>
            </w:r>
            <w:proofErr w:type="spellStart"/>
            <w:r w:rsidRPr="001724FF">
              <w:rPr>
                <w:rFonts w:ascii="Times New Roman" w:hAnsi="Times New Roman"/>
                <w:sz w:val="24"/>
                <w:szCs w:val="24"/>
                <w:lang w:eastAsia="en-US"/>
              </w:rPr>
              <w:t>Level</w:t>
            </w:r>
            <w:proofErr w:type="spellEnd"/>
            <w:r w:rsidRPr="001724FF">
              <w:rPr>
                <w:rFonts w:ascii="Times New Roman" w:hAnsi="Times New Roman"/>
                <w:sz w:val="24"/>
                <w:szCs w:val="24"/>
                <w:lang w:eastAsia="en-US"/>
              </w:rPr>
              <w:t xml:space="preserve"> A) keliamus reikalavimus</w:t>
            </w:r>
            <w:r w:rsidRPr="006223E1">
              <w:rPr>
                <w:rFonts w:ascii="Times New Roman" w:hAnsi="Times New Roman"/>
                <w:sz w:val="24"/>
                <w:szCs w:val="24"/>
                <w:lang w:eastAsia="en-US"/>
              </w:rPr>
              <w:t xml:space="preserve"> (jei nenurodyta kitaip)</w:t>
            </w:r>
            <w:r>
              <w:rPr>
                <w:rFonts w:ascii="Times New Roman" w:hAnsi="Times New Roman"/>
                <w:sz w:val="24"/>
                <w:szCs w:val="24"/>
                <w:lang w:eastAsia="en-US"/>
              </w:rPr>
              <w:t>.</w:t>
            </w:r>
          </w:p>
        </w:tc>
        <w:tc>
          <w:tcPr>
            <w:tcW w:w="1126" w:type="pct"/>
          </w:tcPr>
          <w:p w14:paraId="46DEBB2C" w14:textId="46EE1A45" w:rsidR="00EB1009" w:rsidRDefault="008C25DD" w:rsidP="008267C0">
            <w:pPr>
              <w:rPr>
                <w:sz w:val="24"/>
                <w:szCs w:val="24"/>
                <w:lang w:eastAsia="en-US"/>
              </w:rPr>
            </w:pPr>
            <w:r w:rsidRPr="00A96D27">
              <w:rPr>
                <w:rFonts w:ascii="Times New Roman" w:hAnsi="Times New Roman"/>
                <w:bCs/>
              </w:rPr>
              <w:t>[Pildo tiekėjas, nurodydamas tikslias siūlomos įrangos reikšmes]</w:t>
            </w:r>
          </w:p>
        </w:tc>
      </w:tr>
      <w:tr w:rsidR="00BF59C8" w:rsidRPr="00E11240" w14:paraId="57D3F6D5" w14:textId="69BF689D" w:rsidTr="00824415">
        <w:trPr>
          <w:trHeight w:val="50"/>
        </w:trPr>
        <w:tc>
          <w:tcPr>
            <w:tcW w:w="339" w:type="pct"/>
          </w:tcPr>
          <w:p w14:paraId="38562973" w14:textId="2977A449" w:rsidR="00EB1009" w:rsidRPr="00E11240" w:rsidRDefault="00EB1009" w:rsidP="00E11240">
            <w:pPr>
              <w:jc w:val="center"/>
              <w:rPr>
                <w:rFonts w:ascii="Times New Roman" w:hAnsi="Times New Roman"/>
                <w:sz w:val="24"/>
                <w:szCs w:val="24"/>
                <w:lang w:eastAsia="en-US"/>
              </w:rPr>
            </w:pPr>
            <w:r>
              <w:rPr>
                <w:rFonts w:ascii="Times New Roman" w:hAnsi="Times New Roman"/>
                <w:sz w:val="24"/>
                <w:szCs w:val="24"/>
                <w:lang w:eastAsia="en-US"/>
              </w:rPr>
              <w:t>2.9</w:t>
            </w:r>
          </w:p>
        </w:tc>
        <w:tc>
          <w:tcPr>
            <w:tcW w:w="3535" w:type="pct"/>
          </w:tcPr>
          <w:p w14:paraId="5C80E4BC" w14:textId="088DE2E9" w:rsidR="00EB1009" w:rsidRPr="006223E1" w:rsidRDefault="00EB1009" w:rsidP="00DA5FF6">
            <w:pPr>
              <w:jc w:val="both"/>
              <w:rPr>
                <w:rFonts w:ascii="Times New Roman" w:hAnsi="Times New Roman"/>
                <w:sz w:val="24"/>
                <w:szCs w:val="24"/>
                <w:lang w:eastAsia="en-US"/>
              </w:rPr>
            </w:pPr>
            <w:r w:rsidRPr="00CC3E16">
              <w:rPr>
                <w:rFonts w:ascii="Times New Roman" w:hAnsi="Times New Roman"/>
                <w:sz w:val="24"/>
                <w:szCs w:val="24"/>
                <w:lang w:eastAsia="en-US"/>
              </w:rPr>
              <w:t>Tiekiamai įrangai turi būti sutei</w:t>
            </w:r>
            <w:r>
              <w:rPr>
                <w:rFonts w:ascii="Times New Roman" w:hAnsi="Times New Roman"/>
                <w:sz w:val="24"/>
                <w:szCs w:val="24"/>
                <w:lang w:eastAsia="en-US"/>
              </w:rPr>
              <w:t xml:space="preserve">kiamas ne trumpesnis </w:t>
            </w:r>
            <w:r w:rsidRPr="009D0BC3">
              <w:rPr>
                <w:rFonts w:ascii="Times New Roman" w:hAnsi="Times New Roman"/>
                <w:sz w:val="24"/>
                <w:szCs w:val="24"/>
                <w:lang w:eastAsia="en-US"/>
              </w:rPr>
              <w:t>nei 60 mėn. gamintojo</w:t>
            </w:r>
            <w:r>
              <w:rPr>
                <w:rFonts w:ascii="Times New Roman" w:hAnsi="Times New Roman"/>
                <w:sz w:val="24"/>
                <w:szCs w:val="24"/>
                <w:lang w:eastAsia="en-US"/>
              </w:rPr>
              <w:t xml:space="preserve"> palaikymas ir veikimo garantija. </w:t>
            </w:r>
            <w:r w:rsidRPr="006E0567">
              <w:rPr>
                <w:rFonts w:ascii="Times New Roman" w:hAnsi="Times New Roman"/>
                <w:sz w:val="24"/>
                <w:szCs w:val="24"/>
                <w:lang w:eastAsia="en-US"/>
              </w:rPr>
              <w:t xml:space="preserve">Garantinio remonto trukmė – </w:t>
            </w:r>
            <w:r w:rsidRPr="006E02E5">
              <w:rPr>
                <w:rFonts w:ascii="Times New Roman" w:hAnsi="Times New Roman"/>
                <w:sz w:val="24"/>
                <w:szCs w:val="24"/>
                <w:lang w:eastAsia="en-US"/>
              </w:rPr>
              <w:t>ne ilgiau kaip 90 dienų. Jei garantinio remonto trukmė yra ilgesnė, nei 90 dienų</w:t>
            </w:r>
            <w:r w:rsidRPr="006E0567">
              <w:rPr>
                <w:rFonts w:ascii="Times New Roman" w:hAnsi="Times New Roman"/>
                <w:sz w:val="24"/>
                <w:szCs w:val="24"/>
                <w:lang w:eastAsia="en-US"/>
              </w:rPr>
              <w:t>, Tiekėjas įsipareigoja pristatyti pakaitinį analogišką įrenginį</w:t>
            </w:r>
            <w:r>
              <w:rPr>
                <w:rFonts w:ascii="Times New Roman" w:hAnsi="Times New Roman"/>
                <w:sz w:val="24"/>
                <w:szCs w:val="24"/>
                <w:lang w:eastAsia="en-US"/>
              </w:rPr>
              <w:t xml:space="preserve">. </w:t>
            </w:r>
            <w:r w:rsidRPr="006E0567">
              <w:rPr>
                <w:rFonts w:ascii="Times New Roman" w:hAnsi="Times New Roman"/>
                <w:sz w:val="24"/>
                <w:szCs w:val="24"/>
                <w:lang w:eastAsia="en-US"/>
              </w:rPr>
              <w:t xml:space="preserve">Garantinis laikotarpis skaičiuojamas nuo priėmimo–perdavimo akto pasirašymo datos. </w:t>
            </w:r>
            <w:r w:rsidRPr="006E02E5">
              <w:rPr>
                <w:rFonts w:ascii="Times New Roman" w:hAnsi="Times New Roman"/>
                <w:sz w:val="24"/>
                <w:szCs w:val="24"/>
                <w:lang w:eastAsia="en-US"/>
              </w:rPr>
              <w:t>Garantiniu laikotarpiu tiekėjas privalo atlikti darbus savo lėšomis.</w:t>
            </w:r>
          </w:p>
        </w:tc>
        <w:tc>
          <w:tcPr>
            <w:tcW w:w="1126" w:type="pct"/>
          </w:tcPr>
          <w:p w14:paraId="6F1D42DF" w14:textId="3D7379E0" w:rsidR="00EB1009" w:rsidRPr="00CC3E16" w:rsidRDefault="008C25DD" w:rsidP="00DA5FF6">
            <w:pPr>
              <w:rPr>
                <w:sz w:val="24"/>
                <w:szCs w:val="24"/>
                <w:lang w:eastAsia="en-US"/>
              </w:rPr>
            </w:pPr>
            <w:r w:rsidRPr="00A96D27">
              <w:rPr>
                <w:rFonts w:ascii="Times New Roman" w:hAnsi="Times New Roman"/>
                <w:bCs/>
              </w:rPr>
              <w:t>[Pildo tiekėjas, nurodydamas tikslias siūlomos įrangos reikšmes]</w:t>
            </w:r>
          </w:p>
        </w:tc>
      </w:tr>
      <w:tr w:rsidR="00BF59C8" w:rsidRPr="00E11240" w14:paraId="2FB258F7" w14:textId="77777777" w:rsidTr="00824415">
        <w:trPr>
          <w:trHeight w:val="50"/>
        </w:trPr>
        <w:tc>
          <w:tcPr>
            <w:tcW w:w="339" w:type="pct"/>
          </w:tcPr>
          <w:p w14:paraId="4A55D3A3" w14:textId="2BAD8968" w:rsidR="00EB1009" w:rsidRPr="00B56DC3" w:rsidRDefault="00EB1009" w:rsidP="00E11240">
            <w:pPr>
              <w:jc w:val="center"/>
              <w:rPr>
                <w:rFonts w:ascii="Times New Roman" w:hAnsi="Times New Roman"/>
                <w:sz w:val="24"/>
                <w:szCs w:val="24"/>
                <w:lang w:eastAsia="en-US"/>
              </w:rPr>
            </w:pPr>
            <w:r w:rsidRPr="00B56DC3">
              <w:rPr>
                <w:rFonts w:ascii="Times New Roman" w:hAnsi="Times New Roman"/>
                <w:sz w:val="24"/>
                <w:szCs w:val="24"/>
                <w:lang w:eastAsia="en-US"/>
              </w:rPr>
              <w:t>2.10.</w:t>
            </w:r>
          </w:p>
        </w:tc>
        <w:tc>
          <w:tcPr>
            <w:tcW w:w="3535" w:type="pct"/>
          </w:tcPr>
          <w:p w14:paraId="59A4F060" w14:textId="1F8D3719" w:rsidR="00EB1009" w:rsidRPr="00B56DC3" w:rsidRDefault="00EB1009" w:rsidP="002F1FDC">
            <w:pPr>
              <w:jc w:val="both"/>
              <w:rPr>
                <w:rFonts w:ascii="Times New Roman" w:hAnsi="Times New Roman"/>
                <w:sz w:val="24"/>
                <w:szCs w:val="24"/>
                <w:lang w:eastAsia="en-US"/>
              </w:rPr>
            </w:pPr>
            <w:r w:rsidRPr="00B56DC3">
              <w:rPr>
                <w:rFonts w:ascii="Times New Roman" w:hAnsi="Times New Roman"/>
                <w:sz w:val="24"/>
                <w:szCs w:val="24"/>
                <w:lang w:eastAsia="en-US"/>
              </w:rPr>
              <w:t xml:space="preserve">Įranga </w:t>
            </w:r>
            <w:r>
              <w:rPr>
                <w:rFonts w:ascii="Times New Roman" w:hAnsi="Times New Roman"/>
                <w:sz w:val="24"/>
                <w:szCs w:val="24"/>
                <w:lang w:eastAsia="en-US"/>
              </w:rPr>
              <w:t xml:space="preserve">(visas perkamas kiekis) </w:t>
            </w:r>
            <w:r w:rsidRPr="00B56DC3">
              <w:rPr>
                <w:rFonts w:ascii="Times New Roman" w:hAnsi="Times New Roman"/>
                <w:sz w:val="24"/>
                <w:szCs w:val="24"/>
                <w:lang w:eastAsia="en-US"/>
              </w:rPr>
              <w:t xml:space="preserve">turi būti pristatyta ne vėliau kaip </w:t>
            </w:r>
            <w:r w:rsidRPr="002F1FDC">
              <w:rPr>
                <w:rFonts w:ascii="Times New Roman" w:hAnsi="Times New Roman"/>
                <w:sz w:val="24"/>
                <w:szCs w:val="24"/>
                <w:lang w:eastAsia="en-US"/>
              </w:rPr>
              <w:t>per 12 mėnesių nuo</w:t>
            </w:r>
            <w:r w:rsidRPr="00B56DC3">
              <w:rPr>
                <w:rFonts w:ascii="Times New Roman" w:hAnsi="Times New Roman"/>
                <w:sz w:val="24"/>
                <w:szCs w:val="24"/>
                <w:lang w:eastAsia="en-US"/>
              </w:rPr>
              <w:t xml:space="preserve"> </w:t>
            </w:r>
            <w:r>
              <w:rPr>
                <w:rFonts w:ascii="Times New Roman" w:hAnsi="Times New Roman"/>
                <w:sz w:val="24"/>
                <w:szCs w:val="24"/>
                <w:lang w:eastAsia="en-US"/>
              </w:rPr>
              <w:t xml:space="preserve">sutarties įsigaliojimo dienos. </w:t>
            </w:r>
          </w:p>
        </w:tc>
        <w:tc>
          <w:tcPr>
            <w:tcW w:w="1126" w:type="pct"/>
          </w:tcPr>
          <w:p w14:paraId="73788CE2" w14:textId="1EFF9EBE" w:rsidR="00EB1009" w:rsidRPr="00B56DC3" w:rsidRDefault="008C25DD" w:rsidP="002F1FDC">
            <w:pPr>
              <w:rPr>
                <w:sz w:val="24"/>
                <w:szCs w:val="24"/>
                <w:lang w:eastAsia="en-US"/>
              </w:rPr>
            </w:pPr>
            <w:r w:rsidRPr="00A96D27">
              <w:rPr>
                <w:rFonts w:ascii="Times New Roman" w:hAnsi="Times New Roman"/>
                <w:bCs/>
              </w:rPr>
              <w:t>[Pildo tiekėjas, nurodydamas tikslias siūlomos įrangos reikšmes]</w:t>
            </w:r>
          </w:p>
        </w:tc>
      </w:tr>
      <w:tr w:rsidR="00BF59C8" w:rsidRPr="00E11240" w14:paraId="7F96A878" w14:textId="77777777" w:rsidTr="00824415">
        <w:trPr>
          <w:trHeight w:val="50"/>
        </w:trPr>
        <w:tc>
          <w:tcPr>
            <w:tcW w:w="339" w:type="pct"/>
          </w:tcPr>
          <w:p w14:paraId="1838D1FE" w14:textId="149DCAFD" w:rsidR="00EB1009" w:rsidRPr="00B56DC3" w:rsidRDefault="00EB1009" w:rsidP="00E11240">
            <w:pPr>
              <w:jc w:val="center"/>
              <w:rPr>
                <w:rFonts w:ascii="Times New Roman" w:hAnsi="Times New Roman"/>
                <w:sz w:val="24"/>
                <w:szCs w:val="24"/>
                <w:lang w:eastAsia="en-US"/>
              </w:rPr>
            </w:pPr>
            <w:r w:rsidRPr="00B56DC3">
              <w:rPr>
                <w:rFonts w:ascii="Times New Roman" w:hAnsi="Times New Roman"/>
                <w:sz w:val="24"/>
                <w:szCs w:val="24"/>
                <w:lang w:eastAsia="en-US"/>
              </w:rPr>
              <w:t>2.11.</w:t>
            </w:r>
          </w:p>
        </w:tc>
        <w:tc>
          <w:tcPr>
            <w:tcW w:w="3535" w:type="pct"/>
          </w:tcPr>
          <w:p w14:paraId="2FD7B333" w14:textId="04DEEF11" w:rsidR="00EB1009" w:rsidRPr="007A528C" w:rsidRDefault="00EB1009" w:rsidP="00113390">
            <w:pPr>
              <w:jc w:val="both"/>
              <w:rPr>
                <w:rFonts w:ascii="Times New Roman" w:eastAsia="Tahoma" w:hAnsi="Times New Roman"/>
                <w:color w:val="000000"/>
                <w:sz w:val="24"/>
                <w:szCs w:val="24"/>
              </w:rPr>
            </w:pPr>
            <w:r w:rsidRPr="00B56DC3">
              <w:rPr>
                <w:rFonts w:ascii="Times New Roman" w:hAnsi="Times New Roman"/>
                <w:sz w:val="24"/>
                <w:szCs w:val="24"/>
                <w:lang w:eastAsia="en-US"/>
              </w:rPr>
              <w:t>Aplinkos apsaugos reikalavimai</w:t>
            </w:r>
            <w:r>
              <w:rPr>
                <w:rFonts w:ascii="Times New Roman" w:hAnsi="Times New Roman"/>
                <w:sz w:val="24"/>
                <w:szCs w:val="24"/>
                <w:lang w:eastAsia="en-US"/>
              </w:rPr>
              <w:t>. Prekės (šifravimo įrenginiai)</w:t>
            </w:r>
            <w:r w:rsidRPr="007A528C">
              <w:rPr>
                <w:rFonts w:ascii="Times New Roman" w:eastAsia="Times New Roman" w:hAnsi="Times New Roman"/>
                <w:sz w:val="24"/>
                <w:szCs w:val="24"/>
              </w:rPr>
              <w:t xml:space="preserve"> turi atitikti keliamus Aplinkos apsaugos kriterijų taikymo, vykdant žaliuosius pirkimus, tvarkos aprašo, patvirtinto Lietuvos Respublikos aplinkos ministro </w:t>
            </w:r>
            <w:r w:rsidRPr="007A528C">
              <w:rPr>
                <w:rFonts w:ascii="Times New Roman" w:eastAsia="Tahoma" w:hAnsi="Times New Roman"/>
                <w:color w:val="000000"/>
                <w:sz w:val="24"/>
                <w:szCs w:val="24"/>
              </w:rPr>
              <w:t>2011 m. birželio 28 d. įsakymu Nr. D1-508</w:t>
            </w:r>
            <w:r w:rsidRPr="007A528C">
              <w:rPr>
                <w:rFonts w:ascii="Times New Roman" w:eastAsia="Tahoma" w:hAnsi="Times New Roman"/>
                <w:sz w:val="24"/>
                <w:szCs w:val="24"/>
              </w:rPr>
              <w:t xml:space="preserve"> „</w:t>
            </w:r>
            <w:r w:rsidRPr="007A528C">
              <w:rPr>
                <w:rFonts w:ascii="Times New Roman" w:eastAsia="Tahoma" w:hAnsi="Times New Roman"/>
                <w:color w:val="000000"/>
                <w:sz w:val="24"/>
                <w:szCs w:val="24"/>
              </w:rPr>
              <w:t>Dėl Aplinkos apsaugos kriterijų, vykdant žaliuosius pirkimus, tvarkos aprašo patvirtinimo 4.4.4.4</w:t>
            </w:r>
            <w:r>
              <w:rPr>
                <w:rFonts w:ascii="Times New Roman" w:eastAsia="Tahoma" w:hAnsi="Times New Roman"/>
                <w:color w:val="000000"/>
                <w:sz w:val="24"/>
                <w:szCs w:val="24"/>
              </w:rPr>
              <w:t xml:space="preserve"> punktas:</w:t>
            </w:r>
            <w:r w:rsidRPr="007A528C">
              <w:rPr>
                <w:rFonts w:ascii="Times New Roman" w:eastAsia="Tahoma" w:hAnsi="Times New Roman"/>
                <w:color w:val="000000"/>
                <w:sz w:val="24"/>
                <w:szCs w:val="24"/>
              </w:rPr>
              <w:t xml:space="preserve"> prekė yra tvirta, ilgaamžė, funkcionali, ji ar jos sudedamosios dalys tinka naudoti daug kartų ir (ar) lengvai pataisomos, ir (ar) pakeičiamos.</w:t>
            </w:r>
          </w:p>
          <w:p w14:paraId="56DCC91A" w14:textId="01026E98" w:rsidR="00EB1009" w:rsidRPr="001724FF" w:rsidRDefault="00EB1009" w:rsidP="00113390">
            <w:pPr>
              <w:rPr>
                <w:rFonts w:ascii="Times New Roman" w:hAnsi="Times New Roman"/>
                <w:sz w:val="24"/>
                <w:szCs w:val="24"/>
                <w:lang w:val="en-US" w:eastAsia="en-US"/>
              </w:rPr>
            </w:pPr>
            <w:r w:rsidRPr="007A528C">
              <w:rPr>
                <w:rFonts w:ascii="Times New Roman" w:eastAsia="Tahoma" w:hAnsi="Times New Roman"/>
                <w:color w:val="000000"/>
                <w:sz w:val="24"/>
                <w:szCs w:val="24"/>
              </w:rPr>
              <w:t>Tiekėjas kartu su pasiūlymu turi pateikti prekės gamintojo ar tiekėjo rašytinį patvirtinimą ar kitą lygiavertį dokumentą, patvirtinantį nurodytus reikalavimus.</w:t>
            </w:r>
          </w:p>
        </w:tc>
        <w:tc>
          <w:tcPr>
            <w:tcW w:w="1126" w:type="pct"/>
          </w:tcPr>
          <w:p w14:paraId="04A42271" w14:textId="37160D97" w:rsidR="00EB1009" w:rsidRPr="000F3A47" w:rsidRDefault="008C25DD" w:rsidP="00113390">
            <w:pPr>
              <w:rPr>
                <w:rFonts w:ascii="Times New Roman" w:hAnsi="Times New Roman"/>
                <w:lang w:eastAsia="en-US"/>
              </w:rPr>
            </w:pPr>
            <w:r w:rsidRPr="000F3A47">
              <w:rPr>
                <w:rFonts w:ascii="Times New Roman" w:hAnsi="Times New Roman"/>
                <w:lang w:eastAsia="en-US"/>
              </w:rPr>
              <w:t>TAIP/NE</w:t>
            </w:r>
            <w:r w:rsidR="00B70C0A" w:rsidRPr="000F3A47">
              <w:rPr>
                <w:rFonts w:ascii="Times New Roman" w:hAnsi="Times New Roman"/>
                <w:lang w:eastAsia="en-US"/>
              </w:rPr>
              <w:t xml:space="preserve"> (nurodoma siūloma reikšmė)</w:t>
            </w:r>
          </w:p>
          <w:p w14:paraId="08DF2482" w14:textId="335CBFCC" w:rsidR="008C25DD" w:rsidRPr="00B56DC3" w:rsidRDefault="008C25DD" w:rsidP="00113390">
            <w:pPr>
              <w:rPr>
                <w:sz w:val="24"/>
                <w:szCs w:val="24"/>
                <w:lang w:eastAsia="en-US"/>
              </w:rPr>
            </w:pPr>
          </w:p>
        </w:tc>
      </w:tr>
    </w:tbl>
    <w:p w14:paraId="68D5024C" w14:textId="77777777" w:rsidR="00303581" w:rsidRDefault="00303581" w:rsidP="008C25DD">
      <w:pPr>
        <w:jc w:val="center"/>
        <w:rPr>
          <w:color w:val="000000"/>
          <w:sz w:val="24"/>
          <w:szCs w:val="24"/>
          <w:highlight w:val="yellow"/>
        </w:rPr>
      </w:pPr>
    </w:p>
    <w:p w14:paraId="7EDD2BAF" w14:textId="0C75C9F1" w:rsidR="008C25DD" w:rsidRPr="006B06F0" w:rsidRDefault="008C25DD" w:rsidP="008C25DD">
      <w:pPr>
        <w:rPr>
          <w:bCs/>
          <w:i/>
          <w:iCs/>
        </w:rPr>
      </w:pPr>
      <w:r w:rsidRPr="006B06F0">
        <w:rPr>
          <w:bCs/>
          <w:i/>
          <w:iCs/>
        </w:rPr>
        <w:t>Jeigu gamintojo pateiktuose techniniuose dokumentuose ar nuorodose tam tikros reikšmės nėra nurodytos, turi būti pateikta gamintojo deklaracija ar kitas lygiavertis dokumentas, patvirtinantis reikalaujamą reikšmę.</w:t>
      </w:r>
    </w:p>
    <w:p w14:paraId="05E1DCFA" w14:textId="77777777" w:rsidR="008C25DD" w:rsidRPr="006B06F0" w:rsidRDefault="008C25DD" w:rsidP="008C25DD">
      <w:pPr>
        <w:rPr>
          <w:bCs/>
          <w:i/>
          <w:iCs/>
        </w:rPr>
      </w:pPr>
      <w:r w:rsidRPr="006B06F0">
        <w:rPr>
          <w:rFonts w:eastAsia="Times New Roman"/>
          <w:i/>
          <w:iCs/>
        </w:rPr>
        <w:t xml:space="preserve">Dokumentacija privalo būti parengta prekės gamintojo, o ne trečiųjų šalių. </w:t>
      </w:r>
    </w:p>
    <w:p w14:paraId="3E406E3E" w14:textId="44E714CC" w:rsidR="008C25DD" w:rsidRPr="00DC7D19" w:rsidRDefault="008C25DD" w:rsidP="008C25DD">
      <w:pPr>
        <w:rPr>
          <w:color w:val="000000"/>
          <w:sz w:val="24"/>
          <w:szCs w:val="24"/>
          <w:highlight w:val="yellow"/>
        </w:rPr>
      </w:pPr>
      <w:r w:rsidRPr="006B06F0">
        <w:rPr>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sectPr w:rsidR="008C25DD" w:rsidRPr="00DC7D19" w:rsidSect="004A19BC">
      <w:footerReference w:type="default" r:id="rId8"/>
      <w:pgSz w:w="11907" w:h="16839"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C941" w14:textId="77777777" w:rsidR="005F55C9" w:rsidRDefault="005F55C9" w:rsidP="00906078">
      <w:r>
        <w:separator/>
      </w:r>
    </w:p>
  </w:endnote>
  <w:endnote w:type="continuationSeparator" w:id="0">
    <w:p w14:paraId="6C11B115" w14:textId="77777777" w:rsidR="005F55C9" w:rsidRDefault="005F55C9" w:rsidP="0090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tima">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B0C0" w14:textId="77777777" w:rsidR="00DC7D19" w:rsidRDefault="00DC7D19" w:rsidP="007D1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1E19" w14:textId="77777777" w:rsidR="005F55C9" w:rsidRDefault="005F55C9" w:rsidP="00906078">
      <w:r>
        <w:separator/>
      </w:r>
    </w:p>
  </w:footnote>
  <w:footnote w:type="continuationSeparator" w:id="0">
    <w:p w14:paraId="24D21378" w14:textId="77777777" w:rsidR="005F55C9" w:rsidRDefault="005F55C9" w:rsidP="00906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0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76EE7"/>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9443598"/>
    <w:multiLevelType w:val="hybridMultilevel"/>
    <w:tmpl w:val="61766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63F23"/>
    <w:multiLevelType w:val="hybridMultilevel"/>
    <w:tmpl w:val="B41E656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4"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2F16E4"/>
    <w:multiLevelType w:val="hybridMultilevel"/>
    <w:tmpl w:val="B06A7F7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2D51EB"/>
    <w:multiLevelType w:val="hybridMultilevel"/>
    <w:tmpl w:val="9AAEA1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AB4E92"/>
    <w:multiLevelType w:val="hybridMultilevel"/>
    <w:tmpl w:val="F19A2CE0"/>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927D62"/>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7E062F"/>
    <w:multiLevelType w:val="hybridMultilevel"/>
    <w:tmpl w:val="D07E2E8C"/>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3" w15:restartNumberingAfterBreak="0">
    <w:nsid w:val="2BFE62E4"/>
    <w:multiLevelType w:val="hybridMultilevel"/>
    <w:tmpl w:val="37DA2924"/>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4" w15:restartNumberingAfterBreak="0">
    <w:nsid w:val="2E2D3566"/>
    <w:multiLevelType w:val="hybridMultilevel"/>
    <w:tmpl w:val="A894B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A244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0F13A8"/>
    <w:multiLevelType w:val="hybridMultilevel"/>
    <w:tmpl w:val="1C8CAAFA"/>
    <w:lvl w:ilvl="0" w:tplc="1F5A154E">
      <w:start w:val="1"/>
      <w:numFmt w:val="decimal"/>
      <w:lvlText w:val="%1."/>
      <w:lvlJc w:val="left"/>
      <w:pPr>
        <w:ind w:left="360" w:hanging="360"/>
      </w:pPr>
      <w:rPr>
        <w:rFonts w:eastAsia="Arial"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3AD21C0"/>
    <w:multiLevelType w:val="hybridMultilevel"/>
    <w:tmpl w:val="2E7475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BD6236"/>
    <w:multiLevelType w:val="hybridMultilevel"/>
    <w:tmpl w:val="D5A018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860AD9"/>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71059C"/>
    <w:multiLevelType w:val="multilevel"/>
    <w:tmpl w:val="8B5CB394"/>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5D3B88"/>
    <w:multiLevelType w:val="hybridMultilevel"/>
    <w:tmpl w:val="454E31FE"/>
    <w:lvl w:ilvl="0" w:tplc="1F5A154E">
      <w:start w:val="1"/>
      <w:numFmt w:val="decimal"/>
      <w:lvlText w:val="%1."/>
      <w:lvlJc w:val="left"/>
      <w:pPr>
        <w:ind w:left="362" w:hanging="360"/>
      </w:pPr>
      <w:rPr>
        <w:rFonts w:eastAsia="Arial"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3" w15:restartNumberingAfterBreak="0">
    <w:nsid w:val="4F390F7C"/>
    <w:multiLevelType w:val="hybridMultilevel"/>
    <w:tmpl w:val="7BDA00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0770EB"/>
    <w:multiLevelType w:val="multilevel"/>
    <w:tmpl w:val="3500895C"/>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A72230"/>
    <w:multiLevelType w:val="hybridMultilevel"/>
    <w:tmpl w:val="7F821DFA"/>
    <w:lvl w:ilvl="0" w:tplc="1F5A154E">
      <w:start w:val="1"/>
      <w:numFmt w:val="decimal"/>
      <w:lvlText w:val="%1."/>
      <w:lvlJc w:val="left"/>
      <w:pPr>
        <w:ind w:left="360" w:hanging="360"/>
      </w:pPr>
      <w:rPr>
        <w:rFonts w:eastAsia="Arial"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9" w15:restartNumberingAfterBreak="0">
    <w:nsid w:val="64F43611"/>
    <w:multiLevelType w:val="hybridMultilevel"/>
    <w:tmpl w:val="B994E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96831"/>
    <w:multiLevelType w:val="hybridMultilevel"/>
    <w:tmpl w:val="52A4C398"/>
    <w:lvl w:ilvl="0" w:tplc="1E9E0F7A">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D425D"/>
    <w:multiLevelType w:val="hybridMultilevel"/>
    <w:tmpl w:val="64DCAE2C"/>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2F0B7A"/>
    <w:multiLevelType w:val="hybridMultilevel"/>
    <w:tmpl w:val="7FC631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8EF2D54"/>
    <w:multiLevelType w:val="hybridMultilevel"/>
    <w:tmpl w:val="553C643A"/>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72528551">
    <w:abstractNumId w:val="37"/>
  </w:num>
  <w:num w:numId="2" w16cid:durableId="1940288043">
    <w:abstractNumId w:val="20"/>
  </w:num>
  <w:num w:numId="3" w16cid:durableId="1044060293">
    <w:abstractNumId w:val="38"/>
  </w:num>
  <w:num w:numId="4" w16cid:durableId="520239292">
    <w:abstractNumId w:val="32"/>
  </w:num>
  <w:num w:numId="5" w16cid:durableId="2001928334">
    <w:abstractNumId w:val="24"/>
  </w:num>
  <w:num w:numId="6" w16cid:durableId="1632176250">
    <w:abstractNumId w:val="27"/>
  </w:num>
  <w:num w:numId="7" w16cid:durableId="143590809">
    <w:abstractNumId w:val="35"/>
  </w:num>
  <w:num w:numId="8" w16cid:durableId="1912961698">
    <w:abstractNumId w:val="6"/>
  </w:num>
  <w:num w:numId="9" w16cid:durableId="1448231066">
    <w:abstractNumId w:val="1"/>
  </w:num>
  <w:num w:numId="10" w16cid:durableId="486671480">
    <w:abstractNumId w:val="18"/>
  </w:num>
  <w:num w:numId="11" w16cid:durableId="1933277960">
    <w:abstractNumId w:val="28"/>
  </w:num>
  <w:num w:numId="12" w16cid:durableId="2110588853">
    <w:abstractNumId w:val="11"/>
  </w:num>
  <w:num w:numId="13" w16cid:durableId="1135491819">
    <w:abstractNumId w:val="16"/>
  </w:num>
  <w:num w:numId="14" w16cid:durableId="674383587">
    <w:abstractNumId w:val="5"/>
  </w:num>
  <w:num w:numId="15" w16cid:durableId="1513494883">
    <w:abstractNumId w:val="13"/>
  </w:num>
  <w:num w:numId="16" w16cid:durableId="348727478">
    <w:abstractNumId w:val="22"/>
  </w:num>
  <w:num w:numId="17" w16cid:durableId="912665618">
    <w:abstractNumId w:val="3"/>
  </w:num>
  <w:num w:numId="18" w16cid:durableId="1595897612">
    <w:abstractNumId w:val="14"/>
  </w:num>
  <w:num w:numId="19" w16cid:durableId="207378576">
    <w:abstractNumId w:val="29"/>
  </w:num>
  <w:num w:numId="20" w16cid:durableId="608701541">
    <w:abstractNumId w:val="30"/>
  </w:num>
  <w:num w:numId="21" w16cid:durableId="629633489">
    <w:abstractNumId w:val="19"/>
  </w:num>
  <w:num w:numId="22" w16cid:durableId="414864904">
    <w:abstractNumId w:val="10"/>
  </w:num>
  <w:num w:numId="23" w16cid:durableId="1221553667">
    <w:abstractNumId w:val="33"/>
  </w:num>
  <w:num w:numId="24" w16cid:durableId="940918463">
    <w:abstractNumId w:val="25"/>
  </w:num>
  <w:num w:numId="25" w16cid:durableId="2037463312">
    <w:abstractNumId w:val="26"/>
  </w:num>
  <w:num w:numId="26" w16cid:durableId="1496411171">
    <w:abstractNumId w:val="21"/>
  </w:num>
  <w:num w:numId="27" w16cid:durableId="1438015497">
    <w:abstractNumId w:val="12"/>
  </w:num>
  <w:num w:numId="28" w16cid:durableId="1548687559">
    <w:abstractNumId w:val="4"/>
  </w:num>
  <w:num w:numId="29" w16cid:durableId="766534243">
    <w:abstractNumId w:val="8"/>
  </w:num>
  <w:num w:numId="30" w16cid:durableId="236524898">
    <w:abstractNumId w:val="34"/>
  </w:num>
  <w:num w:numId="31" w16cid:durableId="623392777">
    <w:abstractNumId w:val="15"/>
  </w:num>
  <w:num w:numId="32" w16cid:durableId="746267659">
    <w:abstractNumId w:val="2"/>
  </w:num>
  <w:num w:numId="33" w16cid:durableId="1703436650">
    <w:abstractNumId w:val="7"/>
  </w:num>
  <w:num w:numId="34" w16cid:durableId="1564489225">
    <w:abstractNumId w:val="23"/>
  </w:num>
  <w:num w:numId="35" w16cid:durableId="612829025">
    <w:abstractNumId w:val="31"/>
  </w:num>
  <w:num w:numId="36" w16cid:durableId="1845048624">
    <w:abstractNumId w:val="9"/>
  </w:num>
  <w:num w:numId="37" w16cid:durableId="1274434294">
    <w:abstractNumId w:val="36"/>
  </w:num>
  <w:num w:numId="38" w16cid:durableId="1725829061">
    <w:abstractNumId w:val="0"/>
  </w:num>
  <w:num w:numId="39" w16cid:durableId="1857519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19"/>
    <w:rsid w:val="0000071E"/>
    <w:rsid w:val="000010C7"/>
    <w:rsid w:val="000151B6"/>
    <w:rsid w:val="0001555C"/>
    <w:rsid w:val="0001699A"/>
    <w:rsid w:val="0003374A"/>
    <w:rsid w:val="00035C71"/>
    <w:rsid w:val="00044314"/>
    <w:rsid w:val="000449FB"/>
    <w:rsid w:val="00047268"/>
    <w:rsid w:val="00051328"/>
    <w:rsid w:val="000538BA"/>
    <w:rsid w:val="0006017D"/>
    <w:rsid w:val="00061D9D"/>
    <w:rsid w:val="00070981"/>
    <w:rsid w:val="00070B97"/>
    <w:rsid w:val="000756BD"/>
    <w:rsid w:val="000843C0"/>
    <w:rsid w:val="00086644"/>
    <w:rsid w:val="0008729D"/>
    <w:rsid w:val="00091ACE"/>
    <w:rsid w:val="00093F61"/>
    <w:rsid w:val="00095598"/>
    <w:rsid w:val="00096320"/>
    <w:rsid w:val="000A41E3"/>
    <w:rsid w:val="000B0BD9"/>
    <w:rsid w:val="000B1AEC"/>
    <w:rsid w:val="000B656C"/>
    <w:rsid w:val="000C20C8"/>
    <w:rsid w:val="000C463F"/>
    <w:rsid w:val="000D11C1"/>
    <w:rsid w:val="000E03B1"/>
    <w:rsid w:val="000E43E6"/>
    <w:rsid w:val="000E4D79"/>
    <w:rsid w:val="000F0E5B"/>
    <w:rsid w:val="000F1B59"/>
    <w:rsid w:val="000F3A47"/>
    <w:rsid w:val="000F7298"/>
    <w:rsid w:val="00101453"/>
    <w:rsid w:val="00104111"/>
    <w:rsid w:val="001052E2"/>
    <w:rsid w:val="00106DAD"/>
    <w:rsid w:val="0011179C"/>
    <w:rsid w:val="00113390"/>
    <w:rsid w:val="00114BE1"/>
    <w:rsid w:val="00115C71"/>
    <w:rsid w:val="00121765"/>
    <w:rsid w:val="001234DC"/>
    <w:rsid w:val="001239C3"/>
    <w:rsid w:val="00125E04"/>
    <w:rsid w:val="001423A9"/>
    <w:rsid w:val="00142530"/>
    <w:rsid w:val="00146359"/>
    <w:rsid w:val="001530BA"/>
    <w:rsid w:val="00155CEB"/>
    <w:rsid w:val="00157E37"/>
    <w:rsid w:val="00160585"/>
    <w:rsid w:val="00165059"/>
    <w:rsid w:val="001724FF"/>
    <w:rsid w:val="0018017A"/>
    <w:rsid w:val="001810D1"/>
    <w:rsid w:val="0018176F"/>
    <w:rsid w:val="001831C9"/>
    <w:rsid w:val="00184AC2"/>
    <w:rsid w:val="00184E19"/>
    <w:rsid w:val="00184E3B"/>
    <w:rsid w:val="00185B93"/>
    <w:rsid w:val="00187315"/>
    <w:rsid w:val="00195175"/>
    <w:rsid w:val="001A074E"/>
    <w:rsid w:val="001A6E7F"/>
    <w:rsid w:val="001A76C9"/>
    <w:rsid w:val="001B7A9F"/>
    <w:rsid w:val="001C013B"/>
    <w:rsid w:val="001C5321"/>
    <w:rsid w:val="001C6DC8"/>
    <w:rsid w:val="001D2DAF"/>
    <w:rsid w:val="001E4CD9"/>
    <w:rsid w:val="001E6705"/>
    <w:rsid w:val="001E7F42"/>
    <w:rsid w:val="001F0B7B"/>
    <w:rsid w:val="001F475C"/>
    <w:rsid w:val="001F5E9D"/>
    <w:rsid w:val="00201852"/>
    <w:rsid w:val="00206066"/>
    <w:rsid w:val="00206B34"/>
    <w:rsid w:val="00210C59"/>
    <w:rsid w:val="002160F2"/>
    <w:rsid w:val="00225F07"/>
    <w:rsid w:val="00227E50"/>
    <w:rsid w:val="00231D66"/>
    <w:rsid w:val="0023226A"/>
    <w:rsid w:val="00235FF2"/>
    <w:rsid w:val="00240385"/>
    <w:rsid w:val="00245F57"/>
    <w:rsid w:val="002533C2"/>
    <w:rsid w:val="00256EEE"/>
    <w:rsid w:val="002706F4"/>
    <w:rsid w:val="002719A4"/>
    <w:rsid w:val="002764B8"/>
    <w:rsid w:val="00284238"/>
    <w:rsid w:val="00287200"/>
    <w:rsid w:val="00295C8C"/>
    <w:rsid w:val="002A0B76"/>
    <w:rsid w:val="002A3665"/>
    <w:rsid w:val="002A4319"/>
    <w:rsid w:val="002A4AA4"/>
    <w:rsid w:val="002A59FC"/>
    <w:rsid w:val="002A6472"/>
    <w:rsid w:val="002A7432"/>
    <w:rsid w:val="002B4718"/>
    <w:rsid w:val="002B5E42"/>
    <w:rsid w:val="002B6576"/>
    <w:rsid w:val="002C2196"/>
    <w:rsid w:val="002C2241"/>
    <w:rsid w:val="002D44F0"/>
    <w:rsid w:val="002D5FBD"/>
    <w:rsid w:val="002D7349"/>
    <w:rsid w:val="002E0B10"/>
    <w:rsid w:val="002E24B4"/>
    <w:rsid w:val="002E2CE9"/>
    <w:rsid w:val="002F0BAF"/>
    <w:rsid w:val="002F1FDC"/>
    <w:rsid w:val="002F79DD"/>
    <w:rsid w:val="00303581"/>
    <w:rsid w:val="00321177"/>
    <w:rsid w:val="00323B4E"/>
    <w:rsid w:val="00326963"/>
    <w:rsid w:val="003301AE"/>
    <w:rsid w:val="00333D41"/>
    <w:rsid w:val="00340685"/>
    <w:rsid w:val="00340ADC"/>
    <w:rsid w:val="0034284E"/>
    <w:rsid w:val="00354CCF"/>
    <w:rsid w:val="003559CB"/>
    <w:rsid w:val="003576EF"/>
    <w:rsid w:val="003705B9"/>
    <w:rsid w:val="00372C5D"/>
    <w:rsid w:val="003739BD"/>
    <w:rsid w:val="0037605C"/>
    <w:rsid w:val="00385557"/>
    <w:rsid w:val="0039187B"/>
    <w:rsid w:val="00391AD1"/>
    <w:rsid w:val="00393214"/>
    <w:rsid w:val="003938E6"/>
    <w:rsid w:val="00397892"/>
    <w:rsid w:val="003A28D9"/>
    <w:rsid w:val="003A7DAA"/>
    <w:rsid w:val="003B0B25"/>
    <w:rsid w:val="003B5575"/>
    <w:rsid w:val="003C208D"/>
    <w:rsid w:val="003C6E8B"/>
    <w:rsid w:val="003D1BDE"/>
    <w:rsid w:val="003D48D8"/>
    <w:rsid w:val="003D6482"/>
    <w:rsid w:val="003E2F59"/>
    <w:rsid w:val="003E438C"/>
    <w:rsid w:val="003F0A70"/>
    <w:rsid w:val="003F1E27"/>
    <w:rsid w:val="003F39D0"/>
    <w:rsid w:val="00402CD9"/>
    <w:rsid w:val="00402D79"/>
    <w:rsid w:val="004030FE"/>
    <w:rsid w:val="00404F25"/>
    <w:rsid w:val="004061FD"/>
    <w:rsid w:val="00407D3E"/>
    <w:rsid w:val="0041177F"/>
    <w:rsid w:val="004133F1"/>
    <w:rsid w:val="00414142"/>
    <w:rsid w:val="00415E5F"/>
    <w:rsid w:val="00423DFE"/>
    <w:rsid w:val="00426F98"/>
    <w:rsid w:val="004326C9"/>
    <w:rsid w:val="00435268"/>
    <w:rsid w:val="0043729D"/>
    <w:rsid w:val="00441201"/>
    <w:rsid w:val="00441A37"/>
    <w:rsid w:val="00441E0E"/>
    <w:rsid w:val="004463CF"/>
    <w:rsid w:val="00446C9E"/>
    <w:rsid w:val="00456FA8"/>
    <w:rsid w:val="0046002C"/>
    <w:rsid w:val="0046204A"/>
    <w:rsid w:val="00463FA4"/>
    <w:rsid w:val="004643A2"/>
    <w:rsid w:val="00464653"/>
    <w:rsid w:val="0047254D"/>
    <w:rsid w:val="00472A4C"/>
    <w:rsid w:val="00475B0B"/>
    <w:rsid w:val="00475EA4"/>
    <w:rsid w:val="00475F45"/>
    <w:rsid w:val="004812FD"/>
    <w:rsid w:val="00482428"/>
    <w:rsid w:val="00485AE6"/>
    <w:rsid w:val="00485BE8"/>
    <w:rsid w:val="00485EE3"/>
    <w:rsid w:val="0049012A"/>
    <w:rsid w:val="004A03A8"/>
    <w:rsid w:val="004A141D"/>
    <w:rsid w:val="004A19BC"/>
    <w:rsid w:val="004A42A0"/>
    <w:rsid w:val="004B03D3"/>
    <w:rsid w:val="004C060A"/>
    <w:rsid w:val="004C6144"/>
    <w:rsid w:val="004D0E24"/>
    <w:rsid w:val="004D1704"/>
    <w:rsid w:val="004D17FF"/>
    <w:rsid w:val="004D45C8"/>
    <w:rsid w:val="004D7587"/>
    <w:rsid w:val="004D7A8C"/>
    <w:rsid w:val="004F2132"/>
    <w:rsid w:val="004F2B7A"/>
    <w:rsid w:val="004F7C1F"/>
    <w:rsid w:val="00500FA2"/>
    <w:rsid w:val="0050370B"/>
    <w:rsid w:val="00503E7B"/>
    <w:rsid w:val="005066E5"/>
    <w:rsid w:val="00510E7A"/>
    <w:rsid w:val="00512158"/>
    <w:rsid w:val="00515B73"/>
    <w:rsid w:val="00516007"/>
    <w:rsid w:val="005230FC"/>
    <w:rsid w:val="00524653"/>
    <w:rsid w:val="00525937"/>
    <w:rsid w:val="00531BDA"/>
    <w:rsid w:val="0053523B"/>
    <w:rsid w:val="005373EC"/>
    <w:rsid w:val="00540375"/>
    <w:rsid w:val="0054226A"/>
    <w:rsid w:val="00544D57"/>
    <w:rsid w:val="00553D29"/>
    <w:rsid w:val="00554EDD"/>
    <w:rsid w:val="00555B24"/>
    <w:rsid w:val="00556E85"/>
    <w:rsid w:val="0055754D"/>
    <w:rsid w:val="00557AD1"/>
    <w:rsid w:val="005645CB"/>
    <w:rsid w:val="005702BA"/>
    <w:rsid w:val="00572633"/>
    <w:rsid w:val="00572A3D"/>
    <w:rsid w:val="00576957"/>
    <w:rsid w:val="00577EAE"/>
    <w:rsid w:val="00583206"/>
    <w:rsid w:val="00585429"/>
    <w:rsid w:val="00596EA2"/>
    <w:rsid w:val="005A4F21"/>
    <w:rsid w:val="005B222E"/>
    <w:rsid w:val="005B2890"/>
    <w:rsid w:val="005B69D6"/>
    <w:rsid w:val="005C1B34"/>
    <w:rsid w:val="005D61FF"/>
    <w:rsid w:val="005E1D92"/>
    <w:rsid w:val="005E2FD3"/>
    <w:rsid w:val="005E4719"/>
    <w:rsid w:val="005E592E"/>
    <w:rsid w:val="005E65B1"/>
    <w:rsid w:val="005E6DD4"/>
    <w:rsid w:val="005F0E7F"/>
    <w:rsid w:val="005F55C9"/>
    <w:rsid w:val="00600A9C"/>
    <w:rsid w:val="00601D68"/>
    <w:rsid w:val="00607C59"/>
    <w:rsid w:val="00613021"/>
    <w:rsid w:val="006141DB"/>
    <w:rsid w:val="00614929"/>
    <w:rsid w:val="00621A9D"/>
    <w:rsid w:val="006223E1"/>
    <w:rsid w:val="0062297F"/>
    <w:rsid w:val="006230DB"/>
    <w:rsid w:val="006268B8"/>
    <w:rsid w:val="00627340"/>
    <w:rsid w:val="00630A08"/>
    <w:rsid w:val="00630B68"/>
    <w:rsid w:val="00632DB9"/>
    <w:rsid w:val="00634EBE"/>
    <w:rsid w:val="006400E1"/>
    <w:rsid w:val="00643FE0"/>
    <w:rsid w:val="006550FC"/>
    <w:rsid w:val="006655CB"/>
    <w:rsid w:val="00666832"/>
    <w:rsid w:val="00667395"/>
    <w:rsid w:val="006704A0"/>
    <w:rsid w:val="00677278"/>
    <w:rsid w:val="006A049F"/>
    <w:rsid w:val="006A0F33"/>
    <w:rsid w:val="006A68F8"/>
    <w:rsid w:val="006B04D4"/>
    <w:rsid w:val="006B2447"/>
    <w:rsid w:val="006B26E3"/>
    <w:rsid w:val="006B498E"/>
    <w:rsid w:val="006B59E7"/>
    <w:rsid w:val="006B5D8E"/>
    <w:rsid w:val="006C07E3"/>
    <w:rsid w:val="006C367C"/>
    <w:rsid w:val="006C38C8"/>
    <w:rsid w:val="006C6468"/>
    <w:rsid w:val="006C7C99"/>
    <w:rsid w:val="006D0BE0"/>
    <w:rsid w:val="006D2F45"/>
    <w:rsid w:val="006D31CE"/>
    <w:rsid w:val="006D3A8B"/>
    <w:rsid w:val="006D594E"/>
    <w:rsid w:val="006D791C"/>
    <w:rsid w:val="006E02E5"/>
    <w:rsid w:val="006E0567"/>
    <w:rsid w:val="006E1015"/>
    <w:rsid w:val="006E1E53"/>
    <w:rsid w:val="006E322B"/>
    <w:rsid w:val="006F267F"/>
    <w:rsid w:val="006F7403"/>
    <w:rsid w:val="006F7B9F"/>
    <w:rsid w:val="0070249A"/>
    <w:rsid w:val="00710086"/>
    <w:rsid w:val="00710990"/>
    <w:rsid w:val="00711C95"/>
    <w:rsid w:val="00711E47"/>
    <w:rsid w:val="007131F9"/>
    <w:rsid w:val="00713E37"/>
    <w:rsid w:val="00715BAC"/>
    <w:rsid w:val="00716626"/>
    <w:rsid w:val="00716776"/>
    <w:rsid w:val="007266B8"/>
    <w:rsid w:val="00727188"/>
    <w:rsid w:val="0073054F"/>
    <w:rsid w:val="00730F25"/>
    <w:rsid w:val="00731976"/>
    <w:rsid w:val="00731AA5"/>
    <w:rsid w:val="007322AC"/>
    <w:rsid w:val="0074454A"/>
    <w:rsid w:val="00745105"/>
    <w:rsid w:val="0075019F"/>
    <w:rsid w:val="007539B2"/>
    <w:rsid w:val="00754F3B"/>
    <w:rsid w:val="007568E2"/>
    <w:rsid w:val="0076287E"/>
    <w:rsid w:val="00772DA2"/>
    <w:rsid w:val="00776DF3"/>
    <w:rsid w:val="007837B2"/>
    <w:rsid w:val="00792869"/>
    <w:rsid w:val="0079291F"/>
    <w:rsid w:val="00792C76"/>
    <w:rsid w:val="007936B6"/>
    <w:rsid w:val="00793CE0"/>
    <w:rsid w:val="00794F44"/>
    <w:rsid w:val="00797D7E"/>
    <w:rsid w:val="007A0343"/>
    <w:rsid w:val="007A2408"/>
    <w:rsid w:val="007A4A8B"/>
    <w:rsid w:val="007A7BC6"/>
    <w:rsid w:val="007B16BD"/>
    <w:rsid w:val="007B7055"/>
    <w:rsid w:val="007D094F"/>
    <w:rsid w:val="007D1ADF"/>
    <w:rsid w:val="007D62EE"/>
    <w:rsid w:val="007D6993"/>
    <w:rsid w:val="007E2EE8"/>
    <w:rsid w:val="007E56D0"/>
    <w:rsid w:val="007E5DB8"/>
    <w:rsid w:val="007E681F"/>
    <w:rsid w:val="007F5F2A"/>
    <w:rsid w:val="007F7FEE"/>
    <w:rsid w:val="00802D7F"/>
    <w:rsid w:val="0080344E"/>
    <w:rsid w:val="008112FD"/>
    <w:rsid w:val="00814E4E"/>
    <w:rsid w:val="00824415"/>
    <w:rsid w:val="008267C0"/>
    <w:rsid w:val="008277DC"/>
    <w:rsid w:val="00830EF2"/>
    <w:rsid w:val="00836853"/>
    <w:rsid w:val="00847AEB"/>
    <w:rsid w:val="008632EF"/>
    <w:rsid w:val="00865F47"/>
    <w:rsid w:val="00866CAB"/>
    <w:rsid w:val="008746B1"/>
    <w:rsid w:val="00880FC2"/>
    <w:rsid w:val="0088216B"/>
    <w:rsid w:val="0088405E"/>
    <w:rsid w:val="00886CDF"/>
    <w:rsid w:val="00886E06"/>
    <w:rsid w:val="00897752"/>
    <w:rsid w:val="008A06A7"/>
    <w:rsid w:val="008A1625"/>
    <w:rsid w:val="008A21C9"/>
    <w:rsid w:val="008A2A68"/>
    <w:rsid w:val="008B1578"/>
    <w:rsid w:val="008B32B8"/>
    <w:rsid w:val="008C25DD"/>
    <w:rsid w:val="008C2BCC"/>
    <w:rsid w:val="008C535F"/>
    <w:rsid w:val="008D3AA5"/>
    <w:rsid w:val="008E02D6"/>
    <w:rsid w:val="008E1386"/>
    <w:rsid w:val="008E43EB"/>
    <w:rsid w:val="008E51B7"/>
    <w:rsid w:val="008F0F37"/>
    <w:rsid w:val="008F3E0E"/>
    <w:rsid w:val="00902900"/>
    <w:rsid w:val="00906078"/>
    <w:rsid w:val="00917B61"/>
    <w:rsid w:val="00920D48"/>
    <w:rsid w:val="00930B3B"/>
    <w:rsid w:val="0093159A"/>
    <w:rsid w:val="00932F2A"/>
    <w:rsid w:val="00934A98"/>
    <w:rsid w:val="00941249"/>
    <w:rsid w:val="00943C4A"/>
    <w:rsid w:val="00944BD9"/>
    <w:rsid w:val="00946401"/>
    <w:rsid w:val="00955A99"/>
    <w:rsid w:val="00960E65"/>
    <w:rsid w:val="0096391B"/>
    <w:rsid w:val="00963DF4"/>
    <w:rsid w:val="00965758"/>
    <w:rsid w:val="009662F9"/>
    <w:rsid w:val="00966DDE"/>
    <w:rsid w:val="00972EA1"/>
    <w:rsid w:val="00973829"/>
    <w:rsid w:val="00973A32"/>
    <w:rsid w:val="00977C42"/>
    <w:rsid w:val="00981633"/>
    <w:rsid w:val="00984A53"/>
    <w:rsid w:val="009874D0"/>
    <w:rsid w:val="00991B09"/>
    <w:rsid w:val="009932D6"/>
    <w:rsid w:val="009979FF"/>
    <w:rsid w:val="009A1919"/>
    <w:rsid w:val="009A3D7D"/>
    <w:rsid w:val="009B3B30"/>
    <w:rsid w:val="009B449A"/>
    <w:rsid w:val="009B5B24"/>
    <w:rsid w:val="009B6151"/>
    <w:rsid w:val="009B66C6"/>
    <w:rsid w:val="009B7EE3"/>
    <w:rsid w:val="009C02E1"/>
    <w:rsid w:val="009D0BC3"/>
    <w:rsid w:val="009D1AFA"/>
    <w:rsid w:val="009D1B27"/>
    <w:rsid w:val="009D3B54"/>
    <w:rsid w:val="009E1177"/>
    <w:rsid w:val="009F1952"/>
    <w:rsid w:val="009F52CC"/>
    <w:rsid w:val="009F54D6"/>
    <w:rsid w:val="009F6B67"/>
    <w:rsid w:val="009F7841"/>
    <w:rsid w:val="00A0212E"/>
    <w:rsid w:val="00A1352B"/>
    <w:rsid w:val="00A17ED4"/>
    <w:rsid w:val="00A24CE0"/>
    <w:rsid w:val="00A25CE0"/>
    <w:rsid w:val="00A27173"/>
    <w:rsid w:val="00A2741D"/>
    <w:rsid w:val="00A3319D"/>
    <w:rsid w:val="00A50643"/>
    <w:rsid w:val="00A55981"/>
    <w:rsid w:val="00A65F5C"/>
    <w:rsid w:val="00A663A7"/>
    <w:rsid w:val="00A73CDF"/>
    <w:rsid w:val="00A741CD"/>
    <w:rsid w:val="00A744C8"/>
    <w:rsid w:val="00A7476E"/>
    <w:rsid w:val="00A74EC1"/>
    <w:rsid w:val="00A7515A"/>
    <w:rsid w:val="00A7695B"/>
    <w:rsid w:val="00A77747"/>
    <w:rsid w:val="00A919CE"/>
    <w:rsid w:val="00A91A9C"/>
    <w:rsid w:val="00A9469A"/>
    <w:rsid w:val="00AA3480"/>
    <w:rsid w:val="00AB5F39"/>
    <w:rsid w:val="00AB777B"/>
    <w:rsid w:val="00AC1F02"/>
    <w:rsid w:val="00AC31F6"/>
    <w:rsid w:val="00AC3B0C"/>
    <w:rsid w:val="00AD2334"/>
    <w:rsid w:val="00AE45CE"/>
    <w:rsid w:val="00AF2A5C"/>
    <w:rsid w:val="00AF560E"/>
    <w:rsid w:val="00AF64DD"/>
    <w:rsid w:val="00AF6552"/>
    <w:rsid w:val="00B01B9B"/>
    <w:rsid w:val="00B05475"/>
    <w:rsid w:val="00B065C6"/>
    <w:rsid w:val="00B14064"/>
    <w:rsid w:val="00B17912"/>
    <w:rsid w:val="00B2295B"/>
    <w:rsid w:val="00B23F71"/>
    <w:rsid w:val="00B24E9C"/>
    <w:rsid w:val="00B337AE"/>
    <w:rsid w:val="00B35C69"/>
    <w:rsid w:val="00B363F0"/>
    <w:rsid w:val="00B4271F"/>
    <w:rsid w:val="00B45BC2"/>
    <w:rsid w:val="00B47517"/>
    <w:rsid w:val="00B56DC3"/>
    <w:rsid w:val="00B60177"/>
    <w:rsid w:val="00B60A75"/>
    <w:rsid w:val="00B6144D"/>
    <w:rsid w:val="00B66661"/>
    <w:rsid w:val="00B67836"/>
    <w:rsid w:val="00B70C0A"/>
    <w:rsid w:val="00B70FBA"/>
    <w:rsid w:val="00B80022"/>
    <w:rsid w:val="00B820C6"/>
    <w:rsid w:val="00B82F6A"/>
    <w:rsid w:val="00B96942"/>
    <w:rsid w:val="00BA13B7"/>
    <w:rsid w:val="00BA3980"/>
    <w:rsid w:val="00BA7CBF"/>
    <w:rsid w:val="00BB3BCF"/>
    <w:rsid w:val="00BD3549"/>
    <w:rsid w:val="00BD548D"/>
    <w:rsid w:val="00BD7591"/>
    <w:rsid w:val="00BE1A12"/>
    <w:rsid w:val="00BF59C8"/>
    <w:rsid w:val="00BF5AF9"/>
    <w:rsid w:val="00BF5E99"/>
    <w:rsid w:val="00BF7469"/>
    <w:rsid w:val="00C01148"/>
    <w:rsid w:val="00C04FA4"/>
    <w:rsid w:val="00C14E90"/>
    <w:rsid w:val="00C178CF"/>
    <w:rsid w:val="00C221ED"/>
    <w:rsid w:val="00C23278"/>
    <w:rsid w:val="00C23BB2"/>
    <w:rsid w:val="00C26572"/>
    <w:rsid w:val="00C307CB"/>
    <w:rsid w:val="00C32500"/>
    <w:rsid w:val="00C32A47"/>
    <w:rsid w:val="00C366B5"/>
    <w:rsid w:val="00C50464"/>
    <w:rsid w:val="00C55395"/>
    <w:rsid w:val="00C61949"/>
    <w:rsid w:val="00C6293F"/>
    <w:rsid w:val="00C70516"/>
    <w:rsid w:val="00C73558"/>
    <w:rsid w:val="00C77684"/>
    <w:rsid w:val="00C828FD"/>
    <w:rsid w:val="00C82A1D"/>
    <w:rsid w:val="00C962C6"/>
    <w:rsid w:val="00C970D7"/>
    <w:rsid w:val="00CC0E49"/>
    <w:rsid w:val="00CC161C"/>
    <w:rsid w:val="00CC2876"/>
    <w:rsid w:val="00CC28A3"/>
    <w:rsid w:val="00CC3E16"/>
    <w:rsid w:val="00CC64BF"/>
    <w:rsid w:val="00CF4B39"/>
    <w:rsid w:val="00CF6635"/>
    <w:rsid w:val="00D023D3"/>
    <w:rsid w:val="00D029AF"/>
    <w:rsid w:val="00D11396"/>
    <w:rsid w:val="00D12A8B"/>
    <w:rsid w:val="00D27FA7"/>
    <w:rsid w:val="00D35E12"/>
    <w:rsid w:val="00D36069"/>
    <w:rsid w:val="00D36B1D"/>
    <w:rsid w:val="00D37A69"/>
    <w:rsid w:val="00D4099E"/>
    <w:rsid w:val="00D45467"/>
    <w:rsid w:val="00D477A8"/>
    <w:rsid w:val="00D62BC7"/>
    <w:rsid w:val="00D62E92"/>
    <w:rsid w:val="00D65703"/>
    <w:rsid w:val="00D70F68"/>
    <w:rsid w:val="00D719A3"/>
    <w:rsid w:val="00D815E1"/>
    <w:rsid w:val="00D86958"/>
    <w:rsid w:val="00D875EE"/>
    <w:rsid w:val="00DA0621"/>
    <w:rsid w:val="00DA5FF6"/>
    <w:rsid w:val="00DA632A"/>
    <w:rsid w:val="00DA673B"/>
    <w:rsid w:val="00DB65F9"/>
    <w:rsid w:val="00DC052A"/>
    <w:rsid w:val="00DC1ED1"/>
    <w:rsid w:val="00DC45B5"/>
    <w:rsid w:val="00DC7D19"/>
    <w:rsid w:val="00DD0C49"/>
    <w:rsid w:val="00DD40CB"/>
    <w:rsid w:val="00DD7C3C"/>
    <w:rsid w:val="00DF79CD"/>
    <w:rsid w:val="00DF7B9B"/>
    <w:rsid w:val="00E04DB6"/>
    <w:rsid w:val="00E11240"/>
    <w:rsid w:val="00E125F2"/>
    <w:rsid w:val="00E130F0"/>
    <w:rsid w:val="00E1378E"/>
    <w:rsid w:val="00E20ED1"/>
    <w:rsid w:val="00E233FE"/>
    <w:rsid w:val="00E2736C"/>
    <w:rsid w:val="00E304FE"/>
    <w:rsid w:val="00E321ED"/>
    <w:rsid w:val="00E33BD8"/>
    <w:rsid w:val="00E351D1"/>
    <w:rsid w:val="00E35C28"/>
    <w:rsid w:val="00E36514"/>
    <w:rsid w:val="00E40E80"/>
    <w:rsid w:val="00E42D7F"/>
    <w:rsid w:val="00E43556"/>
    <w:rsid w:val="00E43CC3"/>
    <w:rsid w:val="00E57F2F"/>
    <w:rsid w:val="00E62185"/>
    <w:rsid w:val="00E65623"/>
    <w:rsid w:val="00E65BF5"/>
    <w:rsid w:val="00E70FDB"/>
    <w:rsid w:val="00E7211B"/>
    <w:rsid w:val="00E72446"/>
    <w:rsid w:val="00E73948"/>
    <w:rsid w:val="00E744EA"/>
    <w:rsid w:val="00E75441"/>
    <w:rsid w:val="00E80017"/>
    <w:rsid w:val="00E85322"/>
    <w:rsid w:val="00E85340"/>
    <w:rsid w:val="00E87BD2"/>
    <w:rsid w:val="00E90DF0"/>
    <w:rsid w:val="00E91B9F"/>
    <w:rsid w:val="00E94B5B"/>
    <w:rsid w:val="00EA46A2"/>
    <w:rsid w:val="00EA6E43"/>
    <w:rsid w:val="00EB1009"/>
    <w:rsid w:val="00EB3F87"/>
    <w:rsid w:val="00EB4A62"/>
    <w:rsid w:val="00EB5FC8"/>
    <w:rsid w:val="00EC2D92"/>
    <w:rsid w:val="00EC4A0D"/>
    <w:rsid w:val="00EC6904"/>
    <w:rsid w:val="00ED257B"/>
    <w:rsid w:val="00ED2893"/>
    <w:rsid w:val="00ED7FD0"/>
    <w:rsid w:val="00EE6FFB"/>
    <w:rsid w:val="00EF0618"/>
    <w:rsid w:val="00EF6070"/>
    <w:rsid w:val="00EF7ABF"/>
    <w:rsid w:val="00F02AFB"/>
    <w:rsid w:val="00F04D80"/>
    <w:rsid w:val="00F051B2"/>
    <w:rsid w:val="00F05BFC"/>
    <w:rsid w:val="00F14934"/>
    <w:rsid w:val="00F15FFD"/>
    <w:rsid w:val="00F169C3"/>
    <w:rsid w:val="00F21092"/>
    <w:rsid w:val="00F21E1C"/>
    <w:rsid w:val="00F21F7C"/>
    <w:rsid w:val="00F2515F"/>
    <w:rsid w:val="00F25992"/>
    <w:rsid w:val="00F300C4"/>
    <w:rsid w:val="00F31717"/>
    <w:rsid w:val="00F34E2E"/>
    <w:rsid w:val="00F37B47"/>
    <w:rsid w:val="00F55006"/>
    <w:rsid w:val="00F567DC"/>
    <w:rsid w:val="00F577BD"/>
    <w:rsid w:val="00F61329"/>
    <w:rsid w:val="00F646DB"/>
    <w:rsid w:val="00F6509E"/>
    <w:rsid w:val="00F672A2"/>
    <w:rsid w:val="00F73AC6"/>
    <w:rsid w:val="00F7416B"/>
    <w:rsid w:val="00F74ADE"/>
    <w:rsid w:val="00F813E9"/>
    <w:rsid w:val="00F834A4"/>
    <w:rsid w:val="00FA646D"/>
    <w:rsid w:val="00FB39CD"/>
    <w:rsid w:val="00FB5C66"/>
    <w:rsid w:val="00FB73A6"/>
    <w:rsid w:val="00FC59EB"/>
    <w:rsid w:val="00FD0289"/>
    <w:rsid w:val="00FD51ED"/>
    <w:rsid w:val="00FD6F7E"/>
    <w:rsid w:val="00FE1BD2"/>
    <w:rsid w:val="00FE3A84"/>
    <w:rsid w:val="00FE72F3"/>
    <w:rsid w:val="00FF27B3"/>
    <w:rsid w:val="00FF6BB8"/>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AA00"/>
  <w15:docId w15:val="{63F10CC2-3FDE-42B8-9067-EC9334B4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2E92"/>
    <w:pPr>
      <w:keepNext/>
      <w:numPr>
        <w:numId w:val="1"/>
      </w:numPr>
      <w:spacing w:before="360" w:after="360"/>
      <w:jc w:val="center"/>
      <w:outlineLvl w:val="0"/>
    </w:pPr>
    <w:rPr>
      <w:rFonts w:eastAsia="Calibri"/>
      <w:sz w:val="28"/>
    </w:rPr>
  </w:style>
  <w:style w:type="paragraph" w:styleId="Heading2">
    <w:name w:val="heading 2"/>
    <w:aliases w:val="Title Header2"/>
    <w:basedOn w:val="Normal"/>
    <w:next w:val="Normal"/>
    <w:link w:val="Heading2Char"/>
    <w:qFormat/>
    <w:rsid w:val="00D62E92"/>
    <w:pPr>
      <w:numPr>
        <w:ilvl w:val="1"/>
        <w:numId w:val="1"/>
      </w:numPr>
      <w:outlineLvl w:val="1"/>
    </w:pPr>
    <w:rPr>
      <w:rFonts w:eastAsia="Times New Roman"/>
      <w:sz w:val="24"/>
      <w:szCs w:val="20"/>
    </w:rPr>
  </w:style>
  <w:style w:type="paragraph" w:styleId="Heading3">
    <w:name w:val="heading 3"/>
    <w:aliases w:val="Section Header3,Sub-Clause Paragraph"/>
    <w:basedOn w:val="Normal"/>
    <w:next w:val="Normal"/>
    <w:link w:val="Heading3Char"/>
    <w:qFormat/>
    <w:rsid w:val="00D62E92"/>
    <w:pPr>
      <w:keepNext/>
      <w:numPr>
        <w:ilvl w:val="2"/>
        <w:numId w:val="1"/>
      </w:numPr>
      <w:outlineLvl w:val="2"/>
    </w:pPr>
    <w:rPr>
      <w:rFonts w:eastAsia="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D62E92"/>
    <w:pPr>
      <w:keepNext/>
      <w:numPr>
        <w:ilvl w:val="3"/>
        <w:numId w:val="1"/>
      </w:numPr>
      <w:outlineLvl w:val="3"/>
    </w:pPr>
    <w:rPr>
      <w:rFonts w:eastAsia="Times New Roman"/>
      <w:b/>
      <w:sz w:val="44"/>
      <w:szCs w:val="20"/>
    </w:rPr>
  </w:style>
  <w:style w:type="paragraph" w:styleId="Heading5">
    <w:name w:val="heading 5"/>
    <w:basedOn w:val="Normal"/>
    <w:next w:val="Normal"/>
    <w:link w:val="Heading5Char"/>
    <w:qFormat/>
    <w:rsid w:val="00D62E92"/>
    <w:pPr>
      <w:keepNext/>
      <w:numPr>
        <w:ilvl w:val="4"/>
        <w:numId w:val="1"/>
      </w:numPr>
      <w:outlineLvl w:val="4"/>
    </w:pPr>
    <w:rPr>
      <w:rFonts w:eastAsia="Times New Roman"/>
      <w:b/>
      <w:sz w:val="40"/>
      <w:szCs w:val="20"/>
    </w:rPr>
  </w:style>
  <w:style w:type="paragraph" w:styleId="Heading6">
    <w:name w:val="heading 6"/>
    <w:basedOn w:val="Normal"/>
    <w:next w:val="Normal"/>
    <w:link w:val="Heading6Char"/>
    <w:qFormat/>
    <w:rsid w:val="00D62E92"/>
    <w:pPr>
      <w:keepNext/>
      <w:numPr>
        <w:ilvl w:val="5"/>
        <w:numId w:val="1"/>
      </w:numPr>
      <w:outlineLvl w:val="5"/>
    </w:pPr>
    <w:rPr>
      <w:rFonts w:eastAsia="Times New Roman"/>
      <w:b/>
      <w:sz w:val="36"/>
      <w:szCs w:val="20"/>
    </w:rPr>
  </w:style>
  <w:style w:type="paragraph" w:styleId="Heading7">
    <w:name w:val="heading 7"/>
    <w:basedOn w:val="Normal"/>
    <w:next w:val="Normal"/>
    <w:link w:val="Heading7Char"/>
    <w:qFormat/>
    <w:rsid w:val="00D62E92"/>
    <w:pPr>
      <w:keepNext/>
      <w:numPr>
        <w:ilvl w:val="6"/>
        <w:numId w:val="1"/>
      </w:numPr>
      <w:outlineLvl w:val="6"/>
    </w:pPr>
    <w:rPr>
      <w:rFonts w:eastAsia="Times New Roman"/>
      <w:sz w:val="48"/>
      <w:szCs w:val="20"/>
    </w:rPr>
  </w:style>
  <w:style w:type="paragraph" w:styleId="Heading8">
    <w:name w:val="heading 8"/>
    <w:basedOn w:val="Normal"/>
    <w:next w:val="Normal"/>
    <w:link w:val="Heading8Char"/>
    <w:qFormat/>
    <w:rsid w:val="00D62E92"/>
    <w:pPr>
      <w:keepNext/>
      <w:numPr>
        <w:ilvl w:val="7"/>
        <w:numId w:val="1"/>
      </w:numPr>
      <w:outlineLvl w:val="7"/>
    </w:pPr>
    <w:rPr>
      <w:rFonts w:eastAsia="Times New Roman"/>
      <w:b/>
      <w:sz w:val="18"/>
      <w:szCs w:val="20"/>
    </w:rPr>
  </w:style>
  <w:style w:type="paragraph" w:styleId="Heading9">
    <w:name w:val="heading 9"/>
    <w:basedOn w:val="Normal"/>
    <w:next w:val="Normal"/>
    <w:link w:val="Heading9Char"/>
    <w:qFormat/>
    <w:rsid w:val="00D62E92"/>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5702BA"/>
    <w:pPr>
      <w:ind w:left="720"/>
      <w:contextualSpacing/>
    </w:pPr>
  </w:style>
  <w:style w:type="paragraph" w:styleId="Header">
    <w:name w:val="header"/>
    <w:basedOn w:val="Normal"/>
    <w:link w:val="HeaderChar"/>
    <w:unhideWhenUsed/>
    <w:rsid w:val="00906078"/>
    <w:pPr>
      <w:tabs>
        <w:tab w:val="center" w:pos="4819"/>
        <w:tab w:val="right" w:pos="9638"/>
      </w:tabs>
    </w:pPr>
  </w:style>
  <w:style w:type="character" w:customStyle="1" w:styleId="HeaderChar">
    <w:name w:val="Header Char"/>
    <w:basedOn w:val="DefaultParagraphFont"/>
    <w:link w:val="Header"/>
    <w:rsid w:val="00906078"/>
  </w:style>
  <w:style w:type="paragraph" w:styleId="Footer">
    <w:name w:val="footer"/>
    <w:basedOn w:val="Normal"/>
    <w:link w:val="FooterChar"/>
    <w:unhideWhenUsed/>
    <w:rsid w:val="00906078"/>
    <w:pPr>
      <w:tabs>
        <w:tab w:val="center" w:pos="4819"/>
        <w:tab w:val="right" w:pos="9638"/>
      </w:tabs>
    </w:pPr>
  </w:style>
  <w:style w:type="character" w:customStyle="1" w:styleId="FooterChar">
    <w:name w:val="Footer Char"/>
    <w:basedOn w:val="DefaultParagraphFont"/>
    <w:link w:val="Footer"/>
    <w:rsid w:val="00906078"/>
  </w:style>
  <w:style w:type="table" w:styleId="TableGrid">
    <w:name w:val="Table Grid"/>
    <w:basedOn w:val="TableNormal"/>
    <w:uiPriority w:val="39"/>
    <w:rsid w:val="009F6B67"/>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9F6B67"/>
    <w:pPr>
      <w:spacing w:before="100" w:beforeAutospacing="1" w:after="100" w:afterAutospacing="1"/>
    </w:pPr>
    <w:rPr>
      <w:rFonts w:eastAsia="Times New Roman"/>
      <w:sz w:val="24"/>
      <w:szCs w:val="24"/>
      <w:lang w:val="en-US" w:eastAsia="en-US"/>
    </w:rPr>
  </w:style>
  <w:style w:type="character" w:styleId="Hyperlink">
    <w:name w:val="Hyperlink"/>
    <w:basedOn w:val="DefaultParagraphFont"/>
    <w:uiPriority w:val="99"/>
    <w:unhideWhenUsed/>
    <w:rsid w:val="00585429"/>
    <w:rPr>
      <w:color w:val="0563C1" w:themeColor="hyperlink"/>
      <w:u w:val="single"/>
    </w:rPr>
  </w:style>
  <w:style w:type="paragraph" w:styleId="NoSpacing">
    <w:name w:val="No Spacing"/>
    <w:uiPriority w:val="1"/>
    <w:qFormat/>
    <w:rsid w:val="007D6993"/>
  </w:style>
  <w:style w:type="character" w:customStyle="1" w:styleId="pildymui">
    <w:name w:val="pildymui"/>
    <w:basedOn w:val="DefaultParagraphFont"/>
    <w:rsid w:val="002842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50464"/>
  </w:style>
  <w:style w:type="character" w:styleId="CommentReference">
    <w:name w:val="annotation reference"/>
    <w:basedOn w:val="DefaultParagraphFont"/>
    <w:semiHidden/>
    <w:unhideWhenUsed/>
    <w:rsid w:val="0055754D"/>
    <w:rPr>
      <w:sz w:val="16"/>
      <w:szCs w:val="16"/>
    </w:rPr>
  </w:style>
  <w:style w:type="paragraph" w:styleId="CommentText">
    <w:name w:val="annotation text"/>
    <w:basedOn w:val="Normal"/>
    <w:link w:val="CommentTextChar"/>
    <w:unhideWhenUsed/>
    <w:rsid w:val="0055754D"/>
    <w:rPr>
      <w:sz w:val="20"/>
      <w:szCs w:val="20"/>
    </w:rPr>
  </w:style>
  <w:style w:type="character" w:customStyle="1" w:styleId="CommentTextChar">
    <w:name w:val="Comment Text Char"/>
    <w:basedOn w:val="DefaultParagraphFont"/>
    <w:link w:val="CommentText"/>
    <w:rsid w:val="0055754D"/>
    <w:rPr>
      <w:sz w:val="20"/>
      <w:szCs w:val="20"/>
    </w:rPr>
  </w:style>
  <w:style w:type="paragraph" w:styleId="CommentSubject">
    <w:name w:val="annotation subject"/>
    <w:basedOn w:val="CommentText"/>
    <w:next w:val="CommentText"/>
    <w:link w:val="CommentSubjectChar"/>
    <w:semiHidden/>
    <w:unhideWhenUsed/>
    <w:rsid w:val="0055754D"/>
    <w:rPr>
      <w:b/>
      <w:bCs/>
    </w:rPr>
  </w:style>
  <w:style w:type="character" w:customStyle="1" w:styleId="CommentSubjectChar">
    <w:name w:val="Comment Subject Char"/>
    <w:basedOn w:val="CommentTextChar"/>
    <w:link w:val="CommentSubject"/>
    <w:semiHidden/>
    <w:rsid w:val="0055754D"/>
    <w:rPr>
      <w:b/>
      <w:bCs/>
      <w:sz w:val="20"/>
      <w:szCs w:val="20"/>
    </w:rPr>
  </w:style>
  <w:style w:type="paragraph" w:styleId="BalloonText">
    <w:name w:val="Balloon Text"/>
    <w:basedOn w:val="Normal"/>
    <w:link w:val="BalloonTextChar"/>
    <w:semiHidden/>
    <w:unhideWhenUsed/>
    <w:rsid w:val="0055754D"/>
    <w:rPr>
      <w:rFonts w:ascii="Segoe UI" w:hAnsi="Segoe UI" w:cs="Segoe UI"/>
      <w:sz w:val="18"/>
      <w:szCs w:val="18"/>
    </w:rPr>
  </w:style>
  <w:style w:type="character" w:customStyle="1" w:styleId="BalloonTextChar">
    <w:name w:val="Balloon Text Char"/>
    <w:basedOn w:val="DefaultParagraphFont"/>
    <w:link w:val="BalloonText"/>
    <w:semiHidden/>
    <w:rsid w:val="0055754D"/>
    <w:rPr>
      <w:rFonts w:ascii="Segoe UI" w:hAnsi="Segoe UI" w:cs="Segoe UI"/>
      <w:sz w:val="18"/>
      <w:szCs w:val="18"/>
    </w:rPr>
  </w:style>
  <w:style w:type="character" w:customStyle="1" w:styleId="Heading1Char">
    <w:name w:val="Heading 1 Char"/>
    <w:basedOn w:val="DefaultParagraphFont"/>
    <w:link w:val="Heading1"/>
    <w:rsid w:val="00D62E92"/>
    <w:rPr>
      <w:rFonts w:eastAsia="Calibri"/>
      <w:sz w:val="28"/>
    </w:rPr>
  </w:style>
  <w:style w:type="character" w:customStyle="1" w:styleId="Heading2Char">
    <w:name w:val="Heading 2 Char"/>
    <w:aliases w:val="Title Header2 Char"/>
    <w:basedOn w:val="DefaultParagraphFont"/>
    <w:link w:val="Heading2"/>
    <w:rsid w:val="00D62E92"/>
    <w:rPr>
      <w:rFonts w:eastAsia="Times New Roman"/>
      <w:sz w:val="24"/>
      <w:szCs w:val="20"/>
    </w:rPr>
  </w:style>
  <w:style w:type="character" w:customStyle="1" w:styleId="Heading3Char">
    <w:name w:val="Heading 3 Char"/>
    <w:aliases w:val="Section Header3 Char,Sub-Clause Paragraph Char"/>
    <w:basedOn w:val="DefaultParagraphFont"/>
    <w:link w:val="Heading3"/>
    <w:rsid w:val="00D62E92"/>
    <w:rPr>
      <w:rFonts w:eastAsia="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D62E92"/>
    <w:rPr>
      <w:rFonts w:eastAsia="Times New Roman"/>
      <w:b/>
      <w:sz w:val="44"/>
      <w:szCs w:val="20"/>
    </w:rPr>
  </w:style>
  <w:style w:type="character" w:customStyle="1" w:styleId="Heading5Char">
    <w:name w:val="Heading 5 Char"/>
    <w:basedOn w:val="DefaultParagraphFont"/>
    <w:link w:val="Heading5"/>
    <w:rsid w:val="00D62E92"/>
    <w:rPr>
      <w:rFonts w:eastAsia="Times New Roman"/>
      <w:b/>
      <w:sz w:val="40"/>
      <w:szCs w:val="20"/>
    </w:rPr>
  </w:style>
  <w:style w:type="character" w:customStyle="1" w:styleId="Heading6Char">
    <w:name w:val="Heading 6 Char"/>
    <w:basedOn w:val="DefaultParagraphFont"/>
    <w:link w:val="Heading6"/>
    <w:rsid w:val="00D62E92"/>
    <w:rPr>
      <w:rFonts w:eastAsia="Times New Roman"/>
      <w:b/>
      <w:sz w:val="36"/>
      <w:szCs w:val="20"/>
    </w:rPr>
  </w:style>
  <w:style w:type="character" w:customStyle="1" w:styleId="Heading7Char">
    <w:name w:val="Heading 7 Char"/>
    <w:basedOn w:val="DefaultParagraphFont"/>
    <w:link w:val="Heading7"/>
    <w:rsid w:val="00D62E92"/>
    <w:rPr>
      <w:rFonts w:eastAsia="Times New Roman"/>
      <w:sz w:val="48"/>
      <w:szCs w:val="20"/>
    </w:rPr>
  </w:style>
  <w:style w:type="character" w:customStyle="1" w:styleId="Heading8Char">
    <w:name w:val="Heading 8 Char"/>
    <w:basedOn w:val="DefaultParagraphFont"/>
    <w:link w:val="Heading8"/>
    <w:rsid w:val="00D62E92"/>
    <w:rPr>
      <w:rFonts w:eastAsia="Times New Roman"/>
      <w:b/>
      <w:sz w:val="18"/>
      <w:szCs w:val="20"/>
    </w:rPr>
  </w:style>
  <w:style w:type="character" w:customStyle="1" w:styleId="Heading9Char">
    <w:name w:val="Heading 9 Char"/>
    <w:basedOn w:val="DefaultParagraphFont"/>
    <w:link w:val="Heading9"/>
    <w:rsid w:val="00D62E92"/>
    <w:rPr>
      <w:rFonts w:eastAsia="Times New Roman"/>
      <w:sz w:val="40"/>
      <w:szCs w:val="20"/>
    </w:rPr>
  </w:style>
  <w:style w:type="paragraph" w:customStyle="1" w:styleId="Default">
    <w:name w:val="Default"/>
    <w:rsid w:val="007131F9"/>
    <w:pPr>
      <w:autoSpaceDE w:val="0"/>
      <w:autoSpaceDN w:val="0"/>
      <w:adjustRightInd w:val="0"/>
    </w:pPr>
    <w:rPr>
      <w:rFonts w:ascii="Arial" w:eastAsiaTheme="minorHAnsi" w:hAnsi="Arial" w:cs="Arial"/>
      <w:color w:val="000000"/>
      <w:sz w:val="24"/>
      <w:szCs w:val="24"/>
      <w:lang w:val="en-US" w:eastAsia="en-US"/>
    </w:rPr>
  </w:style>
  <w:style w:type="table" w:customStyle="1" w:styleId="Lentelstinklelis1">
    <w:name w:val="Lentelės tinklelis1"/>
    <w:basedOn w:val="TableNormal"/>
    <w:next w:val="TableGrid"/>
    <w:rsid w:val="003B0B25"/>
    <w:rPr>
      <w:rFonts w:eastAsiaTheme="minorHAnsi"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B0B25"/>
    <w:rPr>
      <w:rFonts w:asciiTheme="minorHAnsi" w:hAnsiTheme="minorHAnsi" w:cstheme="minorBidi"/>
    </w:rPr>
    <w:tblPr>
      <w:tblCellMar>
        <w:top w:w="0" w:type="dxa"/>
        <w:left w:w="0" w:type="dxa"/>
        <w:bottom w:w="0" w:type="dxa"/>
        <w:right w:w="0" w:type="dxa"/>
      </w:tblCellMar>
    </w:tblPr>
  </w:style>
  <w:style w:type="table" w:customStyle="1" w:styleId="TableGrid1">
    <w:name w:val="Table Grid1"/>
    <w:basedOn w:val="TableNormal"/>
    <w:next w:val="TableGrid"/>
    <w:uiPriority w:val="39"/>
    <w:rsid w:val="003B0B25"/>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70516"/>
    <w:rPr>
      <w:rFonts w:eastAsia="Times New Roman"/>
      <w:sz w:val="20"/>
      <w:szCs w:val="20"/>
      <w:lang w:eastAsia="en-US"/>
    </w:rPr>
  </w:style>
  <w:style w:type="character" w:customStyle="1" w:styleId="FootnoteTextChar">
    <w:name w:val="Footnote Text Char"/>
    <w:basedOn w:val="DefaultParagraphFont"/>
    <w:link w:val="FootnoteText"/>
    <w:rsid w:val="00C70516"/>
    <w:rPr>
      <w:rFonts w:eastAsia="Times New Roman"/>
      <w:sz w:val="20"/>
      <w:szCs w:val="20"/>
      <w:lang w:eastAsia="en-US"/>
    </w:rPr>
  </w:style>
  <w:style w:type="character" w:styleId="FootnoteReference">
    <w:name w:val="footnote reference"/>
    <w:rsid w:val="00C70516"/>
    <w:rPr>
      <w:vertAlign w:val="superscript"/>
    </w:rPr>
  </w:style>
  <w:style w:type="numbering" w:styleId="111111">
    <w:name w:val="Outline List 2"/>
    <w:basedOn w:val="NoList"/>
    <w:rsid w:val="006230DB"/>
    <w:pPr>
      <w:numPr>
        <w:numId w:val="3"/>
      </w:numPr>
    </w:pPr>
  </w:style>
  <w:style w:type="numbering" w:customStyle="1" w:styleId="NoList1">
    <w:name w:val="No List1"/>
    <w:next w:val="NoList"/>
    <w:uiPriority w:val="99"/>
    <w:semiHidden/>
    <w:unhideWhenUsed/>
    <w:rsid w:val="00426F98"/>
  </w:style>
  <w:style w:type="paragraph" w:styleId="BodyText">
    <w:name w:val="Body Text"/>
    <w:aliases w:val=" Char1,Char"/>
    <w:basedOn w:val="Normal"/>
    <w:link w:val="BodyTextChar"/>
    <w:unhideWhenUsed/>
    <w:rsid w:val="00426F98"/>
    <w:pPr>
      <w:spacing w:after="120"/>
    </w:pPr>
    <w:rPr>
      <w:rFonts w:eastAsia="Times New Roman"/>
      <w:sz w:val="24"/>
      <w:szCs w:val="24"/>
      <w:lang w:eastAsia="en-US"/>
    </w:rPr>
  </w:style>
  <w:style w:type="character" w:customStyle="1" w:styleId="BodyTextChar">
    <w:name w:val="Body Text Char"/>
    <w:aliases w:val=" Char1 Char,Char Char"/>
    <w:basedOn w:val="DefaultParagraphFont"/>
    <w:link w:val="BodyText"/>
    <w:rsid w:val="00426F98"/>
    <w:rPr>
      <w:rFonts w:eastAsia="Times New Roman"/>
      <w:sz w:val="24"/>
      <w:szCs w:val="24"/>
      <w:lang w:eastAsia="en-US"/>
    </w:rPr>
  </w:style>
  <w:style w:type="paragraph" w:styleId="Subtitle">
    <w:name w:val="Subtitle"/>
    <w:basedOn w:val="Normal"/>
    <w:link w:val="SubtitleChar"/>
    <w:qFormat/>
    <w:rsid w:val="00426F98"/>
    <w:rPr>
      <w:rFonts w:eastAsia="Times New Roman"/>
      <w:sz w:val="24"/>
      <w:szCs w:val="24"/>
      <w:u w:val="single"/>
      <w:lang w:val="en-US" w:eastAsia="en-US"/>
    </w:rPr>
  </w:style>
  <w:style w:type="character" w:customStyle="1" w:styleId="SubtitleChar">
    <w:name w:val="Subtitle Char"/>
    <w:basedOn w:val="DefaultParagraphFont"/>
    <w:link w:val="Subtitle"/>
    <w:rsid w:val="00426F98"/>
    <w:rPr>
      <w:rFonts w:eastAsia="Times New Roman"/>
      <w:sz w:val="24"/>
      <w:szCs w:val="24"/>
      <w:u w:val="single"/>
      <w:lang w:val="en-US" w:eastAsia="en-US"/>
    </w:rPr>
  </w:style>
  <w:style w:type="table" w:customStyle="1" w:styleId="TableGrid2">
    <w:name w:val="Table Grid2"/>
    <w:basedOn w:val="TableNormal"/>
    <w:next w:val="TableGrid"/>
    <w:uiPriority w:val="99"/>
    <w:locked/>
    <w:rsid w:val="00426F98"/>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26F98"/>
    <w:pPr>
      <w:suppressAutoHyphens/>
      <w:autoSpaceDN w:val="0"/>
      <w:textAlignment w:val="baseline"/>
    </w:pPr>
    <w:rPr>
      <w:rFonts w:eastAsia="Times New Roman"/>
      <w:kern w:val="3"/>
      <w:sz w:val="24"/>
      <w:szCs w:val="20"/>
      <w:lang w:val="de-DE" w:eastAsia="de-CH"/>
    </w:rPr>
  </w:style>
  <w:style w:type="paragraph" w:customStyle="1" w:styleId="Body2">
    <w:name w:val="Body 2"/>
    <w:rsid w:val="00426F98"/>
    <w:pPr>
      <w:suppressAutoHyphens/>
      <w:spacing w:after="40"/>
    </w:pPr>
    <w:rPr>
      <w:rFonts w:eastAsia="Arial Unicode MS" w:cs="Arial Unicode MS"/>
      <w:color w:val="000000"/>
      <w:lang w:val="en-US" w:eastAsia="en-US"/>
    </w:rPr>
  </w:style>
  <w:style w:type="paragraph" w:styleId="EndnoteText">
    <w:name w:val="endnote text"/>
    <w:basedOn w:val="Normal"/>
    <w:link w:val="EndnoteTextChar"/>
    <w:semiHidden/>
    <w:unhideWhenUsed/>
    <w:rsid w:val="00426F98"/>
    <w:rPr>
      <w:rFonts w:eastAsia="Times New Roman"/>
      <w:sz w:val="20"/>
      <w:szCs w:val="20"/>
      <w:lang w:eastAsia="en-US"/>
    </w:rPr>
  </w:style>
  <w:style w:type="character" w:customStyle="1" w:styleId="EndnoteTextChar">
    <w:name w:val="Endnote Text Char"/>
    <w:basedOn w:val="DefaultParagraphFont"/>
    <w:link w:val="EndnoteText"/>
    <w:semiHidden/>
    <w:rsid w:val="00426F98"/>
    <w:rPr>
      <w:rFonts w:eastAsia="Times New Roman"/>
      <w:sz w:val="20"/>
      <w:szCs w:val="20"/>
      <w:lang w:eastAsia="en-US"/>
    </w:rPr>
  </w:style>
  <w:style w:type="character" w:styleId="EndnoteReference">
    <w:name w:val="endnote reference"/>
    <w:basedOn w:val="DefaultParagraphFont"/>
    <w:uiPriority w:val="99"/>
    <w:semiHidden/>
    <w:unhideWhenUsed/>
    <w:rsid w:val="00426F98"/>
    <w:rPr>
      <w:vertAlign w:val="superscript"/>
    </w:rPr>
  </w:style>
  <w:style w:type="character" w:customStyle="1" w:styleId="UnresolvedMention1">
    <w:name w:val="Unresolved Mention1"/>
    <w:basedOn w:val="DefaultParagraphFont"/>
    <w:uiPriority w:val="99"/>
    <w:semiHidden/>
    <w:unhideWhenUsed/>
    <w:rsid w:val="00426F98"/>
    <w:rPr>
      <w:color w:val="808080"/>
      <w:shd w:val="clear" w:color="auto" w:fill="E6E6E6"/>
    </w:rPr>
  </w:style>
  <w:style w:type="character" w:styleId="FollowedHyperlink">
    <w:name w:val="FollowedHyperlink"/>
    <w:basedOn w:val="DefaultParagraphFont"/>
    <w:uiPriority w:val="99"/>
    <w:unhideWhenUsed/>
    <w:rsid w:val="00426F98"/>
    <w:rPr>
      <w:color w:val="954F72" w:themeColor="followedHyperlink"/>
      <w:u w:val="single"/>
    </w:rPr>
  </w:style>
  <w:style w:type="paragraph" w:customStyle="1" w:styleId="CharChar2DiagramaDiagramaCharDiagramaCharCharDiagramaCharCharDiagramaCharChar">
    <w:name w:val="Char Char2 Diagrama Diagrama Char Diagrama Char Char Diagrama Char Char Diagrama Char Char"/>
    <w:basedOn w:val="Normal"/>
    <w:rsid w:val="00426F98"/>
    <w:pPr>
      <w:spacing w:after="160" w:line="240" w:lineRule="exact"/>
    </w:pPr>
    <w:rPr>
      <w:rFonts w:ascii="Tahoma" w:eastAsia="Times New Roman" w:hAnsi="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Normal"/>
    <w:rsid w:val="00426F98"/>
    <w:pPr>
      <w:spacing w:after="160" w:line="240" w:lineRule="exact"/>
    </w:pPr>
    <w:rPr>
      <w:rFonts w:ascii="Tahoma" w:eastAsia="Times New Roman" w:hAnsi="Tahoma"/>
      <w:sz w:val="20"/>
      <w:szCs w:val="20"/>
      <w:lang w:val="en-US" w:eastAsia="en-US"/>
    </w:rPr>
  </w:style>
  <w:style w:type="paragraph" w:styleId="BlockText">
    <w:name w:val="Block Text"/>
    <w:basedOn w:val="Normal"/>
    <w:rsid w:val="00426F98"/>
    <w:pPr>
      <w:ind w:left="1440" w:right="142"/>
    </w:pPr>
    <w:rPr>
      <w:rFonts w:eastAsia="Times New Roman"/>
      <w:sz w:val="24"/>
      <w:szCs w:val="20"/>
      <w:lang w:eastAsia="en-US"/>
    </w:rPr>
  </w:style>
  <w:style w:type="numbering" w:customStyle="1" w:styleId="Sraonra1">
    <w:name w:val="Sąrašo nėra1"/>
    <w:next w:val="NoList"/>
    <w:uiPriority w:val="99"/>
    <w:semiHidden/>
    <w:unhideWhenUsed/>
    <w:rsid w:val="00426F98"/>
  </w:style>
  <w:style w:type="table" w:customStyle="1" w:styleId="Lentelstinklelis11">
    <w:name w:val="Lentelės tinklelis11"/>
    <w:basedOn w:val="TableNormal"/>
    <w:next w:val="TableGrid"/>
    <w:uiPriority w:val="59"/>
    <w:rsid w:val="00426F98"/>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7DiagramaDiagrama">
    <w:name w:val="Diagrama Diagrama7 Diagrama Diagrama"/>
    <w:basedOn w:val="Normal"/>
    <w:rsid w:val="00426F98"/>
    <w:pPr>
      <w:spacing w:after="160" w:line="240" w:lineRule="exact"/>
    </w:pPr>
    <w:rPr>
      <w:rFonts w:ascii="Tahoma" w:eastAsia="Times New Roman" w:hAnsi="Tahoma"/>
      <w:sz w:val="20"/>
      <w:szCs w:val="20"/>
      <w:lang w:val="en-US" w:eastAsia="en-US"/>
    </w:rPr>
  </w:style>
  <w:style w:type="numbering" w:customStyle="1" w:styleId="NoList2">
    <w:name w:val="No List2"/>
    <w:next w:val="NoList"/>
    <w:uiPriority w:val="99"/>
    <w:semiHidden/>
    <w:unhideWhenUsed/>
    <w:rsid w:val="00F834A4"/>
  </w:style>
  <w:style w:type="table" w:customStyle="1" w:styleId="TableGrid3">
    <w:name w:val="Table Grid3"/>
    <w:basedOn w:val="TableNormal"/>
    <w:next w:val="TableGrid"/>
    <w:uiPriority w:val="39"/>
    <w:rsid w:val="00F834A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NoList"/>
    <w:uiPriority w:val="99"/>
    <w:semiHidden/>
    <w:unhideWhenUsed/>
    <w:rsid w:val="00F834A4"/>
  </w:style>
  <w:style w:type="table" w:customStyle="1" w:styleId="Lentelstinklelis12">
    <w:name w:val="Lentelės tinklelis12"/>
    <w:basedOn w:val="TableNormal"/>
    <w:next w:val="TableGrid"/>
    <w:uiPriority w:val="59"/>
    <w:rsid w:val="00F834A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_Numeracija"/>
    <w:basedOn w:val="Normal"/>
    <w:qFormat/>
    <w:rsid w:val="005A4F21"/>
    <w:pPr>
      <w:numPr>
        <w:numId w:val="4"/>
      </w:numPr>
      <w:spacing w:before="60" w:after="60" w:line="276" w:lineRule="auto"/>
    </w:pPr>
    <w:rPr>
      <w:rFonts w:eastAsia="Times New Roman"/>
      <w:color w:val="000000"/>
    </w:rPr>
  </w:style>
  <w:style w:type="character" w:styleId="PageNumber">
    <w:name w:val="page number"/>
    <w:basedOn w:val="DefaultParagraphFont"/>
    <w:rsid w:val="00E85340"/>
  </w:style>
  <w:style w:type="paragraph" w:customStyle="1" w:styleId="TableParagraph">
    <w:name w:val="Table Paragraph"/>
    <w:basedOn w:val="Normal"/>
    <w:uiPriority w:val="1"/>
    <w:qFormat/>
    <w:rsid w:val="009D1B27"/>
    <w:pPr>
      <w:widowControl w:val="0"/>
      <w:autoSpaceDE w:val="0"/>
      <w:autoSpaceDN w:val="0"/>
      <w:spacing w:line="258" w:lineRule="exact"/>
      <w:ind w:left="118"/>
      <w:jc w:val="left"/>
    </w:pPr>
    <w:rPr>
      <w:rFonts w:eastAsia="Times New Roman"/>
      <w:lang w:eastAsia="en-US"/>
    </w:rPr>
  </w:style>
  <w:style w:type="numbering" w:customStyle="1" w:styleId="NoList3">
    <w:name w:val="No List3"/>
    <w:next w:val="NoList"/>
    <w:uiPriority w:val="99"/>
    <w:semiHidden/>
    <w:unhideWhenUsed/>
    <w:rsid w:val="001234DC"/>
  </w:style>
  <w:style w:type="character" w:styleId="PlaceholderText">
    <w:name w:val="Placeholder Text"/>
    <w:uiPriority w:val="99"/>
    <w:semiHidden/>
    <w:rsid w:val="001234DC"/>
    <w:rPr>
      <w:color w:val="808080"/>
    </w:rPr>
  </w:style>
  <w:style w:type="table" w:customStyle="1" w:styleId="TableGrid4">
    <w:name w:val="Table Grid4"/>
    <w:basedOn w:val="TableNormal"/>
    <w:next w:val="TableGrid"/>
    <w:uiPriority w:val="59"/>
    <w:rsid w:val="001234DC"/>
    <w:pPr>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234DC"/>
    <w:pPr>
      <w:ind w:firstLine="720"/>
      <w:jc w:val="left"/>
    </w:pPr>
    <w:rPr>
      <w:rFonts w:eastAsia="Times New Roman"/>
      <w:sz w:val="24"/>
      <w:szCs w:val="24"/>
      <w:lang w:eastAsia="en-US"/>
    </w:rPr>
  </w:style>
  <w:style w:type="character" w:customStyle="1" w:styleId="BodyTextIndentChar">
    <w:name w:val="Body Text Indent Char"/>
    <w:basedOn w:val="DefaultParagraphFont"/>
    <w:link w:val="BodyTextIndent"/>
    <w:rsid w:val="001234DC"/>
    <w:rPr>
      <w:rFonts w:eastAsia="Times New Roman"/>
      <w:sz w:val="24"/>
      <w:szCs w:val="24"/>
      <w:lang w:eastAsia="en-US"/>
    </w:rPr>
  </w:style>
  <w:style w:type="paragraph" w:styleId="BodyTextIndent2">
    <w:name w:val="Body Text Indent 2"/>
    <w:basedOn w:val="Normal"/>
    <w:link w:val="BodyTextIndent2Char"/>
    <w:rsid w:val="001234DC"/>
    <w:pPr>
      <w:ind w:left="720"/>
      <w:jc w:val="left"/>
    </w:pPr>
    <w:rPr>
      <w:rFonts w:eastAsia="Times New Roman"/>
      <w:sz w:val="24"/>
      <w:szCs w:val="24"/>
      <w:lang w:eastAsia="en-US"/>
    </w:rPr>
  </w:style>
  <w:style w:type="character" w:customStyle="1" w:styleId="BodyTextIndent2Char">
    <w:name w:val="Body Text Indent 2 Char"/>
    <w:basedOn w:val="DefaultParagraphFont"/>
    <w:link w:val="BodyTextIndent2"/>
    <w:rsid w:val="001234DC"/>
    <w:rPr>
      <w:rFonts w:eastAsia="Times New Roman"/>
      <w:sz w:val="24"/>
      <w:szCs w:val="24"/>
      <w:lang w:eastAsia="en-US"/>
    </w:rPr>
  </w:style>
  <w:style w:type="paragraph" w:styleId="BodyText2">
    <w:name w:val="Body Text 2"/>
    <w:basedOn w:val="Normal"/>
    <w:link w:val="BodyText2Char"/>
    <w:rsid w:val="001234DC"/>
    <w:pPr>
      <w:suppressAutoHyphens/>
    </w:pPr>
    <w:rPr>
      <w:rFonts w:eastAsia="Times New Roman"/>
      <w:sz w:val="24"/>
      <w:szCs w:val="20"/>
    </w:rPr>
  </w:style>
  <w:style w:type="character" w:customStyle="1" w:styleId="BodyText2Char">
    <w:name w:val="Body Text 2 Char"/>
    <w:basedOn w:val="DefaultParagraphFont"/>
    <w:link w:val="BodyText2"/>
    <w:rsid w:val="001234DC"/>
    <w:rPr>
      <w:rFonts w:eastAsia="Times New Roman"/>
      <w:sz w:val="24"/>
      <w:szCs w:val="20"/>
    </w:rPr>
  </w:style>
  <w:style w:type="paragraph" w:customStyle="1" w:styleId="BodyText1">
    <w:name w:val="Body Text1"/>
    <w:rsid w:val="001234DC"/>
    <w:pPr>
      <w:autoSpaceDE w:val="0"/>
      <w:autoSpaceDN w:val="0"/>
      <w:adjustRightInd w:val="0"/>
      <w:ind w:firstLine="312"/>
    </w:pPr>
    <w:rPr>
      <w:rFonts w:ascii="TIMESLT" w:eastAsia="Times New Roman" w:hAnsi="TIMESLT"/>
      <w:sz w:val="20"/>
      <w:szCs w:val="20"/>
      <w:lang w:val="en-US" w:eastAsia="en-US"/>
    </w:rPr>
  </w:style>
  <w:style w:type="paragraph" w:customStyle="1" w:styleId="Pagrindinistekstas1">
    <w:name w:val="Pagrindinis tekstas1"/>
    <w:rsid w:val="001234DC"/>
    <w:pPr>
      <w:snapToGrid w:val="0"/>
      <w:ind w:firstLine="312"/>
    </w:pPr>
    <w:rPr>
      <w:rFonts w:ascii="TIMESLT" w:eastAsia="Times New Roman" w:hAnsi="TIMESLT"/>
      <w:sz w:val="20"/>
      <w:szCs w:val="20"/>
      <w:lang w:val="en-US" w:eastAsia="en-US"/>
    </w:rPr>
  </w:style>
  <w:style w:type="character" w:customStyle="1" w:styleId="CommentTextChar1">
    <w:name w:val="Comment Text Char1"/>
    <w:uiPriority w:val="99"/>
    <w:semiHidden/>
    <w:rsid w:val="001234DC"/>
    <w:rPr>
      <w:lang w:val="en-US" w:eastAsia="en-US"/>
    </w:rPr>
  </w:style>
  <w:style w:type="character" w:customStyle="1" w:styleId="BodyTextIndent3Char">
    <w:name w:val="Body Text Indent 3 Char"/>
    <w:link w:val="BodyTextIndent3"/>
    <w:rsid w:val="001234DC"/>
    <w:rPr>
      <w:sz w:val="24"/>
    </w:rPr>
  </w:style>
  <w:style w:type="paragraph" w:styleId="BodyTextIndent3">
    <w:name w:val="Body Text Indent 3"/>
    <w:basedOn w:val="Normal"/>
    <w:link w:val="BodyTextIndent3Char"/>
    <w:rsid w:val="001234DC"/>
    <w:pPr>
      <w:tabs>
        <w:tab w:val="left" w:pos="4536"/>
      </w:tabs>
      <w:ind w:firstLine="2268"/>
    </w:pPr>
    <w:rPr>
      <w:sz w:val="24"/>
    </w:rPr>
  </w:style>
  <w:style w:type="character" w:customStyle="1" w:styleId="BodyTextIndent3Char1">
    <w:name w:val="Body Text Indent 3 Char1"/>
    <w:basedOn w:val="DefaultParagraphFont"/>
    <w:uiPriority w:val="99"/>
    <w:semiHidden/>
    <w:rsid w:val="001234DC"/>
    <w:rPr>
      <w:sz w:val="16"/>
      <w:szCs w:val="16"/>
    </w:rPr>
  </w:style>
  <w:style w:type="character" w:customStyle="1" w:styleId="PlainTextChar">
    <w:name w:val="Plain Text Char"/>
    <w:link w:val="PlainText"/>
    <w:semiHidden/>
    <w:rsid w:val="001234DC"/>
    <w:rPr>
      <w:rFonts w:ascii="Courier New" w:hAnsi="Courier New"/>
      <w:sz w:val="24"/>
    </w:rPr>
  </w:style>
  <w:style w:type="paragraph" w:styleId="PlainText">
    <w:name w:val="Plain Text"/>
    <w:basedOn w:val="Normal"/>
    <w:link w:val="PlainTextChar"/>
    <w:semiHidden/>
    <w:rsid w:val="001234DC"/>
    <w:pPr>
      <w:jc w:val="left"/>
    </w:pPr>
    <w:rPr>
      <w:rFonts w:ascii="Courier New" w:hAnsi="Courier New"/>
      <w:sz w:val="24"/>
    </w:rPr>
  </w:style>
  <w:style w:type="character" w:customStyle="1" w:styleId="PlainTextChar1">
    <w:name w:val="Plain Text Char1"/>
    <w:basedOn w:val="DefaultParagraphFont"/>
    <w:uiPriority w:val="99"/>
    <w:semiHidden/>
    <w:rsid w:val="001234DC"/>
    <w:rPr>
      <w:rFonts w:ascii="Consolas" w:hAnsi="Consolas"/>
      <w:sz w:val="21"/>
      <w:szCs w:val="21"/>
    </w:rPr>
  </w:style>
  <w:style w:type="character" w:customStyle="1" w:styleId="CommentSubjectChar1">
    <w:name w:val="Comment Subject Char1"/>
    <w:uiPriority w:val="99"/>
    <w:semiHidden/>
    <w:rsid w:val="001234DC"/>
    <w:rPr>
      <w:b/>
      <w:bCs/>
      <w:lang w:val="en-US" w:eastAsia="en-US"/>
    </w:rPr>
  </w:style>
  <w:style w:type="paragraph" w:customStyle="1" w:styleId="Patvirtinta">
    <w:name w:val="Patvirtinta"/>
    <w:rsid w:val="001234DC"/>
    <w:pPr>
      <w:tabs>
        <w:tab w:val="left" w:pos="1304"/>
        <w:tab w:val="left" w:pos="1457"/>
        <w:tab w:val="left" w:pos="1604"/>
        <w:tab w:val="left" w:pos="1757"/>
      </w:tabs>
      <w:autoSpaceDE w:val="0"/>
      <w:autoSpaceDN w:val="0"/>
      <w:adjustRightInd w:val="0"/>
      <w:ind w:left="5953"/>
      <w:jc w:val="left"/>
    </w:pPr>
    <w:rPr>
      <w:rFonts w:ascii="TIMESLT" w:eastAsia="Times New Roman" w:hAnsi="TIMESLT"/>
      <w:sz w:val="20"/>
      <w:szCs w:val="20"/>
      <w:lang w:val="en-US" w:eastAsia="en-US"/>
    </w:rPr>
  </w:style>
  <w:style w:type="paragraph" w:customStyle="1" w:styleId="CentrBoldm">
    <w:name w:val="CentrBoldm"/>
    <w:basedOn w:val="Normal"/>
    <w:rsid w:val="001234DC"/>
    <w:pPr>
      <w:autoSpaceDE w:val="0"/>
      <w:autoSpaceDN w:val="0"/>
      <w:adjustRightInd w:val="0"/>
      <w:jc w:val="center"/>
    </w:pPr>
    <w:rPr>
      <w:rFonts w:ascii="TIMESLT" w:eastAsia="Times New Roman" w:hAnsi="TIMESLT"/>
      <w:b/>
      <w:bCs/>
      <w:sz w:val="20"/>
      <w:szCs w:val="24"/>
      <w:lang w:val="en-US" w:eastAsia="en-US"/>
    </w:rPr>
  </w:style>
  <w:style w:type="character" w:customStyle="1" w:styleId="BalloonTextChar1">
    <w:name w:val="Balloon Text Char1"/>
    <w:uiPriority w:val="99"/>
    <w:semiHidden/>
    <w:rsid w:val="001234DC"/>
    <w:rPr>
      <w:rFonts w:ascii="Tahoma" w:hAnsi="Tahoma" w:cs="Tahoma"/>
      <w:sz w:val="16"/>
      <w:szCs w:val="16"/>
      <w:lang w:eastAsia="en-US"/>
    </w:rPr>
  </w:style>
  <w:style w:type="character" w:customStyle="1" w:styleId="BodyTextChar1">
    <w:name w:val="Body Text Char1"/>
    <w:uiPriority w:val="99"/>
    <w:semiHidden/>
    <w:rsid w:val="001234DC"/>
    <w:rPr>
      <w:sz w:val="22"/>
      <w:szCs w:val="22"/>
      <w:lang w:val="en-US" w:eastAsia="en-US"/>
    </w:rPr>
  </w:style>
  <w:style w:type="paragraph" w:customStyle="1" w:styleId="linija">
    <w:name w:val="linija"/>
    <w:basedOn w:val="Normal"/>
    <w:rsid w:val="001234DC"/>
    <w:pPr>
      <w:spacing w:before="100" w:beforeAutospacing="1" w:after="100" w:afterAutospacing="1"/>
      <w:jc w:val="left"/>
    </w:pPr>
    <w:rPr>
      <w:rFonts w:eastAsia="Times New Roman"/>
      <w:sz w:val="24"/>
      <w:szCs w:val="24"/>
    </w:rPr>
  </w:style>
  <w:style w:type="character" w:customStyle="1" w:styleId="tblrowlbl1">
    <w:name w:val="tblrowlbl1"/>
    <w:rsid w:val="001234DC"/>
    <w:rPr>
      <w:rFonts w:ascii="Arial" w:hAnsi="Arial" w:cs="Arial" w:hint="default"/>
      <w:b/>
      <w:bCs/>
      <w:color w:val="000000"/>
      <w:sz w:val="18"/>
      <w:szCs w:val="18"/>
      <w:shd w:val="clear" w:color="auto" w:fill="FFFFFF"/>
    </w:rPr>
  </w:style>
  <w:style w:type="character" w:customStyle="1" w:styleId="parahead1">
    <w:name w:val="parahead1"/>
    <w:rsid w:val="001234DC"/>
    <w:rPr>
      <w:rFonts w:ascii="Verdana" w:hAnsi="Verdana" w:hint="default"/>
      <w:b/>
      <w:bCs/>
      <w:color w:val="000000"/>
      <w:sz w:val="17"/>
      <w:szCs w:val="17"/>
    </w:rPr>
  </w:style>
  <w:style w:type="character" w:customStyle="1" w:styleId="tblrowlbl">
    <w:name w:val="tblrowlbl"/>
    <w:rsid w:val="001234DC"/>
  </w:style>
  <w:style w:type="paragraph" w:customStyle="1" w:styleId="Point1">
    <w:name w:val="Point 1"/>
    <w:basedOn w:val="Normal"/>
    <w:rsid w:val="001234DC"/>
    <w:pPr>
      <w:spacing w:before="120" w:after="120"/>
      <w:ind w:left="1418" w:hanging="567"/>
    </w:pPr>
    <w:rPr>
      <w:rFonts w:eastAsia="Times New Roman"/>
      <w:sz w:val="24"/>
      <w:szCs w:val="20"/>
      <w:lang w:val="en-GB" w:eastAsia="en-US"/>
    </w:rPr>
  </w:style>
  <w:style w:type="paragraph" w:styleId="HTMLPreformatted">
    <w:name w:val="HTML Preformatted"/>
    <w:basedOn w:val="Normal"/>
    <w:link w:val="HTMLPreformattedChar"/>
    <w:rsid w:val="0012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234DC"/>
    <w:rPr>
      <w:rFonts w:ascii="Courier New" w:eastAsia="Times New Roman" w:hAnsi="Courier New" w:cs="Courier New"/>
      <w:sz w:val="20"/>
      <w:szCs w:val="20"/>
    </w:rPr>
  </w:style>
  <w:style w:type="paragraph" w:customStyle="1" w:styleId="MAZAS">
    <w:name w:val="MAZAS"/>
    <w:rsid w:val="001234DC"/>
    <w:pPr>
      <w:autoSpaceDE w:val="0"/>
      <w:autoSpaceDN w:val="0"/>
      <w:adjustRightInd w:val="0"/>
      <w:ind w:firstLine="312"/>
    </w:pPr>
    <w:rPr>
      <w:rFonts w:ascii="TIMESLT" w:eastAsia="Times New Roman" w:hAnsi="TIMESLT"/>
      <w:color w:val="000000"/>
      <w:sz w:val="8"/>
      <w:szCs w:val="8"/>
      <w:lang w:val="en-US" w:eastAsia="en-US"/>
    </w:rPr>
  </w:style>
  <w:style w:type="paragraph" w:styleId="TOAHeading">
    <w:name w:val="toa heading"/>
    <w:basedOn w:val="Normal"/>
    <w:next w:val="Normal"/>
    <w:semiHidden/>
    <w:rsid w:val="001234DC"/>
    <w:pPr>
      <w:tabs>
        <w:tab w:val="left" w:pos="9000"/>
        <w:tab w:val="right" w:pos="9360"/>
      </w:tabs>
      <w:suppressAutoHyphens/>
      <w:overflowPunct w:val="0"/>
      <w:autoSpaceDE w:val="0"/>
      <w:autoSpaceDN w:val="0"/>
      <w:adjustRightInd w:val="0"/>
      <w:textAlignment w:val="baseline"/>
    </w:pPr>
    <w:rPr>
      <w:rFonts w:eastAsia="Times New Roman"/>
      <w:sz w:val="24"/>
      <w:szCs w:val="20"/>
      <w:lang w:val="en-US" w:eastAsia="en-US"/>
    </w:rPr>
  </w:style>
  <w:style w:type="paragraph" w:customStyle="1" w:styleId="BankNormal">
    <w:name w:val="BankNormal"/>
    <w:basedOn w:val="Normal"/>
    <w:rsid w:val="001234DC"/>
    <w:pPr>
      <w:overflowPunct w:val="0"/>
      <w:autoSpaceDE w:val="0"/>
      <w:autoSpaceDN w:val="0"/>
      <w:adjustRightInd w:val="0"/>
      <w:spacing w:after="240"/>
      <w:jc w:val="left"/>
      <w:textAlignment w:val="baseline"/>
    </w:pPr>
    <w:rPr>
      <w:rFonts w:eastAsia="Times New Roman"/>
      <w:sz w:val="24"/>
      <w:szCs w:val="20"/>
      <w:lang w:val="en-US" w:eastAsia="en-US"/>
    </w:rPr>
  </w:style>
  <w:style w:type="paragraph" w:styleId="List">
    <w:name w:val="List"/>
    <w:basedOn w:val="Normal"/>
    <w:rsid w:val="001234DC"/>
    <w:pPr>
      <w:suppressAutoHyphens/>
      <w:overflowPunct w:val="0"/>
      <w:autoSpaceDE w:val="0"/>
      <w:autoSpaceDN w:val="0"/>
      <w:adjustRightInd w:val="0"/>
      <w:ind w:left="360" w:hanging="360"/>
      <w:textAlignment w:val="baseline"/>
    </w:pPr>
    <w:rPr>
      <w:rFonts w:eastAsia="Times New Roman"/>
      <w:sz w:val="24"/>
      <w:szCs w:val="20"/>
      <w:lang w:val="en-US" w:eastAsia="en-US"/>
    </w:rPr>
  </w:style>
  <w:style w:type="paragraph" w:customStyle="1" w:styleId="Sraopastraipa1">
    <w:name w:val="Sąrašo pastraipa1"/>
    <w:basedOn w:val="Normal"/>
    <w:uiPriority w:val="34"/>
    <w:qFormat/>
    <w:rsid w:val="001234DC"/>
    <w:pPr>
      <w:spacing w:after="200" w:line="276" w:lineRule="auto"/>
      <w:ind w:left="720"/>
      <w:contextualSpacing/>
      <w:jc w:val="left"/>
    </w:pPr>
    <w:rPr>
      <w:rFonts w:eastAsia="Calibri"/>
      <w:sz w:val="24"/>
      <w:lang w:eastAsia="en-US"/>
    </w:rPr>
  </w:style>
  <w:style w:type="paragraph" w:styleId="TOC1">
    <w:name w:val="toc 1"/>
    <w:basedOn w:val="Normal"/>
    <w:next w:val="Normal"/>
    <w:autoRedefine/>
    <w:semiHidden/>
    <w:rsid w:val="001234DC"/>
    <w:pPr>
      <w:jc w:val="left"/>
    </w:pPr>
    <w:rPr>
      <w:rFonts w:eastAsia="Times New Roman"/>
      <w:sz w:val="24"/>
      <w:szCs w:val="20"/>
      <w:lang w:eastAsia="en-US"/>
    </w:rPr>
  </w:style>
  <w:style w:type="paragraph" w:styleId="BodyText3">
    <w:name w:val="Body Text 3"/>
    <w:basedOn w:val="Normal"/>
    <w:link w:val="BodyText3Char"/>
    <w:rsid w:val="001234DC"/>
    <w:rPr>
      <w:rFonts w:eastAsia="Times New Roman"/>
      <w:sz w:val="24"/>
      <w:szCs w:val="20"/>
      <w:lang w:eastAsia="en-US"/>
    </w:rPr>
  </w:style>
  <w:style w:type="character" w:customStyle="1" w:styleId="BodyText3Char">
    <w:name w:val="Body Text 3 Char"/>
    <w:basedOn w:val="DefaultParagraphFont"/>
    <w:link w:val="BodyText3"/>
    <w:rsid w:val="001234DC"/>
    <w:rPr>
      <w:rFonts w:eastAsia="Times New Roman"/>
      <w:sz w:val="24"/>
      <w:szCs w:val="20"/>
      <w:lang w:eastAsia="en-US"/>
    </w:rPr>
  </w:style>
  <w:style w:type="paragraph" w:styleId="Title">
    <w:name w:val="Title"/>
    <w:basedOn w:val="Normal"/>
    <w:link w:val="TitleChar"/>
    <w:qFormat/>
    <w:rsid w:val="001234DC"/>
    <w:pPr>
      <w:jc w:val="center"/>
    </w:pPr>
    <w:rPr>
      <w:rFonts w:eastAsia="Times New Roman"/>
      <w:b/>
      <w:sz w:val="24"/>
      <w:szCs w:val="20"/>
      <w:lang w:eastAsia="en-US"/>
    </w:rPr>
  </w:style>
  <w:style w:type="character" w:customStyle="1" w:styleId="TitleChar">
    <w:name w:val="Title Char"/>
    <w:basedOn w:val="DefaultParagraphFont"/>
    <w:link w:val="Title"/>
    <w:rsid w:val="001234DC"/>
    <w:rPr>
      <w:rFonts w:eastAsia="Times New Roman"/>
      <w:b/>
      <w:sz w:val="24"/>
      <w:szCs w:val="20"/>
      <w:lang w:eastAsia="en-US"/>
    </w:rPr>
  </w:style>
  <w:style w:type="paragraph" w:customStyle="1" w:styleId="Document1">
    <w:name w:val="Document 1"/>
    <w:rsid w:val="001234DC"/>
    <w:pPr>
      <w:keepNext/>
      <w:keepLines/>
      <w:tabs>
        <w:tab w:val="left" w:pos="-720"/>
      </w:tabs>
      <w:suppressAutoHyphens/>
      <w:overflowPunct w:val="0"/>
      <w:autoSpaceDE w:val="0"/>
      <w:autoSpaceDN w:val="0"/>
      <w:adjustRightInd w:val="0"/>
      <w:jc w:val="left"/>
      <w:textAlignment w:val="baseline"/>
    </w:pPr>
    <w:rPr>
      <w:rFonts w:eastAsia="Times New Roman"/>
      <w:sz w:val="20"/>
      <w:szCs w:val="20"/>
      <w:lang w:val="en-US" w:eastAsia="en-US"/>
    </w:rPr>
  </w:style>
  <w:style w:type="paragraph" w:customStyle="1" w:styleId="FR1">
    <w:name w:val="FR1"/>
    <w:rsid w:val="001234DC"/>
    <w:pPr>
      <w:widowControl w:val="0"/>
      <w:autoSpaceDE w:val="0"/>
      <w:autoSpaceDN w:val="0"/>
      <w:adjustRightInd w:val="0"/>
      <w:jc w:val="left"/>
    </w:pPr>
    <w:rPr>
      <w:rFonts w:ascii="Arial" w:eastAsia="Times New Roman" w:hAnsi="Arial" w:cs="Arial"/>
      <w:i/>
      <w:iCs/>
      <w:sz w:val="18"/>
      <w:szCs w:val="18"/>
      <w:lang w:val="en-US" w:eastAsia="en-US"/>
    </w:rPr>
  </w:style>
  <w:style w:type="paragraph" w:customStyle="1" w:styleId="Sub-ClauseText">
    <w:name w:val="Sub-Clause Text"/>
    <w:basedOn w:val="Normal"/>
    <w:rsid w:val="001234DC"/>
    <w:pPr>
      <w:overflowPunct w:val="0"/>
      <w:autoSpaceDE w:val="0"/>
      <w:autoSpaceDN w:val="0"/>
      <w:adjustRightInd w:val="0"/>
      <w:spacing w:before="120" w:after="120"/>
      <w:textAlignment w:val="baseline"/>
    </w:pPr>
    <w:rPr>
      <w:rFonts w:eastAsia="Times New Roman"/>
      <w:spacing w:val="-4"/>
      <w:sz w:val="24"/>
      <w:szCs w:val="20"/>
      <w:lang w:val="en-US" w:eastAsia="en-US"/>
    </w:rPr>
  </w:style>
  <w:style w:type="paragraph" w:customStyle="1" w:styleId="oddl-nadpis">
    <w:name w:val="oddíl-nadpis"/>
    <w:basedOn w:val="Normal"/>
    <w:rsid w:val="001234DC"/>
    <w:pPr>
      <w:keepNext/>
      <w:widowControl w:val="0"/>
      <w:tabs>
        <w:tab w:val="left" w:pos="567"/>
      </w:tabs>
      <w:spacing w:before="240" w:line="240" w:lineRule="exact"/>
      <w:jc w:val="left"/>
    </w:pPr>
    <w:rPr>
      <w:rFonts w:ascii="Arial" w:eastAsia="Times New Roman" w:hAnsi="Arial"/>
      <w:b/>
      <w:snapToGrid w:val="0"/>
      <w:sz w:val="24"/>
      <w:szCs w:val="20"/>
      <w:lang w:val="cs-CZ" w:eastAsia="en-US"/>
    </w:rPr>
  </w:style>
  <w:style w:type="paragraph" w:customStyle="1" w:styleId="FR2">
    <w:name w:val="FR2"/>
    <w:rsid w:val="001234DC"/>
    <w:pPr>
      <w:widowControl w:val="0"/>
      <w:autoSpaceDE w:val="0"/>
      <w:autoSpaceDN w:val="0"/>
      <w:adjustRightInd w:val="0"/>
      <w:spacing w:before="220"/>
      <w:jc w:val="left"/>
    </w:pPr>
    <w:rPr>
      <w:rFonts w:ascii="Arial" w:eastAsia="Times New Roman" w:hAnsi="Arial" w:cs="Arial"/>
      <w:i/>
      <w:iCs/>
      <w:sz w:val="18"/>
      <w:szCs w:val="18"/>
      <w:lang w:val="en-US" w:eastAsia="en-US"/>
    </w:rPr>
  </w:style>
  <w:style w:type="paragraph" w:styleId="HTMLAddress">
    <w:name w:val="HTML Address"/>
    <w:basedOn w:val="Normal"/>
    <w:link w:val="HTMLAddressChar"/>
    <w:rsid w:val="001234DC"/>
    <w:pPr>
      <w:suppressAutoHyphens/>
      <w:overflowPunct w:val="0"/>
      <w:autoSpaceDE w:val="0"/>
      <w:autoSpaceDN w:val="0"/>
      <w:adjustRightInd w:val="0"/>
      <w:textAlignment w:val="baseline"/>
    </w:pPr>
    <w:rPr>
      <w:rFonts w:eastAsia="Times New Roman"/>
      <w:i/>
      <w:sz w:val="24"/>
      <w:szCs w:val="20"/>
      <w:lang w:val="en-US" w:eastAsia="en-US"/>
    </w:rPr>
  </w:style>
  <w:style w:type="character" w:customStyle="1" w:styleId="HTMLAddressChar">
    <w:name w:val="HTML Address Char"/>
    <w:basedOn w:val="DefaultParagraphFont"/>
    <w:link w:val="HTMLAddress"/>
    <w:rsid w:val="001234DC"/>
    <w:rPr>
      <w:rFonts w:eastAsia="Times New Roman"/>
      <w:i/>
      <w:sz w:val="24"/>
      <w:szCs w:val="20"/>
      <w:lang w:val="en-US" w:eastAsia="en-US"/>
    </w:rPr>
  </w:style>
  <w:style w:type="paragraph" w:customStyle="1" w:styleId="tabulka">
    <w:name w:val="tabulka"/>
    <w:basedOn w:val="Normal"/>
    <w:rsid w:val="001234DC"/>
    <w:pPr>
      <w:widowControl w:val="0"/>
      <w:spacing w:before="120" w:line="240" w:lineRule="exact"/>
      <w:jc w:val="center"/>
    </w:pPr>
    <w:rPr>
      <w:rFonts w:ascii="Arial" w:eastAsia="Times New Roman" w:hAnsi="Arial"/>
      <w:sz w:val="20"/>
      <w:szCs w:val="20"/>
      <w:lang w:val="cs-CZ" w:eastAsia="en-US"/>
    </w:rPr>
  </w:style>
  <w:style w:type="paragraph" w:customStyle="1" w:styleId="Style1">
    <w:name w:val="Style1"/>
    <w:basedOn w:val="Heading5"/>
    <w:rsid w:val="001234DC"/>
    <w:pPr>
      <w:keepNext w:val="0"/>
      <w:numPr>
        <w:ilvl w:val="0"/>
        <w:numId w:val="5"/>
      </w:numPr>
      <w:spacing w:before="240" w:after="240"/>
      <w:jc w:val="left"/>
    </w:pPr>
    <w:rPr>
      <w:rFonts w:ascii="Arial" w:hAnsi="Arial"/>
      <w:bCs/>
      <w:iCs/>
      <w:sz w:val="24"/>
      <w:szCs w:val="26"/>
      <w:lang w:eastAsia="en-US"/>
    </w:rPr>
  </w:style>
  <w:style w:type="paragraph" w:customStyle="1" w:styleId="normaltableau">
    <w:name w:val="normal_tableau"/>
    <w:basedOn w:val="Normal"/>
    <w:rsid w:val="001234DC"/>
    <w:pPr>
      <w:spacing w:before="120" w:after="120"/>
    </w:pPr>
    <w:rPr>
      <w:rFonts w:ascii="Optima" w:eastAsia="Times New Roman" w:hAnsi="Optima"/>
      <w:szCs w:val="20"/>
      <w:lang w:val="en-GB" w:eastAsia="en-US"/>
    </w:rPr>
  </w:style>
  <w:style w:type="paragraph" w:customStyle="1" w:styleId="NR">
    <w:name w:val="NR"/>
    <w:basedOn w:val="Normal"/>
    <w:link w:val="NRDiagrama"/>
    <w:rsid w:val="001234DC"/>
    <w:pPr>
      <w:numPr>
        <w:numId w:val="8"/>
      </w:numPr>
      <w:spacing w:line="360" w:lineRule="auto"/>
    </w:pPr>
    <w:rPr>
      <w:rFonts w:eastAsia="Batang"/>
      <w:sz w:val="24"/>
      <w:szCs w:val="20"/>
    </w:rPr>
  </w:style>
  <w:style w:type="character" w:customStyle="1" w:styleId="NRDiagrama">
    <w:name w:val="NR Diagrama"/>
    <w:link w:val="NR"/>
    <w:rsid w:val="001234DC"/>
    <w:rPr>
      <w:rFonts w:eastAsia="Batang"/>
      <w:sz w:val="24"/>
      <w:szCs w:val="20"/>
    </w:rPr>
  </w:style>
  <w:style w:type="paragraph" w:customStyle="1" w:styleId="Text">
    <w:name w:val="Text"/>
    <w:basedOn w:val="Normal"/>
    <w:rsid w:val="001234DC"/>
    <w:pPr>
      <w:spacing w:before="30" w:after="60"/>
      <w:ind w:firstLine="450"/>
    </w:pPr>
    <w:rPr>
      <w:rFonts w:eastAsia="Times New Roman"/>
      <w:sz w:val="24"/>
      <w:szCs w:val="20"/>
      <w:lang w:eastAsia="en-US"/>
    </w:rPr>
  </w:style>
  <w:style w:type="paragraph" w:customStyle="1" w:styleId="xl64">
    <w:name w:val="xl64"/>
    <w:basedOn w:val="Normal"/>
    <w:rsid w:val="001234DC"/>
    <w:pPr>
      <w:spacing w:before="100" w:beforeAutospacing="1" w:after="100" w:afterAutospacing="1"/>
      <w:jc w:val="left"/>
    </w:pPr>
    <w:rPr>
      <w:rFonts w:eastAsia="Times New Roman"/>
      <w:sz w:val="20"/>
      <w:szCs w:val="20"/>
    </w:rPr>
  </w:style>
  <w:style w:type="paragraph" w:customStyle="1" w:styleId="xl65">
    <w:name w:val="xl6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66">
    <w:name w:val="xl6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7">
    <w:name w:val="xl6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68">
    <w:name w:val="xl68"/>
    <w:basedOn w:val="Normal"/>
    <w:rsid w:val="001234DC"/>
    <w:pPr>
      <w:spacing w:before="100" w:beforeAutospacing="1" w:after="100" w:afterAutospacing="1"/>
      <w:jc w:val="left"/>
    </w:pPr>
    <w:rPr>
      <w:rFonts w:eastAsia="Times New Roman"/>
      <w:sz w:val="20"/>
      <w:szCs w:val="20"/>
    </w:rPr>
  </w:style>
  <w:style w:type="paragraph" w:customStyle="1" w:styleId="xl69">
    <w:name w:val="xl69"/>
    <w:basedOn w:val="Normal"/>
    <w:rsid w:val="001234DC"/>
    <w:pPr>
      <w:spacing w:before="100" w:beforeAutospacing="1" w:after="100" w:afterAutospacing="1"/>
      <w:jc w:val="left"/>
    </w:pPr>
    <w:rPr>
      <w:rFonts w:eastAsia="Times New Roman"/>
      <w:sz w:val="20"/>
      <w:szCs w:val="20"/>
    </w:rPr>
  </w:style>
  <w:style w:type="paragraph" w:customStyle="1" w:styleId="xl70">
    <w:name w:val="xl7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1">
    <w:name w:val="xl7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2">
    <w:name w:val="xl7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szCs w:val="20"/>
    </w:rPr>
  </w:style>
  <w:style w:type="paragraph" w:customStyle="1" w:styleId="xl73">
    <w:name w:val="xl7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00"/>
      <w:sz w:val="20"/>
      <w:szCs w:val="20"/>
    </w:rPr>
  </w:style>
  <w:style w:type="paragraph" w:customStyle="1" w:styleId="xl74">
    <w:name w:val="xl7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75">
    <w:name w:val="xl75"/>
    <w:basedOn w:val="Normal"/>
    <w:rsid w:val="001234DC"/>
    <w:pPr>
      <w:spacing w:before="100" w:beforeAutospacing="1" w:after="100" w:afterAutospacing="1"/>
      <w:jc w:val="right"/>
    </w:pPr>
    <w:rPr>
      <w:rFonts w:eastAsia="Times New Roman"/>
      <w:sz w:val="20"/>
      <w:szCs w:val="20"/>
    </w:rPr>
  </w:style>
  <w:style w:type="paragraph" w:customStyle="1" w:styleId="xl76">
    <w:name w:val="xl7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7">
    <w:name w:val="xl7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78">
    <w:name w:val="xl78"/>
    <w:basedOn w:val="Normal"/>
    <w:rsid w:val="001234DC"/>
    <w:pPr>
      <w:spacing w:before="100" w:beforeAutospacing="1" w:after="100" w:afterAutospacing="1"/>
      <w:jc w:val="center"/>
    </w:pPr>
    <w:rPr>
      <w:rFonts w:eastAsia="Times New Roman"/>
      <w:sz w:val="28"/>
      <w:szCs w:val="28"/>
    </w:rPr>
  </w:style>
  <w:style w:type="paragraph" w:customStyle="1" w:styleId="xl79">
    <w:name w:val="xl7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0">
    <w:name w:val="xl8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81">
    <w:name w:val="xl81"/>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styleId="Revision">
    <w:name w:val="Revision"/>
    <w:hidden/>
    <w:uiPriority w:val="99"/>
    <w:semiHidden/>
    <w:rsid w:val="001234DC"/>
    <w:pPr>
      <w:jc w:val="left"/>
    </w:pPr>
    <w:rPr>
      <w:rFonts w:eastAsia="Calibri"/>
      <w:sz w:val="24"/>
      <w:lang w:eastAsia="en-US"/>
    </w:rPr>
  </w:style>
  <w:style w:type="paragraph" w:customStyle="1" w:styleId="font5">
    <w:name w:val="font5"/>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6">
    <w:name w:val="font6"/>
    <w:basedOn w:val="Normal"/>
    <w:rsid w:val="001234DC"/>
    <w:pPr>
      <w:spacing w:before="100" w:beforeAutospacing="1" w:after="100" w:afterAutospacing="1"/>
      <w:jc w:val="left"/>
    </w:pPr>
    <w:rPr>
      <w:rFonts w:eastAsia="Times New Roman"/>
      <w:b/>
      <w:bCs/>
      <w:sz w:val="20"/>
      <w:szCs w:val="20"/>
      <w:lang w:val="en-US" w:eastAsia="en-US"/>
    </w:rPr>
  </w:style>
  <w:style w:type="paragraph" w:customStyle="1" w:styleId="font7">
    <w:name w:val="font7"/>
    <w:basedOn w:val="Normal"/>
    <w:rsid w:val="001234DC"/>
    <w:pPr>
      <w:spacing w:before="100" w:beforeAutospacing="1" w:after="100" w:afterAutospacing="1"/>
      <w:jc w:val="left"/>
    </w:pPr>
    <w:rPr>
      <w:rFonts w:eastAsia="Times New Roman"/>
      <w:b/>
      <w:bCs/>
      <w:sz w:val="24"/>
      <w:szCs w:val="24"/>
      <w:lang w:val="en-US" w:eastAsia="en-US"/>
    </w:rPr>
  </w:style>
  <w:style w:type="paragraph" w:customStyle="1" w:styleId="font8">
    <w:name w:val="font8"/>
    <w:basedOn w:val="Normal"/>
    <w:rsid w:val="001234DC"/>
    <w:pPr>
      <w:spacing w:before="100" w:beforeAutospacing="1" w:after="100" w:afterAutospacing="1"/>
      <w:jc w:val="left"/>
    </w:pPr>
    <w:rPr>
      <w:rFonts w:eastAsia="Times New Roman"/>
      <w:b/>
      <w:bCs/>
      <w:color w:val="FF0000"/>
      <w:sz w:val="24"/>
      <w:szCs w:val="24"/>
      <w:lang w:val="en-US" w:eastAsia="en-US"/>
    </w:rPr>
  </w:style>
  <w:style w:type="paragraph" w:customStyle="1" w:styleId="font9">
    <w:name w:val="font9"/>
    <w:basedOn w:val="Normal"/>
    <w:rsid w:val="001234DC"/>
    <w:pPr>
      <w:spacing w:before="100" w:beforeAutospacing="1" w:after="100" w:afterAutospacing="1"/>
      <w:jc w:val="left"/>
    </w:pPr>
    <w:rPr>
      <w:rFonts w:eastAsia="Times New Roman"/>
      <w:b/>
      <w:bCs/>
      <w:color w:val="FF0000"/>
      <w:sz w:val="28"/>
      <w:szCs w:val="28"/>
      <w:lang w:val="en-US" w:eastAsia="en-US"/>
    </w:rPr>
  </w:style>
  <w:style w:type="paragraph" w:customStyle="1" w:styleId="font10">
    <w:name w:val="font10"/>
    <w:basedOn w:val="Normal"/>
    <w:rsid w:val="001234DC"/>
    <w:pPr>
      <w:spacing w:before="100" w:beforeAutospacing="1" w:after="100" w:afterAutospacing="1"/>
      <w:jc w:val="left"/>
    </w:pPr>
    <w:rPr>
      <w:rFonts w:eastAsia="Times New Roman"/>
      <w:b/>
      <w:bCs/>
      <w:color w:val="FF0000"/>
      <w:sz w:val="20"/>
      <w:szCs w:val="20"/>
      <w:lang w:val="en-US" w:eastAsia="en-US"/>
    </w:rPr>
  </w:style>
  <w:style w:type="paragraph" w:customStyle="1" w:styleId="xl82">
    <w:name w:val="xl8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3">
    <w:name w:val="xl83"/>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4">
    <w:name w:val="xl84"/>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85">
    <w:name w:val="xl8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6">
    <w:name w:val="xl86"/>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87">
    <w:name w:val="xl87"/>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88">
    <w:name w:val="xl8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89">
    <w:name w:val="xl8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90">
    <w:name w:val="xl90"/>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1">
    <w:name w:val="xl91"/>
    <w:basedOn w:val="Normal"/>
    <w:rsid w:val="001234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92">
    <w:name w:val="xl9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3">
    <w:name w:val="xl93"/>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4">
    <w:name w:val="xl94"/>
    <w:basedOn w:val="Normal"/>
    <w:rsid w:val="001234DC"/>
    <w:pPr>
      <w:spacing w:before="100" w:beforeAutospacing="1" w:after="100" w:afterAutospacing="1"/>
      <w:jc w:val="right"/>
      <w:textAlignment w:val="center"/>
    </w:pPr>
    <w:rPr>
      <w:rFonts w:eastAsia="Times New Roman"/>
      <w:b/>
      <w:bCs/>
      <w:i/>
      <w:iCs/>
      <w:sz w:val="24"/>
      <w:szCs w:val="24"/>
      <w:u w:val="single"/>
      <w:lang w:val="en-US" w:eastAsia="en-US"/>
    </w:rPr>
  </w:style>
  <w:style w:type="paragraph" w:customStyle="1" w:styleId="xl95">
    <w:name w:val="xl9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6">
    <w:name w:val="xl9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7">
    <w:name w:val="xl9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98">
    <w:name w:val="xl9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99">
    <w:name w:val="xl99"/>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00">
    <w:name w:val="xl100"/>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1">
    <w:name w:val="xl101"/>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102">
    <w:name w:val="xl102"/>
    <w:basedOn w:val="Normal"/>
    <w:rsid w:val="001234DC"/>
    <w:pPr>
      <w:pBdr>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03">
    <w:name w:val="xl103"/>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04">
    <w:name w:val="xl104"/>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5">
    <w:name w:val="xl105"/>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6">
    <w:name w:val="xl106"/>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07">
    <w:name w:val="xl107"/>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108">
    <w:name w:val="xl108"/>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09">
    <w:name w:val="xl109"/>
    <w:basedOn w:val="Normal"/>
    <w:rsid w:val="001234DC"/>
    <w:pPr>
      <w:spacing w:before="100" w:beforeAutospacing="1" w:after="100" w:afterAutospacing="1"/>
      <w:jc w:val="center"/>
      <w:textAlignment w:val="center"/>
    </w:pPr>
    <w:rPr>
      <w:rFonts w:eastAsia="Times New Roman"/>
      <w:b/>
      <w:bCs/>
      <w:sz w:val="28"/>
      <w:szCs w:val="28"/>
      <w:lang w:val="en-US" w:eastAsia="en-US"/>
    </w:rPr>
  </w:style>
  <w:style w:type="paragraph" w:customStyle="1" w:styleId="xl110">
    <w:name w:val="xl110"/>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11">
    <w:name w:val="xl111"/>
    <w:basedOn w:val="Normal"/>
    <w:rsid w:val="001234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2">
    <w:name w:val="xl112"/>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3">
    <w:name w:val="xl113"/>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14">
    <w:name w:val="xl114"/>
    <w:basedOn w:val="Normal"/>
    <w:rsid w:val="001234DC"/>
    <w:pPr>
      <w:pBdr>
        <w:top w:val="single" w:sz="8" w:space="0" w:color="auto"/>
        <w:left w:val="single" w:sz="8"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5">
    <w:name w:val="xl115"/>
    <w:basedOn w:val="Normal"/>
    <w:rsid w:val="001234DC"/>
    <w:pPr>
      <w:pBdr>
        <w:top w:val="single" w:sz="8" w:space="0" w:color="auto"/>
        <w:lef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16">
    <w:name w:val="xl116"/>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17">
    <w:name w:val="xl117"/>
    <w:basedOn w:val="Normal"/>
    <w:rsid w:val="001234DC"/>
    <w:pPr>
      <w:spacing w:before="100" w:beforeAutospacing="1" w:after="100" w:afterAutospacing="1"/>
      <w:jc w:val="center"/>
      <w:textAlignment w:val="center"/>
    </w:pPr>
    <w:rPr>
      <w:rFonts w:eastAsia="Times New Roman"/>
      <w:sz w:val="24"/>
      <w:szCs w:val="24"/>
      <w:lang w:val="en-US" w:eastAsia="en-US"/>
    </w:rPr>
  </w:style>
  <w:style w:type="paragraph" w:customStyle="1" w:styleId="xl118">
    <w:name w:val="xl118"/>
    <w:basedOn w:val="Normal"/>
    <w:rsid w:val="001234DC"/>
    <w:pPr>
      <w:spacing w:before="100" w:beforeAutospacing="1" w:after="100" w:afterAutospacing="1"/>
      <w:jc w:val="center"/>
      <w:textAlignment w:val="center"/>
    </w:pPr>
    <w:rPr>
      <w:rFonts w:eastAsia="Times New Roman"/>
      <w:sz w:val="28"/>
      <w:szCs w:val="28"/>
      <w:lang w:val="en-US" w:eastAsia="en-US"/>
    </w:rPr>
  </w:style>
  <w:style w:type="paragraph" w:customStyle="1" w:styleId="xl119">
    <w:name w:val="xl119"/>
    <w:basedOn w:val="Normal"/>
    <w:rsid w:val="001234DC"/>
    <w:pPr>
      <w:spacing w:before="100" w:beforeAutospacing="1" w:after="100" w:afterAutospacing="1"/>
      <w:jc w:val="left"/>
      <w:textAlignment w:val="center"/>
    </w:pPr>
    <w:rPr>
      <w:rFonts w:eastAsia="Times New Roman"/>
      <w:sz w:val="28"/>
      <w:szCs w:val="28"/>
      <w:lang w:val="en-US" w:eastAsia="en-US"/>
    </w:rPr>
  </w:style>
  <w:style w:type="paragraph" w:customStyle="1" w:styleId="xl120">
    <w:name w:val="xl120"/>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1">
    <w:name w:val="xl121"/>
    <w:basedOn w:val="Normal"/>
    <w:rsid w:val="001234D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2">
    <w:name w:val="xl122"/>
    <w:basedOn w:val="Normal"/>
    <w:rsid w:val="001234DC"/>
    <w:pPr>
      <w:pBdr>
        <w:top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23">
    <w:name w:val="xl123"/>
    <w:basedOn w:val="Normal"/>
    <w:rsid w:val="001234DC"/>
    <w:pPr>
      <w:pBdr>
        <w:top w:val="single" w:sz="8" w:space="0" w:color="auto"/>
      </w:pBdr>
      <w:spacing w:before="100" w:beforeAutospacing="1" w:after="100" w:afterAutospacing="1"/>
      <w:jc w:val="center"/>
    </w:pPr>
    <w:rPr>
      <w:rFonts w:eastAsia="Times New Roman"/>
      <w:sz w:val="24"/>
      <w:szCs w:val="24"/>
      <w:lang w:val="en-US" w:eastAsia="en-US"/>
    </w:rPr>
  </w:style>
  <w:style w:type="paragraph" w:customStyle="1" w:styleId="xl124">
    <w:name w:val="xl124"/>
    <w:basedOn w:val="Normal"/>
    <w:rsid w:val="001234DC"/>
    <w:pPr>
      <w:spacing w:before="100" w:beforeAutospacing="1" w:after="100" w:afterAutospacing="1"/>
      <w:jc w:val="left"/>
      <w:textAlignment w:val="center"/>
    </w:pPr>
    <w:rPr>
      <w:rFonts w:eastAsia="Times New Roman"/>
      <w:color w:val="000000"/>
      <w:sz w:val="28"/>
      <w:szCs w:val="28"/>
      <w:lang w:val="en-US" w:eastAsia="en-US"/>
    </w:rPr>
  </w:style>
  <w:style w:type="paragraph" w:customStyle="1" w:styleId="xl125">
    <w:name w:val="xl125"/>
    <w:basedOn w:val="Normal"/>
    <w:rsid w:val="001234DC"/>
    <w:pPr>
      <w:pBdr>
        <w:bottom w:val="single" w:sz="4" w:space="0" w:color="auto"/>
      </w:pBdr>
      <w:spacing w:before="100" w:beforeAutospacing="1" w:after="100" w:afterAutospacing="1"/>
      <w:jc w:val="center"/>
      <w:textAlignment w:val="center"/>
    </w:pPr>
    <w:rPr>
      <w:rFonts w:eastAsia="Times New Roman"/>
      <w:sz w:val="24"/>
      <w:szCs w:val="24"/>
      <w:u w:val="single"/>
      <w:lang w:val="en-US" w:eastAsia="en-US"/>
    </w:rPr>
  </w:style>
  <w:style w:type="paragraph" w:customStyle="1" w:styleId="xl126">
    <w:name w:val="xl126"/>
    <w:basedOn w:val="Normal"/>
    <w:rsid w:val="001234DC"/>
    <w:pPr>
      <w:pBdr>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27">
    <w:name w:val="xl127"/>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28">
    <w:name w:val="xl128"/>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29">
    <w:name w:val="xl129"/>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0">
    <w:name w:val="xl130"/>
    <w:basedOn w:val="Normal"/>
    <w:rsid w:val="001234DC"/>
    <w:pPr>
      <w:pBdr>
        <w:top w:val="single" w:sz="4"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1">
    <w:name w:val="xl131"/>
    <w:basedOn w:val="Normal"/>
    <w:rsid w:val="001234DC"/>
    <w:pPr>
      <w:pBdr>
        <w:top w:val="single" w:sz="4"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32">
    <w:name w:val="xl132"/>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133">
    <w:name w:val="xl133"/>
    <w:basedOn w:val="Normal"/>
    <w:rsid w:val="001234DC"/>
    <w:pP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34">
    <w:name w:val="xl134"/>
    <w:basedOn w:val="Normal"/>
    <w:rsid w:val="001234DC"/>
    <w:pPr>
      <w:shd w:val="clear" w:color="000000" w:fill="FFFFFF"/>
      <w:spacing w:before="100" w:beforeAutospacing="1" w:after="100" w:afterAutospacing="1"/>
      <w:jc w:val="right"/>
      <w:textAlignment w:val="center"/>
    </w:pPr>
    <w:rPr>
      <w:rFonts w:eastAsia="Times New Roman"/>
      <w:sz w:val="24"/>
      <w:szCs w:val="24"/>
      <w:lang w:val="en-US" w:eastAsia="en-US"/>
    </w:rPr>
  </w:style>
  <w:style w:type="paragraph" w:customStyle="1" w:styleId="xl135">
    <w:name w:val="xl135"/>
    <w:basedOn w:val="Normal"/>
    <w:rsid w:val="001234DC"/>
    <w:pPr>
      <w:shd w:val="clear" w:color="000000" w:fill="FFFFFF"/>
      <w:spacing w:before="100" w:beforeAutospacing="1" w:after="100" w:afterAutospacing="1"/>
      <w:jc w:val="right"/>
      <w:textAlignment w:val="center"/>
    </w:pPr>
    <w:rPr>
      <w:rFonts w:eastAsia="Times New Roman"/>
      <w:b/>
      <w:bCs/>
      <w:sz w:val="24"/>
      <w:szCs w:val="24"/>
      <w:lang w:val="en-US" w:eastAsia="en-US"/>
    </w:rPr>
  </w:style>
  <w:style w:type="paragraph" w:customStyle="1" w:styleId="xl136">
    <w:name w:val="xl136"/>
    <w:basedOn w:val="Normal"/>
    <w:rsid w:val="001234DC"/>
    <w:pPr>
      <w:shd w:val="clear" w:color="000000" w:fill="FFFFFF"/>
      <w:spacing w:before="100" w:beforeAutospacing="1" w:after="100" w:afterAutospacing="1"/>
      <w:jc w:val="left"/>
      <w:textAlignment w:val="center"/>
    </w:pPr>
    <w:rPr>
      <w:rFonts w:eastAsia="Times New Roman"/>
      <w:b/>
      <w:bCs/>
      <w:lang w:val="en-US" w:eastAsia="en-US"/>
    </w:rPr>
  </w:style>
  <w:style w:type="paragraph" w:customStyle="1" w:styleId="xl137">
    <w:name w:val="xl137"/>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138">
    <w:name w:val="xl138"/>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39">
    <w:name w:val="xl139"/>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0">
    <w:name w:val="xl140"/>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 w:val="24"/>
      <w:szCs w:val="24"/>
      <w:lang w:val="en-US" w:eastAsia="en-US"/>
    </w:rPr>
  </w:style>
  <w:style w:type="paragraph" w:customStyle="1" w:styleId="xl141">
    <w:name w:val="xl141"/>
    <w:basedOn w:val="Normal"/>
    <w:rsid w:val="001234DC"/>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2">
    <w:name w:val="xl142"/>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3">
    <w:name w:val="xl143"/>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44">
    <w:name w:val="xl144"/>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45">
    <w:name w:val="xl145"/>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46">
    <w:name w:val="xl146"/>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7">
    <w:name w:val="xl147"/>
    <w:basedOn w:val="Normal"/>
    <w:rsid w:val="001234D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48">
    <w:name w:val="xl148"/>
    <w:basedOn w:val="Normal"/>
    <w:rsid w:val="001234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49">
    <w:name w:val="xl149"/>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50">
    <w:name w:val="xl150"/>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1">
    <w:name w:val="xl151"/>
    <w:basedOn w:val="Normal"/>
    <w:rsid w:val="001234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52">
    <w:name w:val="xl152"/>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153">
    <w:name w:val="xl153"/>
    <w:basedOn w:val="Normal"/>
    <w:rsid w:val="001234DC"/>
    <w:pPr>
      <w:spacing w:before="100" w:beforeAutospacing="1" w:after="100" w:afterAutospacing="1"/>
      <w:jc w:val="left"/>
      <w:textAlignment w:val="center"/>
    </w:pPr>
    <w:rPr>
      <w:rFonts w:eastAsia="Times New Roman"/>
      <w:b/>
      <w:bCs/>
      <w:sz w:val="24"/>
      <w:szCs w:val="24"/>
      <w:lang w:val="en-US" w:eastAsia="en-US"/>
    </w:rPr>
  </w:style>
  <w:style w:type="paragraph" w:customStyle="1" w:styleId="xl154">
    <w:name w:val="xl154"/>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55">
    <w:name w:val="xl155"/>
    <w:basedOn w:val="Normal"/>
    <w:rsid w:val="001234DC"/>
    <w:pPr>
      <w:pBdr>
        <w:left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6">
    <w:name w:val="xl156"/>
    <w:basedOn w:val="Normal"/>
    <w:rsid w:val="001234DC"/>
    <w:pPr>
      <w:pBdr>
        <w:left w:val="single" w:sz="4" w:space="0" w:color="auto"/>
      </w:pBdr>
      <w:spacing w:before="100" w:beforeAutospacing="1" w:after="100" w:afterAutospacing="1"/>
      <w:jc w:val="left"/>
    </w:pPr>
    <w:rPr>
      <w:rFonts w:eastAsia="Times New Roman"/>
      <w:sz w:val="24"/>
      <w:szCs w:val="24"/>
      <w:lang w:val="en-US" w:eastAsia="en-US"/>
    </w:rPr>
  </w:style>
  <w:style w:type="paragraph" w:customStyle="1" w:styleId="xl157">
    <w:name w:val="xl157"/>
    <w:basedOn w:val="Normal"/>
    <w:rsid w:val="001234DC"/>
    <w:pPr>
      <w:spacing w:before="100" w:beforeAutospacing="1" w:after="100" w:afterAutospacing="1"/>
      <w:jc w:val="right"/>
    </w:pPr>
    <w:rPr>
      <w:rFonts w:eastAsia="Times New Roman"/>
      <w:sz w:val="24"/>
      <w:szCs w:val="24"/>
      <w:lang w:val="en-US" w:eastAsia="en-US"/>
    </w:rPr>
  </w:style>
  <w:style w:type="paragraph" w:customStyle="1" w:styleId="xl158">
    <w:name w:val="xl158"/>
    <w:basedOn w:val="Normal"/>
    <w:rsid w:val="001234DC"/>
    <w:pPr>
      <w:spacing w:before="100" w:beforeAutospacing="1" w:after="100" w:afterAutospacing="1"/>
      <w:jc w:val="center"/>
    </w:pPr>
    <w:rPr>
      <w:rFonts w:eastAsia="Times New Roman"/>
      <w:sz w:val="24"/>
      <w:szCs w:val="24"/>
      <w:lang w:val="en-US" w:eastAsia="en-US"/>
    </w:rPr>
  </w:style>
  <w:style w:type="paragraph" w:customStyle="1" w:styleId="xl159">
    <w:name w:val="xl159"/>
    <w:basedOn w:val="Normal"/>
    <w:rsid w:val="001234DC"/>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0">
    <w:name w:val="xl160"/>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161">
    <w:name w:val="xl161"/>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2">
    <w:name w:val="xl162"/>
    <w:basedOn w:val="Normal"/>
    <w:rsid w:val="001234DC"/>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sz w:val="24"/>
      <w:szCs w:val="24"/>
      <w:lang w:val="en-US" w:eastAsia="en-US"/>
    </w:rPr>
  </w:style>
  <w:style w:type="paragraph" w:customStyle="1" w:styleId="xl163">
    <w:name w:val="xl163"/>
    <w:basedOn w:val="Normal"/>
    <w:rsid w:val="001234DC"/>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4">
    <w:name w:val="xl164"/>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5">
    <w:name w:val="xl165"/>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b/>
      <w:bCs/>
      <w:sz w:val="24"/>
      <w:szCs w:val="24"/>
      <w:lang w:val="en-US" w:eastAsia="en-US"/>
    </w:rPr>
  </w:style>
  <w:style w:type="paragraph" w:customStyle="1" w:styleId="xl166">
    <w:name w:val="xl166"/>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167">
    <w:name w:val="xl167"/>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right"/>
      <w:textAlignment w:val="center"/>
    </w:pPr>
    <w:rPr>
      <w:rFonts w:eastAsia="Times New Roman"/>
      <w:sz w:val="24"/>
      <w:szCs w:val="24"/>
      <w:lang w:val="en-US" w:eastAsia="en-US"/>
    </w:rPr>
  </w:style>
  <w:style w:type="paragraph" w:customStyle="1" w:styleId="xl168">
    <w:name w:val="xl168"/>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sz w:val="24"/>
      <w:szCs w:val="24"/>
      <w:lang w:val="en-US" w:eastAsia="en-US"/>
    </w:rPr>
  </w:style>
  <w:style w:type="paragraph" w:customStyle="1" w:styleId="xl169">
    <w:name w:val="xl169"/>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0">
    <w:name w:val="xl170"/>
    <w:basedOn w:val="Normal"/>
    <w:rsid w:val="001234D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1">
    <w:name w:val="xl171"/>
    <w:basedOn w:val="Normal"/>
    <w:rsid w:val="001234DC"/>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left"/>
      <w:textAlignment w:val="center"/>
    </w:pPr>
    <w:rPr>
      <w:rFonts w:eastAsia="Times New Roman"/>
      <w:sz w:val="24"/>
      <w:szCs w:val="24"/>
      <w:lang w:val="en-US" w:eastAsia="en-US"/>
    </w:rPr>
  </w:style>
  <w:style w:type="paragraph" w:customStyle="1" w:styleId="xl172">
    <w:name w:val="xl172"/>
    <w:basedOn w:val="Normal"/>
    <w:rsid w:val="001234DC"/>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173">
    <w:name w:val="xl173"/>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174">
    <w:name w:val="xl174"/>
    <w:basedOn w:val="Normal"/>
    <w:rsid w:val="001234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val="en-US" w:eastAsia="en-US"/>
    </w:rPr>
  </w:style>
  <w:style w:type="paragraph" w:customStyle="1" w:styleId="xl175">
    <w:name w:val="xl175"/>
    <w:basedOn w:val="Normal"/>
    <w:rsid w:val="001234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176">
    <w:name w:val="xl176"/>
    <w:basedOn w:val="Normal"/>
    <w:rsid w:val="001234DC"/>
    <w:pPr>
      <w:pBdr>
        <w:top w:val="single" w:sz="8" w:space="0" w:color="auto"/>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7">
    <w:name w:val="xl177"/>
    <w:basedOn w:val="Normal"/>
    <w:rsid w:val="001234DC"/>
    <w:pPr>
      <w:pBdr>
        <w:right w:val="single" w:sz="8" w:space="0" w:color="auto"/>
      </w:pBdr>
      <w:spacing w:before="100" w:beforeAutospacing="1" w:after="100" w:afterAutospacing="1"/>
      <w:jc w:val="right"/>
    </w:pPr>
    <w:rPr>
      <w:rFonts w:eastAsia="Times New Roman"/>
      <w:sz w:val="24"/>
      <w:szCs w:val="24"/>
      <w:lang w:val="en-US" w:eastAsia="en-US"/>
    </w:rPr>
  </w:style>
  <w:style w:type="paragraph" w:customStyle="1" w:styleId="xl178">
    <w:name w:val="xl178"/>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79">
    <w:name w:val="xl179"/>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0">
    <w:name w:val="xl180"/>
    <w:basedOn w:val="Normal"/>
    <w:rsid w:val="001234DC"/>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181">
    <w:name w:val="xl181"/>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lang w:val="en-US" w:eastAsia="en-US"/>
    </w:rPr>
  </w:style>
  <w:style w:type="paragraph" w:customStyle="1" w:styleId="xl182">
    <w:name w:val="xl182"/>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183">
    <w:name w:val="xl183"/>
    <w:basedOn w:val="Normal"/>
    <w:rsid w:val="001234DC"/>
    <w:pPr>
      <w:spacing w:before="100" w:beforeAutospacing="1" w:after="100" w:afterAutospacing="1"/>
      <w:jc w:val="left"/>
      <w:textAlignment w:val="center"/>
    </w:pPr>
    <w:rPr>
      <w:rFonts w:eastAsia="Times New Roman"/>
      <w:b/>
      <w:bCs/>
      <w:lang w:val="en-US" w:eastAsia="en-US"/>
    </w:rPr>
  </w:style>
  <w:style w:type="paragraph" w:customStyle="1" w:styleId="xl184">
    <w:name w:val="xl184"/>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185">
    <w:name w:val="xl185"/>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6">
    <w:name w:val="xl186"/>
    <w:basedOn w:val="Normal"/>
    <w:rsid w:val="001234DC"/>
    <w:pPr>
      <w:spacing w:before="100" w:beforeAutospacing="1" w:after="100" w:afterAutospacing="1"/>
      <w:jc w:val="left"/>
      <w:textAlignment w:val="center"/>
    </w:pPr>
    <w:rPr>
      <w:rFonts w:eastAsia="Times New Roman"/>
      <w:b/>
      <w:bCs/>
      <w:color w:val="000000"/>
      <w:sz w:val="24"/>
      <w:szCs w:val="24"/>
      <w:lang w:val="en-US" w:eastAsia="en-US"/>
    </w:rPr>
  </w:style>
  <w:style w:type="paragraph" w:customStyle="1" w:styleId="xl187">
    <w:name w:val="xl187"/>
    <w:basedOn w:val="Normal"/>
    <w:rsid w:val="001234DC"/>
    <w:pPr>
      <w:spacing w:before="100" w:beforeAutospacing="1" w:after="100" w:afterAutospacing="1"/>
      <w:jc w:val="left"/>
      <w:textAlignment w:val="center"/>
    </w:pPr>
    <w:rPr>
      <w:rFonts w:eastAsia="Times New Roman"/>
      <w:lang w:val="en-US" w:eastAsia="en-US"/>
    </w:rPr>
  </w:style>
  <w:style w:type="paragraph" w:customStyle="1" w:styleId="xl188">
    <w:name w:val="xl188"/>
    <w:basedOn w:val="Normal"/>
    <w:rsid w:val="001234DC"/>
    <w:pPr>
      <w:spacing w:before="100" w:beforeAutospacing="1" w:after="100" w:afterAutospacing="1"/>
      <w:jc w:val="left"/>
      <w:textAlignment w:val="center"/>
    </w:pPr>
    <w:rPr>
      <w:rFonts w:eastAsia="Times New Roman"/>
      <w:b/>
      <w:bCs/>
      <w:u w:val="single"/>
      <w:lang w:val="en-US" w:eastAsia="en-US"/>
    </w:rPr>
  </w:style>
  <w:style w:type="paragraph" w:customStyle="1" w:styleId="xl189">
    <w:name w:val="xl189"/>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190">
    <w:name w:val="xl190"/>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FF0000"/>
      <w:sz w:val="24"/>
      <w:szCs w:val="24"/>
      <w:lang w:val="en-US" w:eastAsia="en-US"/>
    </w:rPr>
  </w:style>
  <w:style w:type="paragraph" w:customStyle="1" w:styleId="xl191">
    <w:name w:val="xl191"/>
    <w:basedOn w:val="Normal"/>
    <w:rsid w:val="001234DC"/>
    <w:pPr>
      <w:pBdr>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sz w:val="24"/>
      <w:szCs w:val="24"/>
      <w:lang w:val="en-US" w:eastAsia="en-US"/>
    </w:rPr>
  </w:style>
  <w:style w:type="paragraph" w:customStyle="1" w:styleId="xl192">
    <w:name w:val="xl19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3">
    <w:name w:val="xl193"/>
    <w:basedOn w:val="Normal"/>
    <w:rsid w:val="001234DC"/>
    <w:pPr>
      <w:pBdr>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4">
    <w:name w:val="xl194"/>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5">
    <w:name w:val="xl195"/>
    <w:basedOn w:val="Normal"/>
    <w:rsid w:val="00123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196">
    <w:name w:val="xl196"/>
    <w:basedOn w:val="Normal"/>
    <w:rsid w:val="001234DC"/>
    <w:pPr>
      <w:pBdr>
        <w:left w:val="single" w:sz="4" w:space="0" w:color="auto"/>
        <w:bottom w:val="single" w:sz="4"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197">
    <w:name w:val="xl197"/>
    <w:basedOn w:val="Normal"/>
    <w:rsid w:val="001234D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8">
    <w:name w:val="xl198"/>
    <w:basedOn w:val="Normal"/>
    <w:rsid w:val="001234DC"/>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textAlignment w:val="center"/>
    </w:pPr>
    <w:rPr>
      <w:rFonts w:eastAsia="Times New Roman"/>
      <w:b/>
      <w:bCs/>
      <w:color w:val="FF0000"/>
      <w:lang w:val="en-US" w:eastAsia="en-US"/>
    </w:rPr>
  </w:style>
  <w:style w:type="paragraph" w:customStyle="1" w:styleId="xl199">
    <w:name w:val="xl199"/>
    <w:basedOn w:val="Normal"/>
    <w:rsid w:val="001234DC"/>
    <w:pPr>
      <w:pBdr>
        <w:left w:val="single" w:sz="4" w:space="0" w:color="auto"/>
        <w:bottom w:val="single" w:sz="8" w:space="0" w:color="auto"/>
        <w:right w:val="single" w:sz="8" w:space="0" w:color="auto"/>
      </w:pBdr>
      <w:spacing w:before="100" w:beforeAutospacing="1" w:after="100" w:afterAutospacing="1"/>
      <w:jc w:val="left"/>
      <w:textAlignment w:val="center"/>
    </w:pPr>
    <w:rPr>
      <w:rFonts w:eastAsia="Times New Roman"/>
      <w:color w:val="FF0000"/>
      <w:sz w:val="24"/>
      <w:szCs w:val="24"/>
      <w:lang w:val="en-US" w:eastAsia="en-US"/>
    </w:rPr>
  </w:style>
  <w:style w:type="paragraph" w:customStyle="1" w:styleId="xl200">
    <w:name w:val="xl200"/>
    <w:basedOn w:val="Normal"/>
    <w:rsid w:val="001234DC"/>
    <w:pPr>
      <w:pBdr>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1">
    <w:name w:val="xl201"/>
    <w:basedOn w:val="Normal"/>
    <w:rsid w:val="001234D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2">
    <w:name w:val="xl202"/>
    <w:basedOn w:val="Normal"/>
    <w:rsid w:val="001234D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color w:val="FF0000"/>
      <w:lang w:val="en-US" w:eastAsia="en-US"/>
    </w:rPr>
  </w:style>
  <w:style w:type="paragraph" w:customStyle="1" w:styleId="xl203">
    <w:name w:val="xl203"/>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4">
    <w:name w:val="xl204"/>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5">
    <w:name w:val="xl205"/>
    <w:basedOn w:val="Normal"/>
    <w:rsid w:val="001234DC"/>
    <w:pPr>
      <w:spacing w:before="100" w:beforeAutospacing="1" w:after="100" w:afterAutospacing="1"/>
      <w:jc w:val="right"/>
      <w:textAlignment w:val="center"/>
    </w:pPr>
    <w:rPr>
      <w:rFonts w:eastAsia="Times New Roman"/>
      <w:sz w:val="24"/>
      <w:szCs w:val="24"/>
      <w:lang w:val="en-US" w:eastAsia="en-US"/>
    </w:rPr>
  </w:style>
  <w:style w:type="paragraph" w:customStyle="1" w:styleId="xl206">
    <w:name w:val="xl206"/>
    <w:basedOn w:val="Normal"/>
    <w:rsid w:val="001234DC"/>
    <w:pPr>
      <w:pBdr>
        <w:bottom w:val="single" w:sz="4" w:space="0" w:color="auto"/>
      </w:pBdr>
      <w:spacing w:before="100" w:beforeAutospacing="1" w:after="100" w:afterAutospacing="1"/>
      <w:jc w:val="right"/>
      <w:textAlignment w:val="center"/>
    </w:pPr>
    <w:rPr>
      <w:rFonts w:eastAsia="Times New Roman"/>
      <w:sz w:val="24"/>
      <w:szCs w:val="24"/>
      <w:lang w:val="en-US" w:eastAsia="en-US"/>
    </w:rPr>
  </w:style>
  <w:style w:type="paragraph" w:customStyle="1" w:styleId="xl207">
    <w:name w:val="xl207"/>
    <w:basedOn w:val="Normal"/>
    <w:rsid w:val="001234DC"/>
    <w:pPr>
      <w:pBdr>
        <w:top w:val="single" w:sz="4"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08">
    <w:name w:val="xl208"/>
    <w:basedOn w:val="Normal"/>
    <w:rsid w:val="001234DC"/>
    <w:pPr>
      <w:spacing w:before="100" w:beforeAutospacing="1" w:after="100" w:afterAutospacing="1"/>
      <w:jc w:val="left"/>
      <w:textAlignment w:val="center"/>
    </w:pPr>
    <w:rPr>
      <w:rFonts w:eastAsia="Times New Roman"/>
      <w:sz w:val="24"/>
      <w:szCs w:val="24"/>
      <w:lang w:val="en-US" w:eastAsia="en-US"/>
    </w:rPr>
  </w:style>
  <w:style w:type="paragraph" w:customStyle="1" w:styleId="xl209">
    <w:name w:val="xl209"/>
    <w:basedOn w:val="Normal"/>
    <w:rsid w:val="001234DC"/>
    <w:pPr>
      <w:spacing w:before="100" w:beforeAutospacing="1" w:after="100" w:afterAutospacing="1"/>
      <w:jc w:val="right"/>
      <w:textAlignment w:val="center"/>
    </w:pPr>
    <w:rPr>
      <w:rFonts w:eastAsia="Times New Roman"/>
      <w:b/>
      <w:bCs/>
      <w:lang w:val="en-US" w:eastAsia="en-US"/>
    </w:rPr>
  </w:style>
  <w:style w:type="paragraph" w:customStyle="1" w:styleId="xl210">
    <w:name w:val="xl210"/>
    <w:basedOn w:val="Normal"/>
    <w:rsid w:val="001234DC"/>
    <w:pPr>
      <w:spacing w:before="100" w:beforeAutospacing="1" w:after="100" w:afterAutospacing="1"/>
      <w:jc w:val="right"/>
      <w:textAlignment w:val="center"/>
    </w:pPr>
    <w:rPr>
      <w:rFonts w:eastAsia="Times New Roman"/>
      <w:b/>
      <w:bCs/>
      <w:color w:val="FF0000"/>
      <w:lang w:val="en-US" w:eastAsia="en-US"/>
    </w:rPr>
  </w:style>
  <w:style w:type="paragraph" w:customStyle="1" w:styleId="xl211">
    <w:name w:val="xl211"/>
    <w:basedOn w:val="Normal"/>
    <w:rsid w:val="001234D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sz w:val="24"/>
      <w:szCs w:val="24"/>
      <w:lang w:val="en-US" w:eastAsia="en-US"/>
    </w:rPr>
  </w:style>
  <w:style w:type="paragraph" w:customStyle="1" w:styleId="xl212">
    <w:name w:val="xl212"/>
    <w:basedOn w:val="Normal"/>
    <w:rsid w:val="001234D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val="en-US" w:eastAsia="en-US"/>
    </w:rPr>
  </w:style>
  <w:style w:type="paragraph" w:customStyle="1" w:styleId="xl213">
    <w:name w:val="xl213"/>
    <w:basedOn w:val="Normal"/>
    <w:rsid w:val="001234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olor w:val="FF0000"/>
      <w:sz w:val="24"/>
      <w:szCs w:val="24"/>
      <w:lang w:val="en-US" w:eastAsia="en-US"/>
    </w:rPr>
  </w:style>
  <w:style w:type="paragraph" w:customStyle="1" w:styleId="xl214">
    <w:name w:val="xl214"/>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5">
    <w:name w:val="xl215"/>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6">
    <w:name w:val="xl216"/>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7">
    <w:name w:val="xl217"/>
    <w:basedOn w:val="Normal"/>
    <w:rsid w:val="001234DC"/>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8">
    <w:name w:val="xl218"/>
    <w:basedOn w:val="Normal"/>
    <w:rsid w:val="001234DC"/>
    <w:pPr>
      <w:pBdr>
        <w:top w:val="single" w:sz="4" w:space="0" w:color="auto"/>
        <w:bottom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19">
    <w:name w:val="xl219"/>
    <w:basedOn w:val="Normal"/>
    <w:rsid w:val="001234DC"/>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20">
    <w:name w:val="xl22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lang w:val="en-US" w:eastAsia="en-US"/>
    </w:rPr>
  </w:style>
  <w:style w:type="paragraph" w:customStyle="1" w:styleId="xl221">
    <w:name w:val="xl221"/>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2">
    <w:name w:val="xl222"/>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lang w:val="en-US" w:eastAsia="en-US"/>
    </w:rPr>
  </w:style>
  <w:style w:type="paragraph" w:customStyle="1" w:styleId="xl223">
    <w:name w:val="xl223"/>
    <w:basedOn w:val="Normal"/>
    <w:rsid w:val="001234DC"/>
    <w:pPr>
      <w:spacing w:before="100" w:beforeAutospacing="1" w:after="100" w:afterAutospacing="1"/>
      <w:jc w:val="right"/>
      <w:textAlignment w:val="center"/>
    </w:pPr>
    <w:rPr>
      <w:rFonts w:eastAsia="Times New Roman"/>
      <w:b/>
      <w:bCs/>
      <w:sz w:val="28"/>
      <w:szCs w:val="28"/>
      <w:lang w:val="en-US" w:eastAsia="en-US"/>
    </w:rPr>
  </w:style>
  <w:style w:type="paragraph" w:customStyle="1" w:styleId="xl224">
    <w:name w:val="xl224"/>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25">
    <w:name w:val="xl225"/>
    <w:basedOn w:val="Normal"/>
    <w:rsid w:val="001234DC"/>
    <w:pPr>
      <w:spacing w:before="100" w:beforeAutospacing="1" w:after="100" w:afterAutospacing="1"/>
      <w:jc w:val="right"/>
      <w:textAlignment w:val="center"/>
    </w:pPr>
    <w:rPr>
      <w:rFonts w:eastAsia="Times New Roman"/>
      <w:b/>
      <w:bCs/>
      <w:sz w:val="24"/>
      <w:szCs w:val="24"/>
      <w:lang w:val="en-US" w:eastAsia="en-US"/>
    </w:rPr>
  </w:style>
  <w:style w:type="paragraph" w:customStyle="1" w:styleId="xl226">
    <w:name w:val="xl226"/>
    <w:basedOn w:val="Normal"/>
    <w:rsid w:val="001234DC"/>
    <w:pPr>
      <w:pBdr>
        <w:top w:val="single" w:sz="8" w:space="0" w:color="auto"/>
        <w:left w:val="single" w:sz="4" w:space="0" w:color="auto"/>
        <w:bottom w:val="single" w:sz="8" w:space="0" w:color="auto"/>
      </w:pBdr>
      <w:spacing w:before="100" w:beforeAutospacing="1" w:after="100" w:afterAutospacing="1"/>
      <w:jc w:val="center"/>
      <w:textAlignment w:val="center"/>
    </w:pPr>
    <w:rPr>
      <w:rFonts w:eastAsia="Times New Roman"/>
      <w:b/>
      <w:bCs/>
      <w:sz w:val="24"/>
      <w:szCs w:val="24"/>
      <w:lang w:val="en-US" w:eastAsia="en-US"/>
    </w:rPr>
  </w:style>
  <w:style w:type="paragraph" w:customStyle="1" w:styleId="xl227">
    <w:name w:val="xl227"/>
    <w:basedOn w:val="Normal"/>
    <w:rsid w:val="001234DC"/>
    <w:pPr>
      <w:pBdr>
        <w:top w:val="single" w:sz="8" w:space="0" w:color="auto"/>
        <w:bottom w:val="single" w:sz="8" w:space="0" w:color="auto"/>
      </w:pBdr>
      <w:spacing w:before="100" w:beforeAutospacing="1" w:after="100" w:afterAutospacing="1"/>
      <w:jc w:val="left"/>
    </w:pPr>
    <w:rPr>
      <w:rFonts w:eastAsia="Times New Roman"/>
      <w:sz w:val="24"/>
      <w:szCs w:val="24"/>
      <w:lang w:val="en-US" w:eastAsia="en-US"/>
    </w:rPr>
  </w:style>
  <w:style w:type="paragraph" w:customStyle="1" w:styleId="xl228">
    <w:name w:val="xl228"/>
    <w:basedOn w:val="Normal"/>
    <w:rsid w:val="001234DC"/>
    <w:pPr>
      <w:pBdr>
        <w:top w:val="single" w:sz="8" w:space="0" w:color="auto"/>
        <w:bottom w:val="single" w:sz="8"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29">
    <w:name w:val="xl229"/>
    <w:basedOn w:val="Normal"/>
    <w:rsid w:val="001234DC"/>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30">
    <w:name w:val="xl230"/>
    <w:basedOn w:val="Normal"/>
    <w:rsid w:val="001234DC"/>
    <w:pPr>
      <w:pBdr>
        <w:top w:val="single" w:sz="8" w:space="0" w:color="auto"/>
        <w:bottom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1">
    <w:name w:val="xl231"/>
    <w:basedOn w:val="Normal"/>
    <w:rsid w:val="001234DC"/>
    <w:pPr>
      <w:pBdr>
        <w:top w:val="single" w:sz="8" w:space="0" w:color="auto"/>
        <w:bottom w:val="single" w:sz="4" w:space="0" w:color="auto"/>
        <w:right w:val="single" w:sz="4" w:space="0" w:color="auto"/>
      </w:pBdr>
      <w:spacing w:before="100" w:beforeAutospacing="1" w:after="100" w:afterAutospacing="1"/>
      <w:jc w:val="left"/>
    </w:pPr>
    <w:rPr>
      <w:rFonts w:eastAsia="Times New Roman"/>
      <w:sz w:val="24"/>
      <w:szCs w:val="24"/>
      <w:lang w:val="en-US" w:eastAsia="en-US"/>
    </w:rPr>
  </w:style>
  <w:style w:type="paragraph" w:customStyle="1" w:styleId="xl232">
    <w:name w:val="xl232"/>
    <w:basedOn w:val="Normal"/>
    <w:rsid w:val="001234DC"/>
    <w:pPr>
      <w:pBdr>
        <w:top w:val="single" w:sz="8"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33">
    <w:name w:val="xl233"/>
    <w:basedOn w:val="Normal"/>
    <w:rsid w:val="001234DC"/>
    <w:pPr>
      <w:pBdr>
        <w:top w:val="single" w:sz="8" w:space="0" w:color="auto"/>
        <w:bottom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4">
    <w:name w:val="xl234"/>
    <w:basedOn w:val="Normal"/>
    <w:rsid w:val="001234DC"/>
    <w:pPr>
      <w:pBdr>
        <w:top w:val="single" w:sz="8" w:space="0" w:color="auto"/>
        <w:bottom w:val="single" w:sz="4" w:space="0" w:color="auto"/>
        <w:right w:val="single" w:sz="4" w:space="0" w:color="auto"/>
      </w:pBdr>
      <w:shd w:val="clear" w:color="000000" w:fill="FFC000"/>
      <w:spacing w:before="100" w:beforeAutospacing="1" w:after="100" w:afterAutospacing="1"/>
      <w:jc w:val="center"/>
    </w:pPr>
    <w:rPr>
      <w:rFonts w:ascii="Arial" w:eastAsia="Times New Roman" w:hAnsi="Arial" w:cs="Arial"/>
      <w:b/>
      <w:bCs/>
      <w:sz w:val="24"/>
      <w:szCs w:val="24"/>
      <w:lang w:val="en-US" w:eastAsia="en-US"/>
    </w:rPr>
  </w:style>
  <w:style w:type="paragraph" w:customStyle="1" w:styleId="xl235">
    <w:name w:val="xl235"/>
    <w:basedOn w:val="Normal"/>
    <w:rsid w:val="001234DC"/>
    <w:pPr>
      <w:shd w:val="clear" w:color="000000" w:fill="FFFFFF"/>
      <w:spacing w:before="100" w:beforeAutospacing="1" w:after="100" w:afterAutospacing="1"/>
      <w:jc w:val="left"/>
      <w:textAlignment w:val="center"/>
    </w:pPr>
    <w:rPr>
      <w:rFonts w:eastAsia="Times New Roman"/>
      <w:b/>
      <w:bCs/>
      <w:u w:val="single"/>
      <w:lang w:val="en-US" w:eastAsia="en-US"/>
    </w:rPr>
  </w:style>
  <w:style w:type="paragraph" w:customStyle="1" w:styleId="xl236">
    <w:name w:val="xl236"/>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37">
    <w:name w:val="xl237"/>
    <w:basedOn w:val="Normal"/>
    <w:rsid w:val="001234DC"/>
    <w:pPr>
      <w:pBdr>
        <w:top w:val="single" w:sz="4" w:space="0" w:color="auto"/>
        <w:bottom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8">
    <w:name w:val="xl238"/>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eastAsia="Times New Roman" w:hAnsi="Arial" w:cs="Arial"/>
      <w:b/>
      <w:bCs/>
      <w:sz w:val="24"/>
      <w:szCs w:val="24"/>
      <w:lang w:val="en-US" w:eastAsia="en-US"/>
    </w:rPr>
  </w:style>
  <w:style w:type="paragraph" w:customStyle="1" w:styleId="xl239">
    <w:name w:val="xl239"/>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0">
    <w:name w:val="xl240"/>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eastAsia="Times New Roman"/>
      <w:b/>
      <w:bCs/>
      <w:sz w:val="24"/>
      <w:szCs w:val="24"/>
      <w:lang w:val="en-US" w:eastAsia="en-US"/>
    </w:rPr>
  </w:style>
  <w:style w:type="paragraph" w:customStyle="1" w:styleId="xl241">
    <w:name w:val="xl241"/>
    <w:basedOn w:val="Normal"/>
    <w:rsid w:val="001234DC"/>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2">
    <w:name w:val="xl242"/>
    <w:basedOn w:val="Normal"/>
    <w:rsid w:val="001234DC"/>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43">
    <w:name w:val="xl243"/>
    <w:basedOn w:val="Normal"/>
    <w:rsid w:val="001234DC"/>
    <w:pPr>
      <w:spacing w:before="100" w:beforeAutospacing="1" w:after="100" w:afterAutospacing="1"/>
      <w:jc w:val="center"/>
      <w:textAlignment w:val="center"/>
    </w:pPr>
    <w:rPr>
      <w:rFonts w:eastAsia="Times New Roman"/>
      <w:b/>
      <w:bCs/>
      <w:lang w:val="en-US" w:eastAsia="en-US"/>
    </w:rPr>
  </w:style>
  <w:style w:type="paragraph" w:customStyle="1" w:styleId="xl244">
    <w:name w:val="xl244"/>
    <w:basedOn w:val="Normal"/>
    <w:rsid w:val="001234DC"/>
    <w:pPr>
      <w:pBdr>
        <w:bottom w:val="single" w:sz="8" w:space="0" w:color="auto"/>
      </w:pBdr>
      <w:spacing w:before="100" w:beforeAutospacing="1" w:after="100" w:afterAutospacing="1"/>
      <w:jc w:val="left"/>
      <w:textAlignment w:val="center"/>
    </w:pPr>
    <w:rPr>
      <w:rFonts w:eastAsia="Times New Roman"/>
      <w:sz w:val="24"/>
      <w:szCs w:val="24"/>
      <w:lang w:val="en-US" w:eastAsia="en-US"/>
    </w:rPr>
  </w:style>
  <w:style w:type="paragraph" w:customStyle="1" w:styleId="xl245">
    <w:name w:val="xl245"/>
    <w:basedOn w:val="Normal"/>
    <w:rsid w:val="001234DC"/>
    <w:pPr>
      <w:pBdr>
        <w:top w:val="single" w:sz="4" w:space="0" w:color="auto"/>
        <w:left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6">
    <w:name w:val="xl246"/>
    <w:basedOn w:val="Normal"/>
    <w:rsid w:val="001234DC"/>
    <w:pPr>
      <w:pBdr>
        <w:top w:val="single" w:sz="4" w:space="0" w:color="auto"/>
        <w:bottom w:val="single" w:sz="8"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7">
    <w:name w:val="xl247"/>
    <w:basedOn w:val="Normal"/>
    <w:rsid w:val="001234DC"/>
    <w:pPr>
      <w:pBdr>
        <w:top w:val="single" w:sz="4" w:space="0" w:color="auto"/>
        <w:bottom w:val="single" w:sz="8" w:space="0" w:color="auto"/>
        <w:right w:val="single" w:sz="4" w:space="0" w:color="auto"/>
      </w:pBdr>
      <w:spacing w:before="100" w:beforeAutospacing="1" w:after="100" w:afterAutospacing="1"/>
      <w:jc w:val="left"/>
      <w:textAlignment w:val="center"/>
    </w:pPr>
    <w:rPr>
      <w:rFonts w:eastAsia="Times New Roman"/>
      <w:color w:val="000000"/>
      <w:sz w:val="24"/>
      <w:szCs w:val="24"/>
      <w:lang w:val="en-US" w:eastAsia="en-US"/>
    </w:rPr>
  </w:style>
  <w:style w:type="paragraph" w:customStyle="1" w:styleId="xl248">
    <w:name w:val="xl248"/>
    <w:basedOn w:val="Normal"/>
    <w:rsid w:val="001234DC"/>
    <w:pPr>
      <w:pBdr>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49">
    <w:name w:val="xl249"/>
    <w:basedOn w:val="Normal"/>
    <w:rsid w:val="001234DC"/>
    <w:pPr>
      <w:pBdr>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0">
    <w:name w:val="xl250"/>
    <w:basedOn w:val="Normal"/>
    <w:rsid w:val="001234DC"/>
    <w:pPr>
      <w:spacing w:before="100" w:beforeAutospacing="1" w:after="100" w:afterAutospacing="1"/>
      <w:jc w:val="left"/>
      <w:textAlignment w:val="center"/>
    </w:pPr>
    <w:rPr>
      <w:rFonts w:eastAsia="Times New Roman"/>
      <w:b/>
      <w:bCs/>
      <w:color w:val="000000"/>
      <w:u w:val="single"/>
      <w:lang w:val="en-US" w:eastAsia="en-US"/>
    </w:rPr>
  </w:style>
  <w:style w:type="paragraph" w:customStyle="1" w:styleId="xl251">
    <w:name w:val="xl251"/>
    <w:basedOn w:val="Normal"/>
    <w:rsid w:val="001234DC"/>
    <w:pPr>
      <w:spacing w:before="100" w:beforeAutospacing="1" w:after="100" w:afterAutospacing="1"/>
      <w:jc w:val="left"/>
      <w:textAlignment w:val="center"/>
    </w:pPr>
    <w:rPr>
      <w:rFonts w:eastAsia="Times New Roman"/>
      <w:b/>
      <w:bCs/>
      <w:color w:val="000000"/>
      <w:lang w:val="en-US" w:eastAsia="en-US"/>
    </w:rPr>
  </w:style>
  <w:style w:type="paragraph" w:customStyle="1" w:styleId="xl252">
    <w:name w:val="xl252"/>
    <w:basedOn w:val="Normal"/>
    <w:rsid w:val="001234DC"/>
    <w:pPr>
      <w:spacing w:before="100" w:beforeAutospacing="1" w:after="100" w:afterAutospacing="1"/>
      <w:jc w:val="center"/>
      <w:textAlignment w:val="center"/>
    </w:pPr>
    <w:rPr>
      <w:rFonts w:eastAsia="Times New Roman"/>
      <w:b/>
      <w:bCs/>
      <w:sz w:val="24"/>
      <w:szCs w:val="24"/>
      <w:lang w:val="en-US" w:eastAsia="en-US"/>
    </w:rPr>
  </w:style>
  <w:style w:type="paragraph" w:customStyle="1" w:styleId="xl253">
    <w:name w:val="xl253"/>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4">
    <w:name w:val="xl254"/>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5">
    <w:name w:val="xl255"/>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56">
    <w:name w:val="xl256"/>
    <w:basedOn w:val="Normal"/>
    <w:rsid w:val="001234DC"/>
    <w:pPr>
      <w:pBdr>
        <w:top w:val="single" w:sz="4" w:space="0" w:color="auto"/>
        <w:left w:val="single" w:sz="8" w:space="0" w:color="auto"/>
        <w:bottom w:val="single" w:sz="4" w:space="0" w:color="auto"/>
      </w:pBdr>
      <w:spacing w:before="100" w:beforeAutospacing="1" w:after="100" w:afterAutospacing="1"/>
      <w:jc w:val="right"/>
      <w:textAlignment w:val="center"/>
    </w:pPr>
    <w:rPr>
      <w:rFonts w:eastAsia="Times New Roman"/>
      <w:b/>
      <w:bCs/>
      <w:lang w:val="en-US" w:eastAsia="en-US"/>
    </w:rPr>
  </w:style>
  <w:style w:type="paragraph" w:customStyle="1" w:styleId="xl257">
    <w:name w:val="xl257"/>
    <w:basedOn w:val="Normal"/>
    <w:rsid w:val="001234DC"/>
    <w:pPr>
      <w:pBdr>
        <w:top w:val="single" w:sz="4" w:space="0" w:color="auto"/>
        <w:bottom w:val="single" w:sz="4" w:space="0" w:color="auto"/>
        <w:right w:val="single" w:sz="8" w:space="0" w:color="auto"/>
      </w:pBdr>
      <w:spacing w:before="100" w:beforeAutospacing="1" w:after="100" w:afterAutospacing="1"/>
      <w:jc w:val="right"/>
      <w:textAlignment w:val="center"/>
    </w:pPr>
    <w:rPr>
      <w:rFonts w:eastAsia="Times New Roman"/>
      <w:b/>
      <w:bCs/>
      <w:lang w:val="en-US" w:eastAsia="en-US"/>
    </w:rPr>
  </w:style>
  <w:style w:type="paragraph" w:customStyle="1" w:styleId="xl258">
    <w:name w:val="xl258"/>
    <w:basedOn w:val="Normal"/>
    <w:rsid w:val="001234DC"/>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59">
    <w:name w:val="xl259"/>
    <w:basedOn w:val="Normal"/>
    <w:rsid w:val="001234DC"/>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lang w:val="en-US" w:eastAsia="en-US"/>
    </w:rPr>
  </w:style>
  <w:style w:type="paragraph" w:customStyle="1" w:styleId="xl260">
    <w:name w:val="xl260"/>
    <w:basedOn w:val="Normal"/>
    <w:rsid w:val="001234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1">
    <w:name w:val="xl261"/>
    <w:basedOn w:val="Normal"/>
    <w:rsid w:val="001234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eastAsia="en-US"/>
    </w:rPr>
  </w:style>
  <w:style w:type="paragraph" w:customStyle="1" w:styleId="xl262">
    <w:name w:val="xl262"/>
    <w:basedOn w:val="Normal"/>
    <w:rsid w:val="001234DC"/>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eastAsia="Times New Roman"/>
      <w:b/>
      <w:bCs/>
      <w:sz w:val="24"/>
      <w:szCs w:val="24"/>
      <w:lang w:val="en-US" w:eastAsia="en-US"/>
    </w:rPr>
  </w:style>
  <w:style w:type="paragraph" w:customStyle="1" w:styleId="xl263">
    <w:name w:val="xl263"/>
    <w:basedOn w:val="Normal"/>
    <w:rsid w:val="001234DC"/>
    <w:pPr>
      <w:pBdr>
        <w:top w:val="single" w:sz="4" w:space="0" w:color="auto"/>
        <w:bottom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xl264">
    <w:name w:val="xl264"/>
    <w:basedOn w:val="Normal"/>
    <w:rsid w:val="001234DC"/>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 w:val="24"/>
      <w:szCs w:val="24"/>
      <w:lang w:val="en-US" w:eastAsia="en-US"/>
    </w:rPr>
  </w:style>
  <w:style w:type="paragraph" w:customStyle="1" w:styleId="Style">
    <w:name w:val="Style"/>
    <w:rsid w:val="001234DC"/>
    <w:pPr>
      <w:widowControl w:val="0"/>
      <w:autoSpaceDE w:val="0"/>
      <w:autoSpaceDN w:val="0"/>
      <w:adjustRightInd w:val="0"/>
      <w:jc w:val="left"/>
    </w:pPr>
    <w:rPr>
      <w:rFonts w:eastAsia="Times New Roman"/>
      <w:sz w:val="24"/>
      <w:szCs w:val="24"/>
    </w:rPr>
  </w:style>
  <w:style w:type="table" w:customStyle="1" w:styleId="TableGrid5">
    <w:name w:val="Table Grid5"/>
    <w:basedOn w:val="TableNormal"/>
    <w:next w:val="TableGrid"/>
    <w:uiPriority w:val="99"/>
    <w:rsid w:val="002D7349"/>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59"/>
    <w:rsid w:val="00E11240"/>
    <w:pPr>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AE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5095">
      <w:bodyDiv w:val="1"/>
      <w:marLeft w:val="0"/>
      <w:marRight w:val="0"/>
      <w:marTop w:val="0"/>
      <w:marBottom w:val="0"/>
      <w:divBdr>
        <w:top w:val="none" w:sz="0" w:space="0" w:color="auto"/>
        <w:left w:val="none" w:sz="0" w:space="0" w:color="auto"/>
        <w:bottom w:val="none" w:sz="0" w:space="0" w:color="auto"/>
        <w:right w:val="none" w:sz="0" w:space="0" w:color="auto"/>
      </w:divBdr>
      <w:divsChild>
        <w:div w:id="1456094145">
          <w:marLeft w:val="0"/>
          <w:marRight w:val="0"/>
          <w:marTop w:val="0"/>
          <w:marBottom w:val="0"/>
          <w:divBdr>
            <w:top w:val="single" w:sz="6" w:space="0" w:color="FFFFFF"/>
            <w:left w:val="none" w:sz="0" w:space="0" w:color="auto"/>
            <w:bottom w:val="none" w:sz="0" w:space="0" w:color="auto"/>
            <w:right w:val="none" w:sz="0" w:space="0" w:color="auto"/>
          </w:divBdr>
          <w:divsChild>
            <w:div w:id="1714963480">
              <w:marLeft w:val="0"/>
              <w:marRight w:val="0"/>
              <w:marTop w:val="0"/>
              <w:marBottom w:val="0"/>
              <w:divBdr>
                <w:top w:val="single" w:sz="6" w:space="19" w:color="FFFFFF"/>
                <w:left w:val="none" w:sz="0" w:space="0" w:color="auto"/>
                <w:bottom w:val="none" w:sz="0" w:space="0" w:color="auto"/>
                <w:right w:val="none" w:sz="0" w:space="0" w:color="auto"/>
              </w:divBdr>
              <w:divsChild>
                <w:div w:id="2115468640">
                  <w:marLeft w:val="-300"/>
                  <w:marRight w:val="0"/>
                  <w:marTop w:val="0"/>
                  <w:marBottom w:val="0"/>
                  <w:divBdr>
                    <w:top w:val="none" w:sz="0" w:space="0" w:color="auto"/>
                    <w:left w:val="none" w:sz="0" w:space="0" w:color="auto"/>
                    <w:bottom w:val="none" w:sz="0" w:space="0" w:color="auto"/>
                    <w:right w:val="none" w:sz="0" w:space="0" w:color="auto"/>
                  </w:divBdr>
                  <w:divsChild>
                    <w:div w:id="779181429">
                      <w:marLeft w:val="0"/>
                      <w:marRight w:val="0"/>
                      <w:marTop w:val="0"/>
                      <w:marBottom w:val="0"/>
                      <w:divBdr>
                        <w:top w:val="none" w:sz="0" w:space="0" w:color="auto"/>
                        <w:left w:val="none" w:sz="0" w:space="0" w:color="auto"/>
                        <w:bottom w:val="none" w:sz="0" w:space="0" w:color="auto"/>
                        <w:right w:val="none" w:sz="0" w:space="0" w:color="auto"/>
                      </w:divBdr>
                      <w:divsChild>
                        <w:div w:id="1270628167">
                          <w:marLeft w:val="0"/>
                          <w:marRight w:val="0"/>
                          <w:marTop w:val="0"/>
                          <w:marBottom w:val="0"/>
                          <w:divBdr>
                            <w:top w:val="none" w:sz="0" w:space="0" w:color="auto"/>
                            <w:left w:val="none" w:sz="0" w:space="0" w:color="auto"/>
                            <w:bottom w:val="none" w:sz="0" w:space="0" w:color="auto"/>
                            <w:right w:val="none" w:sz="0" w:space="0" w:color="auto"/>
                          </w:divBdr>
                          <w:divsChild>
                            <w:div w:id="1938442237">
                              <w:marLeft w:val="0"/>
                              <w:marRight w:val="0"/>
                              <w:marTop w:val="0"/>
                              <w:marBottom w:val="0"/>
                              <w:divBdr>
                                <w:top w:val="none" w:sz="0" w:space="0" w:color="auto"/>
                                <w:left w:val="none" w:sz="0" w:space="0" w:color="auto"/>
                                <w:bottom w:val="none" w:sz="0" w:space="0" w:color="auto"/>
                                <w:right w:val="none" w:sz="0" w:space="0" w:color="auto"/>
                              </w:divBdr>
                              <w:divsChild>
                                <w:div w:id="273248353">
                                  <w:marLeft w:val="0"/>
                                  <w:marRight w:val="0"/>
                                  <w:marTop w:val="0"/>
                                  <w:marBottom w:val="0"/>
                                  <w:divBdr>
                                    <w:top w:val="none" w:sz="0" w:space="0" w:color="auto"/>
                                    <w:left w:val="none" w:sz="0" w:space="0" w:color="auto"/>
                                    <w:bottom w:val="none" w:sz="0" w:space="0" w:color="auto"/>
                                    <w:right w:val="none" w:sz="0" w:space="0" w:color="auto"/>
                                  </w:divBdr>
                                  <w:divsChild>
                                    <w:div w:id="827592952">
                                      <w:marLeft w:val="0"/>
                                      <w:marRight w:val="0"/>
                                      <w:marTop w:val="375"/>
                                      <w:marBottom w:val="0"/>
                                      <w:divBdr>
                                        <w:top w:val="none" w:sz="0" w:space="0" w:color="auto"/>
                                        <w:left w:val="none" w:sz="0" w:space="0" w:color="auto"/>
                                        <w:bottom w:val="none" w:sz="0" w:space="0" w:color="auto"/>
                                        <w:right w:val="none" w:sz="0" w:space="0" w:color="auto"/>
                                      </w:divBdr>
                                      <w:divsChild>
                                        <w:div w:id="1470510145">
                                          <w:marLeft w:val="0"/>
                                          <w:marRight w:val="0"/>
                                          <w:marTop w:val="0"/>
                                          <w:marBottom w:val="0"/>
                                          <w:divBdr>
                                            <w:top w:val="none" w:sz="0" w:space="0" w:color="auto"/>
                                            <w:left w:val="none" w:sz="0" w:space="0" w:color="auto"/>
                                            <w:bottom w:val="none" w:sz="0" w:space="0" w:color="auto"/>
                                            <w:right w:val="none" w:sz="0" w:space="0" w:color="auto"/>
                                          </w:divBdr>
                                          <w:divsChild>
                                            <w:div w:id="2136827913">
                                              <w:marLeft w:val="0"/>
                                              <w:marRight w:val="0"/>
                                              <w:marTop w:val="0"/>
                                              <w:marBottom w:val="0"/>
                                              <w:divBdr>
                                                <w:top w:val="none" w:sz="0" w:space="0" w:color="auto"/>
                                                <w:left w:val="none" w:sz="0" w:space="0" w:color="auto"/>
                                                <w:bottom w:val="none" w:sz="0" w:space="0" w:color="auto"/>
                                                <w:right w:val="none" w:sz="0" w:space="0" w:color="auto"/>
                                              </w:divBdr>
                                              <w:divsChild>
                                                <w:div w:id="795366636">
                                                  <w:marLeft w:val="0"/>
                                                  <w:marRight w:val="0"/>
                                                  <w:marTop w:val="0"/>
                                                  <w:marBottom w:val="0"/>
                                                  <w:divBdr>
                                                    <w:top w:val="none" w:sz="0" w:space="0" w:color="auto"/>
                                                    <w:left w:val="none" w:sz="0" w:space="0" w:color="auto"/>
                                                    <w:bottom w:val="none" w:sz="0" w:space="0" w:color="auto"/>
                                                    <w:right w:val="none" w:sz="0" w:space="0" w:color="auto"/>
                                                  </w:divBdr>
                                                  <w:divsChild>
                                                    <w:div w:id="1113286858">
                                                      <w:marLeft w:val="0"/>
                                                      <w:marRight w:val="0"/>
                                                      <w:marTop w:val="0"/>
                                                      <w:marBottom w:val="0"/>
                                                      <w:divBdr>
                                                        <w:top w:val="none" w:sz="0" w:space="0" w:color="auto"/>
                                                        <w:left w:val="none" w:sz="0" w:space="0" w:color="auto"/>
                                                        <w:bottom w:val="none" w:sz="0" w:space="0" w:color="auto"/>
                                                        <w:right w:val="none" w:sz="0" w:space="0" w:color="auto"/>
                                                      </w:divBdr>
                                                    </w:div>
                                                    <w:div w:id="15597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52967">
      <w:bodyDiv w:val="1"/>
      <w:marLeft w:val="0"/>
      <w:marRight w:val="0"/>
      <w:marTop w:val="0"/>
      <w:marBottom w:val="0"/>
      <w:divBdr>
        <w:top w:val="none" w:sz="0" w:space="0" w:color="auto"/>
        <w:left w:val="none" w:sz="0" w:space="0" w:color="auto"/>
        <w:bottom w:val="none" w:sz="0" w:space="0" w:color="auto"/>
        <w:right w:val="none" w:sz="0" w:space="0" w:color="auto"/>
      </w:divBdr>
    </w:div>
    <w:div w:id="434987388">
      <w:bodyDiv w:val="1"/>
      <w:marLeft w:val="0"/>
      <w:marRight w:val="0"/>
      <w:marTop w:val="0"/>
      <w:marBottom w:val="0"/>
      <w:divBdr>
        <w:top w:val="none" w:sz="0" w:space="0" w:color="auto"/>
        <w:left w:val="none" w:sz="0" w:space="0" w:color="auto"/>
        <w:bottom w:val="none" w:sz="0" w:space="0" w:color="auto"/>
        <w:right w:val="none" w:sz="0" w:space="0" w:color="auto"/>
      </w:divBdr>
      <w:divsChild>
        <w:div w:id="1720207302">
          <w:marLeft w:val="0"/>
          <w:marRight w:val="0"/>
          <w:marTop w:val="0"/>
          <w:marBottom w:val="0"/>
          <w:divBdr>
            <w:top w:val="single" w:sz="6" w:space="0" w:color="FFFFFF"/>
            <w:left w:val="none" w:sz="0" w:space="0" w:color="auto"/>
            <w:bottom w:val="none" w:sz="0" w:space="0" w:color="auto"/>
            <w:right w:val="none" w:sz="0" w:space="0" w:color="auto"/>
          </w:divBdr>
          <w:divsChild>
            <w:div w:id="752312630">
              <w:marLeft w:val="0"/>
              <w:marRight w:val="0"/>
              <w:marTop w:val="0"/>
              <w:marBottom w:val="0"/>
              <w:divBdr>
                <w:top w:val="single" w:sz="6" w:space="19" w:color="FFFFFF"/>
                <w:left w:val="none" w:sz="0" w:space="0" w:color="auto"/>
                <w:bottom w:val="none" w:sz="0" w:space="0" w:color="auto"/>
                <w:right w:val="none" w:sz="0" w:space="0" w:color="auto"/>
              </w:divBdr>
              <w:divsChild>
                <w:div w:id="1821968763">
                  <w:marLeft w:val="-300"/>
                  <w:marRight w:val="0"/>
                  <w:marTop w:val="0"/>
                  <w:marBottom w:val="0"/>
                  <w:divBdr>
                    <w:top w:val="none" w:sz="0" w:space="0" w:color="auto"/>
                    <w:left w:val="none" w:sz="0" w:space="0" w:color="auto"/>
                    <w:bottom w:val="none" w:sz="0" w:space="0" w:color="auto"/>
                    <w:right w:val="none" w:sz="0" w:space="0" w:color="auto"/>
                  </w:divBdr>
                  <w:divsChild>
                    <w:div w:id="1810856658">
                      <w:marLeft w:val="0"/>
                      <w:marRight w:val="0"/>
                      <w:marTop w:val="0"/>
                      <w:marBottom w:val="0"/>
                      <w:divBdr>
                        <w:top w:val="none" w:sz="0" w:space="0" w:color="auto"/>
                        <w:left w:val="none" w:sz="0" w:space="0" w:color="auto"/>
                        <w:bottom w:val="none" w:sz="0" w:space="0" w:color="auto"/>
                        <w:right w:val="none" w:sz="0" w:space="0" w:color="auto"/>
                      </w:divBdr>
                      <w:divsChild>
                        <w:div w:id="503132089">
                          <w:marLeft w:val="0"/>
                          <w:marRight w:val="0"/>
                          <w:marTop w:val="0"/>
                          <w:marBottom w:val="0"/>
                          <w:divBdr>
                            <w:top w:val="none" w:sz="0" w:space="0" w:color="auto"/>
                            <w:left w:val="none" w:sz="0" w:space="0" w:color="auto"/>
                            <w:bottom w:val="none" w:sz="0" w:space="0" w:color="auto"/>
                            <w:right w:val="none" w:sz="0" w:space="0" w:color="auto"/>
                          </w:divBdr>
                          <w:divsChild>
                            <w:div w:id="1200245566">
                              <w:marLeft w:val="0"/>
                              <w:marRight w:val="0"/>
                              <w:marTop w:val="0"/>
                              <w:marBottom w:val="0"/>
                              <w:divBdr>
                                <w:top w:val="none" w:sz="0" w:space="0" w:color="auto"/>
                                <w:left w:val="none" w:sz="0" w:space="0" w:color="auto"/>
                                <w:bottom w:val="none" w:sz="0" w:space="0" w:color="auto"/>
                                <w:right w:val="none" w:sz="0" w:space="0" w:color="auto"/>
                              </w:divBdr>
                              <w:divsChild>
                                <w:div w:id="150490556">
                                  <w:marLeft w:val="0"/>
                                  <w:marRight w:val="0"/>
                                  <w:marTop w:val="0"/>
                                  <w:marBottom w:val="0"/>
                                  <w:divBdr>
                                    <w:top w:val="none" w:sz="0" w:space="0" w:color="auto"/>
                                    <w:left w:val="none" w:sz="0" w:space="0" w:color="auto"/>
                                    <w:bottom w:val="none" w:sz="0" w:space="0" w:color="auto"/>
                                    <w:right w:val="none" w:sz="0" w:space="0" w:color="auto"/>
                                  </w:divBdr>
                                  <w:divsChild>
                                    <w:div w:id="1837379587">
                                      <w:marLeft w:val="0"/>
                                      <w:marRight w:val="0"/>
                                      <w:marTop w:val="375"/>
                                      <w:marBottom w:val="0"/>
                                      <w:divBdr>
                                        <w:top w:val="none" w:sz="0" w:space="0" w:color="auto"/>
                                        <w:left w:val="none" w:sz="0" w:space="0" w:color="auto"/>
                                        <w:bottom w:val="none" w:sz="0" w:space="0" w:color="auto"/>
                                        <w:right w:val="none" w:sz="0" w:space="0" w:color="auto"/>
                                      </w:divBdr>
                                      <w:divsChild>
                                        <w:div w:id="1240289001">
                                          <w:marLeft w:val="0"/>
                                          <w:marRight w:val="0"/>
                                          <w:marTop w:val="0"/>
                                          <w:marBottom w:val="0"/>
                                          <w:divBdr>
                                            <w:top w:val="none" w:sz="0" w:space="0" w:color="auto"/>
                                            <w:left w:val="none" w:sz="0" w:space="0" w:color="auto"/>
                                            <w:bottom w:val="none" w:sz="0" w:space="0" w:color="auto"/>
                                            <w:right w:val="none" w:sz="0" w:space="0" w:color="auto"/>
                                          </w:divBdr>
                                          <w:divsChild>
                                            <w:div w:id="41487276">
                                              <w:marLeft w:val="0"/>
                                              <w:marRight w:val="0"/>
                                              <w:marTop w:val="0"/>
                                              <w:marBottom w:val="0"/>
                                              <w:divBdr>
                                                <w:top w:val="none" w:sz="0" w:space="0" w:color="auto"/>
                                                <w:left w:val="none" w:sz="0" w:space="0" w:color="auto"/>
                                                <w:bottom w:val="none" w:sz="0" w:space="0" w:color="auto"/>
                                                <w:right w:val="none" w:sz="0" w:space="0" w:color="auto"/>
                                              </w:divBdr>
                                              <w:divsChild>
                                                <w:div w:id="1706905412">
                                                  <w:marLeft w:val="0"/>
                                                  <w:marRight w:val="0"/>
                                                  <w:marTop w:val="0"/>
                                                  <w:marBottom w:val="0"/>
                                                  <w:divBdr>
                                                    <w:top w:val="none" w:sz="0" w:space="0" w:color="auto"/>
                                                    <w:left w:val="none" w:sz="0" w:space="0" w:color="auto"/>
                                                    <w:bottom w:val="none" w:sz="0" w:space="0" w:color="auto"/>
                                                    <w:right w:val="none" w:sz="0" w:space="0" w:color="auto"/>
                                                  </w:divBdr>
                                                  <w:divsChild>
                                                    <w:div w:id="1898709822">
                                                      <w:marLeft w:val="0"/>
                                                      <w:marRight w:val="0"/>
                                                      <w:marTop w:val="0"/>
                                                      <w:marBottom w:val="0"/>
                                                      <w:divBdr>
                                                        <w:top w:val="none" w:sz="0" w:space="0" w:color="auto"/>
                                                        <w:left w:val="none" w:sz="0" w:space="0" w:color="auto"/>
                                                        <w:bottom w:val="none" w:sz="0" w:space="0" w:color="auto"/>
                                                        <w:right w:val="none" w:sz="0" w:space="0" w:color="auto"/>
                                                      </w:divBdr>
                                                    </w:div>
                                                    <w:div w:id="20412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118090">
      <w:bodyDiv w:val="1"/>
      <w:marLeft w:val="0"/>
      <w:marRight w:val="0"/>
      <w:marTop w:val="0"/>
      <w:marBottom w:val="0"/>
      <w:divBdr>
        <w:top w:val="none" w:sz="0" w:space="0" w:color="auto"/>
        <w:left w:val="none" w:sz="0" w:space="0" w:color="auto"/>
        <w:bottom w:val="none" w:sz="0" w:space="0" w:color="auto"/>
        <w:right w:val="none" w:sz="0" w:space="0" w:color="auto"/>
      </w:divBdr>
    </w:div>
    <w:div w:id="724645110">
      <w:bodyDiv w:val="1"/>
      <w:marLeft w:val="0"/>
      <w:marRight w:val="0"/>
      <w:marTop w:val="0"/>
      <w:marBottom w:val="0"/>
      <w:divBdr>
        <w:top w:val="none" w:sz="0" w:space="0" w:color="auto"/>
        <w:left w:val="none" w:sz="0" w:space="0" w:color="auto"/>
        <w:bottom w:val="none" w:sz="0" w:space="0" w:color="auto"/>
        <w:right w:val="none" w:sz="0" w:space="0" w:color="auto"/>
      </w:divBdr>
    </w:div>
    <w:div w:id="788860678">
      <w:bodyDiv w:val="1"/>
      <w:marLeft w:val="0"/>
      <w:marRight w:val="0"/>
      <w:marTop w:val="0"/>
      <w:marBottom w:val="0"/>
      <w:divBdr>
        <w:top w:val="none" w:sz="0" w:space="0" w:color="auto"/>
        <w:left w:val="none" w:sz="0" w:space="0" w:color="auto"/>
        <w:bottom w:val="none" w:sz="0" w:space="0" w:color="auto"/>
        <w:right w:val="none" w:sz="0" w:space="0" w:color="auto"/>
      </w:divBdr>
    </w:div>
    <w:div w:id="878784578">
      <w:bodyDiv w:val="1"/>
      <w:marLeft w:val="0"/>
      <w:marRight w:val="0"/>
      <w:marTop w:val="0"/>
      <w:marBottom w:val="0"/>
      <w:divBdr>
        <w:top w:val="none" w:sz="0" w:space="0" w:color="auto"/>
        <w:left w:val="none" w:sz="0" w:space="0" w:color="auto"/>
        <w:bottom w:val="none" w:sz="0" w:space="0" w:color="auto"/>
        <w:right w:val="none" w:sz="0" w:space="0" w:color="auto"/>
      </w:divBdr>
    </w:div>
    <w:div w:id="920872102">
      <w:bodyDiv w:val="1"/>
      <w:marLeft w:val="0"/>
      <w:marRight w:val="0"/>
      <w:marTop w:val="0"/>
      <w:marBottom w:val="0"/>
      <w:divBdr>
        <w:top w:val="none" w:sz="0" w:space="0" w:color="auto"/>
        <w:left w:val="none" w:sz="0" w:space="0" w:color="auto"/>
        <w:bottom w:val="none" w:sz="0" w:space="0" w:color="auto"/>
        <w:right w:val="none" w:sz="0" w:space="0" w:color="auto"/>
      </w:divBdr>
    </w:div>
    <w:div w:id="1498839292">
      <w:bodyDiv w:val="1"/>
      <w:marLeft w:val="0"/>
      <w:marRight w:val="0"/>
      <w:marTop w:val="0"/>
      <w:marBottom w:val="0"/>
      <w:divBdr>
        <w:top w:val="none" w:sz="0" w:space="0" w:color="auto"/>
        <w:left w:val="none" w:sz="0" w:space="0" w:color="auto"/>
        <w:bottom w:val="none" w:sz="0" w:space="0" w:color="auto"/>
        <w:right w:val="none" w:sz="0" w:space="0" w:color="auto"/>
      </w:divBdr>
    </w:div>
    <w:div w:id="1623611834">
      <w:bodyDiv w:val="1"/>
      <w:marLeft w:val="0"/>
      <w:marRight w:val="0"/>
      <w:marTop w:val="0"/>
      <w:marBottom w:val="0"/>
      <w:divBdr>
        <w:top w:val="none" w:sz="0" w:space="0" w:color="auto"/>
        <w:left w:val="none" w:sz="0" w:space="0" w:color="auto"/>
        <w:bottom w:val="none" w:sz="0" w:space="0" w:color="auto"/>
        <w:right w:val="none" w:sz="0" w:space="0" w:color="auto"/>
      </w:divBdr>
    </w:div>
    <w:div w:id="18879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DB44-64F3-4E49-BB3D-BBABDF60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Džiuljeta Malinauskaitė</cp:lastModifiedBy>
  <cp:revision>4</cp:revision>
  <dcterms:created xsi:type="dcterms:W3CDTF">2025-07-31T13:17:00Z</dcterms:created>
  <dcterms:modified xsi:type="dcterms:W3CDTF">2025-07-31T13:20:00Z</dcterms:modified>
</cp:coreProperties>
</file>