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CABB" w14:textId="77777777" w:rsidR="00234DE1" w:rsidRPr="00E52381" w:rsidRDefault="00234DE1" w:rsidP="00234DE1">
      <w:pPr>
        <w:ind w:firstLine="7655"/>
        <w:jc w:val="both"/>
        <w:rPr>
          <w:rFonts w:ascii="Times New Roman" w:hAnsi="Times New Roman"/>
        </w:rPr>
      </w:pPr>
      <w:r w:rsidRPr="00E52381">
        <w:rPr>
          <w:rFonts w:ascii="Times New Roman" w:hAnsi="Times New Roman"/>
        </w:rPr>
        <w:t>Konkurso sąlygų</w:t>
      </w:r>
    </w:p>
    <w:p w14:paraId="712BDFAA" w14:textId="131C2D2C" w:rsidR="00234DE1" w:rsidRPr="00E52381" w:rsidRDefault="00234DE1" w:rsidP="00234DE1">
      <w:pPr>
        <w:ind w:firstLine="7655"/>
        <w:jc w:val="both"/>
        <w:rPr>
          <w:rFonts w:ascii="Times New Roman" w:hAnsi="Times New Roman"/>
        </w:rPr>
      </w:pPr>
      <w:r w:rsidRPr="00E52381">
        <w:rPr>
          <w:rFonts w:ascii="Times New Roman" w:hAnsi="Times New Roman"/>
        </w:rPr>
        <w:t>5 priedas</w:t>
      </w:r>
    </w:p>
    <w:p w14:paraId="5625E47B" w14:textId="77777777" w:rsidR="00234DE1" w:rsidRDefault="00234DE1" w:rsidP="00234DE1">
      <w:pPr>
        <w:ind w:firstLine="7655"/>
        <w:jc w:val="both"/>
      </w:pPr>
    </w:p>
    <w:p w14:paraId="3F4F6C77" w14:textId="77777777" w:rsidR="00234DE1" w:rsidRPr="007A6459" w:rsidRDefault="00234DE1" w:rsidP="00234DE1">
      <w:pPr>
        <w:spacing w:before="120" w:after="120" w:line="240" w:lineRule="auto"/>
        <w:jc w:val="center"/>
        <w:rPr>
          <w:rFonts w:ascii="Times New Roman" w:eastAsia="Times New Roman" w:hAnsi="Times New Roman" w:cs="Times New Roman"/>
          <w:i/>
          <w:iCs/>
          <w:kern w:val="0"/>
          <w:sz w:val="24"/>
          <w:szCs w:val="16"/>
          <w14:ligatures w14:val="none"/>
        </w:rPr>
      </w:pPr>
      <w:r w:rsidRPr="00234DE1">
        <w:rPr>
          <w:rFonts w:ascii="Times New Roman" w:eastAsia="Times New Roman" w:hAnsi="Times New Roman" w:cs="Times New Roman"/>
          <w:kern w:val="0"/>
          <w:sz w:val="24"/>
          <w:szCs w:val="16"/>
          <w14:ligatures w14:val="none"/>
        </w:rPr>
        <w:t>(</w:t>
      </w:r>
      <w:r w:rsidRPr="007A6459">
        <w:rPr>
          <w:rFonts w:ascii="Times New Roman" w:eastAsia="Times New Roman" w:hAnsi="Times New Roman" w:cs="Times New Roman"/>
          <w:i/>
          <w:iCs/>
          <w:kern w:val="0"/>
          <w:sz w:val="24"/>
          <w:szCs w:val="16"/>
          <w14:ligatures w14:val="none"/>
        </w:rPr>
        <w:t>Tiekėjo deklaracijos forma)</w:t>
      </w:r>
    </w:p>
    <w:p w14:paraId="6500EAEB" w14:textId="5FD3B36A" w:rsidR="00234DE1" w:rsidRPr="007A6459" w:rsidRDefault="007A6459" w:rsidP="00234DE1">
      <w:pPr>
        <w:spacing w:before="120" w:after="120" w:line="240" w:lineRule="auto"/>
        <w:jc w:val="center"/>
        <w:rPr>
          <w:rFonts w:ascii="Times New Roman" w:eastAsia="Times New Roman" w:hAnsi="Times New Roman" w:cs="Times New Roman"/>
          <w:i/>
          <w:iCs/>
          <w:kern w:val="0"/>
          <w:sz w:val="24"/>
          <w:szCs w:val="16"/>
          <w14:ligatures w14:val="none"/>
        </w:rPr>
      </w:pPr>
      <w:r>
        <w:rPr>
          <w:rFonts w:ascii="Times New Roman" w:eastAsia="Times New Roman" w:hAnsi="Times New Roman" w:cs="Times New Roman"/>
          <w:i/>
          <w:iCs/>
          <w:kern w:val="0"/>
          <w:sz w:val="24"/>
          <w:szCs w:val="16"/>
          <w14:ligatures w14:val="none"/>
        </w:rPr>
        <w:t>(</w:t>
      </w:r>
      <w:r w:rsidR="00234DE1" w:rsidRPr="007A6459">
        <w:rPr>
          <w:rFonts w:ascii="Times New Roman" w:eastAsia="Times New Roman" w:hAnsi="Times New Roman" w:cs="Times New Roman"/>
          <w:i/>
          <w:iCs/>
          <w:kern w:val="0"/>
          <w:sz w:val="24"/>
          <w:szCs w:val="16"/>
          <w14:ligatures w14:val="none"/>
        </w:rPr>
        <w:t>Herbas arba prekių ženklas</w:t>
      </w:r>
      <w:r>
        <w:rPr>
          <w:rFonts w:ascii="Times New Roman" w:eastAsia="Times New Roman" w:hAnsi="Times New Roman" w:cs="Times New Roman"/>
          <w:i/>
          <w:iCs/>
          <w:kern w:val="0"/>
          <w:sz w:val="24"/>
          <w:szCs w:val="16"/>
          <w14:ligatures w14:val="none"/>
        </w:rPr>
        <w:t>)</w:t>
      </w:r>
    </w:p>
    <w:p w14:paraId="6F412378" w14:textId="77777777" w:rsidR="00234DE1" w:rsidRPr="007A6459" w:rsidRDefault="00234DE1" w:rsidP="00234DE1">
      <w:pPr>
        <w:spacing w:before="120" w:after="120" w:line="240" w:lineRule="auto"/>
        <w:jc w:val="center"/>
        <w:rPr>
          <w:rFonts w:ascii="Times New Roman" w:eastAsia="Times New Roman" w:hAnsi="Times New Roman" w:cs="Times New Roman"/>
          <w:i/>
          <w:iCs/>
          <w:kern w:val="0"/>
          <w:sz w:val="24"/>
          <w:szCs w:val="16"/>
          <w14:ligatures w14:val="none"/>
        </w:rPr>
      </w:pPr>
      <w:r w:rsidRPr="007A6459">
        <w:rPr>
          <w:rFonts w:ascii="Times New Roman" w:eastAsia="Times New Roman" w:hAnsi="Times New Roman" w:cs="Times New Roman"/>
          <w:i/>
          <w:iCs/>
          <w:kern w:val="0"/>
          <w:sz w:val="24"/>
          <w:szCs w:val="16"/>
          <w14:ligatures w14:val="none"/>
        </w:rPr>
        <w:t>(Tiekėjo pavadinimas)</w:t>
      </w:r>
    </w:p>
    <w:p w14:paraId="30FA943A" w14:textId="77777777" w:rsidR="00234DE1" w:rsidRPr="007A6459" w:rsidRDefault="00234DE1" w:rsidP="00234DE1">
      <w:pPr>
        <w:spacing w:after="0" w:line="240" w:lineRule="auto"/>
        <w:jc w:val="center"/>
        <w:rPr>
          <w:rFonts w:ascii="Times New Roman" w:eastAsia="Times New Roman" w:hAnsi="Times New Roman" w:cs="Times New Roman"/>
          <w:i/>
          <w:iCs/>
          <w:kern w:val="0"/>
          <w:sz w:val="24"/>
          <w:szCs w:val="16"/>
          <w14:ligatures w14:val="none"/>
        </w:rPr>
      </w:pPr>
      <w:r w:rsidRPr="007A6459">
        <w:rPr>
          <w:rFonts w:ascii="Times New Roman" w:eastAsia="Times New Roman" w:hAnsi="Times New Roman" w:cs="Times New Roman"/>
          <w:i/>
          <w:iCs/>
          <w:kern w:val="0"/>
          <w:sz w:val="24"/>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sdt>
      <w:sdtPr>
        <w:rPr>
          <w:rFonts w:ascii="Cambria" w:eastAsia="Times New Roman" w:hAnsi="Cambria" w:cs="Times New Roman"/>
          <w:kern w:val="0"/>
          <w:sz w:val="24"/>
          <w:szCs w:val="24"/>
          <w14:ligatures w14:val="none"/>
        </w:rPr>
        <w:id w:val="-1773466200"/>
        <w:lock w:val="contentLocked"/>
        <w:placeholder>
          <w:docPart w:val="796E4FC3EE304D5EB756791ECA0880F4"/>
        </w:placeholder>
      </w:sdtPr>
      <w:sdtEndPr>
        <w:rPr>
          <w:b/>
          <w:bCs/>
        </w:rPr>
      </w:sdtEndPr>
      <w:sdtContent>
        <w:p w14:paraId="181542A0" w14:textId="77777777" w:rsidR="00234DE1" w:rsidRPr="00234DE1" w:rsidRDefault="00234DE1" w:rsidP="00234DE1">
          <w:pPr>
            <w:spacing w:before="240" w:after="0" w:line="240" w:lineRule="auto"/>
            <w:jc w:val="both"/>
            <w:rPr>
              <w:rFonts w:ascii="Cambria" w:eastAsia="Times New Roman" w:hAnsi="Cambria" w:cs="Times New Roman"/>
              <w:bCs/>
              <w:kern w:val="0"/>
              <w:sz w:val="24"/>
              <w:szCs w:val="24"/>
              <w14:ligatures w14:val="none"/>
            </w:rPr>
          </w:pPr>
          <w:r w:rsidRPr="00234DE1">
            <w:rPr>
              <w:rFonts w:ascii="Cambria" w:eastAsia="Times New Roman" w:hAnsi="Cambria" w:cs="Times New Roman"/>
              <w:bCs/>
              <w:kern w:val="0"/>
              <w:sz w:val="24"/>
              <w:szCs w:val="24"/>
              <w14:ligatures w14:val="none"/>
            </w:rPr>
            <w:t>Lietuvos Respublikos užsienio reikalų ministerijai</w:t>
          </w:r>
        </w:p>
        <w:p w14:paraId="02A9A788" w14:textId="77777777" w:rsidR="00234DE1" w:rsidRDefault="00234DE1" w:rsidP="00234DE1">
          <w:pPr>
            <w:autoSpaceDE w:val="0"/>
            <w:autoSpaceDN w:val="0"/>
            <w:adjustRightInd w:val="0"/>
            <w:spacing w:before="240" w:after="0" w:line="240" w:lineRule="auto"/>
            <w:jc w:val="center"/>
            <w:rPr>
              <w:rFonts w:ascii="Cambria" w:eastAsia="Times New Roman" w:hAnsi="Cambria" w:cs="Times New Roman"/>
              <w:b/>
              <w:bCs/>
              <w:kern w:val="0"/>
              <w:sz w:val="24"/>
              <w:szCs w:val="24"/>
              <w14:ligatures w14:val="none"/>
            </w:rPr>
          </w:pPr>
          <w:r w:rsidRPr="00234DE1">
            <w:rPr>
              <w:rFonts w:ascii="Cambria" w:eastAsia="Times New Roman" w:hAnsi="Cambria" w:cs="Times New Roman"/>
              <w:b/>
              <w:bCs/>
              <w:kern w:val="0"/>
              <w:sz w:val="24"/>
              <w:szCs w:val="24"/>
              <w14:ligatures w14:val="none"/>
            </w:rPr>
            <w:t>TIEKĖJO DEKLARACIJA DĖL PAŠALINIMO PAGRINDŲ NEBUVIMO</w:t>
          </w:r>
        </w:p>
      </w:sdtContent>
    </w:sdt>
    <w:p w14:paraId="4E3F1F4A" w14:textId="77777777" w:rsidR="00E52381" w:rsidRPr="00234DE1" w:rsidRDefault="00E52381" w:rsidP="00234DE1">
      <w:pPr>
        <w:autoSpaceDE w:val="0"/>
        <w:autoSpaceDN w:val="0"/>
        <w:adjustRightInd w:val="0"/>
        <w:spacing w:before="240" w:after="0" w:line="240" w:lineRule="auto"/>
        <w:jc w:val="center"/>
        <w:rPr>
          <w:rFonts w:ascii="Cambria" w:eastAsia="Times New Roman" w:hAnsi="Cambria" w:cs="Times New Roman"/>
          <w:b/>
          <w:bCs/>
          <w:kern w:val="0"/>
          <w:sz w:val="24"/>
          <w:szCs w:val="24"/>
          <w14:ligatures w14:val="none"/>
        </w:rPr>
      </w:pPr>
    </w:p>
    <w:p w14:paraId="418CB0BF" w14:textId="77777777" w:rsidR="00234DE1" w:rsidRPr="00234DE1" w:rsidRDefault="00000000" w:rsidP="00234DE1">
      <w:pPr>
        <w:spacing w:after="480" w:line="240" w:lineRule="auto"/>
        <w:jc w:val="center"/>
        <w:rPr>
          <w:rFonts w:ascii="Times New Roman" w:eastAsia="Times New Roman" w:hAnsi="Times New Roman" w:cs="Times New Roman"/>
          <w:bCs/>
          <w:i/>
          <w:color w:val="000000"/>
          <w:kern w:val="0"/>
          <w:szCs w:val="24"/>
          <w14:ligatures w14:val="none"/>
        </w:rPr>
      </w:pPr>
      <w:sdt>
        <w:sdtPr>
          <w:rPr>
            <w:rFonts w:ascii="Times New Roman" w:eastAsia="Calibri" w:hAnsi="Times New Roman" w:cs="Times New Roman"/>
            <w:i/>
            <w:kern w:val="0"/>
            <w14:ligatures w14:val="none"/>
          </w:rPr>
          <w:id w:val="1498992690"/>
          <w:placeholder>
            <w:docPart w:val="2BEB36DF0CEE4CDD8B9128BBB63DE731"/>
          </w:placeholder>
          <w:showingPlcHdr/>
          <w15:color w:val="800000"/>
          <w:date>
            <w:dateFormat w:val="yyyy 'm'. MMMM d 'd'."/>
            <w:lid w:val="lt-LT"/>
            <w:storeMappedDataAs w:val="dateTime"/>
            <w:calendar w:val="gregorian"/>
          </w:date>
        </w:sdtPr>
        <w:sdtEndPr>
          <w:rPr>
            <w:rFonts w:eastAsia="Times New Roman"/>
            <w:szCs w:val="24"/>
          </w:rPr>
        </w:sdtEndPr>
        <w:sdtContent>
          <w:r w:rsidR="00234DE1" w:rsidRPr="00234DE1">
            <w:rPr>
              <w:rFonts w:ascii="Times New Roman" w:eastAsia="Calibri" w:hAnsi="Times New Roman" w:cs="Times New Roman"/>
              <w:i/>
              <w:color w:val="666666"/>
              <w:kern w:val="0"/>
              <w:szCs w:val="24"/>
              <w14:ligatures w14:val="none"/>
            </w:rPr>
            <w:t>/Nurodyti sudarymo datą/</w:t>
          </w:r>
        </w:sdtContent>
      </w:sdt>
      <w:r w:rsidR="00234DE1" w:rsidRPr="00234DE1">
        <w:rPr>
          <w:rFonts w:ascii="Times New Roman" w:eastAsia="Times New Roman" w:hAnsi="Times New Roman" w:cs="Times New Roman"/>
          <w:i/>
          <w:kern w:val="0"/>
          <w:szCs w:val="24"/>
          <w14:ligatures w14:val="none"/>
        </w:rPr>
        <w:br/>
      </w:r>
      <w:sdt>
        <w:sdtPr>
          <w:rPr>
            <w:rFonts w:ascii="Times New Roman" w:eastAsia="Calibri" w:hAnsi="Times New Roman" w:cs="Times New Roman"/>
            <w:i/>
            <w:kern w:val="0"/>
            <w14:ligatures w14:val="none"/>
          </w:rPr>
          <w:id w:val="-1157217665"/>
          <w:placeholder>
            <w:docPart w:val="0EC5BBB12CCD4165A9FDE7D3D013B6C4"/>
          </w:placeholder>
          <w:showingPlcHdr/>
          <w15:color w:val="800000"/>
          <w:text/>
        </w:sdtPr>
        <w:sdtEndPr>
          <w:rPr>
            <w:rFonts w:eastAsia="Times New Roman"/>
            <w:bCs/>
            <w:color w:val="000000"/>
            <w:szCs w:val="24"/>
          </w:rPr>
        </w:sdtEndPr>
        <w:sdtContent>
          <w:r w:rsidR="00234DE1" w:rsidRPr="00234DE1">
            <w:rPr>
              <w:rFonts w:ascii="Times New Roman" w:eastAsia="Calibri" w:hAnsi="Times New Roman" w:cs="Times New Roman"/>
              <w:i/>
              <w:color w:val="666666"/>
              <w:kern w:val="0"/>
              <w:szCs w:val="24"/>
              <w14:ligatures w14:val="none"/>
            </w:rPr>
            <w:t>/Nurodyti sudarymo vietą/</w:t>
          </w:r>
        </w:sdtContent>
      </w:sdt>
    </w:p>
    <w:p w14:paraId="4E2B3BA1" w14:textId="4EBE6864" w:rsidR="00234DE1" w:rsidRPr="00234DE1" w:rsidRDefault="00234DE1" w:rsidP="00234DE1">
      <w:pPr>
        <w:rPr>
          <w:rFonts w:ascii="Times New Roman" w:hAnsi="Times New Roman" w:cs="Times New Roman"/>
          <w:sz w:val="24"/>
          <w:szCs w:val="24"/>
        </w:rPr>
      </w:pPr>
      <w:r w:rsidRPr="00234DE1">
        <w:rPr>
          <w:rFonts w:ascii="Times New Roman" w:hAnsi="Times New Roman" w:cs="Times New Roman"/>
          <w:sz w:val="24"/>
          <w:szCs w:val="24"/>
        </w:rPr>
        <w:t>1. Aš, /</w:t>
      </w:r>
      <w:r w:rsidRPr="007A6459">
        <w:rPr>
          <w:rFonts w:ascii="Times New Roman" w:hAnsi="Times New Roman" w:cs="Times New Roman"/>
          <w:i/>
          <w:sz w:val="24"/>
          <w:szCs w:val="24"/>
        </w:rPr>
        <w:t>Nurodyti tiekėjo vadovo ar jo įgalioto asmens pareigų pavadinimą, vardą ir pavardę</w:t>
      </w:r>
      <w:r w:rsidRPr="00234DE1">
        <w:rPr>
          <w:rFonts w:ascii="Times New Roman" w:hAnsi="Times New Roman" w:cs="Times New Roman"/>
          <w:sz w:val="24"/>
          <w:szCs w:val="24"/>
        </w:rPr>
        <w:t xml:space="preserve">/, tvirtinu, kad mano vadovaujamas (-a) (atstovaujamas (-a)) tiekėjas – </w:t>
      </w:r>
      <w:r w:rsidRPr="00234DE1">
        <w:rPr>
          <w:rFonts w:ascii="Times New Roman" w:hAnsi="Times New Roman" w:cs="Times New Roman"/>
          <w:i/>
          <w:iCs/>
          <w:sz w:val="24"/>
          <w:szCs w:val="24"/>
        </w:rPr>
        <w:t>/Nurodyti tiekėjo pavadinimą/,</w:t>
      </w:r>
      <w:r w:rsidRPr="00234DE1">
        <w:rPr>
          <w:rFonts w:ascii="Times New Roman" w:hAnsi="Times New Roman" w:cs="Times New Roman"/>
          <w:sz w:val="24"/>
          <w:szCs w:val="24"/>
        </w:rPr>
        <w:t xml:space="preserve"> dalyvaujantis (-i) Lietuvos Respublikos užsienio reikalų ministerijos pastatų </w:t>
      </w:r>
      <w:r w:rsidR="006F52FE" w:rsidRPr="006F52FE">
        <w:rPr>
          <w:rFonts w:ascii="Times New Roman" w:hAnsi="Times New Roman" w:cs="Times New Roman"/>
          <w:b/>
          <w:bCs/>
          <w:sz w:val="24"/>
          <w:szCs w:val="24"/>
        </w:rPr>
        <w:t>oro kondicionavimo ir vėdinimo sistemų aptarnavimo, priežiūros ir procesų valdymo paslaugų</w:t>
      </w:r>
      <w:r w:rsidR="006F52FE" w:rsidRPr="006F52FE">
        <w:rPr>
          <w:rFonts w:ascii="Times New Roman" w:hAnsi="Times New Roman" w:cs="Times New Roman"/>
          <w:sz w:val="24"/>
          <w:szCs w:val="24"/>
        </w:rPr>
        <w:t xml:space="preserve"> </w:t>
      </w:r>
      <w:r w:rsidRPr="00234DE1">
        <w:rPr>
          <w:rFonts w:ascii="Times New Roman" w:hAnsi="Times New Roman" w:cs="Times New Roman"/>
          <w:sz w:val="24"/>
          <w:szCs w:val="24"/>
        </w:rPr>
        <w:t>viešajame pirkime, atliekamame gynybos ir saugumo srityje supaprastinto atviro konkurso būdu, skelbtame /</w:t>
      </w:r>
      <w:r w:rsidRPr="00234DE1">
        <w:rPr>
          <w:rFonts w:ascii="Times New Roman" w:hAnsi="Times New Roman" w:cs="Times New Roman"/>
          <w:i/>
          <w:iCs/>
          <w:sz w:val="24"/>
          <w:szCs w:val="24"/>
        </w:rPr>
        <w:t>Nurodyti skelbimo datą/</w:t>
      </w:r>
      <w:r w:rsidRPr="00234DE1">
        <w:rPr>
          <w:rFonts w:ascii="Times New Roman" w:hAnsi="Times New Roman" w:cs="Times New Roman"/>
          <w:sz w:val="24"/>
          <w:szCs w:val="24"/>
        </w:rPr>
        <w:t xml:space="preserve"> CVP IS </w:t>
      </w:r>
      <w:r w:rsidRPr="00234DE1">
        <w:rPr>
          <w:rFonts w:ascii="Times New Roman" w:hAnsi="Times New Roman" w:cs="Times New Roman"/>
          <w:i/>
          <w:iCs/>
          <w:sz w:val="24"/>
          <w:szCs w:val="24"/>
        </w:rPr>
        <w:t>(pirkimo numeris /Nurodyti pirkimo numerį/)</w:t>
      </w:r>
      <w:r w:rsidRPr="00234DE1">
        <w:rPr>
          <w:rFonts w:ascii="Times New Roman" w:hAnsi="Times New Roman" w:cs="Times New Roman"/>
          <w:sz w:val="24"/>
          <w:szCs w:val="24"/>
        </w:rPr>
        <w:t>:</w:t>
      </w:r>
    </w:p>
    <w:p w14:paraId="0F6003A4" w14:textId="3B307CA9" w:rsidR="00234DE1" w:rsidRPr="00234DE1" w:rsidRDefault="00234DE1" w:rsidP="007A6459">
      <w:pPr>
        <w:jc w:val="both"/>
        <w:rPr>
          <w:rFonts w:ascii="Times New Roman" w:hAnsi="Times New Roman"/>
          <w:sz w:val="24"/>
        </w:rPr>
      </w:pPr>
      <w:r w:rsidRPr="00234DE1">
        <w:rPr>
          <w:rFonts w:ascii="Times New Roman" w:hAnsi="Times New Roman"/>
          <w:sz w:val="24"/>
        </w:rPr>
        <w:t>1.1. nėra padaręs rimto profesinio pažeidimo , dėl kurio perkančioji organizacija abejoja tiekėjo sąžiningumu, laikoma kad tiekėjas yra padaręs rimtą profesinį pažeidimą kai jis:</w:t>
      </w:r>
    </w:p>
    <w:p w14:paraId="71786C5D" w14:textId="77777777" w:rsidR="00234DE1" w:rsidRPr="00234DE1" w:rsidRDefault="00234DE1" w:rsidP="007A6459">
      <w:pPr>
        <w:jc w:val="both"/>
        <w:rPr>
          <w:rFonts w:ascii="Times New Roman" w:hAnsi="Times New Roman"/>
          <w:sz w:val="24"/>
        </w:rPr>
      </w:pPr>
      <w:r w:rsidRPr="00234DE1">
        <w:rPr>
          <w:rFonts w:ascii="Times New Roman" w:hAnsi="Times New Roman"/>
          <w:sz w:val="24"/>
        </w:rPr>
        <w:t>a) yra padaręs finansinės atskaitomybės ir audito teisės aktų pažeidimą ir nuo jo padarymo dienos praėjo mažiau kaip vieni metai;</w:t>
      </w:r>
    </w:p>
    <w:p w14:paraId="33E2180F" w14:textId="77777777" w:rsidR="00234DE1" w:rsidRPr="00234DE1" w:rsidRDefault="00234DE1" w:rsidP="007A6459">
      <w:pPr>
        <w:jc w:val="both"/>
        <w:rPr>
          <w:rFonts w:ascii="Times New Roman" w:hAnsi="Times New Roman"/>
          <w:sz w:val="24"/>
        </w:rPr>
      </w:pPr>
      <w:r w:rsidRPr="00234DE1">
        <w:rPr>
          <w:rFonts w:ascii="Times New Roman" w:hAnsi="Times New Roman"/>
          <w:sz w:val="24"/>
        </w:rPr>
        <w:t>b) neatitinka minimalių patikimo mokesčių mokėtojo kriterijų, nustatytų Lietuvos Respublikos mokesčių administravimo įstatymo 401 straipsnio 1 dalyje. Taikant šį tiekėjo pašalinimo iš pirkimo procedūros pagrindą, vadovaujamasi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03C1BD10" w14:textId="77777777" w:rsidR="00234DE1" w:rsidRPr="00234DE1" w:rsidRDefault="00234DE1" w:rsidP="007A6459">
      <w:pPr>
        <w:jc w:val="both"/>
        <w:rPr>
          <w:rFonts w:ascii="Times New Roman" w:hAnsi="Times New Roman"/>
          <w:sz w:val="24"/>
        </w:rPr>
      </w:pPr>
      <w:r w:rsidRPr="00234DE1">
        <w:rPr>
          <w:rFonts w:ascii="Times New Roman" w:hAnsi="Times New Roman"/>
          <w:sz w:val="24"/>
        </w:rPr>
        <w:t>c) yra padaręs draudimo sudaryti draudžiamus susitarimus, įtvirtinto Lietuvos Respublikos konkurencijos įstatymo 5 straipsnyje ar panašaus pobūdžio kitos valstybės teisės akte, pažeidimą ir nuo jo padarymo dienos praėjo mažiau kaip 3 metai;</w:t>
      </w:r>
    </w:p>
    <w:p w14:paraId="3A7EB879" w14:textId="77777777" w:rsidR="00234DE1" w:rsidRPr="00234DE1" w:rsidRDefault="00234DE1" w:rsidP="007A6459">
      <w:pPr>
        <w:jc w:val="both"/>
        <w:rPr>
          <w:rFonts w:ascii="Times New Roman" w:hAnsi="Times New Roman"/>
          <w:sz w:val="24"/>
        </w:rPr>
      </w:pPr>
      <w:r w:rsidRPr="00234DE1">
        <w:rPr>
          <w:rFonts w:ascii="Times New Roman" w:hAnsi="Times New Roman"/>
          <w:sz w:val="24"/>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w:t>
      </w:r>
      <w:r w:rsidRPr="00234DE1">
        <w:rPr>
          <w:rFonts w:ascii="Times New Roman" w:hAnsi="Times New Roman"/>
          <w:sz w:val="24"/>
        </w:rPr>
        <w:lastRenderedPageBreak/>
        <w:t>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A77D37F" w14:textId="77777777" w:rsidR="00234DE1" w:rsidRPr="00234DE1" w:rsidRDefault="00234DE1" w:rsidP="007A6459">
      <w:pPr>
        <w:jc w:val="both"/>
        <w:rPr>
          <w:rFonts w:ascii="Times New Roman" w:hAnsi="Times New Roman"/>
          <w:sz w:val="24"/>
        </w:rPr>
      </w:pPr>
      <w:r w:rsidRPr="00234DE1">
        <w:rPr>
          <w:rFonts w:ascii="Times New Roman" w:hAnsi="Times New Roman"/>
          <w:sz w:val="24"/>
        </w:rPr>
        <w:t>1.2. nėra nemokus, jam nėra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nėra sustabdęs ar apribojęs savo veiklos arba jo padėtis pagal valstybės, kurioje jis registruotas, teisės aktus nėra tokia pati ar panaši;</w:t>
      </w:r>
    </w:p>
    <w:p w14:paraId="51F98B4C" w14:textId="77777777" w:rsidR="00234DE1" w:rsidRPr="00234DE1" w:rsidRDefault="00234DE1" w:rsidP="007A6459">
      <w:pPr>
        <w:jc w:val="both"/>
        <w:rPr>
          <w:rFonts w:ascii="Times New Roman" w:hAnsi="Times New Roman"/>
          <w:sz w:val="24"/>
        </w:rPr>
      </w:pPr>
      <w:r w:rsidRPr="00234DE1">
        <w:rPr>
          <w:rFonts w:ascii="Times New Roman" w:hAnsi="Times New Roman"/>
          <w:sz w:val="24"/>
        </w:rPr>
        <w:t>1.3. nėra padaręs rimto profesinio pažeidimo (išskyrus nurodytą Lietuvos Respublikos viešųjų pirkimų, atliekamų gynybos ir saugumo srityje, įstatymo (toliau – Įstatymas) 34 straipsnio 1 dalies 2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5A45768C" w14:textId="379D4E2C" w:rsidR="00234DE1" w:rsidRPr="00234DE1" w:rsidRDefault="00234DE1" w:rsidP="007A6459">
      <w:pPr>
        <w:jc w:val="both"/>
        <w:rPr>
          <w:rFonts w:ascii="Times New Roman" w:hAnsi="Times New Roman"/>
          <w:sz w:val="24"/>
        </w:rPr>
      </w:pPr>
      <w:r w:rsidRPr="00234DE1">
        <w:rPr>
          <w:rFonts w:ascii="Times New Roman" w:hAnsi="Times New Roman"/>
          <w:sz w:val="24"/>
        </w:rPr>
        <w:t>1.4. nėra  neatlikęs jam paskirtos baudžiamojo poveikio priemonės – uždraudimo juridiniam asmeniui dalyvauti viešuosiuose pirkimuose;</w:t>
      </w:r>
    </w:p>
    <w:p w14:paraId="6D61CC7B" w14:textId="51FB4842" w:rsidR="00234DE1" w:rsidRPr="00234DE1" w:rsidRDefault="00234DE1" w:rsidP="007A6459">
      <w:pPr>
        <w:jc w:val="both"/>
        <w:rPr>
          <w:rFonts w:ascii="Times New Roman" w:hAnsi="Times New Roman"/>
          <w:sz w:val="24"/>
        </w:rPr>
      </w:pPr>
      <w:r w:rsidRPr="00234DE1">
        <w:rPr>
          <w:rFonts w:ascii="Times New Roman" w:hAnsi="Times New Roman"/>
          <w:sz w:val="24"/>
        </w:rPr>
        <w:t>1.5. pirkimo procedūrų metu nenuslėpė informacijos ar nepateikė melagingos informacijos apie atitiktį Įstatymo 34, 35, 36, 37 straipsniuose nustatytiems reikalavimams (perkančioji organizacija, kad tiekėjas nuslėpė informaciją ar pateikė melagingą informaciją gali įrodyti bet kokiomis teisėtomis priemonėmis).</w:t>
      </w:r>
    </w:p>
    <w:p w14:paraId="5BEE7DC6" w14:textId="77777777" w:rsidR="00234DE1" w:rsidRPr="00234DE1" w:rsidRDefault="00234DE1" w:rsidP="007A6459">
      <w:pPr>
        <w:jc w:val="both"/>
        <w:rPr>
          <w:rFonts w:ascii="Times New Roman" w:hAnsi="Times New Roman"/>
          <w:sz w:val="24"/>
        </w:rPr>
      </w:pPr>
      <w:r w:rsidRPr="00234DE1">
        <w:rPr>
          <w:rFonts w:ascii="Times New Roman" w:hAnsi="Times New Roman"/>
          <w:sz w:val="24"/>
        </w:rPr>
        <w:t>2. Man žinoma, kad, jeigu mano pateikta deklaracija yra melaginga, vadovaujantis Įstatymo 34 straipsnio 2 dalies 8 punktu, pateiktas pasiūlymas bus atmestas.</w:t>
      </w:r>
    </w:p>
    <w:p w14:paraId="7ABA8969" w14:textId="675BEEC4" w:rsidR="00336666" w:rsidRDefault="00234DE1" w:rsidP="00234DE1">
      <w:r w:rsidRPr="00234DE1">
        <w:rPr>
          <w:rFonts w:ascii="Times New Roman" w:hAnsi="Times New Roman"/>
          <w:sz w:val="24"/>
        </w:rPr>
        <w:t>3. Tiekėjas už deklaracijoje pateiktos informacijos teisingumą atsako įstatymų nustatyta tvarka.</w:t>
      </w:r>
    </w:p>
    <w:p w14:paraId="3B6581C6" w14:textId="77777777" w:rsidR="00234DE1" w:rsidRDefault="00234DE1" w:rsidP="00234DE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8"/>
        <w:gridCol w:w="301"/>
        <w:gridCol w:w="1806"/>
        <w:gridCol w:w="301"/>
        <w:gridCol w:w="3612"/>
      </w:tblGrid>
      <w:tr w:rsidR="00234DE1" w:rsidRPr="00234DE1" w14:paraId="7E8F05CC" w14:textId="77777777" w:rsidTr="006B2F93">
        <w:tc>
          <w:tcPr>
            <w:tcW w:w="3608" w:type="dxa"/>
            <w:vAlign w:val="bottom"/>
          </w:tcPr>
          <w:p w14:paraId="51F597D9" w14:textId="77777777" w:rsidR="00234DE1" w:rsidRPr="00234DE1" w:rsidRDefault="00234DE1" w:rsidP="00234DE1">
            <w:pPr>
              <w:spacing w:after="160" w:line="259" w:lineRule="auto"/>
            </w:pPr>
          </w:p>
        </w:tc>
        <w:tc>
          <w:tcPr>
            <w:tcW w:w="301" w:type="dxa"/>
            <w:vAlign w:val="bottom"/>
          </w:tcPr>
          <w:p w14:paraId="55CF38FF" w14:textId="77777777" w:rsidR="00234DE1" w:rsidRPr="00234DE1" w:rsidRDefault="00234DE1" w:rsidP="00234DE1">
            <w:pPr>
              <w:spacing w:after="160" w:line="259" w:lineRule="auto"/>
            </w:pPr>
          </w:p>
        </w:tc>
        <w:tc>
          <w:tcPr>
            <w:tcW w:w="1806" w:type="dxa"/>
            <w:vAlign w:val="bottom"/>
          </w:tcPr>
          <w:p w14:paraId="09CA6E53" w14:textId="77777777" w:rsidR="00234DE1" w:rsidRPr="00234DE1" w:rsidRDefault="00234DE1" w:rsidP="00234DE1">
            <w:pPr>
              <w:spacing w:after="160" w:line="259" w:lineRule="auto"/>
            </w:pPr>
          </w:p>
        </w:tc>
        <w:tc>
          <w:tcPr>
            <w:tcW w:w="301" w:type="dxa"/>
            <w:vAlign w:val="bottom"/>
          </w:tcPr>
          <w:p w14:paraId="35F717E8" w14:textId="77777777" w:rsidR="00234DE1" w:rsidRPr="00234DE1" w:rsidRDefault="00234DE1" w:rsidP="00234DE1">
            <w:pPr>
              <w:spacing w:after="160" w:line="259" w:lineRule="auto"/>
            </w:pPr>
          </w:p>
        </w:tc>
        <w:sdt>
          <w:sdtPr>
            <w:id w:val="-2005816726"/>
            <w:placeholder>
              <w:docPart w:val="372759D4C57A49FC8438FA35F4076EEE"/>
            </w:placeholder>
            <w:showingPlcHdr/>
            <w:text/>
          </w:sdtPr>
          <w:sdtContent>
            <w:tc>
              <w:tcPr>
                <w:tcW w:w="3612" w:type="dxa"/>
                <w:vAlign w:val="bottom"/>
              </w:tcPr>
              <w:p w14:paraId="635CEA22" w14:textId="77777777" w:rsidR="00234DE1" w:rsidRPr="00234DE1" w:rsidRDefault="00234DE1" w:rsidP="00234DE1">
                <w:pPr>
                  <w:spacing w:after="160" w:line="259" w:lineRule="auto"/>
                  <w:rPr>
                    <w:lang w:val="pt-PT"/>
                  </w:rPr>
                </w:pPr>
                <w:r w:rsidRPr="00234DE1">
                  <w:rPr>
                    <w:rFonts w:ascii="Times New Roman" w:hAnsi="Times New Roman" w:cs="Times New Roman"/>
                    <w:i/>
                    <w:iCs/>
                    <w:lang w:val="pt-PT"/>
                  </w:rPr>
                  <w:t>/Nurodyti tiekėjo arba jo įgalioto asmens vardą ir pavardę/</w:t>
                </w:r>
              </w:p>
            </w:tc>
          </w:sdtContent>
        </w:sdt>
      </w:tr>
      <w:tr w:rsidR="00234DE1" w:rsidRPr="00234DE1" w14:paraId="1A52ECB3" w14:textId="77777777" w:rsidTr="006B2F93">
        <w:tc>
          <w:tcPr>
            <w:tcW w:w="3608" w:type="dxa"/>
          </w:tcPr>
          <w:p w14:paraId="4FDE4F15" w14:textId="77777777" w:rsidR="00234DE1" w:rsidRPr="00234DE1" w:rsidRDefault="00234DE1" w:rsidP="00234DE1">
            <w:pPr>
              <w:spacing w:after="160" w:line="259" w:lineRule="auto"/>
              <w:rPr>
                <w:lang w:val="pt-PT"/>
              </w:rPr>
            </w:pPr>
          </w:p>
        </w:tc>
        <w:tc>
          <w:tcPr>
            <w:tcW w:w="301" w:type="dxa"/>
          </w:tcPr>
          <w:p w14:paraId="1E8CA8BB" w14:textId="77777777" w:rsidR="00234DE1" w:rsidRPr="00234DE1" w:rsidRDefault="00234DE1" w:rsidP="00234DE1">
            <w:pPr>
              <w:spacing w:after="160" w:line="259" w:lineRule="auto"/>
              <w:rPr>
                <w:rFonts w:ascii="Times New Roman" w:hAnsi="Times New Roman" w:cs="Times New Roman"/>
                <w:i/>
                <w:iCs/>
                <w:lang w:val="pt-PT"/>
              </w:rPr>
            </w:pPr>
          </w:p>
        </w:tc>
        <w:tc>
          <w:tcPr>
            <w:tcW w:w="1806" w:type="dxa"/>
          </w:tcPr>
          <w:p w14:paraId="1531C815" w14:textId="77777777" w:rsidR="00234DE1" w:rsidRPr="00234DE1" w:rsidRDefault="00234DE1" w:rsidP="00234DE1">
            <w:pPr>
              <w:spacing w:after="160" w:line="259" w:lineRule="auto"/>
              <w:rPr>
                <w:rFonts w:ascii="Times New Roman" w:hAnsi="Times New Roman" w:cs="Times New Roman"/>
                <w:i/>
                <w:iCs/>
              </w:rPr>
            </w:pPr>
            <w:r w:rsidRPr="00234DE1">
              <w:rPr>
                <w:rFonts w:ascii="Times New Roman" w:hAnsi="Times New Roman" w:cs="Times New Roman"/>
                <w:i/>
                <w:iCs/>
              </w:rPr>
              <w:t>(Parašas)</w:t>
            </w:r>
          </w:p>
        </w:tc>
        <w:tc>
          <w:tcPr>
            <w:tcW w:w="301" w:type="dxa"/>
          </w:tcPr>
          <w:p w14:paraId="31D57F4F" w14:textId="77777777" w:rsidR="00234DE1" w:rsidRPr="00234DE1" w:rsidRDefault="00234DE1" w:rsidP="00234DE1">
            <w:pPr>
              <w:spacing w:after="160" w:line="259" w:lineRule="auto"/>
            </w:pPr>
          </w:p>
        </w:tc>
        <w:tc>
          <w:tcPr>
            <w:tcW w:w="3612" w:type="dxa"/>
          </w:tcPr>
          <w:p w14:paraId="6681BD95" w14:textId="77777777" w:rsidR="00234DE1" w:rsidRPr="00234DE1" w:rsidRDefault="00234DE1" w:rsidP="00234DE1">
            <w:pPr>
              <w:spacing w:after="160" w:line="259" w:lineRule="auto"/>
            </w:pPr>
          </w:p>
        </w:tc>
      </w:tr>
    </w:tbl>
    <w:p w14:paraId="1B21B30D" w14:textId="77777777" w:rsidR="00234DE1" w:rsidRDefault="00234DE1" w:rsidP="00234DE1"/>
    <w:sectPr w:rsidR="00234DE1" w:rsidSect="00234DE1">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E1"/>
    <w:rsid w:val="001B1BD4"/>
    <w:rsid w:val="001E1BA8"/>
    <w:rsid w:val="00234DE1"/>
    <w:rsid w:val="00250F7B"/>
    <w:rsid w:val="002750D7"/>
    <w:rsid w:val="00325BEF"/>
    <w:rsid w:val="00336666"/>
    <w:rsid w:val="00383A33"/>
    <w:rsid w:val="0068004F"/>
    <w:rsid w:val="006B78BE"/>
    <w:rsid w:val="006F52FE"/>
    <w:rsid w:val="00787187"/>
    <w:rsid w:val="007A6459"/>
    <w:rsid w:val="00B76049"/>
    <w:rsid w:val="00C60233"/>
    <w:rsid w:val="00CF5362"/>
    <w:rsid w:val="00DA264D"/>
    <w:rsid w:val="00E52381"/>
    <w:rsid w:val="00FA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2356"/>
  <w15:chartTrackingRefBased/>
  <w15:docId w15:val="{61FEC31D-F42C-44C7-9F76-AACB86E4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234D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234D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234DE1"/>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234DE1"/>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234DE1"/>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234D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4D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4D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4D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4DE1"/>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34DE1"/>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34DE1"/>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34DE1"/>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34DE1"/>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34D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4D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4D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4D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4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4D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4D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4D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4D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4DE1"/>
    <w:rPr>
      <w:i/>
      <w:iCs/>
      <w:color w:val="404040" w:themeColor="text1" w:themeTint="BF"/>
    </w:rPr>
  </w:style>
  <w:style w:type="paragraph" w:styleId="Sraopastraipa">
    <w:name w:val="List Paragraph"/>
    <w:basedOn w:val="prastasis"/>
    <w:uiPriority w:val="34"/>
    <w:qFormat/>
    <w:rsid w:val="00234DE1"/>
    <w:pPr>
      <w:ind w:left="720"/>
      <w:contextualSpacing/>
    </w:pPr>
  </w:style>
  <w:style w:type="character" w:styleId="Rykuspabraukimas">
    <w:name w:val="Intense Emphasis"/>
    <w:basedOn w:val="Numatytasispastraiposriftas"/>
    <w:uiPriority w:val="21"/>
    <w:qFormat/>
    <w:rsid w:val="00234DE1"/>
    <w:rPr>
      <w:i/>
      <w:iCs/>
      <w:color w:val="2E74B5" w:themeColor="accent1" w:themeShade="BF"/>
    </w:rPr>
  </w:style>
  <w:style w:type="paragraph" w:styleId="Iskirtacitata">
    <w:name w:val="Intense Quote"/>
    <w:basedOn w:val="prastasis"/>
    <w:next w:val="prastasis"/>
    <w:link w:val="IskirtacitataDiagrama"/>
    <w:uiPriority w:val="30"/>
    <w:qFormat/>
    <w:rsid w:val="00234D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234DE1"/>
    <w:rPr>
      <w:i/>
      <w:iCs/>
      <w:color w:val="2E74B5" w:themeColor="accent1" w:themeShade="BF"/>
    </w:rPr>
  </w:style>
  <w:style w:type="character" w:styleId="Rykinuoroda">
    <w:name w:val="Intense Reference"/>
    <w:basedOn w:val="Numatytasispastraiposriftas"/>
    <w:uiPriority w:val="32"/>
    <w:qFormat/>
    <w:rsid w:val="00234DE1"/>
    <w:rPr>
      <w:b/>
      <w:bCs/>
      <w:smallCaps/>
      <w:color w:val="2E74B5" w:themeColor="accent1" w:themeShade="BF"/>
      <w:spacing w:val="5"/>
    </w:rPr>
  </w:style>
  <w:style w:type="table" w:styleId="Lentelstinklelis">
    <w:name w:val="Table Grid"/>
    <w:basedOn w:val="prastojilentel"/>
    <w:uiPriority w:val="39"/>
    <w:rsid w:val="0023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 Id="rId9"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6E4FC3EE304D5EB756791ECA0880F4"/>
        <w:category>
          <w:name w:val="Bendrosios nuostatos"/>
          <w:gallery w:val="placeholder"/>
        </w:category>
        <w:types>
          <w:type w:val="bbPlcHdr"/>
        </w:types>
        <w:behaviors>
          <w:behavior w:val="content"/>
        </w:behaviors>
        <w:guid w:val="{2CC416C6-6E9A-4CFC-AEF8-986D1D35E97A}"/>
      </w:docPartPr>
      <w:docPartBody>
        <w:p w:rsidR="003B0C53" w:rsidRDefault="00F55D9C" w:rsidP="00F55D9C">
          <w:pPr>
            <w:pStyle w:val="796E4FC3EE304D5EB756791ECA0880F4"/>
          </w:pPr>
          <w:r w:rsidRPr="00E060D2">
            <w:rPr>
              <w:rStyle w:val="Vietosrezervavimoenklotekstas"/>
            </w:rPr>
            <w:t>Norėdami įvesti tekstą, spustelėkite arba bakstelėkite čia.</w:t>
          </w:r>
        </w:p>
      </w:docPartBody>
    </w:docPart>
    <w:docPart>
      <w:docPartPr>
        <w:name w:val="2BEB36DF0CEE4CDD8B9128BBB63DE731"/>
        <w:category>
          <w:name w:val="Bendrosios nuostatos"/>
          <w:gallery w:val="placeholder"/>
        </w:category>
        <w:types>
          <w:type w:val="bbPlcHdr"/>
        </w:types>
        <w:behaviors>
          <w:behavior w:val="content"/>
        </w:behaviors>
        <w:guid w:val="{C72F3ED5-D309-48EE-A341-53A420ED1DA6}"/>
      </w:docPartPr>
      <w:docPartBody>
        <w:p w:rsidR="003B0C53" w:rsidRDefault="00F55D9C" w:rsidP="00F55D9C">
          <w:pPr>
            <w:pStyle w:val="2BEB36DF0CEE4CDD8B9128BBB63DE731"/>
          </w:pPr>
          <w:r>
            <w:rPr>
              <w:rStyle w:val="Vietosrezervavimoenklotekstas"/>
              <w:rFonts w:ascii="Cambria" w:hAnsi="Cambria"/>
            </w:rPr>
            <w:t>/Nurodyti sudarymo datą/</w:t>
          </w:r>
        </w:p>
      </w:docPartBody>
    </w:docPart>
    <w:docPart>
      <w:docPartPr>
        <w:name w:val="0EC5BBB12CCD4165A9FDE7D3D013B6C4"/>
        <w:category>
          <w:name w:val="Bendrosios nuostatos"/>
          <w:gallery w:val="placeholder"/>
        </w:category>
        <w:types>
          <w:type w:val="bbPlcHdr"/>
        </w:types>
        <w:behaviors>
          <w:behavior w:val="content"/>
        </w:behaviors>
        <w:guid w:val="{3C1D6754-417E-48D9-9FEE-DE74FF2F9BCC}"/>
      </w:docPartPr>
      <w:docPartBody>
        <w:p w:rsidR="003B0C53" w:rsidRDefault="00F55D9C" w:rsidP="00F55D9C">
          <w:pPr>
            <w:pStyle w:val="0EC5BBB12CCD4165A9FDE7D3D013B6C4"/>
          </w:pPr>
          <w:r>
            <w:rPr>
              <w:rStyle w:val="Vietosrezervavimoenklotekstas"/>
              <w:rFonts w:ascii="Cambria" w:hAnsi="Cambria"/>
            </w:rPr>
            <w:t>/Nurodyti sudarymo vietą/</w:t>
          </w:r>
        </w:p>
      </w:docPartBody>
    </w:docPart>
    <w:docPart>
      <w:docPartPr>
        <w:name w:val="372759D4C57A49FC8438FA35F4076EEE"/>
        <w:category>
          <w:name w:val="Bendrosios nuostatos"/>
          <w:gallery w:val="placeholder"/>
        </w:category>
        <w:types>
          <w:type w:val="bbPlcHdr"/>
        </w:types>
        <w:behaviors>
          <w:behavior w:val="content"/>
        </w:behaviors>
        <w:guid w:val="{34B77058-2885-48D1-B75E-082B8F65AD78}"/>
      </w:docPartPr>
      <w:docPartBody>
        <w:p w:rsidR="003B0C53" w:rsidRDefault="00F55D9C" w:rsidP="00F55D9C">
          <w:pPr>
            <w:pStyle w:val="372759D4C57A49FC8438FA35F4076EEE"/>
          </w:pPr>
          <w:r w:rsidRPr="00A32AE9">
            <w:rPr>
              <w:rStyle w:val="Vietosrezervavimoenklotekstas"/>
              <w:rFonts w:ascii="Cambria" w:hAnsi="Cambria"/>
              <w:lang w:val="pt-PT"/>
            </w:rPr>
            <w:t>/Nurodyti tiekėjo arba jo įgalioto asmens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9C"/>
    <w:rsid w:val="001E1BA8"/>
    <w:rsid w:val="00276354"/>
    <w:rsid w:val="00383A33"/>
    <w:rsid w:val="003B0C53"/>
    <w:rsid w:val="0068004F"/>
    <w:rsid w:val="008D17DE"/>
    <w:rsid w:val="008D462C"/>
    <w:rsid w:val="00995EFA"/>
    <w:rsid w:val="00DA264D"/>
    <w:rsid w:val="00F55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5D9C"/>
    <w:rPr>
      <w:color w:val="666666"/>
    </w:rPr>
  </w:style>
  <w:style w:type="paragraph" w:customStyle="1" w:styleId="796E4FC3EE304D5EB756791ECA0880F4">
    <w:name w:val="796E4FC3EE304D5EB756791ECA0880F4"/>
    <w:rsid w:val="00F55D9C"/>
  </w:style>
  <w:style w:type="paragraph" w:customStyle="1" w:styleId="2BEB36DF0CEE4CDD8B9128BBB63DE731">
    <w:name w:val="2BEB36DF0CEE4CDD8B9128BBB63DE731"/>
    <w:rsid w:val="00F55D9C"/>
  </w:style>
  <w:style w:type="paragraph" w:customStyle="1" w:styleId="0EC5BBB12CCD4165A9FDE7D3D013B6C4">
    <w:name w:val="0EC5BBB12CCD4165A9FDE7D3D013B6C4"/>
    <w:rsid w:val="00F55D9C"/>
  </w:style>
  <w:style w:type="paragraph" w:customStyle="1" w:styleId="372759D4C57A49FC8438FA35F4076EEE">
    <w:name w:val="372759D4C57A49FC8438FA35F4076EEE"/>
    <w:rsid w:val="00F55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D5B45BDD-B973-470A-B9B0-4C5DABBA6042}"/>
</file>

<file path=customXml/itemProps2.xml><?xml version="1.0" encoding="utf-8"?>
<ds:datastoreItem xmlns:ds="http://schemas.openxmlformats.org/officeDocument/2006/customXml" ds:itemID="{449D5341-012D-44BC-B67F-3BFBE4BE2DCF}"/>
</file>

<file path=customXml/itemProps3.xml><?xml version="1.0" encoding="utf-8"?>
<ds:datastoreItem xmlns:ds="http://schemas.openxmlformats.org/officeDocument/2006/customXml" ds:itemID="{EB7FA053-891C-49E6-906C-30C78F21906C}"/>
</file>

<file path=docProps/app.xml><?xml version="1.0" encoding="utf-8"?>
<Properties xmlns="http://schemas.openxmlformats.org/officeDocument/2006/extended-properties" xmlns:vt="http://schemas.openxmlformats.org/officeDocument/2006/docPropsVTypes">
  <Template>Normal</Template>
  <TotalTime>21</TotalTime>
  <Pages>2</Pages>
  <Words>3460</Words>
  <Characters>1973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Zdanavičienė</dc:creator>
  <cp:keywords/>
  <dc:description/>
  <cp:lastModifiedBy>Rimantė Zdanavičienė</cp:lastModifiedBy>
  <cp:revision>5</cp:revision>
  <dcterms:created xsi:type="dcterms:W3CDTF">2025-06-13T05:11:00Z</dcterms:created>
  <dcterms:modified xsi:type="dcterms:W3CDTF">2025-07-18T08:54:00Z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