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15B7" w14:textId="2E7F4259" w:rsidR="00A809F0" w:rsidRDefault="00A809F0" w:rsidP="00A809F0">
      <w:pPr>
        <w:tabs>
          <w:tab w:val="center" w:pos="2835"/>
        </w:tabs>
        <w:spacing w:after="0"/>
        <w:ind w:firstLine="6804"/>
        <w:jc w:val="both"/>
        <w:rPr>
          <w:bCs/>
          <w:color w:val="000000" w:themeColor="text1"/>
          <w:szCs w:val="24"/>
        </w:rPr>
      </w:pPr>
      <w:bookmarkStart w:id="0" w:name="_Hlk194253049"/>
      <w:r>
        <w:rPr>
          <w:bCs/>
          <w:color w:val="000000" w:themeColor="text1"/>
          <w:szCs w:val="24"/>
        </w:rPr>
        <w:t>Konkurso sąlygų</w:t>
      </w:r>
    </w:p>
    <w:p w14:paraId="05CF8009" w14:textId="7A298B65" w:rsidR="00A809F0" w:rsidRDefault="00A809F0" w:rsidP="00A809F0">
      <w:pPr>
        <w:tabs>
          <w:tab w:val="center" w:pos="2835"/>
        </w:tabs>
        <w:spacing w:after="0"/>
        <w:ind w:firstLine="6804"/>
        <w:jc w:val="both"/>
        <w:rPr>
          <w:bCs/>
          <w:color w:val="000000" w:themeColor="text1"/>
          <w:szCs w:val="24"/>
        </w:rPr>
      </w:pPr>
      <w:r>
        <w:rPr>
          <w:bCs/>
          <w:color w:val="000000" w:themeColor="text1"/>
          <w:szCs w:val="24"/>
        </w:rPr>
        <w:t>6 priedas</w:t>
      </w:r>
    </w:p>
    <w:p w14:paraId="692448CE" w14:textId="77777777" w:rsidR="00A809F0" w:rsidRPr="00A809F0" w:rsidRDefault="00A809F0" w:rsidP="00A809F0">
      <w:pPr>
        <w:tabs>
          <w:tab w:val="center" w:pos="2835"/>
        </w:tabs>
        <w:spacing w:after="0"/>
        <w:ind w:firstLine="6804"/>
        <w:jc w:val="both"/>
        <w:rPr>
          <w:bCs/>
          <w:color w:val="000000" w:themeColor="text1"/>
          <w:szCs w:val="24"/>
        </w:rPr>
      </w:pPr>
    </w:p>
    <w:p w14:paraId="620F06CA" w14:textId="4CDDC861" w:rsidR="00ED2CB0" w:rsidRPr="005A1937" w:rsidRDefault="00A05FBF" w:rsidP="15623886">
      <w:pPr>
        <w:tabs>
          <w:tab w:val="center" w:pos="2835"/>
        </w:tabs>
        <w:spacing w:after="0"/>
        <w:ind w:firstLine="540"/>
        <w:jc w:val="center"/>
        <w:rPr>
          <w:b/>
          <w:bCs/>
          <w:color w:val="000000" w:themeColor="text1"/>
          <w:szCs w:val="24"/>
        </w:rPr>
      </w:pPr>
      <w:r w:rsidRPr="005A1937">
        <w:rPr>
          <w:b/>
          <w:color w:val="000000" w:themeColor="text1"/>
          <w:szCs w:val="24"/>
        </w:rPr>
        <w:t>ORO KONDICIONAVIMO IR VĖDINIMO SISTEMŲ APTARNAVIMO, PRIEŽIŪROS IR PROCESŲ VALDYMO PASLAUGŲ</w:t>
      </w:r>
      <w:r w:rsidR="00D04C14" w:rsidRPr="005A1937">
        <w:rPr>
          <w:b/>
          <w:bCs/>
          <w:color w:val="000000" w:themeColor="text1"/>
          <w:szCs w:val="24"/>
        </w:rPr>
        <w:t xml:space="preserve"> </w:t>
      </w:r>
      <w:r w:rsidR="003F4C27" w:rsidRPr="005A1937">
        <w:rPr>
          <w:b/>
          <w:bCs/>
          <w:color w:val="000000" w:themeColor="text1"/>
          <w:szCs w:val="24"/>
        </w:rPr>
        <w:t>V</w:t>
      </w:r>
      <w:r w:rsidR="007D1A42" w:rsidRPr="005A1937">
        <w:rPr>
          <w:b/>
          <w:bCs/>
          <w:color w:val="000000" w:themeColor="text1"/>
          <w:szCs w:val="24"/>
        </w:rPr>
        <w:t>IE</w:t>
      </w:r>
      <w:r w:rsidR="00ED2CB0" w:rsidRPr="005A1937">
        <w:rPr>
          <w:b/>
          <w:bCs/>
          <w:color w:val="000000" w:themeColor="text1"/>
          <w:szCs w:val="24"/>
        </w:rPr>
        <w:t>ŠOJO PIRKIMO</w:t>
      </w:r>
      <w:r w:rsidR="00D31F05" w:rsidRPr="005A1937">
        <w:rPr>
          <w:b/>
          <w:bCs/>
          <w:color w:val="000000" w:themeColor="text1"/>
          <w:szCs w:val="24"/>
        </w:rPr>
        <w:t>–</w:t>
      </w:r>
      <w:r w:rsidR="00ED2CB0" w:rsidRPr="005A1937">
        <w:rPr>
          <w:b/>
          <w:bCs/>
          <w:color w:val="000000" w:themeColor="text1"/>
          <w:szCs w:val="24"/>
        </w:rPr>
        <w:t>PARDAVIMO SUTARTIS Nr.</w:t>
      </w:r>
    </w:p>
    <w:bookmarkEnd w:id="0"/>
    <w:p w14:paraId="75846D37" w14:textId="77777777" w:rsidR="00ED2CB0" w:rsidRPr="005A1937" w:rsidRDefault="00ED2CB0" w:rsidP="00CB1C22">
      <w:pPr>
        <w:tabs>
          <w:tab w:val="center" w:pos="2835"/>
        </w:tabs>
        <w:spacing w:after="0"/>
        <w:ind w:firstLine="540"/>
        <w:jc w:val="center"/>
        <w:rPr>
          <w:b/>
          <w:color w:val="000000" w:themeColor="text1"/>
          <w:szCs w:val="24"/>
        </w:rPr>
      </w:pPr>
    </w:p>
    <w:p w14:paraId="745EBE27" w14:textId="5E2E302B" w:rsidR="00ED2CB0" w:rsidRPr="005A1937" w:rsidRDefault="00ED4CD6" w:rsidP="00CB1C22">
      <w:pPr>
        <w:widowControl w:val="0"/>
        <w:suppressAutoHyphens/>
        <w:adjustRightInd w:val="0"/>
        <w:spacing w:after="0"/>
        <w:ind w:firstLine="540"/>
        <w:jc w:val="center"/>
        <w:textAlignment w:val="baseline"/>
        <w:outlineLvl w:val="0"/>
        <w:rPr>
          <w:rFonts w:eastAsia="Times New Roman"/>
          <w:b/>
          <w:bCs/>
          <w:color w:val="000000" w:themeColor="text1"/>
          <w:kern w:val="28"/>
          <w:szCs w:val="24"/>
          <w:lang w:eastAsia="ar-SA"/>
        </w:rPr>
      </w:pPr>
      <w:r w:rsidRPr="005A1937">
        <w:rPr>
          <w:rFonts w:eastAsia="Times New Roman"/>
          <w:color w:val="000000" w:themeColor="text1"/>
          <w:kern w:val="28"/>
          <w:szCs w:val="24"/>
          <w:lang w:eastAsia="ar-SA"/>
        </w:rPr>
        <w:t xml:space="preserve">2025 </w:t>
      </w:r>
      <w:r w:rsidR="00ED2CB0" w:rsidRPr="005A1937">
        <w:rPr>
          <w:rFonts w:eastAsia="Times New Roman"/>
          <w:color w:val="000000" w:themeColor="text1"/>
          <w:kern w:val="28"/>
          <w:szCs w:val="24"/>
          <w:lang w:eastAsia="ar-SA"/>
        </w:rPr>
        <w:t>m.</w:t>
      </w:r>
      <w:r w:rsidR="00E70E07" w:rsidRPr="005A1937">
        <w:rPr>
          <w:rFonts w:eastAsia="Times New Roman"/>
          <w:color w:val="000000" w:themeColor="text1"/>
          <w:kern w:val="28"/>
          <w:szCs w:val="24"/>
          <w:lang w:eastAsia="ar-SA"/>
        </w:rPr>
        <w:t xml:space="preserve"> </w:t>
      </w:r>
      <w:r w:rsidR="005B0517" w:rsidRPr="005A1937">
        <w:rPr>
          <w:rFonts w:eastAsia="Times New Roman"/>
          <w:color w:val="000000" w:themeColor="text1"/>
          <w:kern w:val="28"/>
          <w:szCs w:val="24"/>
          <w:lang w:eastAsia="ar-SA"/>
        </w:rPr>
        <w:t xml:space="preserve"> </w:t>
      </w:r>
      <w:r w:rsidR="005577E8" w:rsidRPr="005A1937">
        <w:rPr>
          <w:rFonts w:eastAsia="Times New Roman"/>
          <w:color w:val="000000" w:themeColor="text1"/>
          <w:kern w:val="28"/>
          <w:szCs w:val="24"/>
          <w:lang w:eastAsia="ar-SA"/>
        </w:rPr>
        <w:t xml:space="preserve">                     </w:t>
      </w:r>
      <w:r w:rsidR="005B0517" w:rsidRPr="005A1937">
        <w:rPr>
          <w:rFonts w:eastAsia="Times New Roman"/>
          <w:color w:val="000000" w:themeColor="text1"/>
          <w:kern w:val="28"/>
          <w:szCs w:val="24"/>
          <w:lang w:eastAsia="ar-SA"/>
        </w:rPr>
        <w:t>d. Nr.</w:t>
      </w:r>
      <w:r w:rsidR="00ED2CB0" w:rsidRPr="005A1937">
        <w:rPr>
          <w:rFonts w:eastAsia="Times New Roman"/>
          <w:color w:val="000000" w:themeColor="text1"/>
          <w:kern w:val="28"/>
          <w:szCs w:val="24"/>
          <w:lang w:eastAsia="ar-SA"/>
        </w:rPr>
        <w:t xml:space="preserve"> </w:t>
      </w:r>
    </w:p>
    <w:p w14:paraId="71B1E303" w14:textId="77777777" w:rsidR="00ED2CB0" w:rsidRPr="005A1937" w:rsidRDefault="00ED2CB0" w:rsidP="00CB1C22">
      <w:pPr>
        <w:widowControl w:val="0"/>
        <w:suppressAutoHyphens/>
        <w:adjustRightInd w:val="0"/>
        <w:spacing w:after="0"/>
        <w:ind w:firstLine="540"/>
        <w:jc w:val="center"/>
        <w:textAlignment w:val="baseline"/>
        <w:outlineLvl w:val="0"/>
        <w:rPr>
          <w:rFonts w:eastAsia="Times New Roman"/>
          <w:color w:val="000000" w:themeColor="text1"/>
          <w:kern w:val="28"/>
          <w:szCs w:val="24"/>
          <w:lang w:eastAsia="ar-SA"/>
        </w:rPr>
      </w:pPr>
      <w:r w:rsidRPr="005A1937">
        <w:rPr>
          <w:rFonts w:eastAsia="Times New Roman"/>
          <w:color w:val="000000" w:themeColor="text1"/>
          <w:kern w:val="28"/>
          <w:szCs w:val="24"/>
          <w:lang w:eastAsia="ar-SA"/>
        </w:rPr>
        <w:t>Vilnius</w:t>
      </w:r>
    </w:p>
    <w:p w14:paraId="505EEC3D" w14:textId="77777777" w:rsidR="00ED2CB0" w:rsidRPr="005A1937" w:rsidRDefault="00ED2CB0" w:rsidP="00CB1C22">
      <w:pPr>
        <w:widowControl w:val="0"/>
        <w:suppressAutoHyphens/>
        <w:adjustRightInd w:val="0"/>
        <w:spacing w:after="0"/>
        <w:ind w:firstLine="540"/>
        <w:jc w:val="center"/>
        <w:textAlignment w:val="baseline"/>
        <w:outlineLvl w:val="0"/>
        <w:rPr>
          <w:rFonts w:eastAsia="Times New Roman"/>
          <w:color w:val="000000" w:themeColor="text1"/>
          <w:kern w:val="28"/>
          <w:szCs w:val="24"/>
          <w:lang w:eastAsia="ar-SA"/>
        </w:rPr>
      </w:pPr>
    </w:p>
    <w:p w14:paraId="63DE023E" w14:textId="1794D35A" w:rsidR="009D3517" w:rsidRPr="005A1937" w:rsidRDefault="009D3517" w:rsidP="00CB1C22">
      <w:pPr>
        <w:overflowPunct w:val="0"/>
        <w:autoSpaceDE w:val="0"/>
        <w:autoSpaceDN w:val="0"/>
        <w:adjustRightInd w:val="0"/>
        <w:spacing w:after="0"/>
        <w:ind w:firstLine="540"/>
        <w:jc w:val="both"/>
        <w:textAlignment w:val="baseline"/>
        <w:rPr>
          <w:color w:val="000000" w:themeColor="text1"/>
          <w:szCs w:val="24"/>
        </w:rPr>
      </w:pPr>
      <w:r w:rsidRPr="005A1937">
        <w:rPr>
          <w:b/>
          <w:bCs/>
          <w:color w:val="000000" w:themeColor="text1"/>
          <w:szCs w:val="24"/>
        </w:rPr>
        <w:t>Lietuvos Respublikos užsienio reikalų ministerija</w:t>
      </w:r>
      <w:r w:rsidR="003024B8" w:rsidRPr="005A1937">
        <w:rPr>
          <w:color w:val="000000" w:themeColor="text1"/>
          <w:szCs w:val="24"/>
        </w:rPr>
        <w:t xml:space="preserve"> (toliau – ministerija)</w:t>
      </w:r>
      <w:r w:rsidRPr="005A1937">
        <w:rPr>
          <w:color w:val="000000" w:themeColor="text1"/>
          <w:szCs w:val="24"/>
        </w:rPr>
        <w:t xml:space="preserve">, </w:t>
      </w:r>
      <w:r w:rsidR="00A45A95">
        <w:rPr>
          <w:color w:val="000000" w:themeColor="text1"/>
          <w:szCs w:val="24"/>
        </w:rPr>
        <w:t>juridinio asmens</w:t>
      </w:r>
      <w:r w:rsidR="00A45A95" w:rsidRPr="005A1937">
        <w:rPr>
          <w:color w:val="000000" w:themeColor="text1"/>
          <w:szCs w:val="24"/>
        </w:rPr>
        <w:t xml:space="preserve"> </w:t>
      </w:r>
      <w:r w:rsidRPr="005A1937">
        <w:rPr>
          <w:color w:val="000000" w:themeColor="text1"/>
          <w:szCs w:val="24"/>
        </w:rPr>
        <w:t>kodas 188613242, registruota adresu: J. Tumo-Vaižganto g. 2, 01108 Vilnius, atstovaujama ministerijos kancler</w:t>
      </w:r>
      <w:r w:rsidR="00685E96" w:rsidRPr="005A1937">
        <w:rPr>
          <w:color w:val="000000" w:themeColor="text1"/>
          <w:szCs w:val="24"/>
        </w:rPr>
        <w:t>io</w:t>
      </w:r>
      <w:r w:rsidRPr="005A1937">
        <w:rPr>
          <w:color w:val="000000" w:themeColor="text1"/>
          <w:szCs w:val="24"/>
        </w:rPr>
        <w:t xml:space="preserve"> </w:t>
      </w:r>
      <w:r w:rsidR="00685E96" w:rsidRPr="005A1937">
        <w:rPr>
          <w:color w:val="000000" w:themeColor="text1"/>
          <w:szCs w:val="24"/>
        </w:rPr>
        <w:t>[...]</w:t>
      </w:r>
      <w:r w:rsidRPr="005A1937">
        <w:rPr>
          <w:color w:val="000000" w:themeColor="text1"/>
          <w:szCs w:val="24"/>
        </w:rPr>
        <w:t>, veikiančio pagal teisės akt</w:t>
      </w:r>
      <w:r w:rsidR="00E80CA3" w:rsidRPr="005A1937">
        <w:rPr>
          <w:color w:val="000000" w:themeColor="text1"/>
          <w:szCs w:val="24"/>
        </w:rPr>
        <w:t>ų</w:t>
      </w:r>
      <w:r w:rsidRPr="005A1937">
        <w:rPr>
          <w:color w:val="000000" w:themeColor="text1"/>
          <w:szCs w:val="24"/>
        </w:rPr>
        <w:t xml:space="preserve"> suteiktus įgaliojimus (toliau – </w:t>
      </w:r>
      <w:r w:rsidR="00CF443E" w:rsidRPr="005A1937">
        <w:rPr>
          <w:b/>
          <w:bCs/>
          <w:color w:val="000000" w:themeColor="text1"/>
          <w:szCs w:val="24"/>
        </w:rPr>
        <w:t>Užsakovas</w:t>
      </w:r>
      <w:r w:rsidRPr="005A1937">
        <w:rPr>
          <w:color w:val="000000" w:themeColor="text1"/>
          <w:szCs w:val="24"/>
        </w:rPr>
        <w:t>),</w:t>
      </w:r>
    </w:p>
    <w:p w14:paraId="5708EED8" w14:textId="77777777" w:rsidR="009D3517" w:rsidRPr="005A1937" w:rsidRDefault="009D3517" w:rsidP="00CB1C22">
      <w:pPr>
        <w:overflowPunct w:val="0"/>
        <w:autoSpaceDE w:val="0"/>
        <w:autoSpaceDN w:val="0"/>
        <w:adjustRightInd w:val="0"/>
        <w:spacing w:after="0"/>
        <w:ind w:firstLine="540"/>
        <w:jc w:val="both"/>
        <w:textAlignment w:val="baseline"/>
        <w:rPr>
          <w:color w:val="000000" w:themeColor="text1"/>
          <w:szCs w:val="24"/>
        </w:rPr>
      </w:pPr>
      <w:r w:rsidRPr="005A1937">
        <w:rPr>
          <w:color w:val="000000" w:themeColor="text1"/>
          <w:szCs w:val="24"/>
        </w:rPr>
        <w:t>ir</w:t>
      </w:r>
    </w:p>
    <w:p w14:paraId="3F27B49E" w14:textId="77777777" w:rsidR="00A05FBF" w:rsidRPr="005A1937" w:rsidRDefault="00A05FBF" w:rsidP="00A05FBF">
      <w:pPr>
        <w:pStyle w:val="paragraph"/>
        <w:spacing w:before="0" w:beforeAutospacing="0" w:after="0" w:afterAutospacing="0" w:line="276" w:lineRule="auto"/>
        <w:jc w:val="both"/>
        <w:textAlignment w:val="baseline"/>
        <w:rPr>
          <w:rStyle w:val="eop"/>
          <w:rFonts w:eastAsia="Calibri"/>
          <w:color w:val="000000" w:themeColor="text1"/>
        </w:rPr>
      </w:pPr>
      <w:r w:rsidRPr="005A1937">
        <w:rPr>
          <w:color w:val="000000" w:themeColor="text1"/>
        </w:rPr>
        <w:t>[</w:t>
      </w:r>
      <w:r w:rsidRPr="005A1937">
        <w:rPr>
          <w:color w:val="000000" w:themeColor="text1"/>
          <w:highlight w:val="lightGray"/>
        </w:rPr>
        <w:t>...</w:t>
      </w:r>
      <w:r w:rsidRPr="005A1937">
        <w:rPr>
          <w:color w:val="000000" w:themeColor="text1"/>
        </w:rPr>
        <w:t>]</w:t>
      </w:r>
      <w:r w:rsidRPr="005A1937">
        <w:rPr>
          <w:b/>
          <w:bCs/>
          <w:color w:val="000000" w:themeColor="text1"/>
        </w:rPr>
        <w:t>,</w:t>
      </w:r>
      <w:r w:rsidRPr="005A1937">
        <w:rPr>
          <w:color w:val="000000" w:themeColor="text1"/>
        </w:rPr>
        <w:t xml:space="preserve"> juridinio asmens kodas [</w:t>
      </w:r>
      <w:r w:rsidRPr="005A1937">
        <w:rPr>
          <w:color w:val="000000" w:themeColor="text1"/>
          <w:highlight w:val="lightGray"/>
        </w:rPr>
        <w:t>...</w:t>
      </w:r>
      <w:r w:rsidRPr="005A1937">
        <w:rPr>
          <w:color w:val="000000" w:themeColor="text1"/>
        </w:rPr>
        <w:t>],, registruota adresu: [</w:t>
      </w:r>
      <w:r w:rsidRPr="005A1937">
        <w:rPr>
          <w:color w:val="000000" w:themeColor="text1"/>
          <w:highlight w:val="lightGray"/>
        </w:rPr>
        <w:t>...</w:t>
      </w:r>
      <w:r w:rsidRPr="005A1937">
        <w:rPr>
          <w:color w:val="000000" w:themeColor="text1"/>
        </w:rPr>
        <w:t>]</w:t>
      </w:r>
      <w:r w:rsidRPr="005A1937">
        <w:rPr>
          <w:i/>
          <w:iCs/>
          <w:color w:val="000000" w:themeColor="text1"/>
        </w:rPr>
        <w:t xml:space="preserve">, </w:t>
      </w:r>
      <w:r w:rsidRPr="005A1937">
        <w:rPr>
          <w:color w:val="000000" w:themeColor="text1"/>
        </w:rPr>
        <w:t>atstovaujama [</w:t>
      </w:r>
      <w:r w:rsidRPr="005A1937">
        <w:rPr>
          <w:color w:val="000000" w:themeColor="text1"/>
          <w:highlight w:val="lightGray"/>
        </w:rPr>
        <w:t>...</w:t>
      </w:r>
      <w:r w:rsidRPr="005A1937">
        <w:rPr>
          <w:color w:val="000000" w:themeColor="text1"/>
        </w:rPr>
        <w:t>]</w:t>
      </w:r>
      <w:r w:rsidRPr="005A1937">
        <w:rPr>
          <w:color w:val="000000" w:themeColor="text1"/>
          <w:lang w:eastAsia="ar-SA"/>
        </w:rPr>
        <w:t>, veikiančio pagal įmonės įstatus</w:t>
      </w:r>
      <w:r w:rsidRPr="005A1937">
        <w:rPr>
          <w:color w:val="000000" w:themeColor="text1"/>
        </w:rPr>
        <w:t xml:space="preserve"> (toliau – </w:t>
      </w:r>
      <w:r w:rsidRPr="005A1937">
        <w:rPr>
          <w:b/>
          <w:color w:val="000000" w:themeColor="text1"/>
        </w:rPr>
        <w:t>Paslaugų teikėjas</w:t>
      </w:r>
      <w:r w:rsidRPr="005A1937">
        <w:rPr>
          <w:bCs/>
          <w:color w:val="000000" w:themeColor="text1"/>
        </w:rPr>
        <w:t xml:space="preserve">), </w:t>
      </w:r>
      <w:r w:rsidRPr="005A1937">
        <w:rPr>
          <w:color w:val="000000" w:themeColor="text1"/>
        </w:rPr>
        <w:t xml:space="preserve">toliau abu kartu vadinami Šalimis, o kiekvienas atskirai – Šalimi, sudarė </w:t>
      </w:r>
      <w:r w:rsidRPr="005A1937">
        <w:rPr>
          <w:color w:val="000000" w:themeColor="text1"/>
          <w:lang w:eastAsia="ar-SA"/>
        </w:rPr>
        <w:t xml:space="preserve">šią Užsienio reikalų ministerijos pastato, esančio adresu: J. Tumo-Vaižganto g. 2, Vilniuje, (toliau – </w:t>
      </w:r>
      <w:r w:rsidRPr="005A1937">
        <w:rPr>
          <w:b/>
          <w:color w:val="000000" w:themeColor="text1"/>
          <w:lang w:eastAsia="ar-SA"/>
        </w:rPr>
        <w:t>Objektas</w:t>
      </w:r>
      <w:r w:rsidRPr="005A1937">
        <w:rPr>
          <w:color w:val="000000" w:themeColor="text1"/>
          <w:lang w:eastAsia="ar-SA"/>
        </w:rPr>
        <w:t xml:space="preserve">) oro kondicionavimo ir vėdinimo (toliau – </w:t>
      </w:r>
      <w:r w:rsidRPr="005A1937">
        <w:rPr>
          <w:b/>
          <w:color w:val="000000" w:themeColor="text1"/>
          <w:lang w:eastAsia="ar-SA"/>
        </w:rPr>
        <w:t>Įranga</w:t>
      </w:r>
      <w:r w:rsidRPr="005A1937">
        <w:rPr>
          <w:color w:val="000000" w:themeColor="text1"/>
          <w:lang w:eastAsia="ar-SA"/>
        </w:rPr>
        <w:t>)</w:t>
      </w:r>
      <w:r w:rsidRPr="005A1937">
        <w:rPr>
          <w:rStyle w:val="normaltextrun"/>
          <w:color w:val="000000" w:themeColor="text1"/>
        </w:rPr>
        <w:t xml:space="preserve">, </w:t>
      </w:r>
      <w:r w:rsidRPr="005A1937">
        <w:rPr>
          <w:color w:val="000000" w:themeColor="text1"/>
          <w:lang w:eastAsia="ar-SA"/>
        </w:rPr>
        <w:t>sistemų aptarnavimo,</w:t>
      </w:r>
      <w:r w:rsidRPr="005A1937">
        <w:rPr>
          <w:rStyle w:val="normaltextrun"/>
          <w:color w:val="000000" w:themeColor="text1"/>
        </w:rPr>
        <w:t xml:space="preserve"> priežiūros</w:t>
      </w:r>
      <w:r w:rsidRPr="005A1937">
        <w:rPr>
          <w:color w:val="000000" w:themeColor="text1"/>
          <w:lang w:eastAsia="ar-SA"/>
        </w:rPr>
        <w:t xml:space="preserve"> ir procesų valdymo paslaugų teikimo sutartį</w:t>
      </w:r>
      <w:r w:rsidRPr="005A1937">
        <w:rPr>
          <w:rStyle w:val="normaltextrun"/>
          <w:color w:val="000000" w:themeColor="text1"/>
        </w:rPr>
        <w:t xml:space="preserve"> (toliau – </w:t>
      </w:r>
      <w:r w:rsidRPr="005A1937">
        <w:rPr>
          <w:rStyle w:val="normaltextrun"/>
          <w:b/>
          <w:bCs/>
          <w:color w:val="000000" w:themeColor="text1"/>
        </w:rPr>
        <w:t>Sutartis)</w:t>
      </w:r>
      <w:r w:rsidRPr="005A1937">
        <w:rPr>
          <w:rStyle w:val="normaltextrun"/>
          <w:color w:val="000000" w:themeColor="text1"/>
        </w:rPr>
        <w:t xml:space="preserve"> </w:t>
      </w:r>
      <w:r w:rsidRPr="005A1937">
        <w:rPr>
          <w:color w:val="000000" w:themeColor="text1"/>
          <w:lang w:eastAsia="ar-SA"/>
        </w:rPr>
        <w:t>ir sutarė:</w:t>
      </w:r>
      <w:r w:rsidRPr="005A1937">
        <w:rPr>
          <w:rStyle w:val="eop"/>
          <w:rFonts w:eastAsia="Calibri"/>
          <w:color w:val="000000" w:themeColor="text1"/>
        </w:rPr>
        <w:t> </w:t>
      </w:r>
    </w:p>
    <w:p w14:paraId="73B351E3" w14:textId="06114409" w:rsidR="00EA349C" w:rsidRPr="005A1937" w:rsidRDefault="00EA47C2" w:rsidP="000D7647">
      <w:pPr>
        <w:pStyle w:val="Sraopastraipa"/>
        <w:numPr>
          <w:ilvl w:val="0"/>
          <w:numId w:val="11"/>
        </w:numPr>
        <w:spacing w:before="240" w:after="240"/>
        <w:ind w:left="142" w:hanging="142"/>
        <w:jc w:val="center"/>
        <w:rPr>
          <w:b/>
          <w:bCs/>
          <w:color w:val="000000" w:themeColor="text1"/>
          <w:sz w:val="24"/>
          <w:szCs w:val="24"/>
          <w:lang w:val="lt-LT"/>
        </w:rPr>
      </w:pPr>
      <w:r w:rsidRPr="005A1937">
        <w:rPr>
          <w:b/>
          <w:bCs/>
          <w:color w:val="000000" w:themeColor="text1"/>
          <w:sz w:val="24"/>
          <w:szCs w:val="24"/>
          <w:lang w:val="lt-LT"/>
        </w:rPr>
        <w:t>SUTARTIES DALYKAS</w:t>
      </w:r>
    </w:p>
    <w:p w14:paraId="504D9ED3" w14:textId="77777777" w:rsidR="00A05FBF" w:rsidRPr="005A1937" w:rsidRDefault="00A05FBF" w:rsidP="00A05FBF">
      <w:pPr>
        <w:pStyle w:val="Paprastasistekstas"/>
        <w:numPr>
          <w:ilvl w:val="1"/>
          <w:numId w:val="3"/>
        </w:numPr>
        <w:tabs>
          <w:tab w:val="left" w:pos="540"/>
          <w:tab w:val="num" w:pos="1141"/>
        </w:tabs>
        <w:spacing w:line="276" w:lineRule="auto"/>
        <w:ind w:left="0" w:right="49" w:firstLine="567"/>
        <w:jc w:val="both"/>
        <w:rPr>
          <w:rFonts w:ascii="Times New Roman" w:hAnsi="Times New Roman"/>
          <w:color w:val="000000" w:themeColor="text1"/>
          <w:sz w:val="24"/>
          <w:szCs w:val="24"/>
          <w:lang w:val="lt-LT"/>
        </w:rPr>
      </w:pPr>
      <w:r w:rsidRPr="005A1937">
        <w:rPr>
          <w:rFonts w:ascii="Times New Roman" w:hAnsi="Times New Roman"/>
          <w:color w:val="000000" w:themeColor="text1"/>
          <w:sz w:val="24"/>
          <w:szCs w:val="24"/>
          <w:lang w:val="lt-LT"/>
        </w:rPr>
        <w:t xml:space="preserve">Šia Sutartimi Paslaugų teikėjas įsipareigoja teikti Užsakovo Objekte </w:t>
      </w:r>
      <w:r w:rsidRPr="005A1937">
        <w:rPr>
          <w:rFonts w:ascii="Times New Roman" w:hAnsi="Times New Roman"/>
          <w:color w:val="000000" w:themeColor="text1"/>
          <w:sz w:val="24"/>
          <w:szCs w:val="24"/>
          <w:lang w:val="lt-LT" w:eastAsia="ar-SA"/>
        </w:rPr>
        <w:t>oro kondicionavimo ir vėdinimo sistemų aptarnavimo, priežiūros ir procesų valdymo paslaugas</w:t>
      </w:r>
      <w:r w:rsidRPr="005A1937">
        <w:rPr>
          <w:rFonts w:ascii="Times New Roman" w:hAnsi="Times New Roman"/>
          <w:b/>
          <w:color w:val="000000" w:themeColor="text1"/>
          <w:sz w:val="24"/>
          <w:szCs w:val="24"/>
          <w:lang w:val="lt-LT" w:eastAsia="ar-SA"/>
        </w:rPr>
        <w:t xml:space="preserve"> </w:t>
      </w:r>
      <w:r w:rsidRPr="005A1937">
        <w:rPr>
          <w:rFonts w:ascii="Times New Roman" w:hAnsi="Times New Roman"/>
          <w:color w:val="000000" w:themeColor="text1"/>
          <w:sz w:val="24"/>
          <w:szCs w:val="24"/>
          <w:lang w:val="lt-LT"/>
        </w:rPr>
        <w:t xml:space="preserve">(toliau – </w:t>
      </w:r>
      <w:r w:rsidRPr="005A1937">
        <w:rPr>
          <w:rFonts w:ascii="Times New Roman" w:hAnsi="Times New Roman"/>
          <w:b/>
          <w:bCs/>
          <w:color w:val="000000" w:themeColor="text1"/>
          <w:sz w:val="24"/>
          <w:szCs w:val="24"/>
          <w:lang w:val="lt-LT"/>
        </w:rPr>
        <w:t>Paslaugos</w:t>
      </w:r>
      <w:r w:rsidRPr="005A1937">
        <w:rPr>
          <w:rFonts w:ascii="Times New Roman" w:hAnsi="Times New Roman"/>
          <w:color w:val="000000" w:themeColor="text1"/>
          <w:sz w:val="24"/>
          <w:szCs w:val="24"/>
          <w:lang w:val="lt-LT"/>
        </w:rPr>
        <w:t>)</w:t>
      </w:r>
      <w:r w:rsidRPr="005A1937">
        <w:rPr>
          <w:rFonts w:ascii="Times New Roman" w:hAnsi="Times New Roman"/>
          <w:color w:val="000000" w:themeColor="text1"/>
          <w:sz w:val="24"/>
          <w:szCs w:val="24"/>
          <w:lang w:val="lt-LT" w:eastAsia="lt-LT"/>
        </w:rPr>
        <w:t xml:space="preserve">, </w:t>
      </w:r>
      <w:r w:rsidRPr="005A1937">
        <w:rPr>
          <w:rFonts w:ascii="Times New Roman" w:hAnsi="Times New Roman"/>
          <w:color w:val="000000" w:themeColor="text1"/>
          <w:sz w:val="24"/>
          <w:szCs w:val="24"/>
          <w:lang w:val="lt-LT"/>
        </w:rPr>
        <w:t>o Užsakovas įsipareigoja už tinkamai ir laiku suteiktas Paslaugas apmokėti Sutartyje nustatyta tvarka ir terminais.</w:t>
      </w:r>
    </w:p>
    <w:p w14:paraId="4CD2D93F" w14:textId="77777777" w:rsidR="00A05FBF" w:rsidRPr="005A1937" w:rsidRDefault="00A05FBF" w:rsidP="00A05FBF">
      <w:pPr>
        <w:pStyle w:val="Paprastasistekstas"/>
        <w:numPr>
          <w:ilvl w:val="1"/>
          <w:numId w:val="3"/>
        </w:numPr>
        <w:tabs>
          <w:tab w:val="left" w:pos="540"/>
          <w:tab w:val="num" w:pos="1141"/>
        </w:tabs>
        <w:spacing w:line="276" w:lineRule="auto"/>
        <w:ind w:left="0" w:right="49" w:firstLine="567"/>
        <w:jc w:val="both"/>
        <w:rPr>
          <w:rFonts w:ascii="Times New Roman" w:hAnsi="Times New Roman"/>
          <w:color w:val="000000" w:themeColor="text1"/>
          <w:sz w:val="24"/>
          <w:szCs w:val="24"/>
          <w:lang w:val="lt-LT"/>
        </w:rPr>
      </w:pPr>
      <w:r w:rsidRPr="005A1937">
        <w:rPr>
          <w:rFonts w:ascii="Times New Roman" w:hAnsi="Times New Roman"/>
          <w:color w:val="000000" w:themeColor="text1"/>
          <w:sz w:val="24"/>
          <w:szCs w:val="24"/>
          <w:lang w:val="lt-LT"/>
        </w:rPr>
        <w:t>Teikiamų Paslaugų detalus aprašymas ir apimtys pateikti Techninėje specifikacijoje (Sutarties 1 priedas) ir Paslaugų teikėjo pasiūlyme (Sutarties 2 priedas).</w:t>
      </w:r>
    </w:p>
    <w:p w14:paraId="5F18065F" w14:textId="77777777" w:rsidR="00A92D96" w:rsidRPr="005A1937" w:rsidRDefault="00A05FBF" w:rsidP="00A05FBF">
      <w:pPr>
        <w:pStyle w:val="Paprastasistekstas"/>
        <w:numPr>
          <w:ilvl w:val="1"/>
          <w:numId w:val="3"/>
        </w:numPr>
        <w:tabs>
          <w:tab w:val="left" w:pos="540"/>
          <w:tab w:val="num" w:pos="1134"/>
        </w:tabs>
        <w:spacing w:line="276" w:lineRule="auto"/>
        <w:ind w:left="0" w:right="49" w:firstLine="567"/>
        <w:jc w:val="both"/>
        <w:rPr>
          <w:rFonts w:ascii="Times New Roman" w:hAnsi="Times New Roman"/>
          <w:color w:val="000000" w:themeColor="text1"/>
          <w:sz w:val="24"/>
          <w:szCs w:val="24"/>
          <w:lang w:val="lt-LT"/>
        </w:rPr>
      </w:pPr>
      <w:r w:rsidRPr="005A1937">
        <w:rPr>
          <w:rFonts w:ascii="Times New Roman" w:hAnsi="Times New Roman"/>
          <w:color w:val="000000" w:themeColor="text1"/>
          <w:sz w:val="24"/>
          <w:szCs w:val="24"/>
          <w:lang w:val="lt-LT"/>
        </w:rPr>
        <w:t xml:space="preserve">Po šios Sutarties įsigaliojimo, Objekte įrengus papildomą Įrangą, jos techninė priežiūra pradedama po to, kai pasirašomas papildomos Įrangos perdavimo–priėmimo aktas, </w:t>
      </w:r>
      <w:bookmarkStart w:id="1" w:name="_Hlk188016980"/>
      <w:r w:rsidRPr="005A1937">
        <w:rPr>
          <w:rFonts w:ascii="Times New Roman" w:hAnsi="Times New Roman"/>
          <w:color w:val="000000" w:themeColor="text1"/>
          <w:sz w:val="24"/>
          <w:szCs w:val="24"/>
          <w:lang w:val="lt-LT"/>
        </w:rPr>
        <w:t xml:space="preserve">ir, jei tokia galimybė yra, perduodamos naujai įrengtos Įrangos dokumentacijos kopijos. </w:t>
      </w:r>
      <w:bookmarkEnd w:id="1"/>
    </w:p>
    <w:p w14:paraId="24A2AAE3" w14:textId="1FC68294" w:rsidR="00032C44" w:rsidRPr="005A1937" w:rsidRDefault="00032C44" w:rsidP="00032C44">
      <w:pPr>
        <w:pStyle w:val="Paprastasistekstas"/>
        <w:numPr>
          <w:ilvl w:val="1"/>
          <w:numId w:val="3"/>
        </w:numPr>
        <w:tabs>
          <w:tab w:val="clear" w:pos="858"/>
          <w:tab w:val="left" w:pos="540"/>
          <w:tab w:val="num" w:pos="1134"/>
        </w:tabs>
        <w:spacing w:line="276" w:lineRule="auto"/>
        <w:ind w:left="0" w:right="49" w:firstLine="567"/>
        <w:jc w:val="both"/>
        <w:rPr>
          <w:rFonts w:ascii="Times New Roman" w:hAnsi="Times New Roman"/>
          <w:color w:val="000000" w:themeColor="text1"/>
          <w:sz w:val="24"/>
          <w:szCs w:val="24"/>
          <w:lang w:val="lt-LT"/>
        </w:rPr>
      </w:pPr>
      <w:bookmarkStart w:id="2" w:name="_Hlk188017156"/>
      <w:r w:rsidRPr="005A1937">
        <w:rPr>
          <w:rFonts w:ascii="Times New Roman" w:hAnsi="Times New Roman"/>
          <w:color w:val="000000" w:themeColor="text1"/>
          <w:sz w:val="24"/>
          <w:szCs w:val="24"/>
          <w:lang w:val="lt-LT"/>
        </w:rPr>
        <w:t>Pradinė Sutarties vertė – [...] Eur be pridėtinės vertės mokesčio (toliau – PVM), Sutarties kaina – [...] Eur su PVM.</w:t>
      </w:r>
    </w:p>
    <w:p w14:paraId="037899C3" w14:textId="77777777" w:rsidR="00032C44" w:rsidRPr="005A1937" w:rsidRDefault="00032C44" w:rsidP="00032C44">
      <w:pPr>
        <w:pStyle w:val="Paprastasistekstas"/>
        <w:numPr>
          <w:ilvl w:val="1"/>
          <w:numId w:val="3"/>
        </w:numPr>
        <w:tabs>
          <w:tab w:val="clear" w:pos="858"/>
          <w:tab w:val="left" w:pos="540"/>
          <w:tab w:val="num" w:pos="1134"/>
        </w:tabs>
        <w:spacing w:line="276" w:lineRule="auto"/>
        <w:ind w:left="0" w:right="49" w:firstLine="567"/>
        <w:jc w:val="both"/>
        <w:rPr>
          <w:rFonts w:ascii="Times New Roman" w:hAnsi="Times New Roman"/>
          <w:color w:val="000000" w:themeColor="text1"/>
          <w:sz w:val="24"/>
          <w:szCs w:val="24"/>
          <w:lang w:val="lt-LT"/>
        </w:rPr>
      </w:pPr>
      <w:r w:rsidRPr="005A1937">
        <w:rPr>
          <w:rFonts w:ascii="Times New Roman" w:hAnsi="Times New Roman"/>
          <w:color w:val="000000" w:themeColor="text1"/>
          <w:sz w:val="24"/>
          <w:szCs w:val="24"/>
          <w:lang w:val="lt-LT"/>
        </w:rPr>
        <w:t>Sutartyje atskiroms Paslaugoms nustatyti skirtingi kainos apskaičiavimo būdai: fiksuoto įkainio ir sutarties vykdymo išlaidų atlyginimo būdų derinys. Ši sąlyga yra esminė ir negali būti keičiama per visą Sutarties galiojimo laikotarpį. Mokėtina suma už tinkamai atliktas Paslaugas apskaičiuojama:</w:t>
      </w:r>
    </w:p>
    <w:p w14:paraId="44AF9000" w14:textId="0640FD1F" w:rsidR="00032C44" w:rsidRPr="005A1937" w:rsidRDefault="00032C44" w:rsidP="00032C44">
      <w:pPr>
        <w:numPr>
          <w:ilvl w:val="2"/>
          <w:numId w:val="3"/>
        </w:numPr>
        <w:tabs>
          <w:tab w:val="left" w:pos="567"/>
        </w:tabs>
        <w:spacing w:after="0" w:line="240" w:lineRule="auto"/>
        <w:ind w:left="0" w:firstLine="567"/>
        <w:jc w:val="both"/>
        <w:rPr>
          <w:rFonts w:eastAsia="Times New Roman"/>
          <w:color w:val="000000" w:themeColor="text1"/>
          <w:szCs w:val="24"/>
        </w:rPr>
      </w:pPr>
      <w:r w:rsidRPr="005A1937">
        <w:rPr>
          <w:color w:val="000000" w:themeColor="text1"/>
        </w:rPr>
        <w:t xml:space="preserve">Už techninės specifikacijos </w:t>
      </w:r>
      <w:r w:rsidR="00835B96" w:rsidRPr="005A1937">
        <w:rPr>
          <w:color w:val="000000" w:themeColor="text1"/>
        </w:rPr>
        <w:t>7-1</w:t>
      </w:r>
      <w:r w:rsidR="00AB5869" w:rsidRPr="005A1937">
        <w:rPr>
          <w:color w:val="000000" w:themeColor="text1"/>
        </w:rPr>
        <w:t>1</w:t>
      </w:r>
      <w:r w:rsidR="00835B96" w:rsidRPr="005A1937">
        <w:rPr>
          <w:color w:val="000000" w:themeColor="text1"/>
        </w:rPr>
        <w:t xml:space="preserve"> </w:t>
      </w:r>
      <w:r w:rsidRPr="005A1937">
        <w:rPr>
          <w:color w:val="000000" w:themeColor="text1"/>
        </w:rPr>
        <w:t>punktuose nurodytas Paslaugas Užsakovas Paslaugų teikėjui moka pasiūlyme nurodytą abonementinį mėnesinį mokestį</w:t>
      </w:r>
      <w:r w:rsidRPr="005A1937">
        <w:rPr>
          <w:rStyle w:val="normaltextrun"/>
          <w:color w:val="000000" w:themeColor="text1"/>
          <w:szCs w:val="24"/>
          <w:shd w:val="clear" w:color="auto" w:fill="FFFFFF"/>
        </w:rPr>
        <w:t>;</w:t>
      </w:r>
    </w:p>
    <w:p w14:paraId="1E3438C1" w14:textId="5FBA03F4" w:rsidR="00032C44" w:rsidRPr="005A1937" w:rsidRDefault="00032C44" w:rsidP="00032C44">
      <w:pPr>
        <w:numPr>
          <w:ilvl w:val="2"/>
          <w:numId w:val="3"/>
        </w:numPr>
        <w:tabs>
          <w:tab w:val="left" w:pos="567"/>
        </w:tabs>
        <w:spacing w:after="0" w:line="240" w:lineRule="auto"/>
        <w:ind w:left="0" w:firstLine="567"/>
        <w:jc w:val="both"/>
        <w:rPr>
          <w:rFonts w:eastAsia="Times New Roman"/>
          <w:color w:val="000000" w:themeColor="text1"/>
          <w:szCs w:val="24"/>
        </w:rPr>
      </w:pPr>
      <w:r w:rsidRPr="005A1937">
        <w:rPr>
          <w:color w:val="000000" w:themeColor="text1"/>
        </w:rPr>
        <w:t xml:space="preserve">Už techninės specifikacijos </w:t>
      </w:r>
      <w:r w:rsidR="00835B96" w:rsidRPr="005A1937">
        <w:rPr>
          <w:color w:val="000000" w:themeColor="text1"/>
        </w:rPr>
        <w:t>13</w:t>
      </w:r>
      <w:r w:rsidR="00250231">
        <w:rPr>
          <w:color w:val="000000" w:themeColor="text1"/>
        </w:rPr>
        <w:t>-14</w:t>
      </w:r>
      <w:r w:rsidR="00835B96" w:rsidRPr="005A1937">
        <w:rPr>
          <w:color w:val="000000" w:themeColor="text1"/>
        </w:rPr>
        <w:t xml:space="preserve"> </w:t>
      </w:r>
      <w:r w:rsidRPr="005A1937">
        <w:rPr>
          <w:color w:val="000000" w:themeColor="text1"/>
        </w:rPr>
        <w:t>punkt</w:t>
      </w:r>
      <w:r w:rsidR="00250231">
        <w:rPr>
          <w:color w:val="000000" w:themeColor="text1"/>
        </w:rPr>
        <w:t>uose</w:t>
      </w:r>
      <w:r w:rsidR="00835B96" w:rsidRPr="005A1937">
        <w:rPr>
          <w:color w:val="000000" w:themeColor="text1"/>
        </w:rPr>
        <w:t xml:space="preserve"> </w:t>
      </w:r>
      <w:r w:rsidRPr="005A1937">
        <w:rPr>
          <w:color w:val="000000" w:themeColor="text1"/>
        </w:rPr>
        <w:t>nurodytas bei nenumatytas su Sutarties objektu susijusias šilumos, vandentiekio, nuotekų šalinimo ir priešgaisrinio vandentiekio sistemų ar įrangos priežiūros ir aptarnavimo paslaugas</w:t>
      </w:r>
      <w:r w:rsidRPr="005A1937">
        <w:rPr>
          <w:rStyle w:val="normaltextrun"/>
          <w:color w:val="000000" w:themeColor="text1"/>
          <w:szCs w:val="24"/>
          <w:shd w:val="clear" w:color="auto" w:fill="FFFFFF"/>
        </w:rPr>
        <w:t xml:space="preserve"> atsiskaitoma</w:t>
      </w:r>
      <w:r w:rsidRPr="005A1937">
        <w:rPr>
          <w:color w:val="000000" w:themeColor="text1"/>
          <w:szCs w:val="24"/>
        </w:rPr>
        <w:t xml:space="preserve"> taikant Sutarties vykdymo išlaidų atlyginimą, t. y. Paslaugų kaina sudaryta iš dviejų dalių:</w:t>
      </w:r>
    </w:p>
    <w:p w14:paraId="5471F50A" w14:textId="77777777" w:rsidR="00032C44" w:rsidRPr="005A1937" w:rsidRDefault="00032C44" w:rsidP="00032C44">
      <w:pPr>
        <w:pStyle w:val="Sraopastraipa"/>
        <w:numPr>
          <w:ilvl w:val="3"/>
          <w:numId w:val="3"/>
        </w:numPr>
        <w:tabs>
          <w:tab w:val="clear" w:pos="1800"/>
          <w:tab w:val="left" w:pos="851"/>
          <w:tab w:val="num" w:pos="1134"/>
        </w:tabs>
        <w:ind w:hanging="1161"/>
        <w:jc w:val="both"/>
        <w:rPr>
          <w:color w:val="000000" w:themeColor="text1"/>
          <w:sz w:val="24"/>
          <w:szCs w:val="24"/>
          <w:lang w:val="lt-LT"/>
        </w:rPr>
      </w:pPr>
      <w:r w:rsidRPr="005A1937">
        <w:rPr>
          <w:color w:val="000000" w:themeColor="text1"/>
          <w:sz w:val="24"/>
          <w:szCs w:val="24"/>
          <w:lang w:val="lt-LT"/>
        </w:rPr>
        <w:t>Fiksuoto Paslaugų valandinių įkainių, nurodytų Paslaugų teikėjo pasiūlyme ir</w:t>
      </w:r>
    </w:p>
    <w:p w14:paraId="374F97A0" w14:textId="27179643" w:rsidR="00032C44" w:rsidRPr="005A1937" w:rsidRDefault="00032C44" w:rsidP="00032C44">
      <w:pPr>
        <w:pStyle w:val="Sraopastraipa"/>
        <w:numPr>
          <w:ilvl w:val="3"/>
          <w:numId w:val="3"/>
        </w:numPr>
        <w:tabs>
          <w:tab w:val="clear" w:pos="1800"/>
          <w:tab w:val="left" w:pos="851"/>
          <w:tab w:val="num" w:pos="1134"/>
        </w:tabs>
        <w:ind w:left="0" w:firstLine="567"/>
        <w:jc w:val="both"/>
        <w:rPr>
          <w:color w:val="000000" w:themeColor="text1"/>
          <w:sz w:val="24"/>
          <w:szCs w:val="24"/>
          <w:lang w:val="lt-LT"/>
        </w:rPr>
      </w:pPr>
      <w:r w:rsidRPr="005A1937">
        <w:rPr>
          <w:color w:val="000000" w:themeColor="text1"/>
          <w:sz w:val="24"/>
          <w:szCs w:val="24"/>
          <w:lang w:val="lt-LT"/>
        </w:rPr>
        <w:t xml:space="preserve"> Paslaugų teikėjo faktiškai patiriamų išlaidų, tiesiogiai susijusių su Sutarties vykdymu, t. y. Paslaugoms atlikti reikalingos medžiagos ir kitos pagrįstos išlaidos. Paslaugų </w:t>
      </w:r>
      <w:r w:rsidRPr="005A1937">
        <w:rPr>
          <w:color w:val="000000" w:themeColor="text1"/>
          <w:sz w:val="24"/>
          <w:szCs w:val="24"/>
          <w:lang w:val="lt-LT"/>
        </w:rPr>
        <w:lastRenderedPageBreak/>
        <w:t>teikėjo faktiškai patiriamų išlaidų daliai priskiriamos išlaidos turi būti pagrindžiamos trečiųjų šalių dokumentais (kitų įmonių išrašytomis sąskaitomis) ir susijusios su Sutarties vykdymu (naudojamų reikalingų dalių, medžiagų kaina). Už šias Paslaugas ir naudojamas medžiagas bus apmokama ne didesnėmis nei rinką atitinkančiomis kainomis, į faktiškai patirtas išlaidas negali būti įtrauktas Paslaugų teikėjo pelnas. Paslaugų teikėjas turi iš anksto suderinti su Užsakovu visas planuojamas patirti faktines išlaidas, susijusias su Sutarties vykdymu. Užsakovas įsipareigoja padengti tik tas išlaidas, kurios neabejotinai patiriamos vykdant Sutartį ir kurios yra patvirtintos įsigijimo dokumentais (juose nurodytu dydžiu). Išlaidas, kurias galima sieti ir su kitomis Paslaugų teikėjo veiklomis pagal kitus trečiųjų asmenų užsakymus, Paslaugų teikėjas turi dengti pats. Sutarties vykdymo metu Užsakovas mokės tik už įsigijimo dokumentais pagrįstas faktines išlaidas.</w:t>
      </w:r>
    </w:p>
    <w:p w14:paraId="3D9C1E9F" w14:textId="52D1E291" w:rsidR="0069624B" w:rsidRPr="005A1937" w:rsidRDefault="7C6E65A8" w:rsidP="00A92D96">
      <w:pPr>
        <w:pStyle w:val="Paprastasistekstas"/>
        <w:numPr>
          <w:ilvl w:val="1"/>
          <w:numId w:val="3"/>
        </w:numPr>
        <w:tabs>
          <w:tab w:val="left" w:pos="540"/>
          <w:tab w:val="num" w:pos="1134"/>
        </w:tabs>
        <w:spacing w:line="276" w:lineRule="auto"/>
        <w:ind w:left="0" w:right="49" w:firstLine="567"/>
        <w:jc w:val="both"/>
        <w:rPr>
          <w:rFonts w:ascii="Times New Roman" w:hAnsi="Times New Roman"/>
          <w:color w:val="000000" w:themeColor="text1"/>
          <w:sz w:val="24"/>
          <w:szCs w:val="24"/>
          <w:lang w:val="lt-LT" w:eastAsia="lt-LT"/>
        </w:rPr>
      </w:pPr>
      <w:r w:rsidRPr="005A1937">
        <w:rPr>
          <w:rFonts w:ascii="Times New Roman" w:hAnsi="Times New Roman"/>
          <w:color w:val="000000" w:themeColor="text1"/>
          <w:sz w:val="24"/>
          <w:szCs w:val="24"/>
          <w:lang w:val="lt-LT"/>
        </w:rPr>
        <w:t>Tec</w:t>
      </w:r>
      <w:r w:rsidR="00A92D96" w:rsidRPr="005A1937">
        <w:rPr>
          <w:rFonts w:ascii="Times New Roman" w:hAnsi="Times New Roman"/>
          <w:color w:val="000000" w:themeColor="text1"/>
          <w:sz w:val="24"/>
          <w:szCs w:val="24"/>
          <w:lang w:val="lt-LT"/>
        </w:rPr>
        <w:t>h</w:t>
      </w:r>
      <w:r w:rsidRPr="005A1937">
        <w:rPr>
          <w:rFonts w:ascii="Times New Roman" w:hAnsi="Times New Roman"/>
          <w:color w:val="000000" w:themeColor="text1"/>
          <w:sz w:val="24"/>
          <w:szCs w:val="24"/>
          <w:lang w:val="lt-LT"/>
        </w:rPr>
        <w:t xml:space="preserve">ninės specifikacijos </w:t>
      </w:r>
      <w:r w:rsidR="00250231">
        <w:rPr>
          <w:rFonts w:ascii="Times New Roman" w:hAnsi="Times New Roman"/>
          <w:color w:val="000000" w:themeColor="text1"/>
          <w:sz w:val="24"/>
          <w:szCs w:val="24"/>
          <w:lang w:val="lt-LT"/>
        </w:rPr>
        <w:t>13-</w:t>
      </w:r>
      <w:r w:rsidRPr="005A1937">
        <w:rPr>
          <w:rFonts w:ascii="Times New Roman" w:hAnsi="Times New Roman"/>
          <w:color w:val="000000" w:themeColor="text1"/>
          <w:sz w:val="24"/>
          <w:szCs w:val="24"/>
          <w:lang w:val="lt-LT"/>
        </w:rPr>
        <w:t>1</w:t>
      </w:r>
      <w:r w:rsidR="00A92D96" w:rsidRPr="005A1937">
        <w:rPr>
          <w:rFonts w:ascii="Times New Roman" w:hAnsi="Times New Roman"/>
          <w:color w:val="000000" w:themeColor="text1"/>
          <w:sz w:val="24"/>
          <w:szCs w:val="24"/>
          <w:lang w:val="lt-LT"/>
        </w:rPr>
        <w:t xml:space="preserve">4 </w:t>
      </w:r>
      <w:r w:rsidRPr="005A1937">
        <w:rPr>
          <w:rFonts w:ascii="Times New Roman" w:hAnsi="Times New Roman"/>
          <w:color w:val="000000" w:themeColor="text1"/>
          <w:sz w:val="24"/>
          <w:szCs w:val="24"/>
          <w:lang w:val="lt-LT"/>
        </w:rPr>
        <w:t>punkt</w:t>
      </w:r>
      <w:r w:rsidR="00250231">
        <w:rPr>
          <w:rFonts w:ascii="Times New Roman" w:hAnsi="Times New Roman"/>
          <w:color w:val="000000" w:themeColor="text1"/>
          <w:sz w:val="24"/>
          <w:szCs w:val="24"/>
          <w:lang w:val="lt-LT"/>
        </w:rPr>
        <w:t>uose</w:t>
      </w:r>
      <w:r w:rsidRPr="005A1937">
        <w:rPr>
          <w:rFonts w:ascii="Times New Roman" w:hAnsi="Times New Roman"/>
          <w:color w:val="000000" w:themeColor="text1"/>
          <w:sz w:val="24"/>
          <w:szCs w:val="24"/>
          <w:lang w:val="lt-LT"/>
        </w:rPr>
        <w:t xml:space="preserve"> nurodytos paslaugos užsakomos</w:t>
      </w:r>
      <w:r w:rsidR="00647B7A" w:rsidRPr="005A1937">
        <w:rPr>
          <w:rFonts w:ascii="Times New Roman" w:hAnsi="Times New Roman"/>
          <w:color w:val="000000" w:themeColor="text1"/>
          <w:sz w:val="24"/>
          <w:szCs w:val="24"/>
          <w:lang w:val="lt-LT"/>
        </w:rPr>
        <w:t xml:space="preserve"> pagal Užsakovo poreikį ir Užsakovas neįsipareigoja išpirkti Paslaugų už visą Sutarties </w:t>
      </w:r>
      <w:r w:rsidR="00E70C6D" w:rsidRPr="005A1937">
        <w:rPr>
          <w:rFonts w:ascii="Times New Roman" w:hAnsi="Times New Roman"/>
          <w:color w:val="000000" w:themeColor="text1"/>
          <w:sz w:val="24"/>
          <w:szCs w:val="24"/>
          <w:lang w:val="lt-LT"/>
        </w:rPr>
        <w:t>1.</w:t>
      </w:r>
      <w:r w:rsidR="00A92D96" w:rsidRPr="005A1937">
        <w:rPr>
          <w:rFonts w:ascii="Times New Roman" w:hAnsi="Times New Roman"/>
          <w:color w:val="000000" w:themeColor="text1"/>
          <w:sz w:val="24"/>
          <w:szCs w:val="24"/>
          <w:lang w:val="lt-LT"/>
        </w:rPr>
        <w:t>4</w:t>
      </w:r>
      <w:r w:rsidR="00647B7A" w:rsidRPr="005A1937">
        <w:rPr>
          <w:rFonts w:ascii="Times New Roman" w:hAnsi="Times New Roman"/>
          <w:color w:val="000000" w:themeColor="text1"/>
          <w:sz w:val="24"/>
          <w:szCs w:val="24"/>
          <w:lang w:val="lt-LT"/>
        </w:rPr>
        <w:t xml:space="preserve"> papunktyje nurodytą </w:t>
      </w:r>
      <w:r w:rsidR="55946200" w:rsidRPr="005A1937">
        <w:rPr>
          <w:rFonts w:ascii="Times New Roman" w:hAnsi="Times New Roman"/>
          <w:color w:val="000000" w:themeColor="text1"/>
          <w:sz w:val="24"/>
          <w:szCs w:val="24"/>
          <w:lang w:val="lt-LT"/>
        </w:rPr>
        <w:t>P</w:t>
      </w:r>
      <w:r w:rsidR="00647B7A" w:rsidRPr="005A1937">
        <w:rPr>
          <w:rFonts w:ascii="Times New Roman" w:hAnsi="Times New Roman"/>
          <w:color w:val="000000" w:themeColor="text1"/>
          <w:sz w:val="24"/>
          <w:szCs w:val="24"/>
          <w:lang w:val="lt-LT"/>
        </w:rPr>
        <w:t>radinės Sutarties vertę.</w:t>
      </w:r>
    </w:p>
    <w:p w14:paraId="3A245F84" w14:textId="7526AE61" w:rsidR="00647B12" w:rsidRPr="005A1937" w:rsidRDefault="00647B12" w:rsidP="00E663C0">
      <w:pPr>
        <w:pStyle w:val="Paprastasistekstas"/>
        <w:numPr>
          <w:ilvl w:val="1"/>
          <w:numId w:val="3"/>
        </w:numPr>
        <w:tabs>
          <w:tab w:val="left" w:pos="540"/>
          <w:tab w:val="num" w:pos="1134"/>
        </w:tabs>
        <w:spacing w:line="276" w:lineRule="auto"/>
        <w:ind w:left="0" w:right="49" w:firstLine="567"/>
        <w:jc w:val="both"/>
        <w:rPr>
          <w:rFonts w:ascii="Times New Roman" w:hAnsi="Times New Roman"/>
          <w:color w:val="000000" w:themeColor="text1"/>
          <w:sz w:val="24"/>
          <w:szCs w:val="24"/>
          <w:lang w:val="lt-LT" w:eastAsia="lt-LT"/>
        </w:rPr>
      </w:pPr>
      <w:r w:rsidRPr="005A1937">
        <w:rPr>
          <w:rFonts w:ascii="Times New Roman" w:hAnsi="Times New Roman"/>
          <w:color w:val="000000" w:themeColor="text1"/>
          <w:sz w:val="24"/>
          <w:szCs w:val="24"/>
          <w:lang w:val="lt-LT"/>
        </w:rPr>
        <w:t>Paslaugos teikiamos 36 (trisdešimt šešis) mėnesius nuo Sutarties įsigaliojimo dienos</w:t>
      </w:r>
      <w:r w:rsidR="0803139E" w:rsidRPr="005A1937">
        <w:rPr>
          <w:rFonts w:ascii="Times New Roman" w:hAnsi="Times New Roman"/>
          <w:color w:val="000000" w:themeColor="text1"/>
          <w:sz w:val="24"/>
          <w:szCs w:val="24"/>
          <w:lang w:val="lt-LT"/>
        </w:rPr>
        <w:t xml:space="preserve"> arba kol bus išnaudota Sutart</w:t>
      </w:r>
      <w:r w:rsidR="77D36E21" w:rsidRPr="005A1937">
        <w:rPr>
          <w:rFonts w:ascii="Times New Roman" w:hAnsi="Times New Roman"/>
          <w:color w:val="000000" w:themeColor="text1"/>
          <w:sz w:val="24"/>
          <w:szCs w:val="24"/>
          <w:lang w:val="lt-LT"/>
        </w:rPr>
        <w:t>ies 1.</w:t>
      </w:r>
      <w:r w:rsidR="00A92D96" w:rsidRPr="005A1937">
        <w:rPr>
          <w:rFonts w:ascii="Times New Roman" w:hAnsi="Times New Roman"/>
          <w:color w:val="000000" w:themeColor="text1"/>
          <w:sz w:val="24"/>
          <w:szCs w:val="24"/>
          <w:lang w:val="lt-LT"/>
        </w:rPr>
        <w:t>4</w:t>
      </w:r>
      <w:r w:rsidR="77D36E21" w:rsidRPr="005A1937">
        <w:rPr>
          <w:rFonts w:ascii="Times New Roman" w:hAnsi="Times New Roman"/>
          <w:color w:val="000000" w:themeColor="text1"/>
          <w:sz w:val="24"/>
          <w:szCs w:val="24"/>
          <w:lang w:val="lt-LT"/>
        </w:rPr>
        <w:t xml:space="preserve"> </w:t>
      </w:r>
      <w:r w:rsidR="20A5EE67" w:rsidRPr="005A1937">
        <w:rPr>
          <w:rFonts w:ascii="Times New Roman" w:hAnsi="Times New Roman"/>
          <w:color w:val="000000" w:themeColor="text1"/>
          <w:sz w:val="24"/>
          <w:szCs w:val="24"/>
          <w:lang w:val="lt-LT"/>
        </w:rPr>
        <w:t>papunktyje</w:t>
      </w:r>
      <w:r w:rsidR="0803139E" w:rsidRPr="005A1937">
        <w:rPr>
          <w:rFonts w:ascii="Times New Roman" w:hAnsi="Times New Roman"/>
          <w:color w:val="000000" w:themeColor="text1"/>
          <w:sz w:val="24"/>
          <w:szCs w:val="24"/>
          <w:lang w:val="lt-LT"/>
        </w:rPr>
        <w:t xml:space="preserve"> nurodyta </w:t>
      </w:r>
      <w:r w:rsidR="35EDE976" w:rsidRPr="005A1937">
        <w:rPr>
          <w:rFonts w:ascii="Times New Roman" w:hAnsi="Times New Roman"/>
          <w:color w:val="000000" w:themeColor="text1"/>
          <w:sz w:val="24"/>
          <w:szCs w:val="24"/>
          <w:lang w:val="lt-LT"/>
        </w:rPr>
        <w:t xml:space="preserve">Pradinė Sutarties </w:t>
      </w:r>
      <w:r w:rsidR="0803139E" w:rsidRPr="005A1937">
        <w:rPr>
          <w:rFonts w:ascii="Times New Roman" w:hAnsi="Times New Roman"/>
          <w:color w:val="000000" w:themeColor="text1"/>
          <w:sz w:val="24"/>
          <w:szCs w:val="24"/>
          <w:lang w:val="lt-LT"/>
        </w:rPr>
        <w:t>vertė</w:t>
      </w:r>
      <w:r w:rsidRPr="005A1937">
        <w:rPr>
          <w:rFonts w:ascii="Times New Roman" w:hAnsi="Times New Roman"/>
          <w:color w:val="000000" w:themeColor="text1"/>
          <w:sz w:val="24"/>
          <w:szCs w:val="24"/>
          <w:lang w:val="lt-LT"/>
        </w:rPr>
        <w:t>.</w:t>
      </w:r>
      <w:r w:rsidR="00032C44" w:rsidRPr="005A1937">
        <w:rPr>
          <w:rFonts w:ascii="Times New Roman" w:hAnsi="Times New Roman"/>
          <w:color w:val="000000" w:themeColor="text1"/>
          <w:sz w:val="24"/>
          <w:szCs w:val="24"/>
          <w:lang w:val="lt-LT"/>
        </w:rPr>
        <w:t xml:space="preserve"> Užsakovas neįsipareigoja išpirkti Paslaugų už visą Sutarties 1.4 papunktyje nurodytą Pradinės Sutarties vertę.</w:t>
      </w:r>
    </w:p>
    <w:p w14:paraId="622098FC" w14:textId="5827D216" w:rsidR="00F0178F" w:rsidRPr="005A1937" w:rsidRDefault="00F0178F" w:rsidP="00647B12">
      <w:pPr>
        <w:pStyle w:val="Paprastasistekstas"/>
        <w:numPr>
          <w:ilvl w:val="1"/>
          <w:numId w:val="3"/>
        </w:numPr>
        <w:tabs>
          <w:tab w:val="left" w:pos="540"/>
          <w:tab w:val="num" w:pos="1134"/>
        </w:tabs>
        <w:spacing w:line="276" w:lineRule="auto"/>
        <w:ind w:left="0" w:right="49" w:firstLine="567"/>
        <w:jc w:val="both"/>
        <w:rPr>
          <w:rFonts w:ascii="Times New Roman" w:hAnsi="Times New Roman"/>
          <w:color w:val="000000" w:themeColor="text1"/>
          <w:sz w:val="24"/>
          <w:szCs w:val="24"/>
          <w:lang w:val="lt-LT" w:eastAsia="lt-LT"/>
        </w:rPr>
      </w:pPr>
      <w:r w:rsidRPr="005A1937">
        <w:rPr>
          <w:rFonts w:ascii="Times New Roman" w:hAnsi="Times New Roman"/>
          <w:color w:val="000000" w:themeColor="text1"/>
          <w:sz w:val="24"/>
          <w:szCs w:val="24"/>
          <w:lang w:val="lt-LT"/>
        </w:rPr>
        <w:t xml:space="preserve">Šalys, vykdydamos Sutartį, įsipareigoja laikytis šių aplinkosaugos reikalavimų: atliekos turi būti rūšiuojamos jų susidarymo vietoje; mažinamas popieriaus sunaudojimas, atsisakant nebūtino dokumentų kopijavimo ir spausdinimo. Su Sutarties vykdymu susiję dokumentai turi būti pateikti tik elektroniniu formatu (nebent Sutartyje ir jos prieduose 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gaminys turi būti pagamintas iš 100 proc. perdirbto popieriaus (naudoto popieriaus ir (ar) gamybos atliekų) plaušų arba ne mažiau kaip 30 proc. pirminės medienos plaušų, gautų iš miškų, sertifikuotų naudojant </w:t>
      </w:r>
      <w:proofErr w:type="spellStart"/>
      <w:r w:rsidRPr="005A1937">
        <w:rPr>
          <w:rFonts w:ascii="Times New Roman" w:hAnsi="Times New Roman"/>
          <w:i/>
          <w:iCs/>
          <w:color w:val="000000" w:themeColor="text1"/>
          <w:sz w:val="24"/>
          <w:szCs w:val="24"/>
          <w:lang w:val="lt-LT"/>
        </w:rPr>
        <w:t>Forest</w:t>
      </w:r>
      <w:proofErr w:type="spellEnd"/>
      <w:r w:rsidRPr="005A1937">
        <w:rPr>
          <w:rFonts w:ascii="Times New Roman" w:hAnsi="Times New Roman"/>
          <w:i/>
          <w:iCs/>
          <w:color w:val="000000" w:themeColor="text1"/>
          <w:sz w:val="24"/>
          <w:szCs w:val="24"/>
          <w:lang w:val="lt-LT"/>
        </w:rPr>
        <w:t xml:space="preserve"> </w:t>
      </w:r>
      <w:proofErr w:type="spellStart"/>
      <w:r w:rsidRPr="005A1937">
        <w:rPr>
          <w:rFonts w:ascii="Times New Roman" w:hAnsi="Times New Roman"/>
          <w:i/>
          <w:iCs/>
          <w:color w:val="000000" w:themeColor="text1"/>
          <w:sz w:val="24"/>
          <w:szCs w:val="24"/>
          <w:lang w:val="lt-LT"/>
        </w:rPr>
        <w:t>Stewardship</w:t>
      </w:r>
      <w:proofErr w:type="spellEnd"/>
      <w:r w:rsidRPr="005A1937">
        <w:rPr>
          <w:rFonts w:ascii="Times New Roman" w:hAnsi="Times New Roman"/>
          <w:i/>
          <w:iCs/>
          <w:color w:val="000000" w:themeColor="text1"/>
          <w:sz w:val="24"/>
          <w:szCs w:val="24"/>
          <w:lang w:val="lt-LT"/>
        </w:rPr>
        <w:t xml:space="preserve"> </w:t>
      </w:r>
      <w:proofErr w:type="spellStart"/>
      <w:r w:rsidRPr="005A1937">
        <w:rPr>
          <w:rFonts w:ascii="Times New Roman" w:hAnsi="Times New Roman"/>
          <w:i/>
          <w:iCs/>
          <w:color w:val="000000" w:themeColor="text1"/>
          <w:sz w:val="24"/>
          <w:szCs w:val="24"/>
          <w:lang w:val="lt-LT"/>
        </w:rPr>
        <w:t>Council</w:t>
      </w:r>
      <w:proofErr w:type="spellEnd"/>
      <w:r w:rsidRPr="005A1937">
        <w:rPr>
          <w:rFonts w:ascii="Times New Roman" w:hAnsi="Times New Roman"/>
          <w:color w:val="000000" w:themeColor="text1"/>
          <w:sz w:val="24"/>
          <w:szCs w:val="24"/>
          <w:lang w:val="lt-LT"/>
        </w:rPr>
        <w:t xml:space="preserve"> (FSC) ar Miškų sertifikavimo sistemų pripažinimo programą (angl. </w:t>
      </w:r>
      <w:proofErr w:type="spellStart"/>
      <w:r w:rsidRPr="005A1937">
        <w:rPr>
          <w:rFonts w:ascii="Times New Roman" w:hAnsi="Times New Roman"/>
          <w:i/>
          <w:iCs/>
          <w:color w:val="000000" w:themeColor="text1"/>
          <w:sz w:val="24"/>
          <w:szCs w:val="24"/>
          <w:lang w:val="lt-LT"/>
        </w:rPr>
        <w:t>Programme</w:t>
      </w:r>
      <w:proofErr w:type="spellEnd"/>
      <w:r w:rsidRPr="005A1937">
        <w:rPr>
          <w:rFonts w:ascii="Times New Roman" w:hAnsi="Times New Roman"/>
          <w:i/>
          <w:iCs/>
          <w:color w:val="000000" w:themeColor="text1"/>
          <w:sz w:val="24"/>
          <w:szCs w:val="24"/>
          <w:lang w:val="lt-LT"/>
        </w:rPr>
        <w:t xml:space="preserve"> </w:t>
      </w:r>
      <w:proofErr w:type="spellStart"/>
      <w:r w:rsidRPr="005A1937">
        <w:rPr>
          <w:rFonts w:ascii="Times New Roman" w:hAnsi="Times New Roman"/>
          <w:i/>
          <w:iCs/>
          <w:color w:val="000000" w:themeColor="text1"/>
          <w:sz w:val="24"/>
          <w:szCs w:val="24"/>
          <w:lang w:val="lt-LT"/>
        </w:rPr>
        <w:t>for</w:t>
      </w:r>
      <w:proofErr w:type="spellEnd"/>
      <w:r w:rsidRPr="005A1937">
        <w:rPr>
          <w:rFonts w:ascii="Times New Roman" w:hAnsi="Times New Roman"/>
          <w:i/>
          <w:iCs/>
          <w:color w:val="000000" w:themeColor="text1"/>
          <w:sz w:val="24"/>
          <w:szCs w:val="24"/>
          <w:lang w:val="lt-LT"/>
        </w:rPr>
        <w:t xml:space="preserve"> </w:t>
      </w:r>
      <w:proofErr w:type="spellStart"/>
      <w:r w:rsidRPr="005A1937">
        <w:rPr>
          <w:rFonts w:ascii="Times New Roman" w:hAnsi="Times New Roman"/>
          <w:i/>
          <w:iCs/>
          <w:color w:val="000000" w:themeColor="text1"/>
          <w:sz w:val="24"/>
          <w:szCs w:val="24"/>
          <w:lang w:val="lt-LT"/>
        </w:rPr>
        <w:t>the</w:t>
      </w:r>
      <w:proofErr w:type="spellEnd"/>
      <w:r w:rsidRPr="005A1937">
        <w:rPr>
          <w:rFonts w:ascii="Times New Roman" w:hAnsi="Times New Roman"/>
          <w:i/>
          <w:iCs/>
          <w:color w:val="000000" w:themeColor="text1"/>
          <w:sz w:val="24"/>
          <w:szCs w:val="24"/>
          <w:lang w:val="lt-LT"/>
        </w:rPr>
        <w:t xml:space="preserve"> </w:t>
      </w:r>
      <w:proofErr w:type="spellStart"/>
      <w:r w:rsidRPr="005A1937">
        <w:rPr>
          <w:rFonts w:ascii="Times New Roman" w:hAnsi="Times New Roman"/>
          <w:i/>
          <w:iCs/>
          <w:color w:val="000000" w:themeColor="text1"/>
          <w:sz w:val="24"/>
          <w:szCs w:val="24"/>
          <w:lang w:val="lt-LT"/>
        </w:rPr>
        <w:t>Endorsement</w:t>
      </w:r>
      <w:proofErr w:type="spellEnd"/>
      <w:r w:rsidRPr="005A1937">
        <w:rPr>
          <w:rFonts w:ascii="Times New Roman" w:hAnsi="Times New Roman"/>
          <w:i/>
          <w:iCs/>
          <w:color w:val="000000" w:themeColor="text1"/>
          <w:sz w:val="24"/>
          <w:szCs w:val="24"/>
          <w:lang w:val="lt-LT"/>
        </w:rPr>
        <w:t xml:space="preserve"> </w:t>
      </w:r>
      <w:proofErr w:type="spellStart"/>
      <w:r w:rsidRPr="005A1937">
        <w:rPr>
          <w:rFonts w:ascii="Times New Roman" w:hAnsi="Times New Roman"/>
          <w:i/>
          <w:iCs/>
          <w:color w:val="000000" w:themeColor="text1"/>
          <w:sz w:val="24"/>
          <w:szCs w:val="24"/>
          <w:lang w:val="lt-LT"/>
        </w:rPr>
        <w:t>of</w:t>
      </w:r>
      <w:proofErr w:type="spellEnd"/>
      <w:r w:rsidRPr="005A1937">
        <w:rPr>
          <w:rFonts w:ascii="Times New Roman" w:hAnsi="Times New Roman"/>
          <w:i/>
          <w:iCs/>
          <w:color w:val="000000" w:themeColor="text1"/>
          <w:sz w:val="24"/>
          <w:szCs w:val="24"/>
          <w:lang w:val="lt-LT"/>
        </w:rPr>
        <w:t xml:space="preserve"> </w:t>
      </w:r>
      <w:proofErr w:type="spellStart"/>
      <w:r w:rsidRPr="005A1937">
        <w:rPr>
          <w:rFonts w:ascii="Times New Roman" w:hAnsi="Times New Roman"/>
          <w:i/>
          <w:iCs/>
          <w:color w:val="000000" w:themeColor="text1"/>
          <w:sz w:val="24"/>
          <w:szCs w:val="24"/>
          <w:lang w:val="lt-LT"/>
        </w:rPr>
        <w:t>Forest</w:t>
      </w:r>
      <w:proofErr w:type="spellEnd"/>
      <w:r w:rsidRPr="005A1937">
        <w:rPr>
          <w:rFonts w:ascii="Times New Roman" w:hAnsi="Times New Roman"/>
          <w:i/>
          <w:iCs/>
          <w:color w:val="000000" w:themeColor="text1"/>
          <w:sz w:val="24"/>
          <w:szCs w:val="24"/>
          <w:lang w:val="lt-LT"/>
        </w:rPr>
        <w:t xml:space="preserve"> </w:t>
      </w:r>
      <w:proofErr w:type="spellStart"/>
      <w:r w:rsidRPr="005A1937">
        <w:rPr>
          <w:rFonts w:ascii="Times New Roman" w:hAnsi="Times New Roman"/>
          <w:i/>
          <w:iCs/>
          <w:color w:val="000000" w:themeColor="text1"/>
          <w:sz w:val="24"/>
          <w:szCs w:val="24"/>
          <w:lang w:val="lt-LT"/>
        </w:rPr>
        <w:t>Certification</w:t>
      </w:r>
      <w:proofErr w:type="spellEnd"/>
      <w:r w:rsidRPr="005A1937">
        <w:rPr>
          <w:rFonts w:ascii="Times New Roman" w:hAnsi="Times New Roman"/>
          <w:i/>
          <w:iCs/>
          <w:color w:val="000000" w:themeColor="text1"/>
          <w:sz w:val="24"/>
          <w:szCs w:val="24"/>
          <w:lang w:val="lt-LT"/>
        </w:rPr>
        <w:t xml:space="preserve"> </w:t>
      </w:r>
      <w:proofErr w:type="spellStart"/>
      <w:r w:rsidRPr="005A1937">
        <w:rPr>
          <w:rFonts w:ascii="Times New Roman" w:hAnsi="Times New Roman"/>
          <w:i/>
          <w:iCs/>
          <w:color w:val="000000" w:themeColor="text1"/>
          <w:sz w:val="24"/>
          <w:szCs w:val="24"/>
          <w:lang w:val="lt-LT"/>
        </w:rPr>
        <w:t>schemes</w:t>
      </w:r>
      <w:proofErr w:type="spellEnd"/>
      <w:r w:rsidRPr="005A1937">
        <w:rPr>
          <w:rFonts w:ascii="Times New Roman" w:hAnsi="Times New Roman"/>
          <w:color w:val="000000" w:themeColor="text1"/>
          <w:sz w:val="24"/>
          <w:szCs w:val="24"/>
          <w:lang w:val="lt-LT"/>
        </w:rPr>
        <w:t>, PEFC) arba lygiavertes miškų sertifikavimo sistemas, kita dalis – iš perdirbto popieriaus plaušų; gaminys turi būti nebalintas arba balintas nenaudojant chloro dujų.</w:t>
      </w:r>
    </w:p>
    <w:p w14:paraId="271C7347" w14:textId="77777777" w:rsidR="00835B96" w:rsidRPr="005A1937" w:rsidRDefault="00835B96" w:rsidP="00835B96">
      <w:pPr>
        <w:pStyle w:val="Paprastasistekstas"/>
        <w:tabs>
          <w:tab w:val="left" w:pos="540"/>
          <w:tab w:val="num" w:pos="1134"/>
        </w:tabs>
        <w:spacing w:line="276" w:lineRule="auto"/>
        <w:ind w:left="567" w:right="49"/>
        <w:jc w:val="both"/>
        <w:rPr>
          <w:rFonts w:ascii="Times New Roman" w:hAnsi="Times New Roman"/>
          <w:color w:val="000000" w:themeColor="text1"/>
          <w:sz w:val="24"/>
          <w:szCs w:val="24"/>
          <w:lang w:val="lt-LT" w:eastAsia="lt-LT"/>
        </w:rPr>
      </w:pPr>
    </w:p>
    <w:bookmarkEnd w:id="2"/>
    <w:p w14:paraId="27241857" w14:textId="29E05981" w:rsidR="007E3DF0" w:rsidRPr="005A1937" w:rsidRDefault="006001A8" w:rsidP="007E3DF0">
      <w:pPr>
        <w:pStyle w:val="Sraopastraipa"/>
        <w:numPr>
          <w:ilvl w:val="0"/>
          <w:numId w:val="11"/>
        </w:numPr>
        <w:spacing w:before="240" w:after="240"/>
        <w:ind w:left="142" w:hanging="142"/>
        <w:jc w:val="center"/>
        <w:rPr>
          <w:b/>
          <w:bCs/>
          <w:color w:val="000000" w:themeColor="text1"/>
          <w:sz w:val="24"/>
          <w:szCs w:val="24"/>
          <w:lang w:val="lt-LT"/>
        </w:rPr>
      </w:pPr>
      <w:r w:rsidRPr="005A1937">
        <w:rPr>
          <w:b/>
          <w:bCs/>
          <w:color w:val="000000" w:themeColor="text1"/>
          <w:sz w:val="24"/>
          <w:szCs w:val="24"/>
          <w:lang w:val="lt-LT"/>
        </w:rPr>
        <w:t>ŠALIŲ TEISĖS IR PAREIGOS</w:t>
      </w:r>
    </w:p>
    <w:p w14:paraId="44614FE9" w14:textId="77777777" w:rsidR="0084230E" w:rsidRPr="005A1937" w:rsidRDefault="0084230E" w:rsidP="00A83F76">
      <w:pPr>
        <w:pStyle w:val="Sraopastraipa"/>
        <w:spacing w:before="240" w:after="240"/>
        <w:ind w:left="142"/>
        <w:rPr>
          <w:b/>
          <w:bCs/>
          <w:color w:val="000000" w:themeColor="text1"/>
          <w:sz w:val="24"/>
          <w:szCs w:val="24"/>
          <w:lang w:val="lt-LT"/>
        </w:rPr>
      </w:pPr>
    </w:p>
    <w:p w14:paraId="58B3F266" w14:textId="049F8CAE" w:rsidR="007E3DF0" w:rsidRPr="005A1937" w:rsidRDefault="007E3DF0" w:rsidP="007E3DF0">
      <w:pPr>
        <w:pStyle w:val="Sraopastraipa"/>
        <w:numPr>
          <w:ilvl w:val="1"/>
          <w:numId w:val="11"/>
        </w:numPr>
        <w:spacing w:before="240" w:after="240"/>
        <w:rPr>
          <w:b/>
          <w:bCs/>
          <w:color w:val="000000" w:themeColor="text1"/>
          <w:sz w:val="24"/>
          <w:szCs w:val="24"/>
          <w:lang w:val="lt-LT"/>
        </w:rPr>
      </w:pPr>
      <w:r w:rsidRPr="005A1937">
        <w:rPr>
          <w:b/>
          <w:color w:val="000000" w:themeColor="text1"/>
          <w:sz w:val="24"/>
          <w:szCs w:val="24"/>
          <w:lang w:val="lt-LT"/>
        </w:rPr>
        <w:t>Paslaugų teikėjas turi teisę:</w:t>
      </w:r>
    </w:p>
    <w:p w14:paraId="18272301" w14:textId="309C5A8C" w:rsidR="006001A8" w:rsidRPr="005A1937" w:rsidRDefault="00A92D96" w:rsidP="007E3DF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 xml:space="preserve">esant pagrįstam poreikiui gauti Paslaugų teikimui būtiną </w:t>
      </w:r>
      <w:r w:rsidRPr="005A1937">
        <w:rPr>
          <w:color w:val="000000" w:themeColor="text1"/>
          <w:sz w:val="24"/>
          <w:szCs w:val="24"/>
          <w:lang w:val="lt-LT" w:eastAsia="ar-SA"/>
        </w:rPr>
        <w:t>oro kondicionavimo ir vėdinimo sistemų</w:t>
      </w:r>
      <w:r w:rsidRPr="005A1937">
        <w:rPr>
          <w:color w:val="000000" w:themeColor="text1"/>
          <w:sz w:val="24"/>
          <w:szCs w:val="24"/>
          <w:lang w:val="lt-LT"/>
        </w:rPr>
        <w:t xml:space="preserve"> dokumentaciją</w:t>
      </w:r>
      <w:r w:rsidR="006001A8" w:rsidRPr="005A1937">
        <w:rPr>
          <w:color w:val="000000" w:themeColor="text1"/>
          <w:sz w:val="24"/>
          <w:szCs w:val="24"/>
          <w:lang w:val="lt-LT"/>
        </w:rPr>
        <w:t>;</w:t>
      </w:r>
    </w:p>
    <w:p w14:paraId="307699D5" w14:textId="6FB3F106" w:rsidR="006001A8" w:rsidRPr="005A1937" w:rsidRDefault="007E3DF0" w:rsidP="007E3DF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kitas šioje Sutartyje ir Lietuvos Respublikos teisės aktuose nustatytas teises, kiek tuose teisės aktuose Paslaugų teikėjui nustatytos teisės neprieštarauja viešojo pirkimo-pardavimo sutarties esmei.</w:t>
      </w:r>
    </w:p>
    <w:p w14:paraId="6E3A0633" w14:textId="67F88944" w:rsidR="007E3DF0" w:rsidRPr="005A1937" w:rsidRDefault="007E3DF0" w:rsidP="007E3DF0">
      <w:pPr>
        <w:pStyle w:val="Sraopastraipa"/>
        <w:numPr>
          <w:ilvl w:val="1"/>
          <w:numId w:val="11"/>
        </w:numPr>
        <w:tabs>
          <w:tab w:val="left" w:pos="1276"/>
        </w:tabs>
        <w:jc w:val="both"/>
        <w:rPr>
          <w:color w:val="000000" w:themeColor="text1"/>
          <w:sz w:val="24"/>
          <w:szCs w:val="24"/>
          <w:lang w:val="lt-LT"/>
        </w:rPr>
      </w:pPr>
      <w:r w:rsidRPr="005A1937">
        <w:rPr>
          <w:b/>
          <w:color w:val="000000" w:themeColor="text1"/>
          <w:sz w:val="24"/>
          <w:szCs w:val="24"/>
          <w:lang w:val="lt-LT"/>
        </w:rPr>
        <w:t>Paslaugų teikėjas įsipareigoja:</w:t>
      </w:r>
    </w:p>
    <w:p w14:paraId="6C5297E2" w14:textId="37A2378A"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p</w:t>
      </w:r>
      <w:r w:rsidRPr="005A1937">
        <w:rPr>
          <w:color w:val="000000" w:themeColor="text1"/>
          <w:spacing w:val="-6"/>
          <w:sz w:val="24"/>
          <w:szCs w:val="24"/>
          <w:lang w:val="lt-LT"/>
        </w:rPr>
        <w:t xml:space="preserve">er </w:t>
      </w:r>
      <w:r w:rsidRPr="005A1937">
        <w:rPr>
          <w:color w:val="000000" w:themeColor="text1"/>
          <w:sz w:val="24"/>
          <w:szCs w:val="24"/>
          <w:lang w:val="lt-LT"/>
        </w:rPr>
        <w:t xml:space="preserve">2 (dvi) darbo dienas nuo Sutarties įsigaliojimo dienos paskirti </w:t>
      </w:r>
      <w:r w:rsidRPr="005A1937">
        <w:rPr>
          <w:color w:val="000000" w:themeColor="text1"/>
          <w:spacing w:val="-6"/>
          <w:sz w:val="24"/>
          <w:szCs w:val="24"/>
          <w:lang w:val="lt-LT"/>
        </w:rPr>
        <w:t xml:space="preserve">Įrangos </w:t>
      </w:r>
      <w:r w:rsidRPr="005A1937">
        <w:rPr>
          <w:color w:val="000000" w:themeColor="text1"/>
          <w:sz w:val="24"/>
          <w:szCs w:val="24"/>
          <w:lang w:val="lt-LT"/>
        </w:rPr>
        <w:t>techninės priežiūros vadovą tiesiogiai bendrauti su Užsakovu, raštu nurodyti jo vardą, pavardę, elektroninį paštą ir telefono numerį;</w:t>
      </w:r>
      <w:r w:rsidRPr="005A1937">
        <w:rPr>
          <w:color w:val="000000" w:themeColor="text1"/>
          <w:spacing w:val="-6"/>
          <w:sz w:val="24"/>
          <w:szCs w:val="24"/>
          <w:lang w:val="lt-LT"/>
        </w:rPr>
        <w:t xml:space="preserve"> </w:t>
      </w:r>
      <w:r w:rsidRPr="005A1937">
        <w:rPr>
          <w:color w:val="000000" w:themeColor="text1"/>
          <w:sz w:val="24"/>
          <w:szCs w:val="24"/>
          <w:lang w:val="lt-LT"/>
        </w:rPr>
        <w:t>paskirti darbuotojus, turinčius atitinkamą atestaciją (kvalifikaciją)</w:t>
      </w:r>
      <w:r w:rsidRPr="005A1937" w:rsidDel="00AD541A">
        <w:rPr>
          <w:color w:val="000000" w:themeColor="text1"/>
          <w:sz w:val="24"/>
          <w:szCs w:val="24"/>
          <w:lang w:val="lt-LT"/>
        </w:rPr>
        <w:t xml:space="preserve"> </w:t>
      </w:r>
      <w:r w:rsidRPr="005A1937">
        <w:rPr>
          <w:color w:val="000000" w:themeColor="text1"/>
          <w:sz w:val="24"/>
          <w:szCs w:val="24"/>
          <w:lang w:val="lt-LT"/>
        </w:rPr>
        <w:t>ir galinčius tinkamai teikti atitinkamas Paslaugas, susijusias su Paslaugų teikėjo sutartinių įsipareigojimų vykdymu, kurie nuo Įrangos perdavimo–priėmimo akto pasirašymo dienos būtų atsakingi už atskiras Įrangos techninės priežiūros ir remonto sritis ir turėtų įgaliojimus veikti Paslaugų teikėjo vardu, atliekant atitinkamus veiksmus, susijusius su Sutarties objektu;</w:t>
      </w:r>
    </w:p>
    <w:p w14:paraId="42DD5A1E" w14:textId="29248C23"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pacing w:val="-6"/>
          <w:sz w:val="24"/>
          <w:szCs w:val="24"/>
          <w:lang w:val="lt-LT"/>
        </w:rPr>
        <w:lastRenderedPageBreak/>
        <w:t>ne vėliau kaip per 7 (septynias) kalendorines dienas nuo Sutarties įsigaliojimo dienos,</w:t>
      </w:r>
      <w:r w:rsidRPr="005A1937">
        <w:rPr>
          <w:color w:val="000000" w:themeColor="text1"/>
          <w:sz w:val="24"/>
          <w:szCs w:val="24"/>
          <w:lang w:val="lt-LT"/>
        </w:rPr>
        <w:t xml:space="preserve"> kartu su Užsakovo paskirtu įgaliotu atstovu</w:t>
      </w:r>
      <w:r w:rsidRPr="005A1937">
        <w:rPr>
          <w:color w:val="000000" w:themeColor="text1"/>
          <w:spacing w:val="-6"/>
          <w:sz w:val="24"/>
          <w:szCs w:val="24"/>
          <w:lang w:val="lt-LT"/>
        </w:rPr>
        <w:t xml:space="preserve"> (atstovais) Šalių suderintu laiku apžiūrėti Objektą bei Įrangą ir nustatytus jų defektus užfiksuoti apžiūros akte (toliau – </w:t>
      </w:r>
      <w:r w:rsidRPr="005A1937">
        <w:rPr>
          <w:b/>
          <w:bCs/>
          <w:color w:val="000000" w:themeColor="text1"/>
          <w:spacing w:val="-6"/>
          <w:sz w:val="24"/>
          <w:szCs w:val="24"/>
          <w:lang w:val="lt-LT"/>
        </w:rPr>
        <w:t>Apžiūros aktas</w:t>
      </w:r>
      <w:r w:rsidRPr="005A1937">
        <w:rPr>
          <w:color w:val="000000" w:themeColor="text1"/>
          <w:spacing w:val="-6"/>
          <w:sz w:val="24"/>
          <w:szCs w:val="24"/>
          <w:lang w:val="lt-LT"/>
        </w:rPr>
        <w:t xml:space="preserve">), </w:t>
      </w:r>
      <w:r w:rsidRPr="005A1937">
        <w:rPr>
          <w:color w:val="000000" w:themeColor="text1"/>
          <w:sz w:val="24"/>
          <w:szCs w:val="24"/>
          <w:lang w:val="lt-LT"/>
        </w:rPr>
        <w:t>kurį sudaro ir pasirašo apžiūrą atlikę Užsakovo ir Paslaugų teikėjo įgalioti atstovai;</w:t>
      </w:r>
    </w:p>
    <w:p w14:paraId="582878BF" w14:textId="34CE4184"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pacing w:val="-6"/>
          <w:sz w:val="24"/>
          <w:szCs w:val="24"/>
          <w:lang w:val="lt-LT"/>
        </w:rPr>
        <w:t xml:space="preserve">per 2 (dvi) darbo dienas nuo Apžiūros akto surašymo Paslaugų teikėjas turi pateikti </w:t>
      </w:r>
      <w:r w:rsidRPr="005A1937">
        <w:rPr>
          <w:color w:val="000000" w:themeColor="text1"/>
          <w:sz w:val="24"/>
          <w:szCs w:val="24"/>
          <w:lang w:val="lt-LT"/>
        </w:rPr>
        <w:t>aiškinamąjį raštą</w:t>
      </w:r>
      <w:r w:rsidRPr="005A1937">
        <w:rPr>
          <w:color w:val="000000" w:themeColor="text1"/>
          <w:spacing w:val="-6"/>
          <w:sz w:val="24"/>
          <w:szCs w:val="24"/>
          <w:lang w:val="lt-LT"/>
        </w:rPr>
        <w:t xml:space="preserve"> </w:t>
      </w:r>
      <w:r w:rsidRPr="005A1937">
        <w:rPr>
          <w:color w:val="000000" w:themeColor="text1"/>
          <w:sz w:val="24"/>
          <w:szCs w:val="24"/>
          <w:lang w:val="lt-LT"/>
        </w:rPr>
        <w:t>ir</w:t>
      </w:r>
      <w:r w:rsidRPr="005A1937">
        <w:rPr>
          <w:color w:val="000000" w:themeColor="text1"/>
          <w:spacing w:val="-6"/>
          <w:sz w:val="24"/>
          <w:szCs w:val="24"/>
          <w:lang w:val="lt-LT"/>
        </w:rPr>
        <w:t xml:space="preserve"> Į</w:t>
      </w:r>
      <w:r w:rsidRPr="005A1937">
        <w:rPr>
          <w:color w:val="000000" w:themeColor="text1"/>
          <w:sz w:val="24"/>
          <w:szCs w:val="24"/>
          <w:lang w:val="lt-LT"/>
        </w:rPr>
        <w:t>rangos defektų šalinimo sąmatą ir suderinti juos su Užsakovo įgaliotu atstovu. Užsakovo</w:t>
      </w:r>
      <w:r w:rsidRPr="005A1937">
        <w:rPr>
          <w:color w:val="000000" w:themeColor="text1"/>
          <w:spacing w:val="-6"/>
          <w:sz w:val="24"/>
          <w:szCs w:val="24"/>
          <w:lang w:val="lt-LT"/>
        </w:rPr>
        <w:t xml:space="preserve"> sutikimu nedelsiant pradėti Apžiūros akte užfiksuotų Objekto ir / ar Įrangos defektų šalinimo darbus;</w:t>
      </w:r>
    </w:p>
    <w:p w14:paraId="05280DF8" w14:textId="60D308E7"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priėmimo–perdavimo aktu priimti Užsakovo jam perduodamą Objektą bei Įrangą;</w:t>
      </w:r>
    </w:p>
    <w:p w14:paraId="552C3ECC" w14:textId="2EB2A07F"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pacing w:val="-6"/>
          <w:sz w:val="24"/>
          <w:szCs w:val="24"/>
          <w:lang w:val="lt-LT"/>
        </w:rPr>
        <w:t xml:space="preserve">nuo </w:t>
      </w:r>
      <w:r w:rsidRPr="005A1937">
        <w:rPr>
          <w:color w:val="000000" w:themeColor="text1"/>
          <w:sz w:val="24"/>
          <w:szCs w:val="24"/>
          <w:lang w:val="lt-LT"/>
        </w:rPr>
        <w:t xml:space="preserve">Objekto ar </w:t>
      </w:r>
      <w:r w:rsidRPr="005A1937">
        <w:rPr>
          <w:color w:val="000000" w:themeColor="text1"/>
          <w:spacing w:val="-6"/>
          <w:sz w:val="24"/>
          <w:szCs w:val="24"/>
          <w:lang w:val="lt-LT"/>
        </w:rPr>
        <w:t xml:space="preserve">atitinkamos jo dalies </w:t>
      </w:r>
      <w:r w:rsidRPr="005A1937">
        <w:rPr>
          <w:color w:val="000000" w:themeColor="text1"/>
          <w:sz w:val="24"/>
          <w:szCs w:val="24"/>
          <w:lang w:val="lt-LT"/>
        </w:rPr>
        <w:t>bei Įrangos</w:t>
      </w:r>
      <w:r w:rsidRPr="005A1937">
        <w:rPr>
          <w:color w:val="000000" w:themeColor="text1"/>
          <w:spacing w:val="-6"/>
          <w:sz w:val="24"/>
          <w:szCs w:val="24"/>
          <w:lang w:val="lt-LT"/>
        </w:rPr>
        <w:t xml:space="preserve"> perėmimo momento prisiimti atsakomybę už </w:t>
      </w:r>
      <w:r w:rsidRPr="005A1937">
        <w:rPr>
          <w:color w:val="000000" w:themeColor="text1"/>
          <w:sz w:val="24"/>
          <w:szCs w:val="24"/>
          <w:lang w:val="lt-LT"/>
        </w:rPr>
        <w:t xml:space="preserve">Objekto ar perimtos </w:t>
      </w:r>
      <w:r w:rsidRPr="005A1937">
        <w:rPr>
          <w:color w:val="000000" w:themeColor="text1"/>
          <w:spacing w:val="-6"/>
          <w:sz w:val="24"/>
          <w:szCs w:val="24"/>
          <w:lang w:val="lt-LT"/>
        </w:rPr>
        <w:t xml:space="preserve">atitinkamos jo dalies </w:t>
      </w:r>
      <w:r w:rsidRPr="005A1937">
        <w:rPr>
          <w:color w:val="000000" w:themeColor="text1"/>
          <w:sz w:val="24"/>
          <w:szCs w:val="24"/>
          <w:lang w:val="lt-LT"/>
        </w:rPr>
        <w:t>bei Įrangos</w:t>
      </w:r>
      <w:r w:rsidRPr="005A1937">
        <w:rPr>
          <w:color w:val="000000" w:themeColor="text1"/>
          <w:spacing w:val="-6"/>
          <w:sz w:val="24"/>
          <w:szCs w:val="24"/>
          <w:lang w:val="lt-LT"/>
        </w:rPr>
        <w:t xml:space="preserve"> tinkamą funkcionavimą ir jos priežiūrą, išskyrus išimtis, nurodytas </w:t>
      </w:r>
      <w:r w:rsidR="00032C44" w:rsidRPr="005A1937">
        <w:rPr>
          <w:color w:val="000000" w:themeColor="text1"/>
          <w:spacing w:val="-6"/>
          <w:sz w:val="24"/>
          <w:szCs w:val="24"/>
          <w:lang w:val="lt-LT"/>
        </w:rPr>
        <w:t>A</w:t>
      </w:r>
      <w:r w:rsidRPr="005A1937">
        <w:rPr>
          <w:color w:val="000000" w:themeColor="text1"/>
          <w:spacing w:val="-6"/>
          <w:sz w:val="24"/>
          <w:szCs w:val="24"/>
          <w:lang w:val="lt-LT"/>
        </w:rPr>
        <w:t>pžiūros akte;</w:t>
      </w:r>
    </w:p>
    <w:p w14:paraId="7FEB93A8" w14:textId="6971F272"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supažindinti paskirtus darbuotojus su visa Užsakovo pateikta dokumentacija ir kita informacija, kurios reikia, kad Paslaugos pagal Sutartį būtų atliktos tinkamai ir laiku</w:t>
      </w:r>
      <w:r w:rsidR="484FFEDB" w:rsidRPr="005A1937">
        <w:rPr>
          <w:color w:val="000000" w:themeColor="text1"/>
          <w:sz w:val="24"/>
          <w:szCs w:val="24"/>
          <w:lang w:val="lt-LT"/>
        </w:rPr>
        <w:t>.</w:t>
      </w:r>
      <w:r w:rsidRPr="005A1937">
        <w:rPr>
          <w:color w:val="000000" w:themeColor="text1"/>
          <w:sz w:val="24"/>
          <w:szCs w:val="24"/>
          <w:lang w:val="lt-LT"/>
        </w:rPr>
        <w:t xml:space="preserve"> Užsakovui pareikalavus pateikti paskyrimo bei darbuotojų kompetenciją liudijančių dokumentų patvirtintas kopijas;</w:t>
      </w:r>
    </w:p>
    <w:p w14:paraId="1E22C09D" w14:textId="0F08BF15"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rStyle w:val="Puslapionumeris"/>
          <w:color w:val="000000" w:themeColor="text1"/>
          <w:sz w:val="24"/>
          <w:szCs w:val="24"/>
          <w:lang w:val="lt-LT"/>
        </w:rPr>
        <w:t xml:space="preserve">teikti Paslaugas, vadovaujantis </w:t>
      </w:r>
      <w:r w:rsidRPr="005A1937">
        <w:rPr>
          <w:color w:val="000000" w:themeColor="text1"/>
          <w:sz w:val="24"/>
          <w:szCs w:val="24"/>
          <w:lang w:val="lt-LT"/>
        </w:rPr>
        <w:t>Užsakovo</w:t>
      </w:r>
      <w:r w:rsidRPr="005A1937">
        <w:rPr>
          <w:rStyle w:val="Puslapionumeris"/>
          <w:color w:val="000000" w:themeColor="text1"/>
          <w:sz w:val="24"/>
          <w:szCs w:val="24"/>
          <w:lang w:val="lt-LT"/>
        </w:rPr>
        <w:t xml:space="preserve"> pavedimais, užsakymuose nurodytais terminais ir nurodymais, galiojančiais Lietuvos Respublikos teisės aktais,</w:t>
      </w:r>
      <w:r w:rsidRPr="005A1937">
        <w:rPr>
          <w:color w:val="000000" w:themeColor="text1"/>
          <w:sz w:val="24"/>
          <w:szCs w:val="24"/>
          <w:lang w:val="lt-LT"/>
        </w:rPr>
        <w:t xml:space="preserve"> šioje Sutartyje ir  jos prieduose nurodyta apimtimi ir sąlygomis;</w:t>
      </w:r>
    </w:p>
    <w:p w14:paraId="5D1E0853" w14:textId="1A25821D" w:rsidR="00DD17E0" w:rsidRPr="005A1937" w:rsidRDefault="00DD17E0" w:rsidP="003E2C80">
      <w:pPr>
        <w:pStyle w:val="Sraopastraipa"/>
        <w:numPr>
          <w:ilvl w:val="2"/>
          <w:numId w:val="11"/>
        </w:numPr>
        <w:tabs>
          <w:tab w:val="left" w:pos="1276"/>
        </w:tabs>
        <w:ind w:left="0" w:firstLine="540"/>
        <w:jc w:val="both"/>
        <w:rPr>
          <w:color w:val="000000" w:themeColor="text1"/>
          <w:sz w:val="24"/>
          <w:szCs w:val="24"/>
          <w:lang w:val="lt-LT"/>
        </w:rPr>
      </w:pPr>
      <w:r w:rsidRPr="005A1937">
        <w:rPr>
          <w:rFonts w:eastAsia="Batang"/>
          <w:color w:val="000000" w:themeColor="text1"/>
          <w:sz w:val="24"/>
          <w:szCs w:val="24"/>
          <w:lang w:val="lt-LT"/>
        </w:rPr>
        <w:t xml:space="preserve">avarijos likvidavimo darbus pradėti vykdyti per 2 val. terminą, išskyrus atvejus, </w:t>
      </w:r>
      <w:r w:rsidRPr="005A1937">
        <w:rPr>
          <w:color w:val="000000" w:themeColor="text1"/>
          <w:sz w:val="24"/>
          <w:szCs w:val="24"/>
          <w:lang w:val="lt-LT"/>
        </w:rPr>
        <w:t xml:space="preserve">kai būtina nedelsiant likviduoti avariją, avarinį atvejį ar kritinį gedimą, kad būtų išvengta didesnės žalos arba užtikrinti Objekto normalią veiklą – šiuo atveju </w:t>
      </w:r>
      <w:r w:rsidRPr="005A1937">
        <w:rPr>
          <w:rFonts w:eastAsia="Batang"/>
          <w:color w:val="000000" w:themeColor="text1"/>
          <w:sz w:val="24"/>
          <w:szCs w:val="24"/>
          <w:lang w:val="lt-LT"/>
        </w:rPr>
        <w:t xml:space="preserve">avarijos, </w:t>
      </w:r>
      <w:r w:rsidRPr="005A1937">
        <w:rPr>
          <w:color w:val="000000" w:themeColor="text1"/>
          <w:sz w:val="24"/>
          <w:szCs w:val="24"/>
          <w:lang w:val="lt-LT"/>
        </w:rPr>
        <w:t>avarinio atvejo ar kritinio gedimo</w:t>
      </w:r>
      <w:r w:rsidRPr="005A1937">
        <w:rPr>
          <w:rFonts w:eastAsia="Batang"/>
          <w:color w:val="000000" w:themeColor="text1"/>
          <w:sz w:val="24"/>
          <w:szCs w:val="24"/>
          <w:lang w:val="lt-LT"/>
        </w:rPr>
        <w:t xml:space="preserve"> likvidavimo darbai atliekami nedelsiant;</w:t>
      </w:r>
    </w:p>
    <w:p w14:paraId="0EB8A02C" w14:textId="510FAAE5"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užtikrinti, kad Paslaugų teikimo metu Paslaugų teikėjo darbuotojai ir kiti atstovai su Objekto darbuotojais ir lankytojais bendrautų mandagiai ir pagarbiai, užsiimtų tik su pareigomis susijusiais darbais, palaikytų savo darbo vietoje švarą ir tvarką, dėvėtų švarią, tvarkingą darbinę aprangą (su Paslaugų teikėjo logotipu), valgytų ir rūkytų tik tam skirtose vietose, laikytų savo asmeninius daiktus tik jiems skirtoje vietoje;</w:t>
      </w:r>
    </w:p>
    <w:p w14:paraId="070AE176" w14:textId="6279C86F"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Paslaugų teikėjui pasitelkus atitinkamus trečiuosius asmenis sutartinėms prievolėms įvykdyti, Paslaugų teikėjas yra atsakingas už šių asmenų veiksmus ir jų padarytą žalą (nuostolius);</w:t>
      </w:r>
    </w:p>
    <w:p w14:paraId="4C4E1931" w14:textId="2E86822A"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 xml:space="preserve">visas Sutarties pagrindu teikiamas Paslaugas atlikti rūpestingai, apdairiai, sąžiningai ir protingai, laikantis </w:t>
      </w:r>
      <w:r w:rsidRPr="005A1937">
        <w:rPr>
          <w:rFonts w:eastAsia="Batang"/>
          <w:color w:val="000000" w:themeColor="text1"/>
          <w:sz w:val="24"/>
          <w:szCs w:val="24"/>
          <w:lang w:val="lt-LT"/>
        </w:rPr>
        <w:t xml:space="preserve">valstybės ir vietos savivaldos institucijų ir pareigūnų reikalavimų, kurie yra susiję su tokios rūšies paslaugomis ir jų vykdymu. </w:t>
      </w:r>
      <w:r w:rsidR="00DD17E0" w:rsidRPr="005A1937">
        <w:rPr>
          <w:color w:val="000000" w:themeColor="text1"/>
          <w:spacing w:val="-6"/>
          <w:sz w:val="24"/>
          <w:szCs w:val="24"/>
          <w:lang w:val="lt-LT"/>
        </w:rPr>
        <w:t>T</w:t>
      </w:r>
      <w:r w:rsidR="00DD17E0" w:rsidRPr="005A1937">
        <w:rPr>
          <w:color w:val="000000" w:themeColor="text1"/>
          <w:sz w:val="24"/>
          <w:szCs w:val="24"/>
          <w:lang w:val="lt-LT"/>
        </w:rPr>
        <w:t xml:space="preserve">eikiant Paslaugas, kiek įmanoma stengiantis netrukdyti Objekto ir jame veiklą vykdančių asmenų veiklai, išskyrus atvejus, kai dėl darbų pobūdžio tai objektyviai neįmanoma. </w:t>
      </w:r>
      <w:r w:rsidRPr="005A1937">
        <w:rPr>
          <w:color w:val="000000" w:themeColor="text1"/>
          <w:spacing w:val="-6"/>
          <w:sz w:val="24"/>
          <w:szCs w:val="24"/>
          <w:lang w:val="lt-LT"/>
        </w:rPr>
        <w:t xml:space="preserve">Objekte Paslaugų teikimo metu laikytis darbo saugos, priešgaisrinės ir aplinkos apsaugos bei higienos reikalavimų, patvirtintų elgesio, saugumo ir kitų taisyklių, užtikrinti </w:t>
      </w:r>
      <w:r w:rsidRPr="005A1937">
        <w:rPr>
          <w:color w:val="000000" w:themeColor="text1"/>
          <w:sz w:val="24"/>
          <w:szCs w:val="24"/>
          <w:lang w:val="lt-LT"/>
        </w:rPr>
        <w:t>šalia dirbančių ir (ar) judančių asmenų bei transporto priemonių apsaugą nuo Paslaugų teikėjo teikiamų Paslaugų ar atliekamų darbų sukeliamų pavojų,</w:t>
      </w:r>
      <w:r w:rsidRPr="005A1937">
        <w:rPr>
          <w:color w:val="000000" w:themeColor="text1"/>
          <w:spacing w:val="-6"/>
          <w:sz w:val="24"/>
          <w:szCs w:val="24"/>
          <w:lang w:val="lt-LT"/>
        </w:rPr>
        <w:t xml:space="preserve"> nepažeisti trečiųjų asmenų teisių ir interesų</w:t>
      </w:r>
      <w:r w:rsidR="00DD17E0" w:rsidRPr="005A1937">
        <w:rPr>
          <w:color w:val="000000" w:themeColor="text1"/>
          <w:spacing w:val="-6"/>
          <w:sz w:val="24"/>
          <w:szCs w:val="24"/>
          <w:lang w:val="lt-LT"/>
        </w:rPr>
        <w:t xml:space="preserve">. </w:t>
      </w:r>
      <w:r w:rsidR="00DD17E0" w:rsidRPr="005A1937">
        <w:rPr>
          <w:color w:val="000000" w:themeColor="text1"/>
          <w:sz w:val="24"/>
          <w:szCs w:val="24"/>
          <w:lang w:val="lt-LT"/>
        </w:rPr>
        <w:t>Paslaugų teikimui naudoti techniką ir medžiagas, parinktas atsižvelgiant į Objekte esančio turto pobūdį ir savybes. Objekto ir jame veiklą vykdančių asmenų veiklai įtaką darantys planiniai darbai turi būti atliekami iš anksto, bet ne vėliau kaip prieš 5 (penkias) kalendorines dienas informavus ir suderinus tai su Užsakovu;</w:t>
      </w:r>
    </w:p>
    <w:p w14:paraId="7A947001" w14:textId="51EB25FD"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nedelsiant, po Užsakovo raštiško ir pagrįsto reikalavimo gavimo, nušalinti nuo Paslaugų teikimo kiekvieną Paslaugų teikėjo įdarbintą asmenį šios Sutarties nustatyta tvarka, kuris dėl netinkamos kvalifikacijos arba kitu būdu trukdo Paslaugų teikėjui laiku arba kokybiškai įvykdyti Sutarties sąlygas, savo veiksmais lemia arba realiai gali lemti žalos Objektams ar asmenims kilimą, arba sukelia ar realiai gali sukelti kitas neigiamas pasekmes Objektams, teisėtiems Objektų valdytojams ar kitiems asmenims</w:t>
      </w:r>
      <w:r w:rsidR="00704E08" w:rsidRPr="005A1937">
        <w:rPr>
          <w:color w:val="000000" w:themeColor="text1"/>
          <w:sz w:val="24"/>
          <w:szCs w:val="24"/>
          <w:lang w:val="lt-LT"/>
        </w:rPr>
        <w:t>;</w:t>
      </w:r>
    </w:p>
    <w:p w14:paraId="3A1C7A05" w14:textId="61320605"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rFonts w:eastAsia="Batang"/>
          <w:color w:val="000000" w:themeColor="text1"/>
          <w:sz w:val="24"/>
          <w:szCs w:val="24"/>
          <w:lang w:val="lt-LT"/>
        </w:rPr>
        <w:t xml:space="preserve">informuoti Užsakovą apie </w:t>
      </w:r>
      <w:r w:rsidRPr="005A1937">
        <w:rPr>
          <w:color w:val="000000" w:themeColor="text1"/>
          <w:sz w:val="24"/>
          <w:szCs w:val="24"/>
          <w:lang w:val="lt-LT"/>
        </w:rPr>
        <w:t xml:space="preserve">remontui reikalingas medžiagas ir dalis, suderinti su Užsakovu sąmatas ir kainas iki </w:t>
      </w:r>
      <w:r w:rsidR="4DB51FBB" w:rsidRPr="005A1937">
        <w:rPr>
          <w:color w:val="000000" w:themeColor="text1"/>
          <w:sz w:val="24"/>
          <w:szCs w:val="24"/>
          <w:lang w:val="lt-LT"/>
        </w:rPr>
        <w:t xml:space="preserve">paslaugų </w:t>
      </w:r>
      <w:r w:rsidRPr="005A1937">
        <w:rPr>
          <w:color w:val="000000" w:themeColor="text1"/>
          <w:sz w:val="24"/>
          <w:szCs w:val="24"/>
          <w:lang w:val="lt-LT"/>
        </w:rPr>
        <w:t>atlikimo;</w:t>
      </w:r>
    </w:p>
    <w:p w14:paraId="379175B5" w14:textId="46E1B01C" w:rsidR="00DD17E0" w:rsidRPr="005A1937" w:rsidRDefault="003E2C80" w:rsidP="00DD17E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lastRenderedPageBreak/>
        <w:t xml:space="preserve">per 1 (vieną) darbo dieną nuo Įrangos gedimų nustatymo dienos pateikti Užsakovui gedimų šalinimo (remonto) sąmatą ir defektinį raštą. Remonto </w:t>
      </w:r>
      <w:r w:rsidR="4506162C" w:rsidRPr="005A1937">
        <w:rPr>
          <w:color w:val="000000" w:themeColor="text1"/>
          <w:sz w:val="24"/>
          <w:szCs w:val="24"/>
          <w:lang w:val="lt-LT"/>
        </w:rPr>
        <w:t>paslaugos</w:t>
      </w:r>
      <w:r w:rsidRPr="005A1937">
        <w:rPr>
          <w:color w:val="000000" w:themeColor="text1"/>
          <w:sz w:val="24"/>
          <w:szCs w:val="24"/>
          <w:lang w:val="lt-LT"/>
        </w:rPr>
        <w:t xml:space="preserve"> atliekam</w:t>
      </w:r>
      <w:r w:rsidR="57657B74" w:rsidRPr="005A1937">
        <w:rPr>
          <w:color w:val="000000" w:themeColor="text1"/>
          <w:sz w:val="24"/>
          <w:szCs w:val="24"/>
          <w:lang w:val="lt-LT"/>
        </w:rPr>
        <w:t>os</w:t>
      </w:r>
      <w:r w:rsidRPr="005A1937">
        <w:rPr>
          <w:color w:val="000000" w:themeColor="text1"/>
          <w:sz w:val="24"/>
          <w:szCs w:val="24"/>
          <w:lang w:val="lt-LT"/>
        </w:rPr>
        <w:t xml:space="preserve"> tik gavus Užsakovo sutikimą;</w:t>
      </w:r>
    </w:p>
    <w:p w14:paraId="73BF5785" w14:textId="437CF0F2" w:rsidR="003E2C80" w:rsidRPr="005A1937" w:rsidRDefault="00DD17E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 xml:space="preserve">atstovauti Užsakovui techniniais klausimais su Objekto Įrangos būklę kontroliuojančiomis institucijomis bei su institucijomis, kurioms reikia priduoti inžinerines sistemas, statinius, sistemas, tinklus ir Įrangą, taip pat su Paslaugų teikėjų atstovais, pateikti dokumentaciją šiems subjektams patikrinimų metu, teikti jiems reikiamas pažymas ir informaciją pagal teisės aktų reikalavimus, esant reikalui, organizuoti sistemų, tinklų ir Įrangos ar kitokių pažeidimų priežasčių nustatymą ir ekspertizes, šalinti nustatytus pažeidimus, </w:t>
      </w:r>
      <w:r w:rsidR="003E2C80" w:rsidRPr="005A1937">
        <w:rPr>
          <w:color w:val="000000" w:themeColor="text1"/>
          <w:sz w:val="24"/>
          <w:szCs w:val="24"/>
          <w:lang w:val="lt-LT"/>
        </w:rPr>
        <w:t xml:space="preserve">spręsti ikiteismine tvarka ginčus su rangovais (įskaitant medžiagų tiekėjus), kilusius dėl pastarųjų garantinių įsipareigojimų nevykdymo ar netinkamo vykdymo, ir prižiūrėti, kad šie įsipareigojimai būtų tinkamai ir laiku vykdomi. Jeigu per protingą terminą ginčo nepavyksta išspręsti ikiteismine tvarka, Paslaugų teikėjas pateikia Užsakovui dokumentus, susijusius su ginčo sprendimu (pretenzijas, </w:t>
      </w:r>
      <w:r w:rsidR="006C6C8E">
        <w:rPr>
          <w:color w:val="000000" w:themeColor="text1"/>
          <w:sz w:val="24"/>
          <w:szCs w:val="24"/>
          <w:lang w:val="lt-LT"/>
        </w:rPr>
        <w:t>A</w:t>
      </w:r>
      <w:r w:rsidR="003E2C80" w:rsidRPr="005A1937">
        <w:rPr>
          <w:color w:val="000000" w:themeColor="text1"/>
          <w:sz w:val="24"/>
          <w:szCs w:val="24"/>
          <w:lang w:val="lt-LT"/>
        </w:rPr>
        <w:t>pžiūros aktus, įspėjamuosius raštus), ir Paslaugų teikėjas yra atleidžiamas nuo tolesnių su ginčo sprendimu susijusių įsipareigojimų vykdymo, nebent Šalys konkrečiu atveju susitartų kitaip;</w:t>
      </w:r>
    </w:p>
    <w:p w14:paraId="1DAA70C6" w14:textId="2F05C51B"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prieš 5 (penkias) kalendorines dienas raštu informuoti Užsakovą apie Paslaugų teikėjo atsakingų asmenų pakeitimus;</w:t>
      </w:r>
    </w:p>
    <w:p w14:paraId="18FDC9F9" w14:textId="4E608A2D"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garantuoti suteiktų Paslaugų kokybę ir jų atitiktį Sutartyje ir jos prieduose nustatytiems reikalavimams</w:t>
      </w:r>
      <w:r w:rsidRPr="005A1937">
        <w:rPr>
          <w:rFonts w:eastAsia="Batang"/>
          <w:color w:val="000000" w:themeColor="text1"/>
          <w:sz w:val="24"/>
          <w:szCs w:val="24"/>
          <w:lang w:val="lt-LT"/>
        </w:rPr>
        <w:t xml:space="preserve">. </w:t>
      </w:r>
      <w:r w:rsidRPr="005A1937">
        <w:rPr>
          <w:color w:val="000000" w:themeColor="text1"/>
          <w:spacing w:val="-6"/>
          <w:sz w:val="24"/>
          <w:szCs w:val="24"/>
          <w:lang w:val="lt-LT"/>
        </w:rPr>
        <w:t xml:space="preserve">Objekte laikytis darbo saugos, priešgaisrinės ir aplinkos apsaugos bei higienos reikalavimų, elgesio, saugumo ir kitų taisyklių, užtikrinti </w:t>
      </w:r>
      <w:r w:rsidRPr="005A1937">
        <w:rPr>
          <w:color w:val="000000" w:themeColor="text1"/>
          <w:sz w:val="24"/>
          <w:szCs w:val="24"/>
          <w:lang w:val="lt-LT"/>
        </w:rPr>
        <w:t>šalia dirbančių, ir/ar judančių asmenų ir transporto priemonių apsaugą nuo Paslaugų teikėjo teikiamų Paslaugų ar atliekamų darbų sukeliamų pavojų,</w:t>
      </w:r>
      <w:r w:rsidRPr="005A1937">
        <w:rPr>
          <w:color w:val="000000" w:themeColor="text1"/>
          <w:spacing w:val="-6"/>
          <w:sz w:val="24"/>
          <w:szCs w:val="24"/>
          <w:lang w:val="lt-LT"/>
        </w:rPr>
        <w:t xml:space="preserve"> nepažeisti trečiųjų asmenų teisių ir interesų;</w:t>
      </w:r>
    </w:p>
    <w:p w14:paraId="2230D56D" w14:textId="6BBDE81B"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nustatyti apžiūrų, patikrinimų ir kitų veiksmų periodiškumą taip, kad Įranga bet kuriuo metu būtų tvarkinga, veikianti ir saugi, tačiau ne rečiau, nei tai nustato teisės aktai, konkrečių statinių, tinklų, sistemų ar įrangos gamintojų reikalavimai ir ši Sutartis;</w:t>
      </w:r>
    </w:p>
    <w:p w14:paraId="5B8992EC" w14:textId="7EFA692D"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rFonts w:eastAsia="Batang"/>
          <w:color w:val="000000" w:themeColor="text1"/>
          <w:sz w:val="24"/>
          <w:szCs w:val="24"/>
          <w:lang w:val="lt-LT"/>
        </w:rPr>
        <w:t xml:space="preserve">vykdyti bendrą Objekto ir Įrangos monitoringą, prižiūrėti juos taip, kad jie bet kuriuo metu tinkamai ir saugiai funkcionuotų pagal paskirtį, teikti </w:t>
      </w:r>
      <w:r w:rsidRPr="005A1937">
        <w:rPr>
          <w:color w:val="000000" w:themeColor="text1"/>
          <w:sz w:val="24"/>
          <w:szCs w:val="24"/>
          <w:lang w:val="lt-LT"/>
        </w:rPr>
        <w:t>Užsakovui</w:t>
      </w:r>
      <w:r w:rsidRPr="005A1937">
        <w:rPr>
          <w:rFonts w:eastAsia="Batang"/>
          <w:color w:val="000000" w:themeColor="text1"/>
          <w:sz w:val="24"/>
          <w:szCs w:val="24"/>
          <w:lang w:val="lt-LT"/>
        </w:rPr>
        <w:t xml:space="preserve"> pasiūlymus, rekomendacijas dėl efektyvaus ir racionalaus išteklių naudojimo bei kitaip rūpintis Objektu ir Įranga;</w:t>
      </w:r>
    </w:p>
    <w:p w14:paraId="49ABDE12" w14:textId="4829A0D3"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Užsakovui pavedus ar esant ekstremalioms situacijoms, taip pat kitais būtinais atvejais nedelsiant iškviesti specialiąsias tarnybas ir / ar komunalines įstaigas;</w:t>
      </w:r>
    </w:p>
    <w:p w14:paraId="6E4058AB" w14:textId="7F4B3344" w:rsidR="003E2C80" w:rsidRPr="005A1937" w:rsidRDefault="003E2C80" w:rsidP="00E954C1">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dalyvauti nustatant dėl gedimo, įvykio atsiradusius nuostolius Objektui ir / ar Įrangai;</w:t>
      </w:r>
    </w:p>
    <w:p w14:paraId="41FCC865" w14:textId="0FEFF3B9" w:rsidR="00A51F51" w:rsidRPr="005A1937" w:rsidRDefault="00704E08" w:rsidP="00A51F51">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p</w:t>
      </w:r>
      <w:r w:rsidR="00E954C1" w:rsidRPr="005A1937">
        <w:rPr>
          <w:color w:val="000000" w:themeColor="text1"/>
          <w:sz w:val="24"/>
          <w:szCs w:val="24"/>
          <w:lang w:val="lt-LT"/>
        </w:rPr>
        <w:t>aslaugų teikėjas atlieka oro kondicionierių, tikslios kontrolės oro kondicionierių, vėdinimo (tame tarpe integruotų priešgaisrinių) sistemų, šaldymo mašinų (taip pat kitos su išvardintomis sistemomis neatsiejamos įrangos, jos sudedamųjų dalių) aptarnavimo, remonto, priežiūros ir automatikos procesų valdymo darbus, remiantis suderintu ir patvirtintu Paslaugų teikimo grafiku, suderinta remonto sąmata. Paslaugos teikėjas yra visapusiškai atsakingas už visos techninės dokumentacijos tvarkymą, darbų ir techninių žurnalų pildymą. Paslaugos teikėjas savo darbuotojus aprūpina visa reikalinga darbui įranga, įrankiais ir darbo saugos priemonėmis ir serijinės įrangos technine dokumentacija. Paslaugos teikėjas atsako už jam perduotos Įrangos ir techninių patalpų švarą;</w:t>
      </w:r>
    </w:p>
    <w:p w14:paraId="64CD6F4A" w14:textId="47552E53" w:rsidR="00E954C1" w:rsidRPr="005A1937" w:rsidRDefault="00A51F51" w:rsidP="004D071F">
      <w:pPr>
        <w:pStyle w:val="Sraas3"/>
        <w:numPr>
          <w:ilvl w:val="2"/>
          <w:numId w:val="11"/>
        </w:numPr>
        <w:tabs>
          <w:tab w:val="left" w:pos="1276"/>
        </w:tabs>
        <w:spacing w:after="0"/>
        <w:ind w:left="0" w:firstLine="540"/>
        <w:contextualSpacing w:val="0"/>
        <w:jc w:val="both"/>
        <w:rPr>
          <w:color w:val="000000" w:themeColor="text1"/>
          <w:szCs w:val="24"/>
        </w:rPr>
      </w:pPr>
      <w:r w:rsidRPr="005A1937">
        <w:rPr>
          <w:rFonts w:eastAsia="Batang"/>
          <w:color w:val="000000" w:themeColor="text1"/>
          <w:szCs w:val="24"/>
        </w:rPr>
        <w:t xml:space="preserve">avarijos likvidavimo darbus atlikti pagal iš anksto Šalių suderintą terminą ir sąlygas, išskyrus atvejus, </w:t>
      </w:r>
      <w:r w:rsidRPr="005A1937">
        <w:rPr>
          <w:color w:val="000000" w:themeColor="text1"/>
          <w:szCs w:val="24"/>
        </w:rPr>
        <w:t xml:space="preserve">kai būtina nedelsiant likviduoti avariją, avarinį atvejį ar kritinį gedimą, kad būtų išvengta didesnės žalos arba užtikrinti Objekto normalią veiklą – šiuo atveju </w:t>
      </w:r>
      <w:r w:rsidRPr="005A1937">
        <w:rPr>
          <w:rFonts w:eastAsia="Batang"/>
          <w:color w:val="000000" w:themeColor="text1"/>
          <w:szCs w:val="24"/>
        </w:rPr>
        <w:t xml:space="preserve">avarijos, </w:t>
      </w:r>
      <w:r w:rsidRPr="005A1937">
        <w:rPr>
          <w:color w:val="000000" w:themeColor="text1"/>
          <w:szCs w:val="24"/>
        </w:rPr>
        <w:t>avarinio atvejo ar kritinio gedimo</w:t>
      </w:r>
      <w:r w:rsidRPr="005A1937">
        <w:rPr>
          <w:rFonts w:eastAsia="Batang"/>
          <w:color w:val="000000" w:themeColor="text1"/>
          <w:szCs w:val="24"/>
        </w:rPr>
        <w:t xml:space="preserve"> likvidavimo darbai atliekami nedelsiant;</w:t>
      </w:r>
    </w:p>
    <w:p w14:paraId="248CF4F2" w14:textId="6FB97199" w:rsidR="003E2C80" w:rsidRPr="005A1937" w:rsidRDefault="00704E08"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p</w:t>
      </w:r>
      <w:r w:rsidR="003E2C80" w:rsidRPr="005A1937">
        <w:rPr>
          <w:color w:val="000000" w:themeColor="text1"/>
          <w:sz w:val="24"/>
          <w:szCs w:val="24"/>
          <w:lang w:val="lt-LT"/>
        </w:rPr>
        <w:t>asibaigus Sutarčiai perduoti Užsakovui visą iš jo gautą dokumentaciją, įvykių registro žurnalus ir visą kitą su Objektu susijusią informaciją bei dokumentus;</w:t>
      </w:r>
    </w:p>
    <w:p w14:paraId="190FD004" w14:textId="0DE7B3BD"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 xml:space="preserve">savarankiškai vesti tvarkingą techninės priežiūros, remonto </w:t>
      </w:r>
      <w:r w:rsidR="650FC46F" w:rsidRPr="005A1937">
        <w:rPr>
          <w:color w:val="000000" w:themeColor="text1"/>
          <w:sz w:val="24"/>
          <w:szCs w:val="24"/>
          <w:lang w:val="lt-LT"/>
        </w:rPr>
        <w:t>paslaugų</w:t>
      </w:r>
      <w:r w:rsidRPr="005A1937">
        <w:rPr>
          <w:color w:val="000000" w:themeColor="text1"/>
          <w:sz w:val="24"/>
          <w:szCs w:val="24"/>
          <w:lang w:val="lt-LT"/>
        </w:rPr>
        <w:t>, eksploatacinių medžiagų panaudojimo dokumentaciją, įvykių registrą, fiksuoti Užsakovo</w:t>
      </w:r>
      <w:r w:rsidRPr="005A1937">
        <w:rPr>
          <w:rFonts w:eastAsia="Batang"/>
          <w:color w:val="000000" w:themeColor="text1"/>
          <w:sz w:val="24"/>
          <w:szCs w:val="24"/>
          <w:lang w:val="lt-LT"/>
        </w:rPr>
        <w:t xml:space="preserve"> </w:t>
      </w:r>
      <w:r w:rsidRPr="005A1937">
        <w:rPr>
          <w:color w:val="000000" w:themeColor="text1"/>
          <w:sz w:val="24"/>
          <w:szCs w:val="24"/>
          <w:lang w:val="lt-LT"/>
        </w:rPr>
        <w:t>išreikštas pastabas pasitarimų, Įrangos apžiūros metu;</w:t>
      </w:r>
    </w:p>
    <w:p w14:paraId="7FFB0614" w14:textId="7EF62458" w:rsidR="003E2C80" w:rsidRPr="005A1937" w:rsidRDefault="003E2C80" w:rsidP="003E2C80">
      <w:pPr>
        <w:pStyle w:val="Sraopastraipa"/>
        <w:numPr>
          <w:ilvl w:val="2"/>
          <w:numId w:val="11"/>
        </w:numPr>
        <w:tabs>
          <w:tab w:val="left" w:pos="1276"/>
        </w:tabs>
        <w:ind w:left="0" w:firstLine="540"/>
        <w:jc w:val="both"/>
        <w:rPr>
          <w:rStyle w:val="Puslapionumeris"/>
          <w:color w:val="000000" w:themeColor="text1"/>
          <w:sz w:val="24"/>
          <w:szCs w:val="24"/>
          <w:lang w:val="lt-LT"/>
        </w:rPr>
      </w:pPr>
      <w:r w:rsidRPr="005A1937">
        <w:rPr>
          <w:color w:val="000000" w:themeColor="text1"/>
          <w:sz w:val="24"/>
          <w:szCs w:val="24"/>
          <w:lang w:val="lt-LT"/>
        </w:rPr>
        <w:lastRenderedPageBreak/>
        <w:t>Užsakovo</w:t>
      </w:r>
      <w:r w:rsidRPr="005A1937">
        <w:rPr>
          <w:rStyle w:val="Puslapionumeris"/>
          <w:color w:val="000000" w:themeColor="text1"/>
          <w:sz w:val="24"/>
          <w:szCs w:val="24"/>
          <w:lang w:val="lt-LT"/>
        </w:rPr>
        <w:t xml:space="preserve"> pavedimu teikti suinteresuotiems asmenims konsultacines paslaugas žodžiu ir (ar) raštu su pagal šią Sutartį teikiamomis Paslaugomis susijusiais klausimais;</w:t>
      </w:r>
    </w:p>
    <w:p w14:paraId="19764A5A" w14:textId="0CE71EBF" w:rsidR="003E2C80" w:rsidRPr="005A1937" w:rsidRDefault="003E2C80" w:rsidP="003E2C80">
      <w:pPr>
        <w:pStyle w:val="Sraopastraipa"/>
        <w:numPr>
          <w:ilvl w:val="2"/>
          <w:numId w:val="11"/>
        </w:numPr>
        <w:tabs>
          <w:tab w:val="left" w:pos="1276"/>
        </w:tabs>
        <w:ind w:left="0" w:firstLine="540"/>
        <w:jc w:val="both"/>
        <w:rPr>
          <w:rStyle w:val="Puslapionumeris"/>
          <w:color w:val="000000" w:themeColor="text1"/>
          <w:sz w:val="24"/>
          <w:szCs w:val="24"/>
          <w:lang w:val="lt-LT"/>
        </w:rPr>
      </w:pPr>
      <w:r w:rsidRPr="005A1937">
        <w:rPr>
          <w:color w:val="000000" w:themeColor="text1"/>
          <w:sz w:val="24"/>
          <w:szCs w:val="24"/>
          <w:lang w:val="lt-LT"/>
        </w:rPr>
        <w:t>Užsakovo</w:t>
      </w:r>
      <w:r w:rsidRPr="005A1937">
        <w:rPr>
          <w:rStyle w:val="Puslapionumeris"/>
          <w:color w:val="000000" w:themeColor="text1"/>
          <w:sz w:val="24"/>
          <w:szCs w:val="24"/>
          <w:lang w:val="lt-LT"/>
        </w:rPr>
        <w:t xml:space="preserve"> perduotas priemones, medžiagas, detales, </w:t>
      </w:r>
      <w:r w:rsidR="003F6765" w:rsidRPr="005A1937">
        <w:rPr>
          <w:rStyle w:val="Puslapionumeris"/>
          <w:color w:val="000000" w:themeColor="text1"/>
          <w:sz w:val="24"/>
          <w:szCs w:val="24"/>
          <w:lang w:val="lt-LT"/>
        </w:rPr>
        <w:t xml:space="preserve">Įrangą </w:t>
      </w:r>
      <w:r w:rsidRPr="005A1937">
        <w:rPr>
          <w:rStyle w:val="Puslapionumeris"/>
          <w:color w:val="000000" w:themeColor="text1"/>
          <w:sz w:val="24"/>
          <w:szCs w:val="24"/>
          <w:lang w:val="lt-LT"/>
        </w:rPr>
        <w:t>naudoti pagal tiesioginę paskirtį ir instrukcijas;</w:t>
      </w:r>
    </w:p>
    <w:p w14:paraId="2073D808" w14:textId="3B901D84"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defektai, nustatyti Įrangos ir (ar) remonto paslaugų perdavimo metu, turi būti pašalinti per terminą, suderintą su Užsakovu;</w:t>
      </w:r>
    </w:p>
    <w:p w14:paraId="78DF50B1" w14:textId="24338251"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vykdyti kitus šia Sutartimi prisiimtus įsipareigojimus ir Užsakovo pavedimus.</w:t>
      </w:r>
    </w:p>
    <w:p w14:paraId="2EC1DBCB" w14:textId="5C4B24F6" w:rsidR="003E2C80" w:rsidRPr="005A1937" w:rsidRDefault="003E2C80" w:rsidP="003E2C80">
      <w:pPr>
        <w:pStyle w:val="Sraopastraipa"/>
        <w:numPr>
          <w:ilvl w:val="1"/>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Paslaugų teikėjas supranta, jog tinkamas, laiku ir nepertraukiamas pavestų paslaugų teikimas Užsakovui turi esminę reikšmę, todėl siekdamas tinkamos ir laiku užtikrinamos Šalių interesų apsaugos, įsipareigoja Užsakovo prašymu, esant pagrįstoms abejonėms dėl Paslaugų teikėjo galimybių tinkamai vykdyti Užsakovo pavestus ir Sutartimi prisiimtus įsipareigojimus, pateikti visus Užsakovo nurodytus finansinės atskaitomybės dokumentus, kurie yra reikalingi Paslaugų teikėjo ūkinei ir  finansinei būklei įvertinti.</w:t>
      </w:r>
      <w:bookmarkStart w:id="3" w:name="_Hlk154129697"/>
    </w:p>
    <w:p w14:paraId="20C6BA90" w14:textId="77777777" w:rsidR="00E21A78" w:rsidRPr="005A1937" w:rsidRDefault="003E2C80" w:rsidP="00E21A78">
      <w:pPr>
        <w:pStyle w:val="Sraopastraipa"/>
        <w:numPr>
          <w:ilvl w:val="1"/>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 xml:space="preserve">Paslaugų teikėjas turi </w:t>
      </w:r>
      <w:bookmarkEnd w:id="3"/>
      <w:r w:rsidRPr="005A1937">
        <w:rPr>
          <w:color w:val="000000" w:themeColor="text1"/>
          <w:sz w:val="24"/>
          <w:szCs w:val="24"/>
          <w:lang w:val="lt-LT"/>
        </w:rPr>
        <w:t>n</w:t>
      </w:r>
      <w:r w:rsidRPr="005A1937">
        <w:rPr>
          <w:rStyle w:val="FontStyle11"/>
          <w:color w:val="000000" w:themeColor="text1"/>
          <w:sz w:val="24"/>
          <w:szCs w:val="24"/>
          <w:lang w:val="lt-LT"/>
        </w:rPr>
        <w:t xml:space="preserve">edelsdamas, bet ne vėliau kaip per 3 (tris) kalendorines dienas, raštu informuoti </w:t>
      </w:r>
      <w:r w:rsidRPr="005A1937">
        <w:rPr>
          <w:color w:val="000000" w:themeColor="text1"/>
          <w:sz w:val="24"/>
          <w:szCs w:val="24"/>
          <w:lang w:val="lt-LT"/>
        </w:rPr>
        <w:t>Užsakovą</w:t>
      </w:r>
      <w:r w:rsidRPr="005A1937">
        <w:rPr>
          <w:rStyle w:val="FontStyle11"/>
          <w:color w:val="000000" w:themeColor="text1"/>
          <w:sz w:val="24"/>
          <w:szCs w:val="24"/>
          <w:lang w:val="lt-LT"/>
        </w:rPr>
        <w:t>, kai:</w:t>
      </w:r>
    </w:p>
    <w:p w14:paraId="5ED50A18" w14:textId="02EFEE3F" w:rsidR="003E2C80" w:rsidRPr="005A1937" w:rsidRDefault="003E2C80">
      <w:pPr>
        <w:pStyle w:val="Sraopastraipa"/>
        <w:numPr>
          <w:ilvl w:val="2"/>
          <w:numId w:val="11"/>
        </w:numPr>
        <w:tabs>
          <w:tab w:val="left" w:pos="1276"/>
        </w:tabs>
        <w:ind w:left="0" w:firstLine="540"/>
        <w:jc w:val="both"/>
        <w:rPr>
          <w:color w:val="000000" w:themeColor="text1"/>
          <w:sz w:val="24"/>
          <w:szCs w:val="24"/>
          <w:lang w:val="lt-LT"/>
        </w:rPr>
      </w:pPr>
      <w:r w:rsidRPr="005A1937">
        <w:rPr>
          <w:rStyle w:val="FontStyle11"/>
          <w:color w:val="000000" w:themeColor="text1"/>
          <w:sz w:val="24"/>
          <w:szCs w:val="24"/>
          <w:lang w:val="lt-LT"/>
        </w:rPr>
        <w:t>priimamas sprendimas dėl Paslaugų teikėjo reorganizavimo (jungimo ar skaidymo būdu), bendrovės rūšies ar statuso pakeitimo, pertvarkymo, likvidavimo, restruktūrizavimo, bankroto bylos Paslaugų teikėjui iškėlimo arba neteisminės bankroto procedūros pradėjimo</w:t>
      </w:r>
      <w:r w:rsidRPr="005A1937">
        <w:rPr>
          <w:color w:val="000000" w:themeColor="text1"/>
          <w:sz w:val="24"/>
          <w:szCs w:val="24"/>
          <w:lang w:val="lt-LT"/>
        </w:rPr>
        <w:t>;</w:t>
      </w:r>
    </w:p>
    <w:p w14:paraId="0D2F4397" w14:textId="2EA5DE97" w:rsidR="003E2C80" w:rsidRPr="005A1937" w:rsidRDefault="003E2C80" w:rsidP="003E2C80">
      <w:pPr>
        <w:pStyle w:val="Sraopastraipa"/>
        <w:numPr>
          <w:ilvl w:val="2"/>
          <w:numId w:val="11"/>
        </w:numPr>
        <w:tabs>
          <w:tab w:val="left" w:pos="1276"/>
        </w:tabs>
        <w:ind w:left="0" w:firstLine="540"/>
        <w:jc w:val="both"/>
        <w:rPr>
          <w:color w:val="000000" w:themeColor="text1"/>
          <w:sz w:val="24"/>
          <w:szCs w:val="24"/>
          <w:lang w:val="lt-LT"/>
        </w:rPr>
      </w:pPr>
      <w:r w:rsidRPr="005A1937">
        <w:rPr>
          <w:rStyle w:val="FontStyle11"/>
          <w:color w:val="000000" w:themeColor="text1"/>
          <w:sz w:val="24"/>
          <w:szCs w:val="24"/>
          <w:lang w:val="lt-LT"/>
        </w:rPr>
        <w:t>valstybės ar vietos savivaldos valdymo institucijos pritaiko Paslaugų teikėjui poveikio priemones, kuriomis atimamos ar suvaržomos jo teisės ūkinėje ar finansinėje veikloje</w:t>
      </w:r>
      <w:r w:rsidRPr="005A1937">
        <w:rPr>
          <w:color w:val="000000" w:themeColor="text1"/>
          <w:sz w:val="24"/>
          <w:szCs w:val="24"/>
          <w:lang w:val="lt-LT"/>
        </w:rPr>
        <w:t>;</w:t>
      </w:r>
    </w:p>
    <w:p w14:paraId="6EB8E754" w14:textId="765CD71C" w:rsidR="003E2C80" w:rsidRPr="005A1937" w:rsidRDefault="003E2C80" w:rsidP="003E2C80">
      <w:pPr>
        <w:pStyle w:val="Sraopastraipa"/>
        <w:numPr>
          <w:ilvl w:val="2"/>
          <w:numId w:val="11"/>
        </w:numPr>
        <w:tabs>
          <w:tab w:val="left" w:pos="1276"/>
        </w:tabs>
        <w:ind w:left="0" w:firstLine="540"/>
        <w:jc w:val="both"/>
        <w:rPr>
          <w:rStyle w:val="FontStyle11"/>
          <w:color w:val="000000" w:themeColor="text1"/>
          <w:sz w:val="24"/>
          <w:szCs w:val="24"/>
          <w:lang w:val="lt-LT"/>
        </w:rPr>
      </w:pPr>
      <w:r w:rsidRPr="005A1937">
        <w:rPr>
          <w:rStyle w:val="FontStyle11"/>
          <w:color w:val="000000" w:themeColor="text1"/>
          <w:sz w:val="24"/>
          <w:szCs w:val="24"/>
          <w:lang w:val="lt-LT"/>
        </w:rPr>
        <w:t>įvyksta kiti svarbūs įvykiai, turintys įtakos pagal Sutartį prisiimtų Paslaugų teikėjo įsipareigojimų tinkamam vykdymui.</w:t>
      </w:r>
    </w:p>
    <w:p w14:paraId="256B68F6" w14:textId="27A52EB0" w:rsidR="00E21A78" w:rsidRPr="005A1937" w:rsidRDefault="003E2C80" w:rsidP="00E21A78">
      <w:pPr>
        <w:pStyle w:val="Sraopastraipa"/>
        <w:numPr>
          <w:ilvl w:val="1"/>
          <w:numId w:val="11"/>
        </w:numPr>
        <w:tabs>
          <w:tab w:val="left" w:pos="1276"/>
        </w:tabs>
        <w:ind w:left="0" w:firstLine="540"/>
        <w:jc w:val="both"/>
        <w:rPr>
          <w:rStyle w:val="FontStyle11"/>
          <w:color w:val="000000" w:themeColor="text1"/>
          <w:sz w:val="24"/>
          <w:szCs w:val="24"/>
          <w:lang w:val="lt-LT"/>
        </w:rPr>
      </w:pPr>
      <w:r w:rsidRPr="005A1937">
        <w:rPr>
          <w:color w:val="000000" w:themeColor="text1"/>
          <w:sz w:val="24"/>
          <w:szCs w:val="24"/>
          <w:lang w:val="lt-LT"/>
        </w:rPr>
        <w:t xml:space="preserve">Paslaugų teikėjas turi </w:t>
      </w:r>
      <w:r w:rsidRPr="005A1937">
        <w:rPr>
          <w:rStyle w:val="FontStyle11"/>
          <w:color w:val="000000" w:themeColor="text1"/>
          <w:sz w:val="24"/>
          <w:szCs w:val="24"/>
          <w:lang w:val="lt-LT"/>
        </w:rPr>
        <w:t>nedelsiant, bet ne vėliau nei per 5 (penkias) dienas nuo aplinkybių atsiradimo ar paaiškėjimo dienos raštu informuoti Užsakovą apie Lietuvos Respublikos viešųjų pirkimų, atliekamų gynybos ir saugumo srityje, įstatymo 40 str. 9 d.  nurodytų aplinkybių atsiradimą</w:t>
      </w:r>
      <w:r w:rsidR="00E21A78" w:rsidRPr="005A1937">
        <w:rPr>
          <w:rStyle w:val="FontStyle11"/>
          <w:color w:val="000000" w:themeColor="text1"/>
          <w:sz w:val="24"/>
          <w:szCs w:val="24"/>
          <w:lang w:val="lt-LT"/>
        </w:rPr>
        <w:t>.</w:t>
      </w:r>
    </w:p>
    <w:p w14:paraId="3036FA96" w14:textId="512AC35C" w:rsidR="00E21A78" w:rsidRPr="005A1937" w:rsidRDefault="00E21A78" w:rsidP="00E21A78">
      <w:pPr>
        <w:pStyle w:val="Sraopastraipa"/>
        <w:numPr>
          <w:ilvl w:val="1"/>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Esant abejonių dėl teikiamų Paslaugų pagrįstumo, naudojamų medžiagų ar priemonių atitikties sveikatos, higienos normų reikalavimams ar galiojantiems statybos techniniams reikalavimams, pagal Užsakovo pageidavimą Paslaugų teikėjas Užsakovo reikalavimu privalo atlikti su Užsakovu suderintą ekspertizę specializuotose įstaigose. Kol nebus pateikti ekspertizės rezultatai, Paslaugų teikėjas neturi teisės naudoti ginčytinų medžiagų, priemonių ar nepagrįstai atlikti gedimų šalinimo darbų. Ekspertizės išlaidas apmoka Šalis, kurios nenaudai pateikta eksperto išvada.</w:t>
      </w:r>
    </w:p>
    <w:p w14:paraId="43C3A31E" w14:textId="068C89E5" w:rsidR="00601883" w:rsidRPr="005A1937" w:rsidRDefault="00E21A78">
      <w:pPr>
        <w:pStyle w:val="Sraopastraipa"/>
        <w:numPr>
          <w:ilvl w:val="1"/>
          <w:numId w:val="11"/>
        </w:numPr>
        <w:tabs>
          <w:tab w:val="left" w:pos="0"/>
          <w:tab w:val="num" w:pos="567"/>
          <w:tab w:val="left" w:pos="1276"/>
        </w:tabs>
        <w:ind w:left="0" w:firstLine="567"/>
        <w:jc w:val="both"/>
        <w:rPr>
          <w:color w:val="000000" w:themeColor="text1"/>
          <w:sz w:val="24"/>
          <w:szCs w:val="24"/>
          <w:lang w:val="lt-LT"/>
        </w:rPr>
      </w:pPr>
      <w:r w:rsidRPr="005A1937">
        <w:rPr>
          <w:color w:val="000000" w:themeColor="text1"/>
          <w:sz w:val="24"/>
          <w:szCs w:val="24"/>
          <w:lang w:val="lt-LT"/>
        </w:rPr>
        <w:t>Siekiant užtikrinti patekimą ir saugų Lietuvos Respublikos diplomatinės tarnybos funkcionavimą ir išvengti su tuo susijusių rizikos veiksnių, pavojų ir grėsmių, Užsakovo patalpose ir teritorijoje bus leista dirbti tik Teikėjui ir tiems subteikėjams, kurie paslaugų teikimo laikotarpiu turės galiojančią įslaptintos informacijos, žymimos slaptumo žyma „Riboto naudojimo“, apsaugos reikalavimų atitiktį patvirtinančią pažymą arba Teikėjo patikimumo pažymėjimą. Teikėjo ir subteikėjų darbuotojai, teiksiantys paslaugas Užsakovo patalpose, turi turėti teisę dirbti ar susipažinti su įslaptinta informacija, žymima slaptumo žyma „Riboto naudojimo“, arba leidimą dirbti ar susipažinti su įslaptinta informacija. Teikėjas privalo įvertinti ir būtinybę turėti rezervą darbuotojų, atitinkančių šiame punkte išvardintas sąlygas, kad užtikrintų darbuotojų kaitumą ligos ar atostogų atvejais. Teikėjas pats nustatys sutarties kokybiškam vykdymui būtiną personalo kiekį ir turės užtikrinti paslaugų teikimą laiku ir tinkamą paslaugų kokybės priežiūros kontrolę. Grubus ar tyčinis Užsakovo vidaus tvarkų nesilaikymas taip pat gali lemti darbuotojo leidimo patekti ir dirbti Užsakovo patalpose ir teritorijoje atšaukimą.</w:t>
      </w:r>
    </w:p>
    <w:p w14:paraId="10444E55" w14:textId="3945072F" w:rsidR="00E21A78" w:rsidRPr="005A1937" w:rsidRDefault="00E21A78">
      <w:pPr>
        <w:pStyle w:val="Sraopastraipa"/>
        <w:numPr>
          <w:ilvl w:val="1"/>
          <w:numId w:val="11"/>
        </w:numPr>
        <w:tabs>
          <w:tab w:val="left" w:pos="0"/>
          <w:tab w:val="num" w:pos="567"/>
          <w:tab w:val="left" w:pos="1276"/>
        </w:tabs>
        <w:ind w:left="0" w:firstLine="567"/>
        <w:jc w:val="both"/>
        <w:rPr>
          <w:color w:val="000000" w:themeColor="text1"/>
          <w:sz w:val="24"/>
          <w:szCs w:val="24"/>
          <w:lang w:val="lt-LT"/>
        </w:rPr>
      </w:pPr>
      <w:r w:rsidRPr="005A1937">
        <w:rPr>
          <w:b/>
          <w:bCs/>
          <w:color w:val="000000" w:themeColor="text1"/>
          <w:sz w:val="24"/>
          <w:szCs w:val="24"/>
          <w:lang w:val="lt-LT" w:eastAsia="ar-SA"/>
        </w:rPr>
        <w:t>Užsakovas turi teisę</w:t>
      </w:r>
      <w:r w:rsidR="00704E08" w:rsidRPr="005A1937">
        <w:rPr>
          <w:b/>
          <w:bCs/>
          <w:color w:val="000000" w:themeColor="text1"/>
          <w:sz w:val="24"/>
          <w:szCs w:val="24"/>
          <w:lang w:val="lt-LT" w:eastAsia="ar-SA"/>
        </w:rPr>
        <w:t>:</w:t>
      </w:r>
    </w:p>
    <w:p w14:paraId="07B2D19F" w14:textId="0727CCC2" w:rsidR="00E21A78" w:rsidRPr="005A1937" w:rsidRDefault="00E21A78" w:rsidP="00E21A78">
      <w:pPr>
        <w:pStyle w:val="Sraopastraipa"/>
        <w:numPr>
          <w:ilvl w:val="2"/>
          <w:numId w:val="11"/>
        </w:numPr>
        <w:tabs>
          <w:tab w:val="left" w:pos="1276"/>
        </w:tabs>
        <w:ind w:left="0" w:firstLine="540"/>
        <w:jc w:val="both"/>
        <w:rPr>
          <w:color w:val="000000" w:themeColor="text1"/>
          <w:sz w:val="24"/>
          <w:szCs w:val="24"/>
          <w:lang w:val="lt-LT"/>
        </w:rPr>
      </w:pPr>
      <w:r w:rsidRPr="005A1937">
        <w:rPr>
          <w:rFonts w:eastAsia="Batang"/>
          <w:color w:val="000000" w:themeColor="text1"/>
          <w:sz w:val="24"/>
          <w:szCs w:val="24"/>
          <w:lang w:val="lt-LT"/>
        </w:rPr>
        <w:t>reikalauti, kad Paslaugų teikėjas pakartotinai suteiktų netinkamai suteiktas Paslaugas ir (ar) neatlygintinai ištaisytų jų trūkumus, o Paslaugų teikėjui nevykdant pastarosios pareigos, pats ar su trečiųjų asmenų pagalba juos ištaisyti.</w:t>
      </w:r>
      <w:r w:rsidRPr="005A1937">
        <w:rPr>
          <w:color w:val="000000" w:themeColor="text1"/>
          <w:sz w:val="24"/>
          <w:szCs w:val="24"/>
          <w:lang w:val="lt-LT"/>
        </w:rPr>
        <w:t xml:space="preserve"> Tokiu atveju Paslaugų teikėjas privalo atlyginti Užsakovui visas su tuo susijusias išlaidas, įskaitant išlaidas kitiems fiziniams arba juridiniams asmenims pasamdyti, bei nuostolius, kiek jų nepadengia netesybos;</w:t>
      </w:r>
    </w:p>
    <w:p w14:paraId="63375FA0" w14:textId="02EC5490" w:rsidR="00E21A78" w:rsidRPr="005A1937" w:rsidRDefault="00E21A78" w:rsidP="00E21A78">
      <w:pPr>
        <w:pStyle w:val="Sraopastraipa"/>
        <w:numPr>
          <w:ilvl w:val="2"/>
          <w:numId w:val="11"/>
        </w:numPr>
        <w:tabs>
          <w:tab w:val="left" w:pos="1276"/>
        </w:tabs>
        <w:ind w:left="0" w:firstLine="540"/>
        <w:jc w:val="both"/>
        <w:rPr>
          <w:color w:val="000000" w:themeColor="text1"/>
          <w:sz w:val="24"/>
          <w:szCs w:val="24"/>
          <w:lang w:val="lt-LT"/>
        </w:rPr>
      </w:pPr>
      <w:r w:rsidRPr="005A1937">
        <w:rPr>
          <w:rFonts w:eastAsia="Batang"/>
          <w:color w:val="000000" w:themeColor="text1"/>
          <w:sz w:val="24"/>
          <w:szCs w:val="24"/>
          <w:lang w:val="lt-LT"/>
        </w:rPr>
        <w:lastRenderedPageBreak/>
        <w:t xml:space="preserve">reikalauti sustabdyti paslaugas, jei jos teikiamos nesilaikant </w:t>
      </w:r>
      <w:r w:rsidRPr="005A1937">
        <w:rPr>
          <w:color w:val="000000" w:themeColor="text1"/>
          <w:sz w:val="24"/>
          <w:szCs w:val="24"/>
          <w:lang w:val="lt-LT"/>
        </w:rPr>
        <w:t>Užsakovo</w:t>
      </w:r>
      <w:r w:rsidRPr="005A1937">
        <w:rPr>
          <w:rFonts w:eastAsia="Batang"/>
          <w:color w:val="000000" w:themeColor="text1"/>
          <w:sz w:val="24"/>
          <w:szCs w:val="24"/>
          <w:lang w:val="lt-LT"/>
        </w:rPr>
        <w:t xml:space="preserve"> nurodymų, šios Sutarties sąlygų, norminių dokumentų reikalavimų ar dėl Paslaugų teikėjo atliekamų veiksmų kilus realiam pavojui žmonėms, Objektui ir (ar) aplinkai;</w:t>
      </w:r>
    </w:p>
    <w:p w14:paraId="7E02DE55" w14:textId="16AEEABA" w:rsidR="00E21A78" w:rsidRPr="005A1937" w:rsidRDefault="00E21A78" w:rsidP="00E21A78">
      <w:pPr>
        <w:pStyle w:val="Sraopastraipa"/>
        <w:numPr>
          <w:ilvl w:val="2"/>
          <w:numId w:val="11"/>
        </w:numPr>
        <w:tabs>
          <w:tab w:val="left" w:pos="1276"/>
        </w:tabs>
        <w:ind w:left="0" w:firstLine="540"/>
        <w:jc w:val="both"/>
        <w:rPr>
          <w:color w:val="000000" w:themeColor="text1"/>
          <w:sz w:val="24"/>
          <w:szCs w:val="24"/>
          <w:lang w:val="lt-LT"/>
        </w:rPr>
      </w:pPr>
      <w:r w:rsidRPr="005A1937">
        <w:rPr>
          <w:rFonts w:eastAsia="Batang"/>
          <w:color w:val="000000" w:themeColor="text1"/>
          <w:sz w:val="24"/>
          <w:szCs w:val="24"/>
          <w:lang w:val="lt-LT"/>
        </w:rPr>
        <w:t>kontroliuoti, peržiūrėti ir prižiūrėti teikiamų Paslaugų eigą ir kokybę bei apimtis, Paslaugų teikėjo naudojamų medžiagų, dalių, įrenginių kokybę ir jų kiekius.</w:t>
      </w:r>
      <w:r w:rsidRPr="005A1937">
        <w:rPr>
          <w:color w:val="000000" w:themeColor="text1"/>
          <w:sz w:val="24"/>
          <w:szCs w:val="24"/>
          <w:lang w:val="lt-LT"/>
        </w:rPr>
        <w:t xml:space="preserve"> Užsakovo</w:t>
      </w:r>
      <w:r w:rsidRPr="005A1937">
        <w:rPr>
          <w:rFonts w:eastAsia="Batang"/>
          <w:color w:val="000000" w:themeColor="text1"/>
          <w:sz w:val="24"/>
          <w:szCs w:val="24"/>
          <w:lang w:val="lt-LT"/>
        </w:rPr>
        <w:t xml:space="preserve"> nesinaudojimas šia teise nereiškia Paslaugų teikėjo atleidimo nuo atsakomybės (jos sumažinimo) už netinkamą įsipareigojimų vykdymą;</w:t>
      </w:r>
    </w:p>
    <w:p w14:paraId="08A9E888" w14:textId="5962BC51" w:rsidR="00E21A78" w:rsidRPr="005A1937" w:rsidRDefault="00E21A78" w:rsidP="00E21A78">
      <w:pPr>
        <w:pStyle w:val="Sraopastraipa"/>
        <w:numPr>
          <w:ilvl w:val="2"/>
          <w:numId w:val="11"/>
        </w:numPr>
        <w:tabs>
          <w:tab w:val="left" w:pos="1276"/>
        </w:tabs>
        <w:ind w:left="0" w:firstLine="540"/>
        <w:jc w:val="both"/>
        <w:rPr>
          <w:color w:val="000000" w:themeColor="text1"/>
          <w:sz w:val="24"/>
          <w:szCs w:val="24"/>
          <w:lang w:val="lt-LT"/>
        </w:rPr>
      </w:pPr>
      <w:r w:rsidRPr="005A1937">
        <w:rPr>
          <w:rFonts w:eastAsia="Batang"/>
          <w:color w:val="000000" w:themeColor="text1"/>
          <w:sz w:val="24"/>
          <w:szCs w:val="24"/>
          <w:lang w:val="lt-LT"/>
        </w:rPr>
        <w:t>bet kuriuo momentu stabdyti Paslaugų teikimo darbus, jei tai trukdo Užsakovo patalpose vykstantiems renginiams ir vizitams;</w:t>
      </w:r>
    </w:p>
    <w:p w14:paraId="005823E3" w14:textId="039E0139" w:rsidR="00E21A78" w:rsidRPr="005A1937" w:rsidRDefault="00E21A78" w:rsidP="00E21A78">
      <w:pPr>
        <w:pStyle w:val="Sraopastraipa"/>
        <w:numPr>
          <w:ilvl w:val="2"/>
          <w:numId w:val="11"/>
        </w:numPr>
        <w:tabs>
          <w:tab w:val="left" w:pos="1276"/>
        </w:tabs>
        <w:ind w:left="0" w:firstLine="540"/>
        <w:jc w:val="both"/>
        <w:rPr>
          <w:color w:val="000000" w:themeColor="text1"/>
          <w:sz w:val="24"/>
          <w:szCs w:val="24"/>
          <w:lang w:val="lt-LT"/>
        </w:rPr>
      </w:pPr>
      <w:r w:rsidRPr="005A1937">
        <w:rPr>
          <w:rFonts w:eastAsia="Batang"/>
          <w:color w:val="000000" w:themeColor="text1"/>
          <w:sz w:val="24"/>
          <w:szCs w:val="24"/>
          <w:lang w:val="lt-LT"/>
        </w:rPr>
        <w:t>stabdyti mokėjimus, jei Paslaugų teikėjas nevykdo sutartinių įsipareigojimų, ir apie tai pažymėti mėnesio ataskaitoje;</w:t>
      </w:r>
    </w:p>
    <w:p w14:paraId="5646C62F" w14:textId="376A94C1" w:rsidR="00E21A78" w:rsidRPr="005A1937" w:rsidRDefault="00E21A78" w:rsidP="00E21A78">
      <w:pPr>
        <w:pStyle w:val="Sraopastraipa"/>
        <w:numPr>
          <w:ilvl w:val="2"/>
          <w:numId w:val="11"/>
        </w:numPr>
        <w:tabs>
          <w:tab w:val="left" w:pos="1276"/>
        </w:tabs>
        <w:ind w:left="0" w:firstLine="540"/>
        <w:jc w:val="both"/>
        <w:rPr>
          <w:color w:val="000000" w:themeColor="text1"/>
          <w:sz w:val="24"/>
          <w:szCs w:val="24"/>
          <w:lang w:val="lt-LT"/>
        </w:rPr>
      </w:pPr>
      <w:r w:rsidRPr="005A1937">
        <w:rPr>
          <w:rFonts w:eastAsia="Batang"/>
          <w:color w:val="000000" w:themeColor="text1"/>
          <w:sz w:val="24"/>
          <w:szCs w:val="24"/>
          <w:lang w:val="lt-LT"/>
        </w:rPr>
        <w:t>Užsakovas turi teisę tiesiogiai atsiskaityti su subteikėjais. Tokio atsiskaitymo tvarka nustatoma trišalėje sutartyje, kurią sudaro Užsakovas, Paslaugų teikėjas ir subteikėjas, ir kurioje numatoma teisė Paslaugų teikėjui prieštarauti nepagrįstiems mokėjimams subteikėjui;</w:t>
      </w:r>
    </w:p>
    <w:p w14:paraId="4AFE4245" w14:textId="08F5F455" w:rsidR="00E21A78" w:rsidRPr="005A1937" w:rsidRDefault="00704E08" w:rsidP="00E21A78">
      <w:pPr>
        <w:pStyle w:val="Sraopastraipa"/>
        <w:numPr>
          <w:ilvl w:val="2"/>
          <w:numId w:val="11"/>
        </w:numPr>
        <w:tabs>
          <w:tab w:val="left" w:pos="1276"/>
        </w:tabs>
        <w:ind w:left="0" w:firstLine="540"/>
        <w:jc w:val="both"/>
        <w:rPr>
          <w:color w:val="000000" w:themeColor="text1"/>
          <w:sz w:val="24"/>
          <w:szCs w:val="24"/>
          <w:lang w:val="lt-LT"/>
        </w:rPr>
      </w:pPr>
      <w:r w:rsidRPr="005A1937">
        <w:rPr>
          <w:rFonts w:eastAsia="Batang"/>
          <w:color w:val="000000" w:themeColor="text1"/>
          <w:sz w:val="24"/>
          <w:szCs w:val="24"/>
          <w:lang w:val="lt-LT"/>
        </w:rPr>
        <w:t>b</w:t>
      </w:r>
      <w:r w:rsidR="00E21A78" w:rsidRPr="005A1937">
        <w:rPr>
          <w:rFonts w:eastAsia="Batang"/>
          <w:color w:val="000000" w:themeColor="text1"/>
          <w:sz w:val="24"/>
          <w:szCs w:val="24"/>
          <w:lang w:val="lt-LT"/>
        </w:rPr>
        <w:t>et kuriuo Sutarties galiojimo metu turi teisę pareikalauti Paslaugų tiekėjo pateikti pagrindžiančius dokumentus dėl Paslaugų tiekėjo teikiamų Paslaugų atitikties Lietuvos Respublikos viešųjų pirkimų, atliekamų gynybos ir saugumo srityje, įstatymo 40 str. 9 d. nuostatoms. Paslaugų teikėjui nepateikus nurodytos šiame punkte informacijos per Užsakovo nustatytą terminą, Užsakovas turi teisę nutraukti Sutartį, raštu informavęs Paslaugų teikėją prieš 10 (dešimt) dienų.</w:t>
      </w:r>
    </w:p>
    <w:p w14:paraId="3FA2F519" w14:textId="5EAB2583" w:rsidR="00E21A78" w:rsidRPr="005A1937" w:rsidRDefault="00704E08" w:rsidP="00E21A78">
      <w:pPr>
        <w:pStyle w:val="Sraopastraipa"/>
        <w:numPr>
          <w:ilvl w:val="1"/>
          <w:numId w:val="11"/>
        </w:numPr>
        <w:tabs>
          <w:tab w:val="left" w:pos="1276"/>
        </w:tabs>
        <w:jc w:val="both"/>
        <w:rPr>
          <w:color w:val="000000" w:themeColor="text1"/>
          <w:sz w:val="24"/>
          <w:szCs w:val="24"/>
          <w:lang w:val="lt-LT"/>
        </w:rPr>
      </w:pPr>
      <w:r w:rsidRPr="005A1937">
        <w:rPr>
          <w:b/>
          <w:bCs/>
          <w:color w:val="000000" w:themeColor="text1"/>
          <w:sz w:val="24"/>
          <w:szCs w:val="24"/>
          <w:lang w:val="lt-LT" w:eastAsia="ar-SA"/>
        </w:rPr>
        <w:t xml:space="preserve"> </w:t>
      </w:r>
      <w:r w:rsidR="00E21A78" w:rsidRPr="005A1937">
        <w:rPr>
          <w:b/>
          <w:bCs/>
          <w:color w:val="000000" w:themeColor="text1"/>
          <w:sz w:val="24"/>
          <w:szCs w:val="24"/>
          <w:lang w:val="lt-LT" w:eastAsia="ar-SA"/>
        </w:rPr>
        <w:t>Užsakovas įsipareigoja:</w:t>
      </w:r>
    </w:p>
    <w:p w14:paraId="3FE1A75A" w14:textId="188A4827" w:rsidR="00E21A78" w:rsidRPr="005A1937" w:rsidRDefault="00E21A78" w:rsidP="00E21A78">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 xml:space="preserve">perduoti Paslaugų teikėjui pagal šią Sutartį aptarnaujamą Įrangą, pasirašant Įrangos </w:t>
      </w:r>
      <w:r w:rsidR="00032C44" w:rsidRPr="005A1937">
        <w:rPr>
          <w:color w:val="000000" w:themeColor="text1"/>
          <w:sz w:val="24"/>
          <w:szCs w:val="24"/>
          <w:lang w:val="lt-LT"/>
        </w:rPr>
        <w:t>A</w:t>
      </w:r>
      <w:r w:rsidRPr="005A1937">
        <w:rPr>
          <w:color w:val="000000" w:themeColor="text1"/>
          <w:sz w:val="24"/>
          <w:szCs w:val="24"/>
          <w:lang w:val="lt-LT"/>
        </w:rPr>
        <w:t>pžiūros aktą;</w:t>
      </w:r>
    </w:p>
    <w:p w14:paraId="61B3977A" w14:textId="3E27CC30" w:rsidR="00E21A78" w:rsidRPr="005A1937" w:rsidRDefault="00E21A78" w:rsidP="00E21A78">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sudaryti Paslaugų teikėjo darbuotojams tinkamas sąlygas netrukdomai, bet nenusižengiant bendrajai Užsakovo ir Objekto vidaus tvarkai, Objekto apsaugos ir įeigos kontrolės reikalavimams, patekti į Sutarties pagrindu aptarnaujamą Objektą ir teikti Sutartyje numatytas Paslaugas;</w:t>
      </w:r>
    </w:p>
    <w:p w14:paraId="4EBCD660" w14:textId="2AE466E1" w:rsidR="00E21A78" w:rsidRPr="005A1937" w:rsidRDefault="00E21A78" w:rsidP="00E21A78">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 xml:space="preserve">nedelsiant, bet </w:t>
      </w:r>
      <w:r w:rsidRPr="005A1937">
        <w:rPr>
          <w:color w:val="000000" w:themeColor="text1"/>
          <w:spacing w:val="-6"/>
          <w:sz w:val="24"/>
          <w:szCs w:val="24"/>
          <w:lang w:val="lt-LT"/>
        </w:rPr>
        <w:t xml:space="preserve">ne vėliau kaip per </w:t>
      </w:r>
      <w:r w:rsidRPr="005A1937">
        <w:rPr>
          <w:color w:val="000000" w:themeColor="text1"/>
          <w:sz w:val="24"/>
          <w:szCs w:val="24"/>
          <w:lang w:val="lt-LT"/>
        </w:rPr>
        <w:t xml:space="preserve">3 (tris) darbo dienas </w:t>
      </w:r>
      <w:r w:rsidRPr="005A1937">
        <w:rPr>
          <w:color w:val="000000" w:themeColor="text1"/>
          <w:spacing w:val="-6"/>
          <w:sz w:val="24"/>
          <w:szCs w:val="24"/>
          <w:lang w:val="lt-LT"/>
        </w:rPr>
        <w:t xml:space="preserve">po sužinojimo </w:t>
      </w:r>
      <w:r w:rsidRPr="005A1937">
        <w:rPr>
          <w:color w:val="000000" w:themeColor="text1"/>
          <w:sz w:val="24"/>
          <w:szCs w:val="24"/>
          <w:lang w:val="lt-LT"/>
        </w:rPr>
        <w:t>pranešti apie visus galimus Paslaugų teikėjo</w:t>
      </w:r>
      <w:r w:rsidRPr="005A1937">
        <w:rPr>
          <w:color w:val="000000" w:themeColor="text1"/>
          <w:spacing w:val="-6"/>
          <w:sz w:val="24"/>
          <w:szCs w:val="24"/>
          <w:lang w:val="lt-LT"/>
        </w:rPr>
        <w:t xml:space="preserve"> darbuotojų ar pasitelktų subteikėjų</w:t>
      </w:r>
      <w:r w:rsidRPr="005A1937">
        <w:rPr>
          <w:color w:val="000000" w:themeColor="text1"/>
          <w:sz w:val="24"/>
          <w:szCs w:val="24"/>
          <w:lang w:val="lt-LT"/>
        </w:rPr>
        <w:t>, tiesiogiai teikiančių Paslaugas, darbo trūkumus ir (ar) pažeidimus, taip pat apie padarytą žalą;</w:t>
      </w:r>
    </w:p>
    <w:p w14:paraId="4786ECDB" w14:textId="0BFED178" w:rsidR="00E21A78" w:rsidRPr="005A1937" w:rsidRDefault="00E21A78" w:rsidP="00E21A78">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 xml:space="preserve">nedelsiant, bet </w:t>
      </w:r>
      <w:r w:rsidRPr="005A1937">
        <w:rPr>
          <w:color w:val="000000" w:themeColor="text1"/>
          <w:spacing w:val="-6"/>
          <w:sz w:val="24"/>
          <w:szCs w:val="24"/>
          <w:lang w:val="lt-LT"/>
        </w:rPr>
        <w:t xml:space="preserve">ne vėliau kaip per </w:t>
      </w:r>
      <w:r w:rsidRPr="005A1937">
        <w:rPr>
          <w:color w:val="000000" w:themeColor="text1"/>
          <w:sz w:val="24"/>
          <w:szCs w:val="24"/>
          <w:lang w:val="lt-LT"/>
        </w:rPr>
        <w:t>1 (vieną) darbo dieną, pranešti Paslaugų teikėjui apie visus pastebėtus gedimus</w:t>
      </w:r>
      <w:r w:rsidR="2A44565A" w:rsidRPr="005A1937">
        <w:rPr>
          <w:color w:val="000000" w:themeColor="text1"/>
          <w:sz w:val="24"/>
          <w:szCs w:val="24"/>
          <w:lang w:val="lt-LT"/>
        </w:rPr>
        <w:t>;</w:t>
      </w:r>
    </w:p>
    <w:p w14:paraId="588B8454" w14:textId="7B3FCA9E" w:rsidR="00E21A78" w:rsidRPr="005A1937" w:rsidRDefault="00E21A78" w:rsidP="00E21A78">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Sutartyje nustatyta tvarka sumokėti Paslaugų teikėjui už Sutartyje (jos prieduose) nurodytas ir tinkamai bei kokybiškai suteiktas Paslaugas;</w:t>
      </w:r>
    </w:p>
    <w:p w14:paraId="7CA15596" w14:textId="7E040AE8" w:rsidR="00E21A78" w:rsidRPr="005A1937" w:rsidRDefault="00E21A78" w:rsidP="00E21A78">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 xml:space="preserve">likus ne mažiau kaip 10 dienų iki Sutarties galiojimo pabaigos, dalyvaujant Paslaugos teikėjo atstovui, priimti patikrintą ir tinkamai veikiančią Įrangą bei perduotą ir priežiūros metu sukauptą dokumentaciją, pasirašyti Įrangos </w:t>
      </w:r>
      <w:r w:rsidR="00032C44" w:rsidRPr="005A1937">
        <w:rPr>
          <w:color w:val="000000" w:themeColor="text1"/>
          <w:sz w:val="24"/>
          <w:szCs w:val="24"/>
          <w:lang w:val="lt-LT"/>
        </w:rPr>
        <w:t>A</w:t>
      </w:r>
      <w:r w:rsidRPr="005A1937">
        <w:rPr>
          <w:color w:val="000000" w:themeColor="text1"/>
          <w:sz w:val="24"/>
          <w:szCs w:val="24"/>
          <w:lang w:val="lt-LT"/>
        </w:rPr>
        <w:t>pžiūros aktą.</w:t>
      </w:r>
    </w:p>
    <w:p w14:paraId="0E56F087" w14:textId="77777777" w:rsidR="00DE4D30" w:rsidRPr="005A1937" w:rsidRDefault="00DE4D30" w:rsidP="00E21A78">
      <w:pPr>
        <w:pStyle w:val="Sraopastraipa"/>
        <w:tabs>
          <w:tab w:val="left" w:pos="1276"/>
        </w:tabs>
        <w:ind w:left="540"/>
        <w:jc w:val="both"/>
        <w:rPr>
          <w:color w:val="000000" w:themeColor="text1"/>
          <w:sz w:val="24"/>
          <w:szCs w:val="24"/>
          <w:lang w:val="lt-LT"/>
        </w:rPr>
      </w:pPr>
    </w:p>
    <w:p w14:paraId="41E0340B" w14:textId="2B34582B" w:rsidR="00152613" w:rsidRPr="005A1937" w:rsidRDefault="00E21A78" w:rsidP="00760047">
      <w:pPr>
        <w:pStyle w:val="Sraas"/>
        <w:widowControl/>
        <w:numPr>
          <w:ilvl w:val="0"/>
          <w:numId w:val="11"/>
        </w:numPr>
        <w:tabs>
          <w:tab w:val="left" w:pos="720"/>
        </w:tabs>
        <w:suppressAutoHyphens w:val="0"/>
        <w:adjustRightInd/>
        <w:spacing w:line="240" w:lineRule="auto"/>
        <w:ind w:left="2127" w:right="2549" w:firstLine="0"/>
        <w:jc w:val="center"/>
        <w:textAlignment w:val="auto"/>
        <w:rPr>
          <w:rFonts w:cs="Times New Roman"/>
          <w:b/>
          <w:caps/>
          <w:color w:val="000000" w:themeColor="text1"/>
          <w:lang w:val="lt-LT"/>
        </w:rPr>
      </w:pPr>
      <w:r w:rsidRPr="005A1937">
        <w:rPr>
          <w:rFonts w:cs="Times New Roman"/>
          <w:b/>
          <w:caps/>
          <w:color w:val="000000" w:themeColor="text1"/>
          <w:lang w:val="lt-LT"/>
        </w:rPr>
        <w:t>Paslaugų teikim</w:t>
      </w:r>
      <w:r w:rsidR="000B48EA" w:rsidRPr="005A1937">
        <w:rPr>
          <w:rFonts w:cs="Times New Roman"/>
          <w:b/>
          <w:caps/>
          <w:color w:val="000000" w:themeColor="text1"/>
          <w:lang w:val="lt-LT"/>
        </w:rPr>
        <w:t>o</w:t>
      </w:r>
      <w:r w:rsidR="00AB0E4B">
        <w:rPr>
          <w:rFonts w:cs="Times New Roman"/>
          <w:b/>
          <w:caps/>
          <w:color w:val="000000" w:themeColor="text1"/>
          <w:lang w:val="lt-LT"/>
        </w:rPr>
        <w:t xml:space="preserve"> </w:t>
      </w:r>
      <w:r w:rsidRPr="005A1937">
        <w:rPr>
          <w:rFonts w:cs="Times New Roman"/>
          <w:b/>
          <w:caps/>
          <w:color w:val="000000" w:themeColor="text1"/>
          <w:lang w:val="lt-LT"/>
        </w:rPr>
        <w:t>tvarka</w:t>
      </w:r>
    </w:p>
    <w:p w14:paraId="67CD11E0" w14:textId="77777777" w:rsidR="000B48EA" w:rsidRPr="005A1937" w:rsidRDefault="000B48EA" w:rsidP="000B48EA">
      <w:pPr>
        <w:pStyle w:val="Sraas"/>
        <w:widowControl/>
        <w:tabs>
          <w:tab w:val="left" w:pos="720"/>
        </w:tabs>
        <w:suppressAutoHyphens w:val="0"/>
        <w:adjustRightInd/>
        <w:spacing w:line="240" w:lineRule="auto"/>
        <w:ind w:left="2127" w:right="3168" w:firstLine="0"/>
        <w:textAlignment w:val="auto"/>
        <w:rPr>
          <w:rFonts w:cs="Times New Roman"/>
          <w:b/>
          <w:caps/>
          <w:color w:val="000000" w:themeColor="text1"/>
          <w:lang w:val="lt-LT"/>
        </w:rPr>
      </w:pPr>
    </w:p>
    <w:p w14:paraId="51395333" w14:textId="58947598" w:rsidR="00152613" w:rsidRPr="005A1937" w:rsidRDefault="00152613" w:rsidP="00152613">
      <w:pPr>
        <w:pStyle w:val="Sraas2"/>
        <w:widowControl w:val="0"/>
        <w:numPr>
          <w:ilvl w:val="1"/>
          <w:numId w:val="15"/>
        </w:numPr>
        <w:suppressAutoHyphens/>
        <w:adjustRightInd w:val="0"/>
        <w:spacing w:after="0" w:line="240" w:lineRule="auto"/>
        <w:ind w:left="0" w:firstLine="567"/>
        <w:contextualSpacing w:val="0"/>
        <w:jc w:val="both"/>
        <w:textAlignment w:val="baseline"/>
        <w:rPr>
          <w:color w:val="000000" w:themeColor="text1"/>
          <w:szCs w:val="24"/>
        </w:rPr>
      </w:pPr>
      <w:r w:rsidRPr="005A1937">
        <w:rPr>
          <w:color w:val="000000" w:themeColor="text1"/>
          <w:szCs w:val="24"/>
        </w:rPr>
        <w:t xml:space="preserve">Užsakovas ir Paslaugų teikėjas ne vėliau kaip per </w:t>
      </w:r>
      <w:r w:rsidRPr="005A1937">
        <w:rPr>
          <w:color w:val="000000" w:themeColor="text1"/>
          <w:spacing w:val="-6"/>
          <w:szCs w:val="24"/>
        </w:rPr>
        <w:t xml:space="preserve">7 (septynias) darbo dienas </w:t>
      </w:r>
      <w:r w:rsidRPr="005A1937">
        <w:rPr>
          <w:color w:val="000000" w:themeColor="text1"/>
          <w:szCs w:val="24"/>
        </w:rPr>
        <w:t xml:space="preserve">nuo </w:t>
      </w:r>
      <w:r w:rsidRPr="005A1937">
        <w:rPr>
          <w:color w:val="000000" w:themeColor="text1"/>
          <w:spacing w:val="-6"/>
          <w:szCs w:val="24"/>
        </w:rPr>
        <w:t>Sutarties įsigaliojimo dienos</w:t>
      </w:r>
      <w:r w:rsidRPr="005A1937">
        <w:rPr>
          <w:color w:val="000000" w:themeColor="text1"/>
          <w:szCs w:val="24"/>
        </w:rPr>
        <w:t xml:space="preserve"> pasirašo Įrangos perdavimo</w:t>
      </w:r>
      <w:r w:rsidR="00704E08" w:rsidRPr="005A1937">
        <w:rPr>
          <w:color w:val="000000" w:themeColor="text1"/>
          <w:szCs w:val="24"/>
        </w:rPr>
        <w:t>–</w:t>
      </w:r>
      <w:r w:rsidRPr="005A1937">
        <w:rPr>
          <w:color w:val="000000" w:themeColor="text1"/>
          <w:szCs w:val="24"/>
        </w:rPr>
        <w:t xml:space="preserve">priėmimo aktą, pagal kurį Užsakovas perduoda Paslaugų teikėjui Sutarties vykdymo metu aptarnaujamą Įrangą. Įrangos </w:t>
      </w:r>
      <w:r w:rsidR="00032C44" w:rsidRPr="005A1937">
        <w:rPr>
          <w:color w:val="000000" w:themeColor="text1"/>
          <w:szCs w:val="24"/>
        </w:rPr>
        <w:t>A</w:t>
      </w:r>
      <w:r w:rsidRPr="005A1937">
        <w:rPr>
          <w:color w:val="000000" w:themeColor="text1"/>
          <w:szCs w:val="24"/>
        </w:rPr>
        <w:t>pžiūros akte nurodoma informacija apie Įrangą, defektus ir pan.</w:t>
      </w:r>
    </w:p>
    <w:p w14:paraId="1F39B720" w14:textId="4E71B65B" w:rsidR="00152613" w:rsidRPr="005A1937" w:rsidRDefault="00D87055" w:rsidP="777C2CDF">
      <w:pPr>
        <w:pStyle w:val="Sraas2"/>
        <w:widowControl w:val="0"/>
        <w:numPr>
          <w:ilvl w:val="1"/>
          <w:numId w:val="15"/>
        </w:numPr>
        <w:suppressAutoHyphens/>
        <w:adjustRightInd w:val="0"/>
        <w:spacing w:after="0" w:line="240" w:lineRule="auto"/>
        <w:ind w:left="0" w:firstLine="567"/>
        <w:jc w:val="both"/>
        <w:textAlignment w:val="baseline"/>
        <w:rPr>
          <w:color w:val="000000" w:themeColor="text1"/>
          <w:szCs w:val="24"/>
        </w:rPr>
      </w:pPr>
      <w:r w:rsidRPr="005A1937">
        <w:rPr>
          <w:color w:val="000000" w:themeColor="text1"/>
          <w:szCs w:val="24"/>
        </w:rPr>
        <w:t>Paslaugos</w:t>
      </w:r>
      <w:r w:rsidR="00152613" w:rsidRPr="005A1937">
        <w:rPr>
          <w:color w:val="000000" w:themeColor="text1"/>
          <w:szCs w:val="24"/>
        </w:rPr>
        <w:t xml:space="preserve"> teikiamos </w:t>
      </w:r>
      <w:r w:rsidRPr="005A1937">
        <w:rPr>
          <w:color w:val="000000" w:themeColor="text1"/>
          <w:szCs w:val="24"/>
        </w:rPr>
        <w:t>Techninėje specifikacijoje nurodytu</w:t>
      </w:r>
      <w:r w:rsidR="00152613" w:rsidRPr="005A1937">
        <w:rPr>
          <w:color w:val="000000" w:themeColor="text1"/>
          <w:szCs w:val="24"/>
        </w:rPr>
        <w:t xml:space="preserve"> periodiškumu, laikantis paslaugų teikimo tvarkaraštyje nurodytų reikalavimų (paslaugų teikimo laiko ir pan.). Paslaugų teikėjas įsipareigoja per septynias darbo dienas nuo Sutarties įsigaliojimo dienos pateikti Užsakovui </w:t>
      </w:r>
      <w:r w:rsidRPr="005A1937">
        <w:rPr>
          <w:color w:val="000000" w:themeColor="text1"/>
          <w:szCs w:val="24"/>
        </w:rPr>
        <w:t>Paslaugų teikimo tvarkaraštį.</w:t>
      </w:r>
      <w:r w:rsidR="00152613" w:rsidRPr="005A1937">
        <w:rPr>
          <w:color w:val="000000" w:themeColor="text1"/>
          <w:szCs w:val="24"/>
        </w:rPr>
        <w:t xml:space="preserve"> Šiame tvarkaraštyje turi būti nurodyta data, iki kurios turi būti suteiktos atitinkamos paslaugos.</w:t>
      </w:r>
    </w:p>
    <w:p w14:paraId="04331A2D" w14:textId="419C3936" w:rsidR="00152613" w:rsidRPr="005A1937" w:rsidRDefault="00D87055" w:rsidP="00152613">
      <w:pPr>
        <w:pStyle w:val="Sraas3"/>
        <w:numPr>
          <w:ilvl w:val="1"/>
          <w:numId w:val="15"/>
        </w:numPr>
        <w:tabs>
          <w:tab w:val="left" w:pos="0"/>
          <w:tab w:val="left" w:pos="810"/>
        </w:tabs>
        <w:spacing w:after="0" w:line="240" w:lineRule="auto"/>
        <w:ind w:left="0" w:firstLine="567"/>
        <w:contextualSpacing w:val="0"/>
        <w:jc w:val="both"/>
        <w:rPr>
          <w:rStyle w:val="Puslapionumeris"/>
          <w:color w:val="000000" w:themeColor="text1"/>
          <w:szCs w:val="24"/>
        </w:rPr>
      </w:pPr>
      <w:r w:rsidRPr="005A1937">
        <w:rPr>
          <w:color w:val="000000" w:themeColor="text1"/>
          <w:szCs w:val="24"/>
        </w:rPr>
        <w:t>Remonto</w:t>
      </w:r>
      <w:r w:rsidR="00152613" w:rsidRPr="005A1937">
        <w:rPr>
          <w:color w:val="000000" w:themeColor="text1"/>
          <w:szCs w:val="24"/>
        </w:rPr>
        <w:t xml:space="preserve"> paslaugos teikiamos pagal Užsakovo poreikį iš anksto susiderinus.</w:t>
      </w:r>
    </w:p>
    <w:p w14:paraId="377FD1C4" w14:textId="20B6BAB8" w:rsidR="00152613" w:rsidRPr="005A1937" w:rsidRDefault="00152613" w:rsidP="00152613">
      <w:pPr>
        <w:pStyle w:val="Sraas3"/>
        <w:numPr>
          <w:ilvl w:val="1"/>
          <w:numId w:val="16"/>
        </w:numPr>
        <w:tabs>
          <w:tab w:val="left" w:pos="0"/>
          <w:tab w:val="left" w:pos="568"/>
        </w:tabs>
        <w:spacing w:after="0" w:line="240" w:lineRule="auto"/>
        <w:ind w:left="0" w:firstLine="568"/>
        <w:contextualSpacing w:val="0"/>
        <w:jc w:val="both"/>
        <w:rPr>
          <w:color w:val="000000" w:themeColor="text1"/>
          <w:szCs w:val="24"/>
        </w:rPr>
      </w:pPr>
      <w:r w:rsidRPr="005A1937">
        <w:rPr>
          <w:rStyle w:val="Puslapionumeris"/>
          <w:color w:val="000000" w:themeColor="text1"/>
          <w:szCs w:val="24"/>
        </w:rPr>
        <w:t>Paslaugų teikėjas turi n</w:t>
      </w:r>
      <w:r w:rsidRPr="005A1937">
        <w:rPr>
          <w:color w:val="000000" w:themeColor="text1"/>
          <w:szCs w:val="24"/>
        </w:rPr>
        <w:t xml:space="preserve">e vėliau kaip 10 (dešimt) kalendorinių dienų iki Sutarties pabaigos </w:t>
      </w:r>
      <w:r w:rsidR="00D87055" w:rsidRPr="005A1937">
        <w:rPr>
          <w:color w:val="000000" w:themeColor="text1"/>
          <w:szCs w:val="24"/>
        </w:rPr>
        <w:t>grąžinti</w:t>
      </w:r>
      <w:r w:rsidRPr="005A1937">
        <w:rPr>
          <w:color w:val="000000" w:themeColor="text1"/>
          <w:szCs w:val="24"/>
        </w:rPr>
        <w:t xml:space="preserve"> Užsakovui visą sukauptą techninę dokumentaciją, jeigu nebuvo perduota anksčiau. Likus ne mažiau kaip 10 dienų iki Sutarties galiojimo pabaigos, dalyvaujant Užsakovo </w:t>
      </w:r>
      <w:r w:rsidRPr="005A1937">
        <w:rPr>
          <w:color w:val="000000" w:themeColor="text1"/>
          <w:szCs w:val="24"/>
        </w:rPr>
        <w:lastRenderedPageBreak/>
        <w:t>atstovui, atlikti Įrangos patikrą ir raštu perduoti Įrangą Užsakovui, pasirašant Įrangos perdavimo</w:t>
      </w:r>
      <w:r w:rsidR="00704E08" w:rsidRPr="005A1937">
        <w:rPr>
          <w:color w:val="000000" w:themeColor="text1"/>
          <w:szCs w:val="24"/>
        </w:rPr>
        <w:t>–</w:t>
      </w:r>
      <w:r w:rsidRPr="005A1937">
        <w:rPr>
          <w:color w:val="000000" w:themeColor="text1"/>
          <w:szCs w:val="24"/>
        </w:rPr>
        <w:t>priėmimo aktą. Esant perduodamos Įrangos defektų, trūkstant techninės dokumentacijos, Užsakovas pasilieka teisę sulaikyti atsiskaitymus už paslaugas.</w:t>
      </w:r>
    </w:p>
    <w:p w14:paraId="3D9F267E" w14:textId="46CA9BA3" w:rsidR="00152613" w:rsidRPr="005A1937" w:rsidRDefault="00152613" w:rsidP="777C2CDF">
      <w:pPr>
        <w:pStyle w:val="Sraas3"/>
        <w:numPr>
          <w:ilvl w:val="1"/>
          <w:numId w:val="16"/>
        </w:numPr>
        <w:tabs>
          <w:tab w:val="left" w:pos="568"/>
          <w:tab w:val="left" w:pos="810"/>
        </w:tabs>
        <w:spacing w:after="0" w:line="240" w:lineRule="auto"/>
        <w:ind w:left="0" w:firstLine="568"/>
        <w:jc w:val="both"/>
        <w:rPr>
          <w:color w:val="000000" w:themeColor="text1"/>
          <w:szCs w:val="24"/>
        </w:rPr>
      </w:pPr>
      <w:bookmarkStart w:id="4" w:name="_Hlk155355211"/>
      <w:r w:rsidRPr="005A1937">
        <w:rPr>
          <w:color w:val="000000" w:themeColor="text1"/>
          <w:szCs w:val="24"/>
        </w:rPr>
        <w:t xml:space="preserve">Paslaugų teikėjas turi užtikrinti, kad visą Sutarties galiojimo laikotarpį </w:t>
      </w:r>
      <w:bookmarkStart w:id="5" w:name="_Hlk155616198"/>
      <w:r w:rsidRPr="005A1937">
        <w:rPr>
          <w:color w:val="000000" w:themeColor="text1"/>
          <w:szCs w:val="24"/>
        </w:rPr>
        <w:t>Paslaugų teikėjas turės galiojantį tiekėjo patikimumo pažymėjimą arba įslaptintos informacijos, žymimos slaptumo žyma „Riboto naudojimo“, apsaugos reikalavimų atitiktį patvirtinančią pažymą</w:t>
      </w:r>
      <w:bookmarkEnd w:id="5"/>
      <w:r w:rsidRPr="005A1937">
        <w:rPr>
          <w:color w:val="000000" w:themeColor="text1"/>
          <w:szCs w:val="24"/>
        </w:rPr>
        <w:t>. Taip pat Paslaugų teikėjas įsipareigoja užtikrinti, kad visą Sutarties galiojimo laikotarpį</w:t>
      </w:r>
      <w:r w:rsidRPr="005A1937">
        <w:rPr>
          <w:i/>
          <w:iCs/>
          <w:color w:val="000000" w:themeColor="text1"/>
          <w:szCs w:val="24"/>
        </w:rPr>
        <w:t xml:space="preserve"> </w:t>
      </w:r>
      <w:r w:rsidRPr="005A1937">
        <w:rPr>
          <w:color w:val="000000" w:themeColor="text1"/>
          <w:szCs w:val="24"/>
        </w:rPr>
        <w:t>Paslaugų teikėjo, subteikėjo darbuotojai, kurie tiesiogiai teiks Paslaugas ir kuriems bus būtina patekti į Užsakovo patalpas ir (ar) teritoriją, turėtų Valstybės saugumo departamento  suteiktą teisę dirbti ar susipažinti su įslaptinta informacija, žymima slaptumo žyma „Riboto naudojimo“, arba išduotą leidimą dirbti ar susipažinti su įslaptinta informacija.</w:t>
      </w:r>
      <w:r w:rsidRPr="005A1937">
        <w:rPr>
          <w:i/>
          <w:iCs/>
          <w:color w:val="000000" w:themeColor="text1"/>
          <w:szCs w:val="24"/>
        </w:rPr>
        <w:t xml:space="preserve"> </w:t>
      </w:r>
      <w:r w:rsidRPr="005A1937">
        <w:rPr>
          <w:color w:val="000000" w:themeColor="text1"/>
          <w:szCs w:val="24"/>
        </w:rPr>
        <w:t xml:space="preserve"> Paslaugų teikėjas įsipareigoja nedelsiant pranešti apie šiame punkte nurodytos informacijos pasikeitimus.</w:t>
      </w:r>
    </w:p>
    <w:p w14:paraId="0A7F4988" w14:textId="77777777" w:rsidR="0084230E" w:rsidRPr="005A1937" w:rsidRDefault="0084230E" w:rsidP="0084230E">
      <w:pPr>
        <w:pStyle w:val="Sraas3"/>
        <w:tabs>
          <w:tab w:val="left" w:pos="0"/>
          <w:tab w:val="left" w:pos="568"/>
          <w:tab w:val="left" w:pos="810"/>
        </w:tabs>
        <w:spacing w:after="0" w:line="240" w:lineRule="auto"/>
        <w:contextualSpacing w:val="0"/>
        <w:jc w:val="both"/>
        <w:rPr>
          <w:color w:val="000000" w:themeColor="text1"/>
          <w:szCs w:val="24"/>
        </w:rPr>
      </w:pPr>
    </w:p>
    <w:p w14:paraId="7F89BEAC" w14:textId="7375A911" w:rsidR="00E21A78" w:rsidRPr="005A1937" w:rsidRDefault="0084230E" w:rsidP="00760047">
      <w:pPr>
        <w:pStyle w:val="Sraas"/>
        <w:widowControl/>
        <w:numPr>
          <w:ilvl w:val="0"/>
          <w:numId w:val="11"/>
        </w:numPr>
        <w:tabs>
          <w:tab w:val="left" w:pos="0"/>
        </w:tabs>
        <w:suppressAutoHyphens w:val="0"/>
        <w:adjustRightInd/>
        <w:spacing w:line="240" w:lineRule="auto"/>
        <w:ind w:left="1701" w:right="1699" w:hanging="426"/>
        <w:jc w:val="center"/>
        <w:textAlignment w:val="auto"/>
        <w:rPr>
          <w:rFonts w:cs="Times New Roman"/>
          <w:color w:val="000000" w:themeColor="text1"/>
          <w:lang w:val="lt-LT"/>
        </w:rPr>
      </w:pPr>
      <w:r w:rsidRPr="005A1937">
        <w:rPr>
          <w:rFonts w:cs="Times New Roman"/>
          <w:b/>
          <w:caps/>
          <w:color w:val="000000" w:themeColor="text1"/>
          <w:lang w:val="lt-LT"/>
        </w:rPr>
        <w:t>SUTARTIES KAINA IR atsiskaitym</w:t>
      </w:r>
      <w:r w:rsidR="00032C44" w:rsidRPr="005A1937">
        <w:rPr>
          <w:rFonts w:cs="Times New Roman"/>
          <w:b/>
          <w:caps/>
          <w:color w:val="000000" w:themeColor="text1"/>
          <w:lang w:val="lt-LT"/>
        </w:rPr>
        <w:t xml:space="preserve">o </w:t>
      </w:r>
      <w:r w:rsidRPr="005A1937">
        <w:rPr>
          <w:rFonts w:cs="Times New Roman"/>
          <w:b/>
          <w:caps/>
          <w:color w:val="000000" w:themeColor="text1"/>
          <w:lang w:val="lt-LT"/>
        </w:rPr>
        <w:t>tvarka</w:t>
      </w:r>
    </w:p>
    <w:p w14:paraId="19471D8C" w14:textId="77777777" w:rsidR="000B48EA" w:rsidRPr="005A1937" w:rsidRDefault="000B48EA" w:rsidP="000B48EA">
      <w:pPr>
        <w:pStyle w:val="Sraas"/>
        <w:widowControl/>
        <w:tabs>
          <w:tab w:val="left" w:pos="0"/>
        </w:tabs>
        <w:suppressAutoHyphens w:val="0"/>
        <w:adjustRightInd/>
        <w:spacing w:line="240" w:lineRule="auto"/>
        <w:ind w:left="993" w:right="1982" w:firstLine="0"/>
        <w:textAlignment w:val="auto"/>
        <w:rPr>
          <w:rFonts w:cs="Times New Roman"/>
          <w:color w:val="000000" w:themeColor="text1"/>
          <w:lang w:val="lt-LT"/>
        </w:rPr>
      </w:pPr>
    </w:p>
    <w:bookmarkEnd w:id="4"/>
    <w:p w14:paraId="0761BE40" w14:textId="016F98F6" w:rsidR="00784E57" w:rsidRPr="005A1937" w:rsidRDefault="00E21A78" w:rsidP="008A4936">
      <w:pPr>
        <w:pStyle w:val="Sraas2"/>
        <w:widowControl w:val="0"/>
        <w:numPr>
          <w:ilvl w:val="1"/>
          <w:numId w:val="11"/>
        </w:numPr>
        <w:suppressAutoHyphens/>
        <w:adjustRightInd w:val="0"/>
        <w:spacing w:after="0" w:line="240" w:lineRule="auto"/>
        <w:ind w:left="0" w:firstLine="540"/>
        <w:contextualSpacing w:val="0"/>
        <w:jc w:val="both"/>
        <w:textAlignment w:val="baseline"/>
        <w:rPr>
          <w:color w:val="000000" w:themeColor="text1"/>
          <w:szCs w:val="24"/>
        </w:rPr>
      </w:pPr>
      <w:r w:rsidRPr="005A1937">
        <w:rPr>
          <w:color w:val="000000" w:themeColor="text1"/>
          <w:szCs w:val="24"/>
        </w:rPr>
        <w:t>Užsakovas už laiku ir kokybiškai suteiktas Paslaugas sumoka Paslaugų teikėjui kas mėnesį pagal šiuos Paslaugų įkainius:</w:t>
      </w:r>
    </w:p>
    <w:p w14:paraId="65103049" w14:textId="77777777" w:rsidR="008A4936" w:rsidRPr="005A1937" w:rsidRDefault="008A4936" w:rsidP="008A4936">
      <w:pPr>
        <w:pStyle w:val="Sraas2"/>
        <w:widowControl w:val="0"/>
        <w:suppressAutoHyphens/>
        <w:adjustRightInd w:val="0"/>
        <w:spacing w:after="0" w:line="240" w:lineRule="auto"/>
        <w:contextualSpacing w:val="0"/>
        <w:jc w:val="both"/>
        <w:textAlignment w:val="baseline"/>
        <w:rPr>
          <w:color w:val="000000" w:themeColor="text1"/>
          <w:szCs w:val="2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4677"/>
        <w:gridCol w:w="1132"/>
        <w:gridCol w:w="1718"/>
        <w:gridCol w:w="1839"/>
      </w:tblGrid>
      <w:tr w:rsidR="005A1937" w:rsidRPr="005A1937" w14:paraId="20154AF4" w14:textId="77777777" w:rsidTr="00760047">
        <w:trPr>
          <w:trHeight w:val="300"/>
          <w:jc w:val="center"/>
        </w:trPr>
        <w:tc>
          <w:tcPr>
            <w:tcW w:w="699" w:type="dxa"/>
            <w:tcMar>
              <w:top w:w="0" w:type="dxa"/>
              <w:left w:w="108" w:type="dxa"/>
              <w:bottom w:w="0" w:type="dxa"/>
              <w:right w:w="108" w:type="dxa"/>
            </w:tcMar>
          </w:tcPr>
          <w:p w14:paraId="497F8DFD" w14:textId="77777777" w:rsidR="008A4936" w:rsidRPr="00A35B2D" w:rsidRDefault="008A4936">
            <w:pPr>
              <w:ind w:right="49"/>
              <w:rPr>
                <w:b/>
                <w:bCs/>
                <w:color w:val="000000" w:themeColor="text1"/>
                <w:szCs w:val="24"/>
              </w:rPr>
            </w:pPr>
          </w:p>
          <w:p w14:paraId="3D76F3FC" w14:textId="77777777" w:rsidR="008A4936" w:rsidRPr="00760047" w:rsidRDefault="008A4936">
            <w:pPr>
              <w:ind w:right="49"/>
              <w:rPr>
                <w:b/>
                <w:bCs/>
                <w:color w:val="000000" w:themeColor="text1"/>
                <w:szCs w:val="24"/>
              </w:rPr>
            </w:pPr>
            <w:proofErr w:type="spellStart"/>
            <w:r w:rsidRPr="00A35B2D">
              <w:rPr>
                <w:b/>
                <w:bCs/>
                <w:color w:val="000000" w:themeColor="text1"/>
                <w:szCs w:val="24"/>
              </w:rPr>
              <w:t>Eil.Nr</w:t>
            </w:r>
            <w:proofErr w:type="spellEnd"/>
            <w:r w:rsidRPr="00A35B2D">
              <w:rPr>
                <w:b/>
                <w:bCs/>
                <w:color w:val="000000" w:themeColor="text1"/>
                <w:szCs w:val="24"/>
              </w:rPr>
              <w:t>.</w:t>
            </w:r>
          </w:p>
        </w:tc>
        <w:tc>
          <w:tcPr>
            <w:tcW w:w="4677" w:type="dxa"/>
            <w:tcMar>
              <w:top w:w="0" w:type="dxa"/>
              <w:left w:w="108" w:type="dxa"/>
              <w:bottom w:w="0" w:type="dxa"/>
              <w:right w:w="108" w:type="dxa"/>
            </w:tcMar>
          </w:tcPr>
          <w:p w14:paraId="177AD28E" w14:textId="77777777" w:rsidR="008A4936" w:rsidRPr="00A35B2D" w:rsidRDefault="008A4936">
            <w:pPr>
              <w:ind w:right="49"/>
              <w:rPr>
                <w:b/>
                <w:bCs/>
                <w:color w:val="000000" w:themeColor="text1"/>
                <w:szCs w:val="24"/>
              </w:rPr>
            </w:pPr>
          </w:p>
          <w:p w14:paraId="5DEC5A6A" w14:textId="77777777" w:rsidR="008A4936" w:rsidRPr="00A35B2D" w:rsidRDefault="008A4936">
            <w:pPr>
              <w:ind w:right="49"/>
              <w:jc w:val="center"/>
              <w:rPr>
                <w:b/>
                <w:bCs/>
                <w:color w:val="000000" w:themeColor="text1"/>
                <w:szCs w:val="24"/>
              </w:rPr>
            </w:pPr>
            <w:r w:rsidRPr="00A35B2D">
              <w:rPr>
                <w:b/>
                <w:bCs/>
                <w:color w:val="000000" w:themeColor="text1"/>
                <w:szCs w:val="24"/>
              </w:rPr>
              <w:t>Paslaugos aprašymas</w:t>
            </w:r>
          </w:p>
        </w:tc>
        <w:tc>
          <w:tcPr>
            <w:tcW w:w="1132" w:type="dxa"/>
            <w:tcMar>
              <w:top w:w="0" w:type="dxa"/>
              <w:left w:w="108" w:type="dxa"/>
              <w:bottom w:w="0" w:type="dxa"/>
              <w:right w:w="108" w:type="dxa"/>
            </w:tcMar>
          </w:tcPr>
          <w:p w14:paraId="4F5583A0" w14:textId="77777777" w:rsidR="008A4936" w:rsidRPr="00A35B2D" w:rsidRDefault="008A4936">
            <w:pPr>
              <w:ind w:right="49" w:firstLine="40"/>
              <w:jc w:val="center"/>
              <w:rPr>
                <w:b/>
                <w:bCs/>
                <w:color w:val="000000" w:themeColor="text1"/>
                <w:szCs w:val="24"/>
              </w:rPr>
            </w:pPr>
          </w:p>
          <w:p w14:paraId="1EA77947" w14:textId="77777777" w:rsidR="008A4936" w:rsidRPr="00760047" w:rsidRDefault="008A4936">
            <w:pPr>
              <w:ind w:right="49" w:firstLine="40"/>
              <w:jc w:val="center"/>
              <w:rPr>
                <w:b/>
                <w:bCs/>
                <w:color w:val="000000" w:themeColor="text1"/>
                <w:szCs w:val="24"/>
              </w:rPr>
            </w:pPr>
            <w:r w:rsidRPr="00A35B2D">
              <w:rPr>
                <w:b/>
                <w:bCs/>
                <w:color w:val="000000" w:themeColor="text1"/>
                <w:szCs w:val="24"/>
              </w:rPr>
              <w:t>Mat. vnt.</w:t>
            </w:r>
          </w:p>
        </w:tc>
        <w:tc>
          <w:tcPr>
            <w:tcW w:w="1718" w:type="dxa"/>
          </w:tcPr>
          <w:p w14:paraId="19E45EB4" w14:textId="77777777" w:rsidR="008A4936" w:rsidRPr="00A35B2D" w:rsidRDefault="008A4936">
            <w:pPr>
              <w:ind w:right="49"/>
              <w:jc w:val="center"/>
              <w:rPr>
                <w:b/>
                <w:bCs/>
                <w:color w:val="000000" w:themeColor="text1"/>
                <w:szCs w:val="24"/>
              </w:rPr>
            </w:pPr>
          </w:p>
          <w:p w14:paraId="6911E4EC" w14:textId="77777777" w:rsidR="008A4936" w:rsidRPr="00A35B2D" w:rsidRDefault="008A4936">
            <w:pPr>
              <w:ind w:right="49"/>
              <w:jc w:val="center"/>
              <w:rPr>
                <w:b/>
                <w:bCs/>
                <w:color w:val="000000" w:themeColor="text1"/>
                <w:szCs w:val="24"/>
              </w:rPr>
            </w:pPr>
            <w:r w:rsidRPr="00A35B2D">
              <w:rPr>
                <w:b/>
                <w:bCs/>
                <w:color w:val="000000" w:themeColor="text1"/>
                <w:szCs w:val="24"/>
              </w:rPr>
              <w:t>Paslaugų įkainis už mat. vnt., EUR be PVM</w:t>
            </w:r>
          </w:p>
        </w:tc>
        <w:tc>
          <w:tcPr>
            <w:tcW w:w="1839" w:type="dxa"/>
          </w:tcPr>
          <w:p w14:paraId="6E882126" w14:textId="77777777" w:rsidR="008A4936" w:rsidRPr="00A35B2D" w:rsidRDefault="008A4936">
            <w:pPr>
              <w:ind w:right="49" w:firstLine="3"/>
              <w:jc w:val="center"/>
              <w:rPr>
                <w:b/>
                <w:bCs/>
                <w:color w:val="000000" w:themeColor="text1"/>
                <w:szCs w:val="24"/>
              </w:rPr>
            </w:pPr>
          </w:p>
          <w:p w14:paraId="776CB2D3" w14:textId="77777777" w:rsidR="008A4936" w:rsidRPr="00A35B2D" w:rsidRDefault="008A4936">
            <w:pPr>
              <w:ind w:right="49" w:firstLine="3"/>
              <w:jc w:val="center"/>
              <w:rPr>
                <w:b/>
                <w:bCs/>
                <w:color w:val="000000" w:themeColor="text1"/>
                <w:szCs w:val="24"/>
              </w:rPr>
            </w:pPr>
            <w:r w:rsidRPr="00A35B2D">
              <w:rPr>
                <w:b/>
                <w:bCs/>
                <w:color w:val="000000" w:themeColor="text1"/>
                <w:szCs w:val="24"/>
              </w:rPr>
              <w:t>Paslaugų įkainis už mat. vnt., EUR su PVM</w:t>
            </w:r>
          </w:p>
        </w:tc>
      </w:tr>
      <w:tr w:rsidR="005A1937" w:rsidRPr="005A1937" w14:paraId="4F046550" w14:textId="77777777" w:rsidTr="00760047">
        <w:trPr>
          <w:trHeight w:val="300"/>
          <w:jc w:val="center"/>
        </w:trPr>
        <w:tc>
          <w:tcPr>
            <w:tcW w:w="699" w:type="dxa"/>
            <w:tcMar>
              <w:top w:w="0" w:type="dxa"/>
              <w:left w:w="108" w:type="dxa"/>
              <w:bottom w:w="0" w:type="dxa"/>
              <w:right w:w="108" w:type="dxa"/>
            </w:tcMar>
          </w:tcPr>
          <w:p w14:paraId="6BE947AF" w14:textId="77777777" w:rsidR="008A4936" w:rsidRPr="005A1937" w:rsidRDefault="008A4936" w:rsidP="00A51F51">
            <w:pPr>
              <w:spacing w:after="0"/>
              <w:ind w:right="49" w:firstLine="567"/>
              <w:rPr>
                <w:bCs/>
                <w:color w:val="000000" w:themeColor="text1"/>
                <w:szCs w:val="24"/>
              </w:rPr>
            </w:pPr>
            <w:r w:rsidRPr="005A1937">
              <w:rPr>
                <w:bCs/>
                <w:color w:val="000000" w:themeColor="text1"/>
                <w:szCs w:val="24"/>
              </w:rPr>
              <w:t>11.</w:t>
            </w:r>
          </w:p>
        </w:tc>
        <w:tc>
          <w:tcPr>
            <w:tcW w:w="4677" w:type="dxa"/>
            <w:tcMar>
              <w:top w:w="0" w:type="dxa"/>
              <w:left w:w="108" w:type="dxa"/>
              <w:bottom w:w="0" w:type="dxa"/>
              <w:right w:w="108" w:type="dxa"/>
            </w:tcMar>
          </w:tcPr>
          <w:p w14:paraId="6F6FE4A1" w14:textId="055267D5" w:rsidR="008A4936" w:rsidRPr="005A1937" w:rsidRDefault="00250231" w:rsidP="00A51F51">
            <w:pPr>
              <w:spacing w:after="0" w:line="240" w:lineRule="auto"/>
              <w:ind w:right="49"/>
              <w:jc w:val="both"/>
              <w:rPr>
                <w:b/>
                <w:bCs/>
                <w:color w:val="000000" w:themeColor="text1"/>
                <w:szCs w:val="24"/>
              </w:rPr>
            </w:pPr>
            <w:r w:rsidRPr="00250231">
              <w:rPr>
                <w:color w:val="000000" w:themeColor="text1"/>
                <w:szCs w:val="24"/>
              </w:rPr>
              <w:t>Abonementinis mokestis už oro kondicionavimo ir vėdinimo sistemų aptarnavimo, priežiūros ir procesų valdymo paslaugas, išvardintas techninės specifikacijos 7-11 punktuose</w:t>
            </w:r>
            <w:r>
              <w:rPr>
                <w:color w:val="000000" w:themeColor="text1"/>
                <w:szCs w:val="24"/>
              </w:rPr>
              <w:t>.</w:t>
            </w:r>
          </w:p>
        </w:tc>
        <w:tc>
          <w:tcPr>
            <w:tcW w:w="1132" w:type="dxa"/>
            <w:tcMar>
              <w:top w:w="0" w:type="dxa"/>
              <w:left w:w="108" w:type="dxa"/>
              <w:bottom w:w="0" w:type="dxa"/>
              <w:right w:w="108" w:type="dxa"/>
            </w:tcMar>
          </w:tcPr>
          <w:p w14:paraId="32A2EF99" w14:textId="77777777" w:rsidR="008A4936" w:rsidRPr="005A1937" w:rsidRDefault="008A4936" w:rsidP="00A51F51">
            <w:pPr>
              <w:spacing w:after="0"/>
              <w:ind w:right="49" w:firstLine="40"/>
              <w:jc w:val="center"/>
              <w:rPr>
                <w:bCs/>
                <w:color w:val="000000" w:themeColor="text1"/>
                <w:szCs w:val="24"/>
              </w:rPr>
            </w:pPr>
          </w:p>
          <w:p w14:paraId="2FCE84D8" w14:textId="77777777" w:rsidR="008A4936" w:rsidRPr="005A1937" w:rsidRDefault="008A4936" w:rsidP="00A51F51">
            <w:pPr>
              <w:spacing w:after="0"/>
              <w:ind w:right="49" w:firstLine="40"/>
              <w:jc w:val="center"/>
              <w:rPr>
                <w:bCs/>
                <w:color w:val="000000" w:themeColor="text1"/>
                <w:szCs w:val="24"/>
              </w:rPr>
            </w:pPr>
            <w:r w:rsidRPr="005A1937">
              <w:rPr>
                <w:bCs/>
                <w:color w:val="000000" w:themeColor="text1"/>
                <w:szCs w:val="24"/>
              </w:rPr>
              <w:t>Mėnuo</w:t>
            </w:r>
          </w:p>
        </w:tc>
        <w:tc>
          <w:tcPr>
            <w:tcW w:w="1718" w:type="dxa"/>
          </w:tcPr>
          <w:p w14:paraId="20CB1827" w14:textId="77777777" w:rsidR="008A4936" w:rsidRPr="005A1937" w:rsidRDefault="008A4936" w:rsidP="00A51F51">
            <w:pPr>
              <w:spacing w:after="0"/>
              <w:jc w:val="center"/>
              <w:rPr>
                <w:color w:val="000000" w:themeColor="text1"/>
                <w:szCs w:val="24"/>
              </w:rPr>
            </w:pPr>
          </w:p>
        </w:tc>
        <w:tc>
          <w:tcPr>
            <w:tcW w:w="1839" w:type="dxa"/>
          </w:tcPr>
          <w:p w14:paraId="2A6A6729" w14:textId="77777777" w:rsidR="008A4936" w:rsidRPr="005A1937" w:rsidRDefault="008A4936" w:rsidP="00A51F51">
            <w:pPr>
              <w:spacing w:after="0"/>
              <w:jc w:val="center"/>
              <w:rPr>
                <w:color w:val="000000" w:themeColor="text1"/>
                <w:szCs w:val="24"/>
              </w:rPr>
            </w:pPr>
          </w:p>
        </w:tc>
      </w:tr>
      <w:tr w:rsidR="00A51F51" w:rsidRPr="005A1937" w14:paraId="60A672E5" w14:textId="77777777" w:rsidTr="00760047">
        <w:trPr>
          <w:trHeight w:val="300"/>
          <w:jc w:val="center"/>
        </w:trPr>
        <w:tc>
          <w:tcPr>
            <w:tcW w:w="699" w:type="dxa"/>
            <w:tcMar>
              <w:top w:w="0" w:type="dxa"/>
              <w:left w:w="108" w:type="dxa"/>
              <w:bottom w:w="0" w:type="dxa"/>
              <w:right w:w="108" w:type="dxa"/>
            </w:tcMar>
            <w:vAlign w:val="center"/>
          </w:tcPr>
          <w:p w14:paraId="76AF8A99" w14:textId="77777777" w:rsidR="00A51F51" w:rsidRPr="005A1937" w:rsidRDefault="00A51F51" w:rsidP="00A51F51">
            <w:pPr>
              <w:spacing w:after="0"/>
              <w:ind w:right="49" w:firstLine="567"/>
              <w:rPr>
                <w:color w:val="000000" w:themeColor="text1"/>
                <w:szCs w:val="24"/>
              </w:rPr>
            </w:pPr>
            <w:r w:rsidRPr="005A1937">
              <w:rPr>
                <w:color w:val="000000" w:themeColor="text1"/>
                <w:szCs w:val="24"/>
              </w:rPr>
              <w:t>22.</w:t>
            </w:r>
          </w:p>
        </w:tc>
        <w:tc>
          <w:tcPr>
            <w:tcW w:w="4677" w:type="dxa"/>
            <w:tcMar>
              <w:top w:w="0" w:type="dxa"/>
              <w:left w:w="108" w:type="dxa"/>
              <w:bottom w:w="0" w:type="dxa"/>
              <w:right w:w="108" w:type="dxa"/>
            </w:tcMar>
            <w:vAlign w:val="bottom"/>
          </w:tcPr>
          <w:p w14:paraId="4764F5EF" w14:textId="1AB1FD00" w:rsidR="00A51F51" w:rsidRPr="005A1937" w:rsidRDefault="00250231" w:rsidP="00A51F51">
            <w:pPr>
              <w:spacing w:after="0" w:line="240" w:lineRule="auto"/>
              <w:ind w:right="49"/>
              <w:jc w:val="both"/>
              <w:rPr>
                <w:color w:val="000000" w:themeColor="text1"/>
                <w:szCs w:val="24"/>
              </w:rPr>
            </w:pPr>
            <w:r w:rsidRPr="00250231">
              <w:rPr>
                <w:color w:val="000000" w:themeColor="text1"/>
                <w:szCs w:val="24"/>
              </w:rPr>
              <w:t>Avarijų lokalizavimas ir avariniai darbai, kaip tai numatyta Techninės specifikacijos 13-14 p</w:t>
            </w:r>
            <w:r w:rsidR="000D5800">
              <w:rPr>
                <w:color w:val="000000" w:themeColor="text1"/>
                <w:szCs w:val="24"/>
              </w:rPr>
              <w:t>unktuose</w:t>
            </w:r>
            <w:r w:rsidRPr="00250231">
              <w:rPr>
                <w:color w:val="000000" w:themeColor="text1"/>
                <w:szCs w:val="24"/>
              </w:rPr>
              <w:t>, bei nenumatytos su Sutarties Objektu susijusios oro kondicionavimo ir vėdinimo sistemų techninės priežiūros, remonto ir procesų valdymo paslaugos</w:t>
            </w:r>
            <w:r>
              <w:rPr>
                <w:color w:val="000000" w:themeColor="text1"/>
                <w:szCs w:val="24"/>
              </w:rPr>
              <w:t>.</w:t>
            </w:r>
          </w:p>
        </w:tc>
        <w:tc>
          <w:tcPr>
            <w:tcW w:w="1132" w:type="dxa"/>
            <w:tcMar>
              <w:top w:w="0" w:type="dxa"/>
              <w:left w:w="108" w:type="dxa"/>
              <w:bottom w:w="0" w:type="dxa"/>
              <w:right w:w="108" w:type="dxa"/>
            </w:tcMar>
            <w:vAlign w:val="center"/>
          </w:tcPr>
          <w:p w14:paraId="073BB076" w14:textId="77777777" w:rsidR="00A51F51" w:rsidRPr="005A1937" w:rsidRDefault="00A51F51" w:rsidP="00A51F51">
            <w:pPr>
              <w:spacing w:after="0"/>
              <w:ind w:right="49"/>
              <w:jc w:val="center"/>
              <w:rPr>
                <w:color w:val="000000" w:themeColor="text1"/>
                <w:szCs w:val="24"/>
              </w:rPr>
            </w:pPr>
            <w:r w:rsidRPr="005A1937">
              <w:rPr>
                <w:color w:val="000000" w:themeColor="text1"/>
                <w:szCs w:val="24"/>
              </w:rPr>
              <w:t>Valanda</w:t>
            </w:r>
          </w:p>
        </w:tc>
        <w:tc>
          <w:tcPr>
            <w:tcW w:w="1718" w:type="dxa"/>
          </w:tcPr>
          <w:p w14:paraId="17ED6228" w14:textId="77777777" w:rsidR="00A51F51" w:rsidRPr="005A1937" w:rsidRDefault="00A51F51" w:rsidP="00A51F51">
            <w:pPr>
              <w:spacing w:after="0"/>
              <w:rPr>
                <w:color w:val="000000" w:themeColor="text1"/>
                <w:szCs w:val="24"/>
              </w:rPr>
            </w:pPr>
          </w:p>
        </w:tc>
        <w:tc>
          <w:tcPr>
            <w:tcW w:w="1839" w:type="dxa"/>
          </w:tcPr>
          <w:p w14:paraId="08DB505B" w14:textId="77777777" w:rsidR="00A51F51" w:rsidRPr="005A1937" w:rsidRDefault="00A51F51" w:rsidP="00A51F51">
            <w:pPr>
              <w:tabs>
                <w:tab w:val="center" w:pos="892"/>
              </w:tabs>
              <w:spacing w:after="0"/>
              <w:ind w:right="49"/>
              <w:jc w:val="center"/>
              <w:rPr>
                <w:color w:val="000000" w:themeColor="text1"/>
                <w:szCs w:val="24"/>
              </w:rPr>
            </w:pPr>
          </w:p>
        </w:tc>
      </w:tr>
    </w:tbl>
    <w:p w14:paraId="7E4004E7" w14:textId="77777777" w:rsidR="008A4936" w:rsidRPr="005A1937" w:rsidRDefault="008A4936" w:rsidP="008A4936">
      <w:pPr>
        <w:pStyle w:val="Sraas2"/>
        <w:widowControl w:val="0"/>
        <w:suppressAutoHyphens/>
        <w:adjustRightInd w:val="0"/>
        <w:spacing w:after="0" w:line="240" w:lineRule="auto"/>
        <w:contextualSpacing w:val="0"/>
        <w:jc w:val="both"/>
        <w:textAlignment w:val="baseline"/>
        <w:rPr>
          <w:color w:val="000000" w:themeColor="text1"/>
          <w:szCs w:val="24"/>
        </w:rPr>
      </w:pPr>
    </w:p>
    <w:p w14:paraId="1D61F6D0" w14:textId="1B13AE1D" w:rsidR="008A4936" w:rsidRPr="005A1937" w:rsidRDefault="008A4936" w:rsidP="777C2CDF">
      <w:pPr>
        <w:pStyle w:val="Sraas2"/>
        <w:widowControl w:val="0"/>
        <w:numPr>
          <w:ilvl w:val="1"/>
          <w:numId w:val="11"/>
        </w:numPr>
        <w:tabs>
          <w:tab w:val="left" w:pos="993"/>
        </w:tabs>
        <w:suppressAutoHyphens/>
        <w:adjustRightInd w:val="0"/>
        <w:spacing w:after="0" w:line="240" w:lineRule="auto"/>
        <w:ind w:left="0" w:firstLine="491"/>
        <w:jc w:val="both"/>
        <w:textAlignment w:val="baseline"/>
        <w:rPr>
          <w:color w:val="000000" w:themeColor="text1"/>
          <w:szCs w:val="24"/>
        </w:rPr>
      </w:pPr>
      <w:r w:rsidRPr="005A1937">
        <w:rPr>
          <w:color w:val="000000" w:themeColor="text1"/>
          <w:szCs w:val="24"/>
        </w:rPr>
        <w:t xml:space="preserve">Paslaugų įkainiai yra nurodyti su PVM ir apima visus mokesčius, rinkliavas ir kitas su tinkamu sutarties įvykdymu susijusias Paslaugų teikėjo (įskaitant, bet neapsiribojant) išlaidomis už </w:t>
      </w:r>
      <w:r w:rsidR="00032C44" w:rsidRPr="005A1937">
        <w:rPr>
          <w:color w:val="000000" w:themeColor="text1"/>
          <w:szCs w:val="24"/>
        </w:rPr>
        <w:t>PVM</w:t>
      </w:r>
      <w:r w:rsidRPr="005A1937">
        <w:rPr>
          <w:color w:val="000000" w:themeColor="text1"/>
          <w:szCs w:val="24"/>
        </w:rPr>
        <w:t xml:space="preserve"> sąskaitų faktūrų, sąskaitų faktūrų, kreditinių ir debetinių dokumentų</w:t>
      </w:r>
      <w:r w:rsidR="0034441E">
        <w:rPr>
          <w:color w:val="000000" w:themeColor="text1"/>
          <w:szCs w:val="24"/>
        </w:rPr>
        <w:t xml:space="preserve"> pateikimą</w:t>
      </w:r>
      <w:r w:rsidR="18EB042A" w:rsidRPr="005A1937">
        <w:rPr>
          <w:color w:val="000000" w:themeColor="text1"/>
          <w:szCs w:val="24"/>
        </w:rPr>
        <w:t>.</w:t>
      </w:r>
      <w:r w:rsidR="00A51F51" w:rsidRPr="005A1937">
        <w:rPr>
          <w:color w:val="000000" w:themeColor="text1"/>
          <w:szCs w:val="24"/>
        </w:rPr>
        <w:t xml:space="preserve"> </w:t>
      </w:r>
      <w:r w:rsidRPr="005A1937">
        <w:rPr>
          <w:color w:val="000000" w:themeColor="text1"/>
          <w:szCs w:val="24"/>
        </w:rPr>
        <w:t>Sąskaitos faktūros teikiamos tik elektroniniu būdu. Elektroninės sąskaitos faktūros teikiamos per sąskaitų administravimo bendrąją informacinę sistemą SABIS.</w:t>
      </w:r>
    </w:p>
    <w:p w14:paraId="2270B565" w14:textId="1F839228" w:rsidR="008A4936" w:rsidRPr="005A1937" w:rsidRDefault="008A4936" w:rsidP="008A4936">
      <w:pPr>
        <w:pStyle w:val="Sraas2"/>
        <w:widowControl w:val="0"/>
        <w:numPr>
          <w:ilvl w:val="1"/>
          <w:numId w:val="11"/>
        </w:numPr>
        <w:tabs>
          <w:tab w:val="left" w:pos="851"/>
        </w:tabs>
        <w:suppressAutoHyphens/>
        <w:adjustRightInd w:val="0"/>
        <w:spacing w:after="0" w:line="240" w:lineRule="auto"/>
        <w:ind w:left="0" w:firstLine="491"/>
        <w:contextualSpacing w:val="0"/>
        <w:jc w:val="both"/>
        <w:textAlignment w:val="baseline"/>
        <w:rPr>
          <w:color w:val="000000" w:themeColor="text1"/>
          <w:szCs w:val="24"/>
        </w:rPr>
      </w:pPr>
      <w:r w:rsidRPr="005A1937">
        <w:rPr>
          <w:color w:val="000000" w:themeColor="text1"/>
          <w:szCs w:val="24"/>
        </w:rPr>
        <w:t xml:space="preserve"> Už Sutarties vykdymui panaudotas reikalingas medžiagas, detales atsiskaitoma su Paslaugų teikėju pagal faktiškai patirtas Paslaugų teikėjo išlaidas, tiesiogiai susijusias su Sutarties vykdymu (pateikiamos šių išlaidų įsigijimą ir kainas patvirtinančių dokumentų kopijos). Užsakovas padengia tik tas išlaidas, kurios neabejotinai patiriamos vykdant Sutartį. Paslaugų teikėjas turi iš anksto suderinti su Užsakovu visas papildomas išlaidas (reikalingų medžiagų, detalių kainą), susijusias su Sutarties vykdymu. Į faktiškai patirtas išlaidas negali būti įtrauktas paslaugų teikėjo pelnas.</w:t>
      </w:r>
    </w:p>
    <w:p w14:paraId="44A8EC71" w14:textId="7C355F38" w:rsidR="008A4936" w:rsidRPr="005A1937" w:rsidRDefault="008A4936" w:rsidP="008A4936">
      <w:pPr>
        <w:pStyle w:val="Sraas2"/>
        <w:widowControl w:val="0"/>
        <w:numPr>
          <w:ilvl w:val="1"/>
          <w:numId w:val="11"/>
        </w:numPr>
        <w:tabs>
          <w:tab w:val="left" w:pos="851"/>
        </w:tabs>
        <w:suppressAutoHyphens/>
        <w:adjustRightInd w:val="0"/>
        <w:spacing w:after="0" w:line="240" w:lineRule="auto"/>
        <w:ind w:left="0" w:firstLine="491"/>
        <w:contextualSpacing w:val="0"/>
        <w:jc w:val="both"/>
        <w:textAlignment w:val="baseline"/>
        <w:rPr>
          <w:color w:val="000000" w:themeColor="text1"/>
          <w:szCs w:val="24"/>
        </w:rPr>
      </w:pPr>
      <w:r w:rsidRPr="005A1937">
        <w:rPr>
          <w:color w:val="000000" w:themeColor="text1"/>
          <w:szCs w:val="24"/>
        </w:rPr>
        <w:t xml:space="preserve"> Iki einamojo mėnesio 5 (penktos) dienos Paslaugų teikėjas pateikia Užsakovui tvirtinti ir pasirašyti, </w:t>
      </w:r>
      <w:bookmarkStart w:id="6" w:name="_Hlk197448908"/>
      <w:r w:rsidRPr="005A1937">
        <w:rPr>
          <w:color w:val="000000" w:themeColor="text1"/>
          <w:szCs w:val="24"/>
        </w:rPr>
        <w:t>Sutarties 4 priede patvirtintą</w:t>
      </w:r>
      <w:bookmarkEnd w:id="6"/>
      <w:r w:rsidRPr="005A1937">
        <w:rPr>
          <w:color w:val="000000" w:themeColor="text1"/>
          <w:szCs w:val="24"/>
        </w:rPr>
        <w:t xml:space="preserve"> Paslaugų perdavimo</w:t>
      </w:r>
      <w:r w:rsidR="00704E08" w:rsidRPr="005A1937">
        <w:rPr>
          <w:color w:val="000000" w:themeColor="text1"/>
          <w:szCs w:val="24"/>
        </w:rPr>
        <w:t>–</w:t>
      </w:r>
      <w:r w:rsidRPr="005A1937">
        <w:rPr>
          <w:color w:val="000000" w:themeColor="text1"/>
          <w:szCs w:val="24"/>
        </w:rPr>
        <w:t xml:space="preserve">priėmimo aktą, kuriame nurodytos praėjusį mėnesį suteiktos Paslaugas ir sunaudotas medžiagos bei dalys, Paslaugų teikėjo darbuotojų ar subteikėjų dirbtas valandų skaičius. Užsakovas privalo tokį </w:t>
      </w:r>
      <w:r w:rsidR="00DF4E13" w:rsidRPr="005A1937">
        <w:rPr>
          <w:color w:val="000000" w:themeColor="text1"/>
          <w:szCs w:val="24"/>
        </w:rPr>
        <w:t xml:space="preserve">Paslaugų </w:t>
      </w:r>
      <w:r w:rsidR="00102ABE" w:rsidRPr="005A1937">
        <w:rPr>
          <w:color w:val="000000" w:themeColor="text1"/>
          <w:szCs w:val="24"/>
        </w:rPr>
        <w:lastRenderedPageBreak/>
        <w:t xml:space="preserve">perdavimo–priėmimo </w:t>
      </w:r>
      <w:r w:rsidRPr="005A1937">
        <w:rPr>
          <w:color w:val="000000" w:themeColor="text1"/>
          <w:szCs w:val="24"/>
        </w:rPr>
        <w:t xml:space="preserve">aktą patikrinti ir jį patvirtinti arba pateikti Paslaugų teikėjui motyvuotą atsisakymą pasirašyti visą </w:t>
      </w:r>
      <w:r w:rsidR="00DF4E13" w:rsidRPr="005A1937">
        <w:rPr>
          <w:color w:val="000000" w:themeColor="text1"/>
          <w:szCs w:val="24"/>
        </w:rPr>
        <w:t xml:space="preserve">Paslaugų </w:t>
      </w:r>
      <w:r w:rsidR="00102ABE" w:rsidRPr="005A1937">
        <w:rPr>
          <w:color w:val="000000" w:themeColor="text1"/>
          <w:szCs w:val="24"/>
        </w:rPr>
        <w:t xml:space="preserve">perdavimo–priėmimo </w:t>
      </w:r>
      <w:r w:rsidRPr="005A1937">
        <w:rPr>
          <w:color w:val="000000" w:themeColor="text1"/>
          <w:szCs w:val="24"/>
        </w:rPr>
        <w:t>aktą ar jo dalį ne vėliau kaip per 7 (septynias) darbo dienas nuo jo gavimo dienos. Paslaugų perdavimo</w:t>
      </w:r>
      <w:r w:rsidR="00704E08" w:rsidRPr="005A1937">
        <w:rPr>
          <w:color w:val="000000" w:themeColor="text1"/>
          <w:szCs w:val="24"/>
        </w:rPr>
        <w:t>–</w:t>
      </w:r>
      <w:r w:rsidRPr="005A1937">
        <w:rPr>
          <w:color w:val="000000" w:themeColor="text1"/>
          <w:szCs w:val="24"/>
        </w:rPr>
        <w:t>priėmimo aktas tvirtinamas tik kai yra tinkamai baigtos atitinkamos Paslaugos, pašalinti Užsakovo nurodyti trūkumai ir nurodytas Paslaugų bei medžiagų ar dalių kiekis atitinka faktiškai suteiktų Paslaugų, panaudotų medžiagų ar dalių kiekį. Užsakovo vardu pasirašyti Paslaugų perdavimo</w:t>
      </w:r>
      <w:r w:rsidR="00704E08" w:rsidRPr="005A1937">
        <w:rPr>
          <w:color w:val="000000" w:themeColor="text1"/>
          <w:szCs w:val="24"/>
        </w:rPr>
        <w:t>–</w:t>
      </w:r>
      <w:r w:rsidRPr="005A1937">
        <w:rPr>
          <w:color w:val="000000" w:themeColor="text1"/>
          <w:szCs w:val="24"/>
        </w:rPr>
        <w:t xml:space="preserve">priėmimo aktus, </w:t>
      </w:r>
      <w:r w:rsidR="00EB42BE" w:rsidRPr="005A1937">
        <w:rPr>
          <w:color w:val="000000" w:themeColor="text1"/>
          <w:szCs w:val="24"/>
        </w:rPr>
        <w:t>A</w:t>
      </w:r>
      <w:r w:rsidRPr="005A1937">
        <w:rPr>
          <w:color w:val="000000" w:themeColor="text1"/>
          <w:szCs w:val="24"/>
        </w:rPr>
        <w:t>pžiūros aktus, derinti sąmatas turi teisę Administracinio departamento Turto ir sutarčių valdymo skyriaus vedėjas ar jį pavaduojantis asmuo.</w:t>
      </w:r>
    </w:p>
    <w:p w14:paraId="47E30CF4" w14:textId="6EA38200" w:rsidR="008A4936" w:rsidRPr="005A1937" w:rsidRDefault="008A4936" w:rsidP="008A4936">
      <w:pPr>
        <w:pStyle w:val="Sraas2"/>
        <w:widowControl w:val="0"/>
        <w:numPr>
          <w:ilvl w:val="1"/>
          <w:numId w:val="11"/>
        </w:numPr>
        <w:tabs>
          <w:tab w:val="left" w:pos="851"/>
        </w:tabs>
        <w:suppressAutoHyphens/>
        <w:adjustRightInd w:val="0"/>
        <w:spacing w:after="0" w:line="240" w:lineRule="auto"/>
        <w:ind w:left="0" w:firstLine="491"/>
        <w:contextualSpacing w:val="0"/>
        <w:jc w:val="both"/>
        <w:textAlignment w:val="baseline"/>
        <w:rPr>
          <w:color w:val="000000" w:themeColor="text1"/>
          <w:szCs w:val="24"/>
        </w:rPr>
      </w:pPr>
      <w:r w:rsidRPr="005A1937">
        <w:rPr>
          <w:color w:val="000000" w:themeColor="text1"/>
          <w:szCs w:val="24"/>
        </w:rPr>
        <w:t xml:space="preserve"> Užsakovas turi teisę atsisakyti patvirtinti Paslaugų teikėjo pateiktą visą Paslaugų perdavimo</w:t>
      </w:r>
      <w:r w:rsidR="00704E08" w:rsidRPr="005A1937">
        <w:rPr>
          <w:color w:val="000000" w:themeColor="text1"/>
          <w:szCs w:val="24"/>
        </w:rPr>
        <w:t>–</w:t>
      </w:r>
      <w:r w:rsidRPr="005A1937">
        <w:rPr>
          <w:color w:val="000000" w:themeColor="text1"/>
          <w:szCs w:val="24"/>
        </w:rPr>
        <w:t>priėmimo aktą ar jo dalį, jeigu turi pagrįstų prieštaravimų ar abejonių dėl jame nurodytų Paslaugų,  medžiagų, jų dalių kiekio ar jų kokybės. Jei Užsakovui kyla abejonių ar neaiškumų dėl Paslaugų perdavimo</w:t>
      </w:r>
      <w:r w:rsidR="00704E08" w:rsidRPr="005A1937">
        <w:rPr>
          <w:color w:val="000000" w:themeColor="text1"/>
          <w:szCs w:val="24"/>
        </w:rPr>
        <w:t>–</w:t>
      </w:r>
      <w:r w:rsidRPr="005A1937">
        <w:rPr>
          <w:color w:val="000000" w:themeColor="text1"/>
          <w:szCs w:val="24"/>
        </w:rPr>
        <w:t>priėmimo akte pateiktos informacijos, jis turi teisę pareikalauti, kad Paslaugų teikėjas paaiškintų ar kitokiu būdu pagrįstų akte nurodytą informaciją.</w:t>
      </w:r>
    </w:p>
    <w:p w14:paraId="1880E508" w14:textId="6FE33B95" w:rsidR="008A4936" w:rsidRPr="005A1937" w:rsidRDefault="008A4936" w:rsidP="008A4936">
      <w:pPr>
        <w:pStyle w:val="Sraas2"/>
        <w:widowControl w:val="0"/>
        <w:numPr>
          <w:ilvl w:val="1"/>
          <w:numId w:val="11"/>
        </w:numPr>
        <w:tabs>
          <w:tab w:val="left" w:pos="851"/>
        </w:tabs>
        <w:suppressAutoHyphens/>
        <w:adjustRightInd w:val="0"/>
        <w:spacing w:after="0" w:line="240" w:lineRule="auto"/>
        <w:ind w:left="0" w:firstLine="491"/>
        <w:contextualSpacing w:val="0"/>
        <w:jc w:val="both"/>
        <w:textAlignment w:val="baseline"/>
        <w:rPr>
          <w:color w:val="000000" w:themeColor="text1"/>
          <w:szCs w:val="24"/>
        </w:rPr>
      </w:pPr>
      <w:r w:rsidRPr="005A1937">
        <w:rPr>
          <w:color w:val="000000" w:themeColor="text1"/>
          <w:szCs w:val="24"/>
        </w:rPr>
        <w:t xml:space="preserve"> Paslaugų teikėjo ir Užsakovo pasirašytas Paslaugų perdavimo</w:t>
      </w:r>
      <w:r w:rsidR="00704E08" w:rsidRPr="005A1937">
        <w:rPr>
          <w:color w:val="000000" w:themeColor="text1"/>
          <w:szCs w:val="24"/>
        </w:rPr>
        <w:t>–</w:t>
      </w:r>
      <w:r w:rsidRPr="005A1937">
        <w:rPr>
          <w:color w:val="000000" w:themeColor="text1"/>
          <w:szCs w:val="24"/>
        </w:rPr>
        <w:t>priėmimo aktas yra pagrindas Paslaugų teikėjui išrašyti Užsakovui PVM sąskaitą faktūrą už tokiu būdu Užsakovo priimtas ir patvirtintas Paslaugas, sunaudotas medžiagas ar dalis.</w:t>
      </w:r>
    </w:p>
    <w:p w14:paraId="4039A2F9" w14:textId="209B9542" w:rsidR="008A4936" w:rsidRPr="005A1937" w:rsidRDefault="008A4936" w:rsidP="008A4936">
      <w:pPr>
        <w:pStyle w:val="Sraas2"/>
        <w:widowControl w:val="0"/>
        <w:numPr>
          <w:ilvl w:val="1"/>
          <w:numId w:val="11"/>
        </w:numPr>
        <w:tabs>
          <w:tab w:val="left" w:pos="851"/>
        </w:tabs>
        <w:suppressAutoHyphens/>
        <w:adjustRightInd w:val="0"/>
        <w:spacing w:after="0" w:line="240" w:lineRule="auto"/>
        <w:ind w:left="0" w:firstLine="491"/>
        <w:contextualSpacing w:val="0"/>
        <w:jc w:val="both"/>
        <w:textAlignment w:val="baseline"/>
        <w:rPr>
          <w:color w:val="000000" w:themeColor="text1"/>
          <w:szCs w:val="24"/>
        </w:rPr>
      </w:pPr>
      <w:r w:rsidRPr="005A1937">
        <w:rPr>
          <w:color w:val="000000" w:themeColor="text1"/>
          <w:szCs w:val="24"/>
        </w:rPr>
        <w:t xml:space="preserve"> Ne vėliau kaip per 5 (penkias) darbo dienas nuo Paslaugų perdavimo</w:t>
      </w:r>
      <w:r w:rsidR="00704E08" w:rsidRPr="005A1937">
        <w:rPr>
          <w:color w:val="000000" w:themeColor="text1"/>
          <w:szCs w:val="24"/>
        </w:rPr>
        <w:t>–</w:t>
      </w:r>
      <w:r w:rsidRPr="005A1937">
        <w:rPr>
          <w:color w:val="000000" w:themeColor="text1"/>
          <w:szCs w:val="24"/>
        </w:rPr>
        <w:t>priėmimo akto pasirašymo dienos Paslaugų teikėjas pateikia Užsakovui</w:t>
      </w:r>
      <w:r w:rsidRPr="005A1937" w:rsidDel="00F11DB8">
        <w:rPr>
          <w:color w:val="000000" w:themeColor="text1"/>
          <w:szCs w:val="24"/>
        </w:rPr>
        <w:t xml:space="preserve"> </w:t>
      </w:r>
      <w:r w:rsidRPr="005A1937">
        <w:rPr>
          <w:color w:val="000000" w:themeColor="text1"/>
          <w:szCs w:val="24"/>
        </w:rPr>
        <w:t>PVM sąskaitą faktūrą, kuri turi būti apmokėta per 30 (trisdešimt) kalendorinių dienų nuo jos gavimo dienos.</w:t>
      </w:r>
    </w:p>
    <w:p w14:paraId="08A05DAD" w14:textId="786240B4" w:rsidR="008A4936" w:rsidRPr="005A1937" w:rsidRDefault="008A4936" w:rsidP="008A4936">
      <w:pPr>
        <w:pStyle w:val="Sraas2"/>
        <w:widowControl w:val="0"/>
        <w:numPr>
          <w:ilvl w:val="1"/>
          <w:numId w:val="11"/>
        </w:numPr>
        <w:tabs>
          <w:tab w:val="left" w:pos="851"/>
        </w:tabs>
        <w:suppressAutoHyphens/>
        <w:adjustRightInd w:val="0"/>
        <w:spacing w:after="0" w:line="240" w:lineRule="auto"/>
        <w:ind w:left="0" w:firstLine="491"/>
        <w:contextualSpacing w:val="0"/>
        <w:jc w:val="both"/>
        <w:textAlignment w:val="baseline"/>
        <w:rPr>
          <w:color w:val="000000" w:themeColor="text1"/>
          <w:szCs w:val="24"/>
        </w:rPr>
      </w:pPr>
      <w:bookmarkStart w:id="7" w:name="_Hlk187933523"/>
      <w:r w:rsidRPr="005A1937">
        <w:rPr>
          <w:color w:val="000000" w:themeColor="text1"/>
          <w:szCs w:val="24"/>
        </w:rPr>
        <w:t xml:space="preserve"> Už paslaugas bus mokama iš 2.2.1.1.1.15-01 ekonominio klasifikacijos straipsnio, 14.002.12.01.01 strateginės priemonės, </w:t>
      </w:r>
      <w:bookmarkEnd w:id="7"/>
      <w:r w:rsidRPr="005A1937">
        <w:rPr>
          <w:color w:val="000000" w:themeColor="text1"/>
          <w:szCs w:val="24"/>
        </w:rPr>
        <w:t>taip pat Sienų valdymo ir vizų politikos finansinės paramos priemonės, 2021–2027 m. programos projekto SVVP/2023/357 „Papildomos LR URM veiklos sąnaudos 2024–2027 m.“ priemonės 55.024.04.00.00, ekonominės klasifikacijos straipsnio 2.2.1.1.1.15-01 Užsakovo lėšų.</w:t>
      </w:r>
    </w:p>
    <w:p w14:paraId="46086664" w14:textId="39439EF3" w:rsidR="00032C44" w:rsidRPr="005A1937" w:rsidRDefault="000D5800" w:rsidP="00032C44">
      <w:pPr>
        <w:pStyle w:val="Sraas2"/>
        <w:widowControl w:val="0"/>
        <w:numPr>
          <w:ilvl w:val="1"/>
          <w:numId w:val="11"/>
        </w:numPr>
        <w:tabs>
          <w:tab w:val="left" w:pos="851"/>
          <w:tab w:val="left" w:pos="1134"/>
        </w:tabs>
        <w:suppressAutoHyphens/>
        <w:adjustRightInd w:val="0"/>
        <w:spacing w:after="0" w:line="240" w:lineRule="auto"/>
        <w:ind w:left="0" w:firstLine="491"/>
        <w:contextualSpacing w:val="0"/>
        <w:jc w:val="both"/>
        <w:textAlignment w:val="baseline"/>
        <w:rPr>
          <w:color w:val="000000" w:themeColor="text1"/>
          <w:szCs w:val="24"/>
        </w:rPr>
      </w:pPr>
      <w:r>
        <w:rPr>
          <w:rFonts w:eastAsia="Times New Roman"/>
          <w:color w:val="000000" w:themeColor="text1"/>
          <w:szCs w:val="24"/>
        </w:rPr>
        <w:t xml:space="preserve"> </w:t>
      </w:r>
      <w:r w:rsidR="00032C44" w:rsidRPr="005A1937">
        <w:rPr>
          <w:rFonts w:eastAsia="Times New Roman"/>
          <w:color w:val="000000" w:themeColor="text1"/>
          <w:szCs w:val="24"/>
        </w:rPr>
        <w:t>Sutartyje numatyti įkainiai gali būti perskaičiuojami (didinami arba mažinami) šiais atvejais</w:t>
      </w:r>
      <w:r w:rsidR="00032C44" w:rsidRPr="005A1937">
        <w:rPr>
          <w:snapToGrid w:val="0"/>
          <w:color w:val="000000" w:themeColor="text1"/>
          <w:szCs w:val="24"/>
        </w:rPr>
        <w:t>:</w:t>
      </w:r>
    </w:p>
    <w:p w14:paraId="4B4CE5D1" w14:textId="77777777" w:rsidR="00032C44" w:rsidRPr="005A1937" w:rsidRDefault="00032C44" w:rsidP="00032C44">
      <w:pPr>
        <w:pStyle w:val="Sraopastraipa"/>
        <w:numPr>
          <w:ilvl w:val="2"/>
          <w:numId w:val="11"/>
        </w:numPr>
        <w:tabs>
          <w:tab w:val="left" w:pos="993"/>
          <w:tab w:val="left" w:pos="1276"/>
        </w:tabs>
        <w:ind w:left="0" w:firstLine="540"/>
        <w:jc w:val="both"/>
        <w:rPr>
          <w:color w:val="000000" w:themeColor="text1"/>
          <w:sz w:val="24"/>
          <w:szCs w:val="24"/>
          <w:lang w:val="lt-LT"/>
        </w:rPr>
      </w:pPr>
      <w:r w:rsidRPr="005A1937">
        <w:rPr>
          <w:color w:val="000000" w:themeColor="text1"/>
          <w:sz w:val="24"/>
          <w:szCs w:val="24"/>
          <w:lang w:val="lt-LT"/>
        </w:rPr>
        <w:t>dėl PVM tarifo pasikeitimo;</w:t>
      </w:r>
    </w:p>
    <w:p w14:paraId="60195472" w14:textId="77777777" w:rsidR="00032C44" w:rsidRPr="005A1937" w:rsidRDefault="00032C44" w:rsidP="00032C44">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dėl kainų lygio pokyčio.</w:t>
      </w:r>
    </w:p>
    <w:p w14:paraId="46C98B3B" w14:textId="77777777" w:rsidR="00032C44" w:rsidRPr="005A1937" w:rsidRDefault="00032C44" w:rsidP="00032C44">
      <w:pPr>
        <w:pStyle w:val="Sraopastraipa"/>
        <w:numPr>
          <w:ilvl w:val="1"/>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 xml:space="preserve">Naujas PVM tarifas taikomas visiems po oficialaus naujo PVM tarifo įsigaliojimo momento atliktiems Darbams. </w:t>
      </w:r>
      <w:r w:rsidRPr="005A1937">
        <w:rPr>
          <w:color w:val="000000" w:themeColor="text1"/>
          <w:kern w:val="2"/>
          <w:sz w:val="24"/>
          <w:szCs w:val="24"/>
          <w:lang w:val="lt-LT"/>
        </w:rPr>
        <w:t xml:space="preserve"> Perskaičiuoti Sutarties įkainiai įforminami Susitarimu ir turi būti taikomi nuo naujo PVM įvedimo datos (nepriklausomai nuo to, kada pasirašytas Susitarimas).</w:t>
      </w:r>
    </w:p>
    <w:p w14:paraId="48B4AFCA" w14:textId="0E554415" w:rsidR="008A4936" w:rsidRPr="005A1937" w:rsidRDefault="008A4936" w:rsidP="008A4936">
      <w:pPr>
        <w:pStyle w:val="Sraopastraipa"/>
        <w:numPr>
          <w:ilvl w:val="1"/>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Bet kuri Sutarties šalis Sutarties galiojimo metu turi teisę inicijuoti Paslaugų įkainių perskaičiavimą (didinimą arba mažinimą) dėl kainų lygio kitimo. Sutarties įkainiai gali būti perskaičiuojami kas 6 mėnesius nuo Sutarties įsigaliojimo dienos, kai Valstybės duomenų agentūros paskelbto ūkio subjektams suteiktų paslaugų kainų pokytis, apskaičiuotas žemiau nurodyta tvarka, (k) tipas – „M7112 Inžinerijos veikla ir su ja susijusios techninės konsultacijos“ procentinis pasikeitimas (padidėjimas / sumažėjimas) yra didesnis nei 5 (penki) proc., palyginti su buvusiu Sutarties įsigaliojimo metu arba buvusiu paskutinio perskaičiavimo metu. Vėlesnis sutarties įkainio perskaičiavimas negali apimti laikotarpio, kurį jau buvo atliktas perskaičiavimas.</w:t>
      </w:r>
      <w:r w:rsidRPr="005A1937">
        <w:rPr>
          <w:color w:val="000000" w:themeColor="text1"/>
          <w:sz w:val="24"/>
          <w:szCs w:val="24"/>
          <w:lang w:val="lt-LT" w:eastAsia="lt-LT"/>
        </w:rPr>
        <w:t xml:space="preserve"> Įkainiai nėra perskaičiuojami toms Paslaugoms, kurias Paslaugų teikėjas vėluoja teikti Sutartyje numatytais terminais:</w:t>
      </w:r>
    </w:p>
    <w:p w14:paraId="5DB0C10A" w14:textId="77777777" w:rsidR="008A4936" w:rsidRPr="005A1937" w:rsidRDefault="008A4936" w:rsidP="008A4936">
      <w:pPr>
        <w:pStyle w:val="Sraas2"/>
        <w:widowControl w:val="0"/>
        <w:tabs>
          <w:tab w:val="left" w:pos="851"/>
        </w:tabs>
        <w:suppressAutoHyphens/>
        <w:adjustRightInd w:val="0"/>
        <w:spacing w:after="0" w:line="240" w:lineRule="auto"/>
        <w:contextualSpacing w:val="0"/>
        <w:jc w:val="both"/>
        <w:textAlignment w:val="baseline"/>
        <w:rPr>
          <w:snapToGrid w:val="0"/>
          <w:color w:val="000000" w:themeColor="text1"/>
          <w:szCs w:val="24"/>
        </w:rPr>
      </w:pPr>
    </w:p>
    <w:p w14:paraId="08902C2D" w14:textId="77777777" w:rsidR="00BA237B" w:rsidRPr="005A1937" w:rsidRDefault="00BA237B" w:rsidP="00BA237B">
      <w:pPr>
        <w:spacing w:line="240" w:lineRule="auto"/>
        <w:ind w:firstLine="709"/>
        <w:rPr>
          <w:color w:val="000000" w:themeColor="text1"/>
          <w:szCs w:val="24"/>
        </w:rPr>
      </w:pPr>
      <w:r w:rsidRPr="005A1937">
        <w:rPr>
          <w:color w:val="000000" w:themeColor="text1"/>
          <w:szCs w:val="24"/>
        </w:rPr>
        <w:t>Pokytis (k) apskaičiuojamas taip:</w:t>
      </w:r>
    </w:p>
    <w:p w14:paraId="54CA65A1" w14:textId="77777777" w:rsidR="00BA237B" w:rsidRPr="005A1937" w:rsidRDefault="00BA237B" w:rsidP="00BA237B">
      <w:pPr>
        <w:spacing w:line="240" w:lineRule="auto"/>
        <w:ind w:firstLine="709"/>
        <w:rPr>
          <w:color w:val="000000" w:themeColor="text1"/>
          <w:szCs w:val="24"/>
        </w:rPr>
      </w:pPr>
      <w:r w:rsidRPr="005A1937">
        <w:rPr>
          <w:noProof/>
          <w:color w:val="000000" w:themeColor="text1"/>
          <w:szCs w:val="24"/>
        </w:rPr>
        <w:drawing>
          <wp:inline distT="0" distB="0" distL="0" distR="0" wp14:anchorId="222E9F24" wp14:editId="719BF819">
            <wp:extent cx="1731645" cy="3695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369570"/>
                    </a:xfrm>
                    <a:prstGeom prst="rect">
                      <a:avLst/>
                    </a:prstGeom>
                    <a:noFill/>
                    <a:ln>
                      <a:noFill/>
                    </a:ln>
                  </pic:spPr>
                </pic:pic>
              </a:graphicData>
            </a:graphic>
          </wp:inline>
        </w:drawing>
      </w:r>
    </w:p>
    <w:p w14:paraId="5112B0AF" w14:textId="77777777" w:rsidR="00BA237B" w:rsidRPr="005A1937" w:rsidRDefault="00BA237B" w:rsidP="00BA237B">
      <w:pPr>
        <w:pStyle w:val="tajtip"/>
        <w:shd w:val="clear" w:color="auto" w:fill="FFFFFF"/>
        <w:spacing w:before="0" w:beforeAutospacing="0" w:after="0" w:afterAutospacing="0"/>
        <w:ind w:firstLine="567"/>
        <w:jc w:val="both"/>
        <w:rPr>
          <w:color w:val="000000" w:themeColor="text1"/>
        </w:rPr>
      </w:pPr>
      <w:r w:rsidRPr="005A1937">
        <w:rPr>
          <w:color w:val="000000" w:themeColor="text1"/>
          <w:shd w:val="clear" w:color="auto" w:fill="FFFFFF"/>
        </w:rPr>
        <w:t>Skaičiavimams indeksų reikšmės imamos keturių skaitmenų po kablelio tikslumu. Apskaičiuotas pokytis (k) tolesniems skaičiavimams naudojamas suapvalinus iki vieno</w:t>
      </w:r>
      <w:r w:rsidRPr="005A1937">
        <w:rPr>
          <w:i/>
          <w:iCs/>
          <w:color w:val="000000" w:themeColor="text1"/>
          <w:shd w:val="clear" w:color="auto" w:fill="FFFFFF"/>
        </w:rPr>
        <w:t> </w:t>
      </w:r>
      <w:r w:rsidRPr="005A1937">
        <w:rPr>
          <w:color w:val="000000" w:themeColor="text1"/>
          <w:shd w:val="clear" w:color="auto" w:fill="FFFFFF"/>
        </w:rPr>
        <w:t>skaitmens po kablelio, o apskaičiuotas įkainis „a“ suapvalinamas iki dviejų  skaitmenų po kablelio.</w:t>
      </w:r>
    </w:p>
    <w:p w14:paraId="0A71B787" w14:textId="77777777" w:rsidR="00BA237B" w:rsidRPr="005A1937" w:rsidRDefault="00BA237B" w:rsidP="00BA237B">
      <w:pPr>
        <w:spacing w:line="240" w:lineRule="auto"/>
        <w:ind w:firstLine="567"/>
        <w:rPr>
          <w:color w:val="000000" w:themeColor="text1"/>
          <w:szCs w:val="24"/>
        </w:rPr>
      </w:pPr>
      <w:r w:rsidRPr="005A1937">
        <w:rPr>
          <w:color w:val="000000" w:themeColor="text1"/>
          <w:szCs w:val="24"/>
        </w:rPr>
        <w:t xml:space="preserve">Nauji įkainiai apskaičiuojami taip: </w:t>
      </w:r>
    </w:p>
    <w:p w14:paraId="479A5C7B" w14:textId="77777777" w:rsidR="00BA237B" w:rsidRPr="005A1937" w:rsidRDefault="00BA237B" w:rsidP="00BA237B">
      <w:pPr>
        <w:spacing w:line="240" w:lineRule="auto"/>
        <w:ind w:firstLine="567"/>
        <w:rPr>
          <w:color w:val="000000" w:themeColor="text1"/>
          <w:szCs w:val="24"/>
        </w:rPr>
      </w:pPr>
      <w:r w:rsidRPr="005A1937">
        <w:rPr>
          <w:noProof/>
          <w:color w:val="000000" w:themeColor="text1"/>
          <w:szCs w:val="24"/>
        </w:rPr>
        <w:lastRenderedPageBreak/>
        <w:drawing>
          <wp:inline distT="0" distB="0" distL="0" distR="0" wp14:anchorId="0789D6FD" wp14:editId="4E095DC8">
            <wp:extent cx="1162685" cy="3454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685" cy="345440"/>
                    </a:xfrm>
                    <a:prstGeom prst="rect">
                      <a:avLst/>
                    </a:prstGeom>
                    <a:noFill/>
                    <a:ln>
                      <a:noFill/>
                    </a:ln>
                  </pic:spPr>
                </pic:pic>
              </a:graphicData>
            </a:graphic>
          </wp:inline>
        </w:drawing>
      </w:r>
      <w:r w:rsidRPr="005A1937">
        <w:rPr>
          <w:color w:val="000000" w:themeColor="text1"/>
          <w:szCs w:val="24"/>
        </w:rPr>
        <w:t xml:space="preserve"> , kur</w:t>
      </w:r>
    </w:p>
    <w:p w14:paraId="07DABB7F" w14:textId="77777777" w:rsidR="00BA237B" w:rsidRPr="005A1937" w:rsidRDefault="00BA237B" w:rsidP="00410F95">
      <w:pPr>
        <w:spacing w:after="0" w:line="240" w:lineRule="auto"/>
        <w:ind w:firstLine="567"/>
        <w:rPr>
          <w:color w:val="000000" w:themeColor="text1"/>
          <w:szCs w:val="24"/>
        </w:rPr>
      </w:pPr>
      <w:r w:rsidRPr="005A1937">
        <w:rPr>
          <w:color w:val="000000" w:themeColor="text1"/>
          <w:szCs w:val="24"/>
        </w:rPr>
        <w:t>a – įkainis (Eur be PVM)) (jei jis jau buvo perskaičiuotas, tai po paskutinio perskaičiavimo);</w:t>
      </w:r>
    </w:p>
    <w:p w14:paraId="6D579E52" w14:textId="77777777" w:rsidR="00BA237B" w:rsidRPr="005A1937" w:rsidRDefault="00BA237B" w:rsidP="00410F95">
      <w:pPr>
        <w:spacing w:after="0" w:line="240" w:lineRule="auto"/>
        <w:ind w:firstLine="567"/>
        <w:rPr>
          <w:color w:val="000000" w:themeColor="text1"/>
          <w:szCs w:val="24"/>
        </w:rPr>
      </w:pPr>
      <w:r w:rsidRPr="005A1937">
        <w:rPr>
          <w:color w:val="000000" w:themeColor="text1"/>
          <w:szCs w:val="24"/>
        </w:rPr>
        <w:t>a1 – perskaičiuotas (pakeistas) įkainis (Eur be PVM);</w:t>
      </w:r>
    </w:p>
    <w:p w14:paraId="5561AFEA" w14:textId="77777777" w:rsidR="00BA237B" w:rsidRPr="005A1937" w:rsidRDefault="00BA237B" w:rsidP="00410F95">
      <w:pPr>
        <w:spacing w:after="0" w:line="240" w:lineRule="auto"/>
        <w:ind w:firstLine="567"/>
        <w:rPr>
          <w:color w:val="000000" w:themeColor="text1"/>
          <w:szCs w:val="24"/>
        </w:rPr>
      </w:pPr>
      <w:r w:rsidRPr="005A1937">
        <w:rPr>
          <w:color w:val="000000" w:themeColor="text1"/>
          <w:szCs w:val="24"/>
        </w:rPr>
        <w:t>k – kainų pokytis.</w:t>
      </w:r>
    </w:p>
    <w:p w14:paraId="1FA6953A" w14:textId="77777777" w:rsidR="00BA237B" w:rsidRPr="005A1937" w:rsidRDefault="00BA237B" w:rsidP="00410F95">
      <w:pPr>
        <w:spacing w:after="0" w:line="240" w:lineRule="auto"/>
        <w:rPr>
          <w:color w:val="000000" w:themeColor="text1"/>
          <w:szCs w:val="24"/>
        </w:rPr>
      </w:pPr>
      <w:r w:rsidRPr="005A1937">
        <w:rPr>
          <w:color w:val="000000" w:themeColor="text1"/>
          <w:szCs w:val="24"/>
        </w:rPr>
        <w:t>Šalys privalo susitarime nurodyti indekso reikšmę laikotarpio pradžioje ir jos nustatymo datą, indekso reikšmę laikotarpio pabaigoje ir jos nustatymo datą, kainų pokytį (k), perskaičiuotą pradinės sutarties vertę.</w:t>
      </w:r>
    </w:p>
    <w:p w14:paraId="54B79727" w14:textId="77777777" w:rsidR="00BA237B" w:rsidRPr="005A1937" w:rsidRDefault="00BA237B" w:rsidP="00410F95">
      <w:pPr>
        <w:pStyle w:val="tajtip"/>
        <w:shd w:val="clear" w:color="auto" w:fill="FFFFFF"/>
        <w:spacing w:before="0" w:beforeAutospacing="0" w:after="0" w:afterAutospacing="0"/>
        <w:ind w:firstLine="567"/>
        <w:jc w:val="both"/>
        <w:rPr>
          <w:color w:val="000000" w:themeColor="text1"/>
        </w:rPr>
      </w:pPr>
      <w:r w:rsidRPr="005A1937">
        <w:rPr>
          <w:color w:val="000000" w:themeColor="text1"/>
        </w:rPr>
        <w:t>Įkainių  pasikeitimą Šalys įformina rašytiniu Šalių susitarimu, kuris tampa neatskiriama Sutarties dalimi. Nauji įkainiai teikiamoms Paslaugoms taikomi tik po susitarimo dėl įkainių keitimo pasirašymo.</w:t>
      </w:r>
    </w:p>
    <w:p w14:paraId="7F5D60E1" w14:textId="04E5D9B3" w:rsidR="008A4936" w:rsidRPr="005A1937" w:rsidRDefault="00410F95" w:rsidP="008A4936">
      <w:pPr>
        <w:pStyle w:val="Sraopastraipa"/>
        <w:numPr>
          <w:ilvl w:val="1"/>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Šalys aiškiai susitaria, jog Užsakovas turi teisę sulaikyti bet kokius mokėjimus pagal šią Sutartį, jeigu Paslaugų teikėjas nesuteikia Sutartyje numatytų Paslaugų ar jų dalies arba jas teikia nekokybiškai, netinkamai, arba nepašalina suteiktų Paslaugų trūkumų.</w:t>
      </w:r>
    </w:p>
    <w:p w14:paraId="44629352" w14:textId="77777777" w:rsidR="00D6291C" w:rsidRPr="005A1937" w:rsidRDefault="00D6291C" w:rsidP="00D6291C">
      <w:pPr>
        <w:pStyle w:val="Sraas2"/>
        <w:tabs>
          <w:tab w:val="num" w:pos="0"/>
        </w:tabs>
        <w:spacing w:line="240" w:lineRule="auto"/>
        <w:ind w:left="0" w:firstLine="0"/>
        <w:jc w:val="center"/>
        <w:rPr>
          <w:b/>
          <w:caps/>
          <w:color w:val="000000" w:themeColor="text1"/>
          <w:szCs w:val="24"/>
        </w:rPr>
      </w:pPr>
    </w:p>
    <w:p w14:paraId="31488005" w14:textId="77777777" w:rsidR="008A4936" w:rsidRPr="005A1937" w:rsidRDefault="00D6291C" w:rsidP="008A4936">
      <w:pPr>
        <w:pStyle w:val="Sraas"/>
        <w:widowControl/>
        <w:numPr>
          <w:ilvl w:val="0"/>
          <w:numId w:val="11"/>
        </w:numPr>
        <w:tabs>
          <w:tab w:val="left" w:pos="720"/>
        </w:tabs>
        <w:suppressAutoHyphens w:val="0"/>
        <w:adjustRightInd/>
        <w:spacing w:line="240" w:lineRule="auto"/>
        <w:ind w:right="3168"/>
        <w:jc w:val="center"/>
        <w:textAlignment w:val="auto"/>
        <w:rPr>
          <w:rFonts w:cs="Times New Roman"/>
          <w:b/>
          <w:caps/>
          <w:color w:val="000000" w:themeColor="text1"/>
          <w:lang w:val="lt-LT"/>
        </w:rPr>
      </w:pPr>
      <w:r w:rsidRPr="005A1937">
        <w:rPr>
          <w:rFonts w:cs="Times New Roman"/>
          <w:b/>
          <w:caps/>
          <w:color w:val="000000" w:themeColor="text1"/>
          <w:lang w:val="lt-LT"/>
        </w:rPr>
        <w:t>Garantiniai terminai</w:t>
      </w:r>
    </w:p>
    <w:p w14:paraId="53765362" w14:textId="45641CBA" w:rsidR="00D6291C" w:rsidRPr="005A1937" w:rsidRDefault="00D6291C" w:rsidP="008A4936">
      <w:pPr>
        <w:pStyle w:val="Sraas2"/>
        <w:widowControl w:val="0"/>
        <w:suppressAutoHyphens/>
        <w:adjustRightInd w:val="0"/>
        <w:spacing w:after="0" w:line="240" w:lineRule="auto"/>
        <w:ind w:left="540" w:firstLine="0"/>
        <w:contextualSpacing w:val="0"/>
        <w:textAlignment w:val="baseline"/>
        <w:rPr>
          <w:b/>
          <w:caps/>
          <w:color w:val="000000" w:themeColor="text1"/>
          <w:szCs w:val="24"/>
        </w:rPr>
      </w:pPr>
    </w:p>
    <w:p w14:paraId="7D69BDA0" w14:textId="77777777" w:rsidR="00D6291C" w:rsidRPr="005A1937" w:rsidRDefault="00D6291C" w:rsidP="00D6291C">
      <w:pPr>
        <w:pStyle w:val="1xEinrckung"/>
        <w:tabs>
          <w:tab w:val="left" w:pos="720"/>
          <w:tab w:val="num" w:pos="792"/>
        </w:tabs>
        <w:spacing w:after="0"/>
        <w:ind w:left="0" w:firstLine="567"/>
        <w:rPr>
          <w:rFonts w:ascii="Times New Roman" w:hAnsi="Times New Roman"/>
          <w:bCs/>
          <w:color w:val="000000" w:themeColor="text1"/>
          <w:sz w:val="24"/>
          <w:szCs w:val="24"/>
          <w:lang w:val="lt-LT"/>
        </w:rPr>
      </w:pPr>
      <w:r w:rsidRPr="005A1937">
        <w:rPr>
          <w:rFonts w:ascii="Times New Roman" w:hAnsi="Times New Roman"/>
          <w:bCs/>
          <w:color w:val="000000" w:themeColor="text1"/>
          <w:sz w:val="24"/>
          <w:szCs w:val="24"/>
          <w:lang w:val="lt-LT"/>
        </w:rPr>
        <w:t xml:space="preserve">5.1. Paslaugų teikėjas atsako už suteiktų Paslaugų bei panaudotų medžiagų trūkumus. Panaudotoms medžiagoms suteikiama gamintojo deklaruojama garantija arba Lietuvos Respublikos teisės aktų numatyta garantija, jei ši </w:t>
      </w:r>
      <w:r w:rsidRPr="005A1937">
        <w:rPr>
          <w:rFonts w:ascii="Times New Roman" w:hAnsi="Times New Roman"/>
          <w:color w:val="000000" w:themeColor="text1"/>
          <w:sz w:val="24"/>
          <w:szCs w:val="24"/>
          <w:lang w:val="lt-LT"/>
        </w:rPr>
        <w:t>Užsakovui</w:t>
      </w:r>
      <w:r w:rsidRPr="005A1937">
        <w:rPr>
          <w:rFonts w:ascii="Times New Roman" w:hAnsi="Times New Roman"/>
          <w:bCs/>
          <w:color w:val="000000" w:themeColor="text1"/>
          <w:sz w:val="24"/>
          <w:szCs w:val="24"/>
          <w:lang w:val="lt-LT"/>
        </w:rPr>
        <w:t xml:space="preserve"> yra palankesnė.</w:t>
      </w:r>
    </w:p>
    <w:p w14:paraId="5C9C99F6" w14:textId="77777777" w:rsidR="00D6291C" w:rsidRPr="005A1937" w:rsidRDefault="00D6291C" w:rsidP="00D6291C">
      <w:pPr>
        <w:pStyle w:val="1xEinrckung"/>
        <w:tabs>
          <w:tab w:val="left" w:pos="720"/>
          <w:tab w:val="num" w:pos="792"/>
        </w:tabs>
        <w:spacing w:after="0"/>
        <w:ind w:left="0" w:firstLine="567"/>
        <w:rPr>
          <w:rFonts w:ascii="Times New Roman" w:hAnsi="Times New Roman"/>
          <w:color w:val="000000" w:themeColor="text1"/>
          <w:sz w:val="24"/>
          <w:szCs w:val="24"/>
          <w:lang w:val="lt-LT"/>
        </w:rPr>
      </w:pPr>
      <w:r w:rsidRPr="005A1937">
        <w:rPr>
          <w:rFonts w:ascii="Times New Roman" w:hAnsi="Times New Roman"/>
          <w:bCs/>
          <w:color w:val="000000" w:themeColor="text1"/>
          <w:sz w:val="24"/>
          <w:szCs w:val="24"/>
          <w:lang w:val="lt-LT"/>
        </w:rPr>
        <w:t xml:space="preserve">5.2. Paslaugų teikėjas atsako už </w:t>
      </w:r>
      <w:r w:rsidRPr="005A1937">
        <w:rPr>
          <w:rFonts w:ascii="Times New Roman" w:hAnsi="Times New Roman"/>
          <w:color w:val="000000" w:themeColor="text1"/>
          <w:sz w:val="24"/>
          <w:szCs w:val="24"/>
          <w:lang w:val="lt-LT"/>
        </w:rPr>
        <w:t>Paslaugų teikėjo pasirinktų ir (ar) jo nurodymus vykdančių subteikėjų ar kitų pasitelktų trečiųjų asmenų padarytą žalą, vykdant šią Sutartį.</w:t>
      </w:r>
    </w:p>
    <w:p w14:paraId="7ECB4F80" w14:textId="4ECFC03C" w:rsidR="00D6291C" w:rsidRPr="005A1937" w:rsidRDefault="00D6291C" w:rsidP="777C2CDF">
      <w:pPr>
        <w:pStyle w:val="1xEinrckung"/>
        <w:tabs>
          <w:tab w:val="left" w:pos="720"/>
          <w:tab w:val="num" w:pos="792"/>
        </w:tabs>
        <w:spacing w:after="0"/>
        <w:ind w:left="0" w:firstLine="567"/>
        <w:rPr>
          <w:rFonts w:ascii="Times New Roman" w:hAnsi="Times New Roman"/>
          <w:color w:val="000000" w:themeColor="text1"/>
          <w:sz w:val="24"/>
          <w:szCs w:val="24"/>
          <w:lang w:val="lt-LT"/>
        </w:rPr>
      </w:pPr>
      <w:r w:rsidRPr="005A1937">
        <w:rPr>
          <w:rFonts w:ascii="Times New Roman" w:hAnsi="Times New Roman"/>
          <w:color w:val="000000" w:themeColor="text1"/>
          <w:sz w:val="24"/>
          <w:szCs w:val="24"/>
          <w:lang w:val="lt-LT"/>
        </w:rPr>
        <w:t xml:space="preserve">5.3. Paslaugų teikėjas savo </w:t>
      </w:r>
      <w:r w:rsidR="27977BC6" w:rsidRPr="005A1937">
        <w:rPr>
          <w:rFonts w:ascii="Times New Roman" w:hAnsi="Times New Roman"/>
          <w:color w:val="000000" w:themeColor="text1"/>
          <w:sz w:val="24"/>
          <w:szCs w:val="24"/>
          <w:lang w:val="lt-LT"/>
        </w:rPr>
        <w:t>suteiktoms paslaugoms</w:t>
      </w:r>
      <w:r w:rsidRPr="005A1937">
        <w:rPr>
          <w:rFonts w:ascii="Times New Roman" w:hAnsi="Times New Roman"/>
          <w:color w:val="000000" w:themeColor="text1"/>
          <w:sz w:val="24"/>
          <w:szCs w:val="24"/>
          <w:lang w:val="lt-LT"/>
        </w:rPr>
        <w:t xml:space="preserve"> įsipareigoja suteikti toki</w:t>
      </w:r>
      <w:r w:rsidR="00EB42BE" w:rsidRPr="005A1937">
        <w:rPr>
          <w:rFonts w:ascii="Times New Roman" w:hAnsi="Times New Roman"/>
          <w:color w:val="000000" w:themeColor="text1"/>
          <w:sz w:val="24"/>
          <w:szCs w:val="24"/>
          <w:lang w:val="lt-LT"/>
        </w:rPr>
        <w:t>e</w:t>
      </w:r>
      <w:r w:rsidRPr="005A1937">
        <w:rPr>
          <w:rFonts w:ascii="Times New Roman" w:hAnsi="Times New Roman"/>
          <w:color w:val="000000" w:themeColor="text1"/>
          <w:sz w:val="24"/>
          <w:szCs w:val="24"/>
          <w:lang w:val="lt-LT"/>
        </w:rPr>
        <w:t xml:space="preserve">ms darbams teikiamas garantijas. Tais atvejais, kai Paslaugas suteikia ne pats Paslaugų teikėjas savo jėgomis, o tam pasitelkia trečiuosius asmenis pagal </w:t>
      </w:r>
      <w:proofErr w:type="spellStart"/>
      <w:r w:rsidRPr="005A1937">
        <w:rPr>
          <w:rFonts w:ascii="Times New Roman" w:hAnsi="Times New Roman"/>
          <w:color w:val="000000" w:themeColor="text1"/>
          <w:sz w:val="24"/>
          <w:szCs w:val="24"/>
          <w:lang w:val="lt-LT"/>
        </w:rPr>
        <w:t>subteikimo</w:t>
      </w:r>
      <w:proofErr w:type="spellEnd"/>
      <w:r w:rsidRPr="005A1937">
        <w:rPr>
          <w:rFonts w:ascii="Times New Roman" w:hAnsi="Times New Roman"/>
          <w:color w:val="000000" w:themeColor="text1"/>
          <w:sz w:val="24"/>
          <w:szCs w:val="24"/>
          <w:lang w:val="lt-LT"/>
        </w:rPr>
        <w:t xml:space="preserve"> sutartis, tokioms Paslaugoms yra suteikiamos šių trečiųjų asmenų atliktoms Paslaugoms suteiktos garantijos arba Lietuvos Respublikos teisės aktų numatytos garantijos, jei šios Užsakovui yra palankesnės.</w:t>
      </w:r>
    </w:p>
    <w:p w14:paraId="58B5D93C" w14:textId="77777777" w:rsidR="00D6291C" w:rsidRPr="005A1937" w:rsidRDefault="00D6291C" w:rsidP="00D6291C">
      <w:pPr>
        <w:pStyle w:val="1xEinrckung"/>
        <w:tabs>
          <w:tab w:val="left" w:pos="720"/>
          <w:tab w:val="num" w:pos="792"/>
        </w:tabs>
        <w:spacing w:after="0"/>
        <w:ind w:left="0" w:firstLine="567"/>
        <w:rPr>
          <w:rFonts w:ascii="Times New Roman" w:hAnsi="Times New Roman"/>
          <w:bCs/>
          <w:color w:val="000000" w:themeColor="text1"/>
          <w:sz w:val="24"/>
          <w:szCs w:val="24"/>
          <w:lang w:val="lt-LT"/>
        </w:rPr>
      </w:pPr>
      <w:r w:rsidRPr="005A1937">
        <w:rPr>
          <w:rFonts w:ascii="Times New Roman" w:hAnsi="Times New Roman"/>
          <w:bCs/>
          <w:color w:val="000000" w:themeColor="text1"/>
          <w:sz w:val="24"/>
          <w:szCs w:val="24"/>
          <w:lang w:val="lt-LT"/>
        </w:rPr>
        <w:t>5.4. Užsakovas, garantinių terminų metu pastebėjęs Paslaugų teikėjo ar jo pasitelktų trečiųjų asmenų suteiktų Paslaugų ir (ar) medžiagų ar dalių defektus, įsipareigoja apie tai pranešti Paslaugų teikėjui.</w:t>
      </w:r>
    </w:p>
    <w:p w14:paraId="535BB6D3" w14:textId="77777777" w:rsidR="00D6291C" w:rsidRPr="005A1937" w:rsidRDefault="00D6291C" w:rsidP="00D6291C">
      <w:pPr>
        <w:pStyle w:val="1xEinrckung"/>
        <w:tabs>
          <w:tab w:val="left" w:pos="720"/>
          <w:tab w:val="num" w:pos="792"/>
        </w:tabs>
        <w:spacing w:after="0"/>
        <w:ind w:left="0" w:firstLine="567"/>
        <w:rPr>
          <w:rFonts w:ascii="Times New Roman" w:hAnsi="Times New Roman"/>
          <w:bCs/>
          <w:color w:val="000000" w:themeColor="text1"/>
          <w:sz w:val="24"/>
          <w:szCs w:val="24"/>
          <w:lang w:val="lt-LT"/>
        </w:rPr>
      </w:pPr>
      <w:r w:rsidRPr="005A1937">
        <w:rPr>
          <w:rFonts w:ascii="Times New Roman" w:hAnsi="Times New Roman"/>
          <w:bCs/>
          <w:color w:val="000000" w:themeColor="text1"/>
          <w:sz w:val="24"/>
          <w:szCs w:val="24"/>
          <w:lang w:val="lt-LT"/>
        </w:rPr>
        <w:t xml:space="preserve">5.5. Paslaugų teikėjas, gavęs </w:t>
      </w:r>
      <w:r w:rsidRPr="005A1937">
        <w:rPr>
          <w:rFonts w:ascii="Times New Roman" w:hAnsi="Times New Roman"/>
          <w:color w:val="000000" w:themeColor="text1"/>
          <w:sz w:val="24"/>
          <w:szCs w:val="24"/>
          <w:lang w:val="lt-LT"/>
        </w:rPr>
        <w:t>Užsakovo</w:t>
      </w:r>
      <w:r w:rsidRPr="005A1937">
        <w:rPr>
          <w:rFonts w:ascii="Times New Roman" w:hAnsi="Times New Roman"/>
          <w:bCs/>
          <w:color w:val="000000" w:themeColor="text1"/>
          <w:sz w:val="24"/>
          <w:szCs w:val="24"/>
          <w:lang w:val="lt-LT"/>
        </w:rPr>
        <w:t xml:space="preserve"> pranešimą arba pranešimą apie kitus Paslaugų teikėjo ar jo pasitelktų trečiųjų asmenų suteiktų Paslaugų ir (ar) panaudotų medžiagų ar dalių defektus ir (ar) trūkumus, įsipareigoja nedelsdamas, o jei tai neįmanoma, tai per trumpiausius technologiškai įmanomus terminus neatlygintinai pašalinti bet kokius jo ar jo pasitelktų trečiųjų asmenų suteiktų Paslaugų trūkumus bei defektus.</w:t>
      </w:r>
    </w:p>
    <w:p w14:paraId="0081A94D" w14:textId="77777777" w:rsidR="00D6291C" w:rsidRPr="005A1937" w:rsidRDefault="00D6291C" w:rsidP="00D6291C">
      <w:pPr>
        <w:pStyle w:val="1xEinrckung"/>
        <w:tabs>
          <w:tab w:val="left" w:pos="720"/>
          <w:tab w:val="num" w:pos="792"/>
        </w:tabs>
        <w:spacing w:after="0"/>
        <w:ind w:left="0" w:firstLine="567"/>
        <w:rPr>
          <w:rFonts w:ascii="Times New Roman" w:hAnsi="Times New Roman"/>
          <w:bCs/>
          <w:color w:val="000000" w:themeColor="text1"/>
          <w:sz w:val="24"/>
          <w:szCs w:val="24"/>
          <w:lang w:val="lt-LT"/>
        </w:rPr>
      </w:pPr>
      <w:r w:rsidRPr="005A1937">
        <w:rPr>
          <w:rFonts w:ascii="Times New Roman" w:hAnsi="Times New Roman"/>
          <w:bCs/>
          <w:color w:val="000000" w:themeColor="text1"/>
          <w:sz w:val="24"/>
          <w:szCs w:val="24"/>
          <w:lang w:val="lt-LT"/>
        </w:rPr>
        <w:t xml:space="preserve">5.6. Jei Paslaugų teikėjas nepradeda šalinti trūkumų bei defektų per 5 (penkias) darbo dienas nuo </w:t>
      </w:r>
      <w:r w:rsidRPr="005A1937">
        <w:rPr>
          <w:rFonts w:ascii="Times New Roman" w:hAnsi="Times New Roman"/>
          <w:color w:val="000000" w:themeColor="text1"/>
          <w:sz w:val="24"/>
          <w:szCs w:val="24"/>
          <w:lang w:val="lt-LT"/>
        </w:rPr>
        <w:t>Užsakovo</w:t>
      </w:r>
      <w:r w:rsidRPr="005A1937">
        <w:rPr>
          <w:rFonts w:ascii="Times New Roman" w:hAnsi="Times New Roman"/>
          <w:bCs/>
          <w:color w:val="000000" w:themeColor="text1"/>
          <w:sz w:val="24"/>
          <w:szCs w:val="24"/>
          <w:lang w:val="lt-LT"/>
        </w:rPr>
        <w:t xml:space="preserve"> pranešimo apie tokius trūkumus ar defektus gavimo dienos arba per kitą Šalių abipusiškai sutartą ir technologiškai pagrįstą terminą arba trūkumus ir (ar) defektus šalina itin lėtai, arba jų nepašalina per protingą terminą, </w:t>
      </w:r>
      <w:r w:rsidRPr="005A1937">
        <w:rPr>
          <w:rFonts w:ascii="Times New Roman" w:hAnsi="Times New Roman"/>
          <w:color w:val="000000" w:themeColor="text1"/>
          <w:sz w:val="24"/>
          <w:szCs w:val="24"/>
          <w:lang w:val="lt-LT"/>
        </w:rPr>
        <w:t>Užsakovas</w:t>
      </w:r>
      <w:r w:rsidRPr="005A1937">
        <w:rPr>
          <w:rFonts w:ascii="Times New Roman" w:hAnsi="Times New Roman"/>
          <w:bCs/>
          <w:color w:val="000000" w:themeColor="text1"/>
          <w:sz w:val="24"/>
          <w:szCs w:val="24"/>
          <w:lang w:val="lt-LT"/>
        </w:rPr>
        <w:t xml:space="preserve">, pranešęs apie tai Paslaugų teikėjui raštu, turi teisę reikiamus darbus atlikti pats arba pasitelkti kitus fizinius ir (ar) juridinius asmenis šiems trūkumams bei defektams pašalinti, o Paslaugų teikėjas privalo atlyginti </w:t>
      </w:r>
      <w:r w:rsidRPr="005A1937">
        <w:rPr>
          <w:rFonts w:ascii="Times New Roman" w:hAnsi="Times New Roman"/>
          <w:color w:val="000000" w:themeColor="text1"/>
          <w:sz w:val="24"/>
          <w:szCs w:val="24"/>
          <w:lang w:val="lt-LT"/>
        </w:rPr>
        <w:t>Užsakovo</w:t>
      </w:r>
      <w:r w:rsidRPr="005A1937">
        <w:rPr>
          <w:rFonts w:ascii="Times New Roman" w:hAnsi="Times New Roman"/>
          <w:bCs/>
          <w:color w:val="000000" w:themeColor="text1"/>
          <w:sz w:val="24"/>
          <w:szCs w:val="24"/>
          <w:lang w:val="lt-LT"/>
        </w:rPr>
        <w:t xml:space="preserve"> turėtas išlaidas (tiek, kiek nepadengia bauda), susijusias su darbų trūkumų ir defektų šalinimu. Į tokias išlaidas yra įtraukiamos išlaidos, skirtos trūkumams ir defektams pašalinti, išlaidos kitiems fiziniams ir (ar) juridiniams asmenims pakviesti ir išlaidos jų atliekamo darbo priežiūrai.</w:t>
      </w:r>
    </w:p>
    <w:p w14:paraId="5B3C573A" w14:textId="77777777" w:rsidR="005A1937" w:rsidRPr="005A1937" w:rsidRDefault="005A1937" w:rsidP="00D6291C">
      <w:pPr>
        <w:pStyle w:val="1xEinrckung"/>
        <w:tabs>
          <w:tab w:val="left" w:pos="720"/>
          <w:tab w:val="num" w:pos="792"/>
        </w:tabs>
        <w:spacing w:after="0"/>
        <w:ind w:left="0" w:firstLine="567"/>
        <w:rPr>
          <w:rFonts w:ascii="Times New Roman" w:hAnsi="Times New Roman"/>
          <w:bCs/>
          <w:color w:val="000000" w:themeColor="text1"/>
          <w:sz w:val="24"/>
          <w:szCs w:val="24"/>
          <w:lang w:val="lt-LT"/>
        </w:rPr>
      </w:pPr>
    </w:p>
    <w:p w14:paraId="49F34D4D" w14:textId="77777777" w:rsidR="008A4936" w:rsidRPr="005A1937" w:rsidRDefault="00E90653" w:rsidP="008A4936">
      <w:pPr>
        <w:pStyle w:val="Sraas"/>
        <w:widowControl/>
        <w:numPr>
          <w:ilvl w:val="0"/>
          <w:numId w:val="11"/>
        </w:numPr>
        <w:tabs>
          <w:tab w:val="left" w:pos="720"/>
        </w:tabs>
        <w:suppressAutoHyphens w:val="0"/>
        <w:adjustRightInd/>
        <w:spacing w:line="240" w:lineRule="auto"/>
        <w:ind w:right="3168"/>
        <w:jc w:val="center"/>
        <w:textAlignment w:val="auto"/>
        <w:rPr>
          <w:rFonts w:cs="Times New Roman"/>
          <w:b/>
          <w:caps/>
          <w:color w:val="000000" w:themeColor="text1"/>
          <w:lang w:val="lt-LT"/>
        </w:rPr>
      </w:pPr>
      <w:r w:rsidRPr="005A1937">
        <w:rPr>
          <w:rFonts w:cs="Times New Roman"/>
          <w:b/>
          <w:bCs/>
          <w:color w:val="000000" w:themeColor="text1"/>
          <w:lang w:val="lt-LT"/>
        </w:rPr>
        <w:t>ŠALIŲ ATSAKOMYBĖ</w:t>
      </w:r>
    </w:p>
    <w:p w14:paraId="3A7B77F5" w14:textId="77777777" w:rsidR="00A83F76" w:rsidRPr="005A1937" w:rsidRDefault="00A83F76" w:rsidP="00A83F76">
      <w:pPr>
        <w:pStyle w:val="1xEinrckung"/>
        <w:tabs>
          <w:tab w:val="left" w:pos="720"/>
        </w:tabs>
        <w:spacing w:after="0"/>
        <w:rPr>
          <w:rFonts w:ascii="Times New Roman" w:hAnsi="Times New Roman"/>
          <w:bCs/>
          <w:color w:val="000000" w:themeColor="text1"/>
          <w:sz w:val="24"/>
          <w:szCs w:val="24"/>
          <w:lang w:val="lt-LT"/>
        </w:rPr>
      </w:pPr>
    </w:p>
    <w:p w14:paraId="10507A0D" w14:textId="6DB0CA95" w:rsidR="00A83F76" w:rsidRPr="005A1937" w:rsidRDefault="00A83F76" w:rsidP="00A83F76">
      <w:pPr>
        <w:pStyle w:val="Sraopastraipa"/>
        <w:numPr>
          <w:ilvl w:val="1"/>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Paslaugų teikėjas atsako už materialinę žalą, padarytą Paslaugų teikėjo darbuotojų Užsakovo ar kitų teisėtai Užsakovo patalpose ar teritorijoje esančių asmenų turtui, sveikatai bei gyvybei.</w:t>
      </w:r>
    </w:p>
    <w:p w14:paraId="1685BA15" w14:textId="5F82875F" w:rsidR="00A83F76" w:rsidRPr="005A1937" w:rsidRDefault="00A83F76" w:rsidP="00A83F76">
      <w:pPr>
        <w:pStyle w:val="Sraopastraipa"/>
        <w:numPr>
          <w:ilvl w:val="1"/>
          <w:numId w:val="11"/>
        </w:numPr>
        <w:tabs>
          <w:tab w:val="left" w:pos="1276"/>
        </w:tabs>
        <w:ind w:left="0" w:firstLine="540"/>
        <w:jc w:val="both"/>
        <w:rPr>
          <w:color w:val="000000" w:themeColor="text1"/>
          <w:sz w:val="24"/>
          <w:szCs w:val="24"/>
          <w:lang w:val="lt-LT"/>
        </w:rPr>
      </w:pPr>
      <w:r w:rsidRPr="005A1937">
        <w:rPr>
          <w:bCs/>
          <w:iCs/>
          <w:color w:val="000000" w:themeColor="text1"/>
          <w:sz w:val="24"/>
          <w:szCs w:val="24"/>
          <w:lang w:val="lt-LT"/>
        </w:rPr>
        <w:lastRenderedPageBreak/>
        <w:t xml:space="preserve">Jei </w:t>
      </w:r>
      <w:r w:rsidRPr="005A1937">
        <w:rPr>
          <w:iCs/>
          <w:color w:val="000000" w:themeColor="text1"/>
          <w:sz w:val="24"/>
          <w:szCs w:val="24"/>
          <w:lang w:val="lt-LT"/>
        </w:rPr>
        <w:t xml:space="preserve">Užsakovas nustato paslaugų teikimo trūkumus, nekokybiškų paslaugų suteikimą, paslaugų teikimą ne pagal Sutarties sąlygas arba faktą, jog buvo vėluojama teikti paslaugas, arba paslaugos buvo nesuteiktos/netinkamai suteiktos, arba pažeisti kiti sutartiniai įsipareigojimai, surašomas patikrinimo aktas, kurį pasirašo Užsakovo ir Paslaugų teikėjo įgalioti atstovai, pastariesiems atsisakius tai padaryti pasirašo tik Užsakovo atstovai. Tokiu atveju </w:t>
      </w:r>
      <w:r w:rsidRPr="005A1937">
        <w:rPr>
          <w:color w:val="000000" w:themeColor="text1"/>
          <w:sz w:val="24"/>
          <w:szCs w:val="24"/>
          <w:lang w:val="lt-LT"/>
        </w:rPr>
        <w:t>Užsakovas, nesumažindamas kitų savo teisių gynimo būdų, turi teisę savo pasirinkimu reikalauti:</w:t>
      </w:r>
    </w:p>
    <w:p w14:paraId="2AE78332" w14:textId="2472A749" w:rsidR="00A83F76" w:rsidRPr="005A1937" w:rsidRDefault="00A83F76" w:rsidP="00A83F76">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neatlygintinai ištaisyti nurodytuosius trūkumus per Užsakovo nustatytą terminą, jei tokie trūkumai pagal savo pobūdį gali būti ištaisyti arba;</w:t>
      </w:r>
    </w:p>
    <w:p w14:paraId="706316E8" w14:textId="0B560810" w:rsidR="00A83F76" w:rsidRPr="005A1937" w:rsidRDefault="00A83F76" w:rsidP="00A83F76">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atlyginti Užsakovo turėtas išlaidas, ištaisant paslaugų trūkumus savo sąskaita arba;</w:t>
      </w:r>
    </w:p>
    <w:p w14:paraId="0DAD5D5B" w14:textId="09208458" w:rsidR="00A83F76" w:rsidRPr="005A1937" w:rsidRDefault="00A83F76" w:rsidP="00A83F76">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atitinkamai sumažinti atlyginimą už paslaugas;</w:t>
      </w:r>
    </w:p>
    <w:p w14:paraId="70B4DECB" w14:textId="39F7E151" w:rsidR="00A83F76" w:rsidRPr="005A1937" w:rsidRDefault="00A83F76" w:rsidP="00A83F76">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 xml:space="preserve"> Paslaugų teikėjui praleidus tam tikro įsipareigojimo įvykdymo terminą, nustatyta tvarka ir sąlygomis nesuteikus paslaugų arba jas suteikus netinkamai, neįvykdžius/netinkamai įvykdžius kitus įsipareigojimus pagal Sutartį, Paslaugų teikėjas Užsakovo rašytiniu reikalavimu moka 0,02 (dviejų šimtųjų) proc. dydžio delspinigius nuo abonementinio mokesčio už vieną mėnesį sumos už kiekvieną uždelstą dieną, jei delspinigiai, atsižvelgiant į paslaugos, su kuria susijęs įsipareigojimo vykdymas, pobūdį, gali būti skaičiuojami ir paslauga gali būti suteikta.</w:t>
      </w:r>
    </w:p>
    <w:p w14:paraId="7796EE30" w14:textId="20EF4926" w:rsidR="00A83F76" w:rsidRPr="005A1937" w:rsidRDefault="00A83F76" w:rsidP="00A83F76">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Jei Užsakovas vėluoja sumokėti už tinkamai ir laiku suteiktas paslaugas, Užsakovas rašytiniu Paslaugų teikėjo reikalavimu moka 0,02 (dviejų šimtųjų) proc. dydžio delspinigius nuo laiku neapmokėtos sumos vertės už kiekvieną uždelstą dieną.</w:t>
      </w:r>
    </w:p>
    <w:p w14:paraId="27D45A78" w14:textId="12727EE9" w:rsidR="00A83F76" w:rsidRPr="005A1937" w:rsidRDefault="00A83F76" w:rsidP="00A83F76">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Paslaugų teikėjui nesilaikant Sutartyje nustatytų aplinkos apsaugos reikalavimų, Paslaugų teikėjas moka, Užsakovui pareikalavus, 100 Eur (vieno šimto eurų) dydžio baudą už kiekvieną pažeidimo atvejį.</w:t>
      </w:r>
    </w:p>
    <w:p w14:paraId="12272627" w14:textId="78AD060D" w:rsidR="00A83F76" w:rsidRPr="005A1937" w:rsidRDefault="00A83F76" w:rsidP="00A83F76">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Jeigu Paslaugas teikia fiziniai asmenys, neatitinkantys Sutarties 3.5. punkte nustatytų reikalavimų, Paslaugų teikėjas moka Užsakovui 500 Eur (penkių šimtų eurų) baudą už kiekvieną pažeidimo atvejį už kiekvieną darbuotoją atskirai;</w:t>
      </w:r>
    </w:p>
    <w:p w14:paraId="1E5C1B39" w14:textId="79FF26AE" w:rsidR="00A83F76" w:rsidRPr="005A1937" w:rsidRDefault="00A83F76" w:rsidP="00A83F76">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Nutraukus Sutartį dėl Paslaugų teikėjo kaltės, Paslaugų teikėjas moka Užsakovui 500 Eur (penkių šimtų eurų) baudą bei atlygina dėl sutartinių įsipareigojimų nevykdymo ar netinkamo vykdymo patirtus kitus nuostolius.</w:t>
      </w:r>
    </w:p>
    <w:p w14:paraId="69F92B38" w14:textId="4B82B189" w:rsidR="0AD1A925" w:rsidRPr="005A1937" w:rsidRDefault="0AD1A925" w:rsidP="12F0A509">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Paslaugų teikėjas žino ir supranta, kad jo atstovai ar darbuotojai, vykdydami šią Sutartį, sužinos ar gali sužinoti tam tikrą konfidencialią ir įslaptintą informaciją apie Užsakovą, Objektą ar Įrangą, todėl Paslaugų teikėjas įsipareigoja ir patvirtina, kad jo atstovai ir darbuotojai be Užsakovo išankstinio raštiško sutikimo neatskleis jokiems tretiesiems asmenims ir nenaudos jokios informacijos, susijusios su Objektu ir Įranga, išskyrus atvejus, kai tai yra būtina teisės aktų numatytais atvejais, taip pat imsis visų įmanomų priemonių, kad užkirstų kelią tolesniam informacijos skleidimui, jei ji buvo atskleista. Paslaugų teikėjas, pažeidęs šį įsipareigojimą, moka Užsakovui 10 000 Eur (dešimt tūkstančių eurų) baudą.</w:t>
      </w:r>
    </w:p>
    <w:p w14:paraId="7774D1C0" w14:textId="7C7DD1EF" w:rsidR="00A83F76" w:rsidRPr="005A1937" w:rsidRDefault="00A83F76" w:rsidP="119D5E36">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Užsakovo atsaking</w:t>
      </w:r>
      <w:r w:rsidR="77F15645" w:rsidRPr="005A1937">
        <w:rPr>
          <w:color w:val="000000" w:themeColor="text1"/>
          <w:sz w:val="24"/>
          <w:szCs w:val="24"/>
          <w:lang w:val="lt-LT"/>
        </w:rPr>
        <w:t>as</w:t>
      </w:r>
      <w:r w:rsidRPr="005A1937">
        <w:rPr>
          <w:color w:val="000000" w:themeColor="text1"/>
          <w:sz w:val="24"/>
          <w:szCs w:val="24"/>
          <w:lang w:val="lt-LT"/>
        </w:rPr>
        <w:t xml:space="preserve"> asm</w:t>
      </w:r>
      <w:r w:rsidR="3E8F07EF" w:rsidRPr="005A1937">
        <w:rPr>
          <w:color w:val="000000" w:themeColor="text1"/>
          <w:sz w:val="24"/>
          <w:szCs w:val="24"/>
          <w:lang w:val="lt-LT"/>
        </w:rPr>
        <w:t>uo</w:t>
      </w:r>
      <w:r w:rsidRPr="005A1937">
        <w:rPr>
          <w:color w:val="000000" w:themeColor="text1"/>
          <w:sz w:val="24"/>
          <w:szCs w:val="24"/>
          <w:lang w:val="lt-LT"/>
        </w:rPr>
        <w:t xml:space="preserve"> </w:t>
      </w:r>
      <w:proofErr w:type="spellStart"/>
      <w:r w:rsidR="005A1937" w:rsidRPr="005A1937">
        <w:rPr>
          <w:color w:val="000000" w:themeColor="text1"/>
          <w:sz w:val="24"/>
          <w:szCs w:val="24"/>
          <w:lang w:val="lt-LT"/>
        </w:rPr>
        <w:t>d</w:t>
      </w:r>
      <w:r w:rsidR="56765D4A" w:rsidRPr="005A1937">
        <w:rPr>
          <w:color w:val="000000" w:themeColor="text1"/>
          <w:sz w:val="24"/>
          <w:szCs w:val="24"/>
          <w:lang w:val="lt-LT"/>
        </w:rPr>
        <w:t>arius.brilinga@urm.lt</w:t>
      </w:r>
      <w:proofErr w:type="spellEnd"/>
      <w:r w:rsidRPr="005A1937">
        <w:rPr>
          <w:color w:val="000000" w:themeColor="text1"/>
          <w:sz w:val="24"/>
          <w:szCs w:val="24"/>
          <w:lang w:val="lt-LT"/>
        </w:rPr>
        <w:t>.</w:t>
      </w:r>
      <w:r w:rsidR="56765D4A" w:rsidRPr="005A1937">
        <w:rPr>
          <w:color w:val="000000" w:themeColor="text1"/>
          <w:sz w:val="24"/>
          <w:szCs w:val="24"/>
          <w:lang w:val="lt-LT"/>
        </w:rPr>
        <w:t>[...].</w:t>
      </w:r>
    </w:p>
    <w:p w14:paraId="27C6D7ED" w14:textId="1C8C62C3" w:rsidR="00A83F76" w:rsidRPr="005A1937" w:rsidRDefault="00A83F76" w:rsidP="00A83F76">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Paslaugų teikėjo atsakingas asmuo: [...].</w:t>
      </w:r>
    </w:p>
    <w:p w14:paraId="7B2FA7E9" w14:textId="77777777" w:rsidR="00A83F76" w:rsidRPr="005A1937" w:rsidRDefault="00A83F76" w:rsidP="00A83F76">
      <w:pPr>
        <w:tabs>
          <w:tab w:val="left" w:pos="1276"/>
        </w:tabs>
        <w:jc w:val="both"/>
        <w:rPr>
          <w:color w:val="000000" w:themeColor="text1"/>
          <w:szCs w:val="24"/>
        </w:rPr>
      </w:pPr>
    </w:p>
    <w:p w14:paraId="4E6E101B" w14:textId="0AF991F7" w:rsidR="00A83F76" w:rsidRPr="005A1937" w:rsidRDefault="00EA77A3" w:rsidP="00A83F76">
      <w:pPr>
        <w:pStyle w:val="Sraopastraipa"/>
        <w:numPr>
          <w:ilvl w:val="0"/>
          <w:numId w:val="11"/>
        </w:numPr>
        <w:spacing w:before="240" w:after="240"/>
        <w:ind w:left="142" w:hanging="142"/>
        <w:jc w:val="center"/>
        <w:rPr>
          <w:b/>
          <w:bCs/>
          <w:color w:val="000000" w:themeColor="text1"/>
          <w:sz w:val="24"/>
          <w:szCs w:val="24"/>
          <w:lang w:val="lt-LT"/>
        </w:rPr>
      </w:pPr>
      <w:r w:rsidRPr="005A1937">
        <w:rPr>
          <w:b/>
          <w:color w:val="000000" w:themeColor="text1"/>
          <w:sz w:val="24"/>
          <w:szCs w:val="24"/>
          <w:lang w:val="lt-LT"/>
        </w:rPr>
        <w:t xml:space="preserve">NENUGALIMA JĖGA </w:t>
      </w:r>
      <w:r w:rsidR="00484419" w:rsidRPr="005A1937">
        <w:rPr>
          <w:b/>
          <w:color w:val="000000" w:themeColor="text1"/>
          <w:sz w:val="24"/>
          <w:szCs w:val="24"/>
          <w:lang w:val="lt-LT"/>
        </w:rPr>
        <w:t>(</w:t>
      </w:r>
      <w:r w:rsidR="00484419" w:rsidRPr="005A1937">
        <w:rPr>
          <w:b/>
          <w:i/>
          <w:iCs/>
          <w:color w:val="000000" w:themeColor="text1"/>
          <w:sz w:val="24"/>
          <w:szCs w:val="24"/>
          <w:lang w:val="lt-LT"/>
        </w:rPr>
        <w:t>FORCE MAJEURE</w:t>
      </w:r>
      <w:r w:rsidR="00484419" w:rsidRPr="005A1937">
        <w:rPr>
          <w:b/>
          <w:color w:val="000000" w:themeColor="text1"/>
          <w:sz w:val="24"/>
          <w:szCs w:val="24"/>
          <w:lang w:val="lt-LT"/>
        </w:rPr>
        <w:t>)</w:t>
      </w:r>
    </w:p>
    <w:p w14:paraId="6AF38F0A" w14:textId="77777777" w:rsidR="00A83F76" w:rsidRPr="005A1937" w:rsidRDefault="00A83F76" w:rsidP="00A83F76">
      <w:pPr>
        <w:pStyle w:val="Sraopastraipa"/>
        <w:spacing w:before="240" w:after="240"/>
        <w:ind w:left="142"/>
        <w:rPr>
          <w:color w:val="000000" w:themeColor="text1"/>
          <w:sz w:val="24"/>
          <w:szCs w:val="24"/>
          <w:lang w:val="lt-LT"/>
        </w:rPr>
      </w:pPr>
    </w:p>
    <w:p w14:paraId="52773707" w14:textId="06F04039" w:rsidR="00A83F76" w:rsidRPr="005A1937" w:rsidRDefault="00A83F76" w:rsidP="00A83F76">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A1937">
        <w:rPr>
          <w:i/>
          <w:iCs/>
          <w:color w:val="000000" w:themeColor="text1"/>
          <w:sz w:val="24"/>
          <w:szCs w:val="24"/>
          <w:lang w:val="lt-LT"/>
        </w:rPr>
        <w:t>force majeure</w:t>
      </w:r>
      <w:r w:rsidRPr="005A1937">
        <w:rPr>
          <w:color w:val="000000" w:themeColor="text1"/>
          <w:sz w:val="24"/>
          <w:szCs w:val="24"/>
          <w:lang w:val="lt-LT"/>
        </w:rPr>
        <w:t>) aplinkybėms taisyklėse, patvirtintose Lietuvos Respublikos Vyriausybės 1996 m. liepos 15 d. nutarimu Nr. 840.</w:t>
      </w:r>
    </w:p>
    <w:p w14:paraId="2867CF44" w14:textId="288CFEE5" w:rsidR="00A83F76" w:rsidRPr="005A1937" w:rsidRDefault="00A83F76" w:rsidP="00A83F76">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Nustatydamos nenugalimos jėgos aplinkybes Šalys vadovaujasi Lietuvos Respublikos Vyriausybės 1997 m. kovo 13 d. nutarimu Nr. 222 „Dėl nenugalimos jėgos (</w:t>
      </w:r>
      <w:r w:rsidRPr="005A1937">
        <w:rPr>
          <w:i/>
          <w:iCs/>
          <w:color w:val="000000" w:themeColor="text1"/>
          <w:sz w:val="24"/>
          <w:szCs w:val="24"/>
          <w:lang w:val="lt-LT"/>
        </w:rPr>
        <w:t xml:space="preserve">force </w:t>
      </w:r>
      <w:r w:rsidRPr="005A1937">
        <w:rPr>
          <w:i/>
          <w:iCs/>
          <w:color w:val="000000" w:themeColor="text1"/>
          <w:sz w:val="24"/>
          <w:szCs w:val="24"/>
          <w:lang w:val="lt-LT"/>
        </w:rPr>
        <w:lastRenderedPageBreak/>
        <w:t>majeure</w:t>
      </w:r>
      <w:r w:rsidRPr="005A1937">
        <w:rPr>
          <w:color w:val="000000" w:themeColor="text1"/>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7962213" w14:textId="564637AB" w:rsidR="00A83F76" w:rsidRPr="005A1937" w:rsidRDefault="00A83F76" w:rsidP="00A83F76">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Šalis, prašanti ją atleisti nuo atsakomybės, privalo pranešti kitai Šaliai raštu apie nenugalimos jėgos aplinkybes nedelsdama, bet ne vėliau kaip per 2 (dvi)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F08430F" w14:textId="30A83458" w:rsidR="00A83F76" w:rsidRPr="005A1937" w:rsidRDefault="00A83F76" w:rsidP="00A83F76">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9D24B0" w14:textId="77777777" w:rsidR="00A83F76" w:rsidRPr="005A1937" w:rsidRDefault="00A83F76" w:rsidP="00A83F76">
      <w:pPr>
        <w:pStyle w:val="Sraopastraipa"/>
        <w:tabs>
          <w:tab w:val="left" w:pos="1276"/>
        </w:tabs>
        <w:ind w:left="567"/>
        <w:jc w:val="both"/>
        <w:rPr>
          <w:color w:val="000000" w:themeColor="text1"/>
          <w:sz w:val="24"/>
          <w:szCs w:val="24"/>
          <w:lang w:val="lt-LT"/>
        </w:rPr>
      </w:pPr>
    </w:p>
    <w:p w14:paraId="740E5110" w14:textId="334D51F9" w:rsidR="00A83F76" w:rsidRPr="005A1937" w:rsidRDefault="00484419" w:rsidP="00A83F76">
      <w:pPr>
        <w:pStyle w:val="Sraopastraipa"/>
        <w:numPr>
          <w:ilvl w:val="0"/>
          <w:numId w:val="11"/>
        </w:numPr>
        <w:spacing w:before="240" w:after="240"/>
        <w:ind w:left="142" w:hanging="142"/>
        <w:jc w:val="center"/>
        <w:rPr>
          <w:b/>
          <w:bCs/>
          <w:color w:val="000000" w:themeColor="text1"/>
          <w:sz w:val="24"/>
          <w:szCs w:val="24"/>
          <w:lang w:val="lt-LT"/>
        </w:rPr>
      </w:pPr>
      <w:r w:rsidRPr="005A1937">
        <w:rPr>
          <w:b/>
          <w:color w:val="000000" w:themeColor="text1"/>
          <w:sz w:val="24"/>
          <w:szCs w:val="24"/>
          <w:lang w:val="lt-LT"/>
        </w:rPr>
        <w:t xml:space="preserve"> SUTARTIES GALIOJIMAS, KEITIMO</w:t>
      </w:r>
      <w:r w:rsidR="00EB6536" w:rsidRPr="005A1937">
        <w:rPr>
          <w:b/>
          <w:color w:val="000000" w:themeColor="text1"/>
          <w:sz w:val="24"/>
          <w:szCs w:val="24"/>
          <w:lang w:val="lt-LT"/>
        </w:rPr>
        <w:t xml:space="preserve"> IR NUTRAUKIMO</w:t>
      </w:r>
      <w:r w:rsidRPr="005A1937">
        <w:rPr>
          <w:b/>
          <w:color w:val="000000" w:themeColor="text1"/>
          <w:sz w:val="24"/>
          <w:szCs w:val="24"/>
          <w:lang w:val="lt-LT"/>
        </w:rPr>
        <w:t xml:space="preserve"> TVARKA</w:t>
      </w:r>
    </w:p>
    <w:p w14:paraId="76F6CE66" w14:textId="77777777" w:rsidR="00A83F76" w:rsidRPr="005A1937" w:rsidRDefault="00A83F76" w:rsidP="00A83F76">
      <w:pPr>
        <w:pStyle w:val="Sraopastraipa"/>
        <w:spacing w:before="240" w:after="240"/>
        <w:ind w:left="142"/>
        <w:rPr>
          <w:b/>
          <w:bCs/>
          <w:color w:val="000000" w:themeColor="text1"/>
          <w:sz w:val="24"/>
          <w:szCs w:val="24"/>
          <w:lang w:val="lt-LT"/>
        </w:rPr>
      </w:pPr>
    </w:p>
    <w:p w14:paraId="105C832E" w14:textId="355E34F0" w:rsidR="00A83F76" w:rsidRPr="005A1937" w:rsidRDefault="00A83F76" w:rsidP="00A83F76">
      <w:pPr>
        <w:pStyle w:val="Sraopastraipa"/>
        <w:numPr>
          <w:ilvl w:val="1"/>
          <w:numId w:val="11"/>
        </w:numPr>
        <w:tabs>
          <w:tab w:val="left" w:pos="1276"/>
        </w:tabs>
        <w:ind w:left="0" w:firstLine="567"/>
        <w:jc w:val="both"/>
        <w:rPr>
          <w:color w:val="000000" w:themeColor="text1"/>
          <w:sz w:val="24"/>
          <w:szCs w:val="24"/>
          <w:lang w:val="lt-LT"/>
        </w:rPr>
      </w:pPr>
      <w:r w:rsidRPr="005A1937">
        <w:rPr>
          <w:snapToGrid w:val="0"/>
          <w:color w:val="000000" w:themeColor="text1"/>
          <w:sz w:val="24"/>
          <w:szCs w:val="24"/>
          <w:lang w:val="lt-LT"/>
        </w:rPr>
        <w:t>Sutartis įsigalioja nuo jos abiejų Šalių pasirašymo dienos ir galioja iki visiško sutartinių įsipareigojimų įvykdymo dienos</w:t>
      </w:r>
      <w:r w:rsidR="31716858" w:rsidRPr="005A1937">
        <w:rPr>
          <w:snapToGrid w:val="0"/>
          <w:color w:val="000000" w:themeColor="text1"/>
          <w:sz w:val="24"/>
          <w:szCs w:val="24"/>
          <w:lang w:val="lt-LT"/>
        </w:rPr>
        <w:t>, neviršijant pradinės sutarties vertės.</w:t>
      </w:r>
    </w:p>
    <w:p w14:paraId="15540DC1" w14:textId="5B504785" w:rsidR="00A83F76" w:rsidRPr="005A1937" w:rsidRDefault="00A83F76" w:rsidP="00A83F76">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Sutarties sąlygos Sutarties galiojimo laikotarpiu gali būti keičiamos neatliekant naujos pirkimo procedūros vadovaujantis Viešųjų pirkimų, atliekamų gynybos ir saugomo srityje, įstatymo 53 straipsniu. Šalims sutarus dėl Sutarties sąlygų keitimo, sąlygų keitimas įforminamas Šalių rašytiniu sutarimu, kuris tampa neatskiriama Sutarties dalimi.</w:t>
      </w:r>
    </w:p>
    <w:p w14:paraId="4243C108" w14:textId="10D265A8" w:rsidR="00A83F76" w:rsidRPr="005A1937" w:rsidRDefault="00A83F76" w:rsidP="00A83F76">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Sutartis gali būti nutraukta:</w:t>
      </w:r>
    </w:p>
    <w:p w14:paraId="3C73BB4A" w14:textId="2093BBFE" w:rsidR="00A83F76" w:rsidRPr="005A1937" w:rsidRDefault="00A83F76" w:rsidP="00A83F76">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rašytiniu Šalių susitarimu;</w:t>
      </w:r>
    </w:p>
    <w:p w14:paraId="329B9EC3" w14:textId="1A77DBA5" w:rsidR="00A83F76" w:rsidRPr="005A1937" w:rsidRDefault="00A83F76" w:rsidP="00A83F76">
      <w:pPr>
        <w:pStyle w:val="Sraopastraipa"/>
        <w:numPr>
          <w:ilvl w:val="2"/>
          <w:numId w:val="11"/>
        </w:numPr>
        <w:tabs>
          <w:tab w:val="left" w:pos="1276"/>
        </w:tabs>
        <w:ind w:left="0" w:firstLine="540"/>
        <w:jc w:val="both"/>
        <w:rPr>
          <w:rStyle w:val="cf01"/>
          <w:rFonts w:ascii="Times New Roman" w:hAnsi="Times New Roman" w:cs="Times New Roman"/>
          <w:color w:val="000000" w:themeColor="text1"/>
          <w:sz w:val="24"/>
          <w:szCs w:val="24"/>
          <w:lang w:val="lt-LT"/>
        </w:rPr>
      </w:pPr>
      <w:r w:rsidRPr="005A1937">
        <w:rPr>
          <w:rStyle w:val="cf01"/>
          <w:rFonts w:ascii="Times New Roman" w:hAnsi="Times New Roman" w:cs="Times New Roman"/>
          <w:color w:val="000000" w:themeColor="text1"/>
          <w:sz w:val="24"/>
          <w:szCs w:val="24"/>
          <w:lang w:val="lt-LT"/>
        </w:rPr>
        <w:t>Lietuvos Respublikos viešųjų pirkimų, atliekamų gynybos ir saugumo srityje, įstatymo 54 straipsnyje nustatytais atvejais, įspėjus kitą šalį prieš 14 (keturiolika) dienų;</w:t>
      </w:r>
    </w:p>
    <w:p w14:paraId="30541F0B" w14:textId="141B9551" w:rsidR="00A83F76" w:rsidRPr="005A1937" w:rsidRDefault="00A83F76" w:rsidP="00A83F76">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vienašališku vienos iš Šalių pareiškimu;</w:t>
      </w:r>
    </w:p>
    <w:p w14:paraId="75D89C9F" w14:textId="17474789" w:rsidR="00A83F76" w:rsidRPr="005A1937" w:rsidRDefault="00A83F76" w:rsidP="00A83F76">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kitais šioje Sutartyje bei Lietuvos Respublikos teisės aktų nustatytais atvejais.</w:t>
      </w:r>
    </w:p>
    <w:p w14:paraId="13198360" w14:textId="240FB55F"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Paslaugų teikėjas  turi teisę nutraukti Sutartį vienašališkai, įspėjęs raštu Užsakovą prieš 14 (keturiolika) dienų, jeigu Užsakovas nevykdo šioje Sutartyje numatytų įsipareigojimų ilgiau kaip 10 (dešimt) darbo dienų.</w:t>
      </w:r>
    </w:p>
    <w:p w14:paraId="125BEAB8" w14:textId="77777777"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Užsakovas, raštu informavęs Paslaugų teikėją prieš 14 (keturiolika) kalendorinių dienų, turi teisę nutraukti Sutartį, kai:</w:t>
      </w:r>
    </w:p>
    <w:p w14:paraId="4768ACBC" w14:textId="6B4853B5" w:rsidR="00A83F76" w:rsidRPr="005A1937" w:rsidRDefault="007B59AB">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Paslaugų teikėjas neištaiso per Užsakovo ar Sutartyje nurodytą terminą Paslaugų trūkumų;</w:t>
      </w:r>
    </w:p>
    <w:p w14:paraId="2E87252C" w14:textId="0CD9E431" w:rsidR="00A83F76" w:rsidRPr="005A1937" w:rsidRDefault="007B59AB" w:rsidP="00A83F76">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Paslaugų teikėjas vėluoja daugiau kaip 20 (dvidešimt) kalendorinių dienų suteikti atitinkamas Paslaugas;</w:t>
      </w:r>
    </w:p>
    <w:p w14:paraId="7BF09262" w14:textId="103B9E5D" w:rsidR="007B59AB" w:rsidRPr="005A1937" w:rsidRDefault="007B59AB" w:rsidP="00A83F76">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Paslaugos teikėjas iš šios Sutarties atsirandančias teisės ar pareigos perleidžia trečiajai šaliai be išankstinio rašytinio Užsakovo sutikimo;</w:t>
      </w:r>
    </w:p>
    <w:p w14:paraId="0C0C4548" w14:textId="17859097" w:rsidR="007B59AB" w:rsidRPr="005A1937" w:rsidRDefault="007B59AB" w:rsidP="00A83F76">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Paslaugos teikėjas bankrutuoja arba yra likviduojamas, kai sustabdo ūkinę veiklą, arba kai įstatymuose ir kituose teisės aktuose numatyta tvarka susidaro analogiška situacija;</w:t>
      </w:r>
    </w:p>
    <w:p w14:paraId="3A66CD9A" w14:textId="7DE17FF5" w:rsidR="007B59AB" w:rsidRPr="005A1937" w:rsidRDefault="007B59AB" w:rsidP="00A83F76">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keičiasi Paslaugos teikėjo organizacinė struktūra – juridinis statusas, pobūdis ar valdymo struktūra ir tai daro įtaką tinkamam Sutarties įvykdymui, išskyrus atvejus, kai dėl šių pasikeitimų keičiama Sutartis;</w:t>
      </w:r>
    </w:p>
    <w:p w14:paraId="6E1860B1" w14:textId="347B3689" w:rsidR="007B59AB" w:rsidRPr="005A1937" w:rsidRDefault="007B59AB" w:rsidP="00A83F76">
      <w:pPr>
        <w:pStyle w:val="Sraopastraipa"/>
        <w:numPr>
          <w:ilvl w:val="2"/>
          <w:numId w:val="11"/>
        </w:numPr>
        <w:tabs>
          <w:tab w:val="left" w:pos="1276"/>
        </w:tabs>
        <w:ind w:left="0" w:firstLine="540"/>
        <w:jc w:val="both"/>
        <w:rPr>
          <w:color w:val="000000" w:themeColor="text1"/>
          <w:sz w:val="24"/>
          <w:szCs w:val="24"/>
          <w:lang w:val="lt-LT"/>
        </w:rPr>
      </w:pPr>
      <w:bookmarkStart w:id="8" w:name="_Hlk155622441"/>
      <w:bookmarkStart w:id="9" w:name="_Hlk155622536"/>
      <w:r w:rsidRPr="005A1937">
        <w:rPr>
          <w:rFonts w:eastAsia="Calibri"/>
          <w:color w:val="000000" w:themeColor="text1"/>
          <w:sz w:val="24"/>
          <w:szCs w:val="24"/>
          <w:lang w:val="lt-LT" w:eastAsia="lt-LT"/>
        </w:rPr>
        <w:t xml:space="preserve">jei Užsakovas pakartotinai nustato, kad  </w:t>
      </w:r>
      <w:bookmarkEnd w:id="8"/>
      <w:r w:rsidRPr="005A1937">
        <w:rPr>
          <w:rFonts w:eastAsia="Calibri"/>
          <w:color w:val="000000" w:themeColor="text1"/>
          <w:sz w:val="24"/>
          <w:szCs w:val="24"/>
          <w:lang w:val="lt-LT" w:eastAsia="lt-LT"/>
        </w:rPr>
        <w:t>Paslaugas teikia asmenys, neturintys pažymos dėl įslaptintos informacijos, žymimos slaptumo žyma „Riboto naudojimo“;</w:t>
      </w:r>
      <w:bookmarkEnd w:id="9"/>
    </w:p>
    <w:p w14:paraId="619BE5F4" w14:textId="46F5FE26" w:rsidR="007B59AB" w:rsidRPr="005A1937" w:rsidRDefault="007B59AB" w:rsidP="00A83F76">
      <w:pPr>
        <w:pStyle w:val="Sraopastraipa"/>
        <w:numPr>
          <w:ilvl w:val="2"/>
          <w:numId w:val="11"/>
        </w:numPr>
        <w:tabs>
          <w:tab w:val="left" w:pos="1276"/>
        </w:tabs>
        <w:ind w:left="0" w:firstLine="540"/>
        <w:jc w:val="both"/>
        <w:rPr>
          <w:color w:val="000000" w:themeColor="text1"/>
          <w:sz w:val="24"/>
          <w:szCs w:val="24"/>
          <w:lang w:val="lt-LT"/>
        </w:rPr>
      </w:pPr>
      <w:r w:rsidRPr="005A1937">
        <w:rPr>
          <w:rFonts w:eastAsia="Calibri"/>
          <w:color w:val="000000" w:themeColor="text1"/>
          <w:sz w:val="24"/>
          <w:szCs w:val="24"/>
          <w:lang w:val="lt-LT" w:eastAsia="lt-LT"/>
        </w:rPr>
        <w:t xml:space="preserve">kai </w:t>
      </w:r>
      <w:r w:rsidRPr="005A1937">
        <w:rPr>
          <w:color w:val="000000" w:themeColor="text1"/>
          <w:sz w:val="24"/>
          <w:szCs w:val="24"/>
          <w:lang w:val="lt-LT"/>
        </w:rPr>
        <w:t>Paslaugų teikėjas neturi galiojančio tiekėjo patikimumo pažymėjimo arba įslaptintos informacijos, žymimos slaptumo žyma „Riboto naudojimo“, apsaugos reikalavimų atitinkančios pažymos;</w:t>
      </w:r>
    </w:p>
    <w:p w14:paraId="463FB3BE" w14:textId="77777777" w:rsidR="00F763F1" w:rsidRPr="005A1937" w:rsidRDefault="00F763F1" w:rsidP="00421BA5">
      <w:pPr>
        <w:tabs>
          <w:tab w:val="left" w:pos="0"/>
          <w:tab w:val="left" w:pos="426"/>
        </w:tabs>
        <w:autoSpaceDE w:val="0"/>
        <w:autoSpaceDN w:val="0"/>
        <w:spacing w:after="0"/>
        <w:ind w:right="49"/>
        <w:jc w:val="both"/>
        <w:rPr>
          <w:b/>
          <w:snapToGrid w:val="0"/>
          <w:color w:val="000000" w:themeColor="text1"/>
          <w:szCs w:val="24"/>
        </w:rPr>
      </w:pPr>
    </w:p>
    <w:p w14:paraId="34948B7D" w14:textId="77777777" w:rsidR="007B59AB" w:rsidRPr="005A1937" w:rsidRDefault="00F763F1" w:rsidP="007B59AB">
      <w:pPr>
        <w:pStyle w:val="Sraopastraipa"/>
        <w:numPr>
          <w:ilvl w:val="0"/>
          <w:numId w:val="11"/>
        </w:numPr>
        <w:spacing w:before="240" w:after="240"/>
        <w:ind w:left="142" w:hanging="142"/>
        <w:jc w:val="center"/>
        <w:rPr>
          <w:b/>
          <w:bCs/>
          <w:color w:val="000000" w:themeColor="text1"/>
          <w:sz w:val="24"/>
          <w:szCs w:val="24"/>
          <w:lang w:val="lt-LT"/>
        </w:rPr>
      </w:pPr>
      <w:r w:rsidRPr="005A1937">
        <w:rPr>
          <w:b/>
          <w:color w:val="000000" w:themeColor="text1"/>
          <w:sz w:val="24"/>
          <w:szCs w:val="24"/>
          <w:lang w:val="lt-LT"/>
        </w:rPr>
        <w:lastRenderedPageBreak/>
        <w:t>PASLAUGŲ TEIKĖJO TEISĖ PASITELKTI TREČIUOSIUS ASMENIS (SUBTEIKIMAS)</w:t>
      </w:r>
    </w:p>
    <w:p w14:paraId="03B7D108" w14:textId="77777777" w:rsidR="0084230E" w:rsidRPr="005A1937" w:rsidRDefault="0084230E" w:rsidP="0084230E">
      <w:pPr>
        <w:pStyle w:val="Sraopastraipa"/>
        <w:spacing w:before="240" w:after="240"/>
        <w:ind w:left="142"/>
        <w:rPr>
          <w:b/>
          <w:bCs/>
          <w:color w:val="000000" w:themeColor="text1"/>
          <w:sz w:val="24"/>
          <w:szCs w:val="24"/>
          <w:lang w:val="lt-LT"/>
        </w:rPr>
      </w:pPr>
    </w:p>
    <w:p w14:paraId="21ADCACC" w14:textId="2D8425B1"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 xml:space="preserve">Susitarimas, pagal kurį Paslaugų teikėjas dalies įsipareigojimų, numatytų šioje Sutartyje, vykdymui pasitelkia trečiuosius asmenis, yra laikomas </w:t>
      </w:r>
      <w:proofErr w:type="spellStart"/>
      <w:r w:rsidRPr="005A1937">
        <w:rPr>
          <w:color w:val="000000" w:themeColor="text1"/>
          <w:sz w:val="24"/>
          <w:szCs w:val="24"/>
          <w:lang w:val="lt-LT"/>
        </w:rPr>
        <w:t>subteikimo</w:t>
      </w:r>
      <w:proofErr w:type="spellEnd"/>
      <w:r w:rsidRPr="005A1937">
        <w:rPr>
          <w:color w:val="000000" w:themeColor="text1"/>
          <w:sz w:val="24"/>
          <w:szCs w:val="24"/>
          <w:lang w:val="lt-LT"/>
        </w:rPr>
        <w:t xml:space="preserve"> sutartimi. Toks susitarimas turi būti rašytinis.</w:t>
      </w:r>
    </w:p>
    <w:p w14:paraId="384D5CC4" w14:textId="2F74F629"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proofErr w:type="spellStart"/>
      <w:r w:rsidRPr="005A1937">
        <w:rPr>
          <w:color w:val="000000" w:themeColor="text1"/>
          <w:sz w:val="24"/>
          <w:szCs w:val="24"/>
          <w:lang w:val="lt-LT"/>
        </w:rPr>
        <w:t>Subteikimas</w:t>
      </w:r>
      <w:proofErr w:type="spellEnd"/>
      <w:r w:rsidRPr="005A1937">
        <w:rPr>
          <w:color w:val="000000" w:themeColor="text1"/>
          <w:sz w:val="24"/>
          <w:szCs w:val="24"/>
          <w:lang w:val="lt-LT"/>
        </w:rPr>
        <w:t xml:space="preserve"> nesukuria sutartinių santykių tarp Užsakovo ir subteikėjo. Paslaugų teikėjas atsako už savo subteikėjų veiksmus ar neveikimą. Užsakovo sutikimas, kad sutartiniams įsipareigojimams vykdyti būtų pasitelkiamas subteikėjas, neatleidžia Paslaugų teikėjo nuo jokių jo įsipareigojimų pagal Sutartį.</w:t>
      </w:r>
    </w:p>
    <w:p w14:paraId="65E3903F" w14:textId="34E4BEB7"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Sudarius Sutartį, bet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18D06793" w14:textId="2A3ACC02"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Paslaugų teikėjas, siekdamas pakeisti subteikėją, turi raštu informuoti Užsakovą prieš 3 (tris) darbo dienas ir gauti Užsakovo raštišką sutikimą.</w:t>
      </w:r>
    </w:p>
    <w:p w14:paraId="26341348" w14:textId="0D1762D3"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 xml:space="preserve">Jeigu Paslaugų teikėjas Sutarties vykdymo metu ketina pasitelkti naujus subteikėjus, kurie nebuvo nurodyti Paslaugų teikėjo pasiūlyme, jis privalo apie tai raštu informuoti Užsakovą bei kartu su informacija apie naujus subteikėjus pateikti ir dokumentus, patvirtinančius kvalifikacijos reikalavimų </w:t>
      </w:r>
      <w:r w:rsidRPr="005A1937">
        <w:rPr>
          <w:rFonts w:eastAsia="Arial Unicode MS"/>
          <w:color w:val="000000" w:themeColor="text1"/>
          <w:sz w:val="24"/>
          <w:szCs w:val="24"/>
          <w:lang w:val="lt-LT"/>
        </w:rPr>
        <w:t>ir reikalavimų dėl pašalinimo pagrindų nebuvimo atitikimą</w:t>
      </w:r>
      <w:r w:rsidRPr="005A1937">
        <w:rPr>
          <w:color w:val="000000" w:themeColor="text1"/>
          <w:sz w:val="24"/>
          <w:szCs w:val="24"/>
          <w:lang w:val="lt-LT"/>
        </w:rPr>
        <w:t xml:space="preserve"> (jeigu tokie buvo keliami).</w:t>
      </w:r>
    </w:p>
    <w:p w14:paraId="35AECF70" w14:textId="14AA48AE"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Sutarties vykdymo metu, kai subteikėjai netinkamai vykdo įsipareigojimus Paslaugų teikėjui, taip pat tuo atveju, kai subteikėjai nepajėgūs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gali pakeisti subteikėjus. Apie tai Paslaugų teikėjas iš anksto raštu turi informuoti Užsakovą, nurodydamas subteikėjų pakeitimo priežastis ir būsimus subteikėjus. Kartu su informacija apie keičiamus Paslaugų teikėjo pasiūlyme nurodytus subteikėjus, kuriems buvo keliami kvalifikaciniai reikalavimai, pateikiami ir subteikėjo pašalinimo pagrindų nebuvimą (jei taikoma), kvalifikaciją patvirtinantys dokumentai tai dienai, kai Paslaugų teikėjas kreipiasi į Užsakovą su prašymu pakeisti subteikėjus.</w:t>
      </w:r>
    </w:p>
    <w:p w14:paraId="6583C4B0" w14:textId="15692068"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Pasitelkdamas ir vėliau keisdamas subteikėjus Paslaugų teikėjas turi užtikrinti, kad subteikėjai yra pajėgūs ir kompetentingi tinkamai vykdyti jiems pavestas užduotis. Prieš duodamas sutikimą keisti Paslaugų teikėjo pasiūlyme nurodytus subteikėjus, kuriems buvo keliami kvalifikaciniai reikalavimai, Užsakovas privalo patikrinti naujų subteikėjų pašalinimo pagrindų nebuvimą (jei taikoma), kvalifikaciją patvirtinančius dokumentus. Tokiu atveju, jeigu subteikėjo, kuriuo grindžiama Paslaugų teikėjo kvalifikacija, netenkina jam keliamų kvalifikacijos reikalavimų arba padėtis atitinka bent vieną pagal Viešųjų pirkimų, atliekamų gynybos ir saugumo srityje, įstatymo 34 straipsnį nustatytą pašalinimo pagrindą, Užsakovas reikalauja, kad Paslaugų teikėjas per Užsakovo nustatytą terminą pakeistų minėtą subteikėją reikalavimus atitinkančiu subteikėju.</w:t>
      </w:r>
    </w:p>
    <w:p w14:paraId="7451AFA7" w14:textId="5DCBE253"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Subteikėjo keitimo tvarkos pažeidimas laikomas esminiu Sutarties pažeidimu.</w:t>
      </w:r>
    </w:p>
    <w:p w14:paraId="19DC3557" w14:textId="77777777" w:rsidR="005A1937" w:rsidRPr="005A1937" w:rsidRDefault="005A1937" w:rsidP="00421BA5">
      <w:pPr>
        <w:tabs>
          <w:tab w:val="left" w:pos="0"/>
          <w:tab w:val="left" w:pos="426"/>
        </w:tabs>
        <w:autoSpaceDE w:val="0"/>
        <w:autoSpaceDN w:val="0"/>
        <w:spacing w:after="0"/>
        <w:ind w:right="49"/>
        <w:jc w:val="both"/>
        <w:rPr>
          <w:b/>
          <w:snapToGrid w:val="0"/>
          <w:color w:val="000000" w:themeColor="text1"/>
          <w:szCs w:val="24"/>
        </w:rPr>
      </w:pPr>
    </w:p>
    <w:p w14:paraId="276083CA" w14:textId="69EE405A" w:rsidR="007B59AB" w:rsidRPr="005A1937" w:rsidRDefault="00EA77A3" w:rsidP="007B59AB">
      <w:pPr>
        <w:pStyle w:val="Sraopastraipa"/>
        <w:numPr>
          <w:ilvl w:val="0"/>
          <w:numId w:val="11"/>
        </w:numPr>
        <w:spacing w:before="240" w:after="240"/>
        <w:ind w:left="142" w:hanging="142"/>
        <w:jc w:val="center"/>
        <w:rPr>
          <w:b/>
          <w:bCs/>
          <w:color w:val="000000" w:themeColor="text1"/>
          <w:sz w:val="24"/>
          <w:szCs w:val="24"/>
          <w:lang w:val="lt-LT"/>
        </w:rPr>
      </w:pPr>
      <w:r w:rsidRPr="005A1937">
        <w:rPr>
          <w:b/>
          <w:caps/>
          <w:snapToGrid w:val="0"/>
          <w:color w:val="000000" w:themeColor="text1"/>
          <w:sz w:val="24"/>
          <w:szCs w:val="24"/>
          <w:lang w:val="lt-LT"/>
        </w:rPr>
        <w:t>Kitos sąlygos</w:t>
      </w:r>
    </w:p>
    <w:p w14:paraId="0F735931" w14:textId="77777777" w:rsidR="0084230E" w:rsidRPr="005A1937" w:rsidRDefault="0084230E" w:rsidP="0084230E">
      <w:pPr>
        <w:pStyle w:val="Sraopastraipa"/>
        <w:spacing w:before="240" w:after="240"/>
        <w:ind w:left="142"/>
        <w:rPr>
          <w:b/>
          <w:bCs/>
          <w:color w:val="000000" w:themeColor="text1"/>
          <w:sz w:val="24"/>
          <w:szCs w:val="24"/>
          <w:lang w:val="lt-LT"/>
        </w:rPr>
      </w:pPr>
    </w:p>
    <w:p w14:paraId="12A921A5" w14:textId="2199EBF3"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Visi pranešimai, informacija ir kitokia šioje Sutartyje numatyta korespondencija turi būti daroma raštu ir siunčiama registruotu laišku, per kurjerį, faksu, elektroniniu paštu arba papildomai Šalių nustatyta tvarka. Jei siunčiama per kurjerį, faksu ar elektroniniu paštu, gavimo data bus laikoma išsiuntimo diena, o jei siunčiama registruotu laišku – penkta darbo diena nuo išsiuntimo.</w:t>
      </w:r>
    </w:p>
    <w:p w14:paraId="1FE9E6D0" w14:textId="463807DC"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eastAsia="ar-SA"/>
        </w:rPr>
        <w:lastRenderedPageBreak/>
        <w:t>Šalys privalo ne vėliau kaip per 2 (dvi) darbo dienas viena kitą informuoti apie savo adreso ar telefono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7F0081E4" w14:textId="3FEE372D"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color w:val="000000" w:themeColor="text1"/>
          <w:sz w:val="24"/>
          <w:szCs w:val="24"/>
          <w:lang w:val="lt-LT"/>
        </w:rPr>
        <w:t>Šalys pareiškia, kad kiekviena iš jų, vadovaujantis galiojančiais įstatymais ir kitais teisės aktais, taip pat juridinio asmens vidaus dokumentais (steigimo dokumentais ir veiklos dokumentais), turi teisę, o Šalių atstovai reikiamus įgaliojimus sudaryti šią Sutartį bei vykdyti visus šia Sutartimi prisiimtus įsipareigojimus.</w:t>
      </w:r>
    </w:p>
    <w:p w14:paraId="72D9A772" w14:textId="1C5B54FD"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snapToGrid w:val="0"/>
          <w:color w:val="000000" w:themeColor="text1"/>
          <w:sz w:val="24"/>
          <w:szCs w:val="24"/>
          <w:lang w:val="lt-LT"/>
        </w:rPr>
        <w:t xml:space="preserve">Kilus ginčams ar nesutarimams dėl Sutarties, Šalys imsis priemonių taikiai juos sureguliuoti tarpusavio derybomis. Šalims nepavykus taikiai išspręsti tarpusavio ginčų per 30 (trisdešimt) kalendorinių dienų nuo vienos iš Šalių pasiūlymo pradėti derybas gavimo dienos, visi tokie ginčai ir nesutarimai dėl Sutarties ar susiję su Sutartimi yra nagrinėjami Lietuvos Respublikos įstatymų nustatyta tvarka </w:t>
      </w:r>
      <w:r w:rsidRPr="005A1937">
        <w:rPr>
          <w:color w:val="000000" w:themeColor="text1"/>
          <w:sz w:val="24"/>
          <w:szCs w:val="24"/>
          <w:lang w:val="lt-LT"/>
        </w:rPr>
        <w:t>teisme pagal Užsakovo buveinės adresą.</w:t>
      </w:r>
    </w:p>
    <w:p w14:paraId="60067C49" w14:textId="5243C2B2"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snapToGrid w:val="0"/>
          <w:color w:val="000000" w:themeColor="text1"/>
          <w:sz w:val="24"/>
          <w:szCs w:val="24"/>
          <w:lang w:val="lt-LT"/>
        </w:rPr>
        <w:t>Sutartis sudaryta lietuvių kalba, vienu egzemplioriumi, kai pasirašoma kvalifikuotu elektroniniu parašu, arba dviem egzemplioriais, kai pasirašoma rašytiniu parašu ir patvirtinama šalių antspaudais (jeigu pareiga turėti antspaudą nustatyta šalių steigimo dokumentuose arba įstatymuose).</w:t>
      </w:r>
    </w:p>
    <w:p w14:paraId="3317B7AA" w14:textId="634477D5"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rFonts w:eastAsia="Arial"/>
          <w:color w:val="000000" w:themeColor="text1"/>
          <w:sz w:val="24"/>
          <w:szCs w:val="24"/>
          <w:lang w:val="lt-LT"/>
        </w:rPr>
        <w:t xml:space="preserve">Asmenys, atsakingi už Sutarties vykdymą: iš Užsakovo pusės </w:t>
      </w:r>
      <w:r w:rsidRPr="005A1937">
        <w:rPr>
          <w:rFonts w:eastAsia="Arial"/>
          <w:i/>
          <w:color w:val="000000" w:themeColor="text1"/>
          <w:sz w:val="24"/>
          <w:szCs w:val="24"/>
          <w:lang w:val="lt-LT"/>
        </w:rPr>
        <w:t>(</w:t>
      </w:r>
      <w:r w:rsidRPr="005A1937">
        <w:rPr>
          <w:i/>
          <w:color w:val="000000" w:themeColor="text1"/>
          <w:sz w:val="24"/>
          <w:szCs w:val="24"/>
          <w:lang w:val="lt-LT"/>
        </w:rPr>
        <w:t>nurodyti</w:t>
      </w:r>
      <w:r w:rsidRPr="005A1937">
        <w:rPr>
          <w:rFonts w:eastAsia="Arial"/>
          <w:i/>
          <w:color w:val="000000" w:themeColor="text1"/>
          <w:sz w:val="24"/>
          <w:szCs w:val="24"/>
          <w:lang w:val="lt-LT"/>
        </w:rPr>
        <w:t xml:space="preserve"> atsakingą asmenį ir jo kontaktus)</w:t>
      </w:r>
      <w:r w:rsidRPr="005A1937">
        <w:rPr>
          <w:rFonts w:eastAsia="Arial"/>
          <w:iCs/>
          <w:color w:val="000000" w:themeColor="text1"/>
          <w:sz w:val="24"/>
          <w:szCs w:val="24"/>
          <w:lang w:val="lt-LT"/>
        </w:rPr>
        <w:t xml:space="preserve">, iš Paslaugų teikėjo pusės </w:t>
      </w:r>
      <w:r w:rsidRPr="005A1937">
        <w:rPr>
          <w:rFonts w:eastAsia="Arial"/>
          <w:color w:val="000000" w:themeColor="text1"/>
          <w:sz w:val="24"/>
          <w:szCs w:val="24"/>
          <w:lang w:val="lt-LT"/>
        </w:rPr>
        <w:t xml:space="preserve">– </w:t>
      </w:r>
      <w:bookmarkStart w:id="10" w:name="_Hlk194254084"/>
      <w:r w:rsidRPr="005A1937">
        <w:rPr>
          <w:rFonts w:eastAsia="Arial"/>
          <w:i/>
          <w:color w:val="000000" w:themeColor="text1"/>
          <w:sz w:val="24"/>
          <w:szCs w:val="24"/>
          <w:lang w:val="lt-LT"/>
        </w:rPr>
        <w:t>(</w:t>
      </w:r>
      <w:r w:rsidRPr="005A1937">
        <w:rPr>
          <w:i/>
          <w:color w:val="000000" w:themeColor="text1"/>
          <w:sz w:val="24"/>
          <w:szCs w:val="24"/>
          <w:lang w:val="lt-LT"/>
        </w:rPr>
        <w:t>nurodyti</w:t>
      </w:r>
      <w:r w:rsidRPr="005A1937">
        <w:rPr>
          <w:rFonts w:eastAsia="Arial"/>
          <w:i/>
          <w:color w:val="000000" w:themeColor="text1"/>
          <w:sz w:val="24"/>
          <w:szCs w:val="24"/>
          <w:lang w:val="lt-LT"/>
        </w:rPr>
        <w:t xml:space="preserve"> atsakingą asmenį ir jo kontaktus)</w:t>
      </w:r>
      <w:bookmarkEnd w:id="10"/>
      <w:r w:rsidRPr="005A1937">
        <w:rPr>
          <w:rFonts w:eastAsia="Arial"/>
          <w:color w:val="000000" w:themeColor="text1"/>
          <w:sz w:val="24"/>
          <w:szCs w:val="24"/>
          <w:lang w:val="lt-LT"/>
        </w:rPr>
        <w:t>. Tuo atveju, jeigu šiame Sutarties punkte nurodyti asmenys pasikeistų, Šalis pateikia kitai Šaliai rašytinį pranešimą apie tai. Šis pranešimas bus laikomas neatskiriama Sutarties dalimi (priedas), neatliekant papildomų Sutarties keitimo ar papildymo procedūrų.</w:t>
      </w:r>
    </w:p>
    <w:p w14:paraId="6A26DCFB" w14:textId="32D90E82" w:rsidR="007B59AB" w:rsidRPr="005A1937" w:rsidRDefault="007B59AB" w:rsidP="007B59AB">
      <w:pPr>
        <w:pStyle w:val="Sraopastraipa"/>
        <w:numPr>
          <w:ilvl w:val="1"/>
          <w:numId w:val="11"/>
        </w:numPr>
        <w:tabs>
          <w:tab w:val="left" w:pos="1276"/>
        </w:tabs>
        <w:ind w:left="0" w:firstLine="567"/>
        <w:jc w:val="both"/>
        <w:rPr>
          <w:color w:val="000000" w:themeColor="text1"/>
          <w:sz w:val="24"/>
          <w:szCs w:val="24"/>
          <w:lang w:val="lt-LT"/>
        </w:rPr>
      </w:pPr>
      <w:r w:rsidRPr="005A1937">
        <w:rPr>
          <w:b/>
          <w:bCs/>
          <w:color w:val="000000" w:themeColor="text1"/>
          <w:sz w:val="24"/>
          <w:szCs w:val="24"/>
          <w:lang w:val="lt-LT"/>
        </w:rPr>
        <w:t>Sutarties priedai:</w:t>
      </w:r>
    </w:p>
    <w:p w14:paraId="366D3A35" w14:textId="2554FFA0" w:rsidR="007B59AB" w:rsidRPr="005A1937" w:rsidRDefault="007B59AB" w:rsidP="007B59AB">
      <w:pPr>
        <w:pStyle w:val="Sraopastraipa"/>
        <w:numPr>
          <w:ilvl w:val="2"/>
          <w:numId w:val="11"/>
        </w:numPr>
        <w:tabs>
          <w:tab w:val="left" w:pos="1276"/>
        </w:tabs>
        <w:ind w:left="0" w:firstLine="540"/>
        <w:jc w:val="both"/>
        <w:rPr>
          <w:color w:val="000000" w:themeColor="text1"/>
          <w:sz w:val="24"/>
          <w:szCs w:val="24"/>
          <w:lang w:val="lt-LT"/>
        </w:rPr>
      </w:pPr>
      <w:r w:rsidRPr="005A1937">
        <w:rPr>
          <w:color w:val="000000" w:themeColor="text1"/>
          <w:sz w:val="24"/>
          <w:szCs w:val="24"/>
          <w:lang w:val="lt-LT"/>
        </w:rPr>
        <w:t xml:space="preserve">Sutarties 1 priedas - Techninė specifikacija, </w:t>
      </w:r>
      <w:r w:rsidR="00A51F51" w:rsidRPr="005A1937">
        <w:rPr>
          <w:color w:val="000000" w:themeColor="text1"/>
          <w:sz w:val="24"/>
          <w:szCs w:val="24"/>
          <w:lang w:val="lt-LT"/>
        </w:rPr>
        <w:t>13</w:t>
      </w:r>
      <w:r w:rsidRPr="005A1937">
        <w:rPr>
          <w:color w:val="000000" w:themeColor="text1"/>
          <w:sz w:val="24"/>
          <w:szCs w:val="24"/>
          <w:lang w:val="lt-LT"/>
        </w:rPr>
        <w:t xml:space="preserve"> (</w:t>
      </w:r>
      <w:r w:rsidR="00A51F51" w:rsidRPr="005A1937">
        <w:rPr>
          <w:color w:val="000000" w:themeColor="text1"/>
          <w:sz w:val="24"/>
          <w:szCs w:val="24"/>
          <w:lang w:val="lt-LT"/>
        </w:rPr>
        <w:t>trylika</w:t>
      </w:r>
      <w:r w:rsidRPr="005A1937">
        <w:rPr>
          <w:color w:val="000000" w:themeColor="text1"/>
          <w:sz w:val="24"/>
          <w:szCs w:val="24"/>
          <w:lang w:val="lt-LT"/>
        </w:rPr>
        <w:t>) lap</w:t>
      </w:r>
      <w:r w:rsidR="00A51F51" w:rsidRPr="005A1937">
        <w:rPr>
          <w:color w:val="000000" w:themeColor="text1"/>
          <w:sz w:val="24"/>
          <w:szCs w:val="24"/>
          <w:lang w:val="lt-LT"/>
        </w:rPr>
        <w:t>ų</w:t>
      </w:r>
      <w:r w:rsidRPr="005A1937">
        <w:rPr>
          <w:color w:val="000000" w:themeColor="text1"/>
          <w:sz w:val="24"/>
          <w:szCs w:val="24"/>
          <w:lang w:val="lt-LT"/>
        </w:rPr>
        <w:t>;</w:t>
      </w:r>
    </w:p>
    <w:p w14:paraId="1B2456A7" w14:textId="5ACE7253" w:rsidR="001D3EF8" w:rsidRPr="005A1937" w:rsidRDefault="007B59AB" w:rsidP="007B59AB">
      <w:pPr>
        <w:pStyle w:val="Sraopastraipa"/>
        <w:numPr>
          <w:ilvl w:val="2"/>
          <w:numId w:val="11"/>
        </w:numPr>
        <w:tabs>
          <w:tab w:val="left" w:pos="1276"/>
        </w:tabs>
        <w:ind w:left="0" w:firstLine="540"/>
        <w:jc w:val="both"/>
        <w:rPr>
          <w:color w:val="000000" w:themeColor="text1"/>
          <w:sz w:val="24"/>
          <w:szCs w:val="24"/>
          <w:lang w:val="lt-LT" w:eastAsia="ar-SA"/>
        </w:rPr>
      </w:pPr>
      <w:r w:rsidRPr="005A1937">
        <w:rPr>
          <w:color w:val="000000" w:themeColor="text1"/>
          <w:sz w:val="24"/>
          <w:szCs w:val="24"/>
          <w:lang w:val="lt-LT"/>
        </w:rPr>
        <w:t xml:space="preserve"> Sutarties 2 priedas - Paslaugų teikėjo pasiūlymas, [...] lapai;</w:t>
      </w:r>
    </w:p>
    <w:p w14:paraId="7BCCC2A9" w14:textId="3916D514" w:rsidR="007B59AB" w:rsidRPr="005A1937" w:rsidRDefault="007B59AB" w:rsidP="007B59AB">
      <w:pPr>
        <w:pStyle w:val="Sraopastraipa"/>
        <w:numPr>
          <w:ilvl w:val="2"/>
          <w:numId w:val="11"/>
        </w:numPr>
        <w:tabs>
          <w:tab w:val="left" w:pos="1276"/>
        </w:tabs>
        <w:ind w:left="0" w:firstLine="540"/>
        <w:jc w:val="both"/>
        <w:rPr>
          <w:color w:val="000000" w:themeColor="text1"/>
          <w:sz w:val="24"/>
          <w:szCs w:val="24"/>
          <w:lang w:val="lt-LT" w:eastAsia="ar-SA"/>
        </w:rPr>
      </w:pPr>
      <w:r w:rsidRPr="005A1937">
        <w:rPr>
          <w:color w:val="000000" w:themeColor="text1"/>
          <w:sz w:val="24"/>
          <w:szCs w:val="24"/>
          <w:lang w:val="lt-LT"/>
        </w:rPr>
        <w:t>Sutarties 3 priedas - Paslaugų užsakymo aktas, 1 lapas;</w:t>
      </w:r>
    </w:p>
    <w:p w14:paraId="641450FC" w14:textId="7A771F19" w:rsidR="007B59AB" w:rsidRPr="005A1937" w:rsidRDefault="007B59AB" w:rsidP="007B59AB">
      <w:pPr>
        <w:pStyle w:val="Sraopastraipa"/>
        <w:numPr>
          <w:ilvl w:val="2"/>
          <w:numId w:val="11"/>
        </w:numPr>
        <w:tabs>
          <w:tab w:val="left" w:pos="1276"/>
        </w:tabs>
        <w:ind w:left="0" w:firstLine="540"/>
        <w:jc w:val="both"/>
        <w:rPr>
          <w:color w:val="000000" w:themeColor="text1"/>
          <w:sz w:val="24"/>
          <w:szCs w:val="24"/>
          <w:lang w:val="lt-LT" w:eastAsia="ar-SA"/>
        </w:rPr>
      </w:pPr>
      <w:r w:rsidRPr="005A1937">
        <w:rPr>
          <w:color w:val="000000" w:themeColor="text1"/>
          <w:sz w:val="24"/>
          <w:szCs w:val="24"/>
          <w:lang w:val="lt-LT"/>
        </w:rPr>
        <w:t>Sutarties 4 priedas - Paslaugų perdavimo‒priėmimo aktas, 1  lapas;</w:t>
      </w:r>
    </w:p>
    <w:p w14:paraId="27DD31AA" w14:textId="60439044" w:rsidR="007B59AB" w:rsidRPr="005A1937" w:rsidRDefault="007B59AB" w:rsidP="007B59AB">
      <w:pPr>
        <w:pStyle w:val="Sraopastraipa"/>
        <w:numPr>
          <w:ilvl w:val="2"/>
          <w:numId w:val="11"/>
        </w:numPr>
        <w:tabs>
          <w:tab w:val="left" w:pos="1276"/>
        </w:tabs>
        <w:ind w:left="0" w:firstLine="540"/>
        <w:jc w:val="both"/>
        <w:rPr>
          <w:color w:val="000000" w:themeColor="text1"/>
          <w:sz w:val="24"/>
          <w:szCs w:val="24"/>
          <w:lang w:val="lt-LT" w:eastAsia="ar-SA"/>
        </w:rPr>
      </w:pPr>
      <w:r w:rsidRPr="005A1937">
        <w:rPr>
          <w:color w:val="000000" w:themeColor="text1"/>
          <w:sz w:val="24"/>
          <w:szCs w:val="24"/>
          <w:lang w:val="lt-LT"/>
        </w:rPr>
        <w:t>Sutarties 5 priedas - Darbuotojų sąrašas, [...] lapai.</w:t>
      </w:r>
    </w:p>
    <w:p w14:paraId="1D25D077" w14:textId="2BB3BDCF" w:rsidR="004E78B7" w:rsidRPr="005A1937" w:rsidRDefault="004E78B7" w:rsidP="003412CC">
      <w:pPr>
        <w:spacing w:after="0"/>
        <w:ind w:firstLine="851"/>
        <w:jc w:val="both"/>
        <w:rPr>
          <w:b/>
          <w:color w:val="000000" w:themeColor="text1"/>
          <w:spacing w:val="-5"/>
          <w:szCs w:val="24"/>
          <w:lang w:eastAsia="lt-LT"/>
        </w:rPr>
      </w:pPr>
    </w:p>
    <w:p w14:paraId="57A728ED" w14:textId="61846FEA" w:rsidR="000E1CDE" w:rsidRPr="005A1937" w:rsidRDefault="0084230E" w:rsidP="00CB1C22">
      <w:pPr>
        <w:widowControl w:val="0"/>
        <w:shd w:val="clear" w:color="auto" w:fill="FFFFFF"/>
        <w:tabs>
          <w:tab w:val="left" w:pos="518"/>
          <w:tab w:val="left" w:leader="underscore" w:pos="4306"/>
        </w:tabs>
        <w:autoSpaceDE w:val="0"/>
        <w:autoSpaceDN w:val="0"/>
        <w:adjustRightInd w:val="0"/>
        <w:spacing w:before="240" w:after="240"/>
        <w:ind w:firstLine="540"/>
        <w:jc w:val="center"/>
        <w:rPr>
          <w:b/>
          <w:color w:val="000000" w:themeColor="text1"/>
          <w:spacing w:val="-5"/>
          <w:szCs w:val="24"/>
          <w:lang w:eastAsia="lt-LT"/>
        </w:rPr>
      </w:pPr>
      <w:r w:rsidRPr="005A1937">
        <w:rPr>
          <w:b/>
          <w:color w:val="000000" w:themeColor="text1"/>
          <w:spacing w:val="-5"/>
          <w:szCs w:val="24"/>
          <w:lang w:eastAsia="lt-LT"/>
        </w:rPr>
        <w:t>XI</w:t>
      </w:r>
      <w:r w:rsidR="0061778F" w:rsidRPr="005A1937">
        <w:rPr>
          <w:b/>
          <w:color w:val="000000" w:themeColor="text1"/>
          <w:spacing w:val="-5"/>
          <w:szCs w:val="24"/>
          <w:lang w:eastAsia="lt-LT"/>
        </w:rPr>
        <w:t>. ŠALIŲ REKVIZITAI IR PARAŠAI</w:t>
      </w:r>
    </w:p>
    <w:tbl>
      <w:tblPr>
        <w:tblW w:w="9998" w:type="pct"/>
        <w:tblLook w:val="04A0" w:firstRow="1" w:lastRow="0" w:firstColumn="1" w:lastColumn="0" w:noHBand="0" w:noVBand="1"/>
      </w:tblPr>
      <w:tblGrid>
        <w:gridCol w:w="4465"/>
        <w:gridCol w:w="4539"/>
        <w:gridCol w:w="4465"/>
        <w:gridCol w:w="239"/>
        <w:gridCol w:w="4712"/>
      </w:tblGrid>
      <w:tr w:rsidR="005A1937" w:rsidRPr="005A1937" w14:paraId="642C650C" w14:textId="77777777" w:rsidTr="00D03450">
        <w:trPr>
          <w:trHeight w:val="489"/>
        </w:trPr>
        <w:tc>
          <w:tcPr>
            <w:tcW w:w="1212" w:type="pct"/>
          </w:tcPr>
          <w:p w14:paraId="2103971B" w14:textId="63B2A8D9" w:rsidR="00DD09E8" w:rsidRPr="005A1937" w:rsidRDefault="00DD09E8" w:rsidP="00DD09E8">
            <w:pPr>
              <w:widowControl w:val="0"/>
              <w:adjustRightInd w:val="0"/>
              <w:spacing w:after="0" w:line="240" w:lineRule="auto"/>
              <w:ind w:firstLine="540"/>
              <w:textAlignment w:val="baseline"/>
              <w:rPr>
                <w:b/>
                <w:color w:val="000000" w:themeColor="text1"/>
                <w:szCs w:val="24"/>
              </w:rPr>
            </w:pPr>
            <w:bookmarkStart w:id="11" w:name="_Hlk194253635"/>
            <w:r w:rsidRPr="005A1937">
              <w:rPr>
                <w:b/>
                <w:color w:val="000000" w:themeColor="text1"/>
                <w:szCs w:val="24"/>
              </w:rPr>
              <w:t>Užsakovas</w:t>
            </w:r>
          </w:p>
          <w:p w14:paraId="21C8B290" w14:textId="77777777" w:rsidR="00DD09E8" w:rsidRPr="005A1937" w:rsidRDefault="00DD09E8" w:rsidP="00DD09E8">
            <w:pPr>
              <w:widowControl w:val="0"/>
              <w:adjustRightInd w:val="0"/>
              <w:spacing w:after="0" w:line="240" w:lineRule="auto"/>
              <w:ind w:firstLine="540"/>
              <w:textAlignment w:val="baseline"/>
              <w:rPr>
                <w:b/>
                <w:color w:val="000000" w:themeColor="text1"/>
                <w:szCs w:val="24"/>
              </w:rPr>
            </w:pPr>
            <w:r w:rsidRPr="005A1937">
              <w:rPr>
                <w:b/>
                <w:color w:val="000000" w:themeColor="text1"/>
                <w:szCs w:val="24"/>
              </w:rPr>
              <w:t>Lietuvos Respublikos užsienio</w:t>
            </w:r>
          </w:p>
          <w:p w14:paraId="2B770A4B" w14:textId="77777777" w:rsidR="00DD09E8" w:rsidRPr="005A1937" w:rsidRDefault="00DD09E8" w:rsidP="00DD09E8">
            <w:pPr>
              <w:widowControl w:val="0"/>
              <w:adjustRightInd w:val="0"/>
              <w:spacing w:after="0" w:line="240" w:lineRule="auto"/>
              <w:ind w:firstLine="540"/>
              <w:textAlignment w:val="baseline"/>
              <w:rPr>
                <w:b/>
                <w:color w:val="000000" w:themeColor="text1"/>
                <w:szCs w:val="24"/>
              </w:rPr>
            </w:pPr>
            <w:r w:rsidRPr="005A1937">
              <w:rPr>
                <w:b/>
                <w:color w:val="000000" w:themeColor="text1"/>
                <w:szCs w:val="24"/>
              </w:rPr>
              <w:t>reikalų ministerija</w:t>
            </w:r>
          </w:p>
          <w:p w14:paraId="10D299C5" w14:textId="77777777" w:rsidR="00DD09E8" w:rsidRPr="005A1937" w:rsidRDefault="00DD09E8" w:rsidP="00DD09E8">
            <w:pPr>
              <w:widowControl w:val="0"/>
              <w:adjustRightInd w:val="0"/>
              <w:spacing w:after="0" w:line="240" w:lineRule="auto"/>
              <w:ind w:firstLine="540"/>
              <w:jc w:val="both"/>
              <w:textAlignment w:val="baseline"/>
              <w:rPr>
                <w:color w:val="000000" w:themeColor="text1"/>
                <w:szCs w:val="24"/>
              </w:rPr>
            </w:pPr>
            <w:r w:rsidRPr="005A1937">
              <w:rPr>
                <w:rFonts w:eastAsia="Arial"/>
                <w:color w:val="000000" w:themeColor="text1"/>
                <w:szCs w:val="24"/>
              </w:rPr>
              <w:t>Juridinio asmens</w:t>
            </w:r>
            <w:r w:rsidRPr="005A1937">
              <w:rPr>
                <w:color w:val="000000" w:themeColor="text1"/>
                <w:szCs w:val="24"/>
              </w:rPr>
              <w:t xml:space="preserve"> kodas 188613242</w:t>
            </w:r>
          </w:p>
          <w:p w14:paraId="7A61C8B8" w14:textId="77777777" w:rsidR="00DD09E8" w:rsidRPr="005A1937" w:rsidRDefault="00DD09E8" w:rsidP="00DD09E8">
            <w:pPr>
              <w:widowControl w:val="0"/>
              <w:adjustRightInd w:val="0"/>
              <w:spacing w:after="0" w:line="240" w:lineRule="auto"/>
              <w:ind w:firstLine="540"/>
              <w:jc w:val="both"/>
              <w:textAlignment w:val="baseline"/>
              <w:rPr>
                <w:color w:val="000000" w:themeColor="text1"/>
                <w:szCs w:val="24"/>
              </w:rPr>
            </w:pPr>
            <w:r w:rsidRPr="005A1937">
              <w:rPr>
                <w:iCs/>
                <w:color w:val="000000" w:themeColor="text1"/>
                <w:szCs w:val="24"/>
              </w:rPr>
              <w:t xml:space="preserve">PVM mokėtojo kodas </w:t>
            </w:r>
            <w:r w:rsidRPr="005A1937">
              <w:rPr>
                <w:color w:val="000000" w:themeColor="text1"/>
                <w:szCs w:val="24"/>
              </w:rPr>
              <w:t>LT 886132411</w:t>
            </w:r>
          </w:p>
          <w:p w14:paraId="145E36DA" w14:textId="77777777" w:rsidR="00DD09E8" w:rsidRPr="005A1937" w:rsidRDefault="00DD09E8" w:rsidP="00DD09E8">
            <w:pPr>
              <w:widowControl w:val="0"/>
              <w:adjustRightInd w:val="0"/>
              <w:spacing w:after="0" w:line="240" w:lineRule="auto"/>
              <w:ind w:firstLine="540"/>
              <w:jc w:val="both"/>
              <w:textAlignment w:val="baseline"/>
              <w:rPr>
                <w:color w:val="000000" w:themeColor="text1"/>
                <w:szCs w:val="24"/>
              </w:rPr>
            </w:pPr>
            <w:r w:rsidRPr="005A1937">
              <w:rPr>
                <w:color w:val="000000" w:themeColor="text1"/>
                <w:szCs w:val="24"/>
              </w:rPr>
              <w:t>J. Tumo-Vaižganto g. 2, 01108 Vilnius</w:t>
            </w:r>
          </w:p>
          <w:p w14:paraId="3D23EA2B" w14:textId="3CC99BD0" w:rsidR="00DD09E8" w:rsidRPr="005A1937" w:rsidRDefault="00DD09E8" w:rsidP="00DD09E8">
            <w:pPr>
              <w:widowControl w:val="0"/>
              <w:tabs>
                <w:tab w:val="num" w:pos="0"/>
              </w:tabs>
              <w:adjustRightInd w:val="0"/>
              <w:spacing w:after="0" w:line="240" w:lineRule="auto"/>
              <w:ind w:firstLine="540"/>
              <w:jc w:val="both"/>
              <w:textAlignment w:val="baseline"/>
              <w:rPr>
                <w:color w:val="000000" w:themeColor="text1"/>
                <w:szCs w:val="24"/>
              </w:rPr>
            </w:pPr>
            <w:r w:rsidRPr="005A1937">
              <w:rPr>
                <w:color w:val="000000" w:themeColor="text1"/>
                <w:szCs w:val="24"/>
              </w:rPr>
              <w:t>Tel. (</w:t>
            </w:r>
            <w:r w:rsidR="00C72B53">
              <w:rPr>
                <w:color w:val="000000" w:themeColor="text1"/>
                <w:szCs w:val="24"/>
              </w:rPr>
              <w:t>0</w:t>
            </w:r>
            <w:r w:rsidRPr="005A1937">
              <w:rPr>
                <w:color w:val="000000" w:themeColor="text1"/>
                <w:szCs w:val="24"/>
              </w:rPr>
              <w:t xml:space="preserve"> 5) 236 2444</w:t>
            </w:r>
          </w:p>
          <w:p w14:paraId="7D6B1458" w14:textId="1EFEA2A4" w:rsidR="00DD09E8" w:rsidRPr="005A1937" w:rsidRDefault="00917E87" w:rsidP="00DD09E8">
            <w:pPr>
              <w:widowControl w:val="0"/>
              <w:tabs>
                <w:tab w:val="num" w:pos="0"/>
              </w:tabs>
              <w:adjustRightInd w:val="0"/>
              <w:spacing w:after="0" w:line="240" w:lineRule="auto"/>
              <w:ind w:firstLine="540"/>
              <w:jc w:val="both"/>
              <w:textAlignment w:val="baseline"/>
              <w:rPr>
                <w:color w:val="000000" w:themeColor="text1"/>
                <w:szCs w:val="24"/>
              </w:rPr>
            </w:pPr>
            <w:r>
              <w:rPr>
                <w:color w:val="000000" w:themeColor="text1"/>
                <w:szCs w:val="24"/>
              </w:rPr>
              <w:t>F</w:t>
            </w:r>
            <w:r w:rsidR="00DD09E8" w:rsidRPr="005A1937">
              <w:rPr>
                <w:color w:val="000000" w:themeColor="text1"/>
                <w:szCs w:val="24"/>
              </w:rPr>
              <w:t>aks. (</w:t>
            </w:r>
            <w:r w:rsidR="00C72B53">
              <w:rPr>
                <w:color w:val="000000" w:themeColor="text1"/>
                <w:szCs w:val="24"/>
              </w:rPr>
              <w:t>0</w:t>
            </w:r>
            <w:r w:rsidR="00DD09E8" w:rsidRPr="005A1937">
              <w:rPr>
                <w:color w:val="000000" w:themeColor="text1"/>
                <w:szCs w:val="24"/>
              </w:rPr>
              <w:t xml:space="preserve"> 5) </w:t>
            </w:r>
            <w:r w:rsidR="009F5EB1" w:rsidRPr="009F5EB1">
              <w:rPr>
                <w:color w:val="000000" w:themeColor="text1"/>
                <w:szCs w:val="24"/>
              </w:rPr>
              <w:t>236 2626</w:t>
            </w:r>
          </w:p>
          <w:p w14:paraId="0FF87B4B" w14:textId="77777777" w:rsidR="00DD09E8" w:rsidRPr="005A1937" w:rsidRDefault="00DD09E8" w:rsidP="00DD09E8">
            <w:pPr>
              <w:spacing w:after="0" w:line="240" w:lineRule="auto"/>
              <w:ind w:firstLine="540"/>
              <w:rPr>
                <w:color w:val="000000" w:themeColor="text1"/>
                <w:szCs w:val="24"/>
              </w:rPr>
            </w:pPr>
            <w:r w:rsidRPr="005A1937">
              <w:rPr>
                <w:color w:val="000000" w:themeColor="text1"/>
                <w:szCs w:val="24"/>
              </w:rPr>
              <w:t xml:space="preserve">El. p. </w:t>
            </w:r>
            <w:hyperlink r:id="rId13" w:history="1">
              <w:r w:rsidRPr="005A1937">
                <w:rPr>
                  <w:rStyle w:val="Hipersaitas"/>
                  <w:color w:val="000000" w:themeColor="text1"/>
                  <w:szCs w:val="24"/>
                </w:rPr>
                <w:t>urm@urm.lt</w:t>
              </w:r>
            </w:hyperlink>
          </w:p>
          <w:p w14:paraId="4A9EA185" w14:textId="77777777" w:rsidR="00DD09E8" w:rsidRPr="005A1937" w:rsidRDefault="00DD09E8" w:rsidP="00DD09E8">
            <w:pPr>
              <w:widowControl w:val="0"/>
              <w:adjustRightInd w:val="0"/>
              <w:spacing w:after="0" w:line="240" w:lineRule="auto"/>
              <w:ind w:firstLine="540"/>
              <w:rPr>
                <w:color w:val="000000" w:themeColor="text1"/>
                <w:szCs w:val="24"/>
              </w:rPr>
            </w:pPr>
            <w:r w:rsidRPr="005A1937">
              <w:rPr>
                <w:color w:val="000000" w:themeColor="text1"/>
                <w:szCs w:val="24"/>
              </w:rPr>
              <w:t>A. s. LT66 4040 0636 1000 1394</w:t>
            </w:r>
          </w:p>
          <w:p w14:paraId="42A74AC6" w14:textId="77777777" w:rsidR="00DD09E8" w:rsidRPr="005A1937" w:rsidRDefault="00DD09E8" w:rsidP="00DD09E8">
            <w:pPr>
              <w:widowControl w:val="0"/>
              <w:adjustRightInd w:val="0"/>
              <w:spacing w:after="0" w:line="240" w:lineRule="auto"/>
              <w:ind w:firstLine="540"/>
              <w:rPr>
                <w:color w:val="000000" w:themeColor="text1"/>
                <w:szCs w:val="24"/>
              </w:rPr>
            </w:pPr>
            <w:r w:rsidRPr="005A1937">
              <w:rPr>
                <w:color w:val="000000" w:themeColor="text1"/>
                <w:szCs w:val="24"/>
              </w:rPr>
              <w:t>Bankas Lietuvos Respublikos finansų</w:t>
            </w:r>
          </w:p>
          <w:p w14:paraId="26EC7781" w14:textId="77777777" w:rsidR="00DD09E8" w:rsidRPr="005A1937" w:rsidRDefault="00DD09E8" w:rsidP="00DD09E8">
            <w:pPr>
              <w:widowControl w:val="0"/>
              <w:adjustRightInd w:val="0"/>
              <w:spacing w:after="0" w:line="240" w:lineRule="auto"/>
              <w:ind w:firstLine="540"/>
              <w:rPr>
                <w:color w:val="000000" w:themeColor="text1"/>
                <w:szCs w:val="24"/>
              </w:rPr>
            </w:pPr>
            <w:r w:rsidRPr="005A1937">
              <w:rPr>
                <w:color w:val="000000" w:themeColor="text1"/>
                <w:szCs w:val="24"/>
              </w:rPr>
              <w:t>ministerija, banko kodas 40400</w:t>
            </w:r>
          </w:p>
          <w:p w14:paraId="58B16714" w14:textId="77777777" w:rsidR="00DD09E8" w:rsidRPr="005A1937" w:rsidRDefault="00DD09E8" w:rsidP="00DD09E8">
            <w:pPr>
              <w:widowControl w:val="0"/>
              <w:adjustRightInd w:val="0"/>
              <w:spacing w:after="0" w:line="240" w:lineRule="auto"/>
              <w:ind w:firstLine="540"/>
              <w:jc w:val="both"/>
              <w:rPr>
                <w:color w:val="000000" w:themeColor="text1"/>
                <w:szCs w:val="24"/>
              </w:rPr>
            </w:pPr>
          </w:p>
          <w:p w14:paraId="28CC5497" w14:textId="77777777" w:rsidR="00DD09E8" w:rsidRPr="005A1937" w:rsidRDefault="00DD09E8" w:rsidP="00DD09E8">
            <w:pPr>
              <w:spacing w:after="0" w:line="240" w:lineRule="auto"/>
              <w:ind w:left="604" w:hanging="64"/>
              <w:rPr>
                <w:color w:val="000000" w:themeColor="text1"/>
                <w:szCs w:val="24"/>
              </w:rPr>
            </w:pPr>
            <w:r w:rsidRPr="005A1937">
              <w:rPr>
                <w:color w:val="000000" w:themeColor="text1"/>
                <w:szCs w:val="24"/>
              </w:rPr>
              <w:t>Ministerijos kancleris</w:t>
            </w:r>
          </w:p>
          <w:p w14:paraId="41D5F507" w14:textId="77777777" w:rsidR="00DD09E8" w:rsidRPr="005A1937" w:rsidRDefault="00DD09E8" w:rsidP="00DD09E8">
            <w:pPr>
              <w:spacing w:after="0" w:line="240" w:lineRule="auto"/>
              <w:ind w:hanging="105"/>
              <w:rPr>
                <w:rFonts w:eastAsia="Arial"/>
                <w:color w:val="000000" w:themeColor="text1"/>
                <w:szCs w:val="24"/>
              </w:rPr>
            </w:pPr>
          </w:p>
          <w:p w14:paraId="356737A0" w14:textId="77777777" w:rsidR="00DD09E8" w:rsidRPr="005A1937" w:rsidRDefault="00DD09E8" w:rsidP="00DD09E8">
            <w:pPr>
              <w:spacing w:after="0" w:line="240" w:lineRule="auto"/>
              <w:ind w:hanging="105"/>
              <w:rPr>
                <w:rFonts w:eastAsia="Arial"/>
                <w:color w:val="000000" w:themeColor="text1"/>
                <w:szCs w:val="24"/>
              </w:rPr>
            </w:pPr>
          </w:p>
          <w:p w14:paraId="4825F505" w14:textId="77777777" w:rsidR="00DD09E8" w:rsidRPr="005A1937" w:rsidRDefault="00DD09E8" w:rsidP="00DD09E8">
            <w:pPr>
              <w:spacing w:after="0" w:line="240" w:lineRule="auto"/>
              <w:ind w:hanging="105"/>
              <w:rPr>
                <w:rFonts w:eastAsia="Arial"/>
                <w:color w:val="000000" w:themeColor="text1"/>
                <w:szCs w:val="24"/>
              </w:rPr>
            </w:pPr>
            <w:r w:rsidRPr="005A1937">
              <w:rPr>
                <w:rFonts w:eastAsia="Arial"/>
                <w:color w:val="000000" w:themeColor="text1"/>
                <w:szCs w:val="24"/>
              </w:rPr>
              <w:t>___________________________________</w:t>
            </w:r>
          </w:p>
          <w:p w14:paraId="733594BC" w14:textId="77777777" w:rsidR="00DD09E8" w:rsidRPr="005A1937" w:rsidRDefault="00DD09E8" w:rsidP="00DD09E8">
            <w:pPr>
              <w:spacing w:after="0" w:line="240" w:lineRule="auto"/>
              <w:ind w:hanging="105"/>
              <w:rPr>
                <w:rFonts w:eastAsia="Arial"/>
                <w:bCs/>
                <w:i/>
                <w:color w:val="000000" w:themeColor="text1"/>
                <w:szCs w:val="24"/>
              </w:rPr>
            </w:pPr>
            <w:r w:rsidRPr="005A1937">
              <w:rPr>
                <w:rFonts w:eastAsia="Arial"/>
                <w:bCs/>
                <w:i/>
                <w:color w:val="000000" w:themeColor="text1"/>
                <w:szCs w:val="24"/>
              </w:rPr>
              <w:t xml:space="preserve">                              (parašas)</w:t>
            </w:r>
          </w:p>
          <w:p w14:paraId="6997DAEB" w14:textId="77777777" w:rsidR="00DD09E8" w:rsidRPr="005A1937" w:rsidRDefault="00DD09E8" w:rsidP="00DD09E8">
            <w:pPr>
              <w:spacing w:after="0" w:line="240" w:lineRule="auto"/>
              <w:ind w:hanging="105"/>
              <w:rPr>
                <w:rFonts w:eastAsia="Arial"/>
                <w:color w:val="000000" w:themeColor="text1"/>
                <w:szCs w:val="24"/>
              </w:rPr>
            </w:pPr>
            <w:r w:rsidRPr="005A1937">
              <w:rPr>
                <w:rFonts w:eastAsia="Arial"/>
                <w:color w:val="000000" w:themeColor="text1"/>
                <w:szCs w:val="24"/>
              </w:rPr>
              <w:t>____________________________________</w:t>
            </w:r>
          </w:p>
          <w:p w14:paraId="337FDF5E" w14:textId="01B6557F" w:rsidR="00DD09E8" w:rsidRPr="005A1937" w:rsidRDefault="00DD09E8" w:rsidP="00DD09E8">
            <w:pPr>
              <w:spacing w:after="0" w:line="240" w:lineRule="auto"/>
              <w:rPr>
                <w:rFonts w:eastAsia="Times New Roman"/>
                <w:b/>
                <w:color w:val="000000" w:themeColor="text1"/>
                <w:szCs w:val="24"/>
              </w:rPr>
            </w:pPr>
            <w:r w:rsidRPr="005A1937">
              <w:rPr>
                <w:rFonts w:eastAsia="Arial"/>
                <w:bCs/>
                <w:i/>
                <w:color w:val="000000" w:themeColor="text1"/>
                <w:szCs w:val="24"/>
              </w:rPr>
              <w:t xml:space="preserve">                     (data)</w:t>
            </w:r>
          </w:p>
        </w:tc>
        <w:tc>
          <w:tcPr>
            <w:tcW w:w="1232" w:type="pct"/>
          </w:tcPr>
          <w:p w14:paraId="4AFAA0BC" w14:textId="29B23AC2" w:rsidR="00DD09E8" w:rsidRPr="005A1937" w:rsidRDefault="00DD09E8" w:rsidP="00DD09E8">
            <w:pPr>
              <w:spacing w:after="0" w:line="240" w:lineRule="auto"/>
              <w:rPr>
                <w:color w:val="000000" w:themeColor="text1"/>
                <w:szCs w:val="24"/>
              </w:rPr>
            </w:pPr>
            <w:r w:rsidRPr="005A1937">
              <w:rPr>
                <w:b/>
                <w:bCs/>
                <w:color w:val="000000" w:themeColor="text1"/>
                <w:szCs w:val="24"/>
              </w:rPr>
              <w:t>Paslaugų teikėjas</w:t>
            </w:r>
            <w:r w:rsidRPr="005A1937">
              <w:rPr>
                <w:rFonts w:eastAsia="Arial"/>
                <w:b/>
                <w:bCs/>
                <w:color w:val="000000" w:themeColor="text1"/>
                <w:szCs w:val="24"/>
              </w:rPr>
              <w:t xml:space="preserve"> </w:t>
            </w:r>
          </w:p>
          <w:p w14:paraId="0BF51D9A" w14:textId="77777777" w:rsidR="00DD09E8" w:rsidRPr="005A1937" w:rsidRDefault="00DD09E8" w:rsidP="00DD09E8">
            <w:pPr>
              <w:spacing w:after="0" w:line="240" w:lineRule="auto"/>
              <w:rPr>
                <w:rFonts w:eastAsia="Arial"/>
                <w:color w:val="000000" w:themeColor="text1"/>
                <w:szCs w:val="24"/>
              </w:rPr>
            </w:pPr>
            <w:r w:rsidRPr="005A1937">
              <w:rPr>
                <w:i/>
                <w:color w:val="000000" w:themeColor="text1"/>
                <w:szCs w:val="24"/>
              </w:rPr>
              <w:t>(nurodyti pavadinimą)</w:t>
            </w:r>
          </w:p>
          <w:p w14:paraId="557D4422" w14:textId="77777777" w:rsidR="00DD09E8" w:rsidRPr="005A1937" w:rsidRDefault="00DD09E8" w:rsidP="00DD09E8">
            <w:pPr>
              <w:spacing w:after="0" w:line="240" w:lineRule="auto"/>
              <w:rPr>
                <w:rFonts w:eastAsia="Arial"/>
                <w:color w:val="000000" w:themeColor="text1"/>
                <w:szCs w:val="24"/>
              </w:rPr>
            </w:pPr>
          </w:p>
          <w:p w14:paraId="41ABA61E" w14:textId="53CDC320" w:rsidR="00DD09E8" w:rsidRPr="005A1937" w:rsidRDefault="00DD09E8" w:rsidP="00DD09E8">
            <w:pPr>
              <w:spacing w:after="0" w:line="240" w:lineRule="auto"/>
              <w:rPr>
                <w:color w:val="000000" w:themeColor="text1"/>
                <w:szCs w:val="24"/>
              </w:rPr>
            </w:pPr>
            <w:r w:rsidRPr="005A1937">
              <w:rPr>
                <w:rFonts w:eastAsia="Arial"/>
                <w:color w:val="000000" w:themeColor="text1"/>
                <w:szCs w:val="24"/>
              </w:rPr>
              <w:t>Juridinio asmens</w:t>
            </w:r>
            <w:r w:rsidRPr="005A1937">
              <w:rPr>
                <w:color w:val="000000" w:themeColor="text1"/>
                <w:szCs w:val="24"/>
              </w:rPr>
              <w:t xml:space="preserve"> kodas </w:t>
            </w:r>
            <w:r w:rsidRPr="005A1937">
              <w:rPr>
                <w:i/>
                <w:color w:val="000000" w:themeColor="text1"/>
                <w:szCs w:val="24"/>
              </w:rPr>
              <w:t>(nurodyti įm. k.)</w:t>
            </w:r>
          </w:p>
          <w:p w14:paraId="71109799" w14:textId="77777777" w:rsidR="00DD09E8" w:rsidRPr="005A1937" w:rsidRDefault="00DD09E8" w:rsidP="00DD09E8">
            <w:pPr>
              <w:spacing w:after="0" w:line="240" w:lineRule="auto"/>
              <w:ind w:left="-105"/>
              <w:rPr>
                <w:rFonts w:eastAsia="Arial"/>
                <w:iCs/>
                <w:color w:val="000000" w:themeColor="text1"/>
                <w:szCs w:val="24"/>
              </w:rPr>
            </w:pPr>
            <w:r w:rsidRPr="005A1937">
              <w:rPr>
                <w:iCs/>
                <w:color w:val="000000" w:themeColor="text1"/>
                <w:szCs w:val="24"/>
              </w:rPr>
              <w:t xml:space="preserve">  PVM mokėtojo kodas </w:t>
            </w:r>
            <w:r w:rsidRPr="005A1937">
              <w:rPr>
                <w:i/>
                <w:color w:val="000000" w:themeColor="text1"/>
                <w:szCs w:val="24"/>
              </w:rPr>
              <w:t>(nurodyti kodą)</w:t>
            </w:r>
          </w:p>
          <w:p w14:paraId="2494CC75" w14:textId="77777777" w:rsidR="00DD09E8" w:rsidRPr="005A1937" w:rsidRDefault="00DD09E8" w:rsidP="00DD09E8">
            <w:pPr>
              <w:spacing w:after="0" w:line="240" w:lineRule="auto"/>
              <w:rPr>
                <w:i/>
                <w:color w:val="000000" w:themeColor="text1"/>
                <w:szCs w:val="24"/>
              </w:rPr>
            </w:pPr>
            <w:r w:rsidRPr="005A1937">
              <w:rPr>
                <w:color w:val="000000" w:themeColor="text1"/>
                <w:szCs w:val="24"/>
              </w:rPr>
              <w:t xml:space="preserve">Adresas </w:t>
            </w:r>
            <w:r w:rsidRPr="005A1937">
              <w:rPr>
                <w:rFonts w:eastAsia="Arial"/>
                <w:i/>
                <w:color w:val="000000" w:themeColor="text1"/>
                <w:szCs w:val="24"/>
              </w:rPr>
              <w:t>(nurodyti adresą)</w:t>
            </w:r>
          </w:p>
          <w:p w14:paraId="7B74725A" w14:textId="17C37FD7" w:rsidR="00DD09E8" w:rsidRPr="005A1937" w:rsidRDefault="00DD09E8" w:rsidP="00DD09E8">
            <w:pPr>
              <w:spacing w:after="0" w:line="240" w:lineRule="auto"/>
              <w:rPr>
                <w:rFonts w:eastAsia="Arial"/>
                <w:i/>
                <w:color w:val="000000" w:themeColor="text1"/>
                <w:szCs w:val="24"/>
              </w:rPr>
            </w:pPr>
            <w:r w:rsidRPr="005A1937">
              <w:rPr>
                <w:rFonts w:eastAsia="Arial"/>
                <w:color w:val="000000" w:themeColor="text1"/>
                <w:szCs w:val="24"/>
              </w:rPr>
              <w:t xml:space="preserve">Tel. </w:t>
            </w:r>
            <w:r w:rsidRPr="005A1937">
              <w:rPr>
                <w:rFonts w:eastAsia="Arial"/>
                <w:i/>
                <w:color w:val="000000" w:themeColor="text1"/>
                <w:szCs w:val="24"/>
              </w:rPr>
              <w:t>(nurodyti telefono numerį)</w:t>
            </w:r>
          </w:p>
          <w:p w14:paraId="17AD7EE8" w14:textId="77777777" w:rsidR="00DD09E8" w:rsidRPr="005A1937" w:rsidRDefault="00DD09E8" w:rsidP="00DD09E8">
            <w:pPr>
              <w:spacing w:after="0" w:line="240" w:lineRule="auto"/>
              <w:rPr>
                <w:rFonts w:eastAsia="Arial"/>
                <w:color w:val="000000" w:themeColor="text1"/>
                <w:szCs w:val="24"/>
              </w:rPr>
            </w:pPr>
          </w:p>
          <w:p w14:paraId="3D53DC55" w14:textId="0FE32274" w:rsidR="00DD09E8" w:rsidRPr="005A1937" w:rsidRDefault="00DD09E8" w:rsidP="00DD09E8">
            <w:pPr>
              <w:spacing w:after="0" w:line="240" w:lineRule="auto"/>
              <w:rPr>
                <w:i/>
                <w:color w:val="000000" w:themeColor="text1"/>
                <w:szCs w:val="24"/>
              </w:rPr>
            </w:pPr>
            <w:r w:rsidRPr="005A1937">
              <w:rPr>
                <w:rFonts w:eastAsia="Arial"/>
                <w:color w:val="000000" w:themeColor="text1"/>
                <w:szCs w:val="24"/>
              </w:rPr>
              <w:t xml:space="preserve">El. p. </w:t>
            </w:r>
            <w:r w:rsidRPr="005A1937">
              <w:rPr>
                <w:rFonts w:eastAsia="Arial"/>
                <w:i/>
                <w:color w:val="000000" w:themeColor="text1"/>
                <w:szCs w:val="24"/>
              </w:rPr>
              <w:t xml:space="preserve">(nurodyti </w:t>
            </w:r>
            <w:r w:rsidRPr="005A1937">
              <w:rPr>
                <w:i/>
                <w:color w:val="000000" w:themeColor="text1"/>
                <w:szCs w:val="24"/>
              </w:rPr>
              <w:t xml:space="preserve">el. </w:t>
            </w:r>
            <w:r w:rsidRPr="005A1937">
              <w:rPr>
                <w:rFonts w:eastAsia="Arial"/>
                <w:i/>
                <w:color w:val="000000" w:themeColor="text1"/>
                <w:szCs w:val="24"/>
              </w:rPr>
              <w:t>p. adresą)</w:t>
            </w:r>
          </w:p>
          <w:p w14:paraId="5538899C" w14:textId="3125BD7D" w:rsidR="00DD09E8" w:rsidRPr="005A1937" w:rsidRDefault="00DD09E8" w:rsidP="00DD09E8">
            <w:pPr>
              <w:rPr>
                <w:rFonts w:eastAsia="Arial"/>
                <w:i/>
                <w:color w:val="000000" w:themeColor="text1"/>
                <w:szCs w:val="24"/>
              </w:rPr>
            </w:pPr>
            <w:proofErr w:type="spellStart"/>
            <w:r w:rsidRPr="005A1937">
              <w:rPr>
                <w:rFonts w:eastAsia="Arial"/>
                <w:color w:val="000000" w:themeColor="text1"/>
                <w:szCs w:val="24"/>
              </w:rPr>
              <w:t>A.s</w:t>
            </w:r>
            <w:proofErr w:type="spellEnd"/>
            <w:r w:rsidRPr="005A1937">
              <w:rPr>
                <w:rFonts w:eastAsia="Arial"/>
                <w:color w:val="000000" w:themeColor="text1"/>
                <w:szCs w:val="24"/>
              </w:rPr>
              <w:t xml:space="preserve">. Nr. </w:t>
            </w:r>
            <w:r w:rsidRPr="005A1937">
              <w:rPr>
                <w:rFonts w:eastAsia="Arial"/>
                <w:i/>
                <w:color w:val="000000" w:themeColor="text1"/>
                <w:szCs w:val="24"/>
              </w:rPr>
              <w:t>(nurodyti sąskaitos Nr.)</w:t>
            </w:r>
          </w:p>
          <w:p w14:paraId="7504129D" w14:textId="77777777" w:rsidR="00DD09E8" w:rsidRPr="005A1937" w:rsidRDefault="00DD09E8" w:rsidP="00DD09E8">
            <w:pPr>
              <w:spacing w:after="0" w:line="240" w:lineRule="auto"/>
              <w:rPr>
                <w:rFonts w:eastAsia="Arial"/>
                <w:i/>
                <w:color w:val="000000" w:themeColor="text1"/>
                <w:szCs w:val="24"/>
              </w:rPr>
            </w:pPr>
            <w:r w:rsidRPr="005A1937">
              <w:rPr>
                <w:rFonts w:eastAsia="Arial"/>
                <w:i/>
                <w:color w:val="000000" w:themeColor="text1"/>
                <w:szCs w:val="24"/>
              </w:rPr>
              <w:t>(nurodyti banko pavadinimą)</w:t>
            </w:r>
          </w:p>
          <w:p w14:paraId="384B1549" w14:textId="77777777" w:rsidR="00DD09E8" w:rsidRPr="005A1937" w:rsidRDefault="00DD09E8" w:rsidP="00DD09E8">
            <w:pPr>
              <w:spacing w:after="0" w:line="240" w:lineRule="auto"/>
              <w:rPr>
                <w:rFonts w:eastAsia="Arial"/>
                <w:color w:val="000000" w:themeColor="text1"/>
                <w:szCs w:val="24"/>
              </w:rPr>
            </w:pPr>
          </w:p>
          <w:p w14:paraId="337C5BED" w14:textId="77777777" w:rsidR="00DD09E8" w:rsidRPr="005A1937" w:rsidRDefault="00DD09E8" w:rsidP="00DD09E8">
            <w:pPr>
              <w:spacing w:after="0" w:line="240" w:lineRule="auto"/>
              <w:rPr>
                <w:rFonts w:eastAsia="Arial"/>
                <w:i/>
                <w:color w:val="000000" w:themeColor="text1"/>
                <w:szCs w:val="24"/>
              </w:rPr>
            </w:pPr>
            <w:r w:rsidRPr="005A1937">
              <w:rPr>
                <w:rFonts w:eastAsia="Arial"/>
                <w:i/>
                <w:color w:val="000000" w:themeColor="text1"/>
                <w:szCs w:val="24"/>
              </w:rPr>
              <w:t>(nurodyti pasirašančio asmens pareigas)</w:t>
            </w:r>
          </w:p>
          <w:p w14:paraId="44DF54BC" w14:textId="77777777" w:rsidR="00DD09E8" w:rsidRPr="005A1937" w:rsidRDefault="00DD09E8" w:rsidP="00DD09E8">
            <w:pPr>
              <w:spacing w:after="0" w:line="240" w:lineRule="auto"/>
              <w:rPr>
                <w:rFonts w:eastAsia="Arial"/>
                <w:i/>
                <w:color w:val="000000" w:themeColor="text1"/>
                <w:szCs w:val="24"/>
              </w:rPr>
            </w:pPr>
            <w:r w:rsidRPr="005A1937">
              <w:rPr>
                <w:rFonts w:eastAsia="Arial"/>
                <w:i/>
                <w:color w:val="000000" w:themeColor="text1"/>
                <w:szCs w:val="24"/>
              </w:rPr>
              <w:t>(nurodyti pasirašančio asmens vardą, pavardę)</w:t>
            </w:r>
          </w:p>
          <w:p w14:paraId="46C28EA2" w14:textId="77777777" w:rsidR="00DD09E8" w:rsidRPr="005A1937" w:rsidRDefault="00DD09E8" w:rsidP="00DD09E8">
            <w:pPr>
              <w:spacing w:after="0" w:line="240" w:lineRule="auto"/>
              <w:rPr>
                <w:rFonts w:eastAsia="Arial"/>
                <w:color w:val="000000" w:themeColor="text1"/>
                <w:szCs w:val="24"/>
              </w:rPr>
            </w:pPr>
            <w:r w:rsidRPr="005A1937">
              <w:rPr>
                <w:rFonts w:eastAsia="Arial"/>
                <w:color w:val="000000" w:themeColor="text1"/>
                <w:szCs w:val="24"/>
              </w:rPr>
              <w:t>____________________________________</w:t>
            </w:r>
          </w:p>
          <w:p w14:paraId="30E6AAA1" w14:textId="77777777" w:rsidR="00DD09E8" w:rsidRPr="005A1937" w:rsidRDefault="00DD09E8" w:rsidP="00DD09E8">
            <w:pPr>
              <w:spacing w:after="0" w:line="240" w:lineRule="auto"/>
              <w:rPr>
                <w:rFonts w:eastAsia="Arial"/>
                <w:bCs/>
                <w:i/>
                <w:color w:val="000000" w:themeColor="text1"/>
                <w:szCs w:val="24"/>
              </w:rPr>
            </w:pPr>
            <w:r w:rsidRPr="005A1937">
              <w:rPr>
                <w:rFonts w:eastAsia="Arial"/>
                <w:bCs/>
                <w:i/>
                <w:color w:val="000000" w:themeColor="text1"/>
                <w:szCs w:val="24"/>
              </w:rPr>
              <w:t xml:space="preserve">                               (parašas)</w:t>
            </w:r>
          </w:p>
          <w:p w14:paraId="1C2CAACC" w14:textId="77777777" w:rsidR="00DD09E8" w:rsidRPr="005A1937" w:rsidRDefault="00DD09E8" w:rsidP="00DD09E8">
            <w:pPr>
              <w:spacing w:after="0" w:line="240" w:lineRule="auto"/>
              <w:rPr>
                <w:rFonts w:eastAsia="Arial"/>
                <w:color w:val="000000" w:themeColor="text1"/>
                <w:szCs w:val="24"/>
              </w:rPr>
            </w:pPr>
            <w:r w:rsidRPr="005A1937">
              <w:rPr>
                <w:rFonts w:eastAsia="Arial"/>
                <w:color w:val="000000" w:themeColor="text1"/>
                <w:szCs w:val="24"/>
              </w:rPr>
              <w:t>____________________________________</w:t>
            </w:r>
          </w:p>
          <w:p w14:paraId="4BA8D88A" w14:textId="78A11272" w:rsidR="00DD09E8" w:rsidRPr="005A1937" w:rsidRDefault="00DD09E8" w:rsidP="00DD09E8">
            <w:pPr>
              <w:spacing w:after="0" w:line="240" w:lineRule="auto"/>
              <w:rPr>
                <w:rFonts w:eastAsia="Times New Roman"/>
                <w:b/>
                <w:color w:val="000000" w:themeColor="text1"/>
                <w:szCs w:val="24"/>
              </w:rPr>
            </w:pPr>
            <w:r w:rsidRPr="005A1937">
              <w:rPr>
                <w:rFonts w:eastAsia="Arial"/>
                <w:bCs/>
                <w:i/>
                <w:color w:val="000000" w:themeColor="text1"/>
                <w:szCs w:val="24"/>
              </w:rPr>
              <w:t xml:space="preserve">                                 (data)</w:t>
            </w:r>
          </w:p>
        </w:tc>
        <w:tc>
          <w:tcPr>
            <w:tcW w:w="1212" w:type="pct"/>
          </w:tcPr>
          <w:p w14:paraId="42D9EA48" w14:textId="4E87316C" w:rsidR="00DD09E8" w:rsidRPr="005A1937" w:rsidRDefault="00DD09E8" w:rsidP="00DD09E8">
            <w:pPr>
              <w:spacing w:after="0" w:line="240" w:lineRule="auto"/>
              <w:rPr>
                <w:rFonts w:eastAsia="Times New Roman"/>
                <w:b/>
                <w:color w:val="000000" w:themeColor="text1"/>
                <w:szCs w:val="24"/>
              </w:rPr>
            </w:pPr>
          </w:p>
        </w:tc>
        <w:tc>
          <w:tcPr>
            <w:tcW w:w="65" w:type="pct"/>
          </w:tcPr>
          <w:p w14:paraId="3CFDB25C" w14:textId="77777777" w:rsidR="00DD09E8" w:rsidRPr="005A1937" w:rsidRDefault="00DD09E8" w:rsidP="00DD09E8">
            <w:pPr>
              <w:spacing w:after="0" w:line="240" w:lineRule="auto"/>
              <w:rPr>
                <w:rFonts w:eastAsia="Times New Roman"/>
                <w:color w:val="000000" w:themeColor="text1"/>
                <w:szCs w:val="24"/>
              </w:rPr>
            </w:pPr>
          </w:p>
        </w:tc>
        <w:tc>
          <w:tcPr>
            <w:tcW w:w="1279" w:type="pct"/>
          </w:tcPr>
          <w:p w14:paraId="6BB043F8" w14:textId="3B06F68A" w:rsidR="00DD09E8" w:rsidRPr="005A1937" w:rsidRDefault="00DD09E8" w:rsidP="00DD09E8">
            <w:pPr>
              <w:spacing w:after="0" w:line="240" w:lineRule="auto"/>
              <w:rPr>
                <w:rFonts w:eastAsia="Times New Roman"/>
                <w:b/>
                <w:color w:val="000000" w:themeColor="text1"/>
                <w:szCs w:val="24"/>
              </w:rPr>
            </w:pPr>
          </w:p>
        </w:tc>
      </w:tr>
      <w:tr w:rsidR="005A1937" w:rsidRPr="005A1937" w14:paraId="03EAE80B" w14:textId="77777777" w:rsidTr="00D03450">
        <w:trPr>
          <w:trHeight w:val="227"/>
        </w:trPr>
        <w:tc>
          <w:tcPr>
            <w:tcW w:w="1212" w:type="pct"/>
          </w:tcPr>
          <w:p w14:paraId="258B1B1E" w14:textId="77777777" w:rsidR="00DD09E8" w:rsidRPr="005A1937" w:rsidRDefault="00DD09E8" w:rsidP="00DD09E8">
            <w:pPr>
              <w:spacing w:after="0" w:line="240" w:lineRule="auto"/>
              <w:ind w:right="-393"/>
              <w:rPr>
                <w:rFonts w:eastAsia="Times New Roman"/>
                <w:color w:val="000000" w:themeColor="text1"/>
                <w:szCs w:val="24"/>
              </w:rPr>
            </w:pPr>
          </w:p>
        </w:tc>
        <w:tc>
          <w:tcPr>
            <w:tcW w:w="1232" w:type="pct"/>
          </w:tcPr>
          <w:p w14:paraId="649C0AF7" w14:textId="77777777" w:rsidR="00DD09E8" w:rsidRPr="005A1937" w:rsidRDefault="00DD09E8" w:rsidP="00DD09E8">
            <w:pPr>
              <w:spacing w:after="0" w:line="240" w:lineRule="auto"/>
              <w:ind w:right="-393"/>
              <w:rPr>
                <w:rFonts w:eastAsia="Times New Roman"/>
                <w:color w:val="000000" w:themeColor="text1"/>
                <w:szCs w:val="24"/>
              </w:rPr>
            </w:pPr>
          </w:p>
        </w:tc>
        <w:tc>
          <w:tcPr>
            <w:tcW w:w="1212" w:type="pct"/>
          </w:tcPr>
          <w:p w14:paraId="162D6331" w14:textId="2787F33C" w:rsidR="00DD09E8" w:rsidRPr="005A1937" w:rsidRDefault="00DD09E8" w:rsidP="00DD09E8">
            <w:pPr>
              <w:spacing w:after="0" w:line="240" w:lineRule="auto"/>
              <w:ind w:right="-393"/>
              <w:rPr>
                <w:rFonts w:eastAsia="Times New Roman"/>
                <w:color w:val="000000" w:themeColor="text1"/>
                <w:szCs w:val="24"/>
              </w:rPr>
            </w:pPr>
          </w:p>
        </w:tc>
        <w:tc>
          <w:tcPr>
            <w:tcW w:w="65" w:type="pct"/>
          </w:tcPr>
          <w:p w14:paraId="6642FC81" w14:textId="77777777" w:rsidR="00DD09E8" w:rsidRPr="005A1937" w:rsidRDefault="00DD09E8" w:rsidP="00DD09E8">
            <w:pPr>
              <w:spacing w:after="0" w:line="240" w:lineRule="auto"/>
              <w:rPr>
                <w:rFonts w:eastAsia="Times New Roman"/>
                <w:color w:val="000000" w:themeColor="text1"/>
                <w:szCs w:val="24"/>
              </w:rPr>
            </w:pPr>
          </w:p>
        </w:tc>
        <w:tc>
          <w:tcPr>
            <w:tcW w:w="1279" w:type="pct"/>
          </w:tcPr>
          <w:p w14:paraId="32DDD96D" w14:textId="77777777" w:rsidR="00DD09E8" w:rsidRPr="005A1937" w:rsidRDefault="00DD09E8" w:rsidP="00DD09E8">
            <w:pPr>
              <w:spacing w:after="0" w:line="240" w:lineRule="auto"/>
              <w:rPr>
                <w:color w:val="000000" w:themeColor="text1"/>
                <w:szCs w:val="24"/>
              </w:rPr>
            </w:pPr>
          </w:p>
        </w:tc>
      </w:tr>
      <w:tr w:rsidR="005A1937" w:rsidRPr="005A1937" w14:paraId="57DD2549" w14:textId="77777777" w:rsidTr="00D03450">
        <w:trPr>
          <w:trHeight w:val="289"/>
        </w:trPr>
        <w:tc>
          <w:tcPr>
            <w:tcW w:w="1212" w:type="pct"/>
          </w:tcPr>
          <w:p w14:paraId="0B2A7342" w14:textId="77777777" w:rsidR="00DD09E8" w:rsidRPr="005A1937" w:rsidRDefault="00DD09E8" w:rsidP="00DD09E8">
            <w:pPr>
              <w:spacing w:after="0" w:line="240" w:lineRule="auto"/>
              <w:rPr>
                <w:rFonts w:eastAsia="Times New Roman"/>
                <w:color w:val="000000" w:themeColor="text1"/>
                <w:szCs w:val="24"/>
              </w:rPr>
            </w:pPr>
          </w:p>
        </w:tc>
        <w:tc>
          <w:tcPr>
            <w:tcW w:w="1232" w:type="pct"/>
          </w:tcPr>
          <w:p w14:paraId="76945C6D" w14:textId="77777777" w:rsidR="00DD09E8" w:rsidRPr="005A1937" w:rsidRDefault="00DD09E8" w:rsidP="00DD09E8">
            <w:pPr>
              <w:spacing w:after="0" w:line="240" w:lineRule="auto"/>
              <w:rPr>
                <w:rFonts w:eastAsia="Times New Roman"/>
                <w:color w:val="000000" w:themeColor="text1"/>
                <w:szCs w:val="24"/>
              </w:rPr>
            </w:pPr>
          </w:p>
        </w:tc>
        <w:tc>
          <w:tcPr>
            <w:tcW w:w="1212" w:type="pct"/>
          </w:tcPr>
          <w:p w14:paraId="65D49F5F" w14:textId="515D80FE" w:rsidR="00DD09E8" w:rsidRPr="005A1937" w:rsidRDefault="00DD09E8" w:rsidP="00DD09E8">
            <w:pPr>
              <w:spacing w:after="0" w:line="240" w:lineRule="auto"/>
              <w:rPr>
                <w:rFonts w:eastAsia="Times New Roman"/>
                <w:color w:val="000000" w:themeColor="text1"/>
                <w:szCs w:val="24"/>
              </w:rPr>
            </w:pPr>
          </w:p>
        </w:tc>
        <w:tc>
          <w:tcPr>
            <w:tcW w:w="65" w:type="pct"/>
          </w:tcPr>
          <w:p w14:paraId="28F2F440" w14:textId="77777777" w:rsidR="00DD09E8" w:rsidRPr="005A1937" w:rsidRDefault="00DD09E8" w:rsidP="00DD09E8">
            <w:pPr>
              <w:spacing w:after="0" w:line="240" w:lineRule="auto"/>
              <w:rPr>
                <w:rFonts w:eastAsia="Times New Roman"/>
                <w:color w:val="000000" w:themeColor="text1"/>
                <w:szCs w:val="24"/>
              </w:rPr>
            </w:pPr>
          </w:p>
        </w:tc>
        <w:tc>
          <w:tcPr>
            <w:tcW w:w="1279" w:type="pct"/>
          </w:tcPr>
          <w:p w14:paraId="0B9114F1" w14:textId="77777777" w:rsidR="00DD09E8" w:rsidRPr="005A1937" w:rsidRDefault="00DD09E8" w:rsidP="00DD09E8">
            <w:pPr>
              <w:spacing w:after="0" w:line="240" w:lineRule="auto"/>
              <w:rPr>
                <w:color w:val="000000" w:themeColor="text1"/>
                <w:szCs w:val="24"/>
              </w:rPr>
            </w:pPr>
          </w:p>
        </w:tc>
      </w:tr>
      <w:tr w:rsidR="005A1937" w:rsidRPr="005A1937" w14:paraId="39FED97C" w14:textId="77777777" w:rsidTr="00D03450">
        <w:trPr>
          <w:trHeight w:val="289"/>
        </w:trPr>
        <w:tc>
          <w:tcPr>
            <w:tcW w:w="1212" w:type="pct"/>
          </w:tcPr>
          <w:p w14:paraId="152D2EFB" w14:textId="77777777" w:rsidR="00DD09E8" w:rsidRPr="005A1937" w:rsidRDefault="00DD09E8" w:rsidP="00DD09E8">
            <w:pPr>
              <w:spacing w:after="0" w:line="240" w:lineRule="auto"/>
              <w:rPr>
                <w:rFonts w:eastAsia="Times New Roman"/>
                <w:snapToGrid w:val="0"/>
                <w:color w:val="000000" w:themeColor="text1"/>
                <w:szCs w:val="24"/>
              </w:rPr>
            </w:pPr>
          </w:p>
        </w:tc>
        <w:tc>
          <w:tcPr>
            <w:tcW w:w="1232" w:type="pct"/>
          </w:tcPr>
          <w:p w14:paraId="01701E44" w14:textId="77777777" w:rsidR="00DD09E8" w:rsidRPr="005A1937" w:rsidRDefault="00DD09E8" w:rsidP="00DD09E8">
            <w:pPr>
              <w:spacing w:after="0" w:line="240" w:lineRule="auto"/>
              <w:rPr>
                <w:rFonts w:eastAsia="Times New Roman"/>
                <w:snapToGrid w:val="0"/>
                <w:color w:val="000000" w:themeColor="text1"/>
                <w:szCs w:val="24"/>
              </w:rPr>
            </w:pPr>
          </w:p>
        </w:tc>
        <w:tc>
          <w:tcPr>
            <w:tcW w:w="1212" w:type="pct"/>
          </w:tcPr>
          <w:p w14:paraId="59EC4326" w14:textId="34AABD4E" w:rsidR="00DD09E8" w:rsidRPr="005A1937" w:rsidRDefault="00DD09E8" w:rsidP="00DD09E8">
            <w:pPr>
              <w:spacing w:after="0" w:line="240" w:lineRule="auto"/>
              <w:rPr>
                <w:rFonts w:eastAsia="Times New Roman"/>
                <w:snapToGrid w:val="0"/>
                <w:color w:val="000000" w:themeColor="text1"/>
                <w:szCs w:val="24"/>
              </w:rPr>
            </w:pPr>
          </w:p>
        </w:tc>
        <w:tc>
          <w:tcPr>
            <w:tcW w:w="65" w:type="pct"/>
          </w:tcPr>
          <w:p w14:paraId="57D8FCA5" w14:textId="77777777" w:rsidR="00DD09E8" w:rsidRPr="005A1937" w:rsidRDefault="00DD09E8" w:rsidP="00DD09E8">
            <w:pPr>
              <w:spacing w:after="0" w:line="240" w:lineRule="auto"/>
              <w:rPr>
                <w:rFonts w:eastAsia="Times New Roman"/>
                <w:color w:val="000000" w:themeColor="text1"/>
                <w:szCs w:val="24"/>
              </w:rPr>
            </w:pPr>
          </w:p>
        </w:tc>
        <w:tc>
          <w:tcPr>
            <w:tcW w:w="1279" w:type="pct"/>
          </w:tcPr>
          <w:p w14:paraId="3A6118BD" w14:textId="77777777" w:rsidR="00DD09E8" w:rsidRPr="005A1937" w:rsidRDefault="00DD09E8" w:rsidP="00DD09E8">
            <w:pPr>
              <w:spacing w:after="0" w:line="240" w:lineRule="auto"/>
              <w:rPr>
                <w:rFonts w:eastAsia="Times New Roman"/>
                <w:snapToGrid w:val="0"/>
                <w:color w:val="000000" w:themeColor="text1"/>
                <w:szCs w:val="24"/>
              </w:rPr>
            </w:pPr>
          </w:p>
        </w:tc>
      </w:tr>
      <w:tr w:rsidR="005A1937" w:rsidRPr="005A1937" w14:paraId="0900BB6C" w14:textId="77777777" w:rsidTr="00D03450">
        <w:trPr>
          <w:trHeight w:val="269"/>
        </w:trPr>
        <w:tc>
          <w:tcPr>
            <w:tcW w:w="1212" w:type="pct"/>
          </w:tcPr>
          <w:p w14:paraId="216FD821" w14:textId="77777777" w:rsidR="00DD09E8" w:rsidRPr="005A1937" w:rsidRDefault="00DD09E8" w:rsidP="00DD09E8">
            <w:pPr>
              <w:spacing w:after="0" w:line="240" w:lineRule="auto"/>
              <w:rPr>
                <w:rFonts w:eastAsia="Times New Roman"/>
                <w:color w:val="000000" w:themeColor="text1"/>
                <w:szCs w:val="24"/>
              </w:rPr>
            </w:pPr>
          </w:p>
        </w:tc>
        <w:tc>
          <w:tcPr>
            <w:tcW w:w="1232" w:type="pct"/>
          </w:tcPr>
          <w:p w14:paraId="5AC3203C" w14:textId="77777777" w:rsidR="00DD09E8" w:rsidRPr="005A1937" w:rsidRDefault="00DD09E8" w:rsidP="00DD09E8">
            <w:pPr>
              <w:spacing w:after="0" w:line="240" w:lineRule="auto"/>
              <w:rPr>
                <w:rFonts w:eastAsia="Times New Roman"/>
                <w:color w:val="000000" w:themeColor="text1"/>
                <w:szCs w:val="24"/>
              </w:rPr>
            </w:pPr>
          </w:p>
        </w:tc>
        <w:tc>
          <w:tcPr>
            <w:tcW w:w="1212" w:type="pct"/>
          </w:tcPr>
          <w:p w14:paraId="00EA4730" w14:textId="4545CA54" w:rsidR="00DD09E8" w:rsidRPr="005A1937" w:rsidRDefault="00DD09E8" w:rsidP="00DD09E8">
            <w:pPr>
              <w:spacing w:after="0" w:line="240" w:lineRule="auto"/>
              <w:rPr>
                <w:rFonts w:eastAsia="Times New Roman"/>
                <w:color w:val="000000" w:themeColor="text1"/>
                <w:szCs w:val="24"/>
              </w:rPr>
            </w:pPr>
          </w:p>
        </w:tc>
        <w:tc>
          <w:tcPr>
            <w:tcW w:w="65" w:type="pct"/>
          </w:tcPr>
          <w:p w14:paraId="36B9A772" w14:textId="77777777" w:rsidR="00DD09E8" w:rsidRPr="005A1937" w:rsidRDefault="00DD09E8" w:rsidP="00DD09E8">
            <w:pPr>
              <w:spacing w:after="0" w:line="240" w:lineRule="auto"/>
              <w:rPr>
                <w:rFonts w:eastAsia="Times New Roman"/>
                <w:color w:val="000000" w:themeColor="text1"/>
                <w:szCs w:val="24"/>
              </w:rPr>
            </w:pPr>
          </w:p>
        </w:tc>
        <w:tc>
          <w:tcPr>
            <w:tcW w:w="1279" w:type="pct"/>
          </w:tcPr>
          <w:p w14:paraId="0B59A44C" w14:textId="527BABA9" w:rsidR="00DD09E8" w:rsidRPr="005A1937" w:rsidRDefault="00DD09E8" w:rsidP="00DD09E8">
            <w:pPr>
              <w:spacing w:after="0" w:line="240" w:lineRule="auto"/>
              <w:rPr>
                <w:rFonts w:eastAsia="Times New Roman"/>
                <w:snapToGrid w:val="0"/>
                <w:color w:val="000000" w:themeColor="text1"/>
                <w:szCs w:val="24"/>
              </w:rPr>
            </w:pPr>
          </w:p>
        </w:tc>
      </w:tr>
      <w:tr w:rsidR="005A1937" w:rsidRPr="005A1937" w14:paraId="61701BF8" w14:textId="77777777" w:rsidTr="00D03450">
        <w:trPr>
          <w:trHeight w:val="260"/>
        </w:trPr>
        <w:tc>
          <w:tcPr>
            <w:tcW w:w="1212" w:type="pct"/>
          </w:tcPr>
          <w:p w14:paraId="64BDD843" w14:textId="77777777" w:rsidR="00DD09E8" w:rsidRPr="005A1937" w:rsidRDefault="00DD09E8" w:rsidP="00DD09E8">
            <w:pPr>
              <w:spacing w:after="0" w:line="240" w:lineRule="auto"/>
              <w:rPr>
                <w:rFonts w:eastAsia="Times New Roman"/>
                <w:color w:val="000000" w:themeColor="text1"/>
                <w:szCs w:val="24"/>
              </w:rPr>
            </w:pPr>
          </w:p>
        </w:tc>
        <w:tc>
          <w:tcPr>
            <w:tcW w:w="1232" w:type="pct"/>
          </w:tcPr>
          <w:p w14:paraId="621E5E6D" w14:textId="77777777" w:rsidR="00DD09E8" w:rsidRPr="005A1937" w:rsidRDefault="00DD09E8" w:rsidP="00DD09E8">
            <w:pPr>
              <w:spacing w:after="0" w:line="240" w:lineRule="auto"/>
              <w:rPr>
                <w:rFonts w:eastAsia="Times New Roman"/>
                <w:color w:val="000000" w:themeColor="text1"/>
                <w:szCs w:val="24"/>
              </w:rPr>
            </w:pPr>
          </w:p>
        </w:tc>
        <w:tc>
          <w:tcPr>
            <w:tcW w:w="1212" w:type="pct"/>
          </w:tcPr>
          <w:p w14:paraId="7C22E078" w14:textId="0AB88B1F" w:rsidR="00DD09E8" w:rsidRPr="005A1937" w:rsidRDefault="00DD09E8" w:rsidP="00DD09E8">
            <w:pPr>
              <w:spacing w:after="0" w:line="240" w:lineRule="auto"/>
              <w:rPr>
                <w:rFonts w:eastAsia="Times New Roman"/>
                <w:color w:val="000000" w:themeColor="text1"/>
                <w:szCs w:val="24"/>
              </w:rPr>
            </w:pPr>
          </w:p>
        </w:tc>
        <w:tc>
          <w:tcPr>
            <w:tcW w:w="65" w:type="pct"/>
          </w:tcPr>
          <w:p w14:paraId="610A4B4F" w14:textId="77777777" w:rsidR="00DD09E8" w:rsidRPr="005A1937" w:rsidRDefault="00DD09E8" w:rsidP="00DD09E8">
            <w:pPr>
              <w:spacing w:after="0" w:line="240" w:lineRule="auto"/>
              <w:rPr>
                <w:rFonts w:eastAsia="Times New Roman"/>
                <w:color w:val="000000" w:themeColor="text1"/>
                <w:szCs w:val="24"/>
              </w:rPr>
            </w:pPr>
          </w:p>
        </w:tc>
        <w:tc>
          <w:tcPr>
            <w:tcW w:w="1279" w:type="pct"/>
          </w:tcPr>
          <w:p w14:paraId="62F80F4E" w14:textId="4AB7CBEA" w:rsidR="00DD09E8" w:rsidRPr="005A1937" w:rsidRDefault="00DD09E8" w:rsidP="00DD09E8">
            <w:pPr>
              <w:spacing w:after="0" w:line="240" w:lineRule="auto"/>
              <w:rPr>
                <w:color w:val="000000" w:themeColor="text1"/>
                <w:szCs w:val="24"/>
              </w:rPr>
            </w:pPr>
          </w:p>
        </w:tc>
      </w:tr>
      <w:tr w:rsidR="005A1937" w:rsidRPr="005A1937" w14:paraId="53F8E018" w14:textId="77777777" w:rsidTr="00D03450">
        <w:trPr>
          <w:trHeight w:val="263"/>
        </w:trPr>
        <w:tc>
          <w:tcPr>
            <w:tcW w:w="1212" w:type="pct"/>
          </w:tcPr>
          <w:p w14:paraId="624B4BB6" w14:textId="77777777" w:rsidR="00DD09E8" w:rsidRPr="005A1937" w:rsidRDefault="00DD09E8" w:rsidP="00DD09E8">
            <w:pPr>
              <w:spacing w:after="0" w:line="240" w:lineRule="auto"/>
              <w:rPr>
                <w:rFonts w:eastAsia="Times New Roman"/>
                <w:color w:val="000000" w:themeColor="text1"/>
                <w:szCs w:val="24"/>
              </w:rPr>
            </w:pPr>
          </w:p>
        </w:tc>
        <w:tc>
          <w:tcPr>
            <w:tcW w:w="1232" w:type="pct"/>
          </w:tcPr>
          <w:p w14:paraId="7DA45E94" w14:textId="77777777" w:rsidR="00DD09E8" w:rsidRPr="005A1937" w:rsidRDefault="00DD09E8" w:rsidP="00DD09E8">
            <w:pPr>
              <w:spacing w:after="0" w:line="240" w:lineRule="auto"/>
              <w:rPr>
                <w:rFonts w:eastAsia="Times New Roman"/>
                <w:color w:val="000000" w:themeColor="text1"/>
                <w:szCs w:val="24"/>
              </w:rPr>
            </w:pPr>
          </w:p>
        </w:tc>
        <w:tc>
          <w:tcPr>
            <w:tcW w:w="1212" w:type="pct"/>
          </w:tcPr>
          <w:p w14:paraId="24EDE3DE" w14:textId="42195E81" w:rsidR="00DD09E8" w:rsidRPr="005A1937" w:rsidRDefault="00DD09E8" w:rsidP="00DD09E8">
            <w:pPr>
              <w:spacing w:after="0" w:line="240" w:lineRule="auto"/>
              <w:rPr>
                <w:rFonts w:eastAsia="Times New Roman"/>
                <w:color w:val="000000" w:themeColor="text1"/>
                <w:szCs w:val="24"/>
              </w:rPr>
            </w:pPr>
          </w:p>
        </w:tc>
        <w:tc>
          <w:tcPr>
            <w:tcW w:w="65" w:type="pct"/>
          </w:tcPr>
          <w:p w14:paraId="554B8F44" w14:textId="77777777" w:rsidR="00DD09E8" w:rsidRPr="005A1937" w:rsidRDefault="00DD09E8" w:rsidP="00DD09E8">
            <w:pPr>
              <w:spacing w:after="0" w:line="240" w:lineRule="auto"/>
              <w:rPr>
                <w:rFonts w:eastAsia="Times New Roman"/>
                <w:color w:val="000000" w:themeColor="text1"/>
                <w:szCs w:val="24"/>
              </w:rPr>
            </w:pPr>
          </w:p>
        </w:tc>
        <w:tc>
          <w:tcPr>
            <w:tcW w:w="1279" w:type="pct"/>
          </w:tcPr>
          <w:p w14:paraId="4EC418D1" w14:textId="673CC9FC" w:rsidR="00DD09E8" w:rsidRPr="005A1937" w:rsidRDefault="00DD09E8" w:rsidP="00DD09E8">
            <w:pPr>
              <w:spacing w:after="0" w:line="240" w:lineRule="auto"/>
              <w:rPr>
                <w:color w:val="000000" w:themeColor="text1"/>
                <w:szCs w:val="24"/>
              </w:rPr>
            </w:pPr>
          </w:p>
        </w:tc>
      </w:tr>
      <w:tr w:rsidR="005A1937" w:rsidRPr="005A1937" w14:paraId="47E0E4A2" w14:textId="77777777" w:rsidTr="00D03450">
        <w:trPr>
          <w:trHeight w:val="240"/>
        </w:trPr>
        <w:tc>
          <w:tcPr>
            <w:tcW w:w="1212" w:type="pct"/>
          </w:tcPr>
          <w:p w14:paraId="5068EADC" w14:textId="77777777" w:rsidR="00DD09E8" w:rsidRPr="005A1937" w:rsidRDefault="00DD09E8" w:rsidP="00DD09E8">
            <w:pPr>
              <w:spacing w:after="0" w:line="240" w:lineRule="auto"/>
              <w:rPr>
                <w:rFonts w:eastAsia="Times New Roman"/>
                <w:color w:val="000000" w:themeColor="text1"/>
                <w:szCs w:val="24"/>
              </w:rPr>
            </w:pPr>
          </w:p>
        </w:tc>
        <w:tc>
          <w:tcPr>
            <w:tcW w:w="1232" w:type="pct"/>
          </w:tcPr>
          <w:p w14:paraId="6406CD3E" w14:textId="77777777" w:rsidR="00DD09E8" w:rsidRPr="005A1937" w:rsidRDefault="00DD09E8" w:rsidP="00DD09E8">
            <w:pPr>
              <w:spacing w:after="0" w:line="240" w:lineRule="auto"/>
              <w:rPr>
                <w:rFonts w:eastAsia="Times New Roman"/>
                <w:color w:val="000000" w:themeColor="text1"/>
                <w:szCs w:val="24"/>
              </w:rPr>
            </w:pPr>
          </w:p>
        </w:tc>
        <w:tc>
          <w:tcPr>
            <w:tcW w:w="1212" w:type="pct"/>
          </w:tcPr>
          <w:p w14:paraId="0DB9CE37" w14:textId="25CD4F53" w:rsidR="00DD09E8" w:rsidRPr="005A1937" w:rsidRDefault="00DD09E8" w:rsidP="00DD09E8">
            <w:pPr>
              <w:spacing w:after="0" w:line="240" w:lineRule="auto"/>
              <w:rPr>
                <w:rFonts w:eastAsia="Times New Roman"/>
                <w:color w:val="000000" w:themeColor="text1"/>
                <w:szCs w:val="24"/>
              </w:rPr>
            </w:pPr>
          </w:p>
        </w:tc>
        <w:tc>
          <w:tcPr>
            <w:tcW w:w="65" w:type="pct"/>
          </w:tcPr>
          <w:p w14:paraId="2C28D120" w14:textId="77777777" w:rsidR="00DD09E8" w:rsidRPr="005A1937" w:rsidRDefault="00DD09E8" w:rsidP="00DD09E8">
            <w:pPr>
              <w:spacing w:after="0" w:line="240" w:lineRule="auto"/>
              <w:rPr>
                <w:rFonts w:eastAsia="Times New Roman"/>
                <w:color w:val="000000" w:themeColor="text1"/>
                <w:szCs w:val="24"/>
              </w:rPr>
            </w:pPr>
          </w:p>
        </w:tc>
        <w:tc>
          <w:tcPr>
            <w:tcW w:w="1279" w:type="pct"/>
          </w:tcPr>
          <w:p w14:paraId="34EB747E" w14:textId="6BC7FE20" w:rsidR="00DD09E8" w:rsidRPr="005A1937" w:rsidRDefault="00DD09E8" w:rsidP="00DD09E8">
            <w:pPr>
              <w:spacing w:after="0" w:line="240" w:lineRule="auto"/>
              <w:rPr>
                <w:color w:val="000000" w:themeColor="text1"/>
                <w:szCs w:val="24"/>
              </w:rPr>
            </w:pPr>
          </w:p>
        </w:tc>
      </w:tr>
      <w:tr w:rsidR="005A1937" w:rsidRPr="005A1937" w14:paraId="7F1B6698" w14:textId="77777777" w:rsidTr="00D03450">
        <w:trPr>
          <w:trHeight w:val="243"/>
        </w:trPr>
        <w:tc>
          <w:tcPr>
            <w:tcW w:w="1212" w:type="pct"/>
          </w:tcPr>
          <w:p w14:paraId="3D16CB7E" w14:textId="77777777" w:rsidR="00DD09E8" w:rsidRPr="005A1937" w:rsidRDefault="00DD09E8" w:rsidP="00DD09E8">
            <w:pPr>
              <w:spacing w:after="0" w:line="240" w:lineRule="auto"/>
              <w:rPr>
                <w:rFonts w:eastAsia="Times New Roman"/>
                <w:color w:val="000000" w:themeColor="text1"/>
                <w:szCs w:val="24"/>
              </w:rPr>
            </w:pPr>
          </w:p>
        </w:tc>
        <w:tc>
          <w:tcPr>
            <w:tcW w:w="1232" w:type="pct"/>
          </w:tcPr>
          <w:p w14:paraId="2E8974EB" w14:textId="77777777" w:rsidR="00DD09E8" w:rsidRPr="005A1937" w:rsidRDefault="00DD09E8" w:rsidP="00DD09E8">
            <w:pPr>
              <w:spacing w:after="0" w:line="240" w:lineRule="auto"/>
              <w:rPr>
                <w:rFonts w:eastAsia="Times New Roman"/>
                <w:color w:val="000000" w:themeColor="text1"/>
                <w:szCs w:val="24"/>
              </w:rPr>
            </w:pPr>
          </w:p>
        </w:tc>
        <w:tc>
          <w:tcPr>
            <w:tcW w:w="1212" w:type="pct"/>
          </w:tcPr>
          <w:p w14:paraId="19AFF30B" w14:textId="73FC9CC3" w:rsidR="00DD09E8" w:rsidRPr="005A1937" w:rsidRDefault="00DD09E8" w:rsidP="00DD09E8">
            <w:pPr>
              <w:spacing w:after="0" w:line="240" w:lineRule="auto"/>
              <w:rPr>
                <w:rFonts w:eastAsia="Times New Roman"/>
                <w:color w:val="000000" w:themeColor="text1"/>
                <w:szCs w:val="24"/>
              </w:rPr>
            </w:pPr>
          </w:p>
        </w:tc>
        <w:tc>
          <w:tcPr>
            <w:tcW w:w="65" w:type="pct"/>
          </w:tcPr>
          <w:p w14:paraId="0E0BBED2" w14:textId="77777777" w:rsidR="00DD09E8" w:rsidRPr="005A1937" w:rsidRDefault="00DD09E8" w:rsidP="00DD09E8">
            <w:pPr>
              <w:spacing w:after="0" w:line="240" w:lineRule="auto"/>
              <w:rPr>
                <w:rFonts w:eastAsia="Times New Roman"/>
                <w:color w:val="000000" w:themeColor="text1"/>
                <w:szCs w:val="24"/>
              </w:rPr>
            </w:pPr>
          </w:p>
        </w:tc>
        <w:tc>
          <w:tcPr>
            <w:tcW w:w="1279" w:type="pct"/>
          </w:tcPr>
          <w:p w14:paraId="73A43F40" w14:textId="5CD34974" w:rsidR="00DD09E8" w:rsidRPr="005A1937" w:rsidRDefault="00DD09E8" w:rsidP="00DD09E8">
            <w:pPr>
              <w:spacing w:after="0" w:line="240" w:lineRule="auto"/>
              <w:rPr>
                <w:rFonts w:eastAsia="Times New Roman"/>
                <w:color w:val="000000" w:themeColor="text1"/>
                <w:szCs w:val="24"/>
              </w:rPr>
            </w:pPr>
          </w:p>
        </w:tc>
      </w:tr>
      <w:tr w:rsidR="005A1937" w:rsidRPr="005A1937" w14:paraId="05443F22" w14:textId="77777777" w:rsidTr="00D03450">
        <w:trPr>
          <w:trHeight w:val="248"/>
        </w:trPr>
        <w:tc>
          <w:tcPr>
            <w:tcW w:w="1212" w:type="pct"/>
          </w:tcPr>
          <w:p w14:paraId="2E874B74" w14:textId="77777777" w:rsidR="00DD09E8" w:rsidRPr="005A1937" w:rsidRDefault="00DD09E8" w:rsidP="00DD09E8">
            <w:pPr>
              <w:spacing w:after="0" w:line="240" w:lineRule="auto"/>
              <w:rPr>
                <w:rFonts w:eastAsia="Times New Roman"/>
                <w:color w:val="000000" w:themeColor="text1"/>
                <w:szCs w:val="24"/>
              </w:rPr>
            </w:pPr>
          </w:p>
        </w:tc>
        <w:tc>
          <w:tcPr>
            <w:tcW w:w="1232" w:type="pct"/>
          </w:tcPr>
          <w:p w14:paraId="17667942" w14:textId="77777777" w:rsidR="00DD09E8" w:rsidRPr="005A1937" w:rsidRDefault="00DD09E8" w:rsidP="00DD09E8">
            <w:pPr>
              <w:spacing w:after="0" w:line="240" w:lineRule="auto"/>
              <w:rPr>
                <w:rFonts w:eastAsia="Times New Roman"/>
                <w:color w:val="000000" w:themeColor="text1"/>
                <w:szCs w:val="24"/>
              </w:rPr>
            </w:pPr>
          </w:p>
        </w:tc>
        <w:tc>
          <w:tcPr>
            <w:tcW w:w="1212" w:type="pct"/>
          </w:tcPr>
          <w:p w14:paraId="593BC83C" w14:textId="6A573489" w:rsidR="00D03450" w:rsidRPr="005A1937" w:rsidRDefault="00D03450" w:rsidP="005A1937">
            <w:pPr>
              <w:spacing w:after="0" w:line="240" w:lineRule="auto"/>
              <w:rPr>
                <w:rFonts w:eastAsia="Times New Roman"/>
                <w:color w:val="000000" w:themeColor="text1"/>
                <w:szCs w:val="24"/>
              </w:rPr>
            </w:pPr>
          </w:p>
        </w:tc>
        <w:tc>
          <w:tcPr>
            <w:tcW w:w="65" w:type="pct"/>
          </w:tcPr>
          <w:p w14:paraId="657D78BE" w14:textId="77777777" w:rsidR="00DD09E8" w:rsidRPr="005A1937" w:rsidRDefault="00DD09E8" w:rsidP="00DD09E8">
            <w:pPr>
              <w:spacing w:after="0" w:line="240" w:lineRule="auto"/>
              <w:rPr>
                <w:rFonts w:eastAsia="Times New Roman"/>
                <w:color w:val="000000" w:themeColor="text1"/>
                <w:szCs w:val="24"/>
              </w:rPr>
            </w:pPr>
          </w:p>
        </w:tc>
        <w:tc>
          <w:tcPr>
            <w:tcW w:w="1279" w:type="pct"/>
          </w:tcPr>
          <w:p w14:paraId="74E80CE9" w14:textId="77777777" w:rsidR="00DD09E8" w:rsidRPr="005A1937" w:rsidRDefault="00DD09E8" w:rsidP="00DD09E8">
            <w:pPr>
              <w:spacing w:after="0" w:line="240" w:lineRule="auto"/>
              <w:rPr>
                <w:rFonts w:eastAsia="Times New Roman"/>
                <w:color w:val="000000" w:themeColor="text1"/>
                <w:szCs w:val="24"/>
              </w:rPr>
            </w:pPr>
          </w:p>
        </w:tc>
      </w:tr>
    </w:tbl>
    <w:p w14:paraId="08A84F1F" w14:textId="0CDF93F3" w:rsidR="00D03450" w:rsidRPr="005A1937" w:rsidRDefault="00D03450" w:rsidP="00D03450">
      <w:pPr>
        <w:tabs>
          <w:tab w:val="left" w:pos="567"/>
        </w:tabs>
        <w:spacing w:after="0" w:line="240" w:lineRule="auto"/>
        <w:jc w:val="center"/>
        <w:rPr>
          <w:color w:val="000000" w:themeColor="text1"/>
          <w:szCs w:val="24"/>
        </w:rPr>
      </w:pPr>
      <w:bookmarkStart w:id="12" w:name="_Hlk154130743"/>
      <w:bookmarkEnd w:id="11"/>
      <w:r w:rsidRPr="005A1937">
        <w:rPr>
          <w:color w:val="000000" w:themeColor="text1"/>
          <w:szCs w:val="24"/>
        </w:rPr>
        <w:tab/>
      </w:r>
      <w:r w:rsidRPr="005A1937">
        <w:rPr>
          <w:color w:val="000000" w:themeColor="text1"/>
          <w:szCs w:val="24"/>
        </w:rPr>
        <w:tab/>
      </w:r>
      <w:r w:rsidRPr="005A1937">
        <w:rPr>
          <w:color w:val="000000" w:themeColor="text1"/>
          <w:szCs w:val="24"/>
        </w:rPr>
        <w:tab/>
      </w:r>
      <w:r w:rsidRPr="005A1937">
        <w:rPr>
          <w:color w:val="000000" w:themeColor="text1"/>
          <w:szCs w:val="24"/>
        </w:rPr>
        <w:tab/>
      </w:r>
      <w:r w:rsidRPr="005A1937">
        <w:rPr>
          <w:color w:val="000000" w:themeColor="text1"/>
          <w:szCs w:val="24"/>
        </w:rPr>
        <w:tab/>
      </w:r>
      <w:r w:rsidRPr="005A1937">
        <w:rPr>
          <w:color w:val="000000" w:themeColor="text1"/>
          <w:szCs w:val="24"/>
        </w:rPr>
        <w:tab/>
      </w:r>
      <w:r w:rsidRPr="005A1937">
        <w:rPr>
          <w:color w:val="000000" w:themeColor="text1"/>
          <w:szCs w:val="24"/>
        </w:rPr>
        <w:tab/>
      </w:r>
      <w:r w:rsidRPr="005A1937">
        <w:rPr>
          <w:color w:val="000000" w:themeColor="text1"/>
          <w:szCs w:val="24"/>
        </w:rPr>
        <w:tab/>
      </w:r>
      <w:r w:rsidRPr="005A1937">
        <w:rPr>
          <w:color w:val="000000" w:themeColor="text1"/>
          <w:szCs w:val="24"/>
        </w:rPr>
        <w:tab/>
      </w:r>
      <w:r w:rsidRPr="005A1937">
        <w:rPr>
          <w:color w:val="000000" w:themeColor="text1"/>
          <w:szCs w:val="24"/>
        </w:rPr>
        <w:tab/>
      </w:r>
      <w:r w:rsidRPr="005A1937">
        <w:rPr>
          <w:color w:val="000000" w:themeColor="text1"/>
          <w:szCs w:val="24"/>
        </w:rPr>
        <w:tab/>
      </w:r>
      <w:r w:rsidRPr="005A1937">
        <w:rPr>
          <w:color w:val="000000" w:themeColor="text1"/>
          <w:szCs w:val="24"/>
        </w:rPr>
        <w:tab/>
        <w:t xml:space="preserve">      Sutarties </w:t>
      </w:r>
    </w:p>
    <w:p w14:paraId="3BF000A6" w14:textId="77777777" w:rsidR="00D03450" w:rsidRPr="005A1937" w:rsidRDefault="00D03450" w:rsidP="00D03450">
      <w:pPr>
        <w:tabs>
          <w:tab w:val="left" w:pos="567"/>
        </w:tabs>
        <w:spacing w:after="0" w:line="240" w:lineRule="auto"/>
        <w:jc w:val="right"/>
        <w:rPr>
          <w:color w:val="000000" w:themeColor="text1"/>
          <w:szCs w:val="24"/>
        </w:rPr>
      </w:pPr>
      <w:r w:rsidRPr="005A1937">
        <w:rPr>
          <w:color w:val="000000" w:themeColor="text1"/>
          <w:szCs w:val="24"/>
        </w:rPr>
        <w:t>3 priedas</w:t>
      </w:r>
    </w:p>
    <w:p w14:paraId="0155B67A" w14:textId="77777777" w:rsidR="00D03450" w:rsidRPr="005A1937" w:rsidRDefault="00D03450" w:rsidP="00D03450">
      <w:pPr>
        <w:tabs>
          <w:tab w:val="left" w:pos="567"/>
          <w:tab w:val="left" w:pos="3075"/>
        </w:tabs>
        <w:rPr>
          <w:b/>
          <w:color w:val="000000" w:themeColor="text1"/>
          <w:szCs w:val="24"/>
        </w:rPr>
      </w:pPr>
      <w:r w:rsidRPr="005A1937">
        <w:rPr>
          <w:b/>
          <w:color w:val="000000" w:themeColor="text1"/>
          <w:szCs w:val="24"/>
        </w:rPr>
        <w:tab/>
      </w:r>
      <w:r w:rsidRPr="005A1937">
        <w:rPr>
          <w:b/>
          <w:color w:val="000000" w:themeColor="text1"/>
          <w:szCs w:val="24"/>
        </w:rPr>
        <w:tab/>
      </w:r>
    </w:p>
    <w:p w14:paraId="50461573" w14:textId="77777777" w:rsidR="00D03450" w:rsidRPr="005A1937" w:rsidRDefault="00D03450" w:rsidP="00D03450">
      <w:pPr>
        <w:tabs>
          <w:tab w:val="left" w:pos="567"/>
          <w:tab w:val="left" w:pos="3075"/>
        </w:tabs>
        <w:spacing w:after="0" w:line="240" w:lineRule="auto"/>
        <w:jc w:val="center"/>
        <w:rPr>
          <w:b/>
          <w:color w:val="000000" w:themeColor="text1"/>
          <w:szCs w:val="24"/>
        </w:rPr>
      </w:pPr>
      <w:r w:rsidRPr="005A1937">
        <w:rPr>
          <w:b/>
          <w:color w:val="000000" w:themeColor="text1"/>
          <w:szCs w:val="24"/>
        </w:rPr>
        <w:t>UŽSAKYMAS Nr. ________</w:t>
      </w:r>
    </w:p>
    <w:p w14:paraId="2BB1C049" w14:textId="77777777" w:rsidR="00D03450" w:rsidRPr="005A1937" w:rsidRDefault="00D03450" w:rsidP="00D03450">
      <w:pPr>
        <w:tabs>
          <w:tab w:val="left" w:pos="567"/>
          <w:tab w:val="left" w:pos="3075"/>
        </w:tabs>
        <w:spacing w:before="120" w:after="0" w:line="240" w:lineRule="auto"/>
        <w:rPr>
          <w:b/>
          <w:color w:val="000000" w:themeColor="text1"/>
          <w:szCs w:val="24"/>
        </w:rPr>
      </w:pPr>
      <w:r w:rsidRPr="005A1937">
        <w:rPr>
          <w:b/>
          <w:color w:val="000000" w:themeColor="text1"/>
          <w:szCs w:val="24"/>
        </w:rPr>
        <w:tab/>
      </w:r>
      <w:r w:rsidRPr="005A1937">
        <w:rPr>
          <w:b/>
          <w:color w:val="000000" w:themeColor="text1"/>
          <w:szCs w:val="24"/>
        </w:rPr>
        <w:tab/>
        <w:t>PAGAL SUTARTĮ Nr.</w:t>
      </w:r>
      <w:r w:rsidRPr="005A1937">
        <w:rPr>
          <w:b/>
          <w:color w:val="000000" w:themeColor="text1"/>
          <w:szCs w:val="24"/>
          <w:u w:val="single"/>
        </w:rPr>
        <w:t xml:space="preserve">   </w:t>
      </w:r>
    </w:p>
    <w:p w14:paraId="5D2A77DA" w14:textId="77777777" w:rsidR="00D03450" w:rsidRPr="005A1937" w:rsidRDefault="00D03450" w:rsidP="00D03450">
      <w:pPr>
        <w:autoSpaceDE w:val="0"/>
        <w:autoSpaceDN w:val="0"/>
        <w:spacing w:after="0" w:line="240" w:lineRule="auto"/>
        <w:ind w:firstLine="720"/>
        <w:jc w:val="center"/>
        <w:rPr>
          <w:bCs/>
          <w:iCs/>
          <w:color w:val="000000" w:themeColor="text1"/>
          <w:szCs w:val="24"/>
          <w:lang w:eastAsia="lt-LT"/>
        </w:rPr>
      </w:pPr>
      <w:r w:rsidRPr="005A1937">
        <w:rPr>
          <w:color w:val="000000" w:themeColor="text1"/>
          <w:szCs w:val="24"/>
          <w:lang w:eastAsia="lt-LT"/>
        </w:rPr>
        <w:t>(Data, sudarymo vieta</w:t>
      </w:r>
      <w:r w:rsidRPr="005A1937">
        <w:rPr>
          <w:bCs/>
          <w:iCs/>
          <w:color w:val="000000" w:themeColor="text1"/>
          <w:szCs w:val="24"/>
          <w:lang w:eastAsia="lt-LT"/>
        </w:rPr>
        <w:t>)</w:t>
      </w:r>
    </w:p>
    <w:tbl>
      <w:tblPr>
        <w:tblpPr w:leftFromText="180" w:rightFromText="180" w:vertAnchor="text" w:horzAnchor="margin" w:tblpY="237"/>
        <w:tblW w:w="9547" w:type="dxa"/>
        <w:tblLook w:val="0000" w:firstRow="0" w:lastRow="0" w:firstColumn="0" w:lastColumn="0" w:noHBand="0" w:noVBand="0"/>
      </w:tblPr>
      <w:tblGrid>
        <w:gridCol w:w="9547"/>
      </w:tblGrid>
      <w:tr w:rsidR="005A1937" w:rsidRPr="005A1937" w14:paraId="0F4C6D51" w14:textId="77777777" w:rsidTr="00281E8F">
        <w:trPr>
          <w:trHeight w:val="584"/>
        </w:trPr>
        <w:tc>
          <w:tcPr>
            <w:tcW w:w="9547" w:type="dxa"/>
            <w:tcBorders>
              <w:top w:val="single" w:sz="6" w:space="0" w:color="000000"/>
              <w:left w:val="single" w:sz="6" w:space="0" w:color="000000"/>
              <w:bottom w:val="single" w:sz="6" w:space="0" w:color="000000"/>
              <w:right w:val="single" w:sz="6" w:space="0" w:color="000000"/>
            </w:tcBorders>
          </w:tcPr>
          <w:p w14:paraId="4144BD0A" w14:textId="77777777" w:rsidR="00D03450" w:rsidRPr="005A1937" w:rsidRDefault="00D03450" w:rsidP="00D03450">
            <w:pPr>
              <w:spacing w:after="0" w:line="240" w:lineRule="auto"/>
              <w:rPr>
                <w:color w:val="000000" w:themeColor="text1"/>
                <w:szCs w:val="24"/>
              </w:rPr>
            </w:pPr>
            <w:r w:rsidRPr="005A1937">
              <w:rPr>
                <w:b/>
                <w:bCs/>
                <w:color w:val="000000" w:themeColor="text1"/>
                <w:szCs w:val="24"/>
                <w:lang w:eastAsia="lt-LT"/>
              </w:rPr>
              <w:t>Užsakovas:</w:t>
            </w:r>
            <w:r w:rsidRPr="005A1937">
              <w:rPr>
                <w:color w:val="000000" w:themeColor="text1"/>
                <w:szCs w:val="24"/>
                <w:lang w:eastAsia="lt-LT"/>
              </w:rPr>
              <w:t xml:space="preserve"> </w:t>
            </w:r>
            <w:r w:rsidRPr="005A1937">
              <w:rPr>
                <w:snapToGrid w:val="0"/>
                <w:color w:val="000000" w:themeColor="text1"/>
                <w:szCs w:val="24"/>
              </w:rPr>
              <w:t xml:space="preserve">Lietuvos Respublikos </w:t>
            </w:r>
            <w:r w:rsidRPr="005A1937">
              <w:rPr>
                <w:color w:val="000000" w:themeColor="text1"/>
                <w:szCs w:val="24"/>
              </w:rPr>
              <w:t>užsienio reikalų ministerija</w:t>
            </w:r>
          </w:p>
          <w:p w14:paraId="0514F01E" w14:textId="77777777" w:rsidR="00D03450" w:rsidRPr="005A1937" w:rsidRDefault="00D03450" w:rsidP="00D03450">
            <w:pPr>
              <w:autoSpaceDE w:val="0"/>
              <w:autoSpaceDN w:val="0"/>
              <w:spacing w:after="0" w:line="240" w:lineRule="auto"/>
              <w:ind w:firstLine="34"/>
              <w:rPr>
                <w:color w:val="000000" w:themeColor="text1"/>
                <w:szCs w:val="24"/>
                <w:lang w:eastAsia="lt-LT"/>
              </w:rPr>
            </w:pPr>
          </w:p>
        </w:tc>
      </w:tr>
      <w:tr w:rsidR="005A1937" w:rsidRPr="005A1937" w14:paraId="462BE515" w14:textId="77777777" w:rsidTr="00281E8F">
        <w:trPr>
          <w:trHeight w:val="584"/>
        </w:trPr>
        <w:tc>
          <w:tcPr>
            <w:tcW w:w="9547" w:type="dxa"/>
            <w:tcBorders>
              <w:top w:val="single" w:sz="6" w:space="0" w:color="000000"/>
              <w:left w:val="single" w:sz="6" w:space="0" w:color="000000"/>
              <w:bottom w:val="single" w:sz="6" w:space="0" w:color="000000"/>
              <w:right w:val="single" w:sz="6" w:space="0" w:color="000000"/>
            </w:tcBorders>
          </w:tcPr>
          <w:p w14:paraId="020A7BAB" w14:textId="77777777" w:rsidR="00D03450" w:rsidRPr="005A1937" w:rsidRDefault="00D03450" w:rsidP="00D03450">
            <w:pPr>
              <w:autoSpaceDE w:val="0"/>
              <w:autoSpaceDN w:val="0"/>
              <w:spacing w:line="240" w:lineRule="auto"/>
              <w:ind w:firstLine="34"/>
              <w:rPr>
                <w:b/>
                <w:bCs/>
                <w:color w:val="000000" w:themeColor="text1"/>
                <w:szCs w:val="24"/>
                <w:lang w:eastAsia="lt-LT"/>
              </w:rPr>
            </w:pPr>
            <w:r w:rsidRPr="005A1937">
              <w:rPr>
                <w:b/>
                <w:bCs/>
                <w:color w:val="000000" w:themeColor="text1"/>
                <w:szCs w:val="24"/>
                <w:lang w:eastAsia="lt-LT"/>
              </w:rPr>
              <w:t>Paslaugų teikėjas:</w:t>
            </w:r>
          </w:p>
          <w:p w14:paraId="67370E49" w14:textId="77777777" w:rsidR="00D03450" w:rsidRPr="005A1937" w:rsidRDefault="00D03450" w:rsidP="00D03450">
            <w:pPr>
              <w:autoSpaceDE w:val="0"/>
              <w:autoSpaceDN w:val="0"/>
              <w:spacing w:line="240" w:lineRule="auto"/>
              <w:ind w:firstLine="34"/>
              <w:rPr>
                <w:i/>
                <w:color w:val="000000" w:themeColor="text1"/>
                <w:szCs w:val="24"/>
              </w:rPr>
            </w:pPr>
            <w:r w:rsidRPr="005A1937">
              <w:rPr>
                <w:i/>
                <w:snapToGrid w:val="0"/>
                <w:color w:val="000000" w:themeColor="text1"/>
                <w:szCs w:val="24"/>
                <w:lang w:eastAsia="lt-LT"/>
              </w:rPr>
              <w:t>Įmonės pavadinimas</w:t>
            </w:r>
          </w:p>
        </w:tc>
      </w:tr>
      <w:tr w:rsidR="005A1937" w:rsidRPr="005A1937" w14:paraId="2A562885" w14:textId="77777777" w:rsidTr="00281E8F">
        <w:trPr>
          <w:trHeight w:val="491"/>
        </w:trPr>
        <w:tc>
          <w:tcPr>
            <w:tcW w:w="9547" w:type="dxa"/>
            <w:tcBorders>
              <w:top w:val="single" w:sz="6" w:space="0" w:color="000000"/>
              <w:left w:val="single" w:sz="6" w:space="0" w:color="000000"/>
              <w:bottom w:val="single" w:sz="6" w:space="0" w:color="000000"/>
              <w:right w:val="single" w:sz="6" w:space="0" w:color="000000"/>
            </w:tcBorders>
          </w:tcPr>
          <w:p w14:paraId="1D0029F4" w14:textId="7043CD30" w:rsidR="00D03450" w:rsidRPr="005A1937" w:rsidRDefault="00D03450" w:rsidP="00D03450">
            <w:pPr>
              <w:autoSpaceDE w:val="0"/>
              <w:autoSpaceDN w:val="0"/>
              <w:spacing w:line="240" w:lineRule="auto"/>
              <w:ind w:firstLine="34"/>
              <w:rPr>
                <w:color w:val="000000" w:themeColor="text1"/>
                <w:szCs w:val="24"/>
              </w:rPr>
            </w:pPr>
            <w:r w:rsidRPr="005A1937">
              <w:rPr>
                <w:b/>
                <w:bCs/>
                <w:color w:val="000000" w:themeColor="text1"/>
                <w:szCs w:val="24"/>
              </w:rPr>
              <w:t>Sutarties pavadinimas:</w:t>
            </w:r>
            <w:r w:rsidRPr="005A1937">
              <w:rPr>
                <w:color w:val="000000" w:themeColor="text1"/>
                <w:szCs w:val="24"/>
              </w:rPr>
              <w:t xml:space="preserve"> </w:t>
            </w:r>
            <w:r w:rsidR="00A51F51" w:rsidRPr="005A1937">
              <w:rPr>
                <w:color w:val="000000" w:themeColor="text1"/>
                <w:szCs w:val="24"/>
              </w:rPr>
              <w:t>O</w:t>
            </w:r>
            <w:r w:rsidR="00A51F51" w:rsidRPr="005A1937">
              <w:rPr>
                <w:bCs/>
                <w:color w:val="000000" w:themeColor="text1"/>
              </w:rPr>
              <w:t>ro kondicionavimo ir vėdinimo sistemų aptarnavimo, priežiūros ir procesų valdymo</w:t>
            </w:r>
            <w:r w:rsidR="00A51F51" w:rsidRPr="005A1937">
              <w:rPr>
                <w:b/>
                <w:color w:val="000000" w:themeColor="text1"/>
              </w:rPr>
              <w:t xml:space="preserve"> </w:t>
            </w:r>
            <w:r w:rsidR="00281E8F" w:rsidRPr="005A1937">
              <w:rPr>
                <w:color w:val="000000" w:themeColor="text1"/>
                <w:szCs w:val="24"/>
                <w:lang w:eastAsia="lt-LT"/>
              </w:rPr>
              <w:t xml:space="preserve">paslaugų </w:t>
            </w:r>
            <w:r w:rsidRPr="005A1937">
              <w:rPr>
                <w:color w:val="000000" w:themeColor="text1"/>
                <w:szCs w:val="24"/>
              </w:rPr>
              <w:t>pirkimo sutartis Nr. [...]</w:t>
            </w:r>
          </w:p>
        </w:tc>
      </w:tr>
    </w:tbl>
    <w:p w14:paraId="465D369B" w14:textId="77777777" w:rsidR="00D03450" w:rsidRPr="005A1937" w:rsidRDefault="00D03450" w:rsidP="00D03450">
      <w:pPr>
        <w:tabs>
          <w:tab w:val="left" w:pos="567"/>
        </w:tabs>
        <w:spacing w:after="0" w:line="240" w:lineRule="auto"/>
        <w:rPr>
          <w:color w:val="000000" w:themeColor="text1"/>
          <w:szCs w:val="24"/>
        </w:rPr>
      </w:pPr>
    </w:p>
    <w:p w14:paraId="0104AC4F" w14:textId="77777777" w:rsidR="00D03450" w:rsidRPr="005A1937" w:rsidRDefault="00D03450" w:rsidP="00D03450">
      <w:pPr>
        <w:tabs>
          <w:tab w:val="left" w:pos="567"/>
        </w:tabs>
        <w:spacing w:after="0" w:line="240" w:lineRule="auto"/>
        <w:rPr>
          <w:color w:val="000000" w:themeColor="text1"/>
          <w:szCs w:val="24"/>
        </w:rPr>
      </w:pPr>
    </w:p>
    <w:p w14:paraId="2B52F791" w14:textId="77777777" w:rsidR="00D03450" w:rsidRPr="005A1937" w:rsidRDefault="00D03450" w:rsidP="00D03450">
      <w:pPr>
        <w:autoSpaceDE w:val="0"/>
        <w:autoSpaceDN w:val="0"/>
        <w:spacing w:after="0" w:line="240" w:lineRule="auto"/>
        <w:rPr>
          <w:color w:val="000000" w:themeColor="text1"/>
          <w:szCs w:val="24"/>
          <w:lang w:eastAsia="lt-LT"/>
        </w:rPr>
      </w:pPr>
      <w:r w:rsidRPr="005A1937">
        <w:rPr>
          <w:b/>
          <w:bCs/>
          <w:color w:val="000000" w:themeColor="text1"/>
          <w:szCs w:val="24"/>
          <w:lang w:eastAsia="lt-LT"/>
        </w:rPr>
        <w:t>UŽSAKYMO ESMĖ</w:t>
      </w:r>
    </w:p>
    <w:p w14:paraId="28F0373E" w14:textId="77777777" w:rsidR="00D03450" w:rsidRPr="005A1937" w:rsidRDefault="00D03450" w:rsidP="00D03450">
      <w:pPr>
        <w:tabs>
          <w:tab w:val="left" w:pos="-3119"/>
        </w:tabs>
        <w:spacing w:after="0" w:line="240" w:lineRule="auto"/>
        <w:rPr>
          <w:bCs/>
          <w:snapToGrid w:val="0"/>
          <w:color w:val="000000" w:themeColor="text1"/>
          <w:szCs w:val="24"/>
          <w:lang w:eastAsia="lt-LT"/>
        </w:rPr>
      </w:pPr>
    </w:p>
    <w:p w14:paraId="22840208" w14:textId="77777777" w:rsidR="00D03450" w:rsidRPr="005A1937" w:rsidRDefault="00D03450" w:rsidP="00D03450">
      <w:pPr>
        <w:tabs>
          <w:tab w:val="left" w:pos="-3119"/>
        </w:tabs>
        <w:rPr>
          <w:b/>
          <w:color w:val="000000" w:themeColor="text1"/>
          <w:szCs w:val="24"/>
        </w:rPr>
      </w:pPr>
      <w:r w:rsidRPr="005A1937">
        <w:rPr>
          <w:b/>
          <w:color w:val="000000" w:themeColor="text1"/>
          <w:szCs w:val="24"/>
        </w:rPr>
        <w:t>PASLAUGŲ KAINA:</w:t>
      </w:r>
    </w:p>
    <w:p w14:paraId="3D4EA717" w14:textId="77777777" w:rsidR="00D03450" w:rsidRPr="005A1937" w:rsidRDefault="00D03450" w:rsidP="00D03450">
      <w:pPr>
        <w:tabs>
          <w:tab w:val="left" w:pos="-3119"/>
        </w:tabs>
        <w:spacing w:line="240" w:lineRule="auto"/>
        <w:rPr>
          <w:color w:val="000000" w:themeColor="text1"/>
          <w:szCs w:val="24"/>
        </w:rPr>
      </w:pPr>
      <w:r w:rsidRPr="005A1937">
        <w:rPr>
          <w:i/>
          <w:color w:val="000000" w:themeColor="text1"/>
          <w:szCs w:val="24"/>
        </w:rPr>
        <w:t>Įrašyti paslaugos(-ų) pavadinimą (-</w:t>
      </w:r>
      <w:proofErr w:type="spellStart"/>
      <w:r w:rsidRPr="005A1937">
        <w:rPr>
          <w:i/>
          <w:color w:val="000000" w:themeColor="text1"/>
          <w:szCs w:val="24"/>
        </w:rPr>
        <w:t>us</w:t>
      </w:r>
      <w:proofErr w:type="spellEnd"/>
      <w:r w:rsidRPr="005A1937">
        <w:rPr>
          <w:i/>
          <w:color w:val="000000" w:themeColor="text1"/>
          <w:szCs w:val="24"/>
        </w:rPr>
        <w:t>), fiksuotos (-ų) paslaugos (-ų) valandinį įkainį (be PVM), valiutą (EUR)</w:t>
      </w:r>
      <w:r w:rsidRPr="005A1937">
        <w:rPr>
          <w:color w:val="000000" w:themeColor="text1"/>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5063"/>
        <w:gridCol w:w="1510"/>
        <w:gridCol w:w="2062"/>
      </w:tblGrid>
      <w:tr w:rsidR="005A1937" w:rsidRPr="005A1937" w14:paraId="7A2B13F4" w14:textId="77777777">
        <w:trPr>
          <w:trHeight w:val="422"/>
        </w:trPr>
        <w:tc>
          <w:tcPr>
            <w:tcW w:w="891" w:type="dxa"/>
            <w:vAlign w:val="center"/>
          </w:tcPr>
          <w:p w14:paraId="0D6CE5B4" w14:textId="77777777" w:rsidR="00D03450" w:rsidRPr="005A1937" w:rsidRDefault="00D03450" w:rsidP="00D03450">
            <w:pPr>
              <w:spacing w:line="240" w:lineRule="auto"/>
              <w:jc w:val="center"/>
              <w:rPr>
                <w:b/>
                <w:color w:val="000000" w:themeColor="text1"/>
                <w:szCs w:val="24"/>
                <w:lang w:eastAsia="lt-LT"/>
              </w:rPr>
            </w:pPr>
            <w:r w:rsidRPr="005A1937">
              <w:rPr>
                <w:b/>
                <w:color w:val="000000" w:themeColor="text1"/>
                <w:szCs w:val="24"/>
                <w:lang w:eastAsia="lt-LT"/>
              </w:rPr>
              <w:t xml:space="preserve">Eil. Nr. </w:t>
            </w:r>
          </w:p>
        </w:tc>
        <w:tc>
          <w:tcPr>
            <w:tcW w:w="5063" w:type="dxa"/>
            <w:vAlign w:val="center"/>
          </w:tcPr>
          <w:p w14:paraId="25B4D8FF" w14:textId="77777777" w:rsidR="00D03450" w:rsidRPr="005A1937" w:rsidRDefault="00D03450" w:rsidP="00D03450">
            <w:pPr>
              <w:spacing w:line="240" w:lineRule="auto"/>
              <w:jc w:val="center"/>
              <w:rPr>
                <w:b/>
                <w:color w:val="000000" w:themeColor="text1"/>
                <w:szCs w:val="24"/>
                <w:lang w:eastAsia="lt-LT"/>
              </w:rPr>
            </w:pPr>
            <w:r w:rsidRPr="005A1937">
              <w:rPr>
                <w:b/>
                <w:color w:val="000000" w:themeColor="text1"/>
                <w:szCs w:val="24"/>
                <w:lang w:eastAsia="lt-LT"/>
              </w:rPr>
              <w:t>Paslaugos pavadinimas</w:t>
            </w:r>
          </w:p>
        </w:tc>
        <w:tc>
          <w:tcPr>
            <w:tcW w:w="1510" w:type="dxa"/>
            <w:vAlign w:val="center"/>
          </w:tcPr>
          <w:p w14:paraId="25F587BA" w14:textId="77777777" w:rsidR="00D03450" w:rsidRPr="005A1937" w:rsidRDefault="00D03450" w:rsidP="00D03450">
            <w:pPr>
              <w:spacing w:line="240" w:lineRule="auto"/>
              <w:jc w:val="center"/>
              <w:rPr>
                <w:b/>
                <w:color w:val="000000" w:themeColor="text1"/>
                <w:szCs w:val="24"/>
                <w:lang w:eastAsia="lt-LT"/>
              </w:rPr>
            </w:pPr>
            <w:r w:rsidRPr="005A1937">
              <w:rPr>
                <w:b/>
                <w:color w:val="000000" w:themeColor="text1"/>
                <w:szCs w:val="24"/>
                <w:lang w:eastAsia="lt-LT"/>
              </w:rPr>
              <w:t>Valandų skaičius</w:t>
            </w:r>
          </w:p>
        </w:tc>
        <w:tc>
          <w:tcPr>
            <w:tcW w:w="2062" w:type="dxa"/>
            <w:vAlign w:val="center"/>
          </w:tcPr>
          <w:p w14:paraId="5764C349" w14:textId="77777777" w:rsidR="00D03450" w:rsidRPr="005A1937" w:rsidRDefault="00D03450" w:rsidP="00D03450">
            <w:pPr>
              <w:spacing w:line="240" w:lineRule="auto"/>
              <w:jc w:val="center"/>
              <w:rPr>
                <w:b/>
                <w:color w:val="000000" w:themeColor="text1"/>
                <w:szCs w:val="24"/>
                <w:lang w:eastAsia="lt-LT"/>
              </w:rPr>
            </w:pPr>
            <w:r w:rsidRPr="005A1937">
              <w:rPr>
                <w:b/>
                <w:color w:val="000000" w:themeColor="text1"/>
                <w:szCs w:val="24"/>
                <w:lang w:eastAsia="lt-LT"/>
              </w:rPr>
              <w:t xml:space="preserve">Kaina EUR, </w:t>
            </w:r>
          </w:p>
          <w:p w14:paraId="4FA4A3C1" w14:textId="77777777" w:rsidR="00D03450" w:rsidRPr="005A1937" w:rsidRDefault="00D03450" w:rsidP="00D03450">
            <w:pPr>
              <w:spacing w:line="240" w:lineRule="auto"/>
              <w:jc w:val="center"/>
              <w:rPr>
                <w:b/>
                <w:color w:val="000000" w:themeColor="text1"/>
                <w:szCs w:val="24"/>
                <w:lang w:eastAsia="lt-LT"/>
              </w:rPr>
            </w:pPr>
            <w:r w:rsidRPr="005A1937">
              <w:rPr>
                <w:b/>
                <w:color w:val="000000" w:themeColor="text1"/>
                <w:szCs w:val="24"/>
                <w:lang w:eastAsia="lt-LT"/>
              </w:rPr>
              <w:t xml:space="preserve">be PVM </w:t>
            </w:r>
          </w:p>
        </w:tc>
      </w:tr>
      <w:tr w:rsidR="005A1937" w:rsidRPr="005A1937" w14:paraId="40B1DF60" w14:textId="77777777">
        <w:trPr>
          <w:trHeight w:val="232"/>
        </w:trPr>
        <w:tc>
          <w:tcPr>
            <w:tcW w:w="891" w:type="dxa"/>
            <w:vAlign w:val="center"/>
          </w:tcPr>
          <w:p w14:paraId="61A9669C" w14:textId="77777777" w:rsidR="00D03450" w:rsidRPr="005A1937" w:rsidRDefault="00D03450" w:rsidP="00D03450">
            <w:pPr>
              <w:spacing w:line="240" w:lineRule="auto"/>
              <w:jc w:val="center"/>
              <w:rPr>
                <w:color w:val="000000" w:themeColor="text1"/>
                <w:szCs w:val="24"/>
              </w:rPr>
            </w:pPr>
            <w:r w:rsidRPr="005A1937">
              <w:rPr>
                <w:color w:val="000000" w:themeColor="text1"/>
                <w:szCs w:val="24"/>
              </w:rPr>
              <w:t>1.</w:t>
            </w:r>
          </w:p>
        </w:tc>
        <w:tc>
          <w:tcPr>
            <w:tcW w:w="5063" w:type="dxa"/>
            <w:vAlign w:val="center"/>
          </w:tcPr>
          <w:p w14:paraId="3AD248F6" w14:textId="77777777" w:rsidR="00D03450" w:rsidRPr="005A1937" w:rsidRDefault="00D03450" w:rsidP="00D03450">
            <w:pPr>
              <w:spacing w:line="240" w:lineRule="auto"/>
              <w:jc w:val="center"/>
              <w:outlineLvl w:val="0"/>
              <w:rPr>
                <w:i/>
                <w:color w:val="000000" w:themeColor="text1"/>
                <w:szCs w:val="24"/>
              </w:rPr>
            </w:pPr>
            <w:r w:rsidRPr="005A1937">
              <w:rPr>
                <w:i/>
                <w:color w:val="000000" w:themeColor="text1"/>
                <w:szCs w:val="24"/>
              </w:rPr>
              <w:t>Paslauga</w:t>
            </w:r>
          </w:p>
        </w:tc>
        <w:tc>
          <w:tcPr>
            <w:tcW w:w="1510" w:type="dxa"/>
            <w:vAlign w:val="center"/>
          </w:tcPr>
          <w:p w14:paraId="3045DA7D" w14:textId="77777777" w:rsidR="00D03450" w:rsidRPr="005A1937" w:rsidRDefault="00D03450" w:rsidP="00D03450">
            <w:pPr>
              <w:spacing w:line="240" w:lineRule="auto"/>
              <w:jc w:val="center"/>
              <w:rPr>
                <w:i/>
                <w:color w:val="000000" w:themeColor="text1"/>
                <w:szCs w:val="24"/>
              </w:rPr>
            </w:pPr>
            <w:r w:rsidRPr="005A1937">
              <w:rPr>
                <w:i/>
                <w:color w:val="000000" w:themeColor="text1"/>
                <w:szCs w:val="24"/>
              </w:rPr>
              <w:t>(įrašyti)</w:t>
            </w:r>
          </w:p>
        </w:tc>
        <w:tc>
          <w:tcPr>
            <w:tcW w:w="2062" w:type="dxa"/>
            <w:vAlign w:val="center"/>
          </w:tcPr>
          <w:p w14:paraId="02DBAE14" w14:textId="77777777" w:rsidR="00D03450" w:rsidRPr="005A1937" w:rsidRDefault="00D03450" w:rsidP="00D03450">
            <w:pPr>
              <w:spacing w:line="240" w:lineRule="auto"/>
              <w:jc w:val="center"/>
              <w:rPr>
                <w:i/>
                <w:color w:val="000000" w:themeColor="text1"/>
                <w:szCs w:val="24"/>
              </w:rPr>
            </w:pPr>
            <w:r w:rsidRPr="005A1937">
              <w:rPr>
                <w:i/>
                <w:color w:val="000000" w:themeColor="text1"/>
                <w:szCs w:val="24"/>
              </w:rPr>
              <w:t>(įrašyti)</w:t>
            </w:r>
          </w:p>
        </w:tc>
      </w:tr>
      <w:tr w:rsidR="00D03450" w:rsidRPr="005A1937" w14:paraId="762AD003" w14:textId="77777777">
        <w:trPr>
          <w:trHeight w:val="232"/>
        </w:trPr>
        <w:tc>
          <w:tcPr>
            <w:tcW w:w="891" w:type="dxa"/>
            <w:vAlign w:val="center"/>
          </w:tcPr>
          <w:p w14:paraId="02D342DE" w14:textId="77777777" w:rsidR="00D03450" w:rsidRPr="005A1937" w:rsidRDefault="00D03450" w:rsidP="00D03450">
            <w:pPr>
              <w:spacing w:line="240" w:lineRule="auto"/>
              <w:jc w:val="center"/>
              <w:rPr>
                <w:color w:val="000000" w:themeColor="text1"/>
                <w:szCs w:val="24"/>
              </w:rPr>
            </w:pPr>
          </w:p>
        </w:tc>
        <w:tc>
          <w:tcPr>
            <w:tcW w:w="5063" w:type="dxa"/>
            <w:vAlign w:val="center"/>
          </w:tcPr>
          <w:p w14:paraId="7DB8F2B8" w14:textId="77777777" w:rsidR="00D03450" w:rsidRPr="005A1937" w:rsidRDefault="00D03450" w:rsidP="00D03450">
            <w:pPr>
              <w:spacing w:line="240" w:lineRule="auto"/>
              <w:outlineLvl w:val="0"/>
              <w:rPr>
                <w:color w:val="000000" w:themeColor="text1"/>
                <w:szCs w:val="24"/>
              </w:rPr>
            </w:pPr>
          </w:p>
        </w:tc>
        <w:tc>
          <w:tcPr>
            <w:tcW w:w="1510" w:type="dxa"/>
            <w:vAlign w:val="center"/>
          </w:tcPr>
          <w:p w14:paraId="3B448644" w14:textId="77777777" w:rsidR="00D03450" w:rsidRPr="005A1937" w:rsidRDefault="00D03450" w:rsidP="00D03450">
            <w:pPr>
              <w:spacing w:line="240" w:lineRule="auto"/>
              <w:jc w:val="center"/>
              <w:rPr>
                <w:color w:val="000000" w:themeColor="text1"/>
                <w:szCs w:val="24"/>
              </w:rPr>
            </w:pPr>
          </w:p>
        </w:tc>
        <w:tc>
          <w:tcPr>
            <w:tcW w:w="2062" w:type="dxa"/>
            <w:vAlign w:val="center"/>
          </w:tcPr>
          <w:p w14:paraId="4EDFAE34" w14:textId="77777777" w:rsidR="00D03450" w:rsidRPr="005A1937" w:rsidRDefault="00D03450" w:rsidP="00D03450">
            <w:pPr>
              <w:spacing w:line="240" w:lineRule="auto"/>
              <w:jc w:val="center"/>
              <w:rPr>
                <w:color w:val="000000" w:themeColor="text1"/>
                <w:szCs w:val="24"/>
              </w:rPr>
            </w:pPr>
          </w:p>
        </w:tc>
      </w:tr>
    </w:tbl>
    <w:p w14:paraId="637AFC19" w14:textId="77777777" w:rsidR="00D03450" w:rsidRPr="005A1937" w:rsidRDefault="00D03450" w:rsidP="00D03450">
      <w:pPr>
        <w:spacing w:after="0" w:line="240" w:lineRule="auto"/>
        <w:rPr>
          <w:b/>
          <w:color w:val="000000" w:themeColor="text1"/>
          <w:szCs w:val="24"/>
        </w:rPr>
      </w:pPr>
    </w:p>
    <w:p w14:paraId="0026326A" w14:textId="77777777" w:rsidR="00D03450" w:rsidRPr="005A1937" w:rsidRDefault="00D03450" w:rsidP="00D03450">
      <w:pPr>
        <w:tabs>
          <w:tab w:val="left" w:pos="-3119"/>
        </w:tabs>
        <w:spacing w:after="0" w:line="240" w:lineRule="auto"/>
        <w:rPr>
          <w:bCs/>
          <w:snapToGrid w:val="0"/>
          <w:color w:val="000000" w:themeColor="text1"/>
          <w:szCs w:val="24"/>
          <w:lang w:eastAsia="lt-LT"/>
        </w:rPr>
      </w:pPr>
      <w:r w:rsidRPr="005A1937">
        <w:rPr>
          <w:bCs/>
          <w:snapToGrid w:val="0"/>
          <w:color w:val="000000" w:themeColor="text1"/>
          <w:szCs w:val="24"/>
          <w:lang w:eastAsia="lt-LT"/>
        </w:rPr>
        <w:t>PASLAUGŲ ATLIKIMO TERMINAS:_______________________________________________</w:t>
      </w:r>
    </w:p>
    <w:p w14:paraId="5468AC20" w14:textId="77777777" w:rsidR="00D03450" w:rsidRPr="005A1937" w:rsidRDefault="00D03450" w:rsidP="00D03450">
      <w:pPr>
        <w:tabs>
          <w:tab w:val="left" w:pos="-3119"/>
        </w:tabs>
        <w:spacing w:after="0" w:line="240" w:lineRule="auto"/>
        <w:rPr>
          <w:color w:val="000000" w:themeColor="text1"/>
          <w:szCs w:val="24"/>
        </w:rPr>
      </w:pPr>
    </w:p>
    <w:p w14:paraId="4EA03A7E" w14:textId="62BBCC86" w:rsidR="00D03450" w:rsidRPr="005A1937" w:rsidRDefault="00D03450" w:rsidP="00D03450">
      <w:pPr>
        <w:tabs>
          <w:tab w:val="left" w:pos="-3119"/>
        </w:tabs>
        <w:spacing w:after="0" w:line="240" w:lineRule="auto"/>
        <w:rPr>
          <w:color w:val="000000" w:themeColor="text1"/>
          <w:szCs w:val="24"/>
        </w:rPr>
      </w:pPr>
      <w:r w:rsidRPr="005A1937">
        <w:rPr>
          <w:b/>
          <w:bCs/>
          <w:color w:val="000000" w:themeColor="text1"/>
          <w:szCs w:val="24"/>
        </w:rPr>
        <w:t>PASTABA:</w:t>
      </w:r>
      <w:r w:rsidRPr="005A1937">
        <w:rPr>
          <w:color w:val="000000" w:themeColor="text1"/>
          <w:szCs w:val="24"/>
        </w:rPr>
        <w:t xml:space="preserve"> ____________________________________________________________________________</w:t>
      </w:r>
    </w:p>
    <w:p w14:paraId="73F0C717" w14:textId="77777777" w:rsidR="00D03450" w:rsidRPr="005A1937" w:rsidRDefault="00D03450" w:rsidP="00D03450">
      <w:pPr>
        <w:spacing w:after="0" w:line="240" w:lineRule="auto"/>
        <w:rPr>
          <w:b/>
          <w:color w:val="000000" w:themeColor="text1"/>
          <w:szCs w:val="24"/>
        </w:rPr>
      </w:pPr>
    </w:p>
    <w:p w14:paraId="7712BCF5" w14:textId="77777777" w:rsidR="00D03450" w:rsidRPr="005A1937" w:rsidRDefault="00D03450" w:rsidP="00D03450">
      <w:pPr>
        <w:spacing w:after="0" w:line="240" w:lineRule="auto"/>
        <w:rPr>
          <w:b/>
          <w:color w:val="000000" w:themeColor="text1"/>
          <w:szCs w:val="24"/>
        </w:rPr>
      </w:pPr>
    </w:p>
    <w:p w14:paraId="49DD4674" w14:textId="77777777" w:rsidR="00D03450" w:rsidRPr="005A1937" w:rsidRDefault="00D03450" w:rsidP="00D03450">
      <w:pPr>
        <w:tabs>
          <w:tab w:val="left" w:pos="5387"/>
        </w:tabs>
        <w:spacing w:after="0" w:line="240" w:lineRule="auto"/>
        <w:ind w:left="5103" w:hanging="5103"/>
        <w:rPr>
          <w:b/>
          <w:color w:val="000000" w:themeColor="text1"/>
          <w:szCs w:val="24"/>
        </w:rPr>
      </w:pPr>
      <w:r w:rsidRPr="005A1937">
        <w:rPr>
          <w:b/>
          <w:color w:val="000000" w:themeColor="text1"/>
          <w:szCs w:val="24"/>
        </w:rPr>
        <w:t>UŽSAKOVAS:</w:t>
      </w:r>
      <w:r w:rsidRPr="005A1937">
        <w:rPr>
          <w:b/>
          <w:color w:val="000000" w:themeColor="text1"/>
          <w:szCs w:val="24"/>
        </w:rPr>
        <w:tab/>
      </w:r>
      <w:r w:rsidRPr="005A1937">
        <w:rPr>
          <w:b/>
          <w:color w:val="000000" w:themeColor="text1"/>
          <w:szCs w:val="24"/>
        </w:rPr>
        <w:tab/>
        <w:t>PASLAUGŲ TEIKĖJAS:</w:t>
      </w:r>
    </w:p>
    <w:p w14:paraId="48E4A82E" w14:textId="77777777" w:rsidR="00D03450" w:rsidRPr="005A1937" w:rsidRDefault="00D03450" w:rsidP="00D03450">
      <w:pPr>
        <w:tabs>
          <w:tab w:val="left" w:pos="567"/>
        </w:tabs>
        <w:spacing w:after="0" w:line="240" w:lineRule="auto"/>
        <w:rPr>
          <w:color w:val="000000" w:themeColor="text1"/>
          <w:szCs w:val="24"/>
        </w:rPr>
      </w:pPr>
      <w:r w:rsidRPr="005A1937">
        <w:rPr>
          <w:color w:val="000000" w:themeColor="text1"/>
          <w:szCs w:val="24"/>
        </w:rPr>
        <w:t xml:space="preserve">Lietuvos Respublikos užsienio reikalų ministerija          </w:t>
      </w:r>
      <w:r w:rsidRPr="005A1937">
        <w:rPr>
          <w:i/>
          <w:color w:val="000000" w:themeColor="text1"/>
          <w:szCs w:val="24"/>
          <w:lang w:eastAsia="lt-LT"/>
        </w:rPr>
        <w:t>Paslaugų teikėjo pavadinimas</w:t>
      </w:r>
    </w:p>
    <w:p w14:paraId="0714D6F7" w14:textId="77777777" w:rsidR="00D03450" w:rsidRPr="005A1937" w:rsidRDefault="00D03450" w:rsidP="00D03450">
      <w:pPr>
        <w:tabs>
          <w:tab w:val="left" w:pos="5387"/>
        </w:tabs>
        <w:spacing w:after="0" w:line="240" w:lineRule="auto"/>
        <w:ind w:left="5103" w:hanging="5103"/>
        <w:rPr>
          <w:color w:val="000000" w:themeColor="text1"/>
          <w:szCs w:val="24"/>
        </w:rPr>
      </w:pPr>
      <w:r w:rsidRPr="005A1937">
        <w:rPr>
          <w:i/>
          <w:color w:val="000000" w:themeColor="text1"/>
          <w:szCs w:val="24"/>
        </w:rPr>
        <w:t>Aktą pasirašančio atstovo pareigos</w:t>
      </w:r>
      <w:r w:rsidRPr="005A1937">
        <w:rPr>
          <w:color w:val="000000" w:themeColor="text1"/>
          <w:szCs w:val="24"/>
        </w:rPr>
        <w:tab/>
      </w:r>
      <w:r w:rsidRPr="005A1937">
        <w:rPr>
          <w:color w:val="000000" w:themeColor="text1"/>
          <w:szCs w:val="24"/>
        </w:rPr>
        <w:tab/>
      </w:r>
      <w:r w:rsidRPr="005A1937">
        <w:rPr>
          <w:i/>
          <w:color w:val="000000" w:themeColor="text1"/>
          <w:szCs w:val="24"/>
        </w:rPr>
        <w:t>Aktą pasirašančio atstovo pareigos</w:t>
      </w:r>
    </w:p>
    <w:p w14:paraId="45876492" w14:textId="77777777" w:rsidR="00D03450" w:rsidRPr="005A1937" w:rsidRDefault="00D03450" w:rsidP="00D03450">
      <w:pPr>
        <w:tabs>
          <w:tab w:val="left" w:pos="5387"/>
        </w:tabs>
        <w:spacing w:after="0" w:line="240" w:lineRule="auto"/>
        <w:ind w:left="5103" w:hanging="5103"/>
        <w:rPr>
          <w:color w:val="000000" w:themeColor="text1"/>
          <w:szCs w:val="24"/>
        </w:rPr>
      </w:pPr>
    </w:p>
    <w:p w14:paraId="762A20A2" w14:textId="0F99888C" w:rsidR="00D03450" w:rsidRPr="005A1937" w:rsidRDefault="00D03450" w:rsidP="00D03450">
      <w:pPr>
        <w:tabs>
          <w:tab w:val="left" w:pos="5387"/>
        </w:tabs>
        <w:spacing w:after="0" w:line="240" w:lineRule="auto"/>
        <w:ind w:left="5103" w:hanging="5103"/>
        <w:rPr>
          <w:color w:val="000000" w:themeColor="text1"/>
          <w:szCs w:val="24"/>
        </w:rPr>
      </w:pPr>
      <w:r w:rsidRPr="005A1937">
        <w:rPr>
          <w:i/>
          <w:color w:val="000000" w:themeColor="text1"/>
          <w:szCs w:val="24"/>
        </w:rPr>
        <w:t>Vardas, pavardė</w:t>
      </w:r>
      <w:r w:rsidRPr="005A1937">
        <w:rPr>
          <w:color w:val="000000" w:themeColor="text1"/>
          <w:szCs w:val="24"/>
        </w:rPr>
        <w:t xml:space="preserve"> ________________________</w:t>
      </w:r>
      <w:r w:rsidRPr="005A1937">
        <w:rPr>
          <w:color w:val="000000" w:themeColor="text1"/>
          <w:szCs w:val="24"/>
        </w:rPr>
        <w:tab/>
      </w:r>
      <w:r w:rsidRPr="005A1937">
        <w:rPr>
          <w:color w:val="000000" w:themeColor="text1"/>
          <w:szCs w:val="24"/>
        </w:rPr>
        <w:tab/>
      </w:r>
      <w:r w:rsidRPr="005A1937">
        <w:rPr>
          <w:i/>
          <w:color w:val="000000" w:themeColor="text1"/>
          <w:szCs w:val="24"/>
        </w:rPr>
        <w:t>Vardas, pavardė</w:t>
      </w:r>
      <w:r w:rsidRPr="005A1937">
        <w:rPr>
          <w:color w:val="000000" w:themeColor="text1"/>
          <w:szCs w:val="24"/>
        </w:rPr>
        <w:t xml:space="preserve"> __________________</w:t>
      </w:r>
    </w:p>
    <w:p w14:paraId="4932E0C2" w14:textId="77777777" w:rsidR="00D03450" w:rsidRPr="005A1937" w:rsidRDefault="00D03450" w:rsidP="00D03450">
      <w:pPr>
        <w:tabs>
          <w:tab w:val="left" w:pos="5550"/>
        </w:tabs>
        <w:spacing w:after="0" w:line="240" w:lineRule="auto"/>
        <w:ind w:left="5103" w:hanging="5103"/>
        <w:rPr>
          <w:color w:val="000000" w:themeColor="text1"/>
          <w:szCs w:val="24"/>
        </w:rPr>
      </w:pPr>
      <w:r w:rsidRPr="005A1937">
        <w:rPr>
          <w:color w:val="000000" w:themeColor="text1"/>
          <w:szCs w:val="24"/>
        </w:rPr>
        <w:lastRenderedPageBreak/>
        <w:t xml:space="preserve"> ____  m. _______________________ ____ d.</w:t>
      </w:r>
      <w:r w:rsidRPr="005A1937">
        <w:rPr>
          <w:color w:val="000000" w:themeColor="text1"/>
          <w:szCs w:val="24"/>
        </w:rPr>
        <w:tab/>
      </w:r>
      <w:r w:rsidRPr="005A1937">
        <w:rPr>
          <w:color w:val="000000" w:themeColor="text1"/>
          <w:szCs w:val="24"/>
        </w:rPr>
        <w:tab/>
        <w:t>____ m. ________________ ____ d.</w:t>
      </w:r>
    </w:p>
    <w:p w14:paraId="3FE560B2" w14:textId="777BF4EB" w:rsidR="00D03450" w:rsidRPr="005A1937" w:rsidRDefault="00D03450" w:rsidP="00D03450">
      <w:pPr>
        <w:tabs>
          <w:tab w:val="left" w:pos="5550"/>
        </w:tabs>
        <w:spacing w:after="0" w:line="240" w:lineRule="auto"/>
        <w:ind w:left="5103" w:hanging="3685"/>
        <w:rPr>
          <w:color w:val="000000" w:themeColor="text1"/>
          <w:szCs w:val="24"/>
        </w:rPr>
      </w:pPr>
      <w:r w:rsidRPr="005A1937">
        <w:rPr>
          <w:color w:val="000000" w:themeColor="text1"/>
          <w:szCs w:val="24"/>
        </w:rPr>
        <w:t>A. V.</w:t>
      </w:r>
      <w:r w:rsidRPr="005A1937">
        <w:rPr>
          <w:color w:val="000000" w:themeColor="text1"/>
          <w:szCs w:val="24"/>
        </w:rPr>
        <w:tab/>
      </w:r>
      <w:r w:rsidRPr="005A1937">
        <w:rPr>
          <w:color w:val="000000" w:themeColor="text1"/>
          <w:szCs w:val="24"/>
        </w:rPr>
        <w:tab/>
      </w:r>
      <w:r w:rsidRPr="005A1937">
        <w:rPr>
          <w:color w:val="000000" w:themeColor="text1"/>
          <w:szCs w:val="24"/>
        </w:rPr>
        <w:tab/>
      </w:r>
      <w:r w:rsidRPr="005A1937">
        <w:rPr>
          <w:color w:val="000000" w:themeColor="text1"/>
          <w:szCs w:val="24"/>
        </w:rPr>
        <w:tab/>
        <w:t xml:space="preserve"> A. V.</w:t>
      </w:r>
    </w:p>
    <w:p w14:paraId="739E4FE3" w14:textId="77777777" w:rsidR="00D03450" w:rsidRPr="005A1937" w:rsidRDefault="00D03450" w:rsidP="00D03450">
      <w:pPr>
        <w:tabs>
          <w:tab w:val="left" w:pos="5550"/>
        </w:tabs>
        <w:spacing w:after="0" w:line="240" w:lineRule="auto"/>
        <w:ind w:left="5103" w:hanging="3685"/>
        <w:rPr>
          <w:color w:val="000000" w:themeColor="text1"/>
          <w:szCs w:val="24"/>
        </w:rPr>
      </w:pPr>
    </w:p>
    <w:p w14:paraId="5DBB6DEB" w14:textId="77777777" w:rsidR="00D03450" w:rsidRPr="005A1937" w:rsidRDefault="00D03450" w:rsidP="00D03450">
      <w:pPr>
        <w:tabs>
          <w:tab w:val="left" w:pos="5550"/>
        </w:tabs>
        <w:spacing w:after="240"/>
        <w:ind w:left="5103" w:hanging="3685"/>
        <w:jc w:val="center"/>
        <w:rPr>
          <w:color w:val="000000" w:themeColor="text1"/>
          <w:szCs w:val="24"/>
        </w:rPr>
      </w:pPr>
      <w:r w:rsidRPr="005A1937">
        <w:rPr>
          <w:color w:val="000000" w:themeColor="text1"/>
          <w:szCs w:val="24"/>
        </w:rPr>
        <w:t>_______________________</w:t>
      </w:r>
    </w:p>
    <w:p w14:paraId="031F29F7" w14:textId="77777777" w:rsidR="00D03450" w:rsidRPr="005A1937" w:rsidRDefault="00D03450" w:rsidP="00D03450">
      <w:pPr>
        <w:tabs>
          <w:tab w:val="left" w:pos="5550"/>
        </w:tabs>
        <w:spacing w:after="240"/>
        <w:ind w:left="5103" w:hanging="3685"/>
        <w:jc w:val="center"/>
        <w:rPr>
          <w:color w:val="000000" w:themeColor="text1"/>
          <w:szCs w:val="24"/>
        </w:rPr>
      </w:pPr>
    </w:p>
    <w:p w14:paraId="7A74C7BB" w14:textId="5153F2FD" w:rsidR="00D03450" w:rsidRPr="005A1937" w:rsidRDefault="00D03450" w:rsidP="00D03450">
      <w:pPr>
        <w:spacing w:after="0" w:line="240" w:lineRule="auto"/>
        <w:ind w:left="6923" w:firstLine="720"/>
        <w:rPr>
          <w:color w:val="000000" w:themeColor="text1"/>
          <w:szCs w:val="24"/>
          <w:lang w:eastAsia="lt-LT"/>
        </w:rPr>
      </w:pPr>
      <w:r w:rsidRPr="005A1937">
        <w:rPr>
          <w:color w:val="000000" w:themeColor="text1"/>
          <w:szCs w:val="24"/>
          <w:lang w:eastAsia="lt-LT"/>
        </w:rPr>
        <w:t xml:space="preserve">    Sutarties </w:t>
      </w:r>
    </w:p>
    <w:p w14:paraId="6D1F3855" w14:textId="77777777" w:rsidR="00D03450" w:rsidRPr="005A1937" w:rsidRDefault="00D03450" w:rsidP="00D03450">
      <w:pPr>
        <w:spacing w:after="0" w:line="240" w:lineRule="auto"/>
        <w:ind w:left="7643" w:firstLine="277"/>
        <w:rPr>
          <w:color w:val="000000" w:themeColor="text1"/>
          <w:szCs w:val="24"/>
          <w:lang w:eastAsia="lt-LT"/>
        </w:rPr>
      </w:pPr>
      <w:r w:rsidRPr="005A1937">
        <w:rPr>
          <w:color w:val="000000" w:themeColor="text1"/>
          <w:szCs w:val="24"/>
          <w:lang w:eastAsia="lt-LT"/>
        </w:rPr>
        <w:t>4 priedas</w:t>
      </w:r>
    </w:p>
    <w:p w14:paraId="6910E58E" w14:textId="77777777" w:rsidR="00D03450" w:rsidRPr="005A1937" w:rsidRDefault="00D03450" w:rsidP="00D03450">
      <w:pPr>
        <w:spacing w:after="0" w:line="240" w:lineRule="auto"/>
        <w:ind w:left="7643" w:firstLine="277"/>
        <w:rPr>
          <w:color w:val="000000" w:themeColor="text1"/>
          <w:szCs w:val="24"/>
          <w:lang w:eastAsia="lt-LT"/>
        </w:rPr>
      </w:pPr>
    </w:p>
    <w:p w14:paraId="5D821BA0" w14:textId="77777777" w:rsidR="00EB42BE" w:rsidRPr="005A1937" w:rsidRDefault="00EB42BE" w:rsidP="00D03450">
      <w:pPr>
        <w:spacing w:after="0" w:line="240" w:lineRule="auto"/>
        <w:ind w:left="7643" w:firstLine="277"/>
        <w:rPr>
          <w:color w:val="000000" w:themeColor="text1"/>
          <w:szCs w:val="24"/>
          <w:lang w:eastAsia="lt-LT"/>
        </w:rPr>
      </w:pPr>
    </w:p>
    <w:p w14:paraId="61C10831" w14:textId="77777777" w:rsidR="00D03450" w:rsidRPr="005A1937" w:rsidRDefault="00D03450" w:rsidP="00D03450">
      <w:pPr>
        <w:jc w:val="center"/>
        <w:rPr>
          <w:b/>
          <w:bCs/>
          <w:iCs/>
          <w:color w:val="000000" w:themeColor="text1"/>
          <w:szCs w:val="24"/>
          <w:lang w:eastAsia="lt-LT"/>
        </w:rPr>
      </w:pPr>
      <w:r w:rsidRPr="005A1937">
        <w:rPr>
          <w:b/>
          <w:bCs/>
          <w:iCs/>
          <w:color w:val="000000" w:themeColor="text1"/>
          <w:szCs w:val="24"/>
          <w:lang w:eastAsia="lt-LT"/>
        </w:rPr>
        <w:t>PASLAUGŲ PERDAVIMO‒PRIĖMIMO AKTO FORMA</w:t>
      </w:r>
    </w:p>
    <w:p w14:paraId="45642E9F" w14:textId="77777777" w:rsidR="00D03450" w:rsidRPr="005A1937" w:rsidRDefault="00D03450" w:rsidP="00D03450">
      <w:pPr>
        <w:spacing w:after="0" w:line="240" w:lineRule="auto"/>
        <w:jc w:val="center"/>
        <w:rPr>
          <w:i/>
          <w:color w:val="000000" w:themeColor="text1"/>
          <w:szCs w:val="24"/>
          <w:lang w:eastAsia="lt-LT"/>
        </w:rPr>
      </w:pPr>
      <w:r w:rsidRPr="005A1937">
        <w:rPr>
          <w:i/>
          <w:color w:val="000000" w:themeColor="text1"/>
          <w:szCs w:val="24"/>
          <w:lang w:eastAsia="lt-LT"/>
        </w:rPr>
        <w:t>Data</w:t>
      </w:r>
    </w:p>
    <w:p w14:paraId="2F5D560A" w14:textId="77777777" w:rsidR="00D03450" w:rsidRPr="005A1937" w:rsidRDefault="00D03450" w:rsidP="00D03450">
      <w:pPr>
        <w:spacing w:after="0" w:line="240" w:lineRule="auto"/>
        <w:jc w:val="center"/>
        <w:rPr>
          <w:bCs/>
          <w:i/>
          <w:iCs/>
          <w:color w:val="000000" w:themeColor="text1"/>
          <w:szCs w:val="24"/>
          <w:lang w:eastAsia="lt-LT"/>
        </w:rPr>
      </w:pPr>
      <w:r w:rsidRPr="005A1937">
        <w:rPr>
          <w:bCs/>
          <w:i/>
          <w:iCs/>
          <w:color w:val="000000" w:themeColor="text1"/>
          <w:szCs w:val="24"/>
          <w:lang w:eastAsia="lt-LT"/>
        </w:rPr>
        <w:t>Vieta</w:t>
      </w:r>
    </w:p>
    <w:tbl>
      <w:tblPr>
        <w:tblW w:w="10151" w:type="dxa"/>
        <w:tblInd w:w="-1001" w:type="dxa"/>
        <w:tblLook w:val="0000" w:firstRow="0" w:lastRow="0" w:firstColumn="0" w:lastColumn="0" w:noHBand="0" w:noVBand="0"/>
      </w:tblPr>
      <w:tblGrid>
        <w:gridCol w:w="10151"/>
      </w:tblGrid>
      <w:tr w:rsidR="005A1937" w:rsidRPr="005A1937" w14:paraId="52CD9494" w14:textId="77777777" w:rsidTr="00281E8F">
        <w:trPr>
          <w:trHeight w:val="572"/>
        </w:trPr>
        <w:tc>
          <w:tcPr>
            <w:tcW w:w="10151" w:type="dxa"/>
            <w:tcBorders>
              <w:top w:val="single" w:sz="6" w:space="0" w:color="000000"/>
              <w:left w:val="single" w:sz="6" w:space="0" w:color="000000"/>
              <w:bottom w:val="single" w:sz="6" w:space="0" w:color="000000"/>
              <w:right w:val="single" w:sz="6" w:space="0" w:color="000000"/>
            </w:tcBorders>
          </w:tcPr>
          <w:p w14:paraId="2ABA9407" w14:textId="0C12D18E" w:rsidR="00D03450" w:rsidRPr="005A1937" w:rsidRDefault="00D03450" w:rsidP="00D03450">
            <w:pPr>
              <w:spacing w:after="0" w:line="240" w:lineRule="auto"/>
              <w:rPr>
                <w:color w:val="000000" w:themeColor="text1"/>
                <w:szCs w:val="24"/>
                <w:lang w:eastAsia="lt-LT"/>
              </w:rPr>
            </w:pPr>
            <w:r w:rsidRPr="005A1937">
              <w:rPr>
                <w:b/>
                <w:bCs/>
                <w:color w:val="000000" w:themeColor="text1"/>
                <w:szCs w:val="24"/>
                <w:lang w:eastAsia="lt-LT"/>
              </w:rPr>
              <w:t>Užsakovas:</w:t>
            </w:r>
            <w:r w:rsidRPr="005A1937">
              <w:rPr>
                <w:color w:val="000000" w:themeColor="text1"/>
                <w:szCs w:val="24"/>
                <w:lang w:eastAsia="lt-LT"/>
              </w:rPr>
              <w:t xml:space="preserve"> Lietuvos Respublikos užsienio reikalų ministerija</w:t>
            </w:r>
          </w:p>
        </w:tc>
      </w:tr>
      <w:tr w:rsidR="005A1937" w:rsidRPr="005A1937" w14:paraId="6854F482" w14:textId="77777777" w:rsidTr="00281E8F">
        <w:trPr>
          <w:trHeight w:val="572"/>
        </w:trPr>
        <w:tc>
          <w:tcPr>
            <w:tcW w:w="10151" w:type="dxa"/>
            <w:tcBorders>
              <w:top w:val="single" w:sz="6" w:space="0" w:color="000000"/>
              <w:left w:val="single" w:sz="6" w:space="0" w:color="000000"/>
              <w:bottom w:val="single" w:sz="6" w:space="0" w:color="000000"/>
              <w:right w:val="single" w:sz="6" w:space="0" w:color="000000"/>
            </w:tcBorders>
          </w:tcPr>
          <w:p w14:paraId="33C9C8E9" w14:textId="77777777" w:rsidR="00D03450" w:rsidRPr="005A1937" w:rsidRDefault="00D03450" w:rsidP="00D03450">
            <w:pPr>
              <w:spacing w:after="0" w:line="240" w:lineRule="auto"/>
              <w:rPr>
                <w:b/>
                <w:bCs/>
                <w:color w:val="000000" w:themeColor="text1"/>
                <w:szCs w:val="24"/>
                <w:lang w:eastAsia="lt-LT"/>
              </w:rPr>
            </w:pPr>
            <w:r w:rsidRPr="005A1937">
              <w:rPr>
                <w:b/>
                <w:bCs/>
                <w:color w:val="000000" w:themeColor="text1"/>
                <w:szCs w:val="24"/>
                <w:lang w:eastAsia="lt-LT"/>
              </w:rPr>
              <w:t>Paslaugų teikėjas:</w:t>
            </w:r>
          </w:p>
          <w:p w14:paraId="5F2D4FA2" w14:textId="77777777" w:rsidR="00D03450" w:rsidRPr="005A1937" w:rsidRDefault="00D03450" w:rsidP="00D03450">
            <w:pPr>
              <w:spacing w:after="0" w:line="240" w:lineRule="auto"/>
              <w:rPr>
                <w:i/>
                <w:color w:val="000000" w:themeColor="text1"/>
                <w:szCs w:val="24"/>
                <w:lang w:eastAsia="lt-LT"/>
              </w:rPr>
            </w:pPr>
            <w:r w:rsidRPr="005A1937">
              <w:rPr>
                <w:i/>
                <w:color w:val="000000" w:themeColor="text1"/>
                <w:szCs w:val="24"/>
                <w:lang w:eastAsia="lt-LT"/>
              </w:rPr>
              <w:t>Įmonės pavadinimas</w:t>
            </w:r>
          </w:p>
        </w:tc>
      </w:tr>
      <w:tr w:rsidR="005A1937" w:rsidRPr="005A1937" w14:paraId="73409BF4" w14:textId="77777777" w:rsidTr="00281E8F">
        <w:trPr>
          <w:trHeight w:val="482"/>
        </w:trPr>
        <w:tc>
          <w:tcPr>
            <w:tcW w:w="10151" w:type="dxa"/>
            <w:tcBorders>
              <w:top w:val="single" w:sz="6" w:space="0" w:color="000000"/>
              <w:left w:val="single" w:sz="6" w:space="0" w:color="000000"/>
              <w:bottom w:val="single" w:sz="6" w:space="0" w:color="000000"/>
              <w:right w:val="single" w:sz="6" w:space="0" w:color="000000"/>
            </w:tcBorders>
          </w:tcPr>
          <w:p w14:paraId="1E350655" w14:textId="538231D6" w:rsidR="00D03450" w:rsidRPr="005A1937" w:rsidRDefault="00D03450" w:rsidP="00D03450">
            <w:pPr>
              <w:spacing w:after="0" w:line="240" w:lineRule="auto"/>
              <w:rPr>
                <w:color w:val="000000" w:themeColor="text1"/>
                <w:szCs w:val="24"/>
                <w:lang w:eastAsia="lt-LT"/>
              </w:rPr>
            </w:pPr>
            <w:r w:rsidRPr="005A1937">
              <w:rPr>
                <w:b/>
                <w:bCs/>
                <w:color w:val="000000" w:themeColor="text1"/>
                <w:szCs w:val="24"/>
                <w:lang w:eastAsia="lt-LT"/>
              </w:rPr>
              <w:t>Sutarties pavadinimas:</w:t>
            </w:r>
            <w:r w:rsidRPr="005A1937">
              <w:rPr>
                <w:color w:val="000000" w:themeColor="text1"/>
                <w:szCs w:val="24"/>
                <w:lang w:eastAsia="lt-LT"/>
              </w:rPr>
              <w:t xml:space="preserve"> </w:t>
            </w:r>
            <w:r w:rsidR="00A51F51" w:rsidRPr="005A1937">
              <w:rPr>
                <w:color w:val="000000" w:themeColor="text1"/>
                <w:szCs w:val="24"/>
              </w:rPr>
              <w:t>O</w:t>
            </w:r>
            <w:r w:rsidR="00A51F51" w:rsidRPr="005A1937">
              <w:rPr>
                <w:bCs/>
                <w:color w:val="000000" w:themeColor="text1"/>
              </w:rPr>
              <w:t>ro kondicionavimo ir vėdinimo sistemų aptarnavimo, priežiūros ir procesų valdymo</w:t>
            </w:r>
            <w:r w:rsidR="00A51F51" w:rsidRPr="005A1937">
              <w:rPr>
                <w:b/>
                <w:color w:val="000000" w:themeColor="text1"/>
              </w:rPr>
              <w:t xml:space="preserve"> </w:t>
            </w:r>
            <w:r w:rsidR="00281E8F" w:rsidRPr="005A1937">
              <w:rPr>
                <w:color w:val="000000" w:themeColor="text1"/>
                <w:szCs w:val="24"/>
                <w:lang w:eastAsia="lt-LT"/>
              </w:rPr>
              <w:t>pa</w:t>
            </w:r>
            <w:r w:rsidRPr="005A1937">
              <w:rPr>
                <w:color w:val="000000" w:themeColor="text1"/>
                <w:szCs w:val="24"/>
                <w:lang w:eastAsia="lt-LT"/>
              </w:rPr>
              <w:t>slaugų pirkimo sutartis Nr. [...]</w:t>
            </w:r>
          </w:p>
        </w:tc>
      </w:tr>
    </w:tbl>
    <w:p w14:paraId="10ABDEDF" w14:textId="77777777" w:rsidR="00D03450" w:rsidRPr="005A1937" w:rsidRDefault="00D03450" w:rsidP="00D03450">
      <w:pPr>
        <w:rPr>
          <w:b/>
          <w:color w:val="000000" w:themeColor="text1"/>
          <w:szCs w:val="24"/>
          <w:lang w:eastAsia="lt-LT"/>
        </w:rPr>
      </w:pPr>
      <w:r w:rsidRPr="005A1937">
        <w:rPr>
          <w:b/>
          <w:color w:val="000000" w:themeColor="text1"/>
          <w:szCs w:val="24"/>
          <w:lang w:eastAsia="lt-LT"/>
        </w:rPr>
        <w:t>Paslaugų teikėjo suteiktos paslaugos _____ mėn.</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447"/>
        <w:gridCol w:w="4186"/>
        <w:gridCol w:w="3001"/>
      </w:tblGrid>
      <w:tr w:rsidR="005A1937" w:rsidRPr="005A1937" w14:paraId="61BFF8CC" w14:textId="77777777">
        <w:tc>
          <w:tcPr>
            <w:tcW w:w="567" w:type="dxa"/>
          </w:tcPr>
          <w:p w14:paraId="2C91D4F9" w14:textId="77777777" w:rsidR="00D03450" w:rsidRPr="005A1937" w:rsidRDefault="00D03450">
            <w:pPr>
              <w:rPr>
                <w:b/>
                <w:bCs/>
                <w:color w:val="000000" w:themeColor="text1"/>
                <w:szCs w:val="24"/>
                <w:lang w:eastAsia="lt-LT"/>
              </w:rPr>
            </w:pPr>
            <w:r w:rsidRPr="005A1937">
              <w:rPr>
                <w:b/>
                <w:bCs/>
                <w:color w:val="000000" w:themeColor="text1"/>
                <w:szCs w:val="24"/>
                <w:lang w:eastAsia="lt-LT"/>
              </w:rPr>
              <w:t xml:space="preserve">Nr. </w:t>
            </w:r>
          </w:p>
        </w:tc>
        <w:tc>
          <w:tcPr>
            <w:tcW w:w="2515" w:type="dxa"/>
          </w:tcPr>
          <w:p w14:paraId="71A424A1" w14:textId="77777777" w:rsidR="00D03450" w:rsidRPr="005A1937" w:rsidRDefault="00D03450">
            <w:pPr>
              <w:rPr>
                <w:b/>
                <w:bCs/>
                <w:color w:val="000000" w:themeColor="text1"/>
                <w:szCs w:val="24"/>
                <w:lang w:eastAsia="lt-LT"/>
              </w:rPr>
            </w:pPr>
            <w:r w:rsidRPr="005A1937">
              <w:rPr>
                <w:b/>
                <w:bCs/>
                <w:color w:val="000000" w:themeColor="text1"/>
                <w:szCs w:val="24"/>
                <w:lang w:eastAsia="lt-LT"/>
              </w:rPr>
              <w:t>Paslaugų pavadinimas</w:t>
            </w:r>
          </w:p>
        </w:tc>
        <w:tc>
          <w:tcPr>
            <w:tcW w:w="4410" w:type="dxa"/>
          </w:tcPr>
          <w:p w14:paraId="411E1BF7" w14:textId="77777777" w:rsidR="00D03450" w:rsidRPr="005A1937" w:rsidRDefault="00D03450">
            <w:pPr>
              <w:rPr>
                <w:b/>
                <w:bCs/>
                <w:color w:val="000000" w:themeColor="text1"/>
                <w:szCs w:val="24"/>
                <w:lang w:eastAsia="lt-LT"/>
              </w:rPr>
            </w:pPr>
            <w:r w:rsidRPr="005A1937">
              <w:rPr>
                <w:b/>
                <w:bCs/>
                <w:color w:val="000000" w:themeColor="text1"/>
                <w:szCs w:val="24"/>
                <w:lang w:eastAsia="lt-LT"/>
              </w:rPr>
              <w:t>Paslaugų įkainis pagal sutartį</w:t>
            </w:r>
          </w:p>
        </w:tc>
        <w:tc>
          <w:tcPr>
            <w:tcW w:w="3134" w:type="dxa"/>
          </w:tcPr>
          <w:p w14:paraId="3B23A6BA" w14:textId="77777777" w:rsidR="00D03450" w:rsidRPr="005A1937" w:rsidRDefault="00D03450">
            <w:pPr>
              <w:rPr>
                <w:b/>
                <w:bCs/>
                <w:color w:val="000000" w:themeColor="text1"/>
                <w:szCs w:val="24"/>
                <w:lang w:eastAsia="lt-LT"/>
              </w:rPr>
            </w:pPr>
            <w:r w:rsidRPr="005A1937">
              <w:rPr>
                <w:b/>
                <w:bCs/>
                <w:color w:val="000000" w:themeColor="text1"/>
                <w:szCs w:val="24"/>
                <w:lang w:eastAsia="lt-LT"/>
              </w:rPr>
              <w:t>Užsakovo pastaba</w:t>
            </w:r>
          </w:p>
        </w:tc>
      </w:tr>
      <w:tr w:rsidR="005A1937" w:rsidRPr="005A1937" w14:paraId="6E0FD653" w14:textId="77777777">
        <w:tc>
          <w:tcPr>
            <w:tcW w:w="567" w:type="dxa"/>
          </w:tcPr>
          <w:p w14:paraId="1CB8920A" w14:textId="77777777" w:rsidR="00D03450" w:rsidRPr="005A1937" w:rsidRDefault="00D03450">
            <w:pPr>
              <w:rPr>
                <w:color w:val="000000" w:themeColor="text1"/>
                <w:szCs w:val="24"/>
                <w:lang w:eastAsia="lt-LT"/>
              </w:rPr>
            </w:pPr>
            <w:r w:rsidRPr="005A1937">
              <w:rPr>
                <w:color w:val="000000" w:themeColor="text1"/>
                <w:szCs w:val="24"/>
                <w:lang w:eastAsia="lt-LT"/>
              </w:rPr>
              <w:t>1.</w:t>
            </w:r>
          </w:p>
        </w:tc>
        <w:tc>
          <w:tcPr>
            <w:tcW w:w="2515" w:type="dxa"/>
          </w:tcPr>
          <w:p w14:paraId="6FC73AA2" w14:textId="77777777" w:rsidR="00D03450" w:rsidRPr="005A1937" w:rsidRDefault="00D03450">
            <w:pPr>
              <w:rPr>
                <w:color w:val="000000" w:themeColor="text1"/>
                <w:szCs w:val="24"/>
                <w:lang w:eastAsia="lt-LT"/>
              </w:rPr>
            </w:pPr>
          </w:p>
        </w:tc>
        <w:tc>
          <w:tcPr>
            <w:tcW w:w="4410" w:type="dxa"/>
          </w:tcPr>
          <w:p w14:paraId="4921511C" w14:textId="77777777" w:rsidR="00D03450" w:rsidRPr="005A1937" w:rsidRDefault="00D03450">
            <w:pPr>
              <w:rPr>
                <w:color w:val="000000" w:themeColor="text1"/>
                <w:szCs w:val="24"/>
                <w:lang w:eastAsia="lt-LT"/>
              </w:rPr>
            </w:pPr>
          </w:p>
        </w:tc>
        <w:tc>
          <w:tcPr>
            <w:tcW w:w="3134" w:type="dxa"/>
          </w:tcPr>
          <w:p w14:paraId="1E318D8B" w14:textId="77777777" w:rsidR="00D03450" w:rsidRPr="005A1937" w:rsidRDefault="00D03450">
            <w:pPr>
              <w:rPr>
                <w:color w:val="000000" w:themeColor="text1"/>
                <w:szCs w:val="24"/>
                <w:lang w:eastAsia="lt-LT"/>
              </w:rPr>
            </w:pPr>
          </w:p>
        </w:tc>
      </w:tr>
      <w:tr w:rsidR="005A1937" w:rsidRPr="005A1937" w14:paraId="41548DD3" w14:textId="77777777">
        <w:tc>
          <w:tcPr>
            <w:tcW w:w="567" w:type="dxa"/>
          </w:tcPr>
          <w:p w14:paraId="709E1D45" w14:textId="77777777" w:rsidR="00D03450" w:rsidRPr="005A1937" w:rsidRDefault="00D03450">
            <w:pPr>
              <w:rPr>
                <w:color w:val="000000" w:themeColor="text1"/>
                <w:szCs w:val="24"/>
                <w:lang w:eastAsia="lt-LT"/>
              </w:rPr>
            </w:pPr>
            <w:r w:rsidRPr="005A1937">
              <w:rPr>
                <w:color w:val="000000" w:themeColor="text1"/>
                <w:szCs w:val="24"/>
                <w:lang w:eastAsia="lt-LT"/>
              </w:rPr>
              <w:t>2.</w:t>
            </w:r>
          </w:p>
        </w:tc>
        <w:tc>
          <w:tcPr>
            <w:tcW w:w="2515" w:type="dxa"/>
          </w:tcPr>
          <w:p w14:paraId="7CD5C84A" w14:textId="77777777" w:rsidR="00D03450" w:rsidRPr="005A1937" w:rsidRDefault="00D03450">
            <w:pPr>
              <w:rPr>
                <w:color w:val="000000" w:themeColor="text1"/>
                <w:szCs w:val="24"/>
                <w:lang w:eastAsia="lt-LT"/>
              </w:rPr>
            </w:pPr>
          </w:p>
        </w:tc>
        <w:tc>
          <w:tcPr>
            <w:tcW w:w="4410" w:type="dxa"/>
          </w:tcPr>
          <w:p w14:paraId="3071B233" w14:textId="77777777" w:rsidR="00D03450" w:rsidRPr="005A1937" w:rsidRDefault="00D03450">
            <w:pPr>
              <w:rPr>
                <w:color w:val="000000" w:themeColor="text1"/>
                <w:szCs w:val="24"/>
                <w:lang w:eastAsia="lt-LT"/>
              </w:rPr>
            </w:pPr>
          </w:p>
        </w:tc>
        <w:tc>
          <w:tcPr>
            <w:tcW w:w="3134" w:type="dxa"/>
          </w:tcPr>
          <w:p w14:paraId="14CE16FC" w14:textId="77777777" w:rsidR="00D03450" w:rsidRPr="005A1937" w:rsidRDefault="00D03450">
            <w:pPr>
              <w:rPr>
                <w:color w:val="000000" w:themeColor="text1"/>
                <w:szCs w:val="24"/>
                <w:lang w:eastAsia="lt-LT"/>
              </w:rPr>
            </w:pPr>
          </w:p>
        </w:tc>
      </w:tr>
      <w:tr w:rsidR="005A1937" w:rsidRPr="005A1937" w14:paraId="0ACC1577" w14:textId="77777777">
        <w:tc>
          <w:tcPr>
            <w:tcW w:w="567" w:type="dxa"/>
          </w:tcPr>
          <w:p w14:paraId="63D1AE0B" w14:textId="77777777" w:rsidR="00D03450" w:rsidRPr="005A1937" w:rsidRDefault="00D03450">
            <w:pPr>
              <w:rPr>
                <w:color w:val="000000" w:themeColor="text1"/>
                <w:szCs w:val="24"/>
                <w:lang w:eastAsia="lt-LT"/>
              </w:rPr>
            </w:pPr>
            <w:r w:rsidRPr="005A1937">
              <w:rPr>
                <w:color w:val="000000" w:themeColor="text1"/>
                <w:szCs w:val="24"/>
                <w:lang w:eastAsia="lt-LT"/>
              </w:rPr>
              <w:t>3.</w:t>
            </w:r>
          </w:p>
        </w:tc>
        <w:tc>
          <w:tcPr>
            <w:tcW w:w="2515" w:type="dxa"/>
          </w:tcPr>
          <w:p w14:paraId="7E0EC664" w14:textId="77777777" w:rsidR="00D03450" w:rsidRPr="005A1937" w:rsidRDefault="00D03450">
            <w:pPr>
              <w:rPr>
                <w:color w:val="000000" w:themeColor="text1"/>
                <w:szCs w:val="24"/>
                <w:lang w:eastAsia="lt-LT"/>
              </w:rPr>
            </w:pPr>
          </w:p>
        </w:tc>
        <w:tc>
          <w:tcPr>
            <w:tcW w:w="4410" w:type="dxa"/>
          </w:tcPr>
          <w:p w14:paraId="17DDE7D6" w14:textId="77777777" w:rsidR="00D03450" w:rsidRPr="005A1937" w:rsidRDefault="00D03450">
            <w:pPr>
              <w:rPr>
                <w:color w:val="000000" w:themeColor="text1"/>
                <w:szCs w:val="24"/>
                <w:lang w:eastAsia="lt-LT"/>
              </w:rPr>
            </w:pPr>
          </w:p>
        </w:tc>
        <w:tc>
          <w:tcPr>
            <w:tcW w:w="3134" w:type="dxa"/>
          </w:tcPr>
          <w:p w14:paraId="3713B9CF" w14:textId="77777777" w:rsidR="00D03450" w:rsidRPr="005A1937" w:rsidRDefault="00D03450">
            <w:pPr>
              <w:rPr>
                <w:color w:val="000000" w:themeColor="text1"/>
                <w:szCs w:val="24"/>
                <w:lang w:eastAsia="lt-LT"/>
              </w:rPr>
            </w:pPr>
          </w:p>
        </w:tc>
      </w:tr>
    </w:tbl>
    <w:p w14:paraId="526032D9" w14:textId="77777777" w:rsidR="00D03450" w:rsidRPr="005A1937" w:rsidRDefault="00D03450" w:rsidP="00D03450">
      <w:pPr>
        <w:rPr>
          <w:b/>
          <w:bCs/>
          <w:color w:val="000000" w:themeColor="text1"/>
          <w:szCs w:val="24"/>
          <w:lang w:eastAsia="lt-LT"/>
        </w:rPr>
      </w:pPr>
      <w:r w:rsidRPr="005A1937">
        <w:rPr>
          <w:b/>
          <w:bCs/>
          <w:color w:val="000000" w:themeColor="text1"/>
          <w:szCs w:val="24"/>
          <w:lang w:eastAsia="lt-LT"/>
        </w:rPr>
        <w:t>Teikiant paslaugą sunaudotos medžiagos:</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873"/>
        <w:gridCol w:w="3787"/>
        <w:gridCol w:w="2974"/>
      </w:tblGrid>
      <w:tr w:rsidR="005A1937" w:rsidRPr="005A1937" w14:paraId="0DC56029" w14:textId="77777777">
        <w:tc>
          <w:tcPr>
            <w:tcW w:w="567" w:type="dxa"/>
          </w:tcPr>
          <w:p w14:paraId="4F8B86A6" w14:textId="77777777" w:rsidR="00D03450" w:rsidRPr="005A1937" w:rsidRDefault="00D03450">
            <w:pPr>
              <w:rPr>
                <w:b/>
                <w:bCs/>
                <w:color w:val="000000" w:themeColor="text1"/>
                <w:szCs w:val="24"/>
                <w:lang w:eastAsia="lt-LT"/>
              </w:rPr>
            </w:pPr>
            <w:r w:rsidRPr="005A1937">
              <w:rPr>
                <w:b/>
                <w:bCs/>
                <w:color w:val="000000" w:themeColor="text1"/>
                <w:szCs w:val="24"/>
                <w:lang w:eastAsia="lt-LT"/>
              </w:rPr>
              <w:t>Nr.</w:t>
            </w:r>
          </w:p>
        </w:tc>
        <w:tc>
          <w:tcPr>
            <w:tcW w:w="2978" w:type="dxa"/>
          </w:tcPr>
          <w:p w14:paraId="36B963A6" w14:textId="77777777" w:rsidR="00D03450" w:rsidRPr="005A1937" w:rsidRDefault="00D03450">
            <w:pPr>
              <w:rPr>
                <w:b/>
                <w:bCs/>
                <w:color w:val="000000" w:themeColor="text1"/>
                <w:szCs w:val="24"/>
                <w:lang w:eastAsia="lt-LT"/>
              </w:rPr>
            </w:pPr>
            <w:r w:rsidRPr="005A1937">
              <w:rPr>
                <w:b/>
                <w:bCs/>
                <w:color w:val="000000" w:themeColor="text1"/>
                <w:szCs w:val="24"/>
                <w:lang w:eastAsia="lt-LT"/>
              </w:rPr>
              <w:t>Medžiagų pavadinimas</w:t>
            </w:r>
          </w:p>
        </w:tc>
        <w:tc>
          <w:tcPr>
            <w:tcW w:w="3969" w:type="dxa"/>
          </w:tcPr>
          <w:p w14:paraId="0130ACE1" w14:textId="77777777" w:rsidR="00D03450" w:rsidRPr="005A1937" w:rsidRDefault="00D03450">
            <w:pPr>
              <w:rPr>
                <w:b/>
                <w:bCs/>
                <w:color w:val="000000" w:themeColor="text1"/>
                <w:szCs w:val="24"/>
                <w:lang w:eastAsia="lt-LT"/>
              </w:rPr>
            </w:pPr>
            <w:r w:rsidRPr="005A1937">
              <w:rPr>
                <w:b/>
                <w:bCs/>
                <w:color w:val="000000" w:themeColor="text1"/>
                <w:szCs w:val="24"/>
                <w:lang w:eastAsia="lt-LT"/>
              </w:rPr>
              <w:t>Įsigijimo dokumentai</w:t>
            </w:r>
          </w:p>
        </w:tc>
        <w:tc>
          <w:tcPr>
            <w:tcW w:w="3112" w:type="dxa"/>
          </w:tcPr>
          <w:p w14:paraId="4364D17C" w14:textId="77777777" w:rsidR="00D03450" w:rsidRPr="005A1937" w:rsidRDefault="00D03450">
            <w:pPr>
              <w:rPr>
                <w:color w:val="000000" w:themeColor="text1"/>
                <w:szCs w:val="24"/>
                <w:lang w:eastAsia="lt-LT"/>
              </w:rPr>
            </w:pPr>
            <w:r w:rsidRPr="005A1937">
              <w:rPr>
                <w:b/>
                <w:bCs/>
                <w:color w:val="000000" w:themeColor="text1"/>
                <w:szCs w:val="24"/>
                <w:lang w:eastAsia="lt-LT"/>
              </w:rPr>
              <w:t>Užsakovo pastaba</w:t>
            </w:r>
          </w:p>
        </w:tc>
      </w:tr>
      <w:tr w:rsidR="005A1937" w:rsidRPr="005A1937" w14:paraId="38BC5748" w14:textId="77777777">
        <w:tc>
          <w:tcPr>
            <w:tcW w:w="567" w:type="dxa"/>
          </w:tcPr>
          <w:p w14:paraId="6806C93A" w14:textId="77777777" w:rsidR="00D03450" w:rsidRPr="005A1937" w:rsidRDefault="00D03450">
            <w:pPr>
              <w:rPr>
                <w:b/>
                <w:bCs/>
                <w:color w:val="000000" w:themeColor="text1"/>
                <w:szCs w:val="24"/>
                <w:lang w:eastAsia="lt-LT"/>
              </w:rPr>
            </w:pPr>
            <w:r w:rsidRPr="005A1937">
              <w:rPr>
                <w:b/>
                <w:bCs/>
                <w:color w:val="000000" w:themeColor="text1"/>
                <w:szCs w:val="24"/>
                <w:lang w:eastAsia="lt-LT"/>
              </w:rPr>
              <w:t>1.</w:t>
            </w:r>
          </w:p>
        </w:tc>
        <w:tc>
          <w:tcPr>
            <w:tcW w:w="2978" w:type="dxa"/>
          </w:tcPr>
          <w:p w14:paraId="6762A915" w14:textId="77777777" w:rsidR="00D03450" w:rsidRPr="005A1937" w:rsidRDefault="00D03450">
            <w:pPr>
              <w:rPr>
                <w:b/>
                <w:bCs/>
                <w:color w:val="000000" w:themeColor="text1"/>
                <w:szCs w:val="24"/>
                <w:lang w:eastAsia="lt-LT"/>
              </w:rPr>
            </w:pPr>
          </w:p>
        </w:tc>
        <w:tc>
          <w:tcPr>
            <w:tcW w:w="3969" w:type="dxa"/>
          </w:tcPr>
          <w:p w14:paraId="4EFD83DD" w14:textId="77777777" w:rsidR="00D03450" w:rsidRPr="005A1937" w:rsidRDefault="00D03450">
            <w:pPr>
              <w:rPr>
                <w:b/>
                <w:bCs/>
                <w:color w:val="000000" w:themeColor="text1"/>
                <w:szCs w:val="24"/>
                <w:lang w:eastAsia="lt-LT"/>
              </w:rPr>
            </w:pPr>
          </w:p>
        </w:tc>
        <w:tc>
          <w:tcPr>
            <w:tcW w:w="3112" w:type="dxa"/>
          </w:tcPr>
          <w:p w14:paraId="6EB88B13" w14:textId="77777777" w:rsidR="00D03450" w:rsidRPr="005A1937" w:rsidRDefault="00D03450">
            <w:pPr>
              <w:rPr>
                <w:b/>
                <w:bCs/>
                <w:color w:val="000000" w:themeColor="text1"/>
                <w:szCs w:val="24"/>
                <w:lang w:eastAsia="lt-LT"/>
              </w:rPr>
            </w:pPr>
          </w:p>
        </w:tc>
      </w:tr>
      <w:tr w:rsidR="005A1937" w:rsidRPr="005A1937" w14:paraId="556559E6" w14:textId="77777777">
        <w:tc>
          <w:tcPr>
            <w:tcW w:w="567" w:type="dxa"/>
          </w:tcPr>
          <w:p w14:paraId="2C6D36E8" w14:textId="77777777" w:rsidR="00D03450" w:rsidRPr="005A1937" w:rsidRDefault="00D03450">
            <w:pPr>
              <w:rPr>
                <w:b/>
                <w:bCs/>
                <w:color w:val="000000" w:themeColor="text1"/>
                <w:szCs w:val="24"/>
                <w:lang w:eastAsia="lt-LT"/>
              </w:rPr>
            </w:pPr>
            <w:r w:rsidRPr="005A1937">
              <w:rPr>
                <w:b/>
                <w:bCs/>
                <w:color w:val="000000" w:themeColor="text1"/>
                <w:szCs w:val="24"/>
                <w:lang w:eastAsia="lt-LT"/>
              </w:rPr>
              <w:t>2.</w:t>
            </w:r>
          </w:p>
        </w:tc>
        <w:tc>
          <w:tcPr>
            <w:tcW w:w="2978" w:type="dxa"/>
          </w:tcPr>
          <w:p w14:paraId="74E01C46" w14:textId="77777777" w:rsidR="00D03450" w:rsidRPr="005A1937" w:rsidRDefault="00D03450">
            <w:pPr>
              <w:rPr>
                <w:b/>
                <w:bCs/>
                <w:color w:val="000000" w:themeColor="text1"/>
                <w:szCs w:val="24"/>
                <w:lang w:eastAsia="lt-LT"/>
              </w:rPr>
            </w:pPr>
          </w:p>
        </w:tc>
        <w:tc>
          <w:tcPr>
            <w:tcW w:w="3969" w:type="dxa"/>
          </w:tcPr>
          <w:p w14:paraId="54A999E5" w14:textId="77777777" w:rsidR="00D03450" w:rsidRPr="005A1937" w:rsidRDefault="00D03450">
            <w:pPr>
              <w:rPr>
                <w:b/>
                <w:bCs/>
                <w:color w:val="000000" w:themeColor="text1"/>
                <w:szCs w:val="24"/>
                <w:lang w:eastAsia="lt-LT"/>
              </w:rPr>
            </w:pPr>
          </w:p>
        </w:tc>
        <w:tc>
          <w:tcPr>
            <w:tcW w:w="3112" w:type="dxa"/>
          </w:tcPr>
          <w:p w14:paraId="0981D8C3" w14:textId="77777777" w:rsidR="00D03450" w:rsidRPr="005A1937" w:rsidRDefault="00D03450">
            <w:pPr>
              <w:rPr>
                <w:b/>
                <w:bCs/>
                <w:color w:val="000000" w:themeColor="text1"/>
                <w:szCs w:val="24"/>
                <w:lang w:eastAsia="lt-LT"/>
              </w:rPr>
            </w:pPr>
          </w:p>
        </w:tc>
      </w:tr>
      <w:tr w:rsidR="005A1937" w:rsidRPr="005A1937" w14:paraId="526CFBFF" w14:textId="77777777">
        <w:tc>
          <w:tcPr>
            <w:tcW w:w="567" w:type="dxa"/>
          </w:tcPr>
          <w:p w14:paraId="2C36BB13" w14:textId="77777777" w:rsidR="00D03450" w:rsidRPr="005A1937" w:rsidRDefault="00D03450">
            <w:pPr>
              <w:rPr>
                <w:b/>
                <w:bCs/>
                <w:color w:val="000000" w:themeColor="text1"/>
                <w:szCs w:val="24"/>
                <w:lang w:eastAsia="lt-LT"/>
              </w:rPr>
            </w:pPr>
            <w:r w:rsidRPr="005A1937">
              <w:rPr>
                <w:b/>
                <w:bCs/>
                <w:color w:val="000000" w:themeColor="text1"/>
                <w:szCs w:val="24"/>
                <w:lang w:eastAsia="lt-LT"/>
              </w:rPr>
              <w:t>3.</w:t>
            </w:r>
          </w:p>
        </w:tc>
        <w:tc>
          <w:tcPr>
            <w:tcW w:w="2978" w:type="dxa"/>
          </w:tcPr>
          <w:p w14:paraId="4AB39EAB" w14:textId="77777777" w:rsidR="00D03450" w:rsidRPr="005A1937" w:rsidRDefault="00D03450">
            <w:pPr>
              <w:rPr>
                <w:b/>
                <w:bCs/>
                <w:color w:val="000000" w:themeColor="text1"/>
                <w:szCs w:val="24"/>
                <w:lang w:eastAsia="lt-LT"/>
              </w:rPr>
            </w:pPr>
          </w:p>
        </w:tc>
        <w:tc>
          <w:tcPr>
            <w:tcW w:w="3969" w:type="dxa"/>
          </w:tcPr>
          <w:p w14:paraId="67DAECFF" w14:textId="77777777" w:rsidR="00D03450" w:rsidRPr="005A1937" w:rsidRDefault="00D03450">
            <w:pPr>
              <w:rPr>
                <w:b/>
                <w:bCs/>
                <w:color w:val="000000" w:themeColor="text1"/>
                <w:szCs w:val="24"/>
                <w:lang w:eastAsia="lt-LT"/>
              </w:rPr>
            </w:pPr>
          </w:p>
        </w:tc>
        <w:tc>
          <w:tcPr>
            <w:tcW w:w="3112" w:type="dxa"/>
          </w:tcPr>
          <w:p w14:paraId="54C2DB89" w14:textId="77777777" w:rsidR="00D03450" w:rsidRPr="005A1937" w:rsidRDefault="00D03450">
            <w:pPr>
              <w:rPr>
                <w:b/>
                <w:bCs/>
                <w:color w:val="000000" w:themeColor="text1"/>
                <w:szCs w:val="24"/>
                <w:lang w:eastAsia="lt-LT"/>
              </w:rPr>
            </w:pPr>
          </w:p>
        </w:tc>
      </w:tr>
    </w:tbl>
    <w:p w14:paraId="3A0C4EB0" w14:textId="77777777" w:rsidR="00D03450" w:rsidRPr="005A1937" w:rsidRDefault="00D03450" w:rsidP="00D03450">
      <w:pPr>
        <w:rPr>
          <w:b/>
          <w:bCs/>
          <w:color w:val="000000" w:themeColor="text1"/>
          <w:szCs w:val="24"/>
          <w:lang w:eastAsia="lt-LT"/>
        </w:rPr>
      </w:pPr>
      <w:r w:rsidRPr="005A1937">
        <w:rPr>
          <w:b/>
          <w:bCs/>
          <w:color w:val="000000" w:themeColor="text1"/>
          <w:szCs w:val="24"/>
          <w:lang w:eastAsia="lt-LT"/>
        </w:rPr>
        <w:t>Paslaugų teikėjo darbuotojų / subteikėjų faktiškai dirbtos valandos (remonto paslaugos):</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739"/>
        <w:gridCol w:w="2037"/>
        <w:gridCol w:w="893"/>
        <w:gridCol w:w="3833"/>
      </w:tblGrid>
      <w:tr w:rsidR="005A1937" w:rsidRPr="005A1937" w14:paraId="166EBA84" w14:textId="77777777">
        <w:tc>
          <w:tcPr>
            <w:tcW w:w="709" w:type="dxa"/>
          </w:tcPr>
          <w:p w14:paraId="053382BE" w14:textId="77777777" w:rsidR="00D03450" w:rsidRPr="005A1937" w:rsidRDefault="00D03450">
            <w:pPr>
              <w:rPr>
                <w:b/>
                <w:bCs/>
                <w:color w:val="000000" w:themeColor="text1"/>
                <w:szCs w:val="24"/>
                <w:lang w:eastAsia="lt-LT"/>
              </w:rPr>
            </w:pPr>
            <w:r w:rsidRPr="005A1937">
              <w:rPr>
                <w:b/>
                <w:bCs/>
                <w:color w:val="000000" w:themeColor="text1"/>
                <w:szCs w:val="24"/>
                <w:lang w:eastAsia="lt-LT"/>
              </w:rPr>
              <w:t>Nr.</w:t>
            </w:r>
          </w:p>
        </w:tc>
        <w:tc>
          <w:tcPr>
            <w:tcW w:w="2836" w:type="dxa"/>
          </w:tcPr>
          <w:p w14:paraId="242B6D78" w14:textId="77777777" w:rsidR="00D03450" w:rsidRPr="005A1937" w:rsidRDefault="00D03450">
            <w:pPr>
              <w:rPr>
                <w:b/>
                <w:bCs/>
                <w:color w:val="000000" w:themeColor="text1"/>
                <w:szCs w:val="24"/>
                <w:lang w:eastAsia="lt-LT"/>
              </w:rPr>
            </w:pPr>
            <w:r w:rsidRPr="005A1937">
              <w:rPr>
                <w:b/>
                <w:bCs/>
                <w:color w:val="000000" w:themeColor="text1"/>
                <w:szCs w:val="24"/>
                <w:lang w:eastAsia="lt-LT"/>
              </w:rPr>
              <w:t>Paslaugų pavadinimas</w:t>
            </w:r>
          </w:p>
        </w:tc>
        <w:tc>
          <w:tcPr>
            <w:tcW w:w="2126" w:type="dxa"/>
          </w:tcPr>
          <w:p w14:paraId="31136225" w14:textId="77777777" w:rsidR="00D03450" w:rsidRPr="005A1937" w:rsidRDefault="00D03450">
            <w:pPr>
              <w:rPr>
                <w:b/>
                <w:bCs/>
                <w:color w:val="000000" w:themeColor="text1"/>
                <w:szCs w:val="24"/>
                <w:lang w:eastAsia="lt-LT"/>
              </w:rPr>
            </w:pPr>
            <w:r w:rsidRPr="005A1937">
              <w:rPr>
                <w:b/>
                <w:bCs/>
                <w:color w:val="000000" w:themeColor="text1"/>
                <w:szCs w:val="24"/>
                <w:lang w:eastAsia="lt-LT"/>
              </w:rPr>
              <w:t>Įkainis pagal sutartį</w:t>
            </w:r>
          </w:p>
        </w:tc>
        <w:tc>
          <w:tcPr>
            <w:tcW w:w="913" w:type="dxa"/>
          </w:tcPr>
          <w:p w14:paraId="4FA8FF34" w14:textId="77777777" w:rsidR="00D03450" w:rsidRPr="005A1937" w:rsidRDefault="00D03450">
            <w:pPr>
              <w:rPr>
                <w:b/>
                <w:bCs/>
                <w:color w:val="000000" w:themeColor="text1"/>
                <w:szCs w:val="24"/>
                <w:lang w:eastAsia="lt-LT"/>
              </w:rPr>
            </w:pPr>
            <w:r w:rsidRPr="005A1937">
              <w:rPr>
                <w:b/>
                <w:bCs/>
                <w:color w:val="000000" w:themeColor="text1"/>
                <w:szCs w:val="24"/>
                <w:lang w:eastAsia="lt-LT"/>
              </w:rPr>
              <w:t>Val.</w:t>
            </w:r>
          </w:p>
        </w:tc>
        <w:tc>
          <w:tcPr>
            <w:tcW w:w="4042" w:type="dxa"/>
          </w:tcPr>
          <w:p w14:paraId="21535EF6" w14:textId="77777777" w:rsidR="00D03450" w:rsidRPr="005A1937" w:rsidRDefault="00D03450">
            <w:pPr>
              <w:rPr>
                <w:b/>
                <w:bCs/>
                <w:color w:val="000000" w:themeColor="text1"/>
                <w:szCs w:val="24"/>
                <w:lang w:eastAsia="lt-LT"/>
              </w:rPr>
            </w:pPr>
            <w:r w:rsidRPr="005A1937">
              <w:rPr>
                <w:b/>
                <w:bCs/>
                <w:color w:val="000000" w:themeColor="text1"/>
                <w:szCs w:val="24"/>
                <w:lang w:eastAsia="lt-LT"/>
              </w:rPr>
              <w:t>Užsakovo pastaba</w:t>
            </w:r>
          </w:p>
        </w:tc>
      </w:tr>
      <w:tr w:rsidR="005A1937" w:rsidRPr="005A1937" w14:paraId="6CA994CC" w14:textId="77777777">
        <w:tc>
          <w:tcPr>
            <w:tcW w:w="709" w:type="dxa"/>
          </w:tcPr>
          <w:p w14:paraId="30F627CE" w14:textId="77777777" w:rsidR="00D03450" w:rsidRPr="005A1937" w:rsidRDefault="00D03450">
            <w:pPr>
              <w:rPr>
                <w:b/>
                <w:bCs/>
                <w:color w:val="000000" w:themeColor="text1"/>
                <w:szCs w:val="24"/>
                <w:lang w:eastAsia="lt-LT"/>
              </w:rPr>
            </w:pPr>
          </w:p>
        </w:tc>
        <w:tc>
          <w:tcPr>
            <w:tcW w:w="2836" w:type="dxa"/>
          </w:tcPr>
          <w:p w14:paraId="6E61D91C" w14:textId="77777777" w:rsidR="00D03450" w:rsidRPr="005A1937" w:rsidRDefault="00D03450">
            <w:pPr>
              <w:rPr>
                <w:b/>
                <w:bCs/>
                <w:color w:val="000000" w:themeColor="text1"/>
                <w:szCs w:val="24"/>
                <w:lang w:eastAsia="lt-LT"/>
              </w:rPr>
            </w:pPr>
          </w:p>
        </w:tc>
        <w:tc>
          <w:tcPr>
            <w:tcW w:w="2126" w:type="dxa"/>
          </w:tcPr>
          <w:p w14:paraId="3AD2E7C1" w14:textId="77777777" w:rsidR="00D03450" w:rsidRPr="005A1937" w:rsidRDefault="00D03450">
            <w:pPr>
              <w:rPr>
                <w:b/>
                <w:bCs/>
                <w:color w:val="000000" w:themeColor="text1"/>
                <w:szCs w:val="24"/>
                <w:lang w:eastAsia="lt-LT"/>
              </w:rPr>
            </w:pPr>
          </w:p>
        </w:tc>
        <w:tc>
          <w:tcPr>
            <w:tcW w:w="913" w:type="dxa"/>
          </w:tcPr>
          <w:p w14:paraId="4811B632" w14:textId="77777777" w:rsidR="00D03450" w:rsidRPr="005A1937" w:rsidRDefault="00D03450">
            <w:pPr>
              <w:rPr>
                <w:b/>
                <w:bCs/>
                <w:color w:val="000000" w:themeColor="text1"/>
                <w:szCs w:val="24"/>
                <w:lang w:eastAsia="lt-LT"/>
              </w:rPr>
            </w:pPr>
          </w:p>
        </w:tc>
        <w:tc>
          <w:tcPr>
            <w:tcW w:w="4042" w:type="dxa"/>
          </w:tcPr>
          <w:p w14:paraId="6A878942" w14:textId="77777777" w:rsidR="00D03450" w:rsidRPr="005A1937" w:rsidRDefault="00D03450">
            <w:pPr>
              <w:rPr>
                <w:b/>
                <w:bCs/>
                <w:color w:val="000000" w:themeColor="text1"/>
                <w:szCs w:val="24"/>
                <w:lang w:eastAsia="lt-LT"/>
              </w:rPr>
            </w:pPr>
          </w:p>
        </w:tc>
      </w:tr>
    </w:tbl>
    <w:p w14:paraId="40BE3E8F" w14:textId="77777777" w:rsidR="00D03450" w:rsidRPr="005A1937" w:rsidRDefault="00D03450" w:rsidP="00D03450">
      <w:pPr>
        <w:rPr>
          <w:color w:val="000000" w:themeColor="text1"/>
          <w:szCs w:val="24"/>
          <w:lang w:eastAsia="lt-LT"/>
        </w:rPr>
      </w:pPr>
      <w:r w:rsidRPr="005A1937">
        <w:rPr>
          <w:color w:val="000000" w:themeColor="text1"/>
          <w:szCs w:val="24"/>
          <w:lang w:eastAsia="lt-LT"/>
        </w:rPr>
        <w:t xml:space="preserve">    </w:t>
      </w:r>
      <w:r w:rsidRPr="005A1937">
        <w:rPr>
          <w:color w:val="000000" w:themeColor="text1"/>
          <w:szCs w:val="24"/>
          <w:lang w:eastAsia="lt-LT"/>
        </w:rPr>
        <w:fldChar w:fldCharType="begin">
          <w:ffData>
            <w:name w:val="Check1"/>
            <w:enabled/>
            <w:calcOnExit w:val="0"/>
            <w:checkBox>
              <w:size w:val="26"/>
              <w:default w:val="0"/>
            </w:checkBox>
          </w:ffData>
        </w:fldChar>
      </w:r>
      <w:r w:rsidRPr="005A1937">
        <w:rPr>
          <w:color w:val="000000" w:themeColor="text1"/>
          <w:szCs w:val="24"/>
          <w:lang w:eastAsia="lt-LT"/>
        </w:rPr>
        <w:instrText xml:space="preserve"> FORMCHECKBOX </w:instrText>
      </w:r>
      <w:r w:rsidRPr="005A1937">
        <w:rPr>
          <w:color w:val="000000" w:themeColor="text1"/>
          <w:szCs w:val="24"/>
          <w:lang w:eastAsia="lt-LT"/>
        </w:rPr>
      </w:r>
      <w:r w:rsidRPr="005A1937">
        <w:rPr>
          <w:color w:val="000000" w:themeColor="text1"/>
          <w:szCs w:val="24"/>
          <w:lang w:eastAsia="lt-LT"/>
        </w:rPr>
        <w:fldChar w:fldCharType="separate"/>
      </w:r>
      <w:r w:rsidRPr="005A1937">
        <w:rPr>
          <w:color w:val="000000" w:themeColor="text1"/>
          <w:szCs w:val="24"/>
          <w:lang w:eastAsia="lt-LT"/>
        </w:rPr>
        <w:fldChar w:fldCharType="end"/>
      </w:r>
      <w:r w:rsidRPr="005A1937">
        <w:rPr>
          <w:color w:val="000000" w:themeColor="text1"/>
          <w:szCs w:val="24"/>
          <w:lang w:eastAsia="lt-LT"/>
        </w:rPr>
        <w:t xml:space="preserve">    Užsakovas  priima ir patvirtina, kad Paslaugos pristatytos bei atitinka Sutartyje ir jos prieduose nustatytus reikalavimus. Pateikti visi reikalingi dokumentai.</w:t>
      </w:r>
    </w:p>
    <w:p w14:paraId="5D72D5E1" w14:textId="77777777" w:rsidR="00D03450" w:rsidRPr="005A1937" w:rsidRDefault="00D03450" w:rsidP="00D03450">
      <w:pPr>
        <w:rPr>
          <w:color w:val="000000" w:themeColor="text1"/>
          <w:szCs w:val="24"/>
          <w:lang w:eastAsia="lt-LT"/>
        </w:rPr>
      </w:pPr>
      <w:r w:rsidRPr="005A1937">
        <w:rPr>
          <w:color w:val="000000" w:themeColor="text1"/>
          <w:szCs w:val="24"/>
          <w:lang w:eastAsia="lt-LT"/>
        </w:rPr>
        <w:t xml:space="preserve">    </w:t>
      </w:r>
      <w:r w:rsidRPr="005A1937">
        <w:rPr>
          <w:color w:val="000000" w:themeColor="text1"/>
          <w:szCs w:val="24"/>
          <w:lang w:eastAsia="lt-LT"/>
        </w:rPr>
        <w:fldChar w:fldCharType="begin">
          <w:ffData>
            <w:name w:val="Check1"/>
            <w:enabled/>
            <w:calcOnExit w:val="0"/>
            <w:checkBox>
              <w:size w:val="26"/>
              <w:default w:val="0"/>
            </w:checkBox>
          </w:ffData>
        </w:fldChar>
      </w:r>
      <w:r w:rsidRPr="005A1937">
        <w:rPr>
          <w:color w:val="000000" w:themeColor="text1"/>
          <w:szCs w:val="24"/>
          <w:lang w:eastAsia="lt-LT"/>
        </w:rPr>
        <w:instrText xml:space="preserve"> FORMCHECKBOX </w:instrText>
      </w:r>
      <w:r w:rsidRPr="005A1937">
        <w:rPr>
          <w:color w:val="000000" w:themeColor="text1"/>
          <w:szCs w:val="24"/>
          <w:lang w:eastAsia="lt-LT"/>
        </w:rPr>
      </w:r>
      <w:r w:rsidRPr="005A1937">
        <w:rPr>
          <w:color w:val="000000" w:themeColor="text1"/>
          <w:szCs w:val="24"/>
          <w:lang w:eastAsia="lt-LT"/>
        </w:rPr>
        <w:fldChar w:fldCharType="separate"/>
      </w:r>
      <w:r w:rsidRPr="005A1937">
        <w:rPr>
          <w:color w:val="000000" w:themeColor="text1"/>
          <w:szCs w:val="24"/>
          <w:lang w:eastAsia="lt-LT"/>
        </w:rPr>
        <w:fldChar w:fldCharType="end"/>
      </w:r>
      <w:r w:rsidRPr="005A1937">
        <w:rPr>
          <w:color w:val="000000" w:themeColor="text1"/>
          <w:szCs w:val="24"/>
          <w:lang w:eastAsia="lt-LT"/>
        </w:rPr>
        <w:t xml:space="preserve">  Užsakovas nepriima Paslaugų dėl šių perdavimo–priėmimo metu nustatytų Paslaugų trūkumų / neatitikčių: </w:t>
      </w:r>
      <w:r w:rsidRPr="005A1937">
        <w:rPr>
          <w:color w:val="000000" w:themeColor="text1"/>
          <w:szCs w:val="24"/>
          <w:lang w:eastAsia="lt-LT"/>
        </w:rPr>
        <w:lastRenderedPageBreak/>
        <w:t>________________________________________________________________________________________________________________________________________________________________________</w:t>
      </w:r>
    </w:p>
    <w:p w14:paraId="19840217" w14:textId="77777777" w:rsidR="00D03450" w:rsidRPr="005A1937" w:rsidRDefault="00D03450" w:rsidP="00D03450">
      <w:pPr>
        <w:rPr>
          <w:i/>
          <w:color w:val="000000" w:themeColor="text1"/>
          <w:szCs w:val="24"/>
          <w:lang w:eastAsia="lt-LT"/>
        </w:rPr>
      </w:pPr>
      <w:r w:rsidRPr="005A1937">
        <w:rPr>
          <w:i/>
          <w:color w:val="000000" w:themeColor="text1"/>
          <w:szCs w:val="24"/>
          <w:lang w:eastAsia="lt-LT"/>
        </w:rPr>
        <w:t>(jeigu visi trūkumai netelpa šiame akte, jie pateikiami atskirame dokumente (priede), kuris bus laikomas sudedamąja šio akto dalimi)</w:t>
      </w:r>
    </w:p>
    <w:p w14:paraId="7850EEAA" w14:textId="77777777" w:rsidR="00D03450" w:rsidRPr="005A1937" w:rsidRDefault="00D03450" w:rsidP="00D03450">
      <w:pPr>
        <w:rPr>
          <w:bCs/>
          <w:iCs/>
          <w:color w:val="000000" w:themeColor="text1"/>
          <w:szCs w:val="24"/>
          <w:lang w:eastAsia="lt-LT"/>
        </w:rPr>
      </w:pPr>
      <w:r w:rsidRPr="005A1937">
        <w:rPr>
          <w:color w:val="000000" w:themeColor="text1"/>
          <w:szCs w:val="24"/>
          <w:lang w:eastAsia="lt-LT"/>
        </w:rPr>
        <w:t xml:space="preserve">    </w:t>
      </w:r>
      <w:r w:rsidRPr="005A1937">
        <w:rPr>
          <w:color w:val="000000" w:themeColor="text1"/>
          <w:szCs w:val="24"/>
          <w:lang w:eastAsia="lt-LT"/>
        </w:rPr>
        <w:fldChar w:fldCharType="begin">
          <w:ffData>
            <w:name w:val="Check1"/>
            <w:enabled/>
            <w:calcOnExit w:val="0"/>
            <w:checkBox>
              <w:size w:val="26"/>
              <w:default w:val="0"/>
            </w:checkBox>
          </w:ffData>
        </w:fldChar>
      </w:r>
      <w:r w:rsidRPr="005A1937">
        <w:rPr>
          <w:color w:val="000000" w:themeColor="text1"/>
          <w:szCs w:val="24"/>
          <w:lang w:eastAsia="lt-LT"/>
        </w:rPr>
        <w:instrText xml:space="preserve"> FORMCHECKBOX </w:instrText>
      </w:r>
      <w:r w:rsidRPr="005A1937">
        <w:rPr>
          <w:color w:val="000000" w:themeColor="text1"/>
          <w:szCs w:val="24"/>
          <w:lang w:eastAsia="lt-LT"/>
        </w:rPr>
      </w:r>
      <w:r w:rsidRPr="005A1937">
        <w:rPr>
          <w:color w:val="000000" w:themeColor="text1"/>
          <w:szCs w:val="24"/>
          <w:lang w:eastAsia="lt-LT"/>
        </w:rPr>
        <w:fldChar w:fldCharType="separate"/>
      </w:r>
      <w:r w:rsidRPr="005A1937">
        <w:rPr>
          <w:color w:val="000000" w:themeColor="text1"/>
          <w:szCs w:val="24"/>
          <w:lang w:eastAsia="lt-LT"/>
        </w:rPr>
        <w:fldChar w:fldCharType="end"/>
      </w:r>
      <w:r w:rsidRPr="005A1937">
        <w:rPr>
          <w:color w:val="000000" w:themeColor="text1"/>
          <w:szCs w:val="24"/>
          <w:lang w:eastAsia="lt-LT"/>
        </w:rPr>
        <w:t xml:space="preserve"> </w:t>
      </w:r>
      <w:r w:rsidRPr="005A1937">
        <w:rPr>
          <w:bCs/>
          <w:iCs/>
          <w:color w:val="000000" w:themeColor="text1"/>
          <w:szCs w:val="24"/>
          <w:lang w:eastAsia="lt-LT"/>
        </w:rPr>
        <w:t xml:space="preserve">Paslaugų teikėjas įpareigojamas </w:t>
      </w:r>
      <w:r w:rsidRPr="005A1937">
        <w:rPr>
          <w:bCs/>
          <w:i/>
          <w:iCs/>
          <w:color w:val="000000" w:themeColor="text1"/>
          <w:szCs w:val="24"/>
          <w:lang w:eastAsia="lt-LT"/>
        </w:rPr>
        <w:t>iki / per</w:t>
      </w:r>
      <w:r w:rsidRPr="005A1937">
        <w:rPr>
          <w:bCs/>
          <w:iCs/>
          <w:color w:val="000000" w:themeColor="text1"/>
          <w:szCs w:val="24"/>
          <w:lang w:eastAsia="lt-LT"/>
        </w:rPr>
        <w:t xml:space="preserve"> _______________________________ darbo dienas pašalinti visus šiame akte ir jo prieduose nurodytus trūkumus / neatitiktis.</w:t>
      </w:r>
    </w:p>
    <w:p w14:paraId="53E0E671" w14:textId="77777777" w:rsidR="00D03450" w:rsidRPr="005A1937" w:rsidRDefault="00D03450" w:rsidP="00D03450">
      <w:pPr>
        <w:rPr>
          <w:bCs/>
          <w:iCs/>
          <w:color w:val="000000" w:themeColor="text1"/>
          <w:szCs w:val="24"/>
          <w:lang w:eastAsia="lt-LT"/>
        </w:rPr>
      </w:pPr>
    </w:p>
    <w:tbl>
      <w:tblPr>
        <w:tblW w:w="963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20"/>
        <w:gridCol w:w="4819"/>
      </w:tblGrid>
      <w:tr w:rsidR="005A1937" w:rsidRPr="005A1937" w14:paraId="61F051CD" w14:textId="77777777">
        <w:trPr>
          <w:trHeight w:val="270"/>
        </w:trPr>
        <w:tc>
          <w:tcPr>
            <w:tcW w:w="4820" w:type="dxa"/>
            <w:tcBorders>
              <w:right w:val="single" w:sz="6" w:space="0" w:color="000000"/>
            </w:tcBorders>
          </w:tcPr>
          <w:p w14:paraId="75F57276" w14:textId="77777777" w:rsidR="00D03450" w:rsidRPr="005A1937" w:rsidRDefault="00D03450">
            <w:pPr>
              <w:rPr>
                <w:color w:val="000000" w:themeColor="text1"/>
                <w:szCs w:val="24"/>
                <w:lang w:eastAsia="lt-LT"/>
              </w:rPr>
            </w:pPr>
            <w:r w:rsidRPr="005A1937">
              <w:rPr>
                <w:color w:val="000000" w:themeColor="text1"/>
                <w:szCs w:val="24"/>
                <w:lang w:eastAsia="lt-LT"/>
              </w:rPr>
              <w:t>Perdavė</w:t>
            </w:r>
          </w:p>
        </w:tc>
        <w:tc>
          <w:tcPr>
            <w:tcW w:w="4819" w:type="dxa"/>
            <w:tcBorders>
              <w:left w:val="single" w:sz="6" w:space="0" w:color="000000"/>
              <w:right w:val="single" w:sz="6" w:space="0" w:color="000000"/>
            </w:tcBorders>
          </w:tcPr>
          <w:p w14:paraId="64350AE8" w14:textId="77777777" w:rsidR="00D03450" w:rsidRPr="005A1937" w:rsidRDefault="00D03450">
            <w:pPr>
              <w:rPr>
                <w:color w:val="000000" w:themeColor="text1"/>
                <w:szCs w:val="24"/>
                <w:lang w:eastAsia="lt-LT"/>
              </w:rPr>
            </w:pPr>
            <w:r w:rsidRPr="005A1937">
              <w:rPr>
                <w:color w:val="000000" w:themeColor="text1"/>
                <w:szCs w:val="24"/>
                <w:lang w:eastAsia="lt-LT"/>
              </w:rPr>
              <w:t xml:space="preserve">Priėmė </w:t>
            </w:r>
          </w:p>
        </w:tc>
      </w:tr>
      <w:tr w:rsidR="005A1937" w:rsidRPr="005A1937" w14:paraId="49DDA40F" w14:textId="77777777">
        <w:trPr>
          <w:trHeight w:val="375"/>
        </w:trPr>
        <w:tc>
          <w:tcPr>
            <w:tcW w:w="4820" w:type="dxa"/>
            <w:tcBorders>
              <w:bottom w:val="single" w:sz="6" w:space="0" w:color="000000"/>
              <w:right w:val="single" w:sz="6" w:space="0" w:color="000000"/>
            </w:tcBorders>
            <w:vAlign w:val="center"/>
          </w:tcPr>
          <w:p w14:paraId="5B7F1869" w14:textId="77777777" w:rsidR="00D03450" w:rsidRPr="005A1937" w:rsidRDefault="00D03450">
            <w:pPr>
              <w:rPr>
                <w:color w:val="000000" w:themeColor="text1"/>
                <w:szCs w:val="24"/>
                <w:lang w:eastAsia="lt-LT"/>
              </w:rPr>
            </w:pPr>
            <w:r w:rsidRPr="005A1937">
              <w:rPr>
                <w:i/>
                <w:color w:val="000000" w:themeColor="text1"/>
                <w:szCs w:val="24"/>
                <w:lang w:eastAsia="lt-LT"/>
              </w:rPr>
              <w:t>Įmonės pavadinimas</w:t>
            </w:r>
          </w:p>
        </w:tc>
        <w:tc>
          <w:tcPr>
            <w:tcW w:w="4819" w:type="dxa"/>
            <w:tcBorders>
              <w:left w:val="single" w:sz="6" w:space="0" w:color="000000"/>
              <w:bottom w:val="single" w:sz="6" w:space="0" w:color="000000"/>
              <w:right w:val="single" w:sz="6" w:space="0" w:color="000000"/>
            </w:tcBorders>
            <w:vAlign w:val="center"/>
          </w:tcPr>
          <w:p w14:paraId="35D86669" w14:textId="77777777" w:rsidR="00D03450" w:rsidRPr="005A1937" w:rsidRDefault="00D03450">
            <w:pPr>
              <w:rPr>
                <w:color w:val="000000" w:themeColor="text1"/>
                <w:szCs w:val="24"/>
                <w:lang w:eastAsia="lt-LT"/>
              </w:rPr>
            </w:pPr>
            <w:r w:rsidRPr="005A1937">
              <w:rPr>
                <w:color w:val="000000" w:themeColor="text1"/>
                <w:szCs w:val="24"/>
                <w:lang w:eastAsia="lt-LT"/>
              </w:rPr>
              <w:t>Lietuvos Respublikos užsienio reikalų ministerija</w:t>
            </w:r>
          </w:p>
        </w:tc>
      </w:tr>
      <w:tr w:rsidR="005A1937" w:rsidRPr="005A1937" w14:paraId="6B9E9FB9" w14:textId="77777777">
        <w:trPr>
          <w:trHeight w:val="285"/>
        </w:trPr>
        <w:tc>
          <w:tcPr>
            <w:tcW w:w="4820" w:type="dxa"/>
            <w:tcBorders>
              <w:top w:val="single" w:sz="6" w:space="0" w:color="000000"/>
              <w:right w:val="single" w:sz="6" w:space="0" w:color="000000"/>
            </w:tcBorders>
          </w:tcPr>
          <w:p w14:paraId="56EBAC17" w14:textId="77777777" w:rsidR="00D03450" w:rsidRPr="005A1937" w:rsidRDefault="00D03450">
            <w:pPr>
              <w:rPr>
                <w:color w:val="000000" w:themeColor="text1"/>
                <w:szCs w:val="24"/>
                <w:lang w:eastAsia="lt-LT"/>
              </w:rPr>
            </w:pPr>
            <w:r w:rsidRPr="005A1937">
              <w:rPr>
                <w:i/>
                <w:color w:val="000000" w:themeColor="text1"/>
                <w:szCs w:val="24"/>
                <w:lang w:eastAsia="lt-LT"/>
              </w:rPr>
              <w:t>įrašyti datą</w:t>
            </w:r>
          </w:p>
        </w:tc>
        <w:tc>
          <w:tcPr>
            <w:tcW w:w="4819" w:type="dxa"/>
            <w:tcBorders>
              <w:top w:val="single" w:sz="6" w:space="0" w:color="000000"/>
              <w:left w:val="single" w:sz="6" w:space="0" w:color="000000"/>
              <w:right w:val="single" w:sz="6" w:space="0" w:color="000000"/>
            </w:tcBorders>
          </w:tcPr>
          <w:p w14:paraId="2A35C3A0" w14:textId="77777777" w:rsidR="00D03450" w:rsidRPr="005A1937" w:rsidRDefault="00D03450">
            <w:pPr>
              <w:rPr>
                <w:color w:val="000000" w:themeColor="text1"/>
                <w:szCs w:val="24"/>
                <w:lang w:eastAsia="lt-LT"/>
              </w:rPr>
            </w:pPr>
            <w:r w:rsidRPr="005A1937">
              <w:rPr>
                <w:i/>
                <w:color w:val="000000" w:themeColor="text1"/>
                <w:szCs w:val="24"/>
                <w:lang w:eastAsia="lt-LT"/>
              </w:rPr>
              <w:t>įrašyti datą</w:t>
            </w:r>
          </w:p>
        </w:tc>
      </w:tr>
      <w:tr w:rsidR="005A1937" w:rsidRPr="005A1937" w14:paraId="74B58C02" w14:textId="77777777">
        <w:trPr>
          <w:trHeight w:val="285"/>
        </w:trPr>
        <w:tc>
          <w:tcPr>
            <w:tcW w:w="4820" w:type="dxa"/>
            <w:tcBorders>
              <w:right w:val="single" w:sz="6" w:space="0" w:color="000000"/>
            </w:tcBorders>
          </w:tcPr>
          <w:p w14:paraId="3F626ACD" w14:textId="77777777" w:rsidR="00D03450" w:rsidRPr="005A1937" w:rsidRDefault="00D03450">
            <w:pPr>
              <w:rPr>
                <w:color w:val="000000" w:themeColor="text1"/>
                <w:szCs w:val="24"/>
                <w:lang w:eastAsia="lt-LT"/>
              </w:rPr>
            </w:pPr>
            <w:r w:rsidRPr="005A1937">
              <w:rPr>
                <w:color w:val="000000" w:themeColor="text1"/>
                <w:szCs w:val="24"/>
                <w:lang w:eastAsia="lt-LT"/>
              </w:rPr>
              <w:t xml:space="preserve">(Parašas) </w:t>
            </w:r>
          </w:p>
        </w:tc>
        <w:tc>
          <w:tcPr>
            <w:tcW w:w="4819" w:type="dxa"/>
            <w:tcBorders>
              <w:left w:val="single" w:sz="6" w:space="0" w:color="000000"/>
              <w:right w:val="single" w:sz="6" w:space="0" w:color="000000"/>
            </w:tcBorders>
          </w:tcPr>
          <w:p w14:paraId="3DA81835" w14:textId="77777777" w:rsidR="00D03450" w:rsidRPr="005A1937" w:rsidRDefault="00D03450">
            <w:pPr>
              <w:rPr>
                <w:color w:val="000000" w:themeColor="text1"/>
                <w:szCs w:val="24"/>
                <w:lang w:eastAsia="lt-LT"/>
              </w:rPr>
            </w:pPr>
            <w:r w:rsidRPr="005A1937">
              <w:rPr>
                <w:color w:val="000000" w:themeColor="text1"/>
                <w:szCs w:val="24"/>
                <w:lang w:eastAsia="lt-LT"/>
              </w:rPr>
              <w:t xml:space="preserve">(Parašas) </w:t>
            </w:r>
          </w:p>
        </w:tc>
      </w:tr>
      <w:tr w:rsidR="005A1937" w:rsidRPr="005A1937" w14:paraId="2167B325" w14:textId="77777777">
        <w:trPr>
          <w:trHeight w:val="310"/>
        </w:trPr>
        <w:tc>
          <w:tcPr>
            <w:tcW w:w="4820" w:type="dxa"/>
            <w:tcBorders>
              <w:right w:val="single" w:sz="6" w:space="0" w:color="000000"/>
            </w:tcBorders>
          </w:tcPr>
          <w:p w14:paraId="73C911FF" w14:textId="77777777" w:rsidR="00D03450" w:rsidRPr="005A1937" w:rsidRDefault="00D03450">
            <w:pPr>
              <w:rPr>
                <w:i/>
                <w:color w:val="000000" w:themeColor="text1"/>
                <w:szCs w:val="24"/>
                <w:lang w:eastAsia="lt-LT"/>
              </w:rPr>
            </w:pPr>
            <w:r w:rsidRPr="005A1937">
              <w:rPr>
                <w:i/>
                <w:color w:val="000000" w:themeColor="text1"/>
                <w:szCs w:val="24"/>
                <w:lang w:eastAsia="lt-LT"/>
              </w:rPr>
              <w:t>Vardas, pavardė</w:t>
            </w:r>
          </w:p>
        </w:tc>
        <w:tc>
          <w:tcPr>
            <w:tcW w:w="4819" w:type="dxa"/>
            <w:tcBorders>
              <w:left w:val="single" w:sz="6" w:space="0" w:color="000000"/>
              <w:right w:val="single" w:sz="6" w:space="0" w:color="000000"/>
            </w:tcBorders>
          </w:tcPr>
          <w:p w14:paraId="03C46BC9" w14:textId="77777777" w:rsidR="00D03450" w:rsidRPr="005A1937" w:rsidRDefault="00D03450">
            <w:pPr>
              <w:rPr>
                <w:color w:val="000000" w:themeColor="text1"/>
                <w:szCs w:val="24"/>
                <w:lang w:eastAsia="lt-LT"/>
              </w:rPr>
            </w:pPr>
            <w:r w:rsidRPr="005A1937">
              <w:rPr>
                <w:i/>
                <w:color w:val="000000" w:themeColor="text1"/>
                <w:szCs w:val="24"/>
                <w:lang w:eastAsia="lt-LT"/>
              </w:rPr>
              <w:t>Vardas, pavardė</w:t>
            </w:r>
          </w:p>
        </w:tc>
      </w:tr>
      <w:tr w:rsidR="005A1937" w:rsidRPr="005A1937" w14:paraId="081ACF8C" w14:textId="77777777">
        <w:trPr>
          <w:trHeight w:val="310"/>
        </w:trPr>
        <w:tc>
          <w:tcPr>
            <w:tcW w:w="4820" w:type="dxa"/>
            <w:tcBorders>
              <w:right w:val="single" w:sz="6" w:space="0" w:color="000000"/>
            </w:tcBorders>
          </w:tcPr>
          <w:p w14:paraId="225063F7" w14:textId="77777777" w:rsidR="00D03450" w:rsidRPr="005A1937" w:rsidRDefault="00D03450">
            <w:pPr>
              <w:rPr>
                <w:color w:val="000000" w:themeColor="text1"/>
                <w:szCs w:val="24"/>
                <w:lang w:eastAsia="lt-LT"/>
              </w:rPr>
            </w:pPr>
            <w:r w:rsidRPr="005A1937">
              <w:rPr>
                <w:color w:val="000000" w:themeColor="text1"/>
                <w:szCs w:val="24"/>
                <w:lang w:eastAsia="lt-LT"/>
              </w:rPr>
              <w:t>Pareigos</w:t>
            </w:r>
          </w:p>
        </w:tc>
        <w:tc>
          <w:tcPr>
            <w:tcW w:w="4819" w:type="dxa"/>
            <w:tcBorders>
              <w:left w:val="single" w:sz="6" w:space="0" w:color="000000"/>
              <w:right w:val="single" w:sz="6" w:space="0" w:color="000000"/>
            </w:tcBorders>
          </w:tcPr>
          <w:p w14:paraId="0117C630" w14:textId="77777777" w:rsidR="00D03450" w:rsidRPr="005A1937" w:rsidRDefault="00D03450">
            <w:pPr>
              <w:rPr>
                <w:color w:val="000000" w:themeColor="text1"/>
                <w:szCs w:val="24"/>
                <w:lang w:eastAsia="lt-LT"/>
              </w:rPr>
            </w:pPr>
            <w:r w:rsidRPr="005A1937">
              <w:rPr>
                <w:color w:val="000000" w:themeColor="text1"/>
                <w:szCs w:val="24"/>
                <w:lang w:eastAsia="lt-LT"/>
              </w:rPr>
              <w:t xml:space="preserve">Pareigos                                                     </w:t>
            </w:r>
          </w:p>
        </w:tc>
      </w:tr>
      <w:tr w:rsidR="00D03450" w:rsidRPr="005A1937" w14:paraId="2FA74D32" w14:textId="77777777">
        <w:trPr>
          <w:trHeight w:val="345"/>
        </w:trPr>
        <w:tc>
          <w:tcPr>
            <w:tcW w:w="4820" w:type="dxa"/>
            <w:tcBorders>
              <w:right w:val="single" w:sz="6" w:space="0" w:color="000000"/>
            </w:tcBorders>
          </w:tcPr>
          <w:p w14:paraId="0798D281" w14:textId="77777777" w:rsidR="00D03450" w:rsidRPr="005A1937" w:rsidRDefault="00D03450">
            <w:pPr>
              <w:rPr>
                <w:color w:val="000000" w:themeColor="text1"/>
                <w:szCs w:val="24"/>
                <w:lang w:eastAsia="lt-LT"/>
              </w:rPr>
            </w:pPr>
            <w:r w:rsidRPr="005A1937">
              <w:rPr>
                <w:color w:val="000000" w:themeColor="text1"/>
                <w:szCs w:val="24"/>
                <w:lang w:eastAsia="lt-LT"/>
              </w:rPr>
              <w:t xml:space="preserve">(Antspaudas) </w:t>
            </w:r>
          </w:p>
        </w:tc>
        <w:tc>
          <w:tcPr>
            <w:tcW w:w="4819" w:type="dxa"/>
            <w:tcBorders>
              <w:left w:val="single" w:sz="6" w:space="0" w:color="000000"/>
              <w:right w:val="single" w:sz="6" w:space="0" w:color="000000"/>
            </w:tcBorders>
          </w:tcPr>
          <w:p w14:paraId="0CD05707" w14:textId="77777777" w:rsidR="00D03450" w:rsidRPr="005A1937" w:rsidRDefault="00D03450">
            <w:pPr>
              <w:rPr>
                <w:color w:val="000000" w:themeColor="text1"/>
                <w:szCs w:val="24"/>
                <w:lang w:eastAsia="lt-LT"/>
              </w:rPr>
            </w:pPr>
            <w:r w:rsidRPr="005A1937">
              <w:rPr>
                <w:color w:val="000000" w:themeColor="text1"/>
                <w:szCs w:val="24"/>
                <w:lang w:eastAsia="lt-LT"/>
              </w:rPr>
              <w:t>(Antspaudas)</w:t>
            </w:r>
          </w:p>
        </w:tc>
      </w:tr>
    </w:tbl>
    <w:p w14:paraId="40494859" w14:textId="77777777" w:rsidR="00D03450" w:rsidRPr="005A1937" w:rsidRDefault="00D03450" w:rsidP="00D03450">
      <w:pPr>
        <w:rPr>
          <w:color w:val="000000" w:themeColor="text1"/>
          <w:szCs w:val="24"/>
          <w:lang w:eastAsia="lt-LT"/>
        </w:rPr>
      </w:pPr>
    </w:p>
    <w:p w14:paraId="566963F9" w14:textId="77777777" w:rsidR="00D03450" w:rsidRPr="005A1937" w:rsidRDefault="00D03450" w:rsidP="00D03450">
      <w:pPr>
        <w:jc w:val="center"/>
        <w:rPr>
          <w:color w:val="000000" w:themeColor="text1"/>
          <w:szCs w:val="24"/>
          <w:lang w:eastAsia="lt-LT"/>
        </w:rPr>
      </w:pPr>
      <w:r w:rsidRPr="005A1937">
        <w:rPr>
          <w:color w:val="000000" w:themeColor="text1"/>
          <w:szCs w:val="24"/>
          <w:lang w:eastAsia="lt-LT"/>
        </w:rPr>
        <w:t>__________________</w:t>
      </w:r>
    </w:p>
    <w:p w14:paraId="242D1D54" w14:textId="77777777" w:rsidR="00D03450" w:rsidRPr="005A1937" w:rsidRDefault="00D03450" w:rsidP="00D03450">
      <w:pPr>
        <w:rPr>
          <w:color w:val="000000" w:themeColor="text1"/>
          <w:szCs w:val="24"/>
          <w:lang w:eastAsia="lt-LT"/>
        </w:rPr>
      </w:pPr>
    </w:p>
    <w:p w14:paraId="71CAD922" w14:textId="64C6D3DA" w:rsidR="00D03450" w:rsidRPr="005A1937" w:rsidRDefault="00D03450" w:rsidP="00D03450">
      <w:pPr>
        <w:tabs>
          <w:tab w:val="left" w:pos="720"/>
        </w:tabs>
        <w:spacing w:after="0" w:line="240" w:lineRule="auto"/>
        <w:ind w:left="7200" w:firstLine="720"/>
        <w:jc w:val="center"/>
        <w:rPr>
          <w:color w:val="000000" w:themeColor="text1"/>
          <w:szCs w:val="24"/>
        </w:rPr>
      </w:pPr>
      <w:r w:rsidRPr="005A1937">
        <w:rPr>
          <w:color w:val="000000" w:themeColor="text1"/>
          <w:szCs w:val="24"/>
        </w:rPr>
        <w:br w:type="page"/>
      </w:r>
      <w:r w:rsidRPr="005A1937">
        <w:rPr>
          <w:color w:val="000000" w:themeColor="text1"/>
          <w:szCs w:val="24"/>
        </w:rPr>
        <w:lastRenderedPageBreak/>
        <w:t xml:space="preserve">      Sutarties </w:t>
      </w:r>
    </w:p>
    <w:p w14:paraId="0DF8E158" w14:textId="77777777" w:rsidR="00D03450" w:rsidRPr="005A1937" w:rsidRDefault="00D03450" w:rsidP="00D03450">
      <w:pPr>
        <w:tabs>
          <w:tab w:val="left" w:pos="720"/>
        </w:tabs>
        <w:spacing w:after="0" w:line="240" w:lineRule="auto"/>
        <w:jc w:val="right"/>
        <w:rPr>
          <w:color w:val="000000" w:themeColor="text1"/>
          <w:szCs w:val="24"/>
        </w:rPr>
      </w:pPr>
      <w:r w:rsidRPr="005A1937">
        <w:rPr>
          <w:color w:val="000000" w:themeColor="text1"/>
          <w:szCs w:val="24"/>
        </w:rPr>
        <w:t>5 priedas</w:t>
      </w:r>
    </w:p>
    <w:p w14:paraId="1FE9A757" w14:textId="77777777" w:rsidR="00D03450" w:rsidRPr="005A1937" w:rsidRDefault="00D03450" w:rsidP="00D03450">
      <w:pPr>
        <w:tabs>
          <w:tab w:val="left" w:pos="720"/>
        </w:tabs>
        <w:spacing w:after="0" w:line="240" w:lineRule="auto"/>
        <w:rPr>
          <w:color w:val="000000" w:themeColor="text1"/>
          <w:szCs w:val="24"/>
        </w:rPr>
      </w:pPr>
    </w:p>
    <w:p w14:paraId="61C57B30" w14:textId="77777777" w:rsidR="00D03450" w:rsidRPr="005A1937" w:rsidRDefault="00D03450" w:rsidP="00D03450">
      <w:pPr>
        <w:tabs>
          <w:tab w:val="left" w:pos="720"/>
        </w:tabs>
        <w:spacing w:after="0" w:line="240" w:lineRule="auto"/>
        <w:rPr>
          <w:color w:val="000000" w:themeColor="text1"/>
          <w:szCs w:val="24"/>
        </w:rPr>
      </w:pPr>
    </w:p>
    <w:p w14:paraId="7013BE52" w14:textId="3474D205" w:rsidR="00D03450" w:rsidRPr="005A1937" w:rsidRDefault="00A51F51" w:rsidP="00D03450">
      <w:pPr>
        <w:tabs>
          <w:tab w:val="left" w:pos="720"/>
        </w:tabs>
        <w:spacing w:line="240" w:lineRule="auto"/>
        <w:jc w:val="center"/>
        <w:rPr>
          <w:b/>
          <w:color w:val="000000" w:themeColor="text1"/>
          <w:szCs w:val="24"/>
        </w:rPr>
      </w:pPr>
      <w:bookmarkStart w:id="13" w:name="_Hlk145331453"/>
      <w:r w:rsidRPr="005A1937">
        <w:rPr>
          <w:b/>
          <w:color w:val="000000" w:themeColor="text1"/>
        </w:rPr>
        <w:t xml:space="preserve">ORO KONDICIONAVIMO IR VĖDINIMO SISTEMŲ APTARNAVIMO, PRIEŽIŪROS IR PROCESŲ VALDYMO </w:t>
      </w:r>
      <w:r w:rsidR="00D03450" w:rsidRPr="005A1937">
        <w:rPr>
          <w:b/>
          <w:color w:val="000000" w:themeColor="text1"/>
          <w:szCs w:val="24"/>
        </w:rPr>
        <w:t>PASLAUGŲ TEIKIMĄ ATSAKINGŲ ASMENŲ, TURINČIŲ TEISĘ DIRBTI SU RIBOTO NAUDOJIMO INFORMACIJA, SĄRAŠAS</w:t>
      </w:r>
    </w:p>
    <w:bookmarkEnd w:id="13"/>
    <w:p w14:paraId="4079407B" w14:textId="77777777" w:rsidR="00D03450" w:rsidRPr="005A1937" w:rsidRDefault="00D03450" w:rsidP="00D03450">
      <w:pPr>
        <w:tabs>
          <w:tab w:val="left" w:pos="720"/>
        </w:tabs>
        <w:spacing w:after="0" w:line="240" w:lineRule="auto"/>
        <w:rPr>
          <w:b/>
          <w:color w:val="000000" w:themeColor="text1"/>
          <w:szCs w:val="24"/>
        </w:rPr>
      </w:pPr>
    </w:p>
    <w:p w14:paraId="06AB8FB8" w14:textId="77777777" w:rsidR="00D03450" w:rsidRPr="005A1937" w:rsidRDefault="00D03450" w:rsidP="00D03450">
      <w:pPr>
        <w:tabs>
          <w:tab w:val="left" w:pos="720"/>
        </w:tabs>
        <w:spacing w:after="0" w:line="240" w:lineRule="auto"/>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552"/>
        <w:gridCol w:w="1442"/>
        <w:gridCol w:w="1202"/>
        <w:gridCol w:w="1221"/>
        <w:gridCol w:w="1656"/>
        <w:gridCol w:w="1524"/>
      </w:tblGrid>
      <w:tr w:rsidR="005A1937" w:rsidRPr="005A1937" w14:paraId="4A1760AE" w14:textId="77777777" w:rsidTr="00D03450">
        <w:trPr>
          <w:trHeight w:val="1215"/>
        </w:trPr>
        <w:tc>
          <w:tcPr>
            <w:tcW w:w="639" w:type="dxa"/>
            <w:tcBorders>
              <w:top w:val="single" w:sz="4" w:space="0" w:color="auto"/>
              <w:left w:val="single" w:sz="4" w:space="0" w:color="auto"/>
              <w:bottom w:val="single" w:sz="4" w:space="0" w:color="auto"/>
              <w:right w:val="single" w:sz="4" w:space="0" w:color="auto"/>
            </w:tcBorders>
          </w:tcPr>
          <w:p w14:paraId="7EB541EF" w14:textId="77777777" w:rsidR="00D03450" w:rsidRPr="005A1937" w:rsidRDefault="00D03450">
            <w:pPr>
              <w:tabs>
                <w:tab w:val="left" w:pos="720"/>
              </w:tabs>
              <w:spacing w:line="240" w:lineRule="auto"/>
              <w:rPr>
                <w:color w:val="000000" w:themeColor="text1"/>
                <w:szCs w:val="24"/>
              </w:rPr>
            </w:pPr>
            <w:r w:rsidRPr="005A1937">
              <w:rPr>
                <w:color w:val="000000" w:themeColor="text1"/>
                <w:szCs w:val="24"/>
              </w:rPr>
              <w:t>Eil. Nr.</w:t>
            </w:r>
          </w:p>
        </w:tc>
        <w:tc>
          <w:tcPr>
            <w:tcW w:w="1717" w:type="dxa"/>
            <w:tcBorders>
              <w:top w:val="single" w:sz="4" w:space="0" w:color="auto"/>
              <w:left w:val="single" w:sz="4" w:space="0" w:color="auto"/>
              <w:bottom w:val="single" w:sz="4" w:space="0" w:color="auto"/>
              <w:right w:val="single" w:sz="4" w:space="0" w:color="auto"/>
            </w:tcBorders>
            <w:hideMark/>
          </w:tcPr>
          <w:p w14:paraId="0AAF6198" w14:textId="77777777" w:rsidR="00D03450" w:rsidRPr="005A1937" w:rsidRDefault="00D03450">
            <w:pPr>
              <w:tabs>
                <w:tab w:val="left" w:pos="720"/>
              </w:tabs>
              <w:spacing w:line="240" w:lineRule="auto"/>
              <w:rPr>
                <w:color w:val="000000" w:themeColor="text1"/>
                <w:szCs w:val="24"/>
              </w:rPr>
            </w:pPr>
            <w:r w:rsidRPr="005A1937">
              <w:rPr>
                <w:color w:val="000000" w:themeColor="text1"/>
                <w:szCs w:val="24"/>
              </w:rPr>
              <w:t>Darbuotojo vardas, pavardė</w:t>
            </w:r>
          </w:p>
        </w:tc>
        <w:tc>
          <w:tcPr>
            <w:tcW w:w="1531" w:type="dxa"/>
            <w:tcBorders>
              <w:top w:val="single" w:sz="4" w:space="0" w:color="auto"/>
              <w:left w:val="single" w:sz="4" w:space="0" w:color="auto"/>
              <w:bottom w:val="single" w:sz="4" w:space="0" w:color="auto"/>
              <w:right w:val="single" w:sz="4" w:space="0" w:color="auto"/>
            </w:tcBorders>
            <w:hideMark/>
          </w:tcPr>
          <w:p w14:paraId="053FA9C3" w14:textId="77777777" w:rsidR="00D03450" w:rsidRPr="005A1937" w:rsidRDefault="00D03450">
            <w:pPr>
              <w:tabs>
                <w:tab w:val="left" w:pos="720"/>
              </w:tabs>
              <w:spacing w:line="240" w:lineRule="auto"/>
              <w:rPr>
                <w:color w:val="000000" w:themeColor="text1"/>
                <w:szCs w:val="24"/>
              </w:rPr>
            </w:pPr>
            <w:r w:rsidRPr="005A1937">
              <w:rPr>
                <w:color w:val="000000" w:themeColor="text1"/>
                <w:szCs w:val="24"/>
              </w:rPr>
              <w:t>Darbuotojo pareigos vykdant sutartį</w:t>
            </w:r>
          </w:p>
        </w:tc>
        <w:tc>
          <w:tcPr>
            <w:tcW w:w="1292" w:type="dxa"/>
            <w:tcBorders>
              <w:top w:val="single" w:sz="4" w:space="0" w:color="auto"/>
              <w:left w:val="single" w:sz="4" w:space="0" w:color="auto"/>
              <w:bottom w:val="single" w:sz="4" w:space="0" w:color="auto"/>
              <w:right w:val="single" w:sz="4" w:space="0" w:color="auto"/>
            </w:tcBorders>
            <w:hideMark/>
          </w:tcPr>
          <w:p w14:paraId="76605163" w14:textId="77777777" w:rsidR="00D03450" w:rsidRPr="005A1937" w:rsidRDefault="00D03450">
            <w:pPr>
              <w:tabs>
                <w:tab w:val="left" w:pos="720"/>
              </w:tabs>
              <w:spacing w:line="240" w:lineRule="auto"/>
              <w:rPr>
                <w:color w:val="000000" w:themeColor="text1"/>
                <w:szCs w:val="24"/>
              </w:rPr>
            </w:pPr>
            <w:r w:rsidRPr="005A1937">
              <w:rPr>
                <w:color w:val="000000" w:themeColor="text1"/>
                <w:szCs w:val="24"/>
              </w:rPr>
              <w:t xml:space="preserve">VSD pažymos data ir Nr. </w:t>
            </w:r>
          </w:p>
        </w:tc>
        <w:tc>
          <w:tcPr>
            <w:tcW w:w="1278" w:type="dxa"/>
            <w:tcBorders>
              <w:top w:val="single" w:sz="4" w:space="0" w:color="auto"/>
              <w:left w:val="single" w:sz="4" w:space="0" w:color="auto"/>
              <w:bottom w:val="single" w:sz="4" w:space="0" w:color="auto"/>
              <w:right w:val="single" w:sz="4" w:space="0" w:color="auto"/>
            </w:tcBorders>
            <w:hideMark/>
          </w:tcPr>
          <w:p w14:paraId="681F41F7" w14:textId="77777777" w:rsidR="00D03450" w:rsidRPr="005A1937" w:rsidRDefault="00D03450">
            <w:pPr>
              <w:tabs>
                <w:tab w:val="left" w:pos="720"/>
              </w:tabs>
              <w:spacing w:line="240" w:lineRule="auto"/>
              <w:rPr>
                <w:color w:val="000000" w:themeColor="text1"/>
                <w:szCs w:val="24"/>
              </w:rPr>
            </w:pPr>
            <w:r w:rsidRPr="005A1937">
              <w:rPr>
                <w:color w:val="000000" w:themeColor="text1"/>
                <w:szCs w:val="24"/>
              </w:rPr>
              <w:t>Leidimo galiojimo terminas</w:t>
            </w:r>
          </w:p>
        </w:tc>
        <w:tc>
          <w:tcPr>
            <w:tcW w:w="1873" w:type="dxa"/>
            <w:tcBorders>
              <w:top w:val="single" w:sz="4" w:space="0" w:color="auto"/>
              <w:left w:val="single" w:sz="4" w:space="0" w:color="auto"/>
              <w:bottom w:val="single" w:sz="4" w:space="0" w:color="auto"/>
              <w:right w:val="single" w:sz="4" w:space="0" w:color="auto"/>
            </w:tcBorders>
          </w:tcPr>
          <w:p w14:paraId="12329C71" w14:textId="77777777" w:rsidR="00D03450" w:rsidRPr="005A1937" w:rsidRDefault="00D03450">
            <w:pPr>
              <w:tabs>
                <w:tab w:val="left" w:pos="720"/>
              </w:tabs>
              <w:spacing w:line="240" w:lineRule="auto"/>
              <w:rPr>
                <w:color w:val="000000" w:themeColor="text1"/>
                <w:szCs w:val="24"/>
              </w:rPr>
            </w:pPr>
            <w:r w:rsidRPr="005A1937">
              <w:rPr>
                <w:color w:val="000000" w:themeColor="text1"/>
                <w:szCs w:val="24"/>
              </w:rPr>
              <w:t>Nurodoma, ar darbuotojas yra tiekėjo, ar subtiekėjo darbuotojas</w:t>
            </w:r>
          </w:p>
          <w:p w14:paraId="3AA84A42" w14:textId="77777777" w:rsidR="00D03450" w:rsidRPr="005A1937" w:rsidRDefault="00D03450">
            <w:pPr>
              <w:tabs>
                <w:tab w:val="left" w:pos="720"/>
              </w:tabs>
              <w:spacing w:line="240" w:lineRule="auto"/>
              <w:rPr>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hideMark/>
          </w:tcPr>
          <w:p w14:paraId="65358A16" w14:textId="77777777" w:rsidR="00D03450" w:rsidRPr="005A1937" w:rsidRDefault="00D03450">
            <w:pPr>
              <w:tabs>
                <w:tab w:val="left" w:pos="720"/>
              </w:tabs>
              <w:spacing w:line="240" w:lineRule="auto"/>
              <w:rPr>
                <w:color w:val="000000" w:themeColor="text1"/>
                <w:szCs w:val="24"/>
              </w:rPr>
            </w:pPr>
            <w:r w:rsidRPr="005A1937">
              <w:rPr>
                <w:color w:val="000000" w:themeColor="text1"/>
                <w:szCs w:val="24"/>
              </w:rPr>
              <w:t>Pastabos</w:t>
            </w:r>
          </w:p>
          <w:p w14:paraId="51FF4C1A" w14:textId="77777777" w:rsidR="00D03450" w:rsidRPr="005A1937" w:rsidRDefault="00D03450">
            <w:pPr>
              <w:tabs>
                <w:tab w:val="left" w:pos="720"/>
              </w:tabs>
              <w:spacing w:line="240" w:lineRule="auto"/>
              <w:rPr>
                <w:color w:val="000000" w:themeColor="text1"/>
                <w:szCs w:val="24"/>
              </w:rPr>
            </w:pPr>
          </w:p>
        </w:tc>
      </w:tr>
      <w:tr w:rsidR="005A1937" w:rsidRPr="005A1937" w14:paraId="71AE696C" w14:textId="77777777">
        <w:tc>
          <w:tcPr>
            <w:tcW w:w="639" w:type="dxa"/>
            <w:tcBorders>
              <w:top w:val="single" w:sz="4" w:space="0" w:color="auto"/>
              <w:left w:val="single" w:sz="4" w:space="0" w:color="auto"/>
              <w:bottom w:val="single" w:sz="4" w:space="0" w:color="auto"/>
              <w:right w:val="single" w:sz="4" w:space="0" w:color="auto"/>
            </w:tcBorders>
          </w:tcPr>
          <w:p w14:paraId="7DE4C7E0" w14:textId="77777777" w:rsidR="00D03450" w:rsidRPr="005A1937" w:rsidRDefault="00D03450">
            <w:pPr>
              <w:tabs>
                <w:tab w:val="left" w:pos="720"/>
              </w:tabs>
              <w:spacing w:line="240" w:lineRule="auto"/>
              <w:rPr>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14:paraId="4CD4E651" w14:textId="77777777" w:rsidR="00D03450" w:rsidRPr="005A1937" w:rsidRDefault="00D03450">
            <w:pPr>
              <w:tabs>
                <w:tab w:val="left" w:pos="720"/>
              </w:tabs>
              <w:spacing w:line="240" w:lineRule="auto"/>
              <w:rPr>
                <w:color w:val="000000" w:themeColor="text1"/>
                <w:szCs w:val="24"/>
              </w:rPr>
            </w:pPr>
          </w:p>
        </w:tc>
        <w:tc>
          <w:tcPr>
            <w:tcW w:w="1531" w:type="dxa"/>
            <w:tcBorders>
              <w:top w:val="single" w:sz="4" w:space="0" w:color="auto"/>
              <w:left w:val="single" w:sz="4" w:space="0" w:color="auto"/>
              <w:bottom w:val="single" w:sz="4" w:space="0" w:color="auto"/>
              <w:right w:val="single" w:sz="4" w:space="0" w:color="auto"/>
            </w:tcBorders>
          </w:tcPr>
          <w:p w14:paraId="1E949AB4" w14:textId="77777777" w:rsidR="00D03450" w:rsidRPr="005A1937" w:rsidRDefault="00D03450">
            <w:pPr>
              <w:tabs>
                <w:tab w:val="left" w:pos="720"/>
              </w:tabs>
              <w:spacing w:line="240" w:lineRule="auto"/>
              <w:rPr>
                <w:color w:val="000000" w:themeColor="text1"/>
                <w:szCs w:val="24"/>
              </w:rPr>
            </w:pPr>
          </w:p>
        </w:tc>
        <w:tc>
          <w:tcPr>
            <w:tcW w:w="1292" w:type="dxa"/>
            <w:tcBorders>
              <w:top w:val="single" w:sz="4" w:space="0" w:color="auto"/>
              <w:left w:val="single" w:sz="4" w:space="0" w:color="auto"/>
              <w:bottom w:val="single" w:sz="4" w:space="0" w:color="auto"/>
              <w:right w:val="single" w:sz="4" w:space="0" w:color="auto"/>
            </w:tcBorders>
          </w:tcPr>
          <w:p w14:paraId="45FFA6BC" w14:textId="77777777" w:rsidR="00D03450" w:rsidRPr="005A1937" w:rsidRDefault="00D03450">
            <w:pPr>
              <w:tabs>
                <w:tab w:val="left" w:pos="720"/>
              </w:tabs>
              <w:spacing w:line="240" w:lineRule="auto"/>
              <w:rPr>
                <w:color w:val="000000" w:themeColor="text1"/>
                <w:szCs w:val="24"/>
              </w:rPr>
            </w:pPr>
          </w:p>
        </w:tc>
        <w:tc>
          <w:tcPr>
            <w:tcW w:w="1278" w:type="dxa"/>
            <w:tcBorders>
              <w:top w:val="single" w:sz="4" w:space="0" w:color="auto"/>
              <w:left w:val="single" w:sz="4" w:space="0" w:color="auto"/>
              <w:bottom w:val="single" w:sz="4" w:space="0" w:color="auto"/>
              <w:right w:val="single" w:sz="4" w:space="0" w:color="auto"/>
            </w:tcBorders>
          </w:tcPr>
          <w:p w14:paraId="7BAC4EBD" w14:textId="77777777" w:rsidR="00D03450" w:rsidRPr="005A1937" w:rsidRDefault="00D03450">
            <w:pPr>
              <w:tabs>
                <w:tab w:val="left" w:pos="720"/>
              </w:tabs>
              <w:spacing w:line="240" w:lineRule="auto"/>
              <w:rPr>
                <w:color w:val="000000" w:themeColor="text1"/>
                <w:szCs w:val="24"/>
              </w:rPr>
            </w:pPr>
          </w:p>
        </w:tc>
        <w:tc>
          <w:tcPr>
            <w:tcW w:w="1873" w:type="dxa"/>
            <w:tcBorders>
              <w:top w:val="single" w:sz="4" w:space="0" w:color="auto"/>
              <w:left w:val="single" w:sz="4" w:space="0" w:color="auto"/>
              <w:bottom w:val="single" w:sz="4" w:space="0" w:color="auto"/>
              <w:right w:val="single" w:sz="4" w:space="0" w:color="auto"/>
            </w:tcBorders>
          </w:tcPr>
          <w:p w14:paraId="1C559DB3" w14:textId="77777777" w:rsidR="00D03450" w:rsidRPr="005A1937" w:rsidRDefault="00D03450">
            <w:pPr>
              <w:tabs>
                <w:tab w:val="left" w:pos="720"/>
              </w:tabs>
              <w:spacing w:line="240" w:lineRule="auto"/>
              <w:rPr>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tcPr>
          <w:p w14:paraId="1B8FAB61" w14:textId="77777777" w:rsidR="00D03450" w:rsidRPr="005A1937" w:rsidRDefault="00D03450">
            <w:pPr>
              <w:tabs>
                <w:tab w:val="left" w:pos="720"/>
              </w:tabs>
              <w:spacing w:line="240" w:lineRule="auto"/>
              <w:rPr>
                <w:color w:val="000000" w:themeColor="text1"/>
                <w:szCs w:val="24"/>
              </w:rPr>
            </w:pPr>
          </w:p>
        </w:tc>
      </w:tr>
      <w:tr w:rsidR="005A1937" w:rsidRPr="005A1937" w14:paraId="7B30DFAB" w14:textId="77777777">
        <w:tc>
          <w:tcPr>
            <w:tcW w:w="639" w:type="dxa"/>
            <w:tcBorders>
              <w:top w:val="single" w:sz="4" w:space="0" w:color="auto"/>
              <w:left w:val="single" w:sz="4" w:space="0" w:color="auto"/>
              <w:bottom w:val="single" w:sz="4" w:space="0" w:color="auto"/>
              <w:right w:val="single" w:sz="4" w:space="0" w:color="auto"/>
            </w:tcBorders>
          </w:tcPr>
          <w:p w14:paraId="4B0F557C" w14:textId="77777777" w:rsidR="00D03450" w:rsidRPr="005A1937" w:rsidRDefault="00D03450">
            <w:pPr>
              <w:tabs>
                <w:tab w:val="left" w:pos="720"/>
              </w:tabs>
              <w:spacing w:line="240" w:lineRule="auto"/>
              <w:rPr>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14:paraId="264F5CA0" w14:textId="77777777" w:rsidR="00D03450" w:rsidRPr="005A1937" w:rsidRDefault="00D03450">
            <w:pPr>
              <w:tabs>
                <w:tab w:val="left" w:pos="720"/>
              </w:tabs>
              <w:spacing w:line="240" w:lineRule="auto"/>
              <w:rPr>
                <w:color w:val="000000" w:themeColor="text1"/>
                <w:szCs w:val="24"/>
              </w:rPr>
            </w:pPr>
          </w:p>
        </w:tc>
        <w:tc>
          <w:tcPr>
            <w:tcW w:w="1531" w:type="dxa"/>
            <w:tcBorders>
              <w:top w:val="single" w:sz="4" w:space="0" w:color="auto"/>
              <w:left w:val="single" w:sz="4" w:space="0" w:color="auto"/>
              <w:bottom w:val="single" w:sz="4" w:space="0" w:color="auto"/>
              <w:right w:val="single" w:sz="4" w:space="0" w:color="auto"/>
            </w:tcBorders>
          </w:tcPr>
          <w:p w14:paraId="4DA13327" w14:textId="77777777" w:rsidR="00D03450" w:rsidRPr="005A1937" w:rsidRDefault="00D03450">
            <w:pPr>
              <w:tabs>
                <w:tab w:val="left" w:pos="720"/>
              </w:tabs>
              <w:spacing w:line="240" w:lineRule="auto"/>
              <w:rPr>
                <w:color w:val="000000" w:themeColor="text1"/>
                <w:szCs w:val="24"/>
              </w:rPr>
            </w:pPr>
          </w:p>
        </w:tc>
        <w:tc>
          <w:tcPr>
            <w:tcW w:w="1292" w:type="dxa"/>
            <w:tcBorders>
              <w:top w:val="single" w:sz="4" w:space="0" w:color="auto"/>
              <w:left w:val="single" w:sz="4" w:space="0" w:color="auto"/>
              <w:bottom w:val="single" w:sz="4" w:space="0" w:color="auto"/>
              <w:right w:val="single" w:sz="4" w:space="0" w:color="auto"/>
            </w:tcBorders>
          </w:tcPr>
          <w:p w14:paraId="3C342E85" w14:textId="77777777" w:rsidR="00D03450" w:rsidRPr="005A1937" w:rsidRDefault="00D03450">
            <w:pPr>
              <w:tabs>
                <w:tab w:val="left" w:pos="720"/>
              </w:tabs>
              <w:spacing w:line="240" w:lineRule="auto"/>
              <w:rPr>
                <w:color w:val="000000" w:themeColor="text1"/>
                <w:szCs w:val="24"/>
              </w:rPr>
            </w:pPr>
          </w:p>
        </w:tc>
        <w:tc>
          <w:tcPr>
            <w:tcW w:w="1278" w:type="dxa"/>
            <w:tcBorders>
              <w:top w:val="single" w:sz="4" w:space="0" w:color="auto"/>
              <w:left w:val="single" w:sz="4" w:space="0" w:color="auto"/>
              <w:bottom w:val="single" w:sz="4" w:space="0" w:color="auto"/>
              <w:right w:val="single" w:sz="4" w:space="0" w:color="auto"/>
            </w:tcBorders>
          </w:tcPr>
          <w:p w14:paraId="38E96581" w14:textId="77777777" w:rsidR="00D03450" w:rsidRPr="005A1937" w:rsidRDefault="00D03450">
            <w:pPr>
              <w:tabs>
                <w:tab w:val="left" w:pos="720"/>
              </w:tabs>
              <w:spacing w:line="240" w:lineRule="auto"/>
              <w:rPr>
                <w:color w:val="000000" w:themeColor="text1"/>
                <w:szCs w:val="24"/>
              </w:rPr>
            </w:pPr>
          </w:p>
        </w:tc>
        <w:tc>
          <w:tcPr>
            <w:tcW w:w="1873" w:type="dxa"/>
            <w:tcBorders>
              <w:top w:val="single" w:sz="4" w:space="0" w:color="auto"/>
              <w:left w:val="single" w:sz="4" w:space="0" w:color="auto"/>
              <w:bottom w:val="single" w:sz="4" w:space="0" w:color="auto"/>
              <w:right w:val="single" w:sz="4" w:space="0" w:color="auto"/>
            </w:tcBorders>
          </w:tcPr>
          <w:p w14:paraId="6CE7E0C0" w14:textId="77777777" w:rsidR="00D03450" w:rsidRPr="005A1937" w:rsidRDefault="00D03450">
            <w:pPr>
              <w:tabs>
                <w:tab w:val="left" w:pos="720"/>
              </w:tabs>
              <w:spacing w:line="240" w:lineRule="auto"/>
              <w:rPr>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tcPr>
          <w:p w14:paraId="16A60C41" w14:textId="77777777" w:rsidR="00D03450" w:rsidRPr="005A1937" w:rsidRDefault="00D03450">
            <w:pPr>
              <w:tabs>
                <w:tab w:val="left" w:pos="720"/>
              </w:tabs>
              <w:spacing w:line="240" w:lineRule="auto"/>
              <w:rPr>
                <w:color w:val="000000" w:themeColor="text1"/>
                <w:szCs w:val="24"/>
              </w:rPr>
            </w:pPr>
          </w:p>
        </w:tc>
      </w:tr>
      <w:tr w:rsidR="005A1937" w:rsidRPr="005A1937" w14:paraId="3AEE460F" w14:textId="77777777">
        <w:tc>
          <w:tcPr>
            <w:tcW w:w="639" w:type="dxa"/>
            <w:tcBorders>
              <w:top w:val="single" w:sz="4" w:space="0" w:color="auto"/>
              <w:left w:val="single" w:sz="4" w:space="0" w:color="auto"/>
              <w:bottom w:val="single" w:sz="4" w:space="0" w:color="auto"/>
              <w:right w:val="single" w:sz="4" w:space="0" w:color="auto"/>
            </w:tcBorders>
          </w:tcPr>
          <w:p w14:paraId="1D019CF5" w14:textId="77777777" w:rsidR="00D03450" w:rsidRPr="005A1937" w:rsidRDefault="00D03450">
            <w:pPr>
              <w:tabs>
                <w:tab w:val="left" w:pos="720"/>
              </w:tabs>
              <w:spacing w:line="240" w:lineRule="auto"/>
              <w:rPr>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14:paraId="61EF23F7" w14:textId="77777777" w:rsidR="00D03450" w:rsidRPr="005A1937" w:rsidRDefault="00D03450">
            <w:pPr>
              <w:tabs>
                <w:tab w:val="left" w:pos="720"/>
              </w:tabs>
              <w:spacing w:line="240" w:lineRule="auto"/>
              <w:rPr>
                <w:color w:val="000000" w:themeColor="text1"/>
                <w:szCs w:val="24"/>
              </w:rPr>
            </w:pPr>
          </w:p>
        </w:tc>
        <w:tc>
          <w:tcPr>
            <w:tcW w:w="1531" w:type="dxa"/>
            <w:tcBorders>
              <w:top w:val="single" w:sz="4" w:space="0" w:color="auto"/>
              <w:left w:val="single" w:sz="4" w:space="0" w:color="auto"/>
              <w:bottom w:val="single" w:sz="4" w:space="0" w:color="auto"/>
              <w:right w:val="single" w:sz="4" w:space="0" w:color="auto"/>
            </w:tcBorders>
          </w:tcPr>
          <w:p w14:paraId="2E43A714" w14:textId="77777777" w:rsidR="00D03450" w:rsidRPr="005A1937" w:rsidRDefault="00D03450">
            <w:pPr>
              <w:tabs>
                <w:tab w:val="left" w:pos="720"/>
              </w:tabs>
              <w:spacing w:line="240" w:lineRule="auto"/>
              <w:rPr>
                <w:color w:val="000000" w:themeColor="text1"/>
                <w:szCs w:val="24"/>
              </w:rPr>
            </w:pPr>
          </w:p>
        </w:tc>
        <w:tc>
          <w:tcPr>
            <w:tcW w:w="1292" w:type="dxa"/>
            <w:tcBorders>
              <w:top w:val="single" w:sz="4" w:space="0" w:color="auto"/>
              <w:left w:val="single" w:sz="4" w:space="0" w:color="auto"/>
              <w:bottom w:val="single" w:sz="4" w:space="0" w:color="auto"/>
              <w:right w:val="single" w:sz="4" w:space="0" w:color="auto"/>
            </w:tcBorders>
          </w:tcPr>
          <w:p w14:paraId="746D76C4" w14:textId="77777777" w:rsidR="00D03450" w:rsidRPr="005A1937" w:rsidRDefault="00D03450">
            <w:pPr>
              <w:tabs>
                <w:tab w:val="left" w:pos="720"/>
              </w:tabs>
              <w:spacing w:line="240" w:lineRule="auto"/>
              <w:rPr>
                <w:color w:val="000000" w:themeColor="text1"/>
                <w:szCs w:val="24"/>
              </w:rPr>
            </w:pPr>
          </w:p>
        </w:tc>
        <w:tc>
          <w:tcPr>
            <w:tcW w:w="1278" w:type="dxa"/>
            <w:tcBorders>
              <w:top w:val="single" w:sz="4" w:space="0" w:color="auto"/>
              <w:left w:val="single" w:sz="4" w:space="0" w:color="auto"/>
              <w:bottom w:val="single" w:sz="4" w:space="0" w:color="auto"/>
              <w:right w:val="single" w:sz="4" w:space="0" w:color="auto"/>
            </w:tcBorders>
          </w:tcPr>
          <w:p w14:paraId="26722881" w14:textId="77777777" w:rsidR="00D03450" w:rsidRPr="005A1937" w:rsidRDefault="00D03450">
            <w:pPr>
              <w:tabs>
                <w:tab w:val="left" w:pos="720"/>
              </w:tabs>
              <w:spacing w:line="240" w:lineRule="auto"/>
              <w:rPr>
                <w:color w:val="000000" w:themeColor="text1"/>
                <w:szCs w:val="24"/>
              </w:rPr>
            </w:pPr>
          </w:p>
        </w:tc>
        <w:tc>
          <w:tcPr>
            <w:tcW w:w="1873" w:type="dxa"/>
            <w:tcBorders>
              <w:top w:val="single" w:sz="4" w:space="0" w:color="auto"/>
              <w:left w:val="single" w:sz="4" w:space="0" w:color="auto"/>
              <w:bottom w:val="single" w:sz="4" w:space="0" w:color="auto"/>
              <w:right w:val="single" w:sz="4" w:space="0" w:color="auto"/>
            </w:tcBorders>
          </w:tcPr>
          <w:p w14:paraId="0488948A" w14:textId="77777777" w:rsidR="00D03450" w:rsidRPr="005A1937" w:rsidRDefault="00D03450">
            <w:pPr>
              <w:tabs>
                <w:tab w:val="left" w:pos="720"/>
              </w:tabs>
              <w:spacing w:line="240" w:lineRule="auto"/>
              <w:rPr>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tcPr>
          <w:p w14:paraId="06B7240A" w14:textId="77777777" w:rsidR="00D03450" w:rsidRPr="005A1937" w:rsidRDefault="00D03450">
            <w:pPr>
              <w:tabs>
                <w:tab w:val="left" w:pos="720"/>
              </w:tabs>
              <w:spacing w:line="240" w:lineRule="auto"/>
              <w:rPr>
                <w:color w:val="000000" w:themeColor="text1"/>
                <w:szCs w:val="24"/>
              </w:rPr>
            </w:pPr>
          </w:p>
        </w:tc>
      </w:tr>
      <w:tr w:rsidR="00D03450" w:rsidRPr="005A1937" w14:paraId="518C8BDD" w14:textId="77777777">
        <w:tc>
          <w:tcPr>
            <w:tcW w:w="639" w:type="dxa"/>
            <w:tcBorders>
              <w:top w:val="single" w:sz="4" w:space="0" w:color="auto"/>
              <w:left w:val="single" w:sz="4" w:space="0" w:color="auto"/>
              <w:bottom w:val="single" w:sz="4" w:space="0" w:color="auto"/>
              <w:right w:val="single" w:sz="4" w:space="0" w:color="auto"/>
            </w:tcBorders>
          </w:tcPr>
          <w:p w14:paraId="620290A7" w14:textId="77777777" w:rsidR="00D03450" w:rsidRPr="005A1937" w:rsidRDefault="00D03450">
            <w:pPr>
              <w:tabs>
                <w:tab w:val="left" w:pos="720"/>
              </w:tabs>
              <w:spacing w:line="240" w:lineRule="auto"/>
              <w:rPr>
                <w:color w:val="000000" w:themeColor="text1"/>
                <w:szCs w:val="24"/>
              </w:rPr>
            </w:pPr>
          </w:p>
        </w:tc>
        <w:tc>
          <w:tcPr>
            <w:tcW w:w="1717" w:type="dxa"/>
            <w:tcBorders>
              <w:top w:val="single" w:sz="4" w:space="0" w:color="auto"/>
              <w:left w:val="single" w:sz="4" w:space="0" w:color="auto"/>
              <w:bottom w:val="single" w:sz="4" w:space="0" w:color="auto"/>
              <w:right w:val="single" w:sz="4" w:space="0" w:color="auto"/>
            </w:tcBorders>
          </w:tcPr>
          <w:p w14:paraId="17744364" w14:textId="77777777" w:rsidR="00D03450" w:rsidRPr="005A1937" w:rsidRDefault="00D03450">
            <w:pPr>
              <w:tabs>
                <w:tab w:val="left" w:pos="720"/>
              </w:tabs>
              <w:spacing w:line="240" w:lineRule="auto"/>
              <w:rPr>
                <w:color w:val="000000" w:themeColor="text1"/>
                <w:szCs w:val="24"/>
              </w:rPr>
            </w:pPr>
          </w:p>
        </w:tc>
        <w:tc>
          <w:tcPr>
            <w:tcW w:w="1531" w:type="dxa"/>
            <w:tcBorders>
              <w:top w:val="single" w:sz="4" w:space="0" w:color="auto"/>
              <w:left w:val="single" w:sz="4" w:space="0" w:color="auto"/>
              <w:bottom w:val="single" w:sz="4" w:space="0" w:color="auto"/>
              <w:right w:val="single" w:sz="4" w:space="0" w:color="auto"/>
            </w:tcBorders>
          </w:tcPr>
          <w:p w14:paraId="624A1C4E" w14:textId="77777777" w:rsidR="00D03450" w:rsidRPr="005A1937" w:rsidRDefault="00D03450">
            <w:pPr>
              <w:tabs>
                <w:tab w:val="left" w:pos="720"/>
              </w:tabs>
              <w:spacing w:line="240" w:lineRule="auto"/>
              <w:rPr>
                <w:color w:val="000000" w:themeColor="text1"/>
                <w:szCs w:val="24"/>
              </w:rPr>
            </w:pPr>
          </w:p>
        </w:tc>
        <w:tc>
          <w:tcPr>
            <w:tcW w:w="1292" w:type="dxa"/>
            <w:tcBorders>
              <w:top w:val="single" w:sz="4" w:space="0" w:color="auto"/>
              <w:left w:val="single" w:sz="4" w:space="0" w:color="auto"/>
              <w:bottom w:val="single" w:sz="4" w:space="0" w:color="auto"/>
              <w:right w:val="single" w:sz="4" w:space="0" w:color="auto"/>
            </w:tcBorders>
          </w:tcPr>
          <w:p w14:paraId="502CD964" w14:textId="77777777" w:rsidR="00D03450" w:rsidRPr="005A1937" w:rsidRDefault="00D03450">
            <w:pPr>
              <w:tabs>
                <w:tab w:val="left" w:pos="720"/>
              </w:tabs>
              <w:spacing w:line="240" w:lineRule="auto"/>
              <w:rPr>
                <w:color w:val="000000" w:themeColor="text1"/>
                <w:szCs w:val="24"/>
              </w:rPr>
            </w:pPr>
          </w:p>
        </w:tc>
        <w:tc>
          <w:tcPr>
            <w:tcW w:w="1278" w:type="dxa"/>
            <w:tcBorders>
              <w:top w:val="single" w:sz="4" w:space="0" w:color="auto"/>
              <w:left w:val="single" w:sz="4" w:space="0" w:color="auto"/>
              <w:bottom w:val="single" w:sz="4" w:space="0" w:color="auto"/>
              <w:right w:val="single" w:sz="4" w:space="0" w:color="auto"/>
            </w:tcBorders>
          </w:tcPr>
          <w:p w14:paraId="639CB13C" w14:textId="77777777" w:rsidR="00D03450" w:rsidRPr="005A1937" w:rsidRDefault="00D03450">
            <w:pPr>
              <w:tabs>
                <w:tab w:val="left" w:pos="720"/>
              </w:tabs>
              <w:spacing w:line="240" w:lineRule="auto"/>
              <w:rPr>
                <w:color w:val="000000" w:themeColor="text1"/>
                <w:szCs w:val="24"/>
              </w:rPr>
            </w:pPr>
          </w:p>
        </w:tc>
        <w:tc>
          <w:tcPr>
            <w:tcW w:w="1873" w:type="dxa"/>
            <w:tcBorders>
              <w:top w:val="single" w:sz="4" w:space="0" w:color="auto"/>
              <w:left w:val="single" w:sz="4" w:space="0" w:color="auto"/>
              <w:bottom w:val="single" w:sz="4" w:space="0" w:color="auto"/>
              <w:right w:val="single" w:sz="4" w:space="0" w:color="auto"/>
            </w:tcBorders>
          </w:tcPr>
          <w:p w14:paraId="0D4837D2" w14:textId="77777777" w:rsidR="00D03450" w:rsidRPr="005A1937" w:rsidRDefault="00D03450">
            <w:pPr>
              <w:tabs>
                <w:tab w:val="left" w:pos="720"/>
              </w:tabs>
              <w:spacing w:line="240" w:lineRule="auto"/>
              <w:rPr>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tcPr>
          <w:p w14:paraId="269231C8" w14:textId="77777777" w:rsidR="00D03450" w:rsidRPr="005A1937" w:rsidRDefault="00D03450">
            <w:pPr>
              <w:tabs>
                <w:tab w:val="left" w:pos="720"/>
              </w:tabs>
              <w:spacing w:line="240" w:lineRule="auto"/>
              <w:rPr>
                <w:color w:val="000000" w:themeColor="text1"/>
                <w:szCs w:val="24"/>
              </w:rPr>
            </w:pPr>
          </w:p>
        </w:tc>
      </w:tr>
    </w:tbl>
    <w:p w14:paraId="17DE7EB2" w14:textId="77777777" w:rsidR="00D03450" w:rsidRPr="005A1937" w:rsidRDefault="00D03450" w:rsidP="00D03450">
      <w:pPr>
        <w:tabs>
          <w:tab w:val="left" w:pos="720"/>
        </w:tabs>
        <w:spacing w:after="0" w:line="240" w:lineRule="auto"/>
        <w:rPr>
          <w:color w:val="000000" w:themeColor="text1"/>
          <w:szCs w:val="24"/>
        </w:rPr>
      </w:pPr>
    </w:p>
    <w:p w14:paraId="4DAF2B3C" w14:textId="77777777" w:rsidR="00D03450" w:rsidRPr="005A1937" w:rsidRDefault="00D03450" w:rsidP="00D03450">
      <w:pPr>
        <w:tabs>
          <w:tab w:val="left" w:pos="720"/>
        </w:tabs>
        <w:spacing w:after="0" w:line="240" w:lineRule="auto"/>
        <w:rPr>
          <w:color w:val="000000" w:themeColor="text1"/>
          <w:szCs w:val="24"/>
        </w:rPr>
      </w:pPr>
    </w:p>
    <w:tbl>
      <w:tblPr>
        <w:tblW w:w="10173" w:type="dxa"/>
        <w:tblLayout w:type="fixed"/>
        <w:tblLook w:val="04A0" w:firstRow="1" w:lastRow="0" w:firstColumn="1" w:lastColumn="0" w:noHBand="0" w:noVBand="1"/>
      </w:tblPr>
      <w:tblGrid>
        <w:gridCol w:w="3283"/>
        <w:gridCol w:w="604"/>
        <w:gridCol w:w="1979"/>
        <w:gridCol w:w="1188"/>
        <w:gridCol w:w="2123"/>
        <w:gridCol w:w="996"/>
      </w:tblGrid>
      <w:tr w:rsidR="005A1937" w:rsidRPr="005A1937" w14:paraId="0C4318E0" w14:textId="77777777">
        <w:trPr>
          <w:trHeight w:val="285"/>
        </w:trPr>
        <w:tc>
          <w:tcPr>
            <w:tcW w:w="3283" w:type="dxa"/>
            <w:tcBorders>
              <w:top w:val="nil"/>
              <w:left w:val="nil"/>
              <w:bottom w:val="single" w:sz="4" w:space="0" w:color="auto"/>
              <w:right w:val="nil"/>
            </w:tcBorders>
          </w:tcPr>
          <w:p w14:paraId="541A7BF4" w14:textId="77777777" w:rsidR="00D03450" w:rsidRPr="005A1937" w:rsidRDefault="00D03450">
            <w:pPr>
              <w:tabs>
                <w:tab w:val="left" w:pos="720"/>
              </w:tabs>
              <w:spacing w:line="240" w:lineRule="auto"/>
              <w:rPr>
                <w:color w:val="000000" w:themeColor="text1"/>
                <w:szCs w:val="24"/>
              </w:rPr>
            </w:pPr>
          </w:p>
        </w:tc>
        <w:tc>
          <w:tcPr>
            <w:tcW w:w="604" w:type="dxa"/>
          </w:tcPr>
          <w:p w14:paraId="171233B5" w14:textId="77777777" w:rsidR="00D03450" w:rsidRPr="005A1937" w:rsidRDefault="00D03450">
            <w:pPr>
              <w:tabs>
                <w:tab w:val="left" w:pos="720"/>
              </w:tabs>
              <w:spacing w:line="240" w:lineRule="auto"/>
              <w:rPr>
                <w:color w:val="000000" w:themeColor="text1"/>
                <w:szCs w:val="24"/>
              </w:rPr>
            </w:pPr>
          </w:p>
        </w:tc>
        <w:tc>
          <w:tcPr>
            <w:tcW w:w="1979" w:type="dxa"/>
            <w:tcBorders>
              <w:top w:val="nil"/>
              <w:left w:val="nil"/>
              <w:bottom w:val="single" w:sz="4" w:space="0" w:color="auto"/>
              <w:right w:val="nil"/>
            </w:tcBorders>
          </w:tcPr>
          <w:p w14:paraId="30566818" w14:textId="77777777" w:rsidR="00D03450" w:rsidRPr="005A1937" w:rsidRDefault="00D03450">
            <w:pPr>
              <w:tabs>
                <w:tab w:val="left" w:pos="720"/>
              </w:tabs>
              <w:spacing w:line="240" w:lineRule="auto"/>
              <w:rPr>
                <w:color w:val="000000" w:themeColor="text1"/>
                <w:szCs w:val="24"/>
              </w:rPr>
            </w:pPr>
          </w:p>
        </w:tc>
        <w:tc>
          <w:tcPr>
            <w:tcW w:w="1188" w:type="dxa"/>
          </w:tcPr>
          <w:p w14:paraId="7DE4232D" w14:textId="77777777" w:rsidR="00D03450" w:rsidRPr="005A1937" w:rsidRDefault="00D03450">
            <w:pPr>
              <w:tabs>
                <w:tab w:val="left" w:pos="720"/>
              </w:tabs>
              <w:spacing w:line="240" w:lineRule="auto"/>
              <w:rPr>
                <w:color w:val="000000" w:themeColor="text1"/>
                <w:szCs w:val="24"/>
              </w:rPr>
            </w:pPr>
          </w:p>
        </w:tc>
        <w:tc>
          <w:tcPr>
            <w:tcW w:w="2123" w:type="dxa"/>
            <w:tcBorders>
              <w:top w:val="nil"/>
              <w:left w:val="nil"/>
              <w:bottom w:val="single" w:sz="4" w:space="0" w:color="auto"/>
              <w:right w:val="nil"/>
            </w:tcBorders>
          </w:tcPr>
          <w:p w14:paraId="342679F9" w14:textId="77777777" w:rsidR="00D03450" w:rsidRPr="005A1937" w:rsidRDefault="00D03450">
            <w:pPr>
              <w:tabs>
                <w:tab w:val="left" w:pos="720"/>
              </w:tabs>
              <w:spacing w:line="240" w:lineRule="auto"/>
              <w:rPr>
                <w:color w:val="000000" w:themeColor="text1"/>
                <w:szCs w:val="24"/>
              </w:rPr>
            </w:pPr>
          </w:p>
        </w:tc>
        <w:tc>
          <w:tcPr>
            <w:tcW w:w="996" w:type="dxa"/>
          </w:tcPr>
          <w:p w14:paraId="43220C6A" w14:textId="77777777" w:rsidR="00D03450" w:rsidRPr="005A1937" w:rsidRDefault="00D03450">
            <w:pPr>
              <w:tabs>
                <w:tab w:val="left" w:pos="720"/>
              </w:tabs>
              <w:spacing w:line="240" w:lineRule="auto"/>
              <w:rPr>
                <w:color w:val="000000" w:themeColor="text1"/>
                <w:szCs w:val="24"/>
              </w:rPr>
            </w:pPr>
          </w:p>
        </w:tc>
      </w:tr>
      <w:tr w:rsidR="005A1937" w:rsidRPr="005A1937" w14:paraId="3598F18A" w14:textId="77777777">
        <w:trPr>
          <w:trHeight w:val="186"/>
        </w:trPr>
        <w:tc>
          <w:tcPr>
            <w:tcW w:w="3283" w:type="dxa"/>
            <w:tcBorders>
              <w:top w:val="single" w:sz="4" w:space="0" w:color="auto"/>
              <w:left w:val="nil"/>
              <w:bottom w:val="nil"/>
              <w:right w:val="nil"/>
            </w:tcBorders>
          </w:tcPr>
          <w:p w14:paraId="051DFF1A" w14:textId="77777777" w:rsidR="00D03450" w:rsidRPr="005A1937" w:rsidRDefault="00D03450">
            <w:pPr>
              <w:tabs>
                <w:tab w:val="left" w:pos="720"/>
              </w:tabs>
              <w:spacing w:line="240" w:lineRule="auto"/>
              <w:rPr>
                <w:color w:val="000000" w:themeColor="text1"/>
                <w:szCs w:val="24"/>
              </w:rPr>
            </w:pPr>
            <w:r w:rsidRPr="005A1937">
              <w:rPr>
                <w:color w:val="000000" w:themeColor="text1"/>
                <w:szCs w:val="24"/>
              </w:rPr>
              <w:t>(Pasirašiusio asmens pareigų pavadinimas)</w:t>
            </w:r>
          </w:p>
        </w:tc>
        <w:tc>
          <w:tcPr>
            <w:tcW w:w="604" w:type="dxa"/>
          </w:tcPr>
          <w:p w14:paraId="6AD044FC" w14:textId="77777777" w:rsidR="00D03450" w:rsidRPr="005A1937" w:rsidRDefault="00D03450">
            <w:pPr>
              <w:tabs>
                <w:tab w:val="left" w:pos="720"/>
              </w:tabs>
              <w:spacing w:line="240" w:lineRule="auto"/>
              <w:rPr>
                <w:color w:val="000000" w:themeColor="text1"/>
                <w:szCs w:val="24"/>
              </w:rPr>
            </w:pPr>
          </w:p>
        </w:tc>
        <w:tc>
          <w:tcPr>
            <w:tcW w:w="1979" w:type="dxa"/>
            <w:tcBorders>
              <w:top w:val="single" w:sz="4" w:space="0" w:color="auto"/>
              <w:left w:val="nil"/>
              <w:bottom w:val="nil"/>
              <w:right w:val="nil"/>
            </w:tcBorders>
          </w:tcPr>
          <w:p w14:paraId="52F36EC2" w14:textId="77777777" w:rsidR="00D03450" w:rsidRPr="005A1937" w:rsidRDefault="00D03450">
            <w:pPr>
              <w:tabs>
                <w:tab w:val="left" w:pos="720"/>
              </w:tabs>
              <w:spacing w:line="240" w:lineRule="auto"/>
              <w:rPr>
                <w:color w:val="000000" w:themeColor="text1"/>
                <w:szCs w:val="24"/>
              </w:rPr>
            </w:pPr>
            <w:r w:rsidRPr="005A1937">
              <w:rPr>
                <w:color w:val="000000" w:themeColor="text1"/>
                <w:szCs w:val="24"/>
              </w:rPr>
              <w:t>(Parašas)</w:t>
            </w:r>
            <w:r w:rsidRPr="005A1937">
              <w:rPr>
                <w:i/>
                <w:color w:val="000000" w:themeColor="text1"/>
                <w:szCs w:val="24"/>
              </w:rPr>
              <w:t xml:space="preserve"> </w:t>
            </w:r>
          </w:p>
        </w:tc>
        <w:tc>
          <w:tcPr>
            <w:tcW w:w="1188" w:type="dxa"/>
          </w:tcPr>
          <w:p w14:paraId="5FECE204" w14:textId="77777777" w:rsidR="00D03450" w:rsidRPr="005A1937" w:rsidRDefault="00D03450">
            <w:pPr>
              <w:tabs>
                <w:tab w:val="left" w:pos="720"/>
              </w:tabs>
              <w:spacing w:line="240" w:lineRule="auto"/>
              <w:rPr>
                <w:color w:val="000000" w:themeColor="text1"/>
                <w:szCs w:val="24"/>
              </w:rPr>
            </w:pPr>
          </w:p>
        </w:tc>
        <w:tc>
          <w:tcPr>
            <w:tcW w:w="2123" w:type="dxa"/>
            <w:tcBorders>
              <w:top w:val="single" w:sz="4" w:space="0" w:color="auto"/>
              <w:left w:val="nil"/>
              <w:bottom w:val="nil"/>
              <w:right w:val="nil"/>
            </w:tcBorders>
          </w:tcPr>
          <w:p w14:paraId="1DA78F9E" w14:textId="77777777" w:rsidR="00D03450" w:rsidRPr="005A1937" w:rsidRDefault="00D03450">
            <w:pPr>
              <w:tabs>
                <w:tab w:val="left" w:pos="720"/>
              </w:tabs>
              <w:spacing w:line="240" w:lineRule="auto"/>
              <w:rPr>
                <w:i/>
                <w:color w:val="000000" w:themeColor="text1"/>
                <w:szCs w:val="24"/>
              </w:rPr>
            </w:pPr>
            <w:r w:rsidRPr="005A1937">
              <w:rPr>
                <w:color w:val="000000" w:themeColor="text1"/>
                <w:szCs w:val="24"/>
              </w:rPr>
              <w:t>(Vardas, pavardė)</w:t>
            </w:r>
            <w:r w:rsidRPr="005A1937">
              <w:rPr>
                <w:i/>
                <w:color w:val="000000" w:themeColor="text1"/>
                <w:szCs w:val="24"/>
              </w:rPr>
              <w:t xml:space="preserve"> </w:t>
            </w:r>
          </w:p>
          <w:p w14:paraId="403D63E9" w14:textId="77777777" w:rsidR="00D03450" w:rsidRPr="005A1937" w:rsidRDefault="00D03450" w:rsidP="00D03450">
            <w:pPr>
              <w:tabs>
                <w:tab w:val="left" w:pos="720"/>
              </w:tabs>
              <w:spacing w:after="0" w:line="240" w:lineRule="auto"/>
              <w:rPr>
                <w:i/>
                <w:color w:val="000000" w:themeColor="text1"/>
                <w:szCs w:val="24"/>
              </w:rPr>
            </w:pPr>
          </w:p>
          <w:p w14:paraId="0E2EAE60" w14:textId="77777777" w:rsidR="00D03450" w:rsidRPr="005A1937" w:rsidRDefault="00D03450" w:rsidP="00D03450">
            <w:pPr>
              <w:tabs>
                <w:tab w:val="left" w:pos="720"/>
              </w:tabs>
              <w:spacing w:after="0" w:line="240" w:lineRule="auto"/>
              <w:rPr>
                <w:i/>
                <w:color w:val="000000" w:themeColor="text1"/>
                <w:szCs w:val="24"/>
              </w:rPr>
            </w:pPr>
          </w:p>
          <w:p w14:paraId="2FE44C5A" w14:textId="77777777" w:rsidR="00D03450" w:rsidRPr="005A1937" w:rsidRDefault="00D03450">
            <w:pPr>
              <w:tabs>
                <w:tab w:val="left" w:pos="720"/>
              </w:tabs>
              <w:spacing w:line="240" w:lineRule="auto"/>
              <w:rPr>
                <w:color w:val="000000" w:themeColor="text1"/>
                <w:szCs w:val="24"/>
              </w:rPr>
            </w:pPr>
          </w:p>
        </w:tc>
        <w:tc>
          <w:tcPr>
            <w:tcW w:w="996" w:type="dxa"/>
          </w:tcPr>
          <w:p w14:paraId="6451EA5E" w14:textId="77777777" w:rsidR="00D03450" w:rsidRPr="005A1937" w:rsidRDefault="00D03450">
            <w:pPr>
              <w:tabs>
                <w:tab w:val="left" w:pos="720"/>
              </w:tabs>
              <w:spacing w:line="240" w:lineRule="auto"/>
              <w:rPr>
                <w:color w:val="000000" w:themeColor="text1"/>
                <w:szCs w:val="24"/>
              </w:rPr>
            </w:pPr>
          </w:p>
        </w:tc>
      </w:tr>
    </w:tbl>
    <w:p w14:paraId="4777095C" w14:textId="77777777" w:rsidR="00D03450" w:rsidRPr="005A1937" w:rsidRDefault="00D03450" w:rsidP="00D03450">
      <w:pPr>
        <w:tabs>
          <w:tab w:val="left" w:pos="720"/>
        </w:tabs>
        <w:spacing w:line="240" w:lineRule="auto"/>
        <w:rPr>
          <w:color w:val="000000" w:themeColor="text1"/>
          <w:szCs w:val="24"/>
        </w:rPr>
      </w:pPr>
      <w:r w:rsidRPr="005A1937">
        <w:rPr>
          <w:color w:val="000000" w:themeColor="text1"/>
          <w:szCs w:val="24"/>
        </w:rPr>
        <w:t>___________________</w:t>
      </w:r>
    </w:p>
    <w:p w14:paraId="3CAEDA2D" w14:textId="77777777" w:rsidR="00D03450" w:rsidRPr="005A1937" w:rsidRDefault="00D03450" w:rsidP="00D03450">
      <w:pPr>
        <w:tabs>
          <w:tab w:val="left" w:pos="720"/>
        </w:tabs>
        <w:spacing w:line="240" w:lineRule="auto"/>
        <w:rPr>
          <w:color w:val="000000" w:themeColor="text1"/>
          <w:szCs w:val="24"/>
        </w:rPr>
      </w:pPr>
    </w:p>
    <w:bookmarkEnd w:id="12"/>
    <w:p w14:paraId="1AF4BC54" w14:textId="77777777" w:rsidR="00D03450" w:rsidRPr="005A1937" w:rsidRDefault="00D03450" w:rsidP="00D03450">
      <w:pPr>
        <w:tabs>
          <w:tab w:val="left" w:pos="720"/>
        </w:tabs>
        <w:spacing w:line="240" w:lineRule="auto"/>
        <w:rPr>
          <w:color w:val="000000" w:themeColor="text1"/>
          <w:szCs w:val="24"/>
        </w:rPr>
      </w:pPr>
    </w:p>
    <w:p w14:paraId="78ECCF12" w14:textId="4AA5D9F3" w:rsidR="00433472" w:rsidRPr="005A1937" w:rsidRDefault="00433472" w:rsidP="00DD09E8">
      <w:pPr>
        <w:widowControl w:val="0"/>
        <w:shd w:val="clear" w:color="auto" w:fill="FFFFFF"/>
        <w:tabs>
          <w:tab w:val="left" w:pos="518"/>
          <w:tab w:val="left" w:leader="underscore" w:pos="4306"/>
        </w:tabs>
        <w:autoSpaceDE w:val="0"/>
        <w:autoSpaceDN w:val="0"/>
        <w:adjustRightInd w:val="0"/>
        <w:spacing w:before="240" w:after="240"/>
        <w:rPr>
          <w:b/>
          <w:color w:val="000000" w:themeColor="text1"/>
          <w:spacing w:val="-5"/>
          <w:szCs w:val="24"/>
          <w:lang w:eastAsia="lt-LT"/>
        </w:rPr>
      </w:pPr>
    </w:p>
    <w:sectPr w:rsidR="00433472" w:rsidRPr="005A1937" w:rsidSect="008B597A">
      <w:headerReference w:type="default" r:id="rId14"/>
      <w:pgSz w:w="11906" w:h="16838"/>
      <w:pgMar w:top="1418" w:right="851" w:bottom="567"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7ADA" w14:textId="77777777" w:rsidR="00C71115" w:rsidRDefault="00C71115">
      <w:pPr>
        <w:spacing w:after="0" w:line="240" w:lineRule="auto"/>
      </w:pPr>
      <w:r>
        <w:separator/>
      </w:r>
    </w:p>
  </w:endnote>
  <w:endnote w:type="continuationSeparator" w:id="0">
    <w:p w14:paraId="36E4A97E" w14:textId="77777777" w:rsidR="00C71115" w:rsidRDefault="00C71115">
      <w:pPr>
        <w:spacing w:after="0" w:line="240" w:lineRule="auto"/>
      </w:pPr>
      <w:r>
        <w:continuationSeparator/>
      </w:r>
    </w:p>
  </w:endnote>
  <w:endnote w:type="continuationNotice" w:id="1">
    <w:p w14:paraId="29066363" w14:textId="77777777" w:rsidR="00C71115" w:rsidRDefault="00C71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C47D" w14:textId="77777777" w:rsidR="00C71115" w:rsidRDefault="00C71115">
      <w:pPr>
        <w:spacing w:after="0" w:line="240" w:lineRule="auto"/>
      </w:pPr>
      <w:r>
        <w:separator/>
      </w:r>
    </w:p>
  </w:footnote>
  <w:footnote w:type="continuationSeparator" w:id="0">
    <w:p w14:paraId="221BEA31" w14:textId="77777777" w:rsidR="00C71115" w:rsidRDefault="00C71115">
      <w:pPr>
        <w:spacing w:after="0" w:line="240" w:lineRule="auto"/>
      </w:pPr>
      <w:r>
        <w:continuationSeparator/>
      </w:r>
    </w:p>
  </w:footnote>
  <w:footnote w:type="continuationNotice" w:id="1">
    <w:p w14:paraId="64F32B5C" w14:textId="77777777" w:rsidR="00C71115" w:rsidRDefault="00C711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6A89" w14:textId="13A4B672" w:rsidR="00F06C2A" w:rsidRDefault="006E77F0">
    <w:pPr>
      <w:pStyle w:val="Antrats"/>
      <w:jc w:val="center"/>
    </w:pPr>
    <w:r>
      <w:fldChar w:fldCharType="begin"/>
    </w:r>
    <w:r>
      <w:instrText xml:space="preserve"> PAGE   \* MERGEFORMAT </w:instrText>
    </w:r>
    <w:r>
      <w:fldChar w:fldCharType="separate"/>
    </w:r>
    <w:r w:rsidR="00C767A3">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824742"/>
    <w:lvl w:ilvl="0">
      <w:start w:val="1"/>
      <w:numFmt w:val="decimal"/>
      <w:pStyle w:val="Antrat1"/>
      <w:suff w:val="space"/>
      <w:lvlText w:val="%1."/>
      <w:lvlJc w:val="left"/>
      <w:pPr>
        <w:ind w:left="0" w:firstLine="0"/>
      </w:pPr>
      <w:rPr>
        <w:rFonts w:hint="default"/>
      </w:rPr>
    </w:lvl>
    <w:lvl w:ilvl="1">
      <w:start w:val="1"/>
      <w:numFmt w:val="decimal"/>
      <w:pStyle w:val="Antrat2"/>
      <w:suff w:val="space"/>
      <w:lvlText w:val="%1.%2."/>
      <w:lvlJc w:val="left"/>
      <w:pPr>
        <w:ind w:left="0" w:firstLine="720"/>
      </w:pPr>
      <w:rPr>
        <w:rFonts w:ascii="Times New Roman" w:hAnsi="Times New Roman" w:hint="default"/>
        <w:b w:val="0"/>
        <w:i w:val="0"/>
        <w:sz w:val="24"/>
      </w:rPr>
    </w:lvl>
    <w:lvl w:ilvl="2">
      <w:start w:val="1"/>
      <w:numFmt w:val="decimal"/>
      <w:pStyle w:val="Antrat3"/>
      <w:suff w:val="space"/>
      <w:lvlText w:val="%1.%2.%3."/>
      <w:lvlJc w:val="left"/>
      <w:pPr>
        <w:ind w:left="0" w:firstLine="720"/>
      </w:pPr>
      <w:rPr>
        <w:rFonts w:ascii="Times New Roman" w:hAnsi="Times New Roman" w:hint="default"/>
        <w:b w:val="0"/>
        <w:i w:val="0"/>
        <w:sz w:val="24"/>
        <w:lang w:val="x-none"/>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 w15:restartNumberingAfterBreak="0">
    <w:nsid w:val="0DAC372E"/>
    <w:multiLevelType w:val="multilevel"/>
    <w:tmpl w:val="27DA3CC8"/>
    <w:lvl w:ilvl="0">
      <w:start w:val="1"/>
      <w:numFmt w:val="decimal"/>
      <w:lvlText w:val="%1."/>
      <w:lvlJc w:val="left"/>
      <w:pPr>
        <w:ind w:left="360" w:hanging="360"/>
      </w:pPr>
      <w:rPr>
        <w:rFonts w:hint="default"/>
        <w:color w:val="auto"/>
      </w:rPr>
    </w:lvl>
    <w:lvl w:ilvl="1">
      <w:start w:val="2"/>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2" w15:restartNumberingAfterBreak="0">
    <w:nsid w:val="0DDF5AE5"/>
    <w:multiLevelType w:val="multilevel"/>
    <w:tmpl w:val="2EC6CCAC"/>
    <w:lvl w:ilvl="0">
      <w:start w:val="1"/>
      <w:numFmt w:val="decimal"/>
      <w:lvlText w:val="%1."/>
      <w:lvlJc w:val="left"/>
      <w:pPr>
        <w:tabs>
          <w:tab w:val="num" w:pos="502"/>
        </w:tabs>
        <w:ind w:left="502" w:hanging="360"/>
      </w:pPr>
    </w:lvl>
    <w:lvl w:ilvl="1">
      <w:start w:val="1"/>
      <w:numFmt w:val="decimal"/>
      <w:lvlText w:val="%1.%2."/>
      <w:lvlJc w:val="left"/>
      <w:pPr>
        <w:tabs>
          <w:tab w:val="num" w:pos="858"/>
        </w:tabs>
        <w:ind w:left="858" w:hanging="432"/>
      </w:pPr>
      <w:rPr>
        <w:b w:val="0"/>
        <w:sz w:val="24"/>
        <w:szCs w:val="24"/>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3A83826"/>
    <w:multiLevelType w:val="multilevel"/>
    <w:tmpl w:val="95649C72"/>
    <w:lvl w:ilvl="0">
      <w:start w:val="1"/>
      <w:numFmt w:val="upperRoman"/>
      <w:lvlText w:val="%1."/>
      <w:lvlJc w:val="left"/>
      <w:pPr>
        <w:ind w:left="1260" w:hanging="72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147914D8"/>
    <w:multiLevelType w:val="multilevel"/>
    <w:tmpl w:val="566CC5EC"/>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5" w15:restartNumberingAfterBreak="0">
    <w:nsid w:val="20691D50"/>
    <w:multiLevelType w:val="hybridMultilevel"/>
    <w:tmpl w:val="2466DC68"/>
    <w:lvl w:ilvl="0" w:tplc="04270015">
      <w:start w:val="1"/>
      <w:numFmt w:val="upperLetter"/>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2548B5"/>
    <w:multiLevelType w:val="multilevel"/>
    <w:tmpl w:val="1060B7D2"/>
    <w:lvl w:ilvl="0">
      <w:start w:val="1"/>
      <w:numFmt w:val="decimal"/>
      <w:suff w:val="space"/>
      <w:lvlText w:val="%1."/>
      <w:lvlJc w:val="left"/>
      <w:pPr>
        <w:ind w:left="1417" w:firstLine="0"/>
      </w:pPr>
      <w:rPr>
        <w:rFonts w:hint="default"/>
      </w:rPr>
    </w:lvl>
    <w:lvl w:ilvl="1">
      <w:start w:val="1"/>
      <w:numFmt w:val="decimal"/>
      <w:suff w:val="space"/>
      <w:lvlText w:val="%1.%2."/>
      <w:lvlJc w:val="left"/>
      <w:pPr>
        <w:ind w:left="-437" w:firstLine="720"/>
      </w:pPr>
      <w:rPr>
        <w:rFonts w:hint="default"/>
      </w:rPr>
    </w:lvl>
    <w:lvl w:ilvl="2">
      <w:start w:val="1"/>
      <w:numFmt w:val="decimal"/>
      <w:suff w:val="space"/>
      <w:lvlText w:val="%1.%2.%3."/>
      <w:lvlJc w:val="left"/>
      <w:pPr>
        <w:ind w:left="131" w:firstLine="720"/>
      </w:pPr>
      <w:rPr>
        <w:rFonts w:ascii="Times New Roman" w:hAnsi="Times New Roman"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7AD64C4"/>
    <w:multiLevelType w:val="multilevel"/>
    <w:tmpl w:val="5E706B8A"/>
    <w:lvl w:ilvl="0">
      <w:start w:val="3"/>
      <w:numFmt w:val="decimal"/>
      <w:lvlText w:val="%1."/>
      <w:lvlJc w:val="left"/>
      <w:pPr>
        <w:ind w:left="3316"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93816E6"/>
    <w:multiLevelType w:val="multilevel"/>
    <w:tmpl w:val="D55E07E2"/>
    <w:lvl w:ilvl="0">
      <w:start w:val="2"/>
      <w:numFmt w:val="upperRoman"/>
      <w:lvlText w:val="%1."/>
      <w:lvlJc w:val="left"/>
      <w:pPr>
        <w:ind w:left="1080" w:hanging="720"/>
      </w:pPr>
      <w:rPr>
        <w:rFonts w:hint="default"/>
      </w:rPr>
    </w:lvl>
    <w:lvl w:ilvl="1">
      <w:start w:val="2"/>
      <w:numFmt w:val="decimal"/>
      <w:isLgl/>
      <w:lvlText w:val="%1.%2."/>
      <w:lvlJc w:val="left"/>
      <w:pPr>
        <w:ind w:left="2912" w:hanging="360"/>
      </w:pPr>
      <w:rPr>
        <w:rFonts w:hint="default"/>
      </w:rPr>
    </w:lvl>
    <w:lvl w:ilvl="2">
      <w:start w:val="1"/>
      <w:numFmt w:val="decimal"/>
      <w:isLgl/>
      <w:lvlText w:val="%1.%2.%3."/>
      <w:lvlJc w:val="left"/>
      <w:pPr>
        <w:ind w:left="1146" w:hanging="720"/>
      </w:pPr>
      <w:rPr>
        <w:rFonts w:hint="default"/>
        <w:sz w:val="24"/>
        <w:szCs w:val="24"/>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9" w15:restartNumberingAfterBreak="0">
    <w:nsid w:val="39E55774"/>
    <w:multiLevelType w:val="hybridMultilevel"/>
    <w:tmpl w:val="CD327ED4"/>
    <w:lvl w:ilvl="0" w:tplc="415CC1C2">
      <w:start w:val="1"/>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3E4C3C29"/>
    <w:multiLevelType w:val="multilevel"/>
    <w:tmpl w:val="3CA02048"/>
    <w:lvl w:ilvl="0">
      <w:start w:val="4"/>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44D43BCD"/>
    <w:multiLevelType w:val="multilevel"/>
    <w:tmpl w:val="E344377C"/>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52854F4"/>
    <w:multiLevelType w:val="multilevel"/>
    <w:tmpl w:val="A9A810B0"/>
    <w:lvl w:ilvl="0">
      <w:start w:val="4"/>
      <w:numFmt w:val="decimal"/>
      <w:lvlText w:val="%1."/>
      <w:lvlJc w:val="left"/>
      <w:pPr>
        <w:ind w:left="540" w:hanging="540"/>
      </w:pPr>
      <w:rPr>
        <w:rFonts w:hint="default"/>
      </w:rPr>
    </w:lvl>
    <w:lvl w:ilvl="1">
      <w:start w:val="3"/>
      <w:numFmt w:val="decimal"/>
      <w:lvlText w:val="%1.%2."/>
      <w:lvlJc w:val="left"/>
      <w:pPr>
        <w:ind w:left="681" w:hanging="54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48287690"/>
    <w:multiLevelType w:val="multilevel"/>
    <w:tmpl w:val="AE1CD7A4"/>
    <w:lvl w:ilvl="0">
      <w:start w:val="4"/>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624237AB"/>
    <w:multiLevelType w:val="multilevel"/>
    <w:tmpl w:val="82C8AA30"/>
    <w:lvl w:ilvl="0">
      <w:start w:val="1"/>
      <w:numFmt w:val="none"/>
      <w:pStyle w:val="Antrat11"/>
      <w:suff w:val="nothing"/>
      <w:lvlText w:val="%1"/>
      <w:lvlJc w:val="left"/>
      <w:pPr>
        <w:ind w:left="0" w:firstLine="0"/>
      </w:pPr>
      <w:rPr>
        <w:rFonts w:hint="default"/>
      </w:rPr>
    </w:lvl>
    <w:lvl w:ilvl="1">
      <w:start w:val="1"/>
      <w:numFmt w:val="decimal"/>
      <w:pStyle w:val="Antrat21"/>
      <w:suff w:val="nothing"/>
      <w:lvlText w:val="%1%2."/>
      <w:lvlJc w:val="left"/>
      <w:pPr>
        <w:ind w:left="0" w:firstLine="0"/>
      </w:pPr>
      <w:rPr>
        <w:rFonts w:ascii="Times New Roman" w:hAnsi="Times New Roman" w:hint="default"/>
        <w:b/>
        <w:i w:val="0"/>
        <w:sz w:val="24"/>
      </w:rPr>
    </w:lvl>
    <w:lvl w:ilvl="2">
      <w:start w:val="1"/>
      <w:numFmt w:val="decimal"/>
      <w:pStyle w:val="Antrat31"/>
      <w:suff w:val="nothing"/>
      <w:lvlText w:val="%1%2.%3."/>
      <w:lvlJc w:val="left"/>
      <w:pPr>
        <w:ind w:left="0" w:firstLine="0"/>
      </w:pPr>
      <w:rPr>
        <w:rFonts w:hint="default"/>
      </w:rPr>
    </w:lvl>
    <w:lvl w:ilvl="3">
      <w:start w:val="1"/>
      <w:numFmt w:val="decimal"/>
      <w:pStyle w:val="Antrat41"/>
      <w:suff w:val="nothing"/>
      <w:lvlText w:val="%1%2.%3.%4."/>
      <w:lvlJc w:val="left"/>
      <w:pPr>
        <w:ind w:left="0" w:firstLine="0"/>
      </w:pPr>
      <w:rPr>
        <w:rFonts w:hint="default"/>
      </w:rPr>
    </w:lvl>
    <w:lvl w:ilvl="4">
      <w:start w:val="1"/>
      <w:numFmt w:val="decimal"/>
      <w:pStyle w:val="Antrat51"/>
      <w:suff w:val="nothing"/>
      <w:lvlText w:val="%1%2.%3.%4.%5."/>
      <w:lvlJc w:val="left"/>
      <w:pPr>
        <w:ind w:left="0" w:firstLine="0"/>
      </w:pPr>
      <w:rPr>
        <w:rFonts w:hint="default"/>
      </w:rPr>
    </w:lvl>
    <w:lvl w:ilvl="5">
      <w:start w:val="1"/>
      <w:numFmt w:val="decimal"/>
      <w:pStyle w:val="Antrat61"/>
      <w:suff w:val="nothing"/>
      <w:lvlText w:val="%2.%3.%4.%5.%6."/>
      <w:lvlJc w:val="left"/>
      <w:pPr>
        <w:ind w:left="0" w:firstLine="0"/>
      </w:pPr>
      <w:rPr>
        <w:rFonts w:ascii="Cambria" w:hAnsi="Cambria" w:hint="default"/>
        <w:b w:val="0"/>
        <w:i w:val="0"/>
        <w:sz w:val="24"/>
      </w:rPr>
    </w:lvl>
    <w:lvl w:ilvl="6">
      <w:start w:val="1"/>
      <w:numFmt w:val="decimal"/>
      <w:pStyle w:val="Antrat71"/>
      <w:lvlText w:val="%1.%2.%3.%4.%5.%6.%7"/>
      <w:lvlJc w:val="left"/>
      <w:pPr>
        <w:ind w:left="1296" w:hanging="1296"/>
      </w:pPr>
      <w:rPr>
        <w:rFonts w:hint="default"/>
      </w:rPr>
    </w:lvl>
    <w:lvl w:ilvl="7">
      <w:start w:val="1"/>
      <w:numFmt w:val="decimal"/>
      <w:pStyle w:val="Antrat81"/>
      <w:lvlText w:val="%1.%2.%3.%4.%5.%6.%7.%8"/>
      <w:lvlJc w:val="left"/>
      <w:pPr>
        <w:ind w:left="1440" w:hanging="1440"/>
      </w:pPr>
      <w:rPr>
        <w:rFonts w:hint="default"/>
      </w:rPr>
    </w:lvl>
    <w:lvl w:ilvl="8">
      <w:start w:val="1"/>
      <w:numFmt w:val="decimal"/>
      <w:pStyle w:val="Antrat91"/>
      <w:lvlText w:val="%1.%2.%3.%4.%5.%6.%7.%8.%9"/>
      <w:lvlJc w:val="left"/>
      <w:pPr>
        <w:ind w:left="1584" w:hanging="1584"/>
      </w:pPr>
      <w:rPr>
        <w:rFonts w:hint="default"/>
      </w:rPr>
    </w:lvl>
  </w:abstractNum>
  <w:abstractNum w:abstractNumId="15" w15:restartNumberingAfterBreak="0">
    <w:nsid w:val="644C12DA"/>
    <w:multiLevelType w:val="multilevel"/>
    <w:tmpl w:val="566CC5EC"/>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16" w15:restartNumberingAfterBreak="0">
    <w:nsid w:val="73E03C16"/>
    <w:multiLevelType w:val="multilevel"/>
    <w:tmpl w:val="3DC2A3A8"/>
    <w:lvl w:ilvl="0">
      <w:start w:val="1"/>
      <w:numFmt w:val="upperRoman"/>
      <w:lvlText w:val="%1."/>
      <w:lvlJc w:val="left"/>
      <w:pPr>
        <w:ind w:left="2422" w:hanging="720"/>
      </w:pPr>
      <w:rPr>
        <w:rFonts w:hint="default"/>
        <w:b/>
        <w:bCs/>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15:restartNumberingAfterBreak="0">
    <w:nsid w:val="79517470"/>
    <w:multiLevelType w:val="multilevel"/>
    <w:tmpl w:val="566CC5EC"/>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18" w15:restartNumberingAfterBreak="0">
    <w:nsid w:val="7BE60796"/>
    <w:multiLevelType w:val="hybridMultilevel"/>
    <w:tmpl w:val="AAC28590"/>
    <w:lvl w:ilvl="0" w:tplc="EC8680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5A19AD"/>
    <w:multiLevelType w:val="multilevel"/>
    <w:tmpl w:val="1E26DE68"/>
    <w:lvl w:ilvl="0">
      <w:start w:val="1"/>
      <w:numFmt w:val="decimal"/>
      <w:lvlText w:val="%1."/>
      <w:lvlJc w:val="left"/>
      <w:pPr>
        <w:ind w:left="1211" w:hanging="360"/>
      </w:pPr>
      <w:rPr>
        <w:rFonts w:ascii="Times New Roman" w:hAnsi="Times New Roman"/>
        <w:b w:val="0"/>
        <w:bCs w:val="0"/>
        <w:color w:val="auto"/>
        <w:sz w:val="24"/>
      </w:rPr>
    </w:lvl>
    <w:lvl w:ilvl="1">
      <w:start w:val="1"/>
      <w:numFmt w:val="decimal"/>
      <w:lvlText w:val="%1.%2."/>
      <w:lvlJc w:val="left"/>
      <w:pPr>
        <w:ind w:left="988" w:hanging="420"/>
      </w:pPr>
      <w:rPr>
        <w:rFonts w:ascii="Times New Roman" w:hAnsi="Times New Roman" w:cs="Times New Roman"/>
        <w:b w:val="0"/>
        <w:bCs w:val="0"/>
        <w:sz w:val="24"/>
        <w:szCs w:val="24"/>
      </w:rPr>
    </w:lvl>
    <w:lvl w:ilvl="2">
      <w:start w:val="1"/>
      <w:numFmt w:val="decimal"/>
      <w:lvlText w:val="%1.%2.%3."/>
      <w:lvlJc w:val="left"/>
      <w:pPr>
        <w:ind w:left="1430"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num w:numId="1" w16cid:durableId="182939293">
    <w:abstractNumId w:val="0"/>
  </w:num>
  <w:num w:numId="2" w16cid:durableId="764226522">
    <w:abstractNumId w:val="6"/>
  </w:num>
  <w:num w:numId="3" w16cid:durableId="1422332919">
    <w:abstractNumId w:val="2"/>
  </w:num>
  <w:num w:numId="4" w16cid:durableId="380980920">
    <w:abstractNumId w:val="1"/>
  </w:num>
  <w:num w:numId="5" w16cid:durableId="657658281">
    <w:abstractNumId w:val="8"/>
  </w:num>
  <w:num w:numId="6" w16cid:durableId="846166626">
    <w:abstractNumId w:val="13"/>
  </w:num>
  <w:num w:numId="7" w16cid:durableId="1937513145">
    <w:abstractNumId w:val="10"/>
  </w:num>
  <w:num w:numId="8" w16cid:durableId="250819717">
    <w:abstractNumId w:val="9"/>
  </w:num>
  <w:num w:numId="9" w16cid:durableId="1887644287">
    <w:abstractNumId w:val="18"/>
  </w:num>
  <w:num w:numId="10" w16cid:durableId="912550001">
    <w:abstractNumId w:val="11"/>
  </w:num>
  <w:num w:numId="11" w16cid:durableId="603465357">
    <w:abstractNumId w:val="16"/>
  </w:num>
  <w:num w:numId="12" w16cid:durableId="2129011907">
    <w:abstractNumId w:val="5"/>
  </w:num>
  <w:num w:numId="13" w16cid:durableId="1809392490">
    <w:abstractNumId w:val="14"/>
  </w:num>
  <w:num w:numId="14" w16cid:durableId="191456626">
    <w:abstractNumId w:val="12"/>
  </w:num>
  <w:num w:numId="15" w16cid:durableId="1887764692">
    <w:abstractNumId w:val="7"/>
  </w:num>
  <w:num w:numId="16" w16cid:durableId="1700398743">
    <w:abstractNumId w:val="4"/>
  </w:num>
  <w:num w:numId="17" w16cid:durableId="1732535728">
    <w:abstractNumId w:val="19"/>
  </w:num>
  <w:num w:numId="18" w16cid:durableId="1159268821">
    <w:abstractNumId w:val="17"/>
  </w:num>
  <w:num w:numId="19" w16cid:durableId="1333605872">
    <w:abstractNumId w:val="3"/>
  </w:num>
  <w:num w:numId="20" w16cid:durableId="1393507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7"/>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B0"/>
    <w:rsid w:val="0000448B"/>
    <w:rsid w:val="00004999"/>
    <w:rsid w:val="00006445"/>
    <w:rsid w:val="000066CA"/>
    <w:rsid w:val="00007CD3"/>
    <w:rsid w:val="0001523C"/>
    <w:rsid w:val="00016C1B"/>
    <w:rsid w:val="000201D3"/>
    <w:rsid w:val="00020475"/>
    <w:rsid w:val="00032C44"/>
    <w:rsid w:val="00033B00"/>
    <w:rsid w:val="00033F4D"/>
    <w:rsid w:val="00037D3D"/>
    <w:rsid w:val="00041B56"/>
    <w:rsid w:val="00051C1B"/>
    <w:rsid w:val="00057A94"/>
    <w:rsid w:val="00057AE8"/>
    <w:rsid w:val="00063988"/>
    <w:rsid w:val="000643D8"/>
    <w:rsid w:val="00070611"/>
    <w:rsid w:val="00070E2B"/>
    <w:rsid w:val="00071459"/>
    <w:rsid w:val="000753FE"/>
    <w:rsid w:val="00075428"/>
    <w:rsid w:val="0008249C"/>
    <w:rsid w:val="0008492F"/>
    <w:rsid w:val="00084AE9"/>
    <w:rsid w:val="000875D1"/>
    <w:rsid w:val="00091776"/>
    <w:rsid w:val="00092119"/>
    <w:rsid w:val="00093E19"/>
    <w:rsid w:val="000948AA"/>
    <w:rsid w:val="000A01F7"/>
    <w:rsid w:val="000A1BAA"/>
    <w:rsid w:val="000A28A7"/>
    <w:rsid w:val="000A2B85"/>
    <w:rsid w:val="000A3AB3"/>
    <w:rsid w:val="000A524C"/>
    <w:rsid w:val="000B000A"/>
    <w:rsid w:val="000B48EA"/>
    <w:rsid w:val="000C36A5"/>
    <w:rsid w:val="000C7357"/>
    <w:rsid w:val="000D09BF"/>
    <w:rsid w:val="000D5800"/>
    <w:rsid w:val="000D6688"/>
    <w:rsid w:val="000D7647"/>
    <w:rsid w:val="000E0E02"/>
    <w:rsid w:val="000E1CDE"/>
    <w:rsid w:val="000E411E"/>
    <w:rsid w:val="000E6D7F"/>
    <w:rsid w:val="000F1FF0"/>
    <w:rsid w:val="000F4C58"/>
    <w:rsid w:val="00100786"/>
    <w:rsid w:val="00102ABE"/>
    <w:rsid w:val="001070F4"/>
    <w:rsid w:val="00107D11"/>
    <w:rsid w:val="00111E4E"/>
    <w:rsid w:val="001130E6"/>
    <w:rsid w:val="00113152"/>
    <w:rsid w:val="001169EE"/>
    <w:rsid w:val="00121065"/>
    <w:rsid w:val="00122643"/>
    <w:rsid w:val="00126680"/>
    <w:rsid w:val="0012783D"/>
    <w:rsid w:val="00136DB6"/>
    <w:rsid w:val="00142A45"/>
    <w:rsid w:val="00143AA0"/>
    <w:rsid w:val="00145528"/>
    <w:rsid w:val="00152613"/>
    <w:rsid w:val="00160484"/>
    <w:rsid w:val="00173285"/>
    <w:rsid w:val="00181C5A"/>
    <w:rsid w:val="00182166"/>
    <w:rsid w:val="0018718F"/>
    <w:rsid w:val="0018764C"/>
    <w:rsid w:val="001915F4"/>
    <w:rsid w:val="00191C95"/>
    <w:rsid w:val="00197AF0"/>
    <w:rsid w:val="001A28B1"/>
    <w:rsid w:val="001B010A"/>
    <w:rsid w:val="001B15DE"/>
    <w:rsid w:val="001B52E4"/>
    <w:rsid w:val="001B5545"/>
    <w:rsid w:val="001C0058"/>
    <w:rsid w:val="001C7DF6"/>
    <w:rsid w:val="001D26B5"/>
    <w:rsid w:val="001D3EF8"/>
    <w:rsid w:val="001D7E68"/>
    <w:rsid w:val="001E5B33"/>
    <w:rsid w:val="001F0ADB"/>
    <w:rsid w:val="001F4E52"/>
    <w:rsid w:val="001F6BCD"/>
    <w:rsid w:val="001F79CF"/>
    <w:rsid w:val="0020014C"/>
    <w:rsid w:val="00203674"/>
    <w:rsid w:val="002113A0"/>
    <w:rsid w:val="00216388"/>
    <w:rsid w:val="00220DAD"/>
    <w:rsid w:val="00221DD9"/>
    <w:rsid w:val="00222CD4"/>
    <w:rsid w:val="00223F07"/>
    <w:rsid w:val="00223F85"/>
    <w:rsid w:val="00226471"/>
    <w:rsid w:val="00230041"/>
    <w:rsid w:val="00245097"/>
    <w:rsid w:val="00250231"/>
    <w:rsid w:val="0025078D"/>
    <w:rsid w:val="00250CD1"/>
    <w:rsid w:val="00251FF6"/>
    <w:rsid w:val="00253774"/>
    <w:rsid w:val="002544DC"/>
    <w:rsid w:val="00255803"/>
    <w:rsid w:val="002645C5"/>
    <w:rsid w:val="002646CE"/>
    <w:rsid w:val="002767FA"/>
    <w:rsid w:val="00281E8F"/>
    <w:rsid w:val="00286151"/>
    <w:rsid w:val="0028729A"/>
    <w:rsid w:val="00290B03"/>
    <w:rsid w:val="002B2D06"/>
    <w:rsid w:val="002C2086"/>
    <w:rsid w:val="002C3BB2"/>
    <w:rsid w:val="002C3F4A"/>
    <w:rsid w:val="002C3FC6"/>
    <w:rsid w:val="002C7505"/>
    <w:rsid w:val="002C7AEE"/>
    <w:rsid w:val="002C7DDC"/>
    <w:rsid w:val="002D4CE1"/>
    <w:rsid w:val="002D6A4B"/>
    <w:rsid w:val="002E4369"/>
    <w:rsid w:val="002E4570"/>
    <w:rsid w:val="002E4C33"/>
    <w:rsid w:val="002E53DA"/>
    <w:rsid w:val="002E5C62"/>
    <w:rsid w:val="002E6573"/>
    <w:rsid w:val="002E7DEA"/>
    <w:rsid w:val="002F2F6B"/>
    <w:rsid w:val="002F5455"/>
    <w:rsid w:val="002F6CDC"/>
    <w:rsid w:val="002F7048"/>
    <w:rsid w:val="00301124"/>
    <w:rsid w:val="003024B8"/>
    <w:rsid w:val="00303142"/>
    <w:rsid w:val="003109C0"/>
    <w:rsid w:val="00314457"/>
    <w:rsid w:val="003151A3"/>
    <w:rsid w:val="00316CD2"/>
    <w:rsid w:val="00317882"/>
    <w:rsid w:val="0032060F"/>
    <w:rsid w:val="00330D04"/>
    <w:rsid w:val="00331A84"/>
    <w:rsid w:val="0033445D"/>
    <w:rsid w:val="003412CC"/>
    <w:rsid w:val="0034441E"/>
    <w:rsid w:val="00354D14"/>
    <w:rsid w:val="003569E9"/>
    <w:rsid w:val="0036466C"/>
    <w:rsid w:val="00365A43"/>
    <w:rsid w:val="0037045D"/>
    <w:rsid w:val="00371ED8"/>
    <w:rsid w:val="00372171"/>
    <w:rsid w:val="003743A7"/>
    <w:rsid w:val="003755B0"/>
    <w:rsid w:val="00387C2F"/>
    <w:rsid w:val="003942AB"/>
    <w:rsid w:val="00394E5F"/>
    <w:rsid w:val="003A0609"/>
    <w:rsid w:val="003A586C"/>
    <w:rsid w:val="003A5E5A"/>
    <w:rsid w:val="003B1F0F"/>
    <w:rsid w:val="003B2F80"/>
    <w:rsid w:val="003B353B"/>
    <w:rsid w:val="003B6D4A"/>
    <w:rsid w:val="003C2850"/>
    <w:rsid w:val="003C569E"/>
    <w:rsid w:val="003C6BE5"/>
    <w:rsid w:val="003D193E"/>
    <w:rsid w:val="003D3BC0"/>
    <w:rsid w:val="003D3D17"/>
    <w:rsid w:val="003D4449"/>
    <w:rsid w:val="003D5071"/>
    <w:rsid w:val="003D5414"/>
    <w:rsid w:val="003E2C80"/>
    <w:rsid w:val="003E3ED2"/>
    <w:rsid w:val="003E466C"/>
    <w:rsid w:val="003E5273"/>
    <w:rsid w:val="003F31B5"/>
    <w:rsid w:val="003F4013"/>
    <w:rsid w:val="003F4C27"/>
    <w:rsid w:val="003F5120"/>
    <w:rsid w:val="003F59AE"/>
    <w:rsid w:val="003F6224"/>
    <w:rsid w:val="003F6765"/>
    <w:rsid w:val="004051CE"/>
    <w:rsid w:val="004059A0"/>
    <w:rsid w:val="00406C88"/>
    <w:rsid w:val="00407D4F"/>
    <w:rsid w:val="00410F95"/>
    <w:rsid w:val="00412000"/>
    <w:rsid w:val="004125A8"/>
    <w:rsid w:val="00416601"/>
    <w:rsid w:val="004178F5"/>
    <w:rsid w:val="00420BD5"/>
    <w:rsid w:val="00421BA5"/>
    <w:rsid w:val="00421EA3"/>
    <w:rsid w:val="00426EF5"/>
    <w:rsid w:val="00431677"/>
    <w:rsid w:val="00432D7D"/>
    <w:rsid w:val="00433472"/>
    <w:rsid w:val="004334D7"/>
    <w:rsid w:val="00436A9E"/>
    <w:rsid w:val="00444690"/>
    <w:rsid w:val="004472C4"/>
    <w:rsid w:val="00447E39"/>
    <w:rsid w:val="00450A2E"/>
    <w:rsid w:val="00456779"/>
    <w:rsid w:val="00460820"/>
    <w:rsid w:val="00465DD2"/>
    <w:rsid w:val="0046731E"/>
    <w:rsid w:val="004718ED"/>
    <w:rsid w:val="00484118"/>
    <w:rsid w:val="00484419"/>
    <w:rsid w:val="00484C64"/>
    <w:rsid w:val="00491E5D"/>
    <w:rsid w:val="004925C4"/>
    <w:rsid w:val="004951EB"/>
    <w:rsid w:val="00497F37"/>
    <w:rsid w:val="004A0251"/>
    <w:rsid w:val="004A348D"/>
    <w:rsid w:val="004A6E30"/>
    <w:rsid w:val="004A74A5"/>
    <w:rsid w:val="004B5635"/>
    <w:rsid w:val="004D17F4"/>
    <w:rsid w:val="004D7D54"/>
    <w:rsid w:val="004E15B0"/>
    <w:rsid w:val="004E628A"/>
    <w:rsid w:val="004E78B7"/>
    <w:rsid w:val="004F1FE1"/>
    <w:rsid w:val="004F4274"/>
    <w:rsid w:val="005037F6"/>
    <w:rsid w:val="00510075"/>
    <w:rsid w:val="00515573"/>
    <w:rsid w:val="005209B4"/>
    <w:rsid w:val="00525DDF"/>
    <w:rsid w:val="00527A9C"/>
    <w:rsid w:val="00530011"/>
    <w:rsid w:val="005313B6"/>
    <w:rsid w:val="00533B7D"/>
    <w:rsid w:val="00541226"/>
    <w:rsid w:val="00542211"/>
    <w:rsid w:val="00543D3B"/>
    <w:rsid w:val="00544524"/>
    <w:rsid w:val="0055275E"/>
    <w:rsid w:val="00554CD0"/>
    <w:rsid w:val="00555A48"/>
    <w:rsid w:val="005577E8"/>
    <w:rsid w:val="0056282D"/>
    <w:rsid w:val="005639FA"/>
    <w:rsid w:val="00566C97"/>
    <w:rsid w:val="00567472"/>
    <w:rsid w:val="0057232F"/>
    <w:rsid w:val="00574E41"/>
    <w:rsid w:val="00575376"/>
    <w:rsid w:val="00584B7F"/>
    <w:rsid w:val="00585A50"/>
    <w:rsid w:val="00587A85"/>
    <w:rsid w:val="00590674"/>
    <w:rsid w:val="00595CCF"/>
    <w:rsid w:val="005A049B"/>
    <w:rsid w:val="005A0BE5"/>
    <w:rsid w:val="005A1937"/>
    <w:rsid w:val="005B0227"/>
    <w:rsid w:val="005B0517"/>
    <w:rsid w:val="005B0880"/>
    <w:rsid w:val="005B1B92"/>
    <w:rsid w:val="005B5585"/>
    <w:rsid w:val="005B6112"/>
    <w:rsid w:val="005B61A3"/>
    <w:rsid w:val="005B6DD2"/>
    <w:rsid w:val="005D0D83"/>
    <w:rsid w:val="005D1E12"/>
    <w:rsid w:val="005D2438"/>
    <w:rsid w:val="005D3137"/>
    <w:rsid w:val="005D4FE0"/>
    <w:rsid w:val="005D52F5"/>
    <w:rsid w:val="005D5878"/>
    <w:rsid w:val="005E78B5"/>
    <w:rsid w:val="005E7FC7"/>
    <w:rsid w:val="005F4B79"/>
    <w:rsid w:val="005F706F"/>
    <w:rsid w:val="006001A8"/>
    <w:rsid w:val="00600411"/>
    <w:rsid w:val="00601883"/>
    <w:rsid w:val="00601F39"/>
    <w:rsid w:val="00603C9A"/>
    <w:rsid w:val="006174E4"/>
    <w:rsid w:val="0061778F"/>
    <w:rsid w:val="00621602"/>
    <w:rsid w:val="0062221E"/>
    <w:rsid w:val="00624D57"/>
    <w:rsid w:val="00625128"/>
    <w:rsid w:val="0064151D"/>
    <w:rsid w:val="00647895"/>
    <w:rsid w:val="00647B12"/>
    <w:rsid w:val="00647B7A"/>
    <w:rsid w:val="006514AC"/>
    <w:rsid w:val="006550BE"/>
    <w:rsid w:val="0066086C"/>
    <w:rsid w:val="00662B2D"/>
    <w:rsid w:val="00663522"/>
    <w:rsid w:val="00670B70"/>
    <w:rsid w:val="0068004F"/>
    <w:rsid w:val="006811E1"/>
    <w:rsid w:val="006842BA"/>
    <w:rsid w:val="00685E96"/>
    <w:rsid w:val="00687D73"/>
    <w:rsid w:val="00690458"/>
    <w:rsid w:val="006954E3"/>
    <w:rsid w:val="0069624B"/>
    <w:rsid w:val="006A1AD5"/>
    <w:rsid w:val="006A631D"/>
    <w:rsid w:val="006A6583"/>
    <w:rsid w:val="006B2D97"/>
    <w:rsid w:val="006C15AE"/>
    <w:rsid w:val="006C4C46"/>
    <w:rsid w:val="006C6C8E"/>
    <w:rsid w:val="006C7360"/>
    <w:rsid w:val="006C7705"/>
    <w:rsid w:val="006D28D0"/>
    <w:rsid w:val="006D3223"/>
    <w:rsid w:val="006D4B03"/>
    <w:rsid w:val="006D5085"/>
    <w:rsid w:val="006D59AC"/>
    <w:rsid w:val="006E3C69"/>
    <w:rsid w:val="006E7711"/>
    <w:rsid w:val="006E77F0"/>
    <w:rsid w:val="006F5936"/>
    <w:rsid w:val="006F752C"/>
    <w:rsid w:val="007015BF"/>
    <w:rsid w:val="00704E08"/>
    <w:rsid w:val="00714D3E"/>
    <w:rsid w:val="007158D2"/>
    <w:rsid w:val="0072308F"/>
    <w:rsid w:val="0072309A"/>
    <w:rsid w:val="00724A13"/>
    <w:rsid w:val="0073556F"/>
    <w:rsid w:val="00747280"/>
    <w:rsid w:val="00747D74"/>
    <w:rsid w:val="0075052E"/>
    <w:rsid w:val="007508CE"/>
    <w:rsid w:val="00760047"/>
    <w:rsid w:val="0076060D"/>
    <w:rsid w:val="00760854"/>
    <w:rsid w:val="00764117"/>
    <w:rsid w:val="007656E2"/>
    <w:rsid w:val="00767447"/>
    <w:rsid w:val="0076762E"/>
    <w:rsid w:val="00770467"/>
    <w:rsid w:val="00770E56"/>
    <w:rsid w:val="00771D2A"/>
    <w:rsid w:val="00774405"/>
    <w:rsid w:val="00776ACD"/>
    <w:rsid w:val="00781B78"/>
    <w:rsid w:val="00784E57"/>
    <w:rsid w:val="00791035"/>
    <w:rsid w:val="007949B3"/>
    <w:rsid w:val="00796101"/>
    <w:rsid w:val="007B59AB"/>
    <w:rsid w:val="007C375C"/>
    <w:rsid w:val="007D1A42"/>
    <w:rsid w:val="007D3F0D"/>
    <w:rsid w:val="007D49BB"/>
    <w:rsid w:val="007E3DF0"/>
    <w:rsid w:val="007E6F5B"/>
    <w:rsid w:val="007F06AE"/>
    <w:rsid w:val="008010C8"/>
    <w:rsid w:val="008023DD"/>
    <w:rsid w:val="00802885"/>
    <w:rsid w:val="00805E1C"/>
    <w:rsid w:val="00811AFA"/>
    <w:rsid w:val="008120D4"/>
    <w:rsid w:val="00813946"/>
    <w:rsid w:val="00815A14"/>
    <w:rsid w:val="00816C06"/>
    <w:rsid w:val="00820B07"/>
    <w:rsid w:val="008227BB"/>
    <w:rsid w:val="00824865"/>
    <w:rsid w:val="008253A0"/>
    <w:rsid w:val="00835B96"/>
    <w:rsid w:val="00837912"/>
    <w:rsid w:val="0084010C"/>
    <w:rsid w:val="0084230E"/>
    <w:rsid w:val="00842BC0"/>
    <w:rsid w:val="00842F7C"/>
    <w:rsid w:val="008447D6"/>
    <w:rsid w:val="008451A5"/>
    <w:rsid w:val="008468BE"/>
    <w:rsid w:val="00846B3C"/>
    <w:rsid w:val="00847867"/>
    <w:rsid w:val="00850DF8"/>
    <w:rsid w:val="008549AD"/>
    <w:rsid w:val="00864347"/>
    <w:rsid w:val="00864FB7"/>
    <w:rsid w:val="00871E85"/>
    <w:rsid w:val="00873D76"/>
    <w:rsid w:val="00875F1C"/>
    <w:rsid w:val="00883D89"/>
    <w:rsid w:val="008842AE"/>
    <w:rsid w:val="0088589E"/>
    <w:rsid w:val="00886604"/>
    <w:rsid w:val="008963A6"/>
    <w:rsid w:val="0089754F"/>
    <w:rsid w:val="008A115C"/>
    <w:rsid w:val="008A2449"/>
    <w:rsid w:val="008A3DB3"/>
    <w:rsid w:val="008A4936"/>
    <w:rsid w:val="008A5134"/>
    <w:rsid w:val="008A6155"/>
    <w:rsid w:val="008A735F"/>
    <w:rsid w:val="008B1C5F"/>
    <w:rsid w:val="008B277B"/>
    <w:rsid w:val="008B2ED7"/>
    <w:rsid w:val="008B56C3"/>
    <w:rsid w:val="008B597A"/>
    <w:rsid w:val="008C0474"/>
    <w:rsid w:val="008C0E68"/>
    <w:rsid w:val="008C1D1E"/>
    <w:rsid w:val="008C3971"/>
    <w:rsid w:val="008D22C7"/>
    <w:rsid w:val="008D4C4C"/>
    <w:rsid w:val="008D7846"/>
    <w:rsid w:val="008E2235"/>
    <w:rsid w:val="008F7ABD"/>
    <w:rsid w:val="00900B62"/>
    <w:rsid w:val="00900DD3"/>
    <w:rsid w:val="00901D1B"/>
    <w:rsid w:val="00902BB4"/>
    <w:rsid w:val="00906AB5"/>
    <w:rsid w:val="00907DF6"/>
    <w:rsid w:val="00917E87"/>
    <w:rsid w:val="00920708"/>
    <w:rsid w:val="0092210A"/>
    <w:rsid w:val="00933287"/>
    <w:rsid w:val="00933D52"/>
    <w:rsid w:val="009347B2"/>
    <w:rsid w:val="00936473"/>
    <w:rsid w:val="00942914"/>
    <w:rsid w:val="00942D0E"/>
    <w:rsid w:val="00946720"/>
    <w:rsid w:val="00955556"/>
    <w:rsid w:val="0095583D"/>
    <w:rsid w:val="00956267"/>
    <w:rsid w:val="00960882"/>
    <w:rsid w:val="009624BA"/>
    <w:rsid w:val="00962927"/>
    <w:rsid w:val="009706E0"/>
    <w:rsid w:val="0097080F"/>
    <w:rsid w:val="00974203"/>
    <w:rsid w:val="009754EC"/>
    <w:rsid w:val="00975D19"/>
    <w:rsid w:val="00976923"/>
    <w:rsid w:val="0098404F"/>
    <w:rsid w:val="009928D1"/>
    <w:rsid w:val="00994D9A"/>
    <w:rsid w:val="00994F4C"/>
    <w:rsid w:val="00996BDE"/>
    <w:rsid w:val="00996CDB"/>
    <w:rsid w:val="00996E52"/>
    <w:rsid w:val="009979E2"/>
    <w:rsid w:val="009A03E9"/>
    <w:rsid w:val="009A3BA0"/>
    <w:rsid w:val="009A3F6A"/>
    <w:rsid w:val="009A5572"/>
    <w:rsid w:val="009B2B87"/>
    <w:rsid w:val="009B3858"/>
    <w:rsid w:val="009B3F74"/>
    <w:rsid w:val="009B55D4"/>
    <w:rsid w:val="009B7C5B"/>
    <w:rsid w:val="009B7F83"/>
    <w:rsid w:val="009C3197"/>
    <w:rsid w:val="009C765D"/>
    <w:rsid w:val="009D26EA"/>
    <w:rsid w:val="009D3517"/>
    <w:rsid w:val="009D4984"/>
    <w:rsid w:val="009E2645"/>
    <w:rsid w:val="009E601B"/>
    <w:rsid w:val="009F0038"/>
    <w:rsid w:val="009F5D6C"/>
    <w:rsid w:val="009F5EB1"/>
    <w:rsid w:val="00A00430"/>
    <w:rsid w:val="00A05F99"/>
    <w:rsid w:val="00A05FBF"/>
    <w:rsid w:val="00A11D50"/>
    <w:rsid w:val="00A1549B"/>
    <w:rsid w:val="00A209EE"/>
    <w:rsid w:val="00A227C0"/>
    <w:rsid w:val="00A32684"/>
    <w:rsid w:val="00A330D6"/>
    <w:rsid w:val="00A34567"/>
    <w:rsid w:val="00A35B2D"/>
    <w:rsid w:val="00A44EDD"/>
    <w:rsid w:val="00A45A3B"/>
    <w:rsid w:val="00A45A95"/>
    <w:rsid w:val="00A45DCD"/>
    <w:rsid w:val="00A47558"/>
    <w:rsid w:val="00A4762A"/>
    <w:rsid w:val="00A51F51"/>
    <w:rsid w:val="00A62179"/>
    <w:rsid w:val="00A64931"/>
    <w:rsid w:val="00A70B09"/>
    <w:rsid w:val="00A809F0"/>
    <w:rsid w:val="00A813E5"/>
    <w:rsid w:val="00A81E23"/>
    <w:rsid w:val="00A83F76"/>
    <w:rsid w:val="00A86AE0"/>
    <w:rsid w:val="00A92D96"/>
    <w:rsid w:val="00A95C61"/>
    <w:rsid w:val="00AA4084"/>
    <w:rsid w:val="00AB0E4B"/>
    <w:rsid w:val="00AB1D10"/>
    <w:rsid w:val="00AB5869"/>
    <w:rsid w:val="00AB6AF2"/>
    <w:rsid w:val="00AC25FC"/>
    <w:rsid w:val="00AC2F22"/>
    <w:rsid w:val="00AE3737"/>
    <w:rsid w:val="00AE4BE5"/>
    <w:rsid w:val="00AE7BA1"/>
    <w:rsid w:val="00AF1B76"/>
    <w:rsid w:val="00AF370B"/>
    <w:rsid w:val="00AF39AD"/>
    <w:rsid w:val="00AF4CA7"/>
    <w:rsid w:val="00AF510A"/>
    <w:rsid w:val="00AF75B3"/>
    <w:rsid w:val="00B025F6"/>
    <w:rsid w:val="00B02913"/>
    <w:rsid w:val="00B03C99"/>
    <w:rsid w:val="00B03ED5"/>
    <w:rsid w:val="00B06389"/>
    <w:rsid w:val="00B12315"/>
    <w:rsid w:val="00B22D2E"/>
    <w:rsid w:val="00B23C98"/>
    <w:rsid w:val="00B26153"/>
    <w:rsid w:val="00B41D00"/>
    <w:rsid w:val="00B4721B"/>
    <w:rsid w:val="00B476D5"/>
    <w:rsid w:val="00B510E7"/>
    <w:rsid w:val="00B51DEC"/>
    <w:rsid w:val="00B54154"/>
    <w:rsid w:val="00B5453A"/>
    <w:rsid w:val="00B57AE2"/>
    <w:rsid w:val="00B63550"/>
    <w:rsid w:val="00B6692E"/>
    <w:rsid w:val="00B72FD9"/>
    <w:rsid w:val="00B77F87"/>
    <w:rsid w:val="00B8077C"/>
    <w:rsid w:val="00B82D67"/>
    <w:rsid w:val="00B90E80"/>
    <w:rsid w:val="00B93221"/>
    <w:rsid w:val="00B94595"/>
    <w:rsid w:val="00B94AFF"/>
    <w:rsid w:val="00B9503B"/>
    <w:rsid w:val="00B951A4"/>
    <w:rsid w:val="00B9600D"/>
    <w:rsid w:val="00B96EBA"/>
    <w:rsid w:val="00BA237B"/>
    <w:rsid w:val="00BA2F14"/>
    <w:rsid w:val="00BA3E59"/>
    <w:rsid w:val="00BA48FF"/>
    <w:rsid w:val="00BB2DC8"/>
    <w:rsid w:val="00BD4C65"/>
    <w:rsid w:val="00BE08D4"/>
    <w:rsid w:val="00BE56D3"/>
    <w:rsid w:val="00BF08C3"/>
    <w:rsid w:val="00BF2520"/>
    <w:rsid w:val="00BF2A2A"/>
    <w:rsid w:val="00BF5755"/>
    <w:rsid w:val="00BF740C"/>
    <w:rsid w:val="00C00A15"/>
    <w:rsid w:val="00C03375"/>
    <w:rsid w:val="00C06C43"/>
    <w:rsid w:val="00C1224A"/>
    <w:rsid w:val="00C22859"/>
    <w:rsid w:val="00C228C2"/>
    <w:rsid w:val="00C307B0"/>
    <w:rsid w:val="00C34A6F"/>
    <w:rsid w:val="00C36460"/>
    <w:rsid w:val="00C40C18"/>
    <w:rsid w:val="00C41F10"/>
    <w:rsid w:val="00C421B1"/>
    <w:rsid w:val="00C552D0"/>
    <w:rsid w:val="00C55B12"/>
    <w:rsid w:val="00C6260C"/>
    <w:rsid w:val="00C62E5A"/>
    <w:rsid w:val="00C67615"/>
    <w:rsid w:val="00C67D1B"/>
    <w:rsid w:val="00C67FAD"/>
    <w:rsid w:val="00C70B68"/>
    <w:rsid w:val="00C71115"/>
    <w:rsid w:val="00C72B53"/>
    <w:rsid w:val="00C767A3"/>
    <w:rsid w:val="00C8019C"/>
    <w:rsid w:val="00C80736"/>
    <w:rsid w:val="00C83854"/>
    <w:rsid w:val="00C84D07"/>
    <w:rsid w:val="00C93682"/>
    <w:rsid w:val="00C93CA8"/>
    <w:rsid w:val="00CA38DC"/>
    <w:rsid w:val="00CA55D2"/>
    <w:rsid w:val="00CB1419"/>
    <w:rsid w:val="00CB1C22"/>
    <w:rsid w:val="00CB3834"/>
    <w:rsid w:val="00CC7559"/>
    <w:rsid w:val="00CD04D1"/>
    <w:rsid w:val="00CD1D9A"/>
    <w:rsid w:val="00CD345A"/>
    <w:rsid w:val="00CD63EC"/>
    <w:rsid w:val="00CD6EE1"/>
    <w:rsid w:val="00CD7756"/>
    <w:rsid w:val="00CE195C"/>
    <w:rsid w:val="00CE4727"/>
    <w:rsid w:val="00CE629B"/>
    <w:rsid w:val="00CF22DA"/>
    <w:rsid w:val="00CF25BC"/>
    <w:rsid w:val="00CF443E"/>
    <w:rsid w:val="00CF4FFA"/>
    <w:rsid w:val="00CF6B15"/>
    <w:rsid w:val="00D03450"/>
    <w:rsid w:val="00D04C14"/>
    <w:rsid w:val="00D13571"/>
    <w:rsid w:val="00D24141"/>
    <w:rsid w:val="00D24949"/>
    <w:rsid w:val="00D26322"/>
    <w:rsid w:val="00D31F05"/>
    <w:rsid w:val="00D46CF3"/>
    <w:rsid w:val="00D53104"/>
    <w:rsid w:val="00D54801"/>
    <w:rsid w:val="00D54FBD"/>
    <w:rsid w:val="00D6291C"/>
    <w:rsid w:val="00D651E3"/>
    <w:rsid w:val="00D66A1C"/>
    <w:rsid w:val="00D67EDB"/>
    <w:rsid w:val="00D70113"/>
    <w:rsid w:val="00D7109D"/>
    <w:rsid w:val="00D7159F"/>
    <w:rsid w:val="00D71D3A"/>
    <w:rsid w:val="00D80268"/>
    <w:rsid w:val="00D83E3A"/>
    <w:rsid w:val="00D87055"/>
    <w:rsid w:val="00D92299"/>
    <w:rsid w:val="00D932F2"/>
    <w:rsid w:val="00D973EC"/>
    <w:rsid w:val="00DA0CEF"/>
    <w:rsid w:val="00DB2DBC"/>
    <w:rsid w:val="00DB3EC4"/>
    <w:rsid w:val="00DB4448"/>
    <w:rsid w:val="00DB6BE4"/>
    <w:rsid w:val="00DC1CE6"/>
    <w:rsid w:val="00DC4BE2"/>
    <w:rsid w:val="00DC7A73"/>
    <w:rsid w:val="00DD09E8"/>
    <w:rsid w:val="00DD0C98"/>
    <w:rsid w:val="00DD17E0"/>
    <w:rsid w:val="00DD52F8"/>
    <w:rsid w:val="00DD5F59"/>
    <w:rsid w:val="00DD70A9"/>
    <w:rsid w:val="00DD7D40"/>
    <w:rsid w:val="00DE1119"/>
    <w:rsid w:val="00DE1470"/>
    <w:rsid w:val="00DE4D30"/>
    <w:rsid w:val="00DE5CE9"/>
    <w:rsid w:val="00DF2894"/>
    <w:rsid w:val="00DF3BD7"/>
    <w:rsid w:val="00DF4E13"/>
    <w:rsid w:val="00E004B1"/>
    <w:rsid w:val="00E04F90"/>
    <w:rsid w:val="00E0622B"/>
    <w:rsid w:val="00E0627C"/>
    <w:rsid w:val="00E0934C"/>
    <w:rsid w:val="00E17804"/>
    <w:rsid w:val="00E21A78"/>
    <w:rsid w:val="00E25286"/>
    <w:rsid w:val="00E27C53"/>
    <w:rsid w:val="00E30C8E"/>
    <w:rsid w:val="00E31B53"/>
    <w:rsid w:val="00E31D72"/>
    <w:rsid w:val="00E36804"/>
    <w:rsid w:val="00E42D54"/>
    <w:rsid w:val="00E453B4"/>
    <w:rsid w:val="00E468C3"/>
    <w:rsid w:val="00E47321"/>
    <w:rsid w:val="00E50873"/>
    <w:rsid w:val="00E5243B"/>
    <w:rsid w:val="00E54F47"/>
    <w:rsid w:val="00E563AC"/>
    <w:rsid w:val="00E5706A"/>
    <w:rsid w:val="00E578AA"/>
    <w:rsid w:val="00E70C6D"/>
    <w:rsid w:val="00E70E07"/>
    <w:rsid w:val="00E72276"/>
    <w:rsid w:val="00E807E3"/>
    <w:rsid w:val="00E80CA3"/>
    <w:rsid w:val="00E82D92"/>
    <w:rsid w:val="00E83012"/>
    <w:rsid w:val="00E838F9"/>
    <w:rsid w:val="00E90653"/>
    <w:rsid w:val="00E94EDC"/>
    <w:rsid w:val="00E954C1"/>
    <w:rsid w:val="00E97372"/>
    <w:rsid w:val="00EA29BD"/>
    <w:rsid w:val="00EA349C"/>
    <w:rsid w:val="00EA47C2"/>
    <w:rsid w:val="00EA776A"/>
    <w:rsid w:val="00EA77A3"/>
    <w:rsid w:val="00EB2C71"/>
    <w:rsid w:val="00EB42BE"/>
    <w:rsid w:val="00EB4EC2"/>
    <w:rsid w:val="00EB52DB"/>
    <w:rsid w:val="00EB6536"/>
    <w:rsid w:val="00EB6B14"/>
    <w:rsid w:val="00EC0E2E"/>
    <w:rsid w:val="00EC2033"/>
    <w:rsid w:val="00EC316A"/>
    <w:rsid w:val="00EC610D"/>
    <w:rsid w:val="00ED0140"/>
    <w:rsid w:val="00ED2CB0"/>
    <w:rsid w:val="00ED4CD6"/>
    <w:rsid w:val="00ED7BB2"/>
    <w:rsid w:val="00ED7DC2"/>
    <w:rsid w:val="00EE2A28"/>
    <w:rsid w:val="00EF4E0B"/>
    <w:rsid w:val="00EF7733"/>
    <w:rsid w:val="00F00723"/>
    <w:rsid w:val="00F008FC"/>
    <w:rsid w:val="00F0178F"/>
    <w:rsid w:val="00F02139"/>
    <w:rsid w:val="00F05E44"/>
    <w:rsid w:val="00F06C2A"/>
    <w:rsid w:val="00F21E86"/>
    <w:rsid w:val="00F22B6D"/>
    <w:rsid w:val="00F411E2"/>
    <w:rsid w:val="00F45F70"/>
    <w:rsid w:val="00F4750E"/>
    <w:rsid w:val="00F52705"/>
    <w:rsid w:val="00F5693F"/>
    <w:rsid w:val="00F642BF"/>
    <w:rsid w:val="00F657E4"/>
    <w:rsid w:val="00F7139E"/>
    <w:rsid w:val="00F74FA8"/>
    <w:rsid w:val="00F763F1"/>
    <w:rsid w:val="00F77A60"/>
    <w:rsid w:val="00F8274B"/>
    <w:rsid w:val="00F8686A"/>
    <w:rsid w:val="00F91BDE"/>
    <w:rsid w:val="00F91BE7"/>
    <w:rsid w:val="00F93C3E"/>
    <w:rsid w:val="00FA1167"/>
    <w:rsid w:val="00FA2682"/>
    <w:rsid w:val="00FA76BB"/>
    <w:rsid w:val="00FB305A"/>
    <w:rsid w:val="00FB3F73"/>
    <w:rsid w:val="00FB5E64"/>
    <w:rsid w:val="00FB68CE"/>
    <w:rsid w:val="00FB77D5"/>
    <w:rsid w:val="00FC45AB"/>
    <w:rsid w:val="00FD4A28"/>
    <w:rsid w:val="00FD4F28"/>
    <w:rsid w:val="00FD5035"/>
    <w:rsid w:val="00FD5BEB"/>
    <w:rsid w:val="00FD5D9F"/>
    <w:rsid w:val="00FD6F3E"/>
    <w:rsid w:val="00FD7680"/>
    <w:rsid w:val="00FD7D63"/>
    <w:rsid w:val="00FE11BA"/>
    <w:rsid w:val="00FE1C63"/>
    <w:rsid w:val="00FE26A3"/>
    <w:rsid w:val="00FE4992"/>
    <w:rsid w:val="00FF0E68"/>
    <w:rsid w:val="00FF1AF8"/>
    <w:rsid w:val="00FF2E1E"/>
    <w:rsid w:val="00FF46EA"/>
    <w:rsid w:val="00FF5D14"/>
    <w:rsid w:val="03FE7AD7"/>
    <w:rsid w:val="06F1E150"/>
    <w:rsid w:val="0803139E"/>
    <w:rsid w:val="088E85FC"/>
    <w:rsid w:val="0AD1A925"/>
    <w:rsid w:val="0B986E94"/>
    <w:rsid w:val="0C290DE2"/>
    <w:rsid w:val="0DEA26F2"/>
    <w:rsid w:val="0ECCAE91"/>
    <w:rsid w:val="0F17B8D9"/>
    <w:rsid w:val="119D5E36"/>
    <w:rsid w:val="121716EA"/>
    <w:rsid w:val="1269E8B0"/>
    <w:rsid w:val="12F0A509"/>
    <w:rsid w:val="142FBB35"/>
    <w:rsid w:val="15623886"/>
    <w:rsid w:val="18EB042A"/>
    <w:rsid w:val="19986765"/>
    <w:rsid w:val="19E5B4A6"/>
    <w:rsid w:val="20A5EE67"/>
    <w:rsid w:val="21BAB520"/>
    <w:rsid w:val="25739331"/>
    <w:rsid w:val="26B2C845"/>
    <w:rsid w:val="27977BC6"/>
    <w:rsid w:val="27AA0F0D"/>
    <w:rsid w:val="2A44565A"/>
    <w:rsid w:val="2D91A66F"/>
    <w:rsid w:val="2E1CDFD1"/>
    <w:rsid w:val="31716858"/>
    <w:rsid w:val="31918BB0"/>
    <w:rsid w:val="33CFBA45"/>
    <w:rsid w:val="341FD7B1"/>
    <w:rsid w:val="34B89167"/>
    <w:rsid w:val="3597629D"/>
    <w:rsid w:val="35EDE976"/>
    <w:rsid w:val="3776B763"/>
    <w:rsid w:val="39F7E31F"/>
    <w:rsid w:val="3E8F07EF"/>
    <w:rsid w:val="3E8F3116"/>
    <w:rsid w:val="4226C75A"/>
    <w:rsid w:val="4506162C"/>
    <w:rsid w:val="45B954D8"/>
    <w:rsid w:val="4629C7F9"/>
    <w:rsid w:val="47861449"/>
    <w:rsid w:val="484FFEDB"/>
    <w:rsid w:val="48FA08B8"/>
    <w:rsid w:val="4A52BE47"/>
    <w:rsid w:val="4CC29800"/>
    <w:rsid w:val="4CD76AEE"/>
    <w:rsid w:val="4D037C7C"/>
    <w:rsid w:val="4DB51FBB"/>
    <w:rsid w:val="505C9B67"/>
    <w:rsid w:val="51031CA9"/>
    <w:rsid w:val="55946200"/>
    <w:rsid w:val="56765D4A"/>
    <w:rsid w:val="572834E3"/>
    <w:rsid w:val="57657B74"/>
    <w:rsid w:val="588497F3"/>
    <w:rsid w:val="5946C83D"/>
    <w:rsid w:val="5C21FF8E"/>
    <w:rsid w:val="5E1D492A"/>
    <w:rsid w:val="5EF47072"/>
    <w:rsid w:val="5F05A8F0"/>
    <w:rsid w:val="5F0854BB"/>
    <w:rsid w:val="5F7A4449"/>
    <w:rsid w:val="606AD223"/>
    <w:rsid w:val="60845776"/>
    <w:rsid w:val="615FC20E"/>
    <w:rsid w:val="62BA4C58"/>
    <w:rsid w:val="650FC46F"/>
    <w:rsid w:val="677E0274"/>
    <w:rsid w:val="67A65DAE"/>
    <w:rsid w:val="69887D34"/>
    <w:rsid w:val="69B8EE29"/>
    <w:rsid w:val="6EF63378"/>
    <w:rsid w:val="6F68634F"/>
    <w:rsid w:val="7121A228"/>
    <w:rsid w:val="7159B37C"/>
    <w:rsid w:val="777C2CDF"/>
    <w:rsid w:val="77966499"/>
    <w:rsid w:val="77D36E21"/>
    <w:rsid w:val="77F15645"/>
    <w:rsid w:val="78AB6F25"/>
    <w:rsid w:val="7A3C188D"/>
    <w:rsid w:val="7AD23BAB"/>
    <w:rsid w:val="7C6E65A8"/>
    <w:rsid w:val="7D49D99D"/>
    <w:rsid w:val="7D9516DB"/>
    <w:rsid w:val="7F941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756D"/>
  <w15:chartTrackingRefBased/>
  <w15:docId w15:val="{B8C12BE4-4A66-4DE0-87A4-96445F75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napToGrid w:val="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2CB0"/>
    <w:pPr>
      <w:spacing w:after="200" w:line="276" w:lineRule="auto"/>
    </w:pPr>
    <w:rPr>
      <w:rFonts w:eastAsia="Calibri"/>
      <w:snapToGrid/>
      <w:sz w:val="24"/>
      <w:szCs w:val="22"/>
      <w:lang w:val="lt-LT"/>
    </w:rPr>
  </w:style>
  <w:style w:type="paragraph" w:styleId="Antrat1">
    <w:name w:val="heading 1"/>
    <w:basedOn w:val="prastasis"/>
    <w:next w:val="prastasis"/>
    <w:link w:val="Antrat1Diagrama"/>
    <w:qFormat/>
    <w:rsid w:val="002646CE"/>
    <w:pPr>
      <w:keepNext/>
      <w:numPr>
        <w:numId w:val="1"/>
      </w:numPr>
      <w:suppressAutoHyphens/>
      <w:spacing w:before="480" w:after="240" w:line="240" w:lineRule="auto"/>
      <w:jc w:val="center"/>
      <w:outlineLvl w:val="0"/>
    </w:pPr>
    <w:rPr>
      <w:rFonts w:eastAsia="Times New Roman"/>
      <w:b/>
      <w:szCs w:val="20"/>
      <w:lang w:val="x-none" w:eastAsia="ar-SA"/>
    </w:rPr>
  </w:style>
  <w:style w:type="paragraph" w:styleId="Antrat2">
    <w:name w:val="heading 2"/>
    <w:basedOn w:val="prastasis"/>
    <w:next w:val="prastasis"/>
    <w:link w:val="Antrat2Diagrama"/>
    <w:qFormat/>
    <w:rsid w:val="002646CE"/>
    <w:pPr>
      <w:numPr>
        <w:ilvl w:val="1"/>
        <w:numId w:val="1"/>
      </w:numPr>
      <w:suppressAutoHyphens/>
      <w:spacing w:after="0" w:line="240" w:lineRule="auto"/>
      <w:jc w:val="both"/>
      <w:outlineLvl w:val="1"/>
    </w:pPr>
    <w:rPr>
      <w:rFonts w:eastAsia="Times New Roman"/>
      <w:szCs w:val="20"/>
      <w:lang w:val="x-none" w:eastAsia="ar-SA"/>
    </w:rPr>
  </w:style>
  <w:style w:type="paragraph" w:styleId="Antrat3">
    <w:name w:val="heading 3"/>
    <w:basedOn w:val="prastasis"/>
    <w:next w:val="prastasis"/>
    <w:link w:val="Antrat3Diagrama"/>
    <w:qFormat/>
    <w:rsid w:val="002646CE"/>
    <w:pPr>
      <w:numPr>
        <w:ilvl w:val="2"/>
        <w:numId w:val="1"/>
      </w:numPr>
      <w:suppressAutoHyphens/>
      <w:spacing w:after="0" w:line="240" w:lineRule="auto"/>
      <w:jc w:val="both"/>
      <w:outlineLvl w:val="2"/>
    </w:pPr>
    <w:rPr>
      <w:rFonts w:eastAsia="Times New Roman"/>
      <w:szCs w:val="20"/>
      <w:lang w:val="x-none" w:eastAsia="ar-SA"/>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2646CE"/>
    <w:pPr>
      <w:keepNext/>
      <w:numPr>
        <w:ilvl w:val="3"/>
        <w:numId w:val="1"/>
      </w:numPr>
      <w:suppressAutoHyphens/>
      <w:spacing w:after="0" w:line="240" w:lineRule="auto"/>
      <w:outlineLvl w:val="3"/>
    </w:pPr>
    <w:rPr>
      <w:rFonts w:eastAsia="Times New Roman"/>
      <w:b/>
      <w:sz w:val="44"/>
      <w:szCs w:val="20"/>
      <w:lang w:val="x-none" w:eastAsia="ar-SA"/>
    </w:rPr>
  </w:style>
  <w:style w:type="paragraph" w:styleId="Antrat5">
    <w:name w:val="heading 5"/>
    <w:basedOn w:val="prastasis"/>
    <w:next w:val="prastasis"/>
    <w:link w:val="Antrat5Diagrama"/>
    <w:qFormat/>
    <w:rsid w:val="002646CE"/>
    <w:pPr>
      <w:keepNext/>
      <w:numPr>
        <w:ilvl w:val="4"/>
        <w:numId w:val="1"/>
      </w:numPr>
      <w:suppressAutoHyphens/>
      <w:spacing w:after="0" w:line="240" w:lineRule="auto"/>
      <w:outlineLvl w:val="4"/>
    </w:pPr>
    <w:rPr>
      <w:rFonts w:eastAsia="Times New Roman"/>
      <w:b/>
      <w:sz w:val="40"/>
      <w:szCs w:val="20"/>
      <w:lang w:val="x-none" w:eastAsia="ar-SA"/>
    </w:rPr>
  </w:style>
  <w:style w:type="paragraph" w:styleId="Antrat6">
    <w:name w:val="heading 6"/>
    <w:basedOn w:val="prastasis"/>
    <w:next w:val="prastasis"/>
    <w:link w:val="Antrat6Diagrama"/>
    <w:qFormat/>
    <w:rsid w:val="002646CE"/>
    <w:pPr>
      <w:keepNext/>
      <w:numPr>
        <w:ilvl w:val="5"/>
        <w:numId w:val="1"/>
      </w:numPr>
      <w:suppressAutoHyphens/>
      <w:spacing w:after="0" w:line="240" w:lineRule="auto"/>
      <w:outlineLvl w:val="5"/>
    </w:pPr>
    <w:rPr>
      <w:rFonts w:eastAsia="Times New Roman"/>
      <w:b/>
      <w:sz w:val="36"/>
      <w:szCs w:val="20"/>
      <w:lang w:val="x-none" w:eastAsia="ar-SA"/>
    </w:rPr>
  </w:style>
  <w:style w:type="paragraph" w:styleId="Antrat7">
    <w:name w:val="heading 7"/>
    <w:basedOn w:val="prastasis"/>
    <w:next w:val="prastasis"/>
    <w:link w:val="Antrat7Diagrama"/>
    <w:uiPriority w:val="99"/>
    <w:qFormat/>
    <w:rsid w:val="002646CE"/>
    <w:pPr>
      <w:keepNext/>
      <w:numPr>
        <w:ilvl w:val="6"/>
        <w:numId w:val="1"/>
      </w:numPr>
      <w:suppressAutoHyphens/>
      <w:spacing w:after="0" w:line="240" w:lineRule="auto"/>
      <w:outlineLvl w:val="6"/>
    </w:pPr>
    <w:rPr>
      <w:rFonts w:eastAsia="Times New Roman"/>
      <w:sz w:val="48"/>
      <w:szCs w:val="20"/>
      <w:lang w:val="x-none" w:eastAsia="ar-SA"/>
    </w:rPr>
  </w:style>
  <w:style w:type="paragraph" w:styleId="Antrat8">
    <w:name w:val="heading 8"/>
    <w:basedOn w:val="prastasis"/>
    <w:next w:val="prastasis"/>
    <w:link w:val="Antrat8Diagrama"/>
    <w:uiPriority w:val="99"/>
    <w:qFormat/>
    <w:rsid w:val="002646CE"/>
    <w:pPr>
      <w:keepNext/>
      <w:numPr>
        <w:ilvl w:val="7"/>
        <w:numId w:val="1"/>
      </w:numPr>
      <w:suppressAutoHyphens/>
      <w:spacing w:after="0" w:line="240" w:lineRule="auto"/>
      <w:outlineLvl w:val="7"/>
    </w:pPr>
    <w:rPr>
      <w:rFonts w:eastAsia="Times New Roman"/>
      <w:b/>
      <w:sz w:val="18"/>
      <w:szCs w:val="20"/>
      <w:lang w:val="x-none" w:eastAsia="ar-SA"/>
    </w:rPr>
  </w:style>
  <w:style w:type="paragraph" w:styleId="Antrat9">
    <w:name w:val="heading 9"/>
    <w:basedOn w:val="prastasis"/>
    <w:next w:val="prastasis"/>
    <w:link w:val="Antrat9Diagrama"/>
    <w:uiPriority w:val="99"/>
    <w:qFormat/>
    <w:rsid w:val="002646CE"/>
    <w:pPr>
      <w:keepNext/>
      <w:numPr>
        <w:ilvl w:val="8"/>
        <w:numId w:val="1"/>
      </w:numPr>
      <w:suppressAutoHyphens/>
      <w:spacing w:after="0" w:line="240" w:lineRule="auto"/>
      <w:outlineLvl w:val="8"/>
    </w:pPr>
    <w:rPr>
      <w:rFonts w:eastAsia="Times New Roman"/>
      <w:sz w:val="40"/>
      <w:szCs w:val="20"/>
      <w:lang w:val="x-none"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D2CB0"/>
    <w:pPr>
      <w:widowControl w:val="0"/>
      <w:tabs>
        <w:tab w:val="center" w:pos="4153"/>
        <w:tab w:val="right" w:pos="8306"/>
      </w:tabs>
      <w:spacing w:after="20" w:line="240" w:lineRule="auto"/>
      <w:jc w:val="both"/>
    </w:pPr>
    <w:rPr>
      <w:rFonts w:eastAsia="Times New Roman"/>
      <w:szCs w:val="20"/>
      <w:lang w:val="x-none" w:eastAsia="lt-LT"/>
    </w:rPr>
  </w:style>
  <w:style w:type="character" w:customStyle="1" w:styleId="AntratsDiagrama">
    <w:name w:val="Antraštės Diagrama"/>
    <w:basedOn w:val="Numatytasispastraiposriftas"/>
    <w:link w:val="Antrats"/>
    <w:uiPriority w:val="99"/>
    <w:rsid w:val="00ED2CB0"/>
    <w:rPr>
      <w:rFonts w:eastAsia="Times New Roman"/>
      <w:snapToGrid/>
      <w:sz w:val="24"/>
      <w:lang w:val="x-none" w:eastAsia="lt-LT"/>
    </w:rPr>
  </w:style>
  <w:style w:type="character" w:customStyle="1" w:styleId="Pagrindiniotekstotrauka3Diagrama">
    <w:name w:val="Pagrindinio teksto įtrauka 3 Diagrama"/>
    <w:link w:val="Pagrindiniotekstotrauka3"/>
    <w:semiHidden/>
    <w:rsid w:val="00ED2CB0"/>
    <w:rPr>
      <w:rFonts w:eastAsia="Calibri"/>
      <w:sz w:val="24"/>
    </w:rPr>
  </w:style>
  <w:style w:type="paragraph" w:styleId="Pagrindiniotekstotrauka3">
    <w:name w:val="Body Text Indent 3"/>
    <w:basedOn w:val="prastasis"/>
    <w:link w:val="Pagrindiniotekstotrauka3Diagrama"/>
    <w:semiHidden/>
    <w:rsid w:val="00ED2CB0"/>
    <w:pPr>
      <w:tabs>
        <w:tab w:val="left" w:pos="4536"/>
      </w:tabs>
      <w:spacing w:after="0" w:line="240" w:lineRule="auto"/>
      <w:ind w:firstLine="2268"/>
      <w:jc w:val="both"/>
    </w:pPr>
    <w:rPr>
      <w:snapToGrid w:val="0"/>
      <w:szCs w:val="20"/>
      <w:lang w:val="en-US"/>
    </w:rPr>
  </w:style>
  <w:style w:type="character" w:customStyle="1" w:styleId="BodyTextIndent3Char1">
    <w:name w:val="Body Text Indent 3 Char1"/>
    <w:basedOn w:val="Numatytasispastraiposriftas"/>
    <w:uiPriority w:val="99"/>
    <w:semiHidden/>
    <w:rsid w:val="00ED2CB0"/>
    <w:rPr>
      <w:rFonts w:eastAsia="Calibri"/>
      <w:snapToGrid/>
      <w:sz w:val="16"/>
      <w:szCs w:val="16"/>
      <w:lang w:val="lt-LT"/>
    </w:rPr>
  </w:style>
  <w:style w:type="character" w:customStyle="1" w:styleId="PagrindinistekstasDiagrama">
    <w:name w:val="Pagrindinis tekstas Diagrama"/>
    <w:aliases w:val=" Char Diagrama,Char Diagrama"/>
    <w:link w:val="Pagrindinistekstas"/>
    <w:semiHidden/>
    <w:rsid w:val="00ED2CB0"/>
    <w:rPr>
      <w:rFonts w:eastAsia="Calibri"/>
      <w:sz w:val="24"/>
    </w:rPr>
  </w:style>
  <w:style w:type="paragraph" w:styleId="Pagrindinistekstas">
    <w:name w:val="Body Text"/>
    <w:aliases w:val=" Char,Char"/>
    <w:basedOn w:val="prastasis"/>
    <w:link w:val="PagrindinistekstasDiagrama"/>
    <w:semiHidden/>
    <w:unhideWhenUsed/>
    <w:rsid w:val="00ED2CB0"/>
    <w:pPr>
      <w:spacing w:after="120"/>
    </w:pPr>
    <w:rPr>
      <w:snapToGrid w:val="0"/>
      <w:szCs w:val="20"/>
      <w:lang w:val="en-US"/>
    </w:rPr>
  </w:style>
  <w:style w:type="character" w:customStyle="1" w:styleId="BodyTextChar1">
    <w:name w:val="Body Text Char1"/>
    <w:basedOn w:val="Numatytasispastraiposriftas"/>
    <w:uiPriority w:val="99"/>
    <w:semiHidden/>
    <w:rsid w:val="00ED2CB0"/>
    <w:rPr>
      <w:rFonts w:eastAsia="Calibri"/>
      <w:snapToGrid/>
      <w:sz w:val="24"/>
      <w:szCs w:val="22"/>
      <w:lang w:val="lt-LT"/>
    </w:rPr>
  </w:style>
  <w:style w:type="character" w:styleId="Hipersaitas">
    <w:name w:val="Hyperlink"/>
    <w:aliases w:val="Alna"/>
    <w:rsid w:val="00ED2CB0"/>
    <w:rPr>
      <w:color w:val="0000FF"/>
      <w:u w:val="single"/>
    </w:rPr>
  </w:style>
  <w:style w:type="character" w:styleId="Komentaronuoroda">
    <w:name w:val="annotation reference"/>
    <w:uiPriority w:val="99"/>
    <w:unhideWhenUsed/>
    <w:qFormat/>
    <w:rsid w:val="00ED2CB0"/>
    <w:rPr>
      <w:sz w:val="16"/>
      <w:szCs w:val="16"/>
    </w:rPr>
  </w:style>
  <w:style w:type="paragraph" w:styleId="Komentarotekstas">
    <w:name w:val="annotation text"/>
    <w:basedOn w:val="prastasis"/>
    <w:link w:val="KomentarotekstasDiagrama"/>
    <w:uiPriority w:val="99"/>
    <w:unhideWhenUsed/>
    <w:qFormat/>
    <w:rsid w:val="00ED2CB0"/>
    <w:pPr>
      <w:spacing w:line="240" w:lineRule="auto"/>
    </w:pPr>
    <w:rPr>
      <w:sz w:val="20"/>
      <w:szCs w:val="20"/>
      <w:lang w:val="x-none" w:eastAsia="x-none"/>
    </w:rPr>
  </w:style>
  <w:style w:type="character" w:customStyle="1" w:styleId="KomentarotekstasDiagrama">
    <w:name w:val="Komentaro tekstas Diagrama"/>
    <w:basedOn w:val="Numatytasispastraiposriftas"/>
    <w:link w:val="Komentarotekstas"/>
    <w:uiPriority w:val="99"/>
    <w:qFormat/>
    <w:rsid w:val="00ED2CB0"/>
    <w:rPr>
      <w:rFonts w:eastAsia="Calibri"/>
      <w:snapToGrid/>
      <w:lang w:val="x-none" w:eastAsia="x-none"/>
    </w:rPr>
  </w:style>
  <w:style w:type="paragraph" w:styleId="Debesliotekstas">
    <w:name w:val="Balloon Text"/>
    <w:basedOn w:val="prastasis"/>
    <w:link w:val="DebesliotekstasDiagrama"/>
    <w:uiPriority w:val="99"/>
    <w:semiHidden/>
    <w:unhideWhenUsed/>
    <w:rsid w:val="00ED2C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2CB0"/>
    <w:rPr>
      <w:rFonts w:ascii="Segoe UI" w:eastAsia="Calibri" w:hAnsi="Segoe UI" w:cs="Segoe UI"/>
      <w:snapToGrid/>
      <w:sz w:val="18"/>
      <w:szCs w:val="18"/>
      <w:lang w:val="lt-LT"/>
    </w:rPr>
  </w:style>
  <w:style w:type="character" w:customStyle="1" w:styleId="Antrat1Diagrama">
    <w:name w:val="Antraštė 1 Diagrama"/>
    <w:basedOn w:val="Numatytasispastraiposriftas"/>
    <w:link w:val="Antrat1"/>
    <w:rsid w:val="002646CE"/>
    <w:rPr>
      <w:rFonts w:eastAsia="Times New Roman"/>
      <w:b/>
      <w:snapToGrid/>
      <w:sz w:val="24"/>
      <w:lang w:val="x-none" w:eastAsia="ar-SA"/>
    </w:rPr>
  </w:style>
  <w:style w:type="character" w:customStyle="1" w:styleId="Antrat2Diagrama">
    <w:name w:val="Antraštė 2 Diagrama"/>
    <w:basedOn w:val="Numatytasispastraiposriftas"/>
    <w:link w:val="Antrat2"/>
    <w:rsid w:val="002646CE"/>
    <w:rPr>
      <w:rFonts w:eastAsia="Times New Roman"/>
      <w:snapToGrid/>
      <w:sz w:val="24"/>
      <w:lang w:val="x-none" w:eastAsia="ar-SA"/>
    </w:rPr>
  </w:style>
  <w:style w:type="character" w:customStyle="1" w:styleId="Antrat3Diagrama">
    <w:name w:val="Antraštė 3 Diagrama"/>
    <w:basedOn w:val="Numatytasispastraiposriftas"/>
    <w:link w:val="Antrat3"/>
    <w:rsid w:val="002646CE"/>
    <w:rPr>
      <w:rFonts w:eastAsia="Times New Roman"/>
      <w:snapToGrid/>
      <w:sz w:val="24"/>
      <w:lang w:val="x-none" w:eastAsia="ar-SA"/>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2646CE"/>
    <w:rPr>
      <w:rFonts w:eastAsia="Times New Roman"/>
      <w:b/>
      <w:snapToGrid/>
      <w:sz w:val="44"/>
      <w:lang w:val="x-none" w:eastAsia="ar-SA"/>
    </w:rPr>
  </w:style>
  <w:style w:type="character" w:customStyle="1" w:styleId="Antrat5Diagrama">
    <w:name w:val="Antraštė 5 Diagrama"/>
    <w:basedOn w:val="Numatytasispastraiposriftas"/>
    <w:link w:val="Antrat5"/>
    <w:rsid w:val="002646CE"/>
    <w:rPr>
      <w:rFonts w:eastAsia="Times New Roman"/>
      <w:b/>
      <w:snapToGrid/>
      <w:sz w:val="40"/>
      <w:lang w:val="x-none" w:eastAsia="ar-SA"/>
    </w:rPr>
  </w:style>
  <w:style w:type="character" w:customStyle="1" w:styleId="Antrat6Diagrama">
    <w:name w:val="Antraštė 6 Diagrama"/>
    <w:basedOn w:val="Numatytasispastraiposriftas"/>
    <w:link w:val="Antrat6"/>
    <w:rsid w:val="002646CE"/>
    <w:rPr>
      <w:rFonts w:eastAsia="Times New Roman"/>
      <w:b/>
      <w:snapToGrid/>
      <w:sz w:val="36"/>
      <w:lang w:val="x-none" w:eastAsia="ar-SA"/>
    </w:rPr>
  </w:style>
  <w:style w:type="character" w:customStyle="1" w:styleId="Antrat7Diagrama">
    <w:name w:val="Antraštė 7 Diagrama"/>
    <w:basedOn w:val="Numatytasispastraiposriftas"/>
    <w:link w:val="Antrat7"/>
    <w:rsid w:val="002646CE"/>
    <w:rPr>
      <w:rFonts w:eastAsia="Times New Roman"/>
      <w:snapToGrid/>
      <w:sz w:val="48"/>
      <w:lang w:val="x-none" w:eastAsia="ar-SA"/>
    </w:rPr>
  </w:style>
  <w:style w:type="character" w:customStyle="1" w:styleId="Antrat8Diagrama">
    <w:name w:val="Antraštė 8 Diagrama"/>
    <w:basedOn w:val="Numatytasispastraiposriftas"/>
    <w:link w:val="Antrat8"/>
    <w:rsid w:val="002646CE"/>
    <w:rPr>
      <w:rFonts w:eastAsia="Times New Roman"/>
      <w:b/>
      <w:snapToGrid/>
      <w:sz w:val="18"/>
      <w:lang w:val="x-none" w:eastAsia="ar-SA"/>
    </w:rPr>
  </w:style>
  <w:style w:type="character" w:customStyle="1" w:styleId="Antrat9Diagrama">
    <w:name w:val="Antraštė 9 Diagrama"/>
    <w:basedOn w:val="Numatytasispastraiposriftas"/>
    <w:link w:val="Antrat9"/>
    <w:rsid w:val="002646CE"/>
    <w:rPr>
      <w:rFonts w:eastAsia="Times New Roman"/>
      <w:snapToGrid/>
      <w:sz w:val="40"/>
      <w:lang w:val="x-none" w:eastAsia="ar-SA"/>
    </w:rPr>
  </w:style>
  <w:style w:type="character" w:customStyle="1" w:styleId="il">
    <w:name w:val="il"/>
    <w:basedOn w:val="Numatytasispastraiposriftas"/>
    <w:rsid w:val="00EC2033"/>
  </w:style>
  <w:style w:type="paragraph" w:styleId="Komentarotema">
    <w:name w:val="annotation subject"/>
    <w:basedOn w:val="Komentarotekstas"/>
    <w:next w:val="Komentarotekstas"/>
    <w:link w:val="KomentarotemaDiagrama"/>
    <w:uiPriority w:val="99"/>
    <w:semiHidden/>
    <w:unhideWhenUsed/>
    <w:rsid w:val="009A5572"/>
    <w:rPr>
      <w:b/>
      <w:bCs/>
      <w:lang w:val="lt-LT" w:eastAsia="en-US"/>
    </w:rPr>
  </w:style>
  <w:style w:type="character" w:customStyle="1" w:styleId="KomentarotemaDiagrama">
    <w:name w:val="Komentaro tema Diagrama"/>
    <w:basedOn w:val="KomentarotekstasDiagrama"/>
    <w:link w:val="Komentarotema"/>
    <w:uiPriority w:val="99"/>
    <w:semiHidden/>
    <w:rsid w:val="009A5572"/>
    <w:rPr>
      <w:rFonts w:eastAsia="Calibri"/>
      <w:b/>
      <w:bCs/>
      <w:snapToGrid/>
      <w:lang w:val="lt-LT" w:eastAsia="x-none"/>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0F4C58"/>
    <w:pPr>
      <w:spacing w:after="0" w:line="240" w:lineRule="auto"/>
      <w:ind w:left="720"/>
      <w:contextualSpacing/>
    </w:pPr>
    <w:rPr>
      <w:rFonts w:eastAsia="Times New Roman"/>
      <w:sz w:val="20"/>
      <w:szCs w:val="20"/>
      <w:lang w:val="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locked/>
    <w:rsid w:val="000F4C58"/>
    <w:rPr>
      <w:rFonts w:eastAsia="Times New Roman"/>
      <w:snapToGrid/>
    </w:rPr>
  </w:style>
  <w:style w:type="paragraph" w:styleId="Pataisymai">
    <w:name w:val="Revision"/>
    <w:hidden/>
    <w:uiPriority w:val="99"/>
    <w:semiHidden/>
    <w:rsid w:val="004951EB"/>
    <w:pPr>
      <w:spacing w:after="0" w:line="240" w:lineRule="auto"/>
    </w:pPr>
    <w:rPr>
      <w:rFonts w:eastAsia="Calibri"/>
      <w:snapToGrid/>
      <w:sz w:val="24"/>
      <w:szCs w:val="22"/>
      <w:lang w:val="lt-LT"/>
    </w:rPr>
  </w:style>
  <w:style w:type="paragraph" w:styleId="Pagrindinistekstas2">
    <w:name w:val="Body Text 2"/>
    <w:basedOn w:val="prastasis"/>
    <w:link w:val="Pagrindinistekstas2Diagrama"/>
    <w:uiPriority w:val="99"/>
    <w:semiHidden/>
    <w:unhideWhenUsed/>
    <w:rsid w:val="00E0627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0627C"/>
    <w:rPr>
      <w:rFonts w:eastAsia="Calibri"/>
      <w:snapToGrid/>
      <w:sz w:val="24"/>
      <w:szCs w:val="22"/>
      <w:lang w:val="lt-LT"/>
    </w:rPr>
  </w:style>
  <w:style w:type="paragraph" w:styleId="Sraas">
    <w:name w:val="List"/>
    <w:basedOn w:val="Pagrindinistekstas"/>
    <w:rsid w:val="00E0627C"/>
    <w:pPr>
      <w:widowControl w:val="0"/>
      <w:suppressAutoHyphens/>
      <w:adjustRightInd w:val="0"/>
      <w:spacing w:after="0" w:line="360" w:lineRule="atLeast"/>
      <w:ind w:firstLine="851"/>
      <w:jc w:val="both"/>
      <w:textAlignment w:val="baseline"/>
    </w:pPr>
    <w:rPr>
      <w:rFonts w:eastAsia="Times New Roman" w:cs="Arial Unicode MS"/>
      <w:snapToGrid/>
      <w:szCs w:val="24"/>
      <w:lang w:val="x-none" w:eastAsia="ar-SA"/>
    </w:rPr>
  </w:style>
  <w:style w:type="paragraph" w:customStyle="1" w:styleId="BodyText1">
    <w:name w:val="Body Text1"/>
    <w:rsid w:val="00E0627C"/>
    <w:pPr>
      <w:autoSpaceDE w:val="0"/>
      <w:autoSpaceDN w:val="0"/>
      <w:adjustRightInd w:val="0"/>
      <w:spacing w:after="0" w:line="240" w:lineRule="auto"/>
      <w:ind w:firstLine="312"/>
      <w:jc w:val="both"/>
    </w:pPr>
    <w:rPr>
      <w:rFonts w:ascii="TimesLT" w:eastAsia="Times New Roman" w:hAnsi="TimesLT"/>
      <w:snapToGrid/>
    </w:rPr>
  </w:style>
  <w:style w:type="character" w:styleId="Neapdorotaspaminjimas">
    <w:name w:val="Unresolved Mention"/>
    <w:basedOn w:val="Numatytasispastraiposriftas"/>
    <w:uiPriority w:val="99"/>
    <w:semiHidden/>
    <w:unhideWhenUsed/>
    <w:rsid w:val="00E70E07"/>
    <w:rPr>
      <w:color w:val="605E5C"/>
      <w:shd w:val="clear" w:color="auto" w:fill="E1DFDD"/>
    </w:rPr>
  </w:style>
  <w:style w:type="table" w:styleId="Lentelstinklelis">
    <w:name w:val="Table Grid"/>
    <w:basedOn w:val="prastojilentel"/>
    <w:uiPriority w:val="39"/>
    <w:rsid w:val="00092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25078D"/>
  </w:style>
  <w:style w:type="character" w:customStyle="1" w:styleId="eop">
    <w:name w:val="eop"/>
    <w:basedOn w:val="Numatytasispastraiposriftas"/>
    <w:rsid w:val="0025078D"/>
  </w:style>
  <w:style w:type="paragraph" w:styleId="Paprastasistekstas">
    <w:name w:val="Plain Text"/>
    <w:basedOn w:val="prastasis"/>
    <w:link w:val="PaprastasistekstasDiagrama"/>
    <w:rsid w:val="0084010C"/>
    <w:pPr>
      <w:overflowPunct w:val="0"/>
      <w:autoSpaceDE w:val="0"/>
      <w:autoSpaceDN w:val="0"/>
      <w:adjustRightInd w:val="0"/>
      <w:spacing w:after="0" w:line="240" w:lineRule="auto"/>
      <w:textAlignment w:val="baseline"/>
    </w:pPr>
    <w:rPr>
      <w:rFonts w:ascii="Courier New" w:eastAsia="Times New Roman" w:hAnsi="Courier New"/>
      <w:sz w:val="20"/>
      <w:szCs w:val="20"/>
      <w:lang w:val="en-US"/>
    </w:rPr>
  </w:style>
  <w:style w:type="character" w:customStyle="1" w:styleId="PaprastasistekstasDiagrama">
    <w:name w:val="Paprastasis tekstas Diagrama"/>
    <w:basedOn w:val="Numatytasispastraiposriftas"/>
    <w:link w:val="Paprastasistekstas"/>
    <w:rsid w:val="0084010C"/>
    <w:rPr>
      <w:rFonts w:ascii="Courier New" w:eastAsia="Times New Roman" w:hAnsi="Courier New"/>
      <w:snapToGrid/>
    </w:rPr>
  </w:style>
  <w:style w:type="paragraph" w:styleId="Sraas2">
    <w:name w:val="List 2"/>
    <w:basedOn w:val="prastasis"/>
    <w:uiPriority w:val="99"/>
    <w:unhideWhenUsed/>
    <w:rsid w:val="0084010C"/>
    <w:pPr>
      <w:ind w:left="566" w:hanging="283"/>
      <w:contextualSpacing/>
    </w:pPr>
  </w:style>
  <w:style w:type="paragraph" w:customStyle="1" w:styleId="BodyText2">
    <w:name w:val="Body Text2"/>
    <w:link w:val="BodytextChar"/>
    <w:rsid w:val="002645C5"/>
    <w:pPr>
      <w:autoSpaceDE w:val="0"/>
      <w:autoSpaceDN w:val="0"/>
      <w:adjustRightInd w:val="0"/>
      <w:spacing w:after="0" w:line="240" w:lineRule="auto"/>
      <w:ind w:firstLine="312"/>
      <w:jc w:val="both"/>
    </w:pPr>
    <w:rPr>
      <w:rFonts w:ascii="TimesLT" w:eastAsia="Times New Roman" w:hAnsi="TimesLT"/>
      <w:snapToGrid/>
    </w:rPr>
  </w:style>
  <w:style w:type="character" w:customStyle="1" w:styleId="BodytextChar">
    <w:name w:val="Body text Char"/>
    <w:link w:val="BodyText2"/>
    <w:rsid w:val="002645C5"/>
    <w:rPr>
      <w:rFonts w:ascii="TimesLT" w:eastAsia="Times New Roman" w:hAnsi="TimesLT"/>
      <w:snapToGrid/>
    </w:rPr>
  </w:style>
  <w:style w:type="paragraph" w:styleId="Sraas3">
    <w:name w:val="List 3"/>
    <w:basedOn w:val="prastasis"/>
    <w:uiPriority w:val="99"/>
    <w:unhideWhenUsed/>
    <w:rsid w:val="00541226"/>
    <w:pPr>
      <w:ind w:left="849" w:hanging="283"/>
      <w:contextualSpacing/>
    </w:pPr>
  </w:style>
  <w:style w:type="character" w:customStyle="1" w:styleId="FontStyle11">
    <w:name w:val="Font Style11"/>
    <w:rsid w:val="00541226"/>
    <w:rPr>
      <w:rFonts w:ascii="Times New Roman" w:hAnsi="Times New Roman" w:cs="Times New Roman"/>
      <w:sz w:val="18"/>
      <w:szCs w:val="18"/>
    </w:rPr>
  </w:style>
  <w:style w:type="paragraph" w:customStyle="1" w:styleId="Stilius1">
    <w:name w:val="Stilius1"/>
    <w:basedOn w:val="prastasis"/>
    <w:autoRedefine/>
    <w:qFormat/>
    <w:rsid w:val="00886604"/>
    <w:pPr>
      <w:keepNext/>
      <w:spacing w:after="0"/>
      <w:ind w:right="34" w:firstLine="851"/>
      <w:jc w:val="both"/>
    </w:pPr>
    <w:rPr>
      <w:rFonts w:eastAsia="Times New Roman"/>
      <w:sz w:val="22"/>
      <w:lang w:eastAsia="ar-SA"/>
    </w:rPr>
  </w:style>
  <w:style w:type="paragraph" w:styleId="Sraas4">
    <w:name w:val="List 4"/>
    <w:basedOn w:val="prastasis"/>
    <w:uiPriority w:val="99"/>
    <w:semiHidden/>
    <w:unhideWhenUsed/>
    <w:rsid w:val="00541226"/>
    <w:pPr>
      <w:ind w:left="1132" w:hanging="283"/>
      <w:contextualSpacing/>
    </w:pPr>
  </w:style>
  <w:style w:type="paragraph" w:styleId="Porat">
    <w:name w:val="footer"/>
    <w:basedOn w:val="prastasis"/>
    <w:link w:val="PoratDiagrama"/>
    <w:uiPriority w:val="99"/>
    <w:semiHidden/>
    <w:unhideWhenUsed/>
    <w:rsid w:val="0076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64117"/>
    <w:rPr>
      <w:rFonts w:eastAsia="Calibri"/>
      <w:snapToGrid/>
      <w:sz w:val="24"/>
      <w:szCs w:val="22"/>
      <w:lang w:val="lt-LT"/>
    </w:rPr>
  </w:style>
  <w:style w:type="paragraph" w:customStyle="1" w:styleId="tajtip">
    <w:name w:val="tajtip"/>
    <w:basedOn w:val="prastasis"/>
    <w:rsid w:val="00BA237B"/>
    <w:pPr>
      <w:spacing w:before="100" w:beforeAutospacing="1" w:after="100" w:afterAutospacing="1" w:line="240" w:lineRule="auto"/>
    </w:pPr>
    <w:rPr>
      <w:rFonts w:eastAsia="Times New Roman"/>
      <w:szCs w:val="24"/>
      <w:lang w:eastAsia="lt-LT"/>
    </w:rPr>
  </w:style>
  <w:style w:type="paragraph" w:customStyle="1" w:styleId="Body2">
    <w:name w:val="Body 2"/>
    <w:rsid w:val="0020014C"/>
    <w:pPr>
      <w:suppressAutoHyphens/>
      <w:spacing w:after="120" w:line="240" w:lineRule="auto"/>
      <w:jc w:val="both"/>
    </w:pPr>
    <w:rPr>
      <w:rFonts w:ascii="Cambria" w:eastAsia="Arial Unicode MS" w:hAnsi="Cambria" w:cs="Arial Unicode MS"/>
      <w:snapToGrid/>
      <w:color w:val="000000"/>
      <w:sz w:val="24"/>
      <w:szCs w:val="22"/>
      <w:bdr w:val="nil"/>
      <w:lang w:val="en-GB" w:eastAsia="en-GB"/>
    </w:rPr>
  </w:style>
  <w:style w:type="character" w:styleId="Vietosrezervavimoenklotekstas">
    <w:name w:val="Placeholder Text"/>
    <w:basedOn w:val="Numatytasispastraiposriftas"/>
    <w:qFormat/>
    <w:rsid w:val="0020014C"/>
    <w:rPr>
      <w:color w:val="808080"/>
    </w:rPr>
  </w:style>
  <w:style w:type="paragraph" w:customStyle="1" w:styleId="Antrat11">
    <w:name w:val="Antraštė 11"/>
    <w:basedOn w:val="prastasis"/>
    <w:autoRedefine/>
    <w:qFormat/>
    <w:rsid w:val="0020014C"/>
    <w:pPr>
      <w:numPr>
        <w:numId w:val="13"/>
      </w:numPr>
      <w:pBdr>
        <w:top w:val="nil"/>
        <w:left w:val="nil"/>
        <w:bottom w:val="nil"/>
        <w:right w:val="nil"/>
        <w:between w:val="nil"/>
        <w:bar w:val="nil"/>
      </w:pBdr>
      <w:spacing w:before="120" w:after="360" w:line="240" w:lineRule="auto"/>
      <w:jc w:val="center"/>
    </w:pPr>
    <w:rPr>
      <w:rFonts w:eastAsia="Arial Unicode MS"/>
      <w:b/>
      <w:caps/>
      <w:szCs w:val="24"/>
      <w:bdr w:val="nil"/>
      <w:lang w:val="en-US"/>
    </w:rPr>
  </w:style>
  <w:style w:type="paragraph" w:customStyle="1" w:styleId="Antrat21">
    <w:name w:val="Antraštė 21"/>
    <w:basedOn w:val="prastasis"/>
    <w:autoRedefine/>
    <w:qFormat/>
    <w:rsid w:val="0020014C"/>
    <w:pPr>
      <w:keepNext/>
      <w:numPr>
        <w:ilvl w:val="1"/>
        <w:numId w:val="13"/>
      </w:numPr>
      <w:pBdr>
        <w:top w:val="nil"/>
        <w:left w:val="nil"/>
        <w:bottom w:val="nil"/>
        <w:right w:val="nil"/>
        <w:between w:val="nil"/>
        <w:bar w:val="nil"/>
      </w:pBdr>
      <w:spacing w:before="480" w:after="240" w:line="240" w:lineRule="auto"/>
      <w:jc w:val="both"/>
    </w:pPr>
    <w:rPr>
      <w:rFonts w:ascii="Cambria" w:eastAsia="Arial Unicode MS" w:hAnsi="Cambria"/>
      <w:szCs w:val="24"/>
      <w:bdr w:val="nil"/>
    </w:rPr>
  </w:style>
  <w:style w:type="paragraph" w:customStyle="1" w:styleId="Antrat31">
    <w:name w:val="Antraštė 31"/>
    <w:basedOn w:val="prastasis"/>
    <w:qFormat/>
    <w:rsid w:val="0020014C"/>
    <w:pPr>
      <w:numPr>
        <w:ilvl w:val="2"/>
        <w:numId w:val="13"/>
      </w:numPr>
      <w:pBdr>
        <w:top w:val="nil"/>
        <w:left w:val="nil"/>
        <w:bottom w:val="nil"/>
        <w:right w:val="nil"/>
        <w:between w:val="nil"/>
        <w:bar w:val="nil"/>
      </w:pBdr>
      <w:spacing w:after="0" w:line="240" w:lineRule="auto"/>
    </w:pPr>
    <w:rPr>
      <w:rFonts w:ascii="Cambria" w:eastAsia="Arial Unicode MS" w:hAnsi="Cambria"/>
      <w:szCs w:val="24"/>
      <w:bdr w:val="nil"/>
      <w:lang w:val="en-US"/>
    </w:rPr>
  </w:style>
  <w:style w:type="paragraph" w:customStyle="1" w:styleId="Antrat41">
    <w:name w:val="Antraštė 41"/>
    <w:basedOn w:val="prastasis"/>
    <w:qFormat/>
    <w:rsid w:val="0020014C"/>
    <w:pPr>
      <w:numPr>
        <w:ilvl w:val="3"/>
        <w:numId w:val="13"/>
      </w:numPr>
      <w:pBdr>
        <w:top w:val="nil"/>
        <w:left w:val="nil"/>
        <w:bottom w:val="nil"/>
        <w:right w:val="nil"/>
        <w:between w:val="nil"/>
        <w:bar w:val="nil"/>
      </w:pBdr>
      <w:spacing w:after="0" w:line="240" w:lineRule="auto"/>
    </w:pPr>
    <w:rPr>
      <w:rFonts w:ascii="Cambria" w:eastAsia="Arial Unicode MS" w:hAnsi="Cambria"/>
      <w:szCs w:val="24"/>
      <w:bdr w:val="nil"/>
      <w:lang w:val="en-US"/>
    </w:rPr>
  </w:style>
  <w:style w:type="paragraph" w:customStyle="1" w:styleId="Antrat51">
    <w:name w:val="Antraštė 51"/>
    <w:basedOn w:val="prastasis"/>
    <w:qFormat/>
    <w:rsid w:val="0020014C"/>
    <w:pPr>
      <w:numPr>
        <w:ilvl w:val="4"/>
        <w:numId w:val="13"/>
      </w:numPr>
      <w:pBdr>
        <w:top w:val="nil"/>
        <w:left w:val="nil"/>
        <w:bottom w:val="nil"/>
        <w:right w:val="nil"/>
        <w:between w:val="nil"/>
        <w:bar w:val="nil"/>
      </w:pBdr>
      <w:spacing w:after="0" w:line="240" w:lineRule="auto"/>
    </w:pPr>
    <w:rPr>
      <w:rFonts w:ascii="Cambria" w:eastAsia="Arial Unicode MS" w:hAnsi="Cambria"/>
      <w:szCs w:val="24"/>
      <w:bdr w:val="nil"/>
      <w:lang w:val="en-US"/>
    </w:rPr>
  </w:style>
  <w:style w:type="paragraph" w:customStyle="1" w:styleId="Antrat61">
    <w:name w:val="Antraštė 61"/>
    <w:basedOn w:val="prastasis"/>
    <w:qFormat/>
    <w:rsid w:val="0020014C"/>
    <w:pPr>
      <w:numPr>
        <w:ilvl w:val="5"/>
        <w:numId w:val="13"/>
      </w:numPr>
      <w:pBdr>
        <w:top w:val="nil"/>
        <w:left w:val="nil"/>
        <w:bottom w:val="nil"/>
        <w:right w:val="nil"/>
        <w:between w:val="nil"/>
        <w:bar w:val="nil"/>
      </w:pBdr>
      <w:spacing w:after="0" w:line="240" w:lineRule="auto"/>
    </w:pPr>
    <w:rPr>
      <w:rFonts w:ascii="Cambria" w:eastAsia="Arial Unicode MS" w:hAnsi="Cambria"/>
      <w:szCs w:val="24"/>
      <w:bdr w:val="nil"/>
      <w:lang w:val="en-US"/>
    </w:rPr>
  </w:style>
  <w:style w:type="paragraph" w:customStyle="1" w:styleId="Antrat71">
    <w:name w:val="Antraštė 71"/>
    <w:basedOn w:val="prastasis"/>
    <w:rsid w:val="0020014C"/>
    <w:pPr>
      <w:numPr>
        <w:ilvl w:val="6"/>
        <w:numId w:val="13"/>
      </w:numPr>
      <w:pBdr>
        <w:top w:val="nil"/>
        <w:left w:val="nil"/>
        <w:bottom w:val="nil"/>
        <w:right w:val="nil"/>
        <w:between w:val="nil"/>
        <w:bar w:val="nil"/>
      </w:pBdr>
      <w:spacing w:after="0" w:line="240" w:lineRule="auto"/>
    </w:pPr>
    <w:rPr>
      <w:rFonts w:eastAsia="Arial Unicode MS"/>
      <w:szCs w:val="24"/>
      <w:bdr w:val="nil"/>
      <w:lang w:val="en-US"/>
    </w:rPr>
  </w:style>
  <w:style w:type="paragraph" w:customStyle="1" w:styleId="Antrat81">
    <w:name w:val="Antraštė 81"/>
    <w:basedOn w:val="prastasis"/>
    <w:rsid w:val="0020014C"/>
    <w:pPr>
      <w:numPr>
        <w:ilvl w:val="7"/>
        <w:numId w:val="13"/>
      </w:numPr>
      <w:pBdr>
        <w:top w:val="nil"/>
        <w:left w:val="nil"/>
        <w:bottom w:val="nil"/>
        <w:right w:val="nil"/>
        <w:between w:val="nil"/>
        <w:bar w:val="nil"/>
      </w:pBdr>
      <w:spacing w:after="0" w:line="240" w:lineRule="auto"/>
    </w:pPr>
    <w:rPr>
      <w:rFonts w:eastAsia="Arial Unicode MS"/>
      <w:szCs w:val="24"/>
      <w:bdr w:val="nil"/>
      <w:lang w:val="en-US"/>
    </w:rPr>
  </w:style>
  <w:style w:type="paragraph" w:customStyle="1" w:styleId="Antrat91">
    <w:name w:val="Antraštė 91"/>
    <w:basedOn w:val="prastasis"/>
    <w:rsid w:val="0020014C"/>
    <w:pPr>
      <w:numPr>
        <w:ilvl w:val="8"/>
        <w:numId w:val="13"/>
      </w:numPr>
      <w:pBdr>
        <w:top w:val="nil"/>
        <w:left w:val="nil"/>
        <w:bottom w:val="nil"/>
        <w:right w:val="nil"/>
        <w:between w:val="nil"/>
        <w:bar w:val="nil"/>
      </w:pBdr>
      <w:spacing w:after="0" w:line="240" w:lineRule="auto"/>
    </w:pPr>
    <w:rPr>
      <w:rFonts w:eastAsia="Arial Unicode MS"/>
      <w:szCs w:val="24"/>
      <w:bdr w:val="nil"/>
      <w:lang w:val="en-US"/>
    </w:rPr>
  </w:style>
  <w:style w:type="character" w:customStyle="1" w:styleId="Stilius35">
    <w:name w:val="Stilius35"/>
    <w:basedOn w:val="Numatytasispastraiposriftas"/>
    <w:uiPriority w:val="1"/>
    <w:rsid w:val="0020014C"/>
    <w:rPr>
      <w:rFonts w:ascii="Times New Roman" w:hAnsi="Times New Roman"/>
      <w:b w:val="0"/>
      <w:sz w:val="24"/>
      <w:lang w:val="lt-LT"/>
    </w:rPr>
  </w:style>
  <w:style w:type="character" w:customStyle="1" w:styleId="Stilius36">
    <w:name w:val="Stilius36"/>
    <w:basedOn w:val="Numatytasispastraiposriftas"/>
    <w:uiPriority w:val="1"/>
    <w:rsid w:val="0020014C"/>
    <w:rPr>
      <w:rFonts w:ascii="Times New Roman" w:hAnsi="Times New Roman"/>
      <w:b w:val="0"/>
      <w:sz w:val="24"/>
      <w:lang w:val="lt-LT"/>
    </w:rPr>
  </w:style>
  <w:style w:type="character" w:customStyle="1" w:styleId="Style2">
    <w:name w:val="Style2"/>
    <w:basedOn w:val="Numatytasispastraiposriftas"/>
    <w:uiPriority w:val="1"/>
    <w:rsid w:val="001169EE"/>
    <w:rPr>
      <w:rFonts w:ascii="Times New Roman" w:hAnsi="Times New Roman"/>
      <w:b w:val="0"/>
      <w:i w:val="0"/>
      <w:sz w:val="24"/>
    </w:rPr>
  </w:style>
  <w:style w:type="character" w:customStyle="1" w:styleId="Stilius43">
    <w:name w:val="Stilius43"/>
    <w:basedOn w:val="Numatytasispastraiposriftas"/>
    <w:uiPriority w:val="1"/>
    <w:rsid w:val="001169EE"/>
    <w:rPr>
      <w:rFonts w:ascii="Cambria" w:hAnsi="Cambria"/>
      <w:sz w:val="24"/>
    </w:rPr>
  </w:style>
  <w:style w:type="character" w:customStyle="1" w:styleId="Stilius44">
    <w:name w:val="Stilius44"/>
    <w:basedOn w:val="Numatytasispastraiposriftas"/>
    <w:uiPriority w:val="1"/>
    <w:rsid w:val="001169EE"/>
    <w:rPr>
      <w:rFonts w:ascii="Cambria" w:hAnsi="Cambria"/>
      <w:sz w:val="24"/>
    </w:rPr>
  </w:style>
  <w:style w:type="character" w:customStyle="1" w:styleId="cf01">
    <w:name w:val="cf01"/>
    <w:rsid w:val="00EA77A3"/>
    <w:rPr>
      <w:rFonts w:ascii="Segoe UI" w:hAnsi="Segoe UI" w:cs="Segoe UI" w:hint="default"/>
      <w:sz w:val="18"/>
      <w:szCs w:val="18"/>
    </w:rPr>
  </w:style>
  <w:style w:type="paragraph" w:customStyle="1" w:styleId="1xEinrckung">
    <w:name w:val="1 x Einrückung"/>
    <w:basedOn w:val="prastasis"/>
    <w:rsid w:val="00D6291C"/>
    <w:pPr>
      <w:tabs>
        <w:tab w:val="left" w:pos="851"/>
        <w:tab w:val="left" w:pos="1758"/>
        <w:tab w:val="left" w:pos="3629"/>
        <w:tab w:val="left" w:pos="3686"/>
        <w:tab w:val="left" w:pos="5500"/>
        <w:tab w:val="left" w:pos="5557"/>
        <w:tab w:val="left" w:pos="7088"/>
      </w:tabs>
      <w:spacing w:after="240" w:line="240" w:lineRule="auto"/>
      <w:ind w:left="648" w:hanging="360"/>
      <w:jc w:val="both"/>
    </w:pPr>
    <w:rPr>
      <w:rFonts w:ascii="Arial" w:eastAsia="Times New Roman" w:hAnsi="Arial"/>
      <w:sz w:val="22"/>
      <w:szCs w:val="20"/>
      <w:lang w:val="de-DE" w:eastAsia="de-DE"/>
    </w:rPr>
  </w:style>
  <w:style w:type="character" w:styleId="Puslapionumeris">
    <w:name w:val="page number"/>
    <w:rsid w:val="00152613"/>
    <w:rPr>
      <w:rFonts w:cs="Times New Roman"/>
    </w:rPr>
  </w:style>
  <w:style w:type="paragraph" w:customStyle="1" w:styleId="paragraph">
    <w:name w:val="paragraph"/>
    <w:basedOn w:val="prastasis"/>
    <w:rsid w:val="00A05FBF"/>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5240">
      <w:bodyDiv w:val="1"/>
      <w:marLeft w:val="0"/>
      <w:marRight w:val="0"/>
      <w:marTop w:val="0"/>
      <w:marBottom w:val="0"/>
      <w:divBdr>
        <w:top w:val="none" w:sz="0" w:space="0" w:color="auto"/>
        <w:left w:val="none" w:sz="0" w:space="0" w:color="auto"/>
        <w:bottom w:val="none" w:sz="0" w:space="0" w:color="auto"/>
        <w:right w:val="none" w:sz="0" w:space="0" w:color="auto"/>
      </w:divBdr>
    </w:div>
    <w:div w:id="344019951">
      <w:bodyDiv w:val="1"/>
      <w:marLeft w:val="0"/>
      <w:marRight w:val="0"/>
      <w:marTop w:val="0"/>
      <w:marBottom w:val="0"/>
      <w:divBdr>
        <w:top w:val="none" w:sz="0" w:space="0" w:color="auto"/>
        <w:left w:val="none" w:sz="0" w:space="0" w:color="auto"/>
        <w:bottom w:val="none" w:sz="0" w:space="0" w:color="auto"/>
        <w:right w:val="none" w:sz="0" w:space="0" w:color="auto"/>
      </w:divBdr>
    </w:div>
    <w:div w:id="399326021">
      <w:bodyDiv w:val="1"/>
      <w:marLeft w:val="0"/>
      <w:marRight w:val="0"/>
      <w:marTop w:val="0"/>
      <w:marBottom w:val="0"/>
      <w:divBdr>
        <w:top w:val="none" w:sz="0" w:space="0" w:color="auto"/>
        <w:left w:val="none" w:sz="0" w:space="0" w:color="auto"/>
        <w:bottom w:val="none" w:sz="0" w:space="0" w:color="auto"/>
        <w:right w:val="none" w:sz="0" w:space="0" w:color="auto"/>
      </w:divBdr>
    </w:div>
    <w:div w:id="1521042326">
      <w:bodyDiv w:val="1"/>
      <w:marLeft w:val="0"/>
      <w:marRight w:val="0"/>
      <w:marTop w:val="0"/>
      <w:marBottom w:val="0"/>
      <w:divBdr>
        <w:top w:val="none" w:sz="0" w:space="0" w:color="auto"/>
        <w:left w:val="none" w:sz="0" w:space="0" w:color="auto"/>
        <w:bottom w:val="none" w:sz="0" w:space="0" w:color="auto"/>
        <w:right w:val="none" w:sz="0" w:space="0" w:color="auto"/>
      </w:divBdr>
    </w:div>
    <w:div w:id="1601990201">
      <w:bodyDiv w:val="1"/>
      <w:marLeft w:val="0"/>
      <w:marRight w:val="0"/>
      <w:marTop w:val="0"/>
      <w:marBottom w:val="0"/>
      <w:divBdr>
        <w:top w:val="none" w:sz="0" w:space="0" w:color="auto"/>
        <w:left w:val="none" w:sz="0" w:space="0" w:color="auto"/>
        <w:bottom w:val="none" w:sz="0" w:space="0" w:color="auto"/>
        <w:right w:val="none" w:sz="0" w:space="0" w:color="auto"/>
      </w:divBdr>
    </w:div>
    <w:div w:id="1640768363">
      <w:bodyDiv w:val="1"/>
      <w:marLeft w:val="0"/>
      <w:marRight w:val="0"/>
      <w:marTop w:val="0"/>
      <w:marBottom w:val="0"/>
      <w:divBdr>
        <w:top w:val="none" w:sz="0" w:space="0" w:color="auto"/>
        <w:left w:val="none" w:sz="0" w:space="0" w:color="auto"/>
        <w:bottom w:val="none" w:sz="0" w:space="0" w:color="auto"/>
        <w:right w:val="none" w:sz="0" w:space="0" w:color="auto"/>
      </w:divBdr>
    </w:div>
    <w:div w:id="1899169223">
      <w:bodyDiv w:val="1"/>
      <w:marLeft w:val="0"/>
      <w:marRight w:val="0"/>
      <w:marTop w:val="0"/>
      <w:marBottom w:val="0"/>
      <w:divBdr>
        <w:top w:val="none" w:sz="0" w:space="0" w:color="auto"/>
        <w:left w:val="none" w:sz="0" w:space="0" w:color="auto"/>
        <w:bottom w:val="none" w:sz="0" w:space="0" w:color="auto"/>
        <w:right w:val="none" w:sz="0" w:space="0" w:color="auto"/>
      </w:divBdr>
    </w:div>
    <w:div w:id="203407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rm@ur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A0C000B1-DF81-4764-B79A-3E555C88A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EB9CF-CD8A-4EFB-A5EC-55A8D0A86D50}">
  <ds:schemaRefs>
    <ds:schemaRef ds:uri="http://schemas.microsoft.com/sharepoint/v3/contenttype/forms"/>
  </ds:schemaRefs>
</ds:datastoreItem>
</file>

<file path=customXml/itemProps3.xml><?xml version="1.0" encoding="utf-8"?>
<ds:datastoreItem xmlns:ds="http://schemas.openxmlformats.org/officeDocument/2006/customXml" ds:itemID="{AFCA64CA-71BB-4C44-8222-F535B8291966}">
  <ds:schemaRefs>
    <ds:schemaRef ds:uri="http://schemas.openxmlformats.org/officeDocument/2006/bibliography"/>
  </ds:schemaRefs>
</ds:datastoreItem>
</file>

<file path=customXml/itemProps4.xml><?xml version="1.0" encoding="utf-8"?>
<ds:datastoreItem xmlns:ds="http://schemas.openxmlformats.org/officeDocument/2006/customXml" ds:itemID="{CBF7A0B4-B1AA-4F67-A379-D24BCB3ABD53}">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32666</Words>
  <Characters>18621</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Perednienė</dc:creator>
  <cp:lastModifiedBy>Rimantė Zdanavičienė</cp:lastModifiedBy>
  <cp:revision>18</cp:revision>
  <cp:lastPrinted>2023-08-17T17:23:00Z</cp:lastPrinted>
  <dcterms:created xsi:type="dcterms:W3CDTF">2025-07-21T06:40:00Z</dcterms:created>
  <dcterms:modified xsi:type="dcterms:W3CDTF">2025-09-08T12:06:00Z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0x01010044428FD99B49DA498FCFA6C38E993D48</vt:lpwstr>
  </property>
</Properties>
</file>