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65438" w14:textId="0317979A" w:rsidR="001748E7" w:rsidRDefault="001748E7" w:rsidP="00D178A8">
      <w:pPr>
        <w:pStyle w:val="FirstParagraph"/>
        <w:spacing w:before="0" w:after="0"/>
        <w:ind w:firstLine="709"/>
        <w:jc w:val="center"/>
        <w:rPr>
          <w:rStyle w:val="Grietas"/>
          <w:rFonts w:ascii="Calibri" w:hAnsi="Calibri" w:cs="Calibri"/>
          <w:lang w:val="lt-LT"/>
        </w:rPr>
      </w:pPr>
      <w:r>
        <w:rPr>
          <w:rStyle w:val="Grietas"/>
          <w:rFonts w:ascii="Calibri" w:hAnsi="Calibri" w:cs="Calibri"/>
          <w:lang w:val="lt-LT"/>
        </w:rPr>
        <w:t>TECHNINĖ SPECIFIKACIJA</w:t>
      </w:r>
    </w:p>
    <w:p w14:paraId="15812C10" w14:textId="77777777" w:rsidR="001748E7" w:rsidRDefault="001748E7" w:rsidP="00D178A8">
      <w:pPr>
        <w:pStyle w:val="FirstParagraph"/>
        <w:spacing w:before="0" w:after="0"/>
        <w:ind w:firstLine="709"/>
        <w:jc w:val="both"/>
        <w:rPr>
          <w:rStyle w:val="Grietas"/>
          <w:rFonts w:ascii="Calibri" w:hAnsi="Calibri" w:cs="Calibri"/>
          <w:lang w:val="lt-LT"/>
        </w:rPr>
      </w:pPr>
    </w:p>
    <w:p w14:paraId="709785EC" w14:textId="7FF9A471" w:rsidR="005F0CAF" w:rsidRDefault="00D570A0" w:rsidP="00D178A8">
      <w:pPr>
        <w:pStyle w:val="FirstParagraph"/>
        <w:spacing w:before="0" w:after="0"/>
        <w:ind w:firstLine="709"/>
        <w:jc w:val="both"/>
        <w:rPr>
          <w:rFonts w:ascii="Calibri" w:hAnsi="Calibri" w:cs="Calibri"/>
          <w:lang w:val="lt-LT"/>
        </w:rPr>
      </w:pPr>
      <w:r w:rsidRPr="001748E7">
        <w:rPr>
          <w:rStyle w:val="Grietas"/>
          <w:rFonts w:ascii="Calibri" w:hAnsi="Calibri" w:cs="Calibri"/>
          <w:lang w:val="lt-LT"/>
        </w:rPr>
        <w:t>Pirkimo objektas:</w:t>
      </w:r>
      <w:r w:rsidRPr="001748E7">
        <w:rPr>
          <w:rFonts w:ascii="Calibri" w:hAnsi="Calibri" w:cs="Calibri"/>
          <w:lang w:val="lt-LT"/>
        </w:rPr>
        <w:t xml:space="preserve"> </w:t>
      </w:r>
      <w:proofErr w:type="spellStart"/>
      <w:r w:rsidRPr="001748E7">
        <w:rPr>
          <w:rFonts w:ascii="Calibri" w:hAnsi="Calibri" w:cs="Calibri"/>
          <w:lang w:val="lt-LT"/>
        </w:rPr>
        <w:t>Multispektrinio</w:t>
      </w:r>
      <w:proofErr w:type="spellEnd"/>
      <w:r w:rsidRPr="001748E7">
        <w:rPr>
          <w:rFonts w:ascii="Calibri" w:hAnsi="Calibri" w:cs="Calibri"/>
          <w:lang w:val="lt-LT"/>
        </w:rPr>
        <w:t xml:space="preserve"> skaitmeninimo įranga pažeistų dokumentų turinio atkūrimui</w:t>
      </w:r>
      <w:r w:rsidR="005F0CAF">
        <w:rPr>
          <w:rFonts w:ascii="Calibri" w:hAnsi="Calibri" w:cs="Calibri"/>
          <w:lang w:val="lt-LT"/>
        </w:rPr>
        <w:t>.</w:t>
      </w:r>
    </w:p>
    <w:p w14:paraId="632E4597" w14:textId="77777777" w:rsidR="00D178A8" w:rsidRDefault="00D178A8" w:rsidP="00D178A8">
      <w:pPr>
        <w:pStyle w:val="Antrat1"/>
        <w:spacing w:before="0" w:after="0"/>
        <w:ind w:firstLine="709"/>
        <w:jc w:val="both"/>
        <w:rPr>
          <w:rFonts w:ascii="Calibri" w:hAnsi="Calibri" w:cs="Calibri"/>
          <w:b/>
          <w:color w:val="auto"/>
          <w:sz w:val="24"/>
          <w:szCs w:val="24"/>
          <w:lang w:val="lt-LT"/>
        </w:rPr>
      </w:pPr>
      <w:bookmarkStart w:id="0" w:name="_GoBack"/>
      <w:bookmarkEnd w:id="0"/>
    </w:p>
    <w:p w14:paraId="154172B3" w14:textId="25A918EF" w:rsidR="00F97ADF" w:rsidRPr="001748E7" w:rsidRDefault="00373F7C" w:rsidP="00D178A8">
      <w:pPr>
        <w:pStyle w:val="Antrat1"/>
        <w:spacing w:before="0" w:after="0"/>
        <w:ind w:firstLine="709"/>
        <w:jc w:val="both"/>
        <w:rPr>
          <w:rFonts w:ascii="Calibri" w:hAnsi="Calibri" w:cs="Calibri"/>
          <w:b/>
          <w:color w:val="auto"/>
          <w:sz w:val="24"/>
          <w:szCs w:val="24"/>
          <w:lang w:val="lt-LT"/>
        </w:rPr>
      </w:pPr>
      <w:r w:rsidRPr="001748E7">
        <w:rPr>
          <w:rFonts w:ascii="Calibri" w:hAnsi="Calibri" w:cs="Calibri"/>
          <w:b/>
          <w:color w:val="auto"/>
          <w:sz w:val="24"/>
          <w:szCs w:val="24"/>
          <w:lang w:val="lt-LT"/>
        </w:rPr>
        <w:t>Pirkimo aktualumas</w:t>
      </w:r>
    </w:p>
    <w:p w14:paraId="0AD9FA52" w14:textId="69077EBF" w:rsidR="00646846" w:rsidRPr="001748E7" w:rsidRDefault="00F97ADF" w:rsidP="00D178A8">
      <w:pPr>
        <w:tabs>
          <w:tab w:val="left" w:pos="142"/>
          <w:tab w:val="left" w:pos="284"/>
        </w:tabs>
        <w:spacing w:after="0"/>
        <w:ind w:firstLine="709"/>
        <w:jc w:val="both"/>
        <w:rPr>
          <w:rFonts w:ascii="Calibri" w:eastAsia="Yu Mincho" w:hAnsi="Calibri" w:cs="Calibri"/>
          <w:color w:val="000000"/>
          <w:lang w:val="lt-LT"/>
        </w:rPr>
      </w:pPr>
      <w:r w:rsidRPr="001748E7">
        <w:rPr>
          <w:rFonts w:ascii="Calibri" w:eastAsia="Yu Mincho" w:hAnsi="Calibri" w:cs="Calibri"/>
          <w:color w:val="000000" w:themeColor="text1"/>
          <w:lang w:val="lt-LT"/>
        </w:rPr>
        <w:t>Lietuvos nacionalinė Martyno Mažvydo biblioteka ir kitos Lietuvos atminties institucijos turi įvairaus formato, įvairiais būdais pažeistų (sulietų ir</w:t>
      </w:r>
      <w:r w:rsidR="00513711" w:rsidRPr="001748E7">
        <w:rPr>
          <w:rFonts w:ascii="Calibri" w:eastAsia="Yu Mincho" w:hAnsi="Calibri" w:cs="Calibri"/>
          <w:color w:val="000000" w:themeColor="text1"/>
          <w:lang w:val="lt-LT"/>
        </w:rPr>
        <w:t xml:space="preserve"> (</w:t>
      </w:r>
      <w:r w:rsidRPr="001748E7">
        <w:rPr>
          <w:rFonts w:ascii="Calibri" w:eastAsia="Yu Mincho" w:hAnsi="Calibri" w:cs="Calibri"/>
          <w:color w:val="000000" w:themeColor="text1"/>
          <w:lang w:val="lt-LT"/>
        </w:rPr>
        <w:t>arba</w:t>
      </w:r>
      <w:r w:rsidR="00513711" w:rsidRPr="001748E7">
        <w:rPr>
          <w:rFonts w:ascii="Calibri" w:eastAsia="Yu Mincho" w:hAnsi="Calibri" w:cs="Calibri"/>
          <w:color w:val="000000" w:themeColor="text1"/>
          <w:lang w:val="lt-LT"/>
        </w:rPr>
        <w:t>)</w:t>
      </w:r>
      <w:r w:rsidRPr="001748E7">
        <w:rPr>
          <w:rFonts w:ascii="Calibri" w:eastAsia="Yu Mincho" w:hAnsi="Calibri" w:cs="Calibri"/>
          <w:color w:val="000000" w:themeColor="text1"/>
          <w:lang w:val="lt-LT"/>
        </w:rPr>
        <w:t xml:space="preserve"> padengtų pelėsiu, ir</w:t>
      </w:r>
      <w:r w:rsidR="00513711" w:rsidRPr="001748E7">
        <w:rPr>
          <w:rFonts w:ascii="Calibri" w:eastAsia="Yu Mincho" w:hAnsi="Calibri" w:cs="Calibri"/>
          <w:color w:val="000000" w:themeColor="text1"/>
          <w:lang w:val="lt-LT"/>
        </w:rPr>
        <w:t xml:space="preserve"> (</w:t>
      </w:r>
      <w:r w:rsidRPr="001748E7">
        <w:rPr>
          <w:rFonts w:ascii="Calibri" w:eastAsia="Yu Mincho" w:hAnsi="Calibri" w:cs="Calibri"/>
          <w:color w:val="000000" w:themeColor="text1"/>
          <w:lang w:val="lt-LT"/>
        </w:rPr>
        <w:t>arba</w:t>
      </w:r>
      <w:r w:rsidR="00513711" w:rsidRPr="001748E7">
        <w:rPr>
          <w:rFonts w:ascii="Calibri" w:eastAsia="Yu Mincho" w:hAnsi="Calibri" w:cs="Calibri"/>
          <w:color w:val="000000" w:themeColor="text1"/>
          <w:lang w:val="lt-LT"/>
        </w:rPr>
        <w:t>)</w:t>
      </w:r>
      <w:r w:rsidRPr="001748E7">
        <w:rPr>
          <w:rFonts w:ascii="Calibri" w:eastAsia="Yu Mincho" w:hAnsi="Calibri" w:cs="Calibri"/>
          <w:color w:val="000000" w:themeColor="text1"/>
          <w:lang w:val="lt-LT"/>
        </w:rPr>
        <w:t xml:space="preserve"> išblukusiu rašalu, ir</w:t>
      </w:r>
      <w:r w:rsidR="00513711" w:rsidRPr="001748E7">
        <w:rPr>
          <w:rFonts w:ascii="Calibri" w:eastAsia="Yu Mincho" w:hAnsi="Calibri" w:cs="Calibri"/>
          <w:color w:val="000000" w:themeColor="text1"/>
          <w:lang w:val="lt-LT"/>
        </w:rPr>
        <w:t xml:space="preserve"> (</w:t>
      </w:r>
      <w:r w:rsidRPr="001748E7">
        <w:rPr>
          <w:rFonts w:ascii="Calibri" w:eastAsia="Yu Mincho" w:hAnsi="Calibri" w:cs="Calibri"/>
          <w:color w:val="000000" w:themeColor="text1"/>
          <w:lang w:val="lt-LT"/>
        </w:rPr>
        <w:t>arba</w:t>
      </w:r>
      <w:r w:rsidR="00513711" w:rsidRPr="001748E7">
        <w:rPr>
          <w:rFonts w:ascii="Calibri" w:eastAsia="Yu Mincho" w:hAnsi="Calibri" w:cs="Calibri"/>
          <w:color w:val="000000" w:themeColor="text1"/>
          <w:lang w:val="lt-LT"/>
        </w:rPr>
        <w:t>)</w:t>
      </w:r>
      <w:r w:rsidRPr="001748E7">
        <w:rPr>
          <w:rFonts w:ascii="Calibri" w:eastAsia="Yu Mincho" w:hAnsi="Calibri" w:cs="Calibri"/>
          <w:color w:val="000000" w:themeColor="text1"/>
          <w:lang w:val="lt-LT"/>
        </w:rPr>
        <w:t xml:space="preserve"> suplyšusių, ir</w:t>
      </w:r>
      <w:r w:rsidR="00513711" w:rsidRPr="001748E7">
        <w:rPr>
          <w:rFonts w:ascii="Calibri" w:eastAsia="Yu Mincho" w:hAnsi="Calibri" w:cs="Calibri"/>
          <w:color w:val="000000" w:themeColor="text1"/>
          <w:lang w:val="lt-LT"/>
        </w:rPr>
        <w:t xml:space="preserve"> (</w:t>
      </w:r>
      <w:r w:rsidRPr="001748E7">
        <w:rPr>
          <w:rFonts w:ascii="Calibri" w:eastAsia="Yu Mincho" w:hAnsi="Calibri" w:cs="Calibri"/>
          <w:color w:val="000000" w:themeColor="text1"/>
          <w:lang w:val="lt-LT"/>
        </w:rPr>
        <w:t>arba</w:t>
      </w:r>
      <w:r w:rsidR="00513711" w:rsidRPr="001748E7">
        <w:rPr>
          <w:rFonts w:ascii="Calibri" w:eastAsia="Yu Mincho" w:hAnsi="Calibri" w:cs="Calibri"/>
          <w:color w:val="000000" w:themeColor="text1"/>
          <w:lang w:val="lt-LT"/>
        </w:rPr>
        <w:t>)</w:t>
      </w:r>
      <w:r w:rsidRPr="001748E7">
        <w:rPr>
          <w:rFonts w:ascii="Calibri" w:eastAsia="Yu Mincho" w:hAnsi="Calibri" w:cs="Calibri"/>
          <w:color w:val="000000" w:themeColor="text1"/>
          <w:lang w:val="lt-LT"/>
        </w:rPr>
        <w:t xml:space="preserve"> suglamžytų bei sudėvėtų) istoriškai svarbių ir vertingų dokumentų archyvą bei ieško būdų tokių originalų turinio maksimaliam įmanomam atkūrimui skaitmeniniame formate. </w:t>
      </w:r>
    </w:p>
    <w:p w14:paraId="24C8CED6" w14:textId="1FAFEDA7" w:rsidR="00F97ADF" w:rsidRPr="001748E7" w:rsidRDefault="00373F7C" w:rsidP="00D178A8">
      <w:pPr>
        <w:tabs>
          <w:tab w:val="left" w:pos="142"/>
          <w:tab w:val="left" w:pos="284"/>
        </w:tabs>
        <w:spacing w:after="0"/>
        <w:ind w:firstLine="709"/>
        <w:jc w:val="both"/>
        <w:rPr>
          <w:rFonts w:ascii="Calibri" w:eastAsia="Yu Mincho" w:hAnsi="Calibri" w:cs="Calibri"/>
          <w:bCs/>
          <w:color w:val="000000"/>
          <w:lang w:val="lt-LT"/>
        </w:rPr>
      </w:pPr>
      <w:r w:rsidRPr="001748E7">
        <w:rPr>
          <w:rFonts w:ascii="Calibri" w:eastAsia="Yu Mincho" w:hAnsi="Calibri" w:cs="Calibri"/>
          <w:bCs/>
          <w:color w:val="000000"/>
          <w:lang w:val="lt-LT"/>
        </w:rPr>
        <w:t>Institucijų turimi s</w:t>
      </w:r>
      <w:r w:rsidR="00F97ADF" w:rsidRPr="001748E7">
        <w:rPr>
          <w:rFonts w:ascii="Calibri" w:eastAsia="Yu Mincho" w:hAnsi="Calibri" w:cs="Calibri"/>
          <w:bCs/>
          <w:color w:val="000000"/>
          <w:lang w:val="lt-LT"/>
        </w:rPr>
        <w:t>ugadinti originalai:</w:t>
      </w:r>
    </w:p>
    <w:p w14:paraId="46B3C0AF" w14:textId="2AB5FF00" w:rsidR="00F97ADF" w:rsidRPr="001748E7" w:rsidRDefault="00373F7C" w:rsidP="00D178A8">
      <w:pPr>
        <w:tabs>
          <w:tab w:val="left" w:pos="142"/>
          <w:tab w:val="left" w:pos="284"/>
        </w:tabs>
        <w:spacing w:after="0"/>
        <w:ind w:firstLine="709"/>
        <w:jc w:val="both"/>
        <w:rPr>
          <w:rFonts w:ascii="Calibri" w:eastAsia="Yu Mincho" w:hAnsi="Calibri" w:cs="Calibri"/>
          <w:color w:val="000000"/>
          <w:lang w:val="lt-LT"/>
        </w:rPr>
      </w:pPr>
      <w:r w:rsidRPr="001748E7">
        <w:rPr>
          <w:rFonts w:ascii="Calibri" w:eastAsia="Yu Mincho" w:hAnsi="Calibri" w:cs="Calibri"/>
          <w:color w:val="000000"/>
          <w:lang w:val="lt-LT"/>
        </w:rPr>
        <w:t>P</w:t>
      </w:r>
      <w:r w:rsidR="00F97ADF" w:rsidRPr="001748E7">
        <w:rPr>
          <w:rFonts w:ascii="Calibri" w:eastAsia="Yu Mincho" w:hAnsi="Calibri" w:cs="Calibri"/>
          <w:color w:val="000000"/>
          <w:lang w:val="lt-LT"/>
        </w:rPr>
        <w:t>ažeistus dokumentus pagal jų formatą, tipą ir pažeidimo pobūdį, galima klasifikuoti į tokias kategorijas:</w:t>
      </w:r>
    </w:p>
    <w:p w14:paraId="78F3C459" w14:textId="795F2D83" w:rsidR="00F97ADF" w:rsidRPr="001748E7" w:rsidRDefault="00F97ADF" w:rsidP="00D178A8">
      <w:pPr>
        <w:pStyle w:val="Sraopastraipa"/>
        <w:numPr>
          <w:ilvl w:val="0"/>
          <w:numId w:val="25"/>
        </w:numPr>
        <w:tabs>
          <w:tab w:val="left" w:pos="142"/>
          <w:tab w:val="left" w:pos="284"/>
        </w:tabs>
        <w:ind w:left="0" w:firstLine="709"/>
        <w:jc w:val="both"/>
        <w:rPr>
          <w:rFonts w:ascii="Calibri" w:eastAsia="Yu Mincho" w:hAnsi="Calibri" w:cs="Calibri"/>
          <w:color w:val="000000"/>
          <w:sz w:val="24"/>
        </w:rPr>
      </w:pPr>
      <w:r w:rsidRPr="001748E7">
        <w:rPr>
          <w:rFonts w:ascii="Calibri" w:eastAsia="Yu Mincho" w:hAnsi="Calibri" w:cs="Calibri"/>
          <w:color w:val="000000"/>
          <w:sz w:val="24"/>
        </w:rPr>
        <w:t>Nestandartiniai, didelio formato išblukę, ir</w:t>
      </w:r>
      <w:r w:rsidR="00513711" w:rsidRPr="001748E7">
        <w:rPr>
          <w:rFonts w:ascii="Calibri" w:eastAsia="Yu Mincho" w:hAnsi="Calibri" w:cs="Calibri"/>
          <w:color w:val="000000"/>
          <w:sz w:val="24"/>
        </w:rPr>
        <w:t xml:space="preserve"> (</w:t>
      </w:r>
      <w:r w:rsidRPr="001748E7">
        <w:rPr>
          <w:rFonts w:ascii="Calibri" w:eastAsia="Yu Mincho" w:hAnsi="Calibri" w:cs="Calibri"/>
          <w:color w:val="000000"/>
          <w:sz w:val="24"/>
        </w:rPr>
        <w:t>arba</w:t>
      </w:r>
      <w:r w:rsidR="00513711" w:rsidRPr="001748E7">
        <w:rPr>
          <w:rFonts w:ascii="Calibri" w:eastAsia="Yu Mincho" w:hAnsi="Calibri" w:cs="Calibri"/>
          <w:color w:val="000000"/>
          <w:sz w:val="24"/>
        </w:rPr>
        <w:t>)</w:t>
      </w:r>
      <w:r w:rsidRPr="001748E7">
        <w:rPr>
          <w:rFonts w:ascii="Calibri" w:eastAsia="Yu Mincho" w:hAnsi="Calibri" w:cs="Calibri"/>
          <w:color w:val="000000"/>
          <w:sz w:val="24"/>
        </w:rPr>
        <w:t xml:space="preserve"> sulieti, ir</w:t>
      </w:r>
      <w:r w:rsidR="00513711" w:rsidRPr="001748E7">
        <w:rPr>
          <w:rFonts w:ascii="Calibri" w:eastAsia="Yu Mincho" w:hAnsi="Calibri" w:cs="Calibri"/>
          <w:color w:val="000000"/>
          <w:sz w:val="24"/>
        </w:rPr>
        <w:t xml:space="preserve"> (</w:t>
      </w:r>
      <w:r w:rsidRPr="001748E7">
        <w:rPr>
          <w:rFonts w:ascii="Calibri" w:eastAsia="Yu Mincho" w:hAnsi="Calibri" w:cs="Calibri"/>
          <w:color w:val="000000"/>
          <w:sz w:val="24"/>
        </w:rPr>
        <w:t>arba</w:t>
      </w:r>
      <w:r w:rsidR="00513711" w:rsidRPr="001748E7">
        <w:rPr>
          <w:rFonts w:ascii="Calibri" w:eastAsia="Yu Mincho" w:hAnsi="Calibri" w:cs="Calibri"/>
          <w:color w:val="000000"/>
          <w:sz w:val="24"/>
        </w:rPr>
        <w:t>)</w:t>
      </w:r>
      <w:r w:rsidRPr="001748E7">
        <w:rPr>
          <w:rFonts w:ascii="Calibri" w:eastAsia="Yu Mincho" w:hAnsi="Calibri" w:cs="Calibri"/>
          <w:color w:val="000000"/>
          <w:sz w:val="24"/>
        </w:rPr>
        <w:t xml:space="preserve"> pelėsio paveikti brėžiniai </w:t>
      </w:r>
      <w:r w:rsidRPr="001748E7">
        <w:rPr>
          <w:rFonts w:ascii="Calibri" w:eastAsia="Times New Roman" w:hAnsi="Calibri" w:cs="Calibri"/>
          <w:color w:val="000000"/>
          <w:sz w:val="24"/>
        </w:rPr>
        <w:t>ant audinio</w:t>
      </w:r>
      <w:r w:rsidRPr="001748E7">
        <w:rPr>
          <w:rFonts w:ascii="Calibri" w:eastAsia="Yu Mincho" w:hAnsi="Calibri" w:cs="Calibri"/>
          <w:color w:val="000000"/>
          <w:sz w:val="24"/>
        </w:rPr>
        <w:t>;</w:t>
      </w:r>
    </w:p>
    <w:p w14:paraId="3AC0952D" w14:textId="77777777" w:rsidR="00F97ADF" w:rsidRPr="001748E7" w:rsidRDefault="00F97ADF" w:rsidP="00D178A8">
      <w:pPr>
        <w:pStyle w:val="Sraopastraipa"/>
        <w:numPr>
          <w:ilvl w:val="0"/>
          <w:numId w:val="25"/>
        </w:numPr>
        <w:tabs>
          <w:tab w:val="left" w:pos="142"/>
          <w:tab w:val="left" w:pos="284"/>
        </w:tabs>
        <w:ind w:left="0" w:firstLine="709"/>
        <w:jc w:val="both"/>
        <w:rPr>
          <w:rFonts w:ascii="Calibri" w:eastAsia="Yu Mincho" w:hAnsi="Calibri" w:cs="Calibri"/>
          <w:color w:val="000000"/>
          <w:sz w:val="24"/>
        </w:rPr>
      </w:pPr>
      <w:r w:rsidRPr="001748E7">
        <w:rPr>
          <w:rFonts w:ascii="Calibri" w:eastAsia="Yu Mincho" w:hAnsi="Calibri" w:cs="Calibri"/>
          <w:color w:val="000000"/>
          <w:sz w:val="24"/>
        </w:rPr>
        <w:t>Didelio formato, pavieniai, išblukę rankraščiai;</w:t>
      </w:r>
    </w:p>
    <w:p w14:paraId="0927A928" w14:textId="77777777" w:rsidR="00F97ADF" w:rsidRPr="001748E7" w:rsidRDefault="00F97ADF" w:rsidP="00D178A8">
      <w:pPr>
        <w:pStyle w:val="Sraopastraipa"/>
        <w:numPr>
          <w:ilvl w:val="0"/>
          <w:numId w:val="25"/>
        </w:numPr>
        <w:tabs>
          <w:tab w:val="left" w:pos="142"/>
          <w:tab w:val="left" w:pos="284"/>
        </w:tabs>
        <w:ind w:left="0" w:firstLine="709"/>
        <w:jc w:val="both"/>
        <w:rPr>
          <w:rFonts w:ascii="Calibri" w:eastAsia="Yu Mincho" w:hAnsi="Calibri" w:cs="Calibri"/>
          <w:color w:val="000000"/>
          <w:sz w:val="24"/>
        </w:rPr>
      </w:pPr>
      <w:r w:rsidRPr="001748E7">
        <w:rPr>
          <w:rFonts w:ascii="Calibri" w:eastAsia="Yu Mincho" w:hAnsi="Calibri" w:cs="Calibri"/>
          <w:color w:val="000000"/>
          <w:sz w:val="24"/>
        </w:rPr>
        <w:t>Įvairaus formato susegti, sulieti rankraščiai;</w:t>
      </w:r>
    </w:p>
    <w:p w14:paraId="519113C9" w14:textId="77777777" w:rsidR="00F97ADF" w:rsidRPr="001748E7" w:rsidRDefault="00F97ADF" w:rsidP="00D178A8">
      <w:pPr>
        <w:pStyle w:val="Sraopastraipa"/>
        <w:numPr>
          <w:ilvl w:val="0"/>
          <w:numId w:val="25"/>
        </w:numPr>
        <w:tabs>
          <w:tab w:val="left" w:pos="142"/>
          <w:tab w:val="left" w:pos="284"/>
        </w:tabs>
        <w:ind w:left="0" w:firstLine="709"/>
        <w:jc w:val="both"/>
        <w:rPr>
          <w:rFonts w:ascii="Calibri" w:eastAsia="Yu Mincho" w:hAnsi="Calibri" w:cs="Calibri"/>
          <w:color w:val="000000"/>
          <w:sz w:val="24"/>
        </w:rPr>
      </w:pPr>
      <w:r w:rsidRPr="001748E7">
        <w:rPr>
          <w:rFonts w:ascii="Calibri" w:eastAsia="Yu Mincho" w:hAnsi="Calibri" w:cs="Calibri"/>
          <w:color w:val="000000" w:themeColor="text1"/>
          <w:sz w:val="24"/>
        </w:rPr>
        <w:t>Įvairaus formato susegti, pelėsio paveikti rankraščiai;</w:t>
      </w:r>
    </w:p>
    <w:p w14:paraId="45B0DEF6" w14:textId="0AD3E2EF" w:rsidR="00F97ADF" w:rsidRPr="001748E7" w:rsidRDefault="00F97ADF" w:rsidP="00D178A8">
      <w:pPr>
        <w:pStyle w:val="Sraopastraipa"/>
        <w:numPr>
          <w:ilvl w:val="0"/>
          <w:numId w:val="25"/>
        </w:numPr>
        <w:tabs>
          <w:tab w:val="left" w:pos="142"/>
          <w:tab w:val="left" w:pos="284"/>
        </w:tabs>
        <w:ind w:left="0" w:firstLine="709"/>
        <w:jc w:val="both"/>
        <w:rPr>
          <w:rFonts w:ascii="Calibri" w:eastAsia="Yu Mincho" w:hAnsi="Calibri" w:cs="Calibri"/>
          <w:color w:val="000000"/>
          <w:sz w:val="24"/>
        </w:rPr>
      </w:pPr>
      <w:r w:rsidRPr="001748E7">
        <w:rPr>
          <w:rFonts w:ascii="Calibri" w:eastAsia="Yu Mincho" w:hAnsi="Calibri" w:cs="Calibri"/>
          <w:color w:val="000000"/>
          <w:sz w:val="24"/>
        </w:rPr>
        <w:t xml:space="preserve">Spausdinimo mašinėle spausdinti, palaidi, </w:t>
      </w:r>
      <w:r w:rsidRPr="001748E7">
        <w:rPr>
          <w:rFonts w:ascii="Calibri" w:eastAsia="Yu Mincho" w:hAnsi="Calibri" w:cs="Calibri"/>
          <w:sz w:val="24"/>
        </w:rPr>
        <w:t>i</w:t>
      </w:r>
      <w:r w:rsidRPr="001748E7">
        <w:rPr>
          <w:rFonts w:ascii="Calibri" w:eastAsia="Times New Roman" w:hAnsi="Calibri" w:cs="Calibri"/>
          <w:sz w:val="24"/>
        </w:rPr>
        <w:t>šblukę, ir</w:t>
      </w:r>
      <w:r w:rsidR="00513711" w:rsidRPr="001748E7">
        <w:rPr>
          <w:rFonts w:ascii="Calibri" w:eastAsia="Times New Roman" w:hAnsi="Calibri" w:cs="Calibri"/>
          <w:sz w:val="24"/>
        </w:rPr>
        <w:t xml:space="preserve"> (</w:t>
      </w:r>
      <w:r w:rsidRPr="001748E7">
        <w:rPr>
          <w:rFonts w:ascii="Calibri" w:eastAsia="Times New Roman" w:hAnsi="Calibri" w:cs="Calibri"/>
          <w:sz w:val="24"/>
        </w:rPr>
        <w:t>arba</w:t>
      </w:r>
      <w:r w:rsidR="00513711" w:rsidRPr="001748E7">
        <w:rPr>
          <w:rFonts w:ascii="Calibri" w:eastAsia="Times New Roman" w:hAnsi="Calibri" w:cs="Calibri"/>
          <w:sz w:val="24"/>
        </w:rPr>
        <w:t>)</w:t>
      </w:r>
      <w:r w:rsidRPr="001748E7">
        <w:rPr>
          <w:rFonts w:ascii="Calibri" w:eastAsia="Times New Roman" w:hAnsi="Calibri" w:cs="Calibri"/>
          <w:sz w:val="24"/>
        </w:rPr>
        <w:t xml:space="preserve"> sulieti, ir</w:t>
      </w:r>
      <w:r w:rsidR="00513711" w:rsidRPr="001748E7">
        <w:rPr>
          <w:rFonts w:ascii="Calibri" w:eastAsia="Times New Roman" w:hAnsi="Calibri" w:cs="Calibri"/>
          <w:sz w:val="24"/>
        </w:rPr>
        <w:t xml:space="preserve"> (</w:t>
      </w:r>
      <w:r w:rsidRPr="001748E7">
        <w:rPr>
          <w:rFonts w:ascii="Calibri" w:eastAsia="Times New Roman" w:hAnsi="Calibri" w:cs="Calibri"/>
          <w:sz w:val="24"/>
        </w:rPr>
        <w:t>arba</w:t>
      </w:r>
      <w:r w:rsidR="00513711" w:rsidRPr="001748E7">
        <w:rPr>
          <w:rFonts w:ascii="Calibri" w:eastAsia="Times New Roman" w:hAnsi="Calibri" w:cs="Calibri"/>
          <w:sz w:val="24"/>
        </w:rPr>
        <w:t>)</w:t>
      </w:r>
      <w:r w:rsidRPr="001748E7">
        <w:rPr>
          <w:rFonts w:ascii="Calibri" w:eastAsia="Times New Roman" w:hAnsi="Calibri" w:cs="Calibri"/>
          <w:sz w:val="24"/>
        </w:rPr>
        <w:t xml:space="preserve"> apipeliję </w:t>
      </w:r>
      <w:r w:rsidRPr="001748E7">
        <w:rPr>
          <w:rFonts w:ascii="Calibri" w:eastAsia="Yu Mincho" w:hAnsi="Calibri" w:cs="Calibri"/>
          <w:color w:val="000000"/>
          <w:sz w:val="24"/>
        </w:rPr>
        <w:t>dokumentai;</w:t>
      </w:r>
    </w:p>
    <w:p w14:paraId="2D664E26" w14:textId="77777777" w:rsidR="00F97ADF" w:rsidRPr="001748E7" w:rsidRDefault="00F97ADF" w:rsidP="00D178A8">
      <w:pPr>
        <w:pStyle w:val="Sraopastraipa"/>
        <w:numPr>
          <w:ilvl w:val="0"/>
          <w:numId w:val="25"/>
        </w:numPr>
        <w:tabs>
          <w:tab w:val="left" w:pos="142"/>
          <w:tab w:val="left" w:pos="284"/>
        </w:tabs>
        <w:ind w:left="0" w:firstLine="709"/>
        <w:jc w:val="both"/>
        <w:rPr>
          <w:rFonts w:ascii="Calibri" w:eastAsia="Yu Mincho" w:hAnsi="Calibri" w:cs="Calibri"/>
          <w:color w:val="000000"/>
          <w:sz w:val="24"/>
        </w:rPr>
      </w:pPr>
      <w:r w:rsidRPr="001748E7">
        <w:rPr>
          <w:rFonts w:ascii="Calibri" w:eastAsia="Yu Mincho" w:hAnsi="Calibri" w:cs="Calibri"/>
          <w:color w:val="000000"/>
          <w:sz w:val="24"/>
        </w:rPr>
        <w:t>Išblukę, sulieti, pelėsio paveikti rankraščiai, užrašyti ant palaidų sąsiuvinio popieriaus lapų;</w:t>
      </w:r>
    </w:p>
    <w:p w14:paraId="48D0C5EC" w14:textId="7DB59B4D" w:rsidR="00F97ADF" w:rsidRPr="001748E7" w:rsidRDefault="00F97ADF" w:rsidP="00D178A8">
      <w:pPr>
        <w:pStyle w:val="Sraopastraipa"/>
        <w:numPr>
          <w:ilvl w:val="0"/>
          <w:numId w:val="25"/>
        </w:numPr>
        <w:tabs>
          <w:tab w:val="left" w:pos="142"/>
          <w:tab w:val="left" w:pos="284"/>
        </w:tabs>
        <w:ind w:left="0" w:firstLine="709"/>
        <w:jc w:val="both"/>
        <w:rPr>
          <w:rFonts w:ascii="Calibri" w:eastAsia="Yu Mincho" w:hAnsi="Calibri" w:cs="Calibri"/>
          <w:color w:val="000000"/>
          <w:sz w:val="24"/>
        </w:rPr>
      </w:pPr>
      <w:r w:rsidRPr="001748E7">
        <w:rPr>
          <w:rFonts w:ascii="Calibri" w:eastAsia="Yu Mincho" w:hAnsi="Calibri" w:cs="Calibri"/>
          <w:color w:val="000000" w:themeColor="text1"/>
          <w:sz w:val="24"/>
        </w:rPr>
        <w:t>Kombinuoto tipo (ranka rašyti ir spausdinimo mašinėle spausdinti) pelėsiu padengti ir suglamžyti, ir</w:t>
      </w:r>
      <w:r w:rsidR="00513711" w:rsidRPr="001748E7">
        <w:rPr>
          <w:rFonts w:ascii="Calibri" w:eastAsia="Yu Mincho" w:hAnsi="Calibri" w:cs="Calibri"/>
          <w:color w:val="000000" w:themeColor="text1"/>
          <w:sz w:val="24"/>
        </w:rPr>
        <w:t xml:space="preserve"> (</w:t>
      </w:r>
      <w:r w:rsidRPr="001748E7">
        <w:rPr>
          <w:rFonts w:ascii="Calibri" w:eastAsia="Yu Mincho" w:hAnsi="Calibri" w:cs="Calibri"/>
          <w:color w:val="000000" w:themeColor="text1"/>
          <w:sz w:val="24"/>
        </w:rPr>
        <w:t>ar</w:t>
      </w:r>
      <w:r w:rsidR="00513711" w:rsidRPr="001748E7">
        <w:rPr>
          <w:rFonts w:ascii="Calibri" w:eastAsia="Yu Mincho" w:hAnsi="Calibri" w:cs="Calibri"/>
          <w:color w:val="000000" w:themeColor="text1"/>
          <w:sz w:val="24"/>
        </w:rPr>
        <w:t>)</w:t>
      </w:r>
      <w:r w:rsidRPr="001748E7">
        <w:rPr>
          <w:rFonts w:ascii="Calibri" w:eastAsia="Yu Mincho" w:hAnsi="Calibri" w:cs="Calibri"/>
          <w:color w:val="000000" w:themeColor="text1"/>
          <w:sz w:val="24"/>
        </w:rPr>
        <w:t xml:space="preserve"> suplėšyti iki A1 formato palaidi lapai;</w:t>
      </w:r>
    </w:p>
    <w:p w14:paraId="0C45B878" w14:textId="77777777" w:rsidR="00F97ADF" w:rsidRPr="001748E7" w:rsidRDefault="00F97ADF" w:rsidP="00D178A8">
      <w:pPr>
        <w:pStyle w:val="Sraopastraipa"/>
        <w:numPr>
          <w:ilvl w:val="0"/>
          <w:numId w:val="25"/>
        </w:numPr>
        <w:tabs>
          <w:tab w:val="left" w:pos="142"/>
          <w:tab w:val="left" w:pos="284"/>
        </w:tabs>
        <w:ind w:left="0" w:firstLine="709"/>
        <w:jc w:val="both"/>
        <w:rPr>
          <w:rFonts w:ascii="Calibri" w:eastAsia="Yu Mincho" w:hAnsi="Calibri" w:cs="Calibri"/>
          <w:color w:val="000000"/>
          <w:sz w:val="24"/>
        </w:rPr>
      </w:pPr>
      <w:r w:rsidRPr="001748E7">
        <w:rPr>
          <w:rFonts w:ascii="Calibri" w:eastAsia="Yu Mincho" w:hAnsi="Calibri" w:cs="Calibri"/>
          <w:color w:val="000000" w:themeColor="text1"/>
          <w:sz w:val="24"/>
        </w:rPr>
        <w:t>Pavieniai, palaidi, spausdinimo mašinėle spausdinti, įplyšę ir spalvotų skysčių (ar kitų medžiagų) paveikti, iki A1 formato lapai;</w:t>
      </w:r>
    </w:p>
    <w:p w14:paraId="69C27CE1" w14:textId="3FF5B2BC" w:rsidR="00F97ADF" w:rsidRPr="001748E7" w:rsidRDefault="00F97ADF" w:rsidP="00D178A8">
      <w:pPr>
        <w:pStyle w:val="Sraopastraipa"/>
        <w:numPr>
          <w:ilvl w:val="0"/>
          <w:numId w:val="25"/>
        </w:numPr>
        <w:tabs>
          <w:tab w:val="left" w:pos="142"/>
          <w:tab w:val="left" w:pos="284"/>
        </w:tabs>
        <w:ind w:left="0" w:firstLine="709"/>
        <w:jc w:val="both"/>
        <w:rPr>
          <w:rFonts w:ascii="Calibri" w:eastAsia="Yu Mincho" w:hAnsi="Calibri" w:cs="Calibri"/>
          <w:color w:val="000000"/>
          <w:sz w:val="24"/>
        </w:rPr>
      </w:pPr>
      <w:r w:rsidRPr="001748E7">
        <w:rPr>
          <w:rFonts w:ascii="Calibri" w:eastAsia="Yu Mincho" w:hAnsi="Calibri" w:cs="Calibri"/>
          <w:color w:val="000000" w:themeColor="text1"/>
          <w:sz w:val="24"/>
        </w:rPr>
        <w:t>Sulieti ir</w:t>
      </w:r>
      <w:r w:rsidR="00513711" w:rsidRPr="001748E7">
        <w:rPr>
          <w:rFonts w:ascii="Calibri" w:eastAsia="Yu Mincho" w:hAnsi="Calibri" w:cs="Calibri"/>
          <w:color w:val="000000" w:themeColor="text1"/>
          <w:sz w:val="24"/>
        </w:rPr>
        <w:t xml:space="preserve"> (</w:t>
      </w:r>
      <w:r w:rsidRPr="001748E7">
        <w:rPr>
          <w:rFonts w:ascii="Calibri" w:eastAsia="Yu Mincho" w:hAnsi="Calibri" w:cs="Calibri"/>
          <w:color w:val="000000" w:themeColor="text1"/>
          <w:sz w:val="24"/>
        </w:rPr>
        <w:t>arba</w:t>
      </w:r>
      <w:r w:rsidR="00513711" w:rsidRPr="001748E7">
        <w:rPr>
          <w:rFonts w:ascii="Calibri" w:eastAsia="Yu Mincho" w:hAnsi="Calibri" w:cs="Calibri"/>
          <w:color w:val="000000" w:themeColor="text1"/>
          <w:sz w:val="24"/>
        </w:rPr>
        <w:t>)</w:t>
      </w:r>
      <w:r w:rsidRPr="001748E7">
        <w:rPr>
          <w:rFonts w:ascii="Calibri" w:eastAsia="Yu Mincho" w:hAnsi="Calibri" w:cs="Calibri"/>
          <w:color w:val="000000" w:themeColor="text1"/>
          <w:sz w:val="24"/>
        </w:rPr>
        <w:t xml:space="preserve"> apipeliję spausdinti dokumentai ir</w:t>
      </w:r>
      <w:r w:rsidR="00513711" w:rsidRPr="001748E7">
        <w:rPr>
          <w:rFonts w:ascii="Calibri" w:eastAsia="Yu Mincho" w:hAnsi="Calibri" w:cs="Calibri"/>
          <w:color w:val="000000" w:themeColor="text1"/>
          <w:sz w:val="24"/>
        </w:rPr>
        <w:t xml:space="preserve"> (</w:t>
      </w:r>
      <w:r w:rsidRPr="001748E7">
        <w:rPr>
          <w:rFonts w:ascii="Calibri" w:eastAsia="Yu Mincho" w:hAnsi="Calibri" w:cs="Calibri"/>
          <w:color w:val="000000" w:themeColor="text1"/>
          <w:sz w:val="24"/>
        </w:rPr>
        <w:t>arba</w:t>
      </w:r>
      <w:r w:rsidR="00513711" w:rsidRPr="001748E7">
        <w:rPr>
          <w:rFonts w:ascii="Calibri" w:eastAsia="Yu Mincho" w:hAnsi="Calibri" w:cs="Calibri"/>
          <w:color w:val="000000" w:themeColor="text1"/>
          <w:sz w:val="24"/>
        </w:rPr>
        <w:t>)</w:t>
      </w:r>
      <w:r w:rsidRPr="001748E7">
        <w:rPr>
          <w:rFonts w:ascii="Calibri" w:eastAsia="Yu Mincho" w:hAnsi="Calibri" w:cs="Calibri"/>
          <w:color w:val="000000" w:themeColor="text1"/>
          <w:sz w:val="24"/>
        </w:rPr>
        <w:t xml:space="preserve"> rankraščiai, kuriuose aptikta vandenženklių</w:t>
      </w:r>
      <w:r w:rsidR="00C11CA0" w:rsidRPr="001748E7">
        <w:rPr>
          <w:rFonts w:ascii="Calibri" w:eastAsia="Yu Mincho" w:hAnsi="Calibri" w:cs="Calibri"/>
          <w:color w:val="000000" w:themeColor="text1"/>
          <w:sz w:val="24"/>
        </w:rPr>
        <w:t>.</w:t>
      </w:r>
    </w:p>
    <w:p w14:paraId="653DA0CC" w14:textId="77777777" w:rsidR="00F97ADF" w:rsidRPr="001748E7" w:rsidRDefault="00F97ADF" w:rsidP="00D178A8">
      <w:pPr>
        <w:pStyle w:val="Sraopastraipa"/>
        <w:tabs>
          <w:tab w:val="left" w:pos="142"/>
          <w:tab w:val="left" w:pos="284"/>
        </w:tabs>
        <w:ind w:left="0" w:firstLine="709"/>
        <w:rPr>
          <w:rFonts w:ascii="Calibri" w:eastAsia="Yu Mincho" w:hAnsi="Calibri" w:cs="Calibri"/>
          <w:color w:val="000000"/>
          <w:sz w:val="24"/>
        </w:rPr>
      </w:pPr>
    </w:p>
    <w:p w14:paraId="17C62EAE" w14:textId="630F8C71" w:rsidR="00D570A0" w:rsidRPr="001748E7" w:rsidRDefault="00D570A0" w:rsidP="00D178A8">
      <w:pPr>
        <w:pStyle w:val="prastasiniatinklio"/>
        <w:spacing w:before="0" w:beforeAutospacing="0" w:after="0" w:afterAutospacing="0"/>
        <w:ind w:firstLine="709"/>
        <w:jc w:val="both"/>
        <w:rPr>
          <w:rFonts w:ascii="Calibri" w:hAnsi="Calibri" w:cs="Calibri"/>
        </w:rPr>
      </w:pPr>
      <w:r w:rsidRPr="001748E7">
        <w:rPr>
          <w:rStyle w:val="Grietas"/>
          <w:rFonts w:ascii="Calibri" w:hAnsi="Calibri" w:cs="Calibri"/>
        </w:rPr>
        <w:t>1. Pirkimo objektas</w:t>
      </w:r>
      <w:r w:rsidR="00AF1150" w:rsidRPr="001748E7">
        <w:rPr>
          <w:rStyle w:val="Grietas"/>
          <w:rFonts w:ascii="Calibri" w:hAnsi="Calibri" w:cs="Calibri"/>
        </w:rPr>
        <w:t>.</w:t>
      </w:r>
      <w:r w:rsidRPr="001748E7">
        <w:rPr>
          <w:rFonts w:ascii="Calibri" w:hAnsi="Calibri" w:cs="Calibri"/>
        </w:rPr>
        <w:t xml:space="preserve"> </w:t>
      </w:r>
      <w:proofErr w:type="spellStart"/>
      <w:r w:rsidR="005F0CAF" w:rsidRPr="001748E7">
        <w:rPr>
          <w:rFonts w:ascii="Calibri" w:hAnsi="Calibri" w:cs="Calibri"/>
        </w:rPr>
        <w:t>Multispektrinio</w:t>
      </w:r>
      <w:proofErr w:type="spellEnd"/>
      <w:r w:rsidR="005F0CAF" w:rsidRPr="001748E7">
        <w:rPr>
          <w:rFonts w:ascii="Calibri" w:hAnsi="Calibri" w:cs="Calibri"/>
        </w:rPr>
        <w:t xml:space="preserve"> skaitmeninimo įranga</w:t>
      </w:r>
      <w:r w:rsidR="005F0CAF">
        <w:rPr>
          <w:rFonts w:ascii="Calibri" w:hAnsi="Calibri" w:cs="Calibri"/>
        </w:rPr>
        <w:t>,</w:t>
      </w:r>
      <w:r w:rsidR="005F0CAF" w:rsidRPr="001748E7">
        <w:rPr>
          <w:rFonts w:ascii="Calibri" w:hAnsi="Calibri" w:cs="Calibri"/>
        </w:rPr>
        <w:t xml:space="preserve"> pažeistų dokumentų turinio atkūrimui</w:t>
      </w:r>
      <w:r w:rsidR="005F0CAF" w:rsidRPr="001748E7" w:rsidDel="005F0CAF">
        <w:rPr>
          <w:rFonts w:ascii="Calibri" w:hAnsi="Calibri" w:cs="Calibri"/>
        </w:rPr>
        <w:t xml:space="preserve"> </w:t>
      </w:r>
      <w:r w:rsidRPr="001748E7">
        <w:rPr>
          <w:rFonts w:ascii="Calibri" w:hAnsi="Calibri" w:cs="Calibri"/>
        </w:rPr>
        <w:t>:</w:t>
      </w:r>
    </w:p>
    <w:p w14:paraId="28F98262" w14:textId="4D9E6A3F" w:rsidR="00D570A0" w:rsidRPr="001748E7" w:rsidRDefault="00D178A8" w:rsidP="00D178A8">
      <w:pPr>
        <w:pStyle w:val="prastasiniatinklio"/>
        <w:spacing w:before="0" w:beforeAutospacing="0" w:after="0" w:afterAutospacing="0"/>
        <w:ind w:firstLine="709"/>
        <w:jc w:val="both"/>
        <w:rPr>
          <w:rFonts w:ascii="Calibri" w:hAnsi="Calibri" w:cs="Calibri"/>
        </w:rPr>
      </w:pPr>
      <w:r>
        <w:rPr>
          <w:rFonts w:ascii="Calibri" w:hAnsi="Calibri" w:cs="Calibri"/>
          <w:b/>
        </w:rPr>
        <w:t>I</w:t>
      </w:r>
      <w:r w:rsidR="005373CB" w:rsidRPr="00670403">
        <w:rPr>
          <w:rFonts w:ascii="Calibri" w:hAnsi="Calibri" w:cs="Calibri"/>
          <w:b/>
        </w:rPr>
        <w:t xml:space="preserve"> pirkimo objekto d</w:t>
      </w:r>
      <w:r w:rsidR="00D570A0" w:rsidRPr="00670403">
        <w:rPr>
          <w:rFonts w:ascii="Calibri" w:hAnsi="Calibri" w:cs="Calibri"/>
          <w:b/>
        </w:rPr>
        <w:t>alis</w:t>
      </w:r>
      <w:r w:rsidR="00D570A0" w:rsidRPr="001748E7">
        <w:rPr>
          <w:rFonts w:ascii="Calibri" w:hAnsi="Calibri" w:cs="Calibri"/>
        </w:rPr>
        <w:t xml:space="preserve"> </w:t>
      </w:r>
      <w:r w:rsidR="008C7CF1" w:rsidRPr="001748E7">
        <w:rPr>
          <w:rFonts w:ascii="Calibri" w:hAnsi="Calibri" w:cs="Calibri"/>
        </w:rPr>
        <w:t>–</w:t>
      </w:r>
      <w:r w:rsidR="00D570A0" w:rsidRPr="001748E7">
        <w:rPr>
          <w:rFonts w:ascii="Calibri" w:hAnsi="Calibri" w:cs="Calibri"/>
        </w:rPr>
        <w:t xml:space="preserve"> didelio formato </w:t>
      </w:r>
      <w:proofErr w:type="spellStart"/>
      <w:r w:rsidR="00D570A0" w:rsidRPr="001748E7">
        <w:rPr>
          <w:rFonts w:ascii="Calibri" w:hAnsi="Calibri" w:cs="Calibri"/>
        </w:rPr>
        <w:t>multispektrinis</w:t>
      </w:r>
      <w:proofErr w:type="spellEnd"/>
      <w:r w:rsidR="00D570A0" w:rsidRPr="001748E7">
        <w:rPr>
          <w:rFonts w:ascii="Calibri" w:hAnsi="Calibri" w:cs="Calibri"/>
        </w:rPr>
        <w:t xml:space="preserve"> skeneris (iki A1 formato)</w:t>
      </w:r>
      <w:r w:rsidR="00646846" w:rsidRPr="001748E7">
        <w:rPr>
          <w:rFonts w:ascii="Calibri" w:hAnsi="Calibri" w:cs="Calibri"/>
        </w:rPr>
        <w:t xml:space="preserve"> </w:t>
      </w:r>
      <w:r w:rsidR="008C7CF1" w:rsidRPr="001748E7">
        <w:rPr>
          <w:rFonts w:ascii="Calibri" w:hAnsi="Calibri" w:cs="Calibri"/>
        </w:rPr>
        <w:t>–</w:t>
      </w:r>
      <w:r w:rsidR="00646846" w:rsidRPr="001748E7">
        <w:rPr>
          <w:rFonts w:ascii="Calibri" w:hAnsi="Calibri" w:cs="Calibri"/>
        </w:rPr>
        <w:t xml:space="preserve"> </w:t>
      </w:r>
      <w:r w:rsidR="005F0CAF">
        <w:rPr>
          <w:rFonts w:ascii="Calibri" w:hAnsi="Calibri" w:cs="Calibri"/>
        </w:rPr>
        <w:t>2</w:t>
      </w:r>
      <w:r w:rsidR="00646846" w:rsidRPr="001748E7">
        <w:rPr>
          <w:rFonts w:ascii="Calibri" w:hAnsi="Calibri" w:cs="Calibri"/>
        </w:rPr>
        <w:t xml:space="preserve"> vnt.</w:t>
      </w:r>
    </w:p>
    <w:p w14:paraId="070BB3C9" w14:textId="110A9437" w:rsidR="00D570A0" w:rsidRPr="001748E7" w:rsidRDefault="00D178A8" w:rsidP="00D178A8">
      <w:pPr>
        <w:pStyle w:val="prastasiniatinklio"/>
        <w:spacing w:before="0" w:beforeAutospacing="0" w:after="0" w:afterAutospacing="0"/>
        <w:ind w:firstLine="709"/>
        <w:jc w:val="both"/>
        <w:rPr>
          <w:rFonts w:ascii="Calibri" w:hAnsi="Calibri" w:cs="Calibri"/>
        </w:rPr>
      </w:pPr>
      <w:r>
        <w:rPr>
          <w:rFonts w:ascii="Calibri" w:hAnsi="Calibri" w:cs="Calibri"/>
          <w:b/>
        </w:rPr>
        <w:t>II</w:t>
      </w:r>
      <w:r w:rsidR="005373CB" w:rsidRPr="00670403">
        <w:rPr>
          <w:rFonts w:ascii="Calibri" w:hAnsi="Calibri" w:cs="Calibri"/>
          <w:b/>
        </w:rPr>
        <w:t xml:space="preserve"> pirkimo objekto d</w:t>
      </w:r>
      <w:r w:rsidR="00D570A0" w:rsidRPr="00670403">
        <w:rPr>
          <w:rFonts w:ascii="Calibri" w:hAnsi="Calibri" w:cs="Calibri"/>
          <w:b/>
        </w:rPr>
        <w:t>alis</w:t>
      </w:r>
      <w:r w:rsidR="00D570A0" w:rsidRPr="001748E7">
        <w:rPr>
          <w:rFonts w:ascii="Calibri" w:hAnsi="Calibri" w:cs="Calibri"/>
        </w:rPr>
        <w:t xml:space="preserve"> </w:t>
      </w:r>
      <w:r w:rsidR="008C7CF1" w:rsidRPr="001748E7">
        <w:rPr>
          <w:rFonts w:ascii="Calibri" w:hAnsi="Calibri" w:cs="Calibri"/>
        </w:rPr>
        <w:t>–</w:t>
      </w:r>
      <w:r w:rsidR="00D570A0" w:rsidRPr="001748E7">
        <w:rPr>
          <w:rFonts w:ascii="Calibri" w:hAnsi="Calibri" w:cs="Calibri"/>
        </w:rPr>
        <w:t xml:space="preserve"> plokštumini</w:t>
      </w:r>
      <w:r w:rsidR="005373CB" w:rsidRPr="001748E7">
        <w:rPr>
          <w:rFonts w:ascii="Calibri" w:hAnsi="Calibri" w:cs="Calibri"/>
        </w:rPr>
        <w:t>s</w:t>
      </w:r>
      <w:r w:rsidR="00D570A0" w:rsidRPr="001748E7">
        <w:rPr>
          <w:rFonts w:ascii="Calibri" w:hAnsi="Calibri" w:cs="Calibri"/>
        </w:rPr>
        <w:t xml:space="preserve"> </w:t>
      </w:r>
      <w:proofErr w:type="spellStart"/>
      <w:r w:rsidR="00D570A0" w:rsidRPr="001748E7">
        <w:rPr>
          <w:rFonts w:ascii="Calibri" w:hAnsi="Calibri" w:cs="Calibri"/>
        </w:rPr>
        <w:t>multispektrini</w:t>
      </w:r>
      <w:r w:rsidR="005373CB" w:rsidRPr="001748E7">
        <w:rPr>
          <w:rFonts w:ascii="Calibri" w:hAnsi="Calibri" w:cs="Calibri"/>
        </w:rPr>
        <w:t>s</w:t>
      </w:r>
      <w:proofErr w:type="spellEnd"/>
      <w:r w:rsidR="00D570A0" w:rsidRPr="001748E7">
        <w:rPr>
          <w:rFonts w:ascii="Calibri" w:hAnsi="Calibri" w:cs="Calibri"/>
        </w:rPr>
        <w:t xml:space="preserve"> skeneri</w:t>
      </w:r>
      <w:r w:rsidR="005373CB" w:rsidRPr="001748E7">
        <w:rPr>
          <w:rFonts w:ascii="Calibri" w:hAnsi="Calibri" w:cs="Calibri"/>
        </w:rPr>
        <w:t>s</w:t>
      </w:r>
      <w:r w:rsidR="00D570A0" w:rsidRPr="001748E7">
        <w:rPr>
          <w:rFonts w:ascii="Calibri" w:hAnsi="Calibri" w:cs="Calibri"/>
        </w:rPr>
        <w:t xml:space="preserve"> (iki A3 formato)</w:t>
      </w:r>
      <w:r w:rsidR="00646846" w:rsidRPr="001748E7">
        <w:rPr>
          <w:rFonts w:ascii="Calibri" w:hAnsi="Calibri" w:cs="Calibri"/>
        </w:rPr>
        <w:t xml:space="preserve"> </w:t>
      </w:r>
      <w:r w:rsidR="008C7CF1" w:rsidRPr="001748E7">
        <w:rPr>
          <w:rFonts w:ascii="Calibri" w:hAnsi="Calibri" w:cs="Calibri"/>
        </w:rPr>
        <w:t>–</w:t>
      </w:r>
      <w:r w:rsidR="00646846" w:rsidRPr="001748E7">
        <w:rPr>
          <w:rFonts w:ascii="Calibri" w:hAnsi="Calibri" w:cs="Calibri"/>
        </w:rPr>
        <w:t xml:space="preserve"> </w:t>
      </w:r>
      <w:r w:rsidR="005F0CAF">
        <w:rPr>
          <w:rFonts w:ascii="Calibri" w:hAnsi="Calibri" w:cs="Calibri"/>
        </w:rPr>
        <w:t>6</w:t>
      </w:r>
      <w:r w:rsidR="00646846" w:rsidRPr="001748E7">
        <w:rPr>
          <w:rFonts w:ascii="Calibri" w:hAnsi="Calibri" w:cs="Calibri"/>
        </w:rPr>
        <w:t xml:space="preserve"> vnt.</w:t>
      </w:r>
    </w:p>
    <w:p w14:paraId="66FCD2C0" w14:textId="06367C11" w:rsidR="00D570A0" w:rsidRPr="001748E7" w:rsidRDefault="00D570A0" w:rsidP="00D178A8">
      <w:pPr>
        <w:pStyle w:val="prastasiniatinklio"/>
        <w:spacing w:before="0" w:beforeAutospacing="0" w:after="0" w:afterAutospacing="0"/>
        <w:ind w:firstLine="709"/>
        <w:jc w:val="both"/>
        <w:rPr>
          <w:rFonts w:ascii="Calibri" w:hAnsi="Calibri" w:cs="Calibri"/>
        </w:rPr>
      </w:pPr>
      <w:r w:rsidRPr="001748E7">
        <w:rPr>
          <w:rStyle w:val="Grietas"/>
          <w:rFonts w:ascii="Calibri" w:hAnsi="Calibri" w:cs="Calibri"/>
        </w:rPr>
        <w:t>2. Pirkimo tikslas</w:t>
      </w:r>
      <w:r w:rsidR="00AF1150" w:rsidRPr="001748E7">
        <w:rPr>
          <w:rStyle w:val="Grietas"/>
          <w:rFonts w:ascii="Calibri" w:hAnsi="Calibri" w:cs="Calibri"/>
        </w:rPr>
        <w:t>.</w:t>
      </w:r>
      <w:r w:rsidRPr="001748E7">
        <w:rPr>
          <w:rFonts w:ascii="Calibri" w:hAnsi="Calibri" w:cs="Calibri"/>
        </w:rPr>
        <w:t xml:space="preserve"> Siekdama atkurti sulietų, išblukusių, pelėsių paveiktų, suplėšytų ar kitaip pažeistų dokumentų turinį, perkančioji organizacija planuoja įsigyti dviejų rūšių skirting</w:t>
      </w:r>
      <w:r w:rsidR="005373CB" w:rsidRPr="001748E7">
        <w:rPr>
          <w:rFonts w:ascii="Calibri" w:hAnsi="Calibri" w:cs="Calibri"/>
        </w:rPr>
        <w:t>u</w:t>
      </w:r>
      <w:r w:rsidRPr="001748E7">
        <w:rPr>
          <w:rFonts w:ascii="Calibri" w:hAnsi="Calibri" w:cs="Calibri"/>
        </w:rPr>
        <w:t xml:space="preserve">s </w:t>
      </w:r>
      <w:proofErr w:type="spellStart"/>
      <w:r w:rsidRPr="001748E7">
        <w:rPr>
          <w:rFonts w:ascii="Calibri" w:hAnsi="Calibri" w:cs="Calibri"/>
        </w:rPr>
        <w:t>multispektrini</w:t>
      </w:r>
      <w:r w:rsidR="005373CB" w:rsidRPr="001748E7">
        <w:rPr>
          <w:rFonts w:ascii="Calibri" w:hAnsi="Calibri" w:cs="Calibri"/>
        </w:rPr>
        <w:t>us</w:t>
      </w:r>
      <w:proofErr w:type="spellEnd"/>
      <w:r w:rsidRPr="001748E7">
        <w:rPr>
          <w:rFonts w:ascii="Calibri" w:hAnsi="Calibri" w:cs="Calibri"/>
        </w:rPr>
        <w:t xml:space="preserve"> </w:t>
      </w:r>
      <w:r w:rsidR="005373CB" w:rsidRPr="001748E7">
        <w:rPr>
          <w:rFonts w:ascii="Calibri" w:hAnsi="Calibri" w:cs="Calibri"/>
        </w:rPr>
        <w:t>skenerius</w:t>
      </w:r>
      <w:r w:rsidRPr="001748E7">
        <w:rPr>
          <w:rFonts w:ascii="Calibri" w:hAnsi="Calibri" w:cs="Calibri"/>
        </w:rPr>
        <w:t>, skirt</w:t>
      </w:r>
      <w:r w:rsidR="005373CB" w:rsidRPr="001748E7">
        <w:rPr>
          <w:rFonts w:ascii="Calibri" w:hAnsi="Calibri" w:cs="Calibri"/>
        </w:rPr>
        <w:t>u</w:t>
      </w:r>
      <w:r w:rsidRPr="001748E7">
        <w:rPr>
          <w:rFonts w:ascii="Calibri" w:hAnsi="Calibri" w:cs="Calibri"/>
        </w:rPr>
        <w:t>s dokumentams nuo A3 iki A1 formato skenuoti.</w:t>
      </w:r>
    </w:p>
    <w:p w14:paraId="1030BC86" w14:textId="2E916D15" w:rsidR="00B721F3" w:rsidRPr="001748E7" w:rsidRDefault="00B721F3" w:rsidP="00D178A8">
      <w:pPr>
        <w:pStyle w:val="prastasiniatinklio"/>
        <w:spacing w:before="0" w:beforeAutospacing="0" w:after="0" w:afterAutospacing="0"/>
        <w:ind w:firstLine="709"/>
        <w:jc w:val="both"/>
        <w:rPr>
          <w:rStyle w:val="Grietas"/>
          <w:rFonts w:ascii="Calibri" w:hAnsi="Calibri" w:cs="Calibri"/>
        </w:rPr>
      </w:pPr>
      <w:r w:rsidRPr="001748E7">
        <w:rPr>
          <w:rStyle w:val="Grietas"/>
          <w:rFonts w:ascii="Calibri" w:hAnsi="Calibri" w:cs="Calibri"/>
        </w:rPr>
        <w:t>3 Reikalavimai pirkimo objektams:</w:t>
      </w:r>
    </w:p>
    <w:p w14:paraId="38BD161B" w14:textId="0E4AFDF8" w:rsidR="00D570A0" w:rsidRPr="001748E7" w:rsidRDefault="00B721F3" w:rsidP="00D178A8">
      <w:pPr>
        <w:pStyle w:val="prastasiniatinklio"/>
        <w:spacing w:before="0" w:beforeAutospacing="0" w:after="0" w:afterAutospacing="0"/>
        <w:ind w:firstLine="709"/>
        <w:jc w:val="both"/>
        <w:rPr>
          <w:rStyle w:val="Grietas"/>
          <w:rFonts w:ascii="Calibri" w:hAnsi="Calibri" w:cs="Calibri"/>
        </w:rPr>
      </w:pPr>
      <w:r w:rsidRPr="001748E7">
        <w:rPr>
          <w:rStyle w:val="Grietas"/>
          <w:rFonts w:ascii="Calibri" w:hAnsi="Calibri" w:cs="Calibri"/>
        </w:rPr>
        <w:t>3</w:t>
      </w:r>
      <w:r w:rsidR="00D570A0" w:rsidRPr="001748E7">
        <w:rPr>
          <w:rStyle w:val="Grietas"/>
          <w:rFonts w:ascii="Calibri" w:hAnsi="Calibri" w:cs="Calibri"/>
        </w:rPr>
        <w:t xml:space="preserve">.1. </w:t>
      </w:r>
      <w:r w:rsidR="005373CB" w:rsidRPr="001748E7">
        <w:rPr>
          <w:rStyle w:val="Grietas"/>
          <w:rFonts w:ascii="Calibri" w:hAnsi="Calibri" w:cs="Calibri"/>
        </w:rPr>
        <w:t>D</w:t>
      </w:r>
      <w:r w:rsidR="00D570A0" w:rsidRPr="001748E7">
        <w:rPr>
          <w:rStyle w:val="Grietas"/>
          <w:rFonts w:ascii="Calibri" w:hAnsi="Calibri" w:cs="Calibri"/>
        </w:rPr>
        <w:t>idelio formato (iki A1</w:t>
      </w:r>
      <w:r w:rsidR="00187106" w:rsidRPr="001748E7">
        <w:rPr>
          <w:rStyle w:val="Grietas"/>
          <w:rFonts w:ascii="Calibri" w:hAnsi="Calibri" w:cs="Calibri"/>
        </w:rPr>
        <w:t xml:space="preserve"> formato</w:t>
      </w:r>
      <w:r w:rsidR="00D570A0" w:rsidRPr="001748E7">
        <w:rPr>
          <w:rStyle w:val="Grietas"/>
          <w:rFonts w:ascii="Calibri" w:hAnsi="Calibri" w:cs="Calibri"/>
        </w:rPr>
        <w:t xml:space="preserve">) </w:t>
      </w:r>
      <w:proofErr w:type="spellStart"/>
      <w:r w:rsidR="00D570A0" w:rsidRPr="001748E7">
        <w:rPr>
          <w:rStyle w:val="Grietas"/>
          <w:rFonts w:ascii="Calibri" w:hAnsi="Calibri" w:cs="Calibri"/>
        </w:rPr>
        <w:t>multispektrinio</w:t>
      </w:r>
      <w:proofErr w:type="spellEnd"/>
      <w:r w:rsidR="00D570A0" w:rsidRPr="001748E7">
        <w:rPr>
          <w:rStyle w:val="Grietas"/>
          <w:rFonts w:ascii="Calibri" w:hAnsi="Calibri" w:cs="Calibri"/>
        </w:rPr>
        <w:t xml:space="preserve"> skenerio</w:t>
      </w:r>
      <w:r w:rsidR="005373CB" w:rsidRPr="001748E7">
        <w:rPr>
          <w:rStyle w:val="Grietas"/>
          <w:rFonts w:ascii="Calibri" w:hAnsi="Calibri" w:cs="Calibri"/>
        </w:rPr>
        <w:t xml:space="preserve"> (</w:t>
      </w:r>
      <w:r w:rsidR="005F0CAF">
        <w:rPr>
          <w:rStyle w:val="Grietas"/>
          <w:rFonts w:ascii="Calibri" w:hAnsi="Calibri" w:cs="Calibri"/>
        </w:rPr>
        <w:t>2</w:t>
      </w:r>
      <w:r w:rsidR="005373CB" w:rsidRPr="001748E7">
        <w:rPr>
          <w:rStyle w:val="Grietas"/>
          <w:rFonts w:ascii="Calibri" w:hAnsi="Calibri" w:cs="Calibri"/>
        </w:rPr>
        <w:t xml:space="preserve"> vnt.)</w:t>
      </w:r>
      <w:r w:rsidR="000420FB" w:rsidRPr="001748E7">
        <w:rPr>
          <w:rStyle w:val="Grietas"/>
          <w:rFonts w:ascii="Calibri" w:hAnsi="Calibri" w:cs="Calibri"/>
        </w:rPr>
        <w:t xml:space="preserve"> (I pirkimo objekto dalis)</w:t>
      </w:r>
      <w:r w:rsidR="00D570A0" w:rsidRPr="001748E7">
        <w:rPr>
          <w:rStyle w:val="Grietas"/>
          <w:rFonts w:ascii="Calibri" w:hAnsi="Calibri" w:cs="Calibri"/>
        </w:rPr>
        <w:t xml:space="preserve"> reikalavimai</w:t>
      </w:r>
      <w:r w:rsidR="00966260" w:rsidRPr="001748E7">
        <w:rPr>
          <w:rStyle w:val="Grietas"/>
          <w:rFonts w:ascii="Calibri" w:hAnsi="Calibri" w:cs="Calibri"/>
        </w:rPr>
        <w:t>:</w:t>
      </w:r>
    </w:p>
    <w:p w14:paraId="4905D0D7" w14:textId="77777777" w:rsidR="00D570A0" w:rsidRPr="001748E7" w:rsidRDefault="00966260" w:rsidP="00D178A8">
      <w:pPr>
        <w:pStyle w:val="prastasiniatinklio"/>
        <w:spacing w:before="0" w:beforeAutospacing="0" w:after="0" w:afterAutospacing="0"/>
        <w:ind w:firstLine="709"/>
        <w:jc w:val="both"/>
        <w:rPr>
          <w:rFonts w:ascii="Calibri" w:hAnsi="Calibri" w:cs="Calibri"/>
        </w:rPr>
      </w:pPr>
      <w:r w:rsidRPr="001748E7">
        <w:rPr>
          <w:rFonts w:ascii="Calibri" w:hAnsi="Calibri" w:cs="Calibri"/>
        </w:rPr>
        <w:t xml:space="preserve">3.1.1. </w:t>
      </w:r>
      <w:r w:rsidR="00D570A0" w:rsidRPr="001748E7">
        <w:rPr>
          <w:rFonts w:ascii="Calibri" w:hAnsi="Calibri" w:cs="Calibri"/>
        </w:rPr>
        <w:t xml:space="preserve">Privalo turėti spektrinį diapazoną (350–1050 </w:t>
      </w:r>
      <w:proofErr w:type="spellStart"/>
      <w:r w:rsidR="00D570A0" w:rsidRPr="001748E7">
        <w:rPr>
          <w:rFonts w:ascii="Calibri" w:hAnsi="Calibri" w:cs="Calibri"/>
        </w:rPr>
        <w:t>nm</w:t>
      </w:r>
      <w:proofErr w:type="spellEnd"/>
      <w:r w:rsidR="00D570A0" w:rsidRPr="001748E7">
        <w:rPr>
          <w:rFonts w:ascii="Calibri" w:hAnsi="Calibri" w:cs="Calibri"/>
        </w:rPr>
        <w:t>) ir galimybę jį reguliuoti 1nm žingsniu;</w:t>
      </w:r>
    </w:p>
    <w:p w14:paraId="7F29A96F" w14:textId="77777777" w:rsidR="00D570A0" w:rsidRPr="001748E7" w:rsidRDefault="00D570A0" w:rsidP="00D178A8">
      <w:pPr>
        <w:pStyle w:val="Compact"/>
        <w:numPr>
          <w:ilvl w:val="2"/>
          <w:numId w:val="29"/>
        </w:numPr>
        <w:spacing w:before="0" w:after="0"/>
        <w:ind w:left="0" w:firstLine="709"/>
        <w:rPr>
          <w:rFonts w:ascii="Calibri" w:hAnsi="Calibri" w:cs="Calibri"/>
          <w:lang w:val="lt-LT"/>
        </w:rPr>
      </w:pPr>
      <w:r w:rsidRPr="001748E7">
        <w:rPr>
          <w:rFonts w:ascii="Calibri" w:hAnsi="Calibri" w:cs="Calibri"/>
          <w:lang w:val="lt-LT"/>
        </w:rPr>
        <w:t>Kamera:</w:t>
      </w:r>
    </w:p>
    <w:p w14:paraId="7C5605A6" w14:textId="77777777" w:rsidR="00D570A0" w:rsidRPr="001748E7" w:rsidRDefault="00D570A0" w:rsidP="00D178A8">
      <w:pPr>
        <w:pStyle w:val="Compact"/>
        <w:numPr>
          <w:ilvl w:val="3"/>
          <w:numId w:val="29"/>
        </w:numPr>
        <w:spacing w:before="0" w:after="0"/>
        <w:ind w:left="0" w:firstLine="709"/>
        <w:rPr>
          <w:rFonts w:ascii="Calibri" w:hAnsi="Calibri" w:cs="Calibri"/>
          <w:lang w:val="lt-LT"/>
        </w:rPr>
      </w:pPr>
      <w:r w:rsidRPr="001748E7">
        <w:rPr>
          <w:rFonts w:ascii="Calibri" w:hAnsi="Calibri" w:cs="Calibri"/>
          <w:lang w:val="lt-LT"/>
        </w:rPr>
        <w:t>Raiška: ne mažesnė kaip 100 MP</w:t>
      </w:r>
      <w:r w:rsidR="00966260" w:rsidRPr="001748E7">
        <w:rPr>
          <w:rFonts w:ascii="Calibri" w:hAnsi="Calibri" w:cs="Calibri"/>
          <w:lang w:val="lt-LT"/>
        </w:rPr>
        <w:t>;</w:t>
      </w:r>
    </w:p>
    <w:p w14:paraId="0B23BB1A" w14:textId="77777777" w:rsidR="00D570A0" w:rsidRPr="001748E7" w:rsidRDefault="00D570A0" w:rsidP="00D178A8">
      <w:pPr>
        <w:pStyle w:val="Compact"/>
        <w:numPr>
          <w:ilvl w:val="3"/>
          <w:numId w:val="29"/>
        </w:numPr>
        <w:spacing w:before="0" w:after="0"/>
        <w:ind w:left="0" w:firstLine="709"/>
        <w:rPr>
          <w:rFonts w:ascii="Calibri" w:hAnsi="Calibri" w:cs="Calibri"/>
          <w:lang w:val="lt-LT"/>
        </w:rPr>
      </w:pPr>
      <w:r w:rsidRPr="001748E7">
        <w:rPr>
          <w:rFonts w:ascii="Calibri" w:hAnsi="Calibri" w:cs="Calibri"/>
          <w:lang w:val="lt-LT"/>
        </w:rPr>
        <w:t>Jutiklis: vidutinio formato, ne mažesnis nei 43 x 32 mm</w:t>
      </w:r>
      <w:r w:rsidR="00966260" w:rsidRPr="001748E7">
        <w:rPr>
          <w:rFonts w:ascii="Calibri" w:hAnsi="Calibri" w:cs="Calibri"/>
          <w:lang w:val="lt-LT"/>
        </w:rPr>
        <w:t>;</w:t>
      </w:r>
    </w:p>
    <w:p w14:paraId="74CD896B" w14:textId="77777777" w:rsidR="00D570A0" w:rsidRPr="001748E7" w:rsidRDefault="00D570A0" w:rsidP="00D178A8">
      <w:pPr>
        <w:pStyle w:val="Compact"/>
        <w:numPr>
          <w:ilvl w:val="3"/>
          <w:numId w:val="29"/>
        </w:numPr>
        <w:spacing w:before="0" w:after="0"/>
        <w:ind w:left="0" w:firstLine="709"/>
        <w:rPr>
          <w:rFonts w:ascii="Calibri" w:hAnsi="Calibri" w:cs="Calibri"/>
          <w:lang w:val="lt-LT"/>
        </w:rPr>
      </w:pPr>
      <w:r w:rsidRPr="001748E7">
        <w:rPr>
          <w:rFonts w:ascii="Calibri" w:hAnsi="Calibri" w:cs="Calibri"/>
          <w:lang w:val="lt-LT"/>
        </w:rPr>
        <w:t>Objektyvas: ne prastesnis nei 55 mm</w:t>
      </w:r>
      <w:r w:rsidR="00966260" w:rsidRPr="001748E7">
        <w:rPr>
          <w:rFonts w:ascii="Calibri" w:hAnsi="Calibri" w:cs="Calibri"/>
          <w:lang w:val="lt-LT"/>
        </w:rPr>
        <w:t>;</w:t>
      </w:r>
    </w:p>
    <w:p w14:paraId="6B21C722" w14:textId="1FDA6144" w:rsidR="00966260" w:rsidRPr="001748E7" w:rsidRDefault="00F97ADF" w:rsidP="00D178A8">
      <w:pPr>
        <w:pStyle w:val="Compact"/>
        <w:numPr>
          <w:ilvl w:val="2"/>
          <w:numId w:val="29"/>
        </w:numPr>
        <w:spacing w:before="0" w:after="0"/>
        <w:ind w:left="0" w:firstLine="709"/>
        <w:jc w:val="both"/>
        <w:rPr>
          <w:rFonts w:ascii="Calibri" w:hAnsi="Calibri" w:cs="Calibri"/>
          <w:lang w:val="lt-LT"/>
        </w:rPr>
      </w:pPr>
      <w:proofErr w:type="spellStart"/>
      <w:r w:rsidRPr="001748E7">
        <w:rPr>
          <w:rFonts w:ascii="Calibri" w:hAnsi="Calibri" w:cs="Calibri"/>
          <w:lang w:val="lt-LT"/>
        </w:rPr>
        <w:lastRenderedPageBreak/>
        <w:t>Pixelshift</w:t>
      </w:r>
      <w:proofErr w:type="spellEnd"/>
      <w:r w:rsidRPr="001748E7">
        <w:rPr>
          <w:rFonts w:ascii="Calibri" w:hAnsi="Calibri" w:cs="Calibri"/>
          <w:lang w:val="lt-LT"/>
        </w:rPr>
        <w:t xml:space="preserve"> arba analogiška technologija itin aukštos raiškos vaizdai (</w:t>
      </w:r>
      <w:r w:rsidR="00D63AD2" w:rsidRPr="001748E7">
        <w:rPr>
          <w:rFonts w:ascii="Calibri" w:hAnsi="Calibri" w:cs="Calibri"/>
          <w:lang w:val="lt-LT"/>
        </w:rPr>
        <w:t>ne mažiau nei</w:t>
      </w:r>
      <w:r w:rsidR="00DA38A1" w:rsidRPr="001748E7">
        <w:rPr>
          <w:rFonts w:ascii="Calibri" w:hAnsi="Calibri" w:cs="Calibri"/>
          <w:lang w:val="lt-LT"/>
        </w:rPr>
        <w:t xml:space="preserve"> </w:t>
      </w:r>
      <w:r w:rsidRPr="001748E7">
        <w:rPr>
          <w:rFonts w:ascii="Calibri" w:hAnsi="Calibri" w:cs="Calibri"/>
          <w:lang w:val="lt-LT"/>
        </w:rPr>
        <w:t xml:space="preserve">400 milijonų pikselių, </w:t>
      </w:r>
      <w:r w:rsidR="00D63AD2" w:rsidRPr="001748E7">
        <w:rPr>
          <w:rFonts w:ascii="Calibri" w:hAnsi="Calibri" w:cs="Calibri"/>
          <w:lang w:val="lt-LT"/>
        </w:rPr>
        <w:t xml:space="preserve">ne mažiau kaip </w:t>
      </w:r>
      <w:r w:rsidRPr="001748E7">
        <w:rPr>
          <w:rFonts w:ascii="Calibri" w:hAnsi="Calibri" w:cs="Calibri"/>
          <w:lang w:val="lt-LT"/>
        </w:rPr>
        <w:t>9 LP/mm detalumas skenuojant A1 formatą 600 DPI raiška)</w:t>
      </w:r>
      <w:r w:rsidR="00966260" w:rsidRPr="001748E7">
        <w:rPr>
          <w:rFonts w:ascii="Calibri" w:hAnsi="Calibri" w:cs="Calibri"/>
          <w:lang w:val="lt-LT"/>
        </w:rPr>
        <w:t>;</w:t>
      </w:r>
    </w:p>
    <w:p w14:paraId="226DE1AF" w14:textId="75A8785A" w:rsidR="00966260" w:rsidRPr="001748E7" w:rsidRDefault="00F97ADF" w:rsidP="00D178A8">
      <w:pPr>
        <w:pStyle w:val="Compact"/>
        <w:numPr>
          <w:ilvl w:val="2"/>
          <w:numId w:val="29"/>
        </w:numPr>
        <w:spacing w:before="0" w:after="0"/>
        <w:ind w:left="0" w:firstLine="709"/>
        <w:jc w:val="both"/>
        <w:rPr>
          <w:rFonts w:ascii="Calibri" w:hAnsi="Calibri" w:cs="Calibri"/>
          <w:lang w:val="lt-LT"/>
        </w:rPr>
      </w:pPr>
      <w:proofErr w:type="spellStart"/>
      <w:r w:rsidRPr="001748E7">
        <w:rPr>
          <w:rFonts w:ascii="Calibri" w:hAnsi="Calibri" w:cs="Calibri"/>
          <w:lang w:val="lt-LT"/>
        </w:rPr>
        <w:t>Pixelshift</w:t>
      </w:r>
      <w:proofErr w:type="spellEnd"/>
      <w:r w:rsidRPr="001748E7">
        <w:rPr>
          <w:rFonts w:ascii="Calibri" w:hAnsi="Calibri" w:cs="Calibri"/>
          <w:lang w:val="lt-LT"/>
        </w:rPr>
        <w:t xml:space="preserve"> arba analogiška technologija sujungia 4 arba 16 nuotraukų (kadrų) į vieną atvaizdą, nežymiai pajudindama jutiklį, kad užfiksuotų tikslią RGB spalvų informaciją, ir naudojant 100 MP jutiklį 16 kadrų režime pasiekia </w:t>
      </w:r>
      <w:r w:rsidR="00D63AD2" w:rsidRPr="001748E7">
        <w:rPr>
          <w:rFonts w:ascii="Calibri" w:hAnsi="Calibri" w:cs="Calibri"/>
          <w:lang w:val="lt-LT"/>
        </w:rPr>
        <w:t xml:space="preserve">ne mažesnę nei </w:t>
      </w:r>
      <w:r w:rsidRPr="001748E7">
        <w:rPr>
          <w:rFonts w:ascii="Calibri" w:hAnsi="Calibri" w:cs="Calibri"/>
          <w:lang w:val="lt-LT"/>
        </w:rPr>
        <w:t>400 milijonų pikselių raišką</w:t>
      </w:r>
      <w:r w:rsidR="00966260" w:rsidRPr="001748E7">
        <w:rPr>
          <w:rFonts w:ascii="Calibri" w:hAnsi="Calibri" w:cs="Calibri"/>
          <w:lang w:val="lt-LT"/>
        </w:rPr>
        <w:t>;</w:t>
      </w:r>
    </w:p>
    <w:p w14:paraId="6C77B4C3" w14:textId="5B1E0323" w:rsidR="005639D1" w:rsidRPr="001748E7" w:rsidRDefault="00966260" w:rsidP="00D178A8">
      <w:pPr>
        <w:pStyle w:val="Compact"/>
        <w:numPr>
          <w:ilvl w:val="2"/>
          <w:numId w:val="29"/>
        </w:numPr>
        <w:spacing w:before="0" w:after="0"/>
        <w:ind w:left="0" w:firstLine="709"/>
        <w:jc w:val="both"/>
        <w:rPr>
          <w:rFonts w:ascii="Calibri" w:hAnsi="Calibri" w:cs="Calibri"/>
          <w:lang w:val="lt-LT"/>
        </w:rPr>
      </w:pPr>
      <w:r w:rsidRPr="001748E7">
        <w:rPr>
          <w:rFonts w:ascii="Calibri" w:hAnsi="Calibri" w:cs="Calibri"/>
          <w:lang w:val="lt-LT"/>
        </w:rPr>
        <w:t>P</w:t>
      </w:r>
      <w:r w:rsidR="005639D1" w:rsidRPr="001748E7">
        <w:rPr>
          <w:rFonts w:ascii="Calibri" w:hAnsi="Calibri" w:cs="Calibri"/>
          <w:lang w:val="lt-LT"/>
        </w:rPr>
        <w:t xml:space="preserve">ašalina RGB Bayer modelio efektus, tokius kaip </w:t>
      </w:r>
      <w:proofErr w:type="spellStart"/>
      <w:r w:rsidR="005639D1" w:rsidRPr="001748E7">
        <w:rPr>
          <w:rFonts w:ascii="Calibri" w:hAnsi="Calibri" w:cs="Calibri"/>
          <w:lang w:val="lt-LT"/>
        </w:rPr>
        <w:t>moiré</w:t>
      </w:r>
      <w:proofErr w:type="spellEnd"/>
      <w:r w:rsidR="005639D1" w:rsidRPr="001748E7">
        <w:rPr>
          <w:rFonts w:ascii="Calibri" w:hAnsi="Calibri" w:cs="Calibri"/>
          <w:lang w:val="lt-LT"/>
        </w:rPr>
        <w:t xml:space="preserve"> ar spalvų interpoliacijos artefaktus</w:t>
      </w:r>
      <w:r w:rsidRPr="001748E7">
        <w:rPr>
          <w:rFonts w:ascii="Calibri" w:hAnsi="Calibri" w:cs="Calibri"/>
          <w:lang w:val="lt-LT"/>
        </w:rPr>
        <w:t>;</w:t>
      </w:r>
    </w:p>
    <w:p w14:paraId="475E93E7" w14:textId="77777777" w:rsidR="00D570A0" w:rsidRPr="001748E7" w:rsidRDefault="00D570A0" w:rsidP="00D178A8">
      <w:pPr>
        <w:pStyle w:val="Compact"/>
        <w:numPr>
          <w:ilvl w:val="2"/>
          <w:numId w:val="29"/>
        </w:numPr>
        <w:spacing w:before="0" w:after="0"/>
        <w:ind w:left="0" w:firstLine="709"/>
        <w:jc w:val="both"/>
        <w:rPr>
          <w:rFonts w:ascii="Calibri" w:hAnsi="Calibri" w:cs="Calibri"/>
          <w:lang w:val="lt-LT"/>
        </w:rPr>
      </w:pPr>
      <w:r w:rsidRPr="001748E7">
        <w:rPr>
          <w:rFonts w:ascii="Calibri" w:hAnsi="Calibri" w:cs="Calibri"/>
          <w:lang w:val="lt-LT"/>
        </w:rPr>
        <w:t>Apšvietimas:</w:t>
      </w:r>
    </w:p>
    <w:p w14:paraId="125CD086" w14:textId="7777777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 xml:space="preserve">Spektras: UV (350/365 </w:t>
      </w:r>
      <w:proofErr w:type="spellStart"/>
      <w:r w:rsidRPr="001748E7">
        <w:rPr>
          <w:rFonts w:ascii="Calibri" w:hAnsi="Calibri" w:cs="Calibri"/>
          <w:lang w:val="lt-LT"/>
        </w:rPr>
        <w:t>nm</w:t>
      </w:r>
      <w:proofErr w:type="spellEnd"/>
      <w:r w:rsidRPr="001748E7">
        <w:rPr>
          <w:rFonts w:ascii="Calibri" w:hAnsi="Calibri" w:cs="Calibri"/>
          <w:lang w:val="lt-LT"/>
        </w:rPr>
        <w:t>), VIS, IR (</w:t>
      </w:r>
      <w:r w:rsidR="00D63AD2" w:rsidRPr="001748E7">
        <w:rPr>
          <w:rFonts w:ascii="Calibri" w:hAnsi="Calibri" w:cs="Calibri"/>
          <w:lang w:val="lt-LT"/>
        </w:rPr>
        <w:t xml:space="preserve">nuo 850 </w:t>
      </w:r>
      <w:proofErr w:type="spellStart"/>
      <w:r w:rsidR="00D63AD2" w:rsidRPr="001748E7">
        <w:rPr>
          <w:rFonts w:ascii="Calibri" w:hAnsi="Calibri" w:cs="Calibri"/>
          <w:lang w:val="lt-LT"/>
        </w:rPr>
        <w:t>nm</w:t>
      </w:r>
      <w:proofErr w:type="spellEnd"/>
      <w:r w:rsidR="00D63AD2" w:rsidRPr="001748E7">
        <w:rPr>
          <w:rFonts w:ascii="Calibri" w:hAnsi="Calibri" w:cs="Calibri"/>
          <w:lang w:val="lt-LT"/>
        </w:rPr>
        <w:t xml:space="preserve"> </w:t>
      </w:r>
      <w:r w:rsidRPr="001748E7">
        <w:rPr>
          <w:rFonts w:ascii="Calibri" w:hAnsi="Calibri" w:cs="Calibri"/>
          <w:lang w:val="lt-LT"/>
        </w:rPr>
        <w:t xml:space="preserve">iki 1050 </w:t>
      </w:r>
      <w:proofErr w:type="spellStart"/>
      <w:r w:rsidRPr="001748E7">
        <w:rPr>
          <w:rFonts w:ascii="Calibri" w:hAnsi="Calibri" w:cs="Calibri"/>
          <w:lang w:val="lt-LT"/>
        </w:rPr>
        <w:t>nm</w:t>
      </w:r>
      <w:proofErr w:type="spellEnd"/>
      <w:r w:rsidRPr="001748E7">
        <w:rPr>
          <w:rFonts w:ascii="Calibri" w:hAnsi="Calibri" w:cs="Calibri"/>
          <w:lang w:val="lt-LT"/>
        </w:rPr>
        <w:t>)</w:t>
      </w:r>
      <w:r w:rsidR="00D9077F" w:rsidRPr="001748E7">
        <w:rPr>
          <w:rFonts w:ascii="Calibri" w:hAnsi="Calibri" w:cs="Calibri"/>
          <w:lang w:val="lt-LT"/>
        </w:rPr>
        <w:t>;</w:t>
      </w:r>
    </w:p>
    <w:p w14:paraId="0DB862B9" w14:textId="7777777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Ne mažiau dviejų antirefleksin</w:t>
      </w:r>
      <w:r w:rsidR="005639D1" w:rsidRPr="001748E7">
        <w:rPr>
          <w:rFonts w:ascii="Calibri" w:hAnsi="Calibri" w:cs="Calibri"/>
          <w:lang w:val="lt-LT"/>
        </w:rPr>
        <w:t>ių</w:t>
      </w:r>
      <w:r w:rsidRPr="001748E7">
        <w:rPr>
          <w:rFonts w:ascii="Calibri" w:hAnsi="Calibri" w:cs="Calibri"/>
          <w:lang w:val="lt-LT"/>
        </w:rPr>
        <w:t xml:space="preserve"> difuzin</w:t>
      </w:r>
      <w:r w:rsidR="005639D1" w:rsidRPr="001748E7">
        <w:rPr>
          <w:rFonts w:ascii="Calibri" w:hAnsi="Calibri" w:cs="Calibri"/>
          <w:lang w:val="lt-LT"/>
        </w:rPr>
        <w:t>ių</w:t>
      </w:r>
      <w:r w:rsidRPr="001748E7">
        <w:rPr>
          <w:rFonts w:ascii="Calibri" w:hAnsi="Calibri" w:cs="Calibri"/>
          <w:lang w:val="lt-LT"/>
        </w:rPr>
        <w:t xml:space="preserve"> lemp</w:t>
      </w:r>
      <w:r w:rsidR="005639D1" w:rsidRPr="001748E7">
        <w:rPr>
          <w:rFonts w:ascii="Calibri" w:hAnsi="Calibri" w:cs="Calibri"/>
          <w:lang w:val="lt-LT"/>
        </w:rPr>
        <w:t>ų.</w:t>
      </w:r>
      <w:r w:rsidRPr="001748E7">
        <w:rPr>
          <w:rFonts w:ascii="Calibri" w:hAnsi="Calibri" w:cs="Calibri"/>
          <w:lang w:val="lt-LT"/>
        </w:rPr>
        <w:t xml:space="preserve"> </w:t>
      </w:r>
      <w:r w:rsidR="005639D1" w:rsidRPr="001748E7">
        <w:rPr>
          <w:rFonts w:ascii="Calibri" w:hAnsi="Calibri" w:cs="Calibri"/>
          <w:lang w:val="lt-LT"/>
        </w:rPr>
        <w:t>K</w:t>
      </w:r>
      <w:r w:rsidRPr="001748E7">
        <w:rPr>
          <w:rFonts w:ascii="Calibri" w:hAnsi="Calibri" w:cs="Calibri"/>
          <w:lang w:val="lt-LT"/>
        </w:rPr>
        <w:t xml:space="preserve">iekviena lempa, integruojanti UV, VIS ir </w:t>
      </w:r>
      <w:proofErr w:type="spellStart"/>
      <w:r w:rsidRPr="001748E7">
        <w:rPr>
          <w:rFonts w:ascii="Calibri" w:hAnsi="Calibri" w:cs="Calibri"/>
          <w:lang w:val="lt-LT"/>
        </w:rPr>
        <w:t>IR</w:t>
      </w:r>
      <w:proofErr w:type="spellEnd"/>
      <w:r w:rsidRPr="001748E7">
        <w:rPr>
          <w:rFonts w:ascii="Calibri" w:hAnsi="Calibri" w:cs="Calibri"/>
          <w:lang w:val="lt-LT"/>
        </w:rPr>
        <w:t xml:space="preserve"> spektrų LED šviesos šaltinius</w:t>
      </w:r>
      <w:r w:rsidR="00D9077F" w:rsidRPr="001748E7">
        <w:rPr>
          <w:rFonts w:ascii="Calibri" w:hAnsi="Calibri" w:cs="Calibri"/>
          <w:lang w:val="lt-LT"/>
        </w:rPr>
        <w:t>;</w:t>
      </w:r>
    </w:p>
    <w:p w14:paraId="75B015F7" w14:textId="7777777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Šviesos bangų ilgio reguliavimas žingsniais</w:t>
      </w:r>
      <w:r w:rsidR="00D9077F" w:rsidRPr="001748E7">
        <w:rPr>
          <w:rFonts w:ascii="Calibri" w:hAnsi="Calibri" w:cs="Calibri"/>
          <w:lang w:val="lt-LT"/>
        </w:rPr>
        <w:t>;</w:t>
      </w:r>
    </w:p>
    <w:p w14:paraId="7F479EDC" w14:textId="296B4C0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UV kanalas reguliuoj</w:t>
      </w:r>
      <w:r w:rsidR="00F97ADF" w:rsidRPr="001748E7">
        <w:rPr>
          <w:rFonts w:ascii="Calibri" w:hAnsi="Calibri" w:cs="Calibri"/>
          <w:lang w:val="lt-LT"/>
        </w:rPr>
        <w:t>a</w:t>
      </w:r>
      <w:r w:rsidRPr="001748E7">
        <w:rPr>
          <w:rFonts w:ascii="Calibri" w:hAnsi="Calibri" w:cs="Calibri"/>
          <w:lang w:val="lt-LT"/>
        </w:rPr>
        <w:t>m</w:t>
      </w:r>
      <w:r w:rsidR="00F97ADF" w:rsidRPr="001748E7">
        <w:rPr>
          <w:rFonts w:ascii="Calibri" w:hAnsi="Calibri" w:cs="Calibri"/>
          <w:lang w:val="lt-LT"/>
        </w:rPr>
        <w:t>a</w:t>
      </w:r>
      <w:r w:rsidRPr="001748E7">
        <w:rPr>
          <w:rFonts w:ascii="Calibri" w:hAnsi="Calibri" w:cs="Calibri"/>
          <w:lang w:val="lt-LT"/>
        </w:rPr>
        <w:t>s,</w:t>
      </w:r>
      <w:r w:rsidR="005639D1" w:rsidRPr="001748E7">
        <w:rPr>
          <w:rFonts w:ascii="Calibri" w:hAnsi="Calibri" w:cs="Calibri"/>
          <w:lang w:val="lt-LT"/>
        </w:rPr>
        <w:t xml:space="preserve"> </w:t>
      </w:r>
      <w:r w:rsidRPr="001748E7">
        <w:rPr>
          <w:rFonts w:ascii="Calibri" w:hAnsi="Calibri" w:cs="Calibri"/>
          <w:lang w:val="lt-LT"/>
        </w:rPr>
        <w:t xml:space="preserve">su </w:t>
      </w:r>
      <w:proofErr w:type="spellStart"/>
      <w:r w:rsidRPr="001748E7">
        <w:rPr>
          <w:rFonts w:ascii="Calibri" w:hAnsi="Calibri" w:cs="Calibri"/>
          <w:lang w:val="lt-LT"/>
        </w:rPr>
        <w:t>siaurajuosčiais</w:t>
      </w:r>
      <w:proofErr w:type="spellEnd"/>
      <w:r w:rsidRPr="001748E7">
        <w:rPr>
          <w:rFonts w:ascii="Calibri" w:hAnsi="Calibri" w:cs="Calibri"/>
          <w:lang w:val="lt-LT"/>
        </w:rPr>
        <w:t xml:space="preserve"> (</w:t>
      </w:r>
      <w:proofErr w:type="spellStart"/>
      <w:r w:rsidRPr="001748E7">
        <w:rPr>
          <w:rFonts w:ascii="Calibri" w:hAnsi="Calibri" w:cs="Calibri"/>
          <w:lang w:val="lt-LT"/>
        </w:rPr>
        <w:t>Bandpass</w:t>
      </w:r>
      <w:proofErr w:type="spellEnd"/>
      <w:r w:rsidRPr="001748E7">
        <w:rPr>
          <w:rFonts w:ascii="Calibri" w:hAnsi="Calibri" w:cs="Calibri"/>
          <w:lang w:val="lt-LT"/>
        </w:rPr>
        <w:t xml:space="preserve">) 350 </w:t>
      </w:r>
      <w:proofErr w:type="spellStart"/>
      <w:r w:rsidRPr="001748E7">
        <w:rPr>
          <w:rFonts w:ascii="Calibri" w:hAnsi="Calibri" w:cs="Calibri"/>
          <w:lang w:val="lt-LT"/>
        </w:rPr>
        <w:t>nm</w:t>
      </w:r>
      <w:proofErr w:type="spellEnd"/>
      <w:r w:rsidRPr="001748E7">
        <w:rPr>
          <w:rFonts w:ascii="Calibri" w:hAnsi="Calibri" w:cs="Calibri"/>
          <w:lang w:val="lt-LT"/>
        </w:rPr>
        <w:t xml:space="preserve"> ir 365 </w:t>
      </w:r>
      <w:proofErr w:type="spellStart"/>
      <w:r w:rsidRPr="001748E7">
        <w:rPr>
          <w:rFonts w:ascii="Calibri" w:hAnsi="Calibri" w:cs="Calibri"/>
          <w:lang w:val="lt-LT"/>
        </w:rPr>
        <w:t>nm</w:t>
      </w:r>
      <w:proofErr w:type="spellEnd"/>
      <w:r w:rsidRPr="001748E7">
        <w:rPr>
          <w:rFonts w:ascii="Calibri" w:hAnsi="Calibri" w:cs="Calibri"/>
          <w:lang w:val="lt-LT"/>
        </w:rPr>
        <w:t xml:space="preserve"> filtrais</w:t>
      </w:r>
      <w:r w:rsidR="00D9077F" w:rsidRPr="001748E7">
        <w:rPr>
          <w:rFonts w:ascii="Calibri" w:hAnsi="Calibri" w:cs="Calibri"/>
          <w:lang w:val="lt-LT"/>
        </w:rPr>
        <w:t>;</w:t>
      </w:r>
    </w:p>
    <w:p w14:paraId="79A6611E" w14:textId="7777777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 xml:space="preserve">Integruotas </w:t>
      </w:r>
      <w:proofErr w:type="spellStart"/>
      <w:r w:rsidRPr="001748E7">
        <w:rPr>
          <w:rFonts w:ascii="Calibri" w:hAnsi="Calibri" w:cs="Calibri"/>
          <w:lang w:val="lt-LT"/>
        </w:rPr>
        <w:t>mikro</w:t>
      </w:r>
      <w:proofErr w:type="spellEnd"/>
      <w:r w:rsidRPr="001748E7">
        <w:rPr>
          <w:rFonts w:ascii="Calibri" w:hAnsi="Calibri" w:cs="Calibri"/>
          <w:lang w:val="lt-LT"/>
        </w:rPr>
        <w:t xml:space="preserve">-spektrometras: 305–1100 </w:t>
      </w:r>
      <w:proofErr w:type="spellStart"/>
      <w:r w:rsidRPr="001748E7">
        <w:rPr>
          <w:rFonts w:ascii="Calibri" w:hAnsi="Calibri" w:cs="Calibri"/>
          <w:lang w:val="lt-LT"/>
        </w:rPr>
        <w:t>nm</w:t>
      </w:r>
      <w:proofErr w:type="spellEnd"/>
      <w:r w:rsidRPr="001748E7">
        <w:rPr>
          <w:rFonts w:ascii="Calibri" w:hAnsi="Calibri" w:cs="Calibri"/>
          <w:lang w:val="lt-LT"/>
        </w:rPr>
        <w:t xml:space="preserve">, </w:t>
      </w:r>
      <w:proofErr w:type="spellStart"/>
      <w:r w:rsidRPr="001748E7">
        <w:rPr>
          <w:rFonts w:ascii="Calibri" w:hAnsi="Calibri" w:cs="Calibri"/>
          <w:lang w:val="lt-LT"/>
        </w:rPr>
        <w:t>δλ</w:t>
      </w:r>
      <w:proofErr w:type="spellEnd"/>
      <w:r w:rsidRPr="001748E7">
        <w:rPr>
          <w:rFonts w:ascii="Calibri" w:hAnsi="Calibri" w:cs="Calibri"/>
          <w:lang w:val="lt-LT"/>
        </w:rPr>
        <w:t xml:space="preserve"> ≤ 2.5 </w:t>
      </w:r>
      <w:proofErr w:type="spellStart"/>
      <w:r w:rsidRPr="001748E7">
        <w:rPr>
          <w:rFonts w:ascii="Calibri" w:hAnsi="Calibri" w:cs="Calibri"/>
          <w:lang w:val="lt-LT"/>
        </w:rPr>
        <w:t>nm</w:t>
      </w:r>
      <w:proofErr w:type="spellEnd"/>
      <w:r w:rsidRPr="001748E7">
        <w:rPr>
          <w:rFonts w:ascii="Calibri" w:hAnsi="Calibri" w:cs="Calibri"/>
          <w:lang w:val="lt-LT"/>
        </w:rPr>
        <w:t>, atliekantis realiu laiku spektro analizę ir automatinę korekciją</w:t>
      </w:r>
      <w:r w:rsidR="00782B9F" w:rsidRPr="001748E7">
        <w:rPr>
          <w:rFonts w:ascii="Calibri" w:hAnsi="Calibri" w:cs="Calibri"/>
          <w:lang w:val="lt-LT"/>
        </w:rPr>
        <w:t>;</w:t>
      </w:r>
    </w:p>
    <w:p w14:paraId="7EE8BE32" w14:textId="77777777" w:rsidR="00D570A0" w:rsidRPr="001748E7" w:rsidRDefault="00D570A0" w:rsidP="00D178A8">
      <w:pPr>
        <w:pStyle w:val="Compact"/>
        <w:numPr>
          <w:ilvl w:val="2"/>
          <w:numId w:val="29"/>
        </w:numPr>
        <w:spacing w:before="0" w:after="0"/>
        <w:ind w:left="0" w:firstLine="709"/>
        <w:jc w:val="both"/>
        <w:rPr>
          <w:rFonts w:ascii="Calibri" w:hAnsi="Calibri" w:cs="Calibri"/>
          <w:lang w:val="lt-LT"/>
        </w:rPr>
      </w:pPr>
      <w:r w:rsidRPr="001748E7">
        <w:rPr>
          <w:rFonts w:ascii="Calibri" w:hAnsi="Calibri" w:cs="Calibri"/>
          <w:lang w:val="lt-LT"/>
        </w:rPr>
        <w:t>Knygų karietėlė:</w:t>
      </w:r>
    </w:p>
    <w:p w14:paraId="41D57F92" w14:textId="7777777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Automatinė knygų karietėlė, valdoma elektrine pavara</w:t>
      </w:r>
      <w:r w:rsidR="00782B9F" w:rsidRPr="001748E7">
        <w:rPr>
          <w:rFonts w:ascii="Calibri" w:hAnsi="Calibri" w:cs="Calibri"/>
          <w:lang w:val="lt-LT"/>
        </w:rPr>
        <w:t>;</w:t>
      </w:r>
    </w:p>
    <w:p w14:paraId="368BE42C" w14:textId="14507B1E" w:rsidR="00D570A0" w:rsidRPr="00670403"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 xml:space="preserve">Dokumento </w:t>
      </w:r>
      <w:r w:rsidRPr="00670403">
        <w:rPr>
          <w:rFonts w:ascii="Calibri" w:hAnsi="Calibri" w:cs="Calibri"/>
          <w:lang w:val="lt-LT"/>
        </w:rPr>
        <w:t>storis: 35</w:t>
      </w:r>
      <w:r w:rsidR="00CC43F3" w:rsidRPr="00670403">
        <w:rPr>
          <w:rFonts w:ascii="Calibri" w:hAnsi="Calibri" w:cs="Calibri"/>
          <w:lang w:val="lt-LT"/>
        </w:rPr>
        <w:t>+-3</w:t>
      </w:r>
      <w:r w:rsidRPr="00670403">
        <w:rPr>
          <w:rFonts w:ascii="Calibri" w:hAnsi="Calibri" w:cs="Calibri"/>
          <w:lang w:val="lt-LT"/>
        </w:rPr>
        <w:t xml:space="preserve"> cm</w:t>
      </w:r>
      <w:r w:rsidR="00782B9F" w:rsidRPr="00670403">
        <w:rPr>
          <w:rFonts w:ascii="Calibri" w:hAnsi="Calibri" w:cs="Calibri"/>
          <w:lang w:val="lt-LT"/>
        </w:rPr>
        <w:t>;</w:t>
      </w:r>
    </w:p>
    <w:p w14:paraId="2FBD478C" w14:textId="7777777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Formato palaikymas: iki A1</w:t>
      </w:r>
      <w:r w:rsidR="00782B9F" w:rsidRPr="001748E7">
        <w:rPr>
          <w:rFonts w:ascii="Calibri" w:hAnsi="Calibri" w:cs="Calibri"/>
          <w:lang w:val="lt-LT"/>
        </w:rPr>
        <w:t>;</w:t>
      </w:r>
    </w:p>
    <w:p w14:paraId="0B6E9E5A" w14:textId="6E8FE7D1"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Galimybė atskirai reguliuoti kairės ir dešinės karietėlės plokštes skirtingais horizontaliais lygiais</w:t>
      </w:r>
      <w:r w:rsidR="00782B9F" w:rsidRPr="001748E7">
        <w:rPr>
          <w:rFonts w:ascii="Calibri" w:hAnsi="Calibri" w:cs="Calibri"/>
          <w:lang w:val="lt-LT"/>
        </w:rPr>
        <w:t>;</w:t>
      </w:r>
    </w:p>
    <w:p w14:paraId="2DBDAA07" w14:textId="7777777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Karietėlė palaiko reguliuojamą stiklo atidarymo kampą, automatizuotą skenavimą su keliais režimais (rankiniu, automatiniu, perskenavimu)</w:t>
      </w:r>
      <w:r w:rsidR="00782B9F" w:rsidRPr="001748E7">
        <w:rPr>
          <w:rFonts w:ascii="Calibri" w:hAnsi="Calibri" w:cs="Calibri"/>
          <w:lang w:val="lt-LT"/>
        </w:rPr>
        <w:t>;</w:t>
      </w:r>
    </w:p>
    <w:p w14:paraId="6030A562" w14:textId="7777777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Stiklo plokštės atidarymo kampas lengvai reguliuojamas karietėlės valdymo skydelyje arba programinėje įrangoje</w:t>
      </w:r>
      <w:r w:rsidR="00782B9F" w:rsidRPr="001748E7">
        <w:rPr>
          <w:rFonts w:ascii="Calibri" w:hAnsi="Calibri" w:cs="Calibri"/>
          <w:lang w:val="lt-LT"/>
        </w:rPr>
        <w:t>;</w:t>
      </w:r>
    </w:p>
    <w:p w14:paraId="45458E72" w14:textId="7077F3D8" w:rsidR="00D570A0" w:rsidRPr="001748E7" w:rsidRDefault="00BD1C2D"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V</w:t>
      </w:r>
      <w:r w:rsidR="00D570A0" w:rsidRPr="001748E7">
        <w:rPr>
          <w:rFonts w:ascii="Calibri" w:hAnsi="Calibri" w:cs="Calibri"/>
          <w:lang w:val="lt-LT"/>
        </w:rPr>
        <w:t>aldoma integruotais į korpusą valdymo sistemos ne mažiau nei keturiais programuojamais klavišais ir ne mažiau kaip trimis pedalais, įskaitant stiklo uždarymo klavišą ir</w:t>
      </w:r>
      <w:r w:rsidR="00AC5177" w:rsidRPr="001748E7">
        <w:rPr>
          <w:rFonts w:ascii="Calibri" w:hAnsi="Calibri" w:cs="Calibri"/>
          <w:lang w:val="lt-LT"/>
        </w:rPr>
        <w:t xml:space="preserve"> (</w:t>
      </w:r>
      <w:r w:rsidR="00D570A0" w:rsidRPr="001748E7">
        <w:rPr>
          <w:rFonts w:ascii="Calibri" w:hAnsi="Calibri" w:cs="Calibri"/>
          <w:lang w:val="lt-LT"/>
        </w:rPr>
        <w:t>ar</w:t>
      </w:r>
      <w:r w:rsidR="00AC5177" w:rsidRPr="001748E7">
        <w:rPr>
          <w:rFonts w:ascii="Calibri" w:hAnsi="Calibri" w:cs="Calibri"/>
          <w:lang w:val="lt-LT"/>
        </w:rPr>
        <w:t>)</w:t>
      </w:r>
      <w:r w:rsidR="00D570A0" w:rsidRPr="001748E7">
        <w:rPr>
          <w:rFonts w:ascii="Calibri" w:hAnsi="Calibri" w:cs="Calibri"/>
          <w:lang w:val="lt-LT"/>
        </w:rPr>
        <w:t xml:space="preserve"> kojinį jungiklį</w:t>
      </w:r>
      <w:r w:rsidR="00782B9F" w:rsidRPr="001748E7">
        <w:rPr>
          <w:rFonts w:ascii="Calibri" w:hAnsi="Calibri" w:cs="Calibri"/>
          <w:lang w:val="lt-LT"/>
        </w:rPr>
        <w:t>;</w:t>
      </w:r>
    </w:p>
    <w:p w14:paraId="18769032" w14:textId="1D6EE7CD"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Turi integruotą prispaudimo slėgio kontrolę, valdoma elektroniniais sensoriais</w:t>
      </w:r>
      <w:r w:rsidR="00782B9F" w:rsidRPr="001748E7">
        <w:rPr>
          <w:rFonts w:ascii="Calibri" w:hAnsi="Calibri" w:cs="Calibri"/>
          <w:lang w:val="lt-LT"/>
        </w:rPr>
        <w:t>;</w:t>
      </w:r>
    </w:p>
    <w:p w14:paraId="17868D68" w14:textId="0F9C6985" w:rsidR="00D570A0" w:rsidRPr="001748E7" w:rsidRDefault="00BD1C2D"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 xml:space="preserve">Turi </w:t>
      </w:r>
      <w:r w:rsidR="00D570A0" w:rsidRPr="001748E7">
        <w:rPr>
          <w:rFonts w:ascii="Calibri" w:hAnsi="Calibri" w:cs="Calibri"/>
          <w:lang w:val="lt-LT"/>
        </w:rPr>
        <w:t>skenavimo be stiklo galimybę</w:t>
      </w:r>
      <w:r w:rsidR="00782B9F" w:rsidRPr="001748E7">
        <w:rPr>
          <w:rFonts w:ascii="Calibri" w:hAnsi="Calibri" w:cs="Calibri"/>
          <w:lang w:val="lt-LT"/>
        </w:rPr>
        <w:t>;</w:t>
      </w:r>
    </w:p>
    <w:p w14:paraId="1FEB8DF3" w14:textId="51429080" w:rsidR="00D570A0" w:rsidRPr="001748E7" w:rsidRDefault="00BD1C2D"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 xml:space="preserve">Turi </w:t>
      </w:r>
      <w:r w:rsidR="00D570A0" w:rsidRPr="001748E7">
        <w:rPr>
          <w:rFonts w:ascii="Calibri" w:hAnsi="Calibri" w:cs="Calibri"/>
          <w:lang w:val="lt-LT"/>
        </w:rPr>
        <w:t>dviejų etapų stiklo atidarymo mechanizmą</w:t>
      </w:r>
      <w:r w:rsidR="00782B9F" w:rsidRPr="001748E7">
        <w:rPr>
          <w:rFonts w:ascii="Calibri" w:hAnsi="Calibri" w:cs="Calibri"/>
          <w:lang w:val="lt-LT"/>
        </w:rPr>
        <w:t>;</w:t>
      </w:r>
    </w:p>
    <w:p w14:paraId="2AB15B7A" w14:textId="39885AD5" w:rsidR="00D570A0" w:rsidRPr="001748E7" w:rsidRDefault="00BD1C2D" w:rsidP="00D178A8">
      <w:pPr>
        <w:pStyle w:val="Compact"/>
        <w:numPr>
          <w:ilvl w:val="3"/>
          <w:numId w:val="29"/>
        </w:numPr>
        <w:spacing w:before="0" w:after="0"/>
        <w:ind w:left="0" w:firstLine="709"/>
        <w:rPr>
          <w:rFonts w:ascii="Calibri" w:hAnsi="Calibri" w:cs="Calibri"/>
          <w:lang w:val="lt-LT"/>
        </w:rPr>
      </w:pPr>
      <w:r w:rsidRPr="001748E7">
        <w:rPr>
          <w:rFonts w:ascii="Calibri" w:hAnsi="Calibri" w:cs="Calibri"/>
          <w:lang w:val="lt-LT"/>
        </w:rPr>
        <w:t xml:space="preserve">Turi </w:t>
      </w:r>
      <w:r w:rsidR="00D570A0" w:rsidRPr="001748E7">
        <w:rPr>
          <w:rFonts w:ascii="Calibri" w:hAnsi="Calibri" w:cs="Calibri"/>
          <w:lang w:val="lt-LT"/>
        </w:rPr>
        <w:t>apsaugos nuo susidūrimų sistemą</w:t>
      </w:r>
      <w:r w:rsidR="00782B9F" w:rsidRPr="001748E7">
        <w:rPr>
          <w:rFonts w:ascii="Calibri" w:hAnsi="Calibri" w:cs="Calibri"/>
          <w:lang w:val="lt-LT"/>
        </w:rPr>
        <w:t>;</w:t>
      </w:r>
    </w:p>
    <w:p w14:paraId="710F13A3" w14:textId="63EAE06B" w:rsidR="00D570A0" w:rsidRPr="001748E7" w:rsidRDefault="00BD1C2D" w:rsidP="00D178A8">
      <w:pPr>
        <w:pStyle w:val="Compact"/>
        <w:numPr>
          <w:ilvl w:val="3"/>
          <w:numId w:val="29"/>
        </w:numPr>
        <w:spacing w:before="0" w:after="0"/>
        <w:ind w:left="0" w:firstLine="709"/>
        <w:rPr>
          <w:rFonts w:ascii="Calibri" w:hAnsi="Calibri" w:cs="Calibri"/>
          <w:lang w:val="lt-LT"/>
        </w:rPr>
      </w:pPr>
      <w:r w:rsidRPr="001748E7">
        <w:rPr>
          <w:rFonts w:ascii="Calibri" w:hAnsi="Calibri" w:cs="Calibri"/>
          <w:lang w:val="lt-LT"/>
        </w:rPr>
        <w:t xml:space="preserve">Turi </w:t>
      </w:r>
      <w:r w:rsidR="00D570A0" w:rsidRPr="001748E7">
        <w:rPr>
          <w:rFonts w:ascii="Calibri" w:hAnsi="Calibri" w:cs="Calibri"/>
          <w:lang w:val="lt-LT"/>
        </w:rPr>
        <w:t>optinės kokybės stiklą be metalinių rėmų</w:t>
      </w:r>
      <w:r w:rsidR="00782B9F" w:rsidRPr="001748E7">
        <w:rPr>
          <w:rFonts w:ascii="Calibri" w:hAnsi="Calibri" w:cs="Calibri"/>
          <w:lang w:val="lt-LT"/>
        </w:rPr>
        <w:t>;</w:t>
      </w:r>
    </w:p>
    <w:p w14:paraId="14457226" w14:textId="77777777" w:rsidR="00D570A0" w:rsidRPr="001748E7" w:rsidRDefault="00D570A0" w:rsidP="00D178A8">
      <w:pPr>
        <w:pStyle w:val="Compact"/>
        <w:numPr>
          <w:ilvl w:val="2"/>
          <w:numId w:val="29"/>
        </w:numPr>
        <w:spacing w:before="0" w:after="0"/>
        <w:ind w:left="0" w:firstLine="709"/>
        <w:rPr>
          <w:rFonts w:ascii="Calibri" w:hAnsi="Calibri" w:cs="Calibri"/>
          <w:lang w:val="lt-LT"/>
        </w:rPr>
      </w:pPr>
      <w:r w:rsidRPr="001748E7">
        <w:rPr>
          <w:rFonts w:ascii="Calibri" w:hAnsi="Calibri" w:cs="Calibri"/>
          <w:lang w:val="lt-LT"/>
        </w:rPr>
        <w:t>Kameros stovas:</w:t>
      </w:r>
    </w:p>
    <w:p w14:paraId="4738C983" w14:textId="77777777" w:rsidR="00D570A0" w:rsidRPr="001748E7" w:rsidRDefault="00D570A0" w:rsidP="00D178A8">
      <w:pPr>
        <w:pStyle w:val="Compact"/>
        <w:numPr>
          <w:ilvl w:val="3"/>
          <w:numId w:val="29"/>
        </w:numPr>
        <w:spacing w:before="0" w:after="0"/>
        <w:ind w:left="0" w:firstLine="709"/>
        <w:rPr>
          <w:rFonts w:ascii="Calibri" w:hAnsi="Calibri" w:cs="Calibri"/>
          <w:lang w:val="lt-LT"/>
        </w:rPr>
      </w:pPr>
      <w:r w:rsidRPr="001748E7">
        <w:rPr>
          <w:rFonts w:ascii="Calibri" w:hAnsi="Calibri" w:cs="Calibri"/>
          <w:lang w:val="lt-LT"/>
        </w:rPr>
        <w:t>Automatinis aukščio reguliavimas, valdomas elektrine pavara su tiksliu atstumo jutikliu;</w:t>
      </w:r>
    </w:p>
    <w:p w14:paraId="689778C9" w14:textId="77777777" w:rsidR="00D570A0" w:rsidRPr="001748E7" w:rsidRDefault="00D570A0" w:rsidP="00D178A8">
      <w:pPr>
        <w:pStyle w:val="Compact"/>
        <w:numPr>
          <w:ilvl w:val="3"/>
          <w:numId w:val="29"/>
        </w:numPr>
        <w:spacing w:before="0" w:after="0"/>
        <w:ind w:left="0" w:firstLine="709"/>
        <w:rPr>
          <w:rFonts w:ascii="Calibri" w:hAnsi="Calibri" w:cs="Calibri"/>
          <w:lang w:val="lt-LT"/>
        </w:rPr>
      </w:pPr>
      <w:r w:rsidRPr="001748E7">
        <w:rPr>
          <w:rFonts w:ascii="Calibri" w:hAnsi="Calibri" w:cs="Calibri"/>
          <w:lang w:val="lt-LT"/>
        </w:rPr>
        <w:t>Fokusavimo režimai: centras / visas plotas / išjungtas</w:t>
      </w:r>
      <w:r w:rsidR="00782B9F" w:rsidRPr="001748E7">
        <w:rPr>
          <w:rFonts w:ascii="Calibri" w:hAnsi="Calibri" w:cs="Calibri"/>
          <w:lang w:val="lt-LT"/>
        </w:rPr>
        <w:t>;</w:t>
      </w:r>
    </w:p>
    <w:p w14:paraId="16019AD4" w14:textId="4BF39740" w:rsidR="00D570A0" w:rsidRPr="001748E7" w:rsidRDefault="00D570A0" w:rsidP="00D178A8">
      <w:pPr>
        <w:pStyle w:val="Compact"/>
        <w:numPr>
          <w:ilvl w:val="3"/>
          <w:numId w:val="29"/>
        </w:numPr>
        <w:spacing w:before="0" w:after="0"/>
        <w:ind w:left="0" w:firstLine="709"/>
        <w:rPr>
          <w:rFonts w:ascii="Calibri" w:hAnsi="Calibri" w:cs="Calibri"/>
          <w:lang w:val="lt-LT"/>
        </w:rPr>
      </w:pPr>
      <w:r w:rsidRPr="001748E7">
        <w:rPr>
          <w:rFonts w:ascii="Calibri" w:hAnsi="Calibri" w:cs="Calibri"/>
          <w:lang w:val="lt-LT"/>
        </w:rPr>
        <w:t>Integruotas fokusavimo būsenos indikatorius</w:t>
      </w:r>
      <w:r w:rsidR="00782B9F" w:rsidRPr="001748E7">
        <w:rPr>
          <w:rFonts w:ascii="Calibri" w:hAnsi="Calibri" w:cs="Calibri"/>
          <w:lang w:val="lt-LT"/>
        </w:rPr>
        <w:t>.</w:t>
      </w:r>
    </w:p>
    <w:p w14:paraId="569D6864" w14:textId="77777777" w:rsidR="00D570A0" w:rsidRPr="001748E7" w:rsidRDefault="00D570A0" w:rsidP="00D178A8">
      <w:pPr>
        <w:pStyle w:val="Compact"/>
        <w:numPr>
          <w:ilvl w:val="2"/>
          <w:numId w:val="29"/>
        </w:numPr>
        <w:spacing w:before="0" w:after="0"/>
        <w:ind w:left="0" w:firstLine="709"/>
        <w:rPr>
          <w:rFonts w:ascii="Calibri" w:hAnsi="Calibri" w:cs="Calibri"/>
          <w:lang w:val="lt-LT"/>
        </w:rPr>
      </w:pPr>
      <w:r w:rsidRPr="001748E7">
        <w:rPr>
          <w:rFonts w:ascii="Calibri" w:hAnsi="Calibri" w:cs="Calibri"/>
          <w:lang w:val="lt-LT"/>
        </w:rPr>
        <w:t>Kalibravimas:</w:t>
      </w:r>
    </w:p>
    <w:p w14:paraId="6FBAB910" w14:textId="77777777" w:rsidR="00D570A0" w:rsidRPr="001748E7" w:rsidRDefault="00D570A0" w:rsidP="00D178A8">
      <w:pPr>
        <w:pStyle w:val="Compact"/>
        <w:numPr>
          <w:ilvl w:val="3"/>
          <w:numId w:val="29"/>
        </w:numPr>
        <w:spacing w:before="0" w:after="0"/>
        <w:ind w:left="0" w:firstLine="709"/>
        <w:rPr>
          <w:rFonts w:ascii="Calibri" w:hAnsi="Calibri" w:cs="Calibri"/>
          <w:lang w:val="lt-LT"/>
        </w:rPr>
      </w:pPr>
      <w:r w:rsidRPr="001748E7">
        <w:rPr>
          <w:rFonts w:ascii="Calibri" w:hAnsi="Calibri" w:cs="Calibri"/>
          <w:lang w:val="lt-LT"/>
        </w:rPr>
        <w:t xml:space="preserve">Vieno paspaudimo viso spektro kalibravimas: </w:t>
      </w:r>
    </w:p>
    <w:p w14:paraId="695A9ADD" w14:textId="77777777"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 xml:space="preserve">raiškos, </w:t>
      </w:r>
    </w:p>
    <w:p w14:paraId="53F3FA75" w14:textId="77777777"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šešėliavim</w:t>
      </w:r>
      <w:r w:rsidR="005639D1" w:rsidRPr="001748E7">
        <w:rPr>
          <w:rFonts w:ascii="Calibri" w:hAnsi="Calibri" w:cs="Calibri"/>
          <w:lang w:val="lt-LT"/>
        </w:rPr>
        <w:t>o</w:t>
      </w:r>
      <w:r w:rsidRPr="001748E7">
        <w:rPr>
          <w:rFonts w:ascii="Calibri" w:hAnsi="Calibri" w:cs="Calibri"/>
          <w:lang w:val="lt-LT"/>
        </w:rPr>
        <w:t xml:space="preserve">, </w:t>
      </w:r>
    </w:p>
    <w:p w14:paraId="51DC431A" w14:textId="77777777"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 xml:space="preserve">baltos spalvos balanso, </w:t>
      </w:r>
    </w:p>
    <w:p w14:paraId="0A072C2B" w14:textId="77777777"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juodos spalvos atskaitos (</w:t>
      </w:r>
      <w:proofErr w:type="spellStart"/>
      <w:r w:rsidRPr="001748E7">
        <w:rPr>
          <w:rFonts w:ascii="Calibri" w:hAnsi="Calibri" w:cs="Calibri"/>
          <w:lang w:val="lt-LT"/>
        </w:rPr>
        <w:t>daugiakadriniam</w:t>
      </w:r>
      <w:proofErr w:type="spellEnd"/>
      <w:r w:rsidRPr="001748E7">
        <w:rPr>
          <w:rFonts w:ascii="Calibri" w:hAnsi="Calibri" w:cs="Calibri"/>
          <w:lang w:val="lt-LT"/>
        </w:rPr>
        <w:t xml:space="preserve"> režimui), </w:t>
      </w:r>
    </w:p>
    <w:p w14:paraId="50361A6D" w14:textId="77777777"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 xml:space="preserve">negyvų pikselių aptikimo, </w:t>
      </w:r>
    </w:p>
    <w:p w14:paraId="46A0B944" w14:textId="77777777"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lastRenderedPageBreak/>
        <w:t xml:space="preserve">geometrija, </w:t>
      </w:r>
    </w:p>
    <w:p w14:paraId="1EF02E3C" w14:textId="5AFE420C"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objektyvo</w:t>
      </w:r>
      <w:r w:rsidR="00782B9F" w:rsidRPr="001748E7">
        <w:rPr>
          <w:rFonts w:ascii="Calibri" w:hAnsi="Calibri" w:cs="Calibri"/>
          <w:lang w:val="lt-LT"/>
        </w:rPr>
        <w:t>,</w:t>
      </w:r>
    </w:p>
    <w:p w14:paraId="7F2A870A" w14:textId="77777777" w:rsidR="00D570A0" w:rsidRPr="001748E7" w:rsidRDefault="00D570A0" w:rsidP="00D178A8">
      <w:pPr>
        <w:pStyle w:val="Compact"/>
        <w:numPr>
          <w:ilvl w:val="4"/>
          <w:numId w:val="29"/>
        </w:numPr>
        <w:spacing w:before="0" w:after="0"/>
        <w:ind w:left="0" w:firstLine="709"/>
        <w:rPr>
          <w:rFonts w:ascii="Calibri" w:hAnsi="Calibri" w:cs="Calibri"/>
          <w:lang w:val="lt-LT"/>
        </w:rPr>
      </w:pPr>
      <w:proofErr w:type="spellStart"/>
      <w:r w:rsidRPr="001748E7">
        <w:rPr>
          <w:rFonts w:ascii="Calibri" w:hAnsi="Calibri" w:cs="Calibri"/>
          <w:lang w:val="lt-LT"/>
        </w:rPr>
        <w:t>apochromatinės</w:t>
      </w:r>
      <w:proofErr w:type="spellEnd"/>
      <w:r w:rsidRPr="001748E7">
        <w:rPr>
          <w:rFonts w:ascii="Calibri" w:hAnsi="Calibri" w:cs="Calibri"/>
          <w:lang w:val="lt-LT"/>
        </w:rPr>
        <w:t xml:space="preserve"> korekcija</w:t>
      </w:r>
      <w:r w:rsidR="00782B9F" w:rsidRPr="001748E7">
        <w:rPr>
          <w:rFonts w:ascii="Calibri" w:hAnsi="Calibri" w:cs="Calibri"/>
          <w:lang w:val="lt-LT"/>
        </w:rPr>
        <w:t>.</w:t>
      </w:r>
    </w:p>
    <w:p w14:paraId="1D8B8345" w14:textId="77777777" w:rsidR="00D570A0" w:rsidRPr="001748E7" w:rsidRDefault="00D570A0" w:rsidP="00D178A8">
      <w:pPr>
        <w:pStyle w:val="Compact"/>
        <w:numPr>
          <w:ilvl w:val="2"/>
          <w:numId w:val="29"/>
        </w:numPr>
        <w:spacing w:before="0" w:after="0"/>
        <w:ind w:left="0" w:firstLine="709"/>
        <w:rPr>
          <w:rFonts w:ascii="Calibri" w:hAnsi="Calibri" w:cs="Calibri"/>
          <w:lang w:val="lt-LT"/>
        </w:rPr>
      </w:pPr>
      <w:r w:rsidRPr="001748E7">
        <w:rPr>
          <w:rFonts w:ascii="Calibri" w:hAnsi="Calibri" w:cs="Calibri"/>
          <w:lang w:val="lt-LT"/>
        </w:rPr>
        <w:t>Programinė įranga:</w:t>
      </w:r>
    </w:p>
    <w:p w14:paraId="0C37B2A1" w14:textId="6738B15B"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 xml:space="preserve">Programinė įranga pilnai valdanti kameros pozicionavimą, apšvietimo nustatymus, knygų lopšio veikimą ir kalibravimą. Turinti diagnostikos įrankius, leidžiančius operatoriui stebėti sistemos būklę ir </w:t>
      </w:r>
      <w:r w:rsidR="005639D1" w:rsidRPr="001748E7">
        <w:rPr>
          <w:rFonts w:ascii="Calibri" w:hAnsi="Calibri" w:cs="Calibri"/>
          <w:lang w:val="lt-LT"/>
        </w:rPr>
        <w:t>spręsti galimus trikdžius</w:t>
      </w:r>
      <w:r w:rsidR="00782B9F" w:rsidRPr="001748E7">
        <w:rPr>
          <w:rFonts w:ascii="Calibri" w:hAnsi="Calibri" w:cs="Calibri"/>
          <w:lang w:val="lt-LT"/>
        </w:rPr>
        <w:t>;</w:t>
      </w:r>
    </w:p>
    <w:p w14:paraId="4FCC85AE" w14:textId="77777777" w:rsidR="00D570A0" w:rsidRPr="001748E7" w:rsidRDefault="00D570A0" w:rsidP="00D178A8">
      <w:pPr>
        <w:pStyle w:val="Compact"/>
        <w:numPr>
          <w:ilvl w:val="3"/>
          <w:numId w:val="29"/>
        </w:numPr>
        <w:spacing w:before="0" w:after="0"/>
        <w:ind w:left="0" w:firstLine="709"/>
        <w:jc w:val="both"/>
        <w:rPr>
          <w:rFonts w:ascii="Calibri" w:hAnsi="Calibri" w:cs="Calibri"/>
          <w:lang w:val="lt-LT"/>
        </w:rPr>
      </w:pPr>
      <w:r w:rsidRPr="001748E7">
        <w:rPr>
          <w:rFonts w:ascii="Calibri" w:hAnsi="Calibri" w:cs="Calibri"/>
          <w:lang w:val="lt-LT"/>
        </w:rPr>
        <w:t>leidžia kurti, importuoti ir eksportuoti metaduomenis (techninius, bibliografinius, struktūrinius) į TXT, CSV, XML ar kitus formatus, atitinkančius tarptautinius METS/MODS metaduomenų standartus turi palaikyti tiesioginį vaizdų apdorojimą skenavimo metu:</w:t>
      </w:r>
    </w:p>
    <w:p w14:paraId="74315114" w14:textId="04F8D896"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apkarpymas</w:t>
      </w:r>
      <w:r w:rsidR="00782B9F" w:rsidRPr="001748E7">
        <w:rPr>
          <w:rFonts w:ascii="Calibri" w:hAnsi="Calibri" w:cs="Calibri"/>
          <w:lang w:val="lt-LT"/>
        </w:rPr>
        <w:t>,</w:t>
      </w:r>
    </w:p>
    <w:p w14:paraId="2300698C" w14:textId="5999B4E1"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iškirpimas</w:t>
      </w:r>
      <w:r w:rsidR="00782B9F" w:rsidRPr="001748E7">
        <w:rPr>
          <w:rFonts w:ascii="Calibri" w:hAnsi="Calibri" w:cs="Calibri"/>
          <w:lang w:val="lt-LT"/>
        </w:rPr>
        <w:t>,</w:t>
      </w:r>
    </w:p>
    <w:p w14:paraId="61DDEE4F" w14:textId="78BCF307"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puslapių padalijimas</w:t>
      </w:r>
      <w:r w:rsidR="00782B9F" w:rsidRPr="001748E7">
        <w:rPr>
          <w:rFonts w:ascii="Calibri" w:hAnsi="Calibri" w:cs="Calibri"/>
          <w:lang w:val="lt-LT"/>
        </w:rPr>
        <w:t>,</w:t>
      </w:r>
    </w:p>
    <w:p w14:paraId="1A0C2D5C" w14:textId="77777777" w:rsidR="00D570A0" w:rsidRPr="001748E7" w:rsidRDefault="005639D1"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tiesinimas</w:t>
      </w:r>
      <w:r w:rsidR="00782B9F" w:rsidRPr="001748E7">
        <w:rPr>
          <w:rFonts w:ascii="Calibri" w:hAnsi="Calibri" w:cs="Calibri"/>
          <w:lang w:val="lt-LT"/>
        </w:rPr>
        <w:t>,</w:t>
      </w:r>
    </w:p>
    <w:p w14:paraId="6034E209" w14:textId="03C444D7"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ryškumo reguliavimas</w:t>
      </w:r>
      <w:r w:rsidR="00782B9F" w:rsidRPr="001748E7">
        <w:rPr>
          <w:rFonts w:ascii="Calibri" w:hAnsi="Calibri" w:cs="Calibri"/>
          <w:lang w:val="lt-LT"/>
        </w:rPr>
        <w:t>,</w:t>
      </w:r>
    </w:p>
    <w:p w14:paraId="67D05546" w14:textId="1B9191CC" w:rsidR="00D570A0" w:rsidRPr="001748E7" w:rsidRDefault="005639D1"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toninių kreivių korekcija</w:t>
      </w:r>
      <w:r w:rsidR="00782B9F" w:rsidRPr="001748E7">
        <w:rPr>
          <w:rFonts w:ascii="Calibri" w:hAnsi="Calibri" w:cs="Calibri"/>
          <w:lang w:val="lt-LT"/>
        </w:rPr>
        <w:t>,</w:t>
      </w:r>
    </w:p>
    <w:p w14:paraId="3E644EBF" w14:textId="3A930099" w:rsidR="00D570A0" w:rsidRPr="001748E7" w:rsidRDefault="00D570A0" w:rsidP="00D178A8">
      <w:pPr>
        <w:pStyle w:val="Compact"/>
        <w:numPr>
          <w:ilvl w:val="4"/>
          <w:numId w:val="29"/>
        </w:numPr>
        <w:spacing w:before="0" w:after="0"/>
        <w:ind w:left="0" w:firstLine="709"/>
        <w:rPr>
          <w:rFonts w:ascii="Calibri" w:hAnsi="Calibri" w:cs="Calibri"/>
          <w:lang w:val="lt-LT"/>
        </w:rPr>
      </w:pPr>
      <w:r w:rsidRPr="001748E7">
        <w:rPr>
          <w:rFonts w:ascii="Calibri" w:hAnsi="Calibri" w:cs="Calibri"/>
          <w:lang w:val="lt-LT"/>
        </w:rPr>
        <w:t>invertavimo filtrai</w:t>
      </w:r>
      <w:r w:rsidR="00782B9F" w:rsidRPr="001748E7">
        <w:rPr>
          <w:rFonts w:ascii="Calibri" w:hAnsi="Calibri" w:cs="Calibri"/>
          <w:lang w:val="lt-LT"/>
        </w:rPr>
        <w:t>,</w:t>
      </w:r>
    </w:p>
    <w:p w14:paraId="292DD9F1" w14:textId="77777777" w:rsidR="00D570A0" w:rsidRPr="001748E7" w:rsidRDefault="00D570A0" w:rsidP="00D178A8">
      <w:pPr>
        <w:pStyle w:val="Compact"/>
        <w:numPr>
          <w:ilvl w:val="4"/>
          <w:numId w:val="29"/>
        </w:numPr>
        <w:spacing w:before="0" w:after="0"/>
        <w:ind w:left="0" w:firstLine="709"/>
        <w:rPr>
          <w:rFonts w:ascii="Calibri" w:hAnsi="Calibri" w:cs="Calibri"/>
          <w:lang w:val="lt-LT"/>
        </w:rPr>
      </w:pPr>
      <w:proofErr w:type="spellStart"/>
      <w:r w:rsidRPr="001748E7">
        <w:rPr>
          <w:rFonts w:ascii="Calibri" w:hAnsi="Calibri" w:cs="Calibri"/>
          <w:lang w:val="lt-LT"/>
        </w:rPr>
        <w:t>neaštrumo</w:t>
      </w:r>
      <w:proofErr w:type="spellEnd"/>
      <w:r w:rsidRPr="001748E7">
        <w:rPr>
          <w:rFonts w:ascii="Calibri" w:hAnsi="Calibri" w:cs="Calibri"/>
          <w:lang w:val="lt-LT"/>
        </w:rPr>
        <w:t xml:space="preserve"> kaukė</w:t>
      </w:r>
      <w:r w:rsidR="00782B9F" w:rsidRPr="001748E7">
        <w:rPr>
          <w:rFonts w:ascii="Calibri" w:hAnsi="Calibri" w:cs="Calibri"/>
          <w:lang w:val="lt-LT"/>
        </w:rPr>
        <w:t>.</w:t>
      </w:r>
    </w:p>
    <w:p w14:paraId="5F0EC33F" w14:textId="30FFB92B" w:rsidR="005639D1" w:rsidRPr="001748E7" w:rsidRDefault="005F0CAF" w:rsidP="00D178A8">
      <w:pPr>
        <w:pStyle w:val="Compact"/>
        <w:spacing w:before="0" w:after="0"/>
        <w:ind w:firstLine="709"/>
        <w:jc w:val="both"/>
        <w:rPr>
          <w:rFonts w:ascii="Calibri" w:hAnsi="Calibri" w:cs="Calibri"/>
          <w:lang w:val="lt-LT"/>
        </w:rPr>
      </w:pPr>
      <w:r>
        <w:rPr>
          <w:rFonts w:ascii="Calibri" w:hAnsi="Calibri" w:cs="Calibri"/>
          <w:lang w:val="lt-LT"/>
        </w:rPr>
        <w:t>Tiekėjas kartu su pasiūlymu turės pateiktu užpildytą techninių parametrų atitikties lentelę ir pateikti dokumentus (ar aktyvias nuorodas į juos) įrodančius, kad siūloma įranga atitinka 3.1</w:t>
      </w:r>
      <w:r w:rsidR="00FF1FAE">
        <w:rPr>
          <w:rFonts w:ascii="Calibri" w:hAnsi="Calibri" w:cs="Calibri"/>
          <w:lang w:val="lt-LT"/>
        </w:rPr>
        <w:t xml:space="preserve"> ir 5.1.</w:t>
      </w:r>
      <w:r>
        <w:rPr>
          <w:rFonts w:ascii="Calibri" w:hAnsi="Calibri" w:cs="Calibri"/>
          <w:lang w:val="lt-LT"/>
        </w:rPr>
        <w:t xml:space="preserve"> p. nustatytus techninius reikalavimus.</w:t>
      </w:r>
    </w:p>
    <w:p w14:paraId="292385E9" w14:textId="77777777" w:rsidR="00D178A8" w:rsidRDefault="00D178A8" w:rsidP="00D178A8">
      <w:pPr>
        <w:pStyle w:val="prastasiniatinklio"/>
        <w:spacing w:before="0" w:beforeAutospacing="0" w:after="0" w:afterAutospacing="0"/>
        <w:ind w:firstLine="709"/>
        <w:jc w:val="both"/>
        <w:rPr>
          <w:rFonts w:ascii="Calibri" w:hAnsi="Calibri" w:cs="Calibri"/>
          <w:b/>
        </w:rPr>
      </w:pPr>
    </w:p>
    <w:p w14:paraId="6F3E31F3" w14:textId="53192E0E" w:rsidR="00D570A0" w:rsidRPr="001748E7" w:rsidRDefault="00BD1C2D" w:rsidP="00D178A8">
      <w:pPr>
        <w:pStyle w:val="prastasiniatinklio"/>
        <w:spacing w:before="0" w:beforeAutospacing="0" w:after="0" w:afterAutospacing="0"/>
        <w:ind w:firstLine="709"/>
        <w:jc w:val="both"/>
        <w:rPr>
          <w:rFonts w:ascii="Calibri" w:hAnsi="Calibri" w:cs="Calibri"/>
        </w:rPr>
      </w:pPr>
      <w:r w:rsidRPr="001748E7">
        <w:rPr>
          <w:rFonts w:ascii="Calibri" w:hAnsi="Calibri" w:cs="Calibri"/>
          <w:b/>
        </w:rPr>
        <w:t>3</w:t>
      </w:r>
      <w:r w:rsidR="00D570A0" w:rsidRPr="001748E7">
        <w:rPr>
          <w:rStyle w:val="Grietas"/>
          <w:rFonts w:ascii="Calibri" w:hAnsi="Calibri" w:cs="Calibri"/>
        </w:rPr>
        <w:t>.2.</w:t>
      </w:r>
      <w:r w:rsidRPr="001748E7">
        <w:rPr>
          <w:rStyle w:val="Grietas"/>
          <w:rFonts w:ascii="Calibri" w:hAnsi="Calibri" w:cs="Calibri"/>
        </w:rPr>
        <w:t xml:space="preserve"> </w:t>
      </w:r>
      <w:r w:rsidR="00467742" w:rsidRPr="001748E7">
        <w:rPr>
          <w:rStyle w:val="Grietas"/>
          <w:rFonts w:ascii="Calibri" w:hAnsi="Calibri" w:cs="Calibri"/>
        </w:rPr>
        <w:t>P</w:t>
      </w:r>
      <w:r w:rsidR="00D570A0" w:rsidRPr="001748E7">
        <w:rPr>
          <w:rStyle w:val="Grietas"/>
          <w:rFonts w:ascii="Calibri" w:hAnsi="Calibri" w:cs="Calibri"/>
        </w:rPr>
        <w:t xml:space="preserve">lokštuminio </w:t>
      </w:r>
      <w:proofErr w:type="spellStart"/>
      <w:r w:rsidR="00D570A0" w:rsidRPr="001748E7">
        <w:rPr>
          <w:rStyle w:val="Grietas"/>
          <w:rFonts w:ascii="Calibri" w:hAnsi="Calibri" w:cs="Calibri"/>
        </w:rPr>
        <w:t>multispektrinio</w:t>
      </w:r>
      <w:proofErr w:type="spellEnd"/>
      <w:r w:rsidR="00D570A0" w:rsidRPr="001748E7">
        <w:rPr>
          <w:rStyle w:val="Grietas"/>
          <w:rFonts w:ascii="Calibri" w:hAnsi="Calibri" w:cs="Calibri"/>
        </w:rPr>
        <w:t xml:space="preserve"> skenerio</w:t>
      </w:r>
      <w:r w:rsidRPr="001748E7">
        <w:rPr>
          <w:rStyle w:val="Grietas"/>
          <w:rFonts w:ascii="Calibri" w:hAnsi="Calibri" w:cs="Calibri"/>
        </w:rPr>
        <w:t xml:space="preserve"> (iki A</w:t>
      </w:r>
      <w:r w:rsidRPr="001748E7">
        <w:rPr>
          <w:rStyle w:val="Grietas"/>
          <w:rFonts w:ascii="Calibri" w:hAnsi="Calibri" w:cs="Calibri"/>
          <w:lang w:val="en-US"/>
        </w:rPr>
        <w:t xml:space="preserve">3 </w:t>
      </w:r>
      <w:proofErr w:type="spellStart"/>
      <w:r w:rsidRPr="001748E7">
        <w:rPr>
          <w:rStyle w:val="Grietas"/>
          <w:rFonts w:ascii="Calibri" w:hAnsi="Calibri" w:cs="Calibri"/>
          <w:lang w:val="en-US"/>
        </w:rPr>
        <w:t>formato</w:t>
      </w:r>
      <w:proofErr w:type="spellEnd"/>
      <w:r w:rsidRPr="001748E7">
        <w:rPr>
          <w:rStyle w:val="Grietas"/>
          <w:rFonts w:ascii="Calibri" w:hAnsi="Calibri" w:cs="Calibri"/>
          <w:lang w:val="en-US"/>
        </w:rPr>
        <w:t>)</w:t>
      </w:r>
      <w:r w:rsidR="00187106" w:rsidRPr="001748E7">
        <w:rPr>
          <w:rStyle w:val="Grietas"/>
          <w:rFonts w:ascii="Calibri" w:hAnsi="Calibri" w:cs="Calibri"/>
        </w:rPr>
        <w:t xml:space="preserve"> (</w:t>
      </w:r>
      <w:r w:rsidR="00D178A8">
        <w:rPr>
          <w:rStyle w:val="Grietas"/>
          <w:rFonts w:ascii="Calibri" w:hAnsi="Calibri" w:cs="Calibri"/>
        </w:rPr>
        <w:t>6</w:t>
      </w:r>
      <w:r w:rsidR="00187106" w:rsidRPr="001748E7">
        <w:rPr>
          <w:rStyle w:val="Grietas"/>
          <w:rFonts w:ascii="Calibri" w:hAnsi="Calibri" w:cs="Calibri"/>
        </w:rPr>
        <w:t xml:space="preserve"> vnt.)</w:t>
      </w:r>
      <w:r w:rsidR="00D570A0" w:rsidRPr="001748E7">
        <w:rPr>
          <w:rStyle w:val="Grietas"/>
          <w:rFonts w:ascii="Calibri" w:hAnsi="Calibri" w:cs="Calibri"/>
        </w:rPr>
        <w:t xml:space="preserve"> </w:t>
      </w:r>
      <w:r w:rsidR="000420FB" w:rsidRPr="001748E7">
        <w:rPr>
          <w:rStyle w:val="Grietas"/>
          <w:rFonts w:ascii="Calibri" w:hAnsi="Calibri" w:cs="Calibri"/>
        </w:rPr>
        <w:t xml:space="preserve">(II pirkimo objekto dalis) </w:t>
      </w:r>
      <w:r w:rsidR="00D570A0" w:rsidRPr="001748E7">
        <w:rPr>
          <w:rStyle w:val="Grietas"/>
          <w:rFonts w:ascii="Calibri" w:hAnsi="Calibri" w:cs="Calibri"/>
        </w:rPr>
        <w:t>reikalavimai</w:t>
      </w:r>
      <w:r w:rsidR="00467742" w:rsidRPr="001748E7">
        <w:rPr>
          <w:rStyle w:val="Grietas"/>
          <w:rFonts w:ascii="Calibri" w:hAnsi="Calibri" w:cs="Calibri"/>
        </w:rPr>
        <w:t>:</w:t>
      </w:r>
    </w:p>
    <w:p w14:paraId="400F37C8" w14:textId="77777777" w:rsidR="00D570A0" w:rsidRPr="001748E7" w:rsidRDefault="00D570A0" w:rsidP="00D178A8">
      <w:pPr>
        <w:pStyle w:val="Compact"/>
        <w:numPr>
          <w:ilvl w:val="2"/>
          <w:numId w:val="30"/>
        </w:numPr>
        <w:spacing w:before="0" w:after="0"/>
        <w:ind w:left="0" w:firstLine="709"/>
        <w:rPr>
          <w:rFonts w:ascii="Calibri" w:hAnsi="Calibri" w:cs="Calibri"/>
          <w:lang w:val="lt-LT"/>
        </w:rPr>
      </w:pPr>
      <w:r w:rsidRPr="001748E7">
        <w:rPr>
          <w:rFonts w:ascii="Calibri" w:hAnsi="Calibri" w:cs="Calibri"/>
          <w:lang w:val="lt-LT"/>
        </w:rPr>
        <w:t>Nuskaitymas:</w:t>
      </w:r>
    </w:p>
    <w:p w14:paraId="22DBBAEA" w14:textId="77777777" w:rsidR="00D570A0" w:rsidRPr="001748E7"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CCD jutiklis: ne mažiau kaip 3 RGB linijos po</w:t>
      </w:r>
      <w:r w:rsidR="00BD0A95" w:rsidRPr="001748E7">
        <w:rPr>
          <w:rFonts w:ascii="Calibri" w:hAnsi="Calibri" w:cs="Calibri"/>
          <w:lang w:val="lt-LT"/>
        </w:rPr>
        <w:t xml:space="preserve"> ne mažiau kaip</w:t>
      </w:r>
      <w:r w:rsidRPr="001748E7">
        <w:rPr>
          <w:rFonts w:ascii="Calibri" w:hAnsi="Calibri" w:cs="Calibri"/>
          <w:lang w:val="lt-LT"/>
        </w:rPr>
        <w:t xml:space="preserve"> 7500 taškų kiekviena</w:t>
      </w:r>
      <w:r w:rsidR="00F1017B" w:rsidRPr="001748E7">
        <w:rPr>
          <w:rFonts w:ascii="Calibri" w:hAnsi="Calibri" w:cs="Calibri"/>
          <w:lang w:val="lt-LT"/>
        </w:rPr>
        <w:t>;</w:t>
      </w:r>
    </w:p>
    <w:p w14:paraId="629E72E1" w14:textId="77777777" w:rsidR="00D570A0" w:rsidRPr="001748E7"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 xml:space="preserve">Optinė raiška: </w:t>
      </w:r>
      <w:r w:rsidR="005639D1" w:rsidRPr="001748E7">
        <w:rPr>
          <w:rFonts w:ascii="Calibri" w:hAnsi="Calibri" w:cs="Calibri"/>
          <w:lang w:val="lt-LT"/>
        </w:rPr>
        <w:t>ne prasčiau</w:t>
      </w:r>
      <w:r w:rsidRPr="001748E7">
        <w:rPr>
          <w:rFonts w:ascii="Calibri" w:hAnsi="Calibri" w:cs="Calibri"/>
          <w:lang w:val="lt-LT"/>
        </w:rPr>
        <w:t xml:space="preserve"> 1200 DPI</w:t>
      </w:r>
      <w:r w:rsidR="00F1017B" w:rsidRPr="001748E7">
        <w:rPr>
          <w:rFonts w:ascii="Calibri" w:hAnsi="Calibri" w:cs="Calibri"/>
          <w:lang w:val="lt-LT"/>
        </w:rPr>
        <w:t>;</w:t>
      </w:r>
    </w:p>
    <w:p w14:paraId="73AA13B4" w14:textId="77777777" w:rsidR="00D570A0" w:rsidRPr="001748E7"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Nuskaitymo plotas: ne mažesnis nei 310 x 470 mm (A3+)</w:t>
      </w:r>
      <w:r w:rsidR="00F1017B" w:rsidRPr="001748E7">
        <w:rPr>
          <w:rFonts w:ascii="Calibri" w:hAnsi="Calibri" w:cs="Calibri"/>
          <w:lang w:val="lt-LT"/>
        </w:rPr>
        <w:t>.</w:t>
      </w:r>
    </w:p>
    <w:p w14:paraId="5EC2C4CB" w14:textId="77777777" w:rsidR="00D570A0" w:rsidRPr="001748E7" w:rsidRDefault="005639D1" w:rsidP="00D178A8">
      <w:pPr>
        <w:pStyle w:val="Compact"/>
        <w:numPr>
          <w:ilvl w:val="2"/>
          <w:numId w:val="30"/>
        </w:numPr>
        <w:spacing w:before="0" w:after="0"/>
        <w:ind w:left="0" w:firstLine="709"/>
        <w:jc w:val="both"/>
        <w:rPr>
          <w:rFonts w:ascii="Calibri" w:hAnsi="Calibri" w:cs="Calibri"/>
          <w:lang w:val="lt-LT"/>
        </w:rPr>
      </w:pPr>
      <w:proofErr w:type="spellStart"/>
      <w:r w:rsidRPr="001748E7">
        <w:rPr>
          <w:rFonts w:ascii="Calibri" w:hAnsi="Calibri" w:cs="Calibri"/>
          <w:lang w:val="lt-LT"/>
        </w:rPr>
        <w:t>Multispektrinis</w:t>
      </w:r>
      <w:proofErr w:type="spellEnd"/>
      <w:r w:rsidRPr="001748E7">
        <w:rPr>
          <w:rFonts w:ascii="Calibri" w:hAnsi="Calibri" w:cs="Calibri"/>
          <w:lang w:val="lt-LT"/>
        </w:rPr>
        <w:t xml:space="preserve"> a</w:t>
      </w:r>
      <w:r w:rsidR="00D570A0" w:rsidRPr="001748E7">
        <w:rPr>
          <w:rFonts w:ascii="Calibri" w:hAnsi="Calibri" w:cs="Calibri"/>
          <w:lang w:val="lt-LT"/>
        </w:rPr>
        <w:t>pšvietimas:</w:t>
      </w:r>
    </w:p>
    <w:p w14:paraId="710488DE" w14:textId="77777777" w:rsidR="00D570A0" w:rsidRPr="001748E7" w:rsidRDefault="00D570A0" w:rsidP="00D178A8">
      <w:pPr>
        <w:pStyle w:val="Compact"/>
        <w:numPr>
          <w:ilvl w:val="3"/>
          <w:numId w:val="30"/>
        </w:numPr>
        <w:spacing w:before="0" w:after="0"/>
        <w:ind w:left="0" w:firstLine="709"/>
        <w:jc w:val="both"/>
        <w:rPr>
          <w:rFonts w:ascii="Calibri" w:hAnsi="Calibri" w:cs="Calibri"/>
          <w:lang w:val="lt-LT"/>
        </w:rPr>
      </w:pPr>
      <w:r w:rsidRPr="001748E7">
        <w:rPr>
          <w:rFonts w:ascii="Calibri" w:hAnsi="Calibri" w:cs="Calibri"/>
          <w:lang w:val="lt-LT"/>
        </w:rPr>
        <w:t xml:space="preserve">UV (365 </w:t>
      </w:r>
      <w:proofErr w:type="spellStart"/>
      <w:r w:rsidRPr="001748E7">
        <w:rPr>
          <w:rFonts w:ascii="Calibri" w:hAnsi="Calibri" w:cs="Calibri"/>
          <w:lang w:val="lt-LT"/>
        </w:rPr>
        <w:t>nm</w:t>
      </w:r>
      <w:proofErr w:type="spellEnd"/>
      <w:r w:rsidRPr="001748E7">
        <w:rPr>
          <w:rFonts w:ascii="Calibri" w:hAnsi="Calibri" w:cs="Calibri"/>
          <w:lang w:val="lt-LT"/>
        </w:rPr>
        <w:t>), VIS</w:t>
      </w:r>
      <w:r w:rsidR="005639D1" w:rsidRPr="001748E7">
        <w:rPr>
          <w:rFonts w:ascii="Calibri" w:hAnsi="Calibri" w:cs="Calibri"/>
          <w:lang w:val="lt-LT"/>
        </w:rPr>
        <w:t xml:space="preserve"> ir</w:t>
      </w:r>
      <w:r w:rsidRPr="001748E7">
        <w:rPr>
          <w:rFonts w:ascii="Calibri" w:hAnsi="Calibri" w:cs="Calibri"/>
          <w:lang w:val="lt-LT"/>
        </w:rPr>
        <w:t xml:space="preserve"> </w:t>
      </w:r>
      <w:proofErr w:type="spellStart"/>
      <w:r w:rsidRPr="001748E7">
        <w:rPr>
          <w:rFonts w:ascii="Calibri" w:hAnsi="Calibri" w:cs="Calibri"/>
          <w:lang w:val="lt-LT"/>
        </w:rPr>
        <w:t>IR</w:t>
      </w:r>
      <w:proofErr w:type="spellEnd"/>
      <w:r w:rsidRPr="001748E7">
        <w:rPr>
          <w:rFonts w:ascii="Calibri" w:hAnsi="Calibri" w:cs="Calibri"/>
          <w:lang w:val="lt-LT"/>
        </w:rPr>
        <w:t xml:space="preserve"> (850 </w:t>
      </w:r>
      <w:proofErr w:type="spellStart"/>
      <w:r w:rsidRPr="001748E7">
        <w:rPr>
          <w:rFonts w:ascii="Calibri" w:hAnsi="Calibri" w:cs="Calibri"/>
          <w:lang w:val="lt-LT"/>
        </w:rPr>
        <w:t>nm</w:t>
      </w:r>
      <w:proofErr w:type="spellEnd"/>
      <w:r w:rsidRPr="001748E7">
        <w:rPr>
          <w:rFonts w:ascii="Calibri" w:hAnsi="Calibri" w:cs="Calibri"/>
          <w:lang w:val="lt-LT"/>
        </w:rPr>
        <w:t>)</w:t>
      </w:r>
      <w:r w:rsidR="005639D1" w:rsidRPr="001748E7">
        <w:rPr>
          <w:rFonts w:ascii="Calibri" w:hAnsi="Calibri" w:cs="Calibri"/>
          <w:lang w:val="lt-LT"/>
        </w:rPr>
        <w:t xml:space="preserve"> veikiančios sinchronizuotai su CCD jutikliu</w:t>
      </w:r>
      <w:r w:rsidR="00F1017B" w:rsidRPr="001748E7">
        <w:rPr>
          <w:rFonts w:ascii="Calibri" w:hAnsi="Calibri" w:cs="Calibri"/>
          <w:lang w:val="lt-LT"/>
        </w:rPr>
        <w:t>;</w:t>
      </w:r>
    </w:p>
    <w:p w14:paraId="5603A6C8" w14:textId="77777777" w:rsidR="00D570A0" w:rsidRPr="001748E7" w:rsidRDefault="00D570A0" w:rsidP="00D178A8">
      <w:pPr>
        <w:pStyle w:val="Compact"/>
        <w:numPr>
          <w:ilvl w:val="3"/>
          <w:numId w:val="30"/>
        </w:numPr>
        <w:spacing w:before="0" w:after="0"/>
        <w:ind w:left="0" w:firstLine="709"/>
        <w:jc w:val="both"/>
        <w:rPr>
          <w:rFonts w:ascii="Calibri" w:hAnsi="Calibri" w:cs="Calibri"/>
          <w:lang w:val="lt-LT"/>
        </w:rPr>
      </w:pPr>
      <w:r w:rsidRPr="001748E7">
        <w:rPr>
          <w:rFonts w:ascii="Calibri" w:hAnsi="Calibri" w:cs="Calibri"/>
          <w:lang w:val="lt-LT"/>
        </w:rPr>
        <w:t>Integruotas galinis apšvietimas (</w:t>
      </w:r>
      <w:proofErr w:type="spellStart"/>
      <w:r w:rsidRPr="001748E7">
        <w:rPr>
          <w:rFonts w:ascii="Calibri" w:hAnsi="Calibri" w:cs="Calibri"/>
          <w:lang w:val="lt-LT"/>
        </w:rPr>
        <w:t>backlight</w:t>
      </w:r>
      <w:proofErr w:type="spellEnd"/>
      <w:r w:rsidRPr="001748E7">
        <w:rPr>
          <w:rFonts w:ascii="Calibri" w:hAnsi="Calibri" w:cs="Calibri"/>
          <w:lang w:val="lt-LT"/>
        </w:rPr>
        <w:t>)</w:t>
      </w:r>
      <w:r w:rsidR="00F1017B" w:rsidRPr="001748E7">
        <w:rPr>
          <w:rFonts w:ascii="Calibri" w:hAnsi="Calibri" w:cs="Calibri"/>
          <w:lang w:val="lt-LT"/>
        </w:rPr>
        <w:t>.</w:t>
      </w:r>
    </w:p>
    <w:p w14:paraId="6522237E" w14:textId="77777777" w:rsidR="005639D1" w:rsidRPr="001748E7" w:rsidRDefault="005639D1" w:rsidP="00D178A8">
      <w:pPr>
        <w:pStyle w:val="Compact"/>
        <w:numPr>
          <w:ilvl w:val="2"/>
          <w:numId w:val="30"/>
        </w:numPr>
        <w:spacing w:before="0" w:after="0"/>
        <w:ind w:left="0" w:firstLine="709"/>
        <w:jc w:val="both"/>
        <w:rPr>
          <w:rFonts w:ascii="Calibri" w:hAnsi="Calibri" w:cs="Calibri"/>
          <w:lang w:val="lt-LT"/>
        </w:rPr>
      </w:pPr>
      <w:r w:rsidRPr="001748E7">
        <w:rPr>
          <w:rFonts w:ascii="Calibri" w:hAnsi="Calibri" w:cs="Calibri"/>
          <w:lang w:val="lt-LT"/>
        </w:rPr>
        <w:t>3 D nuskaitymo režimas</w:t>
      </w:r>
      <w:r w:rsidR="00F1017B" w:rsidRPr="001748E7">
        <w:rPr>
          <w:rFonts w:ascii="Calibri" w:hAnsi="Calibri" w:cs="Calibri"/>
          <w:lang w:val="lt-LT"/>
        </w:rPr>
        <w:t>:</w:t>
      </w:r>
    </w:p>
    <w:p w14:paraId="69B874A2" w14:textId="5EC9E171" w:rsidR="005639D1" w:rsidRPr="001748E7" w:rsidRDefault="00467742" w:rsidP="00D178A8">
      <w:pPr>
        <w:pStyle w:val="Compact"/>
        <w:numPr>
          <w:ilvl w:val="3"/>
          <w:numId w:val="30"/>
        </w:numPr>
        <w:spacing w:before="0" w:after="0"/>
        <w:ind w:left="0" w:firstLine="709"/>
        <w:jc w:val="both"/>
        <w:rPr>
          <w:rFonts w:ascii="Calibri" w:hAnsi="Calibri" w:cs="Calibri"/>
          <w:lang w:val="lt-LT"/>
        </w:rPr>
      </w:pPr>
      <w:r w:rsidRPr="001748E7">
        <w:rPr>
          <w:rFonts w:ascii="Calibri" w:hAnsi="Calibri" w:cs="Calibri"/>
          <w:lang w:val="lt-LT"/>
        </w:rPr>
        <w:t>F</w:t>
      </w:r>
      <w:r w:rsidR="005639D1" w:rsidRPr="001748E7">
        <w:rPr>
          <w:rFonts w:ascii="Calibri" w:hAnsi="Calibri" w:cs="Calibri"/>
          <w:lang w:val="lt-LT"/>
        </w:rPr>
        <w:t>iksuoja dokumento ar objekto paviršiaus tekstūrą ir gylį, naudodamas matomą šviesą (VIS) ir specialius algoritmus, kurie analizuoja šešėlius bei apšvietimo poky</w:t>
      </w:r>
      <w:r w:rsidR="00F439F6" w:rsidRPr="001748E7">
        <w:rPr>
          <w:rFonts w:ascii="Calibri" w:hAnsi="Calibri" w:cs="Calibri"/>
          <w:lang w:val="lt-LT"/>
        </w:rPr>
        <w:t>č</w:t>
      </w:r>
      <w:r w:rsidR="005639D1" w:rsidRPr="001748E7">
        <w:rPr>
          <w:rFonts w:ascii="Calibri" w:hAnsi="Calibri" w:cs="Calibri"/>
          <w:lang w:val="lt-LT"/>
        </w:rPr>
        <w:t>ius, parodydamas, kur popierius sulankstytas ar kur yra įspaudas</w:t>
      </w:r>
      <w:r w:rsidR="00F1017B" w:rsidRPr="001748E7">
        <w:rPr>
          <w:rFonts w:ascii="Calibri" w:hAnsi="Calibri" w:cs="Calibri"/>
          <w:lang w:val="lt-LT"/>
        </w:rPr>
        <w:t>.</w:t>
      </w:r>
    </w:p>
    <w:p w14:paraId="645F5F37" w14:textId="77777777" w:rsidR="005639D1" w:rsidRPr="001748E7" w:rsidRDefault="005639D1" w:rsidP="00D178A8">
      <w:pPr>
        <w:pStyle w:val="Compact"/>
        <w:numPr>
          <w:ilvl w:val="2"/>
          <w:numId w:val="30"/>
        </w:numPr>
        <w:spacing w:before="0" w:after="0"/>
        <w:ind w:left="0" w:firstLine="709"/>
        <w:jc w:val="both"/>
        <w:rPr>
          <w:rFonts w:ascii="Calibri" w:hAnsi="Calibri" w:cs="Calibri"/>
          <w:lang w:val="lt-LT"/>
        </w:rPr>
      </w:pPr>
      <w:r w:rsidRPr="001748E7">
        <w:rPr>
          <w:rFonts w:ascii="Calibri" w:hAnsi="Calibri" w:cs="Calibri"/>
          <w:lang w:val="lt-LT"/>
        </w:rPr>
        <w:t>Programinė įranga</w:t>
      </w:r>
      <w:r w:rsidR="00F1017B" w:rsidRPr="001748E7">
        <w:rPr>
          <w:rFonts w:ascii="Calibri" w:hAnsi="Calibri" w:cs="Calibri"/>
          <w:lang w:val="lt-LT"/>
        </w:rPr>
        <w:t>:</w:t>
      </w:r>
    </w:p>
    <w:p w14:paraId="39D49E31" w14:textId="77777777" w:rsidR="005639D1" w:rsidRPr="001748E7" w:rsidRDefault="005639D1" w:rsidP="00D178A8">
      <w:pPr>
        <w:pStyle w:val="Compact"/>
        <w:numPr>
          <w:ilvl w:val="3"/>
          <w:numId w:val="30"/>
        </w:numPr>
        <w:spacing w:before="0" w:after="0"/>
        <w:ind w:left="0" w:firstLine="709"/>
        <w:jc w:val="both"/>
        <w:rPr>
          <w:rFonts w:ascii="Calibri" w:hAnsi="Calibri" w:cs="Calibri"/>
          <w:lang w:val="lt-LT"/>
        </w:rPr>
      </w:pPr>
      <w:r w:rsidRPr="001748E7">
        <w:rPr>
          <w:rFonts w:ascii="Calibri" w:hAnsi="Calibri" w:cs="Calibri"/>
          <w:lang w:val="lt-LT"/>
        </w:rPr>
        <w:t xml:space="preserve">Adobe </w:t>
      </w:r>
      <w:proofErr w:type="spellStart"/>
      <w:r w:rsidRPr="001748E7">
        <w:rPr>
          <w:rFonts w:ascii="Calibri" w:hAnsi="Calibri" w:cs="Calibri"/>
          <w:lang w:val="lt-LT"/>
        </w:rPr>
        <w:t>Photoshop</w:t>
      </w:r>
      <w:proofErr w:type="spellEnd"/>
      <w:r w:rsidRPr="001748E7">
        <w:rPr>
          <w:rFonts w:ascii="Calibri" w:hAnsi="Calibri" w:cs="Calibri"/>
          <w:lang w:val="lt-LT"/>
        </w:rPr>
        <w:t xml:space="preserve"> ir </w:t>
      </w:r>
      <w:proofErr w:type="spellStart"/>
      <w:r w:rsidRPr="001748E7">
        <w:rPr>
          <w:rFonts w:ascii="Calibri" w:hAnsi="Calibri" w:cs="Calibri"/>
          <w:lang w:val="lt-LT"/>
        </w:rPr>
        <w:t>FileMaker</w:t>
      </w:r>
      <w:proofErr w:type="spellEnd"/>
      <w:r w:rsidRPr="001748E7">
        <w:rPr>
          <w:rFonts w:ascii="Calibri" w:hAnsi="Calibri" w:cs="Calibri"/>
          <w:lang w:val="lt-LT"/>
        </w:rPr>
        <w:t xml:space="preserve"> arba lygiavertės, palaikančios vaizdų apdorojimą, apdirbimą ir metaduomenų valdymą</w:t>
      </w:r>
      <w:r w:rsidR="00F1017B" w:rsidRPr="001748E7">
        <w:rPr>
          <w:rFonts w:ascii="Calibri" w:hAnsi="Calibri" w:cs="Calibri"/>
          <w:lang w:val="lt-LT"/>
        </w:rPr>
        <w:t>:</w:t>
      </w:r>
    </w:p>
    <w:p w14:paraId="2CC59625" w14:textId="01DA91F5" w:rsidR="005639D1" w:rsidRPr="001748E7" w:rsidRDefault="005639D1" w:rsidP="00D178A8">
      <w:pPr>
        <w:pStyle w:val="Compact"/>
        <w:numPr>
          <w:ilvl w:val="4"/>
          <w:numId w:val="30"/>
        </w:numPr>
        <w:spacing w:before="0" w:after="0"/>
        <w:ind w:left="0" w:firstLine="709"/>
        <w:jc w:val="both"/>
        <w:rPr>
          <w:rFonts w:ascii="Calibri" w:hAnsi="Calibri" w:cs="Calibri"/>
          <w:lang w:val="lt-LT"/>
        </w:rPr>
      </w:pPr>
      <w:r w:rsidRPr="001748E7">
        <w:rPr>
          <w:rFonts w:ascii="Calibri" w:hAnsi="Calibri" w:cs="Calibri"/>
          <w:lang w:val="lt-LT"/>
        </w:rPr>
        <w:t xml:space="preserve">Adobe </w:t>
      </w:r>
      <w:proofErr w:type="spellStart"/>
      <w:r w:rsidRPr="001748E7">
        <w:rPr>
          <w:rFonts w:ascii="Calibri" w:hAnsi="Calibri" w:cs="Calibri"/>
          <w:lang w:val="lt-LT"/>
        </w:rPr>
        <w:t>Photoshop</w:t>
      </w:r>
      <w:proofErr w:type="spellEnd"/>
      <w:r w:rsidRPr="001748E7">
        <w:rPr>
          <w:rFonts w:ascii="Calibri" w:hAnsi="Calibri" w:cs="Calibri"/>
          <w:lang w:val="lt-LT"/>
        </w:rPr>
        <w:t xml:space="preserve"> arba lyg</w:t>
      </w:r>
      <w:r w:rsidR="00F1017B" w:rsidRPr="001748E7">
        <w:rPr>
          <w:rFonts w:ascii="Calibri" w:hAnsi="Calibri" w:cs="Calibri"/>
          <w:lang w:val="lt-LT"/>
        </w:rPr>
        <w:t>i</w:t>
      </w:r>
      <w:r w:rsidRPr="001748E7">
        <w:rPr>
          <w:rFonts w:ascii="Calibri" w:hAnsi="Calibri" w:cs="Calibri"/>
          <w:lang w:val="lt-LT"/>
        </w:rPr>
        <w:t>avertė, naudojamas pažeistų dokumentų turiniui atkurti, taisant dėmes ar išblukusias detales</w:t>
      </w:r>
      <w:r w:rsidR="00F1017B" w:rsidRPr="001748E7">
        <w:rPr>
          <w:rFonts w:ascii="Calibri" w:hAnsi="Calibri" w:cs="Calibri"/>
          <w:lang w:val="lt-LT"/>
        </w:rPr>
        <w:t>;</w:t>
      </w:r>
    </w:p>
    <w:p w14:paraId="331DC2D6" w14:textId="77777777" w:rsidR="005639D1" w:rsidRPr="001748E7" w:rsidRDefault="005639D1" w:rsidP="00D178A8">
      <w:pPr>
        <w:pStyle w:val="Compact"/>
        <w:numPr>
          <w:ilvl w:val="4"/>
          <w:numId w:val="30"/>
        </w:numPr>
        <w:tabs>
          <w:tab w:val="left" w:pos="0"/>
          <w:tab w:val="left" w:pos="142"/>
          <w:tab w:val="left" w:pos="284"/>
        </w:tabs>
        <w:spacing w:before="0" w:after="0"/>
        <w:ind w:left="0" w:firstLine="709"/>
        <w:jc w:val="both"/>
        <w:rPr>
          <w:rFonts w:ascii="Calibri" w:hAnsi="Calibri" w:cs="Calibri"/>
          <w:lang w:val="lt-LT"/>
        </w:rPr>
      </w:pPr>
      <w:proofErr w:type="spellStart"/>
      <w:r w:rsidRPr="001748E7">
        <w:rPr>
          <w:rFonts w:ascii="Calibri" w:hAnsi="Calibri" w:cs="Calibri"/>
          <w:lang w:val="lt-LT"/>
        </w:rPr>
        <w:t>FileMaker</w:t>
      </w:r>
      <w:proofErr w:type="spellEnd"/>
      <w:r w:rsidRPr="001748E7">
        <w:rPr>
          <w:rFonts w:ascii="Calibri" w:hAnsi="Calibri" w:cs="Calibri"/>
          <w:lang w:val="lt-LT"/>
        </w:rPr>
        <w:t xml:space="preserve"> arba lygiavertė, naudojamas kurti pritaikytas duomenų bazes, kuriose saugomi dokumentų aprašymai, pažeidimų tipai, skenavimo parametrai (pvz., UV, IR) ir atkūrimo rezultatai. Palengvina metaduomenų valdymą, katalogavimą ir paiešką, būtinus turinio atstatymo projektams.</w:t>
      </w:r>
    </w:p>
    <w:p w14:paraId="17C86AD4" w14:textId="77777777" w:rsidR="00D570A0" w:rsidRPr="001748E7" w:rsidRDefault="00D570A0" w:rsidP="00D178A8">
      <w:pPr>
        <w:pStyle w:val="Compact"/>
        <w:numPr>
          <w:ilvl w:val="2"/>
          <w:numId w:val="30"/>
        </w:numPr>
        <w:spacing w:before="0" w:after="0"/>
        <w:ind w:left="0" w:firstLine="709"/>
        <w:rPr>
          <w:rFonts w:ascii="Calibri" w:hAnsi="Calibri" w:cs="Calibri"/>
          <w:lang w:val="lt-LT"/>
        </w:rPr>
      </w:pPr>
      <w:r w:rsidRPr="001748E7">
        <w:rPr>
          <w:rFonts w:ascii="Calibri" w:hAnsi="Calibri" w:cs="Calibri"/>
          <w:lang w:val="lt-LT"/>
        </w:rPr>
        <w:lastRenderedPageBreak/>
        <w:t>Skenavimo greitis:</w:t>
      </w:r>
    </w:p>
    <w:p w14:paraId="7EB70DBF" w14:textId="77777777" w:rsidR="00D570A0" w:rsidRPr="001748E7"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300 DPI (VIS/IR): ≤ 3 sek.</w:t>
      </w:r>
      <w:r w:rsidR="00467742" w:rsidRPr="001748E7">
        <w:rPr>
          <w:rFonts w:ascii="Calibri" w:hAnsi="Calibri" w:cs="Calibri"/>
          <w:lang w:val="lt-LT"/>
        </w:rPr>
        <w:t>;</w:t>
      </w:r>
    </w:p>
    <w:p w14:paraId="4F974435" w14:textId="77777777" w:rsidR="00D570A0" w:rsidRPr="001748E7"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300 DPI (UV): ≤ 12 sek.</w:t>
      </w:r>
      <w:r w:rsidR="00467742" w:rsidRPr="001748E7">
        <w:rPr>
          <w:rFonts w:ascii="Calibri" w:hAnsi="Calibri" w:cs="Calibri"/>
          <w:lang w:val="lt-LT"/>
        </w:rPr>
        <w:t>;</w:t>
      </w:r>
    </w:p>
    <w:p w14:paraId="79208DC7" w14:textId="77777777" w:rsidR="00D570A0" w:rsidRPr="001748E7"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1200 DPI: ≤ 12 sek.</w:t>
      </w:r>
      <w:r w:rsidR="00467742" w:rsidRPr="001748E7">
        <w:rPr>
          <w:rFonts w:ascii="Calibri" w:hAnsi="Calibri" w:cs="Calibri"/>
          <w:lang w:val="lt-LT"/>
        </w:rPr>
        <w:t>;</w:t>
      </w:r>
    </w:p>
    <w:p w14:paraId="70EBF40A" w14:textId="77777777" w:rsidR="00D570A0" w:rsidRPr="001748E7" w:rsidRDefault="00D570A0" w:rsidP="00D178A8">
      <w:pPr>
        <w:pStyle w:val="Compact"/>
        <w:numPr>
          <w:ilvl w:val="2"/>
          <w:numId w:val="30"/>
        </w:numPr>
        <w:spacing w:before="0" w:after="0"/>
        <w:ind w:left="0" w:firstLine="709"/>
        <w:rPr>
          <w:rFonts w:ascii="Calibri" w:hAnsi="Calibri" w:cs="Calibri"/>
          <w:lang w:val="lt-LT"/>
        </w:rPr>
      </w:pPr>
      <w:r w:rsidRPr="001748E7">
        <w:rPr>
          <w:rFonts w:ascii="Calibri" w:hAnsi="Calibri" w:cs="Calibri"/>
          <w:lang w:val="lt-LT"/>
        </w:rPr>
        <w:t>Fiziniai reikalavimai:</w:t>
      </w:r>
    </w:p>
    <w:p w14:paraId="26FE2170" w14:textId="77777777" w:rsidR="00D570A0" w:rsidRPr="001748E7"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 xml:space="preserve">Maksimalus aukštis: 35 </w:t>
      </w:r>
      <w:r w:rsidR="005639D1" w:rsidRPr="001748E7">
        <w:rPr>
          <w:rFonts w:ascii="Calibri" w:hAnsi="Calibri" w:cs="Calibri"/>
          <w:lang w:val="lt-LT"/>
        </w:rPr>
        <w:t xml:space="preserve">± 5 </w:t>
      </w:r>
      <w:r w:rsidRPr="001748E7">
        <w:rPr>
          <w:rFonts w:ascii="Calibri" w:hAnsi="Calibri" w:cs="Calibri"/>
          <w:lang w:val="lt-LT"/>
        </w:rPr>
        <w:t>cm</w:t>
      </w:r>
      <w:r w:rsidR="00F1017B" w:rsidRPr="001748E7">
        <w:rPr>
          <w:rFonts w:ascii="Calibri" w:hAnsi="Calibri" w:cs="Calibri"/>
          <w:lang w:val="lt-LT"/>
        </w:rPr>
        <w:t>;</w:t>
      </w:r>
    </w:p>
    <w:p w14:paraId="7E559EA0" w14:textId="77777777" w:rsidR="00D570A0" w:rsidRPr="001748E7"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 xml:space="preserve">Maksimalus plotis: 50 </w:t>
      </w:r>
      <w:r w:rsidR="005639D1" w:rsidRPr="001748E7">
        <w:rPr>
          <w:rFonts w:ascii="Calibri" w:hAnsi="Calibri" w:cs="Calibri"/>
          <w:lang w:val="lt-LT"/>
        </w:rPr>
        <w:t xml:space="preserve">± 5 </w:t>
      </w:r>
      <w:r w:rsidRPr="001748E7">
        <w:rPr>
          <w:rFonts w:ascii="Calibri" w:hAnsi="Calibri" w:cs="Calibri"/>
          <w:lang w:val="lt-LT"/>
        </w:rPr>
        <w:t>cm</w:t>
      </w:r>
      <w:r w:rsidR="00F1017B" w:rsidRPr="001748E7">
        <w:rPr>
          <w:rFonts w:ascii="Calibri" w:hAnsi="Calibri" w:cs="Calibri"/>
          <w:lang w:val="lt-LT"/>
        </w:rPr>
        <w:t>;</w:t>
      </w:r>
    </w:p>
    <w:p w14:paraId="35B35145" w14:textId="77777777" w:rsidR="00D570A0" w:rsidRPr="001748E7"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 xml:space="preserve">Maksimalus gylis: 80 </w:t>
      </w:r>
      <w:r w:rsidR="005639D1" w:rsidRPr="001748E7">
        <w:rPr>
          <w:rFonts w:ascii="Calibri" w:hAnsi="Calibri" w:cs="Calibri"/>
          <w:lang w:val="lt-LT"/>
        </w:rPr>
        <w:t xml:space="preserve">± 5 </w:t>
      </w:r>
      <w:r w:rsidRPr="001748E7">
        <w:rPr>
          <w:rFonts w:ascii="Calibri" w:hAnsi="Calibri" w:cs="Calibri"/>
          <w:lang w:val="lt-LT"/>
        </w:rPr>
        <w:t>cm</w:t>
      </w:r>
      <w:r w:rsidR="00F1017B" w:rsidRPr="001748E7">
        <w:rPr>
          <w:rFonts w:ascii="Calibri" w:hAnsi="Calibri" w:cs="Calibri"/>
          <w:lang w:val="lt-LT"/>
        </w:rPr>
        <w:t>;</w:t>
      </w:r>
    </w:p>
    <w:p w14:paraId="3B418255" w14:textId="5D63A368" w:rsidR="00D570A0" w:rsidRDefault="00D570A0" w:rsidP="00D178A8">
      <w:pPr>
        <w:pStyle w:val="Compact"/>
        <w:numPr>
          <w:ilvl w:val="3"/>
          <w:numId w:val="30"/>
        </w:numPr>
        <w:spacing w:before="0" w:after="0"/>
        <w:ind w:left="0" w:firstLine="709"/>
        <w:rPr>
          <w:rFonts w:ascii="Calibri" w:hAnsi="Calibri" w:cs="Calibri"/>
          <w:lang w:val="lt-LT"/>
        </w:rPr>
      </w:pPr>
      <w:r w:rsidRPr="001748E7">
        <w:rPr>
          <w:rFonts w:ascii="Calibri" w:hAnsi="Calibri" w:cs="Calibri"/>
          <w:lang w:val="lt-LT"/>
        </w:rPr>
        <w:t>Skirtas naudoti ant darbo stalo</w:t>
      </w:r>
      <w:r w:rsidR="00F1017B" w:rsidRPr="001748E7">
        <w:rPr>
          <w:rFonts w:ascii="Calibri" w:hAnsi="Calibri" w:cs="Calibri"/>
          <w:lang w:val="lt-LT"/>
        </w:rPr>
        <w:t>.</w:t>
      </w:r>
    </w:p>
    <w:p w14:paraId="27686168" w14:textId="6145F131" w:rsidR="00FF1FAE" w:rsidRPr="001748E7" w:rsidRDefault="00FF1FAE" w:rsidP="00D178A8">
      <w:pPr>
        <w:pStyle w:val="Compact"/>
        <w:spacing w:before="0" w:after="0"/>
        <w:ind w:firstLine="709"/>
        <w:jc w:val="both"/>
        <w:rPr>
          <w:rFonts w:ascii="Calibri" w:hAnsi="Calibri" w:cs="Calibri"/>
          <w:lang w:val="lt-LT"/>
        </w:rPr>
      </w:pPr>
      <w:r>
        <w:rPr>
          <w:rFonts w:ascii="Calibri" w:hAnsi="Calibri" w:cs="Calibri"/>
          <w:lang w:val="lt-LT"/>
        </w:rPr>
        <w:t>Tiekėjas kartu su pasiūlymu turės pateiktu užpildytą techninių parametrų atitikties lentelę ir pateikti dokumentus (ar aktyvias nuorodas į juos) įrodančius, kad siūloma įranga atitinka 3.2 ir 5.1. p. nustatytus techninius reikalavimus.</w:t>
      </w:r>
    </w:p>
    <w:p w14:paraId="55EA90A4" w14:textId="1821FAC0" w:rsidR="00671764" w:rsidRPr="00867CDF" w:rsidRDefault="00671764" w:rsidP="00867CDF">
      <w:pPr>
        <w:pStyle w:val="Compact"/>
        <w:spacing w:before="0" w:after="0"/>
        <w:ind w:firstLine="709"/>
        <w:jc w:val="both"/>
        <w:rPr>
          <w:rFonts w:ascii="Calibri" w:hAnsi="Calibri" w:cs="Calibri"/>
          <w:lang w:val="lt-LT"/>
        </w:rPr>
      </w:pPr>
    </w:p>
    <w:p w14:paraId="6A9D6573" w14:textId="03A1AC53" w:rsidR="00671764" w:rsidRPr="00867CDF" w:rsidRDefault="00671764" w:rsidP="00867CDF">
      <w:pPr>
        <w:pStyle w:val="Compact"/>
        <w:numPr>
          <w:ilvl w:val="0"/>
          <w:numId w:val="30"/>
        </w:numPr>
        <w:spacing w:before="0" w:after="0"/>
        <w:ind w:left="0" w:firstLine="709"/>
        <w:jc w:val="both"/>
        <w:rPr>
          <w:rFonts w:ascii="Calibri" w:hAnsi="Calibri" w:cs="Calibri"/>
          <w:b/>
          <w:lang w:val="lt-LT"/>
        </w:rPr>
      </w:pPr>
      <w:r w:rsidRPr="00867CDF">
        <w:rPr>
          <w:rFonts w:ascii="Calibri" w:hAnsi="Calibri" w:cs="Calibri"/>
          <w:b/>
          <w:lang w:val="lt-LT"/>
        </w:rPr>
        <w:t>Aplinkos apsaugos reikalavimai (taikoma I ir II pirkimo objekto dalims)</w:t>
      </w:r>
    </w:p>
    <w:p w14:paraId="47F32658" w14:textId="43DA4F93" w:rsidR="00671764" w:rsidRPr="00867CDF" w:rsidRDefault="00671764" w:rsidP="00867CDF">
      <w:pPr>
        <w:pStyle w:val="Compact"/>
        <w:spacing w:before="0" w:after="0"/>
        <w:ind w:firstLine="709"/>
        <w:jc w:val="both"/>
        <w:rPr>
          <w:rFonts w:ascii="Calibri" w:hAnsi="Calibri" w:cs="Calibri"/>
          <w:lang w:val="lt-LT"/>
        </w:rPr>
      </w:pPr>
      <w:r w:rsidRPr="00867CDF">
        <w:rPr>
          <w:rFonts w:ascii="Calibri" w:hAnsi="Calibri" w:cs="Calibri"/>
          <w:lang w:val="lt-LT"/>
        </w:rPr>
        <w:t xml:space="preserve">4.1. </w:t>
      </w:r>
      <w:r w:rsidR="00FF1FAE" w:rsidRPr="00867CDF">
        <w:rPr>
          <w:rFonts w:ascii="Calibri" w:hAnsi="Calibri" w:cs="Times New Roman"/>
          <w:lang w:val="lt-LT" w:eastAsia="lt-LT"/>
        </w:rPr>
        <w:t>Pirkimo objektas (I ir II pirkimo objekto dalyse) atitinka A</w:t>
      </w:r>
      <w:r w:rsidR="00FF1FAE" w:rsidRPr="00867CDF">
        <w:rPr>
          <w:rFonts w:ascii="Calibri" w:hAnsi="Calibri" w:cs="Times New Roman"/>
          <w:shd w:val="clear" w:color="auto" w:fill="FFFFFF"/>
          <w:lang w:val="lt-LT"/>
        </w:rPr>
        <w:t>plinkos apsaugos kriterijų taikymo, vykdant žaliuosius pirkimus, tvarkos aprašo, patvirtinto Lietuvos Respublikos aplinkos apsaugos ministro 2011 m. birželio 28 d. įsakymu Nr. D1-508 (</w:t>
      </w:r>
      <w:r w:rsidR="00FF1FAE" w:rsidRPr="00867CDF">
        <w:rPr>
          <w:rFonts w:ascii="Calibri" w:hAnsi="Calibri" w:cs="Times New Roman"/>
          <w:bCs/>
          <w:iCs/>
          <w:lang w:val="lt-LT"/>
        </w:rPr>
        <w:t>aktuali redakcija</w:t>
      </w:r>
      <w:r w:rsidR="00FF1FAE" w:rsidRPr="00867CDF">
        <w:rPr>
          <w:rFonts w:ascii="Calibri" w:hAnsi="Calibri" w:cs="Times New Roman"/>
          <w:shd w:val="clear" w:color="auto" w:fill="FFFFFF"/>
          <w:lang w:val="lt-LT"/>
        </w:rPr>
        <w:t xml:space="preserve">), 4.4.4.2. punktą: </w:t>
      </w:r>
      <w:r w:rsidR="00FF1FAE" w:rsidRPr="00867CDF">
        <w:rPr>
          <w:rFonts w:ascii="Calibri" w:hAnsi="Calibri" w:cs="Times New Roman"/>
          <w:lang w:val="lt-LT"/>
        </w:rPr>
        <w:t>„prekei &lt;..&gt; naudoti &lt;...&gt; sunaudojama mažiau elektros energijos &lt;...&gt;“</w:t>
      </w:r>
      <w:r w:rsidR="00AF45A1" w:rsidRPr="00867CDF">
        <w:rPr>
          <w:rFonts w:ascii="Calibri" w:hAnsi="Calibri" w:cs="Calibri"/>
          <w:color w:val="000000"/>
          <w:lang w:val="lt-LT"/>
        </w:rPr>
        <w:t>.</w:t>
      </w:r>
    </w:p>
    <w:p w14:paraId="119F7C50" w14:textId="77777777" w:rsidR="00FF1FAE" w:rsidRPr="00867CDF" w:rsidRDefault="00FF1FAE" w:rsidP="00867CDF">
      <w:pPr>
        <w:pStyle w:val="Compact"/>
        <w:spacing w:before="0" w:after="0"/>
        <w:ind w:firstLine="709"/>
        <w:jc w:val="both"/>
        <w:rPr>
          <w:rFonts w:ascii="Calibri" w:hAnsi="Calibri" w:cs="Calibri"/>
          <w:lang w:val="lt-LT"/>
        </w:rPr>
      </w:pPr>
    </w:p>
    <w:p w14:paraId="7D81087C" w14:textId="51F522BB" w:rsidR="00671764" w:rsidRPr="00867CDF" w:rsidRDefault="00671764" w:rsidP="00867CDF">
      <w:pPr>
        <w:pStyle w:val="Compact"/>
        <w:numPr>
          <w:ilvl w:val="0"/>
          <w:numId w:val="30"/>
        </w:numPr>
        <w:spacing w:before="0" w:after="0"/>
        <w:ind w:left="0" w:firstLine="709"/>
        <w:jc w:val="both"/>
        <w:rPr>
          <w:rFonts w:ascii="Calibri" w:hAnsi="Calibri" w:cs="Calibri"/>
          <w:b/>
          <w:lang w:val="lt-LT"/>
        </w:rPr>
      </w:pPr>
      <w:r w:rsidRPr="00867CDF">
        <w:rPr>
          <w:rFonts w:ascii="Calibri" w:hAnsi="Calibri" w:cs="Calibri"/>
          <w:b/>
          <w:lang w:val="lt-LT"/>
        </w:rPr>
        <w:t>Energijos vartojimo efektyvumo reikalavimai (taikoma I ir II pirkimo objekto dalims)</w:t>
      </w:r>
    </w:p>
    <w:p w14:paraId="44AD9335" w14:textId="1749E5AD" w:rsidR="00671764" w:rsidRPr="00671764" w:rsidRDefault="00671764" w:rsidP="00867CDF">
      <w:pPr>
        <w:pStyle w:val="Compact"/>
        <w:spacing w:before="0" w:after="0"/>
        <w:ind w:firstLine="709"/>
        <w:jc w:val="both"/>
        <w:rPr>
          <w:rFonts w:ascii="Calibri" w:hAnsi="Calibri" w:cs="Calibri"/>
          <w:lang w:val="lt-LT"/>
        </w:rPr>
      </w:pPr>
      <w:r w:rsidRPr="00867CDF">
        <w:rPr>
          <w:rFonts w:ascii="Calibri" w:hAnsi="Calibri" w:cs="Calibri"/>
          <w:lang w:val="lt-LT"/>
        </w:rPr>
        <w:t>5.1. Įrenginiai turi turėti elektros energijos sunaudojimo valdymo funkciją, t.</w:t>
      </w:r>
      <w:r w:rsidR="00CC43F3" w:rsidRPr="00867CDF">
        <w:rPr>
          <w:rFonts w:ascii="Calibri" w:hAnsi="Calibri" w:cs="Calibri"/>
          <w:lang w:val="lt-LT"/>
        </w:rPr>
        <w:t xml:space="preserve"> </w:t>
      </w:r>
      <w:r w:rsidRPr="00867CDF">
        <w:rPr>
          <w:rFonts w:ascii="Calibri" w:hAnsi="Calibri" w:cs="Calibri"/>
          <w:lang w:val="lt-LT"/>
        </w:rPr>
        <w:t>y.</w:t>
      </w:r>
      <w:r w:rsidR="00CC43F3" w:rsidRPr="00867CDF">
        <w:rPr>
          <w:rFonts w:ascii="Calibri" w:hAnsi="Calibri" w:cs="Calibri"/>
          <w:lang w:val="lt-LT"/>
        </w:rPr>
        <w:t>,</w:t>
      </w:r>
      <w:r w:rsidRPr="00867CDF">
        <w:rPr>
          <w:rFonts w:ascii="Calibri" w:hAnsi="Calibri" w:cs="Calibri"/>
          <w:lang w:val="lt-LT"/>
        </w:rPr>
        <w:t xml:space="preserve"> kai įrenginys</w:t>
      </w:r>
      <w:r w:rsidRPr="00670403">
        <w:rPr>
          <w:rFonts w:ascii="Calibri" w:hAnsi="Calibri" w:cs="Calibri"/>
          <w:lang w:val="lt-LT"/>
        </w:rPr>
        <w:t xml:space="preserve"> nevykdo pagrindinės funkcijos, jis automatiškai persijungia į budėjimo režimą arba </w:t>
      </w:r>
      <w:proofErr w:type="spellStart"/>
      <w:r w:rsidRPr="00670403">
        <w:rPr>
          <w:rFonts w:ascii="Calibri" w:hAnsi="Calibri" w:cs="Calibri"/>
          <w:lang w:val="lt-LT"/>
        </w:rPr>
        <w:t>išjungties</w:t>
      </w:r>
      <w:proofErr w:type="spellEnd"/>
      <w:r w:rsidRPr="00670403">
        <w:rPr>
          <w:rFonts w:ascii="Calibri" w:hAnsi="Calibri" w:cs="Calibri"/>
          <w:lang w:val="lt-LT"/>
        </w:rPr>
        <w:t xml:space="preserve"> režimą.</w:t>
      </w:r>
    </w:p>
    <w:p w14:paraId="495B5928" w14:textId="52A5994A" w:rsidR="00671764" w:rsidRPr="004A5D07" w:rsidRDefault="00671764" w:rsidP="00D178A8">
      <w:pPr>
        <w:pStyle w:val="prastasiniatinklio"/>
        <w:spacing w:before="0" w:beforeAutospacing="0" w:after="0" w:afterAutospacing="0"/>
        <w:ind w:firstLine="709"/>
        <w:jc w:val="both"/>
        <w:rPr>
          <w:rStyle w:val="Grietas"/>
          <w:rFonts w:ascii="Calibri" w:eastAsiaTheme="minorHAnsi" w:hAnsi="Calibri" w:cs="Calibri"/>
          <w:lang w:eastAsia="en-US"/>
        </w:rPr>
      </w:pPr>
    </w:p>
    <w:p w14:paraId="5B31CE8B" w14:textId="543D789D" w:rsidR="00D570A0" w:rsidRPr="001748E7" w:rsidRDefault="00AF45A1" w:rsidP="00D178A8">
      <w:pPr>
        <w:pStyle w:val="prastasiniatinklio"/>
        <w:spacing w:before="0" w:beforeAutospacing="0" w:after="0" w:afterAutospacing="0"/>
        <w:ind w:firstLine="709"/>
        <w:jc w:val="both"/>
        <w:rPr>
          <w:rFonts w:ascii="Calibri" w:hAnsi="Calibri" w:cs="Calibri"/>
        </w:rPr>
      </w:pPr>
      <w:r>
        <w:rPr>
          <w:rStyle w:val="Grietas"/>
          <w:rFonts w:ascii="Calibri" w:hAnsi="Calibri" w:cs="Calibri"/>
        </w:rPr>
        <w:t xml:space="preserve">6. </w:t>
      </w:r>
      <w:r w:rsidR="00D570A0" w:rsidRPr="001748E7">
        <w:rPr>
          <w:rStyle w:val="Grietas"/>
          <w:rFonts w:ascii="Calibri" w:hAnsi="Calibri" w:cs="Calibri"/>
        </w:rPr>
        <w:t>Papildomi reikalavimai</w:t>
      </w:r>
      <w:r w:rsidR="00467742" w:rsidRPr="001748E7">
        <w:rPr>
          <w:rStyle w:val="Grietas"/>
          <w:rFonts w:ascii="Calibri" w:hAnsi="Calibri" w:cs="Calibri"/>
        </w:rPr>
        <w:t xml:space="preserve"> I ir II pirkimo objekto dalim</w:t>
      </w:r>
      <w:r w:rsidR="00ED2342" w:rsidRPr="001748E7">
        <w:rPr>
          <w:rStyle w:val="Grietas"/>
          <w:rFonts w:ascii="Calibri" w:hAnsi="Calibri" w:cs="Calibri"/>
        </w:rPr>
        <w:t>s</w:t>
      </w:r>
    </w:p>
    <w:p w14:paraId="1080894E" w14:textId="35F680B4" w:rsidR="00AF45A1" w:rsidRDefault="00AF45A1" w:rsidP="00D178A8">
      <w:pPr>
        <w:pStyle w:val="prastasiniatinklio"/>
        <w:spacing w:before="0" w:beforeAutospacing="0" w:after="0" w:afterAutospacing="0"/>
        <w:ind w:firstLine="709"/>
        <w:jc w:val="both"/>
        <w:rPr>
          <w:rFonts w:ascii="Calibri" w:hAnsi="Calibri" w:cs="Calibri"/>
        </w:rPr>
      </w:pPr>
      <w:r>
        <w:rPr>
          <w:rFonts w:ascii="Calibri" w:hAnsi="Calibri" w:cs="Calibri"/>
        </w:rPr>
        <w:t xml:space="preserve">6.1. </w:t>
      </w:r>
      <w:r w:rsidR="00646846" w:rsidRPr="001748E7">
        <w:rPr>
          <w:rFonts w:ascii="Calibri" w:hAnsi="Calibri" w:cs="Calibri"/>
        </w:rPr>
        <w:t>Į</w:t>
      </w:r>
      <w:r w:rsidR="00D570A0" w:rsidRPr="001748E7">
        <w:rPr>
          <w:rFonts w:ascii="Calibri" w:hAnsi="Calibri" w:cs="Calibri"/>
        </w:rPr>
        <w:t>renginiai turi būti nauji.</w:t>
      </w:r>
      <w:r>
        <w:rPr>
          <w:rFonts w:ascii="Calibri" w:hAnsi="Calibri" w:cs="Calibri"/>
        </w:rPr>
        <w:t xml:space="preserve"> </w:t>
      </w:r>
    </w:p>
    <w:p w14:paraId="225C703E" w14:textId="4CB4448B" w:rsidR="00ED2342" w:rsidRPr="001748E7" w:rsidRDefault="00AF45A1" w:rsidP="00D178A8">
      <w:pPr>
        <w:pStyle w:val="prastasiniatinklio"/>
        <w:spacing w:before="0" w:beforeAutospacing="0" w:after="0" w:afterAutospacing="0"/>
        <w:ind w:firstLine="709"/>
        <w:jc w:val="both"/>
        <w:rPr>
          <w:rFonts w:ascii="Calibri" w:hAnsi="Calibri" w:cs="Calibri"/>
        </w:rPr>
      </w:pPr>
      <w:r>
        <w:rPr>
          <w:rFonts w:ascii="Calibri" w:hAnsi="Calibri" w:cs="Calibri"/>
        </w:rPr>
        <w:t xml:space="preserve">6.2. </w:t>
      </w:r>
      <w:r w:rsidR="00D570A0" w:rsidRPr="00AF45A1">
        <w:rPr>
          <w:rFonts w:ascii="Calibri" w:hAnsi="Calibri" w:cs="Calibri"/>
        </w:rPr>
        <w:t xml:space="preserve">Tiekėjas </w:t>
      </w:r>
      <w:r w:rsidR="009D248D" w:rsidRPr="00AF45A1">
        <w:rPr>
          <w:rFonts w:ascii="Calibri" w:hAnsi="Calibri" w:cs="Calibri"/>
        </w:rPr>
        <w:t xml:space="preserve">kartu su prekėmis </w:t>
      </w:r>
      <w:r w:rsidR="00D570A0" w:rsidRPr="00AF45A1">
        <w:rPr>
          <w:rFonts w:ascii="Calibri" w:hAnsi="Calibri" w:cs="Calibri"/>
        </w:rPr>
        <w:t>pateikia naudotojo instrukcijas lietuvių kalba.</w:t>
      </w:r>
    </w:p>
    <w:p w14:paraId="6B4C0F9E" w14:textId="36457308" w:rsidR="00AF45A1" w:rsidRDefault="00D570A0" w:rsidP="00D178A8">
      <w:pPr>
        <w:pStyle w:val="prastasiniatinklio"/>
        <w:numPr>
          <w:ilvl w:val="1"/>
          <w:numId w:val="34"/>
        </w:numPr>
        <w:spacing w:before="0" w:beforeAutospacing="0" w:after="0" w:afterAutospacing="0"/>
        <w:ind w:left="0" w:firstLine="709"/>
        <w:jc w:val="both"/>
        <w:rPr>
          <w:rFonts w:ascii="Calibri" w:hAnsi="Calibri" w:cs="Calibri"/>
        </w:rPr>
      </w:pPr>
      <w:r w:rsidRPr="001748E7">
        <w:rPr>
          <w:rFonts w:ascii="Calibri" w:hAnsi="Calibri" w:cs="Calibri"/>
        </w:rPr>
        <w:t xml:space="preserve">Techninė priežiūra </w:t>
      </w:r>
      <w:r w:rsidR="009D248D" w:rsidRPr="001748E7">
        <w:rPr>
          <w:rFonts w:ascii="Calibri" w:hAnsi="Calibri" w:cs="Calibri"/>
        </w:rPr>
        <w:t>turi būti vykdoma Perkančiosios organizacijos patalpose, gamintojo nurodyt</w:t>
      </w:r>
      <w:r w:rsidR="0008078E">
        <w:rPr>
          <w:rFonts w:ascii="Calibri" w:hAnsi="Calibri" w:cs="Calibri"/>
        </w:rPr>
        <w:t>u</w:t>
      </w:r>
      <w:r w:rsidR="009D248D" w:rsidRPr="001748E7">
        <w:rPr>
          <w:rFonts w:ascii="Calibri" w:hAnsi="Calibri" w:cs="Calibri"/>
        </w:rPr>
        <w:t xml:space="preserve"> periodiškumu</w:t>
      </w:r>
      <w:r w:rsidR="0008078E">
        <w:rPr>
          <w:rFonts w:ascii="Calibri" w:hAnsi="Calibri" w:cs="Calibri"/>
        </w:rPr>
        <w:t>.</w:t>
      </w:r>
      <w:r w:rsidR="009D248D" w:rsidRPr="001748E7">
        <w:rPr>
          <w:rFonts w:ascii="Calibri" w:hAnsi="Calibri" w:cs="Calibri"/>
        </w:rPr>
        <w:t xml:space="preserve"> Techninės priežiūros (planinio aptarnavimo) kaštai turi būti įskaičiuoti į pasiūlymo kainą.</w:t>
      </w:r>
    </w:p>
    <w:p w14:paraId="11C15738" w14:textId="1F55733A" w:rsidR="00D570A0" w:rsidRPr="00AF45A1" w:rsidRDefault="00D570A0" w:rsidP="00D178A8">
      <w:pPr>
        <w:pStyle w:val="prastasiniatinklio"/>
        <w:numPr>
          <w:ilvl w:val="1"/>
          <w:numId w:val="34"/>
        </w:numPr>
        <w:spacing w:before="0" w:beforeAutospacing="0" w:after="0" w:afterAutospacing="0"/>
        <w:ind w:left="0" w:firstLine="709"/>
        <w:jc w:val="both"/>
        <w:rPr>
          <w:rFonts w:ascii="Calibri" w:hAnsi="Calibri" w:cs="Calibri"/>
        </w:rPr>
      </w:pPr>
      <w:r w:rsidRPr="00AF45A1">
        <w:rPr>
          <w:rFonts w:ascii="Calibri" w:hAnsi="Calibri" w:cs="Calibri"/>
        </w:rPr>
        <w:t xml:space="preserve">Garantija </w:t>
      </w:r>
      <w:r w:rsidR="00F1017B" w:rsidRPr="00AF45A1">
        <w:rPr>
          <w:rFonts w:ascii="Calibri" w:hAnsi="Calibri" w:cs="Calibri"/>
        </w:rPr>
        <w:t xml:space="preserve">abiejų pirkimo objekto dalių </w:t>
      </w:r>
      <w:r w:rsidRPr="00AF45A1">
        <w:rPr>
          <w:rFonts w:ascii="Calibri" w:hAnsi="Calibri" w:cs="Calibri"/>
        </w:rPr>
        <w:t xml:space="preserve">įrenginiams: </w:t>
      </w:r>
      <w:r w:rsidR="00646846" w:rsidRPr="00AF45A1">
        <w:rPr>
          <w:rFonts w:ascii="Calibri" w:hAnsi="Calibri" w:cs="Calibri"/>
        </w:rPr>
        <w:t>36</w:t>
      </w:r>
      <w:r w:rsidRPr="00AF45A1">
        <w:rPr>
          <w:rFonts w:ascii="Calibri" w:hAnsi="Calibri" w:cs="Calibri"/>
        </w:rPr>
        <w:t xml:space="preserve"> mėn.</w:t>
      </w:r>
      <w:r w:rsidR="009D248D" w:rsidRPr="00AF45A1">
        <w:rPr>
          <w:rFonts w:ascii="Calibri" w:hAnsi="Calibri" w:cs="Calibri"/>
        </w:rPr>
        <w:t xml:space="preserve"> Įrenginiai turi būti remontuojami Perkančiosios organizacijos patalpose, nebent būtų susitarta kitaip. Gedimai turi būti šalinami per 48 val. Perkančiosios organizacijos darbo dienomis nuo pranešimo apie gedimą išsiuntim</w:t>
      </w:r>
      <w:r w:rsidR="0008078E" w:rsidRPr="00AF45A1">
        <w:rPr>
          <w:rFonts w:ascii="Calibri" w:hAnsi="Calibri" w:cs="Calibri"/>
        </w:rPr>
        <w:t>o momento</w:t>
      </w:r>
      <w:r w:rsidR="009D248D" w:rsidRPr="00AF45A1">
        <w:rPr>
          <w:rFonts w:ascii="Calibri" w:hAnsi="Calibri" w:cs="Calibri"/>
        </w:rPr>
        <w:t xml:space="preserve">. </w:t>
      </w:r>
      <w:r w:rsidR="0008078E" w:rsidRPr="00AF45A1">
        <w:rPr>
          <w:rFonts w:ascii="Calibri" w:hAnsi="Calibri" w:cs="Calibri"/>
        </w:rPr>
        <w:t>Jei</w:t>
      </w:r>
      <w:r w:rsidR="009D248D" w:rsidRPr="00AF45A1">
        <w:rPr>
          <w:rFonts w:ascii="Calibri" w:hAnsi="Calibri" w:cs="Calibri"/>
        </w:rPr>
        <w:t xml:space="preserve"> gedimo pobūdis reikalautų ilgesnio gedimo šalinimo termino</w:t>
      </w:r>
      <w:r w:rsidR="0008078E" w:rsidRPr="00AF45A1">
        <w:rPr>
          <w:rFonts w:ascii="Calibri" w:hAnsi="Calibri" w:cs="Calibri"/>
        </w:rPr>
        <w:t>, terminas</w:t>
      </w:r>
      <w:r w:rsidR="009D248D" w:rsidRPr="00AF45A1">
        <w:rPr>
          <w:rFonts w:ascii="Calibri" w:hAnsi="Calibri" w:cs="Calibri"/>
        </w:rPr>
        <w:t xml:space="preserve"> būtų suderintas su Perkanči</w:t>
      </w:r>
      <w:r w:rsidR="0008078E" w:rsidRPr="00AF45A1">
        <w:rPr>
          <w:rFonts w:ascii="Calibri" w:hAnsi="Calibri" w:cs="Calibri"/>
        </w:rPr>
        <w:t>ąja</w:t>
      </w:r>
      <w:r w:rsidR="009D248D" w:rsidRPr="00AF45A1">
        <w:rPr>
          <w:rFonts w:ascii="Calibri" w:hAnsi="Calibri" w:cs="Calibri"/>
        </w:rPr>
        <w:t xml:space="preserve"> organizacija.</w:t>
      </w:r>
    </w:p>
    <w:p w14:paraId="413BBB10" w14:textId="788B82BC" w:rsidR="00D570A0" w:rsidRPr="001748E7" w:rsidRDefault="00AF45A1" w:rsidP="00D178A8">
      <w:pPr>
        <w:pStyle w:val="prastasiniatinklio"/>
        <w:spacing w:before="0" w:beforeAutospacing="0" w:after="0" w:afterAutospacing="0"/>
        <w:ind w:firstLine="709"/>
        <w:jc w:val="both"/>
        <w:rPr>
          <w:rFonts w:ascii="Calibri" w:hAnsi="Calibri" w:cs="Calibri"/>
        </w:rPr>
      </w:pPr>
      <w:r>
        <w:rPr>
          <w:rStyle w:val="Grietas"/>
          <w:rFonts w:ascii="Calibri" w:hAnsi="Calibri" w:cs="Calibri"/>
        </w:rPr>
        <w:t>7</w:t>
      </w:r>
      <w:r w:rsidR="00D570A0" w:rsidRPr="001748E7">
        <w:rPr>
          <w:rStyle w:val="Grietas"/>
          <w:rFonts w:ascii="Calibri" w:hAnsi="Calibri" w:cs="Calibri"/>
        </w:rPr>
        <w:t xml:space="preserve">. </w:t>
      </w:r>
      <w:r w:rsidR="00467742" w:rsidRPr="001748E7">
        <w:rPr>
          <w:rStyle w:val="Grietas"/>
          <w:rFonts w:ascii="Calibri" w:hAnsi="Calibri" w:cs="Calibri"/>
        </w:rPr>
        <w:t xml:space="preserve">Prekių pristatymo </w:t>
      </w:r>
      <w:r w:rsidR="00D570A0" w:rsidRPr="001748E7">
        <w:rPr>
          <w:rStyle w:val="Grietas"/>
          <w:rFonts w:ascii="Calibri" w:hAnsi="Calibri" w:cs="Calibri"/>
        </w:rPr>
        <w:t>terminas</w:t>
      </w:r>
      <w:r w:rsidR="0008078E">
        <w:rPr>
          <w:rStyle w:val="Grietas"/>
          <w:rFonts w:ascii="Calibri" w:hAnsi="Calibri" w:cs="Calibri"/>
        </w:rPr>
        <w:t xml:space="preserve"> ir vieta</w:t>
      </w:r>
      <w:r w:rsidR="00467742" w:rsidRPr="001748E7">
        <w:rPr>
          <w:rStyle w:val="Grietas"/>
          <w:rFonts w:ascii="Calibri" w:hAnsi="Calibri" w:cs="Calibri"/>
        </w:rPr>
        <w:t xml:space="preserve"> (taikoma I ir II pirkimo objekto dalims):</w:t>
      </w:r>
      <w:r w:rsidR="00D570A0" w:rsidRPr="001748E7">
        <w:rPr>
          <w:rFonts w:ascii="Calibri" w:hAnsi="Calibri" w:cs="Calibri"/>
        </w:rPr>
        <w:t xml:space="preserve"> </w:t>
      </w:r>
      <w:r w:rsidR="00467742" w:rsidRPr="001748E7">
        <w:rPr>
          <w:rFonts w:ascii="Calibri" w:hAnsi="Calibri" w:cs="Calibri"/>
        </w:rPr>
        <w:t>n</w:t>
      </w:r>
      <w:r w:rsidR="00D570A0" w:rsidRPr="001748E7">
        <w:rPr>
          <w:rFonts w:ascii="Calibri" w:hAnsi="Calibri" w:cs="Calibri"/>
        </w:rPr>
        <w:t xml:space="preserve">e vėliau kaip per 90 kalendorinių dienų nuo sutarties </w:t>
      </w:r>
      <w:r w:rsidR="007C305D" w:rsidRPr="001748E7">
        <w:rPr>
          <w:rFonts w:ascii="Calibri" w:hAnsi="Calibri" w:cs="Calibri"/>
        </w:rPr>
        <w:t xml:space="preserve">įsigaliojimo </w:t>
      </w:r>
      <w:r w:rsidR="00D570A0" w:rsidRPr="001748E7">
        <w:rPr>
          <w:rFonts w:ascii="Calibri" w:hAnsi="Calibri" w:cs="Calibri"/>
        </w:rPr>
        <w:t>dienos</w:t>
      </w:r>
      <w:r w:rsidR="0008078E">
        <w:rPr>
          <w:rFonts w:ascii="Calibri" w:hAnsi="Calibri" w:cs="Calibri"/>
        </w:rPr>
        <w:t xml:space="preserve"> adresu </w:t>
      </w:r>
      <w:r w:rsidR="0008078E" w:rsidRPr="001748E7">
        <w:rPr>
          <w:rFonts w:ascii="Calibri" w:hAnsi="Calibri" w:cs="Calibri"/>
        </w:rPr>
        <w:t>Gedimino pr. 51, Vilnius</w:t>
      </w:r>
      <w:r w:rsidR="00D570A0" w:rsidRPr="001748E7">
        <w:rPr>
          <w:rFonts w:ascii="Calibri" w:hAnsi="Calibri" w:cs="Calibri"/>
        </w:rPr>
        <w:t>.</w:t>
      </w:r>
      <w:r w:rsidR="00467742" w:rsidRPr="001748E7">
        <w:rPr>
          <w:rFonts w:ascii="Calibri" w:hAnsi="Calibri" w:cs="Calibri"/>
        </w:rPr>
        <w:t xml:space="preserve"> Į prekių pristatymo terminą įskaičiuotas prekių pristatymas, sumontavimas, sukonfigūravimas ir naudotojų instruktavimas. </w:t>
      </w:r>
    </w:p>
    <w:p w14:paraId="2B8425BD" w14:textId="1B235A70" w:rsidR="00D570A0" w:rsidRPr="001748E7" w:rsidRDefault="00AF45A1" w:rsidP="00D178A8">
      <w:pPr>
        <w:pStyle w:val="prastasiniatinklio"/>
        <w:spacing w:before="0" w:beforeAutospacing="0" w:after="0" w:afterAutospacing="0"/>
        <w:ind w:firstLine="709"/>
        <w:jc w:val="both"/>
        <w:rPr>
          <w:rFonts w:ascii="Calibri" w:hAnsi="Calibri" w:cs="Calibri"/>
        </w:rPr>
      </w:pPr>
      <w:r>
        <w:rPr>
          <w:rStyle w:val="Grietas"/>
          <w:rFonts w:ascii="Calibri" w:hAnsi="Calibri" w:cs="Calibri"/>
        </w:rPr>
        <w:t>8</w:t>
      </w:r>
      <w:r w:rsidR="00D570A0" w:rsidRPr="001748E7">
        <w:rPr>
          <w:rStyle w:val="Grietas"/>
          <w:rFonts w:ascii="Calibri" w:hAnsi="Calibri" w:cs="Calibri"/>
        </w:rPr>
        <w:t>. Sutarties vykdymo sąlygos</w:t>
      </w:r>
      <w:r w:rsidR="003132E1" w:rsidRPr="001748E7">
        <w:rPr>
          <w:rStyle w:val="Grietas"/>
          <w:rFonts w:ascii="Calibri" w:hAnsi="Calibri" w:cs="Calibri"/>
        </w:rPr>
        <w:t xml:space="preserve"> (taikoma I ir II pirkimo objekto dalims)</w:t>
      </w:r>
      <w:r w:rsidR="00D570A0" w:rsidRPr="001748E7">
        <w:rPr>
          <w:rFonts w:ascii="Calibri" w:hAnsi="Calibri" w:cs="Calibri"/>
        </w:rPr>
        <w:t xml:space="preserve"> Tiekėjas privalo:</w:t>
      </w:r>
    </w:p>
    <w:p w14:paraId="2DF6AFBF" w14:textId="4E36090B" w:rsidR="00E94465" w:rsidRPr="001748E7" w:rsidRDefault="00AF45A1" w:rsidP="00867CDF">
      <w:pPr>
        <w:pStyle w:val="prastasiniatinklio"/>
        <w:spacing w:before="0" w:beforeAutospacing="0" w:after="0" w:afterAutospacing="0"/>
        <w:ind w:firstLine="709"/>
        <w:jc w:val="both"/>
        <w:rPr>
          <w:rFonts w:ascii="Calibri" w:hAnsi="Calibri" w:cs="Calibri"/>
        </w:rPr>
      </w:pPr>
      <w:r>
        <w:rPr>
          <w:rFonts w:ascii="Calibri" w:hAnsi="Calibri" w:cs="Calibri"/>
        </w:rPr>
        <w:t xml:space="preserve">8.1. </w:t>
      </w:r>
      <w:r w:rsidR="00986685" w:rsidRPr="001748E7">
        <w:rPr>
          <w:rFonts w:ascii="Calibri" w:hAnsi="Calibri" w:cs="Calibri"/>
        </w:rPr>
        <w:t>Instruktuoti</w:t>
      </w:r>
      <w:r w:rsidR="00CC43F3">
        <w:rPr>
          <w:rFonts w:ascii="Calibri" w:hAnsi="Calibri" w:cs="Calibri"/>
        </w:rPr>
        <w:t xml:space="preserve"> ne mažiau kaip 4</w:t>
      </w:r>
      <w:r w:rsidR="00986685" w:rsidRPr="001748E7">
        <w:rPr>
          <w:rFonts w:ascii="Calibri" w:hAnsi="Calibri" w:cs="Calibri"/>
        </w:rPr>
        <w:t xml:space="preserve"> </w:t>
      </w:r>
      <w:r w:rsidR="00D570A0" w:rsidRPr="001748E7">
        <w:rPr>
          <w:rFonts w:ascii="Calibri" w:hAnsi="Calibri" w:cs="Calibri"/>
        </w:rPr>
        <w:t>naudotojus (ne mažiau kaip 8 val.)</w:t>
      </w:r>
      <w:r w:rsidR="00ED2342" w:rsidRPr="001748E7">
        <w:rPr>
          <w:rFonts w:ascii="Calibri" w:hAnsi="Calibri" w:cs="Calibri"/>
        </w:rPr>
        <w:t>.</w:t>
      </w:r>
      <w:r w:rsidR="008D4C9B" w:rsidRPr="001748E7">
        <w:rPr>
          <w:rFonts w:ascii="Calibri" w:hAnsi="Calibri" w:cs="Calibri"/>
        </w:rPr>
        <w:t xml:space="preserve"> Instruktavimas turi vykti lietuvių kalba </w:t>
      </w:r>
      <w:r w:rsidR="008D4C9B" w:rsidRPr="001748E7">
        <w:rPr>
          <w:rFonts w:ascii="Calibri" w:eastAsia="Yu Mincho" w:hAnsi="Calibri" w:cs="Calibri"/>
          <w:color w:val="000000" w:themeColor="text1"/>
        </w:rPr>
        <w:t xml:space="preserve">Lietuvos nacionalinės Martyno Mažvydo bibliotekos </w:t>
      </w:r>
      <w:r w:rsidR="007E50FA" w:rsidRPr="001748E7">
        <w:rPr>
          <w:rFonts w:ascii="Calibri" w:eastAsia="Yu Mincho" w:hAnsi="Calibri" w:cs="Calibri"/>
          <w:color w:val="000000" w:themeColor="text1"/>
        </w:rPr>
        <w:t xml:space="preserve">patalpose, adresu Gedimino pr. </w:t>
      </w:r>
      <w:proofErr w:type="gramStart"/>
      <w:r w:rsidR="007E50FA" w:rsidRPr="001748E7">
        <w:rPr>
          <w:rFonts w:ascii="Calibri" w:eastAsia="Yu Mincho" w:hAnsi="Calibri" w:cs="Calibri"/>
          <w:color w:val="000000" w:themeColor="text1"/>
          <w:lang w:val="en-US"/>
        </w:rPr>
        <w:t>51</w:t>
      </w:r>
      <w:proofErr w:type="gramEnd"/>
      <w:r w:rsidR="007E50FA" w:rsidRPr="001748E7">
        <w:rPr>
          <w:rFonts w:ascii="Calibri" w:eastAsia="Yu Mincho" w:hAnsi="Calibri" w:cs="Calibri"/>
          <w:color w:val="000000" w:themeColor="text1"/>
          <w:lang w:val="en-US"/>
        </w:rPr>
        <w:t>, Vilnius.</w:t>
      </w:r>
    </w:p>
    <w:sectPr w:rsidR="00E94465" w:rsidRPr="001748E7">
      <w:footerReference w:type="default" r:id="rId11"/>
      <w:footnotePr>
        <w:numRestart w:val="eachSect"/>
      </w:footnotePr>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01819" w14:textId="77777777" w:rsidR="00C42D88" w:rsidRDefault="00C42D88" w:rsidP="00966260">
      <w:pPr>
        <w:spacing w:after="0"/>
      </w:pPr>
      <w:r>
        <w:separator/>
      </w:r>
    </w:p>
  </w:endnote>
  <w:endnote w:type="continuationSeparator" w:id="0">
    <w:p w14:paraId="2E6E7B96" w14:textId="77777777" w:rsidR="00C42D88" w:rsidRDefault="00C42D88" w:rsidP="00966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CCDB" w14:textId="77777777" w:rsidR="00966260" w:rsidRPr="00670403" w:rsidRDefault="00966260">
    <w:pPr>
      <w:pStyle w:val="Porat"/>
      <w:rPr>
        <w:lang w:val="lt-LT"/>
      </w:rPr>
    </w:pPr>
    <w:r>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2EEEA" w14:textId="77777777" w:rsidR="00C42D88" w:rsidRDefault="00C42D88" w:rsidP="00966260">
      <w:pPr>
        <w:spacing w:after="0"/>
      </w:pPr>
      <w:r>
        <w:separator/>
      </w:r>
    </w:p>
  </w:footnote>
  <w:footnote w:type="continuationSeparator" w:id="0">
    <w:p w14:paraId="3C761177" w14:textId="77777777" w:rsidR="00C42D88" w:rsidRDefault="00C42D88" w:rsidP="009662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579A4B3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354F87A"/>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10A8B"/>
    <w:multiLevelType w:val="multilevel"/>
    <w:tmpl w:val="324A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C5425"/>
    <w:multiLevelType w:val="multilevel"/>
    <w:tmpl w:val="B790C6E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133A7"/>
    <w:multiLevelType w:val="multilevel"/>
    <w:tmpl w:val="8946AA3E"/>
    <w:lvl w:ilvl="0">
      <w:start w:val="5"/>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20284B"/>
    <w:multiLevelType w:val="multilevel"/>
    <w:tmpl w:val="E1A2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53287"/>
    <w:multiLevelType w:val="multilevel"/>
    <w:tmpl w:val="5BA431EC"/>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96D6465"/>
    <w:multiLevelType w:val="multilevel"/>
    <w:tmpl w:val="A9AA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177CB"/>
    <w:multiLevelType w:val="multilevel"/>
    <w:tmpl w:val="DAF2F03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68515"/>
    <w:multiLevelType w:val="hybridMultilevel"/>
    <w:tmpl w:val="FFFFFFFF"/>
    <w:lvl w:ilvl="0" w:tplc="14882D0C">
      <w:start w:val="1"/>
      <w:numFmt w:val="bullet"/>
      <w:lvlText w:val="-"/>
      <w:lvlJc w:val="left"/>
      <w:pPr>
        <w:ind w:left="720" w:hanging="360"/>
      </w:pPr>
      <w:rPr>
        <w:rFonts w:ascii="Aptos" w:hAnsi="Aptos" w:hint="default"/>
      </w:rPr>
    </w:lvl>
    <w:lvl w:ilvl="1" w:tplc="7ABCE9CC">
      <w:start w:val="1"/>
      <w:numFmt w:val="bullet"/>
      <w:lvlText w:val="o"/>
      <w:lvlJc w:val="left"/>
      <w:pPr>
        <w:ind w:left="1440" w:hanging="360"/>
      </w:pPr>
      <w:rPr>
        <w:rFonts w:ascii="Courier New" w:hAnsi="Courier New" w:hint="default"/>
      </w:rPr>
    </w:lvl>
    <w:lvl w:ilvl="2" w:tplc="FD3818AE">
      <w:start w:val="1"/>
      <w:numFmt w:val="bullet"/>
      <w:lvlText w:val=""/>
      <w:lvlJc w:val="left"/>
      <w:pPr>
        <w:ind w:left="2160" w:hanging="360"/>
      </w:pPr>
      <w:rPr>
        <w:rFonts w:ascii="Wingdings" w:hAnsi="Wingdings" w:hint="default"/>
      </w:rPr>
    </w:lvl>
    <w:lvl w:ilvl="3" w:tplc="1CDC82C0">
      <w:start w:val="1"/>
      <w:numFmt w:val="bullet"/>
      <w:lvlText w:val=""/>
      <w:lvlJc w:val="left"/>
      <w:pPr>
        <w:ind w:left="2880" w:hanging="360"/>
      </w:pPr>
      <w:rPr>
        <w:rFonts w:ascii="Symbol" w:hAnsi="Symbol" w:hint="default"/>
      </w:rPr>
    </w:lvl>
    <w:lvl w:ilvl="4" w:tplc="76122122">
      <w:start w:val="1"/>
      <w:numFmt w:val="bullet"/>
      <w:lvlText w:val="o"/>
      <w:lvlJc w:val="left"/>
      <w:pPr>
        <w:ind w:left="3600" w:hanging="360"/>
      </w:pPr>
      <w:rPr>
        <w:rFonts w:ascii="Courier New" w:hAnsi="Courier New" w:hint="default"/>
      </w:rPr>
    </w:lvl>
    <w:lvl w:ilvl="5" w:tplc="7CFC3908">
      <w:start w:val="1"/>
      <w:numFmt w:val="bullet"/>
      <w:lvlText w:val=""/>
      <w:lvlJc w:val="left"/>
      <w:pPr>
        <w:ind w:left="4320" w:hanging="360"/>
      </w:pPr>
      <w:rPr>
        <w:rFonts w:ascii="Wingdings" w:hAnsi="Wingdings" w:hint="default"/>
      </w:rPr>
    </w:lvl>
    <w:lvl w:ilvl="6" w:tplc="75F82550">
      <w:start w:val="1"/>
      <w:numFmt w:val="bullet"/>
      <w:lvlText w:val=""/>
      <w:lvlJc w:val="left"/>
      <w:pPr>
        <w:ind w:left="5040" w:hanging="360"/>
      </w:pPr>
      <w:rPr>
        <w:rFonts w:ascii="Symbol" w:hAnsi="Symbol" w:hint="default"/>
      </w:rPr>
    </w:lvl>
    <w:lvl w:ilvl="7" w:tplc="BEF4143E">
      <w:start w:val="1"/>
      <w:numFmt w:val="bullet"/>
      <w:lvlText w:val="o"/>
      <w:lvlJc w:val="left"/>
      <w:pPr>
        <w:ind w:left="5760" w:hanging="360"/>
      </w:pPr>
      <w:rPr>
        <w:rFonts w:ascii="Courier New" w:hAnsi="Courier New" w:hint="default"/>
      </w:rPr>
    </w:lvl>
    <w:lvl w:ilvl="8" w:tplc="F014AE56">
      <w:start w:val="1"/>
      <w:numFmt w:val="bullet"/>
      <w:lvlText w:val=""/>
      <w:lvlJc w:val="left"/>
      <w:pPr>
        <w:ind w:left="6480" w:hanging="360"/>
      </w:pPr>
      <w:rPr>
        <w:rFonts w:ascii="Wingdings" w:hAnsi="Wingdings" w:hint="default"/>
      </w:rPr>
    </w:lvl>
  </w:abstractNum>
  <w:abstractNum w:abstractNumId="10" w15:restartNumberingAfterBreak="0">
    <w:nsid w:val="31165F13"/>
    <w:multiLevelType w:val="multilevel"/>
    <w:tmpl w:val="3BE0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87853"/>
    <w:multiLevelType w:val="multilevel"/>
    <w:tmpl w:val="99A2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5495B"/>
    <w:multiLevelType w:val="multilevel"/>
    <w:tmpl w:val="C0CCC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9736F7"/>
    <w:multiLevelType w:val="multilevel"/>
    <w:tmpl w:val="A134B48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7A64D8"/>
    <w:multiLevelType w:val="hybridMultilevel"/>
    <w:tmpl w:val="893E8B26"/>
    <w:lvl w:ilvl="0" w:tplc="0D364ACA">
      <w:start w:val="1"/>
      <w:numFmt w:val="decimal"/>
      <w:lvlText w:val="%1."/>
      <w:lvlJc w:val="left"/>
      <w:pPr>
        <w:ind w:left="720" w:hanging="360"/>
      </w:pPr>
      <w:rPr>
        <w:rFonts w:eastAsia="Yu Mincho"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5E55AA"/>
    <w:multiLevelType w:val="multilevel"/>
    <w:tmpl w:val="1FD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0030F"/>
    <w:multiLevelType w:val="multilevel"/>
    <w:tmpl w:val="F3B2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F1CDE"/>
    <w:multiLevelType w:val="multilevel"/>
    <w:tmpl w:val="744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AB73FD"/>
    <w:multiLevelType w:val="multilevel"/>
    <w:tmpl w:val="D354F87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E4C8D"/>
    <w:multiLevelType w:val="multilevel"/>
    <w:tmpl w:val="19925BE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E96A24"/>
    <w:multiLevelType w:val="multilevel"/>
    <w:tmpl w:val="4EBE4E4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442DFF"/>
    <w:multiLevelType w:val="multilevel"/>
    <w:tmpl w:val="75AE348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DD77D7"/>
    <w:multiLevelType w:val="multilevel"/>
    <w:tmpl w:val="B0262E1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CF5E42"/>
    <w:multiLevelType w:val="multilevel"/>
    <w:tmpl w:val="62D88314"/>
    <w:lvl w:ilvl="0">
      <w:numFmt w:val="bullet"/>
      <w:lvlText w:val=""/>
      <w:lvlJc w:val="left"/>
      <w:pPr>
        <w:ind w:left="502" w:hanging="360"/>
      </w:pPr>
      <w:rPr>
        <w:rFonts w:ascii="Symbol" w:hAnsi="Symbol" w:cs="Symbol" w:hint="default"/>
      </w:rPr>
    </w:lvl>
    <w:lvl w:ilvl="1">
      <w:numFmt w:val="bullet"/>
      <w:lvlText w:val="o"/>
      <w:lvlJc w:val="left"/>
      <w:pPr>
        <w:ind w:left="1222" w:hanging="360"/>
      </w:pPr>
      <w:rPr>
        <w:rFonts w:ascii="Courier New" w:hAnsi="Courier New" w:cs="Courier New" w:hint="default"/>
      </w:rPr>
    </w:lvl>
    <w:lvl w:ilvl="2">
      <w:numFmt w:val="bullet"/>
      <w:lvlText w:val=""/>
      <w:lvlJc w:val="left"/>
      <w:pPr>
        <w:ind w:left="1942" w:hanging="360"/>
      </w:pPr>
      <w:rPr>
        <w:rFonts w:ascii="Wingdings" w:hAnsi="Wingdings" w:cs="Wingdings" w:hint="default"/>
      </w:rPr>
    </w:lvl>
    <w:lvl w:ilvl="3">
      <w:numFmt w:val="bullet"/>
      <w:lvlText w:val=""/>
      <w:lvlJc w:val="left"/>
      <w:pPr>
        <w:ind w:left="2662" w:hanging="360"/>
      </w:pPr>
      <w:rPr>
        <w:rFonts w:ascii="Symbol" w:hAnsi="Symbol" w:cs="Symbol" w:hint="default"/>
      </w:rPr>
    </w:lvl>
    <w:lvl w:ilvl="4">
      <w:numFmt w:val="bullet"/>
      <w:lvlText w:val="o"/>
      <w:lvlJc w:val="left"/>
      <w:pPr>
        <w:ind w:left="3382" w:hanging="360"/>
      </w:pPr>
      <w:rPr>
        <w:rFonts w:ascii="Courier New" w:hAnsi="Courier New" w:cs="Courier New" w:hint="default"/>
      </w:rPr>
    </w:lvl>
    <w:lvl w:ilvl="5">
      <w:numFmt w:val="bullet"/>
      <w:lvlText w:val=""/>
      <w:lvlJc w:val="left"/>
      <w:pPr>
        <w:ind w:left="4102" w:hanging="360"/>
      </w:pPr>
      <w:rPr>
        <w:rFonts w:ascii="Wingdings" w:hAnsi="Wingdings" w:cs="Wingdings" w:hint="default"/>
      </w:rPr>
    </w:lvl>
    <w:lvl w:ilvl="6">
      <w:numFmt w:val="bullet"/>
      <w:lvlText w:val=""/>
      <w:lvlJc w:val="left"/>
      <w:pPr>
        <w:ind w:left="4822" w:hanging="360"/>
      </w:pPr>
      <w:rPr>
        <w:rFonts w:ascii="Symbol" w:hAnsi="Symbol" w:cs="Symbol" w:hint="default"/>
      </w:rPr>
    </w:lvl>
    <w:lvl w:ilvl="7">
      <w:numFmt w:val="bullet"/>
      <w:lvlText w:val="o"/>
      <w:lvlJc w:val="left"/>
      <w:pPr>
        <w:ind w:left="5542" w:hanging="360"/>
      </w:pPr>
      <w:rPr>
        <w:rFonts w:ascii="Courier New" w:hAnsi="Courier New" w:cs="Courier New" w:hint="default"/>
      </w:rPr>
    </w:lvl>
    <w:lvl w:ilvl="8">
      <w:numFmt w:val="bullet"/>
      <w:lvlText w:val=""/>
      <w:lvlJc w:val="left"/>
      <w:pPr>
        <w:ind w:left="6262" w:hanging="360"/>
      </w:pPr>
      <w:rPr>
        <w:rFonts w:ascii="Wingdings" w:hAnsi="Wingdings" w:cs="Wingdings" w:hint="default"/>
      </w:rPr>
    </w:lvl>
  </w:abstractNum>
  <w:abstractNum w:abstractNumId="24" w15:restartNumberingAfterBreak="0">
    <w:nsid w:val="7B082579"/>
    <w:multiLevelType w:val="multilevel"/>
    <w:tmpl w:val="8E2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2"/>
  </w:num>
  <w:num w:numId="15">
    <w:abstractNumId w:val="10"/>
  </w:num>
  <w:num w:numId="16">
    <w:abstractNumId w:val="7"/>
  </w:num>
  <w:num w:numId="17">
    <w:abstractNumId w:val="18"/>
  </w:num>
  <w:num w:numId="18">
    <w:abstractNumId w:val="15"/>
  </w:num>
  <w:num w:numId="19">
    <w:abstractNumId w:val="24"/>
  </w:num>
  <w:num w:numId="20">
    <w:abstractNumId w:val="5"/>
  </w:num>
  <w:num w:numId="21">
    <w:abstractNumId w:val="17"/>
  </w:num>
  <w:num w:numId="22">
    <w:abstractNumId w:val="16"/>
  </w:num>
  <w:num w:numId="23">
    <w:abstractNumId w:val="11"/>
  </w:num>
  <w:num w:numId="24">
    <w:abstractNumId w:val="6"/>
  </w:num>
  <w:num w:numId="25">
    <w:abstractNumId w:val="9"/>
  </w:num>
  <w:num w:numId="26">
    <w:abstractNumId w:val="4"/>
  </w:num>
  <w:num w:numId="27">
    <w:abstractNumId w:val="23"/>
  </w:num>
  <w:num w:numId="28">
    <w:abstractNumId w:val="14"/>
  </w:num>
  <w:num w:numId="29">
    <w:abstractNumId w:val="22"/>
  </w:num>
  <w:num w:numId="30">
    <w:abstractNumId w:val="19"/>
  </w:num>
  <w:num w:numId="31">
    <w:abstractNumId w:val="13"/>
  </w:num>
  <w:num w:numId="32">
    <w:abstractNumId w:val="21"/>
  </w:num>
  <w:num w:numId="33">
    <w:abstractNumId w:val="12"/>
  </w:num>
  <w:num w:numId="34">
    <w:abstractNumId w:val="20"/>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C5"/>
    <w:rsid w:val="000420FB"/>
    <w:rsid w:val="0008078E"/>
    <w:rsid w:val="00144C92"/>
    <w:rsid w:val="001748E7"/>
    <w:rsid w:val="00187106"/>
    <w:rsid w:val="0021408E"/>
    <w:rsid w:val="00234D05"/>
    <w:rsid w:val="00245534"/>
    <w:rsid w:val="00255D44"/>
    <w:rsid w:val="003132E1"/>
    <w:rsid w:val="0031732F"/>
    <w:rsid w:val="00336461"/>
    <w:rsid w:val="003529A1"/>
    <w:rsid w:val="00373F7C"/>
    <w:rsid w:val="00392F94"/>
    <w:rsid w:val="003B0A3D"/>
    <w:rsid w:val="00467742"/>
    <w:rsid w:val="00497875"/>
    <w:rsid w:val="004A5D07"/>
    <w:rsid w:val="0051111D"/>
    <w:rsid w:val="00513711"/>
    <w:rsid w:val="005373CB"/>
    <w:rsid w:val="005639D1"/>
    <w:rsid w:val="00595DCF"/>
    <w:rsid w:val="005B7A09"/>
    <w:rsid w:val="005F0CAF"/>
    <w:rsid w:val="00646846"/>
    <w:rsid w:val="00670403"/>
    <w:rsid w:val="00671764"/>
    <w:rsid w:val="006A569E"/>
    <w:rsid w:val="007247A9"/>
    <w:rsid w:val="00782B9F"/>
    <w:rsid w:val="007B3FB4"/>
    <w:rsid w:val="007C305D"/>
    <w:rsid w:val="007E50FA"/>
    <w:rsid w:val="00834073"/>
    <w:rsid w:val="00861B8B"/>
    <w:rsid w:val="00867CDF"/>
    <w:rsid w:val="00883EC1"/>
    <w:rsid w:val="008C7CF1"/>
    <w:rsid w:val="008D4C9B"/>
    <w:rsid w:val="00966260"/>
    <w:rsid w:val="00986685"/>
    <w:rsid w:val="009D248D"/>
    <w:rsid w:val="009D5287"/>
    <w:rsid w:val="00A41B77"/>
    <w:rsid w:val="00A42CC6"/>
    <w:rsid w:val="00AA5AA5"/>
    <w:rsid w:val="00AC5177"/>
    <w:rsid w:val="00AD6A55"/>
    <w:rsid w:val="00AF1150"/>
    <w:rsid w:val="00AF45A1"/>
    <w:rsid w:val="00B625DC"/>
    <w:rsid w:val="00B721F3"/>
    <w:rsid w:val="00BD0A95"/>
    <w:rsid w:val="00BD1C2D"/>
    <w:rsid w:val="00C11CA0"/>
    <w:rsid w:val="00C42D88"/>
    <w:rsid w:val="00CC43F3"/>
    <w:rsid w:val="00D178A8"/>
    <w:rsid w:val="00D26007"/>
    <w:rsid w:val="00D570A0"/>
    <w:rsid w:val="00D63AD2"/>
    <w:rsid w:val="00D9077F"/>
    <w:rsid w:val="00DA38A1"/>
    <w:rsid w:val="00DE38C5"/>
    <w:rsid w:val="00E01818"/>
    <w:rsid w:val="00E345AA"/>
    <w:rsid w:val="00E94465"/>
    <w:rsid w:val="00ED2342"/>
    <w:rsid w:val="00EE396A"/>
    <w:rsid w:val="00F1017B"/>
    <w:rsid w:val="00F269AE"/>
    <w:rsid w:val="00F35D7C"/>
    <w:rsid w:val="00F439F6"/>
    <w:rsid w:val="00F671BE"/>
    <w:rsid w:val="00F97ADF"/>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0ED5"/>
  <w15:docId w15:val="{DD83C8D6-9420-4CC2-9A4C-C62520DA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846"/>
  </w:style>
  <w:style w:type="paragraph" w:styleId="Antrat1">
    <w:name w:val="heading 1"/>
    <w:basedOn w:val="prastasis"/>
    <w:next w:val="Pagrindinistekstas"/>
    <w:link w:val="Antrat1Diagrama"/>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agrindinistekstas"/>
    <w:link w:val="Antrat2Diagrama"/>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agrindinistekstas"/>
    <w:link w:val="Antrat3Diagrama"/>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agrindinistekstas"/>
    <w:link w:val="Antrat4Diagrama"/>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agrindinistekstas"/>
    <w:link w:val="Antrat5Diagrama"/>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agrindinistekstas"/>
    <w:link w:val="Antrat6Diagrama"/>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agrindinistekstas"/>
    <w:link w:val="Antrat7Diagrama"/>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agrindinistekstas"/>
    <w:link w:val="Antrat8Diagrama"/>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agrindinistekstas"/>
    <w:link w:val="Antrat9Diagrama"/>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qFormat/>
    <w:pPr>
      <w:spacing w:before="180" w:after="180"/>
    </w:pPr>
  </w:style>
  <w:style w:type="paragraph" w:customStyle="1" w:styleId="FirstParagraph">
    <w:name w:val="First Paragraph"/>
    <w:basedOn w:val="Pagrindinistekstas"/>
    <w:next w:val="Pagrindinistekstas"/>
    <w:qFormat/>
  </w:style>
  <w:style w:type="paragraph" w:customStyle="1" w:styleId="Compact">
    <w:name w:val="Compact"/>
    <w:basedOn w:val="Pagrindinistekstas"/>
    <w:qFormat/>
    <w:pPr>
      <w:spacing w:before="36" w:after="36"/>
    </w:pPr>
  </w:style>
  <w:style w:type="paragraph" w:styleId="Pavadinimas">
    <w:name w:val="Title"/>
    <w:basedOn w:val="prastasis"/>
    <w:next w:val="Pagrindinistekstas"/>
    <w:link w:val="PavadinimasDiagrama"/>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0FD9"/>
    <w:rPr>
      <w:rFonts w:asciiTheme="majorHAnsi" w:eastAsiaTheme="majorEastAsia" w:hAnsiTheme="majorHAnsi" w:cstheme="majorBidi"/>
      <w:spacing w:val="-10"/>
      <w:kern w:val="28"/>
      <w:sz w:val="56"/>
      <w:szCs w:val="56"/>
    </w:rPr>
  </w:style>
  <w:style w:type="paragraph" w:styleId="Paantrat">
    <w:name w:val="Subtitle"/>
    <w:basedOn w:val="Pavadinimas"/>
    <w:next w:val="Pagrindinistekstas"/>
    <w:link w:val="PaantratDiagrama"/>
    <w:uiPriority w:val="11"/>
    <w:qFormat/>
    <w:rsid w:val="00A10FD9"/>
    <w:pPr>
      <w:numPr>
        <w:ilvl w:val="1"/>
      </w:numPr>
    </w:pPr>
    <w:rPr>
      <w:spacing w:val="15"/>
      <w:sz w:val="28"/>
      <w:szCs w:val="28"/>
    </w:rPr>
  </w:style>
  <w:style w:type="character" w:customStyle="1" w:styleId="PaantratDiagrama">
    <w:name w:val="Paantraštė Diagrama"/>
    <w:basedOn w:val="Numatytasispastraiposriftas"/>
    <w:link w:val="Paantrat"/>
    <w:uiPriority w:val="11"/>
    <w:rsid w:val="00A10FD9"/>
    <w:rPr>
      <w:rFonts w:eastAsiaTheme="majorEastAsia" w:cstheme="majorBidi"/>
      <w:color w:val="595959" w:themeColor="text1" w:themeTint="A6"/>
      <w:spacing w:val="15"/>
      <w:sz w:val="28"/>
      <w:szCs w:val="28"/>
    </w:rPr>
  </w:style>
  <w:style w:type="paragraph" w:customStyle="1" w:styleId="Author">
    <w:name w:val="Author"/>
    <w:next w:val="Pagrindinistekstas"/>
    <w:qFormat/>
    <w:pPr>
      <w:keepNext/>
      <w:keepLines/>
      <w:jc w:val="center"/>
    </w:pPr>
  </w:style>
  <w:style w:type="paragraph" w:styleId="Data">
    <w:name w:val="Date"/>
    <w:next w:val="Pagrindinistekstas"/>
    <w:qFormat/>
    <w:pPr>
      <w:keepNext/>
      <w:keepLines/>
      <w:jc w:val="center"/>
    </w:pPr>
  </w:style>
  <w:style w:type="paragraph" w:customStyle="1" w:styleId="AbstractTitle">
    <w:name w:val="Abstract Title"/>
    <w:basedOn w:val="prastasis"/>
    <w:next w:val="Abstract"/>
    <w:qFormat/>
    <w:pPr>
      <w:keepNext/>
      <w:keepLines/>
      <w:spacing w:before="300" w:after="0"/>
      <w:jc w:val="center"/>
    </w:pPr>
    <w:rPr>
      <w:b/>
      <w:sz w:val="20"/>
      <w:szCs w:val="20"/>
    </w:rPr>
  </w:style>
  <w:style w:type="paragraph" w:customStyle="1" w:styleId="Abstract">
    <w:name w:val="Abstract"/>
    <w:basedOn w:val="prastasis"/>
    <w:next w:val="Pagrindinistekstas"/>
    <w:qFormat/>
    <w:pPr>
      <w:keepNext/>
      <w:keepLines/>
      <w:spacing w:before="100" w:after="300"/>
    </w:pPr>
    <w:rPr>
      <w:sz w:val="20"/>
      <w:szCs w:val="20"/>
    </w:rPr>
  </w:style>
  <w:style w:type="paragraph" w:styleId="Bibliografija">
    <w:name w:val="Bibliography"/>
    <w:basedOn w:val="prastasis"/>
    <w:qFormat/>
  </w:style>
  <w:style w:type="character" w:customStyle="1" w:styleId="Antrat1Diagrama">
    <w:name w:val="Antraštė 1 Diagrama"/>
    <w:basedOn w:val="Numatytasispastraiposriftas"/>
    <w:link w:val="Antrat1"/>
    <w:uiPriority w:val="9"/>
    <w:rsid w:val="00A10F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0F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0F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0F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0F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0F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0F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0FD9"/>
    <w:rPr>
      <w:rFonts w:eastAsiaTheme="majorEastAsia" w:cstheme="majorBidi"/>
      <w:color w:val="272727" w:themeColor="text1" w:themeTint="D8"/>
    </w:rPr>
  </w:style>
  <w:style w:type="paragraph" w:styleId="Tekstoblokas">
    <w:name w:val="Block Text"/>
    <w:basedOn w:val="Pagrindinistekstas"/>
    <w:next w:val="Pagrindinistekstas"/>
    <w:uiPriority w:val="9"/>
    <w:unhideWhenUsed/>
    <w:qFormat/>
    <w:pPr>
      <w:spacing w:before="100" w:after="100"/>
      <w:ind w:left="480" w:right="480"/>
    </w:pPr>
  </w:style>
  <w:style w:type="paragraph" w:styleId="Puslapioinaostekstas">
    <w:name w:val="footnote text"/>
    <w:basedOn w:val="prastasis"/>
    <w:uiPriority w:val="9"/>
    <w:unhideWhenUsed/>
    <w:qFormat/>
  </w:style>
  <w:style w:type="paragraph" w:customStyle="1" w:styleId="FootnoteBlockText">
    <w:name w:val="Footnote Block Text"/>
    <w:basedOn w:val="Puslapioinaostekstas"/>
    <w:next w:val="Puslapioinaostekstas"/>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prastasis"/>
    <w:next w:val="Definition"/>
    <w:pPr>
      <w:keepNext/>
      <w:keepLines/>
      <w:spacing w:after="0"/>
    </w:pPr>
    <w:rPr>
      <w:b/>
    </w:rPr>
  </w:style>
  <w:style w:type="paragraph" w:customStyle="1" w:styleId="Definition">
    <w:name w:val="Definition"/>
    <w:basedOn w:val="prastasis"/>
  </w:style>
  <w:style w:type="paragraph" w:styleId="Antrat">
    <w:name w:val="caption"/>
    <w:basedOn w:val="prastasis"/>
    <w:link w:val="AntratDiagrama"/>
    <w:pPr>
      <w:spacing w:after="120"/>
    </w:pPr>
    <w:rPr>
      <w:i/>
    </w:rPr>
  </w:style>
  <w:style w:type="paragraph" w:customStyle="1" w:styleId="TableCaption">
    <w:name w:val="Table Caption"/>
    <w:basedOn w:val="Antrat"/>
    <w:pPr>
      <w:keepNext/>
    </w:pPr>
  </w:style>
  <w:style w:type="paragraph" w:customStyle="1" w:styleId="ImageCaption">
    <w:name w:val="Image Caption"/>
    <w:basedOn w:val="Antrat"/>
  </w:style>
  <w:style w:type="paragraph" w:customStyle="1" w:styleId="Figure">
    <w:name w:val="Figure"/>
    <w:basedOn w:val="prastasis"/>
  </w:style>
  <w:style w:type="paragraph" w:customStyle="1" w:styleId="CaptionedFigure">
    <w:name w:val="Captioned Figure"/>
    <w:basedOn w:val="Figure"/>
    <w:pPr>
      <w:keepNext/>
    </w:pPr>
  </w:style>
  <w:style w:type="character" w:customStyle="1" w:styleId="AntratDiagrama">
    <w:name w:val="Antraštė Diagrama"/>
    <w:basedOn w:val="Numatytasispastraiposriftas"/>
    <w:link w:val="Antrat"/>
  </w:style>
  <w:style w:type="character" w:customStyle="1" w:styleId="VerbatimChar">
    <w:name w:val="Verbatim Char"/>
    <w:basedOn w:val="AntratDiagrama"/>
    <w:link w:val="SourceCode"/>
    <w:rPr>
      <w:rFonts w:ascii="Consolas" w:hAnsi="Consolas"/>
      <w:sz w:val="22"/>
    </w:rPr>
  </w:style>
  <w:style w:type="character" w:customStyle="1" w:styleId="SectionNumber">
    <w:name w:val="Section Number"/>
    <w:basedOn w:val="AntratDiagrama"/>
  </w:style>
  <w:style w:type="character" w:styleId="Puslapioinaosnuoroda">
    <w:name w:val="footnote reference"/>
    <w:basedOn w:val="AntratDiagrama"/>
    <w:rPr>
      <w:vertAlign w:val="superscript"/>
    </w:rPr>
  </w:style>
  <w:style w:type="character" w:styleId="Hipersaitas">
    <w:name w:val="Hyperlink"/>
    <w:basedOn w:val="AntratDiagrama"/>
    <w:rPr>
      <w:color w:val="156082" w:themeColor="accent1"/>
    </w:rPr>
  </w:style>
  <w:style w:type="paragraph" w:styleId="Turinioantrat">
    <w:name w:val="TOC Heading"/>
    <w:basedOn w:val="Antrat1"/>
    <w:next w:val="Pagrindinistekstas"/>
    <w:uiPriority w:val="39"/>
    <w:unhideWhenUsed/>
    <w:qFormat/>
    <w:pPr>
      <w:spacing w:before="240" w:line="259" w:lineRule="auto"/>
      <w:outlineLvl w:val="9"/>
    </w:pPr>
  </w:style>
  <w:style w:type="paragraph" w:customStyle="1" w:styleId="SourceCode">
    <w:name w:val="Source Code"/>
    <w:basedOn w:val="prastasi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rastasiniatinklio">
    <w:name w:val="Normal (Web)"/>
    <w:basedOn w:val="prastasis"/>
    <w:uiPriority w:val="99"/>
    <w:unhideWhenUsed/>
    <w:rsid w:val="00D570A0"/>
    <w:pPr>
      <w:spacing w:before="100" w:beforeAutospacing="1" w:after="100" w:afterAutospacing="1"/>
    </w:pPr>
    <w:rPr>
      <w:rFonts w:ascii="Times New Roman" w:eastAsia="Times New Roman" w:hAnsi="Times New Roman" w:cs="Times New Roman"/>
      <w:lang w:val="lt-LT" w:eastAsia="lt-LT"/>
    </w:rPr>
  </w:style>
  <w:style w:type="character" w:styleId="Grietas">
    <w:name w:val="Strong"/>
    <w:basedOn w:val="Numatytasispastraiposriftas"/>
    <w:uiPriority w:val="22"/>
    <w:qFormat/>
    <w:rsid w:val="00D570A0"/>
    <w:rPr>
      <w:b/>
      <w:bCs/>
    </w:rPr>
  </w:style>
  <w:style w:type="character" w:customStyle="1" w:styleId="PagrindinistekstasDiagrama">
    <w:name w:val="Pagrindinis tekstas Diagrama"/>
    <w:link w:val="Pagrindinistekstas"/>
    <w:rsid w:val="00D570A0"/>
  </w:style>
  <w:style w:type="paragraph" w:styleId="Sraopastraipa">
    <w:name w:val="List Paragraph"/>
    <w:basedOn w:val="prastasis"/>
    <w:uiPriority w:val="34"/>
    <w:qFormat/>
    <w:rsid w:val="00F97ADF"/>
    <w:pPr>
      <w:spacing w:after="0"/>
      <w:ind w:left="720"/>
      <w:contextualSpacing/>
    </w:pPr>
    <w:rPr>
      <w:rFonts w:ascii="Times New Roman" w:eastAsia="Aptos" w:hAnsi="Times New Roman" w:cs="Arial"/>
      <w:sz w:val="20"/>
      <w:lang w:val="lt-LT"/>
    </w:rPr>
  </w:style>
  <w:style w:type="table" w:styleId="Lentelstinklelis">
    <w:name w:val="Table Grid"/>
    <w:basedOn w:val="prastojilentel"/>
    <w:rsid w:val="00E944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C92"/>
    <w:rPr>
      <w:sz w:val="16"/>
      <w:szCs w:val="16"/>
    </w:rPr>
  </w:style>
  <w:style w:type="paragraph" w:styleId="Komentarotekstas">
    <w:name w:val="annotation text"/>
    <w:basedOn w:val="prastasis"/>
    <w:link w:val="KomentarotekstasDiagrama"/>
    <w:semiHidden/>
    <w:unhideWhenUsed/>
    <w:rsid w:val="00144C92"/>
    <w:rPr>
      <w:sz w:val="20"/>
      <w:szCs w:val="20"/>
    </w:rPr>
  </w:style>
  <w:style w:type="character" w:customStyle="1" w:styleId="KomentarotekstasDiagrama">
    <w:name w:val="Komentaro tekstas Diagrama"/>
    <w:basedOn w:val="Numatytasispastraiposriftas"/>
    <w:link w:val="Komentarotekstas"/>
    <w:semiHidden/>
    <w:rsid w:val="00144C92"/>
    <w:rPr>
      <w:sz w:val="20"/>
      <w:szCs w:val="20"/>
    </w:rPr>
  </w:style>
  <w:style w:type="paragraph" w:styleId="Komentarotema">
    <w:name w:val="annotation subject"/>
    <w:basedOn w:val="Komentarotekstas"/>
    <w:next w:val="Komentarotekstas"/>
    <w:link w:val="KomentarotemaDiagrama"/>
    <w:semiHidden/>
    <w:unhideWhenUsed/>
    <w:rsid w:val="00144C92"/>
    <w:rPr>
      <w:b/>
      <w:bCs/>
    </w:rPr>
  </w:style>
  <w:style w:type="character" w:customStyle="1" w:styleId="KomentarotemaDiagrama">
    <w:name w:val="Komentaro tema Diagrama"/>
    <w:basedOn w:val="KomentarotekstasDiagrama"/>
    <w:link w:val="Komentarotema"/>
    <w:semiHidden/>
    <w:rsid w:val="00144C92"/>
    <w:rPr>
      <w:b/>
      <w:bCs/>
      <w:sz w:val="20"/>
      <w:szCs w:val="20"/>
    </w:rPr>
  </w:style>
  <w:style w:type="paragraph" w:styleId="Debesliotekstas">
    <w:name w:val="Balloon Text"/>
    <w:basedOn w:val="prastasis"/>
    <w:link w:val="DebesliotekstasDiagrama"/>
    <w:semiHidden/>
    <w:unhideWhenUsed/>
    <w:rsid w:val="00144C92"/>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44C92"/>
    <w:rPr>
      <w:rFonts w:ascii="Segoe UI" w:hAnsi="Segoe UI" w:cs="Segoe UI"/>
      <w:sz w:val="18"/>
      <w:szCs w:val="18"/>
    </w:rPr>
  </w:style>
  <w:style w:type="paragraph" w:styleId="Pataisymai">
    <w:name w:val="Revision"/>
    <w:hidden/>
    <w:semiHidden/>
    <w:rsid w:val="008C7CF1"/>
    <w:pPr>
      <w:spacing w:after="0"/>
    </w:pPr>
  </w:style>
  <w:style w:type="paragraph" w:styleId="Antrats">
    <w:name w:val="header"/>
    <w:basedOn w:val="prastasis"/>
    <w:link w:val="AntratsDiagrama"/>
    <w:unhideWhenUsed/>
    <w:rsid w:val="00966260"/>
    <w:pPr>
      <w:tabs>
        <w:tab w:val="center" w:pos="4819"/>
        <w:tab w:val="right" w:pos="9638"/>
      </w:tabs>
      <w:spacing w:after="0"/>
    </w:pPr>
  </w:style>
  <w:style w:type="character" w:customStyle="1" w:styleId="AntratsDiagrama">
    <w:name w:val="Antraštės Diagrama"/>
    <w:basedOn w:val="Numatytasispastraiposriftas"/>
    <w:link w:val="Antrats"/>
    <w:rsid w:val="00966260"/>
  </w:style>
  <w:style w:type="paragraph" w:styleId="Porat">
    <w:name w:val="footer"/>
    <w:basedOn w:val="prastasis"/>
    <w:link w:val="PoratDiagrama"/>
    <w:unhideWhenUsed/>
    <w:rsid w:val="00966260"/>
    <w:pPr>
      <w:tabs>
        <w:tab w:val="center" w:pos="4819"/>
        <w:tab w:val="right" w:pos="9638"/>
      </w:tabs>
      <w:spacing w:after="0"/>
    </w:pPr>
  </w:style>
  <w:style w:type="character" w:customStyle="1" w:styleId="PoratDiagrama">
    <w:name w:val="Poraštė Diagrama"/>
    <w:basedOn w:val="Numatytasispastraiposriftas"/>
    <w:link w:val="Porat"/>
    <w:rsid w:val="0096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909438">
      <w:bodyDiv w:val="1"/>
      <w:marLeft w:val="0"/>
      <w:marRight w:val="0"/>
      <w:marTop w:val="0"/>
      <w:marBottom w:val="0"/>
      <w:divBdr>
        <w:top w:val="none" w:sz="0" w:space="0" w:color="auto"/>
        <w:left w:val="none" w:sz="0" w:space="0" w:color="auto"/>
        <w:bottom w:val="none" w:sz="0" w:space="0" w:color="auto"/>
        <w:right w:val="none" w:sz="0" w:space="0" w:color="auto"/>
      </w:divBdr>
    </w:div>
    <w:div w:id="1907494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82BCBC6F08B340A80F65BEE2EF7A91" ma:contentTypeVersion="18" ma:contentTypeDescription="Kurkite naują dokumentą." ma:contentTypeScope="" ma:versionID="95636f9db0279f0206e484ae679a1888">
  <xsd:schema xmlns:xsd="http://www.w3.org/2001/XMLSchema" xmlns:xs="http://www.w3.org/2001/XMLSchema" xmlns:p="http://schemas.microsoft.com/office/2006/metadata/properties" xmlns:ns3="bfae8d13-65bb-4c5d-8164-202744481495" xmlns:ns4="0138dffd-ef46-475a-a2e9-360db8daddeb" targetNamespace="http://schemas.microsoft.com/office/2006/metadata/properties" ma:root="true" ma:fieldsID="cab860831d3934b9729c0110652f6a33" ns3:_="" ns4:_="">
    <xsd:import namespace="bfae8d13-65bb-4c5d-8164-202744481495"/>
    <xsd:import namespace="0138dffd-ef46-475a-a2e9-360db8dadd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8d13-65bb-4c5d-8164-20274448149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8dffd-ef46-475a-a2e9-360db8dadd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38dffd-ef46-475a-a2e9-360db8dadd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BEB26-2085-4459-8652-39D0A52B6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8d13-65bb-4c5d-8164-202744481495"/>
    <ds:schemaRef ds:uri="0138dffd-ef46-475a-a2e9-360db8d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B5131-F71D-4096-AFAC-E3D55E8D64CD}">
  <ds:schemaRefs>
    <ds:schemaRef ds:uri="http://schemas.microsoft.com/sharepoint/v3/contenttype/forms"/>
  </ds:schemaRefs>
</ds:datastoreItem>
</file>

<file path=customXml/itemProps3.xml><?xml version="1.0" encoding="utf-8"?>
<ds:datastoreItem xmlns:ds="http://schemas.openxmlformats.org/officeDocument/2006/customXml" ds:itemID="{3C5BD1E6-651D-4791-B774-7285EE33777D}">
  <ds:schemaRefs>
    <ds:schemaRef ds:uri="http://schemas.microsoft.com/office/2006/metadata/properties"/>
    <ds:schemaRef ds:uri="http://schemas.microsoft.com/office/infopath/2007/PartnerControls"/>
    <ds:schemaRef ds:uri="0138dffd-ef46-475a-a2e9-360db8daddeb"/>
  </ds:schemaRefs>
</ds:datastoreItem>
</file>

<file path=customXml/itemProps4.xml><?xml version="1.0" encoding="utf-8"?>
<ds:datastoreItem xmlns:ds="http://schemas.openxmlformats.org/officeDocument/2006/customXml" ds:itemID="{4B8F5DDB-E2B5-4F02-AA8C-AEEBBF5B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6059</Words>
  <Characters>3454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Aidas Sinkevičius</dc:creator>
  <cp:keywords/>
  <cp:lastModifiedBy>Vilma Rozenbergaitė</cp:lastModifiedBy>
  <cp:revision>6</cp:revision>
  <dcterms:created xsi:type="dcterms:W3CDTF">2025-07-29T17:21:00Z</dcterms:created>
  <dcterms:modified xsi:type="dcterms:W3CDTF">2025-08-08T04:36:00Z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0x010100C882BCBC6F08B340A80F65BEE2EF7A91</vt:lpwstr>
  </property>
</Properties>
</file>