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334FE800" w:rsidR="00CE4A8E" w:rsidRPr="005244DC" w:rsidRDefault="00190919" w:rsidP="005B1F7F">
            <w:pPr>
              <w:jc w:val="center"/>
              <w:rPr>
                <w:rFonts w:ascii="Calibri Light" w:hAnsi="Calibri Light" w:cs="Calibri Light"/>
                <w:b/>
                <w:lang w:val="lt-LT"/>
              </w:rPr>
            </w:pPr>
            <w:r w:rsidRPr="00190919">
              <w:rPr>
                <w:rFonts w:ascii="Calibri Light" w:hAnsi="Calibri Light" w:cs="Calibri Light"/>
                <w:b/>
                <w:lang w:val="lt-LT"/>
              </w:rPr>
              <w:t>Įtariamųjų, kaltinamųjų ir nuteistųjų registro duomenų keitimosi su užsienio valstybėmis posistemio  programinės įrangos priežiūros paslaugų pirkimas (PPR-596)</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F2D8617" w14:textId="60792A83" w:rsidR="00D62727" w:rsidRPr="005244DC" w:rsidRDefault="00D62727" w:rsidP="00190919">
      <w:pPr>
        <w:pStyle w:val="ListParagraph"/>
        <w:tabs>
          <w:tab w:val="left" w:pos="0"/>
        </w:tabs>
        <w:spacing w:after="0"/>
        <w:ind w:left="0"/>
        <w:rPr>
          <w:rFonts w:ascii="Calibri Light" w:hAnsi="Calibri Light" w:cs="Calibri Light"/>
          <w:lang w:val="lt-LT"/>
        </w:rPr>
      </w:pPr>
    </w:p>
    <w:p w14:paraId="3B5A184E" w14:textId="7BA15473" w:rsidR="00C47E4B" w:rsidRPr="005244DC"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Style w:val="Lentelstinklelis1"/>
        <w:tblW w:w="4859" w:type="pct"/>
        <w:tblLook w:val="04A0" w:firstRow="1" w:lastRow="0" w:firstColumn="1" w:lastColumn="0" w:noHBand="0" w:noVBand="1"/>
      </w:tblPr>
      <w:tblGrid>
        <w:gridCol w:w="1070"/>
        <w:gridCol w:w="5361"/>
        <w:gridCol w:w="1226"/>
        <w:gridCol w:w="850"/>
        <w:gridCol w:w="849"/>
      </w:tblGrid>
      <w:tr w:rsidR="00190919" w:rsidRPr="005244DC" w14:paraId="65E71964" w14:textId="77777777" w:rsidTr="008E335F">
        <w:trPr>
          <w:trHeight w:val="16"/>
        </w:trPr>
        <w:tc>
          <w:tcPr>
            <w:tcW w:w="5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190919" w:rsidRPr="005244DC" w:rsidRDefault="00190919" w:rsidP="00190919">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190919" w:rsidRPr="005244DC" w:rsidRDefault="00190919" w:rsidP="00190919">
            <w:pPr>
              <w:jc w:val="center"/>
              <w:rPr>
                <w:rFonts w:ascii="Calibri Light" w:hAnsi="Calibri Light" w:cs="Calibri Light"/>
                <w:b/>
                <w:iCs/>
                <w:szCs w:val="20"/>
              </w:rPr>
            </w:pPr>
            <w:r w:rsidRPr="005244DC">
              <w:rPr>
                <w:rFonts w:ascii="Calibri Light" w:hAnsi="Calibri Light" w:cs="Calibri Light"/>
                <w:b/>
                <w:bCs/>
              </w:rPr>
              <w:t>Pavadinimas</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DF8F6" w14:textId="06BBB208" w:rsidR="00190919" w:rsidRPr="005244DC" w:rsidRDefault="00926201" w:rsidP="00190919">
            <w:pPr>
              <w:jc w:val="center"/>
              <w:rPr>
                <w:rFonts w:ascii="Calibri Light" w:hAnsi="Calibri Light" w:cs="Calibri Light"/>
                <w:b/>
              </w:rPr>
            </w:pPr>
            <w:r>
              <w:rPr>
                <w:rFonts w:ascii="Calibri Light" w:hAnsi="Calibri Light" w:cs="Calibri Light"/>
                <w:b/>
              </w:rPr>
              <w:t xml:space="preserve">Preliminarus </w:t>
            </w:r>
            <w:r w:rsidR="00190919">
              <w:rPr>
                <w:rFonts w:ascii="Calibri Light" w:hAnsi="Calibri Light" w:cs="Calibri Light"/>
                <w:b/>
              </w:rPr>
              <w:t>val. skaičius*</w:t>
            </w:r>
          </w:p>
        </w:tc>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8B97C" w14:textId="2D5F4487" w:rsidR="00190919" w:rsidRPr="005244DC" w:rsidRDefault="00190919" w:rsidP="00190919">
            <w:pPr>
              <w:jc w:val="center"/>
              <w:rPr>
                <w:rFonts w:ascii="Calibri Light" w:hAnsi="Calibri Light" w:cs="Calibri Light"/>
                <w:b/>
              </w:rPr>
            </w:pPr>
            <w:r>
              <w:rPr>
                <w:rFonts w:ascii="Calibri Light" w:hAnsi="Calibri Light" w:cs="Calibri Light"/>
                <w:b/>
              </w:rPr>
              <w:t>1 val. k</w:t>
            </w:r>
            <w:r w:rsidRPr="005244DC">
              <w:rPr>
                <w:rFonts w:ascii="Calibri Light" w:hAnsi="Calibri Light" w:cs="Calibri Light"/>
                <w:b/>
              </w:rPr>
              <w:t xml:space="preserve">aina, </w:t>
            </w:r>
            <w:r>
              <w:rPr>
                <w:rFonts w:ascii="Calibri Light" w:hAnsi="Calibri Light" w:cs="Calibri Light"/>
                <w:b/>
              </w:rPr>
              <w:t>EUR be</w:t>
            </w:r>
            <w:r w:rsidR="008E335F">
              <w:rPr>
                <w:rFonts w:ascii="Calibri Light" w:hAnsi="Calibri Light" w:cs="Calibri Light"/>
                <w:b/>
              </w:rPr>
              <w:t xml:space="preserve"> PVM</w:t>
            </w:r>
          </w:p>
        </w:tc>
        <w:tc>
          <w:tcPr>
            <w:tcW w:w="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6B694" w14:textId="0CE3FD8A" w:rsidR="00190919" w:rsidRPr="005244DC" w:rsidRDefault="00190919" w:rsidP="00190919">
            <w:pPr>
              <w:jc w:val="center"/>
              <w:rPr>
                <w:rFonts w:ascii="Calibri Light" w:hAnsi="Calibri Light" w:cs="Calibri Light"/>
              </w:rPr>
            </w:pPr>
            <w:r w:rsidRPr="005244DC">
              <w:rPr>
                <w:rFonts w:ascii="Calibri Light" w:hAnsi="Calibri Light" w:cs="Calibri Light"/>
                <w:b/>
              </w:rPr>
              <w:t xml:space="preserve">Kaina, </w:t>
            </w:r>
            <w:r>
              <w:rPr>
                <w:rFonts w:ascii="Calibri Light" w:hAnsi="Calibri Light" w:cs="Calibri Light"/>
                <w:b/>
              </w:rPr>
              <w:t xml:space="preserve">EUR be </w:t>
            </w:r>
            <w:r w:rsidR="008E335F">
              <w:rPr>
                <w:rFonts w:ascii="Calibri Light" w:hAnsi="Calibri Light" w:cs="Calibri Light"/>
                <w:b/>
              </w:rPr>
              <w:t>PVM</w:t>
            </w:r>
          </w:p>
        </w:tc>
      </w:tr>
      <w:tr w:rsidR="00190919" w:rsidRPr="005244DC" w14:paraId="22A7FDD7" w14:textId="77777777" w:rsidTr="008E335F">
        <w:trPr>
          <w:trHeight w:val="16"/>
        </w:trPr>
        <w:tc>
          <w:tcPr>
            <w:tcW w:w="580" w:type="pct"/>
            <w:tcBorders>
              <w:top w:val="single" w:sz="4" w:space="0" w:color="auto"/>
              <w:left w:val="single" w:sz="4" w:space="0" w:color="auto"/>
              <w:bottom w:val="single" w:sz="4" w:space="0" w:color="auto"/>
              <w:right w:val="single" w:sz="4" w:space="0" w:color="auto"/>
            </w:tcBorders>
            <w:vAlign w:val="center"/>
          </w:tcPr>
          <w:p w14:paraId="6DC5F20F" w14:textId="77777777" w:rsidR="00190919" w:rsidRPr="005244DC" w:rsidRDefault="00190919" w:rsidP="00190919">
            <w:pPr>
              <w:numPr>
                <w:ilvl w:val="0"/>
                <w:numId w:val="13"/>
              </w:numPr>
              <w:ind w:left="0" w:firstLine="0"/>
              <w:contextualSpacing/>
              <w:jc w:val="center"/>
              <w:rPr>
                <w:rFonts w:ascii="Calibri Light" w:hAnsi="Calibri Light" w:cs="Calibri Light"/>
                <w:sz w:val="22"/>
                <w:szCs w:val="24"/>
                <w:lang w:bidi="en-US"/>
              </w:rPr>
            </w:pPr>
            <w:bookmarkStart w:id="0" w:name="_GoBack" w:colFirst="1" w:colLast="1"/>
          </w:p>
        </w:tc>
        <w:tc>
          <w:tcPr>
            <w:tcW w:w="2873" w:type="pct"/>
            <w:tcBorders>
              <w:top w:val="single" w:sz="4" w:space="0" w:color="auto"/>
              <w:left w:val="single" w:sz="4" w:space="0" w:color="auto"/>
              <w:bottom w:val="single" w:sz="4" w:space="0" w:color="auto"/>
              <w:right w:val="single" w:sz="4" w:space="0" w:color="auto"/>
            </w:tcBorders>
          </w:tcPr>
          <w:p w14:paraId="0A5C4DF1" w14:textId="2CA0A7B3" w:rsidR="00190919" w:rsidRPr="00C422DC" w:rsidRDefault="00190919" w:rsidP="00190919">
            <w:pPr>
              <w:rPr>
                <w:rFonts w:ascii="Calibri Light" w:hAnsi="Calibri Light" w:cs="Calibri Light"/>
                <w:color w:val="000000"/>
                <w:sz w:val="22"/>
              </w:rPr>
            </w:pPr>
            <w:r w:rsidRPr="00C422DC">
              <w:rPr>
                <w:rFonts w:ascii="Calibri Light" w:hAnsi="Calibri Light" w:cs="Calibri Light"/>
                <w:color w:val="000000"/>
                <w:sz w:val="22"/>
              </w:rPr>
              <w:t xml:space="preserve">ES FK programinės įrangos sutrikimų šalinimas, pakeitimų realizavimas </w:t>
            </w:r>
            <w:r w:rsidRPr="00C422DC">
              <w:rPr>
                <w:rFonts w:ascii="Calibri Light" w:hAnsi="Calibri Light" w:cs="Calibri Light"/>
                <w:bCs/>
                <w:color w:val="000000"/>
                <w:szCs w:val="24"/>
              </w:rPr>
              <w:t>(pagal paslaugų valandinį įkainį</w:t>
            </w:r>
            <w:r w:rsidRPr="00C422DC">
              <w:rPr>
                <w:rFonts w:ascii="Calibri Light" w:hAnsi="Calibri Light" w:cs="Calibri Light"/>
                <w:bCs/>
                <w:szCs w:val="24"/>
              </w:rPr>
              <w:t>)</w:t>
            </w:r>
          </w:p>
          <w:p w14:paraId="5DE41665" w14:textId="570E844F" w:rsidR="00190919" w:rsidRPr="00C422DC" w:rsidRDefault="00190919" w:rsidP="00190919">
            <w:pPr>
              <w:rPr>
                <w:rFonts w:ascii="Calibri Light" w:hAnsi="Calibri Light" w:cs="Calibri Light"/>
                <w:color w:val="000000"/>
                <w:sz w:val="22"/>
              </w:rPr>
            </w:pPr>
          </w:p>
        </w:tc>
        <w:tc>
          <w:tcPr>
            <w:tcW w:w="624" w:type="pct"/>
            <w:tcBorders>
              <w:top w:val="single" w:sz="4" w:space="0" w:color="auto"/>
              <w:left w:val="single" w:sz="4" w:space="0" w:color="auto"/>
              <w:bottom w:val="single" w:sz="4" w:space="0" w:color="auto"/>
              <w:right w:val="single" w:sz="4" w:space="0" w:color="auto"/>
            </w:tcBorders>
          </w:tcPr>
          <w:p w14:paraId="599D798C" w14:textId="0BE4A63B" w:rsidR="00190919" w:rsidRPr="005244DC" w:rsidRDefault="00190919" w:rsidP="00190919">
            <w:pPr>
              <w:jc w:val="center"/>
              <w:rPr>
                <w:rFonts w:ascii="Calibri Light" w:hAnsi="Calibri Light" w:cs="Calibri Light"/>
                <w:color w:val="000000"/>
                <w:szCs w:val="20"/>
              </w:rPr>
            </w:pPr>
            <w:r w:rsidRPr="00190919">
              <w:rPr>
                <w:rFonts w:ascii="Calibri Light" w:hAnsi="Calibri Light" w:cs="Calibri Light"/>
                <w:color w:val="000000"/>
                <w:sz w:val="22"/>
              </w:rPr>
              <w:t>2120</w:t>
            </w:r>
          </w:p>
        </w:tc>
        <w:tc>
          <w:tcPr>
            <w:tcW w:w="462" w:type="pct"/>
            <w:tcBorders>
              <w:top w:val="single" w:sz="4" w:space="0" w:color="auto"/>
              <w:left w:val="single" w:sz="4" w:space="0" w:color="auto"/>
              <w:bottom w:val="single" w:sz="4" w:space="0" w:color="auto"/>
              <w:right w:val="single" w:sz="4" w:space="0" w:color="auto"/>
            </w:tcBorders>
          </w:tcPr>
          <w:p w14:paraId="5F339908" w14:textId="77777777" w:rsidR="00190919" w:rsidRPr="005244DC" w:rsidRDefault="00190919" w:rsidP="00190919">
            <w:pPr>
              <w:jc w:val="center"/>
              <w:rPr>
                <w:rFonts w:ascii="Calibri Light" w:hAnsi="Calibri Light" w:cs="Calibri Light"/>
                <w:color w:val="000000"/>
                <w:szCs w:val="20"/>
              </w:rPr>
            </w:pPr>
          </w:p>
        </w:tc>
        <w:tc>
          <w:tcPr>
            <w:tcW w:w="461" w:type="pct"/>
            <w:tcBorders>
              <w:top w:val="single" w:sz="4" w:space="0" w:color="auto"/>
              <w:left w:val="single" w:sz="4" w:space="0" w:color="auto"/>
              <w:bottom w:val="single" w:sz="4" w:space="0" w:color="auto"/>
              <w:right w:val="single" w:sz="4" w:space="0" w:color="auto"/>
            </w:tcBorders>
          </w:tcPr>
          <w:p w14:paraId="123BFEBB" w14:textId="20803CCF" w:rsidR="00190919" w:rsidRPr="005244DC" w:rsidRDefault="00190919" w:rsidP="00190919">
            <w:pPr>
              <w:jc w:val="center"/>
              <w:rPr>
                <w:rFonts w:ascii="Calibri Light" w:hAnsi="Calibri Light" w:cs="Calibri Light"/>
                <w:color w:val="000000"/>
                <w:sz w:val="22"/>
              </w:rPr>
            </w:pPr>
          </w:p>
        </w:tc>
      </w:tr>
      <w:tr w:rsidR="00190919" w:rsidRPr="005244DC" w14:paraId="71AD67AB" w14:textId="77777777" w:rsidTr="008E335F">
        <w:trPr>
          <w:trHeight w:val="16"/>
        </w:trPr>
        <w:tc>
          <w:tcPr>
            <w:tcW w:w="580" w:type="pct"/>
            <w:tcBorders>
              <w:top w:val="single" w:sz="4" w:space="0" w:color="auto"/>
              <w:left w:val="single" w:sz="4" w:space="0" w:color="auto"/>
              <w:bottom w:val="single" w:sz="4" w:space="0" w:color="auto"/>
              <w:right w:val="single" w:sz="4" w:space="0" w:color="auto"/>
            </w:tcBorders>
            <w:vAlign w:val="center"/>
          </w:tcPr>
          <w:p w14:paraId="21C1D389" w14:textId="77777777" w:rsidR="00190919" w:rsidRPr="005244DC" w:rsidRDefault="00190919" w:rsidP="00190919">
            <w:pPr>
              <w:numPr>
                <w:ilvl w:val="0"/>
                <w:numId w:val="13"/>
              </w:numPr>
              <w:ind w:left="0" w:firstLine="0"/>
              <w:contextualSpacing/>
              <w:jc w:val="center"/>
              <w:rPr>
                <w:rFonts w:ascii="Calibri Light" w:hAnsi="Calibri Light" w:cs="Calibri Light"/>
                <w:sz w:val="22"/>
                <w:szCs w:val="24"/>
                <w:lang w:bidi="en-US"/>
              </w:rPr>
            </w:pPr>
          </w:p>
        </w:tc>
        <w:tc>
          <w:tcPr>
            <w:tcW w:w="2873" w:type="pct"/>
            <w:tcBorders>
              <w:top w:val="single" w:sz="4" w:space="0" w:color="auto"/>
              <w:left w:val="single" w:sz="4" w:space="0" w:color="auto"/>
              <w:bottom w:val="single" w:sz="4" w:space="0" w:color="auto"/>
              <w:right w:val="single" w:sz="4" w:space="0" w:color="auto"/>
            </w:tcBorders>
          </w:tcPr>
          <w:p w14:paraId="23DCEB9D" w14:textId="3D2FFCC8" w:rsidR="00190919" w:rsidRPr="00C422DC" w:rsidRDefault="00190919" w:rsidP="00190919">
            <w:pPr>
              <w:rPr>
                <w:rFonts w:ascii="Calibri Light" w:hAnsi="Calibri Light" w:cs="Calibri Light"/>
                <w:color w:val="000000"/>
                <w:sz w:val="22"/>
              </w:rPr>
            </w:pPr>
            <w:r w:rsidRPr="00C422DC">
              <w:rPr>
                <w:rFonts w:ascii="Calibri Light" w:hAnsi="Calibri Light" w:cs="Calibri Light"/>
                <w:color w:val="000000"/>
                <w:sz w:val="22"/>
              </w:rPr>
              <w:t xml:space="preserve">ES FK programinės įrangos atnaujinimas </w:t>
            </w:r>
            <w:r w:rsidRPr="00C422DC">
              <w:rPr>
                <w:rFonts w:ascii="Calibri Light" w:hAnsi="Calibri Light" w:cs="Calibri Light"/>
                <w:bCs/>
                <w:color w:val="000000"/>
                <w:szCs w:val="24"/>
              </w:rPr>
              <w:t>(pagal paslaugų valandinį įkainį</w:t>
            </w:r>
            <w:r w:rsidRPr="00C422DC">
              <w:rPr>
                <w:rFonts w:ascii="Calibri Light" w:hAnsi="Calibri Light" w:cs="Calibri Light"/>
                <w:bCs/>
                <w:szCs w:val="24"/>
              </w:rPr>
              <w:t>)</w:t>
            </w:r>
          </w:p>
        </w:tc>
        <w:tc>
          <w:tcPr>
            <w:tcW w:w="624" w:type="pct"/>
            <w:tcBorders>
              <w:top w:val="single" w:sz="4" w:space="0" w:color="auto"/>
              <w:left w:val="single" w:sz="4" w:space="0" w:color="auto"/>
              <w:bottom w:val="single" w:sz="4" w:space="0" w:color="auto"/>
              <w:right w:val="single" w:sz="4" w:space="0" w:color="auto"/>
            </w:tcBorders>
          </w:tcPr>
          <w:p w14:paraId="61E2A9B3" w14:textId="4800F141" w:rsidR="00190919" w:rsidRPr="005244DC" w:rsidRDefault="00190919" w:rsidP="00190919">
            <w:pPr>
              <w:jc w:val="center"/>
              <w:rPr>
                <w:rFonts w:ascii="Calibri Light" w:hAnsi="Calibri Light" w:cs="Calibri Light"/>
                <w:color w:val="000000"/>
                <w:szCs w:val="20"/>
              </w:rPr>
            </w:pPr>
            <w:r w:rsidRPr="00190919">
              <w:rPr>
                <w:rFonts w:ascii="Calibri Light" w:hAnsi="Calibri Light" w:cs="Calibri Light"/>
                <w:color w:val="000000"/>
                <w:sz w:val="22"/>
              </w:rPr>
              <w:t>3547</w:t>
            </w:r>
          </w:p>
        </w:tc>
        <w:tc>
          <w:tcPr>
            <w:tcW w:w="462" w:type="pct"/>
            <w:tcBorders>
              <w:top w:val="single" w:sz="4" w:space="0" w:color="auto"/>
              <w:left w:val="single" w:sz="4" w:space="0" w:color="auto"/>
              <w:bottom w:val="single" w:sz="4" w:space="0" w:color="auto"/>
              <w:right w:val="single" w:sz="4" w:space="0" w:color="auto"/>
            </w:tcBorders>
          </w:tcPr>
          <w:p w14:paraId="0885F462" w14:textId="77777777" w:rsidR="00190919" w:rsidRPr="005244DC" w:rsidRDefault="00190919" w:rsidP="00190919">
            <w:pPr>
              <w:jc w:val="center"/>
              <w:rPr>
                <w:rFonts w:ascii="Calibri Light" w:hAnsi="Calibri Light" w:cs="Calibri Light"/>
                <w:color w:val="000000"/>
                <w:szCs w:val="20"/>
              </w:rPr>
            </w:pPr>
          </w:p>
        </w:tc>
        <w:tc>
          <w:tcPr>
            <w:tcW w:w="461" w:type="pct"/>
            <w:tcBorders>
              <w:top w:val="single" w:sz="4" w:space="0" w:color="auto"/>
              <w:left w:val="single" w:sz="4" w:space="0" w:color="auto"/>
              <w:bottom w:val="single" w:sz="4" w:space="0" w:color="auto"/>
              <w:right w:val="single" w:sz="4" w:space="0" w:color="auto"/>
            </w:tcBorders>
          </w:tcPr>
          <w:p w14:paraId="6D47AC64" w14:textId="2182583F" w:rsidR="00190919" w:rsidRPr="005244DC" w:rsidRDefault="00190919" w:rsidP="00190919">
            <w:pPr>
              <w:jc w:val="center"/>
              <w:rPr>
                <w:rFonts w:ascii="Calibri Light" w:hAnsi="Calibri Light" w:cs="Calibri Light"/>
                <w:color w:val="000000"/>
                <w:sz w:val="22"/>
              </w:rPr>
            </w:pPr>
          </w:p>
        </w:tc>
      </w:tr>
      <w:bookmarkEnd w:id="0"/>
      <w:tr w:rsidR="008E335F" w:rsidRPr="005244DC" w14:paraId="078A46B1" w14:textId="77777777" w:rsidTr="008E335F">
        <w:trPr>
          <w:trHeight w:val="16"/>
        </w:trPr>
        <w:tc>
          <w:tcPr>
            <w:tcW w:w="4539" w:type="pct"/>
            <w:gridSpan w:val="4"/>
            <w:tcBorders>
              <w:top w:val="single" w:sz="4" w:space="0" w:color="auto"/>
              <w:left w:val="single" w:sz="4" w:space="0" w:color="auto"/>
              <w:bottom w:val="single" w:sz="4" w:space="0" w:color="auto"/>
              <w:right w:val="single" w:sz="4" w:space="0" w:color="auto"/>
            </w:tcBorders>
            <w:vAlign w:val="center"/>
          </w:tcPr>
          <w:p w14:paraId="35970328" w14:textId="3B889639" w:rsidR="008E335F" w:rsidRPr="008E335F" w:rsidRDefault="008E335F" w:rsidP="00190919">
            <w:pPr>
              <w:jc w:val="center"/>
              <w:rPr>
                <w:rFonts w:ascii="Calibri Light" w:hAnsi="Calibri Light" w:cs="Calibri Light"/>
                <w:b/>
                <w:color w:val="000000"/>
                <w:szCs w:val="20"/>
              </w:rPr>
            </w:pPr>
            <w:r>
              <w:rPr>
                <w:rFonts w:ascii="Calibri Light" w:hAnsi="Calibri Light" w:cs="Calibri Light"/>
                <w:b/>
                <w:color w:val="000000"/>
                <w:szCs w:val="20"/>
              </w:rPr>
              <w:t xml:space="preserve">                                                                                                                          </w:t>
            </w:r>
            <w:r w:rsidRPr="008E335F">
              <w:rPr>
                <w:rFonts w:ascii="Calibri Light" w:hAnsi="Calibri Light" w:cs="Calibri Light"/>
                <w:b/>
                <w:color w:val="000000"/>
                <w:szCs w:val="20"/>
              </w:rPr>
              <w:t>Pasiūlymo kaina EUR be PVM</w:t>
            </w:r>
          </w:p>
        </w:tc>
        <w:tc>
          <w:tcPr>
            <w:tcW w:w="461" w:type="pct"/>
            <w:tcBorders>
              <w:top w:val="single" w:sz="4" w:space="0" w:color="auto"/>
              <w:left w:val="single" w:sz="4" w:space="0" w:color="auto"/>
              <w:bottom w:val="single" w:sz="4" w:space="0" w:color="auto"/>
              <w:right w:val="single" w:sz="4" w:space="0" w:color="auto"/>
            </w:tcBorders>
          </w:tcPr>
          <w:p w14:paraId="7D60D9A3" w14:textId="77777777" w:rsidR="008E335F" w:rsidRPr="005244DC" w:rsidRDefault="008E335F" w:rsidP="00190919">
            <w:pPr>
              <w:jc w:val="center"/>
              <w:rPr>
                <w:rFonts w:ascii="Calibri Light" w:hAnsi="Calibri Light" w:cs="Calibri Light"/>
                <w:color w:val="000000"/>
              </w:rPr>
            </w:pPr>
          </w:p>
        </w:tc>
      </w:tr>
      <w:tr w:rsidR="008E335F" w:rsidRPr="005244DC" w14:paraId="10ACEB4E" w14:textId="77777777" w:rsidTr="008E335F">
        <w:trPr>
          <w:trHeight w:val="16"/>
        </w:trPr>
        <w:tc>
          <w:tcPr>
            <w:tcW w:w="4539" w:type="pct"/>
            <w:gridSpan w:val="4"/>
            <w:tcBorders>
              <w:top w:val="single" w:sz="4" w:space="0" w:color="auto"/>
              <w:left w:val="single" w:sz="4" w:space="0" w:color="auto"/>
              <w:bottom w:val="single" w:sz="4" w:space="0" w:color="auto"/>
              <w:right w:val="single" w:sz="4" w:space="0" w:color="auto"/>
            </w:tcBorders>
            <w:vAlign w:val="center"/>
          </w:tcPr>
          <w:p w14:paraId="277856C4" w14:textId="72200D30" w:rsidR="008E335F" w:rsidRPr="005244DC" w:rsidRDefault="008E335F" w:rsidP="008E335F">
            <w:pPr>
              <w:jc w:val="center"/>
              <w:rPr>
                <w:rFonts w:ascii="Calibri Light" w:hAnsi="Calibri Light" w:cs="Calibri Light"/>
                <w:color w:val="000000"/>
                <w:szCs w:val="20"/>
              </w:rPr>
            </w:pPr>
            <w:r>
              <w:rPr>
                <w:rFonts w:ascii="Calibri Light" w:hAnsi="Calibri Light" w:cs="Calibri Light"/>
                <w:b/>
                <w:bCs/>
                <w:szCs w:val="20"/>
              </w:rPr>
              <w:t xml:space="preserve">                                                                                                                                                         </w:t>
            </w:r>
            <w:r w:rsidRPr="001313DD">
              <w:rPr>
                <w:rFonts w:ascii="Calibri Light" w:hAnsi="Calibri Light" w:cs="Calibri Light"/>
                <w:b/>
                <w:bCs/>
                <w:szCs w:val="20"/>
              </w:rPr>
              <w:t>PVM</w:t>
            </w:r>
            <w:r>
              <w:rPr>
                <w:rFonts w:ascii="Calibri Light" w:hAnsi="Calibri Light" w:cs="Calibri Light"/>
                <w:b/>
                <w:bCs/>
                <w:szCs w:val="20"/>
              </w:rPr>
              <w:t xml:space="preserve"> EUR</w:t>
            </w:r>
          </w:p>
        </w:tc>
        <w:tc>
          <w:tcPr>
            <w:tcW w:w="461" w:type="pct"/>
            <w:tcBorders>
              <w:top w:val="single" w:sz="4" w:space="0" w:color="auto"/>
              <w:left w:val="single" w:sz="4" w:space="0" w:color="auto"/>
              <w:bottom w:val="single" w:sz="4" w:space="0" w:color="auto"/>
              <w:right w:val="single" w:sz="4" w:space="0" w:color="auto"/>
            </w:tcBorders>
          </w:tcPr>
          <w:p w14:paraId="05BBCCD0" w14:textId="15FD0A14" w:rsidR="008E335F" w:rsidRPr="005244DC" w:rsidRDefault="008E335F" w:rsidP="008E335F">
            <w:pPr>
              <w:jc w:val="center"/>
              <w:rPr>
                <w:rFonts w:ascii="Calibri Light" w:hAnsi="Calibri Light" w:cs="Calibri Light"/>
                <w:color w:val="000000"/>
                <w:szCs w:val="20"/>
              </w:rPr>
            </w:pPr>
          </w:p>
        </w:tc>
      </w:tr>
      <w:tr w:rsidR="008E335F" w:rsidRPr="005244DC" w14:paraId="62BD58C4" w14:textId="77777777" w:rsidTr="008E335F">
        <w:trPr>
          <w:trHeight w:val="16"/>
        </w:trPr>
        <w:tc>
          <w:tcPr>
            <w:tcW w:w="4539" w:type="pct"/>
            <w:gridSpan w:val="4"/>
            <w:tcBorders>
              <w:top w:val="single" w:sz="4" w:space="0" w:color="auto"/>
              <w:left w:val="single" w:sz="4" w:space="0" w:color="auto"/>
              <w:bottom w:val="single" w:sz="4" w:space="0" w:color="auto"/>
              <w:right w:val="single" w:sz="4" w:space="0" w:color="auto"/>
            </w:tcBorders>
            <w:vAlign w:val="center"/>
          </w:tcPr>
          <w:p w14:paraId="77267E72" w14:textId="52A6F01C" w:rsidR="008E335F" w:rsidRPr="005244DC" w:rsidRDefault="008E335F" w:rsidP="008E335F">
            <w:pPr>
              <w:jc w:val="center"/>
              <w:rPr>
                <w:rFonts w:ascii="Calibri Light" w:hAnsi="Calibri Light" w:cs="Calibri Light"/>
                <w:color w:val="000000"/>
                <w:szCs w:val="20"/>
              </w:rPr>
            </w:pPr>
            <w:r>
              <w:rPr>
                <w:rFonts w:ascii="Calibri Light" w:hAnsi="Calibri Light" w:cs="Calibri Light"/>
                <w:b/>
                <w:bCs/>
                <w:szCs w:val="20"/>
              </w:rPr>
              <w:t xml:space="preserve">                                                                                                           </w:t>
            </w:r>
            <w:r w:rsidRPr="001313DD">
              <w:rPr>
                <w:rFonts w:ascii="Calibri Light" w:hAnsi="Calibri Light" w:cs="Calibri Light"/>
                <w:b/>
                <w:bCs/>
                <w:szCs w:val="20"/>
              </w:rPr>
              <w:t>Bendra pasiūlymo kaina Eur su PVM*</w:t>
            </w:r>
            <w:r>
              <w:rPr>
                <w:rFonts w:ascii="Calibri Light" w:hAnsi="Calibri Light" w:cs="Calibri Light"/>
                <w:b/>
                <w:bCs/>
                <w:szCs w:val="20"/>
              </w:rPr>
              <w:t>*</w:t>
            </w:r>
          </w:p>
        </w:tc>
        <w:tc>
          <w:tcPr>
            <w:tcW w:w="461" w:type="pct"/>
            <w:tcBorders>
              <w:top w:val="single" w:sz="4" w:space="0" w:color="auto"/>
              <w:left w:val="single" w:sz="4" w:space="0" w:color="auto"/>
              <w:bottom w:val="single" w:sz="4" w:space="0" w:color="auto"/>
              <w:right w:val="single" w:sz="4" w:space="0" w:color="auto"/>
            </w:tcBorders>
          </w:tcPr>
          <w:p w14:paraId="1ACDC2F8" w14:textId="77777777" w:rsidR="008E335F" w:rsidRPr="005244DC" w:rsidRDefault="008E335F" w:rsidP="008E335F">
            <w:pPr>
              <w:jc w:val="center"/>
              <w:rPr>
                <w:rFonts w:ascii="Calibri Light" w:hAnsi="Calibri Light" w:cs="Calibri Light"/>
                <w:color w:val="000000"/>
                <w:szCs w:val="20"/>
              </w:rPr>
            </w:pPr>
          </w:p>
        </w:tc>
      </w:tr>
    </w:tbl>
    <w:p w14:paraId="15034BA5" w14:textId="27E9DEBA" w:rsidR="00190919" w:rsidRPr="00C422DC" w:rsidRDefault="00190919" w:rsidP="00C422DC">
      <w:pPr>
        <w:rPr>
          <w:szCs w:val="24"/>
        </w:rPr>
      </w:pPr>
      <w:r w:rsidRPr="00C422DC">
        <w:rPr>
          <w:rFonts w:ascii="Calibri Light" w:hAnsi="Calibri Light" w:cs="Calibri Light"/>
          <w:b/>
          <w:sz w:val="16"/>
          <w:szCs w:val="16"/>
          <w:lang w:val="lt-LT"/>
        </w:rPr>
        <w:t xml:space="preserve">* Nurodytas </w:t>
      </w:r>
      <w:r w:rsidR="00926201" w:rsidRPr="00C422DC">
        <w:rPr>
          <w:rFonts w:ascii="Calibri Light" w:hAnsi="Calibri Light" w:cs="Calibri Light"/>
          <w:b/>
          <w:sz w:val="16"/>
          <w:szCs w:val="16"/>
          <w:lang w:val="lt-LT"/>
        </w:rPr>
        <w:t xml:space="preserve">preliminarus </w:t>
      </w:r>
      <w:r w:rsidRPr="00C422DC">
        <w:rPr>
          <w:rFonts w:ascii="Calibri Light" w:hAnsi="Calibri Light" w:cs="Calibri Light"/>
          <w:b/>
          <w:sz w:val="16"/>
          <w:szCs w:val="16"/>
          <w:lang w:val="lt-LT"/>
        </w:rPr>
        <w:t>valandų skaičius. Perkančioji organizacija paslaugas įsigys pagal poreikį ir neįsipareigoja įsigyti visos paslaugų</w:t>
      </w:r>
      <w:r w:rsidRPr="002D306E">
        <w:rPr>
          <w:rFonts w:ascii="Calibri Light" w:hAnsi="Calibri Light" w:cs="Calibri Light"/>
          <w:b/>
          <w:sz w:val="16"/>
          <w:szCs w:val="16"/>
          <w:lang w:val="lt-LT"/>
        </w:rPr>
        <w:t xml:space="preserve"> apimties.</w:t>
      </w:r>
      <w:r w:rsidR="00926201" w:rsidRPr="00C422DC">
        <w:rPr>
          <w:rFonts w:ascii="Calibri Light" w:hAnsi="Calibri Light" w:cs="Calibri Light"/>
          <w:b/>
          <w:color w:val="000000"/>
          <w:sz w:val="16"/>
          <w:szCs w:val="16"/>
        </w:rPr>
        <w:t xml:space="preserve"> Pradinės sutarties vertė - </w:t>
      </w:r>
      <w:r w:rsidR="00926201" w:rsidRPr="00C422DC">
        <w:rPr>
          <w:rFonts w:ascii="Calibri Light" w:hAnsi="Calibri Light" w:cs="Calibri Light"/>
          <w:b/>
          <w:kern w:val="2"/>
          <w:sz w:val="16"/>
          <w:szCs w:val="16"/>
        </w:rPr>
        <w:t xml:space="preserve">371 900,83 Eur be PVM (450 000, 00 Eur  su PVM) </w:t>
      </w:r>
      <w:r w:rsidR="00926201" w:rsidRPr="00C422DC">
        <w:rPr>
          <w:rFonts w:ascii="Calibri Light" w:hAnsi="Calibri Light" w:cs="Calibri Light"/>
          <w:b/>
          <w:color w:val="000000"/>
          <w:sz w:val="16"/>
          <w:szCs w:val="16"/>
        </w:rPr>
        <w:t>pirkimo dokumentuose ir sutartyje nurodytų prekių, paslaugų įsigijimui tiekėjo pasiūlyme nurodytais įkainiais be PVM.</w:t>
      </w:r>
      <w:r w:rsidR="00926201" w:rsidRPr="00C422DC">
        <w:rPr>
          <w:rFonts w:ascii="Calibri Light" w:hAnsi="Calibri Light" w:cs="Calibri Light"/>
          <w:b/>
          <w:sz w:val="16"/>
          <w:szCs w:val="16"/>
        </w:rPr>
        <w:t xml:space="preserve"> </w:t>
      </w:r>
      <w:r w:rsidR="002D306E" w:rsidRPr="00C422DC">
        <w:rPr>
          <w:rFonts w:ascii="Calibri Light" w:hAnsi="Calibri Light" w:cs="Calibri Light"/>
          <w:b/>
          <w:i/>
          <w:iCs/>
          <w:sz w:val="16"/>
          <w:szCs w:val="16"/>
          <w:lang w:val="lt-LT"/>
        </w:rPr>
        <w:t>Jeigu tiekėjo pasiūlyme nurodyta pasiūlymo kaina viršys pirkimui skirtas lėšas (nurodytas aukščiau) toks pasiūlymas bus laikomas nepriimtinu ir atmetamas, kaip neatitinkantis pirkimo dokumentų reikalavimų, nes pasiūlyta kaina viršys viešajam pirkimui skirtas lėšas nurodytas aukščiau. Pasiūlyta didesnė kaina nei aukščiau nurodyta perkančiosios organizacijos bus laikoma per didelė ir nepriimtina.</w:t>
      </w:r>
    </w:p>
    <w:p w14:paraId="65D8877F" w14:textId="69563DCF" w:rsidR="00D62727" w:rsidRPr="005244DC" w:rsidRDefault="00D62727" w:rsidP="008E335F">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w:t>
      </w:r>
      <w:r w:rsidR="00190919">
        <w:rPr>
          <w:rFonts w:ascii="Calibri Light" w:hAnsi="Calibri Light" w:cs="Calibri Light"/>
          <w:b/>
          <w:sz w:val="16"/>
          <w:szCs w:val="16"/>
          <w:lang w:val="lt-LT"/>
        </w:rPr>
        <w:t>*</w:t>
      </w:r>
      <w:r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1"/>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C6B73" w16cex:dateUtc="2025-08-19T07:04:00Z"/>
  <w16cex:commentExtensible w16cex:durableId="60EE811E" w16cex:dateUtc="2025-08-27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A5EEC4" w16cid:durableId="0DBC6B73"/>
  <w16cid:commentId w16cid:paraId="0E856648" w16cid:durableId="60EE81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5839" w14:textId="77777777" w:rsidR="00B94D4B" w:rsidRDefault="00B94D4B">
      <w:pPr>
        <w:spacing w:after="0" w:line="240" w:lineRule="auto"/>
      </w:pPr>
      <w:r>
        <w:separator/>
      </w:r>
    </w:p>
  </w:endnote>
  <w:endnote w:type="continuationSeparator" w:id="0">
    <w:p w14:paraId="5FA06F5D" w14:textId="77777777" w:rsidR="00B94D4B" w:rsidRDefault="00B9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BADD9" w14:textId="77777777" w:rsidR="00B94D4B" w:rsidRDefault="00B94D4B">
      <w:pPr>
        <w:spacing w:after="0" w:line="240" w:lineRule="auto"/>
      </w:pPr>
      <w:r>
        <w:separator/>
      </w:r>
    </w:p>
  </w:footnote>
  <w:footnote w:type="continuationSeparator" w:id="0">
    <w:p w14:paraId="4A4E83D3" w14:textId="77777777" w:rsidR="00B94D4B" w:rsidRDefault="00B94D4B">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26AA636D" w:rsidR="00D62727" w:rsidRPr="00692AA6" w:rsidRDefault="005E7595"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1"/>
  </w:num>
  <w:num w:numId="8">
    <w:abstractNumId w:val="1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0"/>
  </w:num>
  <w:num w:numId="14">
    <w:abstractNumId w:val="9"/>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E61D3"/>
    <w:rsid w:val="000F554D"/>
    <w:rsid w:val="0010681B"/>
    <w:rsid w:val="00111AF9"/>
    <w:rsid w:val="00134DD6"/>
    <w:rsid w:val="001372F1"/>
    <w:rsid w:val="00142A37"/>
    <w:rsid w:val="0014465A"/>
    <w:rsid w:val="00146BF6"/>
    <w:rsid w:val="0015224A"/>
    <w:rsid w:val="00153F22"/>
    <w:rsid w:val="0016225E"/>
    <w:rsid w:val="0016293C"/>
    <w:rsid w:val="00165468"/>
    <w:rsid w:val="00171C82"/>
    <w:rsid w:val="0018021B"/>
    <w:rsid w:val="00183CBB"/>
    <w:rsid w:val="00190919"/>
    <w:rsid w:val="001B0A99"/>
    <w:rsid w:val="001C466E"/>
    <w:rsid w:val="001E06E2"/>
    <w:rsid w:val="001F38C5"/>
    <w:rsid w:val="001F3F23"/>
    <w:rsid w:val="002101D9"/>
    <w:rsid w:val="00210592"/>
    <w:rsid w:val="00216CC3"/>
    <w:rsid w:val="00225981"/>
    <w:rsid w:val="002259B3"/>
    <w:rsid w:val="00230C9A"/>
    <w:rsid w:val="00261339"/>
    <w:rsid w:val="00261B88"/>
    <w:rsid w:val="00263108"/>
    <w:rsid w:val="00265A7F"/>
    <w:rsid w:val="00266C34"/>
    <w:rsid w:val="00270803"/>
    <w:rsid w:val="00273CFD"/>
    <w:rsid w:val="00276ADD"/>
    <w:rsid w:val="0028155B"/>
    <w:rsid w:val="00290944"/>
    <w:rsid w:val="002912FE"/>
    <w:rsid w:val="002A626E"/>
    <w:rsid w:val="002A7432"/>
    <w:rsid w:val="002C2765"/>
    <w:rsid w:val="002C4E6E"/>
    <w:rsid w:val="002C7F2C"/>
    <w:rsid w:val="002D306E"/>
    <w:rsid w:val="002E093A"/>
    <w:rsid w:val="002F0D7E"/>
    <w:rsid w:val="002F46BE"/>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1EC3"/>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5563"/>
    <w:rsid w:val="005907B7"/>
    <w:rsid w:val="005B1F7F"/>
    <w:rsid w:val="005B5050"/>
    <w:rsid w:val="005D5040"/>
    <w:rsid w:val="005E425B"/>
    <w:rsid w:val="005E6D9B"/>
    <w:rsid w:val="005E7595"/>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A43BD"/>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35BA6"/>
    <w:rsid w:val="00835F9E"/>
    <w:rsid w:val="00841C0A"/>
    <w:rsid w:val="008430BA"/>
    <w:rsid w:val="00847846"/>
    <w:rsid w:val="00851462"/>
    <w:rsid w:val="00852035"/>
    <w:rsid w:val="0085715F"/>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E335F"/>
    <w:rsid w:val="008F00DF"/>
    <w:rsid w:val="008F41CC"/>
    <w:rsid w:val="008F447B"/>
    <w:rsid w:val="0090270D"/>
    <w:rsid w:val="009123C2"/>
    <w:rsid w:val="00926201"/>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0C1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94D4B"/>
    <w:rsid w:val="00BA27EB"/>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22DC"/>
    <w:rsid w:val="00C445C2"/>
    <w:rsid w:val="00C4540F"/>
    <w:rsid w:val="00C47E4B"/>
    <w:rsid w:val="00C503E7"/>
    <w:rsid w:val="00C528CF"/>
    <w:rsid w:val="00C52E8B"/>
    <w:rsid w:val="00C54F6C"/>
    <w:rsid w:val="00C56122"/>
    <w:rsid w:val="00C56148"/>
    <w:rsid w:val="00C60FAC"/>
    <w:rsid w:val="00C6353C"/>
    <w:rsid w:val="00C86FB6"/>
    <w:rsid w:val="00C87C79"/>
    <w:rsid w:val="00C92CAA"/>
    <w:rsid w:val="00C94C02"/>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722D"/>
    <w:rsid w:val="00D62727"/>
    <w:rsid w:val="00D62C94"/>
    <w:rsid w:val="00D62F10"/>
    <w:rsid w:val="00D83854"/>
    <w:rsid w:val="00D86ABE"/>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755C3"/>
    <w:rsid w:val="00FA6295"/>
    <w:rsid w:val="00FB0496"/>
    <w:rsid w:val="00FB46C5"/>
    <w:rsid w:val="00FC044B"/>
    <w:rsid w:val="00FC2D9C"/>
    <w:rsid w:val="00FC3B56"/>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846AB4E-2B28-4019-AF4D-A11A2FCB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5</TotalTime>
  <Pages>1</Pages>
  <Words>3621</Words>
  <Characters>2064</Characters>
  <Application>Microsoft Office Word</Application>
  <DocSecurity>0</DocSecurity>
  <Lines>17</Lines>
  <Paragraphs>11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Dalia Vienažindytė</cp:lastModifiedBy>
  <cp:revision>5</cp:revision>
  <cp:lastPrinted>2018-03-07T08:06:00Z</cp:lastPrinted>
  <dcterms:created xsi:type="dcterms:W3CDTF">2025-08-27T06:40:00Z</dcterms:created>
  <dcterms:modified xsi:type="dcterms:W3CDTF">2025-08-28T14:07:00Z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