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7742"/>
      </w:tblGrid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bookmarkStart w:id="0" w:name="TOP"/>
            <w:bookmarkEnd w:id="0"/>
            <w:r w:rsidRPr="005A21EF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  <w:drawing>
                <wp:inline distT="0" distB="0" distL="0" distR="0" wp14:anchorId="4C0864E6" wp14:editId="12329674">
                  <wp:extent cx="1143000" cy="428625"/>
                  <wp:effectExtent l="0" t="0" r="0" b="9525"/>
                  <wp:docPr id="1" name="Paveikslėlis 1" descr="VALSTYBĖS ĮMONĖ REGISTRŲ CENTR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ALSTYBĖS ĮMONĖ REGISTRŲ CENTR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VALSTYBĖS ĮMONĖ REGISTRŲ CENTRAS</w:t>
            </w:r>
          </w:p>
          <w:p w:rsidR="005A21EF" w:rsidRPr="005A21EF" w:rsidRDefault="005A21EF" w:rsidP="005A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Studentų g. 39, LT-08106 Vilnius, tel. +370 5 268 8262, el. p. </w:t>
            </w:r>
            <w:proofErr w:type="spellStart"/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info@registrucentras.lt</w:t>
            </w:r>
            <w:proofErr w:type="spellEnd"/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br/>
              <w:t>Duomenys kaupiami ir saugomi Juridinių asmenų registre, kodas 124110246</w:t>
            </w:r>
          </w:p>
        </w:tc>
      </w:tr>
    </w:tbl>
    <w:p w:rsidR="005A21EF" w:rsidRPr="005A21EF" w:rsidRDefault="005A21EF" w:rsidP="005A21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:rsidR="005A21EF" w:rsidRPr="005A21EF" w:rsidRDefault="005A21EF" w:rsidP="005A21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A21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NEKILNOJAMOJO TURTO REGISTRO DUOMENŲ BAZĖS IŠRAŠAS</w:t>
      </w:r>
    </w:p>
    <w:p w:rsidR="005A21EF" w:rsidRPr="005A21EF" w:rsidRDefault="005A21EF" w:rsidP="005A21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A21E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2025-12-11 09:35:13</w:t>
      </w:r>
    </w:p>
    <w:p w:rsidR="005A21EF" w:rsidRPr="005A21EF" w:rsidRDefault="005A21EF" w:rsidP="005A21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:rsidR="005A21EF" w:rsidRPr="005A21EF" w:rsidRDefault="005A21EF" w:rsidP="005A21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bookmarkStart w:id="1" w:name="TURTAS"/>
      <w:bookmarkEnd w:id="1"/>
      <w:r w:rsidRPr="005A21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1. Nekilnojamojo turto registre įregistruotas turtas: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A21EF" w:rsidRPr="005A21EF" w:rsidTr="005A21EF">
        <w:trPr>
          <w:tblCellSpacing w:w="0" w:type="dxa"/>
        </w:trPr>
        <w:tc>
          <w:tcPr>
            <w:tcW w:w="2000" w:type="pct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Registro Nr.:</w:t>
            </w:r>
          </w:p>
        </w:tc>
        <w:tc>
          <w:tcPr>
            <w:tcW w:w="3000" w:type="pct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44/709581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Registro tipas: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Žemės sklypas su statiniais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Sudarymo data: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2007-03-01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Adresas: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Kauno r. sav., Ežerėlis, Kauno g. 19</w:t>
            </w:r>
          </w:p>
        </w:tc>
      </w:tr>
    </w:tbl>
    <w:p w:rsidR="005A21EF" w:rsidRPr="005A21EF" w:rsidRDefault="005A21EF" w:rsidP="005A21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bookmarkStart w:id="2" w:name="OBJEKTAI"/>
      <w:bookmarkEnd w:id="2"/>
      <w:r w:rsidRPr="005A21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2. Nekilnojamieji daiktai: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A21EF" w:rsidRPr="005A21EF" w:rsidTr="005A21EF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5A21EF" w:rsidRPr="005A21EF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5A21E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2.1.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</w:tbl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00" w:type="pct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Žemės sklypas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Unikalus daikto numeris: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4400-1051-1863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Žemės sklypo kadastro numeris ir kadastro vietovės pavadinimas: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5220/0001:362 Ežerėlio m. </w:t>
            </w:r>
            <w:proofErr w:type="spellStart"/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k.v</w:t>
            </w:r>
            <w:proofErr w:type="spellEnd"/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Daikto pagrindinė naudojimo paskirtis: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Kita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Žemės sklypo naudojimo būdas: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Visuomeninės paskirties teritorijos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Žemės sklypo plotas: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1.7993 ha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Užstatyta teritorija: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1.7993 ha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Žemės ūkio naudmenų našumo balas: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31.9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Matavimų tipas: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Žemės sklypas suformuotas atliekant kadastrinius matavimus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Vidutinė rinkos vertė: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29400 Eur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Vidutinės rinkos vertės nustatymo data: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2025-01-29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Vidutinės rinkos vertės nustatymo būdas: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Masinis vertinimas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Kadastro duomenų nustatymo data: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2025-01-09</w:t>
            </w:r>
          </w:p>
        </w:tc>
      </w:tr>
    </w:tbl>
    <w:p w:rsidR="005A21EF" w:rsidRPr="005A21EF" w:rsidRDefault="005A21EF" w:rsidP="005A21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A21EF" w:rsidRPr="005A21EF" w:rsidTr="005A21EF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5A21EF" w:rsidRPr="005A21EF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5A21E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2.2.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</w:tbl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00" w:type="pct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Pastatas - Mokykla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Unikalus daikto numeris: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5295-3002-7017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Paskirties grupė: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Visuomeninių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Daikto pagrindinė naudojimo paskirtis: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Mokslo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Žymėjimas plane: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1C3p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Statybos pabaigos metai: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1953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Rekonstravimo pabaigos metai: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1967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Baigtumo procentas: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100 %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Šildymas: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Vietinis centrinis šildymas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Vandentiekis: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Komunalinis vandentiekis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Nuotekų šalinimas: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Komunalinis nuotekų šalinimas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Dujos: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Nėra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Sienos: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Plytos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Stogo danga: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Asbestcementis</w:t>
            </w:r>
            <w:proofErr w:type="spellEnd"/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Aukštų skaičius: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Bendras plotas: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2923.36 kv. m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Pagrindinis plotas: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2624.40 kv. m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Tūris: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13289 kub. m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Užstatytas plotas: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1938.00 kv. m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Atkūrimo sąnaudos (statybos vertė):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990299 Eur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Fizinio nusidėvėjimo procentas: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30 %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Atkuriamoji vertė: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729022 Eur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Vidutinė rinkos vertė: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182256 Eur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Vidutinės rinkos vertės nustatymo data: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2000-03-01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Kadastro duomenų nustatymo data: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2000-03-01</w:t>
            </w:r>
          </w:p>
        </w:tc>
      </w:tr>
    </w:tbl>
    <w:p w:rsidR="005A21EF" w:rsidRPr="005A21EF" w:rsidRDefault="005A21EF" w:rsidP="005A21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A21EF" w:rsidRPr="005A21EF" w:rsidTr="005A21EF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5A21EF" w:rsidRPr="005A21EF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5A21E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2.3.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</w:tbl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00" w:type="pct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Pastatas - Valgykla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Unikalus daikto numeris: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5295-3002-7050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Paskirties grupė: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Komercinių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Daikto pagrindinė naudojimo paskirtis: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Maitinimo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Žymėjimas plane: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7M1p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Statybos pabaigos metai: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1981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Baigtumo procentas: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100 %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Šildymas: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Vietinis centrinis šildymas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Vandentiekis: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Komunalinis vandentiekis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Nuotekų šalinimas: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Komunalinis nuotekų šalinimas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Dujos: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Nėra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Sienos: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Plytos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Stogo danga: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Ruberoidas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Aukštų skaičius: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Bendras plotas: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425.91 kv. m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Pagrindinis plotas: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364.34 kv. m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Tūris: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2500 kub. m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Užstatytas plotas: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460.00 kv. m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Atkūrimo sąnaudos (statybos vertė):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242318 Eur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Fizinio nusidėvėjimo procentas: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22 %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Atkuriamoji vertė: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189122 Eur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Vidutinė rinkos vertė: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47252 Eur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Vidutinės rinkos vertės nustatymo data: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2000-03-01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Kadastro duomenų nustatymo data: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2000-03-01</w:t>
            </w:r>
          </w:p>
        </w:tc>
      </w:tr>
    </w:tbl>
    <w:p w:rsidR="005A21EF" w:rsidRPr="005A21EF" w:rsidRDefault="005A21EF" w:rsidP="005A21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A21EF" w:rsidRPr="005A21EF" w:rsidTr="005A21EF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5A21EF" w:rsidRPr="005A21EF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5A21E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2.4.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</w:tbl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00" w:type="pct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Pastatas - Šilumos mazgas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Unikalus daikto numeris: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5295-3002-7060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Paskirties grupė: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Pagalbinių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Daikto pagrindinė naudojimo paskirtis: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Kitų pagalbinių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Žymėjimas plane: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8H1p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Statybos pabaigos metai: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1976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Baigtumo procentas: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100 %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Šildymas: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Nėra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Vandentiekis: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Komunalinis vandentiekis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Nuotekų šalinimas: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Komunalinis nuotekų šalinimas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Dujos: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Nėra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Sienos: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Plytos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Stogo danga: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Ruberoidas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Aukštų skaičius: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Bendras plotas: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24.36 kv. m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Pagrindinis plotas: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24.36 kv. m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Tūris: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85 kub. m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Užstatytas plotas: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33.00 kv. m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Atkūrimo sąnaudos (statybos vertė):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5678 Eur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Fizinio nusidėvėjimo procentas: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10 %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Atkuriamoji vertė: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5097 Eur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Vidutinė rinkos vertė: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1278 Eur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Vidutinės rinkos vertės nustatymo data: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2000-03-01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Kadastro duomenų nustatymo data: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2000-03-01</w:t>
            </w:r>
          </w:p>
        </w:tc>
      </w:tr>
    </w:tbl>
    <w:p w:rsidR="005A21EF" w:rsidRPr="005A21EF" w:rsidRDefault="005A21EF" w:rsidP="005A21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A21EF" w:rsidRPr="005A21EF" w:rsidTr="005A21EF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5A21EF" w:rsidRPr="005A21EF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5A21E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2.5.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</w:tbl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00" w:type="pct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Sporto inžineriniai statiniai - Stadionas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Unikalus daikto numeris: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4400-5185-1580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Inžinerinio statinio grupė: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Kiti inžineriniai statiniai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Inžinerinio statinio pogrupis (paskirtis):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Sporto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Žymėjimas plane: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Statusas: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Suformuotas padalijus daiktą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Daikto istorinė kilmė: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Gautas padalijus daiktą, unikalus daikto numeris 4400-0333-0536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Statybos pradžios metai: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1972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Statybos pabaigos metai: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1972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Kap</w:t>
            </w:r>
            <w:proofErr w:type="spellEnd"/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 remonto pradžios metai: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2017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Kap</w:t>
            </w:r>
            <w:proofErr w:type="spellEnd"/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 remonto pabaigos metai: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2018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Statinio kategorija: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II grupės nesudėtingasis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Baigtumo procentas: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100 %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Ilgis: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586.00 m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Plotas: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4351.59 kv. m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Stadiono tipas: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Atviras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Atkūrimo sąnaudos (statybos vertė):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285000 Eur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Atkuriamoji vertė: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285000 Eur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Atkūrimo sąnaudų (statybos vertės) ir atkuriamosios vertės nustatymo data: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2018-11-27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Vidutinė rinkos vertė: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285000 Eur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Vidutinės rinkos vertės nustatymo būdas: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Atkuriamoji vertė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Vidutinės rinkos vertės nustatymo data: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2018-11-27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Kadastro duomenų nustatymo data: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2018-11-27</w:t>
            </w:r>
          </w:p>
        </w:tc>
      </w:tr>
    </w:tbl>
    <w:p w:rsidR="005A21EF" w:rsidRPr="005A21EF" w:rsidRDefault="005A21EF" w:rsidP="005A21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A21EF" w:rsidRPr="005A21EF" w:rsidTr="005A21EF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5A21EF" w:rsidRPr="005A21EF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5A21E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2.6.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</w:tbl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00" w:type="pct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Kiti inžineriniai statiniai - Treniruoklių aikštelė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Unikalus daikto numeris: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4400-5074-1050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Inžinerinio statinio grupė: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Kiti inžineriniai statiniai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Inžinerinio statinio pogrupis (paskirtis):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Kitos paskirties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Žymėjimas plane: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b16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Statybos pradžios metai: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2019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Statybos pabaigos metai: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2019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Statinio kategorija: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II grupės nesudėtingasis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Baigtumo procentas: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100 %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Plotas: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422.74 kv. m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Medžiaga: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Guma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Danga: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Sintetinė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Atkūrimo sąnaudos (statybos vertė):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19000 Eur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Fizinio nusidėvėjimo procentas: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0 %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Atkuriamoji vertė: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19000 Eur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Atkūrimo sąnaudų (statybos vertės) ir atkuriamosios vertės nustatymo data: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2019-11-29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Vidutinė rinkos vertė: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19000 Eur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Vidutinės rinkos vertės nustatymo būdas: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Atkuriamoji vertė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Vidutinės rinkos vertės nustatymo data: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2019-11-29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Kadastro duomenų nustatymo data: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2019-11-29</w:t>
            </w:r>
          </w:p>
        </w:tc>
      </w:tr>
    </w:tbl>
    <w:p w:rsidR="005A21EF" w:rsidRPr="005A21EF" w:rsidRDefault="005A21EF" w:rsidP="005A21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A21EF" w:rsidRPr="005A21EF" w:rsidTr="005A21EF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5A21EF" w:rsidRPr="005A21EF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5A21E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2.7.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</w:tbl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00" w:type="pct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Kiti inžineriniai statiniai - Kanalizacijos šulinys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Unikalus daikto numeris: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4400-5184-7379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Inžinerinio statinio grupė: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Kiti inžineriniai statiniai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Inžinerinio statinio pogrupis (paskirtis):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Kitos paskirties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Žymėjimas plane: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k1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Statusas: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Suformuotas padalijus daiktą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Daikto istorinė kilmė: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Gautas padalijus daiktą, unikalus daikto numeris 4400-0333-0536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Statybos pradžios metai: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1981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Statybos pabaigos metai: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1981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Statinio kategorija: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 grupės nesudėtingasis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Baigtumo procentas: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100 %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Gylis: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.36 m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Kiekis: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 vnt.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Medžiaga: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Betonas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Koordinatė X: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6083172.94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Koordinatė Y: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474139.26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Atkūrimo sąnaudos (statybos vertė):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986 Eur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Fizinio nusidėvėjimo procentas: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70 %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Atkuriamoji vertė: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296 Eur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Atkūrimo sąnaudų (statybos vertės) ir atkuriamosios vertės nustatymo data: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2018-11-27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Vidutinė rinkos vertė: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296 Eur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Vidutinės rinkos vertės nustatymo būdas: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Atkuriamoji vertė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Vidutinės rinkos vertės nustatymo data: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2018-11-27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Kadastro duomenų nustatymo data: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2018-11-27</w:t>
            </w:r>
          </w:p>
        </w:tc>
      </w:tr>
    </w:tbl>
    <w:p w:rsidR="005A21EF" w:rsidRPr="005A21EF" w:rsidRDefault="005A21EF" w:rsidP="005A21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A21EF" w:rsidRPr="005A21EF" w:rsidTr="005A21EF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5A21EF" w:rsidRPr="005A21EF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5A21E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2.8.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</w:tbl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00" w:type="pct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Kiti inžineriniai statiniai - Kanalizacijos šulinys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Unikalus daikto numeris: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4400-5184-7380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Inžinerinio statinio grupė: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Kiti inžineriniai statiniai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Inžinerinio statinio pogrupis (paskirtis):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Kitos paskirties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Žymėjimas plane: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k2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Statusas: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Suformuotas padalijus daiktą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Daikto istorinė kilmė: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Gautas padalijus daiktą, unikalus daikto numeris 4400-0333-0536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Statybos pradžios metai: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1981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Statybos pabaigos metai: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1981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Statinio kategorija: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 grupės nesudėtingasis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Baigtumo procentas: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100 %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Gylis: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.36 m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Kiekis: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 vnt.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Medžiaga: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Betonas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Koordinatė X: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6083177.25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Koordinatė Y: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474144.11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Atkūrimo sąnaudos (statybos vertė):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986 Eur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Fizinio nusidėvėjimo procentas: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70 %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Atkuriamoji vertė: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296 Eur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Atkūrimo sąnaudų (statybos vertės) ir atkuriamosios vertės nustatymo data: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2018-11-27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Vidutinė rinkos vertė: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296 Eur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Vidutinės rinkos vertės nustatymo būdas: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Atkuriamoji vertė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Vidutinės rinkos vertės nustatymo data: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2018-11-27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Kadastro duomenų nustatymo data: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2018-11-27</w:t>
            </w:r>
          </w:p>
        </w:tc>
      </w:tr>
    </w:tbl>
    <w:p w:rsidR="005A21EF" w:rsidRPr="005A21EF" w:rsidRDefault="005A21EF" w:rsidP="005A21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A21EF" w:rsidRPr="005A21EF" w:rsidTr="005A21EF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5A21EF" w:rsidRPr="005A21EF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5A21E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2.9.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</w:tbl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00" w:type="pct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Kiti inžineriniai statiniai - Kanalizacijos šulinys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Unikalus daikto numeris: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4400-5184-7457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Inžinerinio statinio grupė: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Kiti inžineriniai statiniai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Inžinerinio statinio pogrupis (paskirtis):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Kitos paskirties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Žymėjimas plane: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k3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Statusas: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Suformuotas padalijus daiktą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Daikto istorinė kilmė: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Gautas padalijus daiktą, unikalus daikto numeris 4400-0333-0536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Statybos pradžios metai: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1981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Statybos pabaigos metai: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1981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Statinio kategorija: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 grupės nesudėtingasis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Baigtumo procentas: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100 %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Gylis: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.36 m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Kiekis: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 vnt.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Medžiaga: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Betonas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Koordinatė X: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6083176.06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Koordinatė Y: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474146.37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Atkūrimo sąnaudos (statybos vertė):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986 Eur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Fizinio nusidėvėjimo procentas: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70 %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Atkuriamoji vertė: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296 Eur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Atkūrimo sąnaudų (statybos vertės) ir atkuriamosios vertės nustatymo data: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2018-11-27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Vidutinė rinkos vertė: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296 Eur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Vidutinės rinkos vertės nustatymo būdas: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Atkuriamoji vertė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Vidutinės rinkos vertės nustatymo data: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2018-11-27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Kadastro duomenų nustatymo data: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2018-11-27</w:t>
            </w:r>
          </w:p>
        </w:tc>
      </w:tr>
    </w:tbl>
    <w:p w:rsidR="005A21EF" w:rsidRPr="005A21EF" w:rsidRDefault="005A21EF" w:rsidP="005A21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A21EF" w:rsidRPr="005A21EF" w:rsidTr="005A21EF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22"/>
              <w:gridCol w:w="45"/>
            </w:tblGrid>
            <w:tr w:rsidR="005A21EF" w:rsidRPr="005A21EF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5A21E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2.10.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</w:tbl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00" w:type="pct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Kiti inžineriniai statiniai - Vandentiekio šulinys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Unikalus daikto numeris: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4400-5184-7335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Inžinerinio statinio grupė: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Kiti inžineriniai statiniai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Inžinerinio statinio pogrupis (paskirtis):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Kitos paskirties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Žymėjimas plane: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k4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Statusas: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Suformuotas padalijus daiktą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Daikto istorinė kilmė: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Gautas padalijus daiktą, unikalus daikto numeris 4400-0333-0536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Statybos pradžios metai: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1981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Statybos pabaigos metai: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1981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Statinio kategorija: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 grupės nesudėtingasis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Baigtumo procentas: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100 %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Gylis: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.48 m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Kiekis: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 vnt.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Medžiaga: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Betonas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Koordinatė X: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6083148.86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Koordinatė Y: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474173.69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Atkūrimo sąnaudos (statybos vertė):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1380 Eur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Fizinio nusidėvėjimo procentas: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70 %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Atkuriamoji vertė: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415 Eur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Atkūrimo sąnaudų (statybos vertės) ir atkuriamosios vertės nustatymo data: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2018-11-27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Vidutinė rinkos vertė: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415 Eur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Vidutinės rinkos vertės nustatymo būdas: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Atkuriamoji vertė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Vidutinės rinkos vertės nustatymo data: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2018-11-27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Kadastro duomenų nustatymo data: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2018-11-27</w:t>
            </w:r>
          </w:p>
        </w:tc>
      </w:tr>
    </w:tbl>
    <w:p w:rsidR="005A21EF" w:rsidRPr="005A21EF" w:rsidRDefault="005A21EF" w:rsidP="005A21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A21EF" w:rsidRPr="005A21EF" w:rsidTr="005A21EF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22"/>
              <w:gridCol w:w="45"/>
            </w:tblGrid>
            <w:tr w:rsidR="005A21EF" w:rsidRPr="005A21EF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5A21E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2.11.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</w:tbl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00" w:type="pct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Kiti inžineriniai statiniai - Kanalizacijos šulinys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Unikalus daikto numeris: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4400-5184-7446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Inžinerinio statinio grupė: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Kiti inžineriniai statiniai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Inžinerinio statinio pogrupis (paskirtis):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Kitos paskirties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Žymėjimas plane: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k5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Statusas: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Suformuotas padalijus daiktą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Daikto istorinė kilmė: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Gautas padalijus daiktą, unikalus daikto numeris 4400-0333-0536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Statybos pradžios metai: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1976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Statybos pabaigos metai: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1976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Statinio kategorija: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 grupės nesudėtingasis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Baigtumo procentas: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100 %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Gylis: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.36 m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Kiekis: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 vnt.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Medžiaga: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Betonas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Koordinatė X: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6083131.11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Koordinatė Y: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474202.1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Atkūrimo sąnaudos (statybos vertė):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986 Eur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Fizinio nusidėvėjimo procentas: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70 %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Atkuriamoji vertė: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296 Eur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Atkūrimo sąnaudų (statybos vertės) ir atkuriamosios vertės nustatymo data: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2018-11-27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Vidutinė rinkos vertė: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296 Eur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Vidutinės rinkos vertės nustatymo būdas: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Atkuriamoji vertė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Vidutinės rinkos vertės nustatymo data: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2018-11-27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Kadastro duomenų nustatymo data: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2018-11-27</w:t>
            </w:r>
          </w:p>
        </w:tc>
      </w:tr>
    </w:tbl>
    <w:p w:rsidR="005A21EF" w:rsidRPr="005A21EF" w:rsidRDefault="005A21EF" w:rsidP="005A21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A21EF" w:rsidRPr="005A21EF" w:rsidTr="005A21EF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22"/>
              <w:gridCol w:w="45"/>
            </w:tblGrid>
            <w:tr w:rsidR="005A21EF" w:rsidRPr="005A21EF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5A21E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2.12.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</w:tbl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00" w:type="pct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Kiti inžineriniai statiniai - Kanalizacijos šulinys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Unikalus daikto numeris: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4400-5184-7368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Inžinerinio statinio grupė: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Kiti inžineriniai statiniai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Inžinerinio statinio pogrupis (paskirtis):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Kitos paskirties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Žymėjimas plane: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k6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Statusas: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Suformuotas padalijus daiktą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Daikto istorinė kilmė: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Gautas padalijus daiktą, unikalus daikto numeris 4400-0333-0536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Statybos pradžios metai: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1976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Statybos pabaigos metai: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1976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Statinio kategorija: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 grupės nesudėtingasis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Baigtumo procentas: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100 %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Gylis: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.36 m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Kiekis: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 vnt.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Medžiaga: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Betonas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Koordinatė X: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6083139.86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Koordinatė Y: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474205.06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Atkūrimo sąnaudos (statybos vertė):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986 Eur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Fizinio nusidėvėjimo procentas: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70 %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Atkuriamoji vertė: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296 Eur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Atkūrimo sąnaudų (statybos vertės) ir atkuriamosios vertės nustatymo data: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2018-11-27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Vidutinė rinkos vertė: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296 Eur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Vidutinės rinkos vertės nustatymo būdas: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Atkuriamoji vertė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Vidutinės rinkos vertės nustatymo data: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2018-11-27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Kadastro duomenų nustatymo data: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2018-11-27</w:t>
            </w:r>
          </w:p>
        </w:tc>
      </w:tr>
    </w:tbl>
    <w:p w:rsidR="005A21EF" w:rsidRPr="005A21EF" w:rsidRDefault="005A21EF" w:rsidP="005A21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A21EF" w:rsidRPr="005A21EF" w:rsidTr="005A21EF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22"/>
              <w:gridCol w:w="45"/>
            </w:tblGrid>
            <w:tr w:rsidR="005A21EF" w:rsidRPr="005A21EF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5A21E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2.13.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</w:tbl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00" w:type="pct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Kiti inžineriniai statiniai - Kanalizacijos šulinys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Unikalus daikto numeris: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4400-5184-7394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Inžinerinio statinio grupė: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Kiti inžineriniai statiniai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Inžinerinio statinio pogrupis (paskirtis):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Kitos paskirties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Žymėjimas plane: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k7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Statusas: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Suformuotas padalijus daiktą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Daikto istorinė kilmė: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Gautas padalijus daiktą, unikalus daikto numeris 4400-0333-0536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Statybos pradžios metai: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1967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Statybos pabaigos metai: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1967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Statinio kategorija: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 grupės nesudėtingasis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Baigtumo procentas: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100 %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Gylis: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.48 m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Kiekis: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 vnt.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Medžiaga: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Betonas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Koordinatė X: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6083135.49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Koordinatė Y: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474218.08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Atkūrimo sąnaudos (statybos vertė):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986 Eur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Fizinio nusidėvėjimo procentas: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70 %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Atkuriamoji vertė: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296 Eur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Atkūrimo sąnaudų (statybos vertės) ir atkuriamosios vertės nustatymo data: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2018-11-27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Vidutinė rinkos vertė: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296 Eur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Vidutinės rinkos vertės nustatymo būdas: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Atkuriamoji vertė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Vidutinės rinkos vertės nustatymo data: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2018-11-27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Kadastro duomenų nustatymo data: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2018-11-27</w:t>
            </w:r>
          </w:p>
        </w:tc>
      </w:tr>
    </w:tbl>
    <w:p w:rsidR="005A21EF" w:rsidRPr="005A21EF" w:rsidRDefault="005A21EF" w:rsidP="005A21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A21EF" w:rsidRPr="005A21EF" w:rsidTr="005A21EF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22"/>
              <w:gridCol w:w="45"/>
            </w:tblGrid>
            <w:tr w:rsidR="005A21EF" w:rsidRPr="005A21EF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5A21E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2.14.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</w:tbl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00" w:type="pct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Kiti inžineriniai statiniai - Kanalizacijos šulinys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Unikalus daikto numeris: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4400-5184-7346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Inžinerinio statinio grupė: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Kiti inžineriniai statiniai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Inžinerinio statinio pogrupis (paskirtis):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Kitos paskirties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Žymėjimas plane: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k8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Statusas: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Suformuotas padalijus daiktą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Daikto istorinė kilmė: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Gautas padalijus daiktą, unikalus daikto numeris 4400-0333-0536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Statybos pradžios metai: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1967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Statybos pabaigos metai: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1967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Statinio kategorija: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 grupės nesudėtingasis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Baigtumo procentas: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100 %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Gylis: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.36 m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Kiekis: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 vnt.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Medžiaga: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Betonas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Koordinatė X: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6083124.18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Koordinatė Y: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474224.39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Atkūrimo sąnaudos (statybos vertė):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986 Eur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Fizinio nusidėvėjimo procentas: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70 %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Atkuriamoji vertė: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296 Eur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Atkūrimo sąnaudų (statybos vertės) ir atkuriamosios vertės nustatymo data: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2018-11-27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Vidutinė rinkos vertė: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296 Eur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Vidutinės rinkos vertės nustatymo būdas: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Atkuriamoji vertė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Vidutinės rinkos vertės nustatymo data: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2018-11-27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Kadastro duomenų nustatymo data: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2018-11-27</w:t>
            </w:r>
          </w:p>
        </w:tc>
      </w:tr>
    </w:tbl>
    <w:p w:rsidR="005A21EF" w:rsidRPr="005A21EF" w:rsidRDefault="005A21EF" w:rsidP="005A21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A21EF" w:rsidRPr="005A21EF" w:rsidTr="005A21EF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22"/>
              <w:gridCol w:w="45"/>
            </w:tblGrid>
            <w:tr w:rsidR="005A21EF" w:rsidRPr="005A21EF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5A21E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2.15.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</w:tbl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00" w:type="pct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Kiti inžineriniai statiniai - Kanalizacijos šulinys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Unikalus daikto numeris: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4400-5184-7402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Inžinerinio statinio grupė: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Kiti inžineriniai statiniai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Inžinerinio statinio pogrupis (paskirtis):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Kitos paskirties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Žymėjimas plane: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k9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Statusas: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Suformuotas padalijus daiktą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Daikto istorinė kilmė: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Gautas padalijus daiktą, unikalus daikto numeris 4400-0333-0536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Statybos pradžios metai: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1967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Statybos pabaigos metai: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1967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Statinio kategorija: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 grupės nesudėtingasis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Baigtumo procentas: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100 %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Gylis: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.48 m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Kiekis: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 vnt.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Medžiaga: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Betonas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Koordinatė X: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6083130.37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Koordinatė Y: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474235.91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Atkūrimo sąnaudos (statybos vertė):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986 Eur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Fizinio nusidėvėjimo procentas: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70 %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Atkuriamoji vertė: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296 Eur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Atkūrimo sąnaudų (statybos vertės) ir atkuriamosios vertės nustatymo data: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2018-11-27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Vidutinė rinkos vertė: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296 Eur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Vidutinės rinkos vertės nustatymo būdas: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Atkuriamoji vertė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Vidutinės rinkos vertės nustatymo data: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2018-11-27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Kadastro duomenų nustatymo data: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2018-11-27</w:t>
            </w:r>
          </w:p>
        </w:tc>
      </w:tr>
    </w:tbl>
    <w:p w:rsidR="005A21EF" w:rsidRPr="005A21EF" w:rsidRDefault="005A21EF" w:rsidP="005A21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A21EF" w:rsidRPr="005A21EF" w:rsidTr="005A21EF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22"/>
              <w:gridCol w:w="45"/>
            </w:tblGrid>
            <w:tr w:rsidR="005A21EF" w:rsidRPr="005A21EF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5A21E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2.16.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</w:tbl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00" w:type="pct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Kiti inžineriniai statiniai - Kanalizacijos šulinys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Unikalus daikto numeris: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4400-5184-7424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Inžinerinio statinio grupė: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Kiti inžineriniai statiniai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Inžinerinio statinio pogrupis (paskirtis):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Kitos paskirties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Žymėjimas plane: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k10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Statusas: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Suformuotas padalijus daiktą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Daikto istorinė kilmė: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Gautas padalijus daiktą, unikalus daikto numeris 4400-0333-0536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Statybos pradžios metai: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1967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Statybos pabaigos metai: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1967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Statinio kategorija: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 grupės nesudėtingasis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Baigtumo procentas: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100 %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Gylis: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.36 m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Kiekis: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 vnt.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Medžiaga: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Betonas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Koordinatė X: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6083146.65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Koordinatė Y: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474280.95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Atkūrimo sąnaudos (statybos vertė):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986 Eur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Fizinio nusidėvėjimo procentas: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70 %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Atkuriamoji vertė: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296 Eur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Atkūrimo sąnaudų (statybos vertės) ir atkuriamosios vertės nustatymo data: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2018-11-27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Vidutinė rinkos vertė: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296 Eur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Vidutinės rinkos vertės nustatymo būdas: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Atkuriamoji vertė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Vidutinės rinkos vertės nustatymo data: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2018-11-27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Kadastro duomenų nustatymo data: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2018-11-27</w:t>
            </w:r>
          </w:p>
        </w:tc>
      </w:tr>
    </w:tbl>
    <w:p w:rsidR="005A21EF" w:rsidRPr="005A21EF" w:rsidRDefault="005A21EF" w:rsidP="005A21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A21EF" w:rsidRPr="005A21EF" w:rsidTr="005A21EF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22"/>
              <w:gridCol w:w="45"/>
            </w:tblGrid>
            <w:tr w:rsidR="005A21EF" w:rsidRPr="005A21EF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5A21E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2.17.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</w:tbl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00" w:type="pct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Kiti inžineriniai statiniai - Kanalizacijos šulinys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Unikalus daikto numeris: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4400-5184-7357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Inžinerinio statinio grupė: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Kiti inžineriniai statiniai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Inžinerinio statinio pogrupis (paskirtis):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Kitos paskirties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Žymėjimas plane: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k11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Statusas: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Suformuotas padalijus daiktą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Daikto istorinė kilmė: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Gautas padalijus daiktą, unikalus daikto numeris 4400-0333-0536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Statybos pradžios metai: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1967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Statybos pabaigos metai: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1967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Statinio kategorija: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 grupės nesudėtingasis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Baigtumo procentas: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100 %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Gylis: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.48 m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Kiekis: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 vnt.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Medžiaga: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Betonas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Koordinatė X: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6083122.38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Koordinatė Y: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474273.98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Atkūrimo sąnaudos (statybos vertė):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986 Eur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Fizinio nusidėvėjimo procentas: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70 %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Atkuriamoji vertė: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296 Eur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Atkūrimo sąnaudų (statybos vertės) ir atkuriamosios vertės nustatymo data: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2018-11-27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Vidutinė rinkos vertė: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296 Eur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Vidutinės rinkos vertės nustatymo būdas: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Atkuriamoji vertė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Vidutinės rinkos vertės nustatymo data: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2018-11-27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Kadastro duomenų nustatymo data: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2018-11-27</w:t>
            </w:r>
          </w:p>
        </w:tc>
      </w:tr>
    </w:tbl>
    <w:p w:rsidR="005A21EF" w:rsidRPr="005A21EF" w:rsidRDefault="005A21EF" w:rsidP="005A21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A21EF" w:rsidRPr="005A21EF" w:rsidTr="005A21EF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22"/>
              <w:gridCol w:w="45"/>
            </w:tblGrid>
            <w:tr w:rsidR="005A21EF" w:rsidRPr="005A21EF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5A21E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2.18.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</w:tbl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00" w:type="pct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Kiti inžineriniai statiniai - Kanalizacijos šulinys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Unikalus daikto numeris: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4400-5184-7413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Inžinerinio statinio grupė: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Kiti inžineriniai statiniai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Inžinerinio statinio pogrupis (paskirtis):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Kitos paskirties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Žymėjimas plane: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k12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Statusas: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Suformuotas padalijus daiktą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Daikto istorinė kilmė: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Gautas padalijus daiktą, unikalus daikto numeris 4400-0333-0536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Statybos pradžios metai: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1967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Statybos pabaigos metai: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1967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Statinio kategorija: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 grupės nesudėtingasis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Baigtumo procentas: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100 %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Gylis: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.6 m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Kiekis: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 vnt.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Medžiaga: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Betonas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Koordinatė X: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6083109.4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Koordinatė Y: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474270.25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Atkūrimo sąnaudos (statybos vertė):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986 Eur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Fizinio nusidėvėjimo procentas: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70 %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Atkuriamoji vertė: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296 Eur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Atkūrimo sąnaudų (statybos vertės) ir atkuriamosios vertės nustatymo data: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2018-11-27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Vidutinė rinkos vertė: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296 Eur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Vidutinės rinkos vertės nustatymo būdas: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Atkuriamoji vertė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Vidutinės rinkos vertės nustatymo data: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2018-11-27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Kadastro duomenų nustatymo data: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2018-11-27</w:t>
            </w:r>
          </w:p>
        </w:tc>
      </w:tr>
    </w:tbl>
    <w:p w:rsidR="005A21EF" w:rsidRPr="005A21EF" w:rsidRDefault="005A21EF" w:rsidP="005A21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A21EF" w:rsidRPr="005A21EF" w:rsidTr="005A21EF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22"/>
              <w:gridCol w:w="45"/>
            </w:tblGrid>
            <w:tr w:rsidR="005A21EF" w:rsidRPr="005A21EF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5A21E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2.19.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</w:tbl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00" w:type="pct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Kiti inžineriniai statiniai - Kiemo statiniai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Unikalus daikto numeris: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4400-5185-1604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Inžinerinio statinio grupė: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Kiti inžineriniai statiniai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Inžinerinio statinio pogrupis (paskirtis):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Kitos paskirties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Žymėjimas plane: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b4-b8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Statusas: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Suformuotas padalijus daiktą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Daikto istorinė kilmė: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Gautas padalijus daiktą, unikalus daikto numeris 4400-0333-0536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Statybos pradžios metai: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1972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Statybos pabaigos metai: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1981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Statinio kategorija: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II grupės nesudėtingasis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Baigtumo procentas: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100 %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Ilgis: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62.80 m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Plotas: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1091.81 kv. m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Atkūrimo sąnaudos (statybos vertė):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51100 Eur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Atkuriamoji vertė: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15300 Eur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Atkūrimo sąnaudų (statybos vertės) ir atkuriamosios vertės nustatymo data: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2018-11-27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Vidutinė rinkos vertė: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15300 Eur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Vidutinės rinkos vertės nustatymo būdas: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Atkuriamoji vertė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Vidutinės rinkos vertės nustatymo data: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2018-11-27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Kadastro duomenų nustatymo data: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2018-11-27</w:t>
            </w:r>
          </w:p>
        </w:tc>
      </w:tr>
    </w:tbl>
    <w:p w:rsidR="005A21EF" w:rsidRPr="005A21EF" w:rsidRDefault="005A21EF" w:rsidP="005A21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A21EF" w:rsidRPr="005A21EF" w:rsidTr="005A21EF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22"/>
              <w:gridCol w:w="45"/>
            </w:tblGrid>
            <w:tr w:rsidR="005A21EF" w:rsidRPr="005A21EF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5A21E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2.20.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</w:tbl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00" w:type="pct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Kiti inžineriniai statiniai - Tvora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Unikalus daikto numeris: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4400-5185-1591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Inžinerinio statinio grupė: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Kiti inžineriniai statiniai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Inžinerinio statinio pogrupis (paskirtis):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Kitos paskirties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Žymėjimas plane: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t1-t3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Statusas: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Suformuotas padalijus daiktą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Daikto istorinė kilmė: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Gautas padalijus daiktą, unikalus daikto numeris 4400-0333-0536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Statybos pradžios metai: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1971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Statybos pabaigos metai: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1971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Statinio kategorija: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 grupės nesudėtingasis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Baigtumo procentas: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100 %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Aukštis: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1.45 m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Ilgis: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388.36 m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Atkūrimo sąnaudos (statybos vertė):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23400 Eur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Fizinio nusidėvėjimo procentas: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70 %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Atkuriamoji vertė: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7010 Eur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Atkūrimo sąnaudų (statybos vertės) ir atkuriamosios vertės nustatymo data: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2020-09-23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Vidutinė rinkos vertė: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351 Eur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Vidutinės rinkos vertės nustatymo būdas: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Atkuriamoji vertė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Vidutinės rinkos vertės nustatymo data: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2020-09-23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Kadastro duomenų nustatymo data: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2020-09-23</w:t>
            </w:r>
          </w:p>
        </w:tc>
      </w:tr>
    </w:tbl>
    <w:p w:rsidR="005A21EF" w:rsidRPr="005A21EF" w:rsidRDefault="005A21EF" w:rsidP="005A21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A21EF" w:rsidRPr="005A21EF" w:rsidTr="005A21EF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22"/>
              <w:gridCol w:w="45"/>
            </w:tblGrid>
            <w:tr w:rsidR="005A21EF" w:rsidRPr="005A21EF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5A21E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2.21.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</w:tbl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00" w:type="pct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Nuotekų šalinimo tinklai - Lietaus nuotekų tinklai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Unikalus daikto numeris: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4400-5134-7436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Inžinerinio statinio grupė: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Inžineriniai tinklai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Inžinerinio statinio pogrupis (paskirtis):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Nuotekų šalinimo tinklų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Žymėjimas plane: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KL1-KL9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Statybos pradžios metai: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2017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Statybos pabaigos metai: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2018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Statinio kategorija: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II grupės nesudėtingasis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Baigtumo procentas: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100 %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Ilgis: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210.28 m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Medžiaga: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Polivinilchloridas</w:t>
            </w:r>
            <w:proofErr w:type="spellEnd"/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Nuotekų linijos reikšmė: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Išvadinė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Nuotekų linijos rūšis: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Renkamoji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Atkūrimo sąnaudos (statybos vertė):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17100 Eur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Fizinio nusidėvėjimo procentas: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0 %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Atkuriamoji vertė: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17100 Eur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Atkūrimo sąnaudų (statybos vertės) ir atkuriamosios vertės nustatymo data: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2018-11-27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Vidutinė rinkos vertė: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17100 Eur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Vidutinės rinkos vertės nustatymo būdas: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Atkuriamoji vertė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Vidutinės rinkos vertės nustatymo data: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2018-11-27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Kadastro duomenų nustatymo data: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2018-11-27</w:t>
            </w:r>
          </w:p>
        </w:tc>
      </w:tr>
    </w:tbl>
    <w:p w:rsidR="005A21EF" w:rsidRPr="005A21EF" w:rsidRDefault="005A21EF" w:rsidP="005A21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:rsidR="005A21EF" w:rsidRPr="005A21EF" w:rsidRDefault="005A21EF" w:rsidP="005A21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bookmarkStart w:id="3" w:name="PRIKLAUSINIAI"/>
      <w:bookmarkEnd w:id="3"/>
      <w:r w:rsidRPr="005A21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3. Daikto priklausiniai iš kito registro:</w:t>
      </w:r>
      <w:r w:rsidRPr="005A21E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įrašų nėra</w:t>
      </w:r>
      <w:r w:rsidRPr="005A21E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</w:r>
      <w:r w:rsidRPr="005A21E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</w:r>
      <w:r w:rsidRPr="005A21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4. Nuosavybė: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A21EF" w:rsidRPr="005A21EF" w:rsidTr="005A21EF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5A21EF" w:rsidRPr="005A21EF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5A21E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4.1.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</w:tbl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00" w:type="pct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Nuosavybės teisė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Savininkas: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LIETUVOS RESPUBLIKA, </w:t>
            </w:r>
            <w:proofErr w:type="spellStart"/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a.k</w:t>
            </w:r>
            <w:proofErr w:type="spellEnd"/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 111105555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žemės sklypas Nr. 4400-1051-1863, aprašytas p. 2.1.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2007-02-20 Apskrities viršininko įsakymas Nr. 02-05-1458</w:t>
            </w: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br/>
              <w:t>2025-01-17 Nacionalinės žemės tarnybos prie Aplinkos ministerijos Nekilnojamojo turto kadastro skyriaus vyresniojo patarėjo sprendimas Nr. 1SK-1872-(10.1 E.)</w:t>
            </w: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br/>
              <w:t>2025-01-21 Nacionalinės žemės tarnybos prie Aplinkos ministerijos Nekilnojamojo turto kadastro skyriaus vyresniojo patarėjo įsakymas Nr. 1PSK-273-(10.2 E.)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Nuo 2025-01-30</w:t>
            </w:r>
          </w:p>
        </w:tc>
      </w:tr>
    </w:tbl>
    <w:p w:rsidR="005A21EF" w:rsidRPr="005A21EF" w:rsidRDefault="005A21EF" w:rsidP="005A21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A21EF" w:rsidRPr="005A21EF" w:rsidTr="005A21EF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5A21EF" w:rsidRPr="005A21EF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5A21E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4.2.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</w:tbl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00" w:type="pct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Nuosavybės teisė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Savininkas: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KAUNO RAJONO SAVIVALDYBĖ, </w:t>
            </w:r>
            <w:proofErr w:type="spellStart"/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a.k</w:t>
            </w:r>
            <w:proofErr w:type="spellEnd"/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 111100622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kiti statiniai Nr. 4400-5184-7335, aprašyti p. 2.10.</w:t>
            </w: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br/>
              <w:t>kiti statiniai Nr. 4400-5184-7346, aprašyti p. 2.14.</w:t>
            </w: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br/>
              <w:t>kiti statiniai Nr. 4400-5184-7357, aprašyti p. 2.17.</w:t>
            </w: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br/>
              <w:t>kiti statiniai Nr. 4400-5184-7368, aprašyti p. 2.12.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kiti statiniai Nr. 4400-5184-7379, aprašyti p. 2.7.</w:t>
            </w: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br/>
              <w:t>kiti statiniai Nr. 4400-5184-7380, aprašyti p. 2.8.</w:t>
            </w: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br/>
              <w:t>kiti statiniai Nr. 4400-5184-7394, aprašyti p. 2.13.</w:t>
            </w: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br/>
              <w:t>kiti statiniai Nr. 4400-5184-7402, aprašyti p. 2.15.</w:t>
            </w: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br/>
              <w:t>kiti statiniai Nr. 4400-5184-7413, aprašyti p. 2.18.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kiti statiniai Nr. 4400-5184-7424, aprašyti p. 2.16.</w:t>
            </w: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br/>
              <w:t>kiti statiniai Nr. 4400-5184-7446, aprašyti p. 2.11.</w:t>
            </w: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br/>
              <w:t>kiti statiniai Nr. 4400-5184-7457, aprašyti p. 2.9.</w:t>
            </w: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br/>
              <w:t>kiti statiniai Nr. 4400-5185-1591, aprašyti p. 2.20.</w:t>
            </w: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br/>
              <w:t>kiti statiniai Nr. 4400-5185-1604, aprašyti p. 2.19.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1996-02-08 Perdavimo - priėmimo aktas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Nuo 2020-02-26</w:t>
            </w:r>
          </w:p>
        </w:tc>
      </w:tr>
    </w:tbl>
    <w:p w:rsidR="005A21EF" w:rsidRPr="005A21EF" w:rsidRDefault="005A21EF" w:rsidP="005A21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A21EF" w:rsidRPr="005A21EF" w:rsidTr="005A21EF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5A21EF" w:rsidRPr="005A21EF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5A21E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4.3.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</w:tbl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00" w:type="pct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Nuosavybės teisė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Savininkas: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KAUNO RAJONO SAVIVALDYBĖ, </w:t>
            </w:r>
            <w:proofErr w:type="spellStart"/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a.k</w:t>
            </w:r>
            <w:proofErr w:type="spellEnd"/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 111100622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sporto inžineriniai statiniai Nr. 4400-5185-1580, aprašyti p. 2.5.</w:t>
            </w: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br/>
              <w:t>nuotekų šalinimo tinklai Nr. 4400-5134-7436, aprašyti p. 2.21.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2020-01-23 Deklaracija apie statybos užbaigimą / paskirties pakeitimą Nr. 1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Nuo 2020-02-26</w:t>
            </w:r>
          </w:p>
        </w:tc>
      </w:tr>
    </w:tbl>
    <w:p w:rsidR="005A21EF" w:rsidRPr="005A21EF" w:rsidRDefault="005A21EF" w:rsidP="005A21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A21EF" w:rsidRPr="005A21EF" w:rsidTr="005A21EF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5A21EF" w:rsidRPr="005A21EF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5A21E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4.4.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</w:tbl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00" w:type="pct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Nuosavybės teisė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Savininkas: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KAUNO RAJONO SAVIVALDYBĖ, </w:t>
            </w:r>
            <w:proofErr w:type="spellStart"/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a.k</w:t>
            </w:r>
            <w:proofErr w:type="spellEnd"/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 111100622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kiti statiniai Nr. 4400-5074-1050, aprašyti p. 2.6.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2019-12-13 Deklaracija apie statybos užbaigimą Nr. 7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Nuo 2020-01-16</w:t>
            </w:r>
          </w:p>
        </w:tc>
      </w:tr>
    </w:tbl>
    <w:p w:rsidR="005A21EF" w:rsidRPr="005A21EF" w:rsidRDefault="005A21EF" w:rsidP="005A21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A21EF" w:rsidRPr="005A21EF" w:rsidTr="005A21EF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5A21EF" w:rsidRPr="005A21EF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5A21E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4.5.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</w:tbl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00" w:type="pct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Nuosavybės teisė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Savininkas: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KAUNO RAJONO SAVIVALDYBĖ, </w:t>
            </w:r>
            <w:proofErr w:type="spellStart"/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a.k</w:t>
            </w:r>
            <w:proofErr w:type="spellEnd"/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 111100622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pastatas Nr. 5295-3002-7017, aprašytas p. 2.2.</w:t>
            </w: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br/>
              <w:t>pastatas Nr. 5295-3002-7060, aprašytas p. 2.4.</w:t>
            </w: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br/>
              <w:t>pastatas Nr. 5295-3002-7050, aprašytas p. 2.3.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1996-02-08 Perdavimo - priėmimo aktas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Nuo 2017-09-27</w:t>
            </w:r>
          </w:p>
        </w:tc>
      </w:tr>
    </w:tbl>
    <w:p w:rsidR="005A21EF" w:rsidRPr="005A21EF" w:rsidRDefault="005A21EF" w:rsidP="005A21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:rsidR="005A21EF" w:rsidRPr="005A21EF" w:rsidRDefault="005A21EF" w:rsidP="005A21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A21E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</w:r>
      <w:r w:rsidRPr="005A21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5. Valstybės ir savivaldybių žemės patikėjimo teisė: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A21EF" w:rsidRPr="005A21EF" w:rsidTr="005A21EF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5A21EF" w:rsidRPr="005A21EF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5A21E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5.1.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</w:tbl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00" w:type="pct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Valstybinės žemės patikėjimo teisė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Patikėtinis: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KAUNO RAJONO SAVIVALDYBĖ, </w:t>
            </w:r>
            <w:proofErr w:type="spellStart"/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a.k</w:t>
            </w:r>
            <w:proofErr w:type="spellEnd"/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 111100622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žemės sklypas Nr. 4400-1051-1863, aprašytas p. 2.1.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2024-01-10 Lietuvos Respublikos Vyriausybės nutarimas Nr. 32</w:t>
            </w: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br/>
            </w: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2024-01-25 Perdavimo - priėmimo aktas Nr. NA-2/3MŽP-7-(15.3.33 E.)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Įrašas galioja: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Nuo 2024-01-31</w:t>
            </w:r>
          </w:p>
        </w:tc>
      </w:tr>
    </w:tbl>
    <w:p w:rsidR="005A21EF" w:rsidRPr="005A21EF" w:rsidRDefault="005A21EF" w:rsidP="005A21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:rsidR="005A21EF" w:rsidRPr="005A21EF" w:rsidRDefault="005A21EF" w:rsidP="005A21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A21E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</w:r>
      <w:r w:rsidRPr="005A21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6. Kitos daiktinės teisės: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A21EF" w:rsidRPr="005A21EF" w:rsidTr="005A21EF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5A21EF" w:rsidRPr="005A21EF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5A21E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6.1.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</w:tbl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00" w:type="pct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Turto patikėjimo teisė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Patikėtinis: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Kauno r. Ežerėlio pagrindinė mokykla, </w:t>
            </w:r>
            <w:proofErr w:type="spellStart"/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a.k</w:t>
            </w:r>
            <w:proofErr w:type="spellEnd"/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 191074456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sporto inžineriniai statiniai Nr. 4400-5185-1580, aprašyti p. 2.5.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2012-01-10 Perdavimo - priėmimo aktas Nr. LV-8</w:t>
            </w: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br/>
              <w:t>2012-01-10 Turto patikėjimo sutartis Nr. S-14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Nuo 2025-01-03</w:t>
            </w:r>
          </w:p>
        </w:tc>
      </w:tr>
    </w:tbl>
    <w:p w:rsidR="005A21EF" w:rsidRPr="005A21EF" w:rsidRDefault="005A21EF" w:rsidP="005A21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A21EF" w:rsidRPr="005A21EF" w:rsidTr="005A21EF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5A21EF" w:rsidRPr="005A21EF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5A21E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6.2.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</w:tbl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00" w:type="pct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Turto patikėjimo teisė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Patikėtinis: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Kauno r. Ežerėlio pagrindinė mokykla, </w:t>
            </w:r>
            <w:proofErr w:type="spellStart"/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a.k</w:t>
            </w:r>
            <w:proofErr w:type="spellEnd"/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 191074456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kiti statiniai Nr. 4400-5184-7335, aprašyti p. 2.10.</w:t>
            </w: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br/>
              <w:t>kiti statiniai Nr. 4400-5184-7346, aprašyti p. 2.14.</w:t>
            </w: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br/>
              <w:t>kiti statiniai Nr. 4400-5184-7357, aprašyti p. 2.17.</w:t>
            </w: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br/>
              <w:t>kiti statiniai Nr. 4400-5184-7368, aprašyti p. 2.12.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kiti statiniai Nr. 4400-5184-7379, aprašyti p. 2.7.</w:t>
            </w: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br/>
              <w:t>kiti statiniai Nr. 4400-5184-7380, aprašyti p. 2.8.</w:t>
            </w: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br/>
              <w:t>kiti statiniai Nr. 4400-5184-7394, aprašyti p. 2.13.</w:t>
            </w: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br/>
              <w:t>kiti statiniai Nr. 4400-5184-7402, aprašyti p. 2.15.</w:t>
            </w: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br/>
              <w:t>kiti statiniai Nr. 4400-5184-7413, aprašyti p. 2.18.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kiti statiniai Nr. 4400-5184-7424, aprašyti p. 2.16.</w:t>
            </w: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br/>
              <w:t>kiti statiniai Nr. 4400-5184-7446, aprašyti p. 2.11.</w:t>
            </w: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br/>
              <w:t>kiti statiniai Nr. 4400-5184-7457, aprašyti p. 2.9.</w:t>
            </w: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br/>
              <w:t>kiti statiniai Nr. 4400-5185-1591, aprašyti p. 2.20.</w:t>
            </w: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br/>
              <w:t>kiti statiniai Nr. 4400-5185-1604, aprašyti p. 2.19.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2012-01-10 Perdavimo - priėmimo aktas Nr. LV-8</w:t>
            </w: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br/>
              <w:t>2012-01-10 Turto patikėjimo sutartis Nr. S-14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Nuo 2020-02-26</w:t>
            </w:r>
          </w:p>
        </w:tc>
      </w:tr>
    </w:tbl>
    <w:p w:rsidR="005A21EF" w:rsidRPr="005A21EF" w:rsidRDefault="005A21EF" w:rsidP="005A21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A21EF" w:rsidRPr="005A21EF" w:rsidTr="005A21EF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5A21EF" w:rsidRPr="005A21EF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5A21E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6.3.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</w:tbl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00" w:type="pct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Turto patikėjimo teisė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Patikėtinis: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Kauno r. Ežerėlio pagrindinė mokykla, </w:t>
            </w:r>
            <w:proofErr w:type="spellStart"/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a.k</w:t>
            </w:r>
            <w:proofErr w:type="spellEnd"/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 191074456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pastatas Nr. 5295-3002-7017, aprašytas p. 2.2.</w:t>
            </w: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br/>
              <w:t>pastatas Nr. 5295-3002-7060, aprašytas p. 2.4.</w:t>
            </w: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br/>
              <w:t>pastatas Nr. 5295-3002-7050, aprašytas p. 2.3.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2012-01-10 Perdavimo - priėmimo aktas Nr. LV-8</w:t>
            </w: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br/>
              <w:t>2012-01-10 Turto patikėjimo sutartis Nr. S-14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Nuo 2012-03-20</w:t>
            </w:r>
          </w:p>
        </w:tc>
      </w:tr>
    </w:tbl>
    <w:p w:rsidR="005A21EF" w:rsidRPr="005A21EF" w:rsidRDefault="005A21EF" w:rsidP="005A21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A21EF" w:rsidRPr="005A21EF" w:rsidTr="005A21EF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5A21EF" w:rsidRPr="005A21EF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5A21E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6.4.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</w:tbl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00" w:type="pct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Kelio servitutas (tarnaujantis)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žemės sklypas Nr. 4400-1051-1863, aprašytas p. 2.1.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2007-02-20 Apskrities viršininko įsakymas Nr. 02-05-1458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Plotas: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0.02 ha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Aprašymas: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Kauno g.19A naudotojams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Nuo 2007-03-05</w:t>
            </w:r>
          </w:p>
        </w:tc>
      </w:tr>
    </w:tbl>
    <w:p w:rsidR="005A21EF" w:rsidRPr="005A21EF" w:rsidRDefault="005A21EF" w:rsidP="005A21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:rsidR="005A21EF" w:rsidRPr="005A21EF" w:rsidRDefault="005A21EF" w:rsidP="005A21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A21E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lastRenderedPageBreak/>
        <w:br/>
      </w:r>
      <w:r w:rsidRPr="005A21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7. Juridiniai faktai:</w:t>
      </w:r>
      <w:r w:rsidRPr="005A21E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įrašų nėra</w:t>
      </w:r>
      <w:r w:rsidRPr="005A21E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</w:r>
      <w:r w:rsidRPr="005A21E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</w:r>
      <w:r w:rsidRPr="005A21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8. Žymos: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A21EF" w:rsidRPr="005A21EF" w:rsidTr="005A21EF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5A21EF" w:rsidRPr="005A21EF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5A21E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8.1.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</w:tbl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00" w:type="pct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Teritorija, kurioje taikomos SŽNS, neįregistruota Nekilnojamojo turto registre: šilumos perdavimo tinklų apsaugos zonos (III skyrius, dvyliktasis skirsnis)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žemės sklypas Nr. 4400-1051-1863, aprašytas p. 2.1.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2019-06-06 Lietuvos Respublikos specialiųjų žemės naudojimo sąlygų įstatymas Nr. XIII-2166</w:t>
            </w: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br/>
              <w:t>2019-12-19 Lietuvos Respublikos žemės ūkio ministro įsakymas Nr. 3D-711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Plotas: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1430.00 kv. m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Nuo 2023-01-01</w:t>
            </w:r>
          </w:p>
        </w:tc>
      </w:tr>
    </w:tbl>
    <w:p w:rsidR="005A21EF" w:rsidRPr="005A21EF" w:rsidRDefault="005A21EF" w:rsidP="005A21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A21EF" w:rsidRPr="005A21EF" w:rsidTr="005A21EF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5A21EF" w:rsidRPr="005A21EF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5A21E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8.2.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</w:tbl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00" w:type="pct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Teritorija, kurioje taikomos SŽNS, neįregistruota Nekilnojamojo turto registre: vandens tiekimo ir nuotekų, paviršinių nuotekų tvarkymo infrastruktūros apsaugos zonos (III skyrius, dešimtasis skirsnis)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žemės sklypas Nr. 4400-1051-1863, aprašytas p. 2.1.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2019-06-06 Lietuvos Respublikos specialiųjų žemės naudojimo sąlygų įstatymas Nr. XIII-2166</w:t>
            </w: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br/>
              <w:t>2019-12-19 Lietuvos Respublikos žemės ūkio ministro įsakymas Nr. 3D-711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Plotas: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2950.00 kv. m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Nuo 2023-01-01</w:t>
            </w:r>
          </w:p>
        </w:tc>
      </w:tr>
    </w:tbl>
    <w:p w:rsidR="005A21EF" w:rsidRPr="005A21EF" w:rsidRDefault="005A21EF" w:rsidP="005A21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A21EF" w:rsidRPr="005A21EF" w:rsidTr="005A21EF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5A21EF" w:rsidRPr="005A21EF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5A21E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8.3.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</w:tbl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00" w:type="pct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Teritorija, kurioje taikomos SŽNS, neįregistruota Nekilnojamojo turto registre: elektroninių ryšių tinklų elektroninių ryšių infrastruktūros apsaugos zonos (III skyrius, vienuoliktasis skirsnis)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žemės sklypas Nr. 4400-1051-1863, aprašytas p. 2.1.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2019-06-06 Lietuvos Respublikos specialiųjų žemės naudojimo sąlygų įstatymas Nr. XIII-2166</w:t>
            </w: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br/>
              <w:t>2019-12-19 Lietuvos Respublikos žemės ūkio ministro įsakymas Nr. 3D-711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Plotas: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0.0812 ha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Nuo 2023-01-01</w:t>
            </w:r>
          </w:p>
        </w:tc>
      </w:tr>
    </w:tbl>
    <w:p w:rsidR="005A21EF" w:rsidRPr="005A21EF" w:rsidRDefault="005A21EF" w:rsidP="005A21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A21EF" w:rsidRPr="005A21EF" w:rsidTr="005A21EF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5A21EF" w:rsidRPr="005A21EF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5A21E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8.4.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</w:tbl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00" w:type="pct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Teritorija, kurioje taikomos SŽNS, neįregistruota Nekilnojamojo turto registre: elektros tinklų apsaugos zonos (III skyrius, ketvirtasis skirsnis)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žemės sklypas Nr. 4400-1051-1863, aprašytas p. 2.1.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2019-06-06 Lietuvos Respublikos specialiųjų žemės naudojimo sąlygų įstatymas Nr. XIII-2166</w:t>
            </w: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br/>
              <w:t>2019-12-19 Lietuvos Respublikos žemės ūkio ministro įsakymas Nr. 3D-711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Aprašymas: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Elektros oro linijos (0,4 </w:t>
            </w:r>
            <w:proofErr w:type="spellStart"/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kV</w:t>
            </w:r>
            <w:proofErr w:type="spellEnd"/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) apsaugos zonos - 256 kv. m ir elektros (0,4 </w:t>
            </w:r>
            <w:proofErr w:type="spellStart"/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kV</w:t>
            </w:r>
            <w:proofErr w:type="spellEnd"/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) požeminės kabelių linijos apsaugos zonos - 276 kv. m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Įrašas galioja: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Nuo 2023-01-01</w:t>
            </w:r>
          </w:p>
        </w:tc>
      </w:tr>
    </w:tbl>
    <w:p w:rsidR="005A21EF" w:rsidRPr="005A21EF" w:rsidRDefault="005A21EF" w:rsidP="005A21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:rsidR="005A21EF" w:rsidRPr="005A21EF" w:rsidRDefault="005A21EF" w:rsidP="005A21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A21E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</w:r>
      <w:r w:rsidRPr="005A21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9. Teritorijos, kuriose taikomos SŽNS, įrašytos į NTK kadastro duomenų byloje įrašytų duomenų pagrindu:</w:t>
      </w:r>
      <w:r w:rsidRPr="005A21E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įrašų nėra</w:t>
      </w:r>
      <w:r w:rsidRPr="005A21E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</w:r>
      <w:r w:rsidRPr="005A21E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</w:r>
      <w:r w:rsidRPr="005A21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10. Daikto registravimas ir kadastro žymos: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A21EF" w:rsidRPr="005A21EF" w:rsidTr="005A21EF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22"/>
              <w:gridCol w:w="45"/>
            </w:tblGrid>
            <w:tr w:rsidR="005A21EF" w:rsidRPr="005A21EF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5A21E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10.1.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</w:tbl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00" w:type="pct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Kadastro duomenų tikslinimas (daikto registravimas)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žemės sklypas Nr. 4400-1051-1863, aprašytas p. 2.1.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2025-01-09 Nekilnojamojo daikto kadastro duomenų byla</w:t>
            </w: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br/>
              <w:t>2025-01-17 Nacionalinės žemės tarnybos prie Aplinkos ministerijos Nekilnojamojo turto kadastro skyriaus vyresniojo patarėjo sprendimas Nr. 1SK-1872-(10.1 E.)</w:t>
            </w: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br/>
              <w:t>2025-01-21 Nacionalinės žemės tarnybos prie Aplinkos ministerijos Nekilnojamojo turto kadastro skyriaus vyresniojo patarėjo įsakymas Nr. 1PSK-273-(10.2 E.)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Nuo 2025-01-29</w:t>
            </w:r>
          </w:p>
        </w:tc>
      </w:tr>
    </w:tbl>
    <w:p w:rsidR="005A21EF" w:rsidRPr="005A21EF" w:rsidRDefault="005A21EF" w:rsidP="005A21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A21EF" w:rsidRPr="005A21EF" w:rsidTr="005A21EF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22"/>
              <w:gridCol w:w="45"/>
            </w:tblGrid>
            <w:tr w:rsidR="005A21EF" w:rsidRPr="005A21EF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5A21E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10.2.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</w:tbl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00" w:type="pct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Kadastrinius matavimus atliko (kadastro žyma)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GRETA KAVECKIENĖ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žemės sklypas Nr. 4400-1051-1863, aprašytas p. 2.1.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2019-07-29 Kvalifikacijos pažymėjimas Nr. 2M-M-2728</w:t>
            </w: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br/>
              <w:t>2025-01-09 Nekilnojamojo daikto kadastro duomenų byla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Nuo 2025-01-29</w:t>
            </w:r>
          </w:p>
        </w:tc>
      </w:tr>
    </w:tbl>
    <w:p w:rsidR="005A21EF" w:rsidRPr="005A21EF" w:rsidRDefault="005A21EF" w:rsidP="005A21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A21EF" w:rsidRPr="005A21EF" w:rsidTr="005A21EF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22"/>
              <w:gridCol w:w="45"/>
            </w:tblGrid>
            <w:tr w:rsidR="005A21EF" w:rsidRPr="005A21EF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5A21E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10.3.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</w:tbl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00" w:type="pct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Kadastrinius matavimus atliko (kadastro žyma)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NIJOLĖ VIRGINIJA GUSTAITIENĖ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kiti statiniai Nr. 4400-5185-1591, aprašyti p. 2.20.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2011-06-16 Kvalifikacijos pažymėjimas Nr. 2M-M-1445</w:t>
            </w: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br/>
              <w:t>2020-09-23 Nekilnojamojo daikto kadastro duomenų byla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Nuo 2020-10-08</w:t>
            </w:r>
          </w:p>
        </w:tc>
      </w:tr>
    </w:tbl>
    <w:p w:rsidR="005A21EF" w:rsidRPr="005A21EF" w:rsidRDefault="005A21EF" w:rsidP="005A21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A21EF" w:rsidRPr="005A21EF" w:rsidTr="005A21EF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22"/>
              <w:gridCol w:w="45"/>
            </w:tblGrid>
            <w:tr w:rsidR="005A21EF" w:rsidRPr="005A21EF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5A21E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10.4.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</w:tbl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00" w:type="pct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Kadastro duomenų tikslinimas (daikto registravimas)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kiti statiniai Nr. 4400-5185-1591, aprašyti p. 2.20.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2020-09-23 Nekilnojamojo daikto kadastro duomenų byla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Nuo 2020-10-08</w:t>
            </w:r>
          </w:p>
        </w:tc>
      </w:tr>
    </w:tbl>
    <w:p w:rsidR="005A21EF" w:rsidRPr="005A21EF" w:rsidRDefault="005A21EF" w:rsidP="005A21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A21EF" w:rsidRPr="005A21EF" w:rsidTr="005A21EF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22"/>
              <w:gridCol w:w="45"/>
            </w:tblGrid>
            <w:tr w:rsidR="005A21EF" w:rsidRPr="005A21EF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5A21E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10.5.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</w:tbl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00" w:type="pct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Kapitalinis remontas (daikto registravimas)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sporto inžineriniai statiniai Nr. 4400-5185-1580, aprašyti p. 2.5.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2018-11-27 Nekilnojamojo daikto kadastro duomenų byla</w:t>
            </w: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br/>
              <w:t>2020-01-23 Deklaracija apie statybos užbaigimą / paskirties pakeitimą Nr. 1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Nuo 2020-02-24</w:t>
            </w:r>
          </w:p>
        </w:tc>
      </w:tr>
    </w:tbl>
    <w:p w:rsidR="005A21EF" w:rsidRPr="005A21EF" w:rsidRDefault="005A21EF" w:rsidP="005A21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A21EF" w:rsidRPr="005A21EF" w:rsidTr="005A21EF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22"/>
              <w:gridCol w:w="45"/>
            </w:tblGrid>
            <w:tr w:rsidR="005A21EF" w:rsidRPr="005A21EF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5A21E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10.6.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</w:tbl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00" w:type="pct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Suformuotas padalijimo būdu (daikto registravimas)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kiti statiniai Nr. 4400-5184-7335, aprašyti p. 2.10.</w:t>
            </w: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br/>
              <w:t>kiti statiniai Nr. 4400-5184-7346, aprašyti p. 2.14.</w:t>
            </w: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br/>
              <w:t>kiti statiniai Nr. 4400-5184-7357, aprašyti p. 2.17.</w:t>
            </w: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br/>
              <w:t>kiti statiniai Nr. 4400-5184-7368, aprašyti p. 2.12.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kiti statiniai Nr. 4400-5184-7379, aprašyti p. 2.7.</w:t>
            </w: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br/>
              <w:t>kiti statiniai Nr. 4400-5184-7380, aprašyti p. 2.8.</w:t>
            </w: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br/>
              <w:t>kiti statiniai Nr. 4400-5184-7394, aprašyti p. 2.13.</w:t>
            </w: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br/>
              <w:t>kiti statiniai Nr. 4400-5184-7402, aprašyti p. 2.15.</w:t>
            </w: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br/>
              <w:t>kiti statiniai Nr. 4400-5184-7413, aprašyti p. 2.18.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kiti statiniai Nr. 4400-5184-7424, aprašyti p. 2.16.</w:t>
            </w: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br/>
              <w:t>kiti statiniai Nr. 4400-5184-7446, aprašyti p. 2.11.</w:t>
            </w: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br/>
              <w:t>kiti statiniai Nr. 4400-5184-7457, aprašyti p. 2.9.</w:t>
            </w: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br/>
              <w:t>kiti statiniai Nr. 4400-5185-1591, aprašyti p. 2.20.</w:t>
            </w: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br/>
              <w:t>kiti statiniai Nr. 4400-5185-1604, aprašyti p. 2.19.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2018-11-27 Nekilnojamojo daikto kadastro duomenų byla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Nuo 2020-02-24</w:t>
            </w:r>
          </w:p>
        </w:tc>
      </w:tr>
    </w:tbl>
    <w:p w:rsidR="005A21EF" w:rsidRPr="005A21EF" w:rsidRDefault="005A21EF" w:rsidP="005A21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A21EF" w:rsidRPr="005A21EF" w:rsidTr="005A21EF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22"/>
              <w:gridCol w:w="45"/>
            </w:tblGrid>
            <w:tr w:rsidR="005A21EF" w:rsidRPr="005A21EF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5A21E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10.7.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</w:tbl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00" w:type="pct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Suformuotas naujas (daikto registravimas)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nuotekų šalinimo tinklai Nr. 4400-5134-7436, aprašyti p. 2.21.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2018-11-27 Nekilnojamojo daikto kadastro duomenų byla</w:t>
            </w: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br/>
              <w:t>2020-01-23 Deklaracija apie statybos užbaigimą / paskirties pakeitimą Nr. 1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Nuo 2020-02-24</w:t>
            </w:r>
          </w:p>
        </w:tc>
      </w:tr>
    </w:tbl>
    <w:p w:rsidR="005A21EF" w:rsidRPr="005A21EF" w:rsidRDefault="005A21EF" w:rsidP="005A21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A21EF" w:rsidRPr="005A21EF" w:rsidTr="005A21EF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22"/>
              <w:gridCol w:w="45"/>
            </w:tblGrid>
            <w:tr w:rsidR="005A21EF" w:rsidRPr="005A21EF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5A21E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10.8.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</w:tbl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00" w:type="pct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Kadastrinius matavimus atliko (kadastro žyma)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GINTAUTAS GERULAITIS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sporto inžineriniai statiniai Nr. 4400-5185-1580, aprašyti p. 2.5.</w:t>
            </w: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br/>
              <w:t>kiti statiniai Nr. 4400-5184-7335, aprašyti p. 2.10.</w:t>
            </w: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br/>
              <w:t>kiti statiniai Nr. 4400-5184-7346, aprašyti p. 2.14.</w:t>
            </w: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br/>
              <w:t>kiti statiniai Nr. 4400-5184-7357, aprašyti p. 2.17.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kiti statiniai Nr. 4400-5184-7368, aprašyti p. 2.12.</w:t>
            </w: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br/>
              <w:t>kiti statiniai Nr. 4400-5184-7379, aprašyti p. 2.7.</w:t>
            </w: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br/>
              <w:t>kiti statiniai Nr. 4400-5184-7380, aprašyti p. 2.8.</w:t>
            </w: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br/>
              <w:t>kiti statiniai Nr. 4400-5184-7394, aprašyti p. 2.13.</w:t>
            </w: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br/>
              <w:t>kiti statiniai Nr. 4400-5184-7402, aprašyti p. 2.15.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kiti statiniai Nr. 4400-5184-7413, aprašyti p. 2.18.</w:t>
            </w: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br/>
              <w:t>kiti statiniai Nr. 4400-5184-7424, aprašyti p. 2.16.</w:t>
            </w: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br/>
              <w:t>kiti statiniai Nr. 4400-5184-7446, aprašyti p. 2.11.</w:t>
            </w: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br/>
              <w:t>kiti statiniai Nr. 4400-5184-7457, aprašyti p. 2.9.</w:t>
            </w: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br/>
              <w:t>kiti statiniai Nr. 4400-5185-1604, aprašyti p. 2.19.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nuotekų šalinimo tinklai Nr. 4400-5134-7436, aprašyti p. 2.21.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2009-07-23 Kvalifikacijos pažymėjimas Nr. 2M-M-1027</w:t>
            </w: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br/>
              <w:t>2018-11-27 Nekilnojamojo daikto kadastro duomenų byla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Nuo 2020-02-24</w:t>
            </w:r>
          </w:p>
        </w:tc>
      </w:tr>
    </w:tbl>
    <w:p w:rsidR="005A21EF" w:rsidRPr="005A21EF" w:rsidRDefault="005A21EF" w:rsidP="005A21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A21EF" w:rsidRPr="005A21EF" w:rsidTr="005A21EF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22"/>
              <w:gridCol w:w="45"/>
            </w:tblGrid>
            <w:tr w:rsidR="005A21EF" w:rsidRPr="005A21EF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5A21E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10.9.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</w:tbl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00" w:type="pct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Suformuotas naujas (daikto registravimas)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kiti statiniai Nr. 4400-5074-1050, aprašyti p. 2.6.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2019-11-29 Nekilnojamojo daikto kadastro duomenų byla</w:t>
            </w: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br/>
              <w:t>2019-12-13 Deklaracija apie statybos užbaigimą Nr. 7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Nuo 2020-01-13</w:t>
            </w:r>
          </w:p>
        </w:tc>
      </w:tr>
    </w:tbl>
    <w:p w:rsidR="005A21EF" w:rsidRPr="005A21EF" w:rsidRDefault="005A21EF" w:rsidP="005A21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A21EF" w:rsidRPr="005A21EF" w:rsidTr="005A21EF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31"/>
              <w:gridCol w:w="36"/>
            </w:tblGrid>
            <w:tr w:rsidR="005A21EF" w:rsidRPr="005A21EF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5A21E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10.10.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</w:tbl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00" w:type="pct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Kadastrinius matavimus atliko (kadastro žyma)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AUŠRA BUSLIENĖ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kiti statiniai Nr. 4400-5074-1050, aprašyti p. 2.6.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2018-03-01 Kvalifikacijos pažymėjimas Nr. 2M-M-2619</w:t>
            </w: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br/>
              <w:t>2019-11-29 Nekilnojamojo daikto kadastro duomenų byla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Nuo 2020-01-13</w:t>
            </w:r>
          </w:p>
        </w:tc>
      </w:tr>
    </w:tbl>
    <w:p w:rsidR="005A21EF" w:rsidRPr="005A21EF" w:rsidRDefault="005A21EF" w:rsidP="005A21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A21EF" w:rsidRPr="005A21EF" w:rsidTr="005A21EF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31"/>
              <w:gridCol w:w="36"/>
            </w:tblGrid>
            <w:tr w:rsidR="005A21EF" w:rsidRPr="005A21EF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5A21E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10.11.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</w:tbl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00" w:type="pct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Išduotas statybą leidžiantis dokumentas (kadastro žyma)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pastatas Nr. 5295-3002-7017, aprašytas p. 2.2.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2017-10-03 Informacinės sistemos "</w:t>
            </w:r>
            <w:proofErr w:type="spellStart"/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Infostatyba</w:t>
            </w:r>
            <w:proofErr w:type="spellEnd"/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" pranešimas Nr. LSPR-24-171003-00015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Aprašymas: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Paprastasis remontas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Nuo 2017-10-03</w:t>
            </w:r>
          </w:p>
        </w:tc>
      </w:tr>
    </w:tbl>
    <w:p w:rsidR="005A21EF" w:rsidRPr="005A21EF" w:rsidRDefault="005A21EF" w:rsidP="005A21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A21EF" w:rsidRPr="005A21EF" w:rsidTr="005A21EF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31"/>
              <w:gridCol w:w="36"/>
            </w:tblGrid>
            <w:tr w:rsidR="005A21EF" w:rsidRPr="005A21EF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5A21E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10.12.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</w:tbl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00" w:type="pct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Išduotas statinio pripažinimo tinkamu naudoti aktas (kadastro žyma)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Aktą išdavė: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Valstybinė teritorijų planavimo ir statybos inspekcija prie Aplinkos ministerijos, </w:t>
            </w:r>
            <w:proofErr w:type="spellStart"/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a.k</w:t>
            </w:r>
            <w:proofErr w:type="spellEnd"/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 288600210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pastatas Nr. 5295-3002-7017, aprašytas p. 2.2.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2007-12-20 Statinio pripažinimo tinkamu naudoti aktas Nr. STN-24-071220-010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Nuo 2008-01-31</w:t>
            </w:r>
          </w:p>
        </w:tc>
      </w:tr>
    </w:tbl>
    <w:p w:rsidR="005A21EF" w:rsidRPr="005A21EF" w:rsidRDefault="005A21EF" w:rsidP="005A21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A21EF" w:rsidRPr="005A21EF" w:rsidTr="005A21EF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31"/>
              <w:gridCol w:w="36"/>
            </w:tblGrid>
            <w:tr w:rsidR="005A21EF" w:rsidRPr="005A21EF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5A21E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10.13.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</w:tbl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00" w:type="pct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Nustatyti nauji kadastro duomenys, kurie neįrašyti į Kadastro informacinę sistemą (kadastro žyma)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Duomenis nustatė: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Valstybės įmonės Registrų centro Kauno filialas, </w:t>
            </w:r>
            <w:proofErr w:type="spellStart"/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a.k</w:t>
            </w:r>
            <w:proofErr w:type="spellEnd"/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 135040952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pastatas Nr. 5295-3002-7017, aprašytas p. 2.2.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2007-08-10 Nekilnojamojo daikto kadastro duomenų byla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Aprašymas: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2007,08,10 kadastrinių matavimų duomenimis atlikta </w:t>
            </w:r>
            <w:proofErr w:type="spellStart"/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rekonstrucija</w:t>
            </w:r>
            <w:proofErr w:type="spellEnd"/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priestate 4c1p . Bendras mokyklos 1C3p plotas 2934,90 </w:t>
            </w:r>
            <w:proofErr w:type="spellStart"/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kv.m</w:t>
            </w:r>
            <w:proofErr w:type="spellEnd"/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Nuo 2007-08-20</w:t>
            </w:r>
          </w:p>
        </w:tc>
      </w:tr>
    </w:tbl>
    <w:p w:rsidR="005A21EF" w:rsidRPr="005A21EF" w:rsidRDefault="005A21EF" w:rsidP="005A21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:rsidR="005A21EF" w:rsidRPr="005A21EF" w:rsidRDefault="005A21EF" w:rsidP="005A21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A21E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</w:r>
      <w:r w:rsidRPr="005A21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11. Duomenys apie įregistruotas teritorijas, kuriose taikomos specialiosios žemės naudojimo sąlygos: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A21EF" w:rsidRPr="005A21EF" w:rsidTr="005A21EF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6"/>
              <w:gridCol w:w="3011"/>
            </w:tblGrid>
            <w:tr w:rsidR="005A21EF" w:rsidRPr="005A21E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divId w:val="546113170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5A21E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11.1.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5A21E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Teritorijos pavadinimas:</w:t>
                  </w:r>
                </w:p>
              </w:tc>
            </w:tr>
          </w:tbl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00" w:type="pct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Elektroninių ryšių tinklų elektroninių ryšių infrastruktūros apsaugos zonos (III skyrius, vienuoliktasis skirsnis)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Teritorijos unikalus numeris: 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100396358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Lietuvos Respublikos susisiekimo ministerija; 2023-04-26 Lietuvos Respublikos susisiekimo ministro įsakymas dėl elektroninių ryšių tinklų elektroninių ryšių infrastruktūros apsaugos zonos VšĮ 'Plačiajuostis internetas' tinklo plano Kauno rajono savivaldybėje patvirtinimo Nr. 3-200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Įregistravimo data: 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2023-05-08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Žemės sklypo plotas, patenkantis į Teritoriją: 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4"/>
              <w:gridCol w:w="1627"/>
              <w:gridCol w:w="6"/>
            </w:tblGrid>
            <w:tr w:rsidR="005A21EF" w:rsidRPr="005A21E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5A21EF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99 kv. m,</w:t>
                  </w:r>
                  <w:r w:rsidRPr="005A21E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5A21EF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 nuo 2025-01-31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</w:tbl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:rsidR="005A21EF" w:rsidRPr="005A21EF" w:rsidRDefault="005A21EF" w:rsidP="005A21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A21EF" w:rsidRPr="005A21EF" w:rsidTr="005A21EF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6"/>
              <w:gridCol w:w="3011"/>
            </w:tblGrid>
            <w:tr w:rsidR="005A21EF" w:rsidRPr="005A21E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divId w:val="291637926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5A21E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lastRenderedPageBreak/>
                    <w:t>11.2.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5A21E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Teritorijos pavadinimas:</w:t>
                  </w:r>
                </w:p>
              </w:tc>
            </w:tr>
          </w:tbl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00" w:type="pct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Elektroninių ryšių tinklų elektroninių ryšių infrastruktūros apsaugos zonos (III skyrius, vienuoliktasis skirsnis)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Teritorijos unikalus numeris: 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100361959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Lietuvos Respublikos susisiekimo ministerija; 2022-09-05 Telia tinklo apsaugos zonos planas Kauno rajono savivaldybėje Nr. 3-423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Įregistravimo data: 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2022-09-13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Žemės sklypo plotas, patenkantis į Teritoriją: 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4"/>
              <w:gridCol w:w="1627"/>
              <w:gridCol w:w="6"/>
            </w:tblGrid>
            <w:tr w:rsidR="005A21EF" w:rsidRPr="005A21E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5A21EF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136 kv. m,</w:t>
                  </w:r>
                  <w:r w:rsidRPr="005A21E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5A21EF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 nuo 2025-01-31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</w:tbl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:rsidR="005A21EF" w:rsidRPr="005A21EF" w:rsidRDefault="005A21EF" w:rsidP="005A21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A21EF" w:rsidRPr="005A21EF" w:rsidTr="005A21EF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6"/>
              <w:gridCol w:w="3011"/>
            </w:tblGrid>
            <w:tr w:rsidR="005A21EF" w:rsidRPr="005A21E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divId w:val="1198422268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5A21E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11.3.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5A21E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Teritorijos pavadinimas:</w:t>
                  </w:r>
                </w:p>
              </w:tc>
            </w:tr>
          </w:tbl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00" w:type="pct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Elektros tinklų apsaugos zonos (III skyrius, ketvirtasis skirsnis)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Teritorijos unikalus numeris: 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100265834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Lietuvos Respublikos energetikos ministerija; 2022-01-17 Įsakymas dėl Kauno elektros tinklų teritorijų plano patvirtinimo Nr. 1-22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Įregistravimo data: 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2022-02-09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Žemės sklypo plotas, patenkantis į Teritoriją: 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4"/>
              <w:gridCol w:w="1627"/>
              <w:gridCol w:w="6"/>
            </w:tblGrid>
            <w:tr w:rsidR="005A21EF" w:rsidRPr="005A21E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5A21EF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246 kv. m,</w:t>
                  </w:r>
                  <w:r w:rsidRPr="005A21E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5A21EF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 nuo 2025-01-31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</w:tbl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:rsidR="005A21EF" w:rsidRPr="005A21EF" w:rsidRDefault="005A21EF" w:rsidP="005A21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A21EF" w:rsidRPr="005A21EF" w:rsidTr="005A21EF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6"/>
              <w:gridCol w:w="3011"/>
            </w:tblGrid>
            <w:tr w:rsidR="005A21EF" w:rsidRPr="005A21E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divId w:val="1593120806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5A21E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11.4.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5A21E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Teritorijos pavadinimas:</w:t>
                  </w:r>
                </w:p>
              </w:tc>
            </w:tr>
          </w:tbl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00" w:type="pct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Šilumos perdavimo tinklų apsaugos zonos (III skyrius, dvyliktasis skirsnis)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Teritorijos unikalus numeris: 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100407253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Lietuvos Respublikos energetikos ministerija; 2023-08-16 LR Energetikos Ministro įsakymas dėl šilumos perdavimo tinklų, esančių Kauno rajono Ežerėlio mieste, apsaugos zonų plano patvirtini Nr. 1-257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Įregistravimo data: </w:t>
            </w:r>
          </w:p>
        </w:tc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2023-08-21</w:t>
            </w:r>
          </w:p>
        </w:tc>
      </w:tr>
      <w:tr w:rsidR="005A21EF" w:rsidRPr="005A21EF" w:rsidTr="005A21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Žemės sklypo plotas, patenkantis į Teritoriją: 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74"/>
              <w:gridCol w:w="1627"/>
              <w:gridCol w:w="6"/>
            </w:tblGrid>
            <w:tr w:rsidR="005A21EF" w:rsidRPr="005A21E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5A21EF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1176 kv. m,</w:t>
                  </w:r>
                  <w:r w:rsidRPr="005A21E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5A21EF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 nuo 2025-01-31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21EF" w:rsidRPr="005A21EF" w:rsidRDefault="005A21EF" w:rsidP="005A21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</w:p>
              </w:tc>
            </w:tr>
          </w:tbl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:rsidR="005A21EF" w:rsidRPr="005A21EF" w:rsidRDefault="005A21EF" w:rsidP="005A21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A21E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</w:r>
      <w:r w:rsidRPr="005A21E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</w:r>
      <w:r w:rsidRPr="005A21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12. Registro pastabos ir nuorodos:</w:t>
      </w:r>
      <w:r w:rsidRPr="005A21E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įrašų nėra</w:t>
      </w:r>
      <w:r w:rsidRPr="005A21E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</w:r>
      <w:r w:rsidRPr="005A21E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</w:r>
      <w:r w:rsidRPr="005A21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13. Kita informacija:</w:t>
      </w:r>
      <w:r w:rsidRPr="005A21E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įrašų nėra</w:t>
      </w:r>
      <w:r w:rsidRPr="005A21E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</w:r>
      <w:r w:rsidRPr="005A21E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</w:r>
      <w:r w:rsidRPr="005A21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14. Informacija apie duomenų sandoriui tikslinimą:</w:t>
      </w:r>
      <w:r w:rsidRPr="005A21E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įrašų nėra</w:t>
      </w:r>
    </w:p>
    <w:p w:rsidR="005A21EF" w:rsidRPr="005A21EF" w:rsidRDefault="005A21EF" w:rsidP="005A21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4950" w:type="pct"/>
        <w:tblCellSpacing w:w="15" w:type="dxa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8"/>
        <w:gridCol w:w="1230"/>
        <w:gridCol w:w="4304"/>
      </w:tblGrid>
      <w:tr w:rsidR="005A21EF" w:rsidRPr="005A21EF" w:rsidTr="005A21EF">
        <w:trPr>
          <w:tblCellSpacing w:w="15" w:type="dxa"/>
        </w:trPr>
        <w:tc>
          <w:tcPr>
            <w:tcW w:w="0" w:type="auto"/>
            <w:vAlign w:val="bottom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Dokumentą atspausdino </w:t>
            </w:r>
          </w:p>
        </w:tc>
        <w:tc>
          <w:tcPr>
            <w:tcW w:w="1200" w:type="dxa"/>
            <w:vAlign w:val="bottom"/>
            <w:hideMark/>
          </w:tcPr>
          <w:p w:rsidR="005A21EF" w:rsidRPr="005A21EF" w:rsidRDefault="005A21EF" w:rsidP="005A21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bottom"/>
            <w:hideMark/>
          </w:tcPr>
          <w:p w:rsidR="005A21EF" w:rsidRPr="005A21EF" w:rsidRDefault="005A21EF" w:rsidP="005A21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A21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RITA GRABAUSKIENĖ</w:t>
            </w:r>
          </w:p>
        </w:tc>
      </w:tr>
    </w:tbl>
    <w:p w:rsidR="008B5A1E" w:rsidRDefault="008B5A1E"/>
    <w:sectPr w:rsidR="008B5A1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1EF"/>
    <w:rsid w:val="001E61CF"/>
    <w:rsid w:val="005A21EF"/>
    <w:rsid w:val="008B5A1E"/>
    <w:rsid w:val="00985DDA"/>
    <w:rsid w:val="00BD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6AD0A0-E4D1-49A7-AE4E-C5E4708EF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A21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A21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A21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A21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A21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A21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A21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A21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A21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A21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A21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A21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A21EF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A21EF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A21E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A21E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A21E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A21E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A21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A21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A21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A21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A21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A21E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A21E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A21EF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A21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A21EF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A21EF"/>
    <w:rPr>
      <w:b/>
      <w:bCs/>
      <w:smallCaps/>
      <w:color w:val="2F5496" w:themeColor="accent1" w:themeShade="BF"/>
      <w:spacing w:val="5"/>
    </w:rPr>
  </w:style>
  <w:style w:type="numbering" w:customStyle="1" w:styleId="Sraonra1">
    <w:name w:val="Sąrašo nėra1"/>
    <w:next w:val="Sraonra"/>
    <w:uiPriority w:val="99"/>
    <w:semiHidden/>
    <w:unhideWhenUsed/>
    <w:rsid w:val="005A21EF"/>
  </w:style>
  <w:style w:type="paragraph" w:customStyle="1" w:styleId="msonormal0">
    <w:name w:val="msonormal"/>
    <w:basedOn w:val="prastasis"/>
    <w:rsid w:val="005A2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customStyle="1" w:styleId="nobr">
    <w:name w:val="nobr"/>
    <w:basedOn w:val="Numatytasispastraiposriftas"/>
    <w:rsid w:val="005A21EF"/>
  </w:style>
  <w:style w:type="paragraph" w:styleId="prastasiniatinklio">
    <w:name w:val="Normal (Web)"/>
    <w:basedOn w:val="prastasis"/>
    <w:uiPriority w:val="99"/>
    <w:semiHidden/>
    <w:unhideWhenUsed/>
    <w:rsid w:val="005A2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74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1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4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9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43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14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6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3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6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317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792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2226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080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22534</Words>
  <Characters>12845</Characters>
  <Application>Microsoft Office Word</Application>
  <DocSecurity>0</DocSecurity>
  <Lines>107</Lines>
  <Paragraphs>70</Paragraphs>
  <ScaleCrop>false</ScaleCrop>
  <Company/>
  <LinksUpToDate>false</LinksUpToDate>
  <CharactersWithSpaces>35309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Grabauskienė</dc:creator>
  <cp:keywords/>
  <dc:description/>
  <cp:lastModifiedBy>Rita Grabauskienė</cp:lastModifiedBy>
  <cp:revision>1</cp:revision>
  <dcterms:created xsi:type="dcterms:W3CDTF">2025-12-11T07:39:00Z</dcterms:created>
  <dcterms:modified xsi:type="dcterms:W3CDTF">2025-12-11T07:39:00Z</dcterms:modified>
</cp:coreProperties>
</file>