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E65B" w14:textId="497088A4" w:rsidR="007052F4" w:rsidRDefault="007052F4" w:rsidP="001453FE">
      <w:pPr>
        <w:pStyle w:val="NoSpacing"/>
        <w:jc w:val="center"/>
        <w:rPr>
          <w:rFonts w:ascii="Times New Roman" w:eastAsia="Times New Roman" w:hAnsi="Times New Roman" w:cs="Times New Roman"/>
          <w:bCs/>
          <w:sz w:val="20"/>
          <w:szCs w:val="24"/>
        </w:rPr>
      </w:pPr>
      <w:r w:rsidRPr="002A7BFA">
        <w:rPr>
          <w:rFonts w:ascii="Times New Roman" w:eastAsia="Times New Roman" w:hAnsi="Times New Roman" w:cs="Times New Roman"/>
          <w:bCs/>
          <w:sz w:val="20"/>
          <w:szCs w:val="24"/>
        </w:rPr>
        <w:t>(Projektas)</w:t>
      </w:r>
    </w:p>
    <w:p w14:paraId="1F4B333F" w14:textId="77777777" w:rsidR="00AA2270" w:rsidRPr="002A7BFA" w:rsidRDefault="00AA2270" w:rsidP="001453FE">
      <w:pPr>
        <w:pStyle w:val="NoSpacing"/>
        <w:jc w:val="center"/>
        <w:rPr>
          <w:rFonts w:ascii="Times New Roman" w:eastAsia="Times New Roman" w:hAnsi="Times New Roman" w:cs="Times New Roman"/>
          <w:bCs/>
          <w:sz w:val="20"/>
          <w:szCs w:val="24"/>
        </w:rPr>
      </w:pPr>
    </w:p>
    <w:p w14:paraId="0652EB6C" w14:textId="201A2DD7" w:rsidR="001453FE" w:rsidRDefault="00845725" w:rsidP="00845725">
      <w:pPr>
        <w:pStyle w:val="NoSpacing"/>
        <w:jc w:val="center"/>
        <w:rPr>
          <w:rFonts w:ascii="Times New Roman" w:eastAsia="Calibri" w:hAnsi="Times New Roman" w:cs="Times New Roman"/>
          <w:b/>
          <w:bCs/>
          <w:sz w:val="20"/>
          <w:szCs w:val="20"/>
          <w14:shadow w14:blurRad="50800" w14:dist="50800" w14:dir="5400000" w14:sx="0" w14:sy="0" w14:kx="0" w14:ky="0" w14:algn="ctr">
            <w14:schemeClr w14:val="bg1"/>
          </w14:shadow>
        </w:rPr>
      </w:pPr>
      <w:r w:rsidRPr="00845725">
        <w:rPr>
          <w:rFonts w:ascii="Times New Roman" w:eastAsia="Calibri" w:hAnsi="Times New Roman" w:cs="Times New Roman"/>
          <w:b/>
          <w:bCs/>
          <w:sz w:val="20"/>
          <w:szCs w:val="20"/>
          <w14:shadow w14:blurRad="50800" w14:dist="50800" w14:dir="5400000" w14:sx="0" w14:sy="0" w14:kx="0" w14:ky="0" w14:algn="ctr">
            <w14:schemeClr w14:val="bg1"/>
          </w14:shadow>
        </w:rPr>
        <w:t>PRIEIGOS PRIE RINKOS ATLYGIO DUOMENŲ BAZĖS BEI PAREIGYBIŲ VERTINIMO IR KLASIFIKAVIMO PASLAUGŲ VIEŠOJO PIRKIMO-PARDAVIMO SUTARTIS</w:t>
      </w:r>
    </w:p>
    <w:p w14:paraId="439511D7" w14:textId="77777777" w:rsidR="00845725" w:rsidRPr="002A7BFA" w:rsidRDefault="00845725" w:rsidP="00845725">
      <w:pPr>
        <w:pStyle w:val="NoSpacing"/>
        <w:jc w:val="center"/>
        <w:rPr>
          <w:rFonts w:ascii="Times New Roman" w:hAnsi="Times New Roman" w:cs="Times New Roman"/>
          <w:b/>
          <w:bCs/>
          <w:sz w:val="20"/>
          <w:szCs w:val="20"/>
        </w:rPr>
      </w:pPr>
    </w:p>
    <w:p w14:paraId="2F8462AA" w14:textId="77777777" w:rsidR="00C64D48" w:rsidRPr="002A7BFA" w:rsidRDefault="00C64D48" w:rsidP="00C64D48">
      <w:pPr>
        <w:pStyle w:val="NoSpacing"/>
        <w:jc w:val="center"/>
        <w:rPr>
          <w:rFonts w:ascii="Times New Roman" w:hAnsi="Times New Roman" w:cs="Times New Roman"/>
          <w:b/>
          <w:bCs/>
          <w:sz w:val="20"/>
          <w:szCs w:val="20"/>
        </w:rPr>
      </w:pPr>
      <w:r w:rsidRPr="002A7BFA">
        <w:rPr>
          <w:rFonts w:ascii="Times New Roman" w:hAnsi="Times New Roman" w:cs="Times New Roman"/>
          <w:b/>
          <w:bCs/>
          <w:sz w:val="20"/>
          <w:szCs w:val="20"/>
        </w:rPr>
        <w:t>BENDROJI DALIS</w:t>
      </w:r>
    </w:p>
    <w:p w14:paraId="5B96D742" w14:textId="44CCEE9F" w:rsidR="00A25243" w:rsidRPr="002A7BFA" w:rsidRDefault="00A25243" w:rsidP="00A25243">
      <w:pPr>
        <w:pStyle w:val="NoSpacing"/>
        <w:rPr>
          <w:rFonts w:ascii="Times New Roman" w:hAnsi="Times New Roman" w:cs="Times New Roman"/>
          <w:b/>
          <w:bCs/>
          <w:sz w:val="20"/>
          <w:szCs w:val="20"/>
        </w:rPr>
      </w:pPr>
    </w:p>
    <w:p w14:paraId="61EC3C89" w14:textId="39615E3E" w:rsidR="00A25243" w:rsidRPr="002A7BFA" w:rsidRDefault="00A25243" w:rsidP="00A2524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Sutartyje vartojamos sąvokos ir jų aiškinimas</w:t>
      </w:r>
    </w:p>
    <w:p w14:paraId="305EB754"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Šioje sutartyje (toliau – Sutartis) (įskaitant jos Specialiosios dalies sąlygas) didžiosiomis raidėmis rašomi žodžiai ir žodžių junginiai turi žemiau nurodytas reikšmes, jeigu kontekstas nereikalauja kitaip:</w:t>
      </w:r>
    </w:p>
    <w:p w14:paraId="7968EBBA" w14:textId="3CEB77C6"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Paslaugos – Techninėje specifikacijoje įvardintos paslaugos.</w:t>
      </w:r>
    </w:p>
    <w:p w14:paraId="49284AB0" w14:textId="3CABE789"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Sutartis – Šalių sudaryta Paslaugų viešojo pirkimo–pardavimo sutartis, kurią sudaro Bendrosios dalies sąlygos ir Specialiosios dalies sąlygos bei Sutarties priedai, taip pat visi vėlesni Sutarties pakeitimai ir papildymai, dėl kurių raštu susitarė Šalys.</w:t>
      </w:r>
    </w:p>
    <w:p w14:paraId="29C60F31" w14:textId="29DE3A54"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Bendroji dalis – Paslaugų viešojo pirkimo–pardavimo sutarties dalis, kurioje įtvirtinamos bendrosios Sutarties sąlygos ir kuri yra Sutarties sudėtinė ir neatskiriama dalis.</w:t>
      </w:r>
    </w:p>
    <w:p w14:paraId="2E4188B1" w14:textId="4D706DE6"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Specialioji dalis – Paslaugų viešojo pirkimo-pardavimo sutarties dalis, kurioje nurodytos konkrečios sąlygos, taikytinos Sutarčiai, ir kuri yra Sutarties sudėtinė  ir neatskiriama dalis.</w:t>
      </w:r>
    </w:p>
    <w:p w14:paraId="2325C97E" w14:textId="348B6C98"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Šalimi (Šalimis) įvardijamos Perkančioji organizacija, </w:t>
      </w:r>
      <w:r w:rsidR="002F6D9A" w:rsidRPr="002A7BFA">
        <w:rPr>
          <w:rFonts w:ascii="Times New Roman" w:hAnsi="Times New Roman" w:cs="Times New Roman"/>
          <w:sz w:val="20"/>
          <w:szCs w:val="20"/>
        </w:rPr>
        <w:t xml:space="preserve">akcinė bendrovė </w:t>
      </w:r>
      <w:r w:rsidRPr="002A7BFA">
        <w:rPr>
          <w:rFonts w:ascii="Times New Roman" w:hAnsi="Times New Roman" w:cs="Times New Roman"/>
          <w:sz w:val="20"/>
          <w:szCs w:val="20"/>
        </w:rPr>
        <w:t xml:space="preserve">„Regitra“, kuri po šios Sutarties sudarymo vadinama Užsakovu, ir paslaugų viešąjį pirkimą laimėjęs </w:t>
      </w:r>
      <w:r w:rsidR="000D5F80" w:rsidRPr="002A7BFA">
        <w:rPr>
          <w:rFonts w:ascii="Times New Roman" w:hAnsi="Times New Roman" w:cs="Times New Roman"/>
          <w:sz w:val="20"/>
          <w:szCs w:val="20"/>
        </w:rPr>
        <w:t>Paslaugų teikėjas</w:t>
      </w:r>
      <w:r w:rsidRPr="002A7BFA">
        <w:rPr>
          <w:rFonts w:ascii="Times New Roman" w:hAnsi="Times New Roman" w:cs="Times New Roman"/>
          <w:sz w:val="20"/>
          <w:szCs w:val="20"/>
        </w:rPr>
        <w:t>, kuris po šios Sutarties sudarymo vadinamas Paslaugų teikėju ir yra nurodomas Specialiojoje dalyje.</w:t>
      </w:r>
    </w:p>
    <w:p w14:paraId="7BAF9C6B" w14:textId="126D864F"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BDAR – 2016 m. balandžio 2</w:t>
      </w:r>
      <w:r w:rsidR="002B5C7A" w:rsidRPr="002A7BFA">
        <w:rPr>
          <w:rFonts w:ascii="Times New Roman" w:hAnsi="Times New Roman" w:cs="Times New Roman"/>
          <w:sz w:val="20"/>
          <w:szCs w:val="20"/>
        </w:rPr>
        <w:t>7</w:t>
      </w:r>
      <w:r w:rsidRPr="002A7BFA">
        <w:rPr>
          <w:rFonts w:ascii="Times New Roman" w:hAnsi="Times New Roman" w:cs="Times New Roman"/>
          <w:sz w:val="20"/>
          <w:szCs w:val="20"/>
        </w:rPr>
        <w:t xml:space="preserve"> d. Europos parlamento ir tarybos reglamentas (ES) 2016/679 dėl fizinių asmenų apsaugos tvarkant asmens duomenis ir dėl laisvo tokių duomenų judėjimo, kuriuo panaikinama Direktyva 95/46/EB.</w:t>
      </w:r>
    </w:p>
    <w:p w14:paraId="1B10B72D" w14:textId="6FD65805"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Kitos sąvokos suprantamos, kaip jos yra apibrėžtos Sutartyje ir kituose taikytinuose teisės aktuose.</w:t>
      </w:r>
    </w:p>
    <w:p w14:paraId="04EB15F8" w14:textId="6B89AC4F"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E4D41F3" w14:textId="77777777" w:rsidR="00A25243" w:rsidRPr="002A7BFA" w:rsidRDefault="00A25243" w:rsidP="00A2524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Sutarties dalykas</w:t>
      </w:r>
    </w:p>
    <w:p w14:paraId="64E7D460"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įsipareigoja Sutartyje numatytomis sąlygomis ir tvarka suteikti Specialiosios dalies 2.1 papunktyje nurodytas Paslaugas, o Užsakovas įsipareigoja už tinkamai suteiktas Paslaugas sumokėti Sutartyje nustatyta tvarka ir terminais.</w:t>
      </w:r>
    </w:p>
    <w:p w14:paraId="2CCB638F"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kiekis (apimtis), Paslaugų teikimo vieta ir terminai yra nurodyti Sutarties 1 priede „Techninė specifikacija“ (toliau – Sutarties 1 priedas, Techninė specifikacija). </w:t>
      </w:r>
    </w:p>
    <w:p w14:paraId="7BBB615C" w14:textId="77777777" w:rsidR="00A25243" w:rsidRPr="002A7BFA" w:rsidRDefault="00A25243" w:rsidP="00A2524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 xml:space="preserve">Sutarties kaina </w:t>
      </w:r>
    </w:p>
    <w:p w14:paraId="5E92FBAF" w14:textId="5FCC4B93"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Sutarties kaina ir Sutarčiai taikomos kainodaros taisyklės numatytos Specialiosios dalies 4.1-4.3 papunkčiuose.</w:t>
      </w:r>
    </w:p>
    <w:p w14:paraId="7831AA2F" w14:textId="77777777" w:rsidR="00014B6C"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Sutarties Paslaugų kaina (įkainiai) yra pastovūs ir nekeičiami visą Sutarties galiojimo laikotarpį, išskyrus atvejus, kai</w:t>
      </w:r>
      <w:r w:rsidR="00014B6C">
        <w:rPr>
          <w:rFonts w:ascii="Times New Roman" w:hAnsi="Times New Roman" w:cs="Times New Roman"/>
          <w:sz w:val="20"/>
          <w:szCs w:val="20"/>
        </w:rPr>
        <w:t>:</w:t>
      </w:r>
    </w:p>
    <w:p w14:paraId="47CE4CC1" w14:textId="4523599D" w:rsidR="00A25243" w:rsidRPr="002A7BFA" w:rsidRDefault="00A25243" w:rsidP="00014B6C">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po Sutarties pasirašymo keičiamas Paslaugoms taikomas PVM tarifas. Tais atvejais, kai teisės aktais pakeičiamas PVM tarifo dydis, taikomas Paslaugoms, Paslaugų kaina (įkainiai) perskaičiuojami nekeičiant Paslaugų teikėjo pasiūlymo kainos (įkainių) be PVM dalies, atitinkamai perskaičiuojant tik PVM dalį. </w:t>
      </w:r>
      <w:r w:rsidR="005C1E80" w:rsidRPr="002A7BFA">
        <w:rPr>
          <w:rFonts w:ascii="Times New Roman" w:hAnsi="Times New Roman" w:cs="Times New Roman"/>
          <w:sz w:val="20"/>
          <w:szCs w:val="20"/>
        </w:rPr>
        <w:t>Pasikeitus PVM tarifo dydžiui, Šalys atskiro susitarimo nesudaro, o mokėtinas PVM yra apskaičiuojamas taikant PVM sąskaitos</w:t>
      </w:r>
      <w:r w:rsidR="00E17A76" w:rsidRPr="002A7BFA">
        <w:rPr>
          <w:rFonts w:ascii="Times New Roman" w:hAnsi="Times New Roman" w:cs="Times New Roman"/>
          <w:sz w:val="20"/>
          <w:szCs w:val="20"/>
        </w:rPr>
        <w:t xml:space="preserve"> </w:t>
      </w:r>
      <w:r w:rsidR="005C1E80" w:rsidRPr="002A7BFA">
        <w:rPr>
          <w:rFonts w:ascii="Times New Roman" w:hAnsi="Times New Roman" w:cs="Times New Roman"/>
          <w:sz w:val="20"/>
          <w:szCs w:val="20"/>
        </w:rPr>
        <w:t>faktūros išrašymo Užsakovui dieną Lietuvos Respublikos teisės aktų nustatytą PVM dydį.</w:t>
      </w:r>
    </w:p>
    <w:p w14:paraId="50635C55" w14:textId="2A72248F" w:rsidR="00A25243" w:rsidRPr="002A7BFA" w:rsidRDefault="00A25243" w:rsidP="00014B6C">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Sutarties Paslaugų kaina (įkainiai) </w:t>
      </w:r>
      <w:r w:rsidR="001A5DA0" w:rsidRPr="002A7BFA">
        <w:rPr>
          <w:rFonts w:ascii="Times New Roman" w:hAnsi="Times New Roman" w:cs="Times New Roman"/>
          <w:sz w:val="20"/>
          <w:szCs w:val="20"/>
        </w:rPr>
        <w:t>perskaičiuojami (peržiūrimi)</w:t>
      </w:r>
      <w:r w:rsidRPr="002A7BFA">
        <w:rPr>
          <w:rFonts w:ascii="Times New Roman" w:hAnsi="Times New Roman" w:cs="Times New Roman"/>
          <w:sz w:val="20"/>
          <w:szCs w:val="20"/>
        </w:rPr>
        <w:t xml:space="preserve"> vadovaujantis Specialiosios dalies 4.</w:t>
      </w:r>
      <w:r w:rsidR="00765F48" w:rsidRPr="002A7BFA">
        <w:rPr>
          <w:rFonts w:ascii="Times New Roman" w:hAnsi="Times New Roman" w:cs="Times New Roman"/>
          <w:sz w:val="20"/>
          <w:szCs w:val="20"/>
          <w:lang w:val="en-US"/>
        </w:rPr>
        <w:t>3</w:t>
      </w:r>
      <w:r w:rsidRPr="002A7BFA">
        <w:rPr>
          <w:rFonts w:ascii="Times New Roman" w:hAnsi="Times New Roman" w:cs="Times New Roman"/>
          <w:sz w:val="20"/>
          <w:szCs w:val="20"/>
        </w:rPr>
        <w:t xml:space="preserve"> papunktyje nustatytomis kainos peržiūros taisyklėmis</w:t>
      </w:r>
      <w:r w:rsidR="002746B5" w:rsidRPr="002A7BFA">
        <w:rPr>
          <w:rFonts w:ascii="Times New Roman" w:hAnsi="Times New Roman" w:cs="Times New Roman"/>
          <w:sz w:val="20"/>
          <w:szCs w:val="20"/>
        </w:rPr>
        <w:t xml:space="preserve"> </w:t>
      </w:r>
      <w:r w:rsidRPr="002A7BFA">
        <w:rPr>
          <w:rFonts w:ascii="Times New Roman" w:hAnsi="Times New Roman" w:cs="Times New Roman"/>
          <w:i/>
          <w:iCs/>
          <w:sz w:val="20"/>
          <w:szCs w:val="20"/>
        </w:rPr>
        <w:t xml:space="preserve">(jeigu Specialiojoje dalyje </w:t>
      </w:r>
      <w:r w:rsidR="001A5DA0" w:rsidRPr="002A7BFA">
        <w:rPr>
          <w:rFonts w:ascii="Times New Roman" w:hAnsi="Times New Roman" w:cs="Times New Roman"/>
          <w:i/>
          <w:iCs/>
          <w:sz w:val="20"/>
          <w:szCs w:val="20"/>
        </w:rPr>
        <w:t>nustatyta Paslaugų kainos (įkainių)</w:t>
      </w:r>
      <w:r w:rsidRPr="002A7BFA">
        <w:rPr>
          <w:rFonts w:ascii="Times New Roman" w:hAnsi="Times New Roman" w:cs="Times New Roman"/>
          <w:i/>
          <w:iCs/>
          <w:sz w:val="20"/>
          <w:szCs w:val="20"/>
        </w:rPr>
        <w:t xml:space="preserve"> peržiūra).</w:t>
      </w:r>
    </w:p>
    <w:p w14:paraId="0EDA0904"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Į Sutarties Paslaugų kainą (įkainius) įskaičiuoti visi mokesčiai bei visos kitos Paslaugų teikėjo patirtos ir (ar) galimos patirti tiesioginės ir netiesioginės išlaidos ir mokesčiai, susiję su Paslaugų teikimu (išskyrus tuos atvejus, kai Techninėje specifikacijoje aiškiai nurodyta, kad tam tikros konkrečios išlaidos neturi būti įskaičiuotos į Sutarties Paslaugų kainą (įkainius). </w:t>
      </w:r>
    </w:p>
    <w:p w14:paraId="7C4FCEE7" w14:textId="77777777" w:rsidR="00A25243" w:rsidRPr="002A7BFA" w:rsidRDefault="00A25243" w:rsidP="00A2524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 xml:space="preserve">Paslaugų teikimo ir priėmimo-perdavimo tvarka </w:t>
      </w:r>
    </w:p>
    <w:p w14:paraId="1CC175EC"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teikimo tvarka, terminai bei sąlygos numatytos Specialiosios dalies 3.1 papunktyje ir (ar) Sutarties 1 priede.</w:t>
      </w:r>
    </w:p>
    <w:p w14:paraId="44D597E8" w14:textId="3A283600"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priėmima</w:t>
      </w:r>
      <w:r w:rsidR="002746B5" w:rsidRPr="002A7BFA">
        <w:rPr>
          <w:rFonts w:ascii="Times New Roman" w:hAnsi="Times New Roman" w:cs="Times New Roman"/>
          <w:sz w:val="20"/>
          <w:szCs w:val="20"/>
        </w:rPr>
        <w:t>s–</w:t>
      </w:r>
      <w:r w:rsidRPr="002A7BFA">
        <w:rPr>
          <w:rFonts w:ascii="Times New Roman" w:hAnsi="Times New Roman" w:cs="Times New Roman"/>
          <w:sz w:val="20"/>
          <w:szCs w:val="20"/>
        </w:rPr>
        <w:t xml:space="preserve">perdavimas įforminamas Šalims pasirašant suteiktų Paslaugų atlikimo aktą, kurio pavyzdinė forma pateikiama Sutarties 4 priede, ir (ar) perduodant kitą atitinkamą dokumentaciją, jei papildomos dokumentacijos reikalaujama pagal Techninę specifikaciją ar teisės aktus </w:t>
      </w:r>
      <w:r w:rsidRPr="002A7BFA">
        <w:rPr>
          <w:rFonts w:ascii="Times New Roman" w:hAnsi="Times New Roman"/>
          <w:i/>
          <w:iCs/>
          <w:sz w:val="20"/>
        </w:rPr>
        <w:t>(jei Specialiojoje dalyje numatyta, kad ši sąlyga taikoma).</w:t>
      </w:r>
      <w:r w:rsidRPr="002A7BFA">
        <w:rPr>
          <w:rFonts w:ascii="Times New Roman" w:hAnsi="Times New Roman" w:cs="Times New Roman"/>
          <w:i/>
          <w:iCs/>
          <w:sz w:val="20"/>
          <w:szCs w:val="20"/>
        </w:rPr>
        <w:t xml:space="preserve"> </w:t>
      </w:r>
      <w:r w:rsidRPr="002A7BFA">
        <w:rPr>
          <w:rFonts w:ascii="Times New Roman" w:hAnsi="Times New Roman" w:cs="Times New Roman"/>
          <w:sz w:val="20"/>
          <w:szCs w:val="20"/>
        </w:rPr>
        <w:t>Kitais atvejais Paslaugos priimamos nesurašant Paslaugų atlikimo akto, o Paslaugų priėmimas–perdavimas įforminamas Šalims pasirašant PVM sąskaitą faktūrą</w:t>
      </w:r>
      <w:r w:rsidR="002746B5" w:rsidRPr="002A7BFA">
        <w:rPr>
          <w:rFonts w:ascii="Times New Roman" w:hAnsi="Times New Roman" w:cs="Times New Roman"/>
          <w:sz w:val="20"/>
          <w:szCs w:val="20"/>
        </w:rPr>
        <w:t>.</w:t>
      </w:r>
    </w:p>
    <w:p w14:paraId="51316976"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turi teisę atsisakyti pasirašyti Paslaugų atlikimo aktą tuo atveju, jeigu jų perdavimo metu ar per Specialiosios dalies 3.1 papunktyje numatytą terminą yra nustatoma, jog Paslaugos neatitinka Techninėje specifikacijoje nurodytų reikalavimų. Paslaugų teikėjas nedelsdamas turi imtis visų įmanomų priemonių nustatytiems trūkumams pašalinti.</w:t>
      </w:r>
    </w:p>
    <w:p w14:paraId="6FA7A6F6" w14:textId="668401E8"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turi teisę pareikšti pretenzijas Paslaugų teikėjui per Specialiosios dalies 3.2 papunktyje</w:t>
      </w:r>
      <w:r w:rsidR="008032CE" w:rsidRPr="002A7BFA">
        <w:rPr>
          <w:rFonts w:ascii="Times New Roman" w:hAnsi="Times New Roman" w:cs="Times New Roman"/>
          <w:sz w:val="20"/>
          <w:szCs w:val="20"/>
        </w:rPr>
        <w:t xml:space="preserve"> ir / ar Techninėje specifikacijoje</w:t>
      </w:r>
      <w:r w:rsidRPr="002A7BFA">
        <w:rPr>
          <w:rFonts w:ascii="Times New Roman" w:hAnsi="Times New Roman" w:cs="Times New Roman"/>
          <w:sz w:val="20"/>
          <w:szCs w:val="20"/>
        </w:rPr>
        <w:t xml:space="preserve"> numatytą terminą dėl Paslaugų kokybės, jeigu jos neatitinka Paslaugų teikėjo pasiūlyme deklaruotos Paslaugų kokybės. Paslaugų teikėjas nedelsdamas turi imtis visų įmanomų priemonių nustatytiems trūkumams pašalinti. </w:t>
      </w:r>
    </w:p>
    <w:p w14:paraId="0DBD1612" w14:textId="649178C1"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trūkumus privalo pašalinti per Specialiosios dalies 3.2 papunktyje</w:t>
      </w:r>
      <w:r w:rsidR="00D075CB" w:rsidRPr="002A7BFA">
        <w:rPr>
          <w:rFonts w:ascii="Times New Roman" w:hAnsi="Times New Roman" w:cs="Times New Roman"/>
          <w:sz w:val="20"/>
          <w:szCs w:val="20"/>
        </w:rPr>
        <w:t xml:space="preserve"> ir (ar) </w:t>
      </w:r>
      <w:r w:rsidR="008032CE" w:rsidRPr="002A7BFA">
        <w:rPr>
          <w:rFonts w:ascii="Times New Roman" w:hAnsi="Times New Roman" w:cs="Times New Roman"/>
          <w:sz w:val="20"/>
          <w:szCs w:val="20"/>
        </w:rPr>
        <w:t xml:space="preserve">Techninėje specifikacijoje </w:t>
      </w:r>
      <w:r w:rsidRPr="002A7BFA">
        <w:rPr>
          <w:rFonts w:ascii="Times New Roman" w:hAnsi="Times New Roman" w:cs="Times New Roman"/>
          <w:sz w:val="20"/>
          <w:szCs w:val="20"/>
        </w:rPr>
        <w:t xml:space="preserve">nurodytą terminą. </w:t>
      </w:r>
    </w:p>
    <w:p w14:paraId="2A0456D4"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Visus Užsakovo nurodytus Paslaugų trūkumus Paslaugų teikėjas privalo pašalinti savo sąskaita.</w:t>
      </w:r>
    </w:p>
    <w:p w14:paraId="79C0476F" w14:textId="77777777" w:rsidR="00A25243" w:rsidRPr="002A7BFA" w:rsidRDefault="00A25243" w:rsidP="00A2524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lastRenderedPageBreak/>
        <w:t xml:space="preserve">Atsiskaitymo tvarka </w:t>
      </w:r>
    </w:p>
    <w:p w14:paraId="608160C9" w14:textId="798361B8" w:rsidR="00A25243" w:rsidRPr="002A7BFA" w:rsidRDefault="00A25243" w:rsidP="00A25243">
      <w:pPr>
        <w:pStyle w:val="NoSpacing"/>
        <w:numPr>
          <w:ilvl w:val="1"/>
          <w:numId w:val="1"/>
        </w:numPr>
        <w:jc w:val="both"/>
        <w:rPr>
          <w:rFonts w:ascii="Times New Roman" w:hAnsi="Times New Roman" w:cs="Times New Roman"/>
          <w:i/>
          <w:iCs/>
          <w:sz w:val="20"/>
          <w:szCs w:val="20"/>
        </w:rPr>
      </w:pPr>
      <w:r w:rsidRPr="002A7BFA">
        <w:rPr>
          <w:rFonts w:ascii="Times New Roman" w:hAnsi="Times New Roman" w:cs="Times New Roman"/>
          <w:sz w:val="20"/>
          <w:szCs w:val="20"/>
        </w:rPr>
        <w:t>Užsakovas atsiskaito su Paslaugų teikėju, šiam tinkamai įvykdžius visus sutartinius įsipareigojimus ir pateikus Užsakovui PVM sąskait</w:t>
      </w:r>
      <w:r w:rsidR="00FF7E65" w:rsidRPr="002A7BFA">
        <w:rPr>
          <w:rFonts w:ascii="Times New Roman" w:hAnsi="Times New Roman" w:cs="Times New Roman"/>
          <w:sz w:val="20"/>
          <w:szCs w:val="20"/>
        </w:rPr>
        <w:t>ą</w:t>
      </w:r>
      <w:r w:rsidRPr="002A7BFA">
        <w:rPr>
          <w:rFonts w:ascii="Times New Roman" w:hAnsi="Times New Roman" w:cs="Times New Roman"/>
          <w:sz w:val="20"/>
          <w:szCs w:val="20"/>
        </w:rPr>
        <w:t xml:space="preserve"> faktūr</w:t>
      </w:r>
      <w:r w:rsidR="00FF7E65" w:rsidRPr="002A7BFA">
        <w:rPr>
          <w:rFonts w:ascii="Times New Roman" w:hAnsi="Times New Roman" w:cs="Times New Roman"/>
          <w:sz w:val="20"/>
          <w:szCs w:val="20"/>
        </w:rPr>
        <w:t>ą</w:t>
      </w:r>
      <w:r w:rsidRPr="002A7BFA">
        <w:rPr>
          <w:rFonts w:ascii="Times New Roman" w:hAnsi="Times New Roman" w:cs="Times New Roman"/>
          <w:sz w:val="20"/>
          <w:szCs w:val="20"/>
        </w:rPr>
        <w:t xml:space="preserve"> </w:t>
      </w:r>
      <w:r w:rsidR="008032CE" w:rsidRPr="002A7BFA">
        <w:rPr>
          <w:rFonts w:ascii="Times New Roman" w:hAnsi="Times New Roman" w:cs="Times New Roman"/>
          <w:sz w:val="20"/>
          <w:szCs w:val="20"/>
        </w:rPr>
        <w:t xml:space="preserve">ar sąskaitą faktūrą </w:t>
      </w:r>
      <w:r w:rsidRPr="002A7BFA">
        <w:rPr>
          <w:rFonts w:ascii="Times New Roman" w:hAnsi="Times New Roman" w:cs="Times New Roman"/>
          <w:i/>
          <w:iCs/>
          <w:sz w:val="20"/>
          <w:szCs w:val="20"/>
        </w:rPr>
        <w:t xml:space="preserve">(jeigu Specialiojoje dalyje numatyta, kad taikoma fiksuota kaina </w:t>
      </w:r>
      <w:r w:rsidR="000322E8" w:rsidRPr="002A7BFA">
        <w:rPr>
          <w:rFonts w:ascii="Times New Roman" w:hAnsi="Times New Roman" w:cs="Times New Roman"/>
          <w:i/>
          <w:iCs/>
          <w:sz w:val="20"/>
          <w:szCs w:val="20"/>
        </w:rPr>
        <w:t>ir nenumatomas atsiskaitymas dalimis</w:t>
      </w:r>
      <w:r w:rsidRPr="002A7BFA">
        <w:rPr>
          <w:rFonts w:ascii="Times New Roman" w:hAnsi="Times New Roman" w:cs="Times New Roman"/>
          <w:i/>
          <w:iCs/>
          <w:sz w:val="20"/>
          <w:szCs w:val="20"/>
        </w:rPr>
        <w:t xml:space="preserve">). </w:t>
      </w:r>
    </w:p>
    <w:p w14:paraId="5E6AFBC6" w14:textId="6B619289" w:rsidR="00A25243" w:rsidRPr="002A7BFA" w:rsidRDefault="00A25243" w:rsidP="00A25243">
      <w:pPr>
        <w:pStyle w:val="NoSpacing"/>
        <w:numPr>
          <w:ilvl w:val="1"/>
          <w:numId w:val="1"/>
        </w:numPr>
        <w:jc w:val="both"/>
        <w:rPr>
          <w:rFonts w:ascii="Times New Roman" w:hAnsi="Times New Roman" w:cs="Times New Roman"/>
          <w:i/>
          <w:iCs/>
          <w:sz w:val="20"/>
          <w:szCs w:val="20"/>
        </w:rPr>
      </w:pPr>
      <w:r w:rsidRPr="002A7BFA">
        <w:rPr>
          <w:rFonts w:ascii="Times New Roman" w:hAnsi="Times New Roman" w:cs="Times New Roman"/>
          <w:sz w:val="20"/>
          <w:szCs w:val="20"/>
        </w:rPr>
        <w:t>Užsakovas atsiskaito su Paslaugų teikėju už faktiškai suteiktas Paslaugas, vadovaudamasis Sutarties 6 priede numatytais Paslaugų įkainiais. Paslaugų teikėjas PVM sąskaitas faktūras</w:t>
      </w:r>
      <w:r w:rsidR="00566C4B" w:rsidRPr="002A7BFA">
        <w:rPr>
          <w:rFonts w:ascii="Times New Roman" w:hAnsi="Times New Roman" w:cs="Times New Roman"/>
          <w:sz w:val="20"/>
          <w:szCs w:val="20"/>
        </w:rPr>
        <w:t xml:space="preserve"> ar sąskaitas faktūras</w:t>
      </w:r>
      <w:r w:rsidRPr="002A7BFA">
        <w:rPr>
          <w:rFonts w:ascii="Times New Roman" w:hAnsi="Times New Roman" w:cs="Times New Roman"/>
          <w:sz w:val="20"/>
          <w:szCs w:val="20"/>
        </w:rPr>
        <w:t xml:space="preserve"> pateikia Specialiosios dalies </w:t>
      </w:r>
      <w:r w:rsidR="00D075CB" w:rsidRPr="002A7BFA">
        <w:rPr>
          <w:rFonts w:ascii="Times New Roman" w:hAnsi="Times New Roman" w:cs="Times New Roman"/>
          <w:sz w:val="20"/>
          <w:szCs w:val="20"/>
        </w:rPr>
        <w:t>4</w:t>
      </w:r>
      <w:r w:rsidRPr="002A7BFA">
        <w:rPr>
          <w:rFonts w:ascii="Times New Roman" w:hAnsi="Times New Roman" w:cs="Times New Roman"/>
          <w:sz w:val="20"/>
          <w:szCs w:val="20"/>
        </w:rPr>
        <w:t>.</w:t>
      </w:r>
      <w:r w:rsidR="00D075CB" w:rsidRPr="002A7BFA">
        <w:rPr>
          <w:rFonts w:ascii="Times New Roman" w:hAnsi="Times New Roman" w:cs="Times New Roman"/>
          <w:sz w:val="20"/>
          <w:szCs w:val="20"/>
        </w:rPr>
        <w:t>4</w:t>
      </w:r>
      <w:r w:rsidRPr="002A7BFA">
        <w:rPr>
          <w:rFonts w:ascii="Times New Roman" w:hAnsi="Times New Roman" w:cs="Times New Roman"/>
          <w:sz w:val="20"/>
          <w:szCs w:val="20"/>
        </w:rPr>
        <w:t xml:space="preserve"> papunktyje numatytu periodiškumu </w:t>
      </w:r>
      <w:r w:rsidRPr="002A7BFA">
        <w:rPr>
          <w:rFonts w:ascii="Times New Roman" w:hAnsi="Times New Roman" w:cs="Times New Roman"/>
          <w:i/>
          <w:iCs/>
          <w:sz w:val="20"/>
          <w:szCs w:val="20"/>
        </w:rPr>
        <w:t>(jeigu Specialiojoje dalyje numatyta, kad taikomas fiksuotas įkainis).</w:t>
      </w:r>
    </w:p>
    <w:p w14:paraId="4949C554" w14:textId="448EDB3B" w:rsidR="00A25243" w:rsidRPr="002A7BFA" w:rsidRDefault="00A25243" w:rsidP="00A25243">
      <w:pPr>
        <w:pStyle w:val="NoSpacing"/>
        <w:numPr>
          <w:ilvl w:val="1"/>
          <w:numId w:val="1"/>
        </w:numPr>
        <w:jc w:val="both"/>
        <w:rPr>
          <w:rFonts w:ascii="Times New Roman" w:hAnsi="Times New Roman" w:cs="Times New Roman"/>
          <w:i/>
          <w:iCs/>
          <w:sz w:val="20"/>
          <w:szCs w:val="20"/>
        </w:rPr>
      </w:pPr>
      <w:r w:rsidRPr="002A7BFA">
        <w:rPr>
          <w:rFonts w:ascii="Times New Roman" w:hAnsi="Times New Roman" w:cs="Times New Roman"/>
          <w:sz w:val="20"/>
          <w:szCs w:val="20"/>
        </w:rPr>
        <w:t>Užsakovas privalo sumokėti (atsiskaityti už suteiktas Paslaugas) per 30 (trisdešimt) kalendorinių dienų po</w:t>
      </w:r>
      <w:r w:rsidR="00EB2ED8" w:rsidRPr="002A7BFA">
        <w:rPr>
          <w:rFonts w:ascii="Times New Roman" w:hAnsi="Times New Roman" w:cs="Times New Roman"/>
          <w:sz w:val="20"/>
          <w:szCs w:val="20"/>
        </w:rPr>
        <w:t xml:space="preserve"> </w:t>
      </w:r>
      <w:r w:rsidR="00014B6C">
        <w:rPr>
          <w:rFonts w:ascii="Times New Roman" w:hAnsi="Times New Roman" w:cs="Times New Roman"/>
          <w:sz w:val="20"/>
          <w:szCs w:val="20"/>
        </w:rPr>
        <w:t xml:space="preserve">teisingos </w:t>
      </w:r>
      <w:r w:rsidR="00EB2ED8" w:rsidRPr="002A7BFA">
        <w:rPr>
          <w:rFonts w:ascii="Times New Roman" w:hAnsi="Times New Roman" w:cs="Times New Roman"/>
          <w:sz w:val="20"/>
          <w:szCs w:val="20"/>
        </w:rPr>
        <w:t xml:space="preserve">PVM </w:t>
      </w:r>
      <w:r w:rsidRPr="002A7BFA">
        <w:rPr>
          <w:rFonts w:ascii="Times New Roman" w:hAnsi="Times New Roman" w:cs="Times New Roman"/>
          <w:sz w:val="20"/>
          <w:szCs w:val="20"/>
        </w:rPr>
        <w:t>sąskaitos faktūros</w:t>
      </w:r>
      <w:r w:rsidR="0037466B" w:rsidRPr="002A7BFA">
        <w:rPr>
          <w:rFonts w:ascii="Times New Roman" w:hAnsi="Times New Roman" w:cs="Times New Roman"/>
          <w:sz w:val="20"/>
          <w:szCs w:val="20"/>
        </w:rPr>
        <w:t xml:space="preserve"> ar sąskaitos faktūros</w:t>
      </w:r>
      <w:r w:rsidRPr="002A7BFA">
        <w:rPr>
          <w:rFonts w:ascii="Times New Roman" w:hAnsi="Times New Roman" w:cs="Times New Roman"/>
          <w:sz w:val="20"/>
          <w:szCs w:val="20"/>
        </w:rPr>
        <w:t xml:space="preserve"> gavimo dienos. </w:t>
      </w:r>
      <w:r w:rsidR="00E701CD" w:rsidRPr="002A7BFA">
        <w:rPr>
          <w:rFonts w:ascii="Times New Roman" w:hAnsi="Times New Roman" w:cs="Times New Roman"/>
          <w:sz w:val="20"/>
          <w:szCs w:val="20"/>
        </w:rPr>
        <w:t>Vykdant Sutartį,</w:t>
      </w:r>
      <w:r w:rsidR="0037466B" w:rsidRPr="002A7BFA">
        <w:rPr>
          <w:rFonts w:ascii="Times New Roman" w:hAnsi="Times New Roman" w:cs="Times New Roman"/>
          <w:sz w:val="20"/>
          <w:szCs w:val="20"/>
        </w:rPr>
        <w:t xml:space="preserve"> PVM</w:t>
      </w:r>
      <w:r w:rsidR="00E701CD" w:rsidRPr="002A7BFA">
        <w:rPr>
          <w:rFonts w:ascii="Times New Roman" w:hAnsi="Times New Roman" w:cs="Times New Roman"/>
          <w:sz w:val="20"/>
          <w:szCs w:val="20"/>
        </w:rPr>
        <w:t xml:space="preserve"> sąskaitos faktūros</w:t>
      </w:r>
      <w:r w:rsidR="0037466B" w:rsidRPr="002A7BFA">
        <w:rPr>
          <w:rFonts w:ascii="Times New Roman" w:hAnsi="Times New Roman" w:cs="Times New Roman"/>
          <w:sz w:val="20"/>
          <w:szCs w:val="20"/>
        </w:rPr>
        <w:t xml:space="preserve"> ar</w:t>
      </w:r>
      <w:r w:rsidR="00E701CD" w:rsidRPr="002A7BFA">
        <w:rPr>
          <w:rFonts w:ascii="Times New Roman" w:hAnsi="Times New Roman" w:cs="Times New Roman"/>
          <w:sz w:val="20"/>
          <w:szCs w:val="20"/>
        </w:rPr>
        <w:t xml:space="preserve"> </w:t>
      </w:r>
      <w:r w:rsidR="0037466B" w:rsidRPr="002A7BFA">
        <w:rPr>
          <w:rFonts w:ascii="Times New Roman" w:hAnsi="Times New Roman" w:cs="Times New Roman"/>
          <w:sz w:val="20"/>
          <w:szCs w:val="20"/>
        </w:rPr>
        <w:t xml:space="preserve">sąskaitos faktūros </w:t>
      </w:r>
      <w:r w:rsidR="00E701CD" w:rsidRPr="002A7BFA">
        <w:rPr>
          <w:rFonts w:ascii="Times New Roman" w:hAnsi="Times New Roman" w:cs="Times New Roman"/>
          <w:sz w:val="20"/>
          <w:szCs w:val="20"/>
        </w:rPr>
        <w:t>(taip pat ir išankstinio mokėjimo sąskaitas, jei taikoma) priimamos ir apdorojamos vadovaujantis Lietuvos Respublikos finansinės apskaitos įstatymo 6 straipsnio 4 dalimi, išskyrus Lietuvos Respublikos viešųjų pirkimų įstatymo</w:t>
      </w:r>
      <w:r w:rsidR="00703BFB" w:rsidRPr="002A7BFA">
        <w:rPr>
          <w:rFonts w:ascii="Times New Roman" w:hAnsi="Times New Roman" w:cs="Times New Roman"/>
          <w:sz w:val="20"/>
          <w:szCs w:val="20"/>
        </w:rPr>
        <w:t xml:space="preserve"> (toliau – Viešųjų pirkimų įstatymas)</w:t>
      </w:r>
      <w:r w:rsidR="00E701CD" w:rsidRPr="002A7BFA">
        <w:rPr>
          <w:rFonts w:ascii="Times New Roman" w:hAnsi="Times New Roman" w:cs="Times New Roman"/>
          <w:sz w:val="20"/>
          <w:szCs w:val="20"/>
        </w:rPr>
        <w:t xml:space="preserve"> </w:t>
      </w:r>
      <w:r w:rsidR="003B3C88" w:rsidRPr="002A7BFA">
        <w:rPr>
          <w:rFonts w:ascii="Times New Roman" w:hAnsi="Times New Roman" w:cs="Times New Roman"/>
          <w:sz w:val="20"/>
          <w:szCs w:val="20"/>
        </w:rPr>
        <w:t xml:space="preserve">22 straipsnio </w:t>
      </w:r>
      <w:r w:rsidR="00E701CD" w:rsidRPr="002A7BFA">
        <w:rPr>
          <w:rFonts w:ascii="Times New Roman" w:hAnsi="Times New Roman" w:cs="Times New Roman"/>
          <w:sz w:val="20"/>
          <w:szCs w:val="20"/>
        </w:rPr>
        <w:t xml:space="preserve">12 dalyje nustatytus atvejus. </w:t>
      </w:r>
      <w:r w:rsidRPr="002A7BFA">
        <w:rPr>
          <w:rFonts w:ascii="Times New Roman" w:hAnsi="Times New Roman" w:cs="Times New Roman"/>
          <w:sz w:val="20"/>
          <w:szCs w:val="20"/>
        </w:rPr>
        <w:t>Elektronin</w:t>
      </w:r>
      <w:r w:rsidR="009F129D" w:rsidRPr="002A7BFA">
        <w:rPr>
          <w:rFonts w:ascii="Times New Roman" w:hAnsi="Times New Roman" w:cs="Times New Roman"/>
          <w:sz w:val="20"/>
          <w:szCs w:val="20"/>
        </w:rPr>
        <w:t>e</w:t>
      </w:r>
      <w:r w:rsidRPr="002A7BFA">
        <w:rPr>
          <w:rFonts w:ascii="Times New Roman" w:hAnsi="Times New Roman" w:cs="Times New Roman"/>
          <w:sz w:val="20"/>
          <w:szCs w:val="20"/>
        </w:rPr>
        <w:t>s sąskait</w:t>
      </w:r>
      <w:r w:rsidR="0035530F" w:rsidRPr="002A7BFA">
        <w:rPr>
          <w:rFonts w:ascii="Times New Roman" w:hAnsi="Times New Roman" w:cs="Times New Roman"/>
          <w:sz w:val="20"/>
          <w:szCs w:val="20"/>
        </w:rPr>
        <w:t>as</w:t>
      </w:r>
      <w:r w:rsidRPr="002A7BFA">
        <w:rPr>
          <w:rFonts w:ascii="Times New Roman" w:hAnsi="Times New Roman" w:cs="Times New Roman"/>
          <w:sz w:val="20"/>
          <w:szCs w:val="20"/>
        </w:rPr>
        <w:t xml:space="preserve"> faktūr</w:t>
      </w:r>
      <w:r w:rsidR="0035530F" w:rsidRPr="002A7BFA">
        <w:rPr>
          <w:rFonts w:ascii="Times New Roman" w:hAnsi="Times New Roman" w:cs="Times New Roman"/>
          <w:sz w:val="20"/>
          <w:szCs w:val="20"/>
        </w:rPr>
        <w:t>a</w:t>
      </w:r>
      <w:r w:rsidRPr="002A7BFA">
        <w:rPr>
          <w:rFonts w:ascii="Times New Roman" w:hAnsi="Times New Roman" w:cs="Times New Roman"/>
          <w:sz w:val="20"/>
          <w:szCs w:val="20"/>
        </w:rPr>
        <w:t>s, atitinkanči</w:t>
      </w:r>
      <w:r w:rsidR="009F129D" w:rsidRPr="002A7BFA">
        <w:rPr>
          <w:rFonts w:ascii="Times New Roman" w:hAnsi="Times New Roman" w:cs="Times New Roman"/>
          <w:sz w:val="20"/>
          <w:szCs w:val="20"/>
        </w:rPr>
        <w:t>a</w:t>
      </w:r>
      <w:r w:rsidRPr="002A7BFA">
        <w:rPr>
          <w:rFonts w:ascii="Times New Roman" w:hAnsi="Times New Roman" w:cs="Times New Roman"/>
          <w:sz w:val="20"/>
          <w:szCs w:val="20"/>
        </w:rPr>
        <w:t xml:space="preserve">s </w:t>
      </w:r>
      <w:r w:rsidR="0035530F" w:rsidRPr="002A7BFA">
        <w:rPr>
          <w:rFonts w:ascii="Times New Roman" w:hAnsi="Times New Roman" w:cs="Times New Roman"/>
          <w:sz w:val="20"/>
          <w:szCs w:val="20"/>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9F129D" w:rsidRPr="002A7BFA">
        <w:rPr>
          <w:rFonts w:ascii="Times New Roman" w:hAnsi="Times New Roman" w:cs="Times New Roman"/>
          <w:sz w:val="20"/>
          <w:szCs w:val="20"/>
        </w:rPr>
        <w:t>Paslaugų teikėjas</w:t>
      </w:r>
      <w:r w:rsidR="0035530F" w:rsidRPr="002A7BFA">
        <w:rPr>
          <w:rFonts w:ascii="Times New Roman" w:hAnsi="Times New Roman" w:cs="Times New Roman"/>
          <w:sz w:val="20"/>
          <w:szCs w:val="20"/>
        </w:rPr>
        <w:t xml:space="preserve"> gali pateikti pasirinktomis priemonėmis</w:t>
      </w:r>
      <w:r w:rsidR="009F129D" w:rsidRPr="002A7BFA">
        <w:rPr>
          <w:rFonts w:ascii="Times New Roman" w:hAnsi="Times New Roman" w:cs="Times New Roman"/>
          <w:sz w:val="20"/>
          <w:szCs w:val="20"/>
        </w:rPr>
        <w:t xml:space="preserve">. </w:t>
      </w:r>
      <w:r w:rsidR="00A624BF" w:rsidRPr="002A7BFA">
        <w:rPr>
          <w:rFonts w:ascii="Times New Roman" w:hAnsi="Times New Roman" w:cs="Times New Roman"/>
          <w:sz w:val="20"/>
          <w:szCs w:val="20"/>
        </w:rPr>
        <w:t>Europos elektroninių sąskaitų faktūrų standarto neatitinkančią elektroninę sąskaitą faktūrą Paslaugų teikėjas gali teikti tik naudodamasis Sąskaitų administravimo bendrosios informacinės sistemos</w:t>
      </w:r>
      <w:r w:rsidR="007C4762" w:rsidRPr="002A7BFA">
        <w:rPr>
          <w:rFonts w:ascii="Times New Roman" w:hAnsi="Times New Roman" w:cs="Times New Roman"/>
          <w:sz w:val="20"/>
          <w:szCs w:val="20"/>
        </w:rPr>
        <w:t xml:space="preserve"> </w:t>
      </w:r>
      <w:r w:rsidR="00A624BF" w:rsidRPr="002A7BFA">
        <w:rPr>
          <w:rFonts w:ascii="Times New Roman" w:hAnsi="Times New Roman" w:cs="Times New Roman"/>
          <w:sz w:val="20"/>
          <w:szCs w:val="20"/>
        </w:rPr>
        <w:t>(toliau – SABIS</w:t>
      </w:r>
      <w:r w:rsidR="007C4762" w:rsidRPr="002A7BFA">
        <w:rPr>
          <w:rFonts w:ascii="Times New Roman" w:hAnsi="Times New Roman" w:cs="Times New Roman"/>
          <w:sz w:val="20"/>
          <w:szCs w:val="20"/>
        </w:rPr>
        <w:t>)</w:t>
      </w:r>
      <w:r w:rsidR="00A624BF" w:rsidRPr="002A7BFA">
        <w:rPr>
          <w:rFonts w:ascii="Times New Roman" w:hAnsi="Times New Roman" w:cs="Times New Roman"/>
          <w:sz w:val="20"/>
          <w:szCs w:val="20"/>
        </w:rPr>
        <w:t xml:space="preserve"> priemonėmis.</w:t>
      </w:r>
      <w:r w:rsidR="007C4762" w:rsidRPr="002A7BFA">
        <w:rPr>
          <w:rFonts w:ascii="Times New Roman" w:hAnsi="Times New Roman" w:cs="Times New Roman"/>
          <w:sz w:val="20"/>
          <w:szCs w:val="20"/>
        </w:rPr>
        <w:t xml:space="preserve"> </w:t>
      </w:r>
      <w:r w:rsidR="00F20BEB" w:rsidRPr="002A7BFA">
        <w:rPr>
          <w:rFonts w:ascii="Times New Roman" w:hAnsi="Times New Roman" w:cs="Times New Roman"/>
          <w:sz w:val="20"/>
          <w:szCs w:val="20"/>
        </w:rPr>
        <w:t>Užsakovas elektronines sąskaitas faktūras priima ir apdoroja naudodamasis informacinės sistemos SABIS priemonėmis, išskyrus jeigu mobilizacijos, karo ar nepaprastosios padėties atveju yra informacinės sistemos SABIS pažeidimų, dėl kurių negalimas</w:t>
      </w:r>
      <w:r w:rsidR="000D5F80" w:rsidRPr="002A7BFA">
        <w:rPr>
          <w:rFonts w:ascii="Times New Roman" w:hAnsi="Times New Roman" w:cs="Times New Roman"/>
          <w:sz w:val="20"/>
          <w:szCs w:val="20"/>
        </w:rPr>
        <w:t xml:space="preserve"> Užsakovo </w:t>
      </w:r>
      <w:r w:rsidR="00F20BEB" w:rsidRPr="002A7BFA">
        <w:rPr>
          <w:rFonts w:ascii="Times New Roman" w:hAnsi="Times New Roman" w:cs="Times New Roman"/>
          <w:sz w:val="20"/>
          <w:szCs w:val="20"/>
        </w:rPr>
        <w:t xml:space="preserve">ir </w:t>
      </w:r>
      <w:r w:rsidR="000D5F80" w:rsidRPr="002A7BFA">
        <w:rPr>
          <w:rFonts w:ascii="Times New Roman" w:hAnsi="Times New Roman" w:cs="Times New Roman"/>
          <w:sz w:val="20"/>
          <w:szCs w:val="20"/>
        </w:rPr>
        <w:t>Paslaugų teikėjo</w:t>
      </w:r>
      <w:r w:rsidR="00F20BEB" w:rsidRPr="002A7BFA">
        <w:rPr>
          <w:rFonts w:ascii="Times New Roman" w:hAnsi="Times New Roman" w:cs="Times New Roman"/>
          <w:sz w:val="20"/>
          <w:szCs w:val="20"/>
        </w:rPr>
        <w:t xml:space="preserve"> bendravimas ir keitimasis informacija naudojantis SABIS. </w:t>
      </w:r>
      <w:r w:rsidRPr="002A7BFA">
        <w:rPr>
          <w:rFonts w:ascii="Times New Roman" w:hAnsi="Times New Roman" w:cs="Times New Roman"/>
          <w:sz w:val="20"/>
          <w:szCs w:val="20"/>
        </w:rPr>
        <w:t>Elektroninėje sąskaitoje faktūroje turi būti nurodytas Užsakovo Sutarties registracijos numeris</w:t>
      </w:r>
      <w:r w:rsidR="008453E7" w:rsidRPr="002A7BFA">
        <w:rPr>
          <w:rFonts w:ascii="Times New Roman" w:hAnsi="Times New Roman" w:cs="Times New Roman"/>
          <w:sz w:val="20"/>
          <w:szCs w:val="20"/>
        </w:rPr>
        <w:t xml:space="preserve"> ir </w:t>
      </w:r>
      <w:r w:rsidR="00F20BEB" w:rsidRPr="002A7BFA">
        <w:rPr>
          <w:rFonts w:ascii="Times New Roman" w:hAnsi="Times New Roman" w:cs="Times New Roman"/>
          <w:sz w:val="20"/>
          <w:szCs w:val="20"/>
        </w:rPr>
        <w:t xml:space="preserve">sudarymo </w:t>
      </w:r>
      <w:r w:rsidR="008453E7" w:rsidRPr="002A7BFA">
        <w:rPr>
          <w:rFonts w:ascii="Times New Roman" w:hAnsi="Times New Roman" w:cs="Times New Roman"/>
          <w:sz w:val="20"/>
          <w:szCs w:val="20"/>
        </w:rPr>
        <w:t>data</w:t>
      </w:r>
      <w:r w:rsidRPr="002A7BFA">
        <w:rPr>
          <w:rFonts w:ascii="Times New Roman" w:hAnsi="Times New Roman" w:cs="Times New Roman"/>
          <w:sz w:val="20"/>
          <w:szCs w:val="20"/>
        </w:rPr>
        <w:t xml:space="preserve">. </w:t>
      </w:r>
      <w:r w:rsidR="00F4520B" w:rsidRPr="002A7BFA">
        <w:rPr>
          <w:rFonts w:ascii="Times New Roman" w:hAnsi="Times New Roman" w:cs="Times New Roman"/>
          <w:sz w:val="20"/>
          <w:szCs w:val="20"/>
        </w:rPr>
        <w:t>SABIS</w:t>
      </w:r>
      <w:r w:rsidRPr="002A7BFA">
        <w:rPr>
          <w:rFonts w:ascii="Times New Roman" w:hAnsi="Times New Roman" w:cs="Times New Roman"/>
          <w:sz w:val="20"/>
          <w:szCs w:val="20"/>
        </w:rPr>
        <w:t xml:space="preserve"> Paslaugų teikėjas privalo </w:t>
      </w:r>
      <w:r w:rsidR="00E701CD" w:rsidRPr="002A7BFA">
        <w:rPr>
          <w:rFonts w:ascii="Times New Roman" w:hAnsi="Times New Roman" w:cs="Times New Roman"/>
          <w:sz w:val="20"/>
          <w:szCs w:val="20"/>
        </w:rPr>
        <w:t>pridėt</w:t>
      </w:r>
      <w:r w:rsidR="003B3C88" w:rsidRPr="002A7BFA">
        <w:rPr>
          <w:rFonts w:ascii="Times New Roman" w:hAnsi="Times New Roman" w:cs="Times New Roman"/>
          <w:sz w:val="20"/>
          <w:szCs w:val="20"/>
        </w:rPr>
        <w:t>i</w:t>
      </w:r>
      <w:r w:rsidRPr="002A7BFA">
        <w:rPr>
          <w:rFonts w:ascii="Times New Roman" w:hAnsi="Times New Roman" w:cs="Times New Roman"/>
          <w:sz w:val="20"/>
          <w:szCs w:val="20"/>
        </w:rPr>
        <w:t xml:space="preserve"> Šalių įgaliotų atstovų pasirašytą Paslaugų atlikimo aktą, jei Specialiojoje dalyje numatyta, kad Paslaugos priimamos pasirašant Paslaugų atlikimo aktą. Išlaidas</w:t>
      </w:r>
      <w:r w:rsidR="008453E7" w:rsidRPr="002A7BFA">
        <w:rPr>
          <w:rFonts w:ascii="Times New Roman" w:hAnsi="Times New Roman" w:cs="Times New Roman"/>
          <w:sz w:val="20"/>
          <w:szCs w:val="20"/>
        </w:rPr>
        <w:t>,</w:t>
      </w:r>
      <w:r w:rsidRPr="002A7BFA">
        <w:rPr>
          <w:rFonts w:ascii="Times New Roman" w:hAnsi="Times New Roman" w:cs="Times New Roman"/>
          <w:sz w:val="20"/>
          <w:szCs w:val="20"/>
        </w:rPr>
        <w:t xml:space="preserve"> susijusias su e. sąskaitos pateikimu</w:t>
      </w:r>
      <w:r w:rsidR="008453E7" w:rsidRPr="002A7BFA">
        <w:rPr>
          <w:rFonts w:ascii="Times New Roman" w:hAnsi="Times New Roman" w:cs="Times New Roman"/>
          <w:sz w:val="20"/>
          <w:szCs w:val="20"/>
        </w:rPr>
        <w:t>,</w:t>
      </w:r>
      <w:r w:rsidRPr="002A7BFA">
        <w:rPr>
          <w:rFonts w:ascii="Times New Roman" w:hAnsi="Times New Roman" w:cs="Times New Roman"/>
          <w:sz w:val="20"/>
          <w:szCs w:val="20"/>
        </w:rPr>
        <w:t xml:space="preserve"> </w:t>
      </w:r>
      <w:r w:rsidR="00014B6C">
        <w:rPr>
          <w:rFonts w:ascii="Times New Roman" w:hAnsi="Times New Roman" w:cs="Times New Roman"/>
          <w:sz w:val="20"/>
          <w:szCs w:val="20"/>
        </w:rPr>
        <w:t xml:space="preserve">apmoka </w:t>
      </w:r>
      <w:r w:rsidRPr="002A7BFA">
        <w:rPr>
          <w:rFonts w:ascii="Times New Roman" w:hAnsi="Times New Roman" w:cs="Times New Roman"/>
          <w:sz w:val="20"/>
          <w:szCs w:val="20"/>
        </w:rPr>
        <w:t xml:space="preserve">Paslaugų teikėjas </w:t>
      </w:r>
      <w:r w:rsidRPr="002A7BFA">
        <w:rPr>
          <w:rFonts w:ascii="Times New Roman" w:hAnsi="Times New Roman" w:cs="Times New Roman"/>
          <w:i/>
          <w:iCs/>
          <w:sz w:val="20"/>
          <w:szCs w:val="20"/>
        </w:rPr>
        <w:t>(jei Specialiojoje dalyje nenumatyta kitaip).</w:t>
      </w:r>
    </w:p>
    <w:p w14:paraId="2E23FEA9"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Jeigu Specialiojoje dalyje numatyta, kad už Paslaugas bus mokamas avansas, Užsakovas sumoka Paslaugų teikėjui Specialiosios dalies 4.5 papunktyje nurodyto dydžio avansą.</w:t>
      </w:r>
    </w:p>
    <w:p w14:paraId="35ED5663" w14:textId="0C0B4B59" w:rsidR="00A25243" w:rsidRPr="002A7BFA" w:rsidRDefault="00A25243" w:rsidP="00A25243">
      <w:pPr>
        <w:pStyle w:val="NoSpacing"/>
        <w:numPr>
          <w:ilvl w:val="1"/>
          <w:numId w:val="1"/>
        </w:numPr>
        <w:jc w:val="both"/>
        <w:rPr>
          <w:rFonts w:ascii="Times New Roman" w:hAnsi="Times New Roman" w:cs="Times New Roman"/>
          <w:i/>
          <w:iCs/>
          <w:sz w:val="20"/>
          <w:szCs w:val="20"/>
        </w:rPr>
      </w:pPr>
      <w:r w:rsidRPr="002A7BFA">
        <w:rPr>
          <w:rFonts w:ascii="Times New Roman" w:hAnsi="Times New Roman" w:cs="Times New Roman"/>
          <w:sz w:val="20"/>
          <w:szCs w:val="20"/>
        </w:rPr>
        <w:t>Užsakovas numato tiesioginio atsiskaitymo su subtiekėjais</w:t>
      </w:r>
      <w:r w:rsidR="006E03DB">
        <w:rPr>
          <w:rFonts w:ascii="Times New Roman" w:hAnsi="Times New Roman" w:cs="Times New Roman"/>
          <w:sz w:val="20"/>
          <w:szCs w:val="20"/>
        </w:rPr>
        <w:t xml:space="preserve"> </w:t>
      </w:r>
      <w:r w:rsidRPr="002A7BFA">
        <w:rPr>
          <w:rFonts w:ascii="Times New Roman" w:hAnsi="Times New Roman" w:cs="Times New Roman"/>
          <w:sz w:val="20"/>
          <w:szCs w:val="20"/>
        </w:rPr>
        <w:t xml:space="preserve">galimybę. Užsakovas per 3 (tris) darbo dienas nuo Sutarties pasirašymo (jei yra žinomi subtiekėjai arba nuo informacijos apie subtiekėjo pasitelkimą iš Paslaugų teikėjo gavimo dienos, raštu informuoja subtiekėjus apie tiesioginio atsiskaitymo galimybę. Subtiekėjas, norėdamas pasinaudoti tiesioginio atsiskaitymo galimybe, per 2 (dvi) darbo dienas turi pateikti Užsakovui prašymą raštu. Pateikus minėtą prašymą, tarp Užsakovo, Paslaugų teikėjo ir subtiekėjo pasirašoma trišalė tiesioginio atsiskaitymo su subtiekėju sutartis, kurioje aprašoma tiesioginio atsiskaitymo su subtiekėju tvarka. Su subtiekėju atsiskaitoma tik po galutinio Užsakovo ir Paslaugų teikėjo Paslaugų atlikimo akto pasirašymo Bendrosios dalies 5.3 papunktyje nustatyta tvarka. Paslaugų teikėjas turi teisę prieštarauti nepagrįstiems mokėjimams </w:t>
      </w:r>
      <w:r w:rsidRPr="002A7BFA">
        <w:rPr>
          <w:rFonts w:ascii="Times New Roman" w:hAnsi="Times New Roman" w:cs="Times New Roman"/>
          <w:i/>
          <w:iCs/>
          <w:sz w:val="20"/>
          <w:szCs w:val="20"/>
        </w:rPr>
        <w:t>(jei Specialiojoje dalyje numatyta, kad tiesioginis atsiskaitymas taikomas).</w:t>
      </w:r>
    </w:p>
    <w:p w14:paraId="47BB463F" w14:textId="77777777" w:rsidR="00A25243" w:rsidRPr="002A7BFA" w:rsidRDefault="00A25243" w:rsidP="00A2524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Šalių teisės ir pareigos</w:t>
      </w:r>
    </w:p>
    <w:p w14:paraId="7682A8C3"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įsipareigoja:</w:t>
      </w:r>
    </w:p>
    <w:p w14:paraId="0D9144CB" w14:textId="5D27A66A"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tinkamai ir sąžiningai vykdyti Sutartį. Teikdamas </w:t>
      </w:r>
      <w:r w:rsidR="0090737E" w:rsidRPr="002A7BFA">
        <w:rPr>
          <w:rFonts w:ascii="Times New Roman" w:hAnsi="Times New Roman" w:cs="Times New Roman"/>
          <w:sz w:val="20"/>
          <w:szCs w:val="20"/>
        </w:rPr>
        <w:t>P</w:t>
      </w:r>
      <w:r w:rsidRPr="002A7BFA">
        <w:rPr>
          <w:rFonts w:ascii="Times New Roman" w:hAnsi="Times New Roman" w:cs="Times New Roman"/>
          <w:sz w:val="20"/>
          <w:szCs w:val="20"/>
        </w:rPr>
        <w:t xml:space="preserve">aslaugas, Paslaugų teikėjas privalo veikti sąžiningai ir protingai, kad tai labiausiai atitiktų Užsakovo interesus; </w:t>
      </w:r>
    </w:p>
    <w:p w14:paraId="1908CE47"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atsižvelgiant į Paslaugų rūšį, Paslaugas teikti laikantis nusistovėjusios praktikos ir atitinkamos profesijos standartų. Bet kokie Paslaugų neatitikimai Techninei specifikacijai ar teisės aktams, reglamentuojantiems Paslaugų kokybę ar tiekimą, laikomi Paslaugų trūkumais;</w:t>
      </w:r>
    </w:p>
    <w:p w14:paraId="01DE4BEB"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teikti Paslaugas pagal Sutarties sąlygas ir pagrįstus Užsakovo nurodymus;</w:t>
      </w:r>
    </w:p>
    <w:p w14:paraId="48132CD8"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pateikti Užsakovui ataskaitas apie Paslaugų suteikimą ar teikimo eigą;</w:t>
      </w:r>
    </w:p>
    <w:p w14:paraId="22AC3656" w14:textId="28A10EAE"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jei nustatoma Paslaugų ar kitos Paslaugų teikėjo pateiktos medžiagos trūkumų ar defektų, ištaisyti juos per protingą terminą, kuris negali viršyti Specialiosios dalies 3.2 papunktyje</w:t>
      </w:r>
      <w:r w:rsidR="0029017F" w:rsidRPr="002A7BFA">
        <w:rPr>
          <w:rFonts w:ascii="Times New Roman" w:hAnsi="Times New Roman" w:cs="Times New Roman"/>
          <w:sz w:val="20"/>
          <w:szCs w:val="20"/>
        </w:rPr>
        <w:t xml:space="preserve"> ir / ar Sutarties 1 prie</w:t>
      </w:r>
      <w:r w:rsidR="003E0BED" w:rsidRPr="002A7BFA">
        <w:rPr>
          <w:rFonts w:ascii="Times New Roman" w:hAnsi="Times New Roman" w:cs="Times New Roman"/>
          <w:sz w:val="20"/>
          <w:szCs w:val="20"/>
        </w:rPr>
        <w:t>de</w:t>
      </w:r>
      <w:r w:rsidRPr="002A7BFA">
        <w:rPr>
          <w:rFonts w:ascii="Times New Roman" w:hAnsi="Times New Roman" w:cs="Times New Roman"/>
          <w:sz w:val="20"/>
          <w:szCs w:val="20"/>
        </w:rPr>
        <w:t xml:space="preserve"> nurodyto termino;</w:t>
      </w:r>
    </w:p>
    <w:p w14:paraId="43AD3FE2"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pasirūpinti įranga, darbų sauga ir darbo jėga, reikalinga Sutarčiai tinkamai įvykdyti. Paslaugų teikėjas privalo užtikrinti, kad Paslaugas teiktų kvalifikuotas personalas;</w:t>
      </w:r>
    </w:p>
    <w:p w14:paraId="6878953E" w14:textId="70E2B0F3" w:rsidR="00A25243" w:rsidRPr="002A7BFA" w:rsidRDefault="00A25243" w:rsidP="005E3B56">
      <w:pPr>
        <w:pStyle w:val="NoSpacing"/>
        <w:numPr>
          <w:ilvl w:val="2"/>
          <w:numId w:val="1"/>
        </w:numPr>
        <w:jc w:val="both"/>
        <w:rPr>
          <w:rFonts w:ascii="Times New Roman" w:hAnsi="Times New Roman" w:cs="Times New Roman"/>
          <w:i/>
          <w:iCs/>
          <w:sz w:val="20"/>
          <w:szCs w:val="20"/>
        </w:rPr>
      </w:pPr>
      <w:r w:rsidRPr="002A7BFA">
        <w:rPr>
          <w:rFonts w:ascii="Times New Roman" w:hAnsi="Times New Roman" w:cs="Times New Roman"/>
          <w:sz w:val="20"/>
          <w:szCs w:val="20"/>
        </w:rPr>
        <w:t xml:space="preserve">užtikrinti, kad Sutartį vykdys tik tokią teisę turintys asmenys </w:t>
      </w:r>
      <w:r w:rsidRPr="002A7BFA">
        <w:rPr>
          <w:rFonts w:ascii="Times New Roman" w:hAnsi="Times New Roman" w:cs="Times New Roman"/>
          <w:i/>
          <w:iCs/>
          <w:sz w:val="20"/>
          <w:szCs w:val="20"/>
        </w:rPr>
        <w:t>(jei pirkimo vykdymo metu nebuvo tikrinama Paslaugų teikėjo kvalifikacija dėl teisės verstis atitinkama veikla arba buvo tikrinama ne visa apimtimi)</w:t>
      </w:r>
      <w:r w:rsidR="005E3B56" w:rsidRPr="002A7BFA">
        <w:rPr>
          <w:rFonts w:ascii="Times New Roman" w:hAnsi="Times New Roman" w:cs="Times New Roman"/>
          <w:i/>
          <w:iCs/>
          <w:sz w:val="20"/>
          <w:szCs w:val="20"/>
        </w:rPr>
        <w:t>.</w:t>
      </w:r>
      <w:r w:rsidR="005E3B56" w:rsidRPr="002A7BFA">
        <w:t xml:space="preserve"> </w:t>
      </w:r>
      <w:r w:rsidR="005E3B56" w:rsidRPr="002A7BFA">
        <w:rPr>
          <w:rFonts w:ascii="Times New Roman" w:hAnsi="Times New Roman" w:cs="Times New Roman"/>
          <w:sz w:val="20"/>
          <w:szCs w:val="20"/>
        </w:rPr>
        <w:t xml:space="preserve">Tais atvejais, kai kiti norminiai teisės aktai numato pareigą Paslaugų teikėjui turėti specifinę teisę verstis sertifikuojama (licencijuojama) veikla, iki pradedama vykdyti Sutartis (atitinkamos veiklos pradžios), pareiga </w:t>
      </w:r>
      <w:r w:rsidR="00A67B23" w:rsidRPr="002A7BFA">
        <w:rPr>
          <w:rFonts w:ascii="Times New Roman" w:hAnsi="Times New Roman" w:cs="Times New Roman"/>
          <w:sz w:val="20"/>
          <w:szCs w:val="20"/>
        </w:rPr>
        <w:t xml:space="preserve">Paslaugų teikėjui </w:t>
      </w:r>
      <w:r w:rsidR="005E3B56" w:rsidRPr="002A7BFA">
        <w:rPr>
          <w:rFonts w:ascii="Times New Roman" w:hAnsi="Times New Roman" w:cs="Times New Roman"/>
          <w:sz w:val="20"/>
          <w:szCs w:val="20"/>
        </w:rPr>
        <w:t>pateikti pagal specialiuosius teisės aktus išduotus dokumentus ar kitus teisę veikti suteikiančius dokumentus išlieka net ir tais atvejais, kai iš anksto žinomas atitinkamas reikalavimas nebuvo įrašytas į pirkimo dokumentus;</w:t>
      </w:r>
    </w:p>
    <w:p w14:paraId="75026B0C" w14:textId="145E2539"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nenaudoti Užsakovo ženklų ar pavadinimo reklamoje, leidiniuose ar pan. be išankstinio</w:t>
      </w:r>
      <w:r w:rsidR="00014B6C">
        <w:rPr>
          <w:rFonts w:ascii="Times New Roman" w:hAnsi="Times New Roman" w:cs="Times New Roman"/>
          <w:sz w:val="20"/>
          <w:szCs w:val="20"/>
        </w:rPr>
        <w:t xml:space="preserve"> rašytinio</w:t>
      </w:r>
      <w:r w:rsidRPr="002A7BFA">
        <w:rPr>
          <w:rFonts w:ascii="Times New Roman" w:hAnsi="Times New Roman" w:cs="Times New Roman"/>
          <w:sz w:val="20"/>
          <w:szCs w:val="20"/>
        </w:rPr>
        <w:t xml:space="preserve"> Užsakovo sutikimo;</w:t>
      </w:r>
    </w:p>
    <w:p w14:paraId="78D1B167" w14:textId="77777777" w:rsidR="00A25243" w:rsidRPr="002A7BFA" w:rsidRDefault="00A25243" w:rsidP="00A25243">
      <w:pPr>
        <w:pStyle w:val="NoSpacing"/>
        <w:numPr>
          <w:ilvl w:val="2"/>
          <w:numId w:val="1"/>
        </w:numPr>
        <w:jc w:val="both"/>
        <w:rPr>
          <w:rFonts w:ascii="Times New Roman" w:hAnsi="Times New Roman" w:cs="Times New Roman"/>
          <w:i/>
          <w:iCs/>
          <w:sz w:val="20"/>
          <w:szCs w:val="20"/>
        </w:rPr>
      </w:pPr>
      <w:r w:rsidRPr="002A7BFA">
        <w:rPr>
          <w:rFonts w:ascii="Times New Roman" w:hAnsi="Times New Roman" w:cs="Times New Roman"/>
          <w:sz w:val="20"/>
          <w:szCs w:val="20"/>
        </w:rPr>
        <w:t xml:space="preserve">pateikti Užsakovui Sutarties įvykdymo užtikrinimą, Specialiosios dalies 3.4 papunktyje numatytais terminais ir tvarka </w:t>
      </w:r>
      <w:r w:rsidRPr="002A7BFA">
        <w:rPr>
          <w:rFonts w:ascii="Times New Roman" w:hAnsi="Times New Roman" w:cs="Times New Roman"/>
          <w:i/>
          <w:iCs/>
          <w:sz w:val="20"/>
          <w:szCs w:val="20"/>
        </w:rPr>
        <w:t>(jei Specialiojoje dalyje numatyta, kad šis reikalavimas taikomas)</w:t>
      </w:r>
      <w:r w:rsidRPr="002A7BFA">
        <w:rPr>
          <w:rFonts w:ascii="Times New Roman" w:hAnsi="Times New Roman" w:cs="Times New Roman"/>
          <w:sz w:val="20"/>
          <w:szCs w:val="20"/>
        </w:rPr>
        <w:t>;</w:t>
      </w:r>
    </w:p>
    <w:p w14:paraId="1F8FBAF9"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jeigu už Paslaugas bus mokamas Specialiosios dalies 4.5 papunktyje nurodytas avansas, per 5 (penkias) darbo dienas nuo Sutarties pasirašymo dienos pateikti sumokamo avanso sumai avansinio apmokėjimo banko garantiją ir avansinio mokėjimo sąskaitą;</w:t>
      </w:r>
    </w:p>
    <w:p w14:paraId="6804B45A" w14:textId="108786A2"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iki Sutarties vykdymo pradžios, pranešti Užsakovui subtiekėjų pavadinimus, kontaktinius duomenis ir jų atstovus, pateikti užduotis atliksiančių darbuotojų kontaktus. Sutarties vykdymo metu pasikeitus informacijai apie subtiekėjus ir darbuotojus, atliekančius su Sutarties objektu susijusias užduotis, nedelsdamas informuoti </w:t>
      </w:r>
      <w:r w:rsidRPr="002A7BFA">
        <w:rPr>
          <w:rFonts w:ascii="Times New Roman" w:hAnsi="Times New Roman" w:cs="Times New Roman"/>
          <w:sz w:val="20"/>
          <w:szCs w:val="20"/>
        </w:rPr>
        <w:lastRenderedPageBreak/>
        <w:t xml:space="preserve">Užsakovą. </w:t>
      </w:r>
      <w:r w:rsidR="00060149" w:rsidRPr="002A7BFA">
        <w:rPr>
          <w:rFonts w:ascii="Times New Roman" w:hAnsi="Times New Roman" w:cs="Times New Roman"/>
          <w:sz w:val="20"/>
          <w:szCs w:val="20"/>
        </w:rPr>
        <w:t xml:space="preserve">Užsakovui pareikalavus, </w:t>
      </w:r>
      <w:r w:rsidRPr="002A7BFA">
        <w:rPr>
          <w:rFonts w:ascii="Times New Roman" w:hAnsi="Times New Roman" w:cs="Times New Roman"/>
          <w:sz w:val="20"/>
          <w:szCs w:val="20"/>
        </w:rPr>
        <w:t>Paslaugų teikėjas privalo pateikti atnaujintą užduotis atliekančių darbuotojų sąrašą;</w:t>
      </w:r>
    </w:p>
    <w:p w14:paraId="1787CEFE" w14:textId="40BDB90F"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nedelsiant raštu informuoti Užsakovą apie aplinkybes, kurios trukdo ar gali sutrukdyti suteikti Paslaugas Sutartyje nustatytais terminais ir tvarka;</w:t>
      </w:r>
    </w:p>
    <w:p w14:paraId="501CA822"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vykdant Sutartį PVM sąskaitas faktūras, sąskaitas faktūras, kreditinius bei debetinius dokumentus, avansines sąskaitas teikti tik elektroniniu būdu;</w:t>
      </w:r>
    </w:p>
    <w:p w14:paraId="2E956D05" w14:textId="6CF8B55E" w:rsidR="00236240" w:rsidRPr="002A7BFA" w:rsidRDefault="00A25243" w:rsidP="0018461B">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neteikti tretiesiems asmenims konfidencialios informacijos, gautos ar sužinotos Sutarties vykdymo metu;</w:t>
      </w:r>
    </w:p>
    <w:p w14:paraId="04DB6FA3"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nedelsiant grąžinti Užsakovui dokumentus ir (ar) kitus duomenis, kuriuos Paslaugų teikėjas gavo iš Užsakovo Paslaugoms suteikti;</w:t>
      </w:r>
    </w:p>
    <w:p w14:paraId="0D3D7B02" w14:textId="42A92908" w:rsidR="005D5A83" w:rsidRPr="005D5A83" w:rsidRDefault="00220C68" w:rsidP="005D5A83">
      <w:pPr>
        <w:pStyle w:val="NoSpacing"/>
        <w:numPr>
          <w:ilvl w:val="2"/>
          <w:numId w:val="1"/>
        </w:numPr>
        <w:jc w:val="both"/>
        <w:rPr>
          <w:rFonts w:ascii="Times New Roman" w:hAnsi="Times New Roman" w:cs="Times New Roman"/>
          <w:sz w:val="20"/>
          <w:szCs w:val="20"/>
        </w:rPr>
      </w:pPr>
      <w:r w:rsidRPr="005D5A83">
        <w:rPr>
          <w:rFonts w:ascii="Times New Roman" w:hAnsi="Times New Roman" w:cs="Times New Roman"/>
          <w:sz w:val="20"/>
          <w:szCs w:val="20"/>
        </w:rPr>
        <w:t xml:space="preserve">susipažinti ir visą Sutarties galiojimo laikotarpį vadovautis </w:t>
      </w:r>
      <w:r w:rsidR="00954988" w:rsidRPr="005D5A83">
        <w:rPr>
          <w:rFonts w:ascii="Times New Roman" w:hAnsi="Times New Roman" w:cs="Times New Roman"/>
          <w:sz w:val="20"/>
          <w:szCs w:val="20"/>
        </w:rPr>
        <w:t>Akcinės bendrovės „Regitra“ a</w:t>
      </w:r>
      <w:r w:rsidRPr="005D5A83">
        <w:rPr>
          <w:rFonts w:ascii="Times New Roman" w:hAnsi="Times New Roman" w:cs="Times New Roman"/>
          <w:sz w:val="20"/>
          <w:szCs w:val="20"/>
        </w:rPr>
        <w:t xml:space="preserve">ntikorupcine politika, kuri skelbiama viešai Užsakovo interneto svetainėje </w:t>
      </w:r>
      <w:hyperlink r:id="rId11" w:history="1">
        <w:r w:rsidR="005D5A83" w:rsidRPr="005D5A83">
          <w:rPr>
            <w:rStyle w:val="Hyperlink"/>
            <w:rFonts w:ascii="Times New Roman" w:hAnsi="Times New Roman" w:cs="Times New Roman"/>
            <w:sz w:val="20"/>
            <w:szCs w:val="20"/>
          </w:rPr>
          <w:t>https://www.regitra.lt/imone/korupcijos-prevencija/#antikorupcine-politika-ir-igyvendinamos-priemones</w:t>
        </w:r>
      </w:hyperlink>
      <w:r w:rsidR="005D5A83" w:rsidRPr="005D5A83">
        <w:rPr>
          <w:rFonts w:ascii="Times New Roman" w:hAnsi="Times New Roman" w:cs="Times New Roman"/>
          <w:sz w:val="20"/>
          <w:szCs w:val="20"/>
        </w:rPr>
        <w:t>;</w:t>
      </w:r>
    </w:p>
    <w:p w14:paraId="756B886E" w14:textId="1BB192E2" w:rsidR="009C21B1" w:rsidRPr="005D5A83" w:rsidRDefault="005D5A83" w:rsidP="00122E62">
      <w:pPr>
        <w:pStyle w:val="NoSpacing"/>
        <w:numPr>
          <w:ilvl w:val="2"/>
          <w:numId w:val="1"/>
        </w:numPr>
        <w:jc w:val="both"/>
        <w:rPr>
          <w:rFonts w:ascii="Times New Roman" w:hAnsi="Times New Roman" w:cs="Times New Roman"/>
          <w:sz w:val="20"/>
          <w:szCs w:val="20"/>
        </w:rPr>
      </w:pPr>
      <w:r>
        <w:t xml:space="preserve"> </w:t>
      </w:r>
      <w:r w:rsidR="0092057C" w:rsidRPr="005D5A83">
        <w:rPr>
          <w:rFonts w:ascii="Times New Roman" w:hAnsi="Times New Roman" w:cs="Times New Roman"/>
          <w:sz w:val="20"/>
          <w:szCs w:val="20"/>
        </w:rPr>
        <w:t xml:space="preserve">visą Sutarties vykdymo laikotarpį užtikrinti atitiktį nacionalinio saugumo reikalavimams. Paslaugų teikėjas įsipareigoja nedelsiant pranešti Užsakovui apie Sutarties vykdymo metu paaiškėjusias aplinkybes, galinčias kelti grėsmę nacionaliniam saugumui. Šios nuostatos pažeidimas laikomas esminiu Sutarties pažeidimu. </w:t>
      </w:r>
      <w:r w:rsidR="00122E62" w:rsidRPr="005D5A83">
        <w:rPr>
          <w:rFonts w:ascii="Times New Roman" w:hAnsi="Times New Roman" w:cs="Times New Roman"/>
          <w:sz w:val="20"/>
          <w:szCs w:val="20"/>
        </w:rPr>
        <w:t xml:space="preserve">Paslaugų teikėjui </w:t>
      </w:r>
      <w:r w:rsidR="0092057C" w:rsidRPr="005D5A83">
        <w:rPr>
          <w:rFonts w:ascii="Times New Roman" w:hAnsi="Times New Roman" w:cs="Times New Roman"/>
          <w:sz w:val="20"/>
          <w:szCs w:val="20"/>
        </w:rPr>
        <w:t xml:space="preserve">žinoma ir jis neprieštarauja, kad Sutarties galiojimo metu Užsakovas, atsižvelgdamas į privalomus nacionaliniam saugumui užtikrinti keliamus reikalavimus bei rekomendacijas, turi teisę tikrinti ir gauti reikiamą informaciją apie </w:t>
      </w:r>
      <w:r w:rsidR="00122E62" w:rsidRPr="005D5A83">
        <w:rPr>
          <w:rFonts w:ascii="Times New Roman" w:hAnsi="Times New Roman" w:cs="Times New Roman"/>
          <w:sz w:val="20"/>
          <w:szCs w:val="20"/>
        </w:rPr>
        <w:t xml:space="preserve">Paslaugų teikėją </w:t>
      </w:r>
      <w:r w:rsidR="0092057C" w:rsidRPr="005D5A83">
        <w:rPr>
          <w:rFonts w:ascii="Times New Roman" w:hAnsi="Times New Roman" w:cs="Times New Roman"/>
          <w:sz w:val="20"/>
          <w:szCs w:val="20"/>
        </w:rPr>
        <w:t xml:space="preserve">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w:t>
      </w:r>
      <w:r w:rsidR="0092057C" w:rsidRPr="005D5A83">
        <w:rPr>
          <w:rFonts w:ascii="Times New Roman" w:hAnsi="Times New Roman" w:cs="Times New Roman"/>
          <w:i/>
          <w:iCs/>
          <w:sz w:val="20"/>
          <w:szCs w:val="20"/>
        </w:rPr>
        <w:t xml:space="preserve">(jei </w:t>
      </w:r>
      <w:r w:rsidR="00122E62" w:rsidRPr="005D5A83">
        <w:rPr>
          <w:rFonts w:ascii="Times New Roman" w:hAnsi="Times New Roman" w:cs="Times New Roman"/>
          <w:i/>
          <w:iCs/>
          <w:sz w:val="20"/>
          <w:szCs w:val="20"/>
        </w:rPr>
        <w:t>pirkimo dokumentuose buvo nustatyta, kad nacionalinio saugumo reikalavimai</w:t>
      </w:r>
      <w:r w:rsidR="009B0803" w:rsidRPr="005D5A83">
        <w:rPr>
          <w:rFonts w:ascii="Times New Roman" w:hAnsi="Times New Roman" w:cs="Times New Roman"/>
          <w:i/>
          <w:iCs/>
          <w:sz w:val="20"/>
          <w:szCs w:val="20"/>
        </w:rPr>
        <w:t xml:space="preserve"> taikomi</w:t>
      </w:r>
      <w:r w:rsidR="00122E62" w:rsidRPr="005D5A83">
        <w:rPr>
          <w:rFonts w:ascii="Times New Roman" w:hAnsi="Times New Roman" w:cs="Times New Roman"/>
          <w:i/>
          <w:iCs/>
          <w:sz w:val="20"/>
          <w:szCs w:val="20"/>
        </w:rPr>
        <w:t>)</w:t>
      </w:r>
      <w:r w:rsidR="0092057C" w:rsidRPr="005D5A83">
        <w:rPr>
          <w:rFonts w:ascii="Times New Roman" w:hAnsi="Times New Roman" w:cs="Times New Roman"/>
          <w:sz w:val="20"/>
          <w:szCs w:val="20"/>
        </w:rPr>
        <w:t>;</w:t>
      </w:r>
    </w:p>
    <w:p w14:paraId="603E5551" w14:textId="2D517EE7" w:rsidR="009C21B1" w:rsidRPr="002A7BFA" w:rsidRDefault="00AA7A41" w:rsidP="009C21B1">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Užsakovui pareikalavus, per Užsakovo nustatytą terminą pateikti informaciją ir (ar) dokumentus dėl atitikties nacionalinio saugumo reikalavimams, Viešųjų pirkimų įstatymo 45 straipsnio 2</w:t>
      </w:r>
      <w:r w:rsidRPr="002A7BFA">
        <w:rPr>
          <w:rFonts w:ascii="Times New Roman" w:hAnsi="Times New Roman" w:cs="Times New Roman"/>
          <w:sz w:val="20"/>
          <w:szCs w:val="20"/>
          <w:vertAlign w:val="superscript"/>
        </w:rPr>
        <w:t xml:space="preserve">1 </w:t>
      </w:r>
      <w:r w:rsidRPr="002A7BFA">
        <w:rPr>
          <w:rFonts w:ascii="Times New Roman" w:hAnsi="Times New Roman" w:cs="Times New Roman"/>
          <w:sz w:val="20"/>
          <w:szCs w:val="20"/>
        </w:rPr>
        <w:t>dalies 6 punkto reikalavimams</w:t>
      </w:r>
      <w:r w:rsidR="00DB0479" w:rsidRPr="002A7BFA">
        <w:rPr>
          <w:rFonts w:ascii="Times New Roman" w:hAnsi="Times New Roman" w:cs="Times New Roman"/>
          <w:sz w:val="20"/>
          <w:szCs w:val="20"/>
        </w:rPr>
        <w:t xml:space="preserve"> </w:t>
      </w:r>
      <w:r w:rsidR="00544AAB">
        <w:rPr>
          <w:rFonts w:ascii="Times New Roman" w:hAnsi="Times New Roman" w:cs="Times New Roman"/>
          <w:sz w:val="20"/>
          <w:szCs w:val="20"/>
        </w:rPr>
        <w:t xml:space="preserve">(jei taikomi) </w:t>
      </w:r>
      <w:r w:rsidR="00DB0479" w:rsidRPr="002A7BFA">
        <w:rPr>
          <w:rFonts w:ascii="Times New Roman" w:hAnsi="Times New Roman" w:cs="Times New Roman"/>
          <w:sz w:val="20"/>
          <w:szCs w:val="20"/>
        </w:rPr>
        <w:t>ar dėl kitų pirkimo dokumentuose nustatytų pašalinimo pagrindų;</w:t>
      </w:r>
    </w:p>
    <w:p w14:paraId="1A2E7B2B"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tinkamai vykdyti kitus įsipareigojimus, numatytus Sutartyje ir taikytinuose teisės aktuose.</w:t>
      </w:r>
    </w:p>
    <w:p w14:paraId="0437E3B0" w14:textId="77777777" w:rsidR="00A25243" w:rsidRPr="002A7BFA" w:rsidRDefault="00A25243" w:rsidP="00A2524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įsipareigoja:</w:t>
      </w:r>
    </w:p>
    <w:p w14:paraId="6F2679DA"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tinkamai ir sąžiningai vykdyti Sutartį;</w:t>
      </w:r>
    </w:p>
    <w:p w14:paraId="321D92C3" w14:textId="6090D9A9" w:rsidR="00A25243" w:rsidRPr="002A7BFA" w:rsidRDefault="00151E7F"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sudaryti sąlygas ir suteikti Paslaugų teikėjui visą turimą informaciją ir (arba) dokumentus, kurie būtini Sutarčiai vykdyti. Sąlygos sudaromos ir (arba) informacija ir (arba) dokumentai pateikiami per 3 (tris) darbo dienas nuo prašymo gavimo dienos ar kitą Šalių suderintą terminą</w:t>
      </w:r>
      <w:r w:rsidR="00EA652E" w:rsidRPr="002A7BFA">
        <w:rPr>
          <w:rFonts w:ascii="Times New Roman" w:hAnsi="Times New Roman" w:cs="Times New Roman"/>
          <w:sz w:val="20"/>
          <w:szCs w:val="20"/>
        </w:rPr>
        <w:t xml:space="preserve"> </w:t>
      </w:r>
      <w:r w:rsidR="00EA652E" w:rsidRPr="002A7BFA">
        <w:rPr>
          <w:rFonts w:ascii="Times New Roman" w:hAnsi="Times New Roman" w:cs="Times New Roman"/>
          <w:i/>
          <w:iCs/>
          <w:sz w:val="20"/>
          <w:szCs w:val="20"/>
        </w:rPr>
        <w:t>(</w:t>
      </w:r>
      <w:r w:rsidR="00D01474" w:rsidRPr="002A7BFA">
        <w:rPr>
          <w:rFonts w:ascii="Times New Roman" w:hAnsi="Times New Roman" w:cs="Times New Roman"/>
          <w:i/>
          <w:iCs/>
          <w:sz w:val="20"/>
          <w:szCs w:val="20"/>
        </w:rPr>
        <w:t>jei Specialiojoje dalyje, jos prieduose ar Paslaugų teikimo grafike</w:t>
      </w:r>
      <w:r w:rsidR="004C23C8" w:rsidRPr="002A7BFA">
        <w:rPr>
          <w:rFonts w:ascii="Times New Roman" w:hAnsi="Times New Roman" w:cs="Times New Roman"/>
          <w:i/>
          <w:iCs/>
          <w:sz w:val="20"/>
          <w:szCs w:val="20"/>
        </w:rPr>
        <w:t xml:space="preserve"> / plane</w:t>
      </w:r>
      <w:r w:rsidR="00D01474" w:rsidRPr="002A7BFA">
        <w:rPr>
          <w:rFonts w:ascii="Times New Roman" w:hAnsi="Times New Roman" w:cs="Times New Roman"/>
          <w:i/>
          <w:iCs/>
          <w:sz w:val="20"/>
          <w:szCs w:val="20"/>
        </w:rPr>
        <w:t xml:space="preserve"> (jei sudaromas) nenumatyta kitaip</w:t>
      </w:r>
      <w:r w:rsidR="00EA652E" w:rsidRPr="002A7BFA">
        <w:rPr>
          <w:rFonts w:ascii="Times New Roman" w:hAnsi="Times New Roman" w:cs="Times New Roman"/>
          <w:i/>
          <w:iCs/>
          <w:sz w:val="20"/>
          <w:szCs w:val="20"/>
        </w:rPr>
        <w:t>)</w:t>
      </w:r>
      <w:r w:rsidRPr="002A7BFA">
        <w:rPr>
          <w:rFonts w:ascii="Times New Roman" w:hAnsi="Times New Roman" w:cs="Times New Roman"/>
          <w:sz w:val="20"/>
          <w:szCs w:val="20"/>
        </w:rPr>
        <w:t>. Užsakovui nesudarius sąlygų ar nepateikus informacijos, būtinos Paslaugoms atlikti per nustatytus terminus ir dėl šios priežasties Paslaugų teikėjui vėluojant suteikti Paslaugas laiku, nebus laikoma, kad Paslaugų teikėjas nevykdo ar netinkamai vykdo Sutartį</w:t>
      </w:r>
      <w:r w:rsidR="00D01474" w:rsidRPr="002A7BFA">
        <w:rPr>
          <w:rFonts w:ascii="Times New Roman" w:hAnsi="Times New Roman" w:cs="Times New Roman"/>
          <w:sz w:val="20"/>
          <w:szCs w:val="20"/>
        </w:rPr>
        <w:t>;</w:t>
      </w:r>
    </w:p>
    <w:p w14:paraId="33941257" w14:textId="5CCACF4B"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Šalių sutartu laiku priimti Paslaugas, jeigu jos atitinka Sutartyje ir teisės aktuose keliamus reikalavimus</w:t>
      </w:r>
      <w:r w:rsidR="00594C85" w:rsidRPr="002A7BFA">
        <w:rPr>
          <w:rFonts w:ascii="Times New Roman" w:hAnsi="Times New Roman" w:cs="Times New Roman"/>
          <w:sz w:val="20"/>
          <w:szCs w:val="20"/>
        </w:rPr>
        <w:t>. Pavėluotai suteiktos paslaugos gali būti nepriimtos tuo atveju, jei dėl vėlavimo jos tapo objektyviai nebereikalingos</w:t>
      </w:r>
      <w:r w:rsidRPr="002A7BFA">
        <w:rPr>
          <w:rFonts w:ascii="Times New Roman" w:hAnsi="Times New Roman" w:cs="Times New Roman"/>
          <w:sz w:val="20"/>
          <w:szCs w:val="20"/>
        </w:rPr>
        <w:t>;</w:t>
      </w:r>
    </w:p>
    <w:p w14:paraId="529062BB" w14:textId="77777777"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sumokėti Paslaugų teikėjui Specialiosios dalies 4.5 papunktyje numatytą Sutarties kainos avansą Specialiojoje dalyje numatytomis sąlygomis ir tvarka </w:t>
      </w:r>
      <w:r w:rsidRPr="002A7BFA">
        <w:rPr>
          <w:rFonts w:ascii="Times New Roman" w:hAnsi="Times New Roman" w:cs="Times New Roman"/>
          <w:i/>
          <w:iCs/>
          <w:sz w:val="20"/>
          <w:szCs w:val="20"/>
        </w:rPr>
        <w:t>(jei Specialiojoje dalyje numatyta, kad ši sąlyga taikoma)</w:t>
      </w:r>
      <w:r w:rsidRPr="002A7BFA">
        <w:rPr>
          <w:rFonts w:ascii="Times New Roman" w:hAnsi="Times New Roman" w:cs="Times New Roman"/>
          <w:sz w:val="20"/>
          <w:szCs w:val="20"/>
        </w:rPr>
        <w:t>;</w:t>
      </w:r>
    </w:p>
    <w:p w14:paraId="08287295" w14:textId="2DDBDD34"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atsiskaityti už tinkamai suteiktas Paslaugas p</w:t>
      </w:r>
      <w:r w:rsidR="0018461B" w:rsidRPr="002A7BFA">
        <w:rPr>
          <w:rFonts w:ascii="Times New Roman" w:hAnsi="Times New Roman" w:cs="Times New Roman"/>
          <w:sz w:val="20"/>
          <w:szCs w:val="20"/>
        </w:rPr>
        <w:t xml:space="preserve">er </w:t>
      </w:r>
      <w:r w:rsidRPr="002A7BFA">
        <w:rPr>
          <w:rFonts w:ascii="Times New Roman" w:hAnsi="Times New Roman" w:cs="Times New Roman"/>
          <w:sz w:val="20"/>
          <w:szCs w:val="20"/>
        </w:rPr>
        <w:t xml:space="preserve">Bendrosios dalies 5.3 papunktyje nustatytą terminą </w:t>
      </w:r>
      <w:r w:rsidRPr="002A7BFA">
        <w:rPr>
          <w:rFonts w:ascii="Times New Roman" w:hAnsi="Times New Roman" w:cs="Times New Roman"/>
          <w:i/>
          <w:iCs/>
          <w:sz w:val="20"/>
          <w:szCs w:val="20"/>
        </w:rPr>
        <w:t>(jei Specialiojoje dalyje nenustatyta kitaip)</w:t>
      </w:r>
      <w:r w:rsidRPr="002A7BFA">
        <w:rPr>
          <w:rFonts w:ascii="Times New Roman" w:hAnsi="Times New Roman" w:cs="Times New Roman"/>
          <w:sz w:val="20"/>
          <w:szCs w:val="20"/>
        </w:rPr>
        <w:t>;</w:t>
      </w:r>
    </w:p>
    <w:p w14:paraId="7DD5A1D4" w14:textId="357716E3"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grąžinti Paslaugų teikėjui avansinio apmokėjimo ir </w:t>
      </w:r>
      <w:r w:rsidR="0018461B" w:rsidRPr="002A7BFA">
        <w:rPr>
          <w:rFonts w:ascii="Times New Roman" w:hAnsi="Times New Roman" w:cs="Times New Roman"/>
          <w:sz w:val="20"/>
          <w:szCs w:val="20"/>
        </w:rPr>
        <w:t>S</w:t>
      </w:r>
      <w:r w:rsidRPr="002A7BFA">
        <w:rPr>
          <w:rFonts w:ascii="Times New Roman" w:hAnsi="Times New Roman" w:cs="Times New Roman"/>
          <w:sz w:val="20"/>
          <w:szCs w:val="20"/>
        </w:rPr>
        <w:t>utarties įvykdymo užtikrinimą</w:t>
      </w:r>
      <w:r w:rsidR="008E3CA3" w:rsidRPr="002A7BFA">
        <w:rPr>
          <w:rFonts w:ascii="Times New Roman" w:hAnsi="Times New Roman" w:cs="Times New Roman"/>
          <w:sz w:val="20"/>
          <w:szCs w:val="20"/>
        </w:rPr>
        <w:t xml:space="preserve"> ar atsisakyti teisių į juos</w:t>
      </w:r>
      <w:r w:rsidRPr="002A7BFA">
        <w:rPr>
          <w:rFonts w:ascii="Times New Roman" w:hAnsi="Times New Roman" w:cs="Times New Roman"/>
          <w:sz w:val="20"/>
          <w:szCs w:val="20"/>
        </w:rPr>
        <w:t xml:space="preserve"> per 10 (dešimt) dienų nuo užtikrinimo galiojimo termino pabaigos</w:t>
      </w:r>
      <w:r w:rsidR="00A84D8E" w:rsidRPr="002A7BFA">
        <w:rPr>
          <w:rFonts w:ascii="Times New Roman" w:hAnsi="Times New Roman" w:cs="Times New Roman"/>
          <w:sz w:val="20"/>
          <w:szCs w:val="20"/>
        </w:rPr>
        <w:t xml:space="preserve"> ar po visiško sutartinių įsipareigojimų įvykdymo</w:t>
      </w:r>
      <w:r w:rsidRPr="002A7BFA">
        <w:rPr>
          <w:rFonts w:ascii="Times New Roman" w:hAnsi="Times New Roman" w:cs="Times New Roman"/>
          <w:sz w:val="20"/>
          <w:szCs w:val="20"/>
        </w:rPr>
        <w:t xml:space="preserve">, Paslaugų teikėjui to paprašius raštu </w:t>
      </w:r>
      <w:r w:rsidRPr="002A7BFA">
        <w:rPr>
          <w:rFonts w:ascii="Times New Roman" w:hAnsi="Times New Roman" w:cs="Times New Roman"/>
          <w:i/>
          <w:iCs/>
          <w:sz w:val="20"/>
          <w:szCs w:val="20"/>
        </w:rPr>
        <w:t>(jei Specialiojoje dalyje numatyta, kad ši sąlyga taikoma)</w:t>
      </w:r>
      <w:r w:rsidRPr="002A7BFA">
        <w:rPr>
          <w:rFonts w:ascii="Times New Roman" w:hAnsi="Times New Roman" w:cs="Times New Roman"/>
          <w:sz w:val="20"/>
          <w:szCs w:val="20"/>
        </w:rPr>
        <w:t>;</w:t>
      </w:r>
    </w:p>
    <w:p w14:paraId="07AE3901" w14:textId="58DDACEA" w:rsidR="00A25243" w:rsidRPr="002A7BFA" w:rsidRDefault="00A25243"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tinkamai vykdyti kitus įsipareigojimus, numatytus Sutartyje ir taikytinuose teisės aktuose</w:t>
      </w:r>
      <w:r w:rsidR="00BA6AE7" w:rsidRPr="002A7BFA">
        <w:rPr>
          <w:rFonts w:ascii="Times New Roman" w:hAnsi="Times New Roman" w:cs="Times New Roman"/>
          <w:sz w:val="20"/>
          <w:szCs w:val="20"/>
        </w:rPr>
        <w:t>;</w:t>
      </w:r>
    </w:p>
    <w:p w14:paraId="5ECBB14A" w14:textId="62F66A8A" w:rsidR="00BA6AE7" w:rsidRPr="002A7BFA" w:rsidRDefault="00A23674"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neteikti tretiesiems asmenims konfidencialios informacijos, gautos ar sužinotos Sutarties vykdymo metu;</w:t>
      </w:r>
    </w:p>
    <w:p w14:paraId="274A99F1" w14:textId="3E76894B" w:rsidR="00A23674" w:rsidRPr="002A7BFA" w:rsidRDefault="00886F4F" w:rsidP="00A2524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teikėjo teikiamų Paslaugų (jų rezultatų) nenaudoti tokioms situacijoms, kai dėl Paslaugų netinkamo veikimo ar neveikimo galima žala asmens sveikatai, gyvybei ar turtui, arba gali būti padaryta didelė žala fizinei aplinkai ar gamtai.</w:t>
      </w:r>
    </w:p>
    <w:p w14:paraId="58B2DD3B" w14:textId="77777777" w:rsidR="008E3CA3" w:rsidRPr="002A7BFA" w:rsidRDefault="008E3CA3" w:rsidP="008E3CA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 xml:space="preserve">Intelektinės nuosavybės teisės </w:t>
      </w:r>
    </w:p>
    <w:p w14:paraId="26E3F1E2" w14:textId="43B986DF" w:rsidR="00F40800" w:rsidRPr="002A7BFA" w:rsidRDefault="00F40800" w:rsidP="00940B94">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Jei S</w:t>
      </w:r>
      <w:r w:rsidR="007A6B60" w:rsidRPr="002A7BFA">
        <w:rPr>
          <w:rFonts w:ascii="Times New Roman" w:hAnsi="Times New Roman" w:cs="Times New Roman"/>
          <w:sz w:val="20"/>
          <w:szCs w:val="20"/>
        </w:rPr>
        <w:t>pecialiojoje dalyje ar Sutarties prieduose</w:t>
      </w:r>
      <w:r w:rsidRPr="002A7BFA">
        <w:rPr>
          <w:rFonts w:ascii="Times New Roman" w:hAnsi="Times New Roman" w:cs="Times New Roman"/>
          <w:sz w:val="20"/>
          <w:szCs w:val="20"/>
        </w:rPr>
        <w:t xml:space="preserv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 </w:t>
      </w:r>
    </w:p>
    <w:p w14:paraId="612ABFBB" w14:textId="0F7446EF" w:rsidR="00940B94" w:rsidRPr="002A7BFA" w:rsidRDefault="008E3CA3" w:rsidP="00940B94">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Jeigu Specialiojoje dalyje ar Sutarties prieduose nenu</w:t>
      </w:r>
      <w:r w:rsidR="007A6B60" w:rsidRPr="002A7BFA">
        <w:rPr>
          <w:rFonts w:ascii="Times New Roman" w:hAnsi="Times New Roman" w:cs="Times New Roman"/>
          <w:sz w:val="20"/>
          <w:szCs w:val="20"/>
        </w:rPr>
        <w:t>statyta</w:t>
      </w:r>
      <w:r w:rsidRPr="002A7BFA">
        <w:rPr>
          <w:rFonts w:ascii="Times New Roman" w:hAnsi="Times New Roman" w:cs="Times New Roman"/>
          <w:sz w:val="20"/>
          <w:szCs w:val="20"/>
        </w:rPr>
        <w:t xml:space="preserve"> kitaip, </w:t>
      </w:r>
      <w:r w:rsidR="009C781B" w:rsidRPr="002A7BFA">
        <w:rPr>
          <w:rFonts w:ascii="Times New Roman" w:hAnsi="Times New Roman" w:cs="Times New Roman"/>
          <w:sz w:val="20"/>
          <w:szCs w:val="20"/>
        </w:rPr>
        <w:t>visi Paslaugų rezultatai, dokumentacija ir su jais susijusios teisės, įgytos vykdant Sutartį, įskaitant autorių turtines (nurodytas Lietuvos Respublikos autorių ir gretutinių teisių įstatymo 15 straipsnyje) ir pramoninės nuosavybės teises ar kitas intelektinės nuosavybės teises, išskyrus asmenines neturtines teises į intelektinės veiklos rezultatus, yra Užsakovo nuosavybė</w:t>
      </w:r>
      <w:r w:rsidR="00D649BE">
        <w:rPr>
          <w:rFonts w:ascii="Times New Roman" w:hAnsi="Times New Roman" w:cs="Times New Roman"/>
          <w:sz w:val="20"/>
          <w:szCs w:val="20"/>
        </w:rPr>
        <w:t>, pereinanti Užsakovui nuo Paslaugų atlikimo akto pasirašymo dieno</w:t>
      </w:r>
      <w:r w:rsidR="00711F25">
        <w:rPr>
          <w:rFonts w:ascii="Times New Roman" w:hAnsi="Times New Roman" w:cs="Times New Roman"/>
          <w:sz w:val="20"/>
          <w:szCs w:val="20"/>
        </w:rPr>
        <w:t>s be jokių apribojimų.</w:t>
      </w:r>
      <w:r w:rsidR="00311BE0" w:rsidRPr="002A7BFA">
        <w:t xml:space="preserve"> </w:t>
      </w:r>
      <w:r w:rsidR="00311BE0" w:rsidRPr="002A7BFA">
        <w:rPr>
          <w:rFonts w:ascii="Times New Roman" w:hAnsi="Times New Roman" w:cs="Times New Roman"/>
          <w:sz w:val="20"/>
          <w:szCs w:val="20"/>
        </w:rPr>
        <w:t>Autorių turtinės teisės į visus Paslaugų rezultatus, maksimalia leistina įstatymuose numatyta apimtimi ir turiniu perleidžiamos Užsakovui, įskaitant, bet neapsiribojant Užsakovo teise be atskiro Paslaugų teikėjo sutikimo naudoti jį savo nuožiūra, kopijuoti, perleisti tretiesiems asmenims</w:t>
      </w:r>
      <w:r w:rsidR="003350E4">
        <w:rPr>
          <w:rFonts w:ascii="Times New Roman" w:hAnsi="Times New Roman" w:cs="Times New Roman"/>
          <w:sz w:val="20"/>
          <w:szCs w:val="20"/>
        </w:rPr>
        <w:t xml:space="preserve"> nuo Paslaugų atlikimo akto pasirašymo. </w:t>
      </w:r>
    </w:p>
    <w:p w14:paraId="63FBD57B" w14:textId="22CDCEF9" w:rsidR="00940B94" w:rsidRPr="002A7BFA" w:rsidRDefault="001540AD" w:rsidP="00940B94">
      <w:pPr>
        <w:pStyle w:val="NoSpacing"/>
        <w:numPr>
          <w:ilvl w:val="2"/>
          <w:numId w:val="1"/>
        </w:numPr>
        <w:jc w:val="both"/>
        <w:rPr>
          <w:rFonts w:ascii="Times New Roman" w:hAnsi="Times New Roman" w:cs="Times New Roman"/>
          <w:sz w:val="20"/>
          <w:szCs w:val="20"/>
        </w:rPr>
      </w:pPr>
      <w:r w:rsidRPr="001540AD">
        <w:rPr>
          <w:rFonts w:ascii="Times New Roman" w:hAnsi="Times New Roman" w:cs="Times New Roman"/>
          <w:sz w:val="20"/>
          <w:szCs w:val="20"/>
        </w:rPr>
        <w:t>Jeigu Paslaugų teikėjas, teikdamas Paslaugas, pasinaudoja trečiųjų asmenų intelektine nuosavybe, įskaitant, bet tuo neapsiribojant, autorių teises, licencijas, patentus, brėžinius, modelius, prekių ženklus, kuri integruojama ar kitaip susiejama su Paslaugų rezultatu, tai Paslaugų teikėjas užtikrina ir garantuoja savo sąskaita, kad nebus pažeistos šių trečiųjų asmenų teisės ir Užsakovas galės tokiomis teisėmis naudotis neterminuotai.</w:t>
      </w:r>
    </w:p>
    <w:p w14:paraId="6DBE0A48" w14:textId="0A4F7D5D" w:rsidR="000668DE" w:rsidRDefault="000668DE" w:rsidP="00940B94">
      <w:pPr>
        <w:pStyle w:val="NoSpacing"/>
        <w:numPr>
          <w:ilvl w:val="2"/>
          <w:numId w:val="1"/>
        </w:numPr>
        <w:jc w:val="both"/>
        <w:rPr>
          <w:rFonts w:ascii="Times New Roman" w:hAnsi="Times New Roman" w:cs="Times New Roman"/>
          <w:sz w:val="20"/>
          <w:szCs w:val="20"/>
        </w:rPr>
      </w:pPr>
      <w:r w:rsidRPr="000668DE">
        <w:rPr>
          <w:rFonts w:ascii="Times New Roman" w:hAnsi="Times New Roman" w:cs="Times New Roman"/>
          <w:sz w:val="20"/>
          <w:szCs w:val="20"/>
        </w:rPr>
        <w:t xml:space="preserve">Paslaugų teikėjas užtikrina ir atsako, kad jo suteiktos Paslaugos ir jų rezultatas nepažeis trečiųjų asmenų intelektinės nuosavybės teisių ir, kad Užsakovas nepatirs jokių teisinių išlaidų ar nuostolių dėl reikalavimų arba </w:t>
      </w:r>
      <w:r w:rsidRPr="000668DE">
        <w:rPr>
          <w:rFonts w:ascii="Times New Roman" w:hAnsi="Times New Roman" w:cs="Times New Roman"/>
          <w:sz w:val="20"/>
          <w:szCs w:val="20"/>
        </w:rPr>
        <w:lastRenderedPageBreak/>
        <w:t>įsipareigojimų, susijusių su intelektinės nuosavybės teisėmis į Sutarties dalyką. Paslaugų teikėjas atlygins Užsakovui visus patirtus nuostolius, kurie kilo pagal trečiųjų asmenų reikalavimus.</w:t>
      </w:r>
    </w:p>
    <w:p w14:paraId="2459CA61" w14:textId="2D45E710" w:rsidR="002049F5" w:rsidRPr="002A7BFA" w:rsidRDefault="002049F5" w:rsidP="00940B94">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įsipareigoja nedelsdamas pranešti Užsakovui apie tai, kad jam yra pateiktas ieškinys ar bet koks kitas reikalavimas dėl bet kokių su Sutartimi susijusių autorių teisių ir intelektinės nuosavybės teisės pažeidimo ar įtariamo pažeidimo.</w:t>
      </w:r>
    </w:p>
    <w:p w14:paraId="2864A8F8" w14:textId="522D1522" w:rsidR="008E3CA3" w:rsidRPr="002A7BFA" w:rsidRDefault="008E3CA3" w:rsidP="008E3CA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Sutarties įvykdymo užtikrinimas</w:t>
      </w:r>
    </w:p>
    <w:p w14:paraId="38B2FFCC" w14:textId="77777777" w:rsidR="008E3CA3" w:rsidRPr="002A7BFA" w:rsidRDefault="008E3CA3" w:rsidP="008E3CA3">
      <w:pPr>
        <w:pStyle w:val="NoSpacing"/>
        <w:numPr>
          <w:ilvl w:val="1"/>
          <w:numId w:val="1"/>
        </w:numPr>
        <w:jc w:val="both"/>
        <w:rPr>
          <w:rFonts w:ascii="Times New Roman" w:hAnsi="Times New Roman" w:cs="Times New Roman"/>
          <w:i/>
          <w:iCs/>
          <w:sz w:val="20"/>
          <w:szCs w:val="20"/>
        </w:rPr>
      </w:pPr>
      <w:r w:rsidRPr="002A7BFA">
        <w:rPr>
          <w:rFonts w:ascii="Times New Roman" w:hAnsi="Times New Roman" w:cs="Times New Roman"/>
          <w:sz w:val="20"/>
          <w:szCs w:val="20"/>
        </w:rPr>
        <w:t xml:space="preserve">Sutarties įvykdymas užtikrinamas Lietuvos Respublikos civilinio kodekso nustatytais prievolių įvykdymo užtikrinimo būdais. Paslaugų teikėjui nevykdant Sutarties ar netinkamai ją vykdant, Užsakovas pasinaudoja Specialiosios dalies 5.1 papunktyje numatytu Sutarties įvykdymo užtikrinimu </w:t>
      </w:r>
      <w:r w:rsidRPr="002A7BFA">
        <w:rPr>
          <w:rFonts w:ascii="Times New Roman" w:hAnsi="Times New Roman" w:cs="Times New Roman"/>
          <w:i/>
          <w:iCs/>
          <w:sz w:val="20"/>
          <w:szCs w:val="20"/>
        </w:rPr>
        <w:t xml:space="preserve">(jei Specialioje dalyje numatyta, kad Sutarties įvykdymo užtikrinimas taikomas). </w:t>
      </w:r>
    </w:p>
    <w:p w14:paraId="460BF672" w14:textId="286EF4E7"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per </w:t>
      </w:r>
      <w:r w:rsidR="00144E6A" w:rsidRPr="002A7BFA">
        <w:rPr>
          <w:rFonts w:ascii="Times New Roman" w:hAnsi="Times New Roman" w:cs="Times New Roman"/>
          <w:sz w:val="20"/>
          <w:szCs w:val="20"/>
        </w:rPr>
        <w:t xml:space="preserve">10 </w:t>
      </w:r>
      <w:r w:rsidRPr="002A7BFA">
        <w:rPr>
          <w:rFonts w:ascii="Times New Roman" w:hAnsi="Times New Roman" w:cs="Times New Roman"/>
          <w:sz w:val="20"/>
          <w:szCs w:val="20"/>
        </w:rPr>
        <w:t>(</w:t>
      </w:r>
      <w:r w:rsidR="00144E6A" w:rsidRPr="002A7BFA">
        <w:rPr>
          <w:rFonts w:ascii="Times New Roman" w:hAnsi="Times New Roman" w:cs="Times New Roman"/>
          <w:sz w:val="20"/>
          <w:szCs w:val="20"/>
        </w:rPr>
        <w:t>d</w:t>
      </w:r>
      <w:r w:rsidR="006B1F45" w:rsidRPr="002A7BFA">
        <w:rPr>
          <w:rFonts w:ascii="Times New Roman" w:hAnsi="Times New Roman" w:cs="Times New Roman"/>
          <w:sz w:val="20"/>
          <w:szCs w:val="20"/>
        </w:rPr>
        <w:t>ešimt</w:t>
      </w:r>
      <w:r w:rsidRPr="002A7BFA">
        <w:rPr>
          <w:rFonts w:ascii="Times New Roman" w:hAnsi="Times New Roman" w:cs="Times New Roman"/>
          <w:sz w:val="20"/>
          <w:szCs w:val="20"/>
        </w:rPr>
        <w:t>) darbo dien</w:t>
      </w:r>
      <w:r w:rsidR="006B1F45" w:rsidRPr="002A7BFA">
        <w:rPr>
          <w:rFonts w:ascii="Times New Roman" w:hAnsi="Times New Roman" w:cs="Times New Roman"/>
          <w:sz w:val="20"/>
          <w:szCs w:val="20"/>
        </w:rPr>
        <w:t>ų nuo Sutarties pasirašymo dienos</w:t>
      </w:r>
      <w:r w:rsidRPr="002A7BFA">
        <w:rPr>
          <w:rFonts w:ascii="Times New Roman" w:hAnsi="Times New Roman" w:cs="Times New Roman"/>
          <w:sz w:val="20"/>
          <w:szCs w:val="20"/>
        </w:rPr>
        <w:t xml:space="preserve"> </w:t>
      </w:r>
      <w:r w:rsidRPr="002A7BFA">
        <w:rPr>
          <w:rFonts w:ascii="Times New Roman" w:hAnsi="Times New Roman" w:cs="Times New Roman"/>
          <w:i/>
          <w:iCs/>
          <w:sz w:val="20"/>
          <w:szCs w:val="20"/>
        </w:rPr>
        <w:t>(jei Specialiojoje dalyje nenurodytas kitas terminas)</w:t>
      </w:r>
      <w:r w:rsidRPr="002A7BFA">
        <w:rPr>
          <w:rFonts w:ascii="Times New Roman" w:hAnsi="Times New Roman" w:cs="Times New Roman"/>
          <w:sz w:val="20"/>
          <w:szCs w:val="20"/>
        </w:rPr>
        <w:t xml:space="preserve"> privalo pateikti Užsakovui Sutarties įvykdymo užtikrinimą – Lietuvos Respublikoje ar užsienyje registruoto banko garantiją – pagal Sutarties 2 priede pateiktą formą / sąlygas ar kitą Specialiosios dalies 5.1 papunktyje reikalaujamą Sutarties įvykdymo užtikrinimą. Sutarties įvykdymo užtikrinime bankas turi įsipareigoti Užsakovui sumokėti Specialiosios dalies 5.1 papunktyje nurodytą sumą. Sutarties įvykdymo užtikrinimas privalo galioti visą Sutarties galiojimo laikotarpį </w:t>
      </w:r>
      <w:r w:rsidRPr="002A7BFA">
        <w:rPr>
          <w:rFonts w:ascii="Times New Roman" w:hAnsi="Times New Roman" w:cs="Times New Roman"/>
          <w:i/>
          <w:iCs/>
          <w:sz w:val="20"/>
          <w:szCs w:val="20"/>
        </w:rPr>
        <w:t xml:space="preserve">(jei Specialiojoje dalyje taikomas šis užtikrinimo būdas). </w:t>
      </w:r>
    </w:p>
    <w:p w14:paraId="53FA5C3D" w14:textId="1A65A5D2"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Sutarties įvykdymo užtikrinime nustatytomis sąlygomis garantas neatšaukiamai įsipareigoja sumokėti Užsakovui Sutarties įvykdymo užtikrinime nurodytą sumą (Specialiosios dalies 5.1 punktas) per</w:t>
      </w:r>
      <w:r w:rsidR="00DF3760" w:rsidRPr="002A7BFA">
        <w:rPr>
          <w:rFonts w:ascii="Times New Roman" w:hAnsi="Times New Roman" w:cs="Times New Roman"/>
          <w:sz w:val="20"/>
          <w:szCs w:val="20"/>
        </w:rPr>
        <w:t xml:space="preserve"> 10</w:t>
      </w:r>
      <w:r w:rsidRPr="002A7BFA">
        <w:rPr>
          <w:rFonts w:ascii="Times New Roman" w:hAnsi="Times New Roman" w:cs="Times New Roman"/>
          <w:sz w:val="20"/>
          <w:szCs w:val="20"/>
        </w:rPr>
        <w:t xml:space="preserve"> (</w:t>
      </w:r>
      <w:r w:rsidR="00DF3760" w:rsidRPr="002A7BFA">
        <w:rPr>
          <w:rFonts w:ascii="Times New Roman" w:hAnsi="Times New Roman" w:cs="Times New Roman"/>
          <w:sz w:val="20"/>
          <w:szCs w:val="20"/>
        </w:rPr>
        <w:t>dešimt</w:t>
      </w:r>
      <w:r w:rsidRPr="002A7BFA">
        <w:rPr>
          <w:rFonts w:ascii="Times New Roman" w:hAnsi="Times New Roman" w:cs="Times New Roman"/>
          <w:sz w:val="20"/>
          <w:szCs w:val="20"/>
        </w:rPr>
        <w:t>) darbo dien</w:t>
      </w:r>
      <w:r w:rsidR="00DF3760" w:rsidRPr="002A7BFA">
        <w:rPr>
          <w:rFonts w:ascii="Times New Roman" w:hAnsi="Times New Roman" w:cs="Times New Roman"/>
          <w:sz w:val="20"/>
          <w:szCs w:val="20"/>
        </w:rPr>
        <w:t>ų</w:t>
      </w:r>
      <w:r w:rsidRPr="002A7BFA">
        <w:rPr>
          <w:rFonts w:ascii="Times New Roman" w:hAnsi="Times New Roman" w:cs="Times New Roman"/>
          <w:sz w:val="20"/>
          <w:szCs w:val="20"/>
        </w:rPr>
        <w:t xml:space="preserve">, gavęs pirmą raštišką Užsakovo reikalavimą mokėti. Reikalavime nurodoma, kad Paslaugų teikėjas neįvykdė Sutarties sąlygų (bet koks prievolių pagal Sutartį ir jos priedus pažeidimas, dalinis ar visiškas jų nevykdymas ar netinkamas jų vykdymas), kokios Sutarties sąlygos nebuvo įvykdytos. Užsakovas neprivalo pagrįsti reikalavime nurodyto Sutarties sąlygų nevykdymo </w:t>
      </w:r>
      <w:r w:rsidRPr="002A7BFA">
        <w:rPr>
          <w:rFonts w:ascii="Times New Roman" w:hAnsi="Times New Roman" w:cs="Times New Roman"/>
          <w:i/>
          <w:iCs/>
          <w:sz w:val="20"/>
          <w:szCs w:val="20"/>
        </w:rPr>
        <w:t>(jei Specialiojoje dalyje numatyta, kad taikomas šis užtikrinimo būdas).</w:t>
      </w:r>
    </w:p>
    <w:p w14:paraId="46B16E6B" w14:textId="77777777"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Sutarties įvykdymo užtikrinimas, kuriame nurodoma, kad garantas atsako tik už tiesioginių nuostolių atlyginimą, nebus priimamas. </w:t>
      </w:r>
    </w:p>
    <w:p w14:paraId="1FE5EC0B" w14:textId="09EFB5A7"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Jei Sutarties įvykdymo užtikrinimą išdavęs bankas negali vykdyti savo įsipareigojimų (sustabdoma veikla, paskelbiamas moratoriumas ir pan.) arba Užsakovas pasinaudoja Sutarties įvykdymo užtikrinimu, Paslaugų teikėjas per 10 (dešimt) </w:t>
      </w:r>
      <w:r w:rsidR="00DF3760" w:rsidRPr="002A7BFA">
        <w:rPr>
          <w:rFonts w:ascii="Times New Roman" w:hAnsi="Times New Roman" w:cs="Times New Roman"/>
          <w:sz w:val="20"/>
          <w:szCs w:val="20"/>
        </w:rPr>
        <w:t xml:space="preserve"> kalendorinių </w:t>
      </w:r>
      <w:r w:rsidRPr="002A7BFA">
        <w:rPr>
          <w:rFonts w:ascii="Times New Roman" w:hAnsi="Times New Roman" w:cs="Times New Roman"/>
          <w:sz w:val="20"/>
          <w:szCs w:val="20"/>
        </w:rPr>
        <w:t xml:space="preserve">dienų privalo pateikti naują Sutarties vykdymo užtikrinimą tokiomis pačiomis sąlygomis. Jei Paslaugų teikėjas nepateikia naujo Sutarties įvykdymo užtikrinimo, Užsakovas turi teisę vienašališkai nutraukti Sutartį </w:t>
      </w:r>
      <w:r w:rsidRPr="002A7BFA">
        <w:rPr>
          <w:rFonts w:ascii="Times New Roman" w:hAnsi="Times New Roman" w:cs="Times New Roman"/>
          <w:i/>
          <w:iCs/>
          <w:sz w:val="20"/>
          <w:szCs w:val="20"/>
        </w:rPr>
        <w:t>(jei Specialiojoje dalyje numatyta, kad taikomas šis užtikrinimo būdas).</w:t>
      </w:r>
      <w:r w:rsidRPr="002A7BFA">
        <w:rPr>
          <w:rFonts w:ascii="Times New Roman" w:hAnsi="Times New Roman" w:cs="Times New Roman"/>
          <w:sz w:val="20"/>
          <w:szCs w:val="20"/>
        </w:rPr>
        <w:t xml:space="preserve"> </w:t>
      </w:r>
    </w:p>
    <w:p w14:paraId="529D2E6C" w14:textId="5E475323" w:rsidR="008E3CA3" w:rsidRPr="002A7BFA" w:rsidRDefault="008E3CA3" w:rsidP="008E3CA3">
      <w:pPr>
        <w:pStyle w:val="NoSpacing"/>
        <w:numPr>
          <w:ilvl w:val="1"/>
          <w:numId w:val="1"/>
        </w:numPr>
        <w:jc w:val="both"/>
        <w:rPr>
          <w:rFonts w:ascii="Times New Roman" w:hAnsi="Times New Roman" w:cs="Times New Roman"/>
          <w:i/>
          <w:iCs/>
          <w:sz w:val="20"/>
          <w:szCs w:val="20"/>
        </w:rPr>
      </w:pPr>
      <w:r w:rsidRPr="002A7BFA">
        <w:rPr>
          <w:rFonts w:ascii="Times New Roman" w:hAnsi="Times New Roman" w:cs="Times New Roman"/>
          <w:sz w:val="20"/>
          <w:szCs w:val="20"/>
        </w:rPr>
        <w:t xml:space="preserve">Bendrosios dalies 8.2-8.5 papunkčiuose numatytos sąlygos taikomos ir draudimo bendrovės laidavimo raštui </w:t>
      </w:r>
      <w:r w:rsidRPr="002A7BFA">
        <w:rPr>
          <w:rFonts w:ascii="Times New Roman" w:hAnsi="Times New Roman" w:cs="Times New Roman"/>
          <w:i/>
          <w:iCs/>
          <w:sz w:val="20"/>
          <w:szCs w:val="20"/>
        </w:rPr>
        <w:t>(jei Specialiojoje dalyje numatyta, kad taikomas šis užtikrinimo būdas).</w:t>
      </w:r>
    </w:p>
    <w:p w14:paraId="730AC990" w14:textId="77777777"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Jeigu už Paslaugas bus mokamas Specialiosios dalies 4.5 papunktyje nurodytas avansas, Paslaugų teikėjas taip pat įsipareigoja per 5 (penkias) darbo dienas nuo Sutarties pasirašymo dienos pateikti sumokamo avanso sumos avansinio apmokėjimo banko garantiją ir avansinio mokėjimo sąskaitą. Banko garantijoje privalo būti įrašyta, kad garantas neatšaukiamai ir besąlygiškai įsipareigoja per 10 (dešimt) darbo dienų nuo raštiško Užsakovo pranešimo apie Sutarties nutraukimą dėl Paslaugų teikėjo kaltės gavimo, sumokėti sumą, neviršijančią garantijos sumos. Negali būti nurodyta, kad garantas atsako tik už tiesioginių nuostolių atlyginimą. </w:t>
      </w:r>
    </w:p>
    <w:p w14:paraId="7FE37B77" w14:textId="77777777"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Avansinio apmokėjimo banko garantijoje negali būti įrašytos sąlygos, kurios įpareigotų Užsakovą įrodyti garantiją išdavusiam bankui, kad su Paslaugų teikėju Sutartis nutraukta teisėtai arba kitaip leistų garantiją išdavusiam bankui nemokėti (arba vilkinti mokėjimą) garantija užtikrinamos sumos. </w:t>
      </w:r>
    </w:p>
    <w:p w14:paraId="550482A2" w14:textId="4EC7EF4F"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Avansinio apmokėjimo banko garantija, neatitinkanti Bendrosios dalies 8.7, 8.8 papunkčiuose nustatytų reikalavimų, nebus priimama. Tokiu atveju su Paslaugų teikėju bus atsiskaitoma pagal Bendrosios dalies 5.1-5.3 papunkčiuose numatytą tvarką.</w:t>
      </w:r>
    </w:p>
    <w:p w14:paraId="29146B2D" w14:textId="08585086"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Avansinio apmokėjimo ir Sutarties įvykdymo užtikrinimas grąžinami arba atsisakoma teisių į juos per 10 (dešimt) dienų nuo užtikrinimo galiojimo termino pabaigos, Paslaugų teikėjui to paprašius raštu. </w:t>
      </w:r>
    </w:p>
    <w:p w14:paraId="0F606D86" w14:textId="77777777"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Sutarties įvykdymo užtikrinimas yra skirtas visų Užsakovo sutartinių įsipareigojimų įvykdymui užtikrinti, įskaitant ir netesybų mokėjimą.</w:t>
      </w:r>
    </w:p>
    <w:p w14:paraId="5668965D" w14:textId="39F59BFF" w:rsidR="008E3CA3" w:rsidRPr="002A7BFA" w:rsidRDefault="007E106F" w:rsidP="008E3CA3">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Paslaugų teikėjas</w:t>
      </w:r>
      <w:r w:rsidR="000F3B44" w:rsidRPr="002A7BFA">
        <w:rPr>
          <w:rFonts w:ascii="Times New Roman" w:hAnsi="Times New Roman" w:cs="Times New Roman"/>
          <w:b/>
          <w:bCs/>
          <w:sz w:val="20"/>
          <w:szCs w:val="20"/>
        </w:rPr>
        <w:t xml:space="preserve"> ir kiti Sutarties vykdymui </w:t>
      </w:r>
      <w:r w:rsidR="008E3CA3" w:rsidRPr="002A7BFA">
        <w:rPr>
          <w:rFonts w:ascii="Times New Roman" w:hAnsi="Times New Roman" w:cs="Times New Roman"/>
          <w:b/>
          <w:bCs/>
          <w:sz w:val="20"/>
          <w:szCs w:val="20"/>
        </w:rPr>
        <w:t>pasitelk</w:t>
      </w:r>
      <w:r w:rsidR="000F3B44" w:rsidRPr="002A7BFA">
        <w:rPr>
          <w:rFonts w:ascii="Times New Roman" w:hAnsi="Times New Roman" w:cs="Times New Roman"/>
          <w:b/>
          <w:bCs/>
          <w:sz w:val="20"/>
          <w:szCs w:val="20"/>
        </w:rPr>
        <w:t>iami asmenys</w:t>
      </w:r>
    </w:p>
    <w:p w14:paraId="489E6E02" w14:textId="2D901BB4" w:rsidR="009154BF" w:rsidRPr="002A7BFA" w:rsidRDefault="007E106F"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w:t>
      </w:r>
      <w:r w:rsidR="009154BF" w:rsidRPr="002A7BFA">
        <w:rPr>
          <w:rFonts w:ascii="Times New Roman" w:hAnsi="Times New Roman" w:cs="Times New Roman"/>
          <w:sz w:val="20"/>
          <w:szCs w:val="20"/>
        </w:rPr>
        <w:t xml:space="preserve">atsako už tai, kad visą Sutarties vykdymo laikotarpį </w:t>
      </w:r>
      <w:r w:rsidRPr="002A7BFA">
        <w:rPr>
          <w:rFonts w:ascii="Times New Roman" w:hAnsi="Times New Roman" w:cs="Times New Roman"/>
          <w:sz w:val="20"/>
          <w:szCs w:val="20"/>
        </w:rPr>
        <w:t>Paslaugų teikėjas</w:t>
      </w:r>
      <w:r w:rsidR="009154BF" w:rsidRPr="002A7BFA">
        <w:rPr>
          <w:rFonts w:ascii="Times New Roman" w:hAnsi="Times New Roman" w:cs="Times New Roman"/>
          <w:sz w:val="20"/>
          <w:szCs w:val="20"/>
        </w:rPr>
        <w:t xml:space="preserve"> būtų kompetentingas, patikimas ir pajėgus (įskaitant ūkio subjektų, kurių pajėgumais remiasi </w:t>
      </w:r>
      <w:r w:rsidRPr="002A7BFA">
        <w:rPr>
          <w:rFonts w:ascii="Times New Roman" w:hAnsi="Times New Roman" w:cs="Times New Roman"/>
          <w:sz w:val="20"/>
          <w:szCs w:val="20"/>
        </w:rPr>
        <w:t>Paslaugų teikėjas</w:t>
      </w:r>
      <w:r w:rsidR="009154BF" w:rsidRPr="002A7BFA">
        <w:rPr>
          <w:rFonts w:ascii="Times New Roman" w:hAnsi="Times New Roman" w:cs="Times New Roman"/>
          <w:sz w:val="20"/>
          <w:szCs w:val="20"/>
        </w:rPr>
        <w:t>, pajėgumus) įvykdyti Sutarties reikalavimus:</w:t>
      </w:r>
    </w:p>
    <w:p w14:paraId="4AF34CB5" w14:textId="77777777" w:rsidR="00C0523B" w:rsidRPr="002A7BFA" w:rsidRDefault="007E106F" w:rsidP="00C0523B">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turėtų teisę verstis ta veikla, kuri yra reikalinga Sutarčiai įvykdyti. Užs</w:t>
      </w:r>
      <w:r w:rsidR="00C0523B" w:rsidRPr="002A7BFA">
        <w:rPr>
          <w:rFonts w:ascii="Times New Roman" w:hAnsi="Times New Roman" w:cs="Times New Roman"/>
          <w:sz w:val="20"/>
          <w:szCs w:val="20"/>
        </w:rPr>
        <w:t xml:space="preserve">akovui </w:t>
      </w:r>
      <w:r w:rsidRPr="002A7BFA">
        <w:rPr>
          <w:rFonts w:ascii="Times New Roman" w:hAnsi="Times New Roman" w:cs="Times New Roman"/>
          <w:sz w:val="20"/>
          <w:szCs w:val="20"/>
        </w:rPr>
        <w:t xml:space="preserve">pareikalavus, </w:t>
      </w:r>
      <w:r w:rsidR="00C0523B" w:rsidRPr="002A7BFA">
        <w:rPr>
          <w:rFonts w:ascii="Times New Roman" w:hAnsi="Times New Roman" w:cs="Times New Roman"/>
          <w:sz w:val="20"/>
          <w:szCs w:val="20"/>
        </w:rPr>
        <w:t xml:space="preserve">Paslaugų teikėjas </w:t>
      </w:r>
      <w:r w:rsidRPr="002A7BFA">
        <w:rPr>
          <w:rFonts w:ascii="Times New Roman" w:hAnsi="Times New Roman" w:cs="Times New Roman"/>
          <w:sz w:val="20"/>
          <w:szCs w:val="20"/>
        </w:rPr>
        <w:t>turi pateikti dokumentus, įrodančius, kad Sutartį vykdo tik tokią teisę turintys asmenys;</w:t>
      </w:r>
    </w:p>
    <w:p w14:paraId="127D32B5" w14:textId="3A81A1D5" w:rsidR="00C0523B" w:rsidRPr="002A7BFA" w:rsidRDefault="007E106F" w:rsidP="00C0523B">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atitiktų tiekėjų kvalifikacijai pirkimo dokumentuose nustatytus reikalavimus</w:t>
      </w:r>
      <w:r w:rsidR="00C0523B" w:rsidRPr="002A7BFA">
        <w:rPr>
          <w:rFonts w:ascii="Times New Roman" w:hAnsi="Times New Roman" w:cs="Times New Roman"/>
          <w:sz w:val="20"/>
          <w:szCs w:val="20"/>
        </w:rPr>
        <w:t xml:space="preserve"> (jei buvo nustatyti)</w:t>
      </w:r>
      <w:r w:rsidRPr="002A7BFA">
        <w:rPr>
          <w:rFonts w:ascii="Times New Roman" w:hAnsi="Times New Roman" w:cs="Times New Roman"/>
          <w:sz w:val="20"/>
          <w:szCs w:val="20"/>
        </w:rPr>
        <w:t xml:space="preserve"> bei neturėtų pirkimo dokumentuose nustatytų pašalinimo pagrindų;</w:t>
      </w:r>
    </w:p>
    <w:p w14:paraId="2BDC2548" w14:textId="6D2AB79C" w:rsidR="00C0523B" w:rsidRPr="002A7BFA" w:rsidRDefault="007E106F" w:rsidP="00C0523B">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laikytųsi </w:t>
      </w:r>
      <w:r w:rsidR="00C0523B" w:rsidRPr="002A7BFA">
        <w:rPr>
          <w:rFonts w:ascii="Times New Roman" w:hAnsi="Times New Roman" w:cs="Times New Roman"/>
          <w:sz w:val="20"/>
          <w:szCs w:val="20"/>
        </w:rPr>
        <w:t>Paslaugų teikėjo</w:t>
      </w:r>
      <w:r w:rsidRPr="002A7BFA">
        <w:rPr>
          <w:rFonts w:ascii="Times New Roman" w:hAnsi="Times New Roman" w:cs="Times New Roman"/>
          <w:sz w:val="20"/>
          <w:szCs w:val="20"/>
        </w:rPr>
        <w:t xml:space="preserve"> pasiūlyme nurodytų įsipareigojimų, įskaitant, bet neapsiribojant – atitiktų pirkimo dokumentuose nustatytus kokybinių, aplinkosaugos ir (arba) socialinių kriterijų (toliau – kokybiniai kriterijai) reikšmes ir parametrus</w:t>
      </w:r>
      <w:r w:rsidR="00C0523B" w:rsidRPr="002A7BFA">
        <w:rPr>
          <w:rFonts w:ascii="Times New Roman" w:hAnsi="Times New Roman" w:cs="Times New Roman"/>
          <w:sz w:val="20"/>
          <w:szCs w:val="20"/>
        </w:rPr>
        <w:t>;</w:t>
      </w:r>
    </w:p>
    <w:p w14:paraId="0BA8987A" w14:textId="77777777" w:rsidR="00C0523B" w:rsidRPr="002A7BFA" w:rsidRDefault="007E106F" w:rsidP="00C0523B">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užtikrintų nustatytų kokybės vadybos sistemos ir (arba) aplinkos apsaugos vadybos sistemos standartų taikymą, jeigu to reikalaujama pirkimo dokumentuose, ir turėtų tą patvirtinančius dokumentus;</w:t>
      </w:r>
    </w:p>
    <w:p w14:paraId="582112BD" w14:textId="574BA292" w:rsidR="00093BDA" w:rsidRPr="002A7BFA" w:rsidRDefault="007E106F" w:rsidP="00C0523B">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atitiktų nacionalinio saugumo interesus bei nebūtų registruotas (nuolat gyvenantis ar turintis pilietybę) nepatikimomis laikomose valstybėse ar teritorijose, jei tokie reikalavimai buvo numatyti pirkimo dokumentuose.</w:t>
      </w:r>
    </w:p>
    <w:p w14:paraId="56A7A5BF" w14:textId="77777777" w:rsidR="009663A1" w:rsidRPr="002A7BFA" w:rsidRDefault="00DA2EBA" w:rsidP="009663A1">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Tuo atveju, kai Paslaugų teikėjas yra jungtinės veiklos sutarties pagrindu veikianti tiekėjų grupė, jos nariai Užsakovui už Sutarties vykdymą atsako solidariai. Jeigu Paslaugų teikėjas remiasi ūkio subjektų pajėgumais, siekdamas atitikti finansinio ir ekonominio pajėgumo reikalavimus, Paslaugų teikėjas su tokiais ūkio subjektais už Sutarties vykdymą atsako solidariai (jeigu to buvo reikalaujama pirkimo dokumentuose).</w:t>
      </w:r>
    </w:p>
    <w:p w14:paraId="7207C2BF" w14:textId="6DD7E382" w:rsidR="009154BF" w:rsidRPr="002A7BFA" w:rsidRDefault="009663A1" w:rsidP="00E9025C">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lastRenderedPageBreak/>
        <w:t>Paslaugų teikėjas</w:t>
      </w:r>
      <w:r w:rsidR="00DA2EBA" w:rsidRPr="002A7BFA">
        <w:rPr>
          <w:rFonts w:ascii="Times New Roman" w:hAnsi="Times New Roman" w:cs="Times New Roman"/>
          <w:sz w:val="20"/>
          <w:szCs w:val="20"/>
        </w:rPr>
        <w:t xml:space="preserve"> taip pat atsako už tai, kad </w:t>
      </w:r>
      <w:r w:rsidRPr="002A7BFA">
        <w:rPr>
          <w:rFonts w:ascii="Times New Roman" w:hAnsi="Times New Roman" w:cs="Times New Roman"/>
          <w:sz w:val="20"/>
          <w:szCs w:val="20"/>
        </w:rPr>
        <w:t>Paslaugų teikėjas</w:t>
      </w:r>
      <w:r w:rsidR="00DA2EBA" w:rsidRPr="002A7BFA">
        <w:rPr>
          <w:rFonts w:ascii="Times New Roman" w:hAnsi="Times New Roman" w:cs="Times New Roman"/>
          <w:sz w:val="20"/>
          <w:szCs w:val="20"/>
        </w:rPr>
        <w:t>,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55D6034" w14:textId="70B29DD9"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turi teisę pasitelkti subtiekėjus (fizinius ir (ar) juridinius asmenis), kurių pajėgumais (kvalifikacija) nesiremiama</w:t>
      </w:r>
      <w:r w:rsidR="00173F50" w:rsidRPr="002A7BFA">
        <w:rPr>
          <w:rFonts w:ascii="Times New Roman" w:hAnsi="Times New Roman" w:cs="Times New Roman"/>
          <w:sz w:val="20"/>
          <w:szCs w:val="20"/>
        </w:rPr>
        <w:t xml:space="preserve"> (toliau – subtiekėjas)</w:t>
      </w:r>
      <w:r w:rsidRPr="002A7BFA">
        <w:rPr>
          <w:rFonts w:ascii="Times New Roman" w:hAnsi="Times New Roman" w:cs="Times New Roman"/>
          <w:sz w:val="20"/>
          <w:szCs w:val="20"/>
        </w:rPr>
        <w:t>. Už tinkamą ir kokybišką Sutarties įvykdymą Užsakovui visiškai atsako Paslaugų teikėjas.</w:t>
      </w:r>
    </w:p>
    <w:p w14:paraId="6A406C60" w14:textId="31B3C353"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Sudarius Sutartį, tačiau ne vėliau negu Sutartis pradedama vykdyti, Paslaugų teikėjas įsipareigoja Užsakovui pranešti tuo metu žinomų subtiekėjų pavadinimus, kontaktinius duomenis ir jų atstovus </w:t>
      </w:r>
      <w:r w:rsidR="00CF62EA" w:rsidRPr="002A7BFA">
        <w:rPr>
          <w:rFonts w:ascii="Times New Roman" w:hAnsi="Times New Roman" w:cs="Times New Roman"/>
          <w:sz w:val="20"/>
          <w:szCs w:val="20"/>
        </w:rPr>
        <w:t>bei (jei taikoma) pateikti subtiekėjo atitiktį pirkimo sąlygų reikalavimams ir atitiktį nacionalinio saugumo reikalavimams patvirtinančius dokumentus</w:t>
      </w:r>
      <w:r w:rsidR="00652812" w:rsidRPr="002A7BFA">
        <w:rPr>
          <w:rFonts w:ascii="Times New Roman" w:hAnsi="Times New Roman" w:cs="Times New Roman"/>
          <w:sz w:val="20"/>
          <w:szCs w:val="20"/>
        </w:rPr>
        <w:t>.</w:t>
      </w:r>
      <w:r w:rsidR="00CF62EA" w:rsidRPr="002A7BFA">
        <w:rPr>
          <w:rFonts w:ascii="Times New Roman" w:hAnsi="Times New Roman" w:cs="Times New Roman"/>
          <w:sz w:val="20"/>
          <w:szCs w:val="20"/>
        </w:rPr>
        <w:t xml:space="preserve"> </w:t>
      </w:r>
      <w:r w:rsidRPr="002A7BFA">
        <w:rPr>
          <w:rFonts w:ascii="Times New Roman" w:hAnsi="Times New Roman" w:cs="Times New Roman"/>
          <w:sz w:val="20"/>
          <w:szCs w:val="20"/>
        </w:rPr>
        <w:t xml:space="preserve">Taip pat Paslaugų teikėjas privalės informuoti apie minėtos informacijos pasikeitimą visą Sutarties vykdymo laikotarpį, taip pat apie naujus subtiekėjus, kuriuos jis ketina pasitelkti vėliau. Subtiekėjai negali dalyvauti Sutarties vykdyme negavus Užsakovo raštiško sutikimo. Subtiekėjai gali būti pasitelkiami tik toms sutartinių įsipareigojimų dalims, kurioms savo pasiūlyme </w:t>
      </w:r>
      <w:r w:rsidR="002B3F2F" w:rsidRPr="002A7BFA">
        <w:rPr>
          <w:rFonts w:ascii="Times New Roman" w:hAnsi="Times New Roman" w:cs="Times New Roman"/>
          <w:sz w:val="20"/>
          <w:szCs w:val="20"/>
        </w:rPr>
        <w:t>Paslaugų teikėjas</w:t>
      </w:r>
      <w:r w:rsidRPr="002A7BFA">
        <w:rPr>
          <w:rFonts w:ascii="Times New Roman" w:hAnsi="Times New Roman" w:cs="Times New Roman"/>
          <w:sz w:val="20"/>
          <w:szCs w:val="20"/>
        </w:rPr>
        <w:t xml:space="preserve"> numatė pasitelkti subtiekėjus, išskyrus atvejus, kai Paslaugų teikėjas pagrindžia, kad nenumatytai sutartinių įsipareigojimų daliai pasitelkti subtiekėją būtina siekiant užtikrinti tinkamą Sutarties vykdymą.</w:t>
      </w:r>
    </w:p>
    <w:p w14:paraId="448A95A3" w14:textId="58592749"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Subtiekėjų pavadinimai ir perduotų vykdyti sutartinių įsipareigojimų dalis nurodyti Specialiosios dalies 8.1, 8.2 papunkčiuose.</w:t>
      </w:r>
    </w:p>
    <w:p w14:paraId="139B643C" w14:textId="75EA5012" w:rsidR="008E3CA3" w:rsidRPr="002A7BFA" w:rsidRDefault="008E3CA3" w:rsidP="008E3CA3">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vykdydamas Sutartį, negali keisti </w:t>
      </w:r>
      <w:r w:rsidR="00652812" w:rsidRPr="002A7BFA">
        <w:rPr>
          <w:rFonts w:ascii="Times New Roman" w:hAnsi="Times New Roman" w:cs="Times New Roman"/>
          <w:sz w:val="20"/>
          <w:szCs w:val="20"/>
        </w:rPr>
        <w:t xml:space="preserve">Paslaugų teikėjo </w:t>
      </w:r>
      <w:r w:rsidRPr="002A7BFA">
        <w:rPr>
          <w:rFonts w:ascii="Times New Roman" w:hAnsi="Times New Roman" w:cs="Times New Roman"/>
          <w:sz w:val="20"/>
          <w:szCs w:val="20"/>
        </w:rPr>
        <w:t>pasiūlyme nurodyto ūkio subjekto, kurio pajėgumais (kvalifikacija) rėmėsi (toliau – ūkio subjektas), be Užsakovo sutikimo. Ūkio subjektas gali būti keičiamas šiais atvejais:</w:t>
      </w:r>
    </w:p>
    <w:p w14:paraId="4B61195A" w14:textId="77777777" w:rsidR="008E3CA3" w:rsidRPr="002A7BFA" w:rsidRDefault="008E3CA3" w:rsidP="008E3CA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kai ūkio subjektas tampa nemokus, jam iškelta restruktūrizavimo ar bankroto byla, inicijuotos ar pradėtos likvidavimo procedūros, kai jo turtą valdo teismas ar bankroto administratorius, kai jis su kreditoriais yra sudaręs taikos sutartį, kai jo veikla sustabdyta ar apribota arba jo padėtis pagal šalies, kurioje jis registruotas, teisės aktus yra tokia pati ar panaši;</w:t>
      </w:r>
    </w:p>
    <w:p w14:paraId="67167D71" w14:textId="71B97CC5" w:rsidR="008E3CA3" w:rsidRPr="002A7BFA" w:rsidRDefault="008E3CA3" w:rsidP="008E3CA3">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kai ūkio subjektas dėl objektyvių priežasčių (pavyzdžiui, ūkio subjektui atsisakius teikti paslaugas, nutrūkus teisiniams santykiams su Paslaugų teikėju ir pan.) nebegali vykdyti</w:t>
      </w:r>
      <w:r w:rsidR="00F929D3" w:rsidRPr="002A7BFA">
        <w:rPr>
          <w:rFonts w:ascii="Times New Roman" w:hAnsi="Times New Roman" w:cs="Times New Roman"/>
          <w:sz w:val="20"/>
          <w:szCs w:val="20"/>
        </w:rPr>
        <w:t xml:space="preserve"> </w:t>
      </w:r>
      <w:r w:rsidRPr="002A7BFA">
        <w:rPr>
          <w:rFonts w:ascii="Times New Roman" w:hAnsi="Times New Roman" w:cs="Times New Roman"/>
          <w:sz w:val="20"/>
          <w:szCs w:val="20"/>
        </w:rPr>
        <w:t>visų ar dalies jam priskirtų sutartinių įsipareigojimų pagal Sutartį.</w:t>
      </w:r>
    </w:p>
    <w:p w14:paraId="7E25633F" w14:textId="467B8C28" w:rsidR="00036EB8" w:rsidRPr="002A7BFA" w:rsidRDefault="00732621" w:rsidP="00036EB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privalo pakeisti ūkio subjektą ar subtiekėją</w:t>
      </w:r>
      <w:r w:rsidR="00036EB8" w:rsidRPr="002A7BFA">
        <w:rPr>
          <w:rFonts w:ascii="Times New Roman" w:hAnsi="Times New Roman" w:cs="Times New Roman"/>
          <w:sz w:val="20"/>
          <w:szCs w:val="20"/>
        </w:rPr>
        <w:t xml:space="preserve">, </w:t>
      </w:r>
      <w:r w:rsidRPr="002A7BFA">
        <w:rPr>
          <w:rFonts w:ascii="Times New Roman" w:hAnsi="Times New Roman" w:cs="Times New Roman"/>
          <w:sz w:val="20"/>
          <w:szCs w:val="20"/>
        </w:rPr>
        <w:t>jei paaiškėja, kad</w:t>
      </w:r>
      <w:r w:rsidR="00036EB8" w:rsidRPr="002A7BFA">
        <w:rPr>
          <w:rFonts w:ascii="Times New Roman" w:hAnsi="Times New Roman" w:cs="Times New Roman"/>
          <w:sz w:val="20"/>
          <w:szCs w:val="20"/>
        </w:rPr>
        <w:t xml:space="preserve"> jis</w:t>
      </w:r>
      <w:r w:rsidRPr="002A7BFA">
        <w:rPr>
          <w:rFonts w:ascii="Times New Roman" w:hAnsi="Times New Roman" w:cs="Times New Roman"/>
          <w:sz w:val="20"/>
          <w:szCs w:val="20"/>
        </w:rPr>
        <w:t xml:space="preserve"> neatitinka jam pirkimo dokumentuose keliamų reikalavimų.</w:t>
      </w:r>
    </w:p>
    <w:p w14:paraId="5CA04C26" w14:textId="33D818CA" w:rsidR="00DD2750" w:rsidRPr="002A7BFA" w:rsidRDefault="008E3CA3" w:rsidP="00DD27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siekdamas pakeisti ūkio subjektą</w:t>
      </w:r>
      <w:r w:rsidR="00D33BB6" w:rsidRPr="002A7BFA">
        <w:rPr>
          <w:rFonts w:ascii="Times New Roman" w:hAnsi="Times New Roman" w:cs="Times New Roman"/>
          <w:sz w:val="20"/>
          <w:szCs w:val="20"/>
        </w:rPr>
        <w:t xml:space="preserve"> ar pakeisti ar pasitelkti naują subtiekėją</w:t>
      </w:r>
      <w:r w:rsidRPr="002A7BFA">
        <w:rPr>
          <w:rFonts w:ascii="Times New Roman" w:hAnsi="Times New Roman" w:cs="Times New Roman"/>
          <w:sz w:val="20"/>
          <w:szCs w:val="20"/>
        </w:rPr>
        <w:t xml:space="preserve">, turi raštu informuoti Užsakovą ne vėliau kaip prieš </w:t>
      </w:r>
      <w:r w:rsidR="00933592" w:rsidRPr="002A7BFA">
        <w:rPr>
          <w:rFonts w:ascii="Times New Roman" w:hAnsi="Times New Roman" w:cs="Times New Roman"/>
          <w:sz w:val="20"/>
          <w:szCs w:val="20"/>
        </w:rPr>
        <w:t>5</w:t>
      </w:r>
      <w:r w:rsidRPr="002A7BFA">
        <w:rPr>
          <w:rFonts w:ascii="Times New Roman" w:hAnsi="Times New Roman" w:cs="Times New Roman"/>
          <w:sz w:val="20"/>
          <w:szCs w:val="20"/>
        </w:rPr>
        <w:t xml:space="preserve"> (</w:t>
      </w:r>
      <w:r w:rsidR="00933592" w:rsidRPr="002A7BFA">
        <w:rPr>
          <w:rFonts w:ascii="Times New Roman" w:hAnsi="Times New Roman" w:cs="Times New Roman"/>
          <w:sz w:val="20"/>
          <w:szCs w:val="20"/>
        </w:rPr>
        <w:t>penkias</w:t>
      </w:r>
      <w:r w:rsidRPr="002A7BFA">
        <w:rPr>
          <w:rFonts w:ascii="Times New Roman" w:hAnsi="Times New Roman" w:cs="Times New Roman"/>
          <w:sz w:val="20"/>
          <w:szCs w:val="20"/>
        </w:rPr>
        <w:t>) darbo dienas ir gauti Užsakovo raštišką sutikimą. Paslaugų teikėjas privalo pateikti</w:t>
      </w:r>
      <w:r w:rsidR="006113FF" w:rsidRPr="002A7BFA">
        <w:rPr>
          <w:rFonts w:ascii="Times New Roman" w:hAnsi="Times New Roman" w:cs="Times New Roman"/>
          <w:sz w:val="20"/>
          <w:szCs w:val="20"/>
        </w:rPr>
        <w:t xml:space="preserve"> naujo</w:t>
      </w:r>
      <w:r w:rsidRPr="002A7BFA">
        <w:rPr>
          <w:rFonts w:ascii="Times New Roman" w:hAnsi="Times New Roman" w:cs="Times New Roman"/>
          <w:sz w:val="20"/>
          <w:szCs w:val="20"/>
        </w:rPr>
        <w:t xml:space="preserve"> </w:t>
      </w:r>
      <w:r w:rsidR="006113FF" w:rsidRPr="002A7BFA">
        <w:rPr>
          <w:rFonts w:ascii="Times New Roman" w:hAnsi="Times New Roman" w:cs="Times New Roman"/>
          <w:sz w:val="20"/>
          <w:szCs w:val="20"/>
        </w:rPr>
        <w:t xml:space="preserve">ūkio subjekto kvalifikacijos atitiktį ir pašalinimo pagrindų nebuvimą patvirtinančius dokumentus (jei buvo prašoma pirkimo dokumentuose), subtiekėjo atitiktį pirkimo sąlygų reikalavimams patvirtinančius dokumentus, kito ūkio subjekto ar subtiekėjo atitiktį nacionalinio saugumo reikalavimams patvirtinančius dokumentus. </w:t>
      </w:r>
      <w:r w:rsidR="00A14897" w:rsidRPr="002A7BFA">
        <w:rPr>
          <w:rFonts w:ascii="Times New Roman" w:hAnsi="Times New Roman" w:cs="Times New Roman"/>
          <w:sz w:val="20"/>
          <w:szCs w:val="20"/>
        </w:rPr>
        <w:t xml:space="preserve">Tokiu atveju, jeigu ūkio subjekto padėtis atitinka bent vieną pirkimo sąlygose nustatytą pašalinimo pagrindą ar pasitelkiamo kito ūkio subjekto kvalifikacija (jei taikoma) neatitinka reikalavimų, ar </w:t>
      </w:r>
      <w:r w:rsidR="00CB06E3" w:rsidRPr="002A7BFA">
        <w:rPr>
          <w:rFonts w:ascii="Times New Roman" w:hAnsi="Times New Roman" w:cs="Times New Roman"/>
          <w:sz w:val="20"/>
          <w:szCs w:val="20"/>
        </w:rPr>
        <w:t xml:space="preserve">subtiekėjas </w:t>
      </w:r>
      <w:r w:rsidR="00A14897" w:rsidRPr="002A7BFA">
        <w:rPr>
          <w:rFonts w:ascii="Times New Roman" w:hAnsi="Times New Roman" w:cs="Times New Roman"/>
          <w:sz w:val="20"/>
          <w:szCs w:val="20"/>
        </w:rPr>
        <w:t xml:space="preserve">neatitinka pirkimo sąlygų reikalavimų, ar kitas ūkio subjektas ar </w:t>
      </w:r>
      <w:r w:rsidR="00CB06E3" w:rsidRPr="002A7BFA">
        <w:rPr>
          <w:rFonts w:ascii="Times New Roman" w:hAnsi="Times New Roman" w:cs="Times New Roman"/>
          <w:sz w:val="20"/>
          <w:szCs w:val="20"/>
        </w:rPr>
        <w:t xml:space="preserve">subtiekėjas </w:t>
      </w:r>
      <w:r w:rsidR="00A14897" w:rsidRPr="002A7BFA">
        <w:rPr>
          <w:rFonts w:ascii="Times New Roman" w:hAnsi="Times New Roman" w:cs="Times New Roman"/>
          <w:sz w:val="20"/>
          <w:szCs w:val="20"/>
        </w:rPr>
        <w:t xml:space="preserve">neatitinka reikalavimų nacionaliniam saugumui, Užsakovas reikalauja, kad </w:t>
      </w:r>
      <w:r w:rsidR="00CB06E3" w:rsidRPr="002A7BFA">
        <w:rPr>
          <w:rFonts w:ascii="Times New Roman" w:hAnsi="Times New Roman" w:cs="Times New Roman"/>
          <w:sz w:val="20"/>
          <w:szCs w:val="20"/>
        </w:rPr>
        <w:t>Paslaugų t</w:t>
      </w:r>
      <w:r w:rsidR="00A14897" w:rsidRPr="002A7BFA">
        <w:rPr>
          <w:rFonts w:ascii="Times New Roman" w:hAnsi="Times New Roman" w:cs="Times New Roman"/>
          <w:sz w:val="20"/>
          <w:szCs w:val="20"/>
        </w:rPr>
        <w:t xml:space="preserve">eikėjas per Užsakovo nustatytą terminą pakeistų minėtą ūkio subjektą  ar </w:t>
      </w:r>
      <w:r w:rsidR="00CB06E3" w:rsidRPr="002A7BFA">
        <w:rPr>
          <w:rFonts w:ascii="Times New Roman" w:hAnsi="Times New Roman" w:cs="Times New Roman"/>
          <w:sz w:val="20"/>
          <w:szCs w:val="20"/>
        </w:rPr>
        <w:t>subtiekėją</w:t>
      </w:r>
      <w:r w:rsidR="00A14897" w:rsidRPr="002A7BFA">
        <w:rPr>
          <w:rFonts w:ascii="Times New Roman" w:hAnsi="Times New Roman" w:cs="Times New Roman"/>
          <w:sz w:val="20"/>
          <w:szCs w:val="20"/>
        </w:rPr>
        <w:t xml:space="preserve"> reikalavimus atitinkančiu ūkio subjektu ar </w:t>
      </w:r>
      <w:r w:rsidR="00CB06E3" w:rsidRPr="002A7BFA">
        <w:rPr>
          <w:rFonts w:ascii="Times New Roman" w:hAnsi="Times New Roman" w:cs="Times New Roman"/>
          <w:sz w:val="20"/>
          <w:szCs w:val="20"/>
        </w:rPr>
        <w:t>subtiekėju</w:t>
      </w:r>
      <w:r w:rsidR="00852351">
        <w:rPr>
          <w:rFonts w:ascii="Times New Roman" w:hAnsi="Times New Roman" w:cs="Times New Roman"/>
          <w:sz w:val="20"/>
          <w:szCs w:val="20"/>
        </w:rPr>
        <w:t>.</w:t>
      </w:r>
    </w:p>
    <w:p w14:paraId="0437F3B1" w14:textId="77777777" w:rsidR="00DD2750" w:rsidRPr="002A7BFA" w:rsidRDefault="008E3CA3" w:rsidP="00DD27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Sutarties vykdymo metu Užsakovo reikalavimu ir (ar) Paslaugų teikėjo prašymu gali būti keičiami specialistai, Paslaugų teikėjo pasitelkti Sutarčiai vykdyti: </w:t>
      </w:r>
    </w:p>
    <w:p w14:paraId="3F7E374F" w14:textId="77777777" w:rsidR="00D44768" w:rsidRPr="002A7BFA" w:rsidRDefault="008E3CA3" w:rsidP="00D44768">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Užsakovas turi teisę Paslaugų teikėjo reikalauti pakeisti specialistą dėl jo </w:t>
      </w:r>
      <w:r w:rsidR="00DC0181" w:rsidRPr="002A7BFA">
        <w:rPr>
          <w:rFonts w:ascii="Times New Roman" w:hAnsi="Times New Roman" w:cs="Times New Roman"/>
          <w:sz w:val="20"/>
          <w:szCs w:val="20"/>
        </w:rPr>
        <w:t>sutartinių įsipareigojimų netinkamo vykdymo arba nevykdymo</w:t>
      </w:r>
      <w:r w:rsidRPr="002A7BFA">
        <w:rPr>
          <w:rFonts w:ascii="Times New Roman" w:hAnsi="Times New Roman" w:cs="Times New Roman"/>
          <w:sz w:val="20"/>
          <w:szCs w:val="20"/>
        </w:rPr>
        <w:t>. Tokiu atveju Užsakovas raštu informuoja Paslaugų teikėją apie netinkam</w:t>
      </w:r>
      <w:r w:rsidR="00DC0181" w:rsidRPr="002A7BFA">
        <w:rPr>
          <w:rFonts w:ascii="Times New Roman" w:hAnsi="Times New Roman" w:cs="Times New Roman"/>
          <w:sz w:val="20"/>
          <w:szCs w:val="20"/>
        </w:rPr>
        <w:t>ą</w:t>
      </w:r>
      <w:r w:rsidRPr="002A7BFA">
        <w:rPr>
          <w:rFonts w:ascii="Times New Roman" w:hAnsi="Times New Roman" w:cs="Times New Roman"/>
          <w:sz w:val="20"/>
          <w:szCs w:val="20"/>
        </w:rPr>
        <w:t xml:space="preserve"> specialisto </w:t>
      </w:r>
      <w:r w:rsidR="00DC0181" w:rsidRPr="002A7BFA">
        <w:rPr>
          <w:rFonts w:ascii="Times New Roman" w:hAnsi="Times New Roman" w:cs="Times New Roman"/>
          <w:sz w:val="20"/>
          <w:szCs w:val="20"/>
        </w:rPr>
        <w:t xml:space="preserve">sutartinių įsipareigojimų vykdymą </w:t>
      </w:r>
      <w:r w:rsidRPr="002A7BFA">
        <w:rPr>
          <w:rFonts w:ascii="Times New Roman" w:hAnsi="Times New Roman" w:cs="Times New Roman"/>
          <w:sz w:val="20"/>
          <w:szCs w:val="20"/>
        </w:rPr>
        <w:t xml:space="preserve">ir pareikalauja pakeisti specialistą. Paslaugų teikėjas, gavęs Užsakovo reikalavimą, per </w:t>
      </w:r>
      <w:r w:rsidR="003869A5" w:rsidRPr="002A7BFA">
        <w:rPr>
          <w:rFonts w:ascii="Times New Roman" w:hAnsi="Times New Roman" w:cs="Times New Roman"/>
          <w:sz w:val="20"/>
          <w:szCs w:val="20"/>
          <w:lang w:val="en-US"/>
        </w:rPr>
        <w:t>1</w:t>
      </w:r>
      <w:r w:rsidR="002B2EB2" w:rsidRPr="002A7BFA">
        <w:rPr>
          <w:rFonts w:ascii="Times New Roman" w:hAnsi="Times New Roman" w:cs="Times New Roman"/>
          <w:sz w:val="20"/>
          <w:szCs w:val="20"/>
        </w:rPr>
        <w:t>0</w:t>
      </w:r>
      <w:r w:rsidRPr="002A7BFA">
        <w:rPr>
          <w:rFonts w:ascii="Times New Roman" w:hAnsi="Times New Roman" w:cs="Times New Roman"/>
          <w:sz w:val="20"/>
          <w:szCs w:val="20"/>
        </w:rPr>
        <w:t xml:space="preserve"> (</w:t>
      </w:r>
      <w:r w:rsidR="003869A5" w:rsidRPr="002A7BFA">
        <w:rPr>
          <w:rFonts w:ascii="Times New Roman" w:hAnsi="Times New Roman" w:cs="Times New Roman"/>
          <w:sz w:val="20"/>
          <w:szCs w:val="20"/>
        </w:rPr>
        <w:t>dešimt</w:t>
      </w:r>
      <w:r w:rsidRPr="002A7BFA">
        <w:rPr>
          <w:rFonts w:ascii="Times New Roman" w:hAnsi="Times New Roman" w:cs="Times New Roman"/>
          <w:sz w:val="20"/>
          <w:szCs w:val="20"/>
        </w:rPr>
        <w:t>) darbo dien</w:t>
      </w:r>
      <w:r w:rsidR="003869A5" w:rsidRPr="002A7BFA">
        <w:rPr>
          <w:rFonts w:ascii="Times New Roman" w:hAnsi="Times New Roman" w:cs="Times New Roman"/>
          <w:sz w:val="20"/>
          <w:szCs w:val="20"/>
        </w:rPr>
        <w:t>ų</w:t>
      </w:r>
      <w:r w:rsidRPr="002A7BFA">
        <w:rPr>
          <w:rFonts w:ascii="Times New Roman" w:hAnsi="Times New Roman" w:cs="Times New Roman"/>
          <w:sz w:val="20"/>
          <w:szCs w:val="20"/>
        </w:rPr>
        <w:t xml:space="preserve"> privalo pakeisti tokį specialistą į kitą specialistą, kuris atitinka pirkimo dokumentuose tos srities specialistui taikytus kvalifikacinius reikalavimus </w:t>
      </w:r>
      <w:r w:rsidRPr="002A7BFA">
        <w:rPr>
          <w:rFonts w:ascii="Times New Roman" w:hAnsi="Times New Roman" w:cs="Times New Roman"/>
          <w:i/>
          <w:iCs/>
          <w:sz w:val="20"/>
          <w:szCs w:val="20"/>
        </w:rPr>
        <w:t>(jeigu tokie buvo keliami)</w:t>
      </w:r>
      <w:r w:rsidRPr="002A7BFA">
        <w:rPr>
          <w:rFonts w:ascii="Times New Roman" w:hAnsi="Times New Roman" w:cs="Times New Roman"/>
          <w:sz w:val="20"/>
          <w:szCs w:val="20"/>
        </w:rPr>
        <w:t xml:space="preserve">; </w:t>
      </w:r>
    </w:p>
    <w:p w14:paraId="0CAF49BD" w14:textId="0D48DE20" w:rsidR="008E3CA3" w:rsidRPr="002A7BFA" w:rsidRDefault="008E3CA3" w:rsidP="00D44768">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turi teisę prašyti Užsakovo pakeisti Paslaugų teikėjo pasitelktą specialistą tuo atveju, jei specialistas yra atleidžiamas, išeina iš darbo ar dėl kitų priežasčių daugiau kaip 10 (dešimt) darbo dienų negali vykdyti savo pareigų, susijusių su Sutarties vykdymu. Paslaugų teikėjas savo prašymą dėl specialisto pakeitimo Užsakovui pateikia raštu, nurodydamas pakeitimo priežastis bei pridėdamas dokumentus, patvirtinančius specialisto atitikimą pirkimo dokumentuose nurodytiems kvalifikaciniams reikalavimams </w:t>
      </w:r>
      <w:r w:rsidRPr="002A7BFA">
        <w:rPr>
          <w:rFonts w:ascii="Times New Roman" w:hAnsi="Times New Roman" w:cs="Times New Roman"/>
          <w:i/>
          <w:iCs/>
          <w:sz w:val="20"/>
          <w:szCs w:val="20"/>
        </w:rPr>
        <w:t>(jeigu tokie buvo keliami)</w:t>
      </w:r>
      <w:r w:rsidRPr="002A7BFA">
        <w:rPr>
          <w:rFonts w:ascii="Times New Roman" w:hAnsi="Times New Roman" w:cs="Times New Roman"/>
          <w:sz w:val="20"/>
          <w:szCs w:val="20"/>
        </w:rPr>
        <w:t xml:space="preserve">. Užsakovas privalo per </w:t>
      </w:r>
      <w:r w:rsidR="003869A5" w:rsidRPr="002A7BFA">
        <w:rPr>
          <w:rFonts w:ascii="Times New Roman" w:hAnsi="Times New Roman" w:cs="Times New Roman"/>
          <w:sz w:val="20"/>
          <w:szCs w:val="20"/>
          <w:lang w:val="en-US"/>
        </w:rPr>
        <w:t>10</w:t>
      </w:r>
      <w:r w:rsidRPr="002A7BFA">
        <w:rPr>
          <w:rFonts w:ascii="Times New Roman" w:hAnsi="Times New Roman" w:cs="Times New Roman"/>
          <w:sz w:val="20"/>
          <w:szCs w:val="20"/>
        </w:rPr>
        <w:t xml:space="preserve"> (</w:t>
      </w:r>
      <w:r w:rsidR="003869A5" w:rsidRPr="002A7BFA">
        <w:rPr>
          <w:rFonts w:ascii="Times New Roman" w:hAnsi="Times New Roman" w:cs="Times New Roman"/>
          <w:sz w:val="20"/>
          <w:szCs w:val="20"/>
        </w:rPr>
        <w:t>dešimt</w:t>
      </w:r>
      <w:r w:rsidRPr="002A7BFA">
        <w:rPr>
          <w:rFonts w:ascii="Times New Roman" w:hAnsi="Times New Roman" w:cs="Times New Roman"/>
          <w:sz w:val="20"/>
          <w:szCs w:val="20"/>
        </w:rPr>
        <w:t>) darbo dien</w:t>
      </w:r>
      <w:r w:rsidR="003869A5" w:rsidRPr="002A7BFA">
        <w:rPr>
          <w:rFonts w:ascii="Times New Roman" w:hAnsi="Times New Roman" w:cs="Times New Roman"/>
          <w:sz w:val="20"/>
          <w:szCs w:val="20"/>
        </w:rPr>
        <w:t>ų</w:t>
      </w:r>
      <w:r w:rsidRPr="002A7BFA">
        <w:rPr>
          <w:rFonts w:ascii="Times New Roman" w:hAnsi="Times New Roman" w:cs="Times New Roman"/>
          <w:sz w:val="20"/>
          <w:szCs w:val="20"/>
        </w:rPr>
        <w:t xml:space="preserve"> raštu išreikšti sutikimą ar nesutikimą. </w:t>
      </w:r>
    </w:p>
    <w:p w14:paraId="3BAC95A0" w14:textId="056C2684" w:rsidR="008E3CA3" w:rsidRPr="002A7BFA" w:rsidRDefault="008E3CA3" w:rsidP="00D4476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Užsakovui sutikus su ūkio subjekto, specialisto </w:t>
      </w:r>
      <w:r w:rsidR="00F262FB" w:rsidRPr="002A7BFA">
        <w:rPr>
          <w:rFonts w:ascii="Times New Roman" w:hAnsi="Times New Roman" w:cs="Times New Roman"/>
          <w:sz w:val="20"/>
          <w:szCs w:val="20"/>
        </w:rPr>
        <w:t xml:space="preserve">pakeitimu </w:t>
      </w:r>
      <w:r w:rsidRPr="002A7BFA">
        <w:rPr>
          <w:rFonts w:ascii="Times New Roman" w:hAnsi="Times New Roman" w:cs="Times New Roman"/>
          <w:sz w:val="20"/>
          <w:szCs w:val="20"/>
        </w:rPr>
        <w:t>ir (ar) subtiekėjo pakeitimu ir (ar) naujo pasitelkimu, Užsakovas kartu su Paslaugų teikėju raštu sudaro susitarimą dėl ūkio subjekto, specialisto</w:t>
      </w:r>
      <w:r w:rsidR="00F262FB" w:rsidRPr="002A7BFA">
        <w:rPr>
          <w:rFonts w:ascii="Times New Roman" w:hAnsi="Times New Roman" w:cs="Times New Roman"/>
          <w:sz w:val="20"/>
          <w:szCs w:val="20"/>
        </w:rPr>
        <w:t xml:space="preserve"> pakeitimo</w:t>
      </w:r>
      <w:r w:rsidRPr="002A7BFA">
        <w:rPr>
          <w:rFonts w:ascii="Times New Roman" w:hAnsi="Times New Roman" w:cs="Times New Roman"/>
          <w:sz w:val="20"/>
          <w:szCs w:val="20"/>
        </w:rPr>
        <w:t xml:space="preserve"> ir (ar) subtiekėjo pakeitimo</w:t>
      </w:r>
      <w:r w:rsidR="00F262FB" w:rsidRPr="002A7BFA">
        <w:rPr>
          <w:rFonts w:ascii="Times New Roman" w:hAnsi="Times New Roman" w:cs="Times New Roman"/>
          <w:sz w:val="20"/>
          <w:szCs w:val="20"/>
        </w:rPr>
        <w:t xml:space="preserve"> ar pasitelkimo</w:t>
      </w:r>
      <w:r w:rsidRPr="002A7BFA">
        <w:rPr>
          <w:rFonts w:ascii="Times New Roman" w:hAnsi="Times New Roman" w:cs="Times New Roman"/>
          <w:sz w:val="20"/>
          <w:szCs w:val="20"/>
        </w:rPr>
        <w:t>. Šis susitarimas yra neatskiriama Sutarties dalis.</w:t>
      </w:r>
    </w:p>
    <w:p w14:paraId="2C9D1A0F" w14:textId="77777777" w:rsidR="00B00BE5" w:rsidRPr="002A7BFA" w:rsidRDefault="00B00BE5" w:rsidP="00B00BE5">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C3B28C" w14:textId="77777777" w:rsidR="00B00BE5" w:rsidRPr="002A7BFA" w:rsidRDefault="00B00BE5" w:rsidP="00B00BE5">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Viešųjų pirkimų įstatymo ir kitų teisės aktų taikymo.</w:t>
      </w:r>
    </w:p>
    <w:p w14:paraId="62288EEC" w14:textId="77777777" w:rsidR="00B00BE5" w:rsidRPr="002A7BFA" w:rsidRDefault="00B00BE5" w:rsidP="00B00BE5">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teikėjas privalo ne vėliau nei prieš 10 (dešimt) darbo dienų iki numatomo Partnerio keitimo arba atsisakymo pateikti Užsakovui šiuos dokumentus:</w:t>
      </w:r>
    </w:p>
    <w:p w14:paraId="0607C9C2" w14:textId="77777777" w:rsidR="00B00BE5" w:rsidRPr="002A7BFA" w:rsidRDefault="00B00BE5" w:rsidP="00B00BE5">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lastRenderedPageBreak/>
        <w:t>argumentuotą rašytinį prašymą pakeisti Paslaugų teikėjo sudėtį ir įrodymus, pagrindžiančius bent vieną Partnerio atsisakymo ar keitimo aplinkybę, nurodytą Sutartyje;</w:t>
      </w:r>
    </w:p>
    <w:p w14:paraId="4729518A" w14:textId="77777777" w:rsidR="00B00BE5" w:rsidRPr="002A7BFA" w:rsidRDefault="00B00BE5" w:rsidP="00B00BE5">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8D94DF" w14:textId="0A85B97B" w:rsidR="00B00BE5" w:rsidRPr="002A7BFA" w:rsidRDefault="00B00BE5" w:rsidP="00B00BE5">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7DC4C71" w14:textId="77777777" w:rsidR="00584148" w:rsidRPr="002A7BFA" w:rsidRDefault="00B00BE5" w:rsidP="0058414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gavęs Paslaugų teikėjo prašymą su kitais Sutartyje nurodytais dokumentais, per 10 (dešimt) darbo dienų įvertina keitimo galimybes ir raštu informuoja Paslaugų teikėją apie sutikimą arba apie nesutikimą atsisakyti ar pakeisti Partnerį. Užsakovui sutikus, Šalys pasirašo Susitarimą, kuris laikomas neatsiejama Sutarties dalimi. Prieš Susitarimo pasirašymą, Užsakovui pateikiama naujos jungtinės veiklos sutarties ar esamos jungtinės veiklos sutarties pakeitimo kopija arba nuorašas.</w:t>
      </w:r>
    </w:p>
    <w:p w14:paraId="69123AE7" w14:textId="77777777" w:rsidR="00584148" w:rsidRPr="002A7BFA" w:rsidRDefault="008E3CA3" w:rsidP="00584148">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Šalių atsakomybė</w:t>
      </w:r>
    </w:p>
    <w:p w14:paraId="27A87D2C" w14:textId="77777777" w:rsidR="00584148" w:rsidRPr="002A7BFA" w:rsidRDefault="00C9450D" w:rsidP="0058414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23B4DCD" w14:textId="7895F7E2" w:rsidR="00584148" w:rsidRPr="002A7BFA" w:rsidRDefault="008E3CA3" w:rsidP="0058414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Užsakovui vėluojant atsiskaityti su Paslaugų teikėju Specialiojoje dalyje numatytais terminais už tinkamai suteiktas, Sutarties, jos priedų ir teisės aktų reikalavimus atitinkančias Paslaugas, Užsakovas moka Paslaugų teikėjui Specialiosios dalies 6.1 papunktyje nurodyto dydžio </w:t>
      </w:r>
      <w:r w:rsidR="003C0965" w:rsidRPr="002A7BFA">
        <w:rPr>
          <w:rFonts w:ascii="Times New Roman" w:hAnsi="Times New Roman" w:cs="Times New Roman"/>
          <w:sz w:val="20"/>
          <w:szCs w:val="20"/>
        </w:rPr>
        <w:t>netesybas</w:t>
      </w:r>
      <w:r w:rsidRPr="002A7BFA">
        <w:rPr>
          <w:rFonts w:ascii="Times New Roman" w:hAnsi="Times New Roman" w:cs="Times New Roman"/>
          <w:sz w:val="20"/>
          <w:szCs w:val="20"/>
        </w:rPr>
        <w:t xml:space="preserve">. </w:t>
      </w:r>
      <w:r w:rsidR="003C0965" w:rsidRPr="002A7BFA">
        <w:rPr>
          <w:rFonts w:ascii="Times New Roman" w:hAnsi="Times New Roman" w:cs="Times New Roman"/>
          <w:sz w:val="20"/>
          <w:szCs w:val="20"/>
        </w:rPr>
        <w:t>Netesybų</w:t>
      </w:r>
      <w:r w:rsidRPr="002A7BFA">
        <w:rPr>
          <w:rFonts w:ascii="Times New Roman" w:hAnsi="Times New Roman" w:cs="Times New Roman"/>
          <w:sz w:val="20"/>
          <w:szCs w:val="20"/>
        </w:rPr>
        <w:t xml:space="preserve"> suma negali viršyti </w:t>
      </w:r>
      <w:r w:rsidR="00F262FB" w:rsidRPr="002A7BFA">
        <w:rPr>
          <w:rFonts w:ascii="Times New Roman" w:hAnsi="Times New Roman" w:cs="Times New Roman"/>
          <w:sz w:val="20"/>
          <w:szCs w:val="20"/>
        </w:rPr>
        <w:t>3</w:t>
      </w:r>
      <w:r w:rsidRPr="002A7BFA">
        <w:rPr>
          <w:rFonts w:ascii="Times New Roman" w:hAnsi="Times New Roman" w:cs="Times New Roman"/>
          <w:sz w:val="20"/>
          <w:szCs w:val="20"/>
        </w:rPr>
        <w:t xml:space="preserve">0 </w:t>
      </w:r>
      <w:r w:rsidR="00584148" w:rsidRPr="002A7BFA">
        <w:rPr>
          <w:rFonts w:ascii="Times New Roman" w:hAnsi="Times New Roman" w:cs="Times New Roman"/>
          <w:sz w:val="20"/>
          <w:szCs w:val="20"/>
        </w:rPr>
        <w:t xml:space="preserve">(trisdešimt) </w:t>
      </w:r>
      <w:r w:rsidRPr="002A7BFA">
        <w:rPr>
          <w:rFonts w:ascii="Times New Roman" w:hAnsi="Times New Roman" w:cs="Times New Roman"/>
          <w:sz w:val="20"/>
          <w:szCs w:val="20"/>
        </w:rPr>
        <w:t xml:space="preserve">procentų </w:t>
      </w:r>
      <w:r w:rsidR="00F262FB" w:rsidRPr="002A7BFA">
        <w:rPr>
          <w:rFonts w:ascii="Times New Roman" w:hAnsi="Times New Roman" w:cs="Times New Roman"/>
          <w:sz w:val="20"/>
          <w:szCs w:val="20"/>
        </w:rPr>
        <w:t>pradinės Sutarties vertės</w:t>
      </w:r>
      <w:r w:rsidR="00584148" w:rsidRPr="002A7BFA">
        <w:rPr>
          <w:rFonts w:ascii="Times New Roman" w:hAnsi="Times New Roman" w:cs="Times New Roman"/>
          <w:sz w:val="20"/>
          <w:szCs w:val="20"/>
        </w:rPr>
        <w:t xml:space="preserve"> už kiekvieną atskirą atvejį</w:t>
      </w:r>
      <w:r w:rsidR="00FC7C4E" w:rsidRPr="002A7BFA">
        <w:rPr>
          <w:rFonts w:ascii="Times New Roman" w:hAnsi="Times New Roman" w:cs="Times New Roman"/>
          <w:sz w:val="20"/>
          <w:szCs w:val="20"/>
        </w:rPr>
        <w:t>, jei Specialiojoje dalyje nenumatyta kitaip</w:t>
      </w:r>
      <w:r w:rsidRPr="002A7BFA">
        <w:rPr>
          <w:rFonts w:ascii="Times New Roman" w:hAnsi="Times New Roman" w:cs="Times New Roman"/>
          <w:sz w:val="20"/>
          <w:szCs w:val="20"/>
        </w:rPr>
        <w:t xml:space="preserve"> </w:t>
      </w:r>
      <w:r w:rsidRPr="002A7BFA">
        <w:rPr>
          <w:rFonts w:ascii="Times New Roman" w:hAnsi="Times New Roman" w:cs="Times New Roman"/>
          <w:i/>
          <w:iCs/>
          <w:sz w:val="20"/>
          <w:szCs w:val="20"/>
        </w:rPr>
        <w:t>(šis apribojimas netaikomas Bendrosios dalies 13.8 papunkčio atveju).</w:t>
      </w:r>
    </w:p>
    <w:p w14:paraId="574845D8" w14:textId="2528686E" w:rsidR="00584148" w:rsidRPr="002A7BFA" w:rsidRDefault="008E3CA3" w:rsidP="0058414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teikėjui vėluojant suteikti Paslaugas Specialiojoje dalyje ar Sutarties 1 priede nurodytais terminais, Paslaugų teikėjas moka Užsakovui Specialiosios dalies 6.1 papunktyje nurodyto dydžio </w:t>
      </w:r>
      <w:r w:rsidR="003C0965" w:rsidRPr="002A7BFA">
        <w:rPr>
          <w:rFonts w:ascii="Times New Roman" w:hAnsi="Times New Roman" w:cs="Times New Roman"/>
          <w:sz w:val="20"/>
          <w:szCs w:val="20"/>
        </w:rPr>
        <w:t>netesybas</w:t>
      </w:r>
      <w:bookmarkStart w:id="0" w:name="_Hlk76120420"/>
      <w:r w:rsidR="00584148" w:rsidRPr="002A7BFA">
        <w:rPr>
          <w:rFonts w:ascii="Times New Roman" w:hAnsi="Times New Roman" w:cs="Times New Roman"/>
          <w:sz w:val="20"/>
          <w:szCs w:val="20"/>
        </w:rPr>
        <w:t xml:space="preserve">. </w:t>
      </w:r>
      <w:r w:rsidR="00467A64" w:rsidRPr="002A7BFA">
        <w:rPr>
          <w:rFonts w:ascii="Times New Roman" w:hAnsi="Times New Roman" w:cs="Times New Roman"/>
          <w:sz w:val="20"/>
          <w:szCs w:val="20"/>
        </w:rPr>
        <w:t xml:space="preserve">Netesybų </w:t>
      </w:r>
      <w:r w:rsidRPr="002A7BFA">
        <w:rPr>
          <w:rFonts w:ascii="Times New Roman" w:hAnsi="Times New Roman" w:cs="Times New Roman"/>
          <w:sz w:val="20"/>
          <w:szCs w:val="20"/>
        </w:rPr>
        <w:t xml:space="preserve">suma negali viršyti </w:t>
      </w:r>
      <w:r w:rsidR="00F262FB" w:rsidRPr="002A7BFA">
        <w:rPr>
          <w:rFonts w:ascii="Times New Roman" w:hAnsi="Times New Roman" w:cs="Times New Roman"/>
          <w:sz w:val="20"/>
          <w:szCs w:val="20"/>
        </w:rPr>
        <w:t>3</w:t>
      </w:r>
      <w:r w:rsidRPr="002A7BFA">
        <w:rPr>
          <w:rFonts w:ascii="Times New Roman" w:hAnsi="Times New Roman" w:cs="Times New Roman"/>
          <w:sz w:val="20"/>
          <w:szCs w:val="20"/>
        </w:rPr>
        <w:t xml:space="preserve">0 </w:t>
      </w:r>
      <w:r w:rsidR="00584148" w:rsidRPr="002A7BFA">
        <w:rPr>
          <w:rFonts w:ascii="Times New Roman" w:hAnsi="Times New Roman" w:cs="Times New Roman"/>
          <w:sz w:val="20"/>
          <w:szCs w:val="20"/>
        </w:rPr>
        <w:t xml:space="preserve">(trisdešimt) </w:t>
      </w:r>
      <w:r w:rsidRPr="002A7BFA">
        <w:rPr>
          <w:rFonts w:ascii="Times New Roman" w:hAnsi="Times New Roman" w:cs="Times New Roman"/>
          <w:sz w:val="20"/>
          <w:szCs w:val="20"/>
        </w:rPr>
        <w:t xml:space="preserve">procentų </w:t>
      </w:r>
      <w:r w:rsidR="00F262FB" w:rsidRPr="002A7BFA">
        <w:rPr>
          <w:rFonts w:ascii="Times New Roman" w:hAnsi="Times New Roman" w:cs="Times New Roman"/>
          <w:sz w:val="20"/>
          <w:szCs w:val="20"/>
        </w:rPr>
        <w:t>pradinės Sutarties vertės</w:t>
      </w:r>
      <w:r w:rsidR="00584148" w:rsidRPr="002A7BFA">
        <w:rPr>
          <w:rFonts w:ascii="Times New Roman" w:hAnsi="Times New Roman" w:cs="Times New Roman"/>
          <w:sz w:val="20"/>
          <w:szCs w:val="20"/>
        </w:rPr>
        <w:t xml:space="preserve"> už kiekvieną atskirą atvejį</w:t>
      </w:r>
      <w:r w:rsidR="00FC7C4E" w:rsidRPr="002A7BFA">
        <w:rPr>
          <w:rFonts w:ascii="Times New Roman" w:hAnsi="Times New Roman" w:cs="Times New Roman"/>
          <w:sz w:val="20"/>
          <w:szCs w:val="20"/>
        </w:rPr>
        <w:t>, jei Specialiojoje dalyje nenumatyta kitaip</w:t>
      </w:r>
      <w:r w:rsidRPr="002A7BFA">
        <w:rPr>
          <w:rFonts w:ascii="Times New Roman" w:hAnsi="Times New Roman" w:cs="Times New Roman"/>
          <w:sz w:val="20"/>
          <w:szCs w:val="20"/>
        </w:rPr>
        <w:t xml:space="preserve"> </w:t>
      </w:r>
      <w:r w:rsidRPr="002A7BFA">
        <w:rPr>
          <w:rFonts w:ascii="Times New Roman" w:hAnsi="Times New Roman" w:cs="Times New Roman"/>
          <w:i/>
          <w:iCs/>
          <w:sz w:val="20"/>
          <w:szCs w:val="20"/>
        </w:rPr>
        <w:t>(šis apribojimas netaikomas Bendrosios dalies 1</w:t>
      </w:r>
      <w:r w:rsidR="00D075CB" w:rsidRPr="002A7BFA">
        <w:rPr>
          <w:rFonts w:ascii="Times New Roman" w:hAnsi="Times New Roman" w:cs="Times New Roman"/>
          <w:i/>
          <w:iCs/>
          <w:sz w:val="20"/>
          <w:szCs w:val="20"/>
        </w:rPr>
        <w:t>3</w:t>
      </w:r>
      <w:r w:rsidRPr="002A7BFA">
        <w:rPr>
          <w:rFonts w:ascii="Times New Roman" w:hAnsi="Times New Roman" w:cs="Times New Roman"/>
          <w:i/>
          <w:iCs/>
          <w:sz w:val="20"/>
          <w:szCs w:val="20"/>
        </w:rPr>
        <w:t>.8 papunkčio atveju).</w:t>
      </w:r>
      <w:bookmarkEnd w:id="0"/>
    </w:p>
    <w:p w14:paraId="6D1C77F0" w14:textId="77777777" w:rsidR="00584148" w:rsidRPr="002A7BFA" w:rsidRDefault="008E3CA3" w:rsidP="00584148">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teikėjui vėluojant vykdyti įsipareigojimus dėl nekokybiškai suteiktų Paslaugų trūkumų ištaisymo Specialiosios dalies 3.2 papunktyje nurodytais terminais, Paslaugų teikėjas moka Užsakovui Specialiosios dalies 6.1 papunktyje nurodyto dydžio </w:t>
      </w:r>
      <w:r w:rsidR="00584148" w:rsidRPr="002A7BFA">
        <w:rPr>
          <w:rFonts w:ascii="Times New Roman" w:hAnsi="Times New Roman" w:cs="Times New Roman"/>
          <w:sz w:val="20"/>
          <w:szCs w:val="20"/>
        </w:rPr>
        <w:t>netesybas</w:t>
      </w:r>
      <w:r w:rsidRPr="002A7BFA">
        <w:rPr>
          <w:rFonts w:ascii="Times New Roman" w:hAnsi="Times New Roman" w:cs="Times New Roman"/>
          <w:sz w:val="20"/>
          <w:szCs w:val="20"/>
        </w:rPr>
        <w:t>.</w:t>
      </w:r>
      <w:r w:rsidR="00FC7C4E" w:rsidRPr="002A7BFA">
        <w:rPr>
          <w:rFonts w:ascii="Times New Roman" w:hAnsi="Times New Roman" w:cs="Times New Roman"/>
          <w:sz w:val="20"/>
          <w:szCs w:val="20"/>
        </w:rPr>
        <w:t xml:space="preserve"> </w:t>
      </w:r>
      <w:r w:rsidR="00467A64" w:rsidRPr="002A7BFA">
        <w:rPr>
          <w:rFonts w:ascii="Times New Roman" w:hAnsi="Times New Roman" w:cs="Times New Roman"/>
          <w:sz w:val="20"/>
          <w:szCs w:val="20"/>
        </w:rPr>
        <w:t>Netesybų</w:t>
      </w:r>
      <w:r w:rsidR="00FC7C4E" w:rsidRPr="002A7BFA">
        <w:rPr>
          <w:rFonts w:ascii="Times New Roman" w:hAnsi="Times New Roman" w:cs="Times New Roman"/>
          <w:sz w:val="20"/>
          <w:szCs w:val="20"/>
        </w:rPr>
        <w:t xml:space="preserve"> suma negali viršyti </w:t>
      </w:r>
      <w:r w:rsidR="00F262FB" w:rsidRPr="002A7BFA">
        <w:rPr>
          <w:rFonts w:ascii="Times New Roman" w:hAnsi="Times New Roman" w:cs="Times New Roman"/>
          <w:sz w:val="20"/>
          <w:szCs w:val="20"/>
        </w:rPr>
        <w:t>3</w:t>
      </w:r>
      <w:r w:rsidR="00FC7C4E" w:rsidRPr="002A7BFA">
        <w:rPr>
          <w:rFonts w:ascii="Times New Roman" w:hAnsi="Times New Roman" w:cs="Times New Roman"/>
          <w:sz w:val="20"/>
          <w:szCs w:val="20"/>
        </w:rPr>
        <w:t xml:space="preserve">0 </w:t>
      </w:r>
      <w:r w:rsidR="00584148" w:rsidRPr="002A7BFA">
        <w:rPr>
          <w:rFonts w:ascii="Times New Roman" w:hAnsi="Times New Roman" w:cs="Times New Roman"/>
          <w:sz w:val="20"/>
          <w:szCs w:val="20"/>
        </w:rPr>
        <w:t xml:space="preserve">(trisdešimt) </w:t>
      </w:r>
      <w:r w:rsidR="00FC7C4E" w:rsidRPr="002A7BFA">
        <w:rPr>
          <w:rFonts w:ascii="Times New Roman" w:hAnsi="Times New Roman" w:cs="Times New Roman"/>
          <w:sz w:val="20"/>
          <w:szCs w:val="20"/>
        </w:rPr>
        <w:t xml:space="preserve">procentų </w:t>
      </w:r>
      <w:r w:rsidR="00F262FB" w:rsidRPr="002A7BFA">
        <w:rPr>
          <w:rFonts w:ascii="Times New Roman" w:hAnsi="Times New Roman" w:cs="Times New Roman"/>
          <w:sz w:val="20"/>
          <w:szCs w:val="20"/>
        </w:rPr>
        <w:t>pradinės Sutarties vertės</w:t>
      </w:r>
      <w:r w:rsidR="00584148" w:rsidRPr="002A7BFA">
        <w:rPr>
          <w:rFonts w:ascii="Times New Roman" w:hAnsi="Times New Roman" w:cs="Times New Roman"/>
          <w:sz w:val="20"/>
          <w:szCs w:val="20"/>
        </w:rPr>
        <w:t xml:space="preserve"> už kiekvieną atskirą atvejį</w:t>
      </w:r>
      <w:r w:rsidR="00FC7C4E" w:rsidRPr="002A7BFA">
        <w:rPr>
          <w:rFonts w:ascii="Times New Roman" w:hAnsi="Times New Roman" w:cs="Times New Roman"/>
          <w:sz w:val="20"/>
          <w:szCs w:val="20"/>
        </w:rPr>
        <w:t xml:space="preserve">, jei Specialiojoje dalyje nenumatyta kitaip. </w:t>
      </w:r>
      <w:r w:rsidRPr="002A7BFA">
        <w:rPr>
          <w:rFonts w:ascii="Times New Roman" w:hAnsi="Times New Roman" w:cs="Times New Roman"/>
          <w:sz w:val="20"/>
          <w:szCs w:val="20"/>
        </w:rPr>
        <w:t xml:space="preserve"> </w:t>
      </w:r>
    </w:p>
    <w:p w14:paraId="0C7DBAC5" w14:textId="77777777" w:rsidR="003C0850" w:rsidRPr="002A7BFA" w:rsidRDefault="00D075CB" w:rsidP="003C08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turi teisę, prieš tai raštu įspėjęs Paslaugų teikėją, įskaityti priskaičiuotas netesybų sumas į Paslaugų teikėjui mokėtinas sumas (Civilinio kodekso 6.130</w:t>
      </w:r>
      <w:r w:rsidR="007052F4" w:rsidRPr="002A7BFA">
        <w:rPr>
          <w:rFonts w:ascii="Times New Roman" w:hAnsi="Times New Roman" w:cs="Times New Roman"/>
          <w:sz w:val="20"/>
          <w:szCs w:val="20"/>
        </w:rPr>
        <w:t>-</w:t>
      </w:r>
      <w:r w:rsidRPr="002A7BFA">
        <w:rPr>
          <w:rFonts w:ascii="Times New Roman" w:hAnsi="Times New Roman" w:cs="Times New Roman"/>
          <w:sz w:val="20"/>
          <w:szCs w:val="20"/>
        </w:rPr>
        <w:t xml:space="preserve">6.131 straipsniai). </w:t>
      </w:r>
    </w:p>
    <w:p w14:paraId="0A9D3E68" w14:textId="77777777" w:rsidR="003C0850" w:rsidRPr="002A7BFA" w:rsidRDefault="00D075CB" w:rsidP="003C08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Netesybų sumokėjimas neatleidžia Paslaugų teikėjo nuo pareigos atlyginti visus Užsakovo patirtus </w:t>
      </w:r>
      <w:r w:rsidR="003C0850" w:rsidRPr="002A7BFA">
        <w:rPr>
          <w:rFonts w:ascii="Times New Roman" w:hAnsi="Times New Roman" w:cs="Times New Roman"/>
          <w:sz w:val="20"/>
          <w:szCs w:val="20"/>
        </w:rPr>
        <w:t xml:space="preserve">tiesioginius </w:t>
      </w:r>
      <w:r w:rsidRPr="002A7BFA">
        <w:rPr>
          <w:rFonts w:ascii="Times New Roman" w:hAnsi="Times New Roman" w:cs="Times New Roman"/>
          <w:sz w:val="20"/>
          <w:szCs w:val="20"/>
        </w:rPr>
        <w:t>nuostolius, kurių nepadengia priskaičiuotų netesybų suma.</w:t>
      </w:r>
    </w:p>
    <w:p w14:paraId="29AAD970" w14:textId="77777777" w:rsidR="003C0850" w:rsidRPr="002A7BFA" w:rsidRDefault="008E3CA3" w:rsidP="003C08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Užsakovui vienašališkai nutraukus Sutartį dėl esminio Sutarties pažeidimo, Paslaugų teikėjas </w:t>
      </w:r>
      <w:r w:rsidR="00F262FB" w:rsidRPr="002A7BFA">
        <w:rPr>
          <w:rFonts w:ascii="Times New Roman" w:hAnsi="Times New Roman" w:cs="Times New Roman"/>
          <w:sz w:val="20"/>
          <w:szCs w:val="20"/>
        </w:rPr>
        <w:t>bus</w:t>
      </w:r>
      <w:r w:rsidRPr="002A7BFA">
        <w:rPr>
          <w:rFonts w:ascii="Times New Roman" w:hAnsi="Times New Roman" w:cs="Times New Roman"/>
          <w:sz w:val="20"/>
          <w:szCs w:val="20"/>
        </w:rPr>
        <w:t xml:space="preserve"> įtrauktas į Nepatikimų tiekėjų sąrašą, jam taikoma Specialiosios dalies 6.1 papunktyje numatyto dydžio bauda. Ši suma laikoma iš anksto sutartais minimaliais nuostoliais. Šių nuostolių sumokėjimas neatleidžia Paslaugų teikėjo nuo pareigos atlyginti visus Užsakovo patirtus</w:t>
      </w:r>
      <w:r w:rsidR="00F262FB" w:rsidRPr="002A7BFA">
        <w:rPr>
          <w:rFonts w:ascii="Times New Roman" w:hAnsi="Times New Roman" w:cs="Times New Roman"/>
          <w:sz w:val="20"/>
          <w:szCs w:val="20"/>
        </w:rPr>
        <w:t xml:space="preserve"> tiesioginius</w:t>
      </w:r>
      <w:r w:rsidRPr="002A7BFA">
        <w:rPr>
          <w:rFonts w:ascii="Times New Roman" w:hAnsi="Times New Roman" w:cs="Times New Roman"/>
          <w:sz w:val="20"/>
          <w:szCs w:val="20"/>
        </w:rPr>
        <w:t xml:space="preserve"> nuostolius dėl Sutarties neįvykdymo.</w:t>
      </w:r>
    </w:p>
    <w:p w14:paraId="5C60D63D" w14:textId="77777777" w:rsidR="003C0850" w:rsidRPr="002A7BFA" w:rsidRDefault="008E3CA3" w:rsidP="003C08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Specialiojoje dalyje gali būti numatyti ir kiti sutartinės atsakomybės taikymo Paslaugų teikėjui </w:t>
      </w:r>
      <w:r w:rsidR="00F262FB" w:rsidRPr="002A7BFA">
        <w:rPr>
          <w:rFonts w:ascii="Times New Roman" w:hAnsi="Times New Roman" w:cs="Times New Roman"/>
          <w:sz w:val="20"/>
          <w:szCs w:val="20"/>
        </w:rPr>
        <w:t xml:space="preserve">ir (ar) Užsakovui </w:t>
      </w:r>
      <w:r w:rsidRPr="002A7BFA">
        <w:rPr>
          <w:rFonts w:ascii="Times New Roman" w:hAnsi="Times New Roman" w:cs="Times New Roman"/>
          <w:sz w:val="20"/>
          <w:szCs w:val="20"/>
        </w:rPr>
        <w:t>atvejai.</w:t>
      </w:r>
    </w:p>
    <w:p w14:paraId="1C690E78" w14:textId="77777777" w:rsidR="003C0850" w:rsidRPr="002A7BFA" w:rsidRDefault="00D33BB6" w:rsidP="003C0850">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Netesybų</w:t>
      </w:r>
      <w:r w:rsidR="008E3CA3" w:rsidRPr="002A7BFA">
        <w:rPr>
          <w:rFonts w:ascii="Times New Roman" w:hAnsi="Times New Roman" w:cs="Times New Roman"/>
          <w:sz w:val="20"/>
          <w:szCs w:val="20"/>
        </w:rPr>
        <w:t xml:space="preserve"> skaičiavimas bei mokėjimas ar nuostolių atlyginimas Sutartyje numatytais atvejais negali būti traktuojamas kaip Šalių teisių nutraukti Sutartį ribojimas. Be to, </w:t>
      </w:r>
      <w:r w:rsidR="003C1398" w:rsidRPr="002A7BFA">
        <w:rPr>
          <w:rFonts w:ascii="Times New Roman" w:hAnsi="Times New Roman" w:cs="Times New Roman"/>
          <w:sz w:val="20"/>
          <w:szCs w:val="20"/>
        </w:rPr>
        <w:t>netesybų</w:t>
      </w:r>
      <w:r w:rsidR="008E3CA3" w:rsidRPr="002A7BFA">
        <w:rPr>
          <w:rFonts w:ascii="Times New Roman" w:hAnsi="Times New Roman" w:cs="Times New Roman"/>
          <w:sz w:val="20"/>
          <w:szCs w:val="20"/>
        </w:rPr>
        <w:t xml:space="preserve"> sumokėjimas ar žalos atlyginimas neatleidžia Šalių nuo sutartinių įsipareigojimų vykdymo.</w:t>
      </w:r>
    </w:p>
    <w:p w14:paraId="2FB617A7" w14:textId="31B9064B" w:rsidR="003C0850" w:rsidRPr="002A7BFA" w:rsidRDefault="008E3CA3" w:rsidP="003C0850">
      <w:pPr>
        <w:pStyle w:val="NoSpacing"/>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Nei viena iš Šalių nėra atsakinga už savo įsipareigojimų pagal Sutartį neįvykdymą ar netinkamą vykdymą dėl nenugalimos jėgos </w:t>
      </w:r>
      <w:r w:rsidRPr="002A7BFA">
        <w:rPr>
          <w:rFonts w:ascii="Times New Roman" w:hAnsi="Times New Roman" w:cs="Times New Roman"/>
          <w:i/>
          <w:iCs/>
          <w:sz w:val="20"/>
          <w:szCs w:val="20"/>
        </w:rPr>
        <w:t>(force majeure)</w:t>
      </w:r>
      <w:r w:rsidRPr="002A7BFA">
        <w:rPr>
          <w:rFonts w:ascii="Times New Roman" w:hAnsi="Times New Roman" w:cs="Times New Roman"/>
          <w:sz w:val="20"/>
          <w:szCs w:val="20"/>
        </w:rPr>
        <w:t xml:space="preserve"> aplinkybių, kurios nustatomos pagal Civilinio kodekso 6.212 straipsnį ir Atleidimo nuo atsakomybės esant nenugalimos jėgos </w:t>
      </w:r>
      <w:r w:rsidRPr="002A7BFA">
        <w:rPr>
          <w:rFonts w:ascii="Times New Roman" w:hAnsi="Times New Roman" w:cs="Times New Roman"/>
          <w:i/>
          <w:iCs/>
          <w:sz w:val="20"/>
          <w:szCs w:val="20"/>
        </w:rPr>
        <w:t>(force majeure)</w:t>
      </w:r>
      <w:r w:rsidRPr="002A7BFA">
        <w:rPr>
          <w:rFonts w:ascii="Times New Roman" w:hAnsi="Times New Roman" w:cs="Times New Roman"/>
          <w:sz w:val="20"/>
          <w:szCs w:val="20"/>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w:t>
      </w:r>
    </w:p>
    <w:p w14:paraId="04CDCD01" w14:textId="77777777" w:rsidR="003C0850" w:rsidRPr="002A7BFA" w:rsidRDefault="008E3CA3" w:rsidP="003C0850">
      <w:pPr>
        <w:pStyle w:val="NoSpacing"/>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14:paraId="6E268F8A" w14:textId="210E386C" w:rsidR="003C0850" w:rsidRPr="002A7BFA" w:rsidRDefault="008E3CA3" w:rsidP="003C0850">
      <w:pPr>
        <w:pStyle w:val="NoSpacing"/>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Paslaugų teikėjas privalo atlyginti visas Užsakovo išlaidas ir nuostolius (įskaitant mokesčius ir išlaidas už teisines paslaugas), atsiradusius dėl bet kurio asmens sveikatai, gyvybei ar turtui padarytos žalos, taip pat neturtinės žalos, sukeltos ar atsiradusios dėl Paslaugų teikėjo (ar jo</w:t>
      </w:r>
      <w:r w:rsidR="009F639C" w:rsidRPr="002A7BFA">
        <w:rPr>
          <w:rFonts w:ascii="Times New Roman" w:hAnsi="Times New Roman" w:cs="Times New Roman"/>
          <w:sz w:val="20"/>
          <w:szCs w:val="20"/>
        </w:rPr>
        <w:t xml:space="preserve"> pasitelktų kitų ūkio subjektų /</w:t>
      </w:r>
      <w:r w:rsidRPr="002A7BFA">
        <w:rPr>
          <w:rFonts w:ascii="Times New Roman" w:hAnsi="Times New Roman" w:cs="Times New Roman"/>
          <w:sz w:val="20"/>
          <w:szCs w:val="20"/>
        </w:rPr>
        <w:t xml:space="preserve"> subtiekėjų), Paslaugų teikėjo paskirto asmens, atsakingo už Sutarties vykdymą, ar personalo kaltės, teikiant Paslaugas, taisant trūkumus ir (ar) defektus ar vykdant kitus įsipareigojimus pagal šią Sutartį, o taip pat atsiradusią dėl Paslaugų teikėjo suteiktų Paslaugų rezultatų po jų perdavimo Užsakovui, nebent tokias išlaidas ir nuostolius lėmė Užsakovo ar jo personalo kaltė.</w:t>
      </w:r>
      <w:r w:rsidR="00FD0D95" w:rsidRPr="002A7BFA">
        <w:rPr>
          <w:rFonts w:ascii="Times New Roman" w:hAnsi="Times New Roman" w:cs="Times New Roman"/>
          <w:sz w:val="20"/>
          <w:szCs w:val="20"/>
        </w:rPr>
        <w:t xml:space="preserve"> </w:t>
      </w:r>
    </w:p>
    <w:p w14:paraId="4E91A34D" w14:textId="799A8522" w:rsidR="009F639C" w:rsidRPr="002A7BFA" w:rsidRDefault="009F639C" w:rsidP="009F639C">
      <w:pPr>
        <w:pStyle w:val="NoSpacing"/>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lastRenderedPageBreak/>
        <w:t>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262F251" w14:textId="507DA76B" w:rsidR="00CF582C" w:rsidRPr="002A7BFA" w:rsidRDefault="009835D7" w:rsidP="00CF582C">
      <w:pPr>
        <w:pStyle w:val="NoSpacing"/>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Šalies privalomos mokėti netesybos (jei jos nėra įskaitomos) ir (ar) priskaičiuoti nuostoliai turi būti sumokėti kitai Šaliai per 30 (trisdešimt) kalendorinių dienų nuo</w:t>
      </w:r>
      <w:r w:rsidR="00226B08" w:rsidRPr="002A7BFA">
        <w:rPr>
          <w:rFonts w:ascii="Times New Roman" w:hAnsi="Times New Roman" w:cs="Times New Roman"/>
          <w:sz w:val="20"/>
          <w:szCs w:val="20"/>
        </w:rPr>
        <w:t xml:space="preserve"> rašytinio</w:t>
      </w:r>
      <w:r w:rsidRPr="002A7BFA">
        <w:rPr>
          <w:rFonts w:ascii="Times New Roman" w:hAnsi="Times New Roman" w:cs="Times New Roman"/>
          <w:sz w:val="20"/>
          <w:szCs w:val="20"/>
        </w:rPr>
        <w:t xml:space="preserve"> reikalavimo </w:t>
      </w:r>
      <w:r w:rsidR="00226B08" w:rsidRPr="002A7BFA">
        <w:rPr>
          <w:rFonts w:ascii="Times New Roman" w:hAnsi="Times New Roman" w:cs="Times New Roman"/>
          <w:sz w:val="20"/>
          <w:szCs w:val="20"/>
        </w:rPr>
        <w:t>pateikimo</w:t>
      </w:r>
      <w:r w:rsidRPr="002A7BFA">
        <w:rPr>
          <w:rFonts w:ascii="Times New Roman" w:hAnsi="Times New Roman" w:cs="Times New Roman"/>
          <w:sz w:val="20"/>
          <w:szCs w:val="20"/>
        </w:rPr>
        <w:t xml:space="preserve"> dienos.</w:t>
      </w:r>
    </w:p>
    <w:p w14:paraId="0DB285C0" w14:textId="7D9B9BA2" w:rsidR="003C0850" w:rsidRPr="002A7BFA" w:rsidRDefault="00AC00B5" w:rsidP="003C0850">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 xml:space="preserve">Sutarties sąlygų keitimas </w:t>
      </w:r>
    </w:p>
    <w:p w14:paraId="6D8374A8" w14:textId="77777777" w:rsidR="003C0850" w:rsidRPr="002A7BFA" w:rsidRDefault="00AC00B5" w:rsidP="003C085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 xml:space="preserve">Keičiant Sutartį vadovaujamasi Viešųjų pirkimų įstatymo 89 straipsnio nuostatomis, Civilinio kodekso bei kitų teisės aktų nuostatomis. </w:t>
      </w:r>
    </w:p>
    <w:p w14:paraId="20FAC4A7" w14:textId="746CEE04" w:rsidR="003C0850" w:rsidRPr="002A7BFA" w:rsidRDefault="004617C7" w:rsidP="003C085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Sutarties keitimą gali inicijuoti bet kuri Šalis, pateikdama kitai Šaliai motyvuotą prašymą raštu (priimtina ir elektroniniu laišku) bei pagrindimą dėl to, jog yra faktinis ir teisinis pagrindas sudaryti susitarimą dėl Sutarties pakeitimo. Kita Šalis per 1</w:t>
      </w:r>
      <w:r w:rsidR="00957175">
        <w:rPr>
          <w:rFonts w:ascii="Times New Roman" w:hAnsi="Times New Roman" w:cs="Times New Roman"/>
          <w:sz w:val="20"/>
          <w:szCs w:val="20"/>
        </w:rPr>
        <w:t xml:space="preserve">5 </w:t>
      </w:r>
      <w:r w:rsidRPr="002A7BFA">
        <w:rPr>
          <w:rFonts w:ascii="Times New Roman" w:hAnsi="Times New Roman" w:cs="Times New Roman"/>
          <w:sz w:val="20"/>
          <w:szCs w:val="20"/>
        </w:rPr>
        <w:t>(</w:t>
      </w:r>
      <w:r w:rsidR="00957175">
        <w:rPr>
          <w:rFonts w:ascii="Times New Roman" w:hAnsi="Times New Roman" w:cs="Times New Roman"/>
          <w:sz w:val="20"/>
          <w:szCs w:val="20"/>
        </w:rPr>
        <w:t>penkiolika</w:t>
      </w:r>
      <w:r w:rsidRPr="002A7BFA">
        <w:rPr>
          <w:rFonts w:ascii="Times New Roman" w:hAnsi="Times New Roman" w:cs="Times New Roman"/>
          <w:sz w:val="20"/>
          <w:szCs w:val="20"/>
        </w:rPr>
        <w:t xml:space="preserve">) darbo dienų (arba per kitą Šalių raštu sutartą terminą) privalo išanalizuoti ir įvertinti gautą informaciją, pateikti savo pastabas ir pasiūlymus, pagrįstus Sutarties arba imperatyviomis įstatymų bei kitų teisės aktų nuostatomis. Šalims tarpusavyje susitarus dėl Sutarties sąlygų keitimo, šie keitimai įforminami rašytiniu susitarimu, kuris yra Sutarties neatskiriama dalis. Šalys privalo bendradarbiauti ir siekti sudaryti susitarimą kaip galima greičiau, bet ne ilgiau nei per 30 </w:t>
      </w:r>
      <w:r w:rsidR="00E02E9D" w:rsidRPr="002A7BFA">
        <w:rPr>
          <w:rFonts w:ascii="Times New Roman" w:hAnsi="Times New Roman" w:cs="Times New Roman"/>
          <w:sz w:val="20"/>
          <w:szCs w:val="20"/>
        </w:rPr>
        <w:t xml:space="preserve">(trisdešimt) </w:t>
      </w:r>
      <w:r w:rsidRPr="002A7BFA">
        <w:rPr>
          <w:rFonts w:ascii="Times New Roman" w:hAnsi="Times New Roman" w:cs="Times New Roman"/>
          <w:sz w:val="20"/>
          <w:szCs w:val="20"/>
        </w:rPr>
        <w:t>darbo dienų nuo Susitarimo inicijavimo (prašymo keisti Sutartį pateikimo dienos).</w:t>
      </w:r>
    </w:p>
    <w:p w14:paraId="38B64A15" w14:textId="77777777" w:rsidR="003C0850" w:rsidRPr="002A7BFA" w:rsidRDefault="00AC00B5" w:rsidP="003C085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Sutarties pakeitimas ar papildymas nebus laikomas galiojančiu, jei jis nebus sudarytas raštu ir pasirašytas tinkamai įgaliotų abiejų Šalių atstovų.</w:t>
      </w:r>
    </w:p>
    <w:p w14:paraId="41153AF6" w14:textId="77777777" w:rsidR="003C0850" w:rsidRPr="002A7BFA" w:rsidRDefault="00AC00B5" w:rsidP="003C085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 xml:space="preserve">Sutarties galiojimo metu Šalims pastebėjus techninio apsirikimo, rašybos klaidų, pasikeitus Sutarties Šalių rekvizitams, Sutarties Šalys raštišku susitarimu gali patikslinti Sutarties sąlygas. Toks Sutarties sąlygų patikslinimas nebus laikomas Sutarties sąlygų keitimu. </w:t>
      </w:r>
    </w:p>
    <w:p w14:paraId="04416F67" w14:textId="77777777" w:rsidR="003C0850" w:rsidRPr="002A7BFA" w:rsidRDefault="00AC00B5" w:rsidP="003C0850">
      <w:pPr>
        <w:pStyle w:val="NoSpacing"/>
        <w:numPr>
          <w:ilvl w:val="0"/>
          <w:numId w:val="1"/>
        </w:numPr>
        <w:jc w:val="both"/>
        <w:rPr>
          <w:rFonts w:ascii="Times New Roman" w:hAnsi="Times New Roman" w:cs="Times New Roman"/>
          <w:b/>
          <w:bCs/>
          <w:sz w:val="20"/>
          <w:szCs w:val="20"/>
        </w:rPr>
      </w:pPr>
      <w:r w:rsidRPr="002A7BFA">
        <w:rPr>
          <w:rFonts w:ascii="Times New Roman" w:hAnsi="Times New Roman" w:cs="Times New Roman"/>
          <w:b/>
          <w:bCs/>
          <w:sz w:val="20"/>
          <w:szCs w:val="20"/>
        </w:rPr>
        <w:t>Sutarties galiojimas ir nutraukimas</w:t>
      </w:r>
    </w:p>
    <w:p w14:paraId="72A3FE14" w14:textId="77777777" w:rsidR="003C0850" w:rsidRPr="002A7BFA" w:rsidRDefault="00762B28" w:rsidP="003C085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 xml:space="preserve">Sutartis laikoma sudaryta ir įsigalioja nuo jos pasirašymo dienos </w:t>
      </w:r>
      <w:r w:rsidRPr="002A7BFA">
        <w:rPr>
          <w:rFonts w:ascii="Times New Roman" w:hAnsi="Times New Roman" w:cs="Times New Roman"/>
          <w:i/>
          <w:iCs/>
          <w:sz w:val="20"/>
          <w:szCs w:val="20"/>
        </w:rPr>
        <w:t>(jei Specialiojoje dalyje nenurodyta kitaip).</w:t>
      </w:r>
      <w:r w:rsidR="000C7D42" w:rsidRPr="002A7BFA">
        <w:rPr>
          <w:rFonts w:ascii="Times New Roman" w:hAnsi="Times New Roman" w:cs="Times New Roman"/>
          <w:sz w:val="20"/>
          <w:szCs w:val="20"/>
        </w:rPr>
        <w:t xml:space="preserve"> </w:t>
      </w:r>
      <w:r w:rsidRPr="002A7BFA">
        <w:rPr>
          <w:rFonts w:ascii="Times New Roman" w:hAnsi="Times New Roman" w:cs="Times New Roman"/>
          <w:sz w:val="20"/>
          <w:szCs w:val="20"/>
        </w:rPr>
        <w:t xml:space="preserve">Jei Sutartis pasirašoma skirtingomis datomis, šios Sutarties </w:t>
      </w:r>
      <w:r w:rsidR="003C0850" w:rsidRPr="002A7BFA">
        <w:rPr>
          <w:rFonts w:ascii="Times New Roman" w:hAnsi="Times New Roman" w:cs="Times New Roman"/>
          <w:sz w:val="20"/>
          <w:szCs w:val="20"/>
        </w:rPr>
        <w:t>sudarymo</w:t>
      </w:r>
      <w:r w:rsidRPr="002A7BFA">
        <w:rPr>
          <w:rFonts w:ascii="Times New Roman" w:hAnsi="Times New Roman" w:cs="Times New Roman"/>
          <w:sz w:val="20"/>
          <w:szCs w:val="20"/>
        </w:rPr>
        <w:t xml:space="preserve"> data laikoma vėlesnė jos pasirašymo data. Sutartis</w:t>
      </w:r>
      <w:r w:rsidR="00AC00B5" w:rsidRPr="002A7BFA">
        <w:rPr>
          <w:rFonts w:ascii="Times New Roman" w:hAnsi="Times New Roman" w:cs="Times New Roman"/>
          <w:sz w:val="20"/>
          <w:szCs w:val="20"/>
        </w:rPr>
        <w:t xml:space="preserve"> galioja Specialiosios dalies 3.3 papunktyje nurodytą terminą. Tais atvejais, kai Specialiojoje dalyje numatyta, kad taikomas Sutarties įvykdymo užtikrinimas – banko garantija, draudimo bendrovės laidavimo raštas, užstatas – Sutartis įsigalioja</w:t>
      </w:r>
      <w:r w:rsidR="009B6FD0" w:rsidRPr="002A7BFA">
        <w:rPr>
          <w:rFonts w:ascii="Times New Roman" w:hAnsi="Times New Roman" w:cs="Times New Roman"/>
          <w:sz w:val="20"/>
          <w:szCs w:val="20"/>
        </w:rPr>
        <w:t xml:space="preserve"> nuo tinkamo</w:t>
      </w:r>
      <w:r w:rsidR="00AC00B5" w:rsidRPr="002A7BFA">
        <w:rPr>
          <w:rFonts w:ascii="Times New Roman" w:hAnsi="Times New Roman" w:cs="Times New Roman"/>
          <w:sz w:val="20"/>
          <w:szCs w:val="20"/>
        </w:rPr>
        <w:t xml:space="preserve"> Sutarties įvykdymo užtikrinim</w:t>
      </w:r>
      <w:r w:rsidR="009B6FD0" w:rsidRPr="002A7BFA">
        <w:rPr>
          <w:rFonts w:ascii="Times New Roman" w:hAnsi="Times New Roman" w:cs="Times New Roman"/>
          <w:sz w:val="20"/>
          <w:szCs w:val="20"/>
        </w:rPr>
        <w:t>o pateikimo dienos</w:t>
      </w:r>
      <w:r w:rsidR="00AC00B5" w:rsidRPr="002A7BFA">
        <w:rPr>
          <w:rFonts w:ascii="Times New Roman" w:hAnsi="Times New Roman" w:cs="Times New Roman"/>
          <w:sz w:val="20"/>
          <w:szCs w:val="20"/>
        </w:rPr>
        <w:t xml:space="preserve">. Jeigu Paslaugų teikėjas per </w:t>
      </w:r>
      <w:r w:rsidR="00973D49" w:rsidRPr="002A7BFA">
        <w:rPr>
          <w:rFonts w:ascii="Times New Roman" w:hAnsi="Times New Roman" w:cs="Times New Roman"/>
          <w:sz w:val="20"/>
          <w:szCs w:val="20"/>
        </w:rPr>
        <w:t>Bendrosios dalies 8.2</w:t>
      </w:r>
      <w:r w:rsidR="00AC00B5" w:rsidRPr="002A7BFA">
        <w:rPr>
          <w:rFonts w:ascii="Times New Roman" w:hAnsi="Times New Roman" w:cs="Times New Roman"/>
          <w:sz w:val="20"/>
          <w:szCs w:val="20"/>
        </w:rPr>
        <w:t xml:space="preserve"> papunktyje </w:t>
      </w:r>
      <w:r w:rsidR="006701A7" w:rsidRPr="002A7BFA">
        <w:rPr>
          <w:rFonts w:ascii="Times New Roman" w:hAnsi="Times New Roman" w:cs="Times New Roman"/>
          <w:sz w:val="20"/>
          <w:szCs w:val="20"/>
        </w:rPr>
        <w:t xml:space="preserve">ar Specialiosios dalies 3.4 papunktyje </w:t>
      </w:r>
      <w:r w:rsidR="00503D0D" w:rsidRPr="002A7BFA">
        <w:rPr>
          <w:rFonts w:ascii="Times New Roman" w:hAnsi="Times New Roman" w:cs="Times New Roman"/>
          <w:sz w:val="20"/>
          <w:szCs w:val="20"/>
        </w:rPr>
        <w:t xml:space="preserve">nustatytą terminą </w:t>
      </w:r>
      <w:r w:rsidR="00AC00B5" w:rsidRPr="002A7BFA">
        <w:rPr>
          <w:rFonts w:ascii="Times New Roman" w:hAnsi="Times New Roman" w:cs="Times New Roman"/>
          <w:sz w:val="20"/>
          <w:szCs w:val="20"/>
        </w:rPr>
        <w:t xml:space="preserve">nepateikia tinkamo Sutarties įvykdymo užtikrinimo, laikoma, kad jis atsisakė sudaryti Sutartį. Tokiu atveju Užsakovas įgyja teisę pasinaudoti Paslaugų teikėjo pateiktu </w:t>
      </w:r>
      <w:r w:rsidR="008F3263" w:rsidRPr="002A7BFA">
        <w:rPr>
          <w:rFonts w:ascii="Times New Roman" w:hAnsi="Times New Roman" w:cs="Times New Roman"/>
          <w:sz w:val="20"/>
          <w:szCs w:val="20"/>
        </w:rPr>
        <w:t>pasiūlymo galiojimo</w:t>
      </w:r>
      <w:r w:rsidR="00AC00B5" w:rsidRPr="002A7BFA">
        <w:rPr>
          <w:rFonts w:ascii="Times New Roman" w:hAnsi="Times New Roman" w:cs="Times New Roman"/>
          <w:sz w:val="20"/>
          <w:szCs w:val="20"/>
        </w:rPr>
        <w:t xml:space="preserve"> užtikrinimu</w:t>
      </w:r>
      <w:r w:rsidR="008F3263" w:rsidRPr="002A7BFA">
        <w:rPr>
          <w:rFonts w:ascii="Times New Roman" w:hAnsi="Times New Roman" w:cs="Times New Roman"/>
          <w:sz w:val="20"/>
          <w:szCs w:val="20"/>
        </w:rPr>
        <w:t xml:space="preserve"> (</w:t>
      </w:r>
      <w:r w:rsidR="00572189" w:rsidRPr="002A7BFA">
        <w:rPr>
          <w:rFonts w:ascii="Times New Roman" w:hAnsi="Times New Roman" w:cs="Times New Roman"/>
          <w:sz w:val="20"/>
          <w:szCs w:val="20"/>
        </w:rPr>
        <w:t>jei buvo pateiktas</w:t>
      </w:r>
      <w:r w:rsidR="008F3263" w:rsidRPr="002A7BFA">
        <w:rPr>
          <w:rFonts w:ascii="Times New Roman" w:hAnsi="Times New Roman" w:cs="Times New Roman"/>
          <w:sz w:val="20"/>
          <w:szCs w:val="20"/>
        </w:rPr>
        <w:t>).</w:t>
      </w:r>
    </w:p>
    <w:p w14:paraId="00AB8B46" w14:textId="77777777" w:rsidR="003C0850" w:rsidRPr="002A7BFA" w:rsidRDefault="00AC00B5" w:rsidP="003C085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Šalių raštišku sutarimu Sutart</w:t>
      </w:r>
      <w:r w:rsidR="005C3D9E" w:rsidRPr="002A7BFA">
        <w:rPr>
          <w:rFonts w:ascii="Times New Roman" w:hAnsi="Times New Roman" w:cs="Times New Roman"/>
          <w:sz w:val="20"/>
          <w:szCs w:val="20"/>
        </w:rPr>
        <w:t xml:space="preserve">ies vykdymas </w:t>
      </w:r>
      <w:r w:rsidRPr="002A7BFA">
        <w:rPr>
          <w:rFonts w:ascii="Times New Roman" w:hAnsi="Times New Roman" w:cs="Times New Roman"/>
          <w:sz w:val="20"/>
          <w:szCs w:val="20"/>
        </w:rPr>
        <w:t>gali būti sustabdyta</w:t>
      </w:r>
      <w:r w:rsidR="005C3D9E" w:rsidRPr="002A7BFA">
        <w:rPr>
          <w:rFonts w:ascii="Times New Roman" w:hAnsi="Times New Roman" w:cs="Times New Roman"/>
          <w:sz w:val="20"/>
          <w:szCs w:val="20"/>
        </w:rPr>
        <w:t>s</w:t>
      </w:r>
      <w:r w:rsidRPr="002A7BFA">
        <w:rPr>
          <w:rFonts w:ascii="Times New Roman" w:hAnsi="Times New Roman" w:cs="Times New Roman"/>
          <w:sz w:val="20"/>
          <w:szCs w:val="20"/>
        </w:rPr>
        <w:t xml:space="preserve"> ir atnaujinta</w:t>
      </w:r>
      <w:r w:rsidR="005C3D9E" w:rsidRPr="002A7BFA">
        <w:rPr>
          <w:rFonts w:ascii="Times New Roman" w:hAnsi="Times New Roman" w:cs="Times New Roman"/>
          <w:sz w:val="20"/>
          <w:szCs w:val="20"/>
        </w:rPr>
        <w:t>s</w:t>
      </w:r>
      <w:r w:rsidRPr="002A7BFA">
        <w:rPr>
          <w:rFonts w:ascii="Times New Roman" w:hAnsi="Times New Roman" w:cs="Times New Roman"/>
          <w:sz w:val="20"/>
          <w:szCs w:val="20"/>
        </w:rPr>
        <w:t xml:space="preserve"> ne dėl Šalių kaltės uždelstam Sutarties vykdymo laikotarpiui</w:t>
      </w:r>
      <w:r w:rsidR="005C3D9E" w:rsidRPr="002A7BFA">
        <w:rPr>
          <w:rFonts w:ascii="Times New Roman" w:hAnsi="Times New Roman" w:cs="Times New Roman"/>
          <w:sz w:val="20"/>
          <w:szCs w:val="20"/>
        </w:rPr>
        <w:t xml:space="preserve"> </w:t>
      </w:r>
      <w:r w:rsidR="005C3D9E" w:rsidRPr="002A7BFA">
        <w:rPr>
          <w:rFonts w:ascii="Times New Roman" w:hAnsi="Times New Roman" w:cs="Times New Roman"/>
          <w:i/>
          <w:iCs/>
          <w:sz w:val="20"/>
          <w:szCs w:val="20"/>
        </w:rPr>
        <w:t xml:space="preserve">(jei Specialiosios dalies </w:t>
      </w:r>
      <w:r w:rsidR="0025519D" w:rsidRPr="002A7BFA">
        <w:rPr>
          <w:rFonts w:ascii="Times New Roman" w:hAnsi="Times New Roman"/>
          <w:i/>
          <w:sz w:val="20"/>
        </w:rPr>
        <w:t xml:space="preserve">3.3 numatyta, kad </w:t>
      </w:r>
      <w:r w:rsidR="00572189" w:rsidRPr="002A7BFA">
        <w:rPr>
          <w:rFonts w:ascii="Times New Roman" w:hAnsi="Times New Roman" w:cs="Times New Roman"/>
          <w:i/>
          <w:iCs/>
          <w:sz w:val="20"/>
          <w:szCs w:val="20"/>
        </w:rPr>
        <w:t>sustabdymas</w:t>
      </w:r>
      <w:r w:rsidR="0025519D" w:rsidRPr="002A7BFA">
        <w:rPr>
          <w:rFonts w:ascii="Times New Roman" w:hAnsi="Times New Roman" w:cs="Times New Roman"/>
          <w:i/>
          <w:iCs/>
          <w:sz w:val="20"/>
          <w:szCs w:val="20"/>
        </w:rPr>
        <w:t xml:space="preserve"> taikoma</w:t>
      </w:r>
      <w:r w:rsidR="00572189" w:rsidRPr="002A7BFA">
        <w:rPr>
          <w:rFonts w:ascii="Times New Roman" w:hAnsi="Times New Roman" w:cs="Times New Roman"/>
          <w:i/>
          <w:iCs/>
          <w:sz w:val="20"/>
          <w:szCs w:val="20"/>
        </w:rPr>
        <w:t>s</w:t>
      </w:r>
      <w:r w:rsidR="00AD746C" w:rsidRPr="002A7BFA">
        <w:rPr>
          <w:rFonts w:ascii="Times New Roman" w:hAnsi="Times New Roman" w:cs="Times New Roman"/>
          <w:i/>
          <w:iCs/>
          <w:sz w:val="20"/>
          <w:szCs w:val="20"/>
        </w:rPr>
        <w:t>, nurodant maksimalų Sutarties vykdymo sustabdymo terminą</w:t>
      </w:r>
      <w:r w:rsidR="0025519D" w:rsidRPr="002A7BFA">
        <w:rPr>
          <w:rFonts w:ascii="Times New Roman" w:hAnsi="Times New Roman" w:cs="Times New Roman"/>
          <w:i/>
          <w:iCs/>
          <w:sz w:val="20"/>
          <w:szCs w:val="20"/>
        </w:rPr>
        <w:t>)</w:t>
      </w:r>
      <w:r w:rsidRPr="002A7BFA">
        <w:rPr>
          <w:rFonts w:ascii="Times New Roman" w:hAnsi="Times New Roman" w:cs="Times New Roman"/>
          <w:i/>
          <w:iCs/>
          <w:sz w:val="20"/>
          <w:szCs w:val="20"/>
        </w:rPr>
        <w:t>:</w:t>
      </w:r>
    </w:p>
    <w:p w14:paraId="258C3A19" w14:textId="77777777" w:rsidR="002B2E98" w:rsidRPr="002A7BFA" w:rsidRDefault="00AC00B5" w:rsidP="00D33CC3">
      <w:pPr>
        <w:pStyle w:val="NoSpacing"/>
        <w:numPr>
          <w:ilvl w:val="2"/>
          <w:numId w:val="1"/>
        </w:numPr>
        <w:jc w:val="both"/>
        <w:rPr>
          <w:rFonts w:ascii="Times New Roman" w:hAnsi="Times New Roman" w:cs="Times New Roman"/>
          <w:b/>
          <w:bCs/>
          <w:sz w:val="20"/>
          <w:szCs w:val="20"/>
        </w:rPr>
      </w:pPr>
      <w:r w:rsidRPr="002A7BFA">
        <w:rPr>
          <w:rFonts w:ascii="Times New Roman" w:hAnsi="Times New Roman" w:cs="Times New Roman"/>
          <w:sz w:val="20"/>
          <w:szCs w:val="20"/>
        </w:rPr>
        <w:t xml:space="preserve">jei atsiranda priežastys, dėl kurių Sutarties įvykdymas iki Sutarties termino pabaigos tampa neįmanomas dėl nenugalimos jėgos </w:t>
      </w:r>
      <w:r w:rsidRPr="002A7BFA">
        <w:rPr>
          <w:rFonts w:ascii="Times New Roman" w:hAnsi="Times New Roman" w:cs="Times New Roman"/>
          <w:i/>
          <w:iCs/>
          <w:sz w:val="20"/>
          <w:szCs w:val="20"/>
        </w:rPr>
        <w:t>(force majeure)</w:t>
      </w:r>
      <w:r w:rsidRPr="002A7BFA">
        <w:rPr>
          <w:rFonts w:ascii="Times New Roman" w:hAnsi="Times New Roman" w:cs="Times New Roman"/>
          <w:sz w:val="20"/>
          <w:szCs w:val="20"/>
        </w:rPr>
        <w:t xml:space="preserve"> aplinkybių;</w:t>
      </w:r>
    </w:p>
    <w:p w14:paraId="2FC1464A" w14:textId="77777777" w:rsidR="002B2E98" w:rsidRPr="002A7BFA" w:rsidRDefault="00ED2ABF" w:rsidP="00D33CC3">
      <w:pPr>
        <w:pStyle w:val="NoSpacing"/>
        <w:numPr>
          <w:ilvl w:val="2"/>
          <w:numId w:val="1"/>
        </w:numPr>
        <w:jc w:val="both"/>
        <w:rPr>
          <w:rFonts w:ascii="Times New Roman" w:hAnsi="Times New Roman" w:cs="Times New Roman"/>
          <w:b/>
          <w:bCs/>
          <w:sz w:val="20"/>
          <w:szCs w:val="20"/>
        </w:rPr>
      </w:pPr>
      <w:r w:rsidRPr="002A7BFA">
        <w:rPr>
          <w:rFonts w:ascii="Times New Roman" w:hAnsi="Times New Roman" w:cs="Times New Roman"/>
          <w:sz w:val="20"/>
          <w:szCs w:val="20"/>
        </w:rPr>
        <w:t>kai</w:t>
      </w:r>
      <w:r w:rsidR="00AC00B5" w:rsidRPr="002A7BFA">
        <w:rPr>
          <w:rFonts w:ascii="Times New Roman" w:hAnsi="Times New Roman" w:cs="Times New Roman"/>
          <w:sz w:val="20"/>
          <w:szCs w:val="20"/>
        </w:rPr>
        <w:t xml:space="preserve"> Lietuvos Respublikoje teisės aktų nustatyta tvarka </w:t>
      </w:r>
      <w:r w:rsidRPr="002A7BFA">
        <w:rPr>
          <w:rFonts w:ascii="Times New Roman" w:hAnsi="Times New Roman" w:cs="Times New Roman"/>
          <w:sz w:val="20"/>
          <w:szCs w:val="20"/>
        </w:rPr>
        <w:t>įvedus nepaprastąją padėtį, karo padėtį, paskelbus ekstremalią situaciją</w:t>
      </w:r>
      <w:r w:rsidR="00AC00B5" w:rsidRPr="002A7BFA">
        <w:rPr>
          <w:rFonts w:ascii="Times New Roman" w:hAnsi="Times New Roman" w:cs="Times New Roman"/>
          <w:sz w:val="20"/>
          <w:szCs w:val="20"/>
        </w:rPr>
        <w:t xml:space="preserve"> ar </w:t>
      </w:r>
      <w:r w:rsidRPr="002A7BFA">
        <w:rPr>
          <w:rFonts w:ascii="Times New Roman" w:hAnsi="Times New Roman" w:cs="Times New Roman"/>
          <w:sz w:val="20"/>
          <w:szCs w:val="20"/>
        </w:rPr>
        <w:t>karantiną ir (ar) valstybės valdžios institucijoms priėmus kitus Šalių veiklą ribojančius sprendimus, Šalys pagrįstai negali vykdyti prisiimtų sutartinių įsipareigojimų</w:t>
      </w:r>
      <w:r w:rsidR="0025519D" w:rsidRPr="002A7BFA">
        <w:rPr>
          <w:rFonts w:ascii="Times New Roman" w:hAnsi="Times New Roman" w:cs="Times New Roman"/>
          <w:sz w:val="20"/>
          <w:szCs w:val="20"/>
        </w:rPr>
        <w:t>.</w:t>
      </w:r>
    </w:p>
    <w:p w14:paraId="197B9328" w14:textId="77777777" w:rsidR="00A90C60" w:rsidRPr="002A7BFA" w:rsidRDefault="00AC00B5" w:rsidP="00A90C60">
      <w:pPr>
        <w:pStyle w:val="NoSpacing"/>
        <w:numPr>
          <w:ilvl w:val="1"/>
          <w:numId w:val="1"/>
        </w:numPr>
        <w:jc w:val="both"/>
        <w:rPr>
          <w:rFonts w:ascii="Times New Roman" w:hAnsi="Times New Roman" w:cs="Times New Roman"/>
          <w:b/>
          <w:bCs/>
          <w:sz w:val="20"/>
          <w:szCs w:val="20"/>
        </w:rPr>
      </w:pPr>
      <w:r w:rsidRPr="002A7BFA">
        <w:rPr>
          <w:rFonts w:ascii="Times New Roman" w:hAnsi="Times New Roman" w:cs="Times New Roman"/>
          <w:sz w:val="20"/>
          <w:szCs w:val="20"/>
        </w:rPr>
        <w:t>Sutartis gali būti nutraukiama:</w:t>
      </w:r>
    </w:p>
    <w:p w14:paraId="4F18D6D1" w14:textId="77777777" w:rsidR="00A90C60" w:rsidRPr="002A7BFA" w:rsidRDefault="00AC00B5" w:rsidP="00A90C60">
      <w:pPr>
        <w:pStyle w:val="NoSpacing"/>
        <w:numPr>
          <w:ilvl w:val="2"/>
          <w:numId w:val="1"/>
        </w:numPr>
        <w:jc w:val="both"/>
        <w:rPr>
          <w:rFonts w:ascii="Times New Roman" w:hAnsi="Times New Roman" w:cs="Times New Roman"/>
          <w:b/>
          <w:bCs/>
          <w:sz w:val="20"/>
          <w:szCs w:val="20"/>
        </w:rPr>
      </w:pPr>
      <w:r w:rsidRPr="002A7BFA">
        <w:rPr>
          <w:rFonts w:ascii="Times New Roman" w:hAnsi="Times New Roman" w:cs="Times New Roman"/>
          <w:sz w:val="20"/>
          <w:szCs w:val="20"/>
        </w:rPr>
        <w:t xml:space="preserve">raštišku Šalių susitarimu; </w:t>
      </w:r>
    </w:p>
    <w:p w14:paraId="7FFAC852" w14:textId="77777777" w:rsidR="00A90C60" w:rsidRPr="002A7BFA" w:rsidRDefault="00AC00B5" w:rsidP="00A90C60">
      <w:pPr>
        <w:pStyle w:val="NoSpacing"/>
        <w:numPr>
          <w:ilvl w:val="2"/>
          <w:numId w:val="1"/>
        </w:numPr>
        <w:jc w:val="both"/>
        <w:rPr>
          <w:rFonts w:ascii="Times New Roman" w:hAnsi="Times New Roman" w:cs="Times New Roman"/>
          <w:b/>
          <w:bCs/>
          <w:sz w:val="20"/>
          <w:szCs w:val="20"/>
        </w:rPr>
      </w:pPr>
      <w:r w:rsidRPr="002A7BFA">
        <w:rPr>
          <w:rFonts w:ascii="Times New Roman" w:hAnsi="Times New Roman" w:cs="Times New Roman"/>
          <w:sz w:val="20"/>
          <w:szCs w:val="20"/>
        </w:rPr>
        <w:t>vienos iš Šalių iniciatyva</w:t>
      </w:r>
      <w:r w:rsidR="00A635B6" w:rsidRPr="002A7BFA">
        <w:rPr>
          <w:rFonts w:ascii="Times New Roman" w:hAnsi="Times New Roman" w:cs="Times New Roman"/>
          <w:sz w:val="20"/>
          <w:szCs w:val="20"/>
        </w:rPr>
        <w:t xml:space="preserve">  </w:t>
      </w:r>
      <w:r w:rsidR="008B6127" w:rsidRPr="002A7BFA">
        <w:rPr>
          <w:rFonts w:ascii="Times New Roman" w:hAnsi="Times New Roman" w:cs="Times New Roman"/>
          <w:sz w:val="20"/>
          <w:szCs w:val="20"/>
        </w:rPr>
        <w:t>Sutartyje nurodytais atvejais;</w:t>
      </w:r>
    </w:p>
    <w:p w14:paraId="06233BFC" w14:textId="7CBF6849" w:rsidR="00A90C60" w:rsidRPr="002A7BFA" w:rsidRDefault="00AC00B5" w:rsidP="00A90C60">
      <w:pPr>
        <w:pStyle w:val="NoSpacing"/>
        <w:numPr>
          <w:ilvl w:val="2"/>
          <w:numId w:val="1"/>
        </w:numPr>
        <w:jc w:val="both"/>
        <w:rPr>
          <w:rFonts w:ascii="Times New Roman" w:hAnsi="Times New Roman" w:cs="Times New Roman"/>
          <w:b/>
          <w:bCs/>
          <w:sz w:val="20"/>
          <w:szCs w:val="20"/>
        </w:rPr>
      </w:pPr>
      <w:r w:rsidRPr="002A7BFA">
        <w:rPr>
          <w:rFonts w:ascii="Times New Roman" w:hAnsi="Times New Roman" w:cs="Times New Roman"/>
          <w:sz w:val="20"/>
          <w:szCs w:val="20"/>
        </w:rPr>
        <w:t>jei Bendrosios dalies 1</w:t>
      </w:r>
      <w:r w:rsidR="007B404F" w:rsidRPr="002A7BFA">
        <w:rPr>
          <w:rFonts w:ascii="Times New Roman" w:hAnsi="Times New Roman" w:cs="Times New Roman"/>
          <w:sz w:val="20"/>
          <w:szCs w:val="20"/>
        </w:rPr>
        <w:t>0</w:t>
      </w:r>
      <w:r w:rsidRPr="002A7BFA">
        <w:rPr>
          <w:rFonts w:ascii="Times New Roman" w:hAnsi="Times New Roman" w:cs="Times New Roman"/>
          <w:sz w:val="20"/>
          <w:szCs w:val="20"/>
        </w:rPr>
        <w:t>.</w:t>
      </w:r>
      <w:r w:rsidR="0073538A" w:rsidRPr="002A7BFA">
        <w:rPr>
          <w:rFonts w:ascii="Times New Roman" w:hAnsi="Times New Roman" w:cs="Times New Roman"/>
          <w:sz w:val="20"/>
          <w:szCs w:val="20"/>
          <w:lang w:val="en-US"/>
        </w:rPr>
        <w:t>10</w:t>
      </w:r>
      <w:r w:rsidRPr="002A7BFA">
        <w:rPr>
          <w:rFonts w:ascii="Times New Roman" w:hAnsi="Times New Roman" w:cs="Times New Roman"/>
          <w:sz w:val="20"/>
          <w:szCs w:val="20"/>
        </w:rPr>
        <w:t xml:space="preserve"> papunktyje nurodytos aplinkybės tęsiasi ilgiau nei 1 (vieną) mėnesį, abipusiu raštišku Šalių susitarimu;</w:t>
      </w:r>
    </w:p>
    <w:p w14:paraId="33A95573" w14:textId="77777777" w:rsidR="00A90C60" w:rsidRPr="002A7BFA" w:rsidRDefault="00AC00B5" w:rsidP="00A90C60">
      <w:pPr>
        <w:pStyle w:val="NoSpacing"/>
        <w:numPr>
          <w:ilvl w:val="2"/>
          <w:numId w:val="1"/>
        </w:numPr>
        <w:jc w:val="both"/>
        <w:rPr>
          <w:rFonts w:ascii="Times New Roman" w:hAnsi="Times New Roman" w:cs="Times New Roman"/>
          <w:b/>
          <w:bCs/>
          <w:sz w:val="20"/>
          <w:szCs w:val="20"/>
        </w:rPr>
      </w:pPr>
      <w:r w:rsidRPr="002A7BFA">
        <w:rPr>
          <w:rFonts w:ascii="Times New Roman" w:hAnsi="Times New Roman" w:cs="Times New Roman"/>
          <w:sz w:val="20"/>
          <w:szCs w:val="20"/>
        </w:rPr>
        <w:t>kitais šioje Sutartyje ar taikytinuose teisės aktuose nustatytais pagrindais</w:t>
      </w:r>
      <w:r w:rsidR="007374E1" w:rsidRPr="002A7BFA">
        <w:rPr>
          <w:rFonts w:ascii="Times New Roman" w:hAnsi="Times New Roman" w:cs="Times New Roman"/>
          <w:sz w:val="20"/>
          <w:szCs w:val="20"/>
        </w:rPr>
        <w:t xml:space="preserve"> / atvejais.</w:t>
      </w:r>
    </w:p>
    <w:p w14:paraId="550D4AC1" w14:textId="537E2D0A" w:rsidR="00C32C13" w:rsidRPr="002A7BFA" w:rsidRDefault="00C32C13" w:rsidP="00B12741">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vienašališkai nutraukia Sutartį, įspėjęs Paslaugų teikėją raštu prieš ne trumpesnį nei 5 (penkių)</w:t>
      </w:r>
      <w:r w:rsidR="008B1DE9">
        <w:rPr>
          <w:rFonts w:ascii="Times New Roman" w:hAnsi="Times New Roman" w:cs="Times New Roman"/>
          <w:sz w:val="20"/>
          <w:szCs w:val="20"/>
        </w:rPr>
        <w:t xml:space="preserve"> kalendorinių</w:t>
      </w:r>
      <w:r w:rsidRPr="002A7BFA">
        <w:rPr>
          <w:rFonts w:ascii="Times New Roman" w:hAnsi="Times New Roman" w:cs="Times New Roman"/>
          <w:sz w:val="20"/>
          <w:szCs w:val="20"/>
        </w:rPr>
        <w:t xml:space="preserve"> dienų terminą, jeigu Paslaugų teikėjas padaro esminį Sutarties pažeidimą, nurodytą </w:t>
      </w:r>
      <w:r w:rsidR="00145FE7" w:rsidRPr="002A7BFA">
        <w:rPr>
          <w:rFonts w:ascii="Times New Roman" w:hAnsi="Times New Roman" w:cs="Times New Roman"/>
          <w:sz w:val="20"/>
          <w:szCs w:val="20"/>
        </w:rPr>
        <w:t xml:space="preserve">Sutartyje (jei nurodyta) </w:t>
      </w:r>
      <w:r w:rsidRPr="002A7BFA">
        <w:rPr>
          <w:rFonts w:ascii="Times New Roman" w:hAnsi="Times New Roman" w:cs="Times New Roman"/>
          <w:sz w:val="20"/>
          <w:szCs w:val="20"/>
        </w:rPr>
        <w:t xml:space="preserve">ar Sutarties pažeidimą, kuris atitinka esminio Sutarties pažeidimo požymius, nurodytus Lietuvos Respublikos civiliniame kodekse, ir, gavęs </w:t>
      </w:r>
      <w:r w:rsidR="00145FE7" w:rsidRPr="002A7BFA">
        <w:rPr>
          <w:rFonts w:ascii="Times New Roman" w:hAnsi="Times New Roman" w:cs="Times New Roman"/>
          <w:sz w:val="20"/>
          <w:szCs w:val="20"/>
        </w:rPr>
        <w:t xml:space="preserve">Užsakovo rašytinę </w:t>
      </w:r>
      <w:r w:rsidRPr="002A7BFA">
        <w:rPr>
          <w:rFonts w:ascii="Times New Roman" w:hAnsi="Times New Roman" w:cs="Times New Roman"/>
          <w:sz w:val="20"/>
          <w:szCs w:val="20"/>
        </w:rPr>
        <w:t>pretenziją, per pretenzijoje nurodytą terminą neištaiso pažeidimo.</w:t>
      </w:r>
    </w:p>
    <w:p w14:paraId="59FC9458" w14:textId="77F5F8EC" w:rsidR="00B12741" w:rsidRPr="002A7BFA" w:rsidRDefault="00AC00B5" w:rsidP="0065150F">
      <w:pPr>
        <w:pStyle w:val="NoSpacing"/>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turi teisę vienašališkai nutraukti Sutartį, apie tai įspėjęs Paslaugų teikėją raštu</w:t>
      </w:r>
      <w:r w:rsidR="00D05E85" w:rsidRPr="002A7BFA">
        <w:rPr>
          <w:rFonts w:ascii="Times New Roman" w:hAnsi="Times New Roman" w:cs="Times New Roman"/>
          <w:sz w:val="20"/>
          <w:szCs w:val="20"/>
        </w:rPr>
        <w:t xml:space="preserve"> prieš ne trumpesnį nei </w:t>
      </w:r>
      <w:r w:rsidR="008B1DE9">
        <w:rPr>
          <w:rFonts w:ascii="Times New Roman" w:hAnsi="Times New Roman" w:cs="Times New Roman"/>
          <w:sz w:val="20"/>
          <w:szCs w:val="20"/>
        </w:rPr>
        <w:t>2</w:t>
      </w:r>
      <w:r w:rsidR="00B368C6" w:rsidRPr="002A7BFA">
        <w:rPr>
          <w:rFonts w:ascii="Times New Roman" w:hAnsi="Times New Roman" w:cs="Times New Roman"/>
          <w:sz w:val="20"/>
          <w:szCs w:val="20"/>
        </w:rPr>
        <w:t>0</w:t>
      </w:r>
      <w:r w:rsidR="00D05E85" w:rsidRPr="002A7BFA">
        <w:rPr>
          <w:rFonts w:ascii="Times New Roman" w:hAnsi="Times New Roman" w:cs="Times New Roman"/>
          <w:sz w:val="20"/>
          <w:szCs w:val="20"/>
        </w:rPr>
        <w:t xml:space="preserve"> (</w:t>
      </w:r>
      <w:r w:rsidR="008B1DE9">
        <w:rPr>
          <w:rFonts w:ascii="Times New Roman" w:hAnsi="Times New Roman" w:cs="Times New Roman"/>
          <w:sz w:val="20"/>
          <w:szCs w:val="20"/>
        </w:rPr>
        <w:t>dvi</w:t>
      </w:r>
      <w:r w:rsidR="00B368C6" w:rsidRPr="002A7BFA">
        <w:rPr>
          <w:rFonts w:ascii="Times New Roman" w:hAnsi="Times New Roman" w:cs="Times New Roman"/>
          <w:sz w:val="20"/>
          <w:szCs w:val="20"/>
        </w:rPr>
        <w:t>dešimt</w:t>
      </w:r>
      <w:r w:rsidR="00D05E85" w:rsidRPr="002A7BFA">
        <w:rPr>
          <w:rFonts w:ascii="Times New Roman" w:hAnsi="Times New Roman" w:cs="Times New Roman"/>
          <w:sz w:val="20"/>
          <w:szCs w:val="20"/>
        </w:rPr>
        <w:t>)</w:t>
      </w:r>
      <w:r w:rsidR="006A3427" w:rsidRPr="002A7BFA">
        <w:rPr>
          <w:rFonts w:ascii="Times New Roman" w:hAnsi="Times New Roman" w:cs="Times New Roman"/>
          <w:sz w:val="20"/>
          <w:szCs w:val="20"/>
        </w:rPr>
        <w:t xml:space="preserve"> </w:t>
      </w:r>
      <w:r w:rsidR="008B1DE9">
        <w:rPr>
          <w:rFonts w:ascii="Times New Roman" w:hAnsi="Times New Roman" w:cs="Times New Roman"/>
          <w:sz w:val="20"/>
          <w:szCs w:val="20"/>
        </w:rPr>
        <w:t>kalendorinių</w:t>
      </w:r>
      <w:r w:rsidR="00D05E85" w:rsidRPr="002A7BFA">
        <w:rPr>
          <w:rFonts w:ascii="Times New Roman" w:hAnsi="Times New Roman" w:cs="Times New Roman"/>
          <w:sz w:val="20"/>
          <w:szCs w:val="20"/>
        </w:rPr>
        <w:t xml:space="preserve"> dienų terminą, jeigu</w:t>
      </w:r>
      <w:r w:rsidRPr="002A7BFA">
        <w:rPr>
          <w:rFonts w:ascii="Times New Roman" w:hAnsi="Times New Roman" w:cs="Times New Roman"/>
          <w:sz w:val="20"/>
          <w:szCs w:val="20"/>
        </w:rPr>
        <w:t>:</w:t>
      </w:r>
    </w:p>
    <w:p w14:paraId="1AC34B99" w14:textId="3F9D95B5" w:rsidR="00947FA5" w:rsidRPr="002A7BFA" w:rsidRDefault="00947FA5"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Paslaugų teikėjui yra iškelta bankroto byla, pradėtas bankroto procesas ne teismo tvarka, jis tampa nemokus arba yra nemokumo tikimybė, sustabdo ūkinę veiklą ar susidaro įstatymuose ir kituose teisės aktuose nustatyta tvarka analogiška situacija;</w:t>
      </w:r>
    </w:p>
    <w:p w14:paraId="6990BEFA" w14:textId="54C7483B" w:rsidR="008633A3" w:rsidRPr="002A7BFA" w:rsidRDefault="008633A3"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teikėjo </w:t>
      </w:r>
      <w:r w:rsidR="00947FA5" w:rsidRPr="002A7BFA">
        <w:rPr>
          <w:rFonts w:ascii="Times New Roman" w:hAnsi="Times New Roman" w:cs="Times New Roman"/>
          <w:sz w:val="20"/>
          <w:szCs w:val="20"/>
        </w:rPr>
        <w:t>padėtis pasikeičia ir jis atitinka pirkimo dokumentuose nustatytą pašalinimo pagrindą</w:t>
      </w:r>
      <w:r w:rsidR="00A33F66" w:rsidRPr="002A7BFA">
        <w:rPr>
          <w:rFonts w:ascii="Times New Roman" w:hAnsi="Times New Roman" w:cs="Times New Roman"/>
          <w:sz w:val="20"/>
          <w:szCs w:val="20"/>
        </w:rPr>
        <w:t>, išskyrus Bendrosios dalies 12.</w:t>
      </w:r>
      <w:r w:rsidR="00D33CC3" w:rsidRPr="002A7BFA">
        <w:rPr>
          <w:rFonts w:ascii="Times New Roman" w:hAnsi="Times New Roman" w:cs="Times New Roman"/>
          <w:sz w:val="20"/>
          <w:szCs w:val="20"/>
          <w:lang w:val="en-US"/>
        </w:rPr>
        <w:t>7</w:t>
      </w:r>
      <w:r w:rsidR="00A33F66" w:rsidRPr="002A7BFA">
        <w:rPr>
          <w:rFonts w:ascii="Times New Roman" w:hAnsi="Times New Roman" w:cs="Times New Roman"/>
          <w:sz w:val="20"/>
          <w:szCs w:val="20"/>
        </w:rPr>
        <w:t>.2 p</w:t>
      </w:r>
      <w:r w:rsidR="00D33CC3" w:rsidRPr="002A7BFA">
        <w:rPr>
          <w:rFonts w:ascii="Times New Roman" w:hAnsi="Times New Roman" w:cs="Times New Roman"/>
          <w:sz w:val="20"/>
          <w:szCs w:val="20"/>
        </w:rPr>
        <w:t xml:space="preserve">apunktyje </w:t>
      </w:r>
      <w:r w:rsidR="00A33F66" w:rsidRPr="002A7BFA">
        <w:rPr>
          <w:rFonts w:ascii="Times New Roman" w:hAnsi="Times New Roman" w:cs="Times New Roman"/>
          <w:sz w:val="20"/>
          <w:szCs w:val="20"/>
        </w:rPr>
        <w:t>nurodyt</w:t>
      </w:r>
      <w:r w:rsidR="003D1874" w:rsidRPr="002A7BFA">
        <w:rPr>
          <w:rFonts w:ascii="Times New Roman" w:hAnsi="Times New Roman" w:cs="Times New Roman"/>
          <w:sz w:val="20"/>
          <w:szCs w:val="20"/>
        </w:rPr>
        <w:t>ą atvejį</w:t>
      </w:r>
      <w:r w:rsidR="00947FA5" w:rsidRPr="002A7BFA">
        <w:rPr>
          <w:rFonts w:ascii="Times New Roman" w:hAnsi="Times New Roman" w:cs="Times New Roman"/>
          <w:sz w:val="20"/>
          <w:szCs w:val="20"/>
        </w:rPr>
        <w:t>;</w:t>
      </w:r>
    </w:p>
    <w:p w14:paraId="669AFC18" w14:textId="44C50733" w:rsidR="00DB0479" w:rsidRPr="002A7BFA" w:rsidRDefault="00947FA5" w:rsidP="00DB0479">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pasikeičia teisės aktai, susiję su Sutarties objektu, Sutarties vykdymu</w:t>
      </w:r>
      <w:r w:rsidR="004521D4" w:rsidRPr="002A7BFA">
        <w:rPr>
          <w:rFonts w:ascii="Times New Roman" w:hAnsi="Times New Roman" w:cs="Times New Roman"/>
          <w:sz w:val="20"/>
          <w:szCs w:val="20"/>
        </w:rPr>
        <w:t xml:space="preserve"> </w:t>
      </w:r>
      <w:r w:rsidRPr="002A7BFA">
        <w:rPr>
          <w:rFonts w:ascii="Times New Roman" w:hAnsi="Times New Roman" w:cs="Times New Roman"/>
          <w:sz w:val="20"/>
          <w:szCs w:val="20"/>
        </w:rPr>
        <w:t xml:space="preserve">ar su </w:t>
      </w:r>
      <w:r w:rsidR="008633A3" w:rsidRPr="002A7BFA">
        <w:rPr>
          <w:rFonts w:ascii="Times New Roman" w:hAnsi="Times New Roman" w:cs="Times New Roman"/>
          <w:sz w:val="20"/>
          <w:szCs w:val="20"/>
        </w:rPr>
        <w:t>Užsakovo</w:t>
      </w:r>
      <w:r w:rsidRPr="002A7BFA">
        <w:rPr>
          <w:rFonts w:ascii="Times New Roman" w:hAnsi="Times New Roman" w:cs="Times New Roman"/>
          <w:sz w:val="20"/>
          <w:szCs w:val="20"/>
        </w:rPr>
        <w:t xml:space="preserve"> vykdoma veikla, kuriai buvo sudaryta Sutartis, ir dėl tokių pakeitimų </w:t>
      </w:r>
      <w:r w:rsidR="008633A3" w:rsidRPr="002A7BFA">
        <w:rPr>
          <w:rFonts w:ascii="Times New Roman" w:hAnsi="Times New Roman" w:cs="Times New Roman"/>
          <w:sz w:val="20"/>
          <w:szCs w:val="20"/>
        </w:rPr>
        <w:t xml:space="preserve">Užsakovas </w:t>
      </w:r>
      <w:r w:rsidRPr="002A7BFA">
        <w:rPr>
          <w:rFonts w:ascii="Times New Roman" w:hAnsi="Times New Roman" w:cs="Times New Roman"/>
          <w:sz w:val="20"/>
          <w:szCs w:val="20"/>
        </w:rPr>
        <w:t>nusprendžia nutraukti Sutartį;</w:t>
      </w:r>
    </w:p>
    <w:p w14:paraId="09537C65" w14:textId="3A1F876C" w:rsidR="008633A3" w:rsidRPr="002A7BFA" w:rsidRDefault="008633A3" w:rsidP="00DB0479">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w:t>
      </w:r>
      <w:r w:rsidR="00947FA5" w:rsidRPr="002A7BFA">
        <w:rPr>
          <w:rFonts w:ascii="Times New Roman" w:hAnsi="Times New Roman" w:cs="Times New Roman"/>
          <w:sz w:val="20"/>
          <w:szCs w:val="20"/>
        </w:rPr>
        <w:t xml:space="preserve"> nusprendžia nebevykdyti veiklos, kurios vykdymui Sutartimi įsigyjamos Paslaugos ir Sutarties poreikis išnyksta;</w:t>
      </w:r>
    </w:p>
    <w:p w14:paraId="520AECD5" w14:textId="77777777" w:rsidR="008633A3" w:rsidRPr="002A7BFA" w:rsidRDefault="008633A3"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Užsakovo</w:t>
      </w:r>
      <w:r w:rsidR="00947FA5" w:rsidRPr="002A7BFA">
        <w:rPr>
          <w:rFonts w:ascii="Times New Roman" w:hAnsi="Times New Roman" w:cs="Times New Roman"/>
          <w:sz w:val="20"/>
          <w:szCs w:val="20"/>
        </w:rPr>
        <w:t xml:space="preserve"> valdymo organas priima sprendimą, dėl kurio Sutarties poreikis išnyksta;</w:t>
      </w:r>
    </w:p>
    <w:p w14:paraId="0D6A08C2" w14:textId="6B84C1CB" w:rsidR="008633A3" w:rsidRPr="002A7BFA" w:rsidRDefault="00947FA5"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keičiasi </w:t>
      </w:r>
      <w:r w:rsidR="008633A3" w:rsidRPr="002A7BFA">
        <w:rPr>
          <w:rFonts w:ascii="Times New Roman" w:hAnsi="Times New Roman" w:cs="Times New Roman"/>
          <w:sz w:val="20"/>
          <w:szCs w:val="20"/>
        </w:rPr>
        <w:t xml:space="preserve">Užsakovo </w:t>
      </w:r>
      <w:r w:rsidRPr="002A7BFA">
        <w:rPr>
          <w:rFonts w:ascii="Times New Roman" w:hAnsi="Times New Roman" w:cs="Times New Roman"/>
          <w:sz w:val="20"/>
          <w:szCs w:val="20"/>
        </w:rPr>
        <w:t>organizacinė struktūra – juridinis statusas, pobūdis ar valdymo struktūra ir tai gali turėti įtakos tinkamam Sutarties įvykdymui arba Sutarties poreikiui;</w:t>
      </w:r>
    </w:p>
    <w:p w14:paraId="07547923" w14:textId="77777777" w:rsidR="008633A3" w:rsidRPr="002A7BFA" w:rsidRDefault="00947FA5"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nebelieka perkamų Paslaugų poreikio;</w:t>
      </w:r>
    </w:p>
    <w:p w14:paraId="1464E4E9" w14:textId="77777777" w:rsidR="00910B56" w:rsidRPr="002A7BFA" w:rsidRDefault="00910B56"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lastRenderedPageBreak/>
        <w:t xml:space="preserve">jeigu Paslaugų teikėjas nevykdo pareigos pateikti naują Sutarties įvykdymo užtikrinimą nustatytu terminu, kaip numatyta Bendrosios dalies 8.5 papunktyje </w:t>
      </w:r>
      <w:r w:rsidRPr="002A7BFA">
        <w:rPr>
          <w:rFonts w:ascii="Times New Roman" w:hAnsi="Times New Roman" w:cs="Times New Roman"/>
          <w:i/>
          <w:iCs/>
          <w:sz w:val="20"/>
          <w:szCs w:val="20"/>
        </w:rPr>
        <w:t>(jei Specialiojoje dalyje numatytas reikalavimas dėl sutarties įvykdymo užtikrinimo pateikimo)</w:t>
      </w:r>
      <w:r w:rsidRPr="002A7BFA">
        <w:rPr>
          <w:rFonts w:ascii="Times New Roman" w:hAnsi="Times New Roman" w:cs="Times New Roman"/>
          <w:sz w:val="20"/>
          <w:szCs w:val="20"/>
        </w:rPr>
        <w:t>;</w:t>
      </w:r>
    </w:p>
    <w:p w14:paraId="5C086548" w14:textId="220CBDCA" w:rsidR="00D16B5F" w:rsidRPr="002A7BFA" w:rsidRDefault="00D16B5F" w:rsidP="0065150F">
      <w:pPr>
        <w:pStyle w:val="NoSpacing"/>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w:t>
      </w:r>
      <w:r w:rsidR="00947FA5" w:rsidRPr="002A7BFA">
        <w:rPr>
          <w:rFonts w:ascii="Times New Roman" w:hAnsi="Times New Roman" w:cs="Times New Roman"/>
          <w:sz w:val="20"/>
          <w:szCs w:val="20"/>
        </w:rPr>
        <w:t xml:space="preserve">atsisako pašalinti arba nepašalina Paslaugų trūkumų per </w:t>
      </w:r>
      <w:r w:rsidRPr="002A7BFA">
        <w:rPr>
          <w:rFonts w:ascii="Times New Roman" w:hAnsi="Times New Roman" w:cs="Times New Roman"/>
          <w:sz w:val="20"/>
          <w:szCs w:val="20"/>
        </w:rPr>
        <w:t>Užsakov</w:t>
      </w:r>
      <w:r w:rsidR="00947FA5" w:rsidRPr="002A7BFA">
        <w:rPr>
          <w:rFonts w:ascii="Times New Roman" w:hAnsi="Times New Roman" w:cs="Times New Roman"/>
          <w:sz w:val="20"/>
          <w:szCs w:val="20"/>
        </w:rPr>
        <w:t>o nustatytus terminus;</w:t>
      </w:r>
    </w:p>
    <w:p w14:paraId="3B745916" w14:textId="77777777" w:rsidR="008673D4" w:rsidRPr="002A7BFA" w:rsidRDefault="00D16B5F" w:rsidP="0065150F">
      <w:pPr>
        <w:pStyle w:val="NoSpacing"/>
        <w:numPr>
          <w:ilvl w:val="2"/>
          <w:numId w:val="1"/>
        </w:numPr>
        <w:tabs>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Paslaugų teikėjas</w:t>
      </w:r>
      <w:r w:rsidR="00947FA5" w:rsidRPr="002A7BFA">
        <w:rPr>
          <w:rFonts w:ascii="Times New Roman" w:hAnsi="Times New Roman" w:cs="Times New Roman"/>
          <w:sz w:val="20"/>
          <w:szCs w:val="20"/>
        </w:rPr>
        <w:t xml:space="preserve"> pažeidžia Sutartį arba įstatymus bei kitus teisės aktus ir per </w:t>
      </w:r>
      <w:r w:rsidRPr="002A7BFA">
        <w:rPr>
          <w:rFonts w:ascii="Times New Roman" w:hAnsi="Times New Roman" w:cs="Times New Roman"/>
          <w:sz w:val="20"/>
          <w:szCs w:val="20"/>
        </w:rPr>
        <w:t>Užsakovo</w:t>
      </w:r>
      <w:r w:rsidR="00947FA5" w:rsidRPr="002A7BFA">
        <w:rPr>
          <w:rFonts w:ascii="Times New Roman" w:hAnsi="Times New Roman" w:cs="Times New Roman"/>
          <w:sz w:val="20"/>
          <w:szCs w:val="20"/>
        </w:rPr>
        <w:t xml:space="preserve"> rašytinėje pretenzijoje nurodytą terminą neištaiso pažeidimo;</w:t>
      </w:r>
    </w:p>
    <w:p w14:paraId="5298E08F" w14:textId="39974FFE" w:rsidR="007270C7" w:rsidRPr="002A7BFA" w:rsidRDefault="008673D4" w:rsidP="0065150F">
      <w:pPr>
        <w:pStyle w:val="NoSpacing"/>
        <w:numPr>
          <w:ilvl w:val="2"/>
          <w:numId w:val="1"/>
        </w:numPr>
        <w:tabs>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Paslaugų teikėjas be Užsakovo sutikimo perleidžia Sutarties vykdymą tretiesiems asmenims ir (ar) nesilaiko Bendrosios dalies 9 skyriuje numatytos ūkio subjektų, specialistų ir (ar) subtiekėjų keitimo tvarkos;</w:t>
      </w:r>
    </w:p>
    <w:p w14:paraId="37151FA0" w14:textId="779D6751" w:rsidR="004F5FBE" w:rsidRPr="002A7BFA" w:rsidRDefault="004F5FBE" w:rsidP="0065150F">
      <w:pPr>
        <w:pStyle w:val="NoSpacing"/>
        <w:numPr>
          <w:ilvl w:val="2"/>
          <w:numId w:val="1"/>
        </w:numPr>
        <w:tabs>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per Užsakovo nustatytą terminą nepateikia Užsakovo prašomos informacijos ir (ar) dokumentų dėl atitikties Viešųjų pirkimų įstatymo 45 straipsnio 2</w:t>
      </w:r>
      <w:r w:rsidRPr="002A7BFA">
        <w:rPr>
          <w:rFonts w:ascii="Times New Roman" w:hAnsi="Times New Roman" w:cs="Times New Roman"/>
          <w:sz w:val="20"/>
          <w:szCs w:val="20"/>
          <w:vertAlign w:val="superscript"/>
        </w:rPr>
        <w:t>1</w:t>
      </w:r>
      <w:r w:rsidRPr="002A7BFA">
        <w:rPr>
          <w:rFonts w:ascii="Times New Roman" w:hAnsi="Times New Roman" w:cs="Times New Roman"/>
          <w:sz w:val="20"/>
          <w:szCs w:val="20"/>
        </w:rPr>
        <w:t xml:space="preserve"> dalies 6 punkte nurodytiems reikalavimams</w:t>
      </w:r>
      <w:r w:rsidR="00496388" w:rsidRPr="00496388">
        <w:rPr>
          <w:rFonts w:ascii="Times New Roman" w:hAnsi="Times New Roman" w:cs="Times New Roman"/>
          <w:i/>
          <w:iCs/>
          <w:sz w:val="20"/>
          <w:szCs w:val="20"/>
        </w:rPr>
        <w:t xml:space="preserve"> (jei taikomi)</w:t>
      </w:r>
      <w:r w:rsidR="007270C7" w:rsidRPr="00496388">
        <w:rPr>
          <w:rFonts w:ascii="Times New Roman" w:hAnsi="Times New Roman" w:cs="Times New Roman"/>
          <w:i/>
          <w:iCs/>
          <w:sz w:val="20"/>
          <w:szCs w:val="20"/>
        </w:rPr>
        <w:t>.</w:t>
      </w:r>
    </w:p>
    <w:p w14:paraId="4BB1D105" w14:textId="77777777" w:rsidR="00AE7B0D" w:rsidRPr="002A7BFA" w:rsidRDefault="0065150F" w:rsidP="00AE7B0D">
      <w:pPr>
        <w:pStyle w:val="ListParagraph"/>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 xml:space="preserve">Užsakovas turi teisę vienašališkai nutraukti šią Sutartį Viešųjų pirkimų įstatymo 90 straipsnio 1 dalyje nurodytais atvejais, įspėjęs Paslaugų teikėją prieš ne trumpesnį nei 10 (dešimt) kalendorinių dienų terminą. </w:t>
      </w:r>
    </w:p>
    <w:p w14:paraId="12EB28A1" w14:textId="509A54BE" w:rsidR="00AE7B0D" w:rsidRPr="002A7BFA" w:rsidRDefault="00AE7B0D" w:rsidP="00AE7B0D">
      <w:pPr>
        <w:pStyle w:val="ListParagraph"/>
        <w:numPr>
          <w:ilvl w:val="1"/>
          <w:numId w:val="1"/>
        </w:numPr>
        <w:jc w:val="both"/>
        <w:rPr>
          <w:rFonts w:ascii="Times New Roman" w:hAnsi="Times New Roman" w:cs="Times New Roman"/>
          <w:sz w:val="20"/>
          <w:szCs w:val="20"/>
        </w:rPr>
      </w:pPr>
      <w:r w:rsidRPr="002A7BFA">
        <w:rPr>
          <w:rFonts w:ascii="Times New Roman" w:hAnsi="Times New Roman" w:cs="Times New Roman"/>
          <w:sz w:val="20"/>
          <w:szCs w:val="20"/>
        </w:rPr>
        <w:t>Užsakovas turi teisę vienašališkai nutraukti Sutartį, netaikydamas įspėjimo terminų, šiais atvejais:</w:t>
      </w:r>
    </w:p>
    <w:p w14:paraId="62826AA6" w14:textId="71EE3E16" w:rsidR="00AE7B0D" w:rsidRPr="002A7BFA" w:rsidRDefault="00AE7B0D" w:rsidP="00AE7B0D">
      <w:pPr>
        <w:pStyle w:val="ListParagraph"/>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kai paaiškėja aplinkybės, keliančios grėsmę nacionaliniam saugumui;</w:t>
      </w:r>
    </w:p>
    <w:p w14:paraId="16B5AE69" w14:textId="5460A544" w:rsidR="00AE7B0D" w:rsidRPr="002A7BFA" w:rsidRDefault="00AE7B0D" w:rsidP="00AE7B0D">
      <w:pPr>
        <w:pStyle w:val="ListParagraph"/>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paaiškėja bent vienas Viešųjų pirkimų įstatymo 45 straipsnio 2</w:t>
      </w:r>
      <w:r w:rsidRPr="002A7BFA">
        <w:rPr>
          <w:rFonts w:ascii="Times New Roman" w:hAnsi="Times New Roman" w:cs="Times New Roman"/>
          <w:sz w:val="20"/>
          <w:szCs w:val="20"/>
          <w:vertAlign w:val="superscript"/>
        </w:rPr>
        <w:t>1</w:t>
      </w:r>
      <w:r w:rsidRPr="002A7BFA">
        <w:rPr>
          <w:rFonts w:ascii="Times New Roman" w:hAnsi="Times New Roman" w:cs="Times New Roman"/>
          <w:sz w:val="20"/>
          <w:szCs w:val="20"/>
        </w:rPr>
        <w:t xml:space="preserve"> dalies 6 punkte</w:t>
      </w:r>
      <w:r w:rsidR="00CB7086" w:rsidRPr="002A7BFA">
        <w:rPr>
          <w:rFonts w:ascii="Times New Roman" w:hAnsi="Times New Roman" w:cs="Times New Roman"/>
          <w:sz w:val="20"/>
          <w:szCs w:val="20"/>
        </w:rPr>
        <w:t xml:space="preserve"> </w:t>
      </w:r>
      <w:r w:rsidRPr="002A7BFA">
        <w:rPr>
          <w:rFonts w:ascii="Times New Roman" w:hAnsi="Times New Roman" w:cs="Times New Roman"/>
          <w:sz w:val="20"/>
          <w:szCs w:val="20"/>
        </w:rPr>
        <w:t>nurodytų pagrindų</w:t>
      </w:r>
      <w:r w:rsidR="00496388">
        <w:rPr>
          <w:rFonts w:ascii="Times New Roman" w:hAnsi="Times New Roman" w:cs="Times New Roman"/>
          <w:sz w:val="20"/>
          <w:szCs w:val="20"/>
        </w:rPr>
        <w:t xml:space="preserve"> </w:t>
      </w:r>
      <w:r w:rsidR="00496388" w:rsidRPr="00496388">
        <w:rPr>
          <w:rFonts w:ascii="Times New Roman" w:hAnsi="Times New Roman" w:cs="Times New Roman"/>
          <w:i/>
          <w:iCs/>
          <w:sz w:val="20"/>
          <w:szCs w:val="20"/>
        </w:rPr>
        <w:t>(jei pirkimo dokumentuose buvo numatyta, kad šis pašalinimo pagrindas taikomas)</w:t>
      </w:r>
      <w:r w:rsidRPr="002A7BFA">
        <w:rPr>
          <w:rFonts w:ascii="Times New Roman" w:hAnsi="Times New Roman" w:cs="Times New Roman"/>
          <w:sz w:val="20"/>
          <w:szCs w:val="20"/>
        </w:rPr>
        <w:t>;</w:t>
      </w:r>
    </w:p>
    <w:p w14:paraId="43D4810B" w14:textId="77777777" w:rsidR="00AE7B0D" w:rsidRPr="002A7BFA" w:rsidRDefault="00AE7B0D" w:rsidP="00AE7B0D">
      <w:pPr>
        <w:pStyle w:val="ListParagraph"/>
        <w:numPr>
          <w:ilvl w:val="2"/>
          <w:numId w:val="1"/>
        </w:numPr>
        <w:jc w:val="both"/>
        <w:rPr>
          <w:rFonts w:ascii="Times New Roman" w:hAnsi="Times New Roman" w:cs="Times New Roman"/>
          <w:sz w:val="20"/>
          <w:szCs w:val="20"/>
        </w:rPr>
      </w:pPr>
      <w:r w:rsidRPr="002A7BFA">
        <w:rPr>
          <w:rFonts w:ascii="Times New Roman" w:hAnsi="Times New Roman" w:cs="Times New Roman"/>
          <w:sz w:val="20"/>
          <w:szCs w:val="20"/>
        </w:rPr>
        <w:t>jeigu Užsakovas iš pirkimų priežiūrą atliekančių institucijų gauna nurodymą / rekomendaciją nutraukti Sutartį.</w:t>
      </w:r>
    </w:p>
    <w:p w14:paraId="2696765A" w14:textId="29AEA1FB" w:rsidR="00661388" w:rsidRPr="002A7BFA" w:rsidRDefault="00661388"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Tais atvejais, kai Paslaugų teikėjas pašalina pažeidimą ar išnyksta aplinkybės, dėl kurių buvo inicijuota Sutarties nutraukimo procedūra, Sutartis negali būti nutraukiama ir įspėjimas apie Sutarties nutraukimą netenka galios, jei Paslaugų teikėjas informuoja Užsakovą apie pašalintą pažeidimą ar išnykusias aplinkybes, dėl kurių buvo inicijuota Sutarties nutraukimo procedūra.</w:t>
      </w:r>
    </w:p>
    <w:p w14:paraId="7568636F" w14:textId="35EE7917" w:rsidR="005B08B4" w:rsidRPr="002A7BFA" w:rsidRDefault="00AC00B5" w:rsidP="005B08B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Paslaugų teikėjas turi teisę vienašališkai nutraukti šią Sutartį, apie tai įspėjęs Užsakovą raštu</w:t>
      </w:r>
      <w:r w:rsidR="006A3427" w:rsidRPr="002A7BFA">
        <w:rPr>
          <w:rFonts w:ascii="Times New Roman" w:hAnsi="Times New Roman" w:cs="Times New Roman"/>
          <w:sz w:val="20"/>
          <w:szCs w:val="20"/>
        </w:rPr>
        <w:t xml:space="preserve"> prieš ne trumpesnį nei </w:t>
      </w:r>
      <w:r w:rsidR="008B1DE9">
        <w:rPr>
          <w:rFonts w:ascii="Times New Roman" w:hAnsi="Times New Roman" w:cs="Times New Roman"/>
          <w:sz w:val="20"/>
          <w:szCs w:val="20"/>
        </w:rPr>
        <w:t>2</w:t>
      </w:r>
      <w:r w:rsidR="00EE17B6" w:rsidRPr="002A7BFA">
        <w:rPr>
          <w:rFonts w:ascii="Times New Roman" w:hAnsi="Times New Roman" w:cs="Times New Roman"/>
          <w:sz w:val="20"/>
          <w:szCs w:val="20"/>
        </w:rPr>
        <w:t xml:space="preserve">0 </w:t>
      </w:r>
      <w:r w:rsidR="008B1DE9">
        <w:rPr>
          <w:rFonts w:ascii="Times New Roman" w:hAnsi="Times New Roman" w:cs="Times New Roman"/>
          <w:sz w:val="20"/>
          <w:szCs w:val="20"/>
        </w:rPr>
        <w:t>(dvidešimt</w:t>
      </w:r>
      <w:r w:rsidR="006A3427" w:rsidRPr="002A7BFA">
        <w:rPr>
          <w:rFonts w:ascii="Times New Roman" w:hAnsi="Times New Roman" w:cs="Times New Roman"/>
          <w:sz w:val="20"/>
          <w:szCs w:val="20"/>
        </w:rPr>
        <w:t xml:space="preserve">) </w:t>
      </w:r>
      <w:r w:rsidR="008B1DE9">
        <w:rPr>
          <w:rFonts w:ascii="Times New Roman" w:hAnsi="Times New Roman" w:cs="Times New Roman"/>
          <w:sz w:val="20"/>
          <w:szCs w:val="20"/>
        </w:rPr>
        <w:t>kalendorinių</w:t>
      </w:r>
      <w:r w:rsidR="006A3427" w:rsidRPr="002A7BFA">
        <w:rPr>
          <w:rFonts w:ascii="Times New Roman" w:hAnsi="Times New Roman" w:cs="Times New Roman"/>
          <w:sz w:val="20"/>
          <w:szCs w:val="20"/>
        </w:rPr>
        <w:t xml:space="preserve"> dienų terminą, jeigu</w:t>
      </w:r>
      <w:r w:rsidRPr="002A7BFA">
        <w:rPr>
          <w:rFonts w:ascii="Times New Roman" w:hAnsi="Times New Roman" w:cs="Times New Roman"/>
          <w:sz w:val="20"/>
          <w:szCs w:val="20"/>
        </w:rPr>
        <w:t>:</w:t>
      </w:r>
      <w:r w:rsidR="005B08B4" w:rsidRPr="002A7BFA">
        <w:t xml:space="preserve"> </w:t>
      </w:r>
    </w:p>
    <w:p w14:paraId="6215B5A4" w14:textId="77777777" w:rsidR="005B08B4" w:rsidRPr="002A7BFA" w:rsidRDefault="005B08B4" w:rsidP="005B08B4">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jeigu Užsakovui yra iškelta bankroto byla, pradėtas procesas dėl bankroto ne teismo tvarka, jis tampa nemokus arba yra nemokumo tikimybė, Užsakovas sustabdo veiklą, arba įstatymuose ir kituose teisės aktuose numatyta tvarka susidaro analogiška situacija;</w:t>
      </w:r>
    </w:p>
    <w:p w14:paraId="00879A1E" w14:textId="77777777" w:rsidR="000A4B46" w:rsidRPr="002A7BFA" w:rsidRDefault="005B08B4" w:rsidP="000A4B46">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 xml:space="preserve">jeigu Užsakovas pažeidžia atsiskaitymo su Paslaugų teikėju terminus ir Užsakovo skola </w:t>
      </w:r>
      <w:r w:rsidR="000A4B46" w:rsidRPr="002A7BFA">
        <w:rPr>
          <w:rFonts w:ascii="Times New Roman" w:hAnsi="Times New Roman" w:cs="Times New Roman"/>
          <w:sz w:val="20"/>
          <w:szCs w:val="20"/>
        </w:rPr>
        <w:t>Paslaugų teikėjui</w:t>
      </w:r>
      <w:r w:rsidRPr="002A7BFA">
        <w:rPr>
          <w:rFonts w:ascii="Times New Roman" w:hAnsi="Times New Roman" w:cs="Times New Roman"/>
          <w:sz w:val="20"/>
          <w:szCs w:val="20"/>
        </w:rPr>
        <w:t xml:space="preserve"> viršija 30 (trisdešimt) procentų pradinės Sutarties vertės ir Užsakovas, gavęs </w:t>
      </w:r>
      <w:r w:rsidR="000A4B46" w:rsidRPr="002A7BFA">
        <w:rPr>
          <w:rFonts w:ascii="Times New Roman" w:hAnsi="Times New Roman" w:cs="Times New Roman"/>
          <w:sz w:val="20"/>
          <w:szCs w:val="20"/>
        </w:rPr>
        <w:t>Paslaugų t</w:t>
      </w:r>
      <w:r w:rsidRPr="002A7BFA">
        <w:rPr>
          <w:rFonts w:ascii="Times New Roman" w:hAnsi="Times New Roman" w:cs="Times New Roman"/>
          <w:sz w:val="20"/>
          <w:szCs w:val="20"/>
        </w:rPr>
        <w:t>e</w:t>
      </w:r>
      <w:r w:rsidR="000A4B46" w:rsidRPr="002A7BFA">
        <w:rPr>
          <w:rFonts w:ascii="Times New Roman" w:hAnsi="Times New Roman" w:cs="Times New Roman"/>
          <w:sz w:val="20"/>
          <w:szCs w:val="20"/>
        </w:rPr>
        <w:t>i</w:t>
      </w:r>
      <w:r w:rsidRPr="002A7BFA">
        <w:rPr>
          <w:rFonts w:ascii="Times New Roman" w:hAnsi="Times New Roman" w:cs="Times New Roman"/>
          <w:sz w:val="20"/>
          <w:szCs w:val="20"/>
        </w:rPr>
        <w:t xml:space="preserve">kėjo pretenziją, per </w:t>
      </w:r>
      <w:r w:rsidR="000A4B46" w:rsidRPr="002A7BFA">
        <w:rPr>
          <w:rFonts w:ascii="Times New Roman" w:hAnsi="Times New Roman" w:cs="Times New Roman"/>
          <w:sz w:val="20"/>
          <w:szCs w:val="20"/>
        </w:rPr>
        <w:t>15</w:t>
      </w:r>
      <w:r w:rsidRPr="002A7BFA">
        <w:rPr>
          <w:rFonts w:ascii="Times New Roman" w:hAnsi="Times New Roman" w:cs="Times New Roman"/>
          <w:sz w:val="20"/>
          <w:szCs w:val="20"/>
        </w:rPr>
        <w:t xml:space="preserve"> (</w:t>
      </w:r>
      <w:r w:rsidR="000A4B46" w:rsidRPr="002A7BFA">
        <w:rPr>
          <w:rFonts w:ascii="Times New Roman" w:hAnsi="Times New Roman" w:cs="Times New Roman"/>
          <w:sz w:val="20"/>
          <w:szCs w:val="20"/>
        </w:rPr>
        <w:t>penkiolika</w:t>
      </w:r>
      <w:r w:rsidRPr="002A7BFA">
        <w:rPr>
          <w:rFonts w:ascii="Times New Roman" w:hAnsi="Times New Roman" w:cs="Times New Roman"/>
          <w:sz w:val="20"/>
          <w:szCs w:val="20"/>
        </w:rPr>
        <w:t xml:space="preserve">) </w:t>
      </w:r>
      <w:r w:rsidR="000A4B46" w:rsidRPr="002A7BFA">
        <w:rPr>
          <w:rFonts w:ascii="Times New Roman" w:hAnsi="Times New Roman" w:cs="Times New Roman"/>
          <w:sz w:val="20"/>
          <w:szCs w:val="20"/>
        </w:rPr>
        <w:t xml:space="preserve">darbo </w:t>
      </w:r>
      <w:r w:rsidRPr="002A7BFA">
        <w:rPr>
          <w:rFonts w:ascii="Times New Roman" w:hAnsi="Times New Roman" w:cs="Times New Roman"/>
          <w:sz w:val="20"/>
          <w:szCs w:val="20"/>
        </w:rPr>
        <w:t xml:space="preserve">dienų nesumoka </w:t>
      </w:r>
      <w:r w:rsidR="000A4B46" w:rsidRPr="002A7BFA">
        <w:rPr>
          <w:rFonts w:ascii="Times New Roman" w:hAnsi="Times New Roman" w:cs="Times New Roman"/>
          <w:sz w:val="20"/>
          <w:szCs w:val="20"/>
        </w:rPr>
        <w:t>Paslaugų teikėjui</w:t>
      </w:r>
      <w:r w:rsidRPr="002A7BFA">
        <w:rPr>
          <w:rFonts w:ascii="Times New Roman" w:hAnsi="Times New Roman" w:cs="Times New Roman"/>
          <w:sz w:val="20"/>
          <w:szCs w:val="20"/>
        </w:rPr>
        <w:t xml:space="preserve"> mokėtinų sumų;</w:t>
      </w:r>
    </w:p>
    <w:p w14:paraId="548C5094" w14:textId="5AAFEB45" w:rsidR="005B08B4" w:rsidRPr="002A7BFA" w:rsidRDefault="005B08B4" w:rsidP="000A4B46">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 xml:space="preserve">jeigu Užsakovas pažeidžia Sutartį arba įstatymus bei kitus teisės aktus ir per </w:t>
      </w:r>
      <w:r w:rsidR="00382326" w:rsidRPr="002A7BFA">
        <w:rPr>
          <w:rFonts w:ascii="Times New Roman" w:hAnsi="Times New Roman" w:cs="Times New Roman"/>
          <w:sz w:val="20"/>
          <w:szCs w:val="20"/>
        </w:rPr>
        <w:t>Paslaugų teikėjo</w:t>
      </w:r>
      <w:r w:rsidRPr="002A7BFA">
        <w:rPr>
          <w:rFonts w:ascii="Times New Roman" w:hAnsi="Times New Roman" w:cs="Times New Roman"/>
          <w:sz w:val="20"/>
          <w:szCs w:val="20"/>
        </w:rPr>
        <w:t xml:space="preserve"> rašytinėje pretenzijoje nurodytą terminą neištaiso pažeidimo, išskyrus </w:t>
      </w:r>
      <w:r w:rsidR="000A4B46" w:rsidRPr="002A7BFA">
        <w:rPr>
          <w:rFonts w:ascii="Times New Roman" w:hAnsi="Times New Roman" w:cs="Times New Roman"/>
          <w:sz w:val="20"/>
          <w:szCs w:val="20"/>
        </w:rPr>
        <w:t>Bendrosios dalies</w:t>
      </w:r>
      <w:r w:rsidRPr="002A7BFA">
        <w:rPr>
          <w:rFonts w:ascii="Times New Roman" w:hAnsi="Times New Roman" w:cs="Times New Roman"/>
          <w:sz w:val="20"/>
          <w:szCs w:val="20"/>
        </w:rPr>
        <w:t xml:space="preserve"> 12.</w:t>
      </w:r>
      <w:r w:rsidR="007B4AFA" w:rsidRPr="002A7BFA">
        <w:rPr>
          <w:rFonts w:ascii="Times New Roman" w:hAnsi="Times New Roman" w:cs="Times New Roman"/>
          <w:sz w:val="20"/>
          <w:szCs w:val="20"/>
        </w:rPr>
        <w:t>9</w:t>
      </w:r>
      <w:r w:rsidRPr="002A7BFA">
        <w:rPr>
          <w:rFonts w:ascii="Times New Roman" w:hAnsi="Times New Roman" w:cs="Times New Roman"/>
          <w:sz w:val="20"/>
          <w:szCs w:val="20"/>
        </w:rPr>
        <w:t>.2 papunktyje nustatytą atvejį.</w:t>
      </w:r>
    </w:p>
    <w:p w14:paraId="0BBB5859" w14:textId="77777777" w:rsidR="00F42687" w:rsidRPr="002A7BFA" w:rsidRDefault="009A48AB" w:rsidP="00F42687">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Paslaugų teikėją apie pašalintą pažeidimą arba išnykusias aplinkybes, dėl kurių buvo inicijuota Sutarties nutraukimo procedūra.</w:t>
      </w:r>
    </w:p>
    <w:p w14:paraId="08A7EE51" w14:textId="77777777" w:rsidR="001F4C18" w:rsidRPr="002A7BFA" w:rsidRDefault="00F42687" w:rsidP="001F4C18">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Sutartis laikoma nutraukta kitą dieną po to, kai pasibaigia įspėjimo apie Sutarties nutraukimą terminas (kai taikomas įspėjimo terminas)</w:t>
      </w:r>
      <w:r w:rsidR="001F4C18" w:rsidRPr="002A7BFA">
        <w:rPr>
          <w:rFonts w:ascii="Times New Roman" w:hAnsi="Times New Roman" w:cs="Times New Roman"/>
          <w:sz w:val="20"/>
          <w:szCs w:val="20"/>
        </w:rPr>
        <w:t>.</w:t>
      </w:r>
    </w:p>
    <w:p w14:paraId="1E2EA45C" w14:textId="77777777" w:rsidR="001F4C18" w:rsidRPr="002A7BFA" w:rsidRDefault="005F6A82" w:rsidP="001F4C18">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Užsakovas turi teisę vienašališkai nutraukti šią Sutartį ir kitais Viešųjų pirkimų įstatyme bei Civiliniame kodekse nustatytais atvejais ir pagrindais, įskaitant Sutarties nutraukimą Civilinio kodekso 6.721 straipsnio 1 dalies pagrindu. </w:t>
      </w:r>
    </w:p>
    <w:p w14:paraId="7882CA1B" w14:textId="5B9F840A" w:rsidR="001F4C18" w:rsidRPr="002A7BFA" w:rsidRDefault="00AC00B5" w:rsidP="001F4C18">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Užsakovas, vienašališkai nutraukęs </w:t>
      </w:r>
      <w:r w:rsidR="003C571A" w:rsidRPr="002A7BFA">
        <w:rPr>
          <w:rFonts w:ascii="Times New Roman" w:hAnsi="Times New Roman" w:cs="Times New Roman"/>
          <w:sz w:val="20"/>
          <w:szCs w:val="20"/>
        </w:rPr>
        <w:t>S</w:t>
      </w:r>
      <w:r w:rsidRPr="002A7BFA">
        <w:rPr>
          <w:rFonts w:ascii="Times New Roman" w:hAnsi="Times New Roman" w:cs="Times New Roman"/>
          <w:sz w:val="20"/>
          <w:szCs w:val="20"/>
        </w:rPr>
        <w:t xml:space="preserve">utartį su Paslaugų teikėju, nepraranda teisės reikalauti atlyginti </w:t>
      </w:r>
      <w:r w:rsidR="001F4C18" w:rsidRPr="002A7BFA">
        <w:rPr>
          <w:rFonts w:ascii="Times New Roman" w:hAnsi="Times New Roman" w:cs="Times New Roman"/>
          <w:sz w:val="20"/>
          <w:szCs w:val="20"/>
        </w:rPr>
        <w:t xml:space="preserve">tiesioginius </w:t>
      </w:r>
      <w:r w:rsidRPr="002A7BFA">
        <w:rPr>
          <w:rFonts w:ascii="Times New Roman" w:hAnsi="Times New Roman" w:cs="Times New Roman"/>
          <w:sz w:val="20"/>
          <w:szCs w:val="20"/>
        </w:rPr>
        <w:t>nuostolius, atsiradusius dėl Sutarties neįvykdymo, nepaisant to, ar iki Sutarties vienašalio nutraukimo Paslaugų teikėjui buvo skaičiuojamos netesybos</w:t>
      </w:r>
      <w:r w:rsidR="001F4C18" w:rsidRPr="002A7BFA">
        <w:rPr>
          <w:rFonts w:ascii="Times New Roman" w:hAnsi="Times New Roman" w:cs="Times New Roman"/>
          <w:sz w:val="20"/>
          <w:szCs w:val="20"/>
        </w:rPr>
        <w:t>.</w:t>
      </w:r>
    </w:p>
    <w:p w14:paraId="4DB3BB68" w14:textId="77777777" w:rsidR="001F4C18" w:rsidRPr="002A7BFA" w:rsidRDefault="00AC00B5" w:rsidP="001F4C18">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Sutarties galiojimo pabaiga neatleidžia Sutarties Šalių nuo netesybų, priskaičiuotų iki Sutarties galiojimo pabaigos, sumokėjimo.</w:t>
      </w:r>
    </w:p>
    <w:p w14:paraId="710984E9" w14:textId="7D9309C5" w:rsidR="009607F9" w:rsidRPr="002A7BFA" w:rsidRDefault="00AC00B5" w:rsidP="009607F9">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Nutraukus </w:t>
      </w:r>
      <w:r w:rsidR="007B404F" w:rsidRPr="002A7BFA">
        <w:rPr>
          <w:rFonts w:ascii="Times New Roman" w:hAnsi="Times New Roman" w:cs="Times New Roman"/>
          <w:sz w:val="20"/>
          <w:szCs w:val="20"/>
        </w:rPr>
        <w:t>S</w:t>
      </w:r>
      <w:r w:rsidRPr="002A7BFA">
        <w:rPr>
          <w:rFonts w:ascii="Times New Roman" w:hAnsi="Times New Roman" w:cs="Times New Roman"/>
          <w:sz w:val="20"/>
          <w:szCs w:val="20"/>
        </w:rPr>
        <w:t xml:space="preserve">utartį, Paslaugų teikėjas per 10 (dešimt) kalendorinių dienų nuo Sutarties nutraukimo dienos privalo grąžinti Užsakovui jo sumokėtą avansą (jei toks buvo sumokėtas) už Paslaugas, kurios nebuvo suteiktos. </w:t>
      </w:r>
      <w:r w:rsidR="00496388">
        <w:rPr>
          <w:rFonts w:ascii="Times New Roman" w:hAnsi="Times New Roman" w:cs="Times New Roman"/>
          <w:sz w:val="20"/>
          <w:szCs w:val="20"/>
        </w:rPr>
        <w:t xml:space="preserve">Taip pat Paslaugų teikėjas įsipareigoja grąžinti Užsakovui </w:t>
      </w:r>
      <w:r w:rsidR="00272209">
        <w:rPr>
          <w:rFonts w:ascii="Times New Roman" w:hAnsi="Times New Roman" w:cs="Times New Roman"/>
          <w:sz w:val="20"/>
          <w:szCs w:val="20"/>
        </w:rPr>
        <w:t xml:space="preserve">sumokėtos Paslaugų kainos dalį, proporcingą laikotarpiui, kurį Paslaugos dėl Sutarties nutraukimo nebebus teikiamos. </w:t>
      </w:r>
    </w:p>
    <w:p w14:paraId="38B911BB" w14:textId="77777777" w:rsidR="009607F9" w:rsidRPr="002A7BFA" w:rsidRDefault="00AC00B5" w:rsidP="009607F9">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Užsakovas po Sutarties nutraukimo (galiojimo pabaigos) privalo nedelsiant patvirtinti tinkamai suteiktų Paslaugų vertę. Taip pat parengiama ataskaita apie Sutarties nutraukimo (galiojimo pabaigos) dieną esančią Paslaugų teikėjo skolą Užsakovui ir (arba) Užsakovo skolą Paslaugų teikėjui</w:t>
      </w:r>
      <w:r w:rsidR="009607F9" w:rsidRPr="002A7BFA">
        <w:rPr>
          <w:rFonts w:ascii="Times New Roman" w:hAnsi="Times New Roman" w:cs="Times New Roman"/>
          <w:sz w:val="20"/>
          <w:szCs w:val="20"/>
        </w:rPr>
        <w:t>.</w:t>
      </w:r>
    </w:p>
    <w:p w14:paraId="414D8489" w14:textId="77777777" w:rsidR="0022525F" w:rsidRPr="002A7BFA" w:rsidRDefault="00AC00B5"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Sutartį nutraukus dėl Paslaugų teikėjo kaltės, be jam priklausančio atlyginimo už Užsakovui tinkamai suteiktas Paslaugas, Paslaugų teikėjas neturi teisės į patirtų nuostolių ar turėtų išlaidų kompensaciją.</w:t>
      </w:r>
    </w:p>
    <w:p w14:paraId="6604AE19" w14:textId="5128A160" w:rsidR="00F76660" w:rsidRPr="002A7BFA" w:rsidRDefault="00F76660"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Sutartis laikoma niekine ir negaliojančia, jei nustatoma, kad Sutarties vykdymas prieštarauja Lietuvos Respublikoje įgyvendinamoms privalomoms tarptautinėms sankcijoms, kaip tai apibrėžta Lietuvos Respublikos </w:t>
      </w:r>
      <w:r w:rsidR="00636ED4" w:rsidRPr="002A7BFA">
        <w:rPr>
          <w:rFonts w:ascii="Times New Roman" w:hAnsi="Times New Roman" w:cs="Times New Roman"/>
          <w:sz w:val="20"/>
          <w:szCs w:val="20"/>
        </w:rPr>
        <w:t xml:space="preserve">tarptautinių </w:t>
      </w:r>
      <w:r w:rsidRPr="002A7BFA">
        <w:rPr>
          <w:rFonts w:ascii="Times New Roman" w:hAnsi="Times New Roman" w:cs="Times New Roman"/>
          <w:sz w:val="20"/>
          <w:szCs w:val="20"/>
        </w:rPr>
        <w:t>sankcijų įstatyme ir kituose tarptautiniuose, Europos Sąjungos ir Lietuvos Respublikos teisės aktuose (bent vienai iš taikomų sankcijų). Sutarties negaliojimo momentas nustatomas vadovaujantis minėtu įstatymu.</w:t>
      </w:r>
    </w:p>
    <w:p w14:paraId="3BF8F447" w14:textId="5FE8189A" w:rsidR="0022525F" w:rsidRPr="002A7BFA" w:rsidRDefault="00AC00B5"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Nutraukus Sutartį ar jai pasibaigus, lieka galioti Sutarties nuostatos, susijusios su atsakomybe, finansiniais įsipareigojimais, bei kitos nuostatos, kurios pagal savo esmę lieka galioti po Sutarties nutraukimo ar pasibaigimo.</w:t>
      </w:r>
    </w:p>
    <w:p w14:paraId="539639DC" w14:textId="77777777" w:rsidR="0022525F" w:rsidRPr="002A7BFA" w:rsidRDefault="007B404F" w:rsidP="0022525F">
      <w:pPr>
        <w:pStyle w:val="ListParagraph"/>
        <w:numPr>
          <w:ilvl w:val="0"/>
          <w:numId w:val="1"/>
        </w:numPr>
        <w:tabs>
          <w:tab w:val="left" w:pos="993"/>
        </w:tabs>
        <w:jc w:val="both"/>
        <w:rPr>
          <w:rFonts w:ascii="Times New Roman" w:hAnsi="Times New Roman" w:cs="Times New Roman"/>
          <w:sz w:val="20"/>
          <w:szCs w:val="20"/>
        </w:rPr>
      </w:pPr>
      <w:r w:rsidRPr="002A7BFA">
        <w:rPr>
          <w:rFonts w:ascii="Times New Roman" w:hAnsi="Times New Roman" w:cs="Times New Roman"/>
          <w:b/>
          <w:bCs/>
          <w:sz w:val="20"/>
          <w:szCs w:val="20"/>
        </w:rPr>
        <w:t>Konfidenciali informacija</w:t>
      </w:r>
    </w:p>
    <w:p w14:paraId="3BAEA5AD" w14:textId="67DD801A" w:rsidR="0022525F" w:rsidRPr="002A7BFA" w:rsidRDefault="007B404F"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Šalys susitaria, kad šioje Sutartyje konfidenciali informacija </w:t>
      </w:r>
      <w:r w:rsidR="00080758" w:rsidRPr="002A7BFA">
        <w:rPr>
          <w:rFonts w:ascii="Times New Roman" w:hAnsi="Times New Roman" w:cs="Times New Roman"/>
          <w:sz w:val="20"/>
          <w:szCs w:val="20"/>
        </w:rPr>
        <w:t xml:space="preserve">reiškia </w:t>
      </w:r>
      <w:r w:rsidRPr="002A7BFA">
        <w:rPr>
          <w:rFonts w:ascii="Times New Roman" w:hAnsi="Times New Roman" w:cs="Times New Roman"/>
          <w:sz w:val="20"/>
          <w:szCs w:val="20"/>
        </w:rPr>
        <w:t xml:space="preserve">visus ir bet kokius duomenis, dokumentus ir informaciją, nepriklausomai nuo jos turėjimo, išreiškimo, pateikimo ir (ar) gavimo formos (rašytinė, žodinė, </w:t>
      </w:r>
      <w:r w:rsidRPr="002A7BFA">
        <w:rPr>
          <w:rFonts w:ascii="Times New Roman" w:hAnsi="Times New Roman" w:cs="Times New Roman"/>
          <w:sz w:val="20"/>
          <w:szCs w:val="20"/>
        </w:rPr>
        <w:lastRenderedPageBreak/>
        <w:t xml:space="preserve">elektroninė, vizualinė, įskaitant, bet neapsiribojant informacija, dokumentais ir (ar) duomenimis, kurie buvo sukurti naudojant </w:t>
      </w:r>
      <w:r w:rsidR="00636ED4" w:rsidRPr="002A7BFA">
        <w:rPr>
          <w:rFonts w:ascii="Times New Roman" w:hAnsi="Times New Roman" w:cs="Times New Roman"/>
          <w:sz w:val="20"/>
          <w:szCs w:val="20"/>
        </w:rPr>
        <w:t>k</w:t>
      </w:r>
      <w:r w:rsidRPr="002A7BFA">
        <w:rPr>
          <w:rFonts w:ascii="Times New Roman" w:hAnsi="Times New Roman" w:cs="Times New Roman"/>
          <w:sz w:val="20"/>
          <w:szCs w:val="20"/>
        </w:rPr>
        <w:t xml:space="preserve">onfidencialią informaciją), susijusią su Sutarčiai vykdyti gauta informacija, Šalimis bei jų veikla, kurią </w:t>
      </w:r>
      <w:r w:rsidR="00446C3E" w:rsidRPr="002A7BFA">
        <w:rPr>
          <w:rFonts w:ascii="Times New Roman" w:hAnsi="Times New Roman" w:cs="Times New Roman"/>
          <w:sz w:val="20"/>
          <w:szCs w:val="20"/>
        </w:rPr>
        <w:t>Šalis</w:t>
      </w:r>
      <w:r w:rsidRPr="002A7BFA">
        <w:rPr>
          <w:rFonts w:ascii="Times New Roman" w:hAnsi="Times New Roman" w:cs="Times New Roman"/>
          <w:sz w:val="20"/>
          <w:szCs w:val="20"/>
        </w:rPr>
        <w:t xml:space="preserve"> gavo tiek iki Sutarties sudarymo dienos ir (ar) gauna iš </w:t>
      </w:r>
      <w:r w:rsidR="00446C3E" w:rsidRPr="002A7BFA">
        <w:rPr>
          <w:rFonts w:ascii="Times New Roman" w:hAnsi="Times New Roman" w:cs="Times New Roman"/>
          <w:sz w:val="20"/>
          <w:szCs w:val="20"/>
        </w:rPr>
        <w:t>kitos Šalies S</w:t>
      </w:r>
      <w:r w:rsidRPr="002A7BFA">
        <w:rPr>
          <w:rFonts w:ascii="Times New Roman" w:hAnsi="Times New Roman" w:cs="Times New Roman"/>
          <w:sz w:val="20"/>
          <w:szCs w:val="20"/>
        </w:rPr>
        <w:t xml:space="preserve">utarties galiojimo metu, </w:t>
      </w:r>
      <w:r w:rsidR="000006BF" w:rsidRPr="002A7BFA">
        <w:rPr>
          <w:rFonts w:ascii="Times New Roman" w:hAnsi="Times New Roman" w:cs="Times New Roman"/>
          <w:sz w:val="20"/>
          <w:szCs w:val="20"/>
        </w:rPr>
        <w:t xml:space="preserve">jei Šalis nenurodo kitaip, </w:t>
      </w:r>
      <w:r w:rsidRPr="002A7BFA">
        <w:rPr>
          <w:rFonts w:ascii="Times New Roman" w:hAnsi="Times New Roman" w:cs="Times New Roman"/>
          <w:sz w:val="20"/>
          <w:szCs w:val="20"/>
        </w:rPr>
        <w:t>taip pat visa kita informacija, kuri bent vienos iš Šalių laikoma konfidencialia ir neviešinama.</w:t>
      </w:r>
    </w:p>
    <w:p w14:paraId="00BAF5B2" w14:textId="44EBD879" w:rsidR="0022525F" w:rsidRPr="002A7BFA" w:rsidRDefault="007B404F"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Visa konfidenciali informacija lieka išskirtinė </w:t>
      </w:r>
      <w:r w:rsidR="00C54996" w:rsidRPr="002A7BFA">
        <w:rPr>
          <w:rFonts w:ascii="Times New Roman" w:hAnsi="Times New Roman" w:cs="Times New Roman"/>
          <w:sz w:val="20"/>
          <w:szCs w:val="20"/>
        </w:rPr>
        <w:t>informaciją pateikiančios Šalies</w:t>
      </w:r>
      <w:r w:rsidR="00080758" w:rsidRPr="002A7BFA">
        <w:rPr>
          <w:rFonts w:ascii="Times New Roman" w:hAnsi="Times New Roman" w:cs="Times New Roman"/>
          <w:sz w:val="20"/>
          <w:szCs w:val="20"/>
        </w:rPr>
        <w:t xml:space="preserve"> nuosavybe</w:t>
      </w:r>
      <w:r w:rsidR="00C54996" w:rsidRPr="002A7BFA">
        <w:rPr>
          <w:rFonts w:ascii="Times New Roman" w:hAnsi="Times New Roman" w:cs="Times New Roman"/>
          <w:sz w:val="20"/>
          <w:szCs w:val="20"/>
        </w:rPr>
        <w:t xml:space="preserve"> </w:t>
      </w:r>
      <w:r w:rsidRPr="002A7BFA">
        <w:rPr>
          <w:rFonts w:ascii="Times New Roman" w:hAnsi="Times New Roman" w:cs="Times New Roman"/>
          <w:sz w:val="20"/>
          <w:szCs w:val="20"/>
        </w:rPr>
        <w:t xml:space="preserve">ir jokia Sutarties sąlyga negali būti traktuojama kaip suteikianti </w:t>
      </w:r>
      <w:r w:rsidR="00D01E69" w:rsidRPr="002A7BFA">
        <w:rPr>
          <w:rFonts w:ascii="Times New Roman" w:hAnsi="Times New Roman" w:cs="Times New Roman"/>
          <w:sz w:val="20"/>
          <w:szCs w:val="20"/>
        </w:rPr>
        <w:t xml:space="preserve">kitai Šaliai </w:t>
      </w:r>
      <w:r w:rsidRPr="002A7BFA">
        <w:rPr>
          <w:rFonts w:ascii="Times New Roman" w:hAnsi="Times New Roman" w:cs="Times New Roman"/>
          <w:sz w:val="20"/>
          <w:szCs w:val="20"/>
        </w:rPr>
        <w:t>teisę į konfidencialią informaciją ar bet kurią jos dal</w:t>
      </w:r>
      <w:r w:rsidR="00D1698F" w:rsidRPr="002A7BFA">
        <w:rPr>
          <w:rFonts w:ascii="Times New Roman" w:hAnsi="Times New Roman" w:cs="Times New Roman"/>
          <w:sz w:val="20"/>
          <w:szCs w:val="20"/>
        </w:rPr>
        <w:t>į, išskyrus aiškiai numatytas išimtis.</w:t>
      </w:r>
    </w:p>
    <w:p w14:paraId="00C33D9C" w14:textId="77777777" w:rsidR="0022525F" w:rsidRPr="002A7BFA" w:rsidRDefault="001B0B4D"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Šalis</w:t>
      </w:r>
      <w:r w:rsidR="007B404F" w:rsidRPr="002A7BFA">
        <w:rPr>
          <w:rFonts w:ascii="Times New Roman" w:hAnsi="Times New Roman" w:cs="Times New Roman"/>
          <w:sz w:val="20"/>
          <w:szCs w:val="20"/>
        </w:rPr>
        <w:t xml:space="preserve"> negali be atskiro rašytinio </w:t>
      </w:r>
      <w:r w:rsidRPr="002A7BFA">
        <w:rPr>
          <w:rFonts w:ascii="Times New Roman" w:hAnsi="Times New Roman" w:cs="Times New Roman"/>
          <w:sz w:val="20"/>
          <w:szCs w:val="20"/>
        </w:rPr>
        <w:t>kitos Šalies</w:t>
      </w:r>
      <w:r w:rsidR="007B404F" w:rsidRPr="002A7BFA">
        <w:rPr>
          <w:rFonts w:ascii="Times New Roman" w:hAnsi="Times New Roman" w:cs="Times New Roman"/>
          <w:sz w:val="20"/>
          <w:szCs w:val="20"/>
        </w:rPr>
        <w:t xml:space="preserve"> sutikimo atskleisti konfidencialios informacijos tretiesiems asmenims Sutarties galiojimo metu bei po Sutarties nutraukimo ir (ar) pasibaigimo.</w:t>
      </w:r>
    </w:p>
    <w:p w14:paraId="6015CCA3" w14:textId="5B82E6A7" w:rsidR="0022525F" w:rsidRPr="002A7BFA" w:rsidRDefault="007B404F" w:rsidP="0022525F">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Paslaugų teikėjas privalo per 5 (penkias) darbo dienos nuo Užsakovo rašytinio prašymo gavimo momento, grąžinti konfidencialios informacijos originalus (įskaitant dokumentų originalus, išskyrus Sutartį) ir (ar) Užsakovo prašymu sunaikinti konfidencialią informaciją</w:t>
      </w:r>
      <w:r w:rsidR="00011853">
        <w:rPr>
          <w:rFonts w:ascii="Times New Roman" w:hAnsi="Times New Roman" w:cs="Times New Roman"/>
          <w:sz w:val="20"/>
          <w:szCs w:val="20"/>
        </w:rPr>
        <w:t xml:space="preserve">, jei Specialiojoje dalyje ar Sutarties prieduose nenurodyta kitaip. </w:t>
      </w:r>
    </w:p>
    <w:p w14:paraId="57682197" w14:textId="70D9544C" w:rsidR="00636ED4" w:rsidRPr="002A7BFA" w:rsidRDefault="00EF0095"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Šalis</w:t>
      </w:r>
      <w:r w:rsidR="007B404F" w:rsidRPr="002A7BFA">
        <w:rPr>
          <w:rFonts w:ascii="Times New Roman" w:hAnsi="Times New Roman" w:cs="Times New Roman"/>
          <w:sz w:val="20"/>
          <w:szCs w:val="20"/>
        </w:rPr>
        <w:t xml:space="preserve">, dirbdama su asmens duomenimis, privalo griežtai laikytis Lietuvos Respublikos asmens duomenų teisinės apsaugos įstatymo </w:t>
      </w:r>
      <w:r w:rsidR="000006BF" w:rsidRPr="002A7BFA">
        <w:rPr>
          <w:rFonts w:ascii="Times New Roman" w:hAnsi="Times New Roman" w:cs="Times New Roman"/>
          <w:sz w:val="20"/>
          <w:szCs w:val="20"/>
        </w:rPr>
        <w:t xml:space="preserve">ir BDAR </w:t>
      </w:r>
      <w:r w:rsidR="007B404F" w:rsidRPr="002A7BFA">
        <w:rPr>
          <w:rFonts w:ascii="Times New Roman" w:hAnsi="Times New Roman" w:cs="Times New Roman"/>
          <w:sz w:val="20"/>
          <w:szCs w:val="20"/>
        </w:rPr>
        <w:t>reikalavimų. Asmens duomenys laikomi konfidencialia informacija.</w:t>
      </w:r>
    </w:p>
    <w:p w14:paraId="0A71C99E" w14:textId="77777777" w:rsidR="00636ED4" w:rsidRPr="002A7BFA" w:rsidRDefault="00EF0095"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Šalies</w:t>
      </w:r>
      <w:r w:rsidR="007B404F" w:rsidRPr="002A7BFA">
        <w:rPr>
          <w:rFonts w:ascii="Times New Roman" w:hAnsi="Times New Roman" w:cs="Times New Roman"/>
          <w:sz w:val="20"/>
          <w:szCs w:val="20"/>
        </w:rPr>
        <w:t xml:space="preserve"> darbuotojai, dirbantys su </w:t>
      </w:r>
      <w:r w:rsidRPr="002A7BFA">
        <w:rPr>
          <w:rFonts w:ascii="Times New Roman" w:hAnsi="Times New Roman" w:cs="Times New Roman"/>
          <w:sz w:val="20"/>
          <w:szCs w:val="20"/>
        </w:rPr>
        <w:t>kitos Šalies</w:t>
      </w:r>
      <w:r w:rsidR="007B404F" w:rsidRPr="002A7BFA">
        <w:rPr>
          <w:rFonts w:ascii="Times New Roman" w:hAnsi="Times New Roman" w:cs="Times New Roman"/>
          <w:sz w:val="20"/>
          <w:szCs w:val="20"/>
        </w:rPr>
        <w:t xml:space="preserve"> teikiamais asmens duomenimis, privalo saugoti asmens duomenų paslaptį, jei šie asmens duomenys neskirti skelbti viešai. Ši pareiga galioja ir </w:t>
      </w:r>
      <w:r w:rsidR="001B0627" w:rsidRPr="002A7BFA">
        <w:rPr>
          <w:rFonts w:ascii="Times New Roman" w:hAnsi="Times New Roman" w:cs="Times New Roman"/>
          <w:sz w:val="20"/>
          <w:szCs w:val="20"/>
        </w:rPr>
        <w:t>Šalies</w:t>
      </w:r>
      <w:r w:rsidR="007B404F" w:rsidRPr="002A7BFA">
        <w:rPr>
          <w:rFonts w:ascii="Times New Roman" w:hAnsi="Times New Roman" w:cs="Times New Roman"/>
          <w:sz w:val="20"/>
          <w:szCs w:val="20"/>
        </w:rPr>
        <w:t xml:space="preserve"> darbuotojams perėjus dirbti į kitas pareigas arba pasibaigus darbo santykiams.</w:t>
      </w:r>
    </w:p>
    <w:p w14:paraId="6ADBFA1D" w14:textId="77777777" w:rsidR="00636ED4" w:rsidRPr="002A7BFA" w:rsidRDefault="007B404F"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Jeigu kyla abejonių, ar tam tikra informacija yra konfidenciali, </w:t>
      </w:r>
      <w:r w:rsidR="00FC4334" w:rsidRPr="002A7BFA">
        <w:rPr>
          <w:rFonts w:ascii="Times New Roman" w:hAnsi="Times New Roman" w:cs="Times New Roman"/>
          <w:sz w:val="20"/>
          <w:szCs w:val="20"/>
        </w:rPr>
        <w:t>Šalis</w:t>
      </w:r>
      <w:r w:rsidRPr="002A7BFA">
        <w:rPr>
          <w:rFonts w:ascii="Times New Roman" w:hAnsi="Times New Roman" w:cs="Times New Roman"/>
          <w:sz w:val="20"/>
          <w:szCs w:val="20"/>
        </w:rPr>
        <w:t xml:space="preserve"> turi elgtis su tokia informacija kaip su konfidencialia informacija šios Sutarties nustatyta tvarka, kol </w:t>
      </w:r>
      <w:r w:rsidR="00FC4334" w:rsidRPr="002A7BFA">
        <w:rPr>
          <w:rFonts w:ascii="Times New Roman" w:hAnsi="Times New Roman" w:cs="Times New Roman"/>
          <w:sz w:val="20"/>
          <w:szCs w:val="20"/>
        </w:rPr>
        <w:t>kita Šalis</w:t>
      </w:r>
      <w:r w:rsidRPr="002A7BFA">
        <w:rPr>
          <w:rFonts w:ascii="Times New Roman" w:hAnsi="Times New Roman" w:cs="Times New Roman"/>
          <w:sz w:val="20"/>
          <w:szCs w:val="20"/>
        </w:rPr>
        <w:t xml:space="preserve"> raštu nepatvirtina kitaip.</w:t>
      </w:r>
    </w:p>
    <w:p w14:paraId="29181AFC" w14:textId="27AB2F04" w:rsidR="00636ED4" w:rsidRPr="002A7BFA" w:rsidRDefault="00764DF1"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Šalis, neleistinai panaudojusi ar neteisėtai atskleidusi, ar praradusi jai patikėtą bet kokią konfidencialią informaciją, moka kitai Šaliai </w:t>
      </w:r>
      <w:r w:rsidR="00ED7164">
        <w:rPr>
          <w:rFonts w:ascii="Times New Roman" w:hAnsi="Times New Roman" w:cs="Times New Roman"/>
          <w:sz w:val="20"/>
          <w:szCs w:val="20"/>
        </w:rPr>
        <w:t>3</w:t>
      </w:r>
      <w:r w:rsidR="003B5BB5" w:rsidRPr="002A7BFA">
        <w:rPr>
          <w:rFonts w:ascii="Times New Roman" w:hAnsi="Times New Roman" w:cs="Times New Roman"/>
          <w:sz w:val="20"/>
          <w:szCs w:val="20"/>
        </w:rPr>
        <w:t> </w:t>
      </w:r>
      <w:r w:rsidRPr="002A7BFA">
        <w:rPr>
          <w:rFonts w:ascii="Times New Roman" w:hAnsi="Times New Roman" w:cs="Times New Roman"/>
          <w:sz w:val="20"/>
          <w:szCs w:val="20"/>
        </w:rPr>
        <w:t>000</w:t>
      </w:r>
      <w:r w:rsidR="003B5BB5" w:rsidRPr="002A7BFA">
        <w:rPr>
          <w:rFonts w:ascii="Times New Roman" w:hAnsi="Times New Roman" w:cs="Times New Roman"/>
          <w:sz w:val="20"/>
          <w:szCs w:val="20"/>
        </w:rPr>
        <w:t>,00</w:t>
      </w:r>
      <w:r w:rsidRPr="002A7BFA">
        <w:rPr>
          <w:rFonts w:ascii="Times New Roman" w:hAnsi="Times New Roman" w:cs="Times New Roman"/>
          <w:sz w:val="20"/>
          <w:szCs w:val="20"/>
        </w:rPr>
        <w:t xml:space="preserve"> Eur baudą </w:t>
      </w:r>
      <w:r w:rsidRPr="002A7BFA">
        <w:rPr>
          <w:rFonts w:ascii="Times New Roman" w:hAnsi="Times New Roman" w:cs="Times New Roman"/>
          <w:i/>
          <w:iCs/>
          <w:sz w:val="20"/>
          <w:szCs w:val="20"/>
        </w:rPr>
        <w:t xml:space="preserve">(jei Specialiojoje dalyje nenumatytas kitoks baudos dydis) </w:t>
      </w:r>
      <w:r w:rsidRPr="002A7BFA">
        <w:rPr>
          <w:rFonts w:ascii="Times New Roman" w:hAnsi="Times New Roman" w:cs="Times New Roman"/>
          <w:sz w:val="20"/>
          <w:szCs w:val="20"/>
        </w:rPr>
        <w:t xml:space="preserve">ir atlygina visus kitos Šalies patirtus nuostolius bei išlaidas, kurias kita Šalis patiria dėl neleistino konfidencialios informacijos naudojimo ar atskleidimo. Šiame papunktyje nurodyto dydžio bauda Šalių susitarimu laikoma minimaliais nukentėjusios Šalies nuostoliais, patiriamais kiekvienu atveju, kai kita Sutarties Šalis nesilaiko šioje Sutartyje nustatytų konfidencialumo įsipareigojimų. Šio punkto nuostatos taikomos ir netinkamo asmens duomenų tvarkymo atveju, kaip tai numato BDAR bei Bendrosios dalies 14.2 papunktis. </w:t>
      </w:r>
    </w:p>
    <w:p w14:paraId="7002B97F" w14:textId="7CE4850F" w:rsidR="00636ED4" w:rsidRPr="002A7BFA" w:rsidRDefault="00B02F14"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įsipareigoja užtikrinti, kad Paslaugų teikėjo darbuotojai ar pasitelkti tretieji asmenys, susiję su Sutarties vykdymu, laikysis konfidencialumo įsipareigojimų. </w:t>
      </w:r>
      <w:r w:rsidR="00011853">
        <w:rPr>
          <w:rFonts w:ascii="Times New Roman" w:hAnsi="Times New Roman" w:cs="Times New Roman"/>
          <w:sz w:val="20"/>
          <w:szCs w:val="20"/>
        </w:rPr>
        <w:t>Užsakovui pareikalavus, Paslaugų teikėjas įsipareigoja pateikti Paslaugų teikėjo</w:t>
      </w:r>
      <w:r w:rsidR="00555DA2">
        <w:rPr>
          <w:rFonts w:ascii="Times New Roman" w:hAnsi="Times New Roman" w:cs="Times New Roman"/>
          <w:sz w:val="20"/>
          <w:szCs w:val="20"/>
        </w:rPr>
        <w:t xml:space="preserve"> ir (ar) pasitelkto kito ūkio subjekto ir (ar) subtiekėjo </w:t>
      </w:r>
      <w:r w:rsidR="00195D3B">
        <w:rPr>
          <w:rFonts w:ascii="Times New Roman" w:hAnsi="Times New Roman" w:cs="Times New Roman"/>
          <w:sz w:val="20"/>
          <w:szCs w:val="20"/>
        </w:rPr>
        <w:t xml:space="preserve">darbuotojų ar kitų pasitelktų asmenų, vykdančių Sutartį, konfidencialumo pasižadėjimus ar kitus konfidencialumo įsipareigojimų vykdymą patvirtinančius dokumentus. </w:t>
      </w:r>
    </w:p>
    <w:p w14:paraId="0DFF3426" w14:textId="1D4C1CEA" w:rsidR="00636ED4" w:rsidRPr="002A7BFA" w:rsidRDefault="00B02F14"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Paslaugų teikėjas įsipareigoja nedelsiant informuoti Užsakovo paskirtą už Sutarties vykdymą atsakingą asmenį elektroniniu paštu apie įvykusį ar gresiantį konfidencialios informacijos neteisėtą naudojimą ar atskleidimą, ar kitą veiksmą, kuris gali būti laikomas informacijos saugos pažeidimu. Jei informacijos saugos pažeidimas susijęs su Paslaugų teikėju, Paslaugų teikėjas nedelsdamas turi imtis reikiamų priemonių tolesniam informacijos atskleidimui ar praradimui sustabdyti ir neigiamoms pasekmėms sumažinti, taip pat nustatyti ir pateikti Užsakovui visus faktus</w:t>
      </w:r>
      <w:r w:rsidR="00195D3B">
        <w:rPr>
          <w:rFonts w:ascii="Times New Roman" w:hAnsi="Times New Roman" w:cs="Times New Roman"/>
          <w:sz w:val="20"/>
          <w:szCs w:val="20"/>
        </w:rPr>
        <w:t>,</w:t>
      </w:r>
      <w:r w:rsidRPr="002A7BFA">
        <w:rPr>
          <w:rFonts w:ascii="Times New Roman" w:hAnsi="Times New Roman" w:cs="Times New Roman"/>
          <w:sz w:val="20"/>
          <w:szCs w:val="20"/>
        </w:rPr>
        <w:t xml:space="preserve"> susijusius su konfidencialios informacijos  saugos pažeidimu.</w:t>
      </w:r>
    </w:p>
    <w:p w14:paraId="7B176737" w14:textId="77777777" w:rsidR="00636ED4" w:rsidRPr="002A7BFA" w:rsidRDefault="00B02F14" w:rsidP="00636ED4">
      <w:pPr>
        <w:pStyle w:val="ListParagraph"/>
        <w:numPr>
          <w:ilvl w:val="1"/>
          <w:numId w:val="1"/>
        </w:numPr>
        <w:tabs>
          <w:tab w:val="left" w:pos="993"/>
        </w:tabs>
        <w:jc w:val="both"/>
        <w:rPr>
          <w:rFonts w:ascii="Times New Roman" w:hAnsi="Times New Roman" w:cs="Times New Roman"/>
          <w:sz w:val="20"/>
          <w:szCs w:val="20"/>
        </w:rPr>
      </w:pPr>
      <w:r w:rsidRPr="002A7BFA">
        <w:rPr>
          <w:rFonts w:ascii="Times New Roman" w:hAnsi="Times New Roman" w:cs="Times New Roman"/>
          <w:sz w:val="20"/>
          <w:szCs w:val="20"/>
        </w:rPr>
        <w:t>Paslaugų teikėjas įsipareigoja suteikti teisę tik žemiau nurodytiems asmenims susipažinti su konfidencialia informacija:</w:t>
      </w:r>
    </w:p>
    <w:p w14:paraId="7F84A832" w14:textId="77777777" w:rsidR="00636ED4" w:rsidRPr="002A7BFA" w:rsidRDefault="00B02F14" w:rsidP="00636ED4">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asmenims, kuriems būtina žinoti konfidencialią informaciją, atsižvelgiant į jų užimamas pareigas ar profesiją;</w:t>
      </w:r>
    </w:p>
    <w:p w14:paraId="429EC604" w14:textId="08C09D2B" w:rsidR="00636ED4" w:rsidRPr="002A7BFA" w:rsidRDefault="00B02F14" w:rsidP="00636ED4">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 xml:space="preserve">asmenims, kuriems yra pranešta apie konfidencialų informacijos pobūdį ir kurie yra įsipareigoję laikytis konfidencialumo įsipareigojimų tokiomis pačiomis kaip ir </w:t>
      </w:r>
      <w:r w:rsidR="00195D3B">
        <w:rPr>
          <w:rFonts w:ascii="Times New Roman" w:hAnsi="Times New Roman" w:cs="Times New Roman"/>
          <w:sz w:val="20"/>
          <w:szCs w:val="20"/>
        </w:rPr>
        <w:t xml:space="preserve">šioje Sutartyje </w:t>
      </w:r>
      <w:r w:rsidRPr="002A7BFA">
        <w:rPr>
          <w:rFonts w:ascii="Times New Roman" w:hAnsi="Times New Roman" w:cs="Times New Roman"/>
          <w:sz w:val="20"/>
          <w:szCs w:val="20"/>
        </w:rPr>
        <w:t>nurodytomis sąlygomis ir terminais.</w:t>
      </w:r>
    </w:p>
    <w:p w14:paraId="4C456BC6" w14:textId="6DE28752" w:rsidR="00636ED4" w:rsidRPr="002A7BFA" w:rsidRDefault="00B02F14" w:rsidP="00636ED4">
      <w:pPr>
        <w:pStyle w:val="ListParagraph"/>
        <w:numPr>
          <w:ilvl w:val="1"/>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teikėjo pareigos dėl konfidencialios informacijos neatskleidimo netaikomos, kai ir tiek, kiek pagal įstatymus ar kitus teisės aktus iš Paslaugų teikėjo reikalaujama, ir Paslaugų teikėjas turi pareigą konfidencialią informaciją atskleisti kompetentingai valstybės institucijai, įstaigai, organizacijai ar jos atstovui. Jeigu pagal taikytinus įstatymus ar norminius teisės aktus Paslaugų teikėjas privalo atskleisti kurią nors </w:t>
      </w:r>
      <w:r w:rsidR="007E658E">
        <w:rPr>
          <w:rFonts w:ascii="Times New Roman" w:hAnsi="Times New Roman" w:cs="Times New Roman"/>
          <w:sz w:val="20"/>
          <w:szCs w:val="20"/>
        </w:rPr>
        <w:t>k</w:t>
      </w:r>
      <w:r w:rsidRPr="002A7BFA">
        <w:rPr>
          <w:rFonts w:ascii="Times New Roman" w:hAnsi="Times New Roman" w:cs="Times New Roman"/>
          <w:sz w:val="20"/>
          <w:szCs w:val="20"/>
        </w:rPr>
        <w:t>onfidencialios informacijos dalį, prieš atskleisdamas tokią informaciją, turi nedelsdamas pranešti raštu Užsakovui.</w:t>
      </w:r>
    </w:p>
    <w:p w14:paraId="0BBC6EAF" w14:textId="77777777" w:rsidR="00636ED4" w:rsidRPr="002A7BFA" w:rsidRDefault="00B02F14" w:rsidP="00636ED4">
      <w:pPr>
        <w:pStyle w:val="ListParagraph"/>
        <w:numPr>
          <w:ilvl w:val="1"/>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Paslaugų teikėjas dėl elektroninio pavidalo konfidencialios informacijos įsipareigoja:</w:t>
      </w:r>
    </w:p>
    <w:p w14:paraId="0696D781" w14:textId="77777777" w:rsidR="00636ED4" w:rsidRPr="002A7BFA" w:rsidRDefault="00B02F14" w:rsidP="00636ED4">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užtikrinti, kad visose tarnybinėse stotyse, kompiuterinėse darbo vietose ar kituose įrenginiuose, kuriuose dirbama su gauta elektroninio pavidalo konfidencialia informacija, bus imtasi visų reikiamų informacijos saugumo priemonių, įskaitant, bet neapsiribojant, instaliuotą legalią programinę įrangą, saugų ir legalų prisijungimą, įdiegtas naujausias programinės įrangos pataisas, prieigos ribojimą slaptažodžiu;</w:t>
      </w:r>
    </w:p>
    <w:p w14:paraId="7070A334" w14:textId="358410C0" w:rsidR="00636ED4" w:rsidRPr="002A7BFA" w:rsidRDefault="00B02F14" w:rsidP="00636ED4">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nenaudoti nešiojamų elektroninių laikmenų, o jei tai būtina - užtikrinti, kad nešiojamos elektroninės laikmenos (p</w:t>
      </w:r>
      <w:r w:rsidR="007E658E">
        <w:rPr>
          <w:rFonts w:ascii="Times New Roman" w:hAnsi="Times New Roman" w:cs="Times New Roman"/>
          <w:sz w:val="20"/>
          <w:szCs w:val="20"/>
        </w:rPr>
        <w:t>avyzdžiui,</w:t>
      </w:r>
      <w:r w:rsidRPr="002A7BFA">
        <w:rPr>
          <w:rFonts w:ascii="Times New Roman" w:hAnsi="Times New Roman" w:cs="Times New Roman"/>
          <w:sz w:val="20"/>
          <w:szCs w:val="20"/>
        </w:rPr>
        <w:t xml:space="preserve"> nešiojamo kompiuterio standusis diskas, USB atmintinės), kuriose saugoma konfidenciali informacija</w:t>
      </w:r>
      <w:r w:rsidR="008E0C30">
        <w:rPr>
          <w:rFonts w:ascii="Times New Roman" w:hAnsi="Times New Roman" w:cs="Times New Roman"/>
          <w:sz w:val="20"/>
          <w:szCs w:val="20"/>
        </w:rPr>
        <w:t>,</w:t>
      </w:r>
      <w:r w:rsidRPr="002A7BFA">
        <w:rPr>
          <w:rFonts w:ascii="Times New Roman" w:hAnsi="Times New Roman" w:cs="Times New Roman"/>
          <w:sz w:val="20"/>
          <w:szCs w:val="20"/>
        </w:rPr>
        <w:t xml:space="preserve"> būtų šifruotos arba saugomos rakinamose informacijos saugojimo priemonėse (spintos, seifai, atskiros rakinamos patalpos ir pan.), arba kitaip apsaugotos nuo konfidencialios informacijos atskleidimo įrenginių vagystės arba pametimo atveju.</w:t>
      </w:r>
    </w:p>
    <w:p w14:paraId="2252880C" w14:textId="22268E3D" w:rsidR="00636ED4" w:rsidRDefault="00B02F14" w:rsidP="00636ED4">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Konfidencialią informaciją draudžiama laikyti sistemose ar laikmenose, kurios gali būti prieinamos tretiesiems asmenims, įskaitant, bet neapsiribojant - grupinio darbo sistemos, debesijos sistemos</w:t>
      </w:r>
      <w:r w:rsidR="00EF034D" w:rsidRPr="002A7BFA">
        <w:rPr>
          <w:rFonts w:ascii="Times New Roman" w:hAnsi="Times New Roman" w:cs="Times New Roman"/>
          <w:sz w:val="20"/>
          <w:szCs w:val="20"/>
        </w:rPr>
        <w:t>.</w:t>
      </w:r>
    </w:p>
    <w:p w14:paraId="448AAE39" w14:textId="77777777" w:rsidR="008D5388" w:rsidRDefault="008D5388" w:rsidP="008D5388">
      <w:pPr>
        <w:pStyle w:val="ListParagraph"/>
        <w:numPr>
          <w:ilvl w:val="1"/>
          <w:numId w:val="1"/>
        </w:numPr>
        <w:tabs>
          <w:tab w:val="left" w:pos="993"/>
          <w:tab w:val="left" w:pos="1418"/>
        </w:tabs>
        <w:jc w:val="both"/>
        <w:rPr>
          <w:rFonts w:ascii="Times New Roman" w:hAnsi="Times New Roman" w:cs="Times New Roman"/>
          <w:sz w:val="20"/>
          <w:szCs w:val="20"/>
        </w:rPr>
      </w:pPr>
      <w:r w:rsidRPr="008D5388">
        <w:rPr>
          <w:rFonts w:ascii="Times New Roman" w:hAnsi="Times New Roman" w:cs="Times New Roman"/>
          <w:sz w:val="20"/>
          <w:szCs w:val="20"/>
        </w:rPr>
        <w:t>Šalis atsako:</w:t>
      </w:r>
    </w:p>
    <w:p w14:paraId="0596E959" w14:textId="77777777" w:rsidR="008D5388" w:rsidRDefault="008D5388" w:rsidP="008D5388">
      <w:pPr>
        <w:pStyle w:val="ListParagraph"/>
        <w:numPr>
          <w:ilvl w:val="2"/>
          <w:numId w:val="1"/>
        </w:numPr>
        <w:tabs>
          <w:tab w:val="left" w:pos="993"/>
          <w:tab w:val="left" w:pos="1418"/>
        </w:tabs>
        <w:jc w:val="both"/>
        <w:rPr>
          <w:rFonts w:ascii="Times New Roman" w:hAnsi="Times New Roman" w:cs="Times New Roman"/>
          <w:sz w:val="20"/>
          <w:szCs w:val="20"/>
        </w:rPr>
      </w:pPr>
      <w:r w:rsidRPr="008D5388">
        <w:rPr>
          <w:rFonts w:ascii="Times New Roman" w:hAnsi="Times New Roman" w:cs="Times New Roman"/>
          <w:sz w:val="20"/>
          <w:szCs w:val="20"/>
        </w:rPr>
        <w:t>už bet kokį neteisėtą, įskaitant atsitiktinį, kitos Šalies konfidencialios informacijos ar bet kurios jos dalies atskleidimą ar perdavimą arba konfidencialios informacijos neteisėtą naudojimą;</w:t>
      </w:r>
    </w:p>
    <w:p w14:paraId="0A91F59A" w14:textId="598605BC" w:rsidR="008D5388" w:rsidRPr="008D5388" w:rsidRDefault="008D5388" w:rsidP="008D5388">
      <w:pPr>
        <w:pStyle w:val="ListParagraph"/>
        <w:numPr>
          <w:ilvl w:val="2"/>
          <w:numId w:val="1"/>
        </w:numPr>
        <w:tabs>
          <w:tab w:val="left" w:pos="993"/>
          <w:tab w:val="left" w:pos="1418"/>
        </w:tabs>
        <w:jc w:val="both"/>
        <w:rPr>
          <w:rFonts w:ascii="Times New Roman" w:hAnsi="Times New Roman" w:cs="Times New Roman"/>
          <w:sz w:val="20"/>
          <w:szCs w:val="20"/>
        </w:rPr>
      </w:pPr>
      <w:r w:rsidRPr="008D5388">
        <w:rPr>
          <w:rFonts w:ascii="Times New Roman" w:hAnsi="Times New Roman" w:cs="Times New Roman"/>
          <w:sz w:val="20"/>
          <w:szCs w:val="20"/>
        </w:rPr>
        <w:lastRenderedPageBreak/>
        <w:t>už tai, kad nesiėmė visų protingų veiksmų, kad išsaugotų ir apsaugotų kitos Šalies konfidencialią informaciją ar bet kurią jos dalį, užkirstų kelią tolesniam jos neteisėtam atskleidimui, perdavimui ar naudojimui.</w:t>
      </w:r>
    </w:p>
    <w:p w14:paraId="62210511" w14:textId="4BB1DAFB" w:rsidR="00EF034D" w:rsidRPr="002A7BFA" w:rsidRDefault="007B404F" w:rsidP="00EF034D">
      <w:pPr>
        <w:pStyle w:val="ListParagraph"/>
        <w:numPr>
          <w:ilvl w:val="1"/>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Perkant paslaugas, darbus ar įrangą, susijusius su Užsakovo valdomomis ir tvarkomomis informacinėmis sistemomis ir registrais, jų projektavimu, kūrimu, diegimu, modernizavimu ir kibernetinio saugumo užtikrinimu, Paslaugų teikėjas, darbų atlikėjas ar įrangos tiekėjas</w:t>
      </w:r>
      <w:r w:rsidR="00734573" w:rsidRPr="002A7BFA">
        <w:rPr>
          <w:rFonts w:ascii="Times New Roman" w:hAnsi="Times New Roman" w:cs="Times New Roman"/>
          <w:sz w:val="20"/>
          <w:szCs w:val="20"/>
        </w:rPr>
        <w:t xml:space="preserve"> privalo</w:t>
      </w:r>
      <w:r w:rsidRPr="002A7BFA">
        <w:rPr>
          <w:rFonts w:ascii="Times New Roman" w:hAnsi="Times New Roman" w:cs="Times New Roman"/>
          <w:sz w:val="20"/>
          <w:szCs w:val="20"/>
        </w:rPr>
        <w:t xml:space="preserve"> užtikri</w:t>
      </w:r>
      <w:r w:rsidR="00734573" w:rsidRPr="002A7BFA">
        <w:rPr>
          <w:rFonts w:ascii="Times New Roman" w:hAnsi="Times New Roman" w:cs="Times New Roman"/>
          <w:sz w:val="20"/>
          <w:szCs w:val="20"/>
        </w:rPr>
        <w:t xml:space="preserve">nti </w:t>
      </w:r>
      <w:r w:rsidR="008F3263" w:rsidRPr="002A7BFA">
        <w:rPr>
          <w:rFonts w:ascii="Times New Roman" w:hAnsi="Times New Roman" w:cs="Times New Roman"/>
          <w:sz w:val="20"/>
          <w:szCs w:val="20"/>
        </w:rPr>
        <w:t>atitiktį</w:t>
      </w:r>
      <w:r w:rsidR="00E60E8C" w:rsidRPr="002A7BFA">
        <w:rPr>
          <w:rFonts w:ascii="Times New Roman" w:hAnsi="Times New Roman" w:cs="Times New Roman"/>
          <w:sz w:val="20"/>
          <w:szCs w:val="20"/>
        </w:rPr>
        <w:t xml:space="preserve"> </w:t>
      </w:r>
      <w:r w:rsidR="00734573" w:rsidRPr="002A7BFA">
        <w:rPr>
          <w:rFonts w:ascii="Times New Roman" w:hAnsi="Times New Roman" w:cs="Times New Roman"/>
          <w:sz w:val="20"/>
          <w:szCs w:val="20"/>
        </w:rPr>
        <w:t xml:space="preserve">Lietuvos Respublikoje galiojančiuose </w:t>
      </w:r>
      <w:r w:rsidR="00E60E8C" w:rsidRPr="002A7BFA">
        <w:rPr>
          <w:rFonts w:ascii="Times New Roman" w:hAnsi="Times New Roman" w:cs="Times New Roman"/>
          <w:sz w:val="20"/>
          <w:szCs w:val="20"/>
        </w:rPr>
        <w:t>teisės aktuose nustatytiems kibernetinio saugumo</w:t>
      </w:r>
      <w:r w:rsidR="008F3263" w:rsidRPr="002A7BFA">
        <w:rPr>
          <w:rFonts w:ascii="Times New Roman" w:hAnsi="Times New Roman" w:cs="Times New Roman"/>
          <w:sz w:val="20"/>
          <w:szCs w:val="20"/>
        </w:rPr>
        <w:t xml:space="preserve"> reikalavimams.</w:t>
      </w:r>
    </w:p>
    <w:p w14:paraId="690596E7" w14:textId="77777777" w:rsidR="00EF034D" w:rsidRPr="002A7BFA" w:rsidRDefault="007B404F" w:rsidP="00EF034D">
      <w:pPr>
        <w:pStyle w:val="ListParagraph"/>
        <w:numPr>
          <w:ilvl w:val="0"/>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b/>
          <w:bCs/>
          <w:sz w:val="20"/>
          <w:szCs w:val="20"/>
        </w:rPr>
        <w:t>Asmens duomenų teikimas ir gavimas</w:t>
      </w:r>
    </w:p>
    <w:p w14:paraId="525D6AC9" w14:textId="77777777" w:rsidR="00EF034D" w:rsidRPr="002A7BFA" w:rsidRDefault="007B404F" w:rsidP="00EF034D">
      <w:pPr>
        <w:pStyle w:val="ListParagraph"/>
        <w:numPr>
          <w:ilvl w:val="1"/>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Šalys šioje Sutartyje nustatyta tvarka teiks viena kitai fizinius asmenis tiesiogiai ar netiesiogiai identifikuojančią informaciją (toliau – asmens duomenys).</w:t>
      </w:r>
    </w:p>
    <w:p w14:paraId="063A20EE" w14:textId="77777777" w:rsidR="00EF034D" w:rsidRPr="002A7BFA" w:rsidRDefault="007B404F" w:rsidP="00EF034D">
      <w:pPr>
        <w:pStyle w:val="ListParagraph"/>
        <w:numPr>
          <w:ilvl w:val="1"/>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Šalys taip pat:</w:t>
      </w:r>
    </w:p>
    <w:p w14:paraId="4F626609" w14:textId="77777777" w:rsidR="00EF034D" w:rsidRPr="002A7BFA" w:rsidRDefault="007B404F" w:rsidP="00EF034D">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įsipareigoja asmens duomenis viena iš kitos gauti, juos tvarkyti ir teikti Sutartyje nurodyta tvarka, laikantis BDAR, Asmens duomenų teisinės apsaugos įstatymo ir kitų taikytinų asmens duomenų apsaugą reglamentuojančių teisės aktų;</w:t>
      </w:r>
    </w:p>
    <w:p w14:paraId="4916038B" w14:textId="77777777" w:rsidR="00EF034D" w:rsidRPr="002A7BFA" w:rsidRDefault="007B404F" w:rsidP="00EF034D">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įsipareigoja asmens duomenų, pateiktų ir (ar) gautų pagal šią Sutartį, netvarkyti kitu nei Bendrosios dalies 2.1 papunktyje nurodytu ar su juo nesuderinamu tikslu;</w:t>
      </w:r>
    </w:p>
    <w:p w14:paraId="0770F689" w14:textId="77777777" w:rsidR="00EF034D" w:rsidRPr="002A7BFA" w:rsidRDefault="007B404F" w:rsidP="00EF034D">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atsako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11190A6F" w14:textId="77777777" w:rsidR="00EF034D" w:rsidRPr="002A7BFA" w:rsidRDefault="007B404F" w:rsidP="00EF034D">
      <w:pPr>
        <w:pStyle w:val="ListParagraph"/>
        <w:numPr>
          <w:ilvl w:val="2"/>
          <w:numId w:val="1"/>
        </w:numPr>
        <w:tabs>
          <w:tab w:val="left" w:pos="993"/>
          <w:tab w:val="left" w:pos="1418"/>
        </w:tabs>
        <w:jc w:val="both"/>
        <w:rPr>
          <w:rFonts w:ascii="Times New Roman" w:hAnsi="Times New Roman" w:cs="Times New Roman"/>
          <w:sz w:val="20"/>
          <w:szCs w:val="20"/>
        </w:rPr>
      </w:pPr>
      <w:r w:rsidRPr="002A7BFA">
        <w:rPr>
          <w:rFonts w:ascii="Times New Roman" w:hAnsi="Times New Roman" w:cs="Times New Roman"/>
          <w:sz w:val="20"/>
          <w:szCs w:val="20"/>
        </w:rPr>
        <w:t>taiko tinkamas ir pakankamas technines ir organizacines saugumo priemones, reikalingas asmens duomenų apsaugai užtikrinti vykdant Sutartį, įskaitant, bet neapsiribojant šiomis priemonėmis:</w:t>
      </w:r>
    </w:p>
    <w:p w14:paraId="651FA394" w14:textId="77777777" w:rsidR="00EF034D" w:rsidRPr="002A7BFA" w:rsidRDefault="007B404F" w:rsidP="00EF034D">
      <w:pPr>
        <w:pStyle w:val="ListParagraph"/>
        <w:numPr>
          <w:ilvl w:val="3"/>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asmens duomenys teikiami naudojant saugų ryšio kanalą;</w:t>
      </w:r>
    </w:p>
    <w:p w14:paraId="7453CA6B" w14:textId="77777777" w:rsidR="00EF034D" w:rsidRPr="002A7BFA" w:rsidRDefault="007B404F" w:rsidP="00EF034D">
      <w:pPr>
        <w:pStyle w:val="ListParagraph"/>
        <w:numPr>
          <w:ilvl w:val="3"/>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naudojama kompiuterinė įranga turi antivirusines sistemas, ugniasienę;</w:t>
      </w:r>
    </w:p>
    <w:p w14:paraId="374F6F5F" w14:textId="77777777" w:rsidR="00EF034D" w:rsidRPr="002A7BFA" w:rsidRDefault="007B404F" w:rsidP="00EF034D">
      <w:pPr>
        <w:pStyle w:val="ListParagraph"/>
        <w:numPr>
          <w:ilvl w:val="3"/>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 daroma atsarginė asmens duomenų kopija ir saugoma atskirai nuo gaunamų (teikiamų) pagal Sutartį asmens duomenų; </w:t>
      </w:r>
    </w:p>
    <w:p w14:paraId="636337DC" w14:textId="77777777" w:rsidR="00EF034D" w:rsidRPr="002A7BFA" w:rsidRDefault="007B404F" w:rsidP="00EF034D">
      <w:pPr>
        <w:pStyle w:val="ListParagraph"/>
        <w:numPr>
          <w:ilvl w:val="3"/>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Šalių darbuotojai apmokyti naudoti asmens duomenis tokiu būdu, kuris sumažina riziką neteisėtam asmens duomenų tvarkymui;</w:t>
      </w:r>
    </w:p>
    <w:p w14:paraId="620A020F" w14:textId="77777777" w:rsidR="00EF034D" w:rsidRPr="002A7BFA" w:rsidRDefault="007B404F" w:rsidP="00EF034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užtikrina, kad jų darbuotojai ir (ar) atstovai, kurie tvarko asmens duomenis, vykdydami Sutartį, yra įsipareigoję saugoti asmens duomenų paslaptį (pasirašę konfidencialumo įsipareigojimus);</w:t>
      </w:r>
    </w:p>
    <w:p w14:paraId="6456DE20" w14:textId="77777777" w:rsidR="00EF034D" w:rsidRPr="002A7BFA" w:rsidRDefault="007B404F" w:rsidP="00EF034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be tinkamo teisinio pagrindo gautų asmens duomenų įsipareigoja neatskleisti tretiesiems asmenims;</w:t>
      </w:r>
    </w:p>
    <w:p w14:paraId="3C804A11"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nedelsiant pranešti viena kitai apie vykdant Sutartį asmens duomenų atžvilgiu įvykdytą BDAR ar kito asmens duomenų apsaugą reglamentuojančio teisės akto pažeidimą;</w:t>
      </w:r>
    </w:p>
    <w:p w14:paraId="24E54D0A"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nedelsiant pranešti viena kitai apie vykdant Sutartį pateiktus neteisingus, neišsamius ir (ar) netikslius</w:t>
      </w:r>
      <w:r w:rsidR="00F5405D" w:rsidRPr="002A7BFA">
        <w:rPr>
          <w:rFonts w:ascii="Times New Roman" w:hAnsi="Times New Roman" w:cs="Times New Roman"/>
          <w:sz w:val="20"/>
          <w:szCs w:val="20"/>
        </w:rPr>
        <w:t xml:space="preserve"> </w:t>
      </w:r>
      <w:r w:rsidRPr="002A7BFA">
        <w:rPr>
          <w:rFonts w:ascii="Times New Roman" w:hAnsi="Times New Roman" w:cs="Times New Roman"/>
          <w:sz w:val="20"/>
          <w:szCs w:val="20"/>
        </w:rPr>
        <w:t>asmens duomenis (pvz., gavus duomenų subjekto prašymą ištaisyti duomenis);</w:t>
      </w:r>
    </w:p>
    <w:p w14:paraId="34066E15"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nedelsiant pranešti viena kitai apie gautą duomenų subjekto reikalavimą ištrinti, kitai Šaliai vykdant Sutartį, pateiktus asmens duomenis;</w:t>
      </w:r>
    </w:p>
    <w:p w14:paraId="387F6765"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tvarkyti asmens duomenis ne ilgiau, negu to reikalauja Bendrosios dalies 2.1 papunktyje nurodytas asmens duomenų tvarkymo tikslas. Šalys įsipareigoja nedelsiant sunaikinti pagal Sutartį gautus asmens duomenis, kai šie duomenys nebereikalingi jų tvarkymo tikslams;</w:t>
      </w:r>
    </w:p>
    <w:p w14:paraId="10D1CCE3"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bendradarbiauti su Lietuvos Respublikos valstybine duomenų apsaugos inspekcija ir vykdyti jos teisėtus nurodymus;</w:t>
      </w:r>
    </w:p>
    <w:p w14:paraId="44AEAC6C"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tiek, kiek tai susiję su konkrečios Šalies atliktu asmens duomenų tvarkymu, bendradarbiauti su kita Šalimi atsakant į kitos Šalies gautą duomenų subjekto teisių įgyvendinimo prašymą ar kitą teisėtą paklausimą;</w:t>
      </w:r>
    </w:p>
    <w:p w14:paraId="21A8F7DB" w14:textId="77777777" w:rsidR="00F5405D" w:rsidRPr="002A7BFA" w:rsidRDefault="007B404F" w:rsidP="00F5405D">
      <w:pPr>
        <w:pStyle w:val="ListParagraph"/>
        <w:numPr>
          <w:ilvl w:val="2"/>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įsipareigoja, tiek, kiek tai susiję su konkrečios Šalies atliktu asmens duomenų tvarkymu, bendradarbiauti su kita Šalimi, užkertant kelią asmens duomenų perdavimo, tvarkymo ir (arba) apsaugos pažeidimams ir (ar) reaguojant į įvykusį pažeidimą.</w:t>
      </w:r>
    </w:p>
    <w:p w14:paraId="5FF9A1E5" w14:textId="77777777" w:rsidR="00F5405D" w:rsidRPr="002A7BFA" w:rsidRDefault="007B404F"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Šalys, atitinkamai teikdamos ir (arba) gaudamos asmens duomenis, veikia kaip savarankišk</w:t>
      </w:r>
      <w:r w:rsidR="003B5BB5" w:rsidRPr="002A7BFA">
        <w:rPr>
          <w:rFonts w:ascii="Times New Roman" w:hAnsi="Times New Roman" w:cs="Times New Roman"/>
          <w:sz w:val="20"/>
          <w:szCs w:val="20"/>
        </w:rPr>
        <w:t>i duomenų valdytojai.</w:t>
      </w:r>
    </w:p>
    <w:p w14:paraId="522C1886" w14:textId="283231DC" w:rsidR="00F5405D" w:rsidRPr="002A7BFA" w:rsidRDefault="007B404F"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Šalys įsipareigoja sudaryti papildomą asmens duomenų tvarkymo sutartį, jei tinkamam asmens duomenų naudojimui </w:t>
      </w:r>
      <w:r w:rsidR="00852EE9" w:rsidRPr="002A7BFA">
        <w:rPr>
          <w:rFonts w:ascii="Times New Roman" w:hAnsi="Times New Roman" w:cs="Times New Roman"/>
          <w:sz w:val="20"/>
          <w:szCs w:val="20"/>
        </w:rPr>
        <w:t xml:space="preserve">ir tvarkymui </w:t>
      </w:r>
      <w:r w:rsidRPr="002A7BFA">
        <w:rPr>
          <w:rFonts w:ascii="Times New Roman" w:hAnsi="Times New Roman" w:cs="Times New Roman"/>
          <w:sz w:val="20"/>
          <w:szCs w:val="20"/>
        </w:rPr>
        <w:t>užtikrinti ne</w:t>
      </w:r>
      <w:r w:rsidR="00E73821">
        <w:rPr>
          <w:rFonts w:ascii="Times New Roman" w:hAnsi="Times New Roman" w:cs="Times New Roman"/>
          <w:sz w:val="20"/>
          <w:szCs w:val="20"/>
        </w:rPr>
        <w:t>pakanka</w:t>
      </w:r>
      <w:r w:rsidRPr="002A7BFA">
        <w:rPr>
          <w:rFonts w:ascii="Times New Roman" w:hAnsi="Times New Roman" w:cs="Times New Roman"/>
          <w:sz w:val="20"/>
          <w:szCs w:val="20"/>
        </w:rPr>
        <w:t xml:space="preserve"> šios Sutarties sąlygų. </w:t>
      </w:r>
    </w:p>
    <w:p w14:paraId="780B3A86" w14:textId="0B7AD5DF" w:rsidR="00F5405D" w:rsidRPr="002A7BFA" w:rsidRDefault="007F57D6"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Paslaugų teikėjas įsipareigoja visus fizinius asmenis (atstovus, darbuotojus, subti</w:t>
      </w:r>
      <w:r w:rsidR="00852351">
        <w:rPr>
          <w:rFonts w:ascii="Times New Roman" w:hAnsi="Times New Roman" w:cs="Times New Roman"/>
          <w:sz w:val="20"/>
          <w:szCs w:val="20"/>
        </w:rPr>
        <w:t>e</w:t>
      </w:r>
      <w:r w:rsidRPr="002A7BFA">
        <w:rPr>
          <w:rFonts w:ascii="Times New Roman" w:hAnsi="Times New Roman" w:cs="Times New Roman"/>
          <w:sz w:val="20"/>
          <w:szCs w:val="20"/>
        </w:rPr>
        <w:t>kėjus</w:t>
      </w:r>
      <w:r w:rsidR="00852351">
        <w:rPr>
          <w:rFonts w:ascii="Times New Roman" w:hAnsi="Times New Roman" w:cs="Times New Roman"/>
          <w:sz w:val="20"/>
          <w:szCs w:val="20"/>
        </w:rPr>
        <w:t>.</w:t>
      </w:r>
      <w:r w:rsidRPr="002A7BFA">
        <w:rPr>
          <w:rFonts w:ascii="Times New Roman" w:hAnsi="Times New Roman" w:cs="Times New Roman"/>
          <w:sz w:val="20"/>
          <w:szCs w:val="20"/>
        </w:rPr>
        <w:t xml:space="preserve"> kurių pajėgumais (kvalifikacija) nesiremiama, kitus ūkio subjektus, kurių pajėgumais (kvalifikacija) remiamasi, ar jų darbuotojus, specialistus), kuriuos </w:t>
      </w:r>
      <w:r w:rsidR="003B5BB5" w:rsidRPr="002A7BFA">
        <w:rPr>
          <w:rFonts w:ascii="Times New Roman" w:hAnsi="Times New Roman" w:cs="Times New Roman"/>
          <w:sz w:val="20"/>
          <w:szCs w:val="20"/>
        </w:rPr>
        <w:t>Paslaugų t</w:t>
      </w:r>
      <w:r w:rsidRPr="002A7BFA">
        <w:rPr>
          <w:rFonts w:ascii="Times New Roman" w:hAnsi="Times New Roman" w:cs="Times New Roman"/>
          <w:sz w:val="20"/>
          <w:szCs w:val="20"/>
        </w:rPr>
        <w:t xml:space="preserve">eikėjas pasitelkia Sutarčiai vykdyti, tinkamai informuoti apie tai, kad jų asmens duomenys (vardai, pavardės, kontaktiniai duomenys, pareigos ir kiti duomenys, susiję su Sutarties vykdymu) gali būti perduoti Užsakovui ir gali būti Užsakovo tvarkomi Sutarties tarp Paslaugų teikėjo ir Užsakovo vykdymo tikslais, Užsakovo teisėtų interesų ir teisinių prievolių vykdymo pagrindu ir gali būti prieinami Užsakovo darbuotojams ir kitiems </w:t>
      </w:r>
      <w:r w:rsidR="009D583C" w:rsidRPr="002A7BFA">
        <w:rPr>
          <w:rFonts w:ascii="Times New Roman" w:hAnsi="Times New Roman" w:cs="Times New Roman"/>
          <w:sz w:val="20"/>
          <w:szCs w:val="20"/>
        </w:rPr>
        <w:t>t</w:t>
      </w:r>
      <w:r w:rsidRPr="002A7BFA">
        <w:rPr>
          <w:rFonts w:ascii="Times New Roman" w:hAnsi="Times New Roman" w:cs="Times New Roman"/>
          <w:sz w:val="20"/>
          <w:szCs w:val="20"/>
        </w:rPr>
        <w:t>i</w:t>
      </w:r>
      <w:r w:rsidR="009D583C" w:rsidRPr="002A7BFA">
        <w:rPr>
          <w:rFonts w:ascii="Times New Roman" w:hAnsi="Times New Roman" w:cs="Times New Roman"/>
          <w:sz w:val="20"/>
          <w:szCs w:val="20"/>
        </w:rPr>
        <w:t>e</w:t>
      </w:r>
      <w:r w:rsidRPr="002A7BFA">
        <w:rPr>
          <w:rFonts w:ascii="Times New Roman" w:hAnsi="Times New Roman" w:cs="Times New Roman"/>
          <w:sz w:val="20"/>
          <w:szCs w:val="20"/>
        </w:rPr>
        <w:t xml:space="preserve">kėjams, valstybės institucijoms. </w:t>
      </w:r>
      <w:r w:rsidR="009D583C" w:rsidRPr="002A7BFA">
        <w:rPr>
          <w:rFonts w:ascii="Times New Roman" w:hAnsi="Times New Roman" w:cs="Times New Roman"/>
          <w:sz w:val="20"/>
          <w:szCs w:val="20"/>
        </w:rPr>
        <w:t>Paslaugų t</w:t>
      </w:r>
      <w:r w:rsidRPr="002A7BFA">
        <w:rPr>
          <w:rFonts w:ascii="Times New Roman" w:hAnsi="Times New Roman" w:cs="Times New Roman"/>
          <w:sz w:val="20"/>
          <w:szCs w:val="20"/>
        </w:rPr>
        <w:t xml:space="preserve">eikėjo pasitelkti fiziniai asmenys turi būti informuojami iki jų pasitelkimo arba iki jų duomenų perdavimo Užsakovui momento ir, Užsakovui pareikalavus, </w:t>
      </w:r>
      <w:r w:rsidR="009D583C" w:rsidRPr="002A7BFA">
        <w:rPr>
          <w:rFonts w:ascii="Times New Roman" w:hAnsi="Times New Roman" w:cs="Times New Roman"/>
          <w:sz w:val="20"/>
          <w:szCs w:val="20"/>
        </w:rPr>
        <w:t>Paslaugų t</w:t>
      </w:r>
      <w:r w:rsidRPr="002A7BFA">
        <w:rPr>
          <w:rFonts w:ascii="Times New Roman" w:hAnsi="Times New Roman" w:cs="Times New Roman"/>
          <w:sz w:val="20"/>
          <w:szCs w:val="20"/>
        </w:rPr>
        <w:t xml:space="preserve">eikėjas įsipareigoja pateikti duomenų subjektų informavimo įrodymus. </w:t>
      </w:r>
      <w:r w:rsidR="009D583C" w:rsidRPr="002A7BFA">
        <w:rPr>
          <w:rFonts w:ascii="Times New Roman" w:hAnsi="Times New Roman" w:cs="Times New Roman"/>
          <w:sz w:val="20"/>
          <w:szCs w:val="20"/>
        </w:rPr>
        <w:t>Paslaugų t</w:t>
      </w:r>
      <w:r w:rsidRPr="002A7BFA">
        <w:rPr>
          <w:rFonts w:ascii="Times New Roman" w:hAnsi="Times New Roman" w:cs="Times New Roman"/>
          <w:sz w:val="20"/>
          <w:szCs w:val="20"/>
        </w:rPr>
        <w:t xml:space="preserve">eikėjas taip pat privalo tinkamai reaguoti į Užsakovo pranešimus apie Užsakovo darbuotojų ir kitų atstovų asmens duomenų, perduodamų </w:t>
      </w:r>
      <w:r w:rsidR="009D583C" w:rsidRPr="002A7BFA">
        <w:rPr>
          <w:rFonts w:ascii="Times New Roman" w:hAnsi="Times New Roman" w:cs="Times New Roman"/>
          <w:sz w:val="20"/>
          <w:szCs w:val="20"/>
        </w:rPr>
        <w:t>Paslaugų t</w:t>
      </w:r>
      <w:r w:rsidRPr="002A7BFA">
        <w:rPr>
          <w:rFonts w:ascii="Times New Roman" w:hAnsi="Times New Roman" w:cs="Times New Roman"/>
          <w:sz w:val="20"/>
          <w:szCs w:val="20"/>
        </w:rPr>
        <w:t>eikėjui Sutarties vykdymo tikslais, ištaisymą, ištrynimą arba tvarkymo apribojimą.</w:t>
      </w:r>
    </w:p>
    <w:p w14:paraId="668FF23E" w14:textId="73B558A8" w:rsidR="007C08E6" w:rsidRPr="002A7BFA" w:rsidRDefault="007C08E6"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lastRenderedPageBreak/>
        <w:t xml:space="preserve">Išsami informacija apie Užsakovo vykdomą asmens duomenų tvarkymą ir duomenų subjekto teisių įgyvendinimą pateikta Užsakovo interneto svetainės www.regitra.lt skiltyje „Asmens duomenų apsauga“ skelbiamoje Privatumo politikoje. </w:t>
      </w:r>
    </w:p>
    <w:p w14:paraId="0EA571AF" w14:textId="77777777" w:rsidR="00F5405D" w:rsidRPr="002A7BFA" w:rsidRDefault="00B05BC8" w:rsidP="00F5405D">
      <w:pPr>
        <w:pStyle w:val="ListParagraph"/>
        <w:numPr>
          <w:ilvl w:val="0"/>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b/>
          <w:bCs/>
          <w:sz w:val="20"/>
          <w:szCs w:val="20"/>
        </w:rPr>
        <w:t>Baigiamosios nuostatos</w:t>
      </w:r>
    </w:p>
    <w:p w14:paraId="753E7F49" w14:textId="77777777" w:rsidR="00F5405D" w:rsidRPr="002A7BFA" w:rsidRDefault="00B05BC8"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Visa informacija, įspėjimai, pranešimai, susirašinėjimas ar reikalavimai tarp Šalių, susiję su Sutartimi, privalo būti raštiški ir bus laikomi galiojančiais, jeigu yra išsiunčiami ar pristatomi vienu ar keliais iš šių būdų: elektroniniu paštu, registruotu laišku, per kurjerį (su patvirtinimu apie įteikimą) arba įteikiant pasirašytinai. Įgyvendindamos šio punkto nuostatas, Šalys privalo naudotis Specialiojoje dalyje pateiktais korespondencijai skirtais Šalių adresais (įskaitant elektroninio pašto adresą). </w:t>
      </w:r>
    </w:p>
    <w:p w14:paraId="45B3AF52" w14:textId="77777777" w:rsidR="00F5405D" w:rsidRPr="002A7BFA" w:rsidRDefault="00B05BC8"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Šalys privalo nedelsdamos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164BEDCE" w14:textId="77777777" w:rsidR="00F5405D" w:rsidRPr="002A7BFA" w:rsidRDefault="00B05BC8"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Sutartis sudaryta vadovaujantis ir aiškinama pagal Lietuvos Respublikos teisę. Bet kokie su Sutartimi susiję  Šalių ginčai bus sprendžiami derybų būdu. Tuo atveju, jei ginčo nepavyktų išspręsti derybomis per 60 (šešiasdešimt) kalendorinių dienų nuo derybų pradžios, toks ginčas bus sprendžiamas Lietuvos Respublikos teisme pagal Užsakovo buvimo vietą, jei įstatymai nenustato išimtinio bylų teismingumo. Derybų pradžia laikoma diena, kurią viena iš Šalių pateikė prašymą raštu kitai Šaliai siūlyti pradėti derybas. </w:t>
      </w:r>
    </w:p>
    <w:p w14:paraId="231011CE" w14:textId="77777777" w:rsidR="00F5405D" w:rsidRPr="002A7BFA" w:rsidRDefault="00B05BC8" w:rsidP="00F5405D">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Nepriklausomai nuo to, jog Šalys ginčą perdavė nagrinėti teismui, Šalys ir toliau vykdo savo sutartinius įsipareigojimus, jeigu nesusitarta kitaip.</w:t>
      </w:r>
    </w:p>
    <w:p w14:paraId="5D81B3B5" w14:textId="77777777" w:rsidR="00A1071F" w:rsidRPr="002A7BFA" w:rsidRDefault="00B05BC8" w:rsidP="00A1071F">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Šalys paskiria atsakingus už Sutarties vykdymą asmenis bei nurodo juos ir kontaktinius jų duomenis Specialiojoje dalyje ar Sutarties priede. Užsakovas taip pat paskiria už Sutarties ir jos pakeitimų paskelbimą atsakingą asmenį, nurodydamas tai Specialiojoje dalyje ar Sutarties priede.</w:t>
      </w:r>
    </w:p>
    <w:p w14:paraId="43E42029" w14:textId="77777777" w:rsidR="00A1071F" w:rsidRPr="002A7BFA" w:rsidRDefault="00B05BC8" w:rsidP="00A1071F">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Sutarties Šalys užtikrina, kad su konfidencialia informacija ir asmens duomenimis, tvarkomais vykdant Sutartį, susipažins tik tie asmenys, kuriems tai yra būtina vykdant įsipareigojimus pagal Sutartį. </w:t>
      </w:r>
    </w:p>
    <w:p w14:paraId="47460CBF" w14:textId="704EB2AD" w:rsidR="00A1071F" w:rsidRPr="002A7BFA" w:rsidRDefault="00B05BC8" w:rsidP="00A1071F">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Visi asmens duomenys, kurie buvo tvarkomi siekiant įvykdyti Sutartyje numatytus įsipareigojimus, gali būti tvarkomi iki to momento, kol pasibaigia Šalių prievolės pagal Sutartį. Gali būti nenaikinami tik tokie asmens duomenys, kurių sunaikinimas būtų nepateisinamas Sutarties rezultatų naudojimo tikslais. </w:t>
      </w:r>
    </w:p>
    <w:p w14:paraId="6C0C7199" w14:textId="77777777" w:rsidR="00A1071F" w:rsidRPr="002A7BFA" w:rsidRDefault="00B05BC8" w:rsidP="00A1071F">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Paslaugų teikėjas garantuoja, kad turi visas Sutarčiai įvykdyti reikalingas licencijas, leidimus, pažymas, pažymėjimus ar pan., jeigu tokie reikalaujami vadovaujantis teisės aktais. Paslaugų teikėjas įsipareigoja atlyginti nuostolius, jeigu būtų pateikta pretenzijų ar iškelta bylų dėl licencijų, leidimų, pažymų ar pažymėjimų pažeidimų, kylančių iš Sutarties ar padarytų ją vykdant. </w:t>
      </w:r>
    </w:p>
    <w:p w14:paraId="03A7A3EF" w14:textId="77777777" w:rsidR="00A1071F" w:rsidRPr="002A7BFA" w:rsidRDefault="00B05BC8" w:rsidP="00A1071F">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Nė viena iš Šalių neturi teisės perduoti trečiajam asmeniui teisių ir įsipareigojimų pagal šią Sutartį be išankstinio raštiško kitos Šalies sutikimo.</w:t>
      </w:r>
    </w:p>
    <w:p w14:paraId="45D15D1F" w14:textId="77777777" w:rsidR="00A1071F" w:rsidRPr="002A7BFA" w:rsidRDefault="00B05BC8" w:rsidP="00A1071F">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Šalys patvirtina, kad turi teisę, įgaliojimus, kompetenciją ir atliko visus būtinus veiksmus, reikalingus sudaryti ir vykdyti Sutartį bei teises ir įsipareigojimus pagal ją.</w:t>
      </w:r>
    </w:p>
    <w:p w14:paraId="63D4DDC8" w14:textId="77777777" w:rsidR="008F3707" w:rsidRPr="002A7BFA" w:rsidRDefault="00B05BC8" w:rsidP="008F3707">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 xml:space="preserve">Šalys patvirtina, jog perskaitė šią Sutartį, suprato jos turinį ir pasekmes bei pasirašė kaip atitinkančią Šalių valią ir ketinimus. </w:t>
      </w:r>
    </w:p>
    <w:p w14:paraId="75379AA9" w14:textId="77777777" w:rsidR="008F3707" w:rsidRPr="002A7BFA" w:rsidRDefault="00B05BC8" w:rsidP="008F3707">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Esant prieštaravimų tarp Sutarties Specialiosios dalies sąlygų ir Bendrosios dalies sąlygų, taikomos Specialiosios dalies sąlygos.</w:t>
      </w:r>
      <w:bookmarkStart w:id="1" w:name="_Hlk78228424"/>
    </w:p>
    <w:p w14:paraId="13468EFA" w14:textId="77777777" w:rsidR="008F3707" w:rsidRPr="002A7BFA" w:rsidRDefault="00BE435A" w:rsidP="008F3707">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Šalys susitaria, kad Sutarties, jos pakeitimų, papildymų ir (ar) kitų priedų skaitmeninių versijų pasirašymas kvalifikuotu elektroniniu parašu prilyginamas pasirašymui raštu. Jeigu Sutartį akceptuojanti Šalis pateiks Sutarties versiją, kurios turinys nėra identiškas, laikoma, kad sutartis nebuvo sudaryta.</w:t>
      </w:r>
      <w:bookmarkEnd w:id="1"/>
    </w:p>
    <w:p w14:paraId="55D2F1B7" w14:textId="1D62B592" w:rsidR="000A7578" w:rsidRPr="002A7BFA" w:rsidRDefault="000A7578" w:rsidP="008F3707">
      <w:pPr>
        <w:pStyle w:val="ListParagraph"/>
        <w:numPr>
          <w:ilvl w:val="1"/>
          <w:numId w:val="1"/>
        </w:numPr>
        <w:tabs>
          <w:tab w:val="left" w:pos="993"/>
          <w:tab w:val="left" w:pos="1418"/>
          <w:tab w:val="left" w:pos="1843"/>
        </w:tabs>
        <w:jc w:val="both"/>
        <w:rPr>
          <w:rFonts w:ascii="Times New Roman" w:hAnsi="Times New Roman" w:cs="Times New Roman"/>
          <w:sz w:val="20"/>
          <w:szCs w:val="20"/>
        </w:rPr>
      </w:pPr>
      <w:r w:rsidRPr="002A7BFA">
        <w:rPr>
          <w:rFonts w:ascii="Times New Roman" w:hAnsi="Times New Roman" w:cs="Times New Roman"/>
          <w:sz w:val="20"/>
          <w:szCs w:val="20"/>
        </w:rPr>
        <w:t>Sutartis sudaryta elektroniniu formatu 1 (vienu) egzemplioriumi</w:t>
      </w:r>
      <w:r w:rsidR="007D4274" w:rsidRPr="002A7BFA">
        <w:rPr>
          <w:rFonts w:ascii="Times New Roman" w:hAnsi="Times New Roman" w:cs="Times New Roman"/>
          <w:sz w:val="20"/>
          <w:szCs w:val="20"/>
        </w:rPr>
        <w:t xml:space="preserve">, Šalių atstovų </w:t>
      </w:r>
      <w:r w:rsidRPr="002A7BFA">
        <w:rPr>
          <w:rFonts w:ascii="Times New Roman" w:hAnsi="Times New Roman" w:cs="Times New Roman"/>
          <w:sz w:val="20"/>
          <w:szCs w:val="20"/>
        </w:rPr>
        <w:t>pasirašo</w:t>
      </w:r>
      <w:r w:rsidR="007D4274" w:rsidRPr="002A7BFA">
        <w:rPr>
          <w:rFonts w:ascii="Times New Roman" w:hAnsi="Times New Roman" w:cs="Times New Roman"/>
          <w:sz w:val="20"/>
          <w:szCs w:val="20"/>
        </w:rPr>
        <w:t>m</w:t>
      </w:r>
      <w:r w:rsidR="00D438A6">
        <w:rPr>
          <w:rFonts w:ascii="Times New Roman" w:hAnsi="Times New Roman" w:cs="Times New Roman"/>
          <w:sz w:val="20"/>
          <w:szCs w:val="20"/>
        </w:rPr>
        <w:t>u</w:t>
      </w:r>
      <w:r w:rsidRPr="002A7BFA">
        <w:rPr>
          <w:rFonts w:ascii="Times New Roman" w:hAnsi="Times New Roman" w:cs="Times New Roman"/>
          <w:sz w:val="20"/>
          <w:szCs w:val="20"/>
        </w:rPr>
        <w:t xml:space="preserve"> kvalifikuotais  elektroniniais parašais</w:t>
      </w:r>
      <w:r w:rsidR="007D4274" w:rsidRPr="002A7BFA">
        <w:rPr>
          <w:rFonts w:ascii="Times New Roman" w:hAnsi="Times New Roman" w:cs="Times New Roman"/>
          <w:sz w:val="20"/>
          <w:szCs w:val="20"/>
        </w:rPr>
        <w:t>.</w:t>
      </w:r>
    </w:p>
    <w:p w14:paraId="3C83FF3E" w14:textId="77777777" w:rsidR="00F929D3" w:rsidRPr="002A7BFA" w:rsidRDefault="00F929D3" w:rsidP="007B404F">
      <w:pPr>
        <w:pStyle w:val="NoSpacing"/>
        <w:jc w:val="both"/>
        <w:rPr>
          <w:rFonts w:ascii="Times New Roman" w:hAnsi="Times New Roman" w:cs="Times New Roman"/>
          <w:sz w:val="20"/>
          <w:szCs w:val="20"/>
        </w:rPr>
      </w:pP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019"/>
        <w:gridCol w:w="228"/>
        <w:gridCol w:w="4071"/>
      </w:tblGrid>
      <w:tr w:rsidR="00B05BC8" w:rsidRPr="002A7BFA" w14:paraId="1D389E38" w14:textId="77777777" w:rsidTr="007052F4">
        <w:trPr>
          <w:trHeight w:val="148"/>
        </w:trPr>
        <w:tc>
          <w:tcPr>
            <w:tcW w:w="3798" w:type="dxa"/>
          </w:tcPr>
          <w:p w14:paraId="29499AB8" w14:textId="77777777" w:rsidR="00B05BC8" w:rsidRPr="002A7BFA" w:rsidRDefault="00B05BC8" w:rsidP="00B2693A">
            <w:pPr>
              <w:tabs>
                <w:tab w:val="left" w:pos="776"/>
              </w:tabs>
              <w:rPr>
                <w:rFonts w:ascii="Times New Roman" w:eastAsia="Times New Roman" w:hAnsi="Times New Roman" w:cs="Times New Roman"/>
                <w:b/>
                <w:bCs/>
                <w:sz w:val="20"/>
                <w:szCs w:val="20"/>
              </w:rPr>
            </w:pPr>
            <w:r w:rsidRPr="002A7BFA">
              <w:rPr>
                <w:rFonts w:ascii="Times New Roman" w:eastAsia="Times New Roman" w:hAnsi="Times New Roman" w:cs="Times New Roman"/>
                <w:b/>
                <w:bCs/>
                <w:sz w:val="20"/>
                <w:szCs w:val="20"/>
              </w:rPr>
              <w:t>UŽSAKOVAS</w:t>
            </w:r>
          </w:p>
          <w:p w14:paraId="5266EABF" w14:textId="6D5B5CBD" w:rsidR="00F35B2E" w:rsidRPr="002A7BFA" w:rsidRDefault="00F35B2E" w:rsidP="00F35B2E">
            <w:pPr>
              <w:ind w:firstLine="1296"/>
              <w:rPr>
                <w:rFonts w:ascii="Times New Roman" w:eastAsia="Times New Roman" w:hAnsi="Times New Roman" w:cs="Times New Roman"/>
                <w:sz w:val="20"/>
                <w:szCs w:val="20"/>
              </w:rPr>
            </w:pPr>
          </w:p>
        </w:tc>
        <w:tc>
          <w:tcPr>
            <w:tcW w:w="1247" w:type="dxa"/>
            <w:gridSpan w:val="2"/>
          </w:tcPr>
          <w:p w14:paraId="514885A4" w14:textId="77777777" w:rsidR="00B05BC8" w:rsidRPr="002A7BFA" w:rsidRDefault="00B05BC8" w:rsidP="00B2693A">
            <w:pPr>
              <w:tabs>
                <w:tab w:val="left" w:pos="776"/>
              </w:tabs>
              <w:jc w:val="center"/>
              <w:rPr>
                <w:rFonts w:ascii="Times New Roman" w:eastAsia="Times New Roman" w:hAnsi="Times New Roman" w:cs="Times New Roman"/>
                <w:b/>
                <w:bCs/>
                <w:sz w:val="20"/>
                <w:szCs w:val="20"/>
              </w:rPr>
            </w:pPr>
          </w:p>
        </w:tc>
        <w:tc>
          <w:tcPr>
            <w:tcW w:w="4071" w:type="dxa"/>
          </w:tcPr>
          <w:p w14:paraId="663BBFC4" w14:textId="77777777" w:rsidR="00B05BC8" w:rsidRPr="002A7BFA" w:rsidRDefault="00B05BC8" w:rsidP="00B2693A">
            <w:pPr>
              <w:tabs>
                <w:tab w:val="left" w:pos="776"/>
              </w:tabs>
              <w:rPr>
                <w:rFonts w:ascii="Times New Roman" w:eastAsia="Times New Roman" w:hAnsi="Times New Roman" w:cs="Times New Roman"/>
                <w:b/>
                <w:sz w:val="20"/>
                <w:szCs w:val="20"/>
              </w:rPr>
            </w:pPr>
            <w:r w:rsidRPr="002A7BFA">
              <w:rPr>
                <w:rFonts w:ascii="Times New Roman" w:eastAsia="Times New Roman" w:hAnsi="Times New Roman" w:cs="Times New Roman"/>
                <w:b/>
                <w:bCs/>
                <w:sz w:val="20"/>
                <w:szCs w:val="20"/>
              </w:rPr>
              <w:t>PASLAUGŲ TEIKĖJAS</w:t>
            </w:r>
          </w:p>
        </w:tc>
      </w:tr>
      <w:tr w:rsidR="00B05BC8" w:rsidRPr="000F7D59" w14:paraId="44159A02" w14:textId="77777777" w:rsidTr="007052F4">
        <w:trPr>
          <w:trHeight w:val="1220"/>
        </w:trPr>
        <w:tc>
          <w:tcPr>
            <w:tcW w:w="4817" w:type="dxa"/>
            <w:gridSpan w:val="2"/>
          </w:tcPr>
          <w:p w14:paraId="22E6F5B3" w14:textId="4E318D3C" w:rsidR="00B05BC8" w:rsidRPr="002A7BFA" w:rsidRDefault="003E7608" w:rsidP="001E77D3">
            <w:pPr>
              <w:overflowPunct w:val="0"/>
              <w:autoSpaceDE w:val="0"/>
              <w:autoSpaceDN w:val="0"/>
              <w:adjustRightInd w:val="0"/>
              <w:textAlignment w:val="baseline"/>
              <w:rPr>
                <w:rFonts w:ascii="Times New Roman" w:eastAsia="Times New Roman" w:hAnsi="Times New Roman" w:cs="Times New Roman"/>
                <w:b/>
                <w:sz w:val="20"/>
                <w:szCs w:val="20"/>
              </w:rPr>
            </w:pPr>
            <w:r w:rsidRPr="002A7BFA">
              <w:rPr>
                <w:rFonts w:ascii="Times New Roman" w:eastAsia="Times New Roman" w:hAnsi="Times New Roman" w:cs="Times New Roman"/>
                <w:b/>
                <w:sz w:val="20"/>
                <w:szCs w:val="20"/>
              </w:rPr>
              <w:t>Akcinė bendrovė</w:t>
            </w:r>
            <w:r w:rsidR="00B05BC8" w:rsidRPr="002A7BFA">
              <w:rPr>
                <w:rFonts w:ascii="Times New Roman" w:eastAsia="Times New Roman" w:hAnsi="Times New Roman" w:cs="Times New Roman"/>
                <w:b/>
                <w:sz w:val="20"/>
                <w:szCs w:val="20"/>
              </w:rPr>
              <w:t xml:space="preserve"> „Regitra“</w:t>
            </w:r>
          </w:p>
          <w:p w14:paraId="531ABEE9" w14:textId="77777777" w:rsidR="00C64D48" w:rsidRPr="002A7BFA" w:rsidRDefault="00C64D48" w:rsidP="00EF7F33">
            <w:pPr>
              <w:pStyle w:val="SLONormalnospace"/>
              <w:rPr>
                <w:rFonts w:ascii="Times New Roman" w:hAnsi="Times New Roman"/>
                <w:sz w:val="20"/>
              </w:rPr>
            </w:pPr>
          </w:p>
          <w:p w14:paraId="471CD544" w14:textId="77777777" w:rsidR="00890D98" w:rsidRPr="002A7BFA" w:rsidRDefault="00890D98" w:rsidP="00890D98">
            <w:pPr>
              <w:tabs>
                <w:tab w:val="left" w:pos="776"/>
              </w:tabs>
              <w:rPr>
                <w:rFonts w:ascii="Times New Roman" w:hAnsi="Times New Roman"/>
                <w:sz w:val="20"/>
                <w:highlight w:val="lightGray"/>
              </w:rPr>
            </w:pPr>
            <w:r w:rsidRPr="002A7BFA">
              <w:rPr>
                <w:rFonts w:ascii="Times New Roman" w:hAnsi="Times New Roman"/>
                <w:sz w:val="20"/>
                <w:highlight w:val="lightGray"/>
              </w:rPr>
              <w:t>[pareigos]</w:t>
            </w:r>
          </w:p>
          <w:p w14:paraId="382E7270" w14:textId="77777777" w:rsidR="00890D98" w:rsidRPr="002A7BFA" w:rsidRDefault="00890D98" w:rsidP="00890D98">
            <w:pPr>
              <w:tabs>
                <w:tab w:val="left" w:pos="776"/>
              </w:tabs>
              <w:rPr>
                <w:rFonts w:ascii="Times New Roman" w:eastAsia="Times New Roman" w:hAnsi="Times New Roman" w:cs="Times New Roman"/>
                <w:bCs/>
                <w:sz w:val="20"/>
                <w:szCs w:val="20"/>
              </w:rPr>
            </w:pPr>
            <w:r w:rsidRPr="002A7BFA">
              <w:rPr>
                <w:rFonts w:ascii="Times New Roman" w:eastAsia="Times New Roman" w:hAnsi="Times New Roman" w:cs="Times New Roman"/>
                <w:bCs/>
                <w:sz w:val="20"/>
                <w:szCs w:val="20"/>
                <w:highlight w:val="lightGray"/>
              </w:rPr>
              <w:t>[vardas pavardė]</w:t>
            </w:r>
          </w:p>
          <w:p w14:paraId="69A7377A" w14:textId="51C8175C" w:rsidR="00B05BC8" w:rsidRPr="002F5739" w:rsidRDefault="00EF7F33" w:rsidP="002F5739">
            <w:pPr>
              <w:pStyle w:val="SLONormalnospace"/>
              <w:jc w:val="left"/>
              <w:rPr>
                <w:sz w:val="20"/>
              </w:rPr>
            </w:pPr>
            <w:r w:rsidRPr="002A7BFA">
              <w:rPr>
                <w:rFonts w:ascii="Times New Roman" w:hAnsi="Times New Roman"/>
                <w:sz w:val="20"/>
              </w:rPr>
              <w:tab/>
            </w:r>
            <w:r w:rsidR="00B05BC8" w:rsidRPr="002A7BFA">
              <w:rPr>
                <w:rFonts w:ascii="Times New Roman" w:hAnsi="Times New Roman"/>
                <w:b/>
                <w:bCs/>
                <w:sz w:val="20"/>
              </w:rPr>
              <w:t xml:space="preserve"> </w:t>
            </w:r>
          </w:p>
        </w:tc>
        <w:tc>
          <w:tcPr>
            <w:tcW w:w="228" w:type="dxa"/>
          </w:tcPr>
          <w:p w14:paraId="4F0837D6" w14:textId="77777777" w:rsidR="00B05BC8" w:rsidRPr="002A7BFA" w:rsidRDefault="00B05BC8" w:rsidP="00B2693A">
            <w:pPr>
              <w:overflowPunct w:val="0"/>
              <w:autoSpaceDE w:val="0"/>
              <w:autoSpaceDN w:val="0"/>
              <w:adjustRightInd w:val="0"/>
              <w:jc w:val="both"/>
              <w:textAlignment w:val="baseline"/>
              <w:rPr>
                <w:rFonts w:ascii="Times New Roman" w:eastAsia="Times New Roman" w:hAnsi="Times New Roman" w:cs="Times New Roman"/>
                <w:b/>
                <w:sz w:val="20"/>
                <w:szCs w:val="20"/>
              </w:rPr>
            </w:pPr>
          </w:p>
        </w:tc>
        <w:tc>
          <w:tcPr>
            <w:tcW w:w="4071" w:type="dxa"/>
          </w:tcPr>
          <w:p w14:paraId="4AF4C45B" w14:textId="4F151D57" w:rsidR="00B05BC8" w:rsidRPr="002A7BFA" w:rsidRDefault="00D331C2" w:rsidP="00B2693A">
            <w:pPr>
              <w:tabs>
                <w:tab w:val="left" w:pos="776"/>
              </w:tabs>
              <w:rPr>
                <w:rFonts w:ascii="Times New Roman" w:eastAsia="Times New Roman" w:hAnsi="Times New Roman" w:cs="Times New Roman"/>
                <w:b/>
                <w:sz w:val="20"/>
                <w:szCs w:val="20"/>
                <w:highlight w:val="lightGray"/>
              </w:rPr>
            </w:pPr>
            <w:r w:rsidRPr="002A7BFA">
              <w:rPr>
                <w:rFonts w:ascii="Times New Roman" w:eastAsia="Times New Roman" w:hAnsi="Times New Roman" w:cs="Times New Roman"/>
                <w:b/>
                <w:sz w:val="20"/>
                <w:szCs w:val="20"/>
                <w:highlight w:val="lightGray"/>
              </w:rPr>
              <w:t>[pavadinimas]</w:t>
            </w:r>
          </w:p>
          <w:p w14:paraId="2B1DA6DC" w14:textId="77777777" w:rsidR="00B05BC8" w:rsidRPr="002A7BFA" w:rsidRDefault="00B05BC8" w:rsidP="00B2693A">
            <w:pPr>
              <w:tabs>
                <w:tab w:val="left" w:pos="776"/>
              </w:tabs>
              <w:rPr>
                <w:rFonts w:ascii="Times New Roman" w:eastAsia="Times New Roman" w:hAnsi="Times New Roman" w:cs="Times New Roman"/>
                <w:b/>
                <w:sz w:val="20"/>
                <w:szCs w:val="20"/>
                <w:highlight w:val="lightGray"/>
              </w:rPr>
            </w:pPr>
          </w:p>
          <w:p w14:paraId="2B970A8F" w14:textId="7D19443E" w:rsidR="00B05BC8" w:rsidRPr="002A7BFA" w:rsidRDefault="00D331C2" w:rsidP="00B2693A">
            <w:pPr>
              <w:tabs>
                <w:tab w:val="left" w:pos="776"/>
              </w:tabs>
              <w:rPr>
                <w:rFonts w:ascii="Times New Roman" w:hAnsi="Times New Roman"/>
                <w:sz w:val="20"/>
                <w:highlight w:val="lightGray"/>
              </w:rPr>
            </w:pPr>
            <w:r w:rsidRPr="002A7BFA">
              <w:rPr>
                <w:rFonts w:ascii="Times New Roman" w:hAnsi="Times New Roman"/>
                <w:sz w:val="20"/>
                <w:highlight w:val="lightGray"/>
              </w:rPr>
              <w:t>[pareigos]</w:t>
            </w:r>
          </w:p>
          <w:p w14:paraId="5DFFEF0A" w14:textId="7E60AE88" w:rsidR="00D331C2" w:rsidRPr="002A7BFA" w:rsidRDefault="00D331C2" w:rsidP="00B2693A">
            <w:pPr>
              <w:tabs>
                <w:tab w:val="left" w:pos="776"/>
              </w:tabs>
              <w:rPr>
                <w:rFonts w:ascii="Times New Roman" w:eastAsia="Times New Roman" w:hAnsi="Times New Roman" w:cs="Times New Roman"/>
                <w:bCs/>
                <w:sz w:val="20"/>
                <w:szCs w:val="20"/>
              </w:rPr>
            </w:pPr>
            <w:r w:rsidRPr="002A7BFA">
              <w:rPr>
                <w:rFonts w:ascii="Times New Roman" w:eastAsia="Times New Roman" w:hAnsi="Times New Roman" w:cs="Times New Roman"/>
                <w:bCs/>
                <w:sz w:val="20"/>
                <w:szCs w:val="20"/>
                <w:highlight w:val="lightGray"/>
              </w:rPr>
              <w:t>[vardas</w:t>
            </w:r>
            <w:r w:rsidR="009803B5" w:rsidRPr="002A7BFA">
              <w:rPr>
                <w:rFonts w:ascii="Times New Roman" w:eastAsia="Times New Roman" w:hAnsi="Times New Roman" w:cs="Times New Roman"/>
                <w:bCs/>
                <w:sz w:val="20"/>
                <w:szCs w:val="20"/>
                <w:highlight w:val="lightGray"/>
              </w:rPr>
              <w:t xml:space="preserve"> </w:t>
            </w:r>
            <w:r w:rsidRPr="002A7BFA">
              <w:rPr>
                <w:rFonts w:ascii="Times New Roman" w:eastAsia="Times New Roman" w:hAnsi="Times New Roman" w:cs="Times New Roman"/>
                <w:bCs/>
                <w:sz w:val="20"/>
                <w:szCs w:val="20"/>
                <w:highlight w:val="lightGray"/>
              </w:rPr>
              <w:t>pavardė]</w:t>
            </w:r>
          </w:p>
          <w:p w14:paraId="528E9C78" w14:textId="52FAB9AF" w:rsidR="00B05BC8" w:rsidRPr="006F1D24" w:rsidRDefault="00B05BC8" w:rsidP="00B2693A">
            <w:pPr>
              <w:tabs>
                <w:tab w:val="left" w:pos="776"/>
              </w:tabs>
              <w:rPr>
                <w:rFonts w:ascii="Times New Roman" w:eastAsia="Times New Roman" w:hAnsi="Times New Roman" w:cs="Times New Roman"/>
                <w:b/>
                <w:sz w:val="20"/>
                <w:szCs w:val="20"/>
              </w:rPr>
            </w:pPr>
          </w:p>
        </w:tc>
      </w:tr>
    </w:tbl>
    <w:p w14:paraId="1446DC76" w14:textId="0CFBAC42" w:rsidR="00D20A48" w:rsidRPr="00EF1D44" w:rsidRDefault="00D20A48" w:rsidP="00EF1D44"/>
    <w:sectPr w:rsidR="00D20A48" w:rsidRPr="00EF1D44" w:rsidSect="00F35B2E">
      <w:footerReference w:type="default" r:id="rId12"/>
      <w:pgSz w:w="11906" w:h="16838"/>
      <w:pgMar w:top="709" w:right="567" w:bottom="709" w:left="1134"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5BB2" w14:textId="77777777" w:rsidR="00A46BEB" w:rsidRDefault="00A46BEB" w:rsidP="00B05BC8">
      <w:pPr>
        <w:spacing w:after="0" w:line="240" w:lineRule="auto"/>
      </w:pPr>
      <w:r>
        <w:separator/>
      </w:r>
    </w:p>
  </w:endnote>
  <w:endnote w:type="continuationSeparator" w:id="0">
    <w:p w14:paraId="3759FCD1" w14:textId="77777777" w:rsidR="00A46BEB" w:rsidRDefault="00A46BEB" w:rsidP="00B05BC8">
      <w:pPr>
        <w:spacing w:after="0" w:line="240" w:lineRule="auto"/>
      </w:pPr>
      <w:r>
        <w:continuationSeparator/>
      </w:r>
    </w:p>
  </w:endnote>
  <w:endnote w:type="continuationNotice" w:id="1">
    <w:p w14:paraId="72B4DB94" w14:textId="77777777" w:rsidR="00A46BEB" w:rsidRDefault="00A46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2751798"/>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48668F10" w14:textId="2E571009" w:rsidR="00B05BC8" w:rsidRPr="00B05BC8" w:rsidRDefault="00B05BC8">
            <w:pPr>
              <w:pStyle w:val="Footer"/>
              <w:jc w:val="center"/>
              <w:rPr>
                <w:rFonts w:ascii="Times New Roman" w:hAnsi="Times New Roman" w:cs="Times New Roman"/>
                <w:sz w:val="20"/>
                <w:szCs w:val="20"/>
              </w:rPr>
            </w:pPr>
            <w:r w:rsidRPr="00B05BC8">
              <w:rPr>
                <w:rFonts w:ascii="Times New Roman" w:hAnsi="Times New Roman" w:cs="Times New Roman"/>
                <w:sz w:val="20"/>
                <w:szCs w:val="20"/>
              </w:rPr>
              <w:t xml:space="preserve">Puslapis </w:t>
            </w:r>
            <w:r w:rsidRPr="00B05BC8">
              <w:rPr>
                <w:rFonts w:ascii="Times New Roman" w:hAnsi="Times New Roman" w:cs="Times New Roman"/>
                <w:sz w:val="20"/>
                <w:szCs w:val="20"/>
              </w:rPr>
              <w:fldChar w:fldCharType="begin"/>
            </w:r>
            <w:r w:rsidRPr="00B05BC8">
              <w:rPr>
                <w:rFonts w:ascii="Times New Roman" w:hAnsi="Times New Roman" w:cs="Times New Roman"/>
                <w:sz w:val="20"/>
                <w:szCs w:val="20"/>
              </w:rPr>
              <w:instrText xml:space="preserve"> PAGE </w:instrText>
            </w:r>
            <w:r w:rsidRPr="00B05BC8">
              <w:rPr>
                <w:rFonts w:ascii="Times New Roman" w:hAnsi="Times New Roman" w:cs="Times New Roman"/>
                <w:sz w:val="20"/>
                <w:szCs w:val="20"/>
              </w:rPr>
              <w:fldChar w:fldCharType="separate"/>
            </w:r>
            <w:r w:rsidRPr="00B05BC8">
              <w:rPr>
                <w:rFonts w:ascii="Times New Roman" w:hAnsi="Times New Roman" w:cs="Times New Roman"/>
                <w:noProof/>
                <w:sz w:val="20"/>
                <w:szCs w:val="20"/>
              </w:rPr>
              <w:t>2</w:t>
            </w:r>
            <w:r w:rsidRPr="00B05BC8">
              <w:rPr>
                <w:rFonts w:ascii="Times New Roman" w:hAnsi="Times New Roman" w:cs="Times New Roman"/>
                <w:sz w:val="20"/>
                <w:szCs w:val="20"/>
              </w:rPr>
              <w:fldChar w:fldCharType="end"/>
            </w:r>
            <w:r w:rsidRPr="00B05BC8">
              <w:rPr>
                <w:rFonts w:ascii="Times New Roman" w:hAnsi="Times New Roman" w:cs="Times New Roman"/>
                <w:sz w:val="20"/>
                <w:szCs w:val="20"/>
              </w:rPr>
              <w:t xml:space="preserve"> iš </w:t>
            </w:r>
            <w:r w:rsidR="008F3707">
              <w:rPr>
                <w:rFonts w:ascii="Times New Roman" w:hAnsi="Times New Roman" w:cs="Times New Roman"/>
                <w:sz w:val="20"/>
                <w:szCs w:val="20"/>
                <w:lang w:val="en-US"/>
              </w:rPr>
              <w:t>11</w:t>
            </w:r>
          </w:p>
        </w:sdtContent>
      </w:sdt>
    </w:sdtContent>
  </w:sdt>
  <w:p w14:paraId="35C78A04" w14:textId="77777777" w:rsidR="00B05BC8" w:rsidRPr="00B05BC8" w:rsidRDefault="00B05BC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CA11" w14:textId="77777777" w:rsidR="00A46BEB" w:rsidRDefault="00A46BEB" w:rsidP="00B05BC8">
      <w:pPr>
        <w:spacing w:after="0" w:line="240" w:lineRule="auto"/>
      </w:pPr>
      <w:r>
        <w:separator/>
      </w:r>
    </w:p>
  </w:footnote>
  <w:footnote w:type="continuationSeparator" w:id="0">
    <w:p w14:paraId="2AD93350" w14:textId="77777777" w:rsidR="00A46BEB" w:rsidRDefault="00A46BEB" w:rsidP="00B05BC8">
      <w:pPr>
        <w:spacing w:after="0" w:line="240" w:lineRule="auto"/>
      </w:pPr>
      <w:r>
        <w:continuationSeparator/>
      </w:r>
    </w:p>
  </w:footnote>
  <w:footnote w:type="continuationNotice" w:id="1">
    <w:p w14:paraId="2CA5558F" w14:textId="77777777" w:rsidR="00A46BEB" w:rsidRDefault="00A46B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403A"/>
    <w:multiLevelType w:val="multilevel"/>
    <w:tmpl w:val="6CF45F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2D0701A"/>
    <w:multiLevelType w:val="multilevel"/>
    <w:tmpl w:val="511E70D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8B6774"/>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874400">
    <w:abstractNumId w:val="1"/>
  </w:num>
  <w:num w:numId="2" w16cid:durableId="138114685">
    <w:abstractNumId w:val="2"/>
  </w:num>
  <w:num w:numId="3" w16cid:durableId="204913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43"/>
    <w:rsid w:val="000006BF"/>
    <w:rsid w:val="00000DA1"/>
    <w:rsid w:val="0000538C"/>
    <w:rsid w:val="00007B79"/>
    <w:rsid w:val="00011853"/>
    <w:rsid w:val="00012A57"/>
    <w:rsid w:val="00014B6C"/>
    <w:rsid w:val="00017E60"/>
    <w:rsid w:val="00021600"/>
    <w:rsid w:val="000322E8"/>
    <w:rsid w:val="00036EB8"/>
    <w:rsid w:val="00041A70"/>
    <w:rsid w:val="00045AC1"/>
    <w:rsid w:val="00045BE0"/>
    <w:rsid w:val="00055C1B"/>
    <w:rsid w:val="00060149"/>
    <w:rsid w:val="00064053"/>
    <w:rsid w:val="000668DE"/>
    <w:rsid w:val="00080758"/>
    <w:rsid w:val="00080BD1"/>
    <w:rsid w:val="0008115A"/>
    <w:rsid w:val="0008567A"/>
    <w:rsid w:val="00093BDA"/>
    <w:rsid w:val="000A0FFF"/>
    <w:rsid w:val="000A4B46"/>
    <w:rsid w:val="000A7578"/>
    <w:rsid w:val="000B2FE3"/>
    <w:rsid w:val="000B30AE"/>
    <w:rsid w:val="000B7D7A"/>
    <w:rsid w:val="000C0AC8"/>
    <w:rsid w:val="000C4F39"/>
    <w:rsid w:val="000C7D42"/>
    <w:rsid w:val="000D046A"/>
    <w:rsid w:val="000D5BEF"/>
    <w:rsid w:val="000D5F80"/>
    <w:rsid w:val="000E34A4"/>
    <w:rsid w:val="000E419F"/>
    <w:rsid w:val="000E6F3E"/>
    <w:rsid w:val="000F0D0D"/>
    <w:rsid w:val="000F3B44"/>
    <w:rsid w:val="00100E15"/>
    <w:rsid w:val="00104ED0"/>
    <w:rsid w:val="001058FA"/>
    <w:rsid w:val="001202D4"/>
    <w:rsid w:val="00122E62"/>
    <w:rsid w:val="001300BA"/>
    <w:rsid w:val="00132589"/>
    <w:rsid w:val="00133BF8"/>
    <w:rsid w:val="00143051"/>
    <w:rsid w:val="00144E6A"/>
    <w:rsid w:val="001453FE"/>
    <w:rsid w:val="00145FE7"/>
    <w:rsid w:val="00150529"/>
    <w:rsid w:val="00151E7F"/>
    <w:rsid w:val="001540AD"/>
    <w:rsid w:val="001563B2"/>
    <w:rsid w:val="0016083B"/>
    <w:rsid w:val="00163F8C"/>
    <w:rsid w:val="00165190"/>
    <w:rsid w:val="001720D5"/>
    <w:rsid w:val="00173F50"/>
    <w:rsid w:val="001750C6"/>
    <w:rsid w:val="001764D3"/>
    <w:rsid w:val="0018461B"/>
    <w:rsid w:val="0019074B"/>
    <w:rsid w:val="0019264E"/>
    <w:rsid w:val="00195D3B"/>
    <w:rsid w:val="0019612A"/>
    <w:rsid w:val="001A2DB8"/>
    <w:rsid w:val="001A5DA0"/>
    <w:rsid w:val="001B0627"/>
    <w:rsid w:val="001B0B4D"/>
    <w:rsid w:val="001C13BF"/>
    <w:rsid w:val="001C3193"/>
    <w:rsid w:val="001C5F24"/>
    <w:rsid w:val="001D35B4"/>
    <w:rsid w:val="001D3E6C"/>
    <w:rsid w:val="001D4BE1"/>
    <w:rsid w:val="001E77D3"/>
    <w:rsid w:val="001F4C18"/>
    <w:rsid w:val="002028F6"/>
    <w:rsid w:val="002049F5"/>
    <w:rsid w:val="00213E91"/>
    <w:rsid w:val="0021693C"/>
    <w:rsid w:val="00220C68"/>
    <w:rsid w:val="0022525F"/>
    <w:rsid w:val="00226B08"/>
    <w:rsid w:val="00236240"/>
    <w:rsid w:val="00251C3B"/>
    <w:rsid w:val="0025519D"/>
    <w:rsid w:val="00267514"/>
    <w:rsid w:val="00272209"/>
    <w:rsid w:val="002746B5"/>
    <w:rsid w:val="002759F0"/>
    <w:rsid w:val="00282B5E"/>
    <w:rsid w:val="002835B2"/>
    <w:rsid w:val="0029017F"/>
    <w:rsid w:val="002A7BFA"/>
    <w:rsid w:val="002B2E98"/>
    <w:rsid w:val="002B2EB2"/>
    <w:rsid w:val="002B3F2F"/>
    <w:rsid w:val="002B5C7A"/>
    <w:rsid w:val="002D1D9B"/>
    <w:rsid w:val="002D6666"/>
    <w:rsid w:val="002E7221"/>
    <w:rsid w:val="002E737F"/>
    <w:rsid w:val="002F18C1"/>
    <w:rsid w:val="002F5739"/>
    <w:rsid w:val="002F6D9A"/>
    <w:rsid w:val="00306246"/>
    <w:rsid w:val="00311BE0"/>
    <w:rsid w:val="00316945"/>
    <w:rsid w:val="00320D76"/>
    <w:rsid w:val="00321B42"/>
    <w:rsid w:val="00321B99"/>
    <w:rsid w:val="00322E94"/>
    <w:rsid w:val="003255E8"/>
    <w:rsid w:val="003350E4"/>
    <w:rsid w:val="0035530F"/>
    <w:rsid w:val="003562D0"/>
    <w:rsid w:val="00362B3C"/>
    <w:rsid w:val="003661B3"/>
    <w:rsid w:val="0037466B"/>
    <w:rsid w:val="00382326"/>
    <w:rsid w:val="003869A5"/>
    <w:rsid w:val="0039185A"/>
    <w:rsid w:val="00393DB1"/>
    <w:rsid w:val="00395E3E"/>
    <w:rsid w:val="0039642E"/>
    <w:rsid w:val="003A42DC"/>
    <w:rsid w:val="003A7174"/>
    <w:rsid w:val="003B10CB"/>
    <w:rsid w:val="003B3C88"/>
    <w:rsid w:val="003B5227"/>
    <w:rsid w:val="003B5BB5"/>
    <w:rsid w:val="003C0850"/>
    <w:rsid w:val="003C0965"/>
    <w:rsid w:val="003C1398"/>
    <w:rsid w:val="003C571A"/>
    <w:rsid w:val="003D0834"/>
    <w:rsid w:val="003D09AA"/>
    <w:rsid w:val="003D1874"/>
    <w:rsid w:val="003E0935"/>
    <w:rsid w:val="003E0BED"/>
    <w:rsid w:val="003E176E"/>
    <w:rsid w:val="003E5DC5"/>
    <w:rsid w:val="003E7608"/>
    <w:rsid w:val="0040057F"/>
    <w:rsid w:val="00400786"/>
    <w:rsid w:val="00400ED7"/>
    <w:rsid w:val="00402A40"/>
    <w:rsid w:val="004078A8"/>
    <w:rsid w:val="00411633"/>
    <w:rsid w:val="00413D52"/>
    <w:rsid w:val="00431C34"/>
    <w:rsid w:val="0043560D"/>
    <w:rsid w:val="004428C1"/>
    <w:rsid w:val="00443486"/>
    <w:rsid w:val="004434A1"/>
    <w:rsid w:val="00446C3E"/>
    <w:rsid w:val="004521D4"/>
    <w:rsid w:val="004617C7"/>
    <w:rsid w:val="00467A64"/>
    <w:rsid w:val="00477BD1"/>
    <w:rsid w:val="00482A55"/>
    <w:rsid w:val="004874D1"/>
    <w:rsid w:val="0049369E"/>
    <w:rsid w:val="00496388"/>
    <w:rsid w:val="004A616D"/>
    <w:rsid w:val="004B6828"/>
    <w:rsid w:val="004C23C8"/>
    <w:rsid w:val="004C35F7"/>
    <w:rsid w:val="004C3D5C"/>
    <w:rsid w:val="004C71F4"/>
    <w:rsid w:val="004D5B57"/>
    <w:rsid w:val="004D5E9E"/>
    <w:rsid w:val="004E4ADD"/>
    <w:rsid w:val="004E6188"/>
    <w:rsid w:val="004F5FBE"/>
    <w:rsid w:val="00503D0D"/>
    <w:rsid w:val="0050581E"/>
    <w:rsid w:val="005353E4"/>
    <w:rsid w:val="00544AAB"/>
    <w:rsid w:val="00555DA2"/>
    <w:rsid w:val="005638A9"/>
    <w:rsid w:val="00566C4B"/>
    <w:rsid w:val="00567A8F"/>
    <w:rsid w:val="00567BD0"/>
    <w:rsid w:val="00572189"/>
    <w:rsid w:val="00584148"/>
    <w:rsid w:val="00590582"/>
    <w:rsid w:val="00590DEB"/>
    <w:rsid w:val="00594C85"/>
    <w:rsid w:val="005B08B4"/>
    <w:rsid w:val="005C1E80"/>
    <w:rsid w:val="005C3D9E"/>
    <w:rsid w:val="005C486F"/>
    <w:rsid w:val="005D5692"/>
    <w:rsid w:val="005D5A83"/>
    <w:rsid w:val="005E01EA"/>
    <w:rsid w:val="005E3B56"/>
    <w:rsid w:val="005F6A82"/>
    <w:rsid w:val="00600378"/>
    <w:rsid w:val="00603252"/>
    <w:rsid w:val="00604856"/>
    <w:rsid w:val="006113FF"/>
    <w:rsid w:val="00621E4A"/>
    <w:rsid w:val="00622C61"/>
    <w:rsid w:val="006230D0"/>
    <w:rsid w:val="00623CA2"/>
    <w:rsid w:val="0062695D"/>
    <w:rsid w:val="00633B91"/>
    <w:rsid w:val="00636ED4"/>
    <w:rsid w:val="00637E5D"/>
    <w:rsid w:val="0064280C"/>
    <w:rsid w:val="006503F3"/>
    <w:rsid w:val="0065150F"/>
    <w:rsid w:val="00652812"/>
    <w:rsid w:val="00661388"/>
    <w:rsid w:val="006701A7"/>
    <w:rsid w:val="00671130"/>
    <w:rsid w:val="00674FD9"/>
    <w:rsid w:val="0068497D"/>
    <w:rsid w:val="00692E18"/>
    <w:rsid w:val="006A1EAF"/>
    <w:rsid w:val="006A3427"/>
    <w:rsid w:val="006B10C6"/>
    <w:rsid w:val="006B1F45"/>
    <w:rsid w:val="006C1FC5"/>
    <w:rsid w:val="006C4C20"/>
    <w:rsid w:val="006C7E3A"/>
    <w:rsid w:val="006D5817"/>
    <w:rsid w:val="006E03DB"/>
    <w:rsid w:val="006F28CB"/>
    <w:rsid w:val="006F7351"/>
    <w:rsid w:val="00703BFB"/>
    <w:rsid w:val="007052F4"/>
    <w:rsid w:val="00711F25"/>
    <w:rsid w:val="007149CA"/>
    <w:rsid w:val="00715025"/>
    <w:rsid w:val="0071783F"/>
    <w:rsid w:val="007270C7"/>
    <w:rsid w:val="00727716"/>
    <w:rsid w:val="00732621"/>
    <w:rsid w:val="0073334B"/>
    <w:rsid w:val="00734573"/>
    <w:rsid w:val="00734B47"/>
    <w:rsid w:val="0073538A"/>
    <w:rsid w:val="00735508"/>
    <w:rsid w:val="007374E1"/>
    <w:rsid w:val="00753235"/>
    <w:rsid w:val="00762B28"/>
    <w:rsid w:val="00764DF1"/>
    <w:rsid w:val="00765F48"/>
    <w:rsid w:val="00774AB1"/>
    <w:rsid w:val="0077533E"/>
    <w:rsid w:val="007800DC"/>
    <w:rsid w:val="007A1FAD"/>
    <w:rsid w:val="007A21FA"/>
    <w:rsid w:val="007A6B60"/>
    <w:rsid w:val="007B195B"/>
    <w:rsid w:val="007B404F"/>
    <w:rsid w:val="007B4AFA"/>
    <w:rsid w:val="007C08E6"/>
    <w:rsid w:val="007C174C"/>
    <w:rsid w:val="007C4762"/>
    <w:rsid w:val="007C7F1B"/>
    <w:rsid w:val="007D1930"/>
    <w:rsid w:val="007D4274"/>
    <w:rsid w:val="007D65F3"/>
    <w:rsid w:val="007E106F"/>
    <w:rsid w:val="007E658E"/>
    <w:rsid w:val="007F57D6"/>
    <w:rsid w:val="008032CE"/>
    <w:rsid w:val="00814112"/>
    <w:rsid w:val="00816572"/>
    <w:rsid w:val="00830467"/>
    <w:rsid w:val="0083378D"/>
    <w:rsid w:val="008453E7"/>
    <w:rsid w:val="00845725"/>
    <w:rsid w:val="00852351"/>
    <w:rsid w:val="00852EE9"/>
    <w:rsid w:val="0085482E"/>
    <w:rsid w:val="00861518"/>
    <w:rsid w:val="008633A3"/>
    <w:rsid w:val="00863470"/>
    <w:rsid w:val="008673D4"/>
    <w:rsid w:val="00872B8E"/>
    <w:rsid w:val="00885A0E"/>
    <w:rsid w:val="00886F4F"/>
    <w:rsid w:val="008879EA"/>
    <w:rsid w:val="00890D98"/>
    <w:rsid w:val="008974AD"/>
    <w:rsid w:val="008A44A6"/>
    <w:rsid w:val="008B1DE9"/>
    <w:rsid w:val="008B6127"/>
    <w:rsid w:val="008C5450"/>
    <w:rsid w:val="008D38D3"/>
    <w:rsid w:val="008D5388"/>
    <w:rsid w:val="008E0C30"/>
    <w:rsid w:val="008E3CA3"/>
    <w:rsid w:val="008F09B1"/>
    <w:rsid w:val="008F3263"/>
    <w:rsid w:val="008F3707"/>
    <w:rsid w:val="008F59FD"/>
    <w:rsid w:val="0090105B"/>
    <w:rsid w:val="009046AB"/>
    <w:rsid w:val="0090737E"/>
    <w:rsid w:val="00910B56"/>
    <w:rsid w:val="00914585"/>
    <w:rsid w:val="009154BF"/>
    <w:rsid w:val="0092057C"/>
    <w:rsid w:val="00933592"/>
    <w:rsid w:val="00940B94"/>
    <w:rsid w:val="009432B2"/>
    <w:rsid w:val="00943BC0"/>
    <w:rsid w:val="00946D85"/>
    <w:rsid w:val="00947FA5"/>
    <w:rsid w:val="00954988"/>
    <w:rsid w:val="00957175"/>
    <w:rsid w:val="00957A98"/>
    <w:rsid w:val="009607F9"/>
    <w:rsid w:val="00965543"/>
    <w:rsid w:val="009663A1"/>
    <w:rsid w:val="00973D49"/>
    <w:rsid w:val="009775F4"/>
    <w:rsid w:val="00980072"/>
    <w:rsid w:val="009803B5"/>
    <w:rsid w:val="009835D7"/>
    <w:rsid w:val="009838A4"/>
    <w:rsid w:val="00985F6B"/>
    <w:rsid w:val="0099685C"/>
    <w:rsid w:val="009A48AB"/>
    <w:rsid w:val="009B0803"/>
    <w:rsid w:val="009B6FD0"/>
    <w:rsid w:val="009C21B1"/>
    <w:rsid w:val="009C781B"/>
    <w:rsid w:val="009D333F"/>
    <w:rsid w:val="009D583C"/>
    <w:rsid w:val="009E099F"/>
    <w:rsid w:val="009E1AF6"/>
    <w:rsid w:val="009E3495"/>
    <w:rsid w:val="009F129D"/>
    <w:rsid w:val="009F639C"/>
    <w:rsid w:val="009F6FD9"/>
    <w:rsid w:val="00A019EF"/>
    <w:rsid w:val="00A1071F"/>
    <w:rsid w:val="00A11365"/>
    <w:rsid w:val="00A14897"/>
    <w:rsid w:val="00A23674"/>
    <w:rsid w:val="00A23C0B"/>
    <w:rsid w:val="00A25243"/>
    <w:rsid w:val="00A253B1"/>
    <w:rsid w:val="00A269C8"/>
    <w:rsid w:val="00A31E1D"/>
    <w:rsid w:val="00A33F66"/>
    <w:rsid w:val="00A46BEB"/>
    <w:rsid w:val="00A55991"/>
    <w:rsid w:val="00A571BE"/>
    <w:rsid w:val="00A61321"/>
    <w:rsid w:val="00A624BF"/>
    <w:rsid w:val="00A635B6"/>
    <w:rsid w:val="00A67B23"/>
    <w:rsid w:val="00A7501E"/>
    <w:rsid w:val="00A777EE"/>
    <w:rsid w:val="00A806F7"/>
    <w:rsid w:val="00A817FA"/>
    <w:rsid w:val="00A82480"/>
    <w:rsid w:val="00A84D8E"/>
    <w:rsid w:val="00A867C8"/>
    <w:rsid w:val="00A90C60"/>
    <w:rsid w:val="00AA2270"/>
    <w:rsid w:val="00AA29B0"/>
    <w:rsid w:val="00AA7A41"/>
    <w:rsid w:val="00AB6372"/>
    <w:rsid w:val="00AC00B5"/>
    <w:rsid w:val="00AD070B"/>
    <w:rsid w:val="00AD10FC"/>
    <w:rsid w:val="00AD55C0"/>
    <w:rsid w:val="00AD746C"/>
    <w:rsid w:val="00AE7B0D"/>
    <w:rsid w:val="00AF1F7F"/>
    <w:rsid w:val="00AF5D9F"/>
    <w:rsid w:val="00B00180"/>
    <w:rsid w:val="00B00BE5"/>
    <w:rsid w:val="00B02F14"/>
    <w:rsid w:val="00B05BC8"/>
    <w:rsid w:val="00B10F2F"/>
    <w:rsid w:val="00B12741"/>
    <w:rsid w:val="00B12A83"/>
    <w:rsid w:val="00B1428D"/>
    <w:rsid w:val="00B21757"/>
    <w:rsid w:val="00B23BFC"/>
    <w:rsid w:val="00B2693A"/>
    <w:rsid w:val="00B368C6"/>
    <w:rsid w:val="00B40167"/>
    <w:rsid w:val="00B55CE2"/>
    <w:rsid w:val="00B60DBB"/>
    <w:rsid w:val="00B640AD"/>
    <w:rsid w:val="00B65827"/>
    <w:rsid w:val="00B7151C"/>
    <w:rsid w:val="00B730B2"/>
    <w:rsid w:val="00BA2031"/>
    <w:rsid w:val="00BA6AE7"/>
    <w:rsid w:val="00BB2CB4"/>
    <w:rsid w:val="00BB7BFA"/>
    <w:rsid w:val="00BC2240"/>
    <w:rsid w:val="00BC6CCD"/>
    <w:rsid w:val="00BD64C5"/>
    <w:rsid w:val="00BD70B2"/>
    <w:rsid w:val="00BE329A"/>
    <w:rsid w:val="00BE435A"/>
    <w:rsid w:val="00BE594F"/>
    <w:rsid w:val="00BE6F30"/>
    <w:rsid w:val="00C0523B"/>
    <w:rsid w:val="00C06D89"/>
    <w:rsid w:val="00C15086"/>
    <w:rsid w:val="00C32C13"/>
    <w:rsid w:val="00C40BAA"/>
    <w:rsid w:val="00C529DB"/>
    <w:rsid w:val="00C54996"/>
    <w:rsid w:val="00C64D48"/>
    <w:rsid w:val="00C823A0"/>
    <w:rsid w:val="00C9450D"/>
    <w:rsid w:val="00C964B0"/>
    <w:rsid w:val="00CB06E3"/>
    <w:rsid w:val="00CB2724"/>
    <w:rsid w:val="00CB7086"/>
    <w:rsid w:val="00CC1E7A"/>
    <w:rsid w:val="00CC38DD"/>
    <w:rsid w:val="00CC7801"/>
    <w:rsid w:val="00CE65DA"/>
    <w:rsid w:val="00CF582C"/>
    <w:rsid w:val="00CF62EA"/>
    <w:rsid w:val="00D01474"/>
    <w:rsid w:val="00D01E69"/>
    <w:rsid w:val="00D02F11"/>
    <w:rsid w:val="00D05165"/>
    <w:rsid w:val="00D05E85"/>
    <w:rsid w:val="00D075CB"/>
    <w:rsid w:val="00D1698F"/>
    <w:rsid w:val="00D16B5F"/>
    <w:rsid w:val="00D20A48"/>
    <w:rsid w:val="00D21F42"/>
    <w:rsid w:val="00D312C0"/>
    <w:rsid w:val="00D331C2"/>
    <w:rsid w:val="00D33BB6"/>
    <w:rsid w:val="00D33CC3"/>
    <w:rsid w:val="00D36AEE"/>
    <w:rsid w:val="00D438A6"/>
    <w:rsid w:val="00D44768"/>
    <w:rsid w:val="00D478EC"/>
    <w:rsid w:val="00D52898"/>
    <w:rsid w:val="00D632CD"/>
    <w:rsid w:val="00D649BE"/>
    <w:rsid w:val="00D71897"/>
    <w:rsid w:val="00D80AF2"/>
    <w:rsid w:val="00D870A7"/>
    <w:rsid w:val="00D93C4C"/>
    <w:rsid w:val="00D958A4"/>
    <w:rsid w:val="00D97BF9"/>
    <w:rsid w:val="00DA11AC"/>
    <w:rsid w:val="00DA2EBA"/>
    <w:rsid w:val="00DA30F5"/>
    <w:rsid w:val="00DA4673"/>
    <w:rsid w:val="00DA5FBD"/>
    <w:rsid w:val="00DB0479"/>
    <w:rsid w:val="00DC0181"/>
    <w:rsid w:val="00DC1173"/>
    <w:rsid w:val="00DC7791"/>
    <w:rsid w:val="00DC7CCC"/>
    <w:rsid w:val="00DC7F6E"/>
    <w:rsid w:val="00DD2750"/>
    <w:rsid w:val="00DD57DB"/>
    <w:rsid w:val="00DE6F5B"/>
    <w:rsid w:val="00DE6FBA"/>
    <w:rsid w:val="00DF3760"/>
    <w:rsid w:val="00E02E9D"/>
    <w:rsid w:val="00E038FB"/>
    <w:rsid w:val="00E0521A"/>
    <w:rsid w:val="00E056DF"/>
    <w:rsid w:val="00E124AE"/>
    <w:rsid w:val="00E15B9D"/>
    <w:rsid w:val="00E17A76"/>
    <w:rsid w:val="00E22412"/>
    <w:rsid w:val="00E22916"/>
    <w:rsid w:val="00E37C51"/>
    <w:rsid w:val="00E42D20"/>
    <w:rsid w:val="00E57A0D"/>
    <w:rsid w:val="00E60E8C"/>
    <w:rsid w:val="00E65366"/>
    <w:rsid w:val="00E65C25"/>
    <w:rsid w:val="00E701CD"/>
    <w:rsid w:val="00E7225F"/>
    <w:rsid w:val="00E73821"/>
    <w:rsid w:val="00E838D1"/>
    <w:rsid w:val="00E84AD1"/>
    <w:rsid w:val="00E9025C"/>
    <w:rsid w:val="00E939AF"/>
    <w:rsid w:val="00E9426A"/>
    <w:rsid w:val="00EA5B96"/>
    <w:rsid w:val="00EA652E"/>
    <w:rsid w:val="00EB01BF"/>
    <w:rsid w:val="00EB2ED8"/>
    <w:rsid w:val="00EC44D6"/>
    <w:rsid w:val="00ED2ABF"/>
    <w:rsid w:val="00ED7164"/>
    <w:rsid w:val="00EE17B6"/>
    <w:rsid w:val="00EE4F70"/>
    <w:rsid w:val="00EF0095"/>
    <w:rsid w:val="00EF034D"/>
    <w:rsid w:val="00EF1D44"/>
    <w:rsid w:val="00EF4B2F"/>
    <w:rsid w:val="00EF4B82"/>
    <w:rsid w:val="00EF7F33"/>
    <w:rsid w:val="00F0686D"/>
    <w:rsid w:val="00F15FBD"/>
    <w:rsid w:val="00F20BEB"/>
    <w:rsid w:val="00F262FB"/>
    <w:rsid w:val="00F344FD"/>
    <w:rsid w:val="00F35B2E"/>
    <w:rsid w:val="00F40800"/>
    <w:rsid w:val="00F42687"/>
    <w:rsid w:val="00F43667"/>
    <w:rsid w:val="00F4520B"/>
    <w:rsid w:val="00F5405D"/>
    <w:rsid w:val="00F650F5"/>
    <w:rsid w:val="00F7515C"/>
    <w:rsid w:val="00F76660"/>
    <w:rsid w:val="00F8094A"/>
    <w:rsid w:val="00F8464A"/>
    <w:rsid w:val="00F929D3"/>
    <w:rsid w:val="00F93345"/>
    <w:rsid w:val="00F9424B"/>
    <w:rsid w:val="00F954EB"/>
    <w:rsid w:val="00FA61A9"/>
    <w:rsid w:val="00FA6E29"/>
    <w:rsid w:val="00FA7B9B"/>
    <w:rsid w:val="00FB3D3A"/>
    <w:rsid w:val="00FB3FFD"/>
    <w:rsid w:val="00FC2EFB"/>
    <w:rsid w:val="00FC4334"/>
    <w:rsid w:val="00FC4FAA"/>
    <w:rsid w:val="00FC7C4E"/>
    <w:rsid w:val="00FD0D95"/>
    <w:rsid w:val="00FD2B04"/>
    <w:rsid w:val="00FD4BEC"/>
    <w:rsid w:val="00FD5921"/>
    <w:rsid w:val="00FF7E3D"/>
    <w:rsid w:val="00FF7E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303AB"/>
  <w15:chartTrackingRefBased/>
  <w15:docId w15:val="{DC15A255-E03C-4D4B-A4AC-97E6DA1E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243"/>
    <w:pPr>
      <w:spacing w:after="0" w:line="240" w:lineRule="auto"/>
    </w:pPr>
  </w:style>
  <w:style w:type="paragraph" w:customStyle="1" w:styleId="SLONormalnospace">
    <w:name w:val="SLO Normal (nospace)"/>
    <w:basedOn w:val="Normal"/>
    <w:rsid w:val="00B05BC8"/>
    <w:pPr>
      <w:overflowPunct w:val="0"/>
      <w:autoSpaceDE w:val="0"/>
      <w:autoSpaceDN w:val="0"/>
      <w:adjustRightInd w:val="0"/>
      <w:spacing w:after="0" w:line="240" w:lineRule="auto"/>
      <w:jc w:val="both"/>
      <w:textAlignment w:val="baseline"/>
    </w:pPr>
    <w:rPr>
      <w:rFonts w:ascii="Garamond" w:eastAsia="Times New Roman" w:hAnsi="Garamond" w:cs="Times New Roman"/>
      <w:sz w:val="24"/>
      <w:szCs w:val="20"/>
    </w:rPr>
  </w:style>
  <w:style w:type="table" w:customStyle="1" w:styleId="TableGrid1">
    <w:name w:val="Table Grid1"/>
    <w:basedOn w:val="TableNormal"/>
    <w:next w:val="TableGrid"/>
    <w:uiPriority w:val="39"/>
    <w:rsid w:val="00B0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B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5BC8"/>
  </w:style>
  <w:style w:type="paragraph" w:styleId="Footer">
    <w:name w:val="footer"/>
    <w:basedOn w:val="Normal"/>
    <w:link w:val="FooterChar"/>
    <w:uiPriority w:val="99"/>
    <w:unhideWhenUsed/>
    <w:rsid w:val="00B05B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5BC8"/>
  </w:style>
  <w:style w:type="paragraph" w:styleId="ListParagraph">
    <w:name w:val="List Paragraph"/>
    <w:basedOn w:val="Normal"/>
    <w:uiPriority w:val="34"/>
    <w:qFormat/>
    <w:rsid w:val="00FC7C4E"/>
    <w:pPr>
      <w:ind w:left="720"/>
      <w:contextualSpacing/>
    </w:pPr>
  </w:style>
  <w:style w:type="paragraph" w:styleId="Revision">
    <w:name w:val="Revision"/>
    <w:hidden/>
    <w:uiPriority w:val="99"/>
    <w:semiHidden/>
    <w:rsid w:val="00FD0D95"/>
    <w:pPr>
      <w:spacing w:after="0" w:line="240" w:lineRule="auto"/>
    </w:pPr>
  </w:style>
  <w:style w:type="character" w:styleId="Hyperlink">
    <w:name w:val="Hyperlink"/>
    <w:basedOn w:val="DefaultParagraphFont"/>
    <w:uiPriority w:val="99"/>
    <w:unhideWhenUsed/>
    <w:rsid w:val="00220C68"/>
    <w:rPr>
      <w:color w:val="0563C1" w:themeColor="hyperlink"/>
      <w:u w:val="single"/>
    </w:rPr>
  </w:style>
  <w:style w:type="paragraph" w:styleId="FootnoteText">
    <w:name w:val="footnote text"/>
    <w:basedOn w:val="Normal"/>
    <w:link w:val="FootnoteTextChar"/>
    <w:uiPriority w:val="99"/>
    <w:unhideWhenUsed/>
    <w:rsid w:val="00C964B0"/>
    <w:pPr>
      <w:spacing w:after="0" w:line="240" w:lineRule="auto"/>
    </w:pPr>
    <w:rPr>
      <w:sz w:val="20"/>
      <w:szCs w:val="20"/>
    </w:rPr>
  </w:style>
  <w:style w:type="character" w:customStyle="1" w:styleId="FootnoteTextChar">
    <w:name w:val="Footnote Text Char"/>
    <w:basedOn w:val="DefaultParagraphFont"/>
    <w:link w:val="FootnoteText"/>
    <w:uiPriority w:val="99"/>
    <w:rsid w:val="00C964B0"/>
    <w:rPr>
      <w:sz w:val="20"/>
      <w:szCs w:val="20"/>
    </w:rPr>
  </w:style>
  <w:style w:type="character" w:styleId="FootnoteReference">
    <w:name w:val="footnote reference"/>
    <w:basedOn w:val="DefaultParagraphFont"/>
    <w:uiPriority w:val="99"/>
    <w:semiHidden/>
    <w:unhideWhenUsed/>
    <w:rsid w:val="00C964B0"/>
    <w:rPr>
      <w:vertAlign w:val="superscript"/>
    </w:rPr>
  </w:style>
  <w:style w:type="character" w:styleId="UnresolvedMention">
    <w:name w:val="Unresolved Mention"/>
    <w:basedOn w:val="DefaultParagraphFont"/>
    <w:uiPriority w:val="99"/>
    <w:semiHidden/>
    <w:unhideWhenUsed/>
    <w:rsid w:val="00590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tra.lt/imone/korupcijos-prevencija/#antikorupcine-politika-ir-igyvendinamos-priemon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39FD02C67DC6479F9A38B428590913" ma:contentTypeVersion="3" ma:contentTypeDescription="Kurkite naują dokumentą." ma:contentTypeScope="" ma:versionID="4ef83576ab6c6485ea8af0fce28870a2">
  <xsd:schema xmlns:xsd="http://www.w3.org/2001/XMLSchema" xmlns:xs="http://www.w3.org/2001/XMLSchema" xmlns:p="http://schemas.microsoft.com/office/2006/metadata/properties" xmlns:ns2="ecdbf5bd-198a-45b4-be16-aa7f22e303bb" targetNamespace="http://schemas.microsoft.com/office/2006/metadata/properties" ma:root="true" ma:fieldsID="e64638e193d2028ac957db9293a6f497" ns2:_="">
    <xsd:import namespace="ecdbf5bd-198a-45b4-be16-aa7f22e30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f5bd-198a-45b4-be16-aa7f22e3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403C8-2ABA-4461-A445-23EDFD956F14}">
  <ds:schemaRefs>
    <ds:schemaRef ds:uri="http://schemas.microsoft.com/sharepoint/v3/contenttype/forms"/>
  </ds:schemaRefs>
</ds:datastoreItem>
</file>

<file path=customXml/itemProps2.xml><?xml version="1.0" encoding="utf-8"?>
<ds:datastoreItem xmlns:ds="http://schemas.openxmlformats.org/officeDocument/2006/customXml" ds:itemID="{30A45CCD-A081-4949-93DC-146EBC9BC0F3}"/>
</file>

<file path=customXml/itemProps3.xml><?xml version="1.0" encoding="utf-8"?>
<ds:datastoreItem xmlns:ds="http://schemas.openxmlformats.org/officeDocument/2006/customXml" ds:itemID="{3656204F-4482-45BF-ABCD-38150A7DB5CF}">
  <ds:schemaRefs>
    <ds:schemaRef ds:uri="http://schemas.openxmlformats.org/officeDocument/2006/bibliography"/>
  </ds:schemaRefs>
</ds:datastoreItem>
</file>

<file path=customXml/itemProps4.xml><?xml version="1.0" encoding="utf-8"?>
<ds:datastoreItem xmlns:ds="http://schemas.openxmlformats.org/officeDocument/2006/customXml" ds:itemID="{4422C5EA-1C9A-4787-9C8F-98C05202DB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11</Pages>
  <Words>9763</Words>
  <Characters>55655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Eivilė Darbutaitė</cp:lastModifiedBy>
  <cp:revision>319</cp:revision>
  <dcterms:created xsi:type="dcterms:W3CDTF">2023-04-03T10:06:00Z</dcterms:created>
  <dcterms:modified xsi:type="dcterms:W3CDTF">2025-10-13T07:50:00Z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0x0101009439FD02C67DC6479F9A38B428590913</vt:lpwstr>
  </property>
</Properties>
</file>