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E003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FF6769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FF6769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E01316" w14:paraId="566CC31C" w14:textId="77777777" w:rsidTr="00B97A45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3F940159" w:rsidR="006B07B9" w:rsidRPr="003C61DA" w:rsidRDefault="00830C48" w:rsidP="009445C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6DD4">
              <w:rPr>
                <w:rFonts w:ascii="Times New Roman" w:hAnsi="Times New Roman" w:cs="Times New Roman"/>
                <w:b/>
                <w:bCs/>
                <w:color w:val="3B3B3B"/>
                <w:sz w:val="20"/>
                <w:szCs w:val="20"/>
                <w:shd w:val="clear" w:color="auto" w:fill="FFFFFF"/>
                <w:lang w:val="lt-LT"/>
              </w:rPr>
              <w:t xml:space="preserve">ŠALČININKŲ RAJONO SAVIVALDYBĖS VIETINĖS REIKŠMĖS KELIŲ, GATVIŲ DARBŲ (PASLAUGŲ) PIRKIMAS </w:t>
            </w:r>
            <w:r w:rsidR="00B7050D" w:rsidRPr="00396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lt-LT"/>
              </w:rPr>
              <w:t xml:space="preserve">Nr. </w:t>
            </w:r>
            <w:r w:rsidRPr="00396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lt-LT"/>
              </w:rPr>
              <w:t>18709</w:t>
            </w:r>
          </w:p>
        </w:tc>
      </w:tr>
      <w:tr w:rsidR="005C0275" w:rsidRPr="00E0037A" w14:paraId="0725EE83" w14:textId="77777777" w:rsidTr="00B97A45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B97A4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B97A4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511378A" w14:textId="433A5209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FF676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F6769" w:rsidRPr="00E0037A" w14:paraId="59BE8455" w14:textId="77777777" w:rsidTr="00B97A4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0037A" w14:paraId="70912C5D" w14:textId="77777777" w:rsidTr="00B97A45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452E4E5" w:rsidR="006B07B9" w:rsidRPr="00E0037A" w:rsidRDefault="00B7050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D12E8">
              <w:rPr>
                <w:rFonts w:ascii="Arial" w:eastAsia="Arial" w:hAnsi="Arial" w:cs="Arial"/>
                <w:sz w:val="18"/>
                <w:szCs w:val="18"/>
                <w:lang w:val="lt-LT"/>
              </w:rPr>
              <w:t>Šalčininkų rajono savivaldybės administracija</w:t>
            </w:r>
          </w:p>
        </w:tc>
      </w:tr>
      <w:tr w:rsidR="00F9391E" w:rsidRPr="00E0037A" w14:paraId="03BC7CDD" w14:textId="77777777" w:rsidTr="00B97A45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10EEA92" w14:textId="77777777" w:rsidTr="00B97A45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00EFB742" w:rsidR="006B07B9" w:rsidRPr="00E0037A" w:rsidRDefault="00B7050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D12E8">
              <w:rPr>
                <w:rFonts w:ascii="Arial" w:eastAsia="Arial" w:hAnsi="Arial" w:cs="Arial"/>
                <w:sz w:val="18"/>
                <w:szCs w:val="18"/>
                <w:lang w:val="lt-LT"/>
              </w:rPr>
              <w:t>188718713</w:t>
            </w:r>
          </w:p>
        </w:tc>
      </w:tr>
      <w:tr w:rsidR="00F9391E" w:rsidRPr="00E0037A" w14:paraId="6449DD65" w14:textId="77777777" w:rsidTr="00B97A4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00BF5D5D" w14:textId="77777777" w:rsidTr="00B97A4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86D5AF4" w14:textId="77777777" w:rsidTr="00B97A4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63C1851C" w:rsidR="006B07B9" w:rsidRPr="00B7050D" w:rsidRDefault="00B7050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7050D">
              <w:rPr>
                <w:rFonts w:ascii="Arial" w:hAnsi="Arial" w:cs="Arial"/>
                <w:sz w:val="18"/>
                <w:szCs w:val="18"/>
              </w:rPr>
              <w:t>LT4340100044400030091</w:t>
            </w:r>
          </w:p>
        </w:tc>
      </w:tr>
      <w:tr w:rsidR="00F9391E" w:rsidRPr="00E0037A" w14:paraId="264715E4" w14:textId="77777777" w:rsidTr="00B97A45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40E45F92" w:rsidR="006B07B9" w:rsidRPr="00B7050D" w:rsidRDefault="00B7050D" w:rsidP="00B7050D">
            <w:pPr>
              <w:tabs>
                <w:tab w:val="left" w:pos="5130"/>
              </w:tabs>
              <w:rPr>
                <w:rFonts w:ascii="Arial" w:hAnsi="Arial" w:cs="Arial"/>
                <w:sz w:val="18"/>
                <w:szCs w:val="18"/>
              </w:rPr>
            </w:pPr>
            <w:r w:rsidRPr="00B7050D">
              <w:rPr>
                <w:rFonts w:ascii="Arial" w:hAnsi="Arial" w:cs="Arial"/>
                <w:sz w:val="18"/>
                <w:szCs w:val="18"/>
              </w:rPr>
              <w:t xml:space="preserve">AB </w:t>
            </w:r>
            <w:proofErr w:type="spellStart"/>
            <w:r w:rsidRPr="00B7050D">
              <w:rPr>
                <w:rFonts w:ascii="Arial" w:hAnsi="Arial" w:cs="Arial"/>
                <w:sz w:val="18"/>
                <w:szCs w:val="18"/>
              </w:rPr>
              <w:t>bankas</w:t>
            </w:r>
            <w:proofErr w:type="spellEnd"/>
            <w:r w:rsidRPr="00B7050D">
              <w:rPr>
                <w:rFonts w:ascii="Arial" w:hAnsi="Arial" w:cs="Arial"/>
                <w:sz w:val="18"/>
                <w:szCs w:val="18"/>
              </w:rPr>
              <w:t xml:space="preserve"> Luminor, </w:t>
            </w:r>
            <w:proofErr w:type="spellStart"/>
            <w:r w:rsidRPr="00B7050D">
              <w:rPr>
                <w:rFonts w:ascii="Arial" w:hAnsi="Arial" w:cs="Arial"/>
                <w:sz w:val="18"/>
                <w:szCs w:val="18"/>
              </w:rPr>
              <w:t>banko</w:t>
            </w:r>
            <w:proofErr w:type="spellEnd"/>
            <w:r w:rsidRPr="00B7050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050D">
              <w:rPr>
                <w:rFonts w:ascii="Arial" w:hAnsi="Arial" w:cs="Arial"/>
                <w:sz w:val="18"/>
                <w:szCs w:val="18"/>
              </w:rPr>
              <w:t>kodas</w:t>
            </w:r>
            <w:proofErr w:type="spellEnd"/>
            <w:r w:rsidRPr="00B7050D">
              <w:rPr>
                <w:rFonts w:ascii="Arial" w:hAnsi="Arial" w:cs="Arial"/>
                <w:sz w:val="18"/>
                <w:szCs w:val="18"/>
              </w:rPr>
              <w:t xml:space="preserve"> 40100</w:t>
            </w:r>
          </w:p>
        </w:tc>
      </w:tr>
      <w:tr w:rsidR="00F9391E" w:rsidRPr="00E0037A" w14:paraId="101F8334" w14:textId="77777777" w:rsidTr="00B97A4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7FB47E0" w14:textId="65BB9A93" w:rsidR="00B97A45" w:rsidRDefault="00B97A45" w:rsidP="00B97A45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D12E8">
              <w:rPr>
                <w:rFonts w:ascii="Arial" w:eastAsia="Arial" w:hAnsi="Arial" w:cs="Arial"/>
                <w:sz w:val="18"/>
                <w:szCs w:val="18"/>
                <w:lang w:val="lt-LT"/>
              </w:rPr>
              <w:t>tel. (</w:t>
            </w:r>
            <w:r w:rsidR="0096604F"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Pr="00AD12E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380) 51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AD12E8">
              <w:rPr>
                <w:rFonts w:ascii="Arial" w:eastAsia="Arial" w:hAnsi="Arial" w:cs="Arial"/>
                <w:sz w:val="18"/>
                <w:szCs w:val="18"/>
                <w:lang w:val="lt-LT"/>
              </w:rPr>
              <w:t>223</w:t>
            </w:r>
          </w:p>
          <w:p w14:paraId="00000047" w14:textId="4E0112C6" w:rsidR="006B07B9" w:rsidRPr="00E0037A" w:rsidRDefault="00B97A45" w:rsidP="00B97A45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paštas: </w:t>
            </w:r>
            <w:r>
              <w:t xml:space="preserve"> </w:t>
            </w:r>
            <w:r w:rsidRPr="00AD12E8">
              <w:rPr>
                <w:rFonts w:ascii="Arial" w:eastAsia="Arial" w:hAnsi="Arial" w:cs="Arial"/>
                <w:sz w:val="18"/>
                <w:szCs w:val="18"/>
                <w:lang w:val="lt-LT"/>
              </w:rPr>
              <w:t>priimamasis@salcininkai.lt</w:t>
            </w:r>
          </w:p>
        </w:tc>
      </w:tr>
      <w:tr w:rsidR="00F9391E" w:rsidRPr="00E0037A" w14:paraId="5B241BB7" w14:textId="77777777" w:rsidTr="00B97A4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36DAEC12" w14:textId="0AF48F68" w:rsidR="00B97A45" w:rsidRDefault="00BF5F3E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Gžegož Jurgo</w:t>
            </w:r>
            <w:r w:rsidR="00B97A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B97A45" w:rsidRPr="00AD12E8">
              <w:rPr>
                <w:lang w:val="lt-LT"/>
              </w:rPr>
              <w:t xml:space="preserve"> </w:t>
            </w:r>
            <w:r w:rsidR="00B97A45" w:rsidRPr="00AD12E8">
              <w:rPr>
                <w:rFonts w:ascii="Arial" w:eastAsia="Arial" w:hAnsi="Arial" w:cs="Arial"/>
                <w:sz w:val="18"/>
                <w:szCs w:val="18"/>
                <w:lang w:val="lt-LT"/>
              </w:rPr>
              <w:t>Šalčininkų rajono savivaldybės</w:t>
            </w:r>
            <w:r w:rsidR="00B97A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97A45" w:rsidRPr="00AD12E8">
              <w:rPr>
                <w:lang w:val="lt-LT"/>
              </w:rPr>
              <w:t xml:space="preserve"> </w:t>
            </w:r>
            <w:r w:rsidR="00B97A45" w:rsidRPr="00AD12E8">
              <w:rPr>
                <w:rFonts w:ascii="Arial" w:eastAsia="Arial" w:hAnsi="Arial" w:cs="Arial"/>
                <w:sz w:val="18"/>
                <w:szCs w:val="18"/>
                <w:lang w:val="lt-LT"/>
              </w:rPr>
              <w:t>administracijos direktorius</w:t>
            </w:r>
          </w:p>
          <w:p w14:paraId="2937C242" w14:textId="07900906" w:rsidR="00D06733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paštas:</w:t>
            </w:r>
            <w:r>
              <w:t xml:space="preserve"> </w:t>
            </w:r>
            <w:r w:rsidR="0096604F" w:rsidRPr="00A1650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priimamasis@salcininkai.lt</w:t>
            </w:r>
          </w:p>
        </w:tc>
      </w:tr>
      <w:tr w:rsidR="00F9391E" w:rsidRPr="00E01316" w14:paraId="0C57A111" w14:textId="77777777" w:rsidTr="00B97A4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48F8795" w14:textId="5423E4F9" w:rsidR="000F27DF" w:rsidRPr="0096604F" w:rsidRDefault="009445C4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Vardas </w:t>
            </w:r>
            <w:r w:rsidR="00F63A75">
              <w:rPr>
                <w:rFonts w:ascii="Arial" w:eastAsia="Arial" w:hAnsi="Arial" w:cs="Arial"/>
                <w:sz w:val="18"/>
                <w:szCs w:val="18"/>
                <w:lang w:val="lt-LT"/>
              </w:rPr>
              <w:t>Pavardė</w:t>
            </w:r>
            <w:r w:rsidR="00BF5F3E" w:rsidRPr="0096604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F63A75">
              <w:rPr>
                <w:rFonts w:ascii="Arial" w:eastAsia="Arial" w:hAnsi="Arial" w:cs="Arial"/>
                <w:sz w:val="18"/>
                <w:szCs w:val="18"/>
                <w:lang w:val="lt-LT"/>
              </w:rPr>
              <w:t>pareigos</w:t>
            </w:r>
          </w:p>
          <w:p w14:paraId="572B68AA" w14:textId="0013FB4E" w:rsidR="00B97A45" w:rsidRPr="0096604F" w:rsidRDefault="00F63A75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Theme="minorEastAsia" w:hAnsi="Arial" w:cs="Arial"/>
                <w:noProof/>
                <w:sz w:val="18"/>
                <w:szCs w:val="18"/>
              </w:rPr>
              <w:t>Tel.Nr.:</w:t>
            </w:r>
          </w:p>
          <w:p w14:paraId="0AB0B650" w14:textId="21063473" w:rsidR="00B97A45" w:rsidRPr="00396DD4" w:rsidRDefault="00F63A75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Theme="minorEastAsia" w:hAnsi="Arial" w:cs="Arial"/>
                <w:noProof/>
                <w:sz w:val="18"/>
                <w:szCs w:val="18"/>
                <w:lang w:val="lt-LT"/>
              </w:rPr>
            </w:pPr>
            <w:r w:rsidRPr="00396DD4">
              <w:rPr>
                <w:rFonts w:ascii="Arial" w:eastAsiaTheme="minorEastAsia" w:hAnsi="Arial" w:cs="Arial"/>
                <w:noProof/>
                <w:sz w:val="18"/>
                <w:szCs w:val="18"/>
                <w:lang w:val="lt-LT"/>
              </w:rPr>
              <w:t xml:space="preserve">El.p.: </w:t>
            </w:r>
          </w:p>
          <w:p w14:paraId="562609ED" w14:textId="5C3ABAEF" w:rsidR="000F27DF" w:rsidRPr="0096604F" w:rsidRDefault="0000000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96604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96604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B97A45" w:rsidRPr="00E01316" w14:paraId="0AB14E67" w14:textId="77777777" w:rsidTr="00B97A45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31CC791D" w:rsidR="00B97A45" w:rsidRPr="00E0037A" w:rsidRDefault="00F63A7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Vardas Pavardė</w:t>
            </w:r>
            <w:r w:rsidR="00B97A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Viešųjų pirkimų skyriaus </w:t>
            </w:r>
            <w:r w:rsidR="00BF5F3E">
              <w:rPr>
                <w:rFonts w:ascii="Arial" w:eastAsia="Arial" w:hAnsi="Arial" w:cs="Arial"/>
                <w:sz w:val="18"/>
                <w:szCs w:val="18"/>
                <w:lang w:val="lt-LT"/>
              </w:rPr>
              <w:t>vyr. specialistė</w:t>
            </w:r>
            <w:r w:rsidR="00B97A4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B97A45" w:rsidRPr="00E0037A" w14:paraId="4F1984BB" w14:textId="77777777" w:rsidTr="00B97A4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2105E66F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7A65E465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31F8001C" w14:textId="77777777" w:rsidTr="00B97A45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1229111C" w14:textId="77777777" w:rsidTr="00B97A45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4C8217F8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35DE52CC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2D1B1D73" w14:textId="77777777" w:rsidTr="00B97A4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97A45" w:rsidRPr="00E0037A" w:rsidRDefault="00B97A45" w:rsidP="00B97A4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037A" w14:paraId="664258F6" w14:textId="77777777" w:rsidTr="00B97A4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1316" w14:paraId="1EA9AF0B" w14:textId="77777777" w:rsidTr="00B97A4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97A45" w:rsidRPr="00E0037A" w:rsidRDefault="00B97A45" w:rsidP="00B97A45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97A45" w:rsidRPr="00E0037A" w:rsidRDefault="00000000" w:rsidP="00B97A45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4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B97A45" w:rsidRPr="00E0037A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(1.1.53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B97A45" w:rsidRPr="00E0037A" w14:paraId="7EB8C46E" w14:textId="77777777" w:rsidTr="00B97A4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1154B45D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799805C2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5821E999" w14:textId="77777777" w:rsidTr="00B97A4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97A45" w:rsidRPr="00E0037A" w:rsidRDefault="00B97A45" w:rsidP="00B97A4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037A" w14:paraId="280B71D1" w14:textId="77777777" w:rsidTr="00B97A4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037A" w14:paraId="5A1A3398" w14:textId="77777777" w:rsidTr="00B97A4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3A3A31CD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6595484F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2B03D970" w14:textId="77777777" w:rsidTr="00B97A4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97A45" w:rsidRPr="00E0037A" w:rsidRDefault="00B97A45" w:rsidP="00B97A4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037A" w14:paraId="4DB97641" w14:textId="77777777" w:rsidTr="00B97A4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037A" w14:paraId="5EFA69E9" w14:textId="77777777" w:rsidTr="00B97A4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47BE08BA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6061B5CA" w14:textId="77777777" w:rsidTr="00B97A4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1F87E7A4" w14:textId="77777777" w:rsidTr="00B97A4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97A45" w:rsidRPr="00E0037A" w:rsidRDefault="00B97A45" w:rsidP="00B97A4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037A" w14:paraId="3BCE4F94" w14:textId="77777777" w:rsidTr="00B97A4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97A45" w:rsidRPr="00E0037A" w:rsidRDefault="00B97A45" w:rsidP="00B97A4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1316" w14:paraId="262358AC" w14:textId="42EFE9D3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73C1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F73C14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E21907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ai Objektą sudaro keli statiniai, įterpti papildomas 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eilutes kiekvienam statiniui su visa 3.1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eilutėje ir, jei reikia 3.2 eilutėje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nurodyta informacija</w:t>
            </w:r>
            <w:r w:rsidRP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037A" w14:paraId="75F8C62C" w14:textId="256E5436" w:rsidTr="00B97A45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97A45" w:rsidRPr="00A92DDF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92DD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2B8B98B6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3AA441BF" w14:textId="0792395A" w:rsidTr="00B97A4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97A45" w:rsidRPr="00A92DDF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92DD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5F4C2772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18E423F0" w14:textId="46EFB6D3" w:rsidTr="00B97A4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97A45" w:rsidRPr="00A92DDF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92DD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6C2887" w14:paraId="02B560D8" w14:textId="77777777" w:rsidTr="00B97A4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97A45" w:rsidRPr="00A92DDF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92DD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7F834589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9C4B0C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inžinerini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s</w:t>
            </w:r>
            <w:r w:rsidRPr="009C4B0C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statin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ys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037A" w14:paraId="386FD498" w14:textId="4A8566AA" w:rsidTr="00B97A45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29FF5DF5" w14:textId="05925834" w:rsidTr="00B97A45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26EEBCF8" w14:textId="3E2A5ED0" w:rsidTr="00B97A45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97A45" w:rsidRPr="00E0037A" w:rsidRDefault="00B97A45" w:rsidP="00B97A4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7FF0ED49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97A45" w:rsidRPr="00E0037A" w:rsidRDefault="00000000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4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B97A45" w:rsidRPr="00E01316" w14:paraId="1506E932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97A45" w:rsidRPr="00E0037A" w:rsidRDefault="00000000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06FF08AE9D964307AF74046354052EBD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97A45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B97A45" w:rsidRPr="00E0037A" w14:paraId="10A505DA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7B36C728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neribojama | </w:t>
            </w:r>
          </w:p>
        </w:tc>
      </w:tr>
      <w:tr w:rsidR="00B97A45" w:rsidRPr="00E0037A" w14:paraId="25DE4182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3886D30C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97A45" w:rsidRPr="00E0037A" w14:paraId="5A83CC60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3B009B94" w:rsidR="00B97A45" w:rsidRPr="00E0037A" w:rsidRDefault="004E2DCE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 w:rsidR="00B97A45"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(1.1.25</w:t>
            </w:r>
            <w:r w:rsidR="00B97A45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B97A4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790A9AF8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3" w14:textId="668026A6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Pradinės sutarties vertė, EUR, be PVM 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7" w14:textId="77777777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2DCE" w:rsidRPr="00E0037A" w14:paraId="4783ED96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8165411" w14:textId="3A6AF131" w:rsidR="004E2DCE" w:rsidRPr="00E0037A" w:rsidRDefault="004E2DCE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2BA3D736" w14:textId="77777777" w:rsidR="004E2DCE" w:rsidRPr="00E0037A" w:rsidRDefault="004E2DCE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442C635A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9" w14:textId="2BAB1203" w:rsidR="004E2DCE" w:rsidRPr="004E2DCE" w:rsidRDefault="00B97A45" w:rsidP="004E2DC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E2DCE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Pradinės sutarties vertė, EUR, be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D" w14:textId="77777777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2DCE" w:rsidRPr="00E0037A" w14:paraId="3907CDF0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E301B0" w14:textId="4C3F6EB4" w:rsidR="004E2DCE" w:rsidRPr="004E2DCE" w:rsidRDefault="004E2DCE" w:rsidP="004E2DC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II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CC47D4E" w14:textId="77777777" w:rsidR="004E2DCE" w:rsidRPr="00E0037A" w:rsidRDefault="004E2DCE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2DCE" w:rsidRPr="00E0037A" w14:paraId="11D34735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008499C" w14:textId="22BD62D4" w:rsidR="004E2DCE" w:rsidRPr="004E2DCE" w:rsidRDefault="004E2DCE" w:rsidP="004E2DC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E2DCE">
              <w:rPr>
                <w:rFonts w:ascii="Arial" w:eastAsia="Arial" w:hAnsi="Arial" w:cs="Arial"/>
                <w:sz w:val="18"/>
                <w:szCs w:val="18"/>
                <w:lang w:val="lt-LT"/>
              </w:rPr>
              <w:t>III Dalies Pradinės sutarties vertė, EUR, be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78FCB5B1" w14:textId="77777777" w:rsidR="004E2DCE" w:rsidRPr="00E0037A" w:rsidRDefault="004E2DCE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128911A9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F" w14:textId="3059CBE5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29B5F73F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B97A45" w:rsidRPr="00AE5731" w14:paraId="11186614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B97A45" w:rsidRPr="00E0037A" w:rsidRDefault="00000000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4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B" w14:textId="4237ECBC" w:rsidR="00B97A45" w:rsidRPr="00E0037A" w:rsidRDefault="00000000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731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15A07FA6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AE5731" w14:paraId="62483F09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FEA9556" w14:textId="317E64F1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6604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06410C49" w:rsidR="00B97A45" w:rsidRDefault="0096604F" w:rsidP="00B97A4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B97A45" w:rsidRPr="00E01316" w14:paraId="43AFEF14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07B3CCB4" w:rsidR="00B97A45" w:rsidRDefault="00000000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4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B97A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20941464" w:rsidR="00B97A45" w:rsidRDefault="00000000" w:rsidP="00B97A4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096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B97A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nėra ribojamas peržiūros dažnumas</w:t>
            </w:r>
          </w:p>
        </w:tc>
      </w:tr>
      <w:tr w:rsidR="00B97A45" w:rsidRPr="00E01316" w14:paraId="421FF5C3" w14:textId="77777777" w:rsidTr="00B97A45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7777777" w:rsidR="00B97A45" w:rsidRPr="00E0037A" w:rsidRDefault="00B97A45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03914FD5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97A45" w:rsidRPr="00E0037A" w14:paraId="78B05227" w14:textId="77777777" w:rsidTr="00B97A45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7777777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1F4C8FB7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634DF492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B97A45" w:rsidRPr="00AE5731" w14:paraId="14383B1E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60AF7275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B97A45" w:rsidRPr="00E0037A" w14:paraId="7AE62388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275B3D2A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97A45" w:rsidRPr="00E0037A" w14:paraId="69EE2352" w14:textId="77777777" w:rsidTr="00B97A45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2" w14:textId="13FA539C" w:rsidR="00B97A45" w:rsidRPr="004E2DCE" w:rsidRDefault="00966FBE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E2DCE">
              <w:rPr>
                <w:rFonts w:ascii="Arial" w:eastAsia="Arial" w:hAnsi="Arial" w:cs="Arial"/>
                <w:sz w:val="18"/>
                <w:szCs w:val="18"/>
                <w:lang w:val="lt-LT"/>
              </w:rPr>
              <w:t>Projektavimo paslaugos (su bendrosios ekspertizės aktų gavimu)</w:t>
            </w:r>
          </w:p>
        </w:tc>
        <w:tc>
          <w:tcPr>
            <w:tcW w:w="4534" w:type="dxa"/>
            <w:gridSpan w:val="2"/>
            <w:vAlign w:val="center"/>
          </w:tcPr>
          <w:p w14:paraId="7877DFA0" w14:textId="6CA22D5A" w:rsidR="00E01316" w:rsidRDefault="00E01316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 k. d. nuo sutarties pasirašymo dienos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77F65">
              <w:rPr>
                <w:rFonts w:ascii="Arial" w:eastAsia="Arial" w:hAnsi="Arial" w:cs="Arial"/>
                <w:sz w:val="18"/>
                <w:szCs w:val="18"/>
                <w:lang w:val="lt-LT"/>
              </w:rPr>
              <w:t>(taikoma III d.)</w:t>
            </w:r>
          </w:p>
          <w:p w14:paraId="00000186" w14:textId="7CF44029" w:rsidR="00B97A45" w:rsidRPr="004E2DCE" w:rsidRDefault="0077346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E01316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 k.</w:t>
            </w:r>
            <w:r w:rsidR="007851F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d. nuo sutar</w:t>
            </w:r>
            <w:r w:rsidR="00D933C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ties </w:t>
            </w:r>
            <w:r w:rsidR="007B3727">
              <w:rPr>
                <w:rFonts w:ascii="Arial" w:eastAsia="Arial" w:hAnsi="Arial" w:cs="Arial"/>
                <w:sz w:val="18"/>
                <w:szCs w:val="18"/>
                <w:lang w:val="lt-LT"/>
              </w:rPr>
              <w:t>pasirašymo</w:t>
            </w:r>
            <w:r w:rsidR="0062170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</w:t>
            </w:r>
            <w:r w:rsidR="007851FA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="00577F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(taikoma I ir II daliai)</w:t>
            </w:r>
          </w:p>
        </w:tc>
      </w:tr>
      <w:tr w:rsidR="00B97A45" w:rsidRPr="00E0037A" w14:paraId="52631D54" w14:textId="77777777" w:rsidTr="00B97A45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1AFA9050" w:rsidR="00B97A45" w:rsidRPr="004E2DCE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E2DCE">
              <w:rPr>
                <w:rFonts w:ascii="Arial" w:eastAsia="Arial" w:hAnsi="Arial" w:cs="Arial"/>
                <w:sz w:val="18"/>
                <w:szCs w:val="18"/>
                <w:lang w:val="lt-LT"/>
              </w:rPr>
              <w:t>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000001B6" w14:textId="68099A4D" w:rsidR="00B97A45" w:rsidRPr="004E2DCE" w:rsidRDefault="002C3547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2026</w:t>
            </w:r>
            <w:r w:rsidR="000D135C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  <w:r w:rsidR="00AF5BF3">
              <w:rPr>
                <w:rFonts w:ascii="Arial" w:eastAsia="Arial" w:hAnsi="Arial" w:cs="Arial"/>
                <w:sz w:val="18"/>
                <w:szCs w:val="18"/>
                <w:lang w:val="lt-LT"/>
              </w:rPr>
              <w:t>11-</w:t>
            </w:r>
            <w:r w:rsidR="00AC5683">
              <w:rPr>
                <w:rFonts w:ascii="Arial" w:eastAsia="Arial" w:hAnsi="Arial" w:cs="Arial"/>
                <w:sz w:val="18"/>
                <w:szCs w:val="18"/>
                <w:lang w:val="lt-LT"/>
              </w:rPr>
              <w:t>30</w:t>
            </w:r>
          </w:p>
        </w:tc>
      </w:tr>
      <w:tr w:rsidR="00B97A45" w:rsidRPr="00E0037A" w14:paraId="6060CB4A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97A45" w:rsidRPr="00E0037A" w14:paraId="7C63BFE7" w14:textId="77777777" w:rsidTr="00B97A45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B97A45" w:rsidRPr="00E0037A" w:rsidRDefault="00B97A45" w:rsidP="00B97A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B97A45" w:rsidRPr="00E0037A" w:rsidRDefault="00B97A45" w:rsidP="00B97A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B97A45" w:rsidRPr="00E0037A" w:rsidRDefault="00B97A45" w:rsidP="00B97A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B97A45" w:rsidRPr="00E0037A" w14:paraId="19C601F2" w14:textId="77777777" w:rsidTr="00B97A45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B97A45" w:rsidRPr="00E0037A" w14:paraId="5C4572A9" w14:textId="77777777" w:rsidTr="00B97A45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B97A45" w:rsidRPr="00E0037A" w14:paraId="6E393148" w14:textId="77777777" w:rsidTr="00B97A45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B97A45" w:rsidRPr="00E0037A" w:rsidRDefault="00B97A45" w:rsidP="00B97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B97A45" w:rsidRPr="00E0037A" w:rsidRDefault="00B97A45" w:rsidP="00B97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B97A45" w:rsidRPr="00E0037A" w:rsidRDefault="00B97A45" w:rsidP="00B97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B97A45" w:rsidRPr="00E0037A" w:rsidRDefault="00B97A45" w:rsidP="00B97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B97A45" w:rsidRPr="00E0037A" w14:paraId="38A4DFBB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77777777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037A" w14:paraId="2827E386" w14:textId="77777777" w:rsidTr="00B97A45">
        <w:trPr>
          <w:trHeight w:val="289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FC" w14:textId="68AAF88E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</w:p>
        </w:tc>
      </w:tr>
      <w:tr w:rsidR="00B97A45" w:rsidRPr="00E0037A" w14:paraId="1D5061C6" w14:textId="77777777" w:rsidTr="00B97A4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2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</w:p>
        </w:tc>
      </w:tr>
      <w:tr w:rsidR="00B97A45" w:rsidRPr="00E01316" w14:paraId="2FC3B775" w14:textId="77777777" w:rsidTr="00B97A45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0D4FD2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</w:t>
            </w:r>
            <w:r w:rsidRPr="00337CF0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arbų / Objekto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B97A45" w:rsidRPr="00E0037A" w14:paraId="0261C4C5" w14:textId="77777777" w:rsidTr="00B97A4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B97A45" w:rsidRPr="00E0037A" w14:paraId="7BC6750E" w14:textId="77777777" w:rsidTr="00B97A4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B97A45" w:rsidRPr="00E0037A" w14:paraId="0785A2D6" w14:textId="77777777" w:rsidTr="00B97A45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B97A45" w:rsidRPr="00E0037A" w:rsidRDefault="00B97A45" w:rsidP="00B9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97A45" w:rsidRPr="00E0037A" w:rsidRDefault="00B97A45" w:rsidP="00B97A4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B97A45" w:rsidRPr="00E0037A" w14:paraId="35BDC298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126DED5F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97A45" w:rsidRPr="00E0037A" w14:paraId="4BDF216D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406EE803" w:rsidR="00B97A45" w:rsidRPr="00E0037A" w:rsidRDefault="00C03FBF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9237E0"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B97A45" w:rsidRPr="00E0037A" w14:paraId="4A123521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67D0CC99" w:rsidR="00B97A45" w:rsidRPr="00E0037A" w:rsidRDefault="009237E0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B97A45" w:rsidRPr="00E0037A" w14:paraId="378D075C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1F69E900" w:rsidR="00B97A45" w:rsidRPr="00E0037A" w:rsidRDefault="009237E0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B97A45" w:rsidRPr="00E0037A" w14:paraId="0163E2BD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7DF4E945" w:rsidR="00B97A45" w:rsidRPr="00E0037A" w:rsidRDefault="009237E0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B97A45" w:rsidRPr="00E0037A" w14:paraId="38601C21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30A67AFD" w:rsidR="00B97A45" w:rsidRPr="00E0037A" w:rsidRDefault="009237E0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 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B97A45" w:rsidRPr="00E01316" w14:paraId="04E66858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7DAC306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lastRenderedPageBreak/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098E13D0" w:rsidR="00B97A45" w:rsidRPr="00E0037A" w:rsidRDefault="00C03FBF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9237E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97A45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B97A45" w:rsidRPr="00E01316" w14:paraId="251E57A3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5022E6F4" w:rsidR="00B97A45" w:rsidRPr="00E0037A" w:rsidRDefault="00C03FBF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97A45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B97A45" w:rsidRPr="00E01316" w14:paraId="7AE95B0E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3C5A9859" w:rsidR="00B97A45" w:rsidRPr="006623A4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6623A4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6623A4">
              <w:rPr>
                <w:rFonts w:ascii="Arial" w:eastAsia="Arial" w:hAnsi="Arial" w:cs="Arial"/>
                <w:sz w:val="18"/>
                <w:szCs w:val="18"/>
                <w:lang w:val="lt-LT"/>
              </w:rPr>
              <w:t>pagal 11.4.1 p. (</w:t>
            </w:r>
            <w:r w:rsidR="006623A4">
              <w:rPr>
                <w:rFonts w:ascii="Arial" w:eastAsia="Arial" w:hAnsi="Arial" w:cs="Arial"/>
                <w:sz w:val="18"/>
                <w:szCs w:val="18"/>
                <w:lang w:val="lt-LT"/>
              </w:rPr>
              <w:t>darbų/paslaugų pirkimo dokumentuose  nustatytų</w:t>
            </w:r>
            <w:r w:rsidR="006623A4" w:rsidRPr="006623A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maksimalių</w:t>
            </w:r>
            <w:r w:rsidR="006623A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6623A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4" w14:textId="02022954" w:rsidR="00B97A45" w:rsidRPr="006623A4" w:rsidRDefault="006623A4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623A4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B97A45" w:rsidRPr="006623A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6623A4">
              <w:rPr>
                <w:rFonts w:ascii="Arial" w:eastAsia="Arial" w:hAnsi="Arial" w:cs="Arial"/>
                <w:sz w:val="18"/>
                <w:szCs w:val="18"/>
                <w:lang w:val="lt-LT"/>
              </w:rPr>
              <w:t>proc.</w:t>
            </w:r>
            <w:r w:rsidR="00B97A45" w:rsidRPr="006623A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</w:t>
            </w:r>
          </w:p>
        </w:tc>
      </w:tr>
      <w:tr w:rsidR="00B97A45" w:rsidRPr="00E01316" w14:paraId="11FDF50E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DE036E3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0,04</w:t>
            </w:r>
            <w:r w:rsidR="009237E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B97A45" w:rsidRPr="00E0037A" w14:paraId="56AEE131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B97A45" w:rsidRPr="00E0037A" w:rsidRDefault="00B97A45" w:rsidP="00B97A45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7F0BA2A5" w:rsidR="00B97A45" w:rsidRPr="00E0037A" w:rsidRDefault="00C03FBF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9237E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B97A45" w:rsidRPr="00E0037A" w14:paraId="0E01FD1B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B97A45" w:rsidRPr="00E0037A" w:rsidRDefault="00B97A45" w:rsidP="00B97A45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16BB67C0" w:rsidR="00B97A45" w:rsidRPr="00E0037A" w:rsidRDefault="00F229B8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 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B97A45" w:rsidRPr="00E0037A" w14:paraId="7D57A249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B97A45" w:rsidRPr="00E0037A" w:rsidRDefault="00B97A45" w:rsidP="00B97A45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43196D50" w:rsidR="00B97A45" w:rsidRPr="00E0037A" w:rsidRDefault="00F229B8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-</w:t>
            </w:r>
            <w:r w:rsidR="00B97A45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821D1C" w:rsidRPr="00E0037A" w14:paraId="1354FFE5" w14:textId="77777777" w:rsidTr="00B97A4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A57D2E" w14:textId="4E5217FA" w:rsidR="00821D1C" w:rsidRPr="00821D1C" w:rsidRDefault="00821D1C" w:rsidP="004E2DCE">
            <w:pPr>
              <w:tabs>
                <w:tab w:val="left" w:pos="621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13.1</w:t>
            </w:r>
            <w:r w:rsidR="004E2DCE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Bauda </w:t>
            </w:r>
            <w:r w:rsidRPr="00E370DD">
              <w:rPr>
                <w:rFonts w:ascii="Arial" w:eastAsia="Arial" w:hAnsi="Arial" w:cs="Arial"/>
                <w:sz w:val="18"/>
                <w:szCs w:val="18"/>
                <w:lang w:val="lt-LT"/>
              </w:rPr>
              <w:t>už aplinkosauginių reikalavimų nesilaikymą.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21D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Vykdant Darbus ( statinio grupė – </w:t>
            </w:r>
            <w:r w:rsidR="00F229B8" w:rsidRPr="00F229B8">
              <w:rPr>
                <w:rFonts w:ascii="Arial" w:eastAsia="Arial" w:hAnsi="Arial" w:cs="Arial"/>
                <w:sz w:val="18"/>
                <w:szCs w:val="18"/>
                <w:lang w:val="lt-LT"/>
              </w:rPr>
              <w:t>- susisiekimo komunikacijos, pogrupis – gatvės</w:t>
            </w:r>
            <w:r w:rsidR="003A086A">
              <w:rPr>
                <w:rFonts w:ascii="Arial" w:eastAsia="Arial" w:hAnsi="Arial" w:cs="Arial"/>
                <w:sz w:val="18"/>
                <w:szCs w:val="18"/>
                <w:lang w:val="lt-LT"/>
              </w:rPr>
              <w:t>/keliai/ki</w:t>
            </w:r>
            <w:r w:rsidR="009E5E59">
              <w:rPr>
                <w:rFonts w:ascii="Arial" w:eastAsia="Arial" w:hAnsi="Arial" w:cs="Arial"/>
                <w:sz w:val="18"/>
                <w:szCs w:val="18"/>
                <w:lang w:val="lt-LT"/>
              </w:rPr>
              <w:t>ti transporto statiniai (pasirinkti pagal objektą</w:t>
            </w:r>
            <w:r w:rsidRPr="00821D1C">
              <w:rPr>
                <w:rFonts w:ascii="Arial" w:eastAsia="Arial" w:hAnsi="Arial" w:cs="Arial"/>
                <w:sz w:val="18"/>
                <w:szCs w:val="18"/>
                <w:lang w:val="lt-LT"/>
              </w:rPr>
              <w:t>) turi būtų neteršiama aplinka ir nekeliamas pavojus sveikatai ir taip būtu laikomasi Lietuvos Respublikos aplinkos ministro 2011 m. birželio 28 d. įsakymo Nr. D1-508 „Dėl Aplinkos apsaugos kriterijų taikymo, vykdant žaliuosius pirkimus, tvarkos aprašo patvirtinimo</w:t>
            </w:r>
            <w:r w:rsidRPr="00977C66">
              <w:rPr>
                <w:rFonts w:ascii="Arial" w:eastAsia="Arial" w:hAnsi="Arial" w:cs="Arial"/>
                <w:sz w:val="18"/>
                <w:szCs w:val="18"/>
                <w:lang w:val="lt-LT"/>
              </w:rPr>
              <w:t>“ 4.</w:t>
            </w:r>
            <w:r w:rsidR="00F229B8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977C6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="00396DD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ir 4.3. </w:t>
            </w:r>
            <w:r w:rsidRPr="00977C66">
              <w:rPr>
                <w:rFonts w:ascii="Arial" w:eastAsia="Arial" w:hAnsi="Arial" w:cs="Arial"/>
                <w:sz w:val="18"/>
                <w:szCs w:val="18"/>
                <w:lang w:val="lt-LT"/>
              </w:rPr>
              <w:t>punkt</w:t>
            </w:r>
            <w:r w:rsidR="00396DD4">
              <w:rPr>
                <w:rFonts w:ascii="Arial" w:eastAsia="Arial" w:hAnsi="Arial" w:cs="Arial"/>
                <w:sz w:val="18"/>
                <w:szCs w:val="18"/>
                <w:lang w:val="lt-LT"/>
              </w:rPr>
              <w:t>uose</w:t>
            </w:r>
            <w:r w:rsidRPr="00977C6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nustatytų aplinkos apsaugos vadybos sistemos reikalavimų. Užsakovui pareikalavus, Rangovas turi pateikti galiojanti nustatyto reikalavimo įrodantį dokumentą.</w:t>
            </w:r>
          </w:p>
        </w:tc>
        <w:tc>
          <w:tcPr>
            <w:tcW w:w="4534" w:type="dxa"/>
            <w:gridSpan w:val="2"/>
            <w:vAlign w:val="center"/>
          </w:tcPr>
          <w:p w14:paraId="32C038EF" w14:textId="21276786" w:rsidR="00821D1C" w:rsidRDefault="00821D1C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370DD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500 Eur </w:t>
            </w:r>
            <w:r w:rsidRPr="00E370D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E370DD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 kiekvieną atvejį</w:t>
            </w:r>
          </w:p>
        </w:tc>
      </w:tr>
      <w:tr w:rsidR="00B97A45" w:rsidRPr="00E0037A" w14:paraId="5CB6D87B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74B02D75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97A45" w:rsidRPr="00E01316" w14:paraId="5FC88275" w14:textId="77777777" w:rsidTr="00B97A45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418BFB54" w:rsidR="00B97A45" w:rsidRPr="00E0037A" w:rsidRDefault="00000000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1D1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4DDBDB7B" w:rsidR="00B97A45" w:rsidRPr="00E0037A" w:rsidRDefault="00000000" w:rsidP="00B97A4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1D1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97A45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B97A45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B97A45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B97A45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B97A45">
              <w:rPr>
                <w:rFonts w:ascii="Arial" w:hAnsi="Arial"/>
                <w:sz w:val="18"/>
                <w:lang w:val="lt-LT"/>
              </w:rPr>
              <w:t>iudijim</w:t>
            </w:r>
            <w:r w:rsidR="00B97A45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B97A45" w:rsidRPr="00E01316" w14:paraId="57602C5F" w14:textId="77777777" w:rsidTr="00B97A45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D90A54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81AFC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B97A45" w:rsidRPr="00AE5731" w14:paraId="0DF09289" w14:textId="77777777" w:rsidTr="00B97A45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7CFF0860" w:rsidR="00B97A45" w:rsidRPr="0036379A" w:rsidRDefault="00B97A45" w:rsidP="00B97A45">
            <w:pPr>
              <w:spacing w:before="40" w:after="40" w:line="240" w:lineRule="auto"/>
              <w:rPr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5</w:t>
            </w:r>
            <w:r w:rsidR="009237E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 nuo Sutarties kainos (su PVM)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6379A">
              <w:rPr>
                <w:lang w:val="lt-LT"/>
              </w:rPr>
              <w:t xml:space="preserve"> </w:t>
            </w:r>
          </w:p>
        </w:tc>
      </w:tr>
      <w:tr w:rsidR="00B97A45" w:rsidRPr="00E01316" w14:paraId="25F9D48A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77777777" w:rsidR="00B97A45" w:rsidRPr="00E0037A" w:rsidRDefault="00B97A45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97A45" w:rsidRPr="00E01316" w14:paraId="15804A10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7A" w14:textId="2F6A94CC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58C79BDC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B97A45" w:rsidRPr="00E0037A" w14:paraId="75A5F930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72439787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298BA1D1" w:rsidR="00B97A45" w:rsidRPr="00E0037A" w:rsidRDefault="009237E0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B97A45" w:rsidRPr="00E0037A" w14:paraId="7B559B2C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86" w14:textId="1326D507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5FC4D9F" w:rsidR="00B97A45" w:rsidRPr="00E0037A" w:rsidRDefault="00112CC0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Užduotis arba </w:t>
            </w:r>
            <w:r w:rsidR="00B97A4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(pasirenkama);</w:t>
            </w:r>
          </w:p>
        </w:tc>
      </w:tr>
      <w:tr w:rsidR="00B97A45" w:rsidRPr="00E0037A" w14:paraId="1E2EE730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8C" w14:textId="545C25E0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0EB783ED" w:rsidR="00B97A45" w:rsidRPr="00E0037A" w:rsidRDefault="009237E0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B97A45" w:rsidRPr="00E0037A" w14:paraId="0867EE30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92" w14:textId="0AF435B1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B97A45" w:rsidRPr="00E0037A" w14:paraId="1629616F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40C7D09A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A55D24E" w:rsidR="00B97A45" w:rsidRPr="00E0037A" w:rsidRDefault="009237E0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B97A45" w:rsidRPr="00E0037A" w14:paraId="4C8BA96E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9E" w14:textId="3BC4A9F7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0AF2D32C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B97A45" w:rsidRPr="00E0037A" w14:paraId="24EFAD17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A4" w14:textId="1C31B449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4FBB1CC4" w:rsidR="00B97A45" w:rsidRPr="00E0037A" w:rsidRDefault="009237E0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B97A45" w:rsidRPr="00E01316" w14:paraId="16EF63E8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125B73F9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7D489105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</w:p>
        </w:tc>
      </w:tr>
      <w:tr w:rsidR="00B97A45" w:rsidRPr="00E01316" w14:paraId="1035B480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2446FC14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332AE339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B97A45" w:rsidRPr="00E0037A" w14:paraId="637B6AD0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6C034B64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77777777" w:rsidR="00B97A45" w:rsidRPr="00E0037A" w:rsidRDefault="00B97A45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B97A45" w:rsidRPr="00E0037A" w14:paraId="0D397EEC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42C3A293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62AC036C" w:rsidR="00B97A45" w:rsidRPr="00E0037A" w:rsidRDefault="009237E0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B97A45" w:rsidRPr="00E0037A" w14:paraId="71C6CBBE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57CCE67C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78820735" w:rsidR="00B97A45" w:rsidRPr="00E0037A" w:rsidRDefault="009237E0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B97A45" w:rsidRPr="00E0037A" w14:paraId="581A9093" w14:textId="77777777" w:rsidTr="00B97A45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6ACC7D9E" w:rsidR="00B97A45" w:rsidRPr="00E0037A" w:rsidRDefault="00B97A45" w:rsidP="00B97A45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4E1D951" w:rsidR="00B97A45" w:rsidRPr="00E0037A" w:rsidRDefault="009237E0" w:rsidP="00B97A4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B97A45" w:rsidRPr="00E01316" w14:paraId="5530B2FB" w14:textId="77777777" w:rsidTr="00B97A4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B97A45" w:rsidRPr="00E0037A" w:rsidRDefault="00B97A45" w:rsidP="00B97A4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vAlign w:val="center"/>
          </w:tcPr>
          <w:p w14:paraId="7ABDB154" w14:textId="65695C26" w:rsidR="00B97A45" w:rsidRPr="00396DD4" w:rsidRDefault="00112CC0" w:rsidP="00B97A45">
            <w:pPr>
              <w:tabs>
                <w:tab w:val="left" w:pos="720"/>
              </w:tabs>
              <w:spacing w:before="40" w:after="40" w:line="240" w:lineRule="auto"/>
              <w:rPr>
                <w:lang w:val="lt-LT"/>
              </w:rPr>
            </w:pPr>
            <w:bookmarkStart w:id="28" w:name="_heading=h.44sinio" w:colFirst="0" w:colLast="0"/>
            <w:bookmarkEnd w:id="28"/>
            <w:r w:rsidRPr="009944C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nuorodą į </w:t>
            </w:r>
            <w:bookmarkStart w:id="29" w:name="_Hlk85987169"/>
            <w:r w:rsidRPr="009944C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Centrinėje viešųjų pirkimų informacinėje sistemoje </w:t>
            </w:r>
            <w:bookmarkEnd w:id="29"/>
            <w:r w:rsidRPr="009944C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paskelbtas Bendrąsias sąlygas ir priedus</w:t>
            </w:r>
            <w:r w:rsidRPr="009944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hyperlink r:id="rId12" w:history="1">
              <w:r w:rsidR="00591DB7" w:rsidRPr="00396DD4">
                <w:rPr>
                  <w:rStyle w:val="Hipersaitas"/>
                  <w:lang w:val="lt-LT"/>
                </w:rPr>
                <w:t>https://vpt.lrv.lt/lt/naujienos-3/kvieciame-teikti-pastabas-statybos-rangos-sutarties-salygu-projektui/</w:t>
              </w:r>
            </w:hyperlink>
          </w:p>
          <w:p w14:paraId="000002E4" w14:textId="24A2115B" w:rsidR="00591DB7" w:rsidRPr="00E0037A" w:rsidRDefault="00591DB7" w:rsidP="00B97A4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lastRenderedPageBreak/>
        <w:t>Šalių atstovų parašai</w:t>
      </w:r>
    </w:p>
    <w:sectPr w:rsidR="006B07B9" w:rsidRPr="00E0037A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66B4" w14:textId="77777777" w:rsidR="005E3024" w:rsidRDefault="005E3024">
      <w:pPr>
        <w:spacing w:after="0" w:line="240" w:lineRule="auto"/>
      </w:pPr>
      <w:r>
        <w:separator/>
      </w:r>
    </w:p>
  </w:endnote>
  <w:endnote w:type="continuationSeparator" w:id="0">
    <w:p w14:paraId="18D3F52B" w14:textId="77777777" w:rsidR="005E3024" w:rsidRDefault="005E3024">
      <w:pPr>
        <w:spacing w:after="0" w:line="240" w:lineRule="auto"/>
      </w:pPr>
      <w:r>
        <w:continuationSeparator/>
      </w:r>
    </w:p>
  </w:endnote>
  <w:endnote w:type="continuationNotice" w:id="1">
    <w:p w14:paraId="0D53C451" w14:textId="77777777" w:rsidR="005E3024" w:rsidRDefault="005E3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C80A" w14:textId="77777777" w:rsidR="005E3024" w:rsidRDefault="005E3024">
      <w:pPr>
        <w:spacing w:after="0" w:line="240" w:lineRule="auto"/>
      </w:pPr>
      <w:r>
        <w:separator/>
      </w:r>
    </w:p>
  </w:footnote>
  <w:footnote w:type="continuationSeparator" w:id="0">
    <w:p w14:paraId="2DB9F54D" w14:textId="77777777" w:rsidR="005E3024" w:rsidRDefault="005E3024">
      <w:pPr>
        <w:spacing w:after="0" w:line="240" w:lineRule="auto"/>
      </w:pPr>
      <w:r>
        <w:continuationSeparator/>
      </w:r>
    </w:p>
  </w:footnote>
  <w:footnote w:type="continuationNotice" w:id="1">
    <w:p w14:paraId="0DC76F4C" w14:textId="77777777" w:rsidR="005E3024" w:rsidRDefault="005E3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F3C5F"/>
    <w:multiLevelType w:val="multilevel"/>
    <w:tmpl w:val="A28410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56492866">
    <w:abstractNumId w:val="0"/>
  </w:num>
  <w:num w:numId="2" w16cid:durableId="692729611">
    <w:abstractNumId w:val="4"/>
  </w:num>
  <w:num w:numId="3" w16cid:durableId="435832252">
    <w:abstractNumId w:val="6"/>
  </w:num>
  <w:num w:numId="4" w16cid:durableId="1361976116">
    <w:abstractNumId w:val="1"/>
  </w:num>
  <w:num w:numId="5" w16cid:durableId="722489411">
    <w:abstractNumId w:val="5"/>
  </w:num>
  <w:num w:numId="6" w16cid:durableId="919293318">
    <w:abstractNumId w:val="2"/>
  </w:num>
  <w:num w:numId="7" w16cid:durableId="1812598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4FDE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69F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35C"/>
    <w:rsid w:val="000D1F31"/>
    <w:rsid w:val="000D21E7"/>
    <w:rsid w:val="000D2219"/>
    <w:rsid w:val="000D22FD"/>
    <w:rsid w:val="000D28DE"/>
    <w:rsid w:val="000D2B74"/>
    <w:rsid w:val="000D2B7A"/>
    <w:rsid w:val="000D3437"/>
    <w:rsid w:val="000D3563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EA2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763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CC0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DD4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CDE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3FE4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35B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CEA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3547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6AF"/>
    <w:rsid w:val="002E7A26"/>
    <w:rsid w:val="002E7C3F"/>
    <w:rsid w:val="002E7D0A"/>
    <w:rsid w:val="002F0552"/>
    <w:rsid w:val="002F0A35"/>
    <w:rsid w:val="002F0A59"/>
    <w:rsid w:val="002F0B64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0E15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31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DD4"/>
    <w:rsid w:val="00396F8E"/>
    <w:rsid w:val="003976BA"/>
    <w:rsid w:val="003977E5"/>
    <w:rsid w:val="00397E63"/>
    <w:rsid w:val="003A086A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1DA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BD0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175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62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2DCA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DC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1FB3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D17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366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C6F"/>
    <w:rsid w:val="00577D75"/>
    <w:rsid w:val="00577F6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1DB7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024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8CE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705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3A4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07F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0D2F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1A08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55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667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65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1FA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727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0F7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4D60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D1C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C48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186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46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4E8A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7E0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5C4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557"/>
    <w:rsid w:val="0096572D"/>
    <w:rsid w:val="0096577C"/>
    <w:rsid w:val="00965F59"/>
    <w:rsid w:val="0096604F"/>
    <w:rsid w:val="00966D83"/>
    <w:rsid w:val="00966FBE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C66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5F9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59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A7D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A3E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2DDF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BC1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683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6BB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BF3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9DA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0D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B17"/>
    <w:rsid w:val="00B96C84"/>
    <w:rsid w:val="00B9747C"/>
    <w:rsid w:val="00B97A0A"/>
    <w:rsid w:val="00B97A45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5F3E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3FBF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0FF3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78A"/>
    <w:rsid w:val="00C93B36"/>
    <w:rsid w:val="00C93CA8"/>
    <w:rsid w:val="00C93E38"/>
    <w:rsid w:val="00C940F2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BBE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14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8FB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79D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3C4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316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913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7E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34B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487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07D6B"/>
    <w:rsid w:val="00F1007B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29B8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A75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5A3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2C2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6D2F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12C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pt.lrv.lt/lt/naujienos-3/kvieciame-teikti-pastabas-statybos-rangos-sutarties-salygu-projektui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F08AE9D964307AF74046354052E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2AA18E-0C3C-4A74-9DED-50B9C976621B}"/>
      </w:docPartPr>
      <w:docPartBody>
        <w:p w:rsidR="00496196" w:rsidRDefault="00554723" w:rsidP="00554723">
          <w:pPr>
            <w:pStyle w:val="06FF08AE9D964307AF74046354052EBD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95566"/>
    <w:rsid w:val="000D7EA2"/>
    <w:rsid w:val="000E6387"/>
    <w:rsid w:val="00124AEA"/>
    <w:rsid w:val="0018680A"/>
    <w:rsid w:val="00200440"/>
    <w:rsid w:val="0028535B"/>
    <w:rsid w:val="002E76AF"/>
    <w:rsid w:val="00314D0B"/>
    <w:rsid w:val="00331EAD"/>
    <w:rsid w:val="0033376D"/>
    <w:rsid w:val="00367AC3"/>
    <w:rsid w:val="00392C96"/>
    <w:rsid w:val="003B476A"/>
    <w:rsid w:val="004907AF"/>
    <w:rsid w:val="00496196"/>
    <w:rsid w:val="004B06C8"/>
    <w:rsid w:val="00541F22"/>
    <w:rsid w:val="00554723"/>
    <w:rsid w:val="005705FC"/>
    <w:rsid w:val="005A5D30"/>
    <w:rsid w:val="00617B13"/>
    <w:rsid w:val="00642A73"/>
    <w:rsid w:val="006567BD"/>
    <w:rsid w:val="0067107F"/>
    <w:rsid w:val="006E1A08"/>
    <w:rsid w:val="0071350F"/>
    <w:rsid w:val="007C30F7"/>
    <w:rsid w:val="00804D60"/>
    <w:rsid w:val="00824FE9"/>
    <w:rsid w:val="008B6D14"/>
    <w:rsid w:val="00942C70"/>
    <w:rsid w:val="00A55A7D"/>
    <w:rsid w:val="00A62901"/>
    <w:rsid w:val="00A7610D"/>
    <w:rsid w:val="00C940F2"/>
    <w:rsid w:val="00CA3BBE"/>
    <w:rsid w:val="00CE5A95"/>
    <w:rsid w:val="00D45506"/>
    <w:rsid w:val="00D518FB"/>
    <w:rsid w:val="00D70E4F"/>
    <w:rsid w:val="00D8779D"/>
    <w:rsid w:val="00D95F10"/>
    <w:rsid w:val="00E65654"/>
    <w:rsid w:val="00EA4683"/>
    <w:rsid w:val="00F12899"/>
    <w:rsid w:val="00F3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54723"/>
    <w:rPr>
      <w:color w:val="808080"/>
    </w:rPr>
  </w:style>
  <w:style w:type="paragraph" w:customStyle="1" w:styleId="06FF08AE9D964307AF74046354052EBD">
    <w:name w:val="06FF08AE9D964307AF74046354052EBD"/>
    <w:rsid w:val="005547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1ED7C1-2C2E-409E-B7D9-C481D6D6E39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7129</TotalTime>
  <Pages>5</Pages>
  <Words>6111</Words>
  <Characters>3484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Miroslav Dudoit</cp:lastModifiedBy>
  <cp:revision>51</cp:revision>
  <cp:lastPrinted>2021-12-16T19:36:00Z</cp:lastPrinted>
  <dcterms:created xsi:type="dcterms:W3CDTF">2022-03-03T08:24:00Z</dcterms:created>
  <dcterms:modified xsi:type="dcterms:W3CDTF">2026-01-06T09:03:00Z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