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11AC713A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PASIŪLYMAS</w:t>
      </w:r>
    </w:p>
    <w:p w14:paraId="1F806EC7" w14:textId="5AE93354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ĮRANGOS PAKET</w:t>
      </w:r>
      <w:r w:rsidR="00D67DED">
        <w:rPr>
          <w:b/>
          <w:bCs/>
          <w:caps/>
          <w:szCs w:val="24"/>
        </w:rPr>
        <w:t>AS</w:t>
      </w:r>
      <w:r w:rsidRPr="00E06398">
        <w:rPr>
          <w:b/>
          <w:bCs/>
          <w:caps/>
          <w:szCs w:val="24"/>
        </w:rPr>
        <w:t xml:space="preserve"> BIOLOGIJOS IR CHEMIJOS (GAMTAMOKSLINEI) </w:t>
      </w:r>
    </w:p>
    <w:p w14:paraId="1D267E52" w14:textId="77777777" w:rsidR="00E06398" w:rsidRPr="00E06398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LABORATORIJAI PIRKIMO</w:t>
      </w:r>
    </w:p>
    <w:p w14:paraId="64B2AE98" w14:textId="6E50EC36" w:rsidR="0020649D" w:rsidRDefault="00E06398" w:rsidP="00E06398">
      <w:pPr>
        <w:jc w:val="center"/>
        <w:rPr>
          <w:b/>
          <w:bCs/>
          <w:caps/>
          <w:szCs w:val="24"/>
        </w:rPr>
      </w:pPr>
      <w:r w:rsidRPr="00E06398">
        <w:rPr>
          <w:b/>
          <w:bCs/>
          <w:caps/>
          <w:szCs w:val="24"/>
        </w:rPr>
        <w:t>(</w:t>
      </w:r>
      <w:r w:rsidR="00906607" w:rsidRPr="00DF3961">
        <w:rPr>
          <w:b/>
          <w:bCs/>
          <w:color w:val="000000"/>
        </w:rPr>
        <w:t>VIII</w:t>
      </w:r>
      <w:r w:rsidRPr="00E06398">
        <w:rPr>
          <w:b/>
          <w:bCs/>
          <w:caps/>
          <w:szCs w:val="24"/>
        </w:rPr>
        <w:t xml:space="preserve"> PIRKIMO DALIS)</w:t>
      </w:r>
    </w:p>
    <w:p w14:paraId="497EEACE" w14:textId="3DD83A9C" w:rsidR="001F2347" w:rsidRPr="000B3212" w:rsidRDefault="001F2347" w:rsidP="00E06398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 dalis ( kainos)</w:t>
      </w:r>
    </w:p>
    <w:tbl>
      <w:tblPr>
        <w:tblStyle w:val="TableGrid"/>
        <w:tblW w:w="9877" w:type="dxa"/>
        <w:tblInd w:w="2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20649D" w:rsidRPr="000B3212" w14:paraId="213A57A6" w14:textId="77777777" w:rsidTr="001217CE">
        <w:trPr>
          <w:trHeight w:val="1271"/>
        </w:trPr>
        <w:tc>
          <w:tcPr>
            <w:tcW w:w="9877" w:type="dxa"/>
          </w:tcPr>
          <w:p w14:paraId="35E0D8DB" w14:textId="4948AE13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0DEC2905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(Data)</w:t>
            </w:r>
          </w:p>
          <w:p w14:paraId="37EE6807" w14:textId="77777777" w:rsidR="0020649D" w:rsidRPr="000B3212" w:rsidRDefault="0020649D" w:rsidP="00107458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5019ABC2" w14:textId="77777777" w:rsidR="0020649D" w:rsidRPr="000B3212" w:rsidRDefault="0020649D" w:rsidP="00107458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03DF1BCE" w14:textId="77777777" w:rsidR="0020649D" w:rsidRPr="000B3212" w:rsidRDefault="0020649D" w:rsidP="00107458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7986"/>
        <w:gridCol w:w="6981"/>
      </w:tblGrid>
      <w:tr w:rsidR="0020649D" w:rsidRPr="000B3212" w14:paraId="39186A69" w14:textId="77777777" w:rsidTr="00107458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13C6B" w14:textId="77777777" w:rsidR="0020649D" w:rsidRPr="000B3212" w:rsidRDefault="0020649D" w:rsidP="00107458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1FB7A8CB" w14:textId="77777777" w:rsidR="0020649D" w:rsidRPr="000B3212" w:rsidRDefault="0020649D" w:rsidP="00107458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801" w14:textId="77777777" w:rsidR="0020649D" w:rsidRPr="000B3212" w:rsidRDefault="0020649D" w:rsidP="00107458">
            <w:pPr>
              <w:jc w:val="both"/>
              <w:rPr>
                <w:szCs w:val="24"/>
              </w:rPr>
            </w:pPr>
          </w:p>
        </w:tc>
      </w:tr>
    </w:tbl>
    <w:p w14:paraId="168F6B18" w14:textId="77777777" w:rsidR="002E41CF" w:rsidRPr="00557766" w:rsidRDefault="002E41CF" w:rsidP="00EF4DEE">
      <w:pPr>
        <w:rPr>
          <w:szCs w:val="24"/>
        </w:rPr>
      </w:pPr>
    </w:p>
    <w:p w14:paraId="4899B47D" w14:textId="70B544CD" w:rsidR="006B5E58" w:rsidRDefault="006B5E58" w:rsidP="006B5E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Mūsų Pasiūlymo B dalyje yra nurodytos Pasiūlymo A dalyje siūlomų </w:t>
      </w:r>
      <w:r w:rsidR="00D160DE">
        <w:rPr>
          <w:rFonts w:ascii="Times New Roman" w:hAnsi="Times New Roman"/>
          <w:i/>
          <w:sz w:val="24"/>
          <w:szCs w:val="24"/>
        </w:rPr>
        <w:t>prekių</w:t>
      </w:r>
      <w:r>
        <w:rPr>
          <w:rFonts w:ascii="Times New Roman" w:hAnsi="Times New Roman"/>
          <w:sz w:val="24"/>
          <w:szCs w:val="24"/>
        </w:rPr>
        <w:t xml:space="preserve"> kainos. </w:t>
      </w:r>
    </w:p>
    <w:p w14:paraId="03350723" w14:textId="13990EF2" w:rsidR="00553AF1" w:rsidRDefault="006B5E58" w:rsidP="004D15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Kainos nurodytos šio</w:t>
      </w:r>
      <w:r w:rsidR="00553AF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lentelė</w:t>
      </w:r>
      <w:r w:rsidR="00553AF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e:</w:t>
      </w:r>
    </w:p>
    <w:tbl>
      <w:tblPr>
        <w:tblStyle w:val="TableGrid1"/>
        <w:tblW w:w="15134" w:type="dxa"/>
        <w:tblInd w:w="-113" w:type="dxa"/>
        <w:tblLook w:val="04A0" w:firstRow="1" w:lastRow="0" w:firstColumn="1" w:lastColumn="0" w:noHBand="0" w:noVBand="1"/>
      </w:tblPr>
      <w:tblGrid>
        <w:gridCol w:w="887"/>
        <w:gridCol w:w="2176"/>
        <w:gridCol w:w="3431"/>
        <w:gridCol w:w="2172"/>
        <w:gridCol w:w="972"/>
        <w:gridCol w:w="1241"/>
        <w:gridCol w:w="1089"/>
        <w:gridCol w:w="1229"/>
        <w:gridCol w:w="969"/>
        <w:gridCol w:w="968"/>
      </w:tblGrid>
      <w:tr w:rsidR="00A745F8" w14:paraId="78D26B5F" w14:textId="0D224E29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457E" w14:textId="77777777" w:rsidR="00A745F8" w:rsidRDefault="00A745F8" w:rsidP="002629E7">
            <w:pPr>
              <w:jc w:val="center"/>
            </w:pPr>
          </w:p>
          <w:p w14:paraId="0DDDE6D7" w14:textId="77777777" w:rsidR="00A745F8" w:rsidRDefault="00A745F8" w:rsidP="002629E7">
            <w:pPr>
              <w:jc w:val="center"/>
            </w:pPr>
          </w:p>
          <w:p w14:paraId="14ED8772" w14:textId="43F1556D" w:rsidR="00A745F8" w:rsidRDefault="00A745F8" w:rsidP="002629E7">
            <w:pPr>
              <w:jc w:val="center"/>
            </w:pPr>
            <w:r>
              <w:t>Eil. Nr.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E2DF" w14:textId="77777777" w:rsidR="00A745F8" w:rsidRDefault="00A745F8" w:rsidP="002629E7">
            <w:pPr>
              <w:jc w:val="center"/>
            </w:pPr>
          </w:p>
          <w:p w14:paraId="671989A2" w14:textId="77777777" w:rsidR="00A745F8" w:rsidRDefault="00A745F8" w:rsidP="002629E7">
            <w:pPr>
              <w:jc w:val="center"/>
            </w:pPr>
          </w:p>
          <w:p w14:paraId="59C1F92C" w14:textId="77777777" w:rsidR="00A745F8" w:rsidRDefault="00A745F8" w:rsidP="002629E7">
            <w:pPr>
              <w:jc w:val="center"/>
            </w:pPr>
            <w:r>
              <w:t>Prekės pavadinimas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E75A" w14:textId="77777777" w:rsidR="00A745F8" w:rsidRDefault="00A745F8" w:rsidP="002629E7">
            <w:pPr>
              <w:jc w:val="center"/>
            </w:pPr>
          </w:p>
          <w:p w14:paraId="49381D6B" w14:textId="77777777" w:rsidR="00A745F8" w:rsidRDefault="00A745F8" w:rsidP="002629E7">
            <w:pPr>
              <w:jc w:val="center"/>
            </w:pPr>
          </w:p>
          <w:p w14:paraId="08CD74C8" w14:textId="56FF5A69" w:rsidR="00A745F8" w:rsidRDefault="00A745F8" w:rsidP="002629E7">
            <w:pPr>
              <w:jc w:val="center"/>
            </w:pPr>
            <w:r w:rsidRPr="00E57FAA">
              <w:t>Reikalaujama charakteristika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71F" w14:textId="4CAB76AE" w:rsidR="00A745F8" w:rsidRDefault="00E72D86" w:rsidP="001217CE">
            <w:pPr>
              <w:jc w:val="center"/>
            </w:pPr>
            <w:r w:rsidRPr="00E72D86">
              <w:t>Tiekėjo siūlomi techniniai parametrai (pavadinimas, gamintojas/modelis, reikšmės)</w:t>
            </w:r>
            <w:r w:rsidR="00A745F8" w:rsidRPr="00E57FAA">
              <w:t>, rašyti "taip" ir/arba "atitinka" - negalima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D29B" w14:textId="39F6EE14" w:rsidR="00A745F8" w:rsidRDefault="00A745F8" w:rsidP="002629E7">
            <w:pPr>
              <w:jc w:val="center"/>
            </w:pPr>
          </w:p>
          <w:p w14:paraId="736D55C1" w14:textId="77777777" w:rsidR="00A745F8" w:rsidRDefault="00A745F8" w:rsidP="002629E7">
            <w:pPr>
              <w:jc w:val="center"/>
            </w:pPr>
          </w:p>
          <w:p w14:paraId="447FB7F6" w14:textId="77777777" w:rsidR="00A745F8" w:rsidRDefault="00A745F8" w:rsidP="002629E7">
            <w:pPr>
              <w:jc w:val="center"/>
            </w:pPr>
            <w:r>
              <w:t>Kiekis (vnt.)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31A" w14:textId="6B7EA5E2" w:rsidR="00A745F8" w:rsidRDefault="00A745F8" w:rsidP="002629E7">
            <w:pPr>
              <w:jc w:val="center"/>
            </w:pPr>
            <w:r w:rsidRPr="00186D45">
              <w:t>STEAM centro (-ų) kodas (-ai) ir jam skirti kiekiai</w:t>
            </w:r>
            <w:r>
              <w:t xml:space="preserve"> (vnt.)*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63C" w14:textId="25676F3E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be PVM)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B19" w14:textId="3EA5AA53" w:rsidR="00A745F8" w:rsidRPr="00186D45" w:rsidRDefault="00BB098B" w:rsidP="002629E7">
            <w:pPr>
              <w:jc w:val="center"/>
            </w:pPr>
            <w:r>
              <w:t>V</w:t>
            </w:r>
            <w:r w:rsidR="00A745F8" w:rsidRPr="00731956">
              <w:t>nt. kaina (Eur su PVM)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CDF" w14:textId="6AF0386D" w:rsidR="00A745F8" w:rsidRPr="00186D45" w:rsidRDefault="00A745F8" w:rsidP="002629E7">
            <w:pPr>
              <w:jc w:val="center"/>
            </w:pPr>
            <w:r w:rsidRPr="00A745F8">
              <w:t>Suma (Eur be PVM)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B9D" w14:textId="77777777" w:rsidR="00A745F8" w:rsidRPr="00A745F8" w:rsidRDefault="00A745F8" w:rsidP="00A745F8">
            <w:pPr>
              <w:suppressAutoHyphens w:val="0"/>
              <w:jc w:val="center"/>
            </w:pPr>
            <w:r w:rsidRPr="00A745F8">
              <w:t>Suma (Eur su PVM)</w:t>
            </w:r>
          </w:p>
          <w:p w14:paraId="781D314A" w14:textId="77777777" w:rsidR="00A745F8" w:rsidRPr="00A745F8" w:rsidRDefault="00A745F8" w:rsidP="002629E7">
            <w:pPr>
              <w:jc w:val="center"/>
            </w:pPr>
          </w:p>
        </w:tc>
      </w:tr>
      <w:tr w:rsidR="00A745F8" w14:paraId="40CBA130" w14:textId="27E9733C" w:rsidTr="00801E0E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B52" w14:textId="5657918D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0" w14:textId="7877C24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0A2" w14:textId="2565523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39" w14:textId="3B10172B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51E" w14:textId="7355AAE1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0" w14:textId="388966E9" w:rsidR="00A745F8" w:rsidRPr="00C407FC" w:rsidRDefault="00BB098B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15" w14:textId="0673A5C1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3" w14:textId="1DAAA3EC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E49" w14:textId="71B87FB8" w:rsidR="00A745F8" w:rsidRPr="00C407FC" w:rsidRDefault="007C3352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9(5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="00992764" w:rsidRPr="00C407FC">
              <w:rPr>
                <w:b/>
                <w:bCs/>
                <w:vertAlign w:val="superscript"/>
              </w:rPr>
              <w:t>7)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C8A" w14:textId="59E74B02" w:rsidR="00A745F8" w:rsidRPr="00C407FC" w:rsidRDefault="00992764" w:rsidP="002629E7">
            <w:pPr>
              <w:jc w:val="center"/>
              <w:rPr>
                <w:b/>
                <w:bCs/>
                <w:vertAlign w:val="superscript"/>
              </w:rPr>
            </w:pPr>
            <w:r w:rsidRPr="00C407FC">
              <w:rPr>
                <w:b/>
                <w:bCs/>
                <w:vertAlign w:val="superscript"/>
              </w:rPr>
              <w:t>10(</w:t>
            </w:r>
            <w:r w:rsidR="003616BB" w:rsidRPr="00C407FC">
              <w:rPr>
                <w:b/>
                <w:bCs/>
                <w:vertAlign w:val="superscript"/>
              </w:rPr>
              <w:t>5</w:t>
            </w:r>
            <w:r w:rsidR="00C407FC" w:rsidRPr="00C407FC">
              <w:rPr>
                <w:b/>
                <w:bCs/>
                <w:vertAlign w:val="superscript"/>
              </w:rPr>
              <w:t>x</w:t>
            </w:r>
            <w:r w:rsidRPr="00C407FC">
              <w:rPr>
                <w:b/>
                <w:bCs/>
                <w:vertAlign w:val="superscript"/>
              </w:rPr>
              <w:t>8)</w:t>
            </w:r>
          </w:p>
        </w:tc>
      </w:tr>
      <w:tr w:rsidR="00C1007D" w14:paraId="15F11F04" w14:textId="53EDE71B" w:rsidTr="009A05A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053" w14:textId="3F0FD84B" w:rsidR="00C1007D" w:rsidRDefault="00C1007D" w:rsidP="00C1007D">
            <w:r>
              <w:t>1.1.</w:t>
            </w:r>
          </w:p>
        </w:tc>
        <w:tc>
          <w:tcPr>
            <w:tcW w:w="2176" w:type="dxa"/>
          </w:tcPr>
          <w:p w14:paraId="672C4FBF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Rinkinys Saulės energijai tirti</w:t>
            </w:r>
          </w:p>
          <w:p w14:paraId="087520E3" w14:textId="22D992AA" w:rsidR="00C1007D" w:rsidRDefault="00C1007D" w:rsidP="00C1007D"/>
        </w:tc>
        <w:tc>
          <w:tcPr>
            <w:tcW w:w="3431" w:type="dxa"/>
          </w:tcPr>
          <w:p w14:paraId="29FC3E0F" w14:textId="77777777" w:rsidR="00C1007D" w:rsidRPr="00172FFB" w:rsidRDefault="00C1007D" w:rsidP="00C1007D">
            <w:pPr>
              <w:rPr>
                <w:szCs w:val="24"/>
              </w:rPr>
            </w:pPr>
            <w:r w:rsidRPr="0008415B">
              <w:rPr>
                <w:szCs w:val="24"/>
              </w:rPr>
              <w:t xml:space="preserve"> </w:t>
            </w:r>
            <w:r w:rsidRPr="00172FFB">
              <w:rPr>
                <w:szCs w:val="24"/>
              </w:rPr>
              <w:t>Rinkinyje esančiomis priemonėmis turi būti galima Saulės šviesą paversti elektros energija ir išmatuoti gautos elektros srovės parametrus.</w:t>
            </w:r>
          </w:p>
          <w:p w14:paraId="4CE59FF6" w14:textId="77777777" w:rsidR="00C1007D" w:rsidRPr="00172FFB" w:rsidRDefault="00C1007D" w:rsidP="00C1007D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172FFB">
              <w:rPr>
                <w:szCs w:val="24"/>
              </w:rPr>
              <w:t>Su siūlomu rinkiniu turi būti galima atlikti šiuos tyrimus:</w:t>
            </w:r>
          </w:p>
          <w:p w14:paraId="20368A65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- stebėti energijos virsmus; </w:t>
            </w:r>
          </w:p>
          <w:p w14:paraId="6767F8FD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lastRenderedPageBreak/>
              <w:t>- tirti gaunamos elektros srovės galios priklausomybes nuo fotovoltinių plokščių pasvirimo kampo;</w:t>
            </w:r>
          </w:p>
          <w:p w14:paraId="1AC7F9DF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- tirti nuoseklaus, lygiagretaus saulės baterijų jungimo ir generuojamos elektros srovės dydžio priklausomybes; </w:t>
            </w:r>
          </w:p>
          <w:p w14:paraId="04C9B270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tirti gaunamos elektros energijos priklausomybes nuo apšviestumo, temperatūros;</w:t>
            </w:r>
          </w:p>
          <w:p w14:paraId="48CF1EAC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panaudoti gaunamą elektros energiją vandens siurbimui ar mažo variklio darbui.</w:t>
            </w:r>
          </w:p>
          <w:p w14:paraId="4CD877DD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Kiekviename rinkinyje turi būti:</w:t>
            </w:r>
          </w:p>
          <w:p w14:paraId="277B28C9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1. Saulės energijos tyrinėjimo rinkinys, kurį turi sudaryti: </w:t>
            </w:r>
          </w:p>
          <w:p w14:paraId="3AD87625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- ne mažiau kaip trys saulės baterijos, kurių parametrai ne blogesni kaip 2 V/400 </w:t>
            </w:r>
            <w:proofErr w:type="spellStart"/>
            <w:r w:rsidRPr="00172FFB">
              <w:rPr>
                <w:szCs w:val="24"/>
              </w:rPr>
              <w:t>mA</w:t>
            </w:r>
            <w:proofErr w:type="spellEnd"/>
            <w:r w:rsidRPr="00172FFB">
              <w:rPr>
                <w:szCs w:val="24"/>
              </w:rPr>
              <w:t>;</w:t>
            </w:r>
          </w:p>
          <w:p w14:paraId="1D393C17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- </w:t>
            </w:r>
            <w:proofErr w:type="spellStart"/>
            <w:r w:rsidRPr="00172FFB">
              <w:rPr>
                <w:szCs w:val="24"/>
              </w:rPr>
              <w:t>rezistoriai</w:t>
            </w:r>
            <w:proofErr w:type="spellEnd"/>
            <w:r w:rsidRPr="00172FFB">
              <w:rPr>
                <w:szCs w:val="24"/>
              </w:rPr>
              <w:t>/</w:t>
            </w:r>
            <w:proofErr w:type="spellStart"/>
            <w:r w:rsidRPr="00172FFB">
              <w:rPr>
                <w:szCs w:val="24"/>
              </w:rPr>
              <w:t>rezistorių</w:t>
            </w:r>
            <w:proofErr w:type="spellEnd"/>
            <w:r w:rsidRPr="00172FFB">
              <w:rPr>
                <w:szCs w:val="24"/>
              </w:rPr>
              <w:t xml:space="preserve"> plokštė;</w:t>
            </w:r>
          </w:p>
          <w:p w14:paraId="37C2FF3F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vandens siurbliukas</w:t>
            </w:r>
            <w:r>
              <w:rPr>
                <w:szCs w:val="24"/>
              </w:rPr>
              <w:t>;</w:t>
            </w:r>
          </w:p>
          <w:p w14:paraId="4EC6D2E7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jungiamieji laidai.</w:t>
            </w:r>
          </w:p>
          <w:p w14:paraId="3C95B88B" w14:textId="77777777" w:rsidR="00C1007D" w:rsidRPr="00172FFB" w:rsidRDefault="00C1007D" w:rsidP="00C1007D">
            <w:pPr>
              <w:rPr>
                <w:szCs w:val="24"/>
                <w:highlight w:val="yellow"/>
              </w:rPr>
            </w:pPr>
            <w:r w:rsidRPr="00172FFB">
              <w:rPr>
                <w:szCs w:val="24"/>
              </w:rPr>
              <w:t>2. Jutiklis, kuris fiksuoja Saulės baterijose esančią įtampą, srovę</w:t>
            </w:r>
            <w:r>
              <w:rPr>
                <w:szCs w:val="24"/>
              </w:rPr>
              <w:t>.</w:t>
            </w:r>
          </w:p>
          <w:p w14:paraId="56D5710E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 Jutiklis turi matuoti:</w:t>
            </w:r>
          </w:p>
          <w:p w14:paraId="555F07A4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Saulės baterijos įvesties potencialą, ne blogiau kaip ± 30 V matavimo ribose.</w:t>
            </w:r>
          </w:p>
          <w:p w14:paraId="39B50B73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Saulės baterijos įvesties srovę, ne blogiau kaip ± 1 A matavimo ribose.</w:t>
            </w:r>
          </w:p>
          <w:p w14:paraId="718511B1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3. Paviršiaus temperatūros jutiklis. </w:t>
            </w:r>
          </w:p>
          <w:p w14:paraId="1904A81E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lastRenderedPageBreak/>
              <w:t xml:space="preserve">- turi matuoti ne blogesniame kaip  -20 – + 120°C </w:t>
            </w:r>
            <w:r>
              <w:rPr>
                <w:szCs w:val="24"/>
              </w:rPr>
              <w:t xml:space="preserve">temperatūrų </w:t>
            </w:r>
            <w:r w:rsidRPr="00172FFB">
              <w:rPr>
                <w:szCs w:val="24"/>
              </w:rPr>
              <w:t>matavimo diapazone;</w:t>
            </w:r>
          </w:p>
          <w:p w14:paraId="62B24144" w14:textId="77777777" w:rsidR="00C1007D" w:rsidRPr="006D2A7D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>- tikslumas ne blogesnis kaip ±0</w:t>
            </w:r>
            <w:r>
              <w:rPr>
                <w:szCs w:val="24"/>
              </w:rPr>
              <w:t>,</w:t>
            </w:r>
            <w:r w:rsidRPr="00172FFB">
              <w:rPr>
                <w:szCs w:val="24"/>
              </w:rPr>
              <w:t>5°C</w:t>
            </w:r>
          </w:p>
          <w:p w14:paraId="6B7EBAA6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- </w:t>
            </w:r>
            <w:r w:rsidRPr="0008415B">
              <w:rPr>
                <w:szCs w:val="24"/>
              </w:rPr>
              <w:t>Turi būti pateikta reikiama programinė įran</w:t>
            </w:r>
            <w:r>
              <w:rPr>
                <w:szCs w:val="24"/>
              </w:rPr>
              <w:t>ga.</w:t>
            </w:r>
          </w:p>
          <w:p w14:paraId="77CB5030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  </w:t>
            </w:r>
            <w:r w:rsidRPr="006D2A7D">
              <w:rPr>
                <w:szCs w:val="24"/>
              </w:rPr>
              <w:t>Rinkinys turi būti parengtas darbui – turi būti pateikti visi reikalingi priedai, elektros srovės šaltiniai, reikalingi laidai ir pan.</w:t>
            </w:r>
          </w:p>
          <w:p w14:paraId="4DD03234" w14:textId="77777777" w:rsidR="00C1007D" w:rsidRPr="00172FFB" w:rsidRDefault="00C1007D" w:rsidP="00C1007D">
            <w:pPr>
              <w:rPr>
                <w:szCs w:val="24"/>
              </w:rPr>
            </w:pPr>
            <w:r w:rsidRPr="00172FFB">
              <w:rPr>
                <w:szCs w:val="24"/>
              </w:rPr>
              <w:t xml:space="preserve">  Vartotojams turi būti pateikta naudojimo instrukcija lietuvių kalba.</w:t>
            </w:r>
          </w:p>
          <w:p w14:paraId="107B6B0D" w14:textId="4722DCF7" w:rsidR="00C1007D" w:rsidRDefault="00C1007D" w:rsidP="00C1007D">
            <w:r w:rsidRPr="0008415B">
              <w:rPr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58C5" w14:textId="77777777" w:rsidR="00C1007D" w:rsidRDefault="00C1007D" w:rsidP="00C1007D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B6F" w14:textId="77777777" w:rsidR="00C1007D" w:rsidRDefault="00C1007D" w:rsidP="00C1007D">
            <w:pPr>
              <w:rPr>
                <w:szCs w:val="24"/>
              </w:rPr>
            </w:pPr>
            <w:r>
              <w:rPr>
                <w:szCs w:val="24"/>
              </w:rPr>
              <w:t xml:space="preserve">15 </w:t>
            </w:r>
          </w:p>
          <w:p w14:paraId="431AA578" w14:textId="77777777" w:rsidR="00C1007D" w:rsidRDefault="00C1007D" w:rsidP="00C1007D">
            <w:pPr>
              <w:rPr>
                <w:szCs w:val="24"/>
              </w:rPr>
            </w:pPr>
          </w:p>
          <w:p w14:paraId="69C6893E" w14:textId="35D666D5" w:rsidR="00C1007D" w:rsidRDefault="00C1007D" w:rsidP="00C1007D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5C1" w14:textId="77777777" w:rsidR="00C1007D" w:rsidRPr="009B1AED" w:rsidRDefault="00C1007D" w:rsidP="00C1007D">
            <w:pPr>
              <w:rPr>
                <w:szCs w:val="24"/>
              </w:rPr>
            </w:pPr>
            <w:r w:rsidRPr="009B1AED">
              <w:rPr>
                <w:szCs w:val="24"/>
              </w:rPr>
              <w:t>P5</w:t>
            </w:r>
          </w:p>
          <w:p w14:paraId="7F918328" w14:textId="77777777" w:rsidR="00C1007D" w:rsidRPr="009B1AED" w:rsidRDefault="00C1007D" w:rsidP="00C1007D">
            <w:pPr>
              <w:rPr>
                <w:szCs w:val="24"/>
              </w:rPr>
            </w:pPr>
            <w:r w:rsidRPr="009B1AED">
              <w:rPr>
                <w:szCs w:val="24"/>
              </w:rPr>
              <w:t>A5</w:t>
            </w:r>
          </w:p>
          <w:p w14:paraId="008C0038" w14:textId="0C619417" w:rsidR="00C1007D" w:rsidRDefault="00C1007D" w:rsidP="00C1007D">
            <w:r w:rsidRPr="009B1AED">
              <w:rPr>
                <w:szCs w:val="24"/>
              </w:rPr>
              <w:t>TE5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44D1" w14:textId="77777777" w:rsidR="00C1007D" w:rsidRDefault="00C1007D" w:rsidP="00C1007D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61C6" w14:textId="77777777" w:rsidR="00C1007D" w:rsidRDefault="00C1007D" w:rsidP="00C1007D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5B8" w14:textId="64AE3E92" w:rsidR="00C1007D" w:rsidRDefault="00C1007D" w:rsidP="00C1007D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870" w14:textId="77777777" w:rsidR="00C1007D" w:rsidRDefault="00C1007D" w:rsidP="00C1007D"/>
        </w:tc>
      </w:tr>
      <w:tr w:rsidR="0072398C" w14:paraId="4EB255D3" w14:textId="14E893EF" w:rsidTr="009A05A6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88C" w14:textId="20B782E8" w:rsidR="0072398C" w:rsidRDefault="0072398C" w:rsidP="0072398C">
            <w:r>
              <w:lastRenderedPageBreak/>
              <w:t>1.2.</w:t>
            </w:r>
          </w:p>
        </w:tc>
        <w:tc>
          <w:tcPr>
            <w:tcW w:w="2176" w:type="dxa"/>
          </w:tcPr>
          <w:p w14:paraId="1F83D509" w14:textId="77777777" w:rsidR="0072398C" w:rsidRPr="00E21D12" w:rsidRDefault="0072398C" w:rsidP="0072398C">
            <w:pPr>
              <w:rPr>
                <w:color w:val="000000"/>
                <w:szCs w:val="24"/>
              </w:rPr>
            </w:pPr>
            <w:r w:rsidRPr="00E21D12">
              <w:rPr>
                <w:color w:val="000000"/>
                <w:szCs w:val="24"/>
              </w:rPr>
              <w:t xml:space="preserve">Mini dujų </w:t>
            </w:r>
            <w:proofErr w:type="spellStart"/>
            <w:r w:rsidRPr="00E21D12">
              <w:rPr>
                <w:color w:val="000000"/>
                <w:szCs w:val="24"/>
              </w:rPr>
              <w:t>chromatografas</w:t>
            </w:r>
            <w:proofErr w:type="spellEnd"/>
          </w:p>
          <w:p w14:paraId="48CC0BC3" w14:textId="1161C664" w:rsidR="0072398C" w:rsidRDefault="0072398C" w:rsidP="0072398C"/>
        </w:tc>
        <w:tc>
          <w:tcPr>
            <w:tcW w:w="3431" w:type="dxa"/>
          </w:tcPr>
          <w:p w14:paraId="1F9083ED" w14:textId="77777777" w:rsidR="0072398C" w:rsidRPr="00E21D12" w:rsidRDefault="0072398C" w:rsidP="0072398C">
            <w:pPr>
              <w:rPr>
                <w:color w:val="000000"/>
                <w:szCs w:val="24"/>
              </w:rPr>
            </w:pPr>
            <w:r w:rsidRPr="00E21D12">
              <w:rPr>
                <w:color w:val="000000"/>
                <w:szCs w:val="24"/>
              </w:rPr>
              <w:t xml:space="preserve">Kiekvienas siūlomas </w:t>
            </w:r>
            <w:proofErr w:type="spellStart"/>
            <w:r w:rsidRPr="00E21D12">
              <w:rPr>
                <w:color w:val="000000"/>
                <w:szCs w:val="24"/>
              </w:rPr>
              <w:t>ch</w:t>
            </w:r>
            <w:r>
              <w:rPr>
                <w:color w:val="000000"/>
                <w:szCs w:val="24"/>
              </w:rPr>
              <w:t>r</w:t>
            </w:r>
            <w:r w:rsidRPr="00E21D12">
              <w:rPr>
                <w:color w:val="000000"/>
                <w:szCs w:val="24"/>
              </w:rPr>
              <w:t>om</w:t>
            </w:r>
            <w:r>
              <w:rPr>
                <w:color w:val="000000"/>
                <w:szCs w:val="24"/>
              </w:rPr>
              <w:t>a</w:t>
            </w:r>
            <w:r w:rsidRPr="00E21D12">
              <w:rPr>
                <w:color w:val="000000"/>
                <w:szCs w:val="24"/>
              </w:rPr>
              <w:t>tografas</w:t>
            </w:r>
            <w:proofErr w:type="spellEnd"/>
            <w:r w:rsidRPr="00E21D12">
              <w:rPr>
                <w:color w:val="000000"/>
                <w:szCs w:val="24"/>
              </w:rPr>
              <w:t xml:space="preserve"> turi atitikti šiuos reikalavimus:</w:t>
            </w:r>
          </w:p>
          <w:p w14:paraId="0621E3C8" w14:textId="77777777" w:rsidR="0072398C" w:rsidRPr="00E21D12" w:rsidRDefault="0072398C" w:rsidP="0072398C">
            <w:pPr>
              <w:rPr>
                <w:color w:val="000000"/>
                <w:szCs w:val="24"/>
              </w:rPr>
            </w:pPr>
            <w:r w:rsidRPr="00E21D12">
              <w:rPr>
                <w:color w:val="000000"/>
                <w:szCs w:val="24"/>
              </w:rPr>
              <w:t>- Įrenginiu turi būti galima atskirti, analizuoti ir identifikuoti medžiagas esančias lakiuose skysčiuose ar dujiniuose mėginiuose, skirtas matuoti polinius ir nepolinius junginius.</w:t>
            </w:r>
          </w:p>
          <w:p w14:paraId="5D2C2A79" w14:textId="77777777" w:rsidR="0072398C" w:rsidRPr="00E21D12" w:rsidRDefault="0072398C" w:rsidP="0072398C">
            <w:pPr>
              <w:rPr>
                <w:szCs w:val="24"/>
              </w:rPr>
            </w:pPr>
            <w:r w:rsidRPr="00E21D12">
              <w:rPr>
                <w:szCs w:val="24"/>
              </w:rPr>
              <w:t xml:space="preserve">- Matuojamus duomenis įrenginys (arba įrenginys su pridedamais priedais) bevieliu ryšiu (Bluetooth ar panašaus tipo), nenaudodamas internetinio ryšio, turi perduoti į vartotojo turimą kompiuterį (vartotojo naudojamą Windows operacinę sistemą) ar mobilųjį įrenginį </w:t>
            </w:r>
            <w:r w:rsidRPr="00E21D12">
              <w:rPr>
                <w:szCs w:val="24"/>
              </w:rPr>
              <w:lastRenderedPageBreak/>
              <w:t>(vartotojo naudojamas Android ir iOS operacines sistemas).</w:t>
            </w:r>
          </w:p>
          <w:p w14:paraId="0266545B" w14:textId="77777777" w:rsidR="0072398C" w:rsidRPr="00091D0B" w:rsidRDefault="0072398C" w:rsidP="0072398C">
            <w:pPr>
              <w:rPr>
                <w:szCs w:val="24"/>
              </w:rPr>
            </w:pPr>
            <w:r w:rsidRPr="00091D0B">
              <w:rPr>
                <w:szCs w:val="24"/>
              </w:rPr>
              <w:t xml:space="preserve">- Papildomai duomenys turi būti perduodami per USB jungtį (turi būti pateiktas USB kabelis). </w:t>
            </w:r>
          </w:p>
          <w:p w14:paraId="2ABEC5DB" w14:textId="77777777" w:rsidR="0072398C" w:rsidRPr="00091D0B" w:rsidRDefault="0072398C" w:rsidP="0072398C">
            <w:pPr>
              <w:rPr>
                <w:color w:val="FF0000"/>
                <w:szCs w:val="24"/>
              </w:rPr>
            </w:pPr>
            <w:r w:rsidRPr="00091D0B">
              <w:rPr>
                <w:szCs w:val="24"/>
              </w:rPr>
              <w:t>- Turi būti pateikta reikiama programinė įranga duomenų fiksavimui ir analizei arba ji nemokamai gali būti atsisiunčiama iš tiekėjo/gamintojo tinklalapio</w:t>
            </w:r>
            <w:r>
              <w:rPr>
                <w:szCs w:val="24"/>
              </w:rPr>
              <w:t>.</w:t>
            </w:r>
            <w:r w:rsidRPr="00091D0B">
              <w:rPr>
                <w:szCs w:val="24"/>
              </w:rPr>
              <w:t xml:space="preserve"> </w:t>
            </w:r>
          </w:p>
          <w:p w14:paraId="73B92F23" w14:textId="77777777" w:rsidR="0072398C" w:rsidRPr="00B41689" w:rsidRDefault="0072398C" w:rsidP="0072398C">
            <w:pPr>
              <w:rPr>
                <w:color w:val="000000" w:themeColor="text1"/>
                <w:szCs w:val="24"/>
              </w:rPr>
            </w:pPr>
            <w:r w:rsidRPr="00B41689">
              <w:rPr>
                <w:color w:val="000000" w:themeColor="text1"/>
                <w:szCs w:val="24"/>
              </w:rPr>
              <w:t xml:space="preserve">   Darbinė temperatūra turi apimti </w:t>
            </w:r>
            <w:r w:rsidRPr="00B41689">
              <w:rPr>
                <w:color w:val="000000"/>
                <w:szCs w:val="24"/>
              </w:rPr>
              <w:t xml:space="preserve"> 30°C iki 150°C diapazoną.</w:t>
            </w:r>
          </w:p>
          <w:p w14:paraId="2252349F" w14:textId="77777777" w:rsidR="0072398C" w:rsidRPr="00B41689" w:rsidRDefault="0072398C" w:rsidP="0072398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 w:rsidRPr="00B41689">
              <w:rPr>
                <w:color w:val="000000"/>
                <w:szCs w:val="24"/>
              </w:rPr>
              <w:t>Kaitinimo amplitudė  ne prastesnė kaip 10°C/min.</w:t>
            </w:r>
          </w:p>
          <w:p w14:paraId="46B9889C" w14:textId="77777777" w:rsidR="0072398C" w:rsidRDefault="0072398C" w:rsidP="0072398C">
            <w:pPr>
              <w:rPr>
                <w:color w:val="000000"/>
                <w:szCs w:val="24"/>
              </w:rPr>
            </w:pPr>
            <w:r w:rsidRPr="00B41689">
              <w:rPr>
                <w:color w:val="000000"/>
                <w:szCs w:val="24"/>
              </w:rPr>
              <w:t>Skysčio įpurškimo tūris turi apimti 0,01 iki 0,5 µl diapazoną.</w:t>
            </w:r>
          </w:p>
          <w:p w14:paraId="56BAA223" w14:textId="77777777" w:rsidR="0072398C" w:rsidRPr="00B41689" w:rsidRDefault="0072398C" w:rsidP="0072398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Darbinis slėgis turi apimti 1 -20 </w:t>
            </w:r>
            <w:proofErr w:type="spellStart"/>
            <w:r>
              <w:rPr>
                <w:color w:val="000000"/>
                <w:szCs w:val="24"/>
              </w:rPr>
              <w:t>kPa</w:t>
            </w:r>
            <w:proofErr w:type="spellEnd"/>
            <w:r>
              <w:rPr>
                <w:color w:val="000000"/>
                <w:szCs w:val="24"/>
              </w:rPr>
              <w:t xml:space="preserve"> diapazoną.</w:t>
            </w:r>
          </w:p>
          <w:p w14:paraId="50EAEDE8" w14:textId="77777777" w:rsidR="0072398C" w:rsidRPr="00814E70" w:rsidRDefault="0072398C" w:rsidP="0072398C">
            <w:pPr>
              <w:rPr>
                <w:color w:val="000000" w:themeColor="text1"/>
                <w:szCs w:val="24"/>
              </w:rPr>
            </w:pPr>
            <w:r w:rsidRPr="00814E70">
              <w:rPr>
                <w:color w:val="000000" w:themeColor="text1"/>
                <w:szCs w:val="24"/>
              </w:rPr>
              <w:t>Papildomai turi būti pateiktas siūlomiems eksperimentams tinkantis švirkštas.</w:t>
            </w:r>
          </w:p>
          <w:p w14:paraId="5FB5CB46" w14:textId="77777777" w:rsidR="0072398C" w:rsidRPr="00814E70" w:rsidRDefault="0072398C" w:rsidP="0072398C">
            <w:pPr>
              <w:rPr>
                <w:color w:val="000000"/>
                <w:szCs w:val="24"/>
              </w:rPr>
            </w:pPr>
            <w:proofErr w:type="spellStart"/>
            <w:r w:rsidRPr="00814E70">
              <w:rPr>
                <w:color w:val="000000"/>
                <w:szCs w:val="24"/>
              </w:rPr>
              <w:t>Chromatografas</w:t>
            </w:r>
            <w:proofErr w:type="spellEnd"/>
            <w:r w:rsidRPr="00814E70">
              <w:rPr>
                <w:color w:val="000000"/>
                <w:szCs w:val="24"/>
              </w:rPr>
              <w:t xml:space="preserve"> turi būti parengtas darbui – turi būti pateikti visi reikalingi elektros srovės šaltiniai, </w:t>
            </w:r>
            <w:r>
              <w:rPr>
                <w:color w:val="000000"/>
                <w:szCs w:val="24"/>
              </w:rPr>
              <w:t xml:space="preserve">adapteriai, </w:t>
            </w:r>
            <w:r w:rsidRPr="00814E70">
              <w:rPr>
                <w:color w:val="000000"/>
                <w:szCs w:val="24"/>
              </w:rPr>
              <w:t>reikalingi laidai ir pan.</w:t>
            </w:r>
          </w:p>
          <w:p w14:paraId="5C442F25" w14:textId="77777777" w:rsidR="0072398C" w:rsidRPr="00A145A6" w:rsidRDefault="0072398C" w:rsidP="0072398C">
            <w:pPr>
              <w:rPr>
                <w:szCs w:val="24"/>
              </w:rPr>
            </w:pPr>
            <w:r w:rsidRPr="00A145A6">
              <w:rPr>
                <w:szCs w:val="24"/>
              </w:rPr>
              <w:t xml:space="preserve">Vartotojams turi būti pateikta naudojimo instrukcija lietuvių kalba. </w:t>
            </w:r>
          </w:p>
          <w:p w14:paraId="56EC125A" w14:textId="3ED17BCD" w:rsidR="0072398C" w:rsidRDefault="0072398C" w:rsidP="0072398C">
            <w:r w:rsidRPr="00A145A6">
              <w:rPr>
                <w:szCs w:val="24"/>
              </w:rPr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46" w14:textId="77777777" w:rsidR="0072398C" w:rsidRDefault="0072398C" w:rsidP="0072398C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8600" w14:textId="77777777" w:rsidR="0072398C" w:rsidRDefault="0072398C" w:rsidP="0072398C">
            <w:pPr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</w:p>
          <w:p w14:paraId="249E9F72" w14:textId="77777777" w:rsidR="0072398C" w:rsidRDefault="0072398C" w:rsidP="0072398C">
            <w:pPr>
              <w:rPr>
                <w:szCs w:val="24"/>
              </w:rPr>
            </w:pPr>
          </w:p>
          <w:p w14:paraId="3988F0B8" w14:textId="48F5B49C" w:rsidR="0072398C" w:rsidRDefault="0072398C" w:rsidP="0072398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C09" w14:textId="77777777" w:rsidR="0072398C" w:rsidRPr="00316E28" w:rsidRDefault="0072398C" w:rsidP="0072398C">
            <w:pPr>
              <w:rPr>
                <w:szCs w:val="24"/>
              </w:rPr>
            </w:pPr>
            <w:r w:rsidRPr="00316E28">
              <w:rPr>
                <w:szCs w:val="24"/>
              </w:rPr>
              <w:t>U1</w:t>
            </w:r>
          </w:p>
          <w:p w14:paraId="5DA43B3D" w14:textId="77777777" w:rsidR="0072398C" w:rsidRPr="00316E28" w:rsidRDefault="0072398C" w:rsidP="0072398C">
            <w:pPr>
              <w:rPr>
                <w:szCs w:val="24"/>
              </w:rPr>
            </w:pPr>
            <w:r w:rsidRPr="00316E28">
              <w:rPr>
                <w:szCs w:val="24"/>
              </w:rPr>
              <w:t xml:space="preserve">M2 </w:t>
            </w:r>
          </w:p>
          <w:p w14:paraId="00818AAD" w14:textId="77777777" w:rsidR="0072398C" w:rsidRPr="00316E28" w:rsidRDefault="0072398C" w:rsidP="0072398C">
            <w:pPr>
              <w:rPr>
                <w:szCs w:val="24"/>
              </w:rPr>
            </w:pPr>
            <w:r w:rsidRPr="00316E28">
              <w:rPr>
                <w:szCs w:val="24"/>
              </w:rPr>
              <w:t xml:space="preserve">A2 </w:t>
            </w:r>
          </w:p>
          <w:p w14:paraId="04B1B776" w14:textId="77777777" w:rsidR="0072398C" w:rsidRPr="00316E28" w:rsidRDefault="0072398C" w:rsidP="0072398C">
            <w:pPr>
              <w:rPr>
                <w:szCs w:val="24"/>
              </w:rPr>
            </w:pPr>
            <w:r w:rsidRPr="00316E28">
              <w:rPr>
                <w:szCs w:val="24"/>
              </w:rPr>
              <w:t>TE1</w:t>
            </w:r>
          </w:p>
          <w:p w14:paraId="55879D82" w14:textId="30D7EE94" w:rsidR="0072398C" w:rsidRDefault="0072398C" w:rsidP="0072398C">
            <w:r w:rsidRPr="00316E28">
              <w:rPr>
                <w:szCs w:val="24"/>
              </w:rPr>
              <w:t>TA2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A34" w14:textId="77777777" w:rsidR="0072398C" w:rsidRDefault="0072398C" w:rsidP="0072398C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061" w14:textId="77777777" w:rsidR="0072398C" w:rsidRDefault="0072398C" w:rsidP="0072398C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B43" w14:textId="485DD102" w:rsidR="0072398C" w:rsidRDefault="0072398C" w:rsidP="0072398C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E99" w14:textId="77777777" w:rsidR="0072398C" w:rsidRDefault="0072398C" w:rsidP="0072398C"/>
        </w:tc>
      </w:tr>
      <w:tr w:rsidR="00AF7701" w14:paraId="2C234AB3" w14:textId="0315C51B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213" w14:textId="3E99F9BB" w:rsidR="00AF7701" w:rsidRDefault="00AF7701" w:rsidP="00AF7701">
            <w:r>
              <w:lastRenderedPageBreak/>
              <w:t>1.3.</w:t>
            </w:r>
          </w:p>
        </w:tc>
        <w:tc>
          <w:tcPr>
            <w:tcW w:w="2176" w:type="dxa"/>
          </w:tcPr>
          <w:p w14:paraId="70C0753F" w14:textId="05874DC1" w:rsidR="00AF7701" w:rsidRDefault="00AF7701" w:rsidP="00AF7701">
            <w:r w:rsidRPr="00BB50E1">
              <w:rPr>
                <w:szCs w:val="24"/>
              </w:rPr>
              <w:t>Spektrofotometras</w:t>
            </w:r>
            <w:r w:rsidRPr="00B01810">
              <w:rPr>
                <w:szCs w:val="24"/>
              </w:rPr>
              <w:t xml:space="preserve"> </w:t>
            </w:r>
          </w:p>
        </w:tc>
        <w:tc>
          <w:tcPr>
            <w:tcW w:w="3431" w:type="dxa"/>
          </w:tcPr>
          <w:p w14:paraId="32BE9644" w14:textId="77777777" w:rsidR="00AF7701" w:rsidRDefault="00AF7701" w:rsidP="00AF7701">
            <w:pPr>
              <w:rPr>
                <w:szCs w:val="24"/>
                <w:lang w:eastAsia="lt-LT"/>
              </w:rPr>
            </w:pPr>
            <w:r w:rsidRPr="00F52B06">
              <w:rPr>
                <w:szCs w:val="24"/>
                <w:lang w:eastAsia="lt-LT"/>
              </w:rPr>
              <w:t>Kiekvienas siūlomas spektrofotometras atitinka šiuos reikalavimus:</w:t>
            </w:r>
          </w:p>
          <w:p w14:paraId="54978E89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>- Prietaisas turi matuoti bangos spektrą, turi būti galima nustatyti tirpalo koncentraciją, stebėti reakcijų greitį.</w:t>
            </w:r>
          </w:p>
          <w:p w14:paraId="554403D2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>- Matuojamus duomenis prietaisas turi bevieliu ryšiu (Bluetooth), nenaudodamas internetinio ryšio, perduodamas į vartotojo turimą kompiuterį (vartotojo naudojamą Windows operacinę sistemą) ar mobilųjį įrenginį (vartotojo naudojamą Android operacinę sistemą).</w:t>
            </w:r>
          </w:p>
          <w:p w14:paraId="2D537844" w14:textId="77777777" w:rsidR="00AF7701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 xml:space="preserve">- Papildomai duomenys turi gali būti galima perduoti per USB jungtį (turi būti pateiktas USB kabelis). </w:t>
            </w:r>
          </w:p>
          <w:p w14:paraId="76398E89" w14:textId="77777777" w:rsidR="00AF7701" w:rsidRPr="00393D22" w:rsidRDefault="00AF7701" w:rsidP="00AF7701">
            <w:pPr>
              <w:rPr>
                <w:szCs w:val="24"/>
                <w:lang w:eastAsia="lt-LT"/>
              </w:rPr>
            </w:pPr>
            <w:r w:rsidRPr="00393D22">
              <w:rPr>
                <w:szCs w:val="24"/>
                <w:lang w:eastAsia="lt-LT"/>
              </w:rPr>
              <w:t>- Turi būti pateikta reikiama programinė įranga duomenų fiksavimui ir analizei arba ji nemokamai gali būti atsisiunčiama iš tiekėjo/gamintojo tinklalapio.</w:t>
            </w:r>
          </w:p>
          <w:p w14:paraId="191E02B3" w14:textId="77777777" w:rsidR="00AF7701" w:rsidRPr="00F52B06" w:rsidRDefault="00AF7701" w:rsidP="00AF7701">
            <w:pPr>
              <w:rPr>
                <w:szCs w:val="24"/>
                <w:lang w:eastAsia="lt-LT"/>
              </w:rPr>
            </w:pPr>
            <w:r w:rsidRPr="00F52B06">
              <w:rPr>
                <w:szCs w:val="24"/>
                <w:lang w:eastAsia="lt-LT"/>
              </w:rPr>
              <w:t xml:space="preserve">- Prietaisas turi matuoti bangas 380-950 </w:t>
            </w:r>
            <w:proofErr w:type="spellStart"/>
            <w:r w:rsidRPr="00F52B06">
              <w:rPr>
                <w:szCs w:val="24"/>
                <w:lang w:eastAsia="lt-LT"/>
              </w:rPr>
              <w:t>nm</w:t>
            </w:r>
            <w:proofErr w:type="spellEnd"/>
            <w:r w:rsidRPr="00F52B06">
              <w:rPr>
                <w:szCs w:val="24"/>
                <w:lang w:eastAsia="lt-LT"/>
              </w:rPr>
              <w:t xml:space="preserve"> ilgio diapazone.</w:t>
            </w:r>
          </w:p>
          <w:p w14:paraId="2F5A5A48" w14:textId="77777777" w:rsidR="00AF7701" w:rsidRPr="00F52B06" w:rsidRDefault="00AF7701" w:rsidP="00AF7701">
            <w:pPr>
              <w:rPr>
                <w:szCs w:val="24"/>
                <w:lang w:eastAsia="lt-LT"/>
              </w:rPr>
            </w:pPr>
            <w:r w:rsidRPr="00F52B06">
              <w:rPr>
                <w:szCs w:val="24"/>
                <w:lang w:eastAsia="lt-LT"/>
              </w:rPr>
              <w:t xml:space="preserve">- Fluorescencija turi būti palaikoma ne mažiau kaip dviem sužadinimo šaltiniais (405 ± 10% </w:t>
            </w:r>
            <w:proofErr w:type="spellStart"/>
            <w:r w:rsidRPr="00F52B06">
              <w:rPr>
                <w:szCs w:val="24"/>
                <w:lang w:eastAsia="lt-LT"/>
              </w:rPr>
              <w:t>nm</w:t>
            </w:r>
            <w:proofErr w:type="spellEnd"/>
            <w:r w:rsidRPr="00F52B06">
              <w:rPr>
                <w:szCs w:val="24"/>
                <w:lang w:eastAsia="lt-LT"/>
              </w:rPr>
              <w:t xml:space="preserve">, 500 ± 10% </w:t>
            </w:r>
            <w:proofErr w:type="spellStart"/>
            <w:r w:rsidRPr="00F52B06">
              <w:rPr>
                <w:szCs w:val="24"/>
                <w:lang w:eastAsia="lt-LT"/>
              </w:rPr>
              <w:t>nm</w:t>
            </w:r>
            <w:proofErr w:type="spellEnd"/>
            <w:r w:rsidRPr="00F52B06">
              <w:rPr>
                <w:szCs w:val="24"/>
                <w:lang w:eastAsia="lt-LT"/>
              </w:rPr>
              <w:t xml:space="preserve">). </w:t>
            </w:r>
          </w:p>
          <w:p w14:paraId="38463A0C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  <w:lang w:eastAsia="lt-LT"/>
              </w:rPr>
              <w:t xml:space="preserve">- </w:t>
            </w:r>
            <w:r w:rsidRPr="00F52B06">
              <w:rPr>
                <w:szCs w:val="24"/>
              </w:rPr>
              <w:t xml:space="preserve">Bangos ilgio intervalas apie 1 </w:t>
            </w:r>
            <w:proofErr w:type="spellStart"/>
            <w:r w:rsidRPr="00F52B06">
              <w:rPr>
                <w:szCs w:val="24"/>
              </w:rPr>
              <w:t>nm</w:t>
            </w:r>
            <w:proofErr w:type="spellEnd"/>
            <w:r w:rsidRPr="00F52B06">
              <w:rPr>
                <w:szCs w:val="24"/>
              </w:rPr>
              <w:t>.</w:t>
            </w:r>
          </w:p>
          <w:p w14:paraId="792DB98B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lastRenderedPageBreak/>
              <w:t xml:space="preserve">- Bangos ilgio tikslumas ±4nm, </w:t>
            </w:r>
            <w:proofErr w:type="spellStart"/>
            <w:r w:rsidRPr="00F52B06">
              <w:rPr>
                <w:szCs w:val="24"/>
              </w:rPr>
              <w:t>fotometrinis</w:t>
            </w:r>
            <w:proofErr w:type="spellEnd"/>
            <w:r w:rsidRPr="00F52B06">
              <w:rPr>
                <w:szCs w:val="24"/>
              </w:rPr>
              <w:t xml:space="preserve"> tikslumas ±0.10 A.U.</w:t>
            </w:r>
          </w:p>
          <w:p w14:paraId="6A340BDE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>- Skanavimo greitis ne blogiau kaip 2-3 s.</w:t>
            </w:r>
          </w:p>
          <w:p w14:paraId="69B845F2" w14:textId="77777777" w:rsidR="00AF7701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 xml:space="preserve">- Prietaise turi būti įmontuotas įkraunamas maitinimo šaltinis. </w:t>
            </w:r>
            <w:r w:rsidRPr="00F52B06">
              <w:rPr>
                <w:szCs w:val="24"/>
              </w:rPr>
              <w:br/>
              <w:t xml:space="preserve">  Prietaisas turi būti parengtas darbui – turi būti pateikti visi reikalingi elektros srovės šaltiniai, reikalingi laidai ir pan.</w:t>
            </w:r>
          </w:p>
          <w:p w14:paraId="5D60503F" w14:textId="77777777" w:rsidR="00AF7701" w:rsidRPr="00F52B06" w:rsidRDefault="00AF7701" w:rsidP="00AF7701">
            <w:pPr>
              <w:rPr>
                <w:szCs w:val="24"/>
                <w:lang w:eastAsia="lt-LT"/>
              </w:rPr>
            </w:pPr>
            <w:r w:rsidRPr="00AC66CC">
              <w:rPr>
                <w:szCs w:val="24"/>
                <w:lang w:eastAsia="lt-LT"/>
              </w:rPr>
              <w:t>Turi būti pateikta reikiama programinė įranga duomenų fiksavimui ir analizei arba ji nemokamai gali būti atsisiunčiama iš tiekėjo/gamintojo tinklalapio.</w:t>
            </w:r>
          </w:p>
          <w:p w14:paraId="52F359FA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 xml:space="preserve">  Turi būti pateikta ne mažiau kaip 15 siūlomam spektrofotometrui tinkančių kiuvečių su dangteliais. </w:t>
            </w:r>
          </w:p>
          <w:p w14:paraId="5CCFA489" w14:textId="77777777" w:rsidR="00AF7701" w:rsidRPr="00F52B06" w:rsidRDefault="00AF7701" w:rsidP="00AF7701">
            <w:pPr>
              <w:rPr>
                <w:szCs w:val="24"/>
              </w:rPr>
            </w:pPr>
            <w:r w:rsidRPr="00F52B06">
              <w:rPr>
                <w:szCs w:val="24"/>
              </w:rPr>
              <w:t xml:space="preserve">  Vartotojams turi būti pateikta naudojimo instrukcija lietuvių kalba.</w:t>
            </w:r>
          </w:p>
          <w:p w14:paraId="225EE3A1" w14:textId="24E7F802" w:rsidR="00AF7701" w:rsidRDefault="00AF7701" w:rsidP="00AF7701">
            <w:r w:rsidRPr="00344A90">
              <w:rPr>
                <w:szCs w:val="24"/>
              </w:rPr>
              <w:t xml:space="preserve"> 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FC3" w14:textId="77777777" w:rsidR="00AF7701" w:rsidRDefault="00AF7701" w:rsidP="00AF7701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E0B" w14:textId="77777777" w:rsidR="00AF7701" w:rsidRPr="00E16687" w:rsidRDefault="00AF7701" w:rsidP="00AF7701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14:paraId="443F7904" w14:textId="77777777" w:rsidR="00AF7701" w:rsidRDefault="00AF7701" w:rsidP="00AF7701">
            <w:pPr>
              <w:rPr>
                <w:szCs w:val="24"/>
              </w:rPr>
            </w:pPr>
          </w:p>
          <w:p w14:paraId="2D4F6723" w14:textId="52BF58BE" w:rsidR="00AF7701" w:rsidRDefault="00AF7701" w:rsidP="00AF7701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34E" w14:textId="77777777" w:rsidR="00AF7701" w:rsidRPr="00316E28" w:rsidRDefault="00AF7701" w:rsidP="00AF7701">
            <w:pPr>
              <w:rPr>
                <w:szCs w:val="24"/>
              </w:rPr>
            </w:pPr>
            <w:r w:rsidRPr="00316E28">
              <w:rPr>
                <w:szCs w:val="24"/>
              </w:rPr>
              <w:t xml:space="preserve">Š11  </w:t>
            </w:r>
          </w:p>
          <w:p w14:paraId="28DE63E9" w14:textId="77777777" w:rsidR="00AF7701" w:rsidRPr="00316E28" w:rsidRDefault="00AF7701" w:rsidP="00AF7701">
            <w:pPr>
              <w:rPr>
                <w:szCs w:val="24"/>
              </w:rPr>
            </w:pPr>
            <w:r w:rsidRPr="00316E28">
              <w:rPr>
                <w:szCs w:val="24"/>
              </w:rPr>
              <w:t>K8</w:t>
            </w:r>
          </w:p>
          <w:p w14:paraId="76AB9CAF" w14:textId="77777777" w:rsidR="00AF7701" w:rsidRPr="00316E28" w:rsidRDefault="00AF7701" w:rsidP="00AF7701">
            <w:pPr>
              <w:rPr>
                <w:szCs w:val="24"/>
              </w:rPr>
            </w:pPr>
            <w:r w:rsidRPr="00316E28">
              <w:rPr>
                <w:szCs w:val="24"/>
              </w:rPr>
              <w:t>A3</w:t>
            </w:r>
          </w:p>
          <w:p w14:paraId="5A3486C6" w14:textId="30A6EADF" w:rsidR="00AF7701" w:rsidRDefault="00AF7701" w:rsidP="00AF7701">
            <w:r w:rsidRPr="00316E28">
              <w:rPr>
                <w:szCs w:val="24"/>
              </w:rPr>
              <w:t>TE6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AB7" w14:textId="77777777" w:rsidR="00AF7701" w:rsidRDefault="00AF7701" w:rsidP="00AF770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B2E" w14:textId="77777777" w:rsidR="00AF7701" w:rsidRDefault="00AF7701" w:rsidP="00AF7701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88" w14:textId="60BB781B" w:rsidR="00AF7701" w:rsidRDefault="00AF7701" w:rsidP="00AF7701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47BD" w14:textId="77777777" w:rsidR="00AF7701" w:rsidRDefault="00AF7701" w:rsidP="00AF7701"/>
        </w:tc>
      </w:tr>
      <w:tr w:rsidR="00CA3579" w14:paraId="1579D5C0" w14:textId="7A9F7613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6AA" w14:textId="0AB10912" w:rsidR="00CA3579" w:rsidRDefault="00CA3579" w:rsidP="00CA3579">
            <w:r>
              <w:t>1.4.</w:t>
            </w:r>
          </w:p>
        </w:tc>
        <w:tc>
          <w:tcPr>
            <w:tcW w:w="2176" w:type="dxa"/>
          </w:tcPr>
          <w:p w14:paraId="72222F34" w14:textId="77777777" w:rsidR="00CA3579" w:rsidRDefault="00CA3579" w:rsidP="00CA3579">
            <w:pPr>
              <w:rPr>
                <w:szCs w:val="24"/>
              </w:rPr>
            </w:pPr>
            <w:r>
              <w:rPr>
                <w:szCs w:val="24"/>
              </w:rPr>
              <w:t xml:space="preserve">Emisinių vamzdelių rinkinys </w:t>
            </w:r>
          </w:p>
          <w:p w14:paraId="43D63618" w14:textId="7308F251" w:rsidR="00CA3579" w:rsidRDefault="00CA3579" w:rsidP="00CA3579"/>
        </w:tc>
        <w:tc>
          <w:tcPr>
            <w:tcW w:w="3431" w:type="dxa"/>
          </w:tcPr>
          <w:p w14:paraId="2479CCDD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 xml:space="preserve">  Kiekvieną rinkinį turi sudaryti dujų vamzdelių maitinimo šaltinis ir dujų vamzdelių rinkinys. </w:t>
            </w:r>
          </w:p>
          <w:p w14:paraId="6FB4EE35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Kiekvieną rinkinį turi sudaryti šios tarpusavyje techniškai derančios priemonės:</w:t>
            </w:r>
          </w:p>
          <w:p w14:paraId="0B2362BD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lastRenderedPageBreak/>
              <w:t>1. Dujų vamzdelių maitinimo šaltinis.</w:t>
            </w:r>
          </w:p>
          <w:p w14:paraId="678FAD52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 xml:space="preserve">- Turi būti pateiktas reikiamas laikiklis siūlomiems dujų vamzdeliams įstatyti. </w:t>
            </w:r>
          </w:p>
          <w:p w14:paraId="0DF919A1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- Laikiklyje turi būti padaryti saugūs ir uždari elektriniai kontaktai, prie kurių turi būti jungiami/tvirtinami dujų vamzdelių kontaktai (vienu metu prie elektros šaltinio jungiamas vienas vamzdelis).</w:t>
            </w:r>
          </w:p>
          <w:p w14:paraId="2858EC1D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- Laikiklyje turi būti numatytos ne mažiau kaip 6 vietos nenaudojamiems dujų vamzdeliams sudėti/laikyti.</w:t>
            </w:r>
          </w:p>
          <w:p w14:paraId="7666D7F8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Maitinimo įtampa 230 V, 50 Hz.</w:t>
            </w:r>
          </w:p>
          <w:p w14:paraId="62783137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Turi būti pateiktas tinkamas adapteris.</w:t>
            </w:r>
          </w:p>
          <w:p w14:paraId="3804E904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Adapteris turi būti ženklintas CE ženklu.</w:t>
            </w:r>
          </w:p>
          <w:p w14:paraId="2F6C16B8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Dujų vamzdelių maitinimo šaltinis turi būti parengtas darbui, turi būti pateikti visi reikalingi priedai, tvirtinimo elementai, laidai.</w:t>
            </w:r>
          </w:p>
          <w:p w14:paraId="60B069A2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2. Dujinių vamzdelių rinkinys.</w:t>
            </w:r>
          </w:p>
          <w:p w14:paraId="6AD14F0E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- Turi būti pateikti ne mažiau kaip 7 skirtingų dujų vamzdeliai.</w:t>
            </w:r>
          </w:p>
          <w:p w14:paraId="7AD2B8CE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- Rinkinyje turi būti oro, anglies dioksido, argono, neono, azoto, vandenilio, helio dujų vamzdeliai.</w:t>
            </w:r>
          </w:p>
          <w:p w14:paraId="0108A642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 xml:space="preserve">- Vamzdeliai turi būti taip sukonstruoti, kad įstačius juos į dujų vamzdelių maitinimo </w:t>
            </w:r>
            <w:r w:rsidRPr="006D2A7D">
              <w:rPr>
                <w:szCs w:val="24"/>
              </w:rPr>
              <w:lastRenderedPageBreak/>
              <w:t xml:space="preserve">šaltinio laikiklius, vamzdelyje esančiose dujose prasidėtų išlydis. </w:t>
            </w:r>
          </w:p>
          <w:p w14:paraId="43DEE959" w14:textId="77777777" w:rsidR="00CA3579" w:rsidRPr="006D2A7D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Vartotojams turi būti pateikta naudojimo instrukcija lietuvių kalba.</w:t>
            </w:r>
          </w:p>
          <w:p w14:paraId="0BE6047F" w14:textId="59AADE16" w:rsidR="00CA3579" w:rsidRDefault="00CA3579" w:rsidP="00CA3579">
            <w:r w:rsidRPr="006D2A7D">
              <w:rPr>
                <w:szCs w:val="24"/>
              </w:rPr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F77" w14:textId="77777777" w:rsidR="00CA3579" w:rsidRDefault="00CA3579" w:rsidP="00CA3579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C8CC" w14:textId="77777777" w:rsidR="00CA3579" w:rsidRDefault="00CA3579" w:rsidP="00CA3579">
            <w:pPr>
              <w:rPr>
                <w:szCs w:val="24"/>
              </w:rPr>
            </w:pPr>
            <w:r w:rsidRPr="006D2A7D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</w:p>
          <w:p w14:paraId="445A1825" w14:textId="77777777" w:rsidR="00CA3579" w:rsidRDefault="00CA3579" w:rsidP="00CA3579">
            <w:pPr>
              <w:rPr>
                <w:szCs w:val="24"/>
              </w:rPr>
            </w:pPr>
          </w:p>
          <w:p w14:paraId="12474472" w14:textId="02C6ECF9" w:rsidR="00CA3579" w:rsidRDefault="00CA3579" w:rsidP="00CA3579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1BB5" w14:textId="77777777" w:rsidR="00CA3579" w:rsidRPr="00316E28" w:rsidRDefault="00CA3579" w:rsidP="00CA3579">
            <w:pPr>
              <w:rPr>
                <w:szCs w:val="24"/>
              </w:rPr>
            </w:pPr>
            <w:r w:rsidRPr="00316E28">
              <w:rPr>
                <w:szCs w:val="24"/>
              </w:rPr>
              <w:t>Š3</w:t>
            </w:r>
          </w:p>
          <w:p w14:paraId="41FCC78B" w14:textId="77777777" w:rsidR="00CA3579" w:rsidRPr="00316E28" w:rsidRDefault="00CA3579" w:rsidP="00CA3579">
            <w:pPr>
              <w:rPr>
                <w:szCs w:val="24"/>
              </w:rPr>
            </w:pPr>
            <w:r w:rsidRPr="00316E28">
              <w:rPr>
                <w:szCs w:val="24"/>
              </w:rPr>
              <w:t>A3</w:t>
            </w:r>
          </w:p>
          <w:p w14:paraId="531987C1" w14:textId="198002B4" w:rsidR="00CA3579" w:rsidRDefault="00CA3579" w:rsidP="00CA3579">
            <w:r w:rsidRPr="00316E28">
              <w:rPr>
                <w:szCs w:val="24"/>
              </w:rPr>
              <w:t>TE3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4AA" w14:textId="77777777" w:rsidR="00CA3579" w:rsidRDefault="00CA3579" w:rsidP="00CA3579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A0C" w14:textId="77777777" w:rsidR="00CA3579" w:rsidRDefault="00CA3579" w:rsidP="00CA3579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FB9" w14:textId="1A3C0927" w:rsidR="00CA3579" w:rsidRDefault="00CA3579" w:rsidP="00CA3579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7B4" w14:textId="77777777" w:rsidR="00CA3579" w:rsidRDefault="00CA3579" w:rsidP="00CA3579"/>
        </w:tc>
      </w:tr>
      <w:tr w:rsidR="00AA298F" w14:paraId="05BF0A2A" w14:textId="01ACD2A5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A08" w14:textId="411144A9" w:rsidR="00AA298F" w:rsidRDefault="00AA298F" w:rsidP="00AA298F">
            <w:r>
              <w:lastRenderedPageBreak/>
              <w:t>1.5.</w:t>
            </w:r>
          </w:p>
        </w:tc>
        <w:tc>
          <w:tcPr>
            <w:tcW w:w="2176" w:type="dxa"/>
          </w:tcPr>
          <w:p w14:paraId="5D643974" w14:textId="0B16E6BC" w:rsidR="00AA298F" w:rsidRDefault="00AA298F" w:rsidP="00AA298F">
            <w:r>
              <w:rPr>
                <w:szCs w:val="24"/>
              </w:rPr>
              <w:t>Emisinių spektrų tyrimo rinkinys</w:t>
            </w:r>
          </w:p>
        </w:tc>
        <w:tc>
          <w:tcPr>
            <w:tcW w:w="3431" w:type="dxa"/>
          </w:tcPr>
          <w:p w14:paraId="089E6DA0" w14:textId="77777777" w:rsidR="00AA298F" w:rsidRPr="009B51EB" w:rsidRDefault="00AA298F" w:rsidP="00AA298F">
            <w:pPr>
              <w:keepNext/>
              <w:shd w:val="clear" w:color="auto" w:fill="FFFFFF"/>
              <w:outlineLvl w:val="0"/>
              <w:rPr>
                <w:szCs w:val="24"/>
                <w:lang w:eastAsia="lt-LT"/>
              </w:rPr>
            </w:pPr>
            <w:r w:rsidRPr="009B51EB">
              <w:rPr>
                <w:szCs w:val="24"/>
              </w:rPr>
              <w:t>Kiekvieną rinkinį turi sudaryti: Emisinio spektro spektrofotometras, optinio pluošto laidas, spektro vamzdelių rinkinys</w:t>
            </w:r>
            <w:r>
              <w:rPr>
                <w:szCs w:val="24"/>
              </w:rPr>
              <w:t xml:space="preserve">, </w:t>
            </w:r>
            <w:r w:rsidRPr="009B51EB">
              <w:rPr>
                <w:szCs w:val="24"/>
              </w:rPr>
              <w:t xml:space="preserve">spektro vamzdelių maitinimo stovas, </w:t>
            </w:r>
            <w:r>
              <w:rPr>
                <w:szCs w:val="24"/>
              </w:rPr>
              <w:t>programinė įranga</w:t>
            </w:r>
            <w:r w:rsidRPr="009B51EB">
              <w:rPr>
                <w:szCs w:val="24"/>
              </w:rPr>
              <w:t>.</w:t>
            </w:r>
          </w:p>
          <w:p w14:paraId="40E056DC" w14:textId="77777777" w:rsidR="00AA298F" w:rsidRPr="009B51EB" w:rsidRDefault="00AA298F" w:rsidP="00AA298F">
            <w:pPr>
              <w:rPr>
                <w:szCs w:val="24"/>
              </w:rPr>
            </w:pPr>
            <w:r w:rsidRPr="009B51EB">
              <w:rPr>
                <w:szCs w:val="24"/>
              </w:rPr>
              <w:t>Su kiekvienu siūlomu rinkiniu turi būti galima matuoti emisijos ir absorbcijos spektrus, atlikti dujų analizę, nustatyti bangos ilgį, palyginti šviesos šaltinių spektrus.</w:t>
            </w:r>
          </w:p>
          <w:p w14:paraId="7971178D" w14:textId="77777777" w:rsidR="00AA298F" w:rsidRPr="009B51EB" w:rsidRDefault="00AA298F" w:rsidP="00AA298F">
            <w:pPr>
              <w:rPr>
                <w:szCs w:val="24"/>
              </w:rPr>
            </w:pPr>
            <w:r w:rsidRPr="009B51EB">
              <w:rPr>
                <w:szCs w:val="24"/>
              </w:rPr>
              <w:t xml:space="preserve"> Kiekvieną rinkinį turi sudaryti šios tarpusavyje derančios priemonės:</w:t>
            </w:r>
          </w:p>
          <w:p w14:paraId="02A17011" w14:textId="77777777" w:rsidR="00AA298F" w:rsidRPr="009B51EB" w:rsidRDefault="00AA298F" w:rsidP="00AA298F">
            <w:pPr>
              <w:rPr>
                <w:szCs w:val="24"/>
              </w:rPr>
            </w:pPr>
            <w:r w:rsidRPr="009B51EB">
              <w:rPr>
                <w:szCs w:val="24"/>
              </w:rPr>
              <w:t>1. Spektrofotometras.</w:t>
            </w:r>
          </w:p>
          <w:p w14:paraId="0654E8C3" w14:textId="77777777" w:rsidR="00AA298F" w:rsidRPr="009B51EB" w:rsidRDefault="00AA298F" w:rsidP="00AA298F">
            <w:pPr>
              <w:rPr>
                <w:szCs w:val="24"/>
              </w:rPr>
            </w:pPr>
            <w:r w:rsidRPr="009B51EB">
              <w:rPr>
                <w:szCs w:val="24"/>
              </w:rPr>
              <w:t>- Vidinė spektrofotometro vaizdo kamera turi automatiškai sufokusuoti dujų vamzdelių vaizdą, prisitaikyti prie esamų apšvietimo sąlygų.</w:t>
            </w:r>
          </w:p>
          <w:p w14:paraId="0272373F" w14:textId="77777777" w:rsidR="00AA298F" w:rsidRPr="009B51EB" w:rsidRDefault="00AA298F" w:rsidP="00AA298F">
            <w:pPr>
              <w:rPr>
                <w:szCs w:val="24"/>
              </w:rPr>
            </w:pPr>
            <w:r w:rsidRPr="009B51EB">
              <w:rPr>
                <w:szCs w:val="24"/>
              </w:rPr>
              <w:t xml:space="preserve">- Matuojami duomenys įrenginys per USB jungtį (turi būti pateiktas USB kabelis) arba bevieliu ryšiu turi perduoti į </w:t>
            </w:r>
            <w:r w:rsidRPr="009B51EB">
              <w:rPr>
                <w:szCs w:val="24"/>
              </w:rPr>
              <w:lastRenderedPageBreak/>
              <w:t>vartotojo turimą kompiuterį (vartotojo naudojamą Windows operacinę sistemą).</w:t>
            </w:r>
          </w:p>
          <w:p w14:paraId="72BE0B0B" w14:textId="77777777" w:rsidR="00AA298F" w:rsidRPr="009B51EB" w:rsidRDefault="00AA298F" w:rsidP="00AA298F">
            <w:pPr>
              <w:rPr>
                <w:szCs w:val="24"/>
              </w:rPr>
            </w:pPr>
            <w:r w:rsidRPr="009B51EB">
              <w:rPr>
                <w:szCs w:val="24"/>
              </w:rPr>
              <w:t xml:space="preserve">- Spektrofotometras turi fiksuoti spektrus 380 – 950 </w:t>
            </w:r>
            <w:proofErr w:type="spellStart"/>
            <w:r w:rsidRPr="009B51EB">
              <w:rPr>
                <w:szCs w:val="24"/>
              </w:rPr>
              <w:t>nm</w:t>
            </w:r>
            <w:proofErr w:type="spellEnd"/>
            <w:r w:rsidRPr="009B51EB">
              <w:rPr>
                <w:szCs w:val="24"/>
              </w:rPr>
              <w:t xml:space="preserve"> matavimo diapazone.</w:t>
            </w:r>
          </w:p>
          <w:p w14:paraId="7FBAAB85" w14:textId="77777777" w:rsidR="00AA298F" w:rsidRPr="00D13879" w:rsidRDefault="00AA298F" w:rsidP="00AA298F">
            <w:pPr>
              <w:rPr>
                <w:szCs w:val="24"/>
              </w:rPr>
            </w:pPr>
            <w:r w:rsidRPr="00D13879">
              <w:rPr>
                <w:szCs w:val="24"/>
              </w:rPr>
              <w:t xml:space="preserve">- Bangos ilgio tikslumas ne blogesnis kaip ± 2,0 </w:t>
            </w:r>
            <w:proofErr w:type="spellStart"/>
            <w:r w:rsidRPr="00D13879">
              <w:rPr>
                <w:szCs w:val="24"/>
              </w:rPr>
              <w:t>nm</w:t>
            </w:r>
            <w:proofErr w:type="spellEnd"/>
            <w:r w:rsidRPr="00D13879">
              <w:rPr>
                <w:szCs w:val="24"/>
              </w:rPr>
              <w:t>.</w:t>
            </w:r>
          </w:p>
          <w:p w14:paraId="37530760" w14:textId="77777777" w:rsidR="00AA298F" w:rsidRPr="00D13879" w:rsidRDefault="00AA298F" w:rsidP="00AA298F">
            <w:pPr>
              <w:rPr>
                <w:szCs w:val="24"/>
              </w:rPr>
            </w:pPr>
            <w:r w:rsidRPr="00D13879">
              <w:rPr>
                <w:szCs w:val="24"/>
              </w:rPr>
              <w:t xml:space="preserve">- Absorbcinis </w:t>
            </w:r>
            <w:proofErr w:type="spellStart"/>
            <w:r w:rsidRPr="00D13879">
              <w:rPr>
                <w:szCs w:val="24"/>
              </w:rPr>
              <w:t>fotometrinis</w:t>
            </w:r>
            <w:proofErr w:type="spellEnd"/>
            <w:r w:rsidRPr="00D13879">
              <w:rPr>
                <w:szCs w:val="24"/>
              </w:rPr>
              <w:t xml:space="preserve"> tikslumas ne blogesnis kaip ± 0,05 A.U.</w:t>
            </w:r>
          </w:p>
          <w:p w14:paraId="074EC3AC" w14:textId="77777777" w:rsidR="00AA298F" w:rsidRPr="00D13879" w:rsidRDefault="00AA298F" w:rsidP="00AA298F">
            <w:pPr>
              <w:rPr>
                <w:szCs w:val="24"/>
              </w:rPr>
            </w:pPr>
            <w:r w:rsidRPr="00D13879">
              <w:rPr>
                <w:szCs w:val="24"/>
              </w:rPr>
              <w:t>Turi būti pateikta ne mažiau kaip 1</w:t>
            </w:r>
            <w:r>
              <w:rPr>
                <w:szCs w:val="24"/>
              </w:rPr>
              <w:t>0 spektrofotometrui tinkančių</w:t>
            </w:r>
            <w:r w:rsidRPr="00D13879">
              <w:rPr>
                <w:szCs w:val="24"/>
              </w:rPr>
              <w:t xml:space="preserve"> k</w:t>
            </w:r>
            <w:r>
              <w:rPr>
                <w:szCs w:val="24"/>
              </w:rPr>
              <w:t>i</w:t>
            </w:r>
            <w:r w:rsidRPr="00D13879">
              <w:rPr>
                <w:szCs w:val="24"/>
              </w:rPr>
              <w:t>uvečių.</w:t>
            </w:r>
          </w:p>
          <w:p w14:paraId="73B55022" w14:textId="77777777" w:rsidR="00AA298F" w:rsidRDefault="00AA298F" w:rsidP="00AA298F">
            <w:pPr>
              <w:rPr>
                <w:szCs w:val="24"/>
                <w:highlight w:val="yellow"/>
              </w:rPr>
            </w:pPr>
          </w:p>
          <w:p w14:paraId="0DD02077" w14:textId="77777777" w:rsidR="00AA298F" w:rsidRDefault="00AA298F" w:rsidP="00AA298F">
            <w:pPr>
              <w:rPr>
                <w:szCs w:val="24"/>
              </w:rPr>
            </w:pPr>
            <w:r w:rsidRPr="003F5640">
              <w:rPr>
                <w:szCs w:val="24"/>
              </w:rPr>
              <w:t>2. Optinio pluošto laidas.</w:t>
            </w:r>
          </w:p>
          <w:p w14:paraId="047A2F4E" w14:textId="77777777" w:rsidR="00AA298F" w:rsidRDefault="00AA298F" w:rsidP="00AA298F">
            <w:pPr>
              <w:rPr>
                <w:szCs w:val="24"/>
              </w:rPr>
            </w:pPr>
            <w:r>
              <w:rPr>
                <w:szCs w:val="24"/>
              </w:rPr>
              <w:t>- Optinio pluošto laidas turi perduoti spektrinio vamzdelio skleidžiamą vaizdą į siūlomą spektrofotometrą.</w:t>
            </w:r>
          </w:p>
          <w:p w14:paraId="5E756E0B" w14:textId="77777777" w:rsidR="00AA298F" w:rsidRDefault="00AA298F" w:rsidP="00AA298F">
            <w:pPr>
              <w:rPr>
                <w:szCs w:val="24"/>
              </w:rPr>
            </w:pPr>
            <w:r>
              <w:rPr>
                <w:szCs w:val="24"/>
              </w:rPr>
              <w:t>- Laidas, įskaitant laido jungtis, turi būti netrumpesnis kaip 1 m.</w:t>
            </w:r>
          </w:p>
          <w:p w14:paraId="5A0B8A5D" w14:textId="77777777" w:rsidR="00AA298F" w:rsidRPr="001D0271" w:rsidRDefault="00AA298F" w:rsidP="00AA298F">
            <w:pPr>
              <w:rPr>
                <w:szCs w:val="24"/>
              </w:rPr>
            </w:pPr>
            <w:r>
              <w:rPr>
                <w:szCs w:val="24"/>
              </w:rPr>
              <w:t>- Laido pagrindinė medžiaga turi būti stiklas, padengtas PVC plastiku.</w:t>
            </w:r>
          </w:p>
          <w:p w14:paraId="07C800FC" w14:textId="77777777" w:rsidR="00AA298F" w:rsidRPr="00021013" w:rsidRDefault="00AA298F" w:rsidP="00AA298F">
            <w:pPr>
              <w:rPr>
                <w:szCs w:val="24"/>
              </w:rPr>
            </w:pPr>
            <w:r w:rsidRPr="00021013">
              <w:rPr>
                <w:szCs w:val="24"/>
              </w:rPr>
              <w:t>3. Dujinių vamzdelių rinkinys.</w:t>
            </w:r>
          </w:p>
          <w:p w14:paraId="1EDA65F1" w14:textId="77777777" w:rsidR="00AA298F" w:rsidRPr="00021013" w:rsidRDefault="00AA298F" w:rsidP="00AA298F">
            <w:pPr>
              <w:rPr>
                <w:szCs w:val="24"/>
              </w:rPr>
            </w:pPr>
            <w:r w:rsidRPr="00021013">
              <w:rPr>
                <w:szCs w:val="24"/>
              </w:rPr>
              <w:t>- Turi būti pateikti ne mažiau kaip 7 skirtingi dujų vamzdeliai.</w:t>
            </w:r>
          </w:p>
          <w:p w14:paraId="3B859057" w14:textId="77777777" w:rsidR="00AA298F" w:rsidRPr="00D35DDE" w:rsidRDefault="00AA298F" w:rsidP="00AA298F">
            <w:pPr>
              <w:rPr>
                <w:szCs w:val="24"/>
              </w:rPr>
            </w:pPr>
            <w:r w:rsidRPr="00D35DDE">
              <w:rPr>
                <w:szCs w:val="24"/>
              </w:rPr>
              <w:t>- Rinkinyje turi būti oro, anglies dioksido, argono, neono, azoto, vandenilio, helio dujų vamzdeliai.</w:t>
            </w:r>
          </w:p>
          <w:p w14:paraId="0DFF1F84" w14:textId="77777777" w:rsidR="00AA298F" w:rsidRPr="00D35DDE" w:rsidRDefault="00AA298F" w:rsidP="00AA298F">
            <w:pPr>
              <w:rPr>
                <w:szCs w:val="24"/>
              </w:rPr>
            </w:pPr>
            <w:r w:rsidRPr="00D35DDE">
              <w:rPr>
                <w:szCs w:val="24"/>
              </w:rPr>
              <w:t xml:space="preserve">- Vamzdeliai turi būti taip sukonstruoti, kad įstačius juos į vamzdelių laikiklį, kuris būtų prijungtas prie srovės šaltinio, </w:t>
            </w:r>
            <w:r w:rsidRPr="00D35DDE">
              <w:rPr>
                <w:szCs w:val="24"/>
              </w:rPr>
              <w:lastRenderedPageBreak/>
              <w:t>vamzdelyje esančiose dujose prasidėtų išlydis.</w:t>
            </w:r>
          </w:p>
          <w:p w14:paraId="0F68D07D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4. Dujų vamzdelių maitinimo šaltinis.</w:t>
            </w:r>
          </w:p>
          <w:p w14:paraId="43131477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 xml:space="preserve">- Turi būti pateiktas reikiamas laikiklis siūlomiems dujų vamzdeliams įstatyti. </w:t>
            </w:r>
          </w:p>
          <w:p w14:paraId="4E04F6E4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- Laikiklyje turi būti padaryti saugūs ir uždari elektriniai kontaktai, prie kurių turi būti jungiami/tvirtinami dujų vamzdelių kontaktai (vienu metu prie elektros šaltinio jungiamas vienas vamzdelis).</w:t>
            </w:r>
          </w:p>
          <w:p w14:paraId="2F80649E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- Laikiklyje turi būti numatytos ne mažiau kaip 6 vietos nenaudojamiems dujų vamzdeliams sudėti/laikyti.</w:t>
            </w:r>
          </w:p>
          <w:p w14:paraId="6BA0C86E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Maitinimo įtampa 230 V, 50 Hz.</w:t>
            </w:r>
          </w:p>
          <w:p w14:paraId="1236054C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Turi būti pateiktas tinkamas adapteris.</w:t>
            </w:r>
          </w:p>
          <w:p w14:paraId="3D75E64A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Adapteris turi būti ženklintas CE ženklu.</w:t>
            </w:r>
          </w:p>
          <w:p w14:paraId="6F1068C4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5. Programinė įranga.</w:t>
            </w:r>
          </w:p>
          <w:p w14:paraId="639016C5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- Turi būti pateikta reikiama duomenų fiksavimui ir analizei skirta programinė įranga arba ji nemokamai atsisiunčiama iš tiekėjo/gamintojo tinklalapio.</w:t>
            </w:r>
          </w:p>
          <w:p w14:paraId="29C66F3D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- Kompiuteryje turi būti rodomi spalviniai spektrai ir jų intensyvumo grafikai.</w:t>
            </w:r>
          </w:p>
          <w:p w14:paraId="3CA651AD" w14:textId="77777777" w:rsidR="00AA298F" w:rsidRPr="008A3597" w:rsidRDefault="00AA298F" w:rsidP="00AA298F">
            <w:pPr>
              <w:rPr>
                <w:szCs w:val="24"/>
                <w:highlight w:val="yellow"/>
              </w:rPr>
            </w:pPr>
            <w:r w:rsidRPr="008A3597">
              <w:rPr>
                <w:szCs w:val="24"/>
              </w:rPr>
              <w:t xml:space="preserve"> Rinkinys turi būti parengtas darbui, turi būti pateikti visi reikalingi priedai, tvirtinimo </w:t>
            </w:r>
            <w:r w:rsidRPr="008A3597">
              <w:rPr>
                <w:szCs w:val="24"/>
              </w:rPr>
              <w:lastRenderedPageBreak/>
              <w:t>elementai, maitinimo šaltiniai, laidai.</w:t>
            </w:r>
          </w:p>
          <w:p w14:paraId="53981D82" w14:textId="77777777" w:rsidR="00AA298F" w:rsidRPr="008A3597" w:rsidRDefault="00AA298F" w:rsidP="00AA298F">
            <w:pPr>
              <w:rPr>
                <w:szCs w:val="24"/>
              </w:rPr>
            </w:pPr>
            <w:r w:rsidRPr="008A3597">
              <w:rPr>
                <w:szCs w:val="24"/>
              </w:rPr>
              <w:t>Vartotojams turi būti pateikta naudojimo instrukcija lietuvių kalba.</w:t>
            </w:r>
          </w:p>
          <w:p w14:paraId="68FCFD6A" w14:textId="0DB0DEE5" w:rsidR="00AA298F" w:rsidRDefault="00AA298F" w:rsidP="00AA298F">
            <w:r w:rsidRPr="008A3597">
              <w:rPr>
                <w:szCs w:val="24"/>
              </w:rPr>
              <w:t xml:space="preserve"> Garantija ne mažiau kaip 24 mėnesiai nuo prekių perdavimo-priėmimo akto pasirašymo dienos.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AFC" w14:textId="77777777" w:rsidR="00AA298F" w:rsidRDefault="00AA298F" w:rsidP="00AA298F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990" w14:textId="77777777" w:rsidR="00AA298F" w:rsidRDefault="00AA298F" w:rsidP="00AA298F">
            <w:pPr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  <w:p w14:paraId="369174B0" w14:textId="77777777" w:rsidR="00AA298F" w:rsidRDefault="00AA298F" w:rsidP="00AA298F">
            <w:pPr>
              <w:rPr>
                <w:szCs w:val="24"/>
              </w:rPr>
            </w:pPr>
          </w:p>
          <w:p w14:paraId="4C92C963" w14:textId="08BFF3EA" w:rsidR="00AA298F" w:rsidRDefault="00AA298F" w:rsidP="00AA298F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ACD" w14:textId="05364295" w:rsidR="00AA298F" w:rsidRDefault="00AA298F" w:rsidP="00AA298F">
            <w:r w:rsidRPr="00316E28">
              <w:rPr>
                <w:szCs w:val="24"/>
              </w:rPr>
              <w:t>TA2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5D0" w14:textId="77777777" w:rsidR="00AA298F" w:rsidRDefault="00AA298F" w:rsidP="00AA298F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A7F" w14:textId="77777777" w:rsidR="00AA298F" w:rsidRDefault="00AA298F" w:rsidP="00AA298F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1B9" w14:textId="40526B90" w:rsidR="00AA298F" w:rsidRDefault="00AA298F" w:rsidP="00AA298F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3F8" w14:textId="77777777" w:rsidR="00AA298F" w:rsidRDefault="00AA298F" w:rsidP="00AA298F"/>
        </w:tc>
      </w:tr>
      <w:tr w:rsidR="0051672C" w14:paraId="5B4A5DE4" w14:textId="578CE163" w:rsidTr="00306130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FDF" w14:textId="7AC783B3" w:rsidR="0051672C" w:rsidRDefault="0051672C" w:rsidP="0051672C">
            <w:r>
              <w:lastRenderedPageBreak/>
              <w:t>1.6.</w:t>
            </w:r>
          </w:p>
        </w:tc>
        <w:tc>
          <w:tcPr>
            <w:tcW w:w="2176" w:type="dxa"/>
          </w:tcPr>
          <w:p w14:paraId="4868C3D8" w14:textId="5563A26D" w:rsidR="0051672C" w:rsidRDefault="0051672C" w:rsidP="0051672C">
            <w:r w:rsidRPr="00D61139">
              <w:rPr>
                <w:szCs w:val="24"/>
              </w:rPr>
              <w:t>Daugiafunkcinis matuoklis</w:t>
            </w:r>
          </w:p>
        </w:tc>
        <w:tc>
          <w:tcPr>
            <w:tcW w:w="3431" w:type="dxa"/>
          </w:tcPr>
          <w:p w14:paraId="6A5B0204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52074">
              <w:rPr>
                <w:szCs w:val="24"/>
              </w:rPr>
              <w:t xml:space="preserve">Su siūlomu jutikliu turi būti galima nustatyti  pH, </w:t>
            </w:r>
            <w:proofErr w:type="spellStart"/>
            <w:r w:rsidRPr="00A52074">
              <w:rPr>
                <w:szCs w:val="24"/>
              </w:rPr>
              <w:t>mV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Redox</w:t>
            </w:r>
            <w:proofErr w:type="spellEnd"/>
            <w:r>
              <w:rPr>
                <w:szCs w:val="24"/>
              </w:rPr>
              <w:t>)</w:t>
            </w:r>
            <w:r w:rsidRPr="00A52074">
              <w:rPr>
                <w:szCs w:val="24"/>
              </w:rPr>
              <w:t>, elektrinio laidumo, TDS</w:t>
            </w:r>
            <w:r>
              <w:rPr>
                <w:szCs w:val="24"/>
              </w:rPr>
              <w:t xml:space="preserve"> </w:t>
            </w:r>
            <w:r w:rsidRPr="006718C0">
              <w:rPr>
                <w:szCs w:val="24"/>
              </w:rPr>
              <w:t>(bendras ištirpusių kietųjų medžiagų kiekis)</w:t>
            </w:r>
            <w:r w:rsidRPr="00A52074">
              <w:rPr>
                <w:szCs w:val="24"/>
              </w:rPr>
              <w:t>, druskingumo ir temperatūros vertes.</w:t>
            </w:r>
          </w:p>
          <w:p w14:paraId="40694C2A" w14:textId="77777777" w:rsidR="0051672C" w:rsidRPr="00A52074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  Kiekvienas siūlomas matuoklis turi atitikti šiuos reikalavimus:</w:t>
            </w:r>
          </w:p>
          <w:p w14:paraId="229BB2A3" w14:textId="77777777" w:rsidR="0051672C" w:rsidRPr="00A52074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 Matuoti: </w:t>
            </w:r>
          </w:p>
          <w:p w14:paraId="4A20E6B7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- </w:t>
            </w:r>
            <w:r>
              <w:rPr>
                <w:szCs w:val="24"/>
              </w:rPr>
              <w:t>p</w:t>
            </w:r>
            <w:r w:rsidRPr="00A52074">
              <w:rPr>
                <w:szCs w:val="24"/>
              </w:rPr>
              <w:t xml:space="preserve">H. </w:t>
            </w:r>
            <w:r>
              <w:rPr>
                <w:szCs w:val="24"/>
              </w:rPr>
              <w:t xml:space="preserve"> </w:t>
            </w:r>
          </w:p>
          <w:p w14:paraId="6B3FC99A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A52074">
              <w:rPr>
                <w:szCs w:val="24"/>
              </w:rPr>
              <w:t xml:space="preserve">Matavimai turi apimti </w:t>
            </w:r>
            <w:r>
              <w:rPr>
                <w:szCs w:val="24"/>
              </w:rPr>
              <w:t xml:space="preserve">  </w:t>
            </w:r>
            <w:r w:rsidRPr="00A52074">
              <w:rPr>
                <w:szCs w:val="24"/>
              </w:rPr>
              <w:t>-2 – 16,00 pH matavimo intervalą. Tikslumas neblogesnis kaip ± 0.01 pH</w:t>
            </w:r>
            <w:r>
              <w:rPr>
                <w:szCs w:val="24"/>
              </w:rPr>
              <w:t xml:space="preserve">, ne mažiau kaip 2 </w:t>
            </w:r>
            <w:r w:rsidRPr="00A52074">
              <w:rPr>
                <w:szCs w:val="24"/>
              </w:rPr>
              <w:t>taškų kalibravimas.</w:t>
            </w:r>
          </w:p>
          <w:p w14:paraId="092611F5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- </w:t>
            </w:r>
            <w:proofErr w:type="spellStart"/>
            <w:r w:rsidRPr="00A52074">
              <w:rPr>
                <w:szCs w:val="24"/>
              </w:rPr>
              <w:t>mV</w:t>
            </w:r>
            <w:proofErr w:type="spellEnd"/>
            <w:r w:rsidRPr="00A52074">
              <w:rPr>
                <w:szCs w:val="24"/>
              </w:rPr>
              <w:t xml:space="preserve"> (</w:t>
            </w:r>
            <w:proofErr w:type="spellStart"/>
            <w:r w:rsidRPr="00A52074">
              <w:rPr>
                <w:szCs w:val="24"/>
              </w:rPr>
              <w:t>Redox</w:t>
            </w:r>
            <w:proofErr w:type="spellEnd"/>
            <w:r w:rsidRPr="00A52074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A52074">
              <w:rPr>
                <w:szCs w:val="24"/>
              </w:rPr>
              <w:t xml:space="preserve"> </w:t>
            </w:r>
          </w:p>
          <w:p w14:paraId="148BA4F8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A52074">
              <w:rPr>
                <w:szCs w:val="24"/>
              </w:rPr>
              <w:t>Matavimo riba ne blogesnė kaip ± 500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mV</w:t>
            </w:r>
            <w:proofErr w:type="spellEnd"/>
            <w:r w:rsidRPr="00A52074">
              <w:rPr>
                <w:szCs w:val="24"/>
              </w:rPr>
              <w:t xml:space="preserve">. </w:t>
            </w:r>
          </w:p>
          <w:p w14:paraId="4C448414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- Elektrinis laidumas. </w:t>
            </w:r>
          </w:p>
          <w:p w14:paraId="7B8BBFC4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52074">
              <w:rPr>
                <w:szCs w:val="24"/>
              </w:rPr>
              <w:t xml:space="preserve">Matavimo ribos ne blogesnės kaip 0 - 200 µS/cm, 0 - 2000 µS/cm, 0 - 20.00 </w:t>
            </w:r>
            <w:proofErr w:type="spellStart"/>
            <w:r w:rsidRPr="00A52074">
              <w:rPr>
                <w:szCs w:val="24"/>
              </w:rPr>
              <w:t>mS</w:t>
            </w:r>
            <w:proofErr w:type="spellEnd"/>
            <w:r w:rsidRPr="00A52074">
              <w:rPr>
                <w:szCs w:val="24"/>
              </w:rPr>
              <w:t xml:space="preserve">/cm, tikslumas: ± 0.5 % </w:t>
            </w:r>
            <w:r>
              <w:rPr>
                <w:szCs w:val="24"/>
              </w:rPr>
              <w:t xml:space="preserve">, </w:t>
            </w:r>
            <w:r w:rsidRPr="00D149B1">
              <w:rPr>
                <w:szCs w:val="24"/>
              </w:rPr>
              <w:t>ne mažiau kaip 2</w:t>
            </w:r>
            <w:r>
              <w:rPr>
                <w:szCs w:val="24"/>
              </w:rPr>
              <w:t xml:space="preserve"> </w:t>
            </w:r>
            <w:r w:rsidRPr="00A52074">
              <w:rPr>
                <w:szCs w:val="24"/>
              </w:rPr>
              <w:t>taškų kalibravimas.</w:t>
            </w:r>
          </w:p>
          <w:p w14:paraId="3B48AD80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- Temperatūra. </w:t>
            </w:r>
          </w:p>
          <w:p w14:paraId="6E34E588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A52074">
              <w:rPr>
                <w:szCs w:val="24"/>
              </w:rPr>
              <w:t>Matavimo riba ne blogesnė kaip  0 - 50 ºC, tikslumas: ± 0.2 ºC.</w:t>
            </w:r>
          </w:p>
          <w:p w14:paraId="7E569108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lastRenderedPageBreak/>
              <w:t xml:space="preserve">- TDS. </w:t>
            </w:r>
          </w:p>
          <w:p w14:paraId="5A06DF35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A52074">
              <w:rPr>
                <w:szCs w:val="24"/>
              </w:rPr>
              <w:t>Matavimo riba ne blogesnė kaip 0.1 mg/l - 10 g/l, tikslumas: 0.5 %.</w:t>
            </w:r>
          </w:p>
          <w:p w14:paraId="54ADE578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>- Druskingumas.</w:t>
            </w:r>
          </w:p>
          <w:p w14:paraId="2E49180B" w14:textId="77777777" w:rsidR="0051672C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A52074">
              <w:rPr>
                <w:szCs w:val="24"/>
              </w:rPr>
              <w:t>Matavimo riba ne blogesnė kaip 0</w:t>
            </w:r>
            <w:r>
              <w:rPr>
                <w:szCs w:val="24"/>
              </w:rPr>
              <w:t>,</w:t>
            </w:r>
            <w:r w:rsidRPr="00A52074">
              <w:rPr>
                <w:szCs w:val="24"/>
              </w:rPr>
              <w:t xml:space="preserve">01 - 10 </w:t>
            </w:r>
            <w:proofErr w:type="spellStart"/>
            <w:r w:rsidRPr="00A52074">
              <w:rPr>
                <w:szCs w:val="24"/>
              </w:rPr>
              <w:t>ppt</w:t>
            </w:r>
            <w:proofErr w:type="spellEnd"/>
            <w:r w:rsidRPr="00A52074">
              <w:rPr>
                <w:szCs w:val="24"/>
              </w:rPr>
              <w:t>.</w:t>
            </w:r>
          </w:p>
          <w:p w14:paraId="452C239B" w14:textId="77777777" w:rsidR="0051672C" w:rsidRPr="00A52074" w:rsidRDefault="0051672C" w:rsidP="0051672C">
            <w:pPr>
              <w:rPr>
                <w:szCs w:val="24"/>
              </w:rPr>
            </w:pPr>
          </w:p>
          <w:p w14:paraId="495EC155" w14:textId="77777777" w:rsidR="0051672C" w:rsidRPr="00A52074" w:rsidRDefault="0051672C" w:rsidP="0051672C">
            <w:pPr>
              <w:rPr>
                <w:szCs w:val="24"/>
              </w:rPr>
            </w:pPr>
            <w:r w:rsidRPr="00A52074">
              <w:rPr>
                <w:szCs w:val="24"/>
              </w:rPr>
              <w:t>Matuoklis turi būti atsparus vandeniui</w:t>
            </w:r>
            <w:r>
              <w:rPr>
                <w:szCs w:val="24"/>
              </w:rPr>
              <w:t>.</w:t>
            </w:r>
          </w:p>
          <w:p w14:paraId="532BB36B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>Matuoklis</w:t>
            </w:r>
            <w:r w:rsidRPr="00A52074">
              <w:rPr>
                <w:szCs w:val="24"/>
              </w:rPr>
              <w:t xml:space="preserve"> turi būti parengtas darbui – turi būti pateikti visi reikalingi elektros srovės šaltiniai, reikalingi laidai, elektrodai, zondai ir pan.</w:t>
            </w:r>
          </w:p>
          <w:p w14:paraId="4E8EEC08" w14:textId="77777777" w:rsidR="0051672C" w:rsidRPr="00A52074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A52074">
              <w:rPr>
                <w:szCs w:val="24"/>
              </w:rPr>
              <w:t>Vartotojams turi būti pateikta naudojimo instrukcija lietuvių kalba.</w:t>
            </w:r>
          </w:p>
          <w:p w14:paraId="762E1A65" w14:textId="5C01D8C7" w:rsidR="0051672C" w:rsidRDefault="0051672C" w:rsidP="0051672C">
            <w:r>
              <w:rPr>
                <w:szCs w:val="24"/>
              </w:rPr>
              <w:t xml:space="preserve"> </w:t>
            </w:r>
            <w:r w:rsidRPr="00A52074">
              <w:rPr>
                <w:szCs w:val="24"/>
              </w:rPr>
              <w:t>Garantija ne mažiau kaip 24 mėnesiai nuo prekių perdavimo-priėmimo akto</w:t>
            </w:r>
            <w:r>
              <w:rPr>
                <w:szCs w:val="24"/>
              </w:rPr>
              <w:t xml:space="preserve"> </w:t>
            </w:r>
            <w:r w:rsidRPr="00373328">
              <w:rPr>
                <w:szCs w:val="24"/>
              </w:rPr>
              <w:t>pasirašymo dienos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FFB" w14:textId="77777777" w:rsidR="0051672C" w:rsidRDefault="0051672C" w:rsidP="0051672C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EAE" w14:textId="77777777" w:rsidR="0051672C" w:rsidRDefault="0051672C" w:rsidP="0051672C">
            <w:pPr>
              <w:rPr>
                <w:szCs w:val="24"/>
              </w:rPr>
            </w:pPr>
            <w:r>
              <w:rPr>
                <w:szCs w:val="24"/>
              </w:rPr>
              <w:t xml:space="preserve">16 </w:t>
            </w:r>
          </w:p>
          <w:p w14:paraId="669EB3C3" w14:textId="77777777" w:rsidR="0051672C" w:rsidRDefault="0051672C" w:rsidP="0051672C">
            <w:pPr>
              <w:rPr>
                <w:szCs w:val="24"/>
              </w:rPr>
            </w:pPr>
          </w:p>
          <w:p w14:paraId="61B7883B" w14:textId="748EC723" w:rsidR="0051672C" w:rsidRDefault="0051672C" w:rsidP="0051672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1CDE" w14:textId="716335C6" w:rsidR="0051672C" w:rsidRDefault="0051672C" w:rsidP="0051672C">
            <w:r w:rsidRPr="00316E28">
              <w:rPr>
                <w:szCs w:val="24"/>
              </w:rPr>
              <w:t>V16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244" w14:textId="77777777" w:rsidR="0051672C" w:rsidRDefault="0051672C" w:rsidP="0051672C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1A8" w14:textId="77777777" w:rsidR="0051672C" w:rsidRDefault="0051672C" w:rsidP="0051672C"/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F22" w14:textId="392932E0" w:rsidR="0051672C" w:rsidRDefault="0051672C" w:rsidP="0051672C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501" w14:textId="77777777" w:rsidR="0051672C" w:rsidRDefault="0051672C" w:rsidP="0051672C"/>
        </w:tc>
      </w:tr>
      <w:tr w:rsidR="0051672C" w14:paraId="0E1C0DDE" w14:textId="77777777" w:rsidTr="00801E0E">
        <w:tc>
          <w:tcPr>
            <w:tcW w:w="13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F82" w14:textId="6500E5C5" w:rsidR="0051672C" w:rsidRDefault="0051672C" w:rsidP="0051672C">
            <w:pPr>
              <w:jc w:val="right"/>
            </w:pPr>
            <w:r w:rsidRPr="004D154F">
              <w:rPr>
                <w:b/>
                <w:bCs/>
              </w:rPr>
              <w:t>Bendra pasiūlymo kaina Eur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AD9" w14:textId="77777777" w:rsidR="0051672C" w:rsidRDefault="0051672C" w:rsidP="0051672C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E84A" w14:textId="77777777" w:rsidR="0051672C" w:rsidRDefault="0051672C" w:rsidP="0051672C"/>
        </w:tc>
      </w:tr>
    </w:tbl>
    <w:p w14:paraId="6FE616E7" w14:textId="77777777" w:rsidR="00D736E2" w:rsidRDefault="00D736E2" w:rsidP="00550F81">
      <w:pPr>
        <w:suppressAutoHyphens w:val="0"/>
        <w:contextualSpacing/>
        <w:jc w:val="both"/>
        <w:rPr>
          <w:bCs/>
          <w:iCs/>
          <w:szCs w:val="24"/>
        </w:rPr>
      </w:pPr>
    </w:p>
    <w:p w14:paraId="6395BAB7" w14:textId="53291E5D" w:rsidR="000A5532" w:rsidRPr="000A5532" w:rsidRDefault="000A5532" w:rsidP="000A5532">
      <w:pPr>
        <w:autoSpaceDN w:val="0"/>
        <w:ind w:firstLine="567"/>
        <w:jc w:val="both"/>
        <w:rPr>
          <w:b/>
          <w:bCs/>
          <w:i/>
          <w:iCs/>
          <w:color w:val="000000"/>
          <w:szCs w:val="24"/>
          <w:lang w:eastAsia="en-US"/>
        </w:rPr>
      </w:pPr>
      <w:r w:rsidRPr="000A5532">
        <w:rPr>
          <w:b/>
          <w:bCs/>
          <w:i/>
          <w:iCs/>
          <w:color w:val="000000"/>
          <w:szCs w:val="24"/>
          <w:lang w:eastAsia="en-US"/>
        </w:rPr>
        <w:t>* Pastaba:</w:t>
      </w:r>
    </w:p>
    <w:p w14:paraId="26B6C9CE" w14:textId="77777777" w:rsidR="00DC7FAF" w:rsidRPr="00DA2973" w:rsidRDefault="00DC7FAF" w:rsidP="00DC7FAF">
      <w:pPr>
        <w:pStyle w:val="prastasis1"/>
        <w:ind w:firstLine="567"/>
        <w:jc w:val="both"/>
        <w:rPr>
          <w:rStyle w:val="Numatytasispastraiposriftas1"/>
          <w:i/>
          <w:iCs/>
          <w:color w:val="000000"/>
        </w:rPr>
      </w:pPr>
      <w:r w:rsidRPr="00DA2973">
        <w:rPr>
          <w:rStyle w:val="Numatytasispastraiposriftas1"/>
          <w:i/>
          <w:iCs/>
          <w:color w:val="000000"/>
        </w:rPr>
        <w:t>Stulpelyje nurodomi STEAM centrų kodai ir kiekiai (vnt.), skirti kiekvienam iš jų. Pavyzdžiui: „KL1, M1, P1, TA1, TE1, Š1“ reiškia, kad po 1 vnt. prekės yra skiriama kiekvienam iš išvardytų centrų. Jei kuriam nors centrui skiriamas daugiau nei vienas vienetas, tai nurodoma aiškiai, pvz.: „V2 (2 vnt.)“.</w:t>
      </w:r>
    </w:p>
    <w:p w14:paraId="638A7EA3" w14:textId="77777777" w:rsidR="000A5532" w:rsidRDefault="000A5532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</w:p>
    <w:p w14:paraId="4B05B194" w14:textId="0682D0A2" w:rsidR="006B5E58" w:rsidRPr="00056762" w:rsidRDefault="006B5E58" w:rsidP="006B5E58">
      <w:pPr>
        <w:tabs>
          <w:tab w:val="left" w:pos="0"/>
        </w:tabs>
        <w:spacing w:line="300" w:lineRule="atLeast"/>
        <w:ind w:firstLine="567"/>
        <w:jc w:val="both"/>
        <w:rPr>
          <w:iCs/>
        </w:rPr>
      </w:pPr>
      <w:r w:rsidRPr="00056762">
        <w:rPr>
          <w:iCs/>
        </w:rPr>
        <w:t>Kainos pasiūlyme nurodomos suapvalintos, paliekant du skaitmenis po kablelio.</w:t>
      </w:r>
    </w:p>
    <w:p w14:paraId="67D215D5" w14:textId="77777777" w:rsid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</w:p>
    <w:p w14:paraId="4C0C5F44" w14:textId="19623684" w:rsidR="0097532B" w:rsidRPr="0097532B" w:rsidRDefault="0097532B" w:rsidP="0097532B">
      <w:pPr>
        <w:tabs>
          <w:tab w:val="left" w:pos="0"/>
        </w:tabs>
        <w:suppressAutoHyphens w:val="0"/>
        <w:ind w:right="-312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Bendra pasiūlymo kaina: _____________ Eur su PVM, __________________________</w:t>
      </w:r>
    </w:p>
    <w:p w14:paraId="11AF811B" w14:textId="5F6C215D" w:rsidR="0097532B" w:rsidRPr="0097532B" w:rsidRDefault="0097532B" w:rsidP="0097532B">
      <w:pPr>
        <w:tabs>
          <w:tab w:val="left" w:pos="0"/>
        </w:tabs>
        <w:suppressAutoHyphens w:val="0"/>
        <w:ind w:right="-312" w:firstLine="851"/>
        <w:jc w:val="both"/>
        <w:rPr>
          <w:rFonts w:eastAsia="Calibri"/>
          <w:i/>
          <w:szCs w:val="24"/>
          <w:lang w:eastAsia="en-US"/>
        </w:rPr>
      </w:pP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 xml:space="preserve"> (suma skaičiais)</w:t>
      </w:r>
      <w:r w:rsidRPr="0097532B">
        <w:rPr>
          <w:rFonts w:eastAsia="Calibri"/>
          <w:i/>
          <w:szCs w:val="24"/>
          <w:lang w:eastAsia="en-US"/>
        </w:rPr>
        <w:tab/>
      </w:r>
      <w:r w:rsidRPr="0097532B">
        <w:rPr>
          <w:rFonts w:eastAsia="Calibri"/>
          <w:i/>
          <w:szCs w:val="24"/>
          <w:lang w:eastAsia="en-US"/>
        </w:rPr>
        <w:tab/>
        <w:t>(suma žodžiais)</w:t>
      </w:r>
    </w:p>
    <w:p w14:paraId="14F8B4A4" w14:textId="77777777" w:rsidR="0097532B" w:rsidRPr="0097532B" w:rsidRDefault="0097532B" w:rsidP="0097532B">
      <w:pPr>
        <w:suppressAutoHyphens w:val="0"/>
        <w:rPr>
          <w:rFonts w:eastAsia="Calibri"/>
          <w:szCs w:val="24"/>
          <w:lang w:eastAsia="en-US"/>
        </w:rPr>
      </w:pPr>
    </w:p>
    <w:p w14:paraId="2436A42A" w14:textId="321F94E5" w:rsidR="0097532B" w:rsidRDefault="0097532B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  <w:r w:rsidRPr="0097532B">
        <w:rPr>
          <w:rFonts w:eastAsia="Calibri"/>
          <w:szCs w:val="24"/>
          <w:lang w:eastAsia="en-US"/>
        </w:rPr>
        <w:t>Į bendrą pasiūlymo kainą įeina PVM, visi mokesčiai ir visos išlaidos susijusios su paslaugų teikimu.</w:t>
      </w:r>
    </w:p>
    <w:p w14:paraId="009FE811" w14:textId="3A5EE20F" w:rsid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szCs w:val="24"/>
          <w:lang w:eastAsia="en-US"/>
        </w:rPr>
      </w:pPr>
    </w:p>
    <w:p w14:paraId="65132BDE" w14:textId="68335036" w:rsidR="004D154F" w:rsidRPr="004D154F" w:rsidRDefault="004D154F" w:rsidP="0097532B">
      <w:pPr>
        <w:tabs>
          <w:tab w:val="left" w:pos="0"/>
        </w:tabs>
        <w:suppressAutoHyphens w:val="0"/>
        <w:ind w:right="113" w:firstLine="284"/>
        <w:jc w:val="both"/>
        <w:rPr>
          <w:rFonts w:eastAsia="Calibri"/>
          <w:i/>
          <w:iCs/>
          <w:szCs w:val="24"/>
          <w:lang w:eastAsia="en-US"/>
        </w:rPr>
      </w:pPr>
      <w:r w:rsidRPr="004D154F">
        <w:rPr>
          <w:rFonts w:eastAsia="Calibri"/>
          <w:i/>
          <w:iCs/>
          <w:szCs w:val="24"/>
          <w:lang w:eastAsia="en-US"/>
        </w:rPr>
        <w:lastRenderedPageBreak/>
        <w:t>Teikdami šį pasiūlymą, mes patvirtiname, kad į mūsų siūlomas kainas įskaičiuotos visos išlaidos ir visi mokesčiai, ir, kad mes prisiimame riziką už visas išlaidas, kurias teikdami pasiūlymą ir laikydamiesi Pirkimo dokumentuose nustatytų reikalavimų, privalėjome įskaičiuoti į pasiūlymo kainą.</w:t>
      </w:r>
    </w:p>
    <w:p w14:paraId="05A53D25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_____________________________________________________</w:t>
      </w:r>
    </w:p>
    <w:p w14:paraId="2F275D5B" w14:textId="77777777" w:rsidR="00783444" w:rsidRPr="00783444" w:rsidRDefault="00783444" w:rsidP="00783444">
      <w:pPr>
        <w:suppressAutoHyphens w:val="0"/>
        <w:spacing w:line="300" w:lineRule="atLeast"/>
        <w:jc w:val="both"/>
        <w:rPr>
          <w:rFonts w:eastAsia="Calibri"/>
          <w:szCs w:val="24"/>
          <w:lang w:eastAsia="en-US"/>
        </w:rPr>
      </w:pPr>
      <w:r w:rsidRPr="00783444">
        <w:rPr>
          <w:rFonts w:eastAsia="Calibri"/>
          <w:szCs w:val="24"/>
          <w:lang w:eastAsia="en-US"/>
        </w:rPr>
        <w:t>(Tiekėjo arba jo įgalioto asmens vardas, pavardė, parašas)</w:t>
      </w:r>
      <w:r w:rsidRPr="00783444" w:rsidDel="00016D9A">
        <w:rPr>
          <w:rFonts w:eastAsia="Calibri"/>
          <w:szCs w:val="24"/>
          <w:lang w:eastAsia="en-US"/>
        </w:rPr>
        <w:t xml:space="preserve"> </w:t>
      </w:r>
    </w:p>
    <w:sectPr w:rsidR="00783444" w:rsidRPr="00783444" w:rsidSect="00D639F1">
      <w:headerReference w:type="default" r:id="rId8"/>
      <w:headerReference w:type="first" r:id="rId9"/>
      <w:pgSz w:w="16838" w:h="11906" w:orient="landscape"/>
      <w:pgMar w:top="1134" w:right="709" w:bottom="567" w:left="992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0407" w14:textId="77777777" w:rsidR="00E1111D" w:rsidRDefault="00E1111D" w:rsidP="00AD1046">
      <w:r>
        <w:separator/>
      </w:r>
    </w:p>
  </w:endnote>
  <w:endnote w:type="continuationSeparator" w:id="0">
    <w:p w14:paraId="49CEA320" w14:textId="77777777" w:rsidR="00E1111D" w:rsidRDefault="00E1111D" w:rsidP="00AD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7B52" w14:textId="77777777" w:rsidR="00E1111D" w:rsidRDefault="00E1111D" w:rsidP="00AD1046">
      <w:r>
        <w:separator/>
      </w:r>
    </w:p>
  </w:footnote>
  <w:footnote w:type="continuationSeparator" w:id="0">
    <w:p w14:paraId="54007722" w14:textId="77777777" w:rsidR="00E1111D" w:rsidRDefault="00E1111D" w:rsidP="00AD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D9A8" w14:textId="25207293" w:rsidR="00AD1046" w:rsidRDefault="00AD1046" w:rsidP="00AD1046">
    <w:pPr>
      <w:pStyle w:val="Header"/>
      <w:jc w:val="right"/>
    </w:pPr>
    <w:r w:rsidRPr="00AD1046">
      <w:t xml:space="preserve">Pirkimo sąlygų 6 priedas „Pasiūlymo forma“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91E8" w14:textId="24353B44" w:rsidR="00A61A67" w:rsidRDefault="00A61A67" w:rsidP="00A61A67">
    <w:pPr>
      <w:pStyle w:val="Header"/>
      <w:tabs>
        <w:tab w:val="left" w:pos="912"/>
      </w:tabs>
      <w:rPr>
        <w:color w:val="808080" w:themeColor="background1" w:themeShade="80"/>
        <w:sz w:val="21"/>
        <w:szCs w:val="21"/>
      </w:rPr>
    </w:pPr>
    <w:r w:rsidRPr="00E41858">
      <w:rPr>
        <w:noProof/>
        <w:sz w:val="28"/>
        <w:szCs w:val="28"/>
      </w:rPr>
      <w:drawing>
        <wp:inline distT="0" distB="0" distL="0" distR="0" wp14:anchorId="292F5BF2" wp14:editId="18E72E41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808080" w:themeColor="background1" w:themeShade="80"/>
        <w:sz w:val="21"/>
        <w:szCs w:val="21"/>
      </w:rPr>
      <w:tab/>
    </w:r>
  </w:p>
  <w:p w14:paraId="5AFC3FC3" w14:textId="64F7C609" w:rsidR="00A61A67" w:rsidRDefault="00A61A67" w:rsidP="001217CE">
    <w:pPr>
      <w:pStyle w:val="Header"/>
      <w:tabs>
        <w:tab w:val="left" w:pos="6864"/>
      </w:tabs>
      <w:jc w:val="right"/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                                         </w:t>
    </w:r>
    <w:r w:rsidRPr="00A61A67">
      <w:rPr>
        <w:color w:val="808080" w:themeColor="background1" w:themeShade="80"/>
        <w:sz w:val="21"/>
        <w:szCs w:val="21"/>
      </w:rPr>
      <w:t>Pirkimo sąlygų 6 priedas „Pasiūlymo forma“</w:t>
    </w:r>
    <w:r>
      <w:rPr>
        <w:color w:val="808080" w:themeColor="background1" w:themeShade="80"/>
        <w:sz w:val="21"/>
        <w:szCs w:val="21"/>
      </w:rPr>
      <w:tab/>
    </w:r>
  </w:p>
  <w:p w14:paraId="08BD82B0" w14:textId="4EB22B55" w:rsidR="00A61A67" w:rsidRPr="00317A97" w:rsidRDefault="00A61A67" w:rsidP="00A61A67">
    <w:pPr>
      <w:pStyle w:val="Header"/>
      <w:tabs>
        <w:tab w:val="left" w:pos="288"/>
        <w:tab w:val="right" w:pos="10205"/>
      </w:tabs>
      <w:rPr>
        <w:color w:val="808080" w:themeColor="background1" w:themeShade="80"/>
        <w:sz w:val="21"/>
        <w:szCs w:val="21"/>
      </w:rPr>
    </w:pPr>
    <w:r>
      <w:rPr>
        <w:color w:val="808080" w:themeColor="background1" w:themeShade="80"/>
        <w:sz w:val="21"/>
        <w:szCs w:val="21"/>
      </w:rPr>
      <w:tab/>
      <w:t xml:space="preserve">                                                                                 </w:t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  <w:r>
      <w:rPr>
        <w:color w:val="808080" w:themeColor="background1" w:themeShade="80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E20"/>
    <w:multiLevelType w:val="hybridMultilevel"/>
    <w:tmpl w:val="7C7E7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7A6B"/>
    <w:multiLevelType w:val="hybridMultilevel"/>
    <w:tmpl w:val="0B0897E4"/>
    <w:lvl w:ilvl="0" w:tplc="3198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642443">
    <w:abstractNumId w:val="0"/>
  </w:num>
  <w:num w:numId="2" w16cid:durableId="8270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944"/>
    <w:rsid w:val="00014974"/>
    <w:rsid w:val="00026B3F"/>
    <w:rsid w:val="0004207D"/>
    <w:rsid w:val="000426E9"/>
    <w:rsid w:val="000437B3"/>
    <w:rsid w:val="00057C28"/>
    <w:rsid w:val="00066426"/>
    <w:rsid w:val="00066C72"/>
    <w:rsid w:val="00082EE9"/>
    <w:rsid w:val="000A5532"/>
    <w:rsid w:val="000B0C89"/>
    <w:rsid w:val="000B3212"/>
    <w:rsid w:val="000D1DCC"/>
    <w:rsid w:val="000D363A"/>
    <w:rsid w:val="000E73CE"/>
    <w:rsid w:val="00103392"/>
    <w:rsid w:val="00112708"/>
    <w:rsid w:val="00114796"/>
    <w:rsid w:val="0011646C"/>
    <w:rsid w:val="001217CE"/>
    <w:rsid w:val="001463C4"/>
    <w:rsid w:val="001501FA"/>
    <w:rsid w:val="0016201E"/>
    <w:rsid w:val="00190302"/>
    <w:rsid w:val="001A0C1E"/>
    <w:rsid w:val="001A2504"/>
    <w:rsid w:val="001A4A25"/>
    <w:rsid w:val="001A58B0"/>
    <w:rsid w:val="001C0F93"/>
    <w:rsid w:val="001D6FA3"/>
    <w:rsid w:val="001E076E"/>
    <w:rsid w:val="001E0EAB"/>
    <w:rsid w:val="001F2347"/>
    <w:rsid w:val="001F2F47"/>
    <w:rsid w:val="0020008F"/>
    <w:rsid w:val="0020649D"/>
    <w:rsid w:val="00221BBB"/>
    <w:rsid w:val="00221D2A"/>
    <w:rsid w:val="00226B42"/>
    <w:rsid w:val="002300CF"/>
    <w:rsid w:val="00232ED8"/>
    <w:rsid w:val="00233577"/>
    <w:rsid w:val="00233D46"/>
    <w:rsid w:val="00287F4A"/>
    <w:rsid w:val="002A5DC8"/>
    <w:rsid w:val="002C4FD1"/>
    <w:rsid w:val="002C4FF2"/>
    <w:rsid w:val="002E41CF"/>
    <w:rsid w:val="00304D09"/>
    <w:rsid w:val="00317A97"/>
    <w:rsid w:val="003279B4"/>
    <w:rsid w:val="0033502E"/>
    <w:rsid w:val="0035018E"/>
    <w:rsid w:val="00351788"/>
    <w:rsid w:val="003539E9"/>
    <w:rsid w:val="003616BB"/>
    <w:rsid w:val="003633A8"/>
    <w:rsid w:val="00371927"/>
    <w:rsid w:val="0038292D"/>
    <w:rsid w:val="00387C5D"/>
    <w:rsid w:val="00390EB7"/>
    <w:rsid w:val="003A2229"/>
    <w:rsid w:val="003A644B"/>
    <w:rsid w:val="003B40FA"/>
    <w:rsid w:val="003D1B61"/>
    <w:rsid w:val="003D2B7E"/>
    <w:rsid w:val="003E365F"/>
    <w:rsid w:val="003F0107"/>
    <w:rsid w:val="003F1B77"/>
    <w:rsid w:val="004129DF"/>
    <w:rsid w:val="00415E21"/>
    <w:rsid w:val="00420106"/>
    <w:rsid w:val="00457A94"/>
    <w:rsid w:val="00461149"/>
    <w:rsid w:val="00470D15"/>
    <w:rsid w:val="00471971"/>
    <w:rsid w:val="00474923"/>
    <w:rsid w:val="00480971"/>
    <w:rsid w:val="004A70A6"/>
    <w:rsid w:val="004C69C1"/>
    <w:rsid w:val="004D154F"/>
    <w:rsid w:val="004D56A5"/>
    <w:rsid w:val="004E1D5B"/>
    <w:rsid w:val="004E5D84"/>
    <w:rsid w:val="004F0DE6"/>
    <w:rsid w:val="004F0E73"/>
    <w:rsid w:val="0050753A"/>
    <w:rsid w:val="005152F1"/>
    <w:rsid w:val="0051672C"/>
    <w:rsid w:val="00523E41"/>
    <w:rsid w:val="00530F1E"/>
    <w:rsid w:val="00532501"/>
    <w:rsid w:val="00550F81"/>
    <w:rsid w:val="00553AF1"/>
    <w:rsid w:val="00553E85"/>
    <w:rsid w:val="005574BF"/>
    <w:rsid w:val="00557766"/>
    <w:rsid w:val="00571C29"/>
    <w:rsid w:val="00582FE7"/>
    <w:rsid w:val="005D1A59"/>
    <w:rsid w:val="005E1FCD"/>
    <w:rsid w:val="006477D1"/>
    <w:rsid w:val="006545F0"/>
    <w:rsid w:val="0066791D"/>
    <w:rsid w:val="006B5E58"/>
    <w:rsid w:val="006B735F"/>
    <w:rsid w:val="006D3470"/>
    <w:rsid w:val="006D4957"/>
    <w:rsid w:val="006D4AAE"/>
    <w:rsid w:val="006D6827"/>
    <w:rsid w:val="006E51B1"/>
    <w:rsid w:val="00702109"/>
    <w:rsid w:val="00702642"/>
    <w:rsid w:val="007173CB"/>
    <w:rsid w:val="0072398C"/>
    <w:rsid w:val="00725FC3"/>
    <w:rsid w:val="00731956"/>
    <w:rsid w:val="007368C6"/>
    <w:rsid w:val="007774CF"/>
    <w:rsid w:val="007833B7"/>
    <w:rsid w:val="00783444"/>
    <w:rsid w:val="00794535"/>
    <w:rsid w:val="007B73EE"/>
    <w:rsid w:val="007C3352"/>
    <w:rsid w:val="007C406C"/>
    <w:rsid w:val="007D68F6"/>
    <w:rsid w:val="007E5736"/>
    <w:rsid w:val="007F7A17"/>
    <w:rsid w:val="00801E0E"/>
    <w:rsid w:val="008219E7"/>
    <w:rsid w:val="008220B1"/>
    <w:rsid w:val="008274C3"/>
    <w:rsid w:val="008323E4"/>
    <w:rsid w:val="00836E1C"/>
    <w:rsid w:val="008372E6"/>
    <w:rsid w:val="00840618"/>
    <w:rsid w:val="00857C6C"/>
    <w:rsid w:val="0086146A"/>
    <w:rsid w:val="008673E7"/>
    <w:rsid w:val="00880088"/>
    <w:rsid w:val="00881A30"/>
    <w:rsid w:val="008916C6"/>
    <w:rsid w:val="0089681A"/>
    <w:rsid w:val="008F29DB"/>
    <w:rsid w:val="00906607"/>
    <w:rsid w:val="00953FC6"/>
    <w:rsid w:val="00963671"/>
    <w:rsid w:val="00965A7C"/>
    <w:rsid w:val="00965D54"/>
    <w:rsid w:val="009732D4"/>
    <w:rsid w:val="0097532B"/>
    <w:rsid w:val="0098022F"/>
    <w:rsid w:val="00992764"/>
    <w:rsid w:val="00A01BE7"/>
    <w:rsid w:val="00A406C8"/>
    <w:rsid w:val="00A42590"/>
    <w:rsid w:val="00A50C47"/>
    <w:rsid w:val="00A51251"/>
    <w:rsid w:val="00A61A67"/>
    <w:rsid w:val="00A745F8"/>
    <w:rsid w:val="00A76E0E"/>
    <w:rsid w:val="00A86289"/>
    <w:rsid w:val="00A943B9"/>
    <w:rsid w:val="00AA298F"/>
    <w:rsid w:val="00AD1046"/>
    <w:rsid w:val="00AE5609"/>
    <w:rsid w:val="00AF7701"/>
    <w:rsid w:val="00B3441A"/>
    <w:rsid w:val="00B44AA1"/>
    <w:rsid w:val="00B461D7"/>
    <w:rsid w:val="00BA0BFB"/>
    <w:rsid w:val="00BA3883"/>
    <w:rsid w:val="00BB098B"/>
    <w:rsid w:val="00BC363F"/>
    <w:rsid w:val="00BD05F3"/>
    <w:rsid w:val="00BD25F4"/>
    <w:rsid w:val="00BF0387"/>
    <w:rsid w:val="00BF273D"/>
    <w:rsid w:val="00C0081D"/>
    <w:rsid w:val="00C1007D"/>
    <w:rsid w:val="00C1770B"/>
    <w:rsid w:val="00C407FC"/>
    <w:rsid w:val="00C54A27"/>
    <w:rsid w:val="00C57336"/>
    <w:rsid w:val="00C65074"/>
    <w:rsid w:val="00C6729E"/>
    <w:rsid w:val="00CA1155"/>
    <w:rsid w:val="00CA3579"/>
    <w:rsid w:val="00CB21FE"/>
    <w:rsid w:val="00CC35A4"/>
    <w:rsid w:val="00CD0D25"/>
    <w:rsid w:val="00CD2483"/>
    <w:rsid w:val="00CD4225"/>
    <w:rsid w:val="00CF1D98"/>
    <w:rsid w:val="00CF6203"/>
    <w:rsid w:val="00CF7EA4"/>
    <w:rsid w:val="00D160DE"/>
    <w:rsid w:val="00D20255"/>
    <w:rsid w:val="00D22D27"/>
    <w:rsid w:val="00D33293"/>
    <w:rsid w:val="00D33AA9"/>
    <w:rsid w:val="00D44703"/>
    <w:rsid w:val="00D47897"/>
    <w:rsid w:val="00D50B9D"/>
    <w:rsid w:val="00D549FE"/>
    <w:rsid w:val="00D639F1"/>
    <w:rsid w:val="00D67DED"/>
    <w:rsid w:val="00D702CE"/>
    <w:rsid w:val="00D736E2"/>
    <w:rsid w:val="00D802B1"/>
    <w:rsid w:val="00D8729D"/>
    <w:rsid w:val="00DA000D"/>
    <w:rsid w:val="00DC1E0A"/>
    <w:rsid w:val="00DC7FAF"/>
    <w:rsid w:val="00DE2218"/>
    <w:rsid w:val="00E005CD"/>
    <w:rsid w:val="00E06398"/>
    <w:rsid w:val="00E1111D"/>
    <w:rsid w:val="00E1659E"/>
    <w:rsid w:val="00E40C82"/>
    <w:rsid w:val="00E57FAA"/>
    <w:rsid w:val="00E64207"/>
    <w:rsid w:val="00E72D86"/>
    <w:rsid w:val="00E846BE"/>
    <w:rsid w:val="00E95576"/>
    <w:rsid w:val="00EB7820"/>
    <w:rsid w:val="00EC7DED"/>
    <w:rsid w:val="00ED21DD"/>
    <w:rsid w:val="00EF4DEE"/>
    <w:rsid w:val="00F12C45"/>
    <w:rsid w:val="00F177A1"/>
    <w:rsid w:val="00F2276E"/>
    <w:rsid w:val="00F42B19"/>
    <w:rsid w:val="00F43DB0"/>
    <w:rsid w:val="00F74135"/>
    <w:rsid w:val="00F76C68"/>
    <w:rsid w:val="00F974D6"/>
    <w:rsid w:val="00FD08FC"/>
    <w:rsid w:val="00FF6812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D104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E5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6B5E58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CA115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E5D8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C89"/>
    <w:rPr>
      <w:color w:val="605E5C"/>
      <w:shd w:val="clear" w:color="auto" w:fill="E1DFDD"/>
    </w:rPr>
  </w:style>
  <w:style w:type="paragraph" w:customStyle="1" w:styleId="prastasis1">
    <w:name w:val="Įprastasis1"/>
    <w:rsid w:val="00DC7FA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72FB-C170-4B77-8814-40EC820BB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1818</Words>
  <Characters>10368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Social Security and Labour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3</cp:revision>
  <cp:lastPrinted>2022-10-26T04:47:00Z</cp:lastPrinted>
  <dcterms:created xsi:type="dcterms:W3CDTF">2025-09-21T14:15:00Z</dcterms:created>
  <dcterms:modified xsi:type="dcterms:W3CDTF">2025-10-12T15:57:00Z</dcterms:modified>
</cp:coreProperties>
</file>