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2663" w14:textId="792C5532" w:rsidR="00505717" w:rsidRPr="00203186" w:rsidRDefault="00505717" w:rsidP="00505717">
      <w:pPr>
        <w:rPr>
          <w:rFonts w:ascii="Arial" w:hAnsi="Arial" w:cs="Arial"/>
          <w:color w:val="00435B"/>
        </w:rPr>
      </w:pPr>
    </w:p>
    <w:p w14:paraId="641B010E" w14:textId="77777777" w:rsidR="00505717" w:rsidRPr="0039391E" w:rsidRDefault="00505717" w:rsidP="00505717">
      <w:pPr>
        <w:spacing w:line="240" w:lineRule="auto"/>
        <w:jc w:val="center"/>
        <w:rPr>
          <w:rFonts w:ascii="Arial" w:eastAsia="Times New Roman" w:hAnsi="Arial" w:cs="Arial"/>
          <w:color w:val="00435B"/>
          <w:u w:val="single"/>
          <w:lang w:val="lt-LT"/>
        </w:rPr>
      </w:pPr>
      <w:r w:rsidRPr="0039391E">
        <w:rPr>
          <w:rFonts w:ascii="Arial" w:eastAsia="Times New Roman" w:hAnsi="Arial" w:cs="Arial"/>
          <w:color w:val="00435B"/>
          <w:u w:val="single"/>
          <w:lang w:val="lt-LT"/>
        </w:rPr>
        <w:t>___________________________________</w:t>
      </w:r>
    </w:p>
    <w:p w14:paraId="7B0474B6" w14:textId="5FF71A2E" w:rsidR="00505717" w:rsidRPr="005C5D72" w:rsidRDefault="00505717" w:rsidP="00505717">
      <w:pPr>
        <w:spacing w:line="240" w:lineRule="auto"/>
        <w:jc w:val="center"/>
        <w:rPr>
          <w:rFonts w:ascii="Arial" w:eastAsia="Times New Roman" w:hAnsi="Arial" w:cs="Arial"/>
          <w:color w:val="00435B"/>
          <w:sz w:val="20"/>
          <w:szCs w:val="20"/>
        </w:rPr>
      </w:pPr>
      <w:r w:rsidRPr="005C5D72">
        <w:rPr>
          <w:rFonts w:ascii="Arial" w:eastAsia="Times New Roman" w:hAnsi="Arial" w:cs="Arial"/>
          <w:color w:val="00435B"/>
          <w:sz w:val="20"/>
          <w:szCs w:val="20"/>
        </w:rPr>
        <w:t> (</w:t>
      </w:r>
      <w:r w:rsidR="00435C39" w:rsidRPr="005C5D72">
        <w:rPr>
          <w:rFonts w:ascii="Arial" w:eastAsia="Times New Roman" w:hAnsi="Arial" w:cs="Arial"/>
          <w:color w:val="00435B"/>
          <w:sz w:val="20"/>
          <w:szCs w:val="20"/>
        </w:rPr>
        <w:t xml:space="preserve">Name of </w:t>
      </w:r>
      <w:r w:rsidR="002A27A0" w:rsidRPr="005C5D72">
        <w:rPr>
          <w:rFonts w:ascii="Arial" w:eastAsia="Times New Roman" w:hAnsi="Arial" w:cs="Arial"/>
          <w:color w:val="00435B"/>
          <w:sz w:val="20"/>
          <w:szCs w:val="20"/>
        </w:rPr>
        <w:t>Supplier</w:t>
      </w:r>
      <w:r w:rsidR="003500DA" w:rsidRPr="005C5D72">
        <w:rPr>
          <w:rFonts w:ascii="Arial" w:eastAsia="Times New Roman" w:hAnsi="Arial" w:cs="Arial"/>
          <w:color w:val="00435B"/>
          <w:sz w:val="20"/>
          <w:szCs w:val="20"/>
        </w:rPr>
        <w:t>/Sub-supplier</w:t>
      </w:r>
      <w:r w:rsidRPr="005C5D72">
        <w:rPr>
          <w:rFonts w:ascii="Arial" w:eastAsia="Times New Roman" w:hAnsi="Arial" w:cs="Arial"/>
          <w:color w:val="00435B"/>
          <w:sz w:val="20"/>
          <w:szCs w:val="20"/>
        </w:rPr>
        <w:t>)</w:t>
      </w:r>
    </w:p>
    <w:p w14:paraId="290AE11F" w14:textId="77777777" w:rsidR="00505717" w:rsidRPr="005C5D72" w:rsidRDefault="00505717" w:rsidP="00505717">
      <w:pPr>
        <w:spacing w:line="240" w:lineRule="auto"/>
        <w:rPr>
          <w:rFonts w:ascii="Arial" w:eastAsia="Times New Roman" w:hAnsi="Arial" w:cs="Arial"/>
          <w:color w:val="00435B"/>
        </w:rPr>
      </w:pPr>
      <w:r w:rsidRPr="005C5D72">
        <w:rPr>
          <w:rFonts w:ascii="Arial" w:eastAsia="Times New Roman" w:hAnsi="Arial" w:cs="Arial"/>
          <w:color w:val="00435B"/>
        </w:rPr>
        <w:t>UAB ILTE</w:t>
      </w:r>
    </w:p>
    <w:p w14:paraId="560372C1" w14:textId="25B439FE" w:rsidR="00505717" w:rsidRPr="005C5D72" w:rsidRDefault="003B7931" w:rsidP="00505717">
      <w:pPr>
        <w:pStyle w:val="Heading1"/>
        <w:jc w:val="center"/>
        <w:rPr>
          <w:rFonts w:ascii="Arial" w:eastAsia="Times New Roman" w:hAnsi="Arial" w:cs="Arial"/>
          <w:color w:val="00435B"/>
          <w:sz w:val="24"/>
        </w:rPr>
      </w:pPr>
      <w:r w:rsidRPr="005C5D72">
        <w:rPr>
          <w:rFonts w:ascii="Arial" w:eastAsia="Times New Roman" w:hAnsi="Arial" w:cs="Arial"/>
          <w:color w:val="00435B"/>
          <w:sz w:val="24"/>
        </w:rPr>
        <w:t>SUPPLIER'S DECLARATION OF CONFORMITY OF SERVICES TO THE TECHNICAL SPECIFICATION REQUIREMENTS</w:t>
      </w:r>
    </w:p>
    <w:p w14:paraId="448C7204" w14:textId="77777777" w:rsidR="00DB1F67" w:rsidRPr="005C5D72" w:rsidRDefault="00DB1F67" w:rsidP="00DB1F67">
      <w:pPr>
        <w:rPr>
          <w:rFonts w:ascii="Arial" w:hAnsi="Arial" w:cs="Arial"/>
        </w:rPr>
      </w:pPr>
    </w:p>
    <w:p w14:paraId="6BE737E6" w14:textId="445A116A" w:rsidR="00505717" w:rsidRPr="005C5D72" w:rsidRDefault="007B0060" w:rsidP="00505717">
      <w:pPr>
        <w:spacing w:line="240" w:lineRule="auto"/>
        <w:jc w:val="center"/>
        <w:rPr>
          <w:rFonts w:ascii="Arial" w:eastAsia="Times New Roman" w:hAnsi="Arial" w:cs="Arial"/>
          <w:b/>
          <w:bCs/>
          <w:color w:val="00435B"/>
          <w:u w:val="single"/>
        </w:rPr>
      </w:pPr>
      <w:r w:rsidRPr="007B0060">
        <w:rPr>
          <w:rFonts w:ascii="Arial" w:eastAsia="Times New Roman" w:hAnsi="Arial" w:cs="Arial"/>
          <w:b/>
          <w:bCs/>
          <w:color w:val="00435B"/>
        </w:rPr>
        <w:t xml:space="preserve">IN THE PROCUREMENT OF </w:t>
      </w:r>
      <w:r w:rsidRPr="007B0060">
        <w:rPr>
          <w:rFonts w:ascii="Arial" w:hAnsi="Arial" w:cs="Arial"/>
          <w:b/>
          <w:bCs/>
          <w:color w:val="00435B"/>
          <w:kern w:val="2"/>
          <w:lang w:val="en-GB"/>
        </w:rPr>
        <w:t>INFORMATION</w:t>
      </w:r>
      <w:r w:rsidRPr="00505745">
        <w:rPr>
          <w:rFonts w:ascii="Arial" w:hAnsi="Arial" w:cs="Arial"/>
          <w:b/>
          <w:bCs/>
          <w:color w:val="00435B"/>
          <w:kern w:val="2"/>
          <w:lang w:val="en-GB"/>
        </w:rPr>
        <w:t xml:space="preserve"> PROVISION SERVICES ON POLITICALLY EXPOSED PERSONS AND INTERNATIONAL SANCTIONS</w:t>
      </w:r>
    </w:p>
    <w:p w14:paraId="205852D7" w14:textId="3884D752" w:rsidR="00505717" w:rsidRPr="005C5D72" w:rsidRDefault="00505717" w:rsidP="00505717">
      <w:pPr>
        <w:spacing w:line="240" w:lineRule="auto"/>
        <w:jc w:val="center"/>
        <w:rPr>
          <w:rFonts w:ascii="Arial" w:eastAsia="Times New Roman" w:hAnsi="Arial" w:cs="Arial"/>
          <w:color w:val="00435B"/>
          <w:sz w:val="20"/>
          <w:szCs w:val="20"/>
        </w:rPr>
      </w:pPr>
      <w:r w:rsidRPr="005C5D72">
        <w:rPr>
          <w:rFonts w:ascii="Arial" w:eastAsia="Times New Roman" w:hAnsi="Arial" w:cs="Arial"/>
          <w:color w:val="00435B"/>
          <w:sz w:val="20"/>
          <w:szCs w:val="20"/>
        </w:rPr>
        <w:t> (</w:t>
      </w:r>
      <w:r w:rsidR="007D68C4" w:rsidRPr="005C5D72">
        <w:rPr>
          <w:rFonts w:ascii="Arial" w:eastAsia="Times New Roman" w:hAnsi="Arial" w:cs="Arial"/>
          <w:color w:val="00435B"/>
          <w:sz w:val="20"/>
          <w:szCs w:val="20"/>
        </w:rPr>
        <w:t>Title of procurement</w:t>
      </w:r>
      <w:r w:rsidRPr="005C5D72">
        <w:rPr>
          <w:rFonts w:ascii="Arial" w:eastAsia="Times New Roman" w:hAnsi="Arial" w:cs="Arial"/>
          <w:color w:val="00435B"/>
          <w:sz w:val="20"/>
          <w:szCs w:val="20"/>
        </w:rPr>
        <w:t>)</w:t>
      </w:r>
    </w:p>
    <w:p w14:paraId="0971FBF5" w14:textId="77777777" w:rsidR="00444EFD" w:rsidRPr="005C5D72" w:rsidRDefault="00444EFD">
      <w:pPr>
        <w:rPr>
          <w:rFonts w:ascii="Arial" w:eastAsia="Times New Roman" w:hAnsi="Arial" w:cs="Arial"/>
        </w:rPr>
      </w:pPr>
    </w:p>
    <w:p w14:paraId="688B78ED" w14:textId="1D920DD1" w:rsidR="00E97F8A" w:rsidRDefault="00315EC3" w:rsidP="00E97F8A">
      <w:pPr>
        <w:ind w:firstLine="284"/>
        <w:jc w:val="both"/>
        <w:rPr>
          <w:rFonts w:ascii="Arial" w:eastAsia="Times New Roman" w:hAnsi="Arial" w:cs="Arial"/>
          <w:color w:val="00435B"/>
        </w:rPr>
      </w:pPr>
      <w:r w:rsidRPr="005C5D72">
        <w:rPr>
          <w:rFonts w:ascii="Arial" w:eastAsia="Times New Roman" w:hAnsi="Arial" w:cs="Arial"/>
          <w:color w:val="00435B"/>
        </w:rPr>
        <w:t xml:space="preserve">I, the undersigned, acting on behalf of the Supplier submitting the </w:t>
      </w:r>
      <w:r w:rsidR="00F040F4" w:rsidRPr="005C5D72">
        <w:rPr>
          <w:rFonts w:ascii="Arial" w:eastAsia="Times New Roman" w:hAnsi="Arial" w:cs="Arial"/>
          <w:color w:val="00435B"/>
        </w:rPr>
        <w:t>Tender</w:t>
      </w:r>
      <w:r w:rsidRPr="005C5D72">
        <w:rPr>
          <w:rFonts w:ascii="Arial" w:eastAsia="Times New Roman" w:hAnsi="Arial" w:cs="Arial"/>
          <w:color w:val="00435B"/>
        </w:rPr>
        <w:t xml:space="preserve"> in the above-referenced public procurement procedure, hereby declare that the services offered by the Supplier fully comply with all requirements stipulated in the Technical Specification issued by the Contracting Authority, and undertake to provide, upon the Contracting Authority’s request, all evidence necessary to substantiate such compliance</w:t>
      </w:r>
      <w:r w:rsidR="00E97F8A">
        <w:rPr>
          <w:rFonts w:ascii="Arial" w:eastAsia="Times New Roman" w:hAnsi="Arial" w:cs="Arial"/>
          <w:color w:val="00435B"/>
        </w:rPr>
        <w:t>.</w:t>
      </w:r>
    </w:p>
    <w:p w14:paraId="18CBBD8C" w14:textId="69BA4078" w:rsidR="00460294" w:rsidRPr="005C5D72" w:rsidRDefault="00F83147" w:rsidP="00E97F8A">
      <w:pPr>
        <w:jc w:val="both"/>
        <w:rPr>
          <w:rFonts w:ascii="Arial" w:eastAsia="Times New Roman" w:hAnsi="Arial" w:cs="Arial"/>
          <w:color w:val="00435B"/>
        </w:rPr>
      </w:pPr>
      <w:r w:rsidRPr="005C5D72">
        <w:rPr>
          <w:rFonts w:ascii="Arial" w:eastAsia="Times New Roman" w:hAnsi="Arial" w:cs="Arial"/>
          <w:color w:val="00435B"/>
        </w:rPr>
        <w:br/>
      </w:r>
      <w:r w:rsidR="00460294" w:rsidRPr="005C5D72">
        <w:rPr>
          <w:rFonts w:ascii="Arial" w:eastAsia="Times New Roman" w:hAnsi="Arial" w:cs="Arial"/>
          <w:color w:val="00435B"/>
        </w:rPr>
        <w:t>I confirm that the information provided is true and accurate. I understand that providing false information may result in liability under the laws of the Republic of Lithuania.</w:t>
      </w:r>
    </w:p>
    <w:p w14:paraId="6A956DBA" w14:textId="2B4CF391" w:rsidR="00DB1F67" w:rsidRPr="005C5D72" w:rsidRDefault="00024EB5" w:rsidP="00460294">
      <w:pPr>
        <w:spacing w:after="0"/>
        <w:ind w:firstLine="284"/>
        <w:jc w:val="both"/>
        <w:rPr>
          <w:rFonts w:ascii="Arial" w:hAnsi="Arial" w:cs="Arial"/>
          <w:color w:val="00435B"/>
          <w:sz w:val="18"/>
          <w:szCs w:val="18"/>
        </w:rPr>
      </w:pPr>
      <w:r w:rsidRPr="005C5D72">
        <w:rPr>
          <w:rFonts w:ascii="Arial" w:hAnsi="Arial" w:cs="Arial"/>
          <w:color w:val="00435B"/>
          <w:sz w:val="18"/>
          <w:szCs w:val="18"/>
        </w:rPr>
        <w:t>___________________</w:t>
      </w:r>
      <w:r w:rsidR="00DB1F67" w:rsidRPr="005C5D72">
        <w:rPr>
          <w:rFonts w:ascii="Arial" w:hAnsi="Arial" w:cs="Arial"/>
          <w:color w:val="00435B"/>
          <w:sz w:val="18"/>
          <w:szCs w:val="18"/>
        </w:rPr>
        <w:t>__________________________________________________________</w:t>
      </w:r>
      <w:r w:rsidR="00460294" w:rsidRPr="005C5D72">
        <w:rPr>
          <w:rFonts w:ascii="Arial" w:hAnsi="Arial" w:cs="Arial"/>
          <w:color w:val="00435B"/>
          <w:sz w:val="18"/>
          <w:szCs w:val="18"/>
        </w:rPr>
        <w:t>___</w:t>
      </w:r>
    </w:p>
    <w:p w14:paraId="019F733B" w14:textId="5B453A81" w:rsidR="00DB1F67" w:rsidRPr="005C5D72" w:rsidRDefault="00DB1F67" w:rsidP="00460294">
      <w:pPr>
        <w:tabs>
          <w:tab w:val="left" w:pos="5954"/>
        </w:tabs>
        <w:spacing w:after="0"/>
        <w:ind w:right="57"/>
        <w:jc w:val="center"/>
        <w:rPr>
          <w:rFonts w:ascii="Arial" w:hAnsi="Arial" w:cs="Arial"/>
          <w:color w:val="00435B"/>
          <w:sz w:val="18"/>
          <w:szCs w:val="18"/>
        </w:rPr>
      </w:pPr>
      <w:r w:rsidRPr="005C5D72">
        <w:rPr>
          <w:rFonts w:ascii="Arial" w:hAnsi="Arial" w:cs="Arial"/>
          <w:color w:val="00435B"/>
          <w:sz w:val="18"/>
          <w:szCs w:val="18"/>
        </w:rPr>
        <w:t>(</w:t>
      </w:r>
      <w:r w:rsidR="00CA6D27" w:rsidRPr="005C5D72">
        <w:rPr>
          <w:rFonts w:ascii="Arial" w:hAnsi="Arial" w:cs="Arial"/>
          <w:color w:val="00435B"/>
          <w:sz w:val="18"/>
          <w:szCs w:val="18"/>
        </w:rPr>
        <w:t>Full name and signature of the Supplier’s/Sub</w:t>
      </w:r>
      <w:r w:rsidR="00817406" w:rsidRPr="005C5D72">
        <w:rPr>
          <w:rFonts w:ascii="Arial" w:hAnsi="Arial" w:cs="Arial"/>
          <w:color w:val="00435B"/>
          <w:sz w:val="18"/>
          <w:szCs w:val="18"/>
        </w:rPr>
        <w:t>-supplie</w:t>
      </w:r>
      <w:r w:rsidR="00CA6D27" w:rsidRPr="005C5D72">
        <w:rPr>
          <w:rFonts w:ascii="Arial" w:hAnsi="Arial" w:cs="Arial"/>
          <w:color w:val="00435B"/>
          <w:sz w:val="18"/>
          <w:szCs w:val="18"/>
        </w:rPr>
        <w:t>r’s Director or Duly Authorized Representative</w:t>
      </w:r>
      <w:r w:rsidRPr="005C5D72">
        <w:rPr>
          <w:rFonts w:ascii="Arial" w:hAnsi="Arial" w:cs="Arial"/>
          <w:color w:val="00435B"/>
          <w:sz w:val="18"/>
          <w:szCs w:val="18"/>
        </w:rPr>
        <w:t>)</w:t>
      </w:r>
    </w:p>
    <w:p w14:paraId="17765C36" w14:textId="3B814DE0" w:rsidR="00E600B9" w:rsidRPr="005C5D72" w:rsidRDefault="00E600B9" w:rsidP="00DB1F67">
      <w:pPr>
        <w:rPr>
          <w:rFonts w:ascii="Arial" w:hAnsi="Arial" w:cs="Arial"/>
        </w:rPr>
      </w:pPr>
    </w:p>
    <w:sectPr w:rsidR="00E600B9" w:rsidRPr="005C5D72"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65E2" w14:textId="77777777" w:rsidR="002728A0" w:rsidRDefault="002728A0" w:rsidP="00F83147">
      <w:pPr>
        <w:spacing w:after="0" w:line="240" w:lineRule="auto"/>
      </w:pPr>
      <w:r>
        <w:separator/>
      </w:r>
    </w:p>
  </w:endnote>
  <w:endnote w:type="continuationSeparator" w:id="0">
    <w:p w14:paraId="22416EA2" w14:textId="77777777" w:rsidR="002728A0" w:rsidRDefault="002728A0" w:rsidP="00F8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55A2" w14:textId="77777777" w:rsidR="002728A0" w:rsidRDefault="002728A0" w:rsidP="00F83147">
      <w:pPr>
        <w:spacing w:after="0" w:line="240" w:lineRule="auto"/>
      </w:pPr>
      <w:r>
        <w:separator/>
      </w:r>
    </w:p>
  </w:footnote>
  <w:footnote w:type="continuationSeparator" w:id="0">
    <w:p w14:paraId="47150BF0" w14:textId="77777777" w:rsidR="002728A0" w:rsidRDefault="002728A0" w:rsidP="00F83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B2D6" w14:textId="3E2E9FDE" w:rsidR="00F83147" w:rsidRPr="005C5D72" w:rsidRDefault="002A27A0" w:rsidP="002A27A0">
    <w:pPr>
      <w:tabs>
        <w:tab w:val="left" w:pos="5954"/>
      </w:tabs>
      <w:spacing w:line="240" w:lineRule="auto"/>
      <w:ind w:right="-999"/>
      <w:jc w:val="right"/>
      <w:rPr>
        <w:rFonts w:ascii="Arial" w:hAnsi="Arial" w:cs="Arial"/>
        <w:color w:val="00435B"/>
        <w:sz w:val="20"/>
        <w:szCs w:val="20"/>
      </w:rPr>
    </w:pPr>
    <w:r w:rsidRPr="005C5D72">
      <w:rPr>
        <w:rFonts w:ascii="Arial" w:hAnsi="Arial" w:cs="Arial"/>
        <w:color w:val="00435B"/>
        <w:sz w:val="20"/>
        <w:szCs w:val="20"/>
      </w:rPr>
      <w:t>Annex 9 of Special Terms of Procurement</w:t>
    </w:r>
  </w:p>
  <w:p w14:paraId="37B18E6A" w14:textId="77777777" w:rsidR="00F83147" w:rsidRDefault="00F83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24449330">
    <w:abstractNumId w:val="8"/>
  </w:num>
  <w:num w:numId="2" w16cid:durableId="1004018056">
    <w:abstractNumId w:val="6"/>
  </w:num>
  <w:num w:numId="3" w16cid:durableId="134378924">
    <w:abstractNumId w:val="5"/>
  </w:num>
  <w:num w:numId="4" w16cid:durableId="1620330341">
    <w:abstractNumId w:val="4"/>
  </w:num>
  <w:num w:numId="5" w16cid:durableId="708837787">
    <w:abstractNumId w:val="7"/>
  </w:num>
  <w:num w:numId="6" w16cid:durableId="1702703224">
    <w:abstractNumId w:val="3"/>
  </w:num>
  <w:num w:numId="7" w16cid:durableId="884751303">
    <w:abstractNumId w:val="2"/>
  </w:num>
  <w:num w:numId="8" w16cid:durableId="1802845576">
    <w:abstractNumId w:val="1"/>
  </w:num>
  <w:num w:numId="9" w16cid:durableId="574315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EB5"/>
    <w:rsid w:val="00030720"/>
    <w:rsid w:val="00034616"/>
    <w:rsid w:val="0006063C"/>
    <w:rsid w:val="000837E5"/>
    <w:rsid w:val="000F430C"/>
    <w:rsid w:val="0015074B"/>
    <w:rsid w:val="001B385B"/>
    <w:rsid w:val="001F58BA"/>
    <w:rsid w:val="00203186"/>
    <w:rsid w:val="002233BA"/>
    <w:rsid w:val="002728A0"/>
    <w:rsid w:val="0029639D"/>
    <w:rsid w:val="002A27A0"/>
    <w:rsid w:val="00315EC3"/>
    <w:rsid w:val="00326F90"/>
    <w:rsid w:val="003500DA"/>
    <w:rsid w:val="0039391E"/>
    <w:rsid w:val="003B0174"/>
    <w:rsid w:val="003B7931"/>
    <w:rsid w:val="00435C39"/>
    <w:rsid w:val="00444EFD"/>
    <w:rsid w:val="00460294"/>
    <w:rsid w:val="00505717"/>
    <w:rsid w:val="005B1B6D"/>
    <w:rsid w:val="005C5D72"/>
    <w:rsid w:val="00626B52"/>
    <w:rsid w:val="006F40A6"/>
    <w:rsid w:val="007B0060"/>
    <w:rsid w:val="007D68C4"/>
    <w:rsid w:val="00817406"/>
    <w:rsid w:val="00830267"/>
    <w:rsid w:val="00992781"/>
    <w:rsid w:val="009F083A"/>
    <w:rsid w:val="00A73F13"/>
    <w:rsid w:val="00AA1D8D"/>
    <w:rsid w:val="00B47730"/>
    <w:rsid w:val="00BA14CD"/>
    <w:rsid w:val="00BC165E"/>
    <w:rsid w:val="00CA6D27"/>
    <w:rsid w:val="00CA6EC0"/>
    <w:rsid w:val="00CB0664"/>
    <w:rsid w:val="00D3100A"/>
    <w:rsid w:val="00DB1F67"/>
    <w:rsid w:val="00DB54A2"/>
    <w:rsid w:val="00E028F9"/>
    <w:rsid w:val="00E600B9"/>
    <w:rsid w:val="00E97F8A"/>
    <w:rsid w:val="00F040F4"/>
    <w:rsid w:val="00F8314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1E5E1"/>
  <w14:defaultImageDpi w14:val="300"/>
  <w15:docId w15:val="{40A2AAAA-84A0-454E-AB8A-EF70ADC5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698</Words>
  <Characters>398</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Giedrė Navardauskaitė</cp:lastModifiedBy>
  <cp:revision>24</cp:revision>
  <dcterms:created xsi:type="dcterms:W3CDTF">2025-07-11T11:02:00Z</dcterms:created>
  <dcterms:modified xsi:type="dcterms:W3CDTF">2025-10-06T14:18:00Z</dcterms:modified>
  <cp:category/>
</cp:coreProperties>
</file>