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9681" w14:textId="02F8EA79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7F31E18F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02C668B7" w:rsidR="009F56AA" w:rsidRDefault="009C380B" w:rsidP="0061438F">
      <w:pPr>
        <w:widowControl w:val="0"/>
        <w:tabs>
          <w:tab w:val="right" w:leader="underscore" w:pos="9071"/>
        </w:tabs>
        <w:suppressAutoHyphens/>
        <w:spacing w:after="100" w:afterAutospacing="1"/>
        <w:jc w:val="center"/>
        <w:textAlignment w:val="baseline"/>
        <w:rPr>
          <w:rFonts w:eastAsia="Calibri"/>
        </w:rPr>
      </w:pPr>
      <w:r>
        <w:rPr>
          <w:rFonts w:eastAsia="Calibri"/>
        </w:rPr>
        <w:t>20__ m</w:t>
      </w:r>
      <w:r w:rsidR="00AD2288">
        <w:rPr>
          <w:rFonts w:eastAsia="Calibri"/>
        </w:rPr>
        <w:t>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C3C5772" w14:textId="138756ED" w:rsidR="00C872B6" w:rsidRPr="00D13A3A" w:rsidRDefault="00AD2288" w:rsidP="00D13A3A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A07BBA3" w14:textId="77777777" w:rsidR="006803EA" w:rsidRDefault="006803EA" w:rsidP="00DD32D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5B643D6" w14:textId="77777777" w:rsidR="006803EA" w:rsidRDefault="006803EA" w:rsidP="00DD32D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C5570F6" w14:textId="77777777" w:rsidR="006803EA" w:rsidRDefault="006803EA" w:rsidP="00DD32D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4DB6FE6" w14:textId="77777777" w:rsidR="006803EA" w:rsidRDefault="006803EA" w:rsidP="00DD32D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</w:t>
      </w:r>
    </w:p>
    <w:p w14:paraId="11609F01" w14:textId="77777777" w:rsidR="006803EA" w:rsidRDefault="006803EA" w:rsidP="00DD32D5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2C091AD" w14:textId="77777777" w:rsidR="006803EA" w:rsidRDefault="006803EA" w:rsidP="00DD32D5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0A1690B" w14:textId="77777777" w:rsidR="006803EA" w:rsidRDefault="006803EA" w:rsidP="00DD32D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B47CAF8" w14:textId="77777777" w:rsidR="006803EA" w:rsidRDefault="006803EA" w:rsidP="006803EA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222"/>
      </w:tblGrid>
      <w:tr w:rsidR="009F56AA" w:rsidRPr="009E70EA" w14:paraId="00F32589" w14:textId="77777777" w:rsidTr="00DB1787"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7AF6133E" w14:textId="5C17838C" w:rsidR="008C31FB" w:rsidRPr="00FA6659" w:rsidRDefault="008C31FB" w:rsidP="008C31FB">
            <w:pPr>
              <w:shd w:val="clear" w:color="auto" w:fill="FFFFFF"/>
              <w:ind w:firstLine="567"/>
              <w:rPr>
                <w:i/>
                <w:sz w:val="20"/>
              </w:rPr>
            </w:pPr>
          </w:p>
          <w:tbl>
            <w:tblPr>
              <w:tblW w:w="995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9600"/>
            </w:tblGrid>
            <w:tr w:rsidR="008C31FB" w14:paraId="62F361A8" w14:textId="77777777" w:rsidTr="00894B7A"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18498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D866FB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  <w:tr w:rsidR="008C31FB" w14:paraId="32101D32" w14:textId="77777777" w:rsidTr="00894B7A">
              <w:tc>
                <w:tcPr>
                  <w:tcW w:w="352" w:type="dxa"/>
                  <w:tcBorders>
                    <w:bottom w:val="single" w:sz="4" w:space="0" w:color="auto"/>
                    <w:right w:val="nil"/>
                  </w:tcBorders>
                  <w:hideMark/>
                </w:tcPr>
                <w:p w14:paraId="5BE43031" w14:textId="77777777" w:rsidR="008C31FB" w:rsidRDefault="008C31FB" w:rsidP="008C31FB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×</w:t>
                  </w:r>
                </w:p>
              </w:tc>
              <w:tc>
                <w:tcPr>
                  <w:tcW w:w="96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9A503" w14:textId="2FF2E886" w:rsidR="008C31FB" w:rsidRPr="00C265B4" w:rsidRDefault="008C31FB" w:rsidP="008C31FB">
                  <w:pPr>
                    <w:jc w:val="both"/>
                    <w:rPr>
                      <w:i/>
                      <w:iCs/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tiekėjo siūlomos teikti paslaugos nekelia grėsmės nacionaliniam saugumui </w:t>
                  </w:r>
                  <w:r>
                    <w:rPr>
                      <w:color w:val="000000"/>
                      <w:bdr w:val="none" w:sz="0" w:space="0" w:color="auto" w:frame="1"/>
                    </w:rPr>
                    <w:t>–</w:t>
                  </w:r>
                  <w:r>
                    <w:rPr>
                      <w:lang w:eastAsia="lt-LT"/>
                    </w:rPr>
                    <w:t xml:space="preserve"> vadovaujantis</w:t>
                  </w:r>
                  <w:r w:rsidR="00D81366">
                    <w:rPr>
                      <w:lang w:eastAsia="lt-LT"/>
                    </w:rPr>
                    <w:t xml:space="preserve"> LR Viešųjų pirkimų įstatymo (toliau – </w:t>
                  </w:r>
                  <w:r>
                    <w:rPr>
                      <w:lang w:eastAsia="lt-LT"/>
                    </w:rPr>
                    <w:t xml:space="preserve"> VPĮ</w:t>
                  </w:r>
                  <w:r w:rsidR="00D81366">
                    <w:rPr>
                      <w:lang w:eastAsia="lt-LT"/>
                    </w:rPr>
                    <w:t>)</w:t>
                  </w:r>
                  <w:r>
                    <w:rPr>
                      <w:lang w:eastAsia="lt-LT"/>
                    </w:rPr>
                    <w:t xml:space="preserve"> 37 straipsnio 9 dalies 2 punktu, </w:t>
                  </w:r>
                  <w:r>
                    <w:t xml:space="preserve">paslaugų teikimas nebus vykdomas iš VPĮ 92 straipsnio 14 dalyje numatytame sąraše nurodytų valstybių ar teritorijų </w:t>
                  </w:r>
                  <w:r w:rsidRPr="00C265B4">
                    <w:rPr>
                      <w:i/>
                      <w:iCs/>
                      <w:lang w:eastAsia="lt-LT"/>
                    </w:rPr>
                    <w:t xml:space="preserve">(Specialiųjų </w:t>
                  </w:r>
                  <w:r w:rsidR="00DA040B" w:rsidRPr="00C265B4">
                    <w:rPr>
                      <w:i/>
                      <w:iCs/>
                      <w:lang w:eastAsia="lt-LT"/>
                    </w:rPr>
                    <w:t xml:space="preserve">pirkimo </w:t>
                  </w:r>
                  <w:r w:rsidRPr="00C265B4">
                    <w:rPr>
                      <w:i/>
                      <w:iCs/>
                      <w:lang w:eastAsia="lt-LT"/>
                    </w:rPr>
                    <w:t>sąlygų 3.</w:t>
                  </w:r>
                  <w:r w:rsidR="00976157">
                    <w:rPr>
                      <w:i/>
                      <w:iCs/>
                      <w:lang w:eastAsia="lt-LT"/>
                    </w:rPr>
                    <w:t>9</w:t>
                  </w:r>
                  <w:r w:rsidRPr="00C265B4">
                    <w:rPr>
                      <w:i/>
                      <w:iCs/>
                      <w:lang w:eastAsia="lt-LT"/>
                    </w:rPr>
                    <w:t xml:space="preserve"> p., Specialiųjų </w:t>
                  </w:r>
                  <w:r w:rsidR="00C265B4">
                    <w:rPr>
                      <w:i/>
                      <w:iCs/>
                      <w:lang w:eastAsia="lt-LT"/>
                    </w:rPr>
                    <w:t xml:space="preserve">pirkimo </w:t>
                  </w:r>
                  <w:r w:rsidRPr="00C265B4">
                    <w:rPr>
                      <w:i/>
                      <w:iCs/>
                      <w:lang w:eastAsia="lt-LT"/>
                    </w:rPr>
                    <w:t xml:space="preserve">sąlygų </w:t>
                  </w:r>
                  <w:r w:rsidR="00E04170">
                    <w:rPr>
                      <w:i/>
                      <w:iCs/>
                      <w:lang w:eastAsia="lt-LT"/>
                    </w:rPr>
                    <w:t xml:space="preserve">priede </w:t>
                  </w:r>
                  <w:r w:rsidRPr="00C265B4">
                    <w:rPr>
                      <w:i/>
                      <w:iCs/>
                      <w:lang w:eastAsia="lt-LT"/>
                    </w:rPr>
                    <w:t>„</w:t>
                  </w:r>
                  <w:r w:rsidR="00C265B4" w:rsidRPr="00C265B4">
                    <w:rPr>
                      <w:rFonts w:eastAsia="Arial"/>
                      <w:i/>
                      <w:iCs/>
                      <w:szCs w:val="24"/>
                    </w:rPr>
                    <w:t>Papildomos sąlygos dėl nacionalinio saugumo reikalavimų</w:t>
                  </w:r>
                  <w:r w:rsidRPr="00C265B4">
                    <w:rPr>
                      <w:i/>
                      <w:iCs/>
                      <w:lang w:eastAsia="lt-LT"/>
                    </w:rPr>
                    <w:t>“)</w:t>
                  </w:r>
                  <w:r w:rsidR="007F429F" w:rsidRPr="00C265B4">
                    <w:rPr>
                      <w:i/>
                      <w:iCs/>
                      <w:lang w:eastAsia="lt-LT"/>
                    </w:rPr>
                    <w:t>.</w:t>
                  </w:r>
                </w:p>
                <w:p w14:paraId="278B9CEE" w14:textId="77777777" w:rsidR="008C31FB" w:rsidRDefault="008C31FB" w:rsidP="00D760D0">
                  <w:pPr>
                    <w:shd w:val="clear" w:color="auto" w:fill="FFFFFF"/>
                    <w:spacing w:line="276" w:lineRule="auto"/>
                    <w:ind w:firstLine="3657"/>
                    <w:rPr>
                      <w:szCs w:val="24"/>
                    </w:rPr>
                  </w:pPr>
                </w:p>
              </w:tc>
            </w:tr>
            <w:tr w:rsidR="008C31FB" w14:paraId="18AD7167" w14:textId="77777777" w:rsidTr="00894B7A">
              <w:tc>
                <w:tcPr>
                  <w:tcW w:w="352" w:type="dxa"/>
                  <w:tcBorders>
                    <w:left w:val="nil"/>
                    <w:bottom w:val="nil"/>
                    <w:right w:val="nil"/>
                  </w:tcBorders>
                </w:tcPr>
                <w:p w14:paraId="2F3CCCA0" w14:textId="77777777" w:rsidR="008C31FB" w:rsidRDefault="008C31FB" w:rsidP="008C31FB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96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82D836" w14:textId="77777777" w:rsidR="008C31FB" w:rsidRDefault="008C31FB" w:rsidP="008C31FB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</w:tr>
            <w:tr w:rsidR="008C31FB" w14:paraId="10FBE862" w14:textId="77777777" w:rsidTr="00894B7A">
              <w:trPr>
                <w:trHeight w:val="708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43177" w14:textId="77777777" w:rsidR="008C31FB" w:rsidRDefault="008C31FB" w:rsidP="008C31FB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96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4A9325" w14:textId="77777777" w:rsidR="008C31FB" w:rsidRDefault="008C31FB" w:rsidP="008C31FB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14:paraId="2B0EA755" w14:textId="3574D201" w:rsidR="008C31FB" w:rsidRDefault="008C31FB" w:rsidP="008C31FB">
            <w:pPr>
              <w:shd w:val="clear" w:color="auto" w:fill="FFFFFF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9574"/>
            </w:tblGrid>
            <w:tr w:rsidR="008C31FB" w14:paraId="6FB288ED" w14:textId="77777777" w:rsidTr="00A437A6"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C363667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×</w:t>
                  </w:r>
                </w:p>
              </w:tc>
              <w:tc>
                <w:tcPr>
                  <w:tcW w:w="95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D1F50A" w14:textId="0E2364D2" w:rsidR="008C31FB" w:rsidRDefault="008C31FB" w:rsidP="00A31032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  <w:lang w:eastAsia="lt-LT"/>
                    </w:rPr>
                    <w:t>tiekėjas neturi interesų, galinčių kelti grėsmę nacionaliniam saugumui – vadovaujantis VPĮ 47 straipsnio 9 dalimi, j</w:t>
                  </w:r>
                  <w:r>
                    <w:rPr>
                      <w:lang w:eastAsia="lt-LT"/>
                    </w:rPr>
                    <w:t>is pats,</w:t>
                  </w:r>
                  <w:r>
                    <w:rPr>
                      <w:color w:val="000000"/>
                      <w:szCs w:val="24"/>
                      <w:bdr w:val="none" w:sz="0" w:space="0" w:color="auto" w:frame="1"/>
                    </w:rPr>
      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      </w:r>
                  <w:r w:rsidR="00A31032" w:rsidRPr="00C265B4">
                    <w:rPr>
                      <w:i/>
                      <w:iCs/>
                      <w:lang w:eastAsia="lt-LT"/>
                    </w:rPr>
                    <w:t xml:space="preserve">(Specialiųjų pirkimo sąlygų </w:t>
                  </w:r>
                  <w:r w:rsidR="00A31032" w:rsidRPr="00D77BD4">
                    <w:rPr>
                      <w:i/>
                      <w:iCs/>
                      <w:lang w:eastAsia="lt-LT"/>
                    </w:rPr>
                    <w:t>3.</w:t>
                  </w:r>
                  <w:r w:rsidR="00976157">
                    <w:rPr>
                      <w:i/>
                      <w:iCs/>
                      <w:lang w:eastAsia="lt-LT"/>
                    </w:rPr>
                    <w:t>12</w:t>
                  </w:r>
                  <w:r w:rsidR="00A31032" w:rsidRPr="00C265B4">
                    <w:rPr>
                      <w:i/>
                      <w:iCs/>
                      <w:lang w:eastAsia="lt-LT"/>
                    </w:rPr>
                    <w:t xml:space="preserve"> p., Specialiųjų </w:t>
                  </w:r>
                  <w:r w:rsidR="00A31032">
                    <w:rPr>
                      <w:i/>
                      <w:iCs/>
                      <w:lang w:eastAsia="lt-LT"/>
                    </w:rPr>
                    <w:t xml:space="preserve">pirkimo </w:t>
                  </w:r>
                  <w:r w:rsidR="00A31032" w:rsidRPr="00C265B4">
                    <w:rPr>
                      <w:i/>
                      <w:iCs/>
                      <w:lang w:eastAsia="lt-LT"/>
                    </w:rPr>
                    <w:t>sąlygų priede „</w:t>
                  </w:r>
                  <w:r w:rsidR="00A31032" w:rsidRPr="00C265B4">
                    <w:rPr>
                      <w:rFonts w:eastAsia="Arial"/>
                      <w:i/>
                      <w:iCs/>
                      <w:szCs w:val="24"/>
                    </w:rPr>
                    <w:t>Papildomos sąlygos dėl nacionalinio saugumo reikalavimų</w:t>
                  </w:r>
                  <w:r w:rsidR="00A31032" w:rsidRPr="00C265B4">
                    <w:rPr>
                      <w:i/>
                      <w:iCs/>
                      <w:lang w:eastAsia="lt-LT"/>
                    </w:rPr>
                    <w:t>“).</w:t>
                  </w:r>
                </w:p>
              </w:tc>
            </w:tr>
            <w:tr w:rsidR="008C31FB" w14:paraId="042E0F72" w14:textId="77777777" w:rsidTr="00A437A6">
              <w:tc>
                <w:tcPr>
                  <w:tcW w:w="3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3BD586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7B3F09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  <w:tr w:rsidR="008C31FB" w14:paraId="4FE5A81A" w14:textId="77777777" w:rsidTr="00A437A6"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32D5A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BFC497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14:paraId="3524A966" w14:textId="77777777" w:rsidR="009F56AA" w:rsidRPr="009E70EA" w:rsidRDefault="009F56AA" w:rsidP="00D760D0">
            <w:pPr>
              <w:shd w:val="clear" w:color="auto" w:fill="FFFFFF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Pr="009E70EA" w:rsidRDefault="009F56AA" w:rsidP="00773000">
            <w:pPr>
              <w:ind w:right="191"/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Pr="009E70EA" w:rsidRDefault="009F56AA" w:rsidP="00773000">
      <w:pPr>
        <w:widowControl w:val="0"/>
        <w:shd w:val="clear" w:color="auto" w:fill="FFFFFF"/>
        <w:suppressAutoHyphens/>
        <w:ind w:right="191"/>
        <w:jc w:val="both"/>
        <w:textAlignment w:val="baseline"/>
        <w:rPr>
          <w:szCs w:val="24"/>
          <w:shd w:val="clear" w:color="auto" w:fill="008000"/>
        </w:rPr>
      </w:pPr>
    </w:p>
    <w:p w14:paraId="64AF626D" w14:textId="77777777" w:rsidR="00732B39" w:rsidRDefault="00732B39" w:rsidP="0019081E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B491CF6" w14:textId="77777777" w:rsidR="00260F81" w:rsidRDefault="00260F81" w:rsidP="0019081E">
      <w:pPr>
        <w:shd w:val="clear" w:color="auto" w:fill="FFFFFF"/>
        <w:rPr>
          <w:szCs w:val="24"/>
        </w:rPr>
      </w:pPr>
    </w:p>
    <w:p w14:paraId="375FDCB2" w14:textId="77777777" w:rsidR="00732B39" w:rsidRDefault="00732B39" w:rsidP="0019081E">
      <w:pPr>
        <w:shd w:val="clear" w:color="auto" w:fill="FFFFFF"/>
        <w:rPr>
          <w:szCs w:val="24"/>
        </w:rPr>
      </w:pPr>
    </w:p>
    <w:p w14:paraId="73A25E1F" w14:textId="2DC67619" w:rsidR="00732B39" w:rsidRDefault="00732B39" w:rsidP="0019081E">
      <w:pPr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73681E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701B3B6" w14:textId="77777777" w:rsidR="00732B39" w:rsidRDefault="00732B39" w:rsidP="0019081E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7582F0C" w14:textId="77777777" w:rsidR="00732B39" w:rsidRDefault="00732B39" w:rsidP="0019081E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DB7F669" w14:textId="77777777" w:rsidR="00123B41" w:rsidRDefault="00123B41" w:rsidP="0019081E">
      <w:pPr>
        <w:jc w:val="both"/>
        <w:rPr>
          <w:szCs w:val="24"/>
        </w:rPr>
      </w:pPr>
    </w:p>
    <w:p w14:paraId="7F0F36FE" w14:textId="77777777" w:rsidR="009F56AA" w:rsidRPr="00410164" w:rsidRDefault="009F56AA" w:rsidP="00263485">
      <w:pPr>
        <w:widowControl w:val="0"/>
        <w:suppressAutoHyphens/>
        <w:jc w:val="both"/>
        <w:textAlignment w:val="baseline"/>
        <w:rPr>
          <w:sz w:val="22"/>
          <w:szCs w:val="22"/>
        </w:rPr>
      </w:pPr>
    </w:p>
    <w:p w14:paraId="538688C0" w14:textId="179D353B" w:rsidR="00123B41" w:rsidRPr="00123B41" w:rsidRDefault="00123B41" w:rsidP="00123B41">
      <w:pPr>
        <w:widowControl w:val="0"/>
        <w:suppressAutoHyphens/>
        <w:textAlignment w:val="baseline"/>
        <w:rPr>
          <w:sz w:val="18"/>
          <w:szCs w:val="18"/>
        </w:rPr>
      </w:pPr>
      <w:r w:rsidRPr="00123B41">
        <w:rPr>
          <w:sz w:val="18"/>
          <w:szCs w:val="18"/>
        </w:rPr>
        <w:t>____________________</w:t>
      </w:r>
      <w:r w:rsidRPr="00123B41">
        <w:rPr>
          <w:i/>
          <w:iCs/>
          <w:sz w:val="18"/>
          <w:szCs w:val="18"/>
        </w:rPr>
        <w:t>                             </w:t>
      </w:r>
      <w:r w:rsidRPr="00123B41">
        <w:rPr>
          <w:sz w:val="18"/>
          <w:szCs w:val="18"/>
        </w:rPr>
        <w:t>____________________                    </w:t>
      </w:r>
      <w:r w:rsidR="0046232F">
        <w:rPr>
          <w:sz w:val="18"/>
          <w:szCs w:val="18"/>
        </w:rPr>
        <w:tab/>
      </w:r>
      <w:r w:rsidRPr="00123B41">
        <w:rPr>
          <w:sz w:val="18"/>
          <w:szCs w:val="18"/>
        </w:rPr>
        <w:t xml:space="preserve"> ___________________</w:t>
      </w:r>
    </w:p>
    <w:p w14:paraId="6B39166C" w14:textId="45B6135E" w:rsidR="00123B41" w:rsidRPr="00123B41" w:rsidRDefault="00123B41" w:rsidP="00123B41">
      <w:pPr>
        <w:widowControl w:val="0"/>
        <w:suppressAutoHyphens/>
        <w:textAlignment w:val="baseline"/>
        <w:rPr>
          <w:sz w:val="20"/>
        </w:rPr>
      </w:pPr>
      <w:r w:rsidRPr="00123B41">
        <w:rPr>
          <w:i/>
          <w:iCs/>
          <w:sz w:val="20"/>
        </w:rPr>
        <w:t>(pareigos)                                                           (parašas)                                        (vardas ir pavardė)</w:t>
      </w:r>
    </w:p>
    <w:p w14:paraId="05BDB7C5" w14:textId="77777777" w:rsidR="009F56AA" w:rsidRPr="00123B41" w:rsidRDefault="009F56AA" w:rsidP="009C4B15">
      <w:pPr>
        <w:widowControl w:val="0"/>
        <w:suppressAutoHyphens/>
        <w:textAlignment w:val="baseline"/>
        <w:rPr>
          <w:sz w:val="20"/>
        </w:rPr>
      </w:pPr>
    </w:p>
    <w:sectPr w:rsidR="009F56AA" w:rsidRPr="00123B41" w:rsidSect="00524148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4A4F" w14:textId="77777777" w:rsidR="00404F73" w:rsidRDefault="00404F73">
      <w:pPr>
        <w:suppressAutoHyphens/>
        <w:textAlignment w:val="baseline"/>
      </w:pPr>
      <w:r>
        <w:separator/>
      </w:r>
    </w:p>
  </w:endnote>
  <w:endnote w:type="continuationSeparator" w:id="0">
    <w:p w14:paraId="19EF6033" w14:textId="77777777" w:rsidR="00404F73" w:rsidRDefault="00404F73">
      <w:pPr>
        <w:suppressAutoHyphens/>
        <w:textAlignment w:val="baseline"/>
      </w:pPr>
      <w:r>
        <w:continuationSeparator/>
      </w:r>
    </w:p>
  </w:endnote>
  <w:endnote w:type="continuationNotice" w:id="1">
    <w:p w14:paraId="2D96DCFF" w14:textId="77777777" w:rsidR="00404F73" w:rsidRDefault="00404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7C36" w14:textId="77777777" w:rsidR="00404F73" w:rsidRDefault="00404F7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850E3C5" w14:textId="77777777" w:rsidR="00404F73" w:rsidRDefault="00404F73">
      <w:pPr>
        <w:suppressAutoHyphens/>
        <w:textAlignment w:val="baseline"/>
      </w:pPr>
      <w:r>
        <w:continuationSeparator/>
      </w:r>
    </w:p>
  </w:footnote>
  <w:footnote w:type="continuationNotice" w:id="1">
    <w:p w14:paraId="5A506387" w14:textId="77777777" w:rsidR="00404F73" w:rsidRDefault="00404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77EA" w14:textId="51DB9DCE" w:rsidR="00497ED6" w:rsidRPr="00D21EAF" w:rsidRDefault="00497ED6" w:rsidP="008C675B">
    <w:pPr>
      <w:shd w:val="clear" w:color="auto" w:fill="FFFFFF"/>
      <w:suppressAutoHyphens/>
      <w:jc w:val="right"/>
      <w:rPr>
        <w:i/>
        <w:iCs/>
        <w:sz w:val="20"/>
      </w:rPr>
    </w:pPr>
    <w:r w:rsidRPr="00D21EAF">
      <w:rPr>
        <w:i/>
        <w:iCs/>
        <w:sz w:val="20"/>
      </w:rPr>
      <w:t>Specialiųjų pirkimo sąlygų</w:t>
    </w:r>
    <w:r w:rsidR="00BB0914" w:rsidRPr="00D21EAF">
      <w:rPr>
        <w:i/>
        <w:iCs/>
        <w:sz w:val="20"/>
      </w:rPr>
      <w:t xml:space="preserve"> 1</w:t>
    </w:r>
    <w:r w:rsidR="00D21EAF" w:rsidRPr="00D21EAF">
      <w:rPr>
        <w:i/>
        <w:iCs/>
        <w:sz w:val="20"/>
      </w:rPr>
      <w:t>3</w:t>
    </w:r>
    <w:r w:rsidRPr="00D21EAF">
      <w:rPr>
        <w:i/>
        <w:iCs/>
        <w:sz w:val="20"/>
      </w:rPr>
      <w:t xml:space="preserve"> priedas</w:t>
    </w:r>
    <w:r w:rsidR="008C675B" w:rsidRPr="00D21EAF">
      <w:rPr>
        <w:i/>
        <w:iCs/>
        <w:sz w:val="20"/>
      </w:rPr>
      <w:t xml:space="preserve"> „Nacionalinio saugumo reikalavimų atitikties deklaracijos forma“</w:t>
    </w:r>
  </w:p>
  <w:p w14:paraId="4D44F435" w14:textId="77777777" w:rsidR="00497ED6" w:rsidRDefault="00497E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07CC"/>
    <w:rsid w:val="00013C41"/>
    <w:rsid w:val="0002163E"/>
    <w:rsid w:val="00045ABC"/>
    <w:rsid w:val="0006609F"/>
    <w:rsid w:val="0006753B"/>
    <w:rsid w:val="000730CE"/>
    <w:rsid w:val="00077871"/>
    <w:rsid w:val="00081084"/>
    <w:rsid w:val="00087B31"/>
    <w:rsid w:val="00095732"/>
    <w:rsid w:val="000B3F3E"/>
    <w:rsid w:val="000B6C08"/>
    <w:rsid w:val="000C1B2F"/>
    <w:rsid w:val="000C270E"/>
    <w:rsid w:val="000C3E0A"/>
    <w:rsid w:val="000E5973"/>
    <w:rsid w:val="000E73A2"/>
    <w:rsid w:val="000F556A"/>
    <w:rsid w:val="000F5AAB"/>
    <w:rsid w:val="00103E8B"/>
    <w:rsid w:val="00123B41"/>
    <w:rsid w:val="00136CA9"/>
    <w:rsid w:val="00151064"/>
    <w:rsid w:val="00161101"/>
    <w:rsid w:val="00164AD1"/>
    <w:rsid w:val="001700D1"/>
    <w:rsid w:val="001811A2"/>
    <w:rsid w:val="00184F26"/>
    <w:rsid w:val="0018741E"/>
    <w:rsid w:val="0019081E"/>
    <w:rsid w:val="001927DF"/>
    <w:rsid w:val="001A050B"/>
    <w:rsid w:val="001A5B62"/>
    <w:rsid w:val="001B5D75"/>
    <w:rsid w:val="001D555E"/>
    <w:rsid w:val="001E20D8"/>
    <w:rsid w:val="001F5302"/>
    <w:rsid w:val="00203C1E"/>
    <w:rsid w:val="002131C7"/>
    <w:rsid w:val="00231765"/>
    <w:rsid w:val="00260F81"/>
    <w:rsid w:val="00263485"/>
    <w:rsid w:val="002754ED"/>
    <w:rsid w:val="00293DD5"/>
    <w:rsid w:val="002962AE"/>
    <w:rsid w:val="002B3DBC"/>
    <w:rsid w:val="002D0F94"/>
    <w:rsid w:val="002D1015"/>
    <w:rsid w:val="002E4C39"/>
    <w:rsid w:val="002F2257"/>
    <w:rsid w:val="0030513A"/>
    <w:rsid w:val="00312A21"/>
    <w:rsid w:val="00313A83"/>
    <w:rsid w:val="003209E2"/>
    <w:rsid w:val="00342FD6"/>
    <w:rsid w:val="00355108"/>
    <w:rsid w:val="0035543F"/>
    <w:rsid w:val="003648B7"/>
    <w:rsid w:val="003660BC"/>
    <w:rsid w:val="003B36D7"/>
    <w:rsid w:val="003C3C03"/>
    <w:rsid w:val="003C4C99"/>
    <w:rsid w:val="003D275E"/>
    <w:rsid w:val="003D6803"/>
    <w:rsid w:val="003E7AFC"/>
    <w:rsid w:val="00404F73"/>
    <w:rsid w:val="00405495"/>
    <w:rsid w:val="00410164"/>
    <w:rsid w:val="00410E5D"/>
    <w:rsid w:val="004252C7"/>
    <w:rsid w:val="00436168"/>
    <w:rsid w:val="00436399"/>
    <w:rsid w:val="00461BC6"/>
    <w:rsid w:val="0046232F"/>
    <w:rsid w:val="004650DE"/>
    <w:rsid w:val="0049406F"/>
    <w:rsid w:val="00497ED6"/>
    <w:rsid w:val="004B7D8C"/>
    <w:rsid w:val="004E195A"/>
    <w:rsid w:val="00513D4A"/>
    <w:rsid w:val="00524148"/>
    <w:rsid w:val="00527F14"/>
    <w:rsid w:val="005427EE"/>
    <w:rsid w:val="00551A1E"/>
    <w:rsid w:val="0055631F"/>
    <w:rsid w:val="00556E39"/>
    <w:rsid w:val="005B0786"/>
    <w:rsid w:val="005B6DD8"/>
    <w:rsid w:val="005F6653"/>
    <w:rsid w:val="0061438F"/>
    <w:rsid w:val="0062026B"/>
    <w:rsid w:val="00621EE9"/>
    <w:rsid w:val="00623468"/>
    <w:rsid w:val="00627D65"/>
    <w:rsid w:val="006438FF"/>
    <w:rsid w:val="006468C8"/>
    <w:rsid w:val="00660797"/>
    <w:rsid w:val="0067115D"/>
    <w:rsid w:val="006737BD"/>
    <w:rsid w:val="006803EA"/>
    <w:rsid w:val="006879C2"/>
    <w:rsid w:val="00687C90"/>
    <w:rsid w:val="006A5E57"/>
    <w:rsid w:val="006B29D5"/>
    <w:rsid w:val="006B53FE"/>
    <w:rsid w:val="006D6C00"/>
    <w:rsid w:val="006D7400"/>
    <w:rsid w:val="006E18AB"/>
    <w:rsid w:val="006F7221"/>
    <w:rsid w:val="00710DF1"/>
    <w:rsid w:val="00711208"/>
    <w:rsid w:val="00711600"/>
    <w:rsid w:val="00721F45"/>
    <w:rsid w:val="00723321"/>
    <w:rsid w:val="00726876"/>
    <w:rsid w:val="00732B39"/>
    <w:rsid w:val="007336CD"/>
    <w:rsid w:val="0073681E"/>
    <w:rsid w:val="00772141"/>
    <w:rsid w:val="00773000"/>
    <w:rsid w:val="00783847"/>
    <w:rsid w:val="007A57D2"/>
    <w:rsid w:val="007B1425"/>
    <w:rsid w:val="007B1B14"/>
    <w:rsid w:val="007C7A74"/>
    <w:rsid w:val="007F429F"/>
    <w:rsid w:val="007F5AAA"/>
    <w:rsid w:val="008048F4"/>
    <w:rsid w:val="00810859"/>
    <w:rsid w:val="0081502A"/>
    <w:rsid w:val="00824CE6"/>
    <w:rsid w:val="00833EFB"/>
    <w:rsid w:val="00840969"/>
    <w:rsid w:val="00893121"/>
    <w:rsid w:val="00894B7A"/>
    <w:rsid w:val="00895EEE"/>
    <w:rsid w:val="008C31FB"/>
    <w:rsid w:val="008C675B"/>
    <w:rsid w:val="008E661E"/>
    <w:rsid w:val="008F78F6"/>
    <w:rsid w:val="00902288"/>
    <w:rsid w:val="0090669D"/>
    <w:rsid w:val="00970A2D"/>
    <w:rsid w:val="00976157"/>
    <w:rsid w:val="00984192"/>
    <w:rsid w:val="00985C29"/>
    <w:rsid w:val="009B6B43"/>
    <w:rsid w:val="009C380B"/>
    <w:rsid w:val="009C4B15"/>
    <w:rsid w:val="009D6E75"/>
    <w:rsid w:val="009E70EA"/>
    <w:rsid w:val="009F56AA"/>
    <w:rsid w:val="00A07E28"/>
    <w:rsid w:val="00A31032"/>
    <w:rsid w:val="00A55AC9"/>
    <w:rsid w:val="00A617C2"/>
    <w:rsid w:val="00A647A2"/>
    <w:rsid w:val="00A85BC4"/>
    <w:rsid w:val="00AB3C03"/>
    <w:rsid w:val="00AB7D45"/>
    <w:rsid w:val="00AD2288"/>
    <w:rsid w:val="00AE10D5"/>
    <w:rsid w:val="00AF14B3"/>
    <w:rsid w:val="00B07D30"/>
    <w:rsid w:val="00B51069"/>
    <w:rsid w:val="00B56733"/>
    <w:rsid w:val="00B6371D"/>
    <w:rsid w:val="00BA4305"/>
    <w:rsid w:val="00BB0914"/>
    <w:rsid w:val="00BC44DB"/>
    <w:rsid w:val="00BC785D"/>
    <w:rsid w:val="00BF20C2"/>
    <w:rsid w:val="00C13BB2"/>
    <w:rsid w:val="00C14961"/>
    <w:rsid w:val="00C16325"/>
    <w:rsid w:val="00C21B25"/>
    <w:rsid w:val="00C265B4"/>
    <w:rsid w:val="00C32552"/>
    <w:rsid w:val="00C40539"/>
    <w:rsid w:val="00C41E1D"/>
    <w:rsid w:val="00C54A6F"/>
    <w:rsid w:val="00C602C4"/>
    <w:rsid w:val="00C66972"/>
    <w:rsid w:val="00C80229"/>
    <w:rsid w:val="00C866CC"/>
    <w:rsid w:val="00C872B6"/>
    <w:rsid w:val="00CA5E09"/>
    <w:rsid w:val="00CB60C5"/>
    <w:rsid w:val="00CE1909"/>
    <w:rsid w:val="00CF2004"/>
    <w:rsid w:val="00D04F14"/>
    <w:rsid w:val="00D04FD4"/>
    <w:rsid w:val="00D1191C"/>
    <w:rsid w:val="00D13A3A"/>
    <w:rsid w:val="00D21EAF"/>
    <w:rsid w:val="00D22EF6"/>
    <w:rsid w:val="00D23B73"/>
    <w:rsid w:val="00D30FED"/>
    <w:rsid w:val="00D57911"/>
    <w:rsid w:val="00D760D0"/>
    <w:rsid w:val="00D77BD4"/>
    <w:rsid w:val="00D81366"/>
    <w:rsid w:val="00D916E4"/>
    <w:rsid w:val="00D9456F"/>
    <w:rsid w:val="00DA040B"/>
    <w:rsid w:val="00DA155C"/>
    <w:rsid w:val="00DB1787"/>
    <w:rsid w:val="00DD4D9F"/>
    <w:rsid w:val="00DD6C04"/>
    <w:rsid w:val="00DE3519"/>
    <w:rsid w:val="00DE597C"/>
    <w:rsid w:val="00DF2990"/>
    <w:rsid w:val="00E00049"/>
    <w:rsid w:val="00E02C5E"/>
    <w:rsid w:val="00E04170"/>
    <w:rsid w:val="00E27EF1"/>
    <w:rsid w:val="00E50532"/>
    <w:rsid w:val="00E54BA7"/>
    <w:rsid w:val="00E704FD"/>
    <w:rsid w:val="00E91ADB"/>
    <w:rsid w:val="00E91C30"/>
    <w:rsid w:val="00E94777"/>
    <w:rsid w:val="00EA1FF0"/>
    <w:rsid w:val="00EA33BA"/>
    <w:rsid w:val="00EC543A"/>
    <w:rsid w:val="00F120E9"/>
    <w:rsid w:val="00F25EA9"/>
    <w:rsid w:val="00F4744E"/>
    <w:rsid w:val="00F74F38"/>
    <w:rsid w:val="00F7621F"/>
    <w:rsid w:val="00F817CC"/>
    <w:rsid w:val="00F906AA"/>
    <w:rsid w:val="00FA52AB"/>
    <w:rsid w:val="00FB1D7B"/>
    <w:rsid w:val="00F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paragraph" w:styleId="Antrats">
    <w:name w:val="header"/>
    <w:basedOn w:val="prastasis"/>
    <w:link w:val="AntratsDiagrama"/>
    <w:unhideWhenUsed/>
    <w:rsid w:val="00497ED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497ED6"/>
  </w:style>
  <w:style w:type="paragraph" w:styleId="Porat">
    <w:name w:val="footer"/>
    <w:basedOn w:val="prastasis"/>
    <w:link w:val="PoratDiagrama"/>
    <w:unhideWhenUsed/>
    <w:rsid w:val="00497ED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97ED6"/>
  </w:style>
  <w:style w:type="character" w:styleId="Komentaronuoroda">
    <w:name w:val="annotation reference"/>
    <w:basedOn w:val="Numatytasispastraiposriftas"/>
    <w:semiHidden/>
    <w:unhideWhenUsed/>
    <w:rsid w:val="004E1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E19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195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E1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E195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</a14285f26a0b45bfa54ed9a05aaa3ab1>
    <DmsRegDoc xmlns="4b2e9d09-07c5-42d4-ad0a-92e216c40b99">278667</DmsRegDoc>
    <DmsAddMarkOnPdf xmlns="028236e2-f653-4d19-ab67-4d06a9145e0c">false</DmsAddMarkOnPd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3D3207E7-5E79-4D18-940E-659B8054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SPECIALIŲJŲ SĄLYGŲ 12 PRIEDAS</dc:title>
  <dc:creator>Laura Kuoraite</dc:creator>
  <cp:lastModifiedBy>Ana Sosulina</cp:lastModifiedBy>
  <cp:revision>25</cp:revision>
  <cp:lastPrinted>2017-06-22T06:38:00Z</cp:lastPrinted>
  <dcterms:created xsi:type="dcterms:W3CDTF">2024-08-06T09:05:00Z</dcterms:created>
  <dcterms:modified xsi:type="dcterms:W3CDTF">2025-07-15T13:13:00Z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
    </vt:lpwstr>
  </property>
  <property fmtid="{D5CDD505-2E9C-101B-9397-08002B2CF9AE}" pid="3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skyrius|910dd03e-a0db-46f4-af07-603a3c0d6728;#4344;#Skaitmeninių sprendimų projektų skyrius|78470913-a55f-4d57-8683-90e0e7ae2c9d</vt:lpwstr>
  </property>
  <property fmtid="{D5CDD505-2E9C-101B-9397-08002B2CF9AE}" pid="6" name="ContentTypeId">
    <vt:lpwstr>0x01010031A3634DF9DB4FFBA1EC65766E7376F5002DB646006A010C41A03564BD150A5EE1</vt:lpwstr>
  </property>
  <property fmtid="{D5CDD505-2E9C-101B-9397-08002B2CF9AE}" pid="7" name="DmsPermissionsUsers">
    <vt:lpwstr>1073741823;#Sistemos abonementas;#864;#Renata Narmontienė;#790;#Lina Jucytė;#1332;#Raimonda Butkevičienė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110227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