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0FC90D8B" w14:textId="03097B65" w:rsidR="00D526C8" w:rsidRPr="00F0499F" w:rsidRDefault="009A6DA7" w:rsidP="002626B9">
          <w:pPr>
            <w:spacing w:after="120" w:line="20" w:lineRule="atLeast"/>
            <w:contextualSpacing/>
            <w:jc w:val="center"/>
            <w:rPr>
              <w:rFonts w:cstheme="minorHAnsi"/>
              <w:sz w:val="28"/>
              <w:szCs w:val="28"/>
            </w:rPr>
          </w:pPr>
          <w:r w:rsidRPr="00352C13">
            <w:rPr>
              <w:noProof/>
            </w:rPr>
            <w:drawing>
              <wp:inline distT="0" distB="0" distL="0" distR="0" wp14:anchorId="1DCF9342" wp14:editId="3F50FBFB">
                <wp:extent cx="1260000" cy="52200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p w14:paraId="5832FA67" w14:textId="77777777" w:rsidR="00092B6D" w:rsidRDefault="00092B6D" w:rsidP="004E4612">
          <w:pPr>
            <w:spacing w:after="120" w:line="20" w:lineRule="atLeast"/>
            <w:contextualSpacing/>
            <w:rPr>
              <w:rFonts w:cstheme="minorHAnsi"/>
            </w:rPr>
          </w:pPr>
        </w:p>
        <w:p w14:paraId="69326EF3" w14:textId="4122D648" w:rsidR="00DA283A" w:rsidRDefault="00D645F3" w:rsidP="00D645F3">
          <w:pPr>
            <w:tabs>
              <w:tab w:val="left" w:pos="4500"/>
            </w:tabs>
            <w:spacing w:after="120" w:line="20" w:lineRule="atLeast"/>
            <w:contextualSpacing/>
            <w:rPr>
              <w:rFonts w:cstheme="minorHAnsi"/>
            </w:rPr>
          </w:pPr>
          <w:r>
            <w:rPr>
              <w:rFonts w:cstheme="minorHAnsi"/>
            </w:rPr>
            <w:tab/>
          </w:r>
        </w:p>
        <w:p w14:paraId="35F9733D" w14:textId="77777777" w:rsidR="00DA283A" w:rsidRDefault="00DA283A" w:rsidP="004E4612">
          <w:pPr>
            <w:spacing w:after="120" w:line="20" w:lineRule="atLeast"/>
            <w:contextualSpacing/>
            <w:rPr>
              <w:rFonts w:cstheme="minorHAnsi"/>
            </w:rPr>
          </w:pPr>
        </w:p>
        <w:p w14:paraId="0B9D7867" w14:textId="77777777" w:rsidR="00DA283A" w:rsidRDefault="00DA283A" w:rsidP="004E4612">
          <w:pPr>
            <w:spacing w:after="120" w:line="20" w:lineRule="atLeast"/>
            <w:contextualSpacing/>
            <w:rPr>
              <w:rFonts w:cstheme="minorHAnsi"/>
            </w:rPr>
          </w:pPr>
        </w:p>
        <w:p w14:paraId="0ED16FE7" w14:textId="77777777" w:rsidR="00092B6D" w:rsidRDefault="00092B6D" w:rsidP="004E4612">
          <w:pPr>
            <w:spacing w:after="120" w:line="20" w:lineRule="atLeast"/>
            <w:contextualSpacing/>
            <w:rPr>
              <w:rFonts w:cstheme="minorHAnsi"/>
            </w:rPr>
          </w:pPr>
        </w:p>
        <w:p w14:paraId="6150F9DB" w14:textId="5899D193" w:rsidR="00206E03" w:rsidRPr="00206E03"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ATVIRO KONKURSO </w:t>
          </w:r>
          <w:r>
            <w:rPr>
              <w:rStyle w:val="Hyperlink"/>
              <w:rFonts w:cstheme="minorHAnsi"/>
              <w:b/>
              <w:bCs/>
              <w:noProof/>
              <w:sz w:val="28"/>
              <w:szCs w:val="28"/>
            </w:rPr>
            <w:t>SPECIALIOSIOS</w:t>
          </w:r>
          <w:r w:rsidRPr="00206E03">
            <w:rPr>
              <w:rStyle w:val="Hyperlink"/>
              <w:rFonts w:cstheme="minorHAnsi"/>
              <w:b/>
              <w:bCs/>
              <w:noProof/>
              <w:sz w:val="28"/>
              <w:szCs w:val="28"/>
            </w:rPr>
            <w:t xml:space="preserve"> PIRKIMO SĄLYGOS</w:t>
          </w:r>
        </w:p>
        <w:p w14:paraId="355AD797" w14:textId="437C6B47" w:rsidR="00092B6D" w:rsidRPr="00092B6D" w:rsidRDefault="00206E03" w:rsidP="00206E03">
          <w:pPr>
            <w:spacing w:after="0" w:line="240" w:lineRule="auto"/>
            <w:jc w:val="center"/>
            <w:rPr>
              <w:rStyle w:val="Hyperlink"/>
              <w:rFonts w:cstheme="minorHAnsi"/>
              <w:b/>
              <w:bCs/>
              <w:noProof/>
              <w:sz w:val="28"/>
              <w:szCs w:val="28"/>
            </w:rPr>
          </w:pPr>
          <w:r w:rsidRPr="00206E03">
            <w:rPr>
              <w:rStyle w:val="Hyperlink"/>
              <w:rFonts w:cstheme="minorHAnsi"/>
              <w:b/>
              <w:bCs/>
              <w:noProof/>
              <w:sz w:val="28"/>
              <w:szCs w:val="28"/>
            </w:rPr>
            <w:t xml:space="preserve"> (</w:t>
          </w:r>
          <w:r w:rsidR="006F1966">
            <w:rPr>
              <w:rStyle w:val="Hyperlink"/>
              <w:rFonts w:cstheme="minorHAnsi"/>
              <w:b/>
              <w:bCs/>
              <w:noProof/>
              <w:sz w:val="28"/>
              <w:szCs w:val="28"/>
            </w:rPr>
            <w:t>SUPAPRASTINTAS</w:t>
          </w:r>
          <w:r w:rsidRPr="00206E03">
            <w:rPr>
              <w:rStyle w:val="Hyperlink"/>
              <w:rFonts w:cstheme="minorHAnsi"/>
              <w:b/>
              <w:bCs/>
              <w:noProof/>
              <w:sz w:val="28"/>
              <w:szCs w:val="28"/>
            </w:rPr>
            <w:t xml:space="preserve"> PIRKIMAS)</w:t>
          </w:r>
        </w:p>
        <w:p w14:paraId="790D9A69" w14:textId="77777777" w:rsidR="00092B6D" w:rsidRPr="00092B6D" w:rsidRDefault="00092B6D" w:rsidP="00092B6D">
          <w:pPr>
            <w:spacing w:after="0" w:line="240" w:lineRule="auto"/>
            <w:jc w:val="center"/>
            <w:rPr>
              <w:rStyle w:val="Hyperlink"/>
              <w:rFonts w:cstheme="minorHAnsi"/>
              <w:b/>
              <w:bCs/>
              <w:noProof/>
              <w:sz w:val="28"/>
              <w:szCs w:val="28"/>
            </w:rPr>
          </w:pPr>
        </w:p>
        <w:p w14:paraId="19E9B731" w14:textId="77777777" w:rsidR="00092B6D" w:rsidRPr="00092B6D" w:rsidRDefault="00092B6D" w:rsidP="00092B6D">
          <w:pPr>
            <w:spacing w:after="0" w:line="240" w:lineRule="auto"/>
            <w:jc w:val="center"/>
            <w:rPr>
              <w:rStyle w:val="Hyperlink"/>
              <w:rFonts w:cstheme="minorHAnsi"/>
              <w:b/>
              <w:bCs/>
              <w:noProof/>
              <w:sz w:val="28"/>
              <w:szCs w:val="28"/>
            </w:rPr>
          </w:pPr>
        </w:p>
        <w:p w14:paraId="36258ED2" w14:textId="54222C31" w:rsidR="00092B6D" w:rsidRPr="00092B6D" w:rsidRDefault="00092B6D" w:rsidP="00092B6D">
          <w:pPr>
            <w:shd w:val="clear" w:color="auto" w:fill="FFFFFF"/>
            <w:spacing w:after="0"/>
            <w:jc w:val="center"/>
            <w:rPr>
              <w:rStyle w:val="Hyperlink"/>
              <w:rFonts w:cstheme="minorHAnsi"/>
              <w:b/>
              <w:bCs/>
              <w:noProof/>
              <w:sz w:val="28"/>
              <w:szCs w:val="28"/>
            </w:rPr>
          </w:pPr>
        </w:p>
        <w:p w14:paraId="59E4D4B8" w14:textId="60F23195" w:rsidR="00092B6D" w:rsidRPr="00342EEC" w:rsidRDefault="00712517" w:rsidP="00092B6D">
          <w:pPr>
            <w:spacing w:after="0"/>
            <w:jc w:val="center"/>
            <w:rPr>
              <w:rStyle w:val="Hyperlink"/>
              <w:rFonts w:cstheme="minorHAnsi"/>
              <w:b/>
              <w:bCs/>
              <w:noProof/>
              <w:sz w:val="28"/>
              <w:szCs w:val="28"/>
            </w:rPr>
          </w:pPr>
          <w:r w:rsidRPr="00342EEC">
            <w:rPr>
              <w:rStyle w:val="Hyperlink"/>
              <w:rFonts w:cstheme="minorHAnsi"/>
              <w:b/>
              <w:bCs/>
              <w:noProof/>
              <w:sz w:val="28"/>
              <w:szCs w:val="28"/>
            </w:rPr>
            <w:t>MOKYMAI</w:t>
          </w:r>
          <w:r w:rsidR="00C96C0C" w:rsidRPr="00342EEC">
            <w:rPr>
              <w:rStyle w:val="Hyperlink"/>
              <w:rFonts w:cstheme="minorHAnsi"/>
              <w:b/>
              <w:bCs/>
              <w:noProof/>
              <w:sz w:val="28"/>
              <w:szCs w:val="28"/>
            </w:rPr>
            <w:t xml:space="preserve"> ANTIMIKROBINIO ATSPARUMO </w:t>
          </w:r>
          <w:r w:rsidR="00E26D14" w:rsidRPr="00342EEC">
            <w:rPr>
              <w:rStyle w:val="Hyperlink"/>
              <w:rFonts w:cstheme="minorHAnsi"/>
              <w:b/>
              <w:bCs/>
              <w:noProof/>
              <w:sz w:val="28"/>
              <w:szCs w:val="28"/>
            </w:rPr>
            <w:t>VALDYMO</w:t>
          </w:r>
          <w:r w:rsidR="00C96C0C" w:rsidRPr="00342EEC">
            <w:rPr>
              <w:rStyle w:val="Hyperlink"/>
              <w:rFonts w:cstheme="minorHAnsi"/>
              <w:b/>
              <w:bCs/>
              <w:noProof/>
              <w:sz w:val="28"/>
              <w:szCs w:val="28"/>
            </w:rPr>
            <w:t xml:space="preserve"> TEMA</w:t>
          </w:r>
          <w:r w:rsidR="00FF108D" w:rsidRPr="00342EEC">
            <w:rPr>
              <w:rStyle w:val="Hyperlink"/>
              <w:rFonts w:cstheme="minorHAnsi"/>
              <w:b/>
              <w:bCs/>
              <w:noProof/>
              <w:sz w:val="28"/>
              <w:szCs w:val="28"/>
            </w:rPr>
            <w:t xml:space="preserve"> </w:t>
          </w:r>
        </w:p>
        <w:p w14:paraId="3AC18D28"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2E510A1B" w14:textId="77777777" w:rsidR="00092B6D" w:rsidRPr="00092B6D" w:rsidRDefault="00092B6D" w:rsidP="00092B6D">
          <w:pPr>
            <w:pBdr>
              <w:top w:val="nil"/>
              <w:left w:val="nil"/>
              <w:bottom w:val="nil"/>
              <w:right w:val="nil"/>
              <w:between w:val="nil"/>
              <w:bar w:val="nil"/>
            </w:pBdr>
            <w:suppressAutoHyphens/>
            <w:spacing w:after="40" w:line="240" w:lineRule="auto"/>
            <w:jc w:val="center"/>
            <w:rPr>
              <w:rStyle w:val="Hyperlink"/>
              <w:rFonts w:cstheme="minorHAnsi"/>
              <w:noProof/>
            </w:rPr>
          </w:pPr>
        </w:p>
        <w:p w14:paraId="75FD67BA" w14:textId="77777777" w:rsidR="00092B6D" w:rsidRPr="00092B6D" w:rsidRDefault="00092B6D" w:rsidP="00092B6D">
          <w:pPr>
            <w:keepNext/>
            <w:spacing w:after="0"/>
            <w:jc w:val="center"/>
            <w:outlineLvl w:val="0"/>
            <w:rPr>
              <w:rStyle w:val="Hyperlink"/>
              <w:rFonts w:cstheme="minorHAnsi"/>
              <w:noProof/>
            </w:rPr>
          </w:pPr>
        </w:p>
        <w:p w14:paraId="4875F5F5" w14:textId="77777777" w:rsidR="00BD5C53" w:rsidRDefault="00092B6D" w:rsidP="00092B6D">
          <w:pPr>
            <w:tabs>
              <w:tab w:val="right" w:leader="dot" w:pos="9629"/>
            </w:tabs>
            <w:spacing w:after="0" w:line="240" w:lineRule="auto"/>
            <w:rPr>
              <w:noProof/>
            </w:rPr>
          </w:pPr>
          <w:r w:rsidRPr="00092B6D">
            <w:rPr>
              <w:rStyle w:val="Hyperlink"/>
              <w:rFonts w:cstheme="minorHAnsi"/>
              <w:noProof/>
            </w:rPr>
            <w:t xml:space="preserve">   </w:t>
          </w:r>
          <w:r w:rsidRPr="00DA283A">
            <w:rPr>
              <w:rStyle w:val="Hyperlink"/>
              <w:rFonts w:cstheme="minorHAnsi"/>
              <w:noProof/>
            </w:rPr>
            <w:fldChar w:fldCharType="begin"/>
          </w:r>
          <w:r w:rsidRPr="00092B6D">
            <w:rPr>
              <w:rStyle w:val="Hyperlink"/>
              <w:rFonts w:cstheme="minorHAnsi"/>
              <w:noProof/>
            </w:rPr>
            <w:instrText xml:space="preserve"> TOC \o "1-3" \h \z \u </w:instrText>
          </w:r>
          <w:r w:rsidRPr="00DA283A">
            <w:rPr>
              <w:rStyle w:val="Hyperlink"/>
              <w:rFonts w:cstheme="minorHAnsi"/>
              <w:noProof/>
            </w:rPr>
            <w:fldChar w:fldCharType="separate"/>
          </w:r>
        </w:p>
        <w:p w14:paraId="706981CE" w14:textId="092FAA4C" w:rsidR="00BD5C53" w:rsidRDefault="00BD5C53">
          <w:pPr>
            <w:pStyle w:val="TOC1"/>
            <w:tabs>
              <w:tab w:val="left" w:pos="720"/>
            </w:tabs>
            <w:rPr>
              <w:noProof/>
              <w:kern w:val="2"/>
              <w:sz w:val="24"/>
              <w:szCs w:val="24"/>
              <w:lang w:val="en-US" w:eastAsia="en-US"/>
              <w14:ligatures w14:val="standardContextual"/>
            </w:rPr>
          </w:pPr>
          <w:hyperlink w:anchor="_Toc202519495" w:history="1">
            <w:r w:rsidRPr="004E02FC">
              <w:rPr>
                <w:rStyle w:val="Hyperlink"/>
                <w:rFonts w:cstheme="minorHAnsi"/>
                <w:noProof/>
              </w:rPr>
              <w:t>1.</w:t>
            </w:r>
            <w:r w:rsidR="00C556AE">
              <w:rPr>
                <w:noProof/>
                <w:kern w:val="2"/>
                <w:sz w:val="24"/>
                <w:szCs w:val="24"/>
                <w:lang w:val="en-US" w:eastAsia="en-US"/>
                <w14:ligatures w14:val="standardContextual"/>
              </w:rPr>
              <w:t xml:space="preserve"> </w:t>
            </w:r>
            <w:r w:rsidRPr="004E02FC">
              <w:rPr>
                <w:rStyle w:val="Hyperlink"/>
                <w:rFonts w:cstheme="minorHAnsi"/>
                <w:noProof/>
              </w:rPr>
              <w:t>Bendrosios nuostatos</w:t>
            </w:r>
            <w:r>
              <w:rPr>
                <w:noProof/>
                <w:webHidden/>
              </w:rPr>
              <w:tab/>
            </w:r>
            <w:r>
              <w:rPr>
                <w:noProof/>
                <w:webHidden/>
              </w:rPr>
              <w:fldChar w:fldCharType="begin"/>
            </w:r>
            <w:r>
              <w:rPr>
                <w:noProof/>
                <w:webHidden/>
              </w:rPr>
              <w:instrText xml:space="preserve"> PAGEREF _Toc202519495 \h </w:instrText>
            </w:r>
            <w:r>
              <w:rPr>
                <w:noProof/>
                <w:webHidden/>
              </w:rPr>
            </w:r>
            <w:r>
              <w:rPr>
                <w:noProof/>
                <w:webHidden/>
              </w:rPr>
              <w:fldChar w:fldCharType="separate"/>
            </w:r>
            <w:r w:rsidR="00E15A23">
              <w:rPr>
                <w:noProof/>
                <w:webHidden/>
              </w:rPr>
              <w:t>2</w:t>
            </w:r>
            <w:r>
              <w:rPr>
                <w:noProof/>
                <w:webHidden/>
              </w:rPr>
              <w:fldChar w:fldCharType="end"/>
            </w:r>
          </w:hyperlink>
        </w:p>
        <w:p w14:paraId="1AA5B8D2" w14:textId="3362BD17" w:rsidR="00BD5C53" w:rsidRDefault="00BD5C53">
          <w:pPr>
            <w:pStyle w:val="TOC1"/>
            <w:rPr>
              <w:noProof/>
              <w:kern w:val="2"/>
              <w:sz w:val="24"/>
              <w:szCs w:val="24"/>
              <w:lang w:val="en-US" w:eastAsia="en-US"/>
              <w14:ligatures w14:val="standardContextual"/>
            </w:rPr>
          </w:pPr>
          <w:hyperlink w:anchor="_Toc202519496" w:history="1">
            <w:r w:rsidRPr="004E02FC">
              <w:rPr>
                <w:rStyle w:val="Hyperlink"/>
                <w:rFonts w:ascii="Calibri" w:hAnsi="Calibri" w:cs="Calibri"/>
                <w:noProof/>
              </w:rPr>
              <w:t>2</w:t>
            </w:r>
            <w:r w:rsidRPr="004E02FC">
              <w:rPr>
                <w:rStyle w:val="Hyperlink"/>
                <w:noProof/>
              </w:rPr>
              <w:t xml:space="preserve">. </w:t>
            </w:r>
            <w:r w:rsidRPr="004E02FC">
              <w:rPr>
                <w:rStyle w:val="Hyperlink"/>
                <w:rFonts w:cstheme="minorHAnsi"/>
                <w:noProof/>
              </w:rPr>
              <w:t>Pirkimo objektas</w:t>
            </w:r>
            <w:r>
              <w:rPr>
                <w:noProof/>
                <w:webHidden/>
              </w:rPr>
              <w:tab/>
            </w:r>
            <w:r>
              <w:rPr>
                <w:noProof/>
                <w:webHidden/>
              </w:rPr>
              <w:fldChar w:fldCharType="begin"/>
            </w:r>
            <w:r>
              <w:rPr>
                <w:noProof/>
                <w:webHidden/>
              </w:rPr>
              <w:instrText xml:space="preserve"> PAGEREF _Toc202519496 \h </w:instrText>
            </w:r>
            <w:r>
              <w:rPr>
                <w:noProof/>
                <w:webHidden/>
              </w:rPr>
            </w:r>
            <w:r>
              <w:rPr>
                <w:noProof/>
                <w:webHidden/>
              </w:rPr>
              <w:fldChar w:fldCharType="separate"/>
            </w:r>
            <w:r w:rsidR="00E15A23">
              <w:rPr>
                <w:noProof/>
                <w:webHidden/>
              </w:rPr>
              <w:t>2</w:t>
            </w:r>
            <w:r>
              <w:rPr>
                <w:noProof/>
                <w:webHidden/>
              </w:rPr>
              <w:fldChar w:fldCharType="end"/>
            </w:r>
          </w:hyperlink>
        </w:p>
        <w:p w14:paraId="62B002DD" w14:textId="1904771E" w:rsidR="00BD5C53" w:rsidRDefault="00BD5C53">
          <w:pPr>
            <w:pStyle w:val="TOC1"/>
            <w:rPr>
              <w:noProof/>
              <w:kern w:val="2"/>
              <w:sz w:val="24"/>
              <w:szCs w:val="24"/>
              <w:lang w:val="en-US" w:eastAsia="en-US"/>
              <w14:ligatures w14:val="standardContextual"/>
            </w:rPr>
          </w:pPr>
          <w:hyperlink w:anchor="_Toc202519497" w:history="1">
            <w:r w:rsidRPr="004E02FC">
              <w:rPr>
                <w:rStyle w:val="Hyperlink"/>
                <w:rFonts w:cstheme="majorHAnsi"/>
                <w:b/>
                <w:bCs/>
                <w:noProof/>
              </w:rPr>
              <w:t>3</w:t>
            </w:r>
            <w:r w:rsidRPr="004E02FC">
              <w:rPr>
                <w:rStyle w:val="Hyperlink"/>
                <w:rFonts w:cstheme="majorHAnsi"/>
                <w:noProof/>
              </w:rPr>
              <w:t xml:space="preserve">. </w:t>
            </w:r>
            <w:r w:rsidRPr="004E02FC">
              <w:rPr>
                <w:rStyle w:val="Hyperlink"/>
                <w:rFonts w:cstheme="minorHAnsi"/>
                <w:noProof/>
              </w:rPr>
              <w:t>Tiekėjų pašalinimo pagrindai ir reikalaujama kvalifikacija</w:t>
            </w:r>
            <w:r>
              <w:rPr>
                <w:noProof/>
                <w:webHidden/>
              </w:rPr>
              <w:tab/>
            </w:r>
            <w:r>
              <w:rPr>
                <w:noProof/>
                <w:webHidden/>
              </w:rPr>
              <w:fldChar w:fldCharType="begin"/>
            </w:r>
            <w:r>
              <w:rPr>
                <w:noProof/>
                <w:webHidden/>
              </w:rPr>
              <w:instrText xml:space="preserve"> PAGEREF _Toc202519497 \h </w:instrText>
            </w:r>
            <w:r>
              <w:rPr>
                <w:noProof/>
                <w:webHidden/>
              </w:rPr>
            </w:r>
            <w:r>
              <w:rPr>
                <w:noProof/>
                <w:webHidden/>
              </w:rPr>
              <w:fldChar w:fldCharType="separate"/>
            </w:r>
            <w:r w:rsidR="00E15A23">
              <w:rPr>
                <w:noProof/>
                <w:webHidden/>
              </w:rPr>
              <w:t>3</w:t>
            </w:r>
            <w:r>
              <w:rPr>
                <w:noProof/>
                <w:webHidden/>
              </w:rPr>
              <w:fldChar w:fldCharType="end"/>
            </w:r>
          </w:hyperlink>
        </w:p>
        <w:p w14:paraId="156AC96E" w14:textId="3BAC194D" w:rsidR="00BD5C53" w:rsidRDefault="00BD5C53">
          <w:pPr>
            <w:pStyle w:val="TOC1"/>
            <w:rPr>
              <w:noProof/>
              <w:kern w:val="2"/>
              <w:sz w:val="24"/>
              <w:szCs w:val="24"/>
              <w:lang w:val="en-US" w:eastAsia="en-US"/>
              <w14:ligatures w14:val="standardContextual"/>
            </w:rPr>
          </w:pPr>
          <w:hyperlink w:anchor="_Toc202519498" w:history="1">
            <w:r w:rsidRPr="004E02FC">
              <w:rPr>
                <w:rStyle w:val="Hyperlink"/>
                <w:noProof/>
              </w:rPr>
              <w:t>4. Reikalavimai pasiūlymų rengimui ir pateikimui</w:t>
            </w:r>
            <w:r>
              <w:rPr>
                <w:noProof/>
                <w:webHidden/>
              </w:rPr>
              <w:tab/>
            </w:r>
            <w:r>
              <w:rPr>
                <w:noProof/>
                <w:webHidden/>
              </w:rPr>
              <w:fldChar w:fldCharType="begin"/>
            </w:r>
            <w:r>
              <w:rPr>
                <w:noProof/>
                <w:webHidden/>
              </w:rPr>
              <w:instrText xml:space="preserve"> PAGEREF _Toc202519498 \h </w:instrText>
            </w:r>
            <w:r>
              <w:rPr>
                <w:noProof/>
                <w:webHidden/>
              </w:rPr>
            </w:r>
            <w:r>
              <w:rPr>
                <w:noProof/>
                <w:webHidden/>
              </w:rPr>
              <w:fldChar w:fldCharType="separate"/>
            </w:r>
            <w:r w:rsidR="00E15A23">
              <w:rPr>
                <w:noProof/>
                <w:webHidden/>
              </w:rPr>
              <w:t>3</w:t>
            </w:r>
            <w:r>
              <w:rPr>
                <w:noProof/>
                <w:webHidden/>
              </w:rPr>
              <w:fldChar w:fldCharType="end"/>
            </w:r>
          </w:hyperlink>
        </w:p>
        <w:p w14:paraId="3CBE3F14" w14:textId="1EF2F065" w:rsidR="00BD5C53" w:rsidRDefault="00BD5C53">
          <w:pPr>
            <w:pStyle w:val="TOC1"/>
            <w:rPr>
              <w:noProof/>
              <w:kern w:val="2"/>
              <w:sz w:val="24"/>
              <w:szCs w:val="24"/>
              <w:lang w:val="en-US" w:eastAsia="en-US"/>
              <w14:ligatures w14:val="standardContextual"/>
            </w:rPr>
          </w:pPr>
          <w:hyperlink w:anchor="_Toc202519499" w:history="1">
            <w:r w:rsidRPr="004E02FC">
              <w:rPr>
                <w:rStyle w:val="Hyperlink"/>
                <w:rFonts w:cstheme="minorHAnsi"/>
                <w:noProof/>
              </w:rPr>
              <w:t>5. Pasiūlymų galiojimas ir pasiūlymų galiojimo užtikrinimas</w:t>
            </w:r>
            <w:r>
              <w:rPr>
                <w:noProof/>
                <w:webHidden/>
              </w:rPr>
              <w:tab/>
            </w:r>
            <w:r>
              <w:rPr>
                <w:noProof/>
                <w:webHidden/>
              </w:rPr>
              <w:fldChar w:fldCharType="begin"/>
            </w:r>
            <w:r>
              <w:rPr>
                <w:noProof/>
                <w:webHidden/>
              </w:rPr>
              <w:instrText xml:space="preserve"> PAGEREF _Toc202519499 \h </w:instrText>
            </w:r>
            <w:r>
              <w:rPr>
                <w:noProof/>
                <w:webHidden/>
              </w:rPr>
            </w:r>
            <w:r>
              <w:rPr>
                <w:noProof/>
                <w:webHidden/>
              </w:rPr>
              <w:fldChar w:fldCharType="separate"/>
            </w:r>
            <w:r w:rsidR="00E15A23">
              <w:rPr>
                <w:noProof/>
                <w:webHidden/>
              </w:rPr>
              <w:t>4</w:t>
            </w:r>
            <w:r>
              <w:rPr>
                <w:noProof/>
                <w:webHidden/>
              </w:rPr>
              <w:fldChar w:fldCharType="end"/>
            </w:r>
          </w:hyperlink>
        </w:p>
        <w:p w14:paraId="6986ABFE" w14:textId="51074D15" w:rsidR="00BD5C53" w:rsidRDefault="00BD5C53">
          <w:pPr>
            <w:pStyle w:val="TOC1"/>
            <w:rPr>
              <w:noProof/>
              <w:kern w:val="2"/>
              <w:sz w:val="24"/>
              <w:szCs w:val="24"/>
              <w:lang w:val="en-US" w:eastAsia="en-US"/>
              <w14:ligatures w14:val="standardContextual"/>
            </w:rPr>
          </w:pPr>
          <w:hyperlink w:anchor="_Toc202519500" w:history="1">
            <w:r w:rsidRPr="004E02FC">
              <w:rPr>
                <w:rStyle w:val="Hyperlink"/>
                <w:rFonts w:cstheme="minorHAnsi"/>
                <w:noProof/>
              </w:rPr>
              <w:t>6. Elektroninis aukcionas</w:t>
            </w:r>
            <w:r>
              <w:rPr>
                <w:noProof/>
                <w:webHidden/>
              </w:rPr>
              <w:tab/>
            </w:r>
            <w:r>
              <w:rPr>
                <w:noProof/>
                <w:webHidden/>
              </w:rPr>
              <w:fldChar w:fldCharType="begin"/>
            </w:r>
            <w:r>
              <w:rPr>
                <w:noProof/>
                <w:webHidden/>
              </w:rPr>
              <w:instrText xml:space="preserve"> PAGEREF _Toc202519500 \h </w:instrText>
            </w:r>
            <w:r>
              <w:rPr>
                <w:noProof/>
                <w:webHidden/>
              </w:rPr>
            </w:r>
            <w:r>
              <w:rPr>
                <w:noProof/>
                <w:webHidden/>
              </w:rPr>
              <w:fldChar w:fldCharType="separate"/>
            </w:r>
            <w:r w:rsidR="00E15A23">
              <w:rPr>
                <w:noProof/>
                <w:webHidden/>
              </w:rPr>
              <w:t>4</w:t>
            </w:r>
            <w:r>
              <w:rPr>
                <w:noProof/>
                <w:webHidden/>
              </w:rPr>
              <w:fldChar w:fldCharType="end"/>
            </w:r>
          </w:hyperlink>
        </w:p>
        <w:p w14:paraId="6E812548" w14:textId="44D8AB37" w:rsidR="00BD5C53" w:rsidRDefault="00BD5C53">
          <w:pPr>
            <w:pStyle w:val="TOC1"/>
            <w:rPr>
              <w:noProof/>
              <w:kern w:val="2"/>
              <w:sz w:val="24"/>
              <w:szCs w:val="24"/>
              <w:lang w:val="en-US" w:eastAsia="en-US"/>
              <w14:ligatures w14:val="standardContextual"/>
            </w:rPr>
          </w:pPr>
          <w:hyperlink w:anchor="_Toc202519501" w:history="1">
            <w:r w:rsidRPr="004E02FC">
              <w:rPr>
                <w:rStyle w:val="Hyperlink"/>
                <w:rFonts w:cstheme="minorHAnsi"/>
                <w:noProof/>
              </w:rPr>
              <w:t>7. Pasiūlymų vertinimas</w:t>
            </w:r>
            <w:r>
              <w:rPr>
                <w:noProof/>
                <w:webHidden/>
              </w:rPr>
              <w:tab/>
            </w:r>
            <w:r>
              <w:rPr>
                <w:noProof/>
                <w:webHidden/>
              </w:rPr>
              <w:fldChar w:fldCharType="begin"/>
            </w:r>
            <w:r>
              <w:rPr>
                <w:noProof/>
                <w:webHidden/>
              </w:rPr>
              <w:instrText xml:space="preserve"> PAGEREF _Toc202519501 \h </w:instrText>
            </w:r>
            <w:r>
              <w:rPr>
                <w:noProof/>
                <w:webHidden/>
              </w:rPr>
            </w:r>
            <w:r>
              <w:rPr>
                <w:noProof/>
                <w:webHidden/>
              </w:rPr>
              <w:fldChar w:fldCharType="separate"/>
            </w:r>
            <w:r w:rsidR="00E15A23">
              <w:rPr>
                <w:noProof/>
                <w:webHidden/>
              </w:rPr>
              <w:t>4</w:t>
            </w:r>
            <w:r>
              <w:rPr>
                <w:noProof/>
                <w:webHidden/>
              </w:rPr>
              <w:fldChar w:fldCharType="end"/>
            </w:r>
          </w:hyperlink>
        </w:p>
        <w:p w14:paraId="6B803E94" w14:textId="2C356C9E" w:rsidR="00BD5C53" w:rsidRDefault="00BD5C53">
          <w:pPr>
            <w:pStyle w:val="TOC1"/>
            <w:rPr>
              <w:noProof/>
              <w:kern w:val="2"/>
              <w:sz w:val="24"/>
              <w:szCs w:val="24"/>
              <w:lang w:val="en-US" w:eastAsia="en-US"/>
              <w14:ligatures w14:val="standardContextual"/>
            </w:rPr>
          </w:pPr>
          <w:hyperlink w:anchor="_Toc202519502" w:history="1">
            <w:r w:rsidRPr="004E02FC">
              <w:rPr>
                <w:rStyle w:val="Hyperlink"/>
                <w:rFonts w:cstheme="minorHAnsi"/>
                <w:noProof/>
              </w:rPr>
              <w:t>8. Pirkimo sutarties pasirašymas ir sąlygos</w:t>
            </w:r>
            <w:r>
              <w:rPr>
                <w:noProof/>
                <w:webHidden/>
              </w:rPr>
              <w:tab/>
            </w:r>
            <w:r>
              <w:rPr>
                <w:noProof/>
                <w:webHidden/>
              </w:rPr>
              <w:fldChar w:fldCharType="begin"/>
            </w:r>
            <w:r>
              <w:rPr>
                <w:noProof/>
                <w:webHidden/>
              </w:rPr>
              <w:instrText xml:space="preserve"> PAGEREF _Toc202519502 \h </w:instrText>
            </w:r>
            <w:r>
              <w:rPr>
                <w:noProof/>
                <w:webHidden/>
              </w:rPr>
            </w:r>
            <w:r>
              <w:rPr>
                <w:noProof/>
                <w:webHidden/>
              </w:rPr>
              <w:fldChar w:fldCharType="separate"/>
            </w:r>
            <w:r w:rsidR="00E15A23">
              <w:rPr>
                <w:noProof/>
                <w:webHidden/>
              </w:rPr>
              <w:t>4</w:t>
            </w:r>
            <w:r>
              <w:rPr>
                <w:noProof/>
                <w:webHidden/>
              </w:rPr>
              <w:fldChar w:fldCharType="end"/>
            </w:r>
          </w:hyperlink>
        </w:p>
        <w:p w14:paraId="517C01D9" w14:textId="4982EDC2" w:rsidR="001C24BC" w:rsidRPr="00F0499F" w:rsidRDefault="00092B6D" w:rsidP="00092B6D">
          <w:pPr>
            <w:spacing w:after="120" w:line="20" w:lineRule="atLeast"/>
            <w:contextualSpacing/>
            <w:rPr>
              <w:rFonts w:cstheme="minorHAnsi"/>
            </w:rPr>
          </w:pPr>
          <w:r w:rsidRPr="00DA283A">
            <w:rPr>
              <w:rStyle w:val="Hyperlink"/>
              <w:rFonts w:cstheme="minorHAnsi"/>
              <w:noProof/>
            </w:rPr>
            <w:fldChar w:fldCharType="end"/>
          </w:r>
        </w:p>
        <w:p w14:paraId="73CCB438" w14:textId="0E813B55" w:rsidR="005F13F0" w:rsidRPr="00F0499F" w:rsidRDefault="001C24BC" w:rsidP="004E4612">
          <w:pPr>
            <w:spacing w:after="120" w:line="20" w:lineRule="atLeast"/>
            <w:contextualSpacing/>
            <w:rPr>
              <w:rFonts w:cstheme="minorHAnsi"/>
            </w:rPr>
          </w:pPr>
          <w:r w:rsidRPr="00F0499F">
            <w:rPr>
              <w:rFonts w:cstheme="minorHAnsi"/>
            </w:rPr>
            <w:br w:type="page"/>
          </w:r>
        </w:p>
      </w:sdtContent>
    </w:sdt>
    <w:p w14:paraId="7DBFF88B" w14:textId="2821CBFC" w:rsidR="002415C7" w:rsidRPr="00D24970"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126333928"/>
      <w:bookmarkStart w:id="1" w:name="_Toc202519495"/>
      <w:bookmarkStart w:id="2" w:name="_Toc335201954"/>
      <w:bookmarkStart w:id="3" w:name="_Toc147739116"/>
      <w:r w:rsidRPr="00D24970">
        <w:rPr>
          <w:rFonts w:asciiTheme="minorHAnsi" w:hAnsiTheme="minorHAnsi" w:cstheme="minorHAnsi"/>
        </w:rPr>
        <w:lastRenderedPageBreak/>
        <w:t>Bendr</w:t>
      </w:r>
      <w:r w:rsidR="000B61CB">
        <w:rPr>
          <w:rFonts w:asciiTheme="minorHAnsi" w:hAnsiTheme="minorHAnsi" w:cstheme="minorHAnsi"/>
        </w:rPr>
        <w:t>osios</w:t>
      </w:r>
      <w:r w:rsidRPr="00D24970">
        <w:rPr>
          <w:rFonts w:asciiTheme="minorHAnsi" w:hAnsiTheme="minorHAnsi" w:cstheme="minorHAnsi"/>
        </w:rPr>
        <w:t xml:space="preserve"> </w:t>
      </w:r>
      <w:bookmarkEnd w:id="0"/>
      <w:r w:rsidR="000B61CB">
        <w:rPr>
          <w:rFonts w:asciiTheme="minorHAnsi" w:hAnsiTheme="minorHAnsi" w:cstheme="minorHAnsi"/>
        </w:rPr>
        <w:t>nuostatos</w:t>
      </w:r>
      <w:bookmarkEnd w:id="1"/>
    </w:p>
    <w:p w14:paraId="55BCC138" w14:textId="3771D37E" w:rsidR="00A759A8" w:rsidRPr="005A70F2" w:rsidRDefault="00E322DE" w:rsidP="005A70F2">
      <w:pPr>
        <w:pStyle w:val="ListParagraph"/>
        <w:numPr>
          <w:ilvl w:val="1"/>
          <w:numId w:val="1"/>
        </w:numPr>
        <w:spacing w:after="0" w:line="240" w:lineRule="auto"/>
        <w:ind w:left="0" w:firstLine="567"/>
        <w:jc w:val="both"/>
        <w:rPr>
          <w:rFonts w:cstheme="minorHAnsi"/>
        </w:rPr>
      </w:pPr>
      <w:r w:rsidRPr="00E322DE">
        <w:rPr>
          <w:rFonts w:cstheme="minorHAnsi"/>
        </w:rPr>
        <w:t>Viešoji įstaiga CPO LT (toliau – CPO LT arba perkančioji organizacija) vykdo viešąjį pirkimą atviro konkurso būdu (toliau – pirkimas)</w:t>
      </w:r>
      <w:r>
        <w:rPr>
          <w:rFonts w:cstheme="minorHAnsi"/>
        </w:rPr>
        <w:t>.</w:t>
      </w:r>
      <w:r w:rsidR="00CF27E7" w:rsidRPr="00CF27E7">
        <w:rPr>
          <w:rFonts w:ascii="Times New Roman" w:eastAsia="Times New Roman" w:hAnsi="Times New Roman" w:cs="Times New Roman"/>
          <w:sz w:val="24"/>
          <w:szCs w:val="24"/>
        </w:rPr>
        <w:t xml:space="preserve"> </w:t>
      </w:r>
      <w:r w:rsidR="00CF27E7" w:rsidRPr="00CF27E7">
        <w:rPr>
          <w:rFonts w:cstheme="minorHAnsi"/>
        </w:rPr>
        <w:t xml:space="preserve">CPO LT kontaktinis asmuo – </w:t>
      </w:r>
      <w:r w:rsidR="00D4589A">
        <w:rPr>
          <w:rFonts w:cstheme="minorHAnsi"/>
        </w:rPr>
        <w:t>Biuro ir veiklos aptarnavimo srities</w:t>
      </w:r>
      <w:r w:rsidR="00B0616F">
        <w:rPr>
          <w:rFonts w:cstheme="minorHAnsi"/>
        </w:rPr>
        <w:t xml:space="preserve"> </w:t>
      </w:r>
      <w:r w:rsidR="00AA4CD3">
        <w:rPr>
          <w:rFonts w:cstheme="minorHAnsi"/>
        </w:rPr>
        <w:t>p</w:t>
      </w:r>
      <w:r w:rsidR="00B0616F">
        <w:rPr>
          <w:rFonts w:cstheme="minorHAnsi"/>
        </w:rPr>
        <w:t>irkimų skyriaus</w:t>
      </w:r>
      <w:r w:rsidR="00AA4CD3">
        <w:rPr>
          <w:rFonts w:cstheme="minorHAnsi"/>
        </w:rPr>
        <w:t xml:space="preserve"> Strateginių pirkimų 2-osios</w:t>
      </w:r>
      <w:r w:rsidR="00A8700A">
        <w:rPr>
          <w:rFonts w:cstheme="minorHAnsi"/>
        </w:rPr>
        <w:t xml:space="preserve"> pirkimų grupės pirkimų specialistė Jelena Kaleničenko</w:t>
      </w:r>
      <w:r w:rsidR="00CF27E7" w:rsidRPr="00CF27E7">
        <w:rPr>
          <w:rFonts w:cstheme="minorHAnsi"/>
          <w:noProof/>
        </w:rPr>
        <w:t xml:space="preserve">, tel. </w:t>
      </w:r>
      <w:r w:rsidR="00D36D59">
        <w:rPr>
          <w:rFonts w:cstheme="minorHAnsi"/>
          <w:noProof/>
        </w:rPr>
        <w:t>+370</w:t>
      </w:r>
      <w:r w:rsidR="003A2F1E">
        <w:rPr>
          <w:rFonts w:cstheme="minorHAnsi"/>
          <w:noProof/>
        </w:rPr>
        <w:t xml:space="preserve"> </w:t>
      </w:r>
      <w:r w:rsidR="00D36D59">
        <w:rPr>
          <w:rFonts w:cstheme="minorHAnsi"/>
          <w:noProof/>
        </w:rPr>
        <w:t>620</w:t>
      </w:r>
      <w:r w:rsidR="003A2F1E">
        <w:rPr>
          <w:rFonts w:cstheme="minorHAnsi"/>
          <w:noProof/>
        </w:rPr>
        <w:t xml:space="preserve"> </w:t>
      </w:r>
      <w:r w:rsidR="00D36D59">
        <w:rPr>
          <w:rFonts w:cstheme="minorHAnsi"/>
          <w:noProof/>
        </w:rPr>
        <w:t>8</w:t>
      </w:r>
      <w:r w:rsidR="008D3087">
        <w:rPr>
          <w:rFonts w:cstheme="minorHAnsi"/>
          <w:noProof/>
        </w:rPr>
        <w:t>0373</w:t>
      </w:r>
      <w:r w:rsidR="00CF27E7" w:rsidRPr="00CF27E7">
        <w:rPr>
          <w:rFonts w:cstheme="minorHAnsi"/>
          <w:noProof/>
        </w:rPr>
        <w:t xml:space="preserve">, el. p. </w:t>
      </w:r>
      <w:hyperlink r:id="rId12" w:history="1">
        <w:r w:rsidR="008D3087" w:rsidRPr="00D07E10">
          <w:rPr>
            <w:rStyle w:val="Hyperlink"/>
            <w:rFonts w:cstheme="minorHAnsi"/>
            <w:noProof/>
          </w:rPr>
          <w:t>jelena.kaleničenko</w:t>
        </w:r>
        <w:r w:rsidR="008D3087" w:rsidRPr="00D07E10">
          <w:rPr>
            <w:rStyle w:val="Hyperlink"/>
            <w:rFonts w:cstheme="minorHAnsi"/>
            <w:noProof/>
            <w:lang w:val="en-US"/>
          </w:rPr>
          <w:t>@cpo.lt</w:t>
        </w:r>
      </w:hyperlink>
      <w:r w:rsidR="00662FEB">
        <w:t>.</w:t>
      </w:r>
    </w:p>
    <w:p w14:paraId="2CC9F3C1" w14:textId="730CA260" w:rsidR="00F560E3" w:rsidRDefault="00F7237E" w:rsidP="005A70F2">
      <w:pPr>
        <w:spacing w:after="0" w:line="240" w:lineRule="auto"/>
        <w:ind w:firstLine="567"/>
        <w:jc w:val="both"/>
        <w:rPr>
          <w:rFonts w:eastAsia="Calibri"/>
        </w:rPr>
      </w:pPr>
      <w:r>
        <w:rPr>
          <w:rFonts w:cstheme="minorHAnsi"/>
        </w:rPr>
        <w:t>1.2.</w:t>
      </w:r>
      <w:r w:rsidR="00B54C1D">
        <w:rPr>
          <w:rFonts w:cstheme="minorHAnsi"/>
        </w:rPr>
        <w:t xml:space="preserve"> </w:t>
      </w:r>
      <w:r w:rsidR="0026746D" w:rsidRPr="0026746D">
        <w:rPr>
          <w:rFonts w:eastAsia="Calibri"/>
        </w:rPr>
        <w:t xml:space="preserve">CPO LT </w:t>
      </w:r>
      <w:r w:rsidR="0026746D">
        <w:rPr>
          <w:rFonts w:eastAsia="Calibri"/>
        </w:rPr>
        <w:t>p</w:t>
      </w:r>
      <w:r w:rsidR="00E32C8E" w:rsidRPr="6D21C20F">
        <w:rPr>
          <w:rFonts w:eastAsia="Calibri"/>
        </w:rPr>
        <w:t>irkimą</w:t>
      </w:r>
      <w:r w:rsidR="009F18CF" w:rsidRPr="6D21C20F">
        <w:rPr>
          <w:rFonts w:eastAsia="Calibri"/>
        </w:rPr>
        <w:t xml:space="preserve"> </w:t>
      </w:r>
      <w:r w:rsidR="00E32C8E" w:rsidRPr="6D21C20F">
        <w:rPr>
          <w:rFonts w:eastAsia="Calibri"/>
        </w:rPr>
        <w:t xml:space="preserve">atlieka </w:t>
      </w:r>
      <w:r w:rsidR="0026746D">
        <w:rPr>
          <w:rFonts w:eastAsia="Calibri"/>
        </w:rPr>
        <w:t>kit</w:t>
      </w:r>
      <w:r w:rsidR="00BD41D4">
        <w:rPr>
          <w:rFonts w:eastAsia="Calibri"/>
        </w:rPr>
        <w:t>ai</w:t>
      </w:r>
      <w:r w:rsidR="0026746D">
        <w:rPr>
          <w:rFonts w:eastAsia="Calibri"/>
        </w:rPr>
        <w:t xml:space="preserve"> perkanči</w:t>
      </w:r>
      <w:r w:rsidR="00AD44EC">
        <w:rPr>
          <w:rFonts w:eastAsia="Calibri"/>
        </w:rPr>
        <w:t>a</w:t>
      </w:r>
      <w:r w:rsidR="00BD41D4">
        <w:rPr>
          <w:rFonts w:eastAsia="Calibri"/>
        </w:rPr>
        <w:t xml:space="preserve">jai </w:t>
      </w:r>
      <w:r w:rsidR="0026746D">
        <w:rPr>
          <w:rFonts w:eastAsia="Calibri"/>
        </w:rPr>
        <w:t>organizacij</w:t>
      </w:r>
      <w:r w:rsidR="00BD41D4">
        <w:rPr>
          <w:rFonts w:eastAsia="Calibri"/>
        </w:rPr>
        <w:t>ai</w:t>
      </w:r>
      <w:r w:rsidR="00E32C8E" w:rsidRPr="6D21C20F">
        <w:rPr>
          <w:rFonts w:eastAsia="Calibri"/>
        </w:rPr>
        <w:t xml:space="preserve">: </w:t>
      </w:r>
      <w:bookmarkStart w:id="4" w:name="_Hlk60469871"/>
      <w:r w:rsidR="007861AD">
        <w:rPr>
          <w:rFonts w:eastAsia="Calibri"/>
        </w:rPr>
        <w:t xml:space="preserve">Lietuvos sveikatos mokslų universiteto Kauno ligoninė </w:t>
      </w:r>
      <w:r w:rsidR="00FF7086">
        <w:rPr>
          <w:rFonts w:eastAsia="Calibri"/>
        </w:rPr>
        <w:t>VŠĮ</w:t>
      </w:r>
      <w:r w:rsidR="00A45A67">
        <w:rPr>
          <w:rFonts w:eastAsia="Calibri"/>
        </w:rPr>
        <w:t xml:space="preserve"> (kodas 302583800)</w:t>
      </w:r>
      <w:bookmarkEnd w:id="4"/>
      <w:r w:rsidR="0069141C" w:rsidRPr="00D23BC2">
        <w:rPr>
          <w:rFonts w:ascii="Calibri" w:eastAsia="Calibri" w:hAnsi="Calibri" w:cs="Calibri"/>
          <w:color w:val="1D1C1D"/>
          <w:sz w:val="22"/>
          <w:szCs w:val="22"/>
        </w:rPr>
        <w:t>.</w:t>
      </w:r>
      <w:r w:rsidR="00F143EB" w:rsidRPr="00D23BC2">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Tais atvejais, kai CPO LT atlieka pirkimą kitai perkančiajai organizacijai, pirkimo sąlygų nuostatose, susijusiose su sutarties sudarymu ir kainos priimtinumu, pirkimo tikslingumo ir pirkimo objekto naudojimo pagal paskirtį įvertinimu (pirkimo nutraukimo atveju), </w:t>
      </w:r>
      <w:r w:rsidR="00BE3167" w:rsidRPr="00F143EB">
        <w:rPr>
          <w:rFonts w:ascii="Calibri" w:eastAsia="Calibri" w:hAnsi="Calibri" w:cs="Calibri"/>
          <w:color w:val="1D1C1D"/>
          <w:sz w:val="22"/>
          <w:szCs w:val="22"/>
        </w:rPr>
        <w:t>pirkimo objekto apžiūra</w:t>
      </w:r>
      <w:r w:rsidR="001D3CB4" w:rsidRPr="00F143EB">
        <w:rPr>
          <w:rFonts w:ascii="Calibri" w:eastAsia="Calibri" w:hAnsi="Calibri" w:cs="Calibri"/>
          <w:color w:val="1D1C1D"/>
          <w:sz w:val="22"/>
          <w:szCs w:val="22"/>
        </w:rPr>
        <w:t>,</w:t>
      </w:r>
      <w:r w:rsidR="005439B1">
        <w:rPr>
          <w:rFonts w:ascii="Calibri" w:eastAsia="Calibri" w:hAnsi="Calibri" w:cs="Calibri"/>
          <w:color w:val="1D1C1D"/>
          <w:sz w:val="22"/>
          <w:szCs w:val="22"/>
        </w:rPr>
        <w:t xml:space="preserve"> </w:t>
      </w:r>
      <w:r w:rsidR="005439B1" w:rsidRPr="00E34B38">
        <w:rPr>
          <w:rFonts w:ascii="Calibri" w:eastAsia="Calibri" w:hAnsi="Calibri" w:cs="Calibri"/>
          <w:color w:val="1D1C1D"/>
          <w:sz w:val="22"/>
          <w:szCs w:val="22"/>
        </w:rPr>
        <w:t>kreipimusi į kompetentingas institucijas dėl patikros, susijusios su nacionalinio saugumo reikalavimais</w:t>
      </w:r>
      <w:r w:rsidR="005439B1">
        <w:rPr>
          <w:rFonts w:ascii="Calibri" w:eastAsia="Calibri" w:hAnsi="Calibri" w:cs="Calibri"/>
          <w:color w:val="1D1C1D"/>
          <w:sz w:val="22"/>
          <w:szCs w:val="22"/>
        </w:rPr>
        <w:t>,</w:t>
      </w:r>
      <w:r w:rsidR="001D3CB4" w:rsidRPr="00F143EB">
        <w:rPr>
          <w:rFonts w:ascii="Calibri" w:eastAsia="Calibri" w:hAnsi="Calibri" w:cs="Calibri"/>
          <w:color w:val="1D1C1D"/>
          <w:sz w:val="22"/>
          <w:szCs w:val="22"/>
        </w:rPr>
        <w:t xml:space="preserve"> </w:t>
      </w:r>
      <w:r w:rsidR="00121BEA" w:rsidRPr="00F143EB">
        <w:rPr>
          <w:rFonts w:ascii="Calibri" w:eastAsia="Calibri" w:hAnsi="Calibri" w:cs="Calibri"/>
          <w:color w:val="1D1C1D"/>
          <w:sz w:val="22"/>
          <w:szCs w:val="22"/>
        </w:rPr>
        <w:t xml:space="preserve">perkančiąja organizacija laikoma ta perkančioji organizacija, su kuria bus sudaryta sutartis. </w:t>
      </w:r>
      <w:r w:rsidR="00E32C8E" w:rsidRPr="00F143EB">
        <w:rPr>
          <w:rFonts w:eastAsia="Calibri"/>
        </w:rPr>
        <w:t xml:space="preserve">Sutartį </w:t>
      </w:r>
      <w:r w:rsidR="00E32C8E" w:rsidRPr="00F143EB">
        <w:rPr>
          <w:rFonts w:eastAsia="Calibri"/>
          <w:noProof/>
        </w:rPr>
        <w:t xml:space="preserve">pasirašys </w:t>
      </w:r>
      <w:r w:rsidR="00D63049">
        <w:rPr>
          <w:rFonts w:eastAsia="Calibri"/>
        </w:rPr>
        <w:t>Lietuvos sveikatos mokslų universiteto Kauno ligoninė VŠĮ (kodas 302583800)</w:t>
      </w:r>
      <w:r w:rsidR="00E32C8E" w:rsidRPr="00F143EB">
        <w:rPr>
          <w:rFonts w:eastAsia="Calibri"/>
        </w:rPr>
        <w:t>.</w:t>
      </w:r>
    </w:p>
    <w:p w14:paraId="58D43E8D" w14:textId="77777777" w:rsidR="0098224A" w:rsidRPr="0098224A" w:rsidRDefault="002F5F8E" w:rsidP="005A70F2">
      <w:pPr>
        <w:spacing w:after="0" w:line="240" w:lineRule="auto"/>
        <w:ind w:firstLine="567"/>
        <w:jc w:val="both"/>
        <w:rPr>
          <w:rFonts w:eastAsia="Calibri"/>
          <w:color w:val="7030A0"/>
        </w:rPr>
      </w:pPr>
      <w:r w:rsidRPr="6E07B99D">
        <w:rPr>
          <w:color w:val="000000" w:themeColor="text1"/>
        </w:rPr>
        <w:t xml:space="preserve">1.3. </w:t>
      </w:r>
      <w:r w:rsidR="007D6857" w:rsidRPr="6E07B99D">
        <w:rPr>
          <w:color w:val="000000" w:themeColor="text1"/>
        </w:rPr>
        <w:t>Pirkimas</w:t>
      </w:r>
      <w:r w:rsidR="00B37854" w:rsidRPr="6E07B99D">
        <w:rPr>
          <w:color w:val="000000" w:themeColor="text1"/>
        </w:rPr>
        <w:t xml:space="preserve"> neatlieka</w:t>
      </w:r>
      <w:r w:rsidR="007D6857" w:rsidRPr="6E07B99D">
        <w:rPr>
          <w:color w:val="000000" w:themeColor="text1"/>
        </w:rPr>
        <w:t>mas</w:t>
      </w:r>
      <w:r w:rsidR="00B37854" w:rsidRPr="6E07B99D">
        <w:rPr>
          <w:color w:val="000000" w:themeColor="text1"/>
        </w:rPr>
        <w:t xml:space="preserve"> </w:t>
      </w:r>
      <w:r w:rsidRPr="6E07B99D">
        <w:rPr>
          <w:color w:val="000000" w:themeColor="text1"/>
        </w:rPr>
        <w:t>naudojantis centralizuotų pirkimų katalogu</w:t>
      </w:r>
      <w:r w:rsidR="007D6857" w:rsidRPr="6E07B99D">
        <w:rPr>
          <w:color w:val="000000" w:themeColor="text1"/>
        </w:rPr>
        <w:t>, nes</w:t>
      </w:r>
      <w:r w:rsidR="00B56692">
        <w:rPr>
          <w:color w:val="000000" w:themeColor="text1"/>
        </w:rPr>
        <w:t xml:space="preserve"> šiame kataloge nėra </w:t>
      </w:r>
      <w:r w:rsidR="00D1496D">
        <w:rPr>
          <w:color w:val="000000" w:themeColor="text1"/>
        </w:rPr>
        <w:t>Pirkimo objektą</w:t>
      </w:r>
      <w:r w:rsidR="000800C5">
        <w:rPr>
          <w:color w:val="000000" w:themeColor="text1"/>
        </w:rPr>
        <w:t xml:space="preserve"> </w:t>
      </w:r>
      <w:r w:rsidR="000800C5" w:rsidRPr="0098224A">
        <w:rPr>
          <w:color w:val="000000" w:themeColor="text1"/>
        </w:rPr>
        <w:t>atitinkančių paslaugų</w:t>
      </w:r>
      <w:r w:rsidR="008C5F5E" w:rsidRPr="0098224A">
        <w:rPr>
          <w:color w:val="000000" w:themeColor="text1"/>
        </w:rPr>
        <w:t>.</w:t>
      </w:r>
    </w:p>
    <w:p w14:paraId="3F5182E5" w14:textId="77777777" w:rsidR="005771FB" w:rsidRDefault="002F5F8E" w:rsidP="005A70F2">
      <w:pPr>
        <w:spacing w:after="0" w:line="240" w:lineRule="auto"/>
        <w:ind w:firstLine="567"/>
        <w:jc w:val="both"/>
        <w:rPr>
          <w:rFonts w:eastAsia="Times New Roman" w:cstheme="minorHAnsi"/>
        </w:rPr>
      </w:pPr>
      <w:r w:rsidRPr="0098224A">
        <w:rPr>
          <w:rFonts w:cstheme="minorHAnsi"/>
        </w:rPr>
        <w:t>1.4.</w:t>
      </w:r>
      <w:r w:rsidR="0098224A">
        <w:rPr>
          <w:rFonts w:cstheme="minorHAnsi"/>
        </w:rPr>
        <w:t xml:space="preserve"> </w:t>
      </w:r>
      <w:r w:rsidR="00AA23FB" w:rsidRPr="004E1135">
        <w:rPr>
          <w:rFonts w:eastAsia="Times New Roman" w:cstheme="minorHAnsi"/>
        </w:rPr>
        <w:t>Perkančioji organizacija nerezervuoja teisės dalyvauti pirkime.</w:t>
      </w:r>
    </w:p>
    <w:p w14:paraId="1F48DDD7" w14:textId="4ACDFB9A" w:rsidR="00F81216" w:rsidRPr="005771FB" w:rsidRDefault="00C447D2" w:rsidP="005A70F2">
      <w:pPr>
        <w:spacing w:after="0" w:line="240" w:lineRule="auto"/>
        <w:ind w:firstLine="567"/>
        <w:jc w:val="both"/>
        <w:rPr>
          <w:rFonts w:eastAsia="Calibri"/>
          <w:color w:val="7030A0"/>
        </w:rPr>
      </w:pPr>
      <w:r>
        <w:rPr>
          <w:rFonts w:cstheme="minorHAnsi"/>
        </w:rPr>
        <w:t>1.</w:t>
      </w:r>
      <w:r w:rsidR="00095A99">
        <w:rPr>
          <w:rFonts w:cstheme="minorHAnsi"/>
        </w:rPr>
        <w:t>5</w:t>
      </w:r>
      <w:r>
        <w:rPr>
          <w:rFonts w:cstheme="minorHAnsi"/>
        </w:rPr>
        <w:t xml:space="preserve">. </w:t>
      </w:r>
      <w:r w:rsidR="00E32C8E" w:rsidRPr="00590030">
        <w:rPr>
          <w:rFonts w:cstheme="minorHAnsi"/>
        </w:rPr>
        <w:t xml:space="preserve">Stebėtojai dalyvauti </w:t>
      </w:r>
      <w:r w:rsidR="008A3C98" w:rsidRPr="00590030">
        <w:rPr>
          <w:rFonts w:cstheme="minorHAnsi"/>
        </w:rPr>
        <w:t>K</w:t>
      </w:r>
      <w:r w:rsidR="00E32C8E" w:rsidRPr="00590030">
        <w:rPr>
          <w:rFonts w:cstheme="minorHAnsi"/>
        </w:rPr>
        <w:t>omisijos posėdžiuose nėra kviečiami.</w:t>
      </w:r>
      <w:r w:rsidR="00CF5081">
        <w:rPr>
          <w:rFonts w:cstheme="minorHAnsi"/>
        </w:rPr>
        <w:t xml:space="preserve"> </w:t>
      </w:r>
    </w:p>
    <w:p w14:paraId="3921A414" w14:textId="5F8D57D3" w:rsidR="00252548" w:rsidRPr="00DB0931" w:rsidRDefault="005E62F0" w:rsidP="00DB0931">
      <w:pPr>
        <w:pStyle w:val="ListParagraph"/>
        <w:numPr>
          <w:ilvl w:val="1"/>
          <w:numId w:val="33"/>
        </w:numPr>
        <w:tabs>
          <w:tab w:val="left" w:pos="1134"/>
        </w:tabs>
        <w:spacing w:after="0" w:line="240" w:lineRule="auto"/>
        <w:ind w:left="0" w:firstLine="567"/>
        <w:jc w:val="both"/>
        <w:rPr>
          <w:color w:val="000000" w:themeColor="text1"/>
        </w:rPr>
      </w:pPr>
      <w:r w:rsidRPr="2A093867">
        <w:t xml:space="preserve">Atliekamas žaliasis pirkimas. Pirkimas vykdomas vadovaujantis </w:t>
      </w:r>
      <w:hyperlink r:id="rId13" w:history="1">
        <w:r w:rsidRPr="2A093867">
          <w:rPr>
            <w:rStyle w:val="Hyperlink"/>
          </w:rPr>
          <w:t>Lietuvos Respublikos aplinkos ministro 2011 m. birželio 28 d. įsakymo Nr. D1-508 „</w:t>
        </w:r>
        <w:r w:rsidR="00971A29" w:rsidRPr="00971A29">
          <w:rPr>
            <w:rStyle w:val="Hyperlink"/>
          </w:rPr>
          <w:t>Dėl Aplinkos apsaugos kriterijų taikymo, vykdant žaliuosius pirkimus, tvarkos aprašo patvirtinimo</w:t>
        </w:r>
      </w:hyperlink>
      <w:r w:rsidRPr="2A093867">
        <w:t>“</w:t>
      </w:r>
      <w:r w:rsidR="00506795">
        <w:t xml:space="preserve"> </w:t>
      </w:r>
      <w:r w:rsidR="000A0ED7">
        <w:t>4.4.3</w:t>
      </w:r>
      <w:r w:rsidR="00A12188">
        <w:t xml:space="preserve"> </w:t>
      </w:r>
      <w:r w:rsidRPr="2A093867">
        <w:t>punktu. Aplinkos apaugos kriterijai nustatyti</w:t>
      </w:r>
      <w:r w:rsidR="00E148A2">
        <w:t xml:space="preserve"> Pirkim</w:t>
      </w:r>
      <w:r w:rsidR="002A24BF">
        <w:t xml:space="preserve">o dokumentų </w:t>
      </w:r>
      <w:r w:rsidR="00F66F1B">
        <w:t xml:space="preserve">Specialiųjų sąlygų priede </w:t>
      </w:r>
      <w:r w:rsidR="00E9167C">
        <w:t>„Sutarties projektas“</w:t>
      </w:r>
      <w:r w:rsidR="00271132">
        <w:t>.</w:t>
      </w:r>
      <w:r w:rsidRPr="2A093867">
        <w:t xml:space="preserve"> </w:t>
      </w:r>
    </w:p>
    <w:p w14:paraId="5EA82043" w14:textId="5F055D47" w:rsidR="00B02CAA" w:rsidRPr="00DB0931" w:rsidRDefault="00A97B47" w:rsidP="00DB0931">
      <w:pPr>
        <w:pStyle w:val="ListParagraph"/>
        <w:numPr>
          <w:ilvl w:val="1"/>
          <w:numId w:val="33"/>
        </w:numPr>
        <w:tabs>
          <w:tab w:val="left" w:pos="993"/>
        </w:tabs>
        <w:spacing w:after="0" w:line="240" w:lineRule="auto"/>
        <w:ind w:left="0" w:firstLine="567"/>
        <w:jc w:val="both"/>
        <w:rPr>
          <w:rFonts w:eastAsia="Arial"/>
        </w:rPr>
      </w:pPr>
      <w:r w:rsidRPr="00A97B47">
        <w:rPr>
          <w:rFonts w:eastAsia="Arial"/>
        </w:rPr>
        <w:t>Skelbimas apie pirkimą paskelbtas Centrinėje viešųjų pirkimų informacinėje sistemoje (toliau – CVP IS) adresu (</w:t>
      </w:r>
      <w:r w:rsidR="000865C1" w:rsidRPr="000865C1">
        <w:rPr>
          <w:rFonts w:eastAsia="Arial"/>
        </w:rPr>
        <w:t>https://viesiejipirkimai.lt</w:t>
      </w:r>
      <w:r w:rsidRPr="00A97B47">
        <w:rPr>
          <w:rFonts w:eastAsia="Arial"/>
        </w:rPr>
        <w:t>). Pirkimo dokumentai, jų paaiškinimai, patikslinimai skelbiami CVP IS (</w:t>
      </w:r>
      <w:hyperlink r:id="rId14" w:history="1">
        <w:r w:rsidR="006550D1" w:rsidRPr="00D07E10">
          <w:rPr>
            <w:rStyle w:val="Hyperlink"/>
            <w:rFonts w:eastAsia="Arial"/>
          </w:rPr>
          <w:t>https://viesiejipirkimai.lt</w:t>
        </w:r>
      </w:hyperlink>
      <w:r w:rsidR="006550D1">
        <w:rPr>
          <w:rFonts w:eastAsia="Arial"/>
        </w:rPr>
        <w:t xml:space="preserve"> </w:t>
      </w:r>
      <w:r w:rsidR="00E32C8E" w:rsidRPr="00474B8A">
        <w:rPr>
          <w:rFonts w:eastAsia="Arial"/>
        </w:rPr>
        <w:t xml:space="preserve">Išankstinis skelbimas apie </w:t>
      </w:r>
      <w:r w:rsidR="007A68AD" w:rsidRPr="00474B8A">
        <w:rPr>
          <w:rFonts w:eastAsia="Arial"/>
        </w:rPr>
        <w:t>p</w:t>
      </w:r>
      <w:r w:rsidR="00E32C8E" w:rsidRPr="00474B8A">
        <w:rPr>
          <w:rFonts w:eastAsia="Arial"/>
        </w:rPr>
        <w:t>irkimą nebuvo paskelbtas</w:t>
      </w:r>
      <w:r w:rsidRPr="0067404D">
        <w:rPr>
          <w:rFonts w:eastAsia="Arial"/>
        </w:rPr>
        <w:t>.</w:t>
      </w:r>
    </w:p>
    <w:p w14:paraId="560D9057" w14:textId="4292FA77" w:rsidR="00DE76B9" w:rsidRPr="00DB0931" w:rsidRDefault="00015FC9" w:rsidP="00DB0931">
      <w:pPr>
        <w:pStyle w:val="ListParagraph"/>
        <w:numPr>
          <w:ilvl w:val="1"/>
          <w:numId w:val="33"/>
        </w:numPr>
        <w:tabs>
          <w:tab w:val="left" w:pos="851"/>
          <w:tab w:val="left" w:pos="993"/>
        </w:tabs>
        <w:spacing w:after="0" w:line="240" w:lineRule="auto"/>
        <w:ind w:left="0" w:firstLine="567"/>
        <w:jc w:val="both"/>
        <w:rPr>
          <w:rFonts w:cstheme="minorHAnsi"/>
        </w:rPr>
      </w:pPr>
      <w:r>
        <w:rPr>
          <w:rFonts w:cstheme="minorHAnsi"/>
          <w:lang w:eastAsia="en-US"/>
        </w:rPr>
        <w:t>P</w:t>
      </w:r>
      <w:r w:rsidR="00E32C8E" w:rsidRPr="00C447D2">
        <w:rPr>
          <w:rFonts w:cstheme="minorHAnsi"/>
          <w:lang w:eastAsia="en-US"/>
        </w:rPr>
        <w:t xml:space="preserve">irkime </w:t>
      </w:r>
      <w:r w:rsidR="00E32C8E" w:rsidRPr="00C447D2">
        <w:rPr>
          <w:rFonts w:cstheme="minorHAnsi"/>
        </w:rPr>
        <w:t xml:space="preserve"> </w:t>
      </w:r>
      <w:r w:rsidR="007A68AD" w:rsidRPr="00C447D2">
        <w:rPr>
          <w:rFonts w:cstheme="minorHAnsi"/>
        </w:rPr>
        <w:t>perkančioji organizacija</w:t>
      </w:r>
      <w:r w:rsidR="00E32C8E" w:rsidRPr="00C447D2">
        <w:rPr>
          <w:rFonts w:cstheme="minorHAnsi"/>
          <w:lang w:eastAsia="en-US"/>
        </w:rPr>
        <w:t xml:space="preserve"> nenumato skelbti pranešimo dėl savanoriško </w:t>
      </w:r>
      <w:r w:rsidR="00E32C8E" w:rsidRPr="00C447D2">
        <w:rPr>
          <w:rFonts w:cstheme="minorHAnsi"/>
          <w:i/>
          <w:iCs/>
          <w:lang w:eastAsia="en-US"/>
        </w:rPr>
        <w:t>ex ante</w:t>
      </w:r>
      <w:r w:rsidR="00E32C8E" w:rsidRPr="00C447D2">
        <w:rPr>
          <w:rFonts w:cstheme="minorHAnsi"/>
          <w:lang w:eastAsia="en-US"/>
        </w:rPr>
        <w:t xml:space="preserve"> skaidrumo.</w:t>
      </w:r>
    </w:p>
    <w:p w14:paraId="02FC7654" w14:textId="5A5959DA" w:rsidR="004E3B56" w:rsidRPr="004E3B56" w:rsidRDefault="007466F8" w:rsidP="004E3B56">
      <w:pPr>
        <w:pStyle w:val="ListParagraph"/>
        <w:numPr>
          <w:ilvl w:val="1"/>
          <w:numId w:val="33"/>
        </w:numPr>
        <w:tabs>
          <w:tab w:val="left" w:pos="851"/>
          <w:tab w:val="left" w:pos="993"/>
        </w:tabs>
        <w:spacing w:after="0" w:line="240" w:lineRule="auto"/>
        <w:ind w:left="0" w:firstLine="567"/>
        <w:jc w:val="both"/>
        <w:rPr>
          <w:rFonts w:cstheme="minorHAnsi"/>
          <w:color w:val="7030A0"/>
        </w:rPr>
      </w:pPr>
      <w:r w:rsidRPr="00A7659E">
        <w:rPr>
          <w:rFonts w:cstheme="minorHAnsi"/>
        </w:rPr>
        <w:t>Pirkime neleidžia</w:t>
      </w:r>
      <w:r w:rsidR="00216820" w:rsidRPr="00A7659E">
        <w:rPr>
          <w:rFonts w:cstheme="minorHAnsi"/>
        </w:rPr>
        <w:t>ma</w:t>
      </w:r>
      <w:r w:rsidRPr="00A7659E">
        <w:rPr>
          <w:rFonts w:cstheme="minorHAnsi"/>
        </w:rPr>
        <w:t xml:space="preserve"> pateikti alternatyvių </w:t>
      </w:r>
      <w:r w:rsidR="00D27E76" w:rsidRPr="00A7659E">
        <w:rPr>
          <w:rFonts w:cstheme="minorHAnsi"/>
        </w:rPr>
        <w:t>p</w:t>
      </w:r>
      <w:r w:rsidRPr="00A7659E">
        <w:rPr>
          <w:rFonts w:cstheme="minorHAnsi"/>
        </w:rPr>
        <w:t xml:space="preserve">asiūlymų. </w:t>
      </w:r>
      <w:r w:rsidR="002934C9" w:rsidRPr="00A7659E">
        <w:rPr>
          <w:rFonts w:cstheme="minorHAnsi"/>
        </w:rPr>
        <w:t xml:space="preserve">Tiekėjui pateikus alternatyvų pasiūlymą, jo pasiūlymas ir alternatyvus pasiūlymas bus atmesti. </w:t>
      </w:r>
    </w:p>
    <w:p w14:paraId="4F011E81" w14:textId="02534053" w:rsidR="00527308" w:rsidRPr="00C31BAA" w:rsidRDefault="00527308" w:rsidP="00D638BF">
      <w:pPr>
        <w:tabs>
          <w:tab w:val="left" w:pos="851"/>
          <w:tab w:val="left" w:pos="993"/>
        </w:tabs>
        <w:spacing w:after="0" w:line="240" w:lineRule="auto"/>
        <w:ind w:firstLine="567"/>
        <w:rPr>
          <w:rFonts w:cstheme="minorHAnsi"/>
          <w:color w:val="7030A0"/>
        </w:rPr>
      </w:pPr>
      <w:r w:rsidRPr="00C31BAA">
        <w:rPr>
          <w:rFonts w:cstheme="minorHAnsi"/>
        </w:rPr>
        <w:t>1.10. CPO LT, atlikdama šį pirkimą, netaiko pagreitintos pirkimo procedūros.</w:t>
      </w:r>
      <w:r w:rsidR="00413B76" w:rsidRPr="00C31BAA">
        <w:rPr>
          <w:rFonts w:cstheme="minorHAnsi"/>
          <w:sz w:val="22"/>
          <w:szCs w:val="22"/>
        </w:rPr>
        <w:t xml:space="preserve"> </w:t>
      </w:r>
    </w:p>
    <w:p w14:paraId="6A3673B2" w14:textId="0B2471D6" w:rsidR="006C2282" w:rsidRPr="0038075D" w:rsidRDefault="00527308" w:rsidP="00902B5D">
      <w:pPr>
        <w:pStyle w:val="ListParagraph"/>
        <w:tabs>
          <w:tab w:val="left" w:pos="993"/>
        </w:tabs>
        <w:spacing w:after="0" w:line="240" w:lineRule="auto"/>
        <w:ind w:left="0" w:firstLine="567"/>
        <w:jc w:val="both"/>
        <w:rPr>
          <w:rFonts w:eastAsia="Arial" w:cstheme="minorHAnsi"/>
        </w:rPr>
      </w:pPr>
      <w:r w:rsidRPr="00C31BAA">
        <w:rPr>
          <w:rFonts w:cstheme="minorHAnsi"/>
        </w:rPr>
        <w:t>1.1</w:t>
      </w:r>
      <w:r w:rsidR="00C31BAA" w:rsidRPr="00C31BAA">
        <w:rPr>
          <w:rFonts w:cstheme="minorHAnsi"/>
        </w:rPr>
        <w:t>1</w:t>
      </w:r>
      <w:r w:rsidRPr="00C31BAA">
        <w:rPr>
          <w:rFonts w:cstheme="minorHAnsi"/>
        </w:rPr>
        <w:t xml:space="preserve">. </w:t>
      </w:r>
      <w:r w:rsidR="00E32C8E" w:rsidRPr="00C31BAA">
        <w:rPr>
          <w:rFonts w:eastAsia="Arial" w:cstheme="minorHAnsi"/>
        </w:rPr>
        <w:t xml:space="preserve">Bendrosios </w:t>
      </w:r>
      <w:r w:rsidR="007E5F55" w:rsidRPr="00C31BAA">
        <w:rPr>
          <w:rFonts w:eastAsia="Arial" w:cstheme="minorHAnsi"/>
        </w:rPr>
        <w:t xml:space="preserve">pirkimo </w:t>
      </w:r>
      <w:r w:rsidR="00E32C8E" w:rsidRPr="00C31BAA">
        <w:rPr>
          <w:rFonts w:eastAsia="Arial" w:cstheme="minorHAnsi"/>
        </w:rPr>
        <w:t>sąlygos yra neatskiriama ši</w:t>
      </w:r>
      <w:r w:rsidR="00C07F25" w:rsidRPr="00C31BAA">
        <w:rPr>
          <w:rFonts w:eastAsia="Arial" w:cstheme="minorHAnsi"/>
        </w:rPr>
        <w:t>ų</w:t>
      </w:r>
      <w:r w:rsidR="00E32C8E" w:rsidRPr="00C31BAA">
        <w:rPr>
          <w:rFonts w:eastAsia="Arial" w:cstheme="minorHAnsi"/>
        </w:rPr>
        <w:t xml:space="preserve"> </w:t>
      </w:r>
      <w:r w:rsidR="00F4541C" w:rsidRPr="00C31BAA">
        <w:rPr>
          <w:rFonts w:eastAsia="Arial" w:cstheme="minorHAnsi"/>
        </w:rPr>
        <w:t>p</w:t>
      </w:r>
      <w:r w:rsidR="00E32C8E" w:rsidRPr="00C31BAA">
        <w:rPr>
          <w:rFonts w:eastAsia="Arial" w:cstheme="minorHAnsi"/>
        </w:rPr>
        <w:t>irkimo sąlygų dalis.</w:t>
      </w:r>
      <w:r w:rsidRPr="00C31BAA">
        <w:rPr>
          <w:rFonts w:eastAsia="Arial" w:cstheme="minorHAnsi"/>
        </w:rPr>
        <w:t xml:space="preserve"> </w:t>
      </w:r>
      <w:r w:rsidR="006C2282" w:rsidRPr="00C31BAA">
        <w:rPr>
          <w:rFonts w:eastAsia="Arial" w:cstheme="minorHAnsi"/>
        </w:rPr>
        <w:t>Prie specialiųjų pirkimo sąlygų</w:t>
      </w:r>
      <w:r w:rsidR="006C2282" w:rsidRPr="0038075D">
        <w:rPr>
          <w:rFonts w:eastAsia="Arial" w:cstheme="minorHAnsi"/>
        </w:rPr>
        <w:t xml:space="preserve"> pridedami šie priedai:</w:t>
      </w:r>
      <w:r w:rsidR="006C2282" w:rsidRPr="0038075D">
        <w:rPr>
          <w:rFonts w:eastAsia="Arial" w:cstheme="minorHAnsi"/>
        </w:rPr>
        <w:tab/>
      </w:r>
    </w:p>
    <w:p w14:paraId="16D029D8" w14:textId="169AA045" w:rsidR="00264026" w:rsidRPr="0038075D" w:rsidRDefault="00264026"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1.1</w:t>
      </w:r>
      <w:r w:rsidR="00C31BAA">
        <w:rPr>
          <w:rFonts w:eastAsia="Arial" w:cstheme="minorHAnsi"/>
        </w:rPr>
        <w:t>1</w:t>
      </w:r>
      <w:r w:rsidRPr="0038075D">
        <w:rPr>
          <w:rFonts w:eastAsia="Arial" w:cstheme="minorHAnsi"/>
        </w:rPr>
        <w:t xml:space="preserve">.1. </w:t>
      </w:r>
      <w:r w:rsidR="0029735F" w:rsidRPr="0038075D">
        <w:rPr>
          <w:rFonts w:eastAsia="Arial" w:cstheme="minorHAnsi"/>
        </w:rPr>
        <w:t>„Terminai“.</w:t>
      </w:r>
    </w:p>
    <w:p w14:paraId="46015D63" w14:textId="25A7D68E"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C31BAA">
        <w:rPr>
          <w:rFonts w:eastAsia="Arial" w:cstheme="minorHAnsi"/>
        </w:rPr>
        <w:t>1</w:t>
      </w:r>
      <w:r w:rsidRPr="0038075D">
        <w:rPr>
          <w:rFonts w:eastAsia="Arial" w:cstheme="minorHAnsi"/>
        </w:rPr>
        <w:t>.</w:t>
      </w:r>
      <w:r w:rsidR="007224C9" w:rsidRPr="0038075D">
        <w:rPr>
          <w:rFonts w:eastAsia="Arial" w:cstheme="minorHAnsi"/>
        </w:rPr>
        <w:t>2</w:t>
      </w:r>
      <w:r w:rsidRPr="0038075D">
        <w:rPr>
          <w:rFonts w:eastAsia="Arial" w:cstheme="minorHAnsi"/>
        </w:rPr>
        <w:t xml:space="preserve">. </w:t>
      </w:r>
      <w:r w:rsidR="007224C9" w:rsidRPr="0038075D">
        <w:rPr>
          <w:rFonts w:eastAsia="Arial" w:cstheme="minorHAnsi"/>
        </w:rPr>
        <w:t>„</w:t>
      </w:r>
      <w:r w:rsidRPr="0038075D">
        <w:rPr>
          <w:rFonts w:eastAsia="Arial" w:cstheme="minorHAnsi"/>
        </w:rPr>
        <w:t>Techninė specifikacija</w:t>
      </w:r>
      <w:r w:rsidR="007224C9" w:rsidRPr="0038075D">
        <w:rPr>
          <w:rFonts w:eastAsia="Arial" w:cstheme="minorHAnsi"/>
        </w:rPr>
        <w:t>“</w:t>
      </w:r>
      <w:r w:rsidRPr="0038075D">
        <w:rPr>
          <w:rFonts w:eastAsia="Arial" w:cstheme="minorHAnsi"/>
        </w:rPr>
        <w:t>.</w:t>
      </w:r>
      <w:r w:rsidRPr="0038075D">
        <w:rPr>
          <w:rFonts w:eastAsia="Arial" w:cstheme="minorHAnsi"/>
        </w:rPr>
        <w:tab/>
      </w:r>
    </w:p>
    <w:p w14:paraId="6DA154FA" w14:textId="264602C9"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7224C9" w:rsidRPr="0038075D">
        <w:rPr>
          <w:rFonts w:eastAsia="Arial" w:cstheme="minorHAnsi"/>
        </w:rPr>
        <w:t>1</w:t>
      </w:r>
      <w:r w:rsidR="00C31BAA">
        <w:rPr>
          <w:rFonts w:eastAsia="Arial" w:cstheme="minorHAnsi"/>
        </w:rPr>
        <w:t>1</w:t>
      </w:r>
      <w:r w:rsidRPr="0038075D">
        <w:rPr>
          <w:rFonts w:eastAsia="Arial" w:cstheme="minorHAnsi"/>
        </w:rPr>
        <w:t>.</w:t>
      </w:r>
      <w:r w:rsidR="007224C9" w:rsidRPr="0038075D">
        <w:rPr>
          <w:rFonts w:eastAsia="Arial" w:cstheme="minorHAnsi"/>
        </w:rPr>
        <w:t>3</w:t>
      </w:r>
      <w:r w:rsidRPr="0038075D">
        <w:rPr>
          <w:rFonts w:eastAsia="Arial" w:cstheme="minorHAnsi"/>
        </w:rPr>
        <w:t xml:space="preserve">. </w:t>
      </w:r>
      <w:r w:rsidR="007224C9" w:rsidRPr="0038075D">
        <w:rPr>
          <w:rFonts w:eastAsia="Arial" w:cstheme="minorHAnsi"/>
        </w:rPr>
        <w:t>„</w:t>
      </w:r>
      <w:r w:rsidRPr="0038075D">
        <w:rPr>
          <w:rFonts w:eastAsia="Arial" w:cstheme="minorHAnsi"/>
        </w:rPr>
        <w:t>Pasiūlymo forma</w:t>
      </w:r>
      <w:r w:rsidR="007224C9" w:rsidRPr="0038075D">
        <w:rPr>
          <w:rFonts w:eastAsia="Arial" w:cstheme="minorHAnsi"/>
        </w:rPr>
        <w:t>“</w:t>
      </w:r>
      <w:r w:rsidRPr="0038075D">
        <w:rPr>
          <w:rFonts w:eastAsia="Arial" w:cstheme="minorHAnsi"/>
        </w:rPr>
        <w:t xml:space="preserve">. </w:t>
      </w:r>
    </w:p>
    <w:p w14:paraId="01DB3D0E" w14:textId="14A6D820"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F2E1C" w:rsidRPr="0038075D">
        <w:rPr>
          <w:rFonts w:eastAsia="Arial" w:cstheme="minorHAnsi"/>
        </w:rPr>
        <w:t>1</w:t>
      </w:r>
      <w:r w:rsidR="00C31BAA">
        <w:rPr>
          <w:rFonts w:eastAsia="Arial" w:cstheme="minorHAnsi"/>
        </w:rPr>
        <w:t>1</w:t>
      </w:r>
      <w:r w:rsidRPr="0038075D">
        <w:rPr>
          <w:rFonts w:eastAsia="Arial" w:cstheme="minorHAnsi"/>
        </w:rPr>
        <w:t>.</w:t>
      </w:r>
      <w:r w:rsidR="004F2E1C" w:rsidRPr="0038075D">
        <w:rPr>
          <w:rFonts w:eastAsia="Arial" w:cstheme="minorHAnsi"/>
        </w:rPr>
        <w:t>4</w:t>
      </w:r>
      <w:r w:rsidRPr="0038075D">
        <w:rPr>
          <w:rFonts w:eastAsia="Arial" w:cstheme="minorHAnsi"/>
        </w:rPr>
        <w:t xml:space="preserve">. </w:t>
      </w:r>
      <w:bookmarkStart w:id="5" w:name="_Hlk135208144"/>
      <w:r w:rsidRPr="0038075D">
        <w:rPr>
          <w:rFonts w:eastAsia="Arial" w:cstheme="minorHAnsi"/>
        </w:rPr>
        <w:t>Tiekėjų pašalinimo pagrindai (dokumente „Kvalifikacijos ir kiti reikalavimai“)</w:t>
      </w:r>
      <w:bookmarkEnd w:id="5"/>
      <w:r w:rsidRPr="0038075D">
        <w:rPr>
          <w:rFonts w:eastAsia="Arial" w:cstheme="minorHAnsi"/>
        </w:rPr>
        <w:t>.</w:t>
      </w:r>
    </w:p>
    <w:p w14:paraId="5B42AC60" w14:textId="56E8F4F3"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9331AF" w:rsidRPr="0038075D">
        <w:rPr>
          <w:rFonts w:eastAsia="Arial" w:cstheme="minorHAnsi"/>
        </w:rPr>
        <w:t>1</w:t>
      </w:r>
      <w:r w:rsidR="00C31BAA">
        <w:rPr>
          <w:rFonts w:eastAsia="Arial" w:cstheme="minorHAnsi"/>
        </w:rPr>
        <w:t>1</w:t>
      </w:r>
      <w:r w:rsidRPr="0038075D">
        <w:rPr>
          <w:rFonts w:eastAsia="Arial" w:cstheme="minorHAnsi"/>
        </w:rPr>
        <w:t>.</w:t>
      </w:r>
      <w:r w:rsidR="00C31BAA">
        <w:rPr>
          <w:rFonts w:eastAsia="Arial" w:cstheme="minorHAnsi"/>
        </w:rPr>
        <w:t>5</w:t>
      </w:r>
      <w:r w:rsidRPr="0038075D">
        <w:rPr>
          <w:rFonts w:eastAsia="Arial" w:cstheme="minorHAnsi"/>
        </w:rPr>
        <w:t>. Europos bendrasis viešųjų pirkimų dokumentas (EBVPD).</w:t>
      </w:r>
      <w:r w:rsidRPr="0038075D">
        <w:rPr>
          <w:rFonts w:eastAsia="Arial" w:cstheme="minorHAnsi"/>
        </w:rPr>
        <w:tab/>
      </w:r>
    </w:p>
    <w:p w14:paraId="24BB62F7" w14:textId="37E05576" w:rsidR="006C2282" w:rsidRPr="0038075D" w:rsidRDefault="006C2282" w:rsidP="00767434">
      <w:pPr>
        <w:pStyle w:val="ListParagraph"/>
        <w:tabs>
          <w:tab w:val="left" w:pos="993"/>
        </w:tabs>
        <w:spacing w:after="0" w:line="20" w:lineRule="atLeast"/>
        <w:ind w:left="0" w:firstLine="567"/>
        <w:jc w:val="both"/>
        <w:rPr>
          <w:rFonts w:eastAsia="Arial" w:cstheme="minorHAnsi"/>
        </w:rPr>
      </w:pPr>
      <w:r w:rsidRPr="0038075D">
        <w:rPr>
          <w:rFonts w:eastAsia="Arial" w:cstheme="minorHAnsi"/>
        </w:rPr>
        <w:t>1.</w:t>
      </w:r>
      <w:r w:rsidR="004210EB" w:rsidRPr="0038075D">
        <w:rPr>
          <w:rFonts w:eastAsia="Arial" w:cstheme="minorHAnsi"/>
        </w:rPr>
        <w:t>1</w:t>
      </w:r>
      <w:r w:rsidR="00C31BAA">
        <w:rPr>
          <w:rFonts w:eastAsia="Arial" w:cstheme="minorHAnsi"/>
        </w:rPr>
        <w:t>1</w:t>
      </w:r>
      <w:r w:rsidRPr="0038075D">
        <w:rPr>
          <w:rFonts w:eastAsia="Arial" w:cstheme="minorHAnsi"/>
        </w:rPr>
        <w:t>.</w:t>
      </w:r>
      <w:r w:rsidR="00C31BAA">
        <w:rPr>
          <w:rFonts w:eastAsia="Arial" w:cstheme="minorHAnsi"/>
        </w:rPr>
        <w:t>6</w:t>
      </w:r>
      <w:r w:rsidRPr="0038075D">
        <w:rPr>
          <w:rFonts w:eastAsia="Arial" w:cstheme="minorHAnsi"/>
        </w:rPr>
        <w:t>. Sutarties projektas.</w:t>
      </w:r>
    </w:p>
    <w:p w14:paraId="7323D7ED" w14:textId="4EAD15A9" w:rsidR="006C2282" w:rsidRPr="00C6025B" w:rsidRDefault="006C2282" w:rsidP="00B56528">
      <w:pPr>
        <w:pStyle w:val="ListParagraph"/>
        <w:tabs>
          <w:tab w:val="left" w:pos="993"/>
        </w:tabs>
        <w:spacing w:after="0" w:line="20" w:lineRule="atLeast"/>
        <w:ind w:left="0" w:firstLine="567"/>
        <w:jc w:val="both"/>
        <w:rPr>
          <w:rFonts w:eastAsia="Arial" w:cstheme="minorHAnsi"/>
        </w:rPr>
      </w:pPr>
      <w:r w:rsidRPr="00C6025B">
        <w:rPr>
          <w:rFonts w:eastAsia="Arial" w:cstheme="minorHAnsi"/>
        </w:rPr>
        <w:t>1.</w:t>
      </w:r>
      <w:r w:rsidR="006D0BFE" w:rsidRPr="00C6025B">
        <w:rPr>
          <w:rFonts w:eastAsia="Arial" w:cstheme="minorHAnsi"/>
        </w:rPr>
        <w:t>1</w:t>
      </w:r>
      <w:r w:rsidR="00C31BAA">
        <w:rPr>
          <w:rFonts w:eastAsia="Arial" w:cstheme="minorHAnsi"/>
        </w:rPr>
        <w:t>1</w:t>
      </w:r>
      <w:r w:rsidRPr="00C6025B">
        <w:rPr>
          <w:rFonts w:eastAsia="Arial" w:cstheme="minorHAnsi"/>
        </w:rPr>
        <w:t>.</w:t>
      </w:r>
      <w:r w:rsidR="00C31BAA">
        <w:rPr>
          <w:rFonts w:eastAsia="Arial" w:cstheme="minorHAnsi"/>
        </w:rPr>
        <w:t>7</w:t>
      </w:r>
      <w:r w:rsidRPr="00C6025B">
        <w:rPr>
          <w:rFonts w:eastAsia="Arial" w:cstheme="minorHAnsi"/>
        </w:rPr>
        <w:t>. Reikalavimai mobilizacijos, karo ar nepaprastosios padėties atveju.</w:t>
      </w:r>
    </w:p>
    <w:p w14:paraId="411F8ED1" w14:textId="0D81B4AE" w:rsidR="006C2282" w:rsidRPr="00C6025B" w:rsidRDefault="006C2282" w:rsidP="00B56528">
      <w:pPr>
        <w:pStyle w:val="ListParagraph"/>
        <w:tabs>
          <w:tab w:val="left" w:pos="993"/>
        </w:tabs>
        <w:spacing w:after="0" w:line="20" w:lineRule="atLeast"/>
        <w:ind w:left="0" w:firstLine="567"/>
        <w:jc w:val="both"/>
        <w:rPr>
          <w:rFonts w:eastAsia="Arial" w:cstheme="minorHAnsi"/>
        </w:rPr>
      </w:pPr>
      <w:r w:rsidRPr="00C6025B">
        <w:rPr>
          <w:rFonts w:eastAsia="Arial" w:cstheme="minorHAnsi"/>
        </w:rPr>
        <w:t>1.</w:t>
      </w:r>
      <w:r w:rsidR="006D0BFE" w:rsidRPr="00C6025B">
        <w:rPr>
          <w:rFonts w:eastAsia="Arial" w:cstheme="minorHAnsi"/>
        </w:rPr>
        <w:t>1</w:t>
      </w:r>
      <w:r w:rsidR="00C31BAA">
        <w:rPr>
          <w:rFonts w:eastAsia="Arial" w:cstheme="minorHAnsi"/>
        </w:rPr>
        <w:t>1</w:t>
      </w:r>
      <w:r w:rsidRPr="00C6025B">
        <w:rPr>
          <w:rFonts w:eastAsia="Arial" w:cstheme="minorHAnsi"/>
        </w:rPr>
        <w:t>.</w:t>
      </w:r>
      <w:r w:rsidR="00C31BAA">
        <w:rPr>
          <w:rFonts w:eastAsia="Arial" w:cstheme="minorHAnsi"/>
        </w:rPr>
        <w:t>8</w:t>
      </w:r>
      <w:r w:rsidRPr="00C6025B">
        <w:rPr>
          <w:rFonts w:eastAsia="Arial" w:cstheme="minorHAnsi"/>
        </w:rPr>
        <w:t>. VPĮ 45 str. 2</w:t>
      </w:r>
      <w:r w:rsidRPr="00620ED5">
        <w:rPr>
          <w:rFonts w:eastAsia="Arial" w:cstheme="minorHAnsi"/>
          <w:vertAlign w:val="superscript"/>
        </w:rPr>
        <w:t>1</w:t>
      </w:r>
      <w:r w:rsidRPr="00C6025B">
        <w:rPr>
          <w:rFonts w:eastAsia="Arial" w:cstheme="minorHAnsi"/>
        </w:rPr>
        <w:t xml:space="preserve"> d. reikalavimų atitikties deklaracija.</w:t>
      </w:r>
    </w:p>
    <w:p w14:paraId="3F1540BF" w14:textId="60F703A5" w:rsidR="00686EB2" w:rsidRDefault="00686EB2" w:rsidP="00686EB2">
      <w:pPr>
        <w:pStyle w:val="ListParagraph"/>
        <w:tabs>
          <w:tab w:val="left" w:pos="993"/>
        </w:tabs>
        <w:spacing w:after="0" w:line="20" w:lineRule="atLeast"/>
        <w:ind w:left="0" w:firstLine="567"/>
        <w:jc w:val="both"/>
        <w:rPr>
          <w:rFonts w:cstheme="minorHAnsi"/>
          <w:b/>
          <w:bCs/>
          <w:i/>
          <w:iCs/>
          <w:sz w:val="22"/>
          <w:szCs w:val="22"/>
        </w:rPr>
      </w:pPr>
      <w:r>
        <w:rPr>
          <w:rFonts w:eastAsia="Arial" w:cstheme="minorHAnsi"/>
        </w:rPr>
        <w:t>1.1</w:t>
      </w:r>
      <w:r w:rsidR="00C31BAA">
        <w:rPr>
          <w:rFonts w:eastAsia="Arial" w:cstheme="minorHAnsi"/>
        </w:rPr>
        <w:t>2</w:t>
      </w:r>
      <w:r>
        <w:rPr>
          <w:rFonts w:eastAsia="Arial" w:cstheme="minorHAnsi"/>
        </w:rPr>
        <w:t>.</w:t>
      </w:r>
      <w:r w:rsidR="00C31BAA">
        <w:rPr>
          <w:rFonts w:eastAsia="Arial" w:cstheme="minorHAnsi"/>
        </w:rPr>
        <w:t xml:space="preserve"> </w:t>
      </w:r>
      <w:r>
        <w:rPr>
          <w:rFonts w:eastAsia="Arial" w:cstheme="minorHAnsi"/>
        </w:rPr>
        <w:t xml:space="preserve">Prieš paskelbiant apie pirkimą buvo vykdyta rinkos konsultacija. Rinkos konsultacijos dokumentai skelbiami CVP IS, adresu: </w:t>
      </w:r>
      <w:hyperlink r:id="rId15" w:history="1">
        <w:r w:rsidR="003061F4" w:rsidRPr="004203B8">
          <w:rPr>
            <w:rStyle w:val="Hyperlink"/>
            <w:rFonts w:cstheme="minorHAnsi"/>
            <w:sz w:val="22"/>
            <w:szCs w:val="22"/>
          </w:rPr>
          <w:t>https://viesiejipirkimai.lt/epps/pmc/viewPmc.do?resourceId=3214315</w:t>
        </w:r>
      </w:hyperlink>
      <w:r w:rsidR="004203B8">
        <w:rPr>
          <w:rFonts w:cstheme="minorHAnsi"/>
          <w:color w:val="00B050"/>
          <w:sz w:val="22"/>
          <w:szCs w:val="22"/>
        </w:rPr>
        <w:t>.</w:t>
      </w:r>
      <w:r w:rsidR="003061F4">
        <w:rPr>
          <w:rFonts w:cstheme="minorHAnsi"/>
          <w:b/>
          <w:bCs/>
          <w:color w:val="00B050"/>
          <w:sz w:val="22"/>
          <w:szCs w:val="22"/>
        </w:rPr>
        <w:t xml:space="preserve"> </w:t>
      </w:r>
      <w:r>
        <w:rPr>
          <w:rFonts w:cstheme="minorHAnsi"/>
          <w:b/>
          <w:bCs/>
          <w:i/>
          <w:iCs/>
          <w:sz w:val="22"/>
          <w:szCs w:val="22"/>
        </w:rPr>
        <w:t xml:space="preserve">Rinkos konsultacijos dokumentai nėra laikomi sudėtine pirkimo sąlygų dalimi. </w:t>
      </w:r>
    </w:p>
    <w:p w14:paraId="608A4724" w14:textId="77777777" w:rsidR="00686EB2" w:rsidRPr="00C6025B" w:rsidRDefault="00686EB2" w:rsidP="00B56528">
      <w:pPr>
        <w:pStyle w:val="ListParagraph"/>
        <w:tabs>
          <w:tab w:val="left" w:pos="993"/>
        </w:tabs>
        <w:spacing w:after="0" w:line="20" w:lineRule="atLeast"/>
        <w:ind w:left="0" w:firstLine="567"/>
        <w:jc w:val="both"/>
        <w:rPr>
          <w:rFonts w:eastAsia="Arial" w:cstheme="minorHAnsi"/>
        </w:rPr>
      </w:pPr>
    </w:p>
    <w:p w14:paraId="5DEDEBC7" w14:textId="1ED44FB6" w:rsidR="00B41C66" w:rsidRPr="00F0499F" w:rsidRDefault="00507DC9" w:rsidP="00717DCC">
      <w:pPr>
        <w:pStyle w:val="Heading1"/>
        <w:spacing w:line="20" w:lineRule="atLeast"/>
        <w:contextualSpacing/>
      </w:pPr>
      <w:bookmarkStart w:id="6" w:name="_Ref39426332"/>
      <w:bookmarkStart w:id="7" w:name="_Ref39426338"/>
      <w:bookmarkStart w:id="8" w:name="_Toc126333929"/>
      <w:bookmarkStart w:id="9" w:name="_Toc202519496"/>
      <w:bookmarkEnd w:id="2"/>
      <w:r w:rsidRPr="00F4541C">
        <w:rPr>
          <w:rFonts w:ascii="Calibri" w:hAnsi="Calibri" w:cs="Calibri"/>
        </w:rPr>
        <w:t>2</w:t>
      </w:r>
      <w:r>
        <w:t xml:space="preserve">. </w:t>
      </w:r>
      <w:r w:rsidR="00B41C66" w:rsidRPr="00D24970">
        <w:rPr>
          <w:rFonts w:asciiTheme="minorHAnsi" w:hAnsiTheme="minorHAnsi" w:cstheme="minorHAnsi"/>
        </w:rPr>
        <w:t>Pirkimo objektas</w:t>
      </w:r>
      <w:bookmarkEnd w:id="6"/>
      <w:bookmarkEnd w:id="7"/>
      <w:bookmarkEnd w:id="8"/>
      <w:bookmarkEnd w:id="9"/>
    </w:p>
    <w:p w14:paraId="11F48084" w14:textId="09C7FC86" w:rsidR="00CE26F9" w:rsidRPr="00CE26F9" w:rsidRDefault="0089676B" w:rsidP="00CE26F9">
      <w:pPr>
        <w:pStyle w:val="NoSpacing"/>
        <w:spacing w:line="20" w:lineRule="atLeast"/>
        <w:ind w:firstLine="567"/>
        <w:contextualSpacing/>
        <w:jc w:val="both"/>
        <w:rPr>
          <w:rFonts w:cstheme="minorHAnsi"/>
        </w:rPr>
      </w:pPr>
      <w:r>
        <w:rPr>
          <w:rFonts w:eastAsia="Calibri"/>
          <w:color w:val="000000" w:themeColor="text1"/>
        </w:rPr>
        <w:t xml:space="preserve">2.1. </w:t>
      </w:r>
      <w:r w:rsidR="00B41C66" w:rsidRPr="00F0499F">
        <w:rPr>
          <w:rFonts w:eastAsia="Calibri"/>
          <w:color w:val="000000" w:themeColor="text1"/>
        </w:rPr>
        <w:t xml:space="preserve">Perkančioji organizacija numato </w:t>
      </w:r>
      <w:r w:rsidR="00B41C66" w:rsidRPr="00F0499F">
        <w:rPr>
          <w:rFonts w:eastAsia="Calibri"/>
          <w:noProof/>
          <w:color w:val="000000" w:themeColor="text1"/>
        </w:rPr>
        <w:t xml:space="preserve">įsigyti </w:t>
      </w:r>
      <w:r w:rsidR="00DA1794" w:rsidRPr="004D3A28">
        <w:rPr>
          <w:rFonts w:eastAsia="Calibri"/>
          <w:b/>
          <w:bCs/>
          <w:noProof/>
          <w:color w:val="000000" w:themeColor="text1"/>
        </w:rPr>
        <w:t>Mokymus</w:t>
      </w:r>
      <w:r w:rsidR="004D3A28" w:rsidRPr="004D3A28">
        <w:rPr>
          <w:rFonts w:eastAsia="Calibri"/>
          <w:b/>
          <w:bCs/>
          <w:noProof/>
          <w:color w:val="000000" w:themeColor="text1"/>
        </w:rPr>
        <w:t xml:space="preserve"> antimikrobinio atsparumo valdymo tema</w:t>
      </w:r>
      <w:r w:rsidR="00D33192">
        <w:rPr>
          <w:rFonts w:eastAsia="Calibri"/>
          <w:noProof/>
          <w:color w:val="000000" w:themeColor="text1"/>
        </w:rPr>
        <w:t xml:space="preserve">. </w:t>
      </w:r>
      <w:r w:rsidR="00B41C66" w:rsidRPr="00F0499F">
        <w:rPr>
          <w:rFonts w:cstheme="minorHAnsi"/>
        </w:rPr>
        <w:t xml:space="preserve">Reikalavimai pirkimo objektui nustatyti </w:t>
      </w:r>
      <w:r w:rsidR="00704310">
        <w:rPr>
          <w:rFonts w:cstheme="minorHAnsi"/>
        </w:rPr>
        <w:t>s</w:t>
      </w:r>
      <w:r w:rsidR="00444CAF" w:rsidRPr="00F0499F">
        <w:rPr>
          <w:rFonts w:cstheme="minorHAnsi"/>
        </w:rPr>
        <w:t xml:space="preserve">pecialiųjų </w:t>
      </w:r>
      <w:r w:rsidR="00CE7209">
        <w:rPr>
          <w:rFonts w:cstheme="minorHAnsi"/>
        </w:rPr>
        <w:t xml:space="preserve">pirkimo </w:t>
      </w:r>
      <w:r w:rsidR="00444CAF" w:rsidRPr="00F0499F">
        <w:rPr>
          <w:rFonts w:cstheme="minorHAnsi"/>
        </w:rPr>
        <w:t xml:space="preserve">sąlygų </w:t>
      </w:r>
      <w:r w:rsidR="00444CAF" w:rsidRPr="00DC1957">
        <w:rPr>
          <w:rFonts w:cstheme="minorHAnsi"/>
        </w:rPr>
        <w:t>priede</w:t>
      </w:r>
      <w:r w:rsidR="00047F02">
        <w:rPr>
          <w:rFonts w:cstheme="minorHAnsi"/>
        </w:rPr>
        <w:t xml:space="preserve"> „Techninė specifikacija“</w:t>
      </w:r>
      <w:r w:rsidR="00B41C66" w:rsidRPr="00DC1957">
        <w:rPr>
          <w:rFonts w:cstheme="minorHAnsi"/>
        </w:rPr>
        <w:t>.</w:t>
      </w:r>
    </w:p>
    <w:p w14:paraId="48EEE6C2" w14:textId="1981766F" w:rsidR="00B41C66" w:rsidRPr="00CE26F9" w:rsidRDefault="005E472C" w:rsidP="00B72DBC">
      <w:pPr>
        <w:pStyle w:val="ListParagraph"/>
        <w:spacing w:after="0" w:line="20" w:lineRule="atLeast"/>
        <w:ind w:left="0" w:firstLine="567"/>
        <w:jc w:val="both"/>
        <w:rPr>
          <w:rFonts w:cstheme="minorHAnsi"/>
        </w:rPr>
      </w:pPr>
      <w:r w:rsidRPr="00CE26F9">
        <w:rPr>
          <w:rFonts w:cstheme="minorHAnsi"/>
        </w:rPr>
        <w:t xml:space="preserve">2.2. </w:t>
      </w:r>
      <w:r w:rsidR="00B41C66" w:rsidRPr="00CE26F9">
        <w:rPr>
          <w:rFonts w:cstheme="minorHAnsi"/>
        </w:rPr>
        <w:t xml:space="preserve">Pirkimo objektas į dalis neskaidomas. </w:t>
      </w:r>
      <w:r w:rsidR="007554D6" w:rsidRPr="00CE26F9">
        <w:rPr>
          <w:rFonts w:cstheme="minorHAnsi"/>
        </w:rPr>
        <w:t xml:space="preserve">Pirkimo apimtys, reikalavimai ir techninė specifikacija apibrėžti </w:t>
      </w:r>
      <w:r w:rsidR="007204DB" w:rsidRPr="00CE26F9">
        <w:rPr>
          <w:rFonts w:cstheme="minorHAnsi"/>
        </w:rPr>
        <w:t xml:space="preserve">specialiųjų </w:t>
      </w:r>
      <w:r w:rsidR="007554D6" w:rsidRPr="00CE26F9">
        <w:rPr>
          <w:rFonts w:cstheme="minorHAnsi"/>
        </w:rPr>
        <w:t>pirkimo sąlygų pried</w:t>
      </w:r>
      <w:r w:rsidRPr="00CE26F9">
        <w:rPr>
          <w:rFonts w:cstheme="minorHAnsi"/>
        </w:rPr>
        <w:t>uos</w:t>
      </w:r>
      <w:r w:rsidR="007554D6" w:rsidRPr="00CE26F9">
        <w:rPr>
          <w:rFonts w:cstheme="minorHAnsi"/>
        </w:rPr>
        <w:t>e</w:t>
      </w:r>
      <w:r w:rsidRPr="00CE26F9">
        <w:rPr>
          <w:rFonts w:cstheme="minorHAnsi"/>
        </w:rPr>
        <w:t xml:space="preserve"> „Pasiūlymo forma“ ir „Techninė specifikacija“</w:t>
      </w:r>
      <w:r w:rsidR="007554D6" w:rsidRPr="00CE26F9">
        <w:rPr>
          <w:rFonts w:cstheme="minorHAnsi"/>
        </w:rPr>
        <w:t>.</w:t>
      </w:r>
      <w:r w:rsidR="007554D6" w:rsidRPr="00CE26F9">
        <w:rPr>
          <w:rFonts w:cstheme="minorHAnsi"/>
          <w:color w:val="00B050"/>
        </w:rPr>
        <w:t xml:space="preserve"> </w:t>
      </w:r>
    </w:p>
    <w:p w14:paraId="0CA81FB8" w14:textId="7AC3D987" w:rsidR="00325243" w:rsidRDefault="00325243" w:rsidP="00105452">
      <w:pPr>
        <w:pStyle w:val="ListParagraph"/>
        <w:spacing w:after="0" w:line="20" w:lineRule="atLeast"/>
        <w:ind w:left="0" w:firstLine="567"/>
        <w:jc w:val="both"/>
        <w:rPr>
          <w:rFonts w:cstheme="minorHAnsi"/>
        </w:rPr>
      </w:pPr>
      <w:r w:rsidRPr="00CE26F9">
        <w:rPr>
          <w:rFonts w:cstheme="minorHAnsi"/>
        </w:rPr>
        <w:lastRenderedPageBreak/>
        <w:t>2.</w:t>
      </w:r>
      <w:r w:rsidR="009828D5">
        <w:rPr>
          <w:rFonts w:cstheme="minorHAnsi"/>
        </w:rPr>
        <w:t>3</w:t>
      </w:r>
      <w:r w:rsidRPr="00CE26F9">
        <w:rPr>
          <w:rFonts w:cstheme="minorHAnsi"/>
        </w:rPr>
        <w:t>.</w:t>
      </w:r>
      <w:r w:rsidR="00E53E12" w:rsidRPr="00CE26F9">
        <w:rPr>
          <w:rFonts w:cstheme="minorHAnsi"/>
        </w:rPr>
        <w:t xml:space="preserve"> Jeigu apibūdinant pirkimo objektą techninėje specifikacijoje </w:t>
      </w:r>
      <w:r w:rsidR="00E3330F" w:rsidRPr="00CE26F9">
        <w:rPr>
          <w:rFonts w:cstheme="minorHAnsi"/>
        </w:rPr>
        <w:t xml:space="preserve">ar kituose pirkimo dokumentuose </w:t>
      </w:r>
      <w:r w:rsidR="00E53E12" w:rsidRPr="00CE26F9">
        <w:rPr>
          <w:rFonts w:cstheme="minorHAnsi"/>
        </w:rPr>
        <w:t>nurodytas</w:t>
      </w:r>
      <w:r w:rsidR="00E53E12" w:rsidRPr="00E53E12">
        <w:rPr>
          <w:rFonts w:cstheme="minorHAnsi"/>
        </w:rPr>
        <w:t xml:space="preserve"> konkretus modelis ar tiekimo šaltinis, konkretus procesas, būdingas konkretaus tiekėjo tiekiamoms prekėms ar teikiamoms paslaugoms, ar prekių ženklas, patentas, tipai, konkreti kilmė ar gamyba, </w:t>
      </w:r>
      <w:r w:rsidR="004405E9" w:rsidRPr="004405E9">
        <w:rPr>
          <w:rFonts w:cstheme="minorHAnsi"/>
        </w:rPr>
        <w:t>sertifikatai, standartai, protokolai</w:t>
      </w:r>
      <w:r w:rsidR="004405E9">
        <w:rPr>
          <w:rFonts w:cstheme="minorHAnsi"/>
        </w:rPr>
        <w:t>,</w:t>
      </w:r>
      <w:r w:rsidR="004405E9" w:rsidRPr="004405E9">
        <w:rPr>
          <w:rFonts w:cstheme="minorHAnsi"/>
        </w:rPr>
        <w:t xml:space="preserve"> </w:t>
      </w:r>
      <w:r w:rsidR="00245655">
        <w:rPr>
          <w:rFonts w:cstheme="minorHAnsi"/>
        </w:rPr>
        <w:t xml:space="preserve">turi būti </w:t>
      </w:r>
      <w:r w:rsidR="00AE7624">
        <w:rPr>
          <w:rFonts w:cstheme="minorHAnsi"/>
        </w:rPr>
        <w:t xml:space="preserve">laikoma, kad kiekviena tokia nuoroda yra pateikta su žodžiais „arba lygiavertis“. </w:t>
      </w:r>
    </w:p>
    <w:p w14:paraId="3031DC86" w14:textId="46C573FB" w:rsidR="00004521" w:rsidRDefault="00004521" w:rsidP="00105452">
      <w:pPr>
        <w:pStyle w:val="ListParagraph"/>
        <w:spacing w:after="0" w:line="20" w:lineRule="atLeast"/>
        <w:ind w:left="0" w:firstLine="567"/>
        <w:jc w:val="both"/>
        <w:rPr>
          <w:rFonts w:cstheme="minorHAnsi"/>
        </w:rPr>
      </w:pPr>
      <w:r>
        <w:rPr>
          <w:rFonts w:cstheme="minorHAnsi"/>
        </w:rPr>
        <w:t>2.</w:t>
      </w:r>
      <w:r w:rsidR="009828D5">
        <w:rPr>
          <w:rFonts w:cstheme="minorHAnsi"/>
        </w:rPr>
        <w:t>4</w:t>
      </w:r>
      <w:r>
        <w:rPr>
          <w:rFonts w:cstheme="minorHAnsi"/>
        </w:rPr>
        <w:t>. Jeigu a</w:t>
      </w:r>
      <w:r w:rsidRPr="00E53E12">
        <w:rPr>
          <w:rFonts w:cstheme="minorHAnsi"/>
        </w:rPr>
        <w:t xml:space="preserve">pibūdinant pirkimo objektą techninėje specifikacijoje </w:t>
      </w:r>
      <w:r w:rsidR="00E3330F" w:rsidRPr="00E3330F">
        <w:rPr>
          <w:rFonts w:cstheme="minorHAnsi"/>
        </w:rPr>
        <w:t xml:space="preserve">ar kituose pirkimo dokumentuose </w:t>
      </w:r>
      <w:r w:rsidRPr="00E53E12">
        <w:rPr>
          <w:rFonts w:cstheme="minorHAnsi"/>
        </w:rPr>
        <w:t>nurodytas</w:t>
      </w:r>
      <w:r>
        <w:rPr>
          <w:rFonts w:cstheme="minorHAnsi"/>
        </w:rPr>
        <w:t xml:space="preserve"> standartas</w:t>
      </w:r>
      <w:r w:rsidR="00245655">
        <w:rPr>
          <w:rFonts w:cstheme="minorHAnsi"/>
        </w:rPr>
        <w:t xml:space="preserve">, </w:t>
      </w:r>
      <w:r w:rsidR="00245655">
        <w:rPr>
          <w:color w:val="000000"/>
        </w:rPr>
        <w:t>techninis liudijimas ar bendrosios techninės specifikacijos</w:t>
      </w:r>
      <w:r w:rsidR="00046522">
        <w:rPr>
          <w:color w:val="000000"/>
        </w:rPr>
        <w:t xml:space="preserve"> (</w:t>
      </w:r>
      <w:r w:rsidR="00046522"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sidR="00046522">
        <w:rPr>
          <w:color w:val="000000"/>
        </w:rPr>
        <w:t xml:space="preserve"> </w:t>
      </w:r>
      <w:r w:rsidR="00046522" w:rsidRPr="00046522">
        <w:rPr>
          <w:color w:val="000000"/>
        </w:rPr>
        <w:t>nacionaliniai standartai, nacionaliniai techniniai liudijimai arba nacionalinės techninės specifikacijos, susijusios su darbų projektavimu, sąmatų apskaičiavimu ir vykdymu bei prekių naudojimu</w:t>
      </w:r>
      <w:r w:rsidR="00046522">
        <w:rPr>
          <w:color w:val="000000"/>
        </w:rPr>
        <w:t>)</w:t>
      </w:r>
      <w:r w:rsidR="00245655">
        <w:rPr>
          <w:color w:val="000000"/>
        </w:rPr>
        <w:t xml:space="preserve">, </w:t>
      </w:r>
      <w:r w:rsidR="00245655">
        <w:rPr>
          <w:rFonts w:cstheme="minorHAnsi"/>
        </w:rPr>
        <w:t xml:space="preserve">turi būti laikoma, kad kiekviena tokia nuoroda yra pateikta su žodžiais „arba lygiavertis“. </w:t>
      </w:r>
    </w:p>
    <w:p w14:paraId="79C04D25" w14:textId="1EF5529A" w:rsidR="004A4373" w:rsidRPr="004A4373" w:rsidRDefault="004A4373" w:rsidP="00976389">
      <w:pPr>
        <w:pStyle w:val="ListParagraph"/>
        <w:spacing w:after="0" w:line="20" w:lineRule="atLeast"/>
        <w:ind w:left="0" w:firstLine="567"/>
        <w:jc w:val="both"/>
        <w:rPr>
          <w:rFonts w:cstheme="minorHAnsi"/>
        </w:rPr>
      </w:pPr>
      <w:r w:rsidRPr="004A4373">
        <w:rPr>
          <w:rFonts w:cstheme="minorHAnsi"/>
        </w:rPr>
        <w:t>2.</w:t>
      </w:r>
      <w:r w:rsidR="009828D5">
        <w:rPr>
          <w:rFonts w:cstheme="minorHAnsi"/>
        </w:rPr>
        <w:t>5</w:t>
      </w:r>
      <w:r w:rsidRPr="004A4373">
        <w:rPr>
          <w:rFonts w:cstheme="minorHAnsi"/>
        </w:rPr>
        <w:t xml:space="preserve">. Pasiūlymo kaina turi būti ne didesnė nei </w:t>
      </w:r>
      <w:r>
        <w:rPr>
          <w:rFonts w:cstheme="minorHAnsi"/>
        </w:rPr>
        <w:t xml:space="preserve">specialiųjų </w:t>
      </w:r>
      <w:r w:rsidRPr="004A4373">
        <w:rPr>
          <w:rFonts w:cstheme="minorHAnsi"/>
        </w:rPr>
        <w:t xml:space="preserve">pirkimo </w:t>
      </w:r>
      <w:r>
        <w:rPr>
          <w:rFonts w:cstheme="minorHAnsi"/>
        </w:rPr>
        <w:t>sąlygų</w:t>
      </w:r>
      <w:r w:rsidRPr="004A4373">
        <w:rPr>
          <w:rFonts w:cstheme="minorHAnsi"/>
        </w:rPr>
        <w:t xml:space="preserve"> priede „Pasiūlymo forma“ nurodytas biudžetas. </w:t>
      </w:r>
    </w:p>
    <w:p w14:paraId="3A422005" w14:textId="647F635B" w:rsidR="00B176FD" w:rsidRPr="00F0499F" w:rsidRDefault="00940B64" w:rsidP="00105452">
      <w:pPr>
        <w:pStyle w:val="ListParagraph"/>
        <w:spacing w:after="0" w:line="20" w:lineRule="atLeast"/>
        <w:ind w:left="0" w:firstLine="567"/>
        <w:jc w:val="both"/>
        <w:rPr>
          <w:rFonts w:cstheme="minorHAnsi"/>
        </w:rPr>
      </w:pPr>
      <w:r>
        <w:rPr>
          <w:rFonts w:cstheme="minorHAnsi"/>
          <w:iCs/>
        </w:rPr>
        <w:t>2</w:t>
      </w:r>
      <w:r w:rsidR="00862DB8" w:rsidRPr="00862DB8">
        <w:rPr>
          <w:rFonts w:cstheme="minorHAnsi"/>
          <w:iCs/>
        </w:rPr>
        <w:t>.</w:t>
      </w:r>
      <w:r w:rsidR="009828D5">
        <w:rPr>
          <w:rFonts w:cstheme="minorHAnsi"/>
          <w:iCs/>
        </w:rPr>
        <w:t>6</w:t>
      </w:r>
      <w:r w:rsidR="00862DB8" w:rsidRPr="00862DB8">
        <w:rPr>
          <w:rFonts w:cstheme="minorHAnsi"/>
          <w:iCs/>
        </w:rPr>
        <w:t>.</w:t>
      </w:r>
      <w:r w:rsidR="00862DB8" w:rsidRPr="00862DB8">
        <w:rPr>
          <w:rFonts w:cstheme="minorHAnsi"/>
          <w:i/>
          <w:color w:val="FF0000"/>
        </w:rPr>
        <w:t xml:space="preserve"> </w:t>
      </w:r>
      <w:r w:rsidR="00B176FD" w:rsidRPr="00F0499F">
        <w:rPr>
          <w:rFonts w:cstheme="minorHAnsi"/>
        </w:rPr>
        <w:t xml:space="preserve">Perkančioji organizacija nerengs susitikimo su tiekėjais dėl pirkimo </w:t>
      </w:r>
      <w:r w:rsidR="004257A5">
        <w:rPr>
          <w:rFonts w:cstheme="minorHAnsi"/>
        </w:rPr>
        <w:t>sąlyg</w:t>
      </w:r>
      <w:r w:rsidR="00B176FD" w:rsidRPr="00F0499F">
        <w:rPr>
          <w:rFonts w:cstheme="minorHAnsi"/>
        </w:rPr>
        <w:t>ų</w:t>
      </w:r>
      <w:r w:rsidR="00946722" w:rsidRPr="00F0499F">
        <w:rPr>
          <w:rFonts w:cstheme="minorHAnsi"/>
        </w:rPr>
        <w:t xml:space="preserve"> paaiškinimo</w:t>
      </w:r>
      <w:r w:rsidR="00B176FD" w:rsidRPr="00F0499F">
        <w:rPr>
          <w:rFonts w:cstheme="minorHAnsi"/>
        </w:rPr>
        <w:t>.</w:t>
      </w:r>
    </w:p>
    <w:p w14:paraId="24A7FE06" w14:textId="3709856C" w:rsidR="00BE0587" w:rsidRPr="00D21873" w:rsidRDefault="003B6EC8" w:rsidP="00D21873">
      <w:pPr>
        <w:spacing w:after="0" w:line="20" w:lineRule="atLeast"/>
        <w:ind w:firstLine="567"/>
        <w:jc w:val="both"/>
        <w:rPr>
          <w:rFonts w:cstheme="minorHAnsi"/>
        </w:rPr>
      </w:pPr>
      <w:r w:rsidRPr="00D21873">
        <w:rPr>
          <w:rFonts w:eastAsiaTheme="minorHAnsi" w:cstheme="minorHAnsi"/>
          <w:lang w:eastAsia="en-US"/>
        </w:rPr>
        <w:t>2.</w:t>
      </w:r>
      <w:r w:rsidR="009828D5">
        <w:rPr>
          <w:rFonts w:eastAsiaTheme="minorHAnsi" w:cstheme="minorHAnsi"/>
          <w:lang w:eastAsia="en-US"/>
        </w:rPr>
        <w:t>7</w:t>
      </w:r>
      <w:r w:rsidRPr="00D21873">
        <w:rPr>
          <w:rFonts w:eastAsiaTheme="minorHAnsi" w:cstheme="minorHAnsi"/>
          <w:lang w:eastAsia="en-US"/>
        </w:rPr>
        <w:t xml:space="preserve">. </w:t>
      </w:r>
      <w:r w:rsidR="00BE0587" w:rsidRPr="00D21873">
        <w:rPr>
          <w:rFonts w:eastAsiaTheme="minorHAnsi" w:cstheme="minorHAnsi"/>
          <w:lang w:eastAsia="en-US"/>
        </w:rPr>
        <w:t>P</w:t>
      </w:r>
      <w:r w:rsidR="00BE0587" w:rsidRPr="00D21873">
        <w:rPr>
          <w:rFonts w:cstheme="minorHAnsi"/>
        </w:rPr>
        <w:t>erkančioji organizacija nerengs objekto apžiūros.</w:t>
      </w:r>
    </w:p>
    <w:p w14:paraId="6443D2FF" w14:textId="24FD171C" w:rsidR="00C94B9F" w:rsidRPr="00D24970" w:rsidRDefault="003B6EC8"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126333931"/>
      <w:bookmarkStart w:id="14" w:name="_Toc202519497"/>
      <w:r w:rsidRPr="00C556AE">
        <w:rPr>
          <w:rFonts w:asciiTheme="minorHAnsi" w:hAnsiTheme="minorHAnsi" w:cstheme="minorHAnsi"/>
        </w:rPr>
        <w:t>3</w:t>
      </w:r>
      <w:r w:rsidR="00AD57B1" w:rsidRPr="00C556AE">
        <w:rPr>
          <w:rFonts w:asciiTheme="minorHAnsi" w:hAnsiTheme="minorHAnsi" w:cstheme="minorHAnsi"/>
        </w:rPr>
        <w:t>.</w:t>
      </w:r>
      <w:r w:rsidR="00AD57B1">
        <w:rPr>
          <w:rFonts w:cstheme="majorHAnsi"/>
        </w:rPr>
        <w:t xml:space="preserve"> </w:t>
      </w:r>
      <w:r w:rsidR="00173ACB" w:rsidRPr="00D24970">
        <w:rPr>
          <w:rFonts w:asciiTheme="minorHAnsi" w:hAnsiTheme="minorHAnsi" w:cstheme="minorHAnsi"/>
        </w:rPr>
        <w:t>Tiekėjų pašalinimo pagrindai</w:t>
      </w:r>
      <w:bookmarkEnd w:id="10"/>
      <w:bookmarkEnd w:id="11"/>
      <w:bookmarkEnd w:id="12"/>
      <w:r w:rsidR="00975F1F" w:rsidRPr="00D24970">
        <w:rPr>
          <w:rFonts w:asciiTheme="minorHAnsi" w:hAnsiTheme="minorHAnsi" w:cstheme="minorHAnsi"/>
        </w:rPr>
        <w:t xml:space="preserve"> ir </w:t>
      </w:r>
      <w:bookmarkEnd w:id="13"/>
      <w:r>
        <w:rPr>
          <w:rFonts w:asciiTheme="minorHAnsi" w:hAnsiTheme="minorHAnsi" w:cstheme="minorHAnsi"/>
        </w:rPr>
        <w:t>reikalaujama kvalifikacija</w:t>
      </w:r>
      <w:bookmarkEnd w:id="14"/>
    </w:p>
    <w:p w14:paraId="1E1FB979" w14:textId="49CF3266" w:rsidR="002F1D4C" w:rsidRDefault="00EE127C" w:rsidP="009C3B0E">
      <w:pPr>
        <w:pStyle w:val="ListParagraph"/>
        <w:spacing w:after="120" w:line="20" w:lineRule="atLeast"/>
        <w:ind w:left="0" w:firstLine="567"/>
        <w:jc w:val="both"/>
      </w:pPr>
      <w:r>
        <w:t>3</w:t>
      </w:r>
      <w:r w:rsidR="009D2F13" w:rsidRPr="127DD6E8">
        <w:t xml:space="preserve">.1. </w:t>
      </w:r>
      <w:r w:rsidR="002C5249" w:rsidRPr="127DD6E8">
        <w:t>Reikalavimai dėl tiekėjo ir</w:t>
      </w:r>
      <w:bookmarkStart w:id="15" w:name="_Hlk41039660"/>
      <w:r w:rsidR="00942379" w:rsidRPr="127DD6E8">
        <w:t xml:space="preserve"> </w:t>
      </w:r>
      <w:r w:rsidR="002C5249" w:rsidRPr="127DD6E8">
        <w:t>subtiekėjų</w:t>
      </w:r>
      <w:r w:rsidR="00942379" w:rsidRPr="127DD6E8">
        <w:t xml:space="preserve"> (jei taikoma</w:t>
      </w:r>
      <w:r w:rsidR="00942379" w:rsidRPr="00016FDD">
        <w:t>)</w:t>
      </w:r>
      <w:r w:rsidR="00953F2B" w:rsidRPr="00016FDD">
        <w:t xml:space="preserve">, </w:t>
      </w:r>
      <w:r w:rsidR="007F34C7" w:rsidRPr="00016FDD">
        <w:t>ūkio subjektų, kurių pajėgumais tiekėjas remiasi,</w:t>
      </w:r>
      <w:r w:rsidR="002C5249" w:rsidRPr="127DD6E8">
        <w:t xml:space="preserve"> </w:t>
      </w:r>
      <w:bookmarkEnd w:id="15"/>
      <w:r w:rsidR="002C5249" w:rsidRPr="127DD6E8">
        <w:t xml:space="preserve">pašalinimo pagrindų nebuvimo bei jų nebuvimą patvirtinantys dokumentai nurodyti </w:t>
      </w:r>
      <w:r w:rsidR="006A737F" w:rsidRPr="00016FDD">
        <w:t xml:space="preserve">specialiųjų </w:t>
      </w:r>
      <w:r w:rsidR="006A737F" w:rsidRPr="00016FDD">
        <w:rPr>
          <w:rFonts w:eastAsia="Calibri"/>
        </w:rPr>
        <w:t>p</w:t>
      </w:r>
      <w:r w:rsidR="00551FA7" w:rsidRPr="00016FDD">
        <w:rPr>
          <w:rFonts w:eastAsia="Calibri"/>
        </w:rPr>
        <w:t>irkimo</w:t>
      </w:r>
      <w:r w:rsidR="00551FA7" w:rsidRPr="127DD6E8">
        <w:rPr>
          <w:rFonts w:eastAsia="Calibri"/>
        </w:rPr>
        <w:t xml:space="preserve"> </w:t>
      </w:r>
      <w:r w:rsidR="006773B6" w:rsidRPr="127DD6E8">
        <w:rPr>
          <w:rFonts w:eastAsia="Calibri"/>
        </w:rPr>
        <w:t>sąlygų</w:t>
      </w:r>
      <w:r w:rsidR="00984B02" w:rsidRPr="127DD6E8">
        <w:rPr>
          <w:color w:val="00B050"/>
        </w:rPr>
        <w:t xml:space="preserve">  </w:t>
      </w:r>
      <w:r w:rsidR="006773B6" w:rsidRPr="127DD6E8">
        <w:rPr>
          <w:rFonts w:eastAsia="Calibri"/>
        </w:rPr>
        <w:t>priede</w:t>
      </w:r>
      <w:r w:rsidR="00317C22">
        <w:rPr>
          <w:rFonts w:eastAsia="Calibri"/>
        </w:rPr>
        <w:t xml:space="preserve"> </w:t>
      </w:r>
      <w:r w:rsidR="00C66D2A" w:rsidRPr="00C66D2A">
        <w:rPr>
          <w:rFonts w:eastAsia="Calibri"/>
        </w:rPr>
        <w:t>Tiekėjų pašalinimo pagrindai (dokumente „Kvalifikacijos ir kiti reikalavimai“)</w:t>
      </w:r>
      <w:r w:rsidR="002C5249" w:rsidRPr="127DD6E8">
        <w:t xml:space="preserve">. </w:t>
      </w:r>
      <w:r w:rsidR="00430638">
        <w:t>K</w:t>
      </w:r>
      <w:r w:rsidR="00430638" w:rsidRPr="00430638">
        <w:t>artu su pasiūlymu pateik</w:t>
      </w:r>
      <w:r w:rsidR="00430638">
        <w:t>i</w:t>
      </w:r>
      <w:r w:rsidR="00430638" w:rsidRPr="00430638">
        <w:t>amas užpildyt</w:t>
      </w:r>
      <w:r w:rsidR="00430638">
        <w:t>as</w:t>
      </w:r>
      <w:r w:rsidR="00430638" w:rsidRPr="00430638">
        <w:t xml:space="preserve"> Europos </w:t>
      </w:r>
      <w:r w:rsidR="000111FB">
        <w:t>b</w:t>
      </w:r>
      <w:r w:rsidR="00430638" w:rsidRPr="00430638">
        <w:t>endr</w:t>
      </w:r>
      <w:r w:rsidR="00430638">
        <w:t>asis</w:t>
      </w:r>
      <w:r w:rsidR="00430638" w:rsidRPr="00430638">
        <w:t xml:space="preserve"> viešųjų pirkimų dokument</w:t>
      </w:r>
      <w:r w:rsidR="00430638">
        <w:t>as</w:t>
      </w:r>
      <w:r w:rsidR="00430638" w:rsidRPr="00430638">
        <w:t xml:space="preserve"> (EBVPD) (forma pateikiama </w:t>
      </w:r>
      <w:r w:rsidR="00430638">
        <w:t xml:space="preserve">specialiųjų </w:t>
      </w:r>
      <w:r w:rsidR="00430638" w:rsidRPr="00430638">
        <w:t>pirkimo sąlygų priede).</w:t>
      </w:r>
    </w:p>
    <w:p w14:paraId="2DD618EA" w14:textId="2E861AE0" w:rsidR="00F574AD" w:rsidRDefault="00F574AD" w:rsidP="00A50DCE">
      <w:pPr>
        <w:pStyle w:val="ListParagraph"/>
        <w:spacing w:after="0" w:line="240" w:lineRule="auto"/>
        <w:ind w:left="0" w:firstLine="562"/>
        <w:jc w:val="both"/>
      </w:pPr>
      <w:r w:rsidRPr="00F574AD">
        <w:t>3.2. Perkančioji organizacija netaiko kvalifikacijos reikalavimų tiekėjams.</w:t>
      </w:r>
    </w:p>
    <w:p w14:paraId="5A128CF6" w14:textId="0EF5EB1E" w:rsidR="00BA5D93" w:rsidRPr="004A75FE" w:rsidRDefault="00BA5D93" w:rsidP="004A75FE">
      <w:pPr>
        <w:spacing w:after="0" w:line="240" w:lineRule="auto"/>
        <w:ind w:firstLine="562"/>
        <w:jc w:val="both"/>
        <w:rPr>
          <w:bCs/>
          <w:iCs/>
        </w:rPr>
      </w:pPr>
      <w:r w:rsidRPr="000A2A32">
        <w:rPr>
          <w:bCs/>
          <w:iCs/>
        </w:rPr>
        <w:t>3.3. Dokumentų, patvirtinančių pašalinimo pagrindų nebuvimą (jei taikoma), perkančioji organizacija reikalaus pateikti iš to tiekėjo, kurio pasiūlymas pagal pasiūlymų vertinimo rezultatus galės būti pripažintas laimėjusiu</w:t>
      </w:r>
      <w:r w:rsidR="001F7F1B" w:rsidRPr="000A2A32">
        <w:rPr>
          <w:bCs/>
          <w:iCs/>
        </w:rPr>
        <w:t xml:space="preserve">, tik tais atvejais, </w:t>
      </w:r>
      <w:r w:rsidR="001F7F1B" w:rsidRPr="000A2A32">
        <w:t>kai ji tur</w:t>
      </w:r>
      <w:r w:rsidR="009C7136" w:rsidRPr="000A2A32">
        <w:t>ės</w:t>
      </w:r>
      <w:r w:rsidR="001F7F1B" w:rsidRPr="000A2A32">
        <w:t xml:space="preserve"> pagrįstų abejonių dėl jo patikimumo</w:t>
      </w:r>
      <w:r w:rsidRPr="000A2A32">
        <w:rPr>
          <w:bCs/>
          <w:iCs/>
        </w:rPr>
        <w:t xml:space="preserve">. </w:t>
      </w:r>
    </w:p>
    <w:p w14:paraId="5A04A8FE" w14:textId="7F1C3587" w:rsidR="006B35FA" w:rsidRPr="004A75FE" w:rsidRDefault="00956584" w:rsidP="00EE0601">
      <w:pPr>
        <w:spacing w:after="0" w:line="20" w:lineRule="atLeast"/>
        <w:ind w:firstLine="567"/>
        <w:jc w:val="both"/>
        <w:rPr>
          <w:rFonts w:cstheme="minorHAnsi"/>
          <w:color w:val="000000" w:themeColor="text1"/>
        </w:rPr>
      </w:pPr>
      <w:r w:rsidRPr="004A75FE">
        <w:rPr>
          <w:rFonts w:cstheme="minorHAnsi"/>
          <w:bCs/>
          <w:iCs/>
          <w:color w:val="000000" w:themeColor="text1"/>
        </w:rPr>
        <w:t>3.</w:t>
      </w:r>
      <w:r w:rsidR="009A0579" w:rsidRPr="004A75FE">
        <w:rPr>
          <w:rFonts w:cstheme="minorHAnsi"/>
          <w:bCs/>
          <w:iCs/>
          <w:color w:val="000000" w:themeColor="text1"/>
        </w:rPr>
        <w:t>4</w:t>
      </w:r>
      <w:r w:rsidRPr="004A75FE">
        <w:rPr>
          <w:rFonts w:cstheme="minorHAnsi"/>
          <w:bCs/>
          <w:iCs/>
          <w:color w:val="000000" w:themeColor="text1"/>
        </w:rPr>
        <w:t>.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šios nuostatos taikymo, tiekėjo pasiūlymas atmetamas, jei tenkinamos sąlygos, nustatytos Viešųjų pirkimų įstatymo 45 str. 2</w:t>
      </w:r>
      <w:r w:rsidRPr="004A75FE">
        <w:rPr>
          <w:rFonts w:cstheme="minorHAnsi"/>
          <w:bCs/>
          <w:iCs/>
          <w:color w:val="000000" w:themeColor="text1"/>
          <w:vertAlign w:val="superscript"/>
        </w:rPr>
        <w:t xml:space="preserve">1 </w:t>
      </w:r>
      <w:r w:rsidRPr="004A75FE">
        <w:rPr>
          <w:rFonts w:cstheme="minorHAnsi"/>
          <w:bCs/>
          <w:iCs/>
          <w:color w:val="000000" w:themeColor="text1"/>
        </w:rPr>
        <w:t xml:space="preserve">d., </w:t>
      </w:r>
      <w:r w:rsidR="00242846" w:rsidRPr="004A75FE">
        <w:rPr>
          <w:rFonts w:cstheme="minorHAnsi"/>
          <w:bCs/>
          <w:iCs/>
          <w:color w:val="000000" w:themeColor="text1"/>
        </w:rPr>
        <w:t xml:space="preserve">tokia apimtimi, </w:t>
      </w:r>
      <w:r w:rsidRPr="004A75FE">
        <w:rPr>
          <w:rFonts w:cstheme="minorHAnsi"/>
          <w:bCs/>
          <w:iCs/>
          <w:color w:val="000000" w:themeColor="text1"/>
        </w:rPr>
        <w:t xml:space="preserve">kaip nurodyta </w:t>
      </w:r>
      <w:bookmarkStart w:id="16" w:name="_Hlk124512396"/>
      <w:r w:rsidR="00AD0B39" w:rsidRPr="004A75FE">
        <w:rPr>
          <w:rFonts w:cstheme="minorHAnsi"/>
          <w:bCs/>
          <w:iCs/>
          <w:color w:val="000000" w:themeColor="text1"/>
        </w:rPr>
        <w:t xml:space="preserve">specialiųjų </w:t>
      </w:r>
      <w:r w:rsidRPr="004A75FE">
        <w:rPr>
          <w:rFonts w:cstheme="minorHAnsi"/>
          <w:bCs/>
          <w:iCs/>
          <w:color w:val="000000" w:themeColor="text1"/>
        </w:rPr>
        <w:t xml:space="preserve">pirkimo </w:t>
      </w:r>
      <w:r w:rsidR="00AD0B39" w:rsidRPr="004A75FE">
        <w:rPr>
          <w:rFonts w:cstheme="minorHAnsi"/>
          <w:bCs/>
          <w:iCs/>
          <w:color w:val="000000" w:themeColor="text1"/>
        </w:rPr>
        <w:t>sąlyg</w:t>
      </w:r>
      <w:r w:rsidRPr="004A75FE">
        <w:rPr>
          <w:rFonts w:cstheme="minorHAnsi"/>
          <w:bCs/>
          <w:iCs/>
          <w:color w:val="000000" w:themeColor="text1"/>
        </w:rPr>
        <w:t>ų priede „Reikalavimai mobilizacijos, karo ar nepaprastosios padėties atveju“</w:t>
      </w:r>
      <w:bookmarkEnd w:id="16"/>
      <w:r w:rsidRPr="004A75FE">
        <w:rPr>
          <w:rFonts w:cstheme="minorHAnsi"/>
          <w:bCs/>
          <w:iCs/>
          <w:color w:val="000000" w:themeColor="text1"/>
        </w:rPr>
        <w:t>. Perkančioji organizacija dėl atitikties VPĮ 45 straipsnio 2</w:t>
      </w:r>
      <w:r w:rsidRPr="004A75FE">
        <w:rPr>
          <w:rFonts w:cstheme="minorHAnsi"/>
          <w:bCs/>
          <w:iCs/>
          <w:color w:val="000000" w:themeColor="text1"/>
          <w:vertAlign w:val="superscript"/>
        </w:rPr>
        <w:t>1</w:t>
      </w:r>
      <w:r w:rsidRPr="004A75FE">
        <w:rPr>
          <w:rFonts w:cstheme="minorHAnsi"/>
          <w:bCs/>
          <w:iCs/>
          <w:color w:val="000000" w:themeColor="text1"/>
        </w:rPr>
        <w:t xml:space="preserve"> dalies 1, 2, 3 </w:t>
      </w:r>
      <w:r w:rsidR="004F549B" w:rsidRPr="004A75FE">
        <w:rPr>
          <w:rFonts w:cstheme="minorHAnsi"/>
          <w:bCs/>
          <w:iCs/>
          <w:color w:val="000000" w:themeColor="text1"/>
        </w:rPr>
        <w:t xml:space="preserve">ir 6 </w:t>
      </w:r>
      <w:r w:rsidRPr="004A75FE">
        <w:rPr>
          <w:rFonts w:cstheme="minorHAnsi"/>
          <w:bCs/>
          <w:iCs/>
          <w:color w:val="000000" w:themeColor="text1"/>
        </w:rPr>
        <w:t xml:space="preserve">punktų reikalavimams, prašo tiekėjo kartu su pasiūlymu pateikti </w:t>
      </w:r>
      <w:r w:rsidR="00D5577E" w:rsidRPr="004A75FE">
        <w:rPr>
          <w:rFonts w:cstheme="minorHAnsi"/>
          <w:bCs/>
          <w:iCs/>
          <w:color w:val="000000" w:themeColor="text1"/>
        </w:rPr>
        <w:t xml:space="preserve">užpildytą </w:t>
      </w:r>
      <w:r w:rsidRPr="004A75FE">
        <w:rPr>
          <w:rFonts w:cstheme="minorHAnsi"/>
          <w:bCs/>
          <w:iCs/>
          <w:color w:val="000000" w:themeColor="text1"/>
        </w:rPr>
        <w:t>VPĮ 45 str. 2</w:t>
      </w:r>
      <w:r w:rsidRPr="004A75FE">
        <w:rPr>
          <w:rFonts w:cstheme="minorHAnsi"/>
          <w:bCs/>
          <w:iCs/>
          <w:color w:val="000000" w:themeColor="text1"/>
          <w:vertAlign w:val="superscript"/>
        </w:rPr>
        <w:t>1</w:t>
      </w:r>
      <w:r w:rsidRPr="004A75FE">
        <w:rPr>
          <w:rFonts w:cstheme="minorHAnsi"/>
          <w:bCs/>
          <w:iCs/>
          <w:color w:val="000000" w:themeColor="text1"/>
        </w:rPr>
        <w:t xml:space="preserve"> d. reikalavimų atitikties deklaraciją</w:t>
      </w:r>
      <w:r w:rsidR="002273DE" w:rsidRPr="004A75FE">
        <w:rPr>
          <w:rFonts w:cstheme="minorHAnsi"/>
          <w:bCs/>
          <w:iCs/>
          <w:color w:val="000000" w:themeColor="text1"/>
        </w:rPr>
        <w:t xml:space="preserve"> </w:t>
      </w:r>
      <w:bookmarkStart w:id="17" w:name="_Hlk135215630"/>
      <w:r w:rsidR="002273DE" w:rsidRPr="004A75FE">
        <w:rPr>
          <w:rFonts w:cstheme="minorHAnsi"/>
          <w:bCs/>
          <w:iCs/>
          <w:color w:val="000000" w:themeColor="text1"/>
        </w:rPr>
        <w:t>(forma pateikiama specialiųjų pirkimo sąlygų priede)</w:t>
      </w:r>
      <w:bookmarkEnd w:id="17"/>
      <w:r w:rsidRPr="004A75FE">
        <w:rPr>
          <w:rFonts w:cstheme="minorHAnsi"/>
          <w:bCs/>
          <w:iCs/>
          <w:color w:val="000000" w:themeColor="text1"/>
        </w:rPr>
        <w:t xml:space="preserve">. </w:t>
      </w:r>
    </w:p>
    <w:p w14:paraId="4F085097" w14:textId="201E6F42" w:rsidR="00CB7156" w:rsidRPr="00166073" w:rsidRDefault="008107C4" w:rsidP="00EE0601">
      <w:pPr>
        <w:pStyle w:val="ListParagraph"/>
        <w:spacing w:after="0" w:line="20" w:lineRule="atLeast"/>
        <w:ind w:left="0" w:firstLine="567"/>
        <w:jc w:val="both"/>
        <w:rPr>
          <w:rFonts w:cstheme="minorHAnsi"/>
        </w:rPr>
      </w:pPr>
      <w:r w:rsidRPr="004A75FE">
        <w:rPr>
          <w:rFonts w:cstheme="minorHAnsi"/>
        </w:rPr>
        <w:t>3.</w:t>
      </w:r>
      <w:r w:rsidR="009A0579" w:rsidRPr="004A75FE">
        <w:rPr>
          <w:rFonts w:cstheme="minorHAnsi"/>
        </w:rPr>
        <w:t>5</w:t>
      </w:r>
      <w:r w:rsidRPr="004A75FE">
        <w:rPr>
          <w:rFonts w:cstheme="minorHAnsi"/>
        </w:rPr>
        <w:t>.</w:t>
      </w:r>
      <w:r w:rsidR="00A343F4" w:rsidRPr="004A75FE">
        <w:rPr>
          <w:rFonts w:cstheme="minorHAnsi"/>
        </w:rPr>
        <w:t xml:space="preserve"> </w:t>
      </w:r>
      <w:r w:rsidR="00456A2D" w:rsidRPr="004A75FE">
        <w:rPr>
          <w:rFonts w:cstheme="minorHAnsi"/>
        </w:rPr>
        <w:t xml:space="preserve">Perkančiajai organizacijai kilus abejonių </w:t>
      </w:r>
      <w:r w:rsidR="00DD5EB4" w:rsidRPr="004A75FE">
        <w:rPr>
          <w:rFonts w:cstheme="minorHAnsi"/>
        </w:rPr>
        <w:t xml:space="preserve">dėl tiekėjo </w:t>
      </w:r>
      <w:r w:rsidR="00F15115" w:rsidRPr="004A75FE">
        <w:rPr>
          <w:rFonts w:cstheme="minorHAnsi"/>
          <w:bCs/>
          <w:iCs/>
        </w:rPr>
        <w:t>VPĮ 45 str. 2</w:t>
      </w:r>
      <w:r w:rsidR="00F15115" w:rsidRPr="004A75FE">
        <w:rPr>
          <w:rFonts w:cstheme="minorHAnsi"/>
          <w:bCs/>
          <w:iCs/>
          <w:vertAlign w:val="superscript"/>
        </w:rPr>
        <w:t>1</w:t>
      </w:r>
      <w:r w:rsidR="00F15115" w:rsidRPr="004A75FE">
        <w:rPr>
          <w:rFonts w:cstheme="minorHAnsi"/>
          <w:bCs/>
          <w:iCs/>
        </w:rPr>
        <w:t xml:space="preserve"> d. reikalavimų atitikties </w:t>
      </w:r>
      <w:r w:rsidR="00DD5EB4" w:rsidRPr="004A75FE">
        <w:rPr>
          <w:rFonts w:cstheme="minorHAnsi"/>
        </w:rPr>
        <w:t xml:space="preserve">deklaracijoje </w:t>
      </w:r>
      <w:r w:rsidR="00EC5275" w:rsidRPr="004A75FE">
        <w:rPr>
          <w:rFonts w:cstheme="minorHAnsi"/>
        </w:rPr>
        <w:t>nurodytos informacijos</w:t>
      </w:r>
      <w:r w:rsidR="00046DDC" w:rsidRPr="004A75FE">
        <w:rPr>
          <w:rFonts w:cstheme="minorHAnsi"/>
        </w:rPr>
        <w:t xml:space="preserve"> teisingumo, </w:t>
      </w:r>
      <w:r w:rsidR="0003281A" w:rsidRPr="004A75FE">
        <w:rPr>
          <w:rFonts w:cstheme="minorHAnsi"/>
        </w:rPr>
        <w:t xml:space="preserve">ji prašys </w:t>
      </w:r>
      <w:r w:rsidR="00D03F7E" w:rsidRPr="004A75FE">
        <w:rPr>
          <w:rFonts w:cstheme="minorHAnsi"/>
        </w:rPr>
        <w:t xml:space="preserve">ekonomiškai naudingiausią  pasiūlymą pateikusio tiekėjo </w:t>
      </w:r>
      <w:r w:rsidR="007E0B96" w:rsidRPr="004A75FE">
        <w:rPr>
          <w:rFonts w:cstheme="minorHAnsi"/>
        </w:rPr>
        <w:t xml:space="preserve">pateikti </w:t>
      </w:r>
      <w:r w:rsidR="00A343F4" w:rsidRPr="004A75FE">
        <w:rPr>
          <w:rFonts w:cstheme="minorHAnsi"/>
        </w:rPr>
        <w:t xml:space="preserve">šioje deklaracijoje </w:t>
      </w:r>
      <w:r w:rsidR="007E0B96" w:rsidRPr="004A75FE">
        <w:rPr>
          <w:rFonts w:cstheme="minorHAnsi"/>
        </w:rPr>
        <w:t>nurodytą inf</w:t>
      </w:r>
      <w:r w:rsidR="00A343F4" w:rsidRPr="004A75FE">
        <w:rPr>
          <w:rFonts w:cstheme="minorHAnsi"/>
        </w:rPr>
        <w:t>ormaciją</w:t>
      </w:r>
      <w:r w:rsidR="007E0B96" w:rsidRPr="004A75FE">
        <w:rPr>
          <w:rFonts w:cstheme="minorHAnsi"/>
        </w:rPr>
        <w:t xml:space="preserve"> patvirtinančius, </w:t>
      </w:r>
      <w:r w:rsidR="004F0E4F" w:rsidRPr="004A75FE">
        <w:rPr>
          <w:rFonts w:cstheme="minorHAnsi"/>
        </w:rPr>
        <w:t xml:space="preserve">specialiųjų </w:t>
      </w:r>
      <w:r w:rsidR="004F0E4F" w:rsidRPr="004A75FE">
        <w:rPr>
          <w:rFonts w:cstheme="minorHAnsi"/>
          <w:bCs/>
          <w:iCs/>
        </w:rPr>
        <w:t>pirkimo sąlygų priede „Reikalavimai mobilizacijos, karo ar nepaprastosios padėties atveju“ nurodytus (vieną ar kelis)</w:t>
      </w:r>
      <w:r w:rsidR="004F0E4F" w:rsidRPr="004A75FE">
        <w:rPr>
          <w:rFonts w:cstheme="minorHAnsi"/>
        </w:rPr>
        <w:t xml:space="preserve"> </w:t>
      </w:r>
      <w:r w:rsidR="00BF2B58" w:rsidRPr="004A75FE">
        <w:rPr>
          <w:rFonts w:cstheme="minorHAnsi"/>
        </w:rPr>
        <w:t xml:space="preserve">ar kitus perkančiajai organizacijai priimtinus </w:t>
      </w:r>
      <w:r w:rsidR="00537A4A" w:rsidRPr="004A75FE">
        <w:rPr>
          <w:rFonts w:cstheme="minorHAnsi"/>
        </w:rPr>
        <w:t>dokumentus</w:t>
      </w:r>
      <w:r w:rsidR="004F549B" w:rsidRPr="004A75FE">
        <w:rPr>
          <w:rFonts w:cstheme="minorHAnsi"/>
        </w:rPr>
        <w:t xml:space="preserve"> ir (ar) paaiškinimus</w:t>
      </w:r>
      <w:r w:rsidR="00BF2B58" w:rsidRPr="004A75FE">
        <w:rPr>
          <w:rFonts w:cstheme="minorHAnsi"/>
        </w:rPr>
        <w:t>.</w:t>
      </w:r>
      <w:r w:rsidR="00537A4A" w:rsidRPr="004A75FE">
        <w:rPr>
          <w:rFonts w:cstheme="minorHAnsi"/>
        </w:rPr>
        <w:t xml:space="preserve"> </w:t>
      </w:r>
      <w:r w:rsidR="00476119" w:rsidRPr="004A75FE">
        <w:rPr>
          <w:rFonts w:cstheme="minorHAnsi"/>
        </w:rPr>
        <w:t xml:space="preserve">Tokių dokumentų </w:t>
      </w:r>
      <w:r w:rsidR="004F549B" w:rsidRPr="004A75FE">
        <w:rPr>
          <w:rFonts w:cstheme="minorHAnsi"/>
        </w:rPr>
        <w:t xml:space="preserve">ir (ar) paaiškinimų </w:t>
      </w:r>
      <w:r w:rsidR="00476119" w:rsidRPr="004A75FE">
        <w:rPr>
          <w:rFonts w:cstheme="minorHAnsi"/>
        </w:rPr>
        <w:t xml:space="preserve">perkančioji organizacija gali prašyti bet </w:t>
      </w:r>
      <w:r w:rsidR="00344F46" w:rsidRPr="004A75FE">
        <w:rPr>
          <w:rFonts w:cstheme="minorHAnsi"/>
        </w:rPr>
        <w:t xml:space="preserve">kuriuo pirkimo procedūros metu siekdama užtikrinti tinkamą </w:t>
      </w:r>
      <w:r w:rsidR="00F11188" w:rsidRPr="004A75FE">
        <w:rPr>
          <w:rFonts w:cstheme="minorHAnsi"/>
        </w:rPr>
        <w:t>p</w:t>
      </w:r>
      <w:r w:rsidR="00344F46" w:rsidRPr="004A75FE">
        <w:rPr>
          <w:rFonts w:cstheme="minorHAnsi"/>
        </w:rPr>
        <w:t>irkimo procedūros atlikimą.</w:t>
      </w:r>
    </w:p>
    <w:p w14:paraId="39CF11C8" w14:textId="141D4FDF" w:rsidR="00007F36" w:rsidRPr="00975737" w:rsidRDefault="00007F36" w:rsidP="00EE0601">
      <w:pPr>
        <w:pStyle w:val="ListParagraph"/>
        <w:spacing w:after="0" w:line="20" w:lineRule="atLeast"/>
        <w:ind w:left="0" w:firstLine="567"/>
        <w:jc w:val="both"/>
        <w:rPr>
          <w:i/>
          <w:color w:val="7030A0"/>
        </w:rPr>
      </w:pPr>
    </w:p>
    <w:p w14:paraId="4BEDE7AF" w14:textId="6E3CFFC2" w:rsidR="00AF62E6" w:rsidRPr="00142AB7" w:rsidRDefault="00BB2084" w:rsidP="00142AB7">
      <w:pPr>
        <w:pStyle w:val="Heading1"/>
        <w:spacing w:line="20" w:lineRule="atLeast"/>
        <w:contextualSpacing/>
        <w:rPr>
          <w:rFonts w:asciiTheme="minorHAnsi" w:hAnsiTheme="minorHAnsi" w:cstheme="minorBidi"/>
        </w:rPr>
      </w:pPr>
      <w:bookmarkStart w:id="18" w:name="_Ref39666794"/>
      <w:bookmarkStart w:id="19" w:name="_Ref39666796"/>
      <w:bookmarkStart w:id="20" w:name="_Toc126333933"/>
      <w:bookmarkStart w:id="21" w:name="_Toc202519498"/>
      <w:r>
        <w:rPr>
          <w:rFonts w:asciiTheme="minorHAnsi" w:hAnsiTheme="minorHAnsi" w:cstheme="minorBidi"/>
        </w:rPr>
        <w:t>4</w:t>
      </w:r>
      <w:r w:rsidR="0005396D" w:rsidRPr="127DD6E8">
        <w:rPr>
          <w:rFonts w:asciiTheme="minorHAnsi" w:hAnsiTheme="minorHAnsi" w:cstheme="minorBidi"/>
        </w:rPr>
        <w:t xml:space="preserve">. </w:t>
      </w:r>
      <w:r>
        <w:rPr>
          <w:rFonts w:asciiTheme="minorHAnsi" w:hAnsiTheme="minorHAnsi" w:cstheme="minorBidi"/>
        </w:rPr>
        <w:t>R</w:t>
      </w:r>
      <w:r w:rsidR="00DF58E2" w:rsidRPr="127DD6E8">
        <w:rPr>
          <w:rFonts w:asciiTheme="minorHAnsi" w:hAnsiTheme="minorHAnsi" w:cstheme="minorBidi"/>
        </w:rPr>
        <w:t>eikalavimai pasiūlymų rengimui ir pateikimui</w:t>
      </w:r>
      <w:bookmarkEnd w:id="18"/>
      <w:bookmarkEnd w:id="19"/>
      <w:bookmarkEnd w:id="20"/>
      <w:bookmarkEnd w:id="21"/>
    </w:p>
    <w:p w14:paraId="12E6CEC2" w14:textId="3A306B31" w:rsidR="00F435BA" w:rsidRPr="00F17C5B" w:rsidRDefault="00922A25" w:rsidP="00EE0601">
      <w:pPr>
        <w:spacing w:after="0" w:line="20" w:lineRule="atLeast"/>
        <w:ind w:firstLine="567"/>
        <w:jc w:val="both"/>
        <w:rPr>
          <w:rFonts w:cstheme="minorHAnsi"/>
        </w:rPr>
      </w:pPr>
      <w:bookmarkStart w:id="22" w:name="_Hlk58833772"/>
      <w:r w:rsidRPr="00F17C5B">
        <w:rPr>
          <w:rFonts w:cstheme="minorHAnsi"/>
        </w:rPr>
        <w:t>4.1. Pasiūlymą sudaro pateiktų dokumentų visuma. Tiekėjas turi pateikti:</w:t>
      </w:r>
    </w:p>
    <w:p w14:paraId="414F8868" w14:textId="2E203518" w:rsidR="00922A25" w:rsidRPr="00F17C5B" w:rsidRDefault="00922A25" w:rsidP="00EE0601">
      <w:pPr>
        <w:spacing w:after="0" w:line="20" w:lineRule="atLeast"/>
        <w:ind w:firstLine="567"/>
        <w:jc w:val="both"/>
        <w:rPr>
          <w:rFonts w:cstheme="minorHAnsi"/>
        </w:rPr>
      </w:pPr>
      <w:r w:rsidRPr="00F17C5B">
        <w:rPr>
          <w:rFonts w:cstheme="minorHAnsi"/>
        </w:rPr>
        <w:t xml:space="preserve">4.1.1. </w:t>
      </w:r>
      <w:r w:rsidR="000B512F" w:rsidRPr="00F17C5B">
        <w:rPr>
          <w:rFonts w:cstheme="minorHAnsi"/>
        </w:rPr>
        <w:t>p</w:t>
      </w:r>
      <w:r w:rsidRPr="00F17C5B">
        <w:rPr>
          <w:rFonts w:cstheme="minorHAnsi"/>
        </w:rPr>
        <w:t xml:space="preserve">asiūlymo formą (užpildytą </w:t>
      </w:r>
      <w:bookmarkStart w:id="23" w:name="_Hlk135222122"/>
      <w:r w:rsidR="001C043C" w:rsidRPr="00F17C5B">
        <w:rPr>
          <w:rFonts w:cstheme="minorHAnsi"/>
        </w:rPr>
        <w:t xml:space="preserve">specialiųjų </w:t>
      </w:r>
      <w:r w:rsidRPr="00F17C5B">
        <w:rPr>
          <w:rFonts w:cstheme="minorHAnsi"/>
        </w:rPr>
        <w:t xml:space="preserve">pirkimo </w:t>
      </w:r>
      <w:r w:rsidR="001C043C" w:rsidRPr="00F17C5B">
        <w:rPr>
          <w:rFonts w:cstheme="minorHAnsi"/>
        </w:rPr>
        <w:t>sąlygų</w:t>
      </w:r>
      <w:r w:rsidRPr="00F17C5B">
        <w:rPr>
          <w:rFonts w:cstheme="minorHAnsi"/>
        </w:rPr>
        <w:t xml:space="preserve"> </w:t>
      </w:r>
      <w:bookmarkEnd w:id="23"/>
      <w:r w:rsidRPr="00F17C5B">
        <w:rPr>
          <w:rFonts w:cstheme="minorHAnsi"/>
        </w:rPr>
        <w:t>priedą „Pasiūlymo forma“. Privalo būti užpildytas pirkimo dokumentuose pateiktos elektroninės bylos originalas</w:t>
      </w:r>
      <w:r w:rsidR="00E76ED5" w:rsidRPr="00F17C5B">
        <w:rPr>
          <w:rFonts w:cstheme="minorHAnsi"/>
        </w:rPr>
        <w:t>;</w:t>
      </w:r>
    </w:p>
    <w:p w14:paraId="130FB577" w14:textId="071B7C90" w:rsidR="00922A25" w:rsidRPr="00E64C39" w:rsidRDefault="00922A25" w:rsidP="00E64C39">
      <w:pPr>
        <w:spacing w:after="0" w:line="20" w:lineRule="atLeast"/>
        <w:ind w:firstLine="567"/>
        <w:jc w:val="both"/>
        <w:rPr>
          <w:rFonts w:cstheme="minorHAnsi"/>
        </w:rPr>
      </w:pPr>
      <w:r w:rsidRPr="00F17C5B">
        <w:rPr>
          <w:rFonts w:cstheme="minorHAnsi"/>
        </w:rPr>
        <w:t xml:space="preserve">4.1.2. </w:t>
      </w:r>
      <w:r w:rsidR="000B512F" w:rsidRPr="00F17C5B">
        <w:rPr>
          <w:rFonts w:cstheme="minorHAnsi"/>
        </w:rPr>
        <w:t>d</w:t>
      </w:r>
      <w:r w:rsidRPr="00F17C5B">
        <w:rPr>
          <w:rFonts w:cstheme="minorHAnsi"/>
        </w:rPr>
        <w:t xml:space="preserve">okumentus, perkančiosios organizacijos nurodytus </w:t>
      </w:r>
      <w:r w:rsidR="000B512F" w:rsidRPr="00F17C5B">
        <w:rPr>
          <w:rFonts w:cstheme="minorHAnsi"/>
        </w:rPr>
        <w:t>specialiųjų pirkimo sąlygų</w:t>
      </w:r>
      <w:r w:rsidRPr="00F17C5B">
        <w:rPr>
          <w:rFonts w:cstheme="minorHAnsi"/>
        </w:rPr>
        <w:t xml:space="preserve"> priede „Pasiūlymo forma“.</w:t>
      </w:r>
      <w:bookmarkStart w:id="24" w:name="_Hlk52441407"/>
      <w:bookmarkEnd w:id="22"/>
    </w:p>
    <w:bookmarkEnd w:id="24"/>
    <w:p w14:paraId="439E2343" w14:textId="0D61BE77" w:rsidR="00106259" w:rsidRPr="00020E33" w:rsidRDefault="00B96957" w:rsidP="00020E33">
      <w:pPr>
        <w:pStyle w:val="ListParagraph"/>
        <w:spacing w:line="20" w:lineRule="atLeast"/>
        <w:ind w:left="0" w:firstLine="567"/>
        <w:jc w:val="both"/>
        <w:rPr>
          <w:rFonts w:cstheme="minorHAnsi"/>
          <w:sz w:val="20"/>
          <w:szCs w:val="20"/>
        </w:rPr>
      </w:pPr>
      <w:r>
        <w:lastRenderedPageBreak/>
        <w:t>4.</w:t>
      </w:r>
      <w:r w:rsidR="00356C90">
        <w:t>2</w:t>
      </w:r>
      <w:r>
        <w:t xml:space="preserve">. </w:t>
      </w:r>
      <w:r w:rsidR="00405FB7" w:rsidRPr="008D5545">
        <w:t>Pasiūlymas turi būti parengtas lietuvių kalba</w:t>
      </w:r>
      <w:r w:rsidR="00405FB7" w:rsidRPr="00515D31">
        <w:rPr>
          <w:rFonts w:cstheme="minorHAnsi"/>
          <w:sz w:val="20"/>
          <w:szCs w:val="20"/>
        </w:rPr>
        <w:t xml:space="preserve">. </w:t>
      </w:r>
      <w:r w:rsidR="008B3785" w:rsidRPr="00515D31">
        <w:rPr>
          <w:rFonts w:cstheme="minorHAnsi"/>
          <w:sz w:val="20"/>
          <w:szCs w:val="20"/>
        </w:rPr>
        <w:t>Jei kurie nors su pasiūlymu teikiami dokumentai parengti ne ta kalba, kuria reikalaujama, turi būti pateiktas tikslus vertimas į lietuvių kalbą. Tokie pasiūlymo dokumentai kaip specialistų diplomai, sertifikatai ar kiti išsilavinimą ar įgytą kvalifikaciją patvirtinantys pažymėjimai, taip pat atitikimą techninei specifikacijai įrodantys dokumentai – gamintojo aprašymai, brošiūros ir pan., atitikimą kokybės vadybos sistemos ir (arba) aplinkos apsaugos vadybos sistemos standartų reikalavimams patvirtinantys sertifikatai, pažymos, informacija iš institucijų, registrų, informacinių sistemų apie užsienio tiekėją gali būti pateikiami ir anglų kalba (perkančiajai organizacijai, kilus neaiškumams dėl minėtų dokumentų, pateiktų anglų kalba, atitikties nustatytiems reikalavimams, pasilieka teisę prašyti dokumentų vertimo į lietuvių kalbą). Perkančiajai organizacijai turint įtarimų dėl pateikto dokumento vertimo kokybės ir (ar) jo atitikties dokumento originalo turiniui, perkančioji organizacija reikalauja pateikti vertimą atlikusio asmens parašu ir vertimų biuro antspaudu (jei turi) patvirtintą šio dokumento vertimą.</w:t>
      </w:r>
    </w:p>
    <w:p w14:paraId="4172BF9D" w14:textId="12C0CB06" w:rsidR="00380B99" w:rsidRPr="00B75F6D" w:rsidRDefault="00B96957" w:rsidP="00EE0601">
      <w:pPr>
        <w:pStyle w:val="ListParagraph"/>
        <w:spacing w:line="20" w:lineRule="atLeast"/>
        <w:ind w:left="0" w:firstLine="567"/>
        <w:jc w:val="both"/>
        <w:rPr>
          <w:rFonts w:cstheme="minorHAnsi"/>
        </w:rPr>
      </w:pPr>
      <w:r>
        <w:rPr>
          <w:rFonts w:eastAsia="Arial"/>
        </w:rPr>
        <w:t>4.</w:t>
      </w:r>
      <w:r w:rsidR="00AB12C0">
        <w:rPr>
          <w:rFonts w:eastAsia="Arial"/>
        </w:rPr>
        <w:t>3</w:t>
      </w:r>
      <w:r>
        <w:rPr>
          <w:rFonts w:eastAsia="Arial"/>
        </w:rPr>
        <w:t xml:space="preserve">. </w:t>
      </w:r>
      <w:r w:rsidR="008D03B2">
        <w:rPr>
          <w:rFonts w:eastAsia="Arial"/>
        </w:rPr>
        <w:t xml:space="preserve">Bendra </w:t>
      </w:r>
      <w:r w:rsidR="00BA6AB3">
        <w:rPr>
          <w:rFonts w:eastAsia="Arial"/>
        </w:rPr>
        <w:t>p</w:t>
      </w:r>
      <w:r w:rsidR="008D03B2">
        <w:rPr>
          <w:rFonts w:eastAsia="Arial"/>
        </w:rPr>
        <w:t>asiūlymo kaina</w:t>
      </w:r>
      <w:r w:rsidR="00D247A7" w:rsidRPr="127DD6E8">
        <w:rPr>
          <w:rFonts w:eastAsia="Arial"/>
        </w:rPr>
        <w:t xml:space="preserve"> </w:t>
      </w:r>
      <w:r w:rsidR="008D3752">
        <w:rPr>
          <w:rFonts w:eastAsia="Arial"/>
        </w:rPr>
        <w:t>(</w:t>
      </w:r>
      <w:r w:rsidR="00D247A7" w:rsidRPr="127DD6E8">
        <w:rPr>
          <w:rFonts w:eastAsia="Arial"/>
        </w:rPr>
        <w:t>sąnaudos</w:t>
      </w:r>
      <w:r w:rsidR="008D3752">
        <w:rPr>
          <w:rFonts w:eastAsia="Arial"/>
        </w:rPr>
        <w:t>)</w:t>
      </w:r>
      <w:r w:rsidR="00D247A7" w:rsidRPr="127DD6E8">
        <w:rPr>
          <w:rFonts w:eastAsia="Arial"/>
        </w:rPr>
        <w:t xml:space="preserve"> </w:t>
      </w:r>
      <w:r w:rsidR="008D3752">
        <w:rPr>
          <w:rFonts w:eastAsia="Arial"/>
        </w:rPr>
        <w:t xml:space="preserve">su PVM </w:t>
      </w:r>
      <w:r w:rsidR="000B049C">
        <w:rPr>
          <w:rFonts w:eastAsia="Arial"/>
        </w:rPr>
        <w:t xml:space="preserve">turi būti nurodoma </w:t>
      </w:r>
      <w:r w:rsidR="00D247A7" w:rsidRPr="127DD6E8">
        <w:rPr>
          <w:rFonts w:eastAsia="Arial"/>
        </w:rPr>
        <w:t xml:space="preserve">dviejų skaičių po kablelio tikslumu. </w:t>
      </w:r>
      <w:r w:rsidR="00B75F6D" w:rsidRPr="00B75F6D">
        <w:rPr>
          <w:rFonts w:eastAsia="Arial" w:cstheme="minorHAnsi"/>
        </w:rPr>
        <w:t>Šią kainą sudarančios kainos sudedamosios dalys ar įkainiai gali būti išreikštos neribojant skaičių po kablelio kiekio</w:t>
      </w:r>
      <w:r w:rsidR="00B75F6D">
        <w:rPr>
          <w:rFonts w:ascii="Arial" w:eastAsia="Arial" w:hAnsi="Arial" w:cs="Arial"/>
        </w:rPr>
        <w:t xml:space="preserve">. </w:t>
      </w:r>
    </w:p>
    <w:p w14:paraId="22059CDA" w14:textId="688389B1" w:rsidR="003A0EC0" w:rsidRPr="00B96957" w:rsidRDefault="00B96957" w:rsidP="00EE0601">
      <w:pPr>
        <w:pStyle w:val="ListParagraph"/>
        <w:spacing w:line="20" w:lineRule="atLeast"/>
        <w:ind w:left="0" w:firstLine="567"/>
        <w:jc w:val="both"/>
        <w:rPr>
          <w:rFonts w:cstheme="minorHAnsi"/>
        </w:rPr>
      </w:pPr>
      <w:r>
        <w:rPr>
          <w:rFonts w:eastAsia="Arial"/>
        </w:rPr>
        <w:t>4.</w:t>
      </w:r>
      <w:r w:rsidR="00F61C02">
        <w:rPr>
          <w:rFonts w:eastAsia="Arial"/>
        </w:rPr>
        <w:t>4</w:t>
      </w:r>
      <w:r>
        <w:rPr>
          <w:rFonts w:eastAsia="Arial"/>
        </w:rPr>
        <w:t xml:space="preserve">. </w:t>
      </w:r>
      <w:r w:rsidR="003A0EC0" w:rsidRPr="00A217B2">
        <w:rPr>
          <w:rFonts w:eastAsia="Arial"/>
        </w:rPr>
        <w:t xml:space="preserve">Tiekėjų </w:t>
      </w:r>
      <w:r w:rsidR="00A217B2">
        <w:rPr>
          <w:rFonts w:eastAsia="Arial"/>
        </w:rPr>
        <w:t>p</w:t>
      </w:r>
      <w:r w:rsidR="003A0EC0" w:rsidRPr="00A217B2">
        <w:rPr>
          <w:rFonts w:eastAsia="Arial"/>
        </w:rPr>
        <w:t xml:space="preserve">asiūlymuose nurodytos kainos bus vertinamos </w:t>
      </w:r>
      <w:r w:rsidR="003A0EC0" w:rsidRPr="00A217B2">
        <w:t xml:space="preserve">ir lyginamos </w:t>
      </w:r>
      <w:r w:rsidR="00E64CFF">
        <w:t xml:space="preserve">eurais </w:t>
      </w:r>
      <w:r w:rsidR="003A0EC0" w:rsidRPr="00A217B2">
        <w:t>su visais mokesčiais, įskaitant PVM</w:t>
      </w:r>
      <w:r w:rsidR="006E3394" w:rsidRPr="00A217B2">
        <w:t>.</w:t>
      </w:r>
      <w:r w:rsidR="003A0EC0" w:rsidRPr="00A217B2">
        <w:t xml:space="preserve"> </w:t>
      </w:r>
    </w:p>
    <w:p w14:paraId="7A15AE0A" w14:textId="667ADE05" w:rsidR="00EE1C85" w:rsidRPr="00F0499F" w:rsidRDefault="00976E88" w:rsidP="00976E88">
      <w:pPr>
        <w:pStyle w:val="Heading1"/>
        <w:tabs>
          <w:tab w:val="left" w:pos="709"/>
        </w:tabs>
        <w:rPr>
          <w:rFonts w:asciiTheme="minorHAnsi" w:hAnsiTheme="minorHAnsi" w:cstheme="minorHAnsi"/>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26333934"/>
      <w:bookmarkStart w:id="33" w:name="_Toc202519499"/>
      <w:bookmarkEnd w:id="25"/>
      <w:bookmarkEnd w:id="26"/>
      <w:bookmarkEnd w:id="27"/>
      <w:bookmarkEnd w:id="28"/>
      <w:bookmarkEnd w:id="29"/>
      <w:r>
        <w:rPr>
          <w:rFonts w:asciiTheme="minorHAnsi" w:hAnsiTheme="minorHAnsi" w:cstheme="minorHAnsi"/>
        </w:rPr>
        <w:t xml:space="preserve">5. </w:t>
      </w:r>
      <w:r w:rsidR="00EE1C85" w:rsidRPr="00F0499F">
        <w:rPr>
          <w:rFonts w:asciiTheme="minorHAnsi" w:hAnsiTheme="minorHAnsi" w:cstheme="minorHAnsi"/>
        </w:rPr>
        <w:t>Pasiūlym</w:t>
      </w:r>
      <w:r>
        <w:rPr>
          <w:rFonts w:asciiTheme="minorHAnsi" w:hAnsiTheme="minorHAnsi" w:cstheme="minorHAnsi"/>
        </w:rPr>
        <w:t>ų galiojimas ir pasiūlymų</w:t>
      </w:r>
      <w:r w:rsidR="00EE1C85" w:rsidRPr="00F0499F">
        <w:rPr>
          <w:rFonts w:asciiTheme="minorHAnsi" w:hAnsiTheme="minorHAnsi" w:cstheme="minorHAnsi"/>
        </w:rPr>
        <w:t xml:space="preserve"> galiojimo užtikrinimas</w:t>
      </w:r>
      <w:bookmarkEnd w:id="30"/>
      <w:bookmarkEnd w:id="31"/>
      <w:bookmarkEnd w:id="32"/>
      <w:bookmarkEnd w:id="33"/>
    </w:p>
    <w:p w14:paraId="3CD65495" w14:textId="4FA103BD" w:rsidR="0074096E" w:rsidRPr="0074096E" w:rsidRDefault="00996B60" w:rsidP="000E0095">
      <w:pPr>
        <w:pStyle w:val="ListParagraph"/>
        <w:spacing w:line="20" w:lineRule="atLeast"/>
        <w:ind w:left="0" w:firstLine="567"/>
        <w:jc w:val="both"/>
      </w:pPr>
      <w:r>
        <w:t xml:space="preserve">5.1. </w:t>
      </w:r>
      <w:r w:rsidR="0074096E" w:rsidRPr="0074096E">
        <w:t>Pasiūlym</w:t>
      </w:r>
      <w:r w:rsidR="0074096E">
        <w:t>o</w:t>
      </w:r>
      <w:r w:rsidR="0074096E" w:rsidRPr="0074096E">
        <w:t xml:space="preserve"> </w:t>
      </w:r>
      <w:r w:rsidR="0074096E">
        <w:t>g</w:t>
      </w:r>
      <w:r w:rsidR="0074096E" w:rsidRPr="0074096E">
        <w:t>alio</w:t>
      </w:r>
      <w:r w:rsidR="0074096E">
        <w:t xml:space="preserve">jimo terminas nurodomas specialiųjų pirkimo sąlygų priede „Terminai“. </w:t>
      </w:r>
      <w:r w:rsidR="0074096E" w:rsidRPr="0074096E">
        <w:t xml:space="preserve">Jeigu pasiūlyme nenurodytas jo galiojimo laikas, laikoma, kad pasiūlymas galioja tiek, kiek numatyta pirkimo dokumentuose. </w:t>
      </w:r>
    </w:p>
    <w:p w14:paraId="2B38CB47" w14:textId="57CB6E45" w:rsidR="00B3551C" w:rsidRPr="00F0499F" w:rsidRDefault="00FB5348" w:rsidP="00904F88">
      <w:pPr>
        <w:pStyle w:val="ListParagraph"/>
        <w:spacing w:after="0" w:line="20" w:lineRule="atLeast"/>
        <w:ind w:left="0" w:firstLine="567"/>
        <w:jc w:val="both"/>
      </w:pPr>
      <w:r>
        <w:rPr>
          <w:rFonts w:eastAsia="Calibri"/>
        </w:rPr>
        <w:t>5.</w:t>
      </w:r>
      <w:r w:rsidR="00F7034C">
        <w:rPr>
          <w:rFonts w:eastAsia="Calibri"/>
        </w:rPr>
        <w:t>2</w:t>
      </w:r>
      <w:r>
        <w:rPr>
          <w:rFonts w:eastAsia="Calibri"/>
        </w:rPr>
        <w:t xml:space="preserve">. </w:t>
      </w:r>
      <w:r w:rsidR="00B3551C" w:rsidRPr="11690C5F">
        <w:rPr>
          <w:rFonts w:eastAsia="Calibri"/>
        </w:rPr>
        <w:t xml:space="preserve">Perkančioji organizacija nereikalauja užtikrinti </w:t>
      </w:r>
      <w:r w:rsidR="00110481">
        <w:rPr>
          <w:rFonts w:eastAsia="Calibri"/>
        </w:rPr>
        <w:t>p</w:t>
      </w:r>
      <w:r w:rsidR="00B3551C"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0800A650" w14:textId="77777777" w:rsidR="00F37DC1" w:rsidRDefault="00F37DC1" w:rsidP="000E0095">
      <w:pPr>
        <w:spacing w:after="0" w:line="20" w:lineRule="atLeast"/>
        <w:ind w:firstLine="567"/>
        <w:jc w:val="both"/>
        <w:rPr>
          <w:rFonts w:eastAsiaTheme="minorHAnsi" w:cstheme="minorHAnsi"/>
          <w:bCs/>
          <w:i/>
          <w:color w:val="FF0000"/>
        </w:rPr>
      </w:pPr>
    </w:p>
    <w:p w14:paraId="7136C94B" w14:textId="7E9C3167" w:rsidR="00040C0F" w:rsidRPr="00FD51C2" w:rsidRDefault="00E529AD" w:rsidP="00E529AD">
      <w:pPr>
        <w:pStyle w:val="Heading1"/>
        <w:tabs>
          <w:tab w:val="left" w:pos="709"/>
        </w:tabs>
        <w:spacing w:line="20" w:lineRule="atLeast"/>
        <w:contextualSpacing/>
        <w:rPr>
          <w:rFonts w:asciiTheme="minorHAnsi" w:hAnsiTheme="minorHAnsi" w:cstheme="minorHAnsi"/>
        </w:rPr>
      </w:pPr>
      <w:bookmarkStart w:id="34" w:name="_Ref39658218"/>
      <w:bookmarkStart w:id="35" w:name="_Ref39658226"/>
      <w:bookmarkStart w:id="36" w:name="_Ref39658248"/>
      <w:bookmarkStart w:id="37" w:name="_Ref39658251"/>
      <w:bookmarkStart w:id="38" w:name="_Toc126333935"/>
      <w:bookmarkStart w:id="39" w:name="_Toc202519500"/>
      <w:bookmarkStart w:id="40" w:name="_Ref39485250"/>
      <w:bookmarkStart w:id="41" w:name="_Ref39485258"/>
      <w:r>
        <w:rPr>
          <w:rFonts w:asciiTheme="minorHAnsi" w:hAnsiTheme="minorHAnsi" w:cstheme="minorHAnsi"/>
        </w:rPr>
        <w:t xml:space="preserve">6. </w:t>
      </w:r>
      <w:r w:rsidR="00040C0F" w:rsidRPr="00FD51C2">
        <w:rPr>
          <w:rFonts w:asciiTheme="minorHAnsi" w:hAnsiTheme="minorHAnsi" w:cstheme="minorHAnsi"/>
        </w:rPr>
        <w:t>Elektroninis aukcionas</w:t>
      </w:r>
      <w:bookmarkEnd w:id="34"/>
      <w:bookmarkEnd w:id="35"/>
      <w:bookmarkEnd w:id="36"/>
      <w:bookmarkEnd w:id="37"/>
      <w:bookmarkEnd w:id="38"/>
      <w:bookmarkEnd w:id="39"/>
    </w:p>
    <w:p w14:paraId="0BFDB7B0" w14:textId="0018BD57" w:rsidR="00040C0F" w:rsidRDefault="00515C0E" w:rsidP="0043516F">
      <w:pPr>
        <w:pStyle w:val="ListParagraph"/>
        <w:spacing w:after="0" w:line="20" w:lineRule="atLeast"/>
        <w:ind w:left="0" w:firstLine="567"/>
        <w:rPr>
          <w:rFonts w:cstheme="minorHAnsi"/>
        </w:rPr>
      </w:pPr>
      <w:r>
        <w:rPr>
          <w:rFonts w:cstheme="minorHAnsi"/>
        </w:rPr>
        <w:t xml:space="preserve">6.1. </w:t>
      </w:r>
      <w:r w:rsidR="00040C0F" w:rsidRPr="00F0499F">
        <w:rPr>
          <w:rFonts w:cstheme="minorHAnsi"/>
        </w:rPr>
        <w:t>Perkančioji organizacija pirkime netaikys elektroninio aukciono.</w:t>
      </w:r>
    </w:p>
    <w:p w14:paraId="1E3ABF7D" w14:textId="77777777" w:rsidR="00957330" w:rsidRDefault="00957330" w:rsidP="0043516F">
      <w:pPr>
        <w:pStyle w:val="ListParagraph"/>
        <w:spacing w:after="0" w:line="20" w:lineRule="atLeast"/>
        <w:ind w:left="0" w:firstLine="567"/>
        <w:rPr>
          <w:rFonts w:cstheme="minorHAnsi"/>
        </w:rPr>
      </w:pPr>
    </w:p>
    <w:p w14:paraId="14CBD3AD" w14:textId="38B2762B" w:rsidR="009D0DC5" w:rsidRPr="00B47B85" w:rsidRDefault="00874E2C" w:rsidP="00801942">
      <w:pPr>
        <w:pStyle w:val="Heading1"/>
        <w:tabs>
          <w:tab w:val="left" w:pos="709"/>
        </w:tabs>
        <w:spacing w:line="20" w:lineRule="atLeast"/>
        <w:contextualSpacing/>
        <w:rPr>
          <w:rFonts w:asciiTheme="minorHAnsi" w:hAnsiTheme="minorHAnsi" w:cstheme="minorHAnsi"/>
        </w:rPr>
      </w:pPr>
      <w:bookmarkStart w:id="42" w:name="_Ref39667303"/>
      <w:bookmarkStart w:id="43" w:name="_Ref39667308"/>
      <w:bookmarkStart w:id="44" w:name="_Toc126333936"/>
      <w:bookmarkStart w:id="45" w:name="_Toc202519501"/>
      <w:r>
        <w:rPr>
          <w:rFonts w:asciiTheme="minorHAnsi" w:hAnsiTheme="minorHAnsi" w:cstheme="minorHAnsi"/>
        </w:rPr>
        <w:t xml:space="preserve">7. </w:t>
      </w:r>
      <w:r w:rsidR="00EA001C" w:rsidRPr="00B47B85">
        <w:rPr>
          <w:rFonts w:asciiTheme="minorHAnsi" w:hAnsiTheme="minorHAnsi" w:cstheme="minorHAnsi"/>
        </w:rPr>
        <w:t>P</w:t>
      </w:r>
      <w:r w:rsidR="00014A61" w:rsidRPr="00B47B85">
        <w:rPr>
          <w:rFonts w:asciiTheme="minorHAnsi" w:hAnsiTheme="minorHAnsi" w:cstheme="minorHAnsi"/>
        </w:rPr>
        <w:t>asiūlymų vertinimas</w:t>
      </w:r>
      <w:bookmarkEnd w:id="40"/>
      <w:bookmarkEnd w:id="41"/>
      <w:bookmarkEnd w:id="42"/>
      <w:bookmarkEnd w:id="43"/>
      <w:bookmarkEnd w:id="44"/>
      <w:bookmarkEnd w:id="45"/>
    </w:p>
    <w:p w14:paraId="3877674B" w14:textId="1E6E4E5A" w:rsidR="007B32B4" w:rsidRPr="00AE70B8" w:rsidRDefault="00A96BD8" w:rsidP="00AE70B8">
      <w:pPr>
        <w:pStyle w:val="ListParagraph"/>
        <w:spacing w:after="0" w:line="20" w:lineRule="atLeast"/>
        <w:ind w:left="0" w:firstLine="567"/>
        <w:contextualSpacing w:val="0"/>
        <w:jc w:val="both"/>
        <w:rPr>
          <w:rFonts w:eastAsia="Calibri" w:cstheme="minorHAnsi"/>
        </w:rPr>
      </w:pPr>
      <w:r>
        <w:rPr>
          <w:rFonts w:cstheme="minorHAnsi"/>
        </w:rPr>
        <w:t>7</w:t>
      </w:r>
      <w:r w:rsidR="002D470F">
        <w:rPr>
          <w:rFonts w:cstheme="minorHAnsi"/>
        </w:rPr>
        <w:t xml:space="preserve">.1. </w:t>
      </w:r>
      <w:r w:rsidR="004E71CB" w:rsidRPr="00F0499F">
        <w:rPr>
          <w:rFonts w:eastAsia="Calibri" w:cstheme="minorHAnsi"/>
        </w:rPr>
        <w:t xml:space="preserve">Perkančioji organizacija ekonomiškai naudingiausią pasiūlymą išrenka pagal tiekėjo pasiūlyme nurodytą </w:t>
      </w:r>
      <w:r w:rsidR="00003A3F" w:rsidRPr="00F0499F">
        <w:rPr>
          <w:rFonts w:eastAsia="Calibri" w:cstheme="minorHAnsi"/>
        </w:rPr>
        <w:t>kain</w:t>
      </w:r>
      <w:r w:rsidR="004E71CB" w:rsidRPr="00F0499F">
        <w:rPr>
          <w:rFonts w:eastAsia="Calibri" w:cstheme="minorHAnsi"/>
        </w:rPr>
        <w:t>ą</w:t>
      </w:r>
      <w:r w:rsidR="00003A3F" w:rsidRPr="00F0499F">
        <w:rPr>
          <w:rFonts w:eastAsia="Calibri" w:cstheme="minorHAnsi"/>
        </w:rPr>
        <w:t xml:space="preserve">, kuri turi būti apskaičiuota ir nurodyta taip, kaip reikalaujama </w:t>
      </w:r>
      <w:bookmarkStart w:id="46" w:name="_Hlk91157291"/>
      <w:r w:rsidR="00CE14DF">
        <w:rPr>
          <w:rFonts w:eastAsia="Calibri" w:cstheme="minorHAnsi"/>
        </w:rPr>
        <w:t xml:space="preserve">specialiųjų </w:t>
      </w:r>
      <w:r w:rsidR="00090235">
        <w:rPr>
          <w:rFonts w:eastAsia="Calibri" w:cstheme="minorHAnsi"/>
        </w:rPr>
        <w:t>p</w:t>
      </w:r>
      <w:r w:rsidR="00551FA7">
        <w:rPr>
          <w:rFonts w:eastAsia="Calibri" w:cstheme="minorHAnsi"/>
        </w:rPr>
        <w:t xml:space="preserve">irkimo </w:t>
      </w:r>
      <w:r w:rsidR="00A176D5" w:rsidRPr="00F0499F">
        <w:rPr>
          <w:rFonts w:eastAsia="Calibri" w:cstheme="minorHAnsi"/>
        </w:rPr>
        <w:t xml:space="preserve">sąlygų </w:t>
      </w:r>
      <w:bookmarkEnd w:id="46"/>
      <w:r w:rsidR="00090235" w:rsidRPr="00F0499F">
        <w:rPr>
          <w:rFonts w:eastAsia="Calibri" w:cstheme="minorHAnsi"/>
        </w:rPr>
        <w:t>priede</w:t>
      </w:r>
      <w:r w:rsidR="00B70F54">
        <w:rPr>
          <w:rFonts w:eastAsia="Calibri" w:cstheme="minorHAnsi"/>
        </w:rPr>
        <w:t xml:space="preserve"> „Pasiūlymo forma“</w:t>
      </w:r>
      <w:r w:rsidR="00090235">
        <w:rPr>
          <w:rFonts w:eastAsia="Calibri" w:cstheme="minorHAnsi"/>
        </w:rPr>
        <w:t>.</w:t>
      </w:r>
      <w:r w:rsidR="00090235" w:rsidRPr="000F4B8F">
        <w:rPr>
          <w:rFonts w:eastAsia="Calibri" w:cstheme="minorHAnsi"/>
          <w:color w:val="7030A0"/>
        </w:rPr>
        <w:t xml:space="preserve"> </w:t>
      </w:r>
      <w:r w:rsidR="005159D2" w:rsidRPr="007B32B4">
        <w:rPr>
          <w:rFonts w:eastAsia="Calibri" w:cstheme="minorHAnsi"/>
        </w:rPr>
        <w:t>Ekonomiškai naudingiausiu pasiūlymu laikomas mažiausios kainos pasiūlymas.</w:t>
      </w:r>
    </w:p>
    <w:p w14:paraId="102136D3" w14:textId="1E6146C8" w:rsidR="00D734C6" w:rsidRPr="00F0499F" w:rsidRDefault="00DE65A1" w:rsidP="00AE70B8">
      <w:pPr>
        <w:spacing w:after="0" w:line="20" w:lineRule="atLeast"/>
        <w:ind w:firstLine="567"/>
        <w:jc w:val="both"/>
        <w:rPr>
          <w:rFonts w:eastAsiaTheme="minorHAnsi" w:cstheme="minorHAnsi"/>
          <w:bCs/>
          <w:iCs/>
        </w:rPr>
      </w:pPr>
      <w:r w:rsidRPr="007B32B4">
        <w:rPr>
          <w:rFonts w:eastAsiaTheme="minorHAnsi" w:cstheme="minorHAnsi"/>
          <w:bCs/>
          <w:iCs/>
        </w:rPr>
        <w:t>7.</w:t>
      </w:r>
      <w:r w:rsidR="002B7829">
        <w:rPr>
          <w:rFonts w:eastAsiaTheme="minorHAnsi" w:cstheme="minorHAnsi"/>
          <w:bCs/>
          <w:iCs/>
        </w:rPr>
        <w:t>2</w:t>
      </w:r>
      <w:r w:rsidRPr="007B32B4">
        <w:rPr>
          <w:rFonts w:eastAsiaTheme="minorHAnsi" w:cstheme="minorHAnsi"/>
          <w:bCs/>
          <w:iCs/>
        </w:rPr>
        <w:t>.</w:t>
      </w:r>
      <w:r w:rsidR="00AE70B8">
        <w:rPr>
          <w:rFonts w:eastAsiaTheme="minorHAnsi" w:cstheme="minorHAnsi"/>
          <w:bCs/>
          <w:iCs/>
        </w:rPr>
        <w:t xml:space="preserve"> </w:t>
      </w:r>
      <w:r w:rsidR="00D734C6" w:rsidRPr="00F0499F">
        <w:rPr>
          <w:rFonts w:cstheme="minorHAnsi"/>
          <w:color w:val="000000" w:themeColor="text1"/>
        </w:rPr>
        <w:t xml:space="preserve">Laimėjusiu </w:t>
      </w:r>
      <w:r w:rsidR="005D7D8C" w:rsidRPr="00F0499F">
        <w:rPr>
          <w:rFonts w:cstheme="minorHAnsi"/>
          <w:color w:val="000000" w:themeColor="text1"/>
        </w:rPr>
        <w:t>pasiūlymu</w:t>
      </w:r>
      <w:r w:rsidR="00D734C6" w:rsidRPr="00F0499F">
        <w:rPr>
          <w:rFonts w:cstheme="minorHAnsi"/>
          <w:color w:val="000000" w:themeColor="text1"/>
        </w:rPr>
        <w:t xml:space="preserve"> galės būti pripažintas tik 1 (vienas) </w:t>
      </w:r>
      <w:r w:rsidR="005D7D8C" w:rsidRPr="00F0499F">
        <w:rPr>
          <w:rFonts w:cstheme="minorHAnsi"/>
          <w:color w:val="000000" w:themeColor="text1"/>
        </w:rPr>
        <w:t>ekonomiškai naudingiausias pasiūlymas, esantis pasiūlymų eilės pirmojoje vietoje</w:t>
      </w:r>
      <w:r w:rsidR="00D734C6" w:rsidRPr="00F0499F">
        <w:rPr>
          <w:rFonts w:cstheme="minorHAnsi"/>
          <w:color w:val="000000" w:themeColor="text1"/>
        </w:rPr>
        <w:t xml:space="preserve">. </w:t>
      </w:r>
    </w:p>
    <w:p w14:paraId="6C299C5F" w14:textId="77777777" w:rsidR="00603432" w:rsidRDefault="00603432" w:rsidP="003E3E5D">
      <w:pPr>
        <w:spacing w:after="0" w:line="20" w:lineRule="atLeast"/>
        <w:ind w:firstLine="567"/>
        <w:jc w:val="both"/>
        <w:rPr>
          <w:rFonts w:eastAsiaTheme="minorHAnsi" w:cstheme="minorHAnsi"/>
          <w:bCs/>
          <w:iCs/>
        </w:rPr>
      </w:pPr>
    </w:p>
    <w:p w14:paraId="678C44CA" w14:textId="64AEAA84" w:rsidR="00FE7908" w:rsidRPr="00F065D6" w:rsidRDefault="007313B6" w:rsidP="007313B6">
      <w:pPr>
        <w:pStyle w:val="Heading1"/>
        <w:tabs>
          <w:tab w:val="left" w:pos="567"/>
        </w:tabs>
        <w:spacing w:line="20" w:lineRule="atLeast"/>
        <w:ind w:left="283"/>
        <w:contextualSpacing/>
        <w:rPr>
          <w:rFonts w:asciiTheme="minorHAnsi" w:hAnsiTheme="minorHAnsi" w:cstheme="minorHAnsi"/>
        </w:rPr>
      </w:pPr>
      <w:bookmarkStart w:id="47" w:name="_Ref39425999"/>
      <w:bookmarkStart w:id="48" w:name="_Ref39426005"/>
      <w:bookmarkStart w:id="49" w:name="_Toc126333937"/>
      <w:bookmarkStart w:id="50" w:name="_Toc202519502"/>
      <w:r>
        <w:rPr>
          <w:rFonts w:asciiTheme="minorHAnsi" w:hAnsiTheme="minorHAnsi" w:cstheme="minorHAnsi"/>
        </w:rPr>
        <w:t xml:space="preserve">8. </w:t>
      </w:r>
      <w:r w:rsidR="00F848E0">
        <w:rPr>
          <w:rFonts w:asciiTheme="minorHAnsi" w:hAnsiTheme="minorHAnsi" w:cstheme="minorHAnsi"/>
        </w:rPr>
        <w:t>Pirkimo s</w:t>
      </w:r>
      <w:r w:rsidR="00281735" w:rsidRPr="00F065D6">
        <w:rPr>
          <w:rFonts w:asciiTheme="minorHAnsi" w:hAnsiTheme="minorHAnsi" w:cstheme="minorHAnsi"/>
        </w:rPr>
        <w:t xml:space="preserve">utarties </w:t>
      </w:r>
      <w:bookmarkEnd w:id="47"/>
      <w:bookmarkEnd w:id="48"/>
      <w:bookmarkEnd w:id="49"/>
      <w:r w:rsidR="00F848E0">
        <w:rPr>
          <w:rFonts w:asciiTheme="minorHAnsi" w:hAnsiTheme="minorHAnsi" w:cstheme="minorHAnsi"/>
        </w:rPr>
        <w:t>pasirašymas ir sąlygos</w:t>
      </w:r>
      <w:bookmarkEnd w:id="50"/>
    </w:p>
    <w:p w14:paraId="06FB8148" w14:textId="673D7F32" w:rsidR="003300F2" w:rsidRPr="007B32B4" w:rsidRDefault="003300F2" w:rsidP="003E3E5D">
      <w:pPr>
        <w:pStyle w:val="ListParagraph"/>
        <w:tabs>
          <w:tab w:val="left" w:pos="851"/>
          <w:tab w:val="left" w:pos="993"/>
        </w:tabs>
        <w:spacing w:after="0" w:line="20" w:lineRule="atLeast"/>
        <w:ind w:left="0" w:firstLine="567"/>
        <w:rPr>
          <w:rFonts w:cstheme="minorHAnsi"/>
          <w:color w:val="FF0000"/>
        </w:rPr>
      </w:pPr>
    </w:p>
    <w:p w14:paraId="27CAEFF7" w14:textId="324EB193" w:rsidR="00F57665" w:rsidRPr="00F0499F" w:rsidRDefault="0088290F" w:rsidP="003E3E5D">
      <w:pPr>
        <w:pStyle w:val="ListParagraph"/>
        <w:spacing w:after="0" w:line="20" w:lineRule="atLeast"/>
        <w:ind w:left="0" w:firstLine="567"/>
        <w:jc w:val="both"/>
        <w:rPr>
          <w:color w:val="000000" w:themeColor="text1"/>
        </w:rPr>
      </w:pPr>
      <w:r>
        <w:rPr>
          <w:color w:val="000000" w:themeColor="text1"/>
        </w:rPr>
        <w:t xml:space="preserve">8.1. </w:t>
      </w:r>
      <w:r w:rsidR="00F57665" w:rsidRPr="127DD6E8">
        <w:rPr>
          <w:color w:val="000000" w:themeColor="text1"/>
        </w:rPr>
        <w:t xml:space="preserve">Ši pirkimo procedūra atliekama siekiant sudaryti </w:t>
      </w:r>
      <w:r>
        <w:rPr>
          <w:color w:val="000000" w:themeColor="text1"/>
        </w:rPr>
        <w:t xml:space="preserve">pirkimo </w:t>
      </w:r>
      <w:r w:rsidR="00F57665" w:rsidRPr="127DD6E8">
        <w:rPr>
          <w:color w:val="000000" w:themeColor="text1"/>
        </w:rPr>
        <w:t>sutartį</w:t>
      </w:r>
      <w:r w:rsidR="009A7D11" w:rsidRPr="127DD6E8">
        <w:rPr>
          <w:color w:val="000000" w:themeColor="text1"/>
        </w:rPr>
        <w:t xml:space="preserve"> </w:t>
      </w:r>
      <w:r>
        <w:rPr>
          <w:color w:val="000000" w:themeColor="text1"/>
        </w:rPr>
        <w:t xml:space="preserve">(toliau – sutartis) </w:t>
      </w:r>
      <w:r w:rsidR="009A7D11" w:rsidRPr="127DD6E8">
        <w:rPr>
          <w:color w:val="000000" w:themeColor="text1"/>
        </w:rPr>
        <w:t>su tiekėju, kurio pasiūlymas</w:t>
      </w:r>
      <w:r w:rsidR="007B12FF" w:rsidRPr="127DD6E8">
        <w:rPr>
          <w:color w:val="000000" w:themeColor="text1"/>
        </w:rPr>
        <w:t xml:space="preserve">, vadovaujantis </w:t>
      </w:r>
      <w:r w:rsidR="008F4194">
        <w:rPr>
          <w:color w:val="000000" w:themeColor="text1"/>
        </w:rPr>
        <w:t>p</w:t>
      </w:r>
      <w:r w:rsidR="007B12FF" w:rsidRPr="127DD6E8">
        <w:rPr>
          <w:color w:val="000000" w:themeColor="text1"/>
        </w:rPr>
        <w:t xml:space="preserve">irkimo </w:t>
      </w:r>
      <w:r w:rsidR="00207E40" w:rsidRPr="127DD6E8">
        <w:rPr>
          <w:color w:val="000000" w:themeColor="text1"/>
        </w:rPr>
        <w:t>sąlygose</w:t>
      </w:r>
      <w:r w:rsidR="007B12FF" w:rsidRPr="127DD6E8">
        <w:rPr>
          <w:color w:val="0070C0"/>
        </w:rPr>
        <w:t xml:space="preserve"> </w:t>
      </w:r>
      <w:r w:rsidR="007B12FF" w:rsidRPr="127DD6E8">
        <w:rPr>
          <w:color w:val="000000" w:themeColor="text1"/>
        </w:rPr>
        <w:t>nustatyta tvarka</w:t>
      </w:r>
      <w:r w:rsidR="0023505D" w:rsidRPr="127DD6E8">
        <w:rPr>
          <w:color w:val="000000" w:themeColor="text1"/>
        </w:rPr>
        <w:t>,</w:t>
      </w:r>
      <w:r w:rsidR="009A7D11" w:rsidRPr="127DD6E8">
        <w:rPr>
          <w:color w:val="000000" w:themeColor="text1"/>
        </w:rPr>
        <w:t xml:space="preserve"> bus pripažintas laimėjęs</w:t>
      </w:r>
      <w:r w:rsidR="008933BC" w:rsidRPr="127DD6E8">
        <w:rPr>
          <w:color w:val="000000" w:themeColor="text1"/>
        </w:rPr>
        <w:t>, o jei pirkimas skaidomas į dalis – su tiekėjais, kurių pasiūlymai bus pripažinti laimėję</w:t>
      </w:r>
      <w:r w:rsidR="00F065D6" w:rsidRPr="127DD6E8">
        <w:rPr>
          <w:color w:val="000000" w:themeColor="text1"/>
        </w:rPr>
        <w:t xml:space="preserve">. </w:t>
      </w:r>
      <w:r w:rsidR="004B2DE4" w:rsidRPr="127DD6E8">
        <w:t xml:space="preserve">Sutarties sąlygos pateikiamos </w:t>
      </w:r>
      <w:r w:rsidR="00236FF5">
        <w:t xml:space="preserve">specialiųjų </w:t>
      </w:r>
      <w:r w:rsidR="00236FF5" w:rsidRPr="007B32B4">
        <w:t>p</w:t>
      </w:r>
      <w:r w:rsidR="00551FA7" w:rsidRPr="007B32B4">
        <w:t xml:space="preserve">irkimo </w:t>
      </w:r>
      <w:r w:rsidR="00D86901" w:rsidRPr="007B32B4">
        <w:t xml:space="preserve">sąlygų </w:t>
      </w:r>
      <w:r w:rsidR="0009151A">
        <w:t xml:space="preserve">6 </w:t>
      </w:r>
      <w:r w:rsidR="00D86901" w:rsidRPr="007B32B4">
        <w:t>priede „Sutarties projektas“</w:t>
      </w:r>
      <w:r w:rsidR="004B2DE4" w:rsidRPr="127DD6E8">
        <w:t>.</w:t>
      </w:r>
    </w:p>
    <w:p w14:paraId="3EF7068A" w14:textId="77777777" w:rsidR="0088290F" w:rsidRDefault="0088290F" w:rsidP="003E3E5D">
      <w:pPr>
        <w:spacing w:after="0" w:line="20" w:lineRule="atLeast"/>
        <w:ind w:firstLine="567"/>
        <w:jc w:val="both"/>
        <w:rPr>
          <w:rFonts w:eastAsiaTheme="minorHAnsi" w:cstheme="minorHAnsi"/>
          <w:i/>
          <w:iCs/>
          <w:color w:val="FF0000"/>
          <w:lang w:eastAsia="en-US"/>
        </w:rPr>
      </w:pPr>
    </w:p>
    <w:bookmarkEnd w:id="3"/>
    <w:p w14:paraId="403C297A" w14:textId="7DFB9CE4" w:rsidR="00A4599F" w:rsidRPr="00F0499F" w:rsidRDefault="008D704D" w:rsidP="001E7465">
      <w:pPr>
        <w:shd w:val="clear" w:color="auto" w:fill="FFFFFF"/>
        <w:spacing w:after="0" w:line="240" w:lineRule="auto"/>
        <w:jc w:val="center"/>
        <w:rPr>
          <w:rFonts w:cstheme="minorHAnsi"/>
          <w:b/>
          <w:bCs/>
          <w:smallCaps/>
          <w:sz w:val="22"/>
          <w:szCs w:val="22"/>
        </w:rPr>
      </w:pPr>
      <w:r w:rsidRPr="00F0499F">
        <w:rPr>
          <w:rFonts w:eastAsia="Calibri" w:cstheme="minorHAnsi"/>
        </w:rPr>
        <w:t>_________</w:t>
      </w:r>
    </w:p>
    <w:sectPr w:rsidR="00A4599F" w:rsidRPr="00F0499F" w:rsidSect="000730D0">
      <w:footerReference w:type="defaul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AB215" w14:textId="77777777" w:rsidR="00EB24AB" w:rsidRDefault="00EB24AB" w:rsidP="00D05666">
      <w:r>
        <w:separator/>
      </w:r>
    </w:p>
  </w:endnote>
  <w:endnote w:type="continuationSeparator" w:id="0">
    <w:p w14:paraId="496C91AD" w14:textId="77777777" w:rsidR="00EB24AB" w:rsidRDefault="00EB24AB" w:rsidP="00D05666">
      <w:r>
        <w:continuationSeparator/>
      </w:r>
    </w:p>
  </w:endnote>
  <w:endnote w:type="continuationNotice" w:id="1">
    <w:p w14:paraId="35733E0B" w14:textId="77777777" w:rsidR="00EB24AB" w:rsidRDefault="00EB24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676851"/>
      <w:docPartObj>
        <w:docPartGallery w:val="Page Numbers (Bottom of Page)"/>
        <w:docPartUnique/>
      </w:docPartObj>
    </w:sdtPr>
    <w:sdtEndPr>
      <w:rPr>
        <w:noProof/>
      </w:rPr>
    </w:sdtEndPr>
    <w:sdtContent>
      <w:p w14:paraId="034AB8EA" w14:textId="24A2EBC5" w:rsidR="003F4C44" w:rsidRDefault="003F4C4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1E481" w14:textId="77777777" w:rsidR="003F4C44" w:rsidRDefault="003F4C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A6C2E" w14:textId="374935BA" w:rsidR="003F4C44" w:rsidRDefault="003F4C44">
    <w:pPr>
      <w:pStyle w:val="Footer"/>
      <w:jc w:val="right"/>
    </w:pPr>
  </w:p>
  <w:p w14:paraId="0B840016" w14:textId="77DE8392"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3AB4C" w14:textId="77777777" w:rsidR="00EB24AB" w:rsidRDefault="00EB24AB" w:rsidP="00D05666">
      <w:r>
        <w:separator/>
      </w:r>
    </w:p>
  </w:footnote>
  <w:footnote w:type="continuationSeparator" w:id="0">
    <w:p w14:paraId="3DDE5C8E" w14:textId="77777777" w:rsidR="00EB24AB" w:rsidRDefault="00EB24AB" w:rsidP="00D05666">
      <w:r>
        <w:continuationSeparator/>
      </w:r>
    </w:p>
  </w:footnote>
  <w:footnote w:type="continuationNotice" w:id="1">
    <w:p w14:paraId="698C5906" w14:textId="77777777" w:rsidR="00EB24AB" w:rsidRDefault="00EB24A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540" w:hanging="360"/>
      </w:pPr>
      <w:rPr>
        <w:rFonts w:hint="default"/>
        <w:b w:val="0"/>
        <w:bCs w:val="0"/>
      </w:rPr>
    </w:lvl>
    <w:lvl w:ilvl="1">
      <w:start w:val="1"/>
      <w:numFmt w:val="decimal"/>
      <w:lvlText w:val="%1.%2."/>
      <w:lvlJc w:val="left"/>
      <w:pPr>
        <w:ind w:left="540" w:hanging="360"/>
      </w:pPr>
      <w:rPr>
        <w:rFonts w:hint="default"/>
        <w:b w:val="0"/>
        <w:bCs w:val="0"/>
      </w:rPr>
    </w:lvl>
    <w:lvl w:ilvl="2">
      <w:start w:val="1"/>
      <w:numFmt w:val="decimal"/>
      <w:lvlText w:val="%1.%2.%3."/>
      <w:lvlJc w:val="left"/>
      <w:pPr>
        <w:ind w:left="90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260" w:hanging="1080"/>
      </w:pPr>
      <w:rPr>
        <w:rFonts w:hint="default"/>
      </w:rPr>
    </w:lvl>
    <w:lvl w:ilvl="6">
      <w:start w:val="1"/>
      <w:numFmt w:val="decimal"/>
      <w:lvlText w:val="%1.%2.%3.%4.%5.%6.%7."/>
      <w:lvlJc w:val="left"/>
      <w:pPr>
        <w:ind w:left="1620" w:hanging="1440"/>
      </w:pPr>
      <w:rPr>
        <w:rFonts w:hint="default"/>
      </w:rPr>
    </w:lvl>
    <w:lvl w:ilvl="7">
      <w:start w:val="1"/>
      <w:numFmt w:val="decimal"/>
      <w:lvlText w:val="%1.%2.%3.%4.%5.%6.%7.%8."/>
      <w:lvlJc w:val="left"/>
      <w:pPr>
        <w:ind w:left="1620" w:hanging="1440"/>
      </w:pPr>
      <w:rPr>
        <w:rFonts w:hint="default"/>
      </w:rPr>
    </w:lvl>
    <w:lvl w:ilvl="8">
      <w:start w:val="1"/>
      <w:numFmt w:val="decimal"/>
      <w:lvlText w:val="%1.%2.%3.%4.%5.%6.%7.%8.%9."/>
      <w:lvlJc w:val="left"/>
      <w:pPr>
        <w:ind w:left="198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93F6CB48"/>
    <w:lvl w:ilvl="0">
      <w:start w:val="6"/>
      <w:numFmt w:val="decimal"/>
      <w:lvlText w:val="%1."/>
      <w:lvlJc w:val="left"/>
      <w:pPr>
        <w:ind w:left="787" w:hanging="504"/>
      </w:pPr>
      <w:rPr>
        <w:rFonts w:eastAsia="Calibri" w:hint="default"/>
        <w:b w:val="0"/>
        <w:bCs w:val="0"/>
        <w:u w:val="none"/>
      </w:rPr>
    </w:lvl>
    <w:lvl w:ilvl="1">
      <w:start w:val="5"/>
      <w:numFmt w:val="decimal"/>
      <w:lvlText w:val="%1.%2."/>
      <w:lvlJc w:val="left"/>
      <w:pPr>
        <w:ind w:left="1497" w:hanging="504"/>
      </w:pPr>
      <w:rPr>
        <w:rFonts w:eastAsia="Calibri" w:hint="default"/>
        <w:i w:val="0"/>
        <w:iCs w:val="0"/>
        <w:color w:val="auto"/>
        <w:u w:val="none"/>
      </w:rPr>
    </w:lvl>
    <w:lvl w:ilvl="2">
      <w:start w:val="1"/>
      <w:numFmt w:val="decimal"/>
      <w:lvlText w:val="%1.%2.%3."/>
      <w:lvlJc w:val="left"/>
      <w:pPr>
        <w:ind w:left="1286" w:hanging="720"/>
      </w:pPr>
      <w:rPr>
        <w:rFonts w:eastAsia="Calibri" w:hint="default"/>
        <w:color w:val="auto"/>
        <w:u w:val="none"/>
      </w:rPr>
    </w:lvl>
    <w:lvl w:ilvl="3">
      <w:start w:val="1"/>
      <w:numFmt w:val="decimal"/>
      <w:lvlText w:val="%1.%2.%3.%4."/>
      <w:lvlJc w:val="left"/>
      <w:pPr>
        <w:ind w:left="3133" w:hanging="720"/>
      </w:pPr>
      <w:rPr>
        <w:rFonts w:eastAsia="Calibri" w:hint="default"/>
        <w:u w:val="none"/>
      </w:rPr>
    </w:lvl>
    <w:lvl w:ilvl="4">
      <w:start w:val="1"/>
      <w:numFmt w:val="decimal"/>
      <w:lvlText w:val="%1.%2.%3.%4.%5."/>
      <w:lvlJc w:val="left"/>
      <w:pPr>
        <w:ind w:left="4203" w:hanging="1080"/>
      </w:pPr>
      <w:rPr>
        <w:rFonts w:eastAsia="Calibri" w:hint="default"/>
        <w:u w:val="none"/>
      </w:rPr>
    </w:lvl>
    <w:lvl w:ilvl="5">
      <w:start w:val="1"/>
      <w:numFmt w:val="decimal"/>
      <w:lvlText w:val="%1.%2.%3.%4.%5.%6."/>
      <w:lvlJc w:val="left"/>
      <w:pPr>
        <w:ind w:left="4913" w:hanging="1080"/>
      </w:pPr>
      <w:rPr>
        <w:rFonts w:eastAsia="Calibri" w:hint="default"/>
        <w:u w:val="none"/>
      </w:rPr>
    </w:lvl>
    <w:lvl w:ilvl="6">
      <w:start w:val="1"/>
      <w:numFmt w:val="decimal"/>
      <w:lvlText w:val="%1.%2.%3.%4.%5.%6.%7."/>
      <w:lvlJc w:val="left"/>
      <w:pPr>
        <w:ind w:left="5983" w:hanging="1440"/>
      </w:pPr>
      <w:rPr>
        <w:rFonts w:eastAsia="Calibri" w:hint="default"/>
        <w:u w:val="none"/>
      </w:rPr>
    </w:lvl>
    <w:lvl w:ilvl="7">
      <w:start w:val="1"/>
      <w:numFmt w:val="decimal"/>
      <w:lvlText w:val="%1.%2.%3.%4.%5.%6.%7.%8."/>
      <w:lvlJc w:val="left"/>
      <w:pPr>
        <w:ind w:left="6693" w:hanging="1440"/>
      </w:pPr>
      <w:rPr>
        <w:rFonts w:eastAsia="Calibri" w:hint="default"/>
        <w:u w:val="none"/>
      </w:rPr>
    </w:lvl>
    <w:lvl w:ilvl="8">
      <w:start w:val="1"/>
      <w:numFmt w:val="decimal"/>
      <w:lvlText w:val="%1.%2.%3.%4.%5.%6.%7.%8.%9."/>
      <w:lvlJc w:val="left"/>
      <w:pPr>
        <w:ind w:left="7403"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CAE"/>
    <w:rsid w:val="00005F36"/>
    <w:rsid w:val="000060AC"/>
    <w:rsid w:val="00006991"/>
    <w:rsid w:val="000074A0"/>
    <w:rsid w:val="00007D23"/>
    <w:rsid w:val="00007EC9"/>
    <w:rsid w:val="00007F36"/>
    <w:rsid w:val="0001089B"/>
    <w:rsid w:val="00010B64"/>
    <w:rsid w:val="00010EAD"/>
    <w:rsid w:val="00010FA6"/>
    <w:rsid w:val="000111FB"/>
    <w:rsid w:val="00011312"/>
    <w:rsid w:val="00011887"/>
    <w:rsid w:val="00011A8D"/>
    <w:rsid w:val="00011B40"/>
    <w:rsid w:val="00012892"/>
    <w:rsid w:val="00012BE7"/>
    <w:rsid w:val="000133D6"/>
    <w:rsid w:val="00013DF0"/>
    <w:rsid w:val="00013EF1"/>
    <w:rsid w:val="00013FF6"/>
    <w:rsid w:val="00014151"/>
    <w:rsid w:val="00014A61"/>
    <w:rsid w:val="00015C6B"/>
    <w:rsid w:val="00015C75"/>
    <w:rsid w:val="00015FC9"/>
    <w:rsid w:val="0001618D"/>
    <w:rsid w:val="0001658B"/>
    <w:rsid w:val="0001670E"/>
    <w:rsid w:val="00016FDD"/>
    <w:rsid w:val="00017009"/>
    <w:rsid w:val="0001789C"/>
    <w:rsid w:val="000206C9"/>
    <w:rsid w:val="00020E33"/>
    <w:rsid w:val="00020FD4"/>
    <w:rsid w:val="00021574"/>
    <w:rsid w:val="00021ECC"/>
    <w:rsid w:val="00021EFA"/>
    <w:rsid w:val="000221F4"/>
    <w:rsid w:val="00022DEB"/>
    <w:rsid w:val="00022E0C"/>
    <w:rsid w:val="00023641"/>
    <w:rsid w:val="00024DB9"/>
    <w:rsid w:val="00024FE5"/>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3AF2"/>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48F"/>
    <w:rsid w:val="00044728"/>
    <w:rsid w:val="00044B63"/>
    <w:rsid w:val="00044D8E"/>
    <w:rsid w:val="00044F08"/>
    <w:rsid w:val="000455B9"/>
    <w:rsid w:val="00045ED4"/>
    <w:rsid w:val="000461D0"/>
    <w:rsid w:val="000464E8"/>
    <w:rsid w:val="00046522"/>
    <w:rsid w:val="000466D2"/>
    <w:rsid w:val="00046DDC"/>
    <w:rsid w:val="0004774A"/>
    <w:rsid w:val="00047F02"/>
    <w:rsid w:val="00047F6B"/>
    <w:rsid w:val="00047F87"/>
    <w:rsid w:val="00051151"/>
    <w:rsid w:val="0005148B"/>
    <w:rsid w:val="00051544"/>
    <w:rsid w:val="00051A51"/>
    <w:rsid w:val="00051E9D"/>
    <w:rsid w:val="00051F2D"/>
    <w:rsid w:val="000521F2"/>
    <w:rsid w:val="00052365"/>
    <w:rsid w:val="0005277A"/>
    <w:rsid w:val="0005295E"/>
    <w:rsid w:val="00053139"/>
    <w:rsid w:val="0005396D"/>
    <w:rsid w:val="00053ABC"/>
    <w:rsid w:val="000543B5"/>
    <w:rsid w:val="00055235"/>
    <w:rsid w:val="000553CD"/>
    <w:rsid w:val="000559E7"/>
    <w:rsid w:val="00055ABA"/>
    <w:rsid w:val="000561CC"/>
    <w:rsid w:val="000563C9"/>
    <w:rsid w:val="000571AD"/>
    <w:rsid w:val="00057346"/>
    <w:rsid w:val="000578C9"/>
    <w:rsid w:val="0006040C"/>
    <w:rsid w:val="000605C5"/>
    <w:rsid w:val="000608EF"/>
    <w:rsid w:val="00061084"/>
    <w:rsid w:val="00061466"/>
    <w:rsid w:val="00061E86"/>
    <w:rsid w:val="0006300C"/>
    <w:rsid w:val="000631F1"/>
    <w:rsid w:val="0006364E"/>
    <w:rsid w:val="00063C40"/>
    <w:rsid w:val="000640CC"/>
    <w:rsid w:val="00064868"/>
    <w:rsid w:val="0006575D"/>
    <w:rsid w:val="000659E9"/>
    <w:rsid w:val="0006606A"/>
    <w:rsid w:val="00066BB9"/>
    <w:rsid w:val="00066D29"/>
    <w:rsid w:val="000670A1"/>
    <w:rsid w:val="00067A88"/>
    <w:rsid w:val="00067DCC"/>
    <w:rsid w:val="00067EAF"/>
    <w:rsid w:val="0007051B"/>
    <w:rsid w:val="00070DFB"/>
    <w:rsid w:val="000714BF"/>
    <w:rsid w:val="00071548"/>
    <w:rsid w:val="000716B1"/>
    <w:rsid w:val="00072F31"/>
    <w:rsid w:val="00072FE6"/>
    <w:rsid w:val="000730D0"/>
    <w:rsid w:val="000738C7"/>
    <w:rsid w:val="000749D7"/>
    <w:rsid w:val="00074A01"/>
    <w:rsid w:val="00074DEB"/>
    <w:rsid w:val="00074E9E"/>
    <w:rsid w:val="0007511C"/>
    <w:rsid w:val="00075511"/>
    <w:rsid w:val="00075D27"/>
    <w:rsid w:val="00076FB7"/>
    <w:rsid w:val="00077583"/>
    <w:rsid w:val="000775B4"/>
    <w:rsid w:val="000800C5"/>
    <w:rsid w:val="00080396"/>
    <w:rsid w:val="00080EE8"/>
    <w:rsid w:val="00080F53"/>
    <w:rsid w:val="0008241E"/>
    <w:rsid w:val="00082F6A"/>
    <w:rsid w:val="0008369A"/>
    <w:rsid w:val="0008436A"/>
    <w:rsid w:val="000851E4"/>
    <w:rsid w:val="00085478"/>
    <w:rsid w:val="00085609"/>
    <w:rsid w:val="000859C8"/>
    <w:rsid w:val="00086327"/>
    <w:rsid w:val="000865C1"/>
    <w:rsid w:val="00086C16"/>
    <w:rsid w:val="00086D57"/>
    <w:rsid w:val="00086DDB"/>
    <w:rsid w:val="00087211"/>
    <w:rsid w:val="000873A9"/>
    <w:rsid w:val="000876C6"/>
    <w:rsid w:val="00087EFE"/>
    <w:rsid w:val="00090235"/>
    <w:rsid w:val="000903D5"/>
    <w:rsid w:val="000904B3"/>
    <w:rsid w:val="0009072F"/>
    <w:rsid w:val="00090916"/>
    <w:rsid w:val="00090F9B"/>
    <w:rsid w:val="00091346"/>
    <w:rsid w:val="00091471"/>
    <w:rsid w:val="0009151A"/>
    <w:rsid w:val="000917F2"/>
    <w:rsid w:val="00091C9D"/>
    <w:rsid w:val="0009295C"/>
    <w:rsid w:val="00092B6D"/>
    <w:rsid w:val="00094604"/>
    <w:rsid w:val="00095834"/>
    <w:rsid w:val="00095A99"/>
    <w:rsid w:val="0009724E"/>
    <w:rsid w:val="00097B80"/>
    <w:rsid w:val="000A05FB"/>
    <w:rsid w:val="000A09BB"/>
    <w:rsid w:val="000A0DFE"/>
    <w:rsid w:val="000A0ED7"/>
    <w:rsid w:val="000A0F5D"/>
    <w:rsid w:val="000A1E34"/>
    <w:rsid w:val="000A202B"/>
    <w:rsid w:val="000A2A32"/>
    <w:rsid w:val="000A2CBA"/>
    <w:rsid w:val="000A2D88"/>
    <w:rsid w:val="000A5738"/>
    <w:rsid w:val="000A5FB1"/>
    <w:rsid w:val="000A6BBE"/>
    <w:rsid w:val="000A76C1"/>
    <w:rsid w:val="000A7BF8"/>
    <w:rsid w:val="000A7E99"/>
    <w:rsid w:val="000B049C"/>
    <w:rsid w:val="000B0CED"/>
    <w:rsid w:val="000B2E23"/>
    <w:rsid w:val="000B36CB"/>
    <w:rsid w:val="000B497C"/>
    <w:rsid w:val="000B4E01"/>
    <w:rsid w:val="000B4E6D"/>
    <w:rsid w:val="000B4E90"/>
    <w:rsid w:val="000B512F"/>
    <w:rsid w:val="000B51DF"/>
    <w:rsid w:val="000B5255"/>
    <w:rsid w:val="000B61CB"/>
    <w:rsid w:val="000B685D"/>
    <w:rsid w:val="000B7223"/>
    <w:rsid w:val="000C006A"/>
    <w:rsid w:val="000C02F3"/>
    <w:rsid w:val="000C1AE5"/>
    <w:rsid w:val="000C1F59"/>
    <w:rsid w:val="000C211C"/>
    <w:rsid w:val="000C2217"/>
    <w:rsid w:val="000C238A"/>
    <w:rsid w:val="000C2477"/>
    <w:rsid w:val="000C2C07"/>
    <w:rsid w:val="000C34A7"/>
    <w:rsid w:val="000C3D2E"/>
    <w:rsid w:val="000C3F71"/>
    <w:rsid w:val="000C4D87"/>
    <w:rsid w:val="000C4DF9"/>
    <w:rsid w:val="000C55D6"/>
    <w:rsid w:val="000C598C"/>
    <w:rsid w:val="000C59B8"/>
    <w:rsid w:val="000C6068"/>
    <w:rsid w:val="000C7160"/>
    <w:rsid w:val="000D0F58"/>
    <w:rsid w:val="000D13D6"/>
    <w:rsid w:val="000D18E9"/>
    <w:rsid w:val="000D26D8"/>
    <w:rsid w:val="000D3381"/>
    <w:rsid w:val="000D3A9A"/>
    <w:rsid w:val="000D412D"/>
    <w:rsid w:val="000D4406"/>
    <w:rsid w:val="000D452B"/>
    <w:rsid w:val="000D4B9C"/>
    <w:rsid w:val="000D4DA1"/>
    <w:rsid w:val="000D4E2B"/>
    <w:rsid w:val="000D5C58"/>
    <w:rsid w:val="000D638A"/>
    <w:rsid w:val="000D71C2"/>
    <w:rsid w:val="000D7494"/>
    <w:rsid w:val="000D7AD2"/>
    <w:rsid w:val="000E0095"/>
    <w:rsid w:val="000E083B"/>
    <w:rsid w:val="000E0EAE"/>
    <w:rsid w:val="000E10BD"/>
    <w:rsid w:val="000E149B"/>
    <w:rsid w:val="000E1743"/>
    <w:rsid w:val="000E2119"/>
    <w:rsid w:val="000E266E"/>
    <w:rsid w:val="000E2FD9"/>
    <w:rsid w:val="000E31D4"/>
    <w:rsid w:val="000E3448"/>
    <w:rsid w:val="000E37BD"/>
    <w:rsid w:val="000E3E3A"/>
    <w:rsid w:val="000E430C"/>
    <w:rsid w:val="000E434D"/>
    <w:rsid w:val="000E458D"/>
    <w:rsid w:val="000E4BE5"/>
    <w:rsid w:val="000E537D"/>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37BD"/>
    <w:rsid w:val="000F38DE"/>
    <w:rsid w:val="000F3ADD"/>
    <w:rsid w:val="000F403D"/>
    <w:rsid w:val="000F4AA3"/>
    <w:rsid w:val="000F4B8F"/>
    <w:rsid w:val="000F513D"/>
    <w:rsid w:val="000F5948"/>
    <w:rsid w:val="000F7102"/>
    <w:rsid w:val="00100B1E"/>
    <w:rsid w:val="00100B38"/>
    <w:rsid w:val="001010F7"/>
    <w:rsid w:val="00101313"/>
    <w:rsid w:val="00101578"/>
    <w:rsid w:val="00101C48"/>
    <w:rsid w:val="00101DB0"/>
    <w:rsid w:val="0010270D"/>
    <w:rsid w:val="00102D1D"/>
    <w:rsid w:val="00103779"/>
    <w:rsid w:val="001045A6"/>
    <w:rsid w:val="0010505E"/>
    <w:rsid w:val="00105452"/>
    <w:rsid w:val="00105698"/>
    <w:rsid w:val="001059F7"/>
    <w:rsid w:val="00105BA3"/>
    <w:rsid w:val="00105FA3"/>
    <w:rsid w:val="001061C1"/>
    <w:rsid w:val="00106259"/>
    <w:rsid w:val="001072BE"/>
    <w:rsid w:val="0010779C"/>
    <w:rsid w:val="0010792A"/>
    <w:rsid w:val="00107A04"/>
    <w:rsid w:val="00110481"/>
    <w:rsid w:val="00111063"/>
    <w:rsid w:val="00111429"/>
    <w:rsid w:val="00111943"/>
    <w:rsid w:val="0011199A"/>
    <w:rsid w:val="001122CC"/>
    <w:rsid w:val="001123B4"/>
    <w:rsid w:val="001126FB"/>
    <w:rsid w:val="00112805"/>
    <w:rsid w:val="00112EE8"/>
    <w:rsid w:val="0011320C"/>
    <w:rsid w:val="0011344C"/>
    <w:rsid w:val="00113B07"/>
    <w:rsid w:val="00113C79"/>
    <w:rsid w:val="00113EAE"/>
    <w:rsid w:val="00113FD3"/>
    <w:rsid w:val="00115438"/>
    <w:rsid w:val="00116A84"/>
    <w:rsid w:val="0011747D"/>
    <w:rsid w:val="00117876"/>
    <w:rsid w:val="0011798C"/>
    <w:rsid w:val="00117DD0"/>
    <w:rsid w:val="00120F58"/>
    <w:rsid w:val="00121867"/>
    <w:rsid w:val="00121982"/>
    <w:rsid w:val="00121BEA"/>
    <w:rsid w:val="0012267C"/>
    <w:rsid w:val="001229FD"/>
    <w:rsid w:val="00124338"/>
    <w:rsid w:val="00124345"/>
    <w:rsid w:val="00124FB1"/>
    <w:rsid w:val="00125082"/>
    <w:rsid w:val="001257CC"/>
    <w:rsid w:val="0012584E"/>
    <w:rsid w:val="0012639E"/>
    <w:rsid w:val="00126EF7"/>
    <w:rsid w:val="00127196"/>
    <w:rsid w:val="001275FB"/>
    <w:rsid w:val="00127F38"/>
    <w:rsid w:val="0013010B"/>
    <w:rsid w:val="0013140B"/>
    <w:rsid w:val="00131BA4"/>
    <w:rsid w:val="001329A7"/>
    <w:rsid w:val="00132BAE"/>
    <w:rsid w:val="00132C73"/>
    <w:rsid w:val="00132FC0"/>
    <w:rsid w:val="0013353A"/>
    <w:rsid w:val="001347E4"/>
    <w:rsid w:val="00134825"/>
    <w:rsid w:val="0013485F"/>
    <w:rsid w:val="00135122"/>
    <w:rsid w:val="001351A4"/>
    <w:rsid w:val="00135B56"/>
    <w:rsid w:val="00135EEE"/>
    <w:rsid w:val="0013610E"/>
    <w:rsid w:val="001365CA"/>
    <w:rsid w:val="00136624"/>
    <w:rsid w:val="00140C4C"/>
    <w:rsid w:val="00140D50"/>
    <w:rsid w:val="00141292"/>
    <w:rsid w:val="00141BF1"/>
    <w:rsid w:val="00142352"/>
    <w:rsid w:val="00142759"/>
    <w:rsid w:val="0014277F"/>
    <w:rsid w:val="001427AB"/>
    <w:rsid w:val="00142836"/>
    <w:rsid w:val="001429E3"/>
    <w:rsid w:val="00142AB7"/>
    <w:rsid w:val="00143338"/>
    <w:rsid w:val="00143940"/>
    <w:rsid w:val="0014414A"/>
    <w:rsid w:val="00144A48"/>
    <w:rsid w:val="00144E07"/>
    <w:rsid w:val="001455B2"/>
    <w:rsid w:val="0014578C"/>
    <w:rsid w:val="00145B8E"/>
    <w:rsid w:val="00146BC9"/>
    <w:rsid w:val="00147552"/>
    <w:rsid w:val="00147A63"/>
    <w:rsid w:val="00147A8C"/>
    <w:rsid w:val="0015079A"/>
    <w:rsid w:val="00150D95"/>
    <w:rsid w:val="00150E77"/>
    <w:rsid w:val="0015157D"/>
    <w:rsid w:val="0015376E"/>
    <w:rsid w:val="001538C5"/>
    <w:rsid w:val="00153D1C"/>
    <w:rsid w:val="00154487"/>
    <w:rsid w:val="0015529C"/>
    <w:rsid w:val="00155354"/>
    <w:rsid w:val="001560C2"/>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0DDD"/>
    <w:rsid w:val="0017154D"/>
    <w:rsid w:val="00171B82"/>
    <w:rsid w:val="00171C73"/>
    <w:rsid w:val="00171FE7"/>
    <w:rsid w:val="0017277D"/>
    <w:rsid w:val="00172D53"/>
    <w:rsid w:val="00173ACB"/>
    <w:rsid w:val="00173E9D"/>
    <w:rsid w:val="001741F9"/>
    <w:rsid w:val="00174A4C"/>
    <w:rsid w:val="00174EE0"/>
    <w:rsid w:val="0017506F"/>
    <w:rsid w:val="0017533E"/>
    <w:rsid w:val="00176FD3"/>
    <w:rsid w:val="00177EC6"/>
    <w:rsid w:val="0018010C"/>
    <w:rsid w:val="001801B7"/>
    <w:rsid w:val="00180340"/>
    <w:rsid w:val="00180466"/>
    <w:rsid w:val="00180E5E"/>
    <w:rsid w:val="00181168"/>
    <w:rsid w:val="00181511"/>
    <w:rsid w:val="00182729"/>
    <w:rsid w:val="00182AE1"/>
    <w:rsid w:val="00182CBF"/>
    <w:rsid w:val="00182E25"/>
    <w:rsid w:val="0018349F"/>
    <w:rsid w:val="00183AD9"/>
    <w:rsid w:val="00183BC8"/>
    <w:rsid w:val="00183BF1"/>
    <w:rsid w:val="001847B3"/>
    <w:rsid w:val="001849BD"/>
    <w:rsid w:val="001853B6"/>
    <w:rsid w:val="00185454"/>
    <w:rsid w:val="00185997"/>
    <w:rsid w:val="00185BC4"/>
    <w:rsid w:val="001865A6"/>
    <w:rsid w:val="00186708"/>
    <w:rsid w:val="00190DEB"/>
    <w:rsid w:val="0019130D"/>
    <w:rsid w:val="00191CEF"/>
    <w:rsid w:val="001926B1"/>
    <w:rsid w:val="00192AF9"/>
    <w:rsid w:val="00192B6B"/>
    <w:rsid w:val="00192ED3"/>
    <w:rsid w:val="00193984"/>
    <w:rsid w:val="00193D4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7B6"/>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60F0"/>
    <w:rsid w:val="001B77FA"/>
    <w:rsid w:val="001C043C"/>
    <w:rsid w:val="001C1ABE"/>
    <w:rsid w:val="001C1AD0"/>
    <w:rsid w:val="001C1CC5"/>
    <w:rsid w:val="001C24BC"/>
    <w:rsid w:val="001C2EFB"/>
    <w:rsid w:val="001C305A"/>
    <w:rsid w:val="001C37BD"/>
    <w:rsid w:val="001C45C1"/>
    <w:rsid w:val="001C468D"/>
    <w:rsid w:val="001C4F12"/>
    <w:rsid w:val="001C545C"/>
    <w:rsid w:val="001C5CEA"/>
    <w:rsid w:val="001C635E"/>
    <w:rsid w:val="001C6757"/>
    <w:rsid w:val="001C6A8E"/>
    <w:rsid w:val="001C762B"/>
    <w:rsid w:val="001C7F48"/>
    <w:rsid w:val="001D2455"/>
    <w:rsid w:val="001D2623"/>
    <w:rsid w:val="001D2CB6"/>
    <w:rsid w:val="001D37D8"/>
    <w:rsid w:val="001D3CB4"/>
    <w:rsid w:val="001D414C"/>
    <w:rsid w:val="001D41F4"/>
    <w:rsid w:val="001D5752"/>
    <w:rsid w:val="001D612E"/>
    <w:rsid w:val="001D65F8"/>
    <w:rsid w:val="001D7492"/>
    <w:rsid w:val="001D7890"/>
    <w:rsid w:val="001E0107"/>
    <w:rsid w:val="001E250F"/>
    <w:rsid w:val="001E26C2"/>
    <w:rsid w:val="001E2BC5"/>
    <w:rsid w:val="001E3801"/>
    <w:rsid w:val="001E3D5A"/>
    <w:rsid w:val="001E4891"/>
    <w:rsid w:val="001E4C29"/>
    <w:rsid w:val="001E4DB2"/>
    <w:rsid w:val="001E5701"/>
    <w:rsid w:val="001E61DF"/>
    <w:rsid w:val="001E7465"/>
    <w:rsid w:val="001E76C7"/>
    <w:rsid w:val="001E77DA"/>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1B"/>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B26"/>
    <w:rsid w:val="00206179"/>
    <w:rsid w:val="00206E03"/>
    <w:rsid w:val="00206F0C"/>
    <w:rsid w:val="00207565"/>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6BE"/>
    <w:rsid w:val="00217893"/>
    <w:rsid w:val="00220588"/>
    <w:rsid w:val="00220B88"/>
    <w:rsid w:val="002211A8"/>
    <w:rsid w:val="00221235"/>
    <w:rsid w:val="00221CC0"/>
    <w:rsid w:val="0022234B"/>
    <w:rsid w:val="00223614"/>
    <w:rsid w:val="00223D79"/>
    <w:rsid w:val="00224F0F"/>
    <w:rsid w:val="002256CF"/>
    <w:rsid w:val="002257D8"/>
    <w:rsid w:val="00225BEF"/>
    <w:rsid w:val="00225D3E"/>
    <w:rsid w:val="002267DE"/>
    <w:rsid w:val="00226AD0"/>
    <w:rsid w:val="002273DE"/>
    <w:rsid w:val="002279BC"/>
    <w:rsid w:val="002306AB"/>
    <w:rsid w:val="00231166"/>
    <w:rsid w:val="0023232F"/>
    <w:rsid w:val="00233169"/>
    <w:rsid w:val="0023335E"/>
    <w:rsid w:val="002338C0"/>
    <w:rsid w:val="002342B3"/>
    <w:rsid w:val="002342E3"/>
    <w:rsid w:val="00234717"/>
    <w:rsid w:val="00234876"/>
    <w:rsid w:val="00234920"/>
    <w:rsid w:val="0023505D"/>
    <w:rsid w:val="002351C1"/>
    <w:rsid w:val="0023523E"/>
    <w:rsid w:val="002358F1"/>
    <w:rsid w:val="00236FF5"/>
    <w:rsid w:val="002374F8"/>
    <w:rsid w:val="00237686"/>
    <w:rsid w:val="00237EA0"/>
    <w:rsid w:val="002411C2"/>
    <w:rsid w:val="002415C7"/>
    <w:rsid w:val="0024180E"/>
    <w:rsid w:val="00241D43"/>
    <w:rsid w:val="00242459"/>
    <w:rsid w:val="002425E8"/>
    <w:rsid w:val="00242846"/>
    <w:rsid w:val="00242CEB"/>
    <w:rsid w:val="002430AE"/>
    <w:rsid w:val="00244688"/>
    <w:rsid w:val="00245655"/>
    <w:rsid w:val="00245DD5"/>
    <w:rsid w:val="00245E8F"/>
    <w:rsid w:val="00247157"/>
    <w:rsid w:val="0024735B"/>
    <w:rsid w:val="0024768A"/>
    <w:rsid w:val="002476D5"/>
    <w:rsid w:val="00247FD4"/>
    <w:rsid w:val="00250214"/>
    <w:rsid w:val="002510C4"/>
    <w:rsid w:val="0025176F"/>
    <w:rsid w:val="00251D4A"/>
    <w:rsid w:val="00252548"/>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6B9"/>
    <w:rsid w:val="00262D3D"/>
    <w:rsid w:val="002631DD"/>
    <w:rsid w:val="00263B34"/>
    <w:rsid w:val="00263E7F"/>
    <w:rsid w:val="00263F0F"/>
    <w:rsid w:val="00264026"/>
    <w:rsid w:val="0026424A"/>
    <w:rsid w:val="0026491C"/>
    <w:rsid w:val="00264B13"/>
    <w:rsid w:val="00264EBF"/>
    <w:rsid w:val="0026649F"/>
    <w:rsid w:val="002670AA"/>
    <w:rsid w:val="00267254"/>
    <w:rsid w:val="00267262"/>
    <w:rsid w:val="0026746D"/>
    <w:rsid w:val="00267476"/>
    <w:rsid w:val="00267751"/>
    <w:rsid w:val="00267E9A"/>
    <w:rsid w:val="00270113"/>
    <w:rsid w:val="002707A9"/>
    <w:rsid w:val="00270B25"/>
    <w:rsid w:val="00271132"/>
    <w:rsid w:val="002713FB"/>
    <w:rsid w:val="00271411"/>
    <w:rsid w:val="002716D8"/>
    <w:rsid w:val="00272038"/>
    <w:rsid w:val="0027236E"/>
    <w:rsid w:val="00272857"/>
    <w:rsid w:val="0027399D"/>
    <w:rsid w:val="00273F59"/>
    <w:rsid w:val="0027410E"/>
    <w:rsid w:val="00274C8A"/>
    <w:rsid w:val="00274E50"/>
    <w:rsid w:val="0027575B"/>
    <w:rsid w:val="00275B72"/>
    <w:rsid w:val="002767BC"/>
    <w:rsid w:val="00277535"/>
    <w:rsid w:val="00277634"/>
    <w:rsid w:val="0027776A"/>
    <w:rsid w:val="002779A1"/>
    <w:rsid w:val="00280265"/>
    <w:rsid w:val="00280403"/>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377"/>
    <w:rsid w:val="002907D9"/>
    <w:rsid w:val="00290850"/>
    <w:rsid w:val="00290E7C"/>
    <w:rsid w:val="00290F12"/>
    <w:rsid w:val="00291DCB"/>
    <w:rsid w:val="0029216D"/>
    <w:rsid w:val="002926A1"/>
    <w:rsid w:val="002934C9"/>
    <w:rsid w:val="00294B97"/>
    <w:rsid w:val="00294BE3"/>
    <w:rsid w:val="002955C5"/>
    <w:rsid w:val="002960E2"/>
    <w:rsid w:val="002970CF"/>
    <w:rsid w:val="0029735F"/>
    <w:rsid w:val="00297490"/>
    <w:rsid w:val="002974D4"/>
    <w:rsid w:val="0029768F"/>
    <w:rsid w:val="00297D70"/>
    <w:rsid w:val="002A00F8"/>
    <w:rsid w:val="002A1EB6"/>
    <w:rsid w:val="002A24BF"/>
    <w:rsid w:val="002A25D9"/>
    <w:rsid w:val="002A3881"/>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DBA"/>
    <w:rsid w:val="002B3F04"/>
    <w:rsid w:val="002B42DA"/>
    <w:rsid w:val="002B49CA"/>
    <w:rsid w:val="002B4DFD"/>
    <w:rsid w:val="002B6251"/>
    <w:rsid w:val="002B6B9E"/>
    <w:rsid w:val="002B6FA4"/>
    <w:rsid w:val="002B6FF7"/>
    <w:rsid w:val="002B75F7"/>
    <w:rsid w:val="002B7829"/>
    <w:rsid w:val="002C1269"/>
    <w:rsid w:val="002C14FC"/>
    <w:rsid w:val="002C17A0"/>
    <w:rsid w:val="002C1FB6"/>
    <w:rsid w:val="002C215A"/>
    <w:rsid w:val="002C27BD"/>
    <w:rsid w:val="002C2936"/>
    <w:rsid w:val="002C2A10"/>
    <w:rsid w:val="002C2A21"/>
    <w:rsid w:val="002C2DD1"/>
    <w:rsid w:val="002C362D"/>
    <w:rsid w:val="002C42B3"/>
    <w:rsid w:val="002C4AE8"/>
    <w:rsid w:val="002C4B05"/>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168"/>
    <w:rsid w:val="002D470F"/>
    <w:rsid w:val="002D48BB"/>
    <w:rsid w:val="002D51D8"/>
    <w:rsid w:val="002D54D5"/>
    <w:rsid w:val="002D5ABC"/>
    <w:rsid w:val="002D61AE"/>
    <w:rsid w:val="002D6348"/>
    <w:rsid w:val="002D6D51"/>
    <w:rsid w:val="002D6E52"/>
    <w:rsid w:val="002D6F74"/>
    <w:rsid w:val="002D71B6"/>
    <w:rsid w:val="002D7BE0"/>
    <w:rsid w:val="002D7F06"/>
    <w:rsid w:val="002E00F1"/>
    <w:rsid w:val="002E0441"/>
    <w:rsid w:val="002E115D"/>
    <w:rsid w:val="002E120E"/>
    <w:rsid w:val="002E1796"/>
    <w:rsid w:val="002E20D3"/>
    <w:rsid w:val="002E259F"/>
    <w:rsid w:val="002E2B93"/>
    <w:rsid w:val="002E2CD8"/>
    <w:rsid w:val="002E32B9"/>
    <w:rsid w:val="002E348F"/>
    <w:rsid w:val="002E3C32"/>
    <w:rsid w:val="002E4A5A"/>
    <w:rsid w:val="002E5C9B"/>
    <w:rsid w:val="002E5EA9"/>
    <w:rsid w:val="002E6BB6"/>
    <w:rsid w:val="002F05C1"/>
    <w:rsid w:val="002F0663"/>
    <w:rsid w:val="002F0FBA"/>
    <w:rsid w:val="002F12E7"/>
    <w:rsid w:val="002F148F"/>
    <w:rsid w:val="002F1998"/>
    <w:rsid w:val="002F1A8F"/>
    <w:rsid w:val="002F1CD9"/>
    <w:rsid w:val="002F1D4C"/>
    <w:rsid w:val="002F1D5C"/>
    <w:rsid w:val="002F3400"/>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3DD6"/>
    <w:rsid w:val="0030439E"/>
    <w:rsid w:val="003049FC"/>
    <w:rsid w:val="00304E45"/>
    <w:rsid w:val="003061F4"/>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17C22"/>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9C6"/>
    <w:rsid w:val="00333BFA"/>
    <w:rsid w:val="00334D33"/>
    <w:rsid w:val="00334EB8"/>
    <w:rsid w:val="00335A01"/>
    <w:rsid w:val="00335DA5"/>
    <w:rsid w:val="003361C2"/>
    <w:rsid w:val="0033642E"/>
    <w:rsid w:val="00340195"/>
    <w:rsid w:val="003406FD"/>
    <w:rsid w:val="00340F7A"/>
    <w:rsid w:val="003412FE"/>
    <w:rsid w:val="00341929"/>
    <w:rsid w:val="00341B28"/>
    <w:rsid w:val="00341D9A"/>
    <w:rsid w:val="00342B2A"/>
    <w:rsid w:val="00342EEC"/>
    <w:rsid w:val="00343586"/>
    <w:rsid w:val="003436A3"/>
    <w:rsid w:val="00343AFE"/>
    <w:rsid w:val="0034460F"/>
    <w:rsid w:val="00344F46"/>
    <w:rsid w:val="00345141"/>
    <w:rsid w:val="003451F8"/>
    <w:rsid w:val="003453C2"/>
    <w:rsid w:val="00345737"/>
    <w:rsid w:val="00346410"/>
    <w:rsid w:val="00350286"/>
    <w:rsid w:val="0035041E"/>
    <w:rsid w:val="00350730"/>
    <w:rsid w:val="00351D68"/>
    <w:rsid w:val="00351F2E"/>
    <w:rsid w:val="00352626"/>
    <w:rsid w:val="00352AEF"/>
    <w:rsid w:val="00352C78"/>
    <w:rsid w:val="003536CF"/>
    <w:rsid w:val="00353A48"/>
    <w:rsid w:val="00353D1B"/>
    <w:rsid w:val="00354AB4"/>
    <w:rsid w:val="00355501"/>
    <w:rsid w:val="00355743"/>
    <w:rsid w:val="00355846"/>
    <w:rsid w:val="003559E0"/>
    <w:rsid w:val="00356C90"/>
    <w:rsid w:val="00356D0D"/>
    <w:rsid w:val="003576C1"/>
    <w:rsid w:val="00357BB8"/>
    <w:rsid w:val="00357C23"/>
    <w:rsid w:val="003600F2"/>
    <w:rsid w:val="00360DB9"/>
    <w:rsid w:val="00360F9B"/>
    <w:rsid w:val="00361525"/>
    <w:rsid w:val="003617F1"/>
    <w:rsid w:val="00362719"/>
    <w:rsid w:val="00363134"/>
    <w:rsid w:val="00363759"/>
    <w:rsid w:val="00365384"/>
    <w:rsid w:val="003660B8"/>
    <w:rsid w:val="003671C3"/>
    <w:rsid w:val="00367C19"/>
    <w:rsid w:val="00370489"/>
    <w:rsid w:val="00370682"/>
    <w:rsid w:val="003713E4"/>
    <w:rsid w:val="00371433"/>
    <w:rsid w:val="00371726"/>
    <w:rsid w:val="00373245"/>
    <w:rsid w:val="00373C97"/>
    <w:rsid w:val="003741D5"/>
    <w:rsid w:val="00374529"/>
    <w:rsid w:val="00374650"/>
    <w:rsid w:val="00374A04"/>
    <w:rsid w:val="0037512A"/>
    <w:rsid w:val="00375417"/>
    <w:rsid w:val="0037545E"/>
    <w:rsid w:val="003754D9"/>
    <w:rsid w:val="00375B68"/>
    <w:rsid w:val="00376055"/>
    <w:rsid w:val="0037632B"/>
    <w:rsid w:val="00376628"/>
    <w:rsid w:val="0037691C"/>
    <w:rsid w:val="003771ED"/>
    <w:rsid w:val="00377497"/>
    <w:rsid w:val="0037772C"/>
    <w:rsid w:val="00377925"/>
    <w:rsid w:val="00377C16"/>
    <w:rsid w:val="00377C96"/>
    <w:rsid w:val="00380076"/>
    <w:rsid w:val="0038032E"/>
    <w:rsid w:val="0038039F"/>
    <w:rsid w:val="0038075D"/>
    <w:rsid w:val="00380818"/>
    <w:rsid w:val="00380927"/>
    <w:rsid w:val="00380A14"/>
    <w:rsid w:val="00380B99"/>
    <w:rsid w:val="00380DF6"/>
    <w:rsid w:val="003812C4"/>
    <w:rsid w:val="003813C1"/>
    <w:rsid w:val="003819C8"/>
    <w:rsid w:val="00381A66"/>
    <w:rsid w:val="003821B2"/>
    <w:rsid w:val="00382939"/>
    <w:rsid w:val="00382A83"/>
    <w:rsid w:val="003833CD"/>
    <w:rsid w:val="003835F5"/>
    <w:rsid w:val="00383E5C"/>
    <w:rsid w:val="00384F5A"/>
    <w:rsid w:val="00385D49"/>
    <w:rsid w:val="00386A06"/>
    <w:rsid w:val="00386E76"/>
    <w:rsid w:val="003903D7"/>
    <w:rsid w:val="003903FB"/>
    <w:rsid w:val="00390B20"/>
    <w:rsid w:val="0039114B"/>
    <w:rsid w:val="0039183A"/>
    <w:rsid w:val="00391A7E"/>
    <w:rsid w:val="00391F07"/>
    <w:rsid w:val="00391FE7"/>
    <w:rsid w:val="0039275C"/>
    <w:rsid w:val="0039299B"/>
    <w:rsid w:val="00393698"/>
    <w:rsid w:val="0039371E"/>
    <w:rsid w:val="003949A3"/>
    <w:rsid w:val="00394C27"/>
    <w:rsid w:val="00395755"/>
    <w:rsid w:val="00396CB4"/>
    <w:rsid w:val="003977D0"/>
    <w:rsid w:val="00397BC6"/>
    <w:rsid w:val="003A00F1"/>
    <w:rsid w:val="003A050E"/>
    <w:rsid w:val="003A050F"/>
    <w:rsid w:val="003A0CAA"/>
    <w:rsid w:val="003A0EC0"/>
    <w:rsid w:val="003A1229"/>
    <w:rsid w:val="003A1C55"/>
    <w:rsid w:val="003A1F9F"/>
    <w:rsid w:val="003A2F1E"/>
    <w:rsid w:val="003A2F4F"/>
    <w:rsid w:val="003A30C5"/>
    <w:rsid w:val="003A39E3"/>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0F9"/>
    <w:rsid w:val="003B4138"/>
    <w:rsid w:val="003B6924"/>
    <w:rsid w:val="003B6EC8"/>
    <w:rsid w:val="003B73B7"/>
    <w:rsid w:val="003B7634"/>
    <w:rsid w:val="003B78AD"/>
    <w:rsid w:val="003C018A"/>
    <w:rsid w:val="003C07A3"/>
    <w:rsid w:val="003C126F"/>
    <w:rsid w:val="003C1AB1"/>
    <w:rsid w:val="003C1B53"/>
    <w:rsid w:val="003C1BFB"/>
    <w:rsid w:val="003C1FB2"/>
    <w:rsid w:val="003C2412"/>
    <w:rsid w:val="003C253D"/>
    <w:rsid w:val="003C269A"/>
    <w:rsid w:val="003C2837"/>
    <w:rsid w:val="003C2EEB"/>
    <w:rsid w:val="003C34BF"/>
    <w:rsid w:val="003C3CB7"/>
    <w:rsid w:val="003C3F49"/>
    <w:rsid w:val="003C4C02"/>
    <w:rsid w:val="003C4C53"/>
    <w:rsid w:val="003C50DB"/>
    <w:rsid w:val="003C5AB4"/>
    <w:rsid w:val="003C5CA2"/>
    <w:rsid w:val="003C637B"/>
    <w:rsid w:val="003C6C3A"/>
    <w:rsid w:val="003C6C7B"/>
    <w:rsid w:val="003C7285"/>
    <w:rsid w:val="003C73E9"/>
    <w:rsid w:val="003C7763"/>
    <w:rsid w:val="003C7AFD"/>
    <w:rsid w:val="003C7CF1"/>
    <w:rsid w:val="003D0037"/>
    <w:rsid w:val="003D03D9"/>
    <w:rsid w:val="003D0450"/>
    <w:rsid w:val="003D11CB"/>
    <w:rsid w:val="003D1383"/>
    <w:rsid w:val="003D1807"/>
    <w:rsid w:val="003D33F6"/>
    <w:rsid w:val="003D346C"/>
    <w:rsid w:val="003D3597"/>
    <w:rsid w:val="003D4196"/>
    <w:rsid w:val="003D490C"/>
    <w:rsid w:val="003D4F69"/>
    <w:rsid w:val="003D517C"/>
    <w:rsid w:val="003D5A05"/>
    <w:rsid w:val="003D5EC9"/>
    <w:rsid w:val="003D6258"/>
    <w:rsid w:val="003D6501"/>
    <w:rsid w:val="003D672B"/>
    <w:rsid w:val="003D6BCA"/>
    <w:rsid w:val="003D6DF2"/>
    <w:rsid w:val="003D71DD"/>
    <w:rsid w:val="003D74E8"/>
    <w:rsid w:val="003D7DD9"/>
    <w:rsid w:val="003E0A08"/>
    <w:rsid w:val="003E0AF4"/>
    <w:rsid w:val="003E0FEA"/>
    <w:rsid w:val="003E1160"/>
    <w:rsid w:val="003E1371"/>
    <w:rsid w:val="003E1D80"/>
    <w:rsid w:val="003E2280"/>
    <w:rsid w:val="003E23F7"/>
    <w:rsid w:val="003E2796"/>
    <w:rsid w:val="003E3C63"/>
    <w:rsid w:val="003E3E5D"/>
    <w:rsid w:val="003E4314"/>
    <w:rsid w:val="003E436D"/>
    <w:rsid w:val="003E4AC7"/>
    <w:rsid w:val="003E4DB9"/>
    <w:rsid w:val="003E51C1"/>
    <w:rsid w:val="003E6626"/>
    <w:rsid w:val="003E664F"/>
    <w:rsid w:val="003E67CD"/>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C44"/>
    <w:rsid w:val="003F5489"/>
    <w:rsid w:val="003F54D8"/>
    <w:rsid w:val="003F5913"/>
    <w:rsid w:val="003F740A"/>
    <w:rsid w:val="003F79D4"/>
    <w:rsid w:val="003F7FE3"/>
    <w:rsid w:val="00400269"/>
    <w:rsid w:val="0040157C"/>
    <w:rsid w:val="004017E7"/>
    <w:rsid w:val="00401CAD"/>
    <w:rsid w:val="004022F2"/>
    <w:rsid w:val="0040276A"/>
    <w:rsid w:val="004038D3"/>
    <w:rsid w:val="00403C4D"/>
    <w:rsid w:val="0040427C"/>
    <w:rsid w:val="00404533"/>
    <w:rsid w:val="0040472C"/>
    <w:rsid w:val="004047D7"/>
    <w:rsid w:val="0040573C"/>
    <w:rsid w:val="00405855"/>
    <w:rsid w:val="00405B22"/>
    <w:rsid w:val="00405D65"/>
    <w:rsid w:val="00405FB7"/>
    <w:rsid w:val="0040657F"/>
    <w:rsid w:val="00406B9B"/>
    <w:rsid w:val="00407591"/>
    <w:rsid w:val="00407939"/>
    <w:rsid w:val="00407E1E"/>
    <w:rsid w:val="00410349"/>
    <w:rsid w:val="00410936"/>
    <w:rsid w:val="00410A15"/>
    <w:rsid w:val="0041188F"/>
    <w:rsid w:val="00411B94"/>
    <w:rsid w:val="00411BD7"/>
    <w:rsid w:val="0041208A"/>
    <w:rsid w:val="00412CCC"/>
    <w:rsid w:val="004132EE"/>
    <w:rsid w:val="0041361C"/>
    <w:rsid w:val="00413B76"/>
    <w:rsid w:val="00413D2E"/>
    <w:rsid w:val="00413D96"/>
    <w:rsid w:val="00413FA7"/>
    <w:rsid w:val="0041468B"/>
    <w:rsid w:val="004147BD"/>
    <w:rsid w:val="004157B6"/>
    <w:rsid w:val="0041685F"/>
    <w:rsid w:val="00416CD6"/>
    <w:rsid w:val="00416D08"/>
    <w:rsid w:val="004170BC"/>
    <w:rsid w:val="00417604"/>
    <w:rsid w:val="00417B55"/>
    <w:rsid w:val="004203B8"/>
    <w:rsid w:val="0042075A"/>
    <w:rsid w:val="004210EB"/>
    <w:rsid w:val="00421D7D"/>
    <w:rsid w:val="0042307E"/>
    <w:rsid w:val="00424668"/>
    <w:rsid w:val="0042470D"/>
    <w:rsid w:val="00424B94"/>
    <w:rsid w:val="00424C4C"/>
    <w:rsid w:val="004252AF"/>
    <w:rsid w:val="0042578B"/>
    <w:rsid w:val="004257A5"/>
    <w:rsid w:val="00425C96"/>
    <w:rsid w:val="00425CFB"/>
    <w:rsid w:val="0042788E"/>
    <w:rsid w:val="00430638"/>
    <w:rsid w:val="00431627"/>
    <w:rsid w:val="00432574"/>
    <w:rsid w:val="0043288C"/>
    <w:rsid w:val="0043335A"/>
    <w:rsid w:val="00433991"/>
    <w:rsid w:val="00433A4A"/>
    <w:rsid w:val="00433A69"/>
    <w:rsid w:val="00433FD7"/>
    <w:rsid w:val="004344CB"/>
    <w:rsid w:val="0043483A"/>
    <w:rsid w:val="0043496D"/>
    <w:rsid w:val="00434DB7"/>
    <w:rsid w:val="004350FA"/>
    <w:rsid w:val="0043516F"/>
    <w:rsid w:val="00435186"/>
    <w:rsid w:val="00435437"/>
    <w:rsid w:val="004356A8"/>
    <w:rsid w:val="00435954"/>
    <w:rsid w:val="00435CCF"/>
    <w:rsid w:val="00436201"/>
    <w:rsid w:val="00437095"/>
    <w:rsid w:val="004375A5"/>
    <w:rsid w:val="00437883"/>
    <w:rsid w:val="004405E9"/>
    <w:rsid w:val="00440CB8"/>
    <w:rsid w:val="00441140"/>
    <w:rsid w:val="00441581"/>
    <w:rsid w:val="004417E5"/>
    <w:rsid w:val="00441DE7"/>
    <w:rsid w:val="00442021"/>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663"/>
    <w:rsid w:val="00453770"/>
    <w:rsid w:val="004545ED"/>
    <w:rsid w:val="00454F45"/>
    <w:rsid w:val="00455131"/>
    <w:rsid w:val="00455810"/>
    <w:rsid w:val="00455832"/>
    <w:rsid w:val="00455A08"/>
    <w:rsid w:val="00455AA9"/>
    <w:rsid w:val="00455D76"/>
    <w:rsid w:val="00455FDC"/>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4B8A"/>
    <w:rsid w:val="00475262"/>
    <w:rsid w:val="0047554A"/>
    <w:rsid w:val="00475F9B"/>
    <w:rsid w:val="00476119"/>
    <w:rsid w:val="00476404"/>
    <w:rsid w:val="0047687E"/>
    <w:rsid w:val="00476CDD"/>
    <w:rsid w:val="00476F8C"/>
    <w:rsid w:val="00477E28"/>
    <w:rsid w:val="00481849"/>
    <w:rsid w:val="00482647"/>
    <w:rsid w:val="00482BC0"/>
    <w:rsid w:val="00483066"/>
    <w:rsid w:val="00483415"/>
    <w:rsid w:val="00483462"/>
    <w:rsid w:val="004834BD"/>
    <w:rsid w:val="00483E10"/>
    <w:rsid w:val="004847DE"/>
    <w:rsid w:val="00484906"/>
    <w:rsid w:val="004849B5"/>
    <w:rsid w:val="00484E76"/>
    <w:rsid w:val="0048587E"/>
    <w:rsid w:val="00485E23"/>
    <w:rsid w:val="0048654D"/>
    <w:rsid w:val="004867B9"/>
    <w:rsid w:val="00486B0D"/>
    <w:rsid w:val="00486DCD"/>
    <w:rsid w:val="004873D5"/>
    <w:rsid w:val="004905CE"/>
    <w:rsid w:val="004909FF"/>
    <w:rsid w:val="00490ACD"/>
    <w:rsid w:val="004920FA"/>
    <w:rsid w:val="004923AA"/>
    <w:rsid w:val="0049531C"/>
    <w:rsid w:val="0049538A"/>
    <w:rsid w:val="00495F71"/>
    <w:rsid w:val="00496EFB"/>
    <w:rsid w:val="00497851"/>
    <w:rsid w:val="0049788B"/>
    <w:rsid w:val="00497DF3"/>
    <w:rsid w:val="004A01F5"/>
    <w:rsid w:val="004A0401"/>
    <w:rsid w:val="004A0E10"/>
    <w:rsid w:val="004A13CE"/>
    <w:rsid w:val="004A16B2"/>
    <w:rsid w:val="004A1BB5"/>
    <w:rsid w:val="004A282B"/>
    <w:rsid w:val="004A299F"/>
    <w:rsid w:val="004A2AD9"/>
    <w:rsid w:val="004A2CEE"/>
    <w:rsid w:val="004A35ED"/>
    <w:rsid w:val="004A3697"/>
    <w:rsid w:val="004A3C50"/>
    <w:rsid w:val="004A3E92"/>
    <w:rsid w:val="004A3F9F"/>
    <w:rsid w:val="004A3FC9"/>
    <w:rsid w:val="004A4373"/>
    <w:rsid w:val="004A4444"/>
    <w:rsid w:val="004A4761"/>
    <w:rsid w:val="004A48CA"/>
    <w:rsid w:val="004A4C80"/>
    <w:rsid w:val="004A4DA2"/>
    <w:rsid w:val="004A51B9"/>
    <w:rsid w:val="004A53AB"/>
    <w:rsid w:val="004A553B"/>
    <w:rsid w:val="004A60B1"/>
    <w:rsid w:val="004A7223"/>
    <w:rsid w:val="004A7485"/>
    <w:rsid w:val="004A75FE"/>
    <w:rsid w:val="004A7F0E"/>
    <w:rsid w:val="004B0829"/>
    <w:rsid w:val="004B0E0C"/>
    <w:rsid w:val="004B15B4"/>
    <w:rsid w:val="004B1B04"/>
    <w:rsid w:val="004B2076"/>
    <w:rsid w:val="004B2C84"/>
    <w:rsid w:val="004B2DE0"/>
    <w:rsid w:val="004B2DE4"/>
    <w:rsid w:val="004B3551"/>
    <w:rsid w:val="004B42DF"/>
    <w:rsid w:val="004B4807"/>
    <w:rsid w:val="004B5982"/>
    <w:rsid w:val="004B685B"/>
    <w:rsid w:val="004B69FD"/>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09E7"/>
    <w:rsid w:val="004D1010"/>
    <w:rsid w:val="004D10FB"/>
    <w:rsid w:val="004D248A"/>
    <w:rsid w:val="004D3A28"/>
    <w:rsid w:val="004D3B6F"/>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37F2"/>
    <w:rsid w:val="004E3B56"/>
    <w:rsid w:val="004E4023"/>
    <w:rsid w:val="004E442B"/>
    <w:rsid w:val="004E4612"/>
    <w:rsid w:val="004E47F9"/>
    <w:rsid w:val="004E4DB4"/>
    <w:rsid w:val="004E5340"/>
    <w:rsid w:val="004E63B6"/>
    <w:rsid w:val="004E6400"/>
    <w:rsid w:val="004E66A1"/>
    <w:rsid w:val="004E6AD3"/>
    <w:rsid w:val="004E6F49"/>
    <w:rsid w:val="004E6F7E"/>
    <w:rsid w:val="004E71CB"/>
    <w:rsid w:val="004E776B"/>
    <w:rsid w:val="004E7A7D"/>
    <w:rsid w:val="004E7D39"/>
    <w:rsid w:val="004F0107"/>
    <w:rsid w:val="004F0472"/>
    <w:rsid w:val="004F0C1D"/>
    <w:rsid w:val="004F0E4F"/>
    <w:rsid w:val="004F1077"/>
    <w:rsid w:val="004F1635"/>
    <w:rsid w:val="004F1855"/>
    <w:rsid w:val="004F1982"/>
    <w:rsid w:val="004F1E4F"/>
    <w:rsid w:val="004F2E1C"/>
    <w:rsid w:val="004F30E1"/>
    <w:rsid w:val="004F33F0"/>
    <w:rsid w:val="004F4D51"/>
    <w:rsid w:val="004F50BE"/>
    <w:rsid w:val="004F549B"/>
    <w:rsid w:val="004F6FEF"/>
    <w:rsid w:val="004F7943"/>
    <w:rsid w:val="005002B8"/>
    <w:rsid w:val="00500571"/>
    <w:rsid w:val="00500818"/>
    <w:rsid w:val="00501200"/>
    <w:rsid w:val="00501215"/>
    <w:rsid w:val="005020EF"/>
    <w:rsid w:val="0050218B"/>
    <w:rsid w:val="0050224F"/>
    <w:rsid w:val="005032DE"/>
    <w:rsid w:val="005035B0"/>
    <w:rsid w:val="00503E5F"/>
    <w:rsid w:val="005047B8"/>
    <w:rsid w:val="00504E9D"/>
    <w:rsid w:val="0050516E"/>
    <w:rsid w:val="00505506"/>
    <w:rsid w:val="00506795"/>
    <w:rsid w:val="005070CC"/>
    <w:rsid w:val="0050724C"/>
    <w:rsid w:val="00507441"/>
    <w:rsid w:val="00507DC9"/>
    <w:rsid w:val="005107DF"/>
    <w:rsid w:val="0051107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9D2"/>
    <w:rsid w:val="00515C0E"/>
    <w:rsid w:val="00515C55"/>
    <w:rsid w:val="00515CBD"/>
    <w:rsid w:val="00515D31"/>
    <w:rsid w:val="00515ED0"/>
    <w:rsid w:val="00516043"/>
    <w:rsid w:val="0051611C"/>
    <w:rsid w:val="0051688D"/>
    <w:rsid w:val="00517A42"/>
    <w:rsid w:val="005209A8"/>
    <w:rsid w:val="005212AF"/>
    <w:rsid w:val="00522200"/>
    <w:rsid w:val="00522C57"/>
    <w:rsid w:val="00522E11"/>
    <w:rsid w:val="005233E1"/>
    <w:rsid w:val="0052352E"/>
    <w:rsid w:val="00523D64"/>
    <w:rsid w:val="00523DED"/>
    <w:rsid w:val="0052470F"/>
    <w:rsid w:val="00524AB3"/>
    <w:rsid w:val="00525A62"/>
    <w:rsid w:val="00525B54"/>
    <w:rsid w:val="00525FD6"/>
    <w:rsid w:val="005260FE"/>
    <w:rsid w:val="005265F8"/>
    <w:rsid w:val="005269B3"/>
    <w:rsid w:val="00526D2D"/>
    <w:rsid w:val="00527308"/>
    <w:rsid w:val="005273B1"/>
    <w:rsid w:val="00527D50"/>
    <w:rsid w:val="00530103"/>
    <w:rsid w:val="00530629"/>
    <w:rsid w:val="00530BB3"/>
    <w:rsid w:val="00530D94"/>
    <w:rsid w:val="00530FFF"/>
    <w:rsid w:val="005311C6"/>
    <w:rsid w:val="005315A7"/>
    <w:rsid w:val="005321FB"/>
    <w:rsid w:val="0053254A"/>
    <w:rsid w:val="00532B8F"/>
    <w:rsid w:val="005332CF"/>
    <w:rsid w:val="005334CF"/>
    <w:rsid w:val="005335E4"/>
    <w:rsid w:val="00533865"/>
    <w:rsid w:val="00533C4A"/>
    <w:rsid w:val="005346BB"/>
    <w:rsid w:val="005350DE"/>
    <w:rsid w:val="00535763"/>
    <w:rsid w:val="005357BB"/>
    <w:rsid w:val="005370EF"/>
    <w:rsid w:val="005377B5"/>
    <w:rsid w:val="00537800"/>
    <w:rsid w:val="005379E7"/>
    <w:rsid w:val="00537A4A"/>
    <w:rsid w:val="00540094"/>
    <w:rsid w:val="005404A6"/>
    <w:rsid w:val="00540743"/>
    <w:rsid w:val="00540C9A"/>
    <w:rsid w:val="0054132A"/>
    <w:rsid w:val="005415E4"/>
    <w:rsid w:val="00541BC4"/>
    <w:rsid w:val="005420ED"/>
    <w:rsid w:val="00542A74"/>
    <w:rsid w:val="005439B1"/>
    <w:rsid w:val="00543AE0"/>
    <w:rsid w:val="00543E2A"/>
    <w:rsid w:val="005448A6"/>
    <w:rsid w:val="005464B7"/>
    <w:rsid w:val="00546729"/>
    <w:rsid w:val="00547265"/>
    <w:rsid w:val="00547443"/>
    <w:rsid w:val="005505A6"/>
    <w:rsid w:val="005505BF"/>
    <w:rsid w:val="00551B0D"/>
    <w:rsid w:val="00551FA7"/>
    <w:rsid w:val="00552CBE"/>
    <w:rsid w:val="00553286"/>
    <w:rsid w:val="00553E2C"/>
    <w:rsid w:val="0055476C"/>
    <w:rsid w:val="0055710D"/>
    <w:rsid w:val="00557458"/>
    <w:rsid w:val="005605D0"/>
    <w:rsid w:val="00560AD2"/>
    <w:rsid w:val="00560C27"/>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2AF"/>
    <w:rsid w:val="00565724"/>
    <w:rsid w:val="005669CC"/>
    <w:rsid w:val="00566CC6"/>
    <w:rsid w:val="005670A1"/>
    <w:rsid w:val="00567348"/>
    <w:rsid w:val="00567757"/>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0D7"/>
    <w:rsid w:val="005769FF"/>
    <w:rsid w:val="00576DEC"/>
    <w:rsid w:val="005771FB"/>
    <w:rsid w:val="0057745D"/>
    <w:rsid w:val="00577925"/>
    <w:rsid w:val="00577A72"/>
    <w:rsid w:val="005806D2"/>
    <w:rsid w:val="005810BA"/>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388"/>
    <w:rsid w:val="005A0791"/>
    <w:rsid w:val="005A07D8"/>
    <w:rsid w:val="005A195F"/>
    <w:rsid w:val="005A2704"/>
    <w:rsid w:val="005A2AC1"/>
    <w:rsid w:val="005A2B07"/>
    <w:rsid w:val="005A58E6"/>
    <w:rsid w:val="005A65C8"/>
    <w:rsid w:val="005A70F2"/>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88"/>
    <w:rsid w:val="005B537C"/>
    <w:rsid w:val="005B5793"/>
    <w:rsid w:val="005B5A5D"/>
    <w:rsid w:val="005B5ED5"/>
    <w:rsid w:val="005C0258"/>
    <w:rsid w:val="005C0B37"/>
    <w:rsid w:val="005C17C2"/>
    <w:rsid w:val="005C1E12"/>
    <w:rsid w:val="005C3F18"/>
    <w:rsid w:val="005C59F7"/>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800"/>
    <w:rsid w:val="005E0D10"/>
    <w:rsid w:val="005E1041"/>
    <w:rsid w:val="005E1572"/>
    <w:rsid w:val="005E18D4"/>
    <w:rsid w:val="005E25A4"/>
    <w:rsid w:val="005E2611"/>
    <w:rsid w:val="005E2700"/>
    <w:rsid w:val="005E29E3"/>
    <w:rsid w:val="005E2C4A"/>
    <w:rsid w:val="005E3285"/>
    <w:rsid w:val="005E36FB"/>
    <w:rsid w:val="005E3B81"/>
    <w:rsid w:val="005E4667"/>
    <w:rsid w:val="005E472C"/>
    <w:rsid w:val="005E4B18"/>
    <w:rsid w:val="005E4E02"/>
    <w:rsid w:val="005E5C65"/>
    <w:rsid w:val="005E5FE0"/>
    <w:rsid w:val="005E62F0"/>
    <w:rsid w:val="005E6C99"/>
    <w:rsid w:val="005E7C11"/>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C77"/>
    <w:rsid w:val="005F3DEF"/>
    <w:rsid w:val="005F3FEB"/>
    <w:rsid w:val="005F4815"/>
    <w:rsid w:val="005F4B52"/>
    <w:rsid w:val="005F5663"/>
    <w:rsid w:val="005F5849"/>
    <w:rsid w:val="005F5EF4"/>
    <w:rsid w:val="005F5F2C"/>
    <w:rsid w:val="005F60EC"/>
    <w:rsid w:val="005F68D4"/>
    <w:rsid w:val="005F6991"/>
    <w:rsid w:val="005F70E4"/>
    <w:rsid w:val="005F73BD"/>
    <w:rsid w:val="005F7EBF"/>
    <w:rsid w:val="006015A1"/>
    <w:rsid w:val="006015E1"/>
    <w:rsid w:val="006018BE"/>
    <w:rsid w:val="00601B91"/>
    <w:rsid w:val="00601DD0"/>
    <w:rsid w:val="0060200D"/>
    <w:rsid w:val="00602197"/>
    <w:rsid w:val="00603432"/>
    <w:rsid w:val="00603E31"/>
    <w:rsid w:val="006041B7"/>
    <w:rsid w:val="0060451D"/>
    <w:rsid w:val="00604CD7"/>
    <w:rsid w:val="00605629"/>
    <w:rsid w:val="006059FB"/>
    <w:rsid w:val="00605D03"/>
    <w:rsid w:val="00606FD4"/>
    <w:rsid w:val="00607C46"/>
    <w:rsid w:val="006102F3"/>
    <w:rsid w:val="0061093E"/>
    <w:rsid w:val="006119DC"/>
    <w:rsid w:val="00612434"/>
    <w:rsid w:val="00612CE6"/>
    <w:rsid w:val="00612DA3"/>
    <w:rsid w:val="00612EDD"/>
    <w:rsid w:val="00612FBA"/>
    <w:rsid w:val="0061325F"/>
    <w:rsid w:val="00614A7B"/>
    <w:rsid w:val="00614FF2"/>
    <w:rsid w:val="006158E4"/>
    <w:rsid w:val="006158FB"/>
    <w:rsid w:val="00615C08"/>
    <w:rsid w:val="0061733E"/>
    <w:rsid w:val="0061741C"/>
    <w:rsid w:val="0061785B"/>
    <w:rsid w:val="006207BC"/>
    <w:rsid w:val="00620ED5"/>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0F1E"/>
    <w:rsid w:val="0063163D"/>
    <w:rsid w:val="0063190D"/>
    <w:rsid w:val="00631E78"/>
    <w:rsid w:val="00632B0E"/>
    <w:rsid w:val="00632F7B"/>
    <w:rsid w:val="00633526"/>
    <w:rsid w:val="00633A99"/>
    <w:rsid w:val="00633F89"/>
    <w:rsid w:val="006344B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492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848"/>
    <w:rsid w:val="00652A2E"/>
    <w:rsid w:val="00653069"/>
    <w:rsid w:val="006534A9"/>
    <w:rsid w:val="00653A37"/>
    <w:rsid w:val="00653C2C"/>
    <w:rsid w:val="00653C49"/>
    <w:rsid w:val="006541EB"/>
    <w:rsid w:val="00654366"/>
    <w:rsid w:val="006545F9"/>
    <w:rsid w:val="006550D1"/>
    <w:rsid w:val="006553A2"/>
    <w:rsid w:val="006553EF"/>
    <w:rsid w:val="00655F17"/>
    <w:rsid w:val="006578E9"/>
    <w:rsid w:val="00660F6D"/>
    <w:rsid w:val="0066179A"/>
    <w:rsid w:val="00661860"/>
    <w:rsid w:val="00661FC2"/>
    <w:rsid w:val="00662606"/>
    <w:rsid w:val="00662701"/>
    <w:rsid w:val="0066271C"/>
    <w:rsid w:val="00662FEB"/>
    <w:rsid w:val="00663099"/>
    <w:rsid w:val="006638AF"/>
    <w:rsid w:val="00664184"/>
    <w:rsid w:val="00664750"/>
    <w:rsid w:val="00664C39"/>
    <w:rsid w:val="0066500F"/>
    <w:rsid w:val="00665508"/>
    <w:rsid w:val="00665D82"/>
    <w:rsid w:val="00667BFC"/>
    <w:rsid w:val="00670121"/>
    <w:rsid w:val="00670373"/>
    <w:rsid w:val="00671254"/>
    <w:rsid w:val="006715F4"/>
    <w:rsid w:val="00671B2B"/>
    <w:rsid w:val="00671DB5"/>
    <w:rsid w:val="0067281B"/>
    <w:rsid w:val="0067282A"/>
    <w:rsid w:val="00672CC2"/>
    <w:rsid w:val="00673538"/>
    <w:rsid w:val="0067404D"/>
    <w:rsid w:val="006752D5"/>
    <w:rsid w:val="00675AFC"/>
    <w:rsid w:val="006761F8"/>
    <w:rsid w:val="00676607"/>
    <w:rsid w:val="00677178"/>
    <w:rsid w:val="006773B6"/>
    <w:rsid w:val="00677704"/>
    <w:rsid w:val="00680281"/>
    <w:rsid w:val="00681780"/>
    <w:rsid w:val="00681CDE"/>
    <w:rsid w:val="00681E77"/>
    <w:rsid w:val="006824FC"/>
    <w:rsid w:val="006826ED"/>
    <w:rsid w:val="006837D6"/>
    <w:rsid w:val="0068448B"/>
    <w:rsid w:val="00684A39"/>
    <w:rsid w:val="00684B00"/>
    <w:rsid w:val="00685538"/>
    <w:rsid w:val="00685C49"/>
    <w:rsid w:val="00685F30"/>
    <w:rsid w:val="006864E5"/>
    <w:rsid w:val="0068660C"/>
    <w:rsid w:val="00686EB2"/>
    <w:rsid w:val="006876B2"/>
    <w:rsid w:val="00687997"/>
    <w:rsid w:val="00687E47"/>
    <w:rsid w:val="0069025B"/>
    <w:rsid w:val="00690580"/>
    <w:rsid w:val="0069058D"/>
    <w:rsid w:val="006906C5"/>
    <w:rsid w:val="00690B5C"/>
    <w:rsid w:val="0069141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52F"/>
    <w:rsid w:val="00697964"/>
    <w:rsid w:val="00697FA2"/>
    <w:rsid w:val="006A049B"/>
    <w:rsid w:val="006A1307"/>
    <w:rsid w:val="006A13BA"/>
    <w:rsid w:val="006A188F"/>
    <w:rsid w:val="006A19FD"/>
    <w:rsid w:val="006A1AF2"/>
    <w:rsid w:val="006A2327"/>
    <w:rsid w:val="006A2491"/>
    <w:rsid w:val="006A2889"/>
    <w:rsid w:val="006A3033"/>
    <w:rsid w:val="006A37DF"/>
    <w:rsid w:val="006A4AF7"/>
    <w:rsid w:val="006A58FD"/>
    <w:rsid w:val="006A5FCC"/>
    <w:rsid w:val="006A6750"/>
    <w:rsid w:val="006A675A"/>
    <w:rsid w:val="006A737F"/>
    <w:rsid w:val="006A7476"/>
    <w:rsid w:val="006A7D03"/>
    <w:rsid w:val="006B019A"/>
    <w:rsid w:val="006B02BE"/>
    <w:rsid w:val="006B0411"/>
    <w:rsid w:val="006B257C"/>
    <w:rsid w:val="006B28BB"/>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282"/>
    <w:rsid w:val="006C2ED7"/>
    <w:rsid w:val="006C3B38"/>
    <w:rsid w:val="006C4A69"/>
    <w:rsid w:val="006C4B06"/>
    <w:rsid w:val="006C5611"/>
    <w:rsid w:val="006C571E"/>
    <w:rsid w:val="006C5D8A"/>
    <w:rsid w:val="006C613D"/>
    <w:rsid w:val="006C6272"/>
    <w:rsid w:val="006C63B5"/>
    <w:rsid w:val="006C67DC"/>
    <w:rsid w:val="006C749B"/>
    <w:rsid w:val="006C7941"/>
    <w:rsid w:val="006D0631"/>
    <w:rsid w:val="006D0BFE"/>
    <w:rsid w:val="006D0D4C"/>
    <w:rsid w:val="006D0EC0"/>
    <w:rsid w:val="006D1119"/>
    <w:rsid w:val="006D224F"/>
    <w:rsid w:val="006D2363"/>
    <w:rsid w:val="006D3202"/>
    <w:rsid w:val="006D3C8B"/>
    <w:rsid w:val="006D463E"/>
    <w:rsid w:val="006D5492"/>
    <w:rsid w:val="006D5E06"/>
    <w:rsid w:val="006D65C1"/>
    <w:rsid w:val="006D6694"/>
    <w:rsid w:val="006D675E"/>
    <w:rsid w:val="006D6938"/>
    <w:rsid w:val="006D6B32"/>
    <w:rsid w:val="006E04DD"/>
    <w:rsid w:val="006E06E3"/>
    <w:rsid w:val="006E0DEA"/>
    <w:rsid w:val="006E1496"/>
    <w:rsid w:val="006E1CFB"/>
    <w:rsid w:val="006E202E"/>
    <w:rsid w:val="006E28D7"/>
    <w:rsid w:val="006E2957"/>
    <w:rsid w:val="006E2F05"/>
    <w:rsid w:val="006E2FB8"/>
    <w:rsid w:val="006E3394"/>
    <w:rsid w:val="006E5188"/>
    <w:rsid w:val="006E533D"/>
    <w:rsid w:val="006E6883"/>
    <w:rsid w:val="006E6ACD"/>
    <w:rsid w:val="006E75C7"/>
    <w:rsid w:val="006E7679"/>
    <w:rsid w:val="006F137E"/>
    <w:rsid w:val="006F1966"/>
    <w:rsid w:val="006F1D1B"/>
    <w:rsid w:val="006F2478"/>
    <w:rsid w:val="006F2F71"/>
    <w:rsid w:val="006F4380"/>
    <w:rsid w:val="006F506C"/>
    <w:rsid w:val="006F535E"/>
    <w:rsid w:val="006F5B33"/>
    <w:rsid w:val="006F5F49"/>
    <w:rsid w:val="006F631C"/>
    <w:rsid w:val="006F6DAA"/>
    <w:rsid w:val="006F7115"/>
    <w:rsid w:val="00701093"/>
    <w:rsid w:val="00701577"/>
    <w:rsid w:val="0070177A"/>
    <w:rsid w:val="007022FB"/>
    <w:rsid w:val="0070256E"/>
    <w:rsid w:val="00702B33"/>
    <w:rsid w:val="00702D26"/>
    <w:rsid w:val="00702FDC"/>
    <w:rsid w:val="00703132"/>
    <w:rsid w:val="00703430"/>
    <w:rsid w:val="0070349D"/>
    <w:rsid w:val="00704310"/>
    <w:rsid w:val="007046CE"/>
    <w:rsid w:val="0070681D"/>
    <w:rsid w:val="00706BD5"/>
    <w:rsid w:val="00706F4D"/>
    <w:rsid w:val="00707381"/>
    <w:rsid w:val="00707712"/>
    <w:rsid w:val="007101B7"/>
    <w:rsid w:val="00710F05"/>
    <w:rsid w:val="0071157E"/>
    <w:rsid w:val="00711692"/>
    <w:rsid w:val="007117A7"/>
    <w:rsid w:val="0071251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13A"/>
    <w:rsid w:val="007212CA"/>
    <w:rsid w:val="0072163C"/>
    <w:rsid w:val="00721A8D"/>
    <w:rsid w:val="0072204F"/>
    <w:rsid w:val="007220C5"/>
    <w:rsid w:val="007221F7"/>
    <w:rsid w:val="007224C9"/>
    <w:rsid w:val="00722B34"/>
    <w:rsid w:val="00723157"/>
    <w:rsid w:val="007233EE"/>
    <w:rsid w:val="00723492"/>
    <w:rsid w:val="00723736"/>
    <w:rsid w:val="00723CED"/>
    <w:rsid w:val="00723FC5"/>
    <w:rsid w:val="007243EB"/>
    <w:rsid w:val="007245C1"/>
    <w:rsid w:val="00724B68"/>
    <w:rsid w:val="00725292"/>
    <w:rsid w:val="00725A44"/>
    <w:rsid w:val="00725AB6"/>
    <w:rsid w:val="00725D1E"/>
    <w:rsid w:val="00726D3A"/>
    <w:rsid w:val="00726E9F"/>
    <w:rsid w:val="00726F65"/>
    <w:rsid w:val="007270DC"/>
    <w:rsid w:val="0072755D"/>
    <w:rsid w:val="00727CEA"/>
    <w:rsid w:val="00727DBC"/>
    <w:rsid w:val="00730404"/>
    <w:rsid w:val="00730485"/>
    <w:rsid w:val="00730936"/>
    <w:rsid w:val="007313B6"/>
    <w:rsid w:val="00731625"/>
    <w:rsid w:val="007317B5"/>
    <w:rsid w:val="0073210C"/>
    <w:rsid w:val="007321DE"/>
    <w:rsid w:val="0073238A"/>
    <w:rsid w:val="00733758"/>
    <w:rsid w:val="00734737"/>
    <w:rsid w:val="007349E0"/>
    <w:rsid w:val="00734BBA"/>
    <w:rsid w:val="00735C77"/>
    <w:rsid w:val="00735E40"/>
    <w:rsid w:val="0073602A"/>
    <w:rsid w:val="00736454"/>
    <w:rsid w:val="0073676A"/>
    <w:rsid w:val="007367F6"/>
    <w:rsid w:val="00736EA4"/>
    <w:rsid w:val="0073711D"/>
    <w:rsid w:val="0073778F"/>
    <w:rsid w:val="0074096E"/>
    <w:rsid w:val="007422EF"/>
    <w:rsid w:val="00742B71"/>
    <w:rsid w:val="00742F8F"/>
    <w:rsid w:val="00743205"/>
    <w:rsid w:val="0074401D"/>
    <w:rsid w:val="0074429A"/>
    <w:rsid w:val="0074475B"/>
    <w:rsid w:val="0074486A"/>
    <w:rsid w:val="007449CC"/>
    <w:rsid w:val="00744D22"/>
    <w:rsid w:val="00745110"/>
    <w:rsid w:val="00746011"/>
    <w:rsid w:val="007461B1"/>
    <w:rsid w:val="007466F8"/>
    <w:rsid w:val="00746996"/>
    <w:rsid w:val="00747175"/>
    <w:rsid w:val="0074743B"/>
    <w:rsid w:val="00747663"/>
    <w:rsid w:val="00747A97"/>
    <w:rsid w:val="00750BFE"/>
    <w:rsid w:val="00751799"/>
    <w:rsid w:val="007517B4"/>
    <w:rsid w:val="00751BC8"/>
    <w:rsid w:val="007520CD"/>
    <w:rsid w:val="0075257E"/>
    <w:rsid w:val="00752758"/>
    <w:rsid w:val="00752BFC"/>
    <w:rsid w:val="00752DE9"/>
    <w:rsid w:val="00752E01"/>
    <w:rsid w:val="00752FCB"/>
    <w:rsid w:val="00753426"/>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C0B"/>
    <w:rsid w:val="007620BE"/>
    <w:rsid w:val="0076216E"/>
    <w:rsid w:val="0076284D"/>
    <w:rsid w:val="00762B52"/>
    <w:rsid w:val="007630E3"/>
    <w:rsid w:val="00763BAC"/>
    <w:rsid w:val="00764CFF"/>
    <w:rsid w:val="00764FD6"/>
    <w:rsid w:val="00765189"/>
    <w:rsid w:val="007654C6"/>
    <w:rsid w:val="00766211"/>
    <w:rsid w:val="00767410"/>
    <w:rsid w:val="00767434"/>
    <w:rsid w:val="00767D66"/>
    <w:rsid w:val="00767E88"/>
    <w:rsid w:val="00771A43"/>
    <w:rsid w:val="00771D7A"/>
    <w:rsid w:val="00771EC8"/>
    <w:rsid w:val="007720C2"/>
    <w:rsid w:val="007731F0"/>
    <w:rsid w:val="007740AD"/>
    <w:rsid w:val="00774AA5"/>
    <w:rsid w:val="0077554C"/>
    <w:rsid w:val="00775B59"/>
    <w:rsid w:val="00775FC3"/>
    <w:rsid w:val="007763E1"/>
    <w:rsid w:val="007767C5"/>
    <w:rsid w:val="00777670"/>
    <w:rsid w:val="00777DC5"/>
    <w:rsid w:val="00780F8E"/>
    <w:rsid w:val="007823B0"/>
    <w:rsid w:val="00782998"/>
    <w:rsid w:val="00782B3B"/>
    <w:rsid w:val="00782BF8"/>
    <w:rsid w:val="00782DCD"/>
    <w:rsid w:val="007834AA"/>
    <w:rsid w:val="00783536"/>
    <w:rsid w:val="00783C19"/>
    <w:rsid w:val="0078453C"/>
    <w:rsid w:val="00784B69"/>
    <w:rsid w:val="00785F17"/>
    <w:rsid w:val="007860B6"/>
    <w:rsid w:val="007861AD"/>
    <w:rsid w:val="007869D1"/>
    <w:rsid w:val="00786D50"/>
    <w:rsid w:val="007872CB"/>
    <w:rsid w:val="007872CE"/>
    <w:rsid w:val="00787DC2"/>
    <w:rsid w:val="00787EB6"/>
    <w:rsid w:val="0079007C"/>
    <w:rsid w:val="00790955"/>
    <w:rsid w:val="007909D9"/>
    <w:rsid w:val="00790D67"/>
    <w:rsid w:val="00790FAD"/>
    <w:rsid w:val="00791021"/>
    <w:rsid w:val="007912DE"/>
    <w:rsid w:val="00791E5B"/>
    <w:rsid w:val="00791FB1"/>
    <w:rsid w:val="00791FC9"/>
    <w:rsid w:val="0079367F"/>
    <w:rsid w:val="00793A26"/>
    <w:rsid w:val="0079488E"/>
    <w:rsid w:val="007948D0"/>
    <w:rsid w:val="00794F1E"/>
    <w:rsid w:val="00795BA9"/>
    <w:rsid w:val="00796861"/>
    <w:rsid w:val="00796EB0"/>
    <w:rsid w:val="007976F5"/>
    <w:rsid w:val="007A059A"/>
    <w:rsid w:val="007A08E8"/>
    <w:rsid w:val="007A130B"/>
    <w:rsid w:val="007A15EC"/>
    <w:rsid w:val="007A1E23"/>
    <w:rsid w:val="007A2F2E"/>
    <w:rsid w:val="007A462D"/>
    <w:rsid w:val="007A55C8"/>
    <w:rsid w:val="007A5905"/>
    <w:rsid w:val="007A5BDA"/>
    <w:rsid w:val="007A5D9C"/>
    <w:rsid w:val="007A68AD"/>
    <w:rsid w:val="007A739D"/>
    <w:rsid w:val="007A7D55"/>
    <w:rsid w:val="007A7E8A"/>
    <w:rsid w:val="007B0F0F"/>
    <w:rsid w:val="007B12FF"/>
    <w:rsid w:val="007B1582"/>
    <w:rsid w:val="007B185F"/>
    <w:rsid w:val="007B2A01"/>
    <w:rsid w:val="007B2E75"/>
    <w:rsid w:val="007B2E78"/>
    <w:rsid w:val="007B32B4"/>
    <w:rsid w:val="007B3B8D"/>
    <w:rsid w:val="007B43A1"/>
    <w:rsid w:val="007B4DFE"/>
    <w:rsid w:val="007B52AF"/>
    <w:rsid w:val="007B53FD"/>
    <w:rsid w:val="007B6219"/>
    <w:rsid w:val="007B6F6D"/>
    <w:rsid w:val="007B732B"/>
    <w:rsid w:val="007B7651"/>
    <w:rsid w:val="007B773D"/>
    <w:rsid w:val="007B7E53"/>
    <w:rsid w:val="007C0612"/>
    <w:rsid w:val="007C1C57"/>
    <w:rsid w:val="007C2264"/>
    <w:rsid w:val="007C348D"/>
    <w:rsid w:val="007C3B9B"/>
    <w:rsid w:val="007C3F64"/>
    <w:rsid w:val="007C4A8E"/>
    <w:rsid w:val="007C4EA7"/>
    <w:rsid w:val="007C4F49"/>
    <w:rsid w:val="007C4FA1"/>
    <w:rsid w:val="007C50E5"/>
    <w:rsid w:val="007C5376"/>
    <w:rsid w:val="007C55A7"/>
    <w:rsid w:val="007C65CC"/>
    <w:rsid w:val="007C7306"/>
    <w:rsid w:val="007C7A8A"/>
    <w:rsid w:val="007C7D60"/>
    <w:rsid w:val="007D0225"/>
    <w:rsid w:val="007D0F6B"/>
    <w:rsid w:val="007D1221"/>
    <w:rsid w:val="007D1BAE"/>
    <w:rsid w:val="007D41C0"/>
    <w:rsid w:val="007D5985"/>
    <w:rsid w:val="007D5C61"/>
    <w:rsid w:val="007D60F9"/>
    <w:rsid w:val="007D64BF"/>
    <w:rsid w:val="007D6857"/>
    <w:rsid w:val="007D6D19"/>
    <w:rsid w:val="007D6F1A"/>
    <w:rsid w:val="007D7326"/>
    <w:rsid w:val="007D7364"/>
    <w:rsid w:val="007D7BC5"/>
    <w:rsid w:val="007E05CD"/>
    <w:rsid w:val="007E0A9D"/>
    <w:rsid w:val="007E0B96"/>
    <w:rsid w:val="007E1003"/>
    <w:rsid w:val="007E10E2"/>
    <w:rsid w:val="007E1893"/>
    <w:rsid w:val="007E232C"/>
    <w:rsid w:val="007E2CF6"/>
    <w:rsid w:val="007E2E51"/>
    <w:rsid w:val="007E36E0"/>
    <w:rsid w:val="007E3D46"/>
    <w:rsid w:val="007E3D62"/>
    <w:rsid w:val="007E41FF"/>
    <w:rsid w:val="007E47B2"/>
    <w:rsid w:val="007E4AA8"/>
    <w:rsid w:val="007E50FE"/>
    <w:rsid w:val="007E5F3B"/>
    <w:rsid w:val="007E5F55"/>
    <w:rsid w:val="007E625C"/>
    <w:rsid w:val="007E6857"/>
    <w:rsid w:val="007E7010"/>
    <w:rsid w:val="007E7231"/>
    <w:rsid w:val="007F0164"/>
    <w:rsid w:val="007F101D"/>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5B8"/>
    <w:rsid w:val="0080079C"/>
    <w:rsid w:val="00801942"/>
    <w:rsid w:val="0080269D"/>
    <w:rsid w:val="00803BCD"/>
    <w:rsid w:val="008040CB"/>
    <w:rsid w:val="008043C9"/>
    <w:rsid w:val="00804D0F"/>
    <w:rsid w:val="00804D2B"/>
    <w:rsid w:val="00804F45"/>
    <w:rsid w:val="008055AB"/>
    <w:rsid w:val="0080573E"/>
    <w:rsid w:val="00805D63"/>
    <w:rsid w:val="00806044"/>
    <w:rsid w:val="00806116"/>
    <w:rsid w:val="00806360"/>
    <w:rsid w:val="00807B75"/>
    <w:rsid w:val="00810237"/>
    <w:rsid w:val="008107C4"/>
    <w:rsid w:val="00810AF3"/>
    <w:rsid w:val="00810CB5"/>
    <w:rsid w:val="00813105"/>
    <w:rsid w:val="0081425E"/>
    <w:rsid w:val="008142E7"/>
    <w:rsid w:val="00814604"/>
    <w:rsid w:val="00814C2C"/>
    <w:rsid w:val="00814F72"/>
    <w:rsid w:val="008150F0"/>
    <w:rsid w:val="0081570A"/>
    <w:rsid w:val="00815D5F"/>
    <w:rsid w:val="00816329"/>
    <w:rsid w:val="008176D9"/>
    <w:rsid w:val="00817D5A"/>
    <w:rsid w:val="0082017D"/>
    <w:rsid w:val="008216CF"/>
    <w:rsid w:val="00821BB1"/>
    <w:rsid w:val="00821F43"/>
    <w:rsid w:val="00822E1A"/>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E99"/>
    <w:rsid w:val="00831F48"/>
    <w:rsid w:val="008320EC"/>
    <w:rsid w:val="008322A8"/>
    <w:rsid w:val="0083270B"/>
    <w:rsid w:val="0083310A"/>
    <w:rsid w:val="008335C6"/>
    <w:rsid w:val="00833AB8"/>
    <w:rsid w:val="00834C00"/>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4AFB"/>
    <w:rsid w:val="00845944"/>
    <w:rsid w:val="00845AD5"/>
    <w:rsid w:val="00846788"/>
    <w:rsid w:val="008475C6"/>
    <w:rsid w:val="0084797C"/>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4A5"/>
    <w:rsid w:val="008638DF"/>
    <w:rsid w:val="00864390"/>
    <w:rsid w:val="008643DD"/>
    <w:rsid w:val="008656E1"/>
    <w:rsid w:val="008662A0"/>
    <w:rsid w:val="0086727C"/>
    <w:rsid w:val="00867806"/>
    <w:rsid w:val="008678E4"/>
    <w:rsid w:val="00867D33"/>
    <w:rsid w:val="00870235"/>
    <w:rsid w:val="00870F9D"/>
    <w:rsid w:val="008715AB"/>
    <w:rsid w:val="0087164F"/>
    <w:rsid w:val="008717FB"/>
    <w:rsid w:val="00871873"/>
    <w:rsid w:val="00871D0F"/>
    <w:rsid w:val="0087218A"/>
    <w:rsid w:val="008721F6"/>
    <w:rsid w:val="0087372C"/>
    <w:rsid w:val="00873D68"/>
    <w:rsid w:val="00874383"/>
    <w:rsid w:val="00874E2C"/>
    <w:rsid w:val="0087544A"/>
    <w:rsid w:val="00875609"/>
    <w:rsid w:val="00875E60"/>
    <w:rsid w:val="00876903"/>
    <w:rsid w:val="00876B29"/>
    <w:rsid w:val="00876B6A"/>
    <w:rsid w:val="00876F48"/>
    <w:rsid w:val="00877A5D"/>
    <w:rsid w:val="008802B8"/>
    <w:rsid w:val="00881064"/>
    <w:rsid w:val="00881B1D"/>
    <w:rsid w:val="0088228F"/>
    <w:rsid w:val="00882826"/>
    <w:rsid w:val="0088290F"/>
    <w:rsid w:val="00882956"/>
    <w:rsid w:val="00882ABF"/>
    <w:rsid w:val="008834C6"/>
    <w:rsid w:val="00884B13"/>
    <w:rsid w:val="00884D1B"/>
    <w:rsid w:val="0088536D"/>
    <w:rsid w:val="008877C1"/>
    <w:rsid w:val="00887B5D"/>
    <w:rsid w:val="00890E54"/>
    <w:rsid w:val="008919DA"/>
    <w:rsid w:val="00891A20"/>
    <w:rsid w:val="008930CD"/>
    <w:rsid w:val="008931B4"/>
    <w:rsid w:val="0089331B"/>
    <w:rsid w:val="008933BC"/>
    <w:rsid w:val="008936BE"/>
    <w:rsid w:val="00893C2B"/>
    <w:rsid w:val="00894EF3"/>
    <w:rsid w:val="00895F31"/>
    <w:rsid w:val="008966BA"/>
    <w:rsid w:val="0089676B"/>
    <w:rsid w:val="008967F1"/>
    <w:rsid w:val="008969D4"/>
    <w:rsid w:val="008978C5"/>
    <w:rsid w:val="00897CBD"/>
    <w:rsid w:val="00897E76"/>
    <w:rsid w:val="008A00D5"/>
    <w:rsid w:val="008A0157"/>
    <w:rsid w:val="008A1365"/>
    <w:rsid w:val="008A1AB1"/>
    <w:rsid w:val="008A1D5F"/>
    <w:rsid w:val="008A216D"/>
    <w:rsid w:val="008A21D3"/>
    <w:rsid w:val="008A2970"/>
    <w:rsid w:val="008A2E29"/>
    <w:rsid w:val="008A3342"/>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3785"/>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1E84"/>
    <w:rsid w:val="008C230B"/>
    <w:rsid w:val="008C23CE"/>
    <w:rsid w:val="008C24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087"/>
    <w:rsid w:val="008D3187"/>
    <w:rsid w:val="008D3752"/>
    <w:rsid w:val="008D39BC"/>
    <w:rsid w:val="008D3AE8"/>
    <w:rsid w:val="008D454C"/>
    <w:rsid w:val="008D4EA0"/>
    <w:rsid w:val="008D5DA1"/>
    <w:rsid w:val="008D6DD2"/>
    <w:rsid w:val="008D6F67"/>
    <w:rsid w:val="008D6FCC"/>
    <w:rsid w:val="008D704D"/>
    <w:rsid w:val="008E02DE"/>
    <w:rsid w:val="008E0D1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AA4"/>
    <w:rsid w:val="008E7C2A"/>
    <w:rsid w:val="008E7C4C"/>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3BDD"/>
    <w:rsid w:val="008F4194"/>
    <w:rsid w:val="008F4B46"/>
    <w:rsid w:val="008F4D52"/>
    <w:rsid w:val="008F5160"/>
    <w:rsid w:val="008F52B3"/>
    <w:rsid w:val="008F5556"/>
    <w:rsid w:val="008F59C5"/>
    <w:rsid w:val="008F5E15"/>
    <w:rsid w:val="008F6484"/>
    <w:rsid w:val="008F66DA"/>
    <w:rsid w:val="008F66FF"/>
    <w:rsid w:val="008F6A15"/>
    <w:rsid w:val="008F6D6B"/>
    <w:rsid w:val="008F6E8B"/>
    <w:rsid w:val="008F7226"/>
    <w:rsid w:val="008F78D4"/>
    <w:rsid w:val="008F7BC1"/>
    <w:rsid w:val="008F7F9A"/>
    <w:rsid w:val="009003B1"/>
    <w:rsid w:val="00900D5D"/>
    <w:rsid w:val="00901552"/>
    <w:rsid w:val="00901FB3"/>
    <w:rsid w:val="009025EC"/>
    <w:rsid w:val="00902B5D"/>
    <w:rsid w:val="00903189"/>
    <w:rsid w:val="009032BE"/>
    <w:rsid w:val="009034DF"/>
    <w:rsid w:val="00903F2F"/>
    <w:rsid w:val="009043AE"/>
    <w:rsid w:val="00904BC4"/>
    <w:rsid w:val="00904F88"/>
    <w:rsid w:val="00905C8B"/>
    <w:rsid w:val="009079D3"/>
    <w:rsid w:val="00910C39"/>
    <w:rsid w:val="009116F2"/>
    <w:rsid w:val="00911B90"/>
    <w:rsid w:val="00911C54"/>
    <w:rsid w:val="009122A7"/>
    <w:rsid w:val="00912795"/>
    <w:rsid w:val="00913029"/>
    <w:rsid w:val="00913EE3"/>
    <w:rsid w:val="009142CB"/>
    <w:rsid w:val="00914D3F"/>
    <w:rsid w:val="00914E7C"/>
    <w:rsid w:val="0091500F"/>
    <w:rsid w:val="009152F5"/>
    <w:rsid w:val="0091557F"/>
    <w:rsid w:val="00915A1E"/>
    <w:rsid w:val="00915AF0"/>
    <w:rsid w:val="0091615C"/>
    <w:rsid w:val="00916CA4"/>
    <w:rsid w:val="00917759"/>
    <w:rsid w:val="0092026D"/>
    <w:rsid w:val="00920619"/>
    <w:rsid w:val="00920762"/>
    <w:rsid w:val="009207CE"/>
    <w:rsid w:val="00920A13"/>
    <w:rsid w:val="00920DF2"/>
    <w:rsid w:val="0092125F"/>
    <w:rsid w:val="009216C5"/>
    <w:rsid w:val="00921A7D"/>
    <w:rsid w:val="00922326"/>
    <w:rsid w:val="00922922"/>
    <w:rsid w:val="00922A25"/>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31AF"/>
    <w:rsid w:val="00933B2F"/>
    <w:rsid w:val="00934599"/>
    <w:rsid w:val="00935371"/>
    <w:rsid w:val="00935826"/>
    <w:rsid w:val="0093767A"/>
    <w:rsid w:val="009400B9"/>
    <w:rsid w:val="00940196"/>
    <w:rsid w:val="009403AA"/>
    <w:rsid w:val="00940B64"/>
    <w:rsid w:val="00940EF8"/>
    <w:rsid w:val="00942030"/>
    <w:rsid w:val="00942226"/>
    <w:rsid w:val="00942379"/>
    <w:rsid w:val="009425A7"/>
    <w:rsid w:val="00942662"/>
    <w:rsid w:val="00942B80"/>
    <w:rsid w:val="00942BCA"/>
    <w:rsid w:val="00942C81"/>
    <w:rsid w:val="00943789"/>
    <w:rsid w:val="00943FF4"/>
    <w:rsid w:val="0094429A"/>
    <w:rsid w:val="00944FF0"/>
    <w:rsid w:val="00945504"/>
    <w:rsid w:val="0094647F"/>
    <w:rsid w:val="009465A0"/>
    <w:rsid w:val="009465EF"/>
    <w:rsid w:val="00946722"/>
    <w:rsid w:val="009501C3"/>
    <w:rsid w:val="009502BE"/>
    <w:rsid w:val="009502F5"/>
    <w:rsid w:val="0095251F"/>
    <w:rsid w:val="0095321C"/>
    <w:rsid w:val="00953D09"/>
    <w:rsid w:val="00953F2B"/>
    <w:rsid w:val="00954A8F"/>
    <w:rsid w:val="00955067"/>
    <w:rsid w:val="00955109"/>
    <w:rsid w:val="00955F2F"/>
    <w:rsid w:val="00956584"/>
    <w:rsid w:val="00956A4E"/>
    <w:rsid w:val="00956AB5"/>
    <w:rsid w:val="009572B3"/>
    <w:rsid w:val="00957330"/>
    <w:rsid w:val="00957540"/>
    <w:rsid w:val="00957893"/>
    <w:rsid w:val="00957C53"/>
    <w:rsid w:val="00960A92"/>
    <w:rsid w:val="00961502"/>
    <w:rsid w:val="00961A05"/>
    <w:rsid w:val="009621A2"/>
    <w:rsid w:val="0096248C"/>
    <w:rsid w:val="00963009"/>
    <w:rsid w:val="0096353F"/>
    <w:rsid w:val="009639C8"/>
    <w:rsid w:val="00963E07"/>
    <w:rsid w:val="0096424C"/>
    <w:rsid w:val="00964776"/>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2D6"/>
    <w:rsid w:val="009716FC"/>
    <w:rsid w:val="00971A29"/>
    <w:rsid w:val="00971D98"/>
    <w:rsid w:val="0097322B"/>
    <w:rsid w:val="009734C6"/>
    <w:rsid w:val="00973D2D"/>
    <w:rsid w:val="009743D3"/>
    <w:rsid w:val="0097530E"/>
    <w:rsid w:val="00975737"/>
    <w:rsid w:val="00975F1F"/>
    <w:rsid w:val="0097609B"/>
    <w:rsid w:val="00976389"/>
    <w:rsid w:val="009763A6"/>
    <w:rsid w:val="009763B1"/>
    <w:rsid w:val="009766CF"/>
    <w:rsid w:val="00976A65"/>
    <w:rsid w:val="00976E88"/>
    <w:rsid w:val="0097716E"/>
    <w:rsid w:val="009773F1"/>
    <w:rsid w:val="009774CC"/>
    <w:rsid w:val="00980414"/>
    <w:rsid w:val="00980D68"/>
    <w:rsid w:val="0098179C"/>
    <w:rsid w:val="00981C1A"/>
    <w:rsid w:val="0098224A"/>
    <w:rsid w:val="009827EC"/>
    <w:rsid w:val="009828D5"/>
    <w:rsid w:val="00982EE8"/>
    <w:rsid w:val="00983A43"/>
    <w:rsid w:val="009841CD"/>
    <w:rsid w:val="00984B02"/>
    <w:rsid w:val="009855D4"/>
    <w:rsid w:val="00985A84"/>
    <w:rsid w:val="00985F55"/>
    <w:rsid w:val="00986CE1"/>
    <w:rsid w:val="00986FE3"/>
    <w:rsid w:val="00987921"/>
    <w:rsid w:val="00987AB3"/>
    <w:rsid w:val="00987DE7"/>
    <w:rsid w:val="00990052"/>
    <w:rsid w:val="009903FD"/>
    <w:rsid w:val="00990E9B"/>
    <w:rsid w:val="009910A4"/>
    <w:rsid w:val="00991D5A"/>
    <w:rsid w:val="009921F1"/>
    <w:rsid w:val="0099297C"/>
    <w:rsid w:val="00993376"/>
    <w:rsid w:val="0099346B"/>
    <w:rsid w:val="0099370A"/>
    <w:rsid w:val="00993EC5"/>
    <w:rsid w:val="0099413E"/>
    <w:rsid w:val="00995FEE"/>
    <w:rsid w:val="00996076"/>
    <w:rsid w:val="009966BA"/>
    <w:rsid w:val="0099696F"/>
    <w:rsid w:val="00996A31"/>
    <w:rsid w:val="00996B60"/>
    <w:rsid w:val="0099736C"/>
    <w:rsid w:val="00997429"/>
    <w:rsid w:val="0099789B"/>
    <w:rsid w:val="009978CF"/>
    <w:rsid w:val="009A0579"/>
    <w:rsid w:val="009A0886"/>
    <w:rsid w:val="009A180D"/>
    <w:rsid w:val="009A201E"/>
    <w:rsid w:val="009A2C57"/>
    <w:rsid w:val="009A3252"/>
    <w:rsid w:val="009A3A73"/>
    <w:rsid w:val="009A43BF"/>
    <w:rsid w:val="009A50B5"/>
    <w:rsid w:val="009A61DC"/>
    <w:rsid w:val="009A63B6"/>
    <w:rsid w:val="009A6678"/>
    <w:rsid w:val="009A6DA7"/>
    <w:rsid w:val="009A7D11"/>
    <w:rsid w:val="009A7E1D"/>
    <w:rsid w:val="009B0352"/>
    <w:rsid w:val="009B1258"/>
    <w:rsid w:val="009B2302"/>
    <w:rsid w:val="009B2D7A"/>
    <w:rsid w:val="009B3266"/>
    <w:rsid w:val="009B338B"/>
    <w:rsid w:val="009B3AF8"/>
    <w:rsid w:val="009B3D97"/>
    <w:rsid w:val="009B3F3E"/>
    <w:rsid w:val="009B3FDD"/>
    <w:rsid w:val="009B4101"/>
    <w:rsid w:val="009B490F"/>
    <w:rsid w:val="009B57B2"/>
    <w:rsid w:val="009B62AA"/>
    <w:rsid w:val="009B654D"/>
    <w:rsid w:val="009B6595"/>
    <w:rsid w:val="009B6E32"/>
    <w:rsid w:val="009B6F95"/>
    <w:rsid w:val="009B711D"/>
    <w:rsid w:val="009B7F3A"/>
    <w:rsid w:val="009C00DC"/>
    <w:rsid w:val="009C06DA"/>
    <w:rsid w:val="009C1155"/>
    <w:rsid w:val="009C19E0"/>
    <w:rsid w:val="009C1B9B"/>
    <w:rsid w:val="009C2112"/>
    <w:rsid w:val="009C2357"/>
    <w:rsid w:val="009C2518"/>
    <w:rsid w:val="009C30B3"/>
    <w:rsid w:val="009C3882"/>
    <w:rsid w:val="009C3B0E"/>
    <w:rsid w:val="009C436F"/>
    <w:rsid w:val="009C43B4"/>
    <w:rsid w:val="009C4A6D"/>
    <w:rsid w:val="009C50FE"/>
    <w:rsid w:val="009C5825"/>
    <w:rsid w:val="009C5AA9"/>
    <w:rsid w:val="009C621B"/>
    <w:rsid w:val="009C622E"/>
    <w:rsid w:val="009C658D"/>
    <w:rsid w:val="009C69A4"/>
    <w:rsid w:val="009C6C1E"/>
    <w:rsid w:val="009C6DCC"/>
    <w:rsid w:val="009C6DFE"/>
    <w:rsid w:val="009C7136"/>
    <w:rsid w:val="009C74E3"/>
    <w:rsid w:val="009C7A2D"/>
    <w:rsid w:val="009C7D51"/>
    <w:rsid w:val="009D02CC"/>
    <w:rsid w:val="009D03EB"/>
    <w:rsid w:val="009D07E8"/>
    <w:rsid w:val="009D08A3"/>
    <w:rsid w:val="009D0C3F"/>
    <w:rsid w:val="009D0DC5"/>
    <w:rsid w:val="009D1038"/>
    <w:rsid w:val="009D160B"/>
    <w:rsid w:val="009D184C"/>
    <w:rsid w:val="009D2F13"/>
    <w:rsid w:val="009D2F4F"/>
    <w:rsid w:val="009D3808"/>
    <w:rsid w:val="009D5909"/>
    <w:rsid w:val="009D5D9E"/>
    <w:rsid w:val="009D61CE"/>
    <w:rsid w:val="009D62CF"/>
    <w:rsid w:val="009D6598"/>
    <w:rsid w:val="009D7294"/>
    <w:rsid w:val="009D72C1"/>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1A7"/>
    <w:rsid w:val="009F3379"/>
    <w:rsid w:val="009F402F"/>
    <w:rsid w:val="009F474E"/>
    <w:rsid w:val="009F4CE8"/>
    <w:rsid w:val="009F4E56"/>
    <w:rsid w:val="009F4FBE"/>
    <w:rsid w:val="009F5AAD"/>
    <w:rsid w:val="009F639D"/>
    <w:rsid w:val="009F644C"/>
    <w:rsid w:val="009F7959"/>
    <w:rsid w:val="009F7C63"/>
    <w:rsid w:val="009F7D62"/>
    <w:rsid w:val="009F7F79"/>
    <w:rsid w:val="00A000A0"/>
    <w:rsid w:val="00A000BE"/>
    <w:rsid w:val="00A000F5"/>
    <w:rsid w:val="00A00765"/>
    <w:rsid w:val="00A01B3A"/>
    <w:rsid w:val="00A01CD5"/>
    <w:rsid w:val="00A0216C"/>
    <w:rsid w:val="00A021C2"/>
    <w:rsid w:val="00A02524"/>
    <w:rsid w:val="00A028CC"/>
    <w:rsid w:val="00A03422"/>
    <w:rsid w:val="00A03B2D"/>
    <w:rsid w:val="00A0430F"/>
    <w:rsid w:val="00A045BC"/>
    <w:rsid w:val="00A0494F"/>
    <w:rsid w:val="00A04ACA"/>
    <w:rsid w:val="00A0542B"/>
    <w:rsid w:val="00A054B9"/>
    <w:rsid w:val="00A06455"/>
    <w:rsid w:val="00A065A2"/>
    <w:rsid w:val="00A06AC2"/>
    <w:rsid w:val="00A06CBB"/>
    <w:rsid w:val="00A07631"/>
    <w:rsid w:val="00A07E54"/>
    <w:rsid w:val="00A109FD"/>
    <w:rsid w:val="00A10FCA"/>
    <w:rsid w:val="00A113C1"/>
    <w:rsid w:val="00A11F69"/>
    <w:rsid w:val="00A12188"/>
    <w:rsid w:val="00A130D3"/>
    <w:rsid w:val="00A13EAF"/>
    <w:rsid w:val="00A13F49"/>
    <w:rsid w:val="00A147C9"/>
    <w:rsid w:val="00A14833"/>
    <w:rsid w:val="00A162F6"/>
    <w:rsid w:val="00A1659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C41"/>
    <w:rsid w:val="00A30DEC"/>
    <w:rsid w:val="00A3113F"/>
    <w:rsid w:val="00A31171"/>
    <w:rsid w:val="00A311DE"/>
    <w:rsid w:val="00A31436"/>
    <w:rsid w:val="00A322CD"/>
    <w:rsid w:val="00A32686"/>
    <w:rsid w:val="00A32BE9"/>
    <w:rsid w:val="00A32C66"/>
    <w:rsid w:val="00A32DFF"/>
    <w:rsid w:val="00A32F85"/>
    <w:rsid w:val="00A33366"/>
    <w:rsid w:val="00A33684"/>
    <w:rsid w:val="00A343F4"/>
    <w:rsid w:val="00A3512C"/>
    <w:rsid w:val="00A351CC"/>
    <w:rsid w:val="00A36309"/>
    <w:rsid w:val="00A3675E"/>
    <w:rsid w:val="00A3699B"/>
    <w:rsid w:val="00A36D58"/>
    <w:rsid w:val="00A36FD2"/>
    <w:rsid w:val="00A37503"/>
    <w:rsid w:val="00A40565"/>
    <w:rsid w:val="00A41AC1"/>
    <w:rsid w:val="00A41CA4"/>
    <w:rsid w:val="00A42B33"/>
    <w:rsid w:val="00A42FE7"/>
    <w:rsid w:val="00A43140"/>
    <w:rsid w:val="00A4394E"/>
    <w:rsid w:val="00A43BC1"/>
    <w:rsid w:val="00A43C02"/>
    <w:rsid w:val="00A44166"/>
    <w:rsid w:val="00A44C01"/>
    <w:rsid w:val="00A45433"/>
    <w:rsid w:val="00A4580A"/>
    <w:rsid w:val="00A4599F"/>
    <w:rsid w:val="00A45A67"/>
    <w:rsid w:val="00A4619E"/>
    <w:rsid w:val="00A464DD"/>
    <w:rsid w:val="00A466F1"/>
    <w:rsid w:val="00A478DF"/>
    <w:rsid w:val="00A47A85"/>
    <w:rsid w:val="00A47DBE"/>
    <w:rsid w:val="00A507A9"/>
    <w:rsid w:val="00A50CF6"/>
    <w:rsid w:val="00A50DCE"/>
    <w:rsid w:val="00A510B9"/>
    <w:rsid w:val="00A51E81"/>
    <w:rsid w:val="00A52316"/>
    <w:rsid w:val="00A524F1"/>
    <w:rsid w:val="00A5253F"/>
    <w:rsid w:val="00A52B08"/>
    <w:rsid w:val="00A53041"/>
    <w:rsid w:val="00A53BAE"/>
    <w:rsid w:val="00A54FCF"/>
    <w:rsid w:val="00A5511E"/>
    <w:rsid w:val="00A5552B"/>
    <w:rsid w:val="00A55891"/>
    <w:rsid w:val="00A55AA5"/>
    <w:rsid w:val="00A560A2"/>
    <w:rsid w:val="00A57036"/>
    <w:rsid w:val="00A571AB"/>
    <w:rsid w:val="00A5749C"/>
    <w:rsid w:val="00A5751B"/>
    <w:rsid w:val="00A60616"/>
    <w:rsid w:val="00A6076B"/>
    <w:rsid w:val="00A61166"/>
    <w:rsid w:val="00A6180D"/>
    <w:rsid w:val="00A62C51"/>
    <w:rsid w:val="00A63571"/>
    <w:rsid w:val="00A637A9"/>
    <w:rsid w:val="00A63C55"/>
    <w:rsid w:val="00A63C9A"/>
    <w:rsid w:val="00A64641"/>
    <w:rsid w:val="00A646E1"/>
    <w:rsid w:val="00A649F1"/>
    <w:rsid w:val="00A6570E"/>
    <w:rsid w:val="00A65A55"/>
    <w:rsid w:val="00A65B5C"/>
    <w:rsid w:val="00A65CD9"/>
    <w:rsid w:val="00A65E97"/>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9A8"/>
    <w:rsid w:val="00A7659E"/>
    <w:rsid w:val="00A76F66"/>
    <w:rsid w:val="00A77900"/>
    <w:rsid w:val="00A8071F"/>
    <w:rsid w:val="00A80C02"/>
    <w:rsid w:val="00A80D01"/>
    <w:rsid w:val="00A81620"/>
    <w:rsid w:val="00A81AA2"/>
    <w:rsid w:val="00A81B5E"/>
    <w:rsid w:val="00A81FB7"/>
    <w:rsid w:val="00A82267"/>
    <w:rsid w:val="00A82689"/>
    <w:rsid w:val="00A8284B"/>
    <w:rsid w:val="00A829C4"/>
    <w:rsid w:val="00A82A79"/>
    <w:rsid w:val="00A82BCF"/>
    <w:rsid w:val="00A83F3F"/>
    <w:rsid w:val="00A84166"/>
    <w:rsid w:val="00A8418F"/>
    <w:rsid w:val="00A84566"/>
    <w:rsid w:val="00A84687"/>
    <w:rsid w:val="00A84A66"/>
    <w:rsid w:val="00A84C6C"/>
    <w:rsid w:val="00A84D66"/>
    <w:rsid w:val="00A865DA"/>
    <w:rsid w:val="00A867F7"/>
    <w:rsid w:val="00A8700A"/>
    <w:rsid w:val="00A90AF8"/>
    <w:rsid w:val="00A91483"/>
    <w:rsid w:val="00A91FFB"/>
    <w:rsid w:val="00A92611"/>
    <w:rsid w:val="00A934E0"/>
    <w:rsid w:val="00A936AC"/>
    <w:rsid w:val="00A93C5D"/>
    <w:rsid w:val="00A940CF"/>
    <w:rsid w:val="00A94866"/>
    <w:rsid w:val="00A9488B"/>
    <w:rsid w:val="00A94AAE"/>
    <w:rsid w:val="00A96518"/>
    <w:rsid w:val="00A96630"/>
    <w:rsid w:val="00A96BD8"/>
    <w:rsid w:val="00A970A0"/>
    <w:rsid w:val="00A97192"/>
    <w:rsid w:val="00A97B47"/>
    <w:rsid w:val="00A97EDD"/>
    <w:rsid w:val="00A97EF0"/>
    <w:rsid w:val="00AA0D88"/>
    <w:rsid w:val="00AA0DC1"/>
    <w:rsid w:val="00AA1198"/>
    <w:rsid w:val="00AA1D7C"/>
    <w:rsid w:val="00AA23FB"/>
    <w:rsid w:val="00AA2718"/>
    <w:rsid w:val="00AA29DF"/>
    <w:rsid w:val="00AA2A14"/>
    <w:rsid w:val="00AA317A"/>
    <w:rsid w:val="00AA362E"/>
    <w:rsid w:val="00AA4CD3"/>
    <w:rsid w:val="00AA4CE6"/>
    <w:rsid w:val="00AA52E1"/>
    <w:rsid w:val="00AA62D6"/>
    <w:rsid w:val="00AA6640"/>
    <w:rsid w:val="00AA66DF"/>
    <w:rsid w:val="00AA6796"/>
    <w:rsid w:val="00AA78B2"/>
    <w:rsid w:val="00AA7C0D"/>
    <w:rsid w:val="00AA7DD1"/>
    <w:rsid w:val="00AB12C0"/>
    <w:rsid w:val="00AB157A"/>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156"/>
    <w:rsid w:val="00AC086D"/>
    <w:rsid w:val="00AC1757"/>
    <w:rsid w:val="00AC1D95"/>
    <w:rsid w:val="00AC237C"/>
    <w:rsid w:val="00AC2788"/>
    <w:rsid w:val="00AC2801"/>
    <w:rsid w:val="00AC2A50"/>
    <w:rsid w:val="00AC2A6E"/>
    <w:rsid w:val="00AC2AD3"/>
    <w:rsid w:val="00AC32A3"/>
    <w:rsid w:val="00AC3F5E"/>
    <w:rsid w:val="00AC4350"/>
    <w:rsid w:val="00AC4934"/>
    <w:rsid w:val="00AC69AA"/>
    <w:rsid w:val="00AC6CCC"/>
    <w:rsid w:val="00AC6F14"/>
    <w:rsid w:val="00AC7575"/>
    <w:rsid w:val="00AC7C29"/>
    <w:rsid w:val="00AD010C"/>
    <w:rsid w:val="00AD0431"/>
    <w:rsid w:val="00AD0911"/>
    <w:rsid w:val="00AD0B39"/>
    <w:rsid w:val="00AD0F22"/>
    <w:rsid w:val="00AD16FA"/>
    <w:rsid w:val="00AD1B88"/>
    <w:rsid w:val="00AD21CE"/>
    <w:rsid w:val="00AD2428"/>
    <w:rsid w:val="00AD352D"/>
    <w:rsid w:val="00AD3648"/>
    <w:rsid w:val="00AD3951"/>
    <w:rsid w:val="00AD3DCD"/>
    <w:rsid w:val="00AD4055"/>
    <w:rsid w:val="00AD44EC"/>
    <w:rsid w:val="00AD4E00"/>
    <w:rsid w:val="00AD5069"/>
    <w:rsid w:val="00AD51F7"/>
    <w:rsid w:val="00AD56F4"/>
    <w:rsid w:val="00AD57B1"/>
    <w:rsid w:val="00AD5BC5"/>
    <w:rsid w:val="00AD5DD1"/>
    <w:rsid w:val="00AD6119"/>
    <w:rsid w:val="00AD6A9B"/>
    <w:rsid w:val="00AD7D83"/>
    <w:rsid w:val="00AE0668"/>
    <w:rsid w:val="00AE0F66"/>
    <w:rsid w:val="00AE1244"/>
    <w:rsid w:val="00AE1530"/>
    <w:rsid w:val="00AE1C5F"/>
    <w:rsid w:val="00AE2B70"/>
    <w:rsid w:val="00AE2C9A"/>
    <w:rsid w:val="00AE3439"/>
    <w:rsid w:val="00AE3CE7"/>
    <w:rsid w:val="00AE422D"/>
    <w:rsid w:val="00AE52FE"/>
    <w:rsid w:val="00AE55E5"/>
    <w:rsid w:val="00AE60D1"/>
    <w:rsid w:val="00AE6BCB"/>
    <w:rsid w:val="00AE70B8"/>
    <w:rsid w:val="00AE7624"/>
    <w:rsid w:val="00AF0AB7"/>
    <w:rsid w:val="00AF0F4B"/>
    <w:rsid w:val="00AF120E"/>
    <w:rsid w:val="00AF1430"/>
    <w:rsid w:val="00AF176A"/>
    <w:rsid w:val="00AF17A1"/>
    <w:rsid w:val="00AF1844"/>
    <w:rsid w:val="00AF19EE"/>
    <w:rsid w:val="00AF2399"/>
    <w:rsid w:val="00AF24D0"/>
    <w:rsid w:val="00AF2695"/>
    <w:rsid w:val="00AF2BB5"/>
    <w:rsid w:val="00AF3F71"/>
    <w:rsid w:val="00AF42F9"/>
    <w:rsid w:val="00AF4A72"/>
    <w:rsid w:val="00AF4EF5"/>
    <w:rsid w:val="00AF551E"/>
    <w:rsid w:val="00AF58B1"/>
    <w:rsid w:val="00AF5CF4"/>
    <w:rsid w:val="00AF6074"/>
    <w:rsid w:val="00AF62E6"/>
    <w:rsid w:val="00AF6533"/>
    <w:rsid w:val="00AF6775"/>
    <w:rsid w:val="00AF6844"/>
    <w:rsid w:val="00AF76C1"/>
    <w:rsid w:val="00AF7CB0"/>
    <w:rsid w:val="00AF7DBA"/>
    <w:rsid w:val="00AF7F98"/>
    <w:rsid w:val="00AF7FB3"/>
    <w:rsid w:val="00B003DC"/>
    <w:rsid w:val="00B004F2"/>
    <w:rsid w:val="00B00C12"/>
    <w:rsid w:val="00B012CF"/>
    <w:rsid w:val="00B015FC"/>
    <w:rsid w:val="00B01A92"/>
    <w:rsid w:val="00B01C30"/>
    <w:rsid w:val="00B02910"/>
    <w:rsid w:val="00B02CAA"/>
    <w:rsid w:val="00B03CE0"/>
    <w:rsid w:val="00B0525B"/>
    <w:rsid w:val="00B05A03"/>
    <w:rsid w:val="00B0616F"/>
    <w:rsid w:val="00B06A47"/>
    <w:rsid w:val="00B06EA0"/>
    <w:rsid w:val="00B07665"/>
    <w:rsid w:val="00B1096B"/>
    <w:rsid w:val="00B1121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C"/>
    <w:rsid w:val="00B2125E"/>
    <w:rsid w:val="00B21AC5"/>
    <w:rsid w:val="00B21EFA"/>
    <w:rsid w:val="00B2210A"/>
    <w:rsid w:val="00B2239D"/>
    <w:rsid w:val="00B22538"/>
    <w:rsid w:val="00B23F77"/>
    <w:rsid w:val="00B24214"/>
    <w:rsid w:val="00B2459A"/>
    <w:rsid w:val="00B24708"/>
    <w:rsid w:val="00B24D95"/>
    <w:rsid w:val="00B252D4"/>
    <w:rsid w:val="00B25A71"/>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762"/>
    <w:rsid w:val="00B34FE6"/>
    <w:rsid w:val="00B3551C"/>
    <w:rsid w:val="00B359A7"/>
    <w:rsid w:val="00B35FC1"/>
    <w:rsid w:val="00B368D9"/>
    <w:rsid w:val="00B3699E"/>
    <w:rsid w:val="00B37854"/>
    <w:rsid w:val="00B40021"/>
    <w:rsid w:val="00B40564"/>
    <w:rsid w:val="00B4080D"/>
    <w:rsid w:val="00B40DCB"/>
    <w:rsid w:val="00B41056"/>
    <w:rsid w:val="00B411DB"/>
    <w:rsid w:val="00B413C6"/>
    <w:rsid w:val="00B41C66"/>
    <w:rsid w:val="00B42273"/>
    <w:rsid w:val="00B424B6"/>
    <w:rsid w:val="00B42F75"/>
    <w:rsid w:val="00B43A30"/>
    <w:rsid w:val="00B44939"/>
    <w:rsid w:val="00B44C07"/>
    <w:rsid w:val="00B44DAE"/>
    <w:rsid w:val="00B4694C"/>
    <w:rsid w:val="00B4698A"/>
    <w:rsid w:val="00B46BD1"/>
    <w:rsid w:val="00B46C90"/>
    <w:rsid w:val="00B47415"/>
    <w:rsid w:val="00B47535"/>
    <w:rsid w:val="00B477F1"/>
    <w:rsid w:val="00B4792F"/>
    <w:rsid w:val="00B47B85"/>
    <w:rsid w:val="00B47C05"/>
    <w:rsid w:val="00B50760"/>
    <w:rsid w:val="00B5221E"/>
    <w:rsid w:val="00B522AC"/>
    <w:rsid w:val="00B52491"/>
    <w:rsid w:val="00B52729"/>
    <w:rsid w:val="00B527D5"/>
    <w:rsid w:val="00B52B3F"/>
    <w:rsid w:val="00B53E62"/>
    <w:rsid w:val="00B5429E"/>
    <w:rsid w:val="00B543A3"/>
    <w:rsid w:val="00B54910"/>
    <w:rsid w:val="00B54A67"/>
    <w:rsid w:val="00B54C1D"/>
    <w:rsid w:val="00B54C37"/>
    <w:rsid w:val="00B54DAB"/>
    <w:rsid w:val="00B5521E"/>
    <w:rsid w:val="00B55272"/>
    <w:rsid w:val="00B55A65"/>
    <w:rsid w:val="00B55FAF"/>
    <w:rsid w:val="00B56528"/>
    <w:rsid w:val="00B56692"/>
    <w:rsid w:val="00B56D81"/>
    <w:rsid w:val="00B57190"/>
    <w:rsid w:val="00B577E2"/>
    <w:rsid w:val="00B600AE"/>
    <w:rsid w:val="00B606C9"/>
    <w:rsid w:val="00B60CB8"/>
    <w:rsid w:val="00B61E41"/>
    <w:rsid w:val="00B61F68"/>
    <w:rsid w:val="00B62973"/>
    <w:rsid w:val="00B62C56"/>
    <w:rsid w:val="00B62D48"/>
    <w:rsid w:val="00B6389A"/>
    <w:rsid w:val="00B64F95"/>
    <w:rsid w:val="00B6522C"/>
    <w:rsid w:val="00B65F97"/>
    <w:rsid w:val="00B669DC"/>
    <w:rsid w:val="00B669F2"/>
    <w:rsid w:val="00B66E67"/>
    <w:rsid w:val="00B67D76"/>
    <w:rsid w:val="00B70104"/>
    <w:rsid w:val="00B70F54"/>
    <w:rsid w:val="00B712C7"/>
    <w:rsid w:val="00B71986"/>
    <w:rsid w:val="00B71B06"/>
    <w:rsid w:val="00B72BAC"/>
    <w:rsid w:val="00B72DBC"/>
    <w:rsid w:val="00B73A00"/>
    <w:rsid w:val="00B741D0"/>
    <w:rsid w:val="00B7494D"/>
    <w:rsid w:val="00B7560A"/>
    <w:rsid w:val="00B75AF1"/>
    <w:rsid w:val="00B75F6D"/>
    <w:rsid w:val="00B7616D"/>
    <w:rsid w:val="00B7632D"/>
    <w:rsid w:val="00B76501"/>
    <w:rsid w:val="00B76FA2"/>
    <w:rsid w:val="00B772DE"/>
    <w:rsid w:val="00B7776F"/>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24FC"/>
    <w:rsid w:val="00B937E7"/>
    <w:rsid w:val="00B93866"/>
    <w:rsid w:val="00B93A46"/>
    <w:rsid w:val="00B944B8"/>
    <w:rsid w:val="00B946B2"/>
    <w:rsid w:val="00B95A24"/>
    <w:rsid w:val="00B9652B"/>
    <w:rsid w:val="00B9672B"/>
    <w:rsid w:val="00B96756"/>
    <w:rsid w:val="00B96957"/>
    <w:rsid w:val="00B96A6C"/>
    <w:rsid w:val="00B96C33"/>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3"/>
    <w:rsid w:val="00BA5D95"/>
    <w:rsid w:val="00BA69FA"/>
    <w:rsid w:val="00BA6AB3"/>
    <w:rsid w:val="00BA6EE1"/>
    <w:rsid w:val="00BA733E"/>
    <w:rsid w:val="00BA74D7"/>
    <w:rsid w:val="00BB0514"/>
    <w:rsid w:val="00BB0FC8"/>
    <w:rsid w:val="00BB174C"/>
    <w:rsid w:val="00BB1ED5"/>
    <w:rsid w:val="00BB2084"/>
    <w:rsid w:val="00BB2F46"/>
    <w:rsid w:val="00BB3B0E"/>
    <w:rsid w:val="00BB3F2A"/>
    <w:rsid w:val="00BB410E"/>
    <w:rsid w:val="00BB45B4"/>
    <w:rsid w:val="00BB45DF"/>
    <w:rsid w:val="00BB4A57"/>
    <w:rsid w:val="00BB4FB3"/>
    <w:rsid w:val="00BB5270"/>
    <w:rsid w:val="00BB536B"/>
    <w:rsid w:val="00BB54F0"/>
    <w:rsid w:val="00BB5C2E"/>
    <w:rsid w:val="00BB6B79"/>
    <w:rsid w:val="00BB71B1"/>
    <w:rsid w:val="00BB7C27"/>
    <w:rsid w:val="00BB7D63"/>
    <w:rsid w:val="00BC0EC9"/>
    <w:rsid w:val="00BC10FB"/>
    <w:rsid w:val="00BC1792"/>
    <w:rsid w:val="00BC189C"/>
    <w:rsid w:val="00BC1CD4"/>
    <w:rsid w:val="00BC1DBB"/>
    <w:rsid w:val="00BC22EF"/>
    <w:rsid w:val="00BC2907"/>
    <w:rsid w:val="00BC2E44"/>
    <w:rsid w:val="00BC2E6B"/>
    <w:rsid w:val="00BC3440"/>
    <w:rsid w:val="00BC3BBD"/>
    <w:rsid w:val="00BC3DF9"/>
    <w:rsid w:val="00BC3EEA"/>
    <w:rsid w:val="00BC403A"/>
    <w:rsid w:val="00BC512A"/>
    <w:rsid w:val="00BC5391"/>
    <w:rsid w:val="00BC5FB6"/>
    <w:rsid w:val="00BC6449"/>
    <w:rsid w:val="00BC7052"/>
    <w:rsid w:val="00BC759E"/>
    <w:rsid w:val="00BC7F89"/>
    <w:rsid w:val="00BD00CF"/>
    <w:rsid w:val="00BD0C86"/>
    <w:rsid w:val="00BD0E55"/>
    <w:rsid w:val="00BD22D9"/>
    <w:rsid w:val="00BD2F3E"/>
    <w:rsid w:val="00BD3C64"/>
    <w:rsid w:val="00BD41D4"/>
    <w:rsid w:val="00BD41D7"/>
    <w:rsid w:val="00BD4544"/>
    <w:rsid w:val="00BD584D"/>
    <w:rsid w:val="00BD5C53"/>
    <w:rsid w:val="00BD5CC4"/>
    <w:rsid w:val="00BD65B2"/>
    <w:rsid w:val="00BD7C43"/>
    <w:rsid w:val="00BD7CCF"/>
    <w:rsid w:val="00BE0587"/>
    <w:rsid w:val="00BE180E"/>
    <w:rsid w:val="00BE1858"/>
    <w:rsid w:val="00BE190E"/>
    <w:rsid w:val="00BE2540"/>
    <w:rsid w:val="00BE2699"/>
    <w:rsid w:val="00BE26FA"/>
    <w:rsid w:val="00BE3167"/>
    <w:rsid w:val="00BE3930"/>
    <w:rsid w:val="00BE3B73"/>
    <w:rsid w:val="00BE3C0E"/>
    <w:rsid w:val="00BE598F"/>
    <w:rsid w:val="00BE6552"/>
    <w:rsid w:val="00BE7C72"/>
    <w:rsid w:val="00BF073D"/>
    <w:rsid w:val="00BF129F"/>
    <w:rsid w:val="00BF1439"/>
    <w:rsid w:val="00BF1959"/>
    <w:rsid w:val="00BF1D3B"/>
    <w:rsid w:val="00BF22F5"/>
    <w:rsid w:val="00BF2B58"/>
    <w:rsid w:val="00BF4594"/>
    <w:rsid w:val="00BF5AEB"/>
    <w:rsid w:val="00BF6ABE"/>
    <w:rsid w:val="00BF6BE8"/>
    <w:rsid w:val="00BF6BED"/>
    <w:rsid w:val="00BF6C92"/>
    <w:rsid w:val="00BF73B5"/>
    <w:rsid w:val="00BF780E"/>
    <w:rsid w:val="00BF7DB6"/>
    <w:rsid w:val="00C00F86"/>
    <w:rsid w:val="00C01740"/>
    <w:rsid w:val="00C0177E"/>
    <w:rsid w:val="00C01B4A"/>
    <w:rsid w:val="00C02966"/>
    <w:rsid w:val="00C02A2D"/>
    <w:rsid w:val="00C02B55"/>
    <w:rsid w:val="00C03EB7"/>
    <w:rsid w:val="00C04406"/>
    <w:rsid w:val="00C0495E"/>
    <w:rsid w:val="00C04FFE"/>
    <w:rsid w:val="00C0533D"/>
    <w:rsid w:val="00C05CE0"/>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2F5"/>
    <w:rsid w:val="00C1268D"/>
    <w:rsid w:val="00C13065"/>
    <w:rsid w:val="00C13760"/>
    <w:rsid w:val="00C137BA"/>
    <w:rsid w:val="00C13AA7"/>
    <w:rsid w:val="00C13D69"/>
    <w:rsid w:val="00C13F9C"/>
    <w:rsid w:val="00C1441F"/>
    <w:rsid w:val="00C1458E"/>
    <w:rsid w:val="00C147E1"/>
    <w:rsid w:val="00C14E2C"/>
    <w:rsid w:val="00C158E9"/>
    <w:rsid w:val="00C160A1"/>
    <w:rsid w:val="00C160BE"/>
    <w:rsid w:val="00C1657C"/>
    <w:rsid w:val="00C16987"/>
    <w:rsid w:val="00C16D04"/>
    <w:rsid w:val="00C171EA"/>
    <w:rsid w:val="00C179C4"/>
    <w:rsid w:val="00C20A77"/>
    <w:rsid w:val="00C20E68"/>
    <w:rsid w:val="00C21132"/>
    <w:rsid w:val="00C21A30"/>
    <w:rsid w:val="00C22CCF"/>
    <w:rsid w:val="00C22DB0"/>
    <w:rsid w:val="00C23DFD"/>
    <w:rsid w:val="00C23E06"/>
    <w:rsid w:val="00C25FC8"/>
    <w:rsid w:val="00C26588"/>
    <w:rsid w:val="00C265EA"/>
    <w:rsid w:val="00C271D1"/>
    <w:rsid w:val="00C3061F"/>
    <w:rsid w:val="00C31457"/>
    <w:rsid w:val="00C31BAA"/>
    <w:rsid w:val="00C31BFE"/>
    <w:rsid w:val="00C32030"/>
    <w:rsid w:val="00C327B5"/>
    <w:rsid w:val="00C32E53"/>
    <w:rsid w:val="00C338F5"/>
    <w:rsid w:val="00C33DBC"/>
    <w:rsid w:val="00C34753"/>
    <w:rsid w:val="00C34BAF"/>
    <w:rsid w:val="00C35066"/>
    <w:rsid w:val="00C3528A"/>
    <w:rsid w:val="00C357D8"/>
    <w:rsid w:val="00C35C26"/>
    <w:rsid w:val="00C36096"/>
    <w:rsid w:val="00C36EBD"/>
    <w:rsid w:val="00C373EA"/>
    <w:rsid w:val="00C37C99"/>
    <w:rsid w:val="00C37CB5"/>
    <w:rsid w:val="00C37E50"/>
    <w:rsid w:val="00C4066F"/>
    <w:rsid w:val="00C42A0E"/>
    <w:rsid w:val="00C438F5"/>
    <w:rsid w:val="00C441D7"/>
    <w:rsid w:val="00C4463D"/>
    <w:rsid w:val="00C447D2"/>
    <w:rsid w:val="00C44A04"/>
    <w:rsid w:val="00C46663"/>
    <w:rsid w:val="00C468E9"/>
    <w:rsid w:val="00C4691A"/>
    <w:rsid w:val="00C47599"/>
    <w:rsid w:val="00C476FC"/>
    <w:rsid w:val="00C477E1"/>
    <w:rsid w:val="00C47CE7"/>
    <w:rsid w:val="00C504F9"/>
    <w:rsid w:val="00C50B8F"/>
    <w:rsid w:val="00C515B6"/>
    <w:rsid w:val="00C52086"/>
    <w:rsid w:val="00C52854"/>
    <w:rsid w:val="00C52A24"/>
    <w:rsid w:val="00C544C8"/>
    <w:rsid w:val="00C54574"/>
    <w:rsid w:val="00C55659"/>
    <w:rsid w:val="00C556AE"/>
    <w:rsid w:val="00C56765"/>
    <w:rsid w:val="00C5753C"/>
    <w:rsid w:val="00C57816"/>
    <w:rsid w:val="00C6025B"/>
    <w:rsid w:val="00C605A8"/>
    <w:rsid w:val="00C61071"/>
    <w:rsid w:val="00C611D3"/>
    <w:rsid w:val="00C612F6"/>
    <w:rsid w:val="00C61989"/>
    <w:rsid w:val="00C619A2"/>
    <w:rsid w:val="00C62047"/>
    <w:rsid w:val="00C62355"/>
    <w:rsid w:val="00C62D98"/>
    <w:rsid w:val="00C632A3"/>
    <w:rsid w:val="00C6399F"/>
    <w:rsid w:val="00C63E24"/>
    <w:rsid w:val="00C643C7"/>
    <w:rsid w:val="00C64709"/>
    <w:rsid w:val="00C6497D"/>
    <w:rsid w:val="00C64A65"/>
    <w:rsid w:val="00C6526E"/>
    <w:rsid w:val="00C654DD"/>
    <w:rsid w:val="00C65A50"/>
    <w:rsid w:val="00C65CAE"/>
    <w:rsid w:val="00C665FD"/>
    <w:rsid w:val="00C66D2A"/>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6D43"/>
    <w:rsid w:val="00C7706C"/>
    <w:rsid w:val="00C77938"/>
    <w:rsid w:val="00C77AC5"/>
    <w:rsid w:val="00C77CAE"/>
    <w:rsid w:val="00C80574"/>
    <w:rsid w:val="00C80EBC"/>
    <w:rsid w:val="00C8106D"/>
    <w:rsid w:val="00C822DC"/>
    <w:rsid w:val="00C8357B"/>
    <w:rsid w:val="00C83859"/>
    <w:rsid w:val="00C83ED8"/>
    <w:rsid w:val="00C83FE2"/>
    <w:rsid w:val="00C840C6"/>
    <w:rsid w:val="00C84434"/>
    <w:rsid w:val="00C84604"/>
    <w:rsid w:val="00C84723"/>
    <w:rsid w:val="00C84DFE"/>
    <w:rsid w:val="00C8502B"/>
    <w:rsid w:val="00C85777"/>
    <w:rsid w:val="00C85D49"/>
    <w:rsid w:val="00C86519"/>
    <w:rsid w:val="00C865A4"/>
    <w:rsid w:val="00C8691A"/>
    <w:rsid w:val="00C8718D"/>
    <w:rsid w:val="00C87941"/>
    <w:rsid w:val="00C87AB8"/>
    <w:rsid w:val="00C87B0E"/>
    <w:rsid w:val="00C87E49"/>
    <w:rsid w:val="00C906F5"/>
    <w:rsid w:val="00C90917"/>
    <w:rsid w:val="00C90E94"/>
    <w:rsid w:val="00C91381"/>
    <w:rsid w:val="00C91D8B"/>
    <w:rsid w:val="00C924CD"/>
    <w:rsid w:val="00C92597"/>
    <w:rsid w:val="00C9296B"/>
    <w:rsid w:val="00C93240"/>
    <w:rsid w:val="00C93BB1"/>
    <w:rsid w:val="00C940CA"/>
    <w:rsid w:val="00C9427A"/>
    <w:rsid w:val="00C94445"/>
    <w:rsid w:val="00C948BF"/>
    <w:rsid w:val="00C94A83"/>
    <w:rsid w:val="00C94B9F"/>
    <w:rsid w:val="00C955E6"/>
    <w:rsid w:val="00C95B05"/>
    <w:rsid w:val="00C95D9A"/>
    <w:rsid w:val="00C95FBB"/>
    <w:rsid w:val="00C96406"/>
    <w:rsid w:val="00C96C0C"/>
    <w:rsid w:val="00C96CEC"/>
    <w:rsid w:val="00C970BE"/>
    <w:rsid w:val="00C970C8"/>
    <w:rsid w:val="00CA02E5"/>
    <w:rsid w:val="00CA02FE"/>
    <w:rsid w:val="00CA0664"/>
    <w:rsid w:val="00CA1743"/>
    <w:rsid w:val="00CA237E"/>
    <w:rsid w:val="00CA4139"/>
    <w:rsid w:val="00CA42C1"/>
    <w:rsid w:val="00CA47CB"/>
    <w:rsid w:val="00CA5166"/>
    <w:rsid w:val="00CA6282"/>
    <w:rsid w:val="00CA64E1"/>
    <w:rsid w:val="00CA77FA"/>
    <w:rsid w:val="00CA7AB1"/>
    <w:rsid w:val="00CB0992"/>
    <w:rsid w:val="00CB1979"/>
    <w:rsid w:val="00CB1B15"/>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6EA0"/>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62EB"/>
    <w:rsid w:val="00CC70B1"/>
    <w:rsid w:val="00CC718A"/>
    <w:rsid w:val="00CC7433"/>
    <w:rsid w:val="00CC7915"/>
    <w:rsid w:val="00CC7BF3"/>
    <w:rsid w:val="00CC7C6B"/>
    <w:rsid w:val="00CD03A8"/>
    <w:rsid w:val="00CD03AD"/>
    <w:rsid w:val="00CD04E3"/>
    <w:rsid w:val="00CD0A3B"/>
    <w:rsid w:val="00CD1769"/>
    <w:rsid w:val="00CD1E83"/>
    <w:rsid w:val="00CD2536"/>
    <w:rsid w:val="00CD28BB"/>
    <w:rsid w:val="00CD2D93"/>
    <w:rsid w:val="00CD338F"/>
    <w:rsid w:val="00CD41CC"/>
    <w:rsid w:val="00CD46EA"/>
    <w:rsid w:val="00CD483E"/>
    <w:rsid w:val="00CD4A66"/>
    <w:rsid w:val="00CD580B"/>
    <w:rsid w:val="00CD5A13"/>
    <w:rsid w:val="00CD5A4E"/>
    <w:rsid w:val="00CD5F1C"/>
    <w:rsid w:val="00CD6F81"/>
    <w:rsid w:val="00CD73FF"/>
    <w:rsid w:val="00CE07F5"/>
    <w:rsid w:val="00CE08BA"/>
    <w:rsid w:val="00CE0A3E"/>
    <w:rsid w:val="00CE134E"/>
    <w:rsid w:val="00CE1414"/>
    <w:rsid w:val="00CE14DF"/>
    <w:rsid w:val="00CE1A82"/>
    <w:rsid w:val="00CE1F13"/>
    <w:rsid w:val="00CE2489"/>
    <w:rsid w:val="00CE26F9"/>
    <w:rsid w:val="00CE275A"/>
    <w:rsid w:val="00CE28F2"/>
    <w:rsid w:val="00CE2A25"/>
    <w:rsid w:val="00CE3247"/>
    <w:rsid w:val="00CE399B"/>
    <w:rsid w:val="00CE3BB2"/>
    <w:rsid w:val="00CE459B"/>
    <w:rsid w:val="00CE498D"/>
    <w:rsid w:val="00CE4FFA"/>
    <w:rsid w:val="00CE540C"/>
    <w:rsid w:val="00CE5A18"/>
    <w:rsid w:val="00CE6713"/>
    <w:rsid w:val="00CE6800"/>
    <w:rsid w:val="00CE7209"/>
    <w:rsid w:val="00CE75F2"/>
    <w:rsid w:val="00CE7939"/>
    <w:rsid w:val="00CE7FDF"/>
    <w:rsid w:val="00CF03ED"/>
    <w:rsid w:val="00CF06D5"/>
    <w:rsid w:val="00CF06DE"/>
    <w:rsid w:val="00CF09A1"/>
    <w:rsid w:val="00CF0E17"/>
    <w:rsid w:val="00CF14EB"/>
    <w:rsid w:val="00CF1D58"/>
    <w:rsid w:val="00CF1F79"/>
    <w:rsid w:val="00CF2061"/>
    <w:rsid w:val="00CF2677"/>
    <w:rsid w:val="00CF27E7"/>
    <w:rsid w:val="00CF2A2F"/>
    <w:rsid w:val="00CF2CB6"/>
    <w:rsid w:val="00CF5081"/>
    <w:rsid w:val="00CF587F"/>
    <w:rsid w:val="00CF63E5"/>
    <w:rsid w:val="00CF66FF"/>
    <w:rsid w:val="00CF705D"/>
    <w:rsid w:val="00CF7B33"/>
    <w:rsid w:val="00D00392"/>
    <w:rsid w:val="00D00B14"/>
    <w:rsid w:val="00D00D4B"/>
    <w:rsid w:val="00D01D6B"/>
    <w:rsid w:val="00D021AA"/>
    <w:rsid w:val="00D0274C"/>
    <w:rsid w:val="00D029A4"/>
    <w:rsid w:val="00D02B3D"/>
    <w:rsid w:val="00D037B0"/>
    <w:rsid w:val="00D03CCF"/>
    <w:rsid w:val="00D03F7E"/>
    <w:rsid w:val="00D04642"/>
    <w:rsid w:val="00D05014"/>
    <w:rsid w:val="00D05666"/>
    <w:rsid w:val="00D06271"/>
    <w:rsid w:val="00D06478"/>
    <w:rsid w:val="00D06733"/>
    <w:rsid w:val="00D068C1"/>
    <w:rsid w:val="00D07AEB"/>
    <w:rsid w:val="00D10344"/>
    <w:rsid w:val="00D1062D"/>
    <w:rsid w:val="00D10723"/>
    <w:rsid w:val="00D10EB7"/>
    <w:rsid w:val="00D10ED2"/>
    <w:rsid w:val="00D10FA6"/>
    <w:rsid w:val="00D111C6"/>
    <w:rsid w:val="00D11917"/>
    <w:rsid w:val="00D11E3A"/>
    <w:rsid w:val="00D134FE"/>
    <w:rsid w:val="00D137B6"/>
    <w:rsid w:val="00D145DE"/>
    <w:rsid w:val="00D1496D"/>
    <w:rsid w:val="00D14BB3"/>
    <w:rsid w:val="00D1501C"/>
    <w:rsid w:val="00D1581F"/>
    <w:rsid w:val="00D159D2"/>
    <w:rsid w:val="00D1609F"/>
    <w:rsid w:val="00D17945"/>
    <w:rsid w:val="00D17972"/>
    <w:rsid w:val="00D179B6"/>
    <w:rsid w:val="00D202BA"/>
    <w:rsid w:val="00D20538"/>
    <w:rsid w:val="00D20B5F"/>
    <w:rsid w:val="00D21873"/>
    <w:rsid w:val="00D22226"/>
    <w:rsid w:val="00D232F1"/>
    <w:rsid w:val="00D23481"/>
    <w:rsid w:val="00D23BC2"/>
    <w:rsid w:val="00D23C6F"/>
    <w:rsid w:val="00D23CC8"/>
    <w:rsid w:val="00D24750"/>
    <w:rsid w:val="00D247A7"/>
    <w:rsid w:val="00D24970"/>
    <w:rsid w:val="00D24EF8"/>
    <w:rsid w:val="00D25088"/>
    <w:rsid w:val="00D25782"/>
    <w:rsid w:val="00D27B3A"/>
    <w:rsid w:val="00D27E76"/>
    <w:rsid w:val="00D304B1"/>
    <w:rsid w:val="00D30CCE"/>
    <w:rsid w:val="00D311C5"/>
    <w:rsid w:val="00D3138C"/>
    <w:rsid w:val="00D31692"/>
    <w:rsid w:val="00D32314"/>
    <w:rsid w:val="00D324CF"/>
    <w:rsid w:val="00D325C1"/>
    <w:rsid w:val="00D33192"/>
    <w:rsid w:val="00D331C2"/>
    <w:rsid w:val="00D3330B"/>
    <w:rsid w:val="00D33519"/>
    <w:rsid w:val="00D338F4"/>
    <w:rsid w:val="00D33F7A"/>
    <w:rsid w:val="00D3495E"/>
    <w:rsid w:val="00D354EB"/>
    <w:rsid w:val="00D35747"/>
    <w:rsid w:val="00D36D59"/>
    <w:rsid w:val="00D37664"/>
    <w:rsid w:val="00D37C6A"/>
    <w:rsid w:val="00D4094C"/>
    <w:rsid w:val="00D40BD6"/>
    <w:rsid w:val="00D40E98"/>
    <w:rsid w:val="00D41091"/>
    <w:rsid w:val="00D4126D"/>
    <w:rsid w:val="00D4135B"/>
    <w:rsid w:val="00D41480"/>
    <w:rsid w:val="00D41BC8"/>
    <w:rsid w:val="00D41D77"/>
    <w:rsid w:val="00D423C9"/>
    <w:rsid w:val="00D42637"/>
    <w:rsid w:val="00D43195"/>
    <w:rsid w:val="00D4327D"/>
    <w:rsid w:val="00D434C3"/>
    <w:rsid w:val="00D43E2A"/>
    <w:rsid w:val="00D44402"/>
    <w:rsid w:val="00D4468E"/>
    <w:rsid w:val="00D4483A"/>
    <w:rsid w:val="00D4558C"/>
    <w:rsid w:val="00D45631"/>
    <w:rsid w:val="00D456B0"/>
    <w:rsid w:val="00D457AB"/>
    <w:rsid w:val="00D4589A"/>
    <w:rsid w:val="00D45A95"/>
    <w:rsid w:val="00D45B9E"/>
    <w:rsid w:val="00D45E0B"/>
    <w:rsid w:val="00D45F21"/>
    <w:rsid w:val="00D4630D"/>
    <w:rsid w:val="00D464BD"/>
    <w:rsid w:val="00D4785E"/>
    <w:rsid w:val="00D47D87"/>
    <w:rsid w:val="00D5003D"/>
    <w:rsid w:val="00D5020B"/>
    <w:rsid w:val="00D50778"/>
    <w:rsid w:val="00D50D63"/>
    <w:rsid w:val="00D51C5E"/>
    <w:rsid w:val="00D52566"/>
    <w:rsid w:val="00D526C8"/>
    <w:rsid w:val="00D53BF4"/>
    <w:rsid w:val="00D53E5D"/>
    <w:rsid w:val="00D5428E"/>
    <w:rsid w:val="00D54741"/>
    <w:rsid w:val="00D551E2"/>
    <w:rsid w:val="00D5577E"/>
    <w:rsid w:val="00D56B13"/>
    <w:rsid w:val="00D56E36"/>
    <w:rsid w:val="00D5753E"/>
    <w:rsid w:val="00D5779B"/>
    <w:rsid w:val="00D60217"/>
    <w:rsid w:val="00D60271"/>
    <w:rsid w:val="00D60623"/>
    <w:rsid w:val="00D60E01"/>
    <w:rsid w:val="00D611AB"/>
    <w:rsid w:val="00D61620"/>
    <w:rsid w:val="00D61638"/>
    <w:rsid w:val="00D62793"/>
    <w:rsid w:val="00D62B64"/>
    <w:rsid w:val="00D63049"/>
    <w:rsid w:val="00D638BF"/>
    <w:rsid w:val="00D645F3"/>
    <w:rsid w:val="00D65C16"/>
    <w:rsid w:val="00D6652F"/>
    <w:rsid w:val="00D6654D"/>
    <w:rsid w:val="00D66697"/>
    <w:rsid w:val="00D668C3"/>
    <w:rsid w:val="00D66A43"/>
    <w:rsid w:val="00D66F4C"/>
    <w:rsid w:val="00D67710"/>
    <w:rsid w:val="00D67952"/>
    <w:rsid w:val="00D67D52"/>
    <w:rsid w:val="00D67FAB"/>
    <w:rsid w:val="00D70555"/>
    <w:rsid w:val="00D707AB"/>
    <w:rsid w:val="00D7155A"/>
    <w:rsid w:val="00D72778"/>
    <w:rsid w:val="00D734C6"/>
    <w:rsid w:val="00D73765"/>
    <w:rsid w:val="00D7377C"/>
    <w:rsid w:val="00D740D9"/>
    <w:rsid w:val="00D74236"/>
    <w:rsid w:val="00D75062"/>
    <w:rsid w:val="00D75CA8"/>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0B9"/>
    <w:rsid w:val="00D93420"/>
    <w:rsid w:val="00D934AE"/>
    <w:rsid w:val="00D93A2C"/>
    <w:rsid w:val="00D93A5C"/>
    <w:rsid w:val="00D93AC0"/>
    <w:rsid w:val="00D94075"/>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421"/>
    <w:rsid w:val="00DA1794"/>
    <w:rsid w:val="00DA1942"/>
    <w:rsid w:val="00DA1B9B"/>
    <w:rsid w:val="00DA22F0"/>
    <w:rsid w:val="00DA283A"/>
    <w:rsid w:val="00DA51CB"/>
    <w:rsid w:val="00DA5F35"/>
    <w:rsid w:val="00DA62B5"/>
    <w:rsid w:val="00DA649F"/>
    <w:rsid w:val="00DA6C21"/>
    <w:rsid w:val="00DA72F8"/>
    <w:rsid w:val="00DA758B"/>
    <w:rsid w:val="00DA7A8A"/>
    <w:rsid w:val="00DA7EE1"/>
    <w:rsid w:val="00DB0683"/>
    <w:rsid w:val="00DB0931"/>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82C"/>
    <w:rsid w:val="00DC09FD"/>
    <w:rsid w:val="00DC0DE3"/>
    <w:rsid w:val="00DC165B"/>
    <w:rsid w:val="00DC18B0"/>
    <w:rsid w:val="00DC1957"/>
    <w:rsid w:val="00DC1AF4"/>
    <w:rsid w:val="00DC22C9"/>
    <w:rsid w:val="00DC2956"/>
    <w:rsid w:val="00DC3291"/>
    <w:rsid w:val="00DC35BA"/>
    <w:rsid w:val="00DC3961"/>
    <w:rsid w:val="00DC3A1D"/>
    <w:rsid w:val="00DC3D76"/>
    <w:rsid w:val="00DC3F3B"/>
    <w:rsid w:val="00DC4BE0"/>
    <w:rsid w:val="00DC50F4"/>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1F47"/>
    <w:rsid w:val="00DD21DA"/>
    <w:rsid w:val="00DD2519"/>
    <w:rsid w:val="00DD2736"/>
    <w:rsid w:val="00DD2A10"/>
    <w:rsid w:val="00DD2ADA"/>
    <w:rsid w:val="00DD2E82"/>
    <w:rsid w:val="00DD314D"/>
    <w:rsid w:val="00DD37E7"/>
    <w:rsid w:val="00DD39A8"/>
    <w:rsid w:val="00DD47C8"/>
    <w:rsid w:val="00DD5A6E"/>
    <w:rsid w:val="00DD5DD7"/>
    <w:rsid w:val="00DD5EB4"/>
    <w:rsid w:val="00DD6064"/>
    <w:rsid w:val="00DD6138"/>
    <w:rsid w:val="00DD6240"/>
    <w:rsid w:val="00DD649E"/>
    <w:rsid w:val="00DD6593"/>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01E"/>
    <w:rsid w:val="00DE65A1"/>
    <w:rsid w:val="00DE65AA"/>
    <w:rsid w:val="00DE661B"/>
    <w:rsid w:val="00DE6E2B"/>
    <w:rsid w:val="00DE7037"/>
    <w:rsid w:val="00DE76B9"/>
    <w:rsid w:val="00DF0AF7"/>
    <w:rsid w:val="00DF144A"/>
    <w:rsid w:val="00DF17DB"/>
    <w:rsid w:val="00DF1869"/>
    <w:rsid w:val="00DF27B3"/>
    <w:rsid w:val="00DF28BA"/>
    <w:rsid w:val="00DF3489"/>
    <w:rsid w:val="00DF3708"/>
    <w:rsid w:val="00DF3717"/>
    <w:rsid w:val="00DF3DDF"/>
    <w:rsid w:val="00DF4D30"/>
    <w:rsid w:val="00DF5388"/>
    <w:rsid w:val="00DF5705"/>
    <w:rsid w:val="00DF58E2"/>
    <w:rsid w:val="00DF6558"/>
    <w:rsid w:val="00DF660B"/>
    <w:rsid w:val="00DF690E"/>
    <w:rsid w:val="00DF6A09"/>
    <w:rsid w:val="00DF6C8C"/>
    <w:rsid w:val="00DF75AC"/>
    <w:rsid w:val="00DF7D38"/>
    <w:rsid w:val="00DF7FC3"/>
    <w:rsid w:val="00E01407"/>
    <w:rsid w:val="00E0152E"/>
    <w:rsid w:val="00E01599"/>
    <w:rsid w:val="00E0179C"/>
    <w:rsid w:val="00E02411"/>
    <w:rsid w:val="00E02773"/>
    <w:rsid w:val="00E0288C"/>
    <w:rsid w:val="00E02E87"/>
    <w:rsid w:val="00E041FC"/>
    <w:rsid w:val="00E042BB"/>
    <w:rsid w:val="00E04697"/>
    <w:rsid w:val="00E04919"/>
    <w:rsid w:val="00E05E2D"/>
    <w:rsid w:val="00E067D8"/>
    <w:rsid w:val="00E069E3"/>
    <w:rsid w:val="00E073F8"/>
    <w:rsid w:val="00E076BB"/>
    <w:rsid w:val="00E07EDC"/>
    <w:rsid w:val="00E101B8"/>
    <w:rsid w:val="00E10741"/>
    <w:rsid w:val="00E10F09"/>
    <w:rsid w:val="00E110DE"/>
    <w:rsid w:val="00E113C6"/>
    <w:rsid w:val="00E11BD4"/>
    <w:rsid w:val="00E1204F"/>
    <w:rsid w:val="00E121DF"/>
    <w:rsid w:val="00E123CC"/>
    <w:rsid w:val="00E1276A"/>
    <w:rsid w:val="00E12FBA"/>
    <w:rsid w:val="00E1304E"/>
    <w:rsid w:val="00E1329C"/>
    <w:rsid w:val="00E13E63"/>
    <w:rsid w:val="00E14179"/>
    <w:rsid w:val="00E146F6"/>
    <w:rsid w:val="00E146F8"/>
    <w:rsid w:val="00E148A2"/>
    <w:rsid w:val="00E14DAA"/>
    <w:rsid w:val="00E15A23"/>
    <w:rsid w:val="00E15CBA"/>
    <w:rsid w:val="00E16072"/>
    <w:rsid w:val="00E160F5"/>
    <w:rsid w:val="00E16240"/>
    <w:rsid w:val="00E16397"/>
    <w:rsid w:val="00E17B94"/>
    <w:rsid w:val="00E20832"/>
    <w:rsid w:val="00E20941"/>
    <w:rsid w:val="00E20B63"/>
    <w:rsid w:val="00E21018"/>
    <w:rsid w:val="00E213D4"/>
    <w:rsid w:val="00E217CA"/>
    <w:rsid w:val="00E2216E"/>
    <w:rsid w:val="00E2272C"/>
    <w:rsid w:val="00E22FEC"/>
    <w:rsid w:val="00E23403"/>
    <w:rsid w:val="00E242E6"/>
    <w:rsid w:val="00E24B5E"/>
    <w:rsid w:val="00E24BA1"/>
    <w:rsid w:val="00E2520F"/>
    <w:rsid w:val="00E2534F"/>
    <w:rsid w:val="00E25A55"/>
    <w:rsid w:val="00E25B02"/>
    <w:rsid w:val="00E25CFD"/>
    <w:rsid w:val="00E25D98"/>
    <w:rsid w:val="00E262E0"/>
    <w:rsid w:val="00E26849"/>
    <w:rsid w:val="00E2694C"/>
    <w:rsid w:val="00E26D14"/>
    <w:rsid w:val="00E270AB"/>
    <w:rsid w:val="00E27A96"/>
    <w:rsid w:val="00E30A51"/>
    <w:rsid w:val="00E30EE4"/>
    <w:rsid w:val="00E30F82"/>
    <w:rsid w:val="00E322DE"/>
    <w:rsid w:val="00E325E6"/>
    <w:rsid w:val="00E32664"/>
    <w:rsid w:val="00E32C8E"/>
    <w:rsid w:val="00E33261"/>
    <w:rsid w:val="00E3330F"/>
    <w:rsid w:val="00E34380"/>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DC2"/>
    <w:rsid w:val="00E43E42"/>
    <w:rsid w:val="00E43FBD"/>
    <w:rsid w:val="00E4451D"/>
    <w:rsid w:val="00E4480E"/>
    <w:rsid w:val="00E448B7"/>
    <w:rsid w:val="00E50D81"/>
    <w:rsid w:val="00E50F51"/>
    <w:rsid w:val="00E50F94"/>
    <w:rsid w:val="00E51A3B"/>
    <w:rsid w:val="00E529AD"/>
    <w:rsid w:val="00E52B67"/>
    <w:rsid w:val="00E53392"/>
    <w:rsid w:val="00E53CA2"/>
    <w:rsid w:val="00E53E12"/>
    <w:rsid w:val="00E54362"/>
    <w:rsid w:val="00E54BE2"/>
    <w:rsid w:val="00E5503E"/>
    <w:rsid w:val="00E55B47"/>
    <w:rsid w:val="00E55E1A"/>
    <w:rsid w:val="00E56283"/>
    <w:rsid w:val="00E56BA8"/>
    <w:rsid w:val="00E57702"/>
    <w:rsid w:val="00E577C7"/>
    <w:rsid w:val="00E6008D"/>
    <w:rsid w:val="00E6084D"/>
    <w:rsid w:val="00E60894"/>
    <w:rsid w:val="00E60B06"/>
    <w:rsid w:val="00E60C92"/>
    <w:rsid w:val="00E61D90"/>
    <w:rsid w:val="00E62F33"/>
    <w:rsid w:val="00E6341D"/>
    <w:rsid w:val="00E6378C"/>
    <w:rsid w:val="00E63E0C"/>
    <w:rsid w:val="00E64158"/>
    <w:rsid w:val="00E6448D"/>
    <w:rsid w:val="00E64586"/>
    <w:rsid w:val="00E64C39"/>
    <w:rsid w:val="00E64CFF"/>
    <w:rsid w:val="00E655C9"/>
    <w:rsid w:val="00E655D1"/>
    <w:rsid w:val="00E65C12"/>
    <w:rsid w:val="00E65C56"/>
    <w:rsid w:val="00E660CD"/>
    <w:rsid w:val="00E66292"/>
    <w:rsid w:val="00E668C5"/>
    <w:rsid w:val="00E670F8"/>
    <w:rsid w:val="00E67C79"/>
    <w:rsid w:val="00E70410"/>
    <w:rsid w:val="00E7043E"/>
    <w:rsid w:val="00E7297F"/>
    <w:rsid w:val="00E729B9"/>
    <w:rsid w:val="00E72CDC"/>
    <w:rsid w:val="00E75068"/>
    <w:rsid w:val="00E76292"/>
    <w:rsid w:val="00E76434"/>
    <w:rsid w:val="00E76A3A"/>
    <w:rsid w:val="00E76A6A"/>
    <w:rsid w:val="00E76CB2"/>
    <w:rsid w:val="00E76ED5"/>
    <w:rsid w:val="00E77D11"/>
    <w:rsid w:val="00E80EDE"/>
    <w:rsid w:val="00E81505"/>
    <w:rsid w:val="00E81709"/>
    <w:rsid w:val="00E81834"/>
    <w:rsid w:val="00E81CD8"/>
    <w:rsid w:val="00E81D97"/>
    <w:rsid w:val="00E81E81"/>
    <w:rsid w:val="00E82063"/>
    <w:rsid w:val="00E8279E"/>
    <w:rsid w:val="00E83154"/>
    <w:rsid w:val="00E83222"/>
    <w:rsid w:val="00E8432A"/>
    <w:rsid w:val="00E85013"/>
    <w:rsid w:val="00E85E8B"/>
    <w:rsid w:val="00E86184"/>
    <w:rsid w:val="00E865C4"/>
    <w:rsid w:val="00E865CE"/>
    <w:rsid w:val="00E86BCE"/>
    <w:rsid w:val="00E871A9"/>
    <w:rsid w:val="00E9025B"/>
    <w:rsid w:val="00E909CE"/>
    <w:rsid w:val="00E90D60"/>
    <w:rsid w:val="00E91223"/>
    <w:rsid w:val="00E915FB"/>
    <w:rsid w:val="00E9167C"/>
    <w:rsid w:val="00E92DAC"/>
    <w:rsid w:val="00E93148"/>
    <w:rsid w:val="00E934C8"/>
    <w:rsid w:val="00E93534"/>
    <w:rsid w:val="00E936F3"/>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3C37"/>
    <w:rsid w:val="00EA4193"/>
    <w:rsid w:val="00EA4970"/>
    <w:rsid w:val="00EA4E23"/>
    <w:rsid w:val="00EA501A"/>
    <w:rsid w:val="00EA56A6"/>
    <w:rsid w:val="00EA6573"/>
    <w:rsid w:val="00EA6D1E"/>
    <w:rsid w:val="00EA6E8F"/>
    <w:rsid w:val="00EA6F5B"/>
    <w:rsid w:val="00EA7102"/>
    <w:rsid w:val="00EA76DD"/>
    <w:rsid w:val="00EB01C2"/>
    <w:rsid w:val="00EB03BA"/>
    <w:rsid w:val="00EB0868"/>
    <w:rsid w:val="00EB164F"/>
    <w:rsid w:val="00EB23E7"/>
    <w:rsid w:val="00EB24AB"/>
    <w:rsid w:val="00EB2F4A"/>
    <w:rsid w:val="00EB3280"/>
    <w:rsid w:val="00EB33BE"/>
    <w:rsid w:val="00EB35C1"/>
    <w:rsid w:val="00EB3686"/>
    <w:rsid w:val="00EB381D"/>
    <w:rsid w:val="00EB444B"/>
    <w:rsid w:val="00EB4CA8"/>
    <w:rsid w:val="00EB4E31"/>
    <w:rsid w:val="00EB5160"/>
    <w:rsid w:val="00EB58C7"/>
    <w:rsid w:val="00EB5A03"/>
    <w:rsid w:val="00EB5C85"/>
    <w:rsid w:val="00EB5D30"/>
    <w:rsid w:val="00EB5DC1"/>
    <w:rsid w:val="00EB6D17"/>
    <w:rsid w:val="00EB6D85"/>
    <w:rsid w:val="00EB6E93"/>
    <w:rsid w:val="00EB71E0"/>
    <w:rsid w:val="00EB79EA"/>
    <w:rsid w:val="00EB7FCE"/>
    <w:rsid w:val="00EC0799"/>
    <w:rsid w:val="00EC121F"/>
    <w:rsid w:val="00EC1554"/>
    <w:rsid w:val="00EC1B6F"/>
    <w:rsid w:val="00EC2B70"/>
    <w:rsid w:val="00EC3339"/>
    <w:rsid w:val="00EC3E8D"/>
    <w:rsid w:val="00EC42F8"/>
    <w:rsid w:val="00EC4989"/>
    <w:rsid w:val="00EC4A1B"/>
    <w:rsid w:val="00EC4EBE"/>
    <w:rsid w:val="00EC5275"/>
    <w:rsid w:val="00EC73BF"/>
    <w:rsid w:val="00EC76CF"/>
    <w:rsid w:val="00EC77B6"/>
    <w:rsid w:val="00EC7B69"/>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8B0"/>
    <w:rsid w:val="00ED7950"/>
    <w:rsid w:val="00ED7E03"/>
    <w:rsid w:val="00ED7F3E"/>
    <w:rsid w:val="00EE0116"/>
    <w:rsid w:val="00EE02A7"/>
    <w:rsid w:val="00EE05AB"/>
    <w:rsid w:val="00EE0601"/>
    <w:rsid w:val="00EE127C"/>
    <w:rsid w:val="00EE19FD"/>
    <w:rsid w:val="00EE1B56"/>
    <w:rsid w:val="00EE1C85"/>
    <w:rsid w:val="00EE2596"/>
    <w:rsid w:val="00EE2914"/>
    <w:rsid w:val="00EE2F6A"/>
    <w:rsid w:val="00EE334B"/>
    <w:rsid w:val="00EE33F3"/>
    <w:rsid w:val="00EE3480"/>
    <w:rsid w:val="00EE433A"/>
    <w:rsid w:val="00EE4477"/>
    <w:rsid w:val="00EE44B0"/>
    <w:rsid w:val="00EE4742"/>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D83"/>
    <w:rsid w:val="00EF5E21"/>
    <w:rsid w:val="00EF6136"/>
    <w:rsid w:val="00EF6436"/>
    <w:rsid w:val="00EF67DA"/>
    <w:rsid w:val="00EF68E7"/>
    <w:rsid w:val="00EF7124"/>
    <w:rsid w:val="00EF7384"/>
    <w:rsid w:val="00EF77A6"/>
    <w:rsid w:val="00EF7CDF"/>
    <w:rsid w:val="00F00423"/>
    <w:rsid w:val="00F0044A"/>
    <w:rsid w:val="00F00E04"/>
    <w:rsid w:val="00F00EAA"/>
    <w:rsid w:val="00F01343"/>
    <w:rsid w:val="00F01B51"/>
    <w:rsid w:val="00F01DAE"/>
    <w:rsid w:val="00F02806"/>
    <w:rsid w:val="00F02B98"/>
    <w:rsid w:val="00F02C2E"/>
    <w:rsid w:val="00F02E05"/>
    <w:rsid w:val="00F03222"/>
    <w:rsid w:val="00F032A4"/>
    <w:rsid w:val="00F03537"/>
    <w:rsid w:val="00F03EE0"/>
    <w:rsid w:val="00F0480A"/>
    <w:rsid w:val="00F0499F"/>
    <w:rsid w:val="00F05F84"/>
    <w:rsid w:val="00F065D6"/>
    <w:rsid w:val="00F07198"/>
    <w:rsid w:val="00F07575"/>
    <w:rsid w:val="00F0779F"/>
    <w:rsid w:val="00F10EB1"/>
    <w:rsid w:val="00F1100A"/>
    <w:rsid w:val="00F11188"/>
    <w:rsid w:val="00F1174E"/>
    <w:rsid w:val="00F126A8"/>
    <w:rsid w:val="00F1334C"/>
    <w:rsid w:val="00F133E3"/>
    <w:rsid w:val="00F13921"/>
    <w:rsid w:val="00F143EB"/>
    <w:rsid w:val="00F15115"/>
    <w:rsid w:val="00F15B8F"/>
    <w:rsid w:val="00F166A2"/>
    <w:rsid w:val="00F16DBD"/>
    <w:rsid w:val="00F170D1"/>
    <w:rsid w:val="00F17A1F"/>
    <w:rsid w:val="00F17C5B"/>
    <w:rsid w:val="00F20241"/>
    <w:rsid w:val="00F207CB"/>
    <w:rsid w:val="00F2108C"/>
    <w:rsid w:val="00F211FE"/>
    <w:rsid w:val="00F21394"/>
    <w:rsid w:val="00F217F8"/>
    <w:rsid w:val="00F21BAE"/>
    <w:rsid w:val="00F21F12"/>
    <w:rsid w:val="00F2293A"/>
    <w:rsid w:val="00F229DE"/>
    <w:rsid w:val="00F22BAC"/>
    <w:rsid w:val="00F22E68"/>
    <w:rsid w:val="00F235F7"/>
    <w:rsid w:val="00F2421D"/>
    <w:rsid w:val="00F24F08"/>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37DC1"/>
    <w:rsid w:val="00F4081E"/>
    <w:rsid w:val="00F40A89"/>
    <w:rsid w:val="00F40BD7"/>
    <w:rsid w:val="00F40E95"/>
    <w:rsid w:val="00F41BF7"/>
    <w:rsid w:val="00F429B7"/>
    <w:rsid w:val="00F42BEE"/>
    <w:rsid w:val="00F42CE8"/>
    <w:rsid w:val="00F431D1"/>
    <w:rsid w:val="00F431D3"/>
    <w:rsid w:val="00F4353E"/>
    <w:rsid w:val="00F435BA"/>
    <w:rsid w:val="00F43C74"/>
    <w:rsid w:val="00F43D84"/>
    <w:rsid w:val="00F44527"/>
    <w:rsid w:val="00F44F39"/>
    <w:rsid w:val="00F4541C"/>
    <w:rsid w:val="00F45ADC"/>
    <w:rsid w:val="00F45EB2"/>
    <w:rsid w:val="00F466B3"/>
    <w:rsid w:val="00F46943"/>
    <w:rsid w:val="00F46984"/>
    <w:rsid w:val="00F46CA3"/>
    <w:rsid w:val="00F46E88"/>
    <w:rsid w:val="00F472AA"/>
    <w:rsid w:val="00F500F9"/>
    <w:rsid w:val="00F50491"/>
    <w:rsid w:val="00F504C4"/>
    <w:rsid w:val="00F50C57"/>
    <w:rsid w:val="00F510FD"/>
    <w:rsid w:val="00F511B0"/>
    <w:rsid w:val="00F51433"/>
    <w:rsid w:val="00F5162B"/>
    <w:rsid w:val="00F5171B"/>
    <w:rsid w:val="00F51A87"/>
    <w:rsid w:val="00F51B6A"/>
    <w:rsid w:val="00F52939"/>
    <w:rsid w:val="00F52B84"/>
    <w:rsid w:val="00F53752"/>
    <w:rsid w:val="00F5388C"/>
    <w:rsid w:val="00F54219"/>
    <w:rsid w:val="00F55531"/>
    <w:rsid w:val="00F555C4"/>
    <w:rsid w:val="00F55DB5"/>
    <w:rsid w:val="00F560B4"/>
    <w:rsid w:val="00F560E3"/>
    <w:rsid w:val="00F56281"/>
    <w:rsid w:val="00F56594"/>
    <w:rsid w:val="00F56FD0"/>
    <w:rsid w:val="00F57102"/>
    <w:rsid w:val="00F5729B"/>
    <w:rsid w:val="00F574AD"/>
    <w:rsid w:val="00F57665"/>
    <w:rsid w:val="00F57868"/>
    <w:rsid w:val="00F602FE"/>
    <w:rsid w:val="00F610E0"/>
    <w:rsid w:val="00F611D1"/>
    <w:rsid w:val="00F61A15"/>
    <w:rsid w:val="00F61C02"/>
    <w:rsid w:val="00F62A8F"/>
    <w:rsid w:val="00F6347F"/>
    <w:rsid w:val="00F636E5"/>
    <w:rsid w:val="00F638A8"/>
    <w:rsid w:val="00F63BE9"/>
    <w:rsid w:val="00F644F1"/>
    <w:rsid w:val="00F650C8"/>
    <w:rsid w:val="00F65227"/>
    <w:rsid w:val="00F65FF2"/>
    <w:rsid w:val="00F6698E"/>
    <w:rsid w:val="00F66F1B"/>
    <w:rsid w:val="00F67417"/>
    <w:rsid w:val="00F678A1"/>
    <w:rsid w:val="00F701DB"/>
    <w:rsid w:val="00F7034C"/>
    <w:rsid w:val="00F71B90"/>
    <w:rsid w:val="00F7215F"/>
    <w:rsid w:val="00F7237E"/>
    <w:rsid w:val="00F72410"/>
    <w:rsid w:val="00F73B04"/>
    <w:rsid w:val="00F75592"/>
    <w:rsid w:val="00F7599F"/>
    <w:rsid w:val="00F75D85"/>
    <w:rsid w:val="00F75FB4"/>
    <w:rsid w:val="00F7680D"/>
    <w:rsid w:val="00F76C42"/>
    <w:rsid w:val="00F7725C"/>
    <w:rsid w:val="00F7789D"/>
    <w:rsid w:val="00F80241"/>
    <w:rsid w:val="00F80B9A"/>
    <w:rsid w:val="00F81216"/>
    <w:rsid w:val="00F81F56"/>
    <w:rsid w:val="00F82282"/>
    <w:rsid w:val="00F82324"/>
    <w:rsid w:val="00F83041"/>
    <w:rsid w:val="00F83356"/>
    <w:rsid w:val="00F83398"/>
    <w:rsid w:val="00F835DF"/>
    <w:rsid w:val="00F8372F"/>
    <w:rsid w:val="00F84093"/>
    <w:rsid w:val="00F848E0"/>
    <w:rsid w:val="00F8496F"/>
    <w:rsid w:val="00F84D90"/>
    <w:rsid w:val="00F85285"/>
    <w:rsid w:val="00F85EE3"/>
    <w:rsid w:val="00F86AF6"/>
    <w:rsid w:val="00F86F43"/>
    <w:rsid w:val="00F87CD9"/>
    <w:rsid w:val="00F87DF1"/>
    <w:rsid w:val="00F9024D"/>
    <w:rsid w:val="00F914B7"/>
    <w:rsid w:val="00F929A5"/>
    <w:rsid w:val="00F929B7"/>
    <w:rsid w:val="00F92C9D"/>
    <w:rsid w:val="00F9327D"/>
    <w:rsid w:val="00F94AFD"/>
    <w:rsid w:val="00F94D71"/>
    <w:rsid w:val="00F952BE"/>
    <w:rsid w:val="00F953B3"/>
    <w:rsid w:val="00F9566B"/>
    <w:rsid w:val="00F9576C"/>
    <w:rsid w:val="00F9612E"/>
    <w:rsid w:val="00F96714"/>
    <w:rsid w:val="00FA0E33"/>
    <w:rsid w:val="00FA144D"/>
    <w:rsid w:val="00FA19B4"/>
    <w:rsid w:val="00FA263B"/>
    <w:rsid w:val="00FA2C18"/>
    <w:rsid w:val="00FA36EB"/>
    <w:rsid w:val="00FA4D6B"/>
    <w:rsid w:val="00FA56CE"/>
    <w:rsid w:val="00FA5EA4"/>
    <w:rsid w:val="00FA6816"/>
    <w:rsid w:val="00FA7142"/>
    <w:rsid w:val="00FA7269"/>
    <w:rsid w:val="00FA75F8"/>
    <w:rsid w:val="00FA7D78"/>
    <w:rsid w:val="00FB0339"/>
    <w:rsid w:val="00FB059B"/>
    <w:rsid w:val="00FB10F0"/>
    <w:rsid w:val="00FB1878"/>
    <w:rsid w:val="00FB1FBE"/>
    <w:rsid w:val="00FB2585"/>
    <w:rsid w:val="00FB275B"/>
    <w:rsid w:val="00FB2EAD"/>
    <w:rsid w:val="00FB31A7"/>
    <w:rsid w:val="00FB3981"/>
    <w:rsid w:val="00FB3AC8"/>
    <w:rsid w:val="00FB3D71"/>
    <w:rsid w:val="00FB3D84"/>
    <w:rsid w:val="00FB41FF"/>
    <w:rsid w:val="00FB458B"/>
    <w:rsid w:val="00FB4C59"/>
    <w:rsid w:val="00FB5348"/>
    <w:rsid w:val="00FB5700"/>
    <w:rsid w:val="00FB5D95"/>
    <w:rsid w:val="00FB5EBA"/>
    <w:rsid w:val="00FB633B"/>
    <w:rsid w:val="00FB66D2"/>
    <w:rsid w:val="00FB6A6A"/>
    <w:rsid w:val="00FB78A1"/>
    <w:rsid w:val="00FB7BCA"/>
    <w:rsid w:val="00FC0DC2"/>
    <w:rsid w:val="00FC11E6"/>
    <w:rsid w:val="00FC1A04"/>
    <w:rsid w:val="00FC2982"/>
    <w:rsid w:val="00FC30FB"/>
    <w:rsid w:val="00FC3960"/>
    <w:rsid w:val="00FC46D9"/>
    <w:rsid w:val="00FC5AAA"/>
    <w:rsid w:val="00FC5CAE"/>
    <w:rsid w:val="00FC5EA5"/>
    <w:rsid w:val="00FC674E"/>
    <w:rsid w:val="00FC6A42"/>
    <w:rsid w:val="00FC6DF5"/>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D7F23"/>
    <w:rsid w:val="00FE0385"/>
    <w:rsid w:val="00FE0436"/>
    <w:rsid w:val="00FE07A7"/>
    <w:rsid w:val="00FE0E16"/>
    <w:rsid w:val="00FE142D"/>
    <w:rsid w:val="00FE1B67"/>
    <w:rsid w:val="00FE1C0E"/>
    <w:rsid w:val="00FE1F5B"/>
    <w:rsid w:val="00FE20E1"/>
    <w:rsid w:val="00FE252E"/>
    <w:rsid w:val="00FE2B05"/>
    <w:rsid w:val="00FE3D1F"/>
    <w:rsid w:val="00FE3D7C"/>
    <w:rsid w:val="00FE4654"/>
    <w:rsid w:val="00FE4E65"/>
    <w:rsid w:val="00FE5735"/>
    <w:rsid w:val="00FE6998"/>
    <w:rsid w:val="00FE6FF0"/>
    <w:rsid w:val="00FE7908"/>
    <w:rsid w:val="00FE7A96"/>
    <w:rsid w:val="00FF0550"/>
    <w:rsid w:val="00FF0594"/>
    <w:rsid w:val="00FF05F7"/>
    <w:rsid w:val="00FF0683"/>
    <w:rsid w:val="00FF074B"/>
    <w:rsid w:val="00FF0994"/>
    <w:rsid w:val="00FF0E01"/>
    <w:rsid w:val="00FF108D"/>
    <w:rsid w:val="00FF116E"/>
    <w:rsid w:val="00FF12F1"/>
    <w:rsid w:val="00FF1D28"/>
    <w:rsid w:val="00FF203A"/>
    <w:rsid w:val="00FF25B9"/>
    <w:rsid w:val="00FF3486"/>
    <w:rsid w:val="00FF3518"/>
    <w:rsid w:val="00FF5672"/>
    <w:rsid w:val="00FF59B9"/>
    <w:rsid w:val="00FF5BD4"/>
    <w:rsid w:val="00FF607F"/>
    <w:rsid w:val="00FF6252"/>
    <w:rsid w:val="00FF6DA7"/>
    <w:rsid w:val="00FF7086"/>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8BE"/>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180E5E"/>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2649492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81763964">
      <w:bodyDiv w:val="1"/>
      <w:marLeft w:val="0"/>
      <w:marRight w:val="0"/>
      <w:marTop w:val="0"/>
      <w:marBottom w:val="0"/>
      <w:divBdr>
        <w:top w:val="none" w:sz="0" w:space="0" w:color="auto"/>
        <w:left w:val="none" w:sz="0" w:space="0" w:color="auto"/>
        <w:bottom w:val="none" w:sz="0" w:space="0" w:color="auto"/>
        <w:right w:val="none" w:sz="0" w:space="0" w:color="auto"/>
      </w:divBdr>
    </w:div>
    <w:div w:id="325519083">
      <w:bodyDiv w:val="1"/>
      <w:marLeft w:val="0"/>
      <w:marRight w:val="0"/>
      <w:marTop w:val="0"/>
      <w:marBottom w:val="0"/>
      <w:divBdr>
        <w:top w:val="none" w:sz="0" w:space="0" w:color="auto"/>
        <w:left w:val="none" w:sz="0" w:space="0" w:color="auto"/>
        <w:bottom w:val="none" w:sz="0" w:space="0" w:color="auto"/>
        <w:right w:val="none" w:sz="0" w:space="0" w:color="auto"/>
      </w:divBdr>
    </w:div>
    <w:div w:id="357972102">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5950471">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7763517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18710805">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579885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2753982">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8156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elena.kaleni&#269;enko@cpo.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viesiejipirkimai.lt/epps/pmc/viewPmc.do?resourceId=3214315"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5" ma:contentTypeDescription="Kurkite naują dokumentą." ma:contentTypeScope="" ma:versionID="da5693279e2c85102c69d385298e04b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bee5713f51e3b180299132c68d145bc"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63DEF7E3-AA52-4F44-ACDE-18F42C1BD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1805</Words>
  <Characters>10294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12075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Jelena Kaleničenko</cp:lastModifiedBy>
  <cp:revision>4</cp:revision>
  <dcterms:created xsi:type="dcterms:W3CDTF">2025-07-09T09:54:00Z</dcterms:created>
  <dcterms:modified xsi:type="dcterms:W3CDTF">2025-07-09T09:57:00Z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