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71577" w14:textId="49F9DE1F" w:rsidR="008948FA" w:rsidRDefault="008948FA" w:rsidP="008948FA">
      <w:pPr>
        <w:spacing w:after="0" w:line="240" w:lineRule="auto"/>
        <w:jc w:val="right"/>
        <w:rPr>
          <w:rFonts w:ascii="Calibri Light" w:hAnsi="Calibri Light" w:cs="Calibri Light"/>
          <w:bCs/>
          <w:color w:val="5B9BD5" w:themeColor="accent1"/>
          <w:sz w:val="24"/>
          <w:szCs w:val="24"/>
        </w:rPr>
      </w:pPr>
      <w:bookmarkStart w:id="0" w:name="_Hlk211867597"/>
      <w:r w:rsidRPr="008948FA">
        <w:rPr>
          <w:rFonts w:ascii="Calibri Light" w:hAnsi="Calibri Light" w:cs="Calibri Light"/>
          <w:bCs/>
          <w:color w:val="5B9BD5" w:themeColor="accent1"/>
          <w:sz w:val="24"/>
          <w:szCs w:val="24"/>
        </w:rPr>
        <w:t>Aktuali redakcija 2025-11-17</w:t>
      </w:r>
    </w:p>
    <w:p w14:paraId="62ECF07F" w14:textId="77777777" w:rsidR="008948FA" w:rsidRPr="008948FA" w:rsidRDefault="008948FA" w:rsidP="008948FA">
      <w:pPr>
        <w:spacing w:after="0" w:line="240" w:lineRule="auto"/>
        <w:jc w:val="right"/>
        <w:rPr>
          <w:rFonts w:ascii="Calibri Light" w:hAnsi="Calibri Light" w:cs="Calibri Light"/>
          <w:bCs/>
          <w:color w:val="5B9BD5" w:themeColor="accent1"/>
          <w:sz w:val="24"/>
          <w:szCs w:val="24"/>
        </w:rPr>
      </w:pPr>
    </w:p>
    <w:p w14:paraId="1818BE91" w14:textId="378B8701" w:rsidR="00B81B0A" w:rsidRPr="00AC79AD" w:rsidRDefault="00743EBD" w:rsidP="005F4C10">
      <w:pPr>
        <w:spacing w:after="0" w:line="240" w:lineRule="auto"/>
        <w:jc w:val="center"/>
        <w:rPr>
          <w:rFonts w:ascii="Calibri Light" w:hAnsi="Calibri Light" w:cs="Calibri Light"/>
          <w:b/>
        </w:rPr>
      </w:pPr>
      <w:r w:rsidRPr="00910125">
        <w:rPr>
          <w:rFonts w:ascii="Calibri Light" w:hAnsi="Calibri Light" w:cs="Calibri Light"/>
          <w:b/>
          <w:caps/>
          <w:sz w:val="24"/>
          <w:szCs w:val="24"/>
        </w:rPr>
        <w:t xml:space="preserve">Vandentiekio, paviršinių nuotekų tinklų projektavimas ir statyba Ąžuolų g., Vilhelmo Berbomo g., Klevų g., </w:t>
      </w:r>
      <w:r w:rsidRPr="008051A1">
        <w:rPr>
          <w:rFonts w:ascii="Calibri Light" w:hAnsi="Calibri Light" w:cs="Calibri Light"/>
          <w:b/>
          <w:caps/>
          <w:sz w:val="24"/>
          <w:szCs w:val="24"/>
        </w:rPr>
        <w:t>Klaipėdos m. sav. ir buitinių nuotekų tinklų statyba Ąžuolų g., Klaipėdos m. sav.</w:t>
      </w:r>
      <w:bookmarkEnd w:id="0"/>
      <w:r w:rsidR="00770177" w:rsidRPr="008051A1">
        <w:rPr>
          <w:rFonts w:ascii="Calibri Light" w:hAnsi="Calibri Light" w:cs="Calibri Light"/>
          <w:b/>
          <w:caps/>
          <w:sz w:val="24"/>
          <w:szCs w:val="24"/>
        </w:rPr>
        <w:t xml:space="preserve"> </w:t>
      </w:r>
      <w:r w:rsidR="00F40857" w:rsidRPr="008051A1">
        <w:rPr>
          <w:rFonts w:ascii="Calibri Light" w:hAnsi="Calibri Light" w:cs="Calibri Light"/>
          <w:b/>
          <w:color w:val="000000" w:themeColor="text1"/>
          <w:sz w:val="24"/>
          <w:szCs w:val="24"/>
        </w:rPr>
        <w:t xml:space="preserve">TECHNINĖ </w:t>
      </w:r>
      <w:r w:rsidR="00F40857" w:rsidRPr="008051A1">
        <w:rPr>
          <w:rFonts w:ascii="Calibri Light" w:hAnsi="Calibri Light" w:cs="Calibri Light"/>
          <w:b/>
          <w:sz w:val="24"/>
          <w:szCs w:val="24"/>
        </w:rPr>
        <w:t>SPECIFIKACIJA</w:t>
      </w:r>
    </w:p>
    <w:tbl>
      <w:tblPr>
        <w:tblStyle w:val="TableGrid"/>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rsidRPr="00AC79AD" w14:paraId="4EFFE51C" w14:textId="77777777" w:rsidTr="007709A3">
        <w:tc>
          <w:tcPr>
            <w:tcW w:w="9607" w:type="dxa"/>
          </w:tcPr>
          <w:p w14:paraId="63F1D186" w14:textId="77777777" w:rsidR="00D7625E" w:rsidRPr="00AC79AD" w:rsidRDefault="00D7625E" w:rsidP="008E5A68">
            <w:pPr>
              <w:pStyle w:val="ListParagraph"/>
              <w:numPr>
                <w:ilvl w:val="0"/>
                <w:numId w:val="6"/>
              </w:numPr>
              <w:rPr>
                <w:rFonts w:ascii="Calibri Light" w:hAnsi="Calibri Light" w:cs="Calibri Light"/>
              </w:rPr>
            </w:pPr>
            <w:bookmarkStart w:id="1" w:name="_Hlk134173818"/>
            <w:r w:rsidRPr="00AC79AD">
              <w:rPr>
                <w:rFonts w:ascii="Calibri Light" w:hAnsi="Calibri Light" w:cs="Calibri Light"/>
              </w:rPr>
              <w:t>SĄVOKOS IR SUTRUMPINIMAI</w:t>
            </w:r>
          </w:p>
        </w:tc>
      </w:tr>
      <w:bookmarkEnd w:id="1"/>
    </w:tbl>
    <w:p w14:paraId="4A053E6F" w14:textId="77777777" w:rsidR="00D7625E" w:rsidRPr="00AC79AD" w:rsidRDefault="00D7625E" w:rsidP="00D7625E">
      <w:pPr>
        <w:rPr>
          <w:rFonts w:ascii="Calibri Light" w:hAnsi="Calibri Light" w:cs="Calibri Light"/>
          <w:b/>
        </w:rPr>
      </w:pPr>
    </w:p>
    <w:p w14:paraId="60CE74C7" w14:textId="6B62EC61" w:rsidR="008F4C8D" w:rsidRPr="00AC79AD" w:rsidRDefault="00017B41" w:rsidP="008F4C8D">
      <w:pPr>
        <w:spacing w:after="0" w:line="360" w:lineRule="auto"/>
        <w:rPr>
          <w:rFonts w:ascii="Calibri Light" w:hAnsi="Calibri Light" w:cs="Calibri Light"/>
        </w:rPr>
      </w:pPr>
      <w:r w:rsidRPr="00AC79AD">
        <w:rPr>
          <w:rFonts w:ascii="Calibri Light" w:hAnsi="Calibri Light" w:cs="Calibri Light"/>
          <w:b/>
        </w:rPr>
        <w:t>Užsakovas</w:t>
      </w:r>
      <w:r w:rsidR="00D7625E" w:rsidRPr="00AC79AD">
        <w:rPr>
          <w:rFonts w:ascii="Calibri Light" w:hAnsi="Calibri Light" w:cs="Calibri Light"/>
          <w:b/>
        </w:rPr>
        <w:t xml:space="preserve">  – </w:t>
      </w:r>
      <w:r w:rsidR="00D7625E" w:rsidRPr="00AC79AD">
        <w:rPr>
          <w:rFonts w:ascii="Calibri Light" w:hAnsi="Calibri Light" w:cs="Calibri Light"/>
        </w:rPr>
        <w:t>AB „Klaipėdos vanduo“</w:t>
      </w:r>
    </w:p>
    <w:p w14:paraId="15738728" w14:textId="66701742" w:rsidR="00D7625E" w:rsidRPr="00AC79AD" w:rsidRDefault="00017B41" w:rsidP="008F4C8D">
      <w:pPr>
        <w:spacing w:after="0" w:line="360" w:lineRule="auto"/>
        <w:jc w:val="both"/>
        <w:rPr>
          <w:rFonts w:ascii="Calibri Light" w:hAnsi="Calibri Light" w:cs="Calibri Light"/>
        </w:rPr>
      </w:pPr>
      <w:r w:rsidRPr="00AC79AD">
        <w:rPr>
          <w:rFonts w:ascii="Calibri Light" w:hAnsi="Calibri Light" w:cs="Calibri Light"/>
          <w:b/>
        </w:rPr>
        <w:t>Rangovas</w:t>
      </w:r>
      <w:r w:rsidR="00D7625E" w:rsidRPr="00AC79AD">
        <w:rPr>
          <w:rFonts w:ascii="Calibri Light" w:hAnsi="Calibri Light" w:cs="Calibri Light"/>
          <w:b/>
        </w:rPr>
        <w:t xml:space="preserve">  </w:t>
      </w:r>
      <w:r w:rsidR="00D7625E" w:rsidRPr="00AC79AD">
        <w:rPr>
          <w:rFonts w:ascii="Calibri Light" w:hAnsi="Calibri Light" w:cs="Calibri Light"/>
          <w:b/>
          <w:bCs/>
        </w:rPr>
        <w:t xml:space="preserve">– </w:t>
      </w:r>
      <w:r w:rsidR="00D7625E" w:rsidRPr="00AC79AD">
        <w:rPr>
          <w:rFonts w:ascii="Calibri Light" w:hAnsi="Calibri Light" w:cs="Calibri Light"/>
          <w:bCs/>
        </w:rPr>
        <w:t>ūkio subjektas – fizinis asmuo, privatusis juridinis asmuo, viešasis juridinis asmuo, kitos organizacijos ir jų padaliniai ar tokių asmenų</w:t>
      </w:r>
      <w:r w:rsidR="00D7625E" w:rsidRPr="00AC79AD">
        <w:rPr>
          <w:rFonts w:ascii="Calibri Light" w:hAnsi="Calibri Light" w:cs="Calibri Light"/>
        </w:rPr>
        <w:t xml:space="preserve"> grupė, su kuriuo </w:t>
      </w:r>
      <w:r w:rsidRPr="00AC79AD">
        <w:rPr>
          <w:rFonts w:ascii="Calibri Light" w:hAnsi="Calibri Light" w:cs="Calibri Light"/>
        </w:rPr>
        <w:t>Užsakovas</w:t>
      </w:r>
      <w:r w:rsidR="00D7625E" w:rsidRPr="00AC79AD">
        <w:rPr>
          <w:rFonts w:ascii="Calibri Light" w:hAnsi="Calibri Light" w:cs="Calibri Light"/>
        </w:rPr>
        <w:t xml:space="preserve"> sudaro Sutartį.</w:t>
      </w:r>
    </w:p>
    <w:p w14:paraId="0C14B884" w14:textId="7549B754" w:rsidR="00D7625E" w:rsidRPr="00AC79AD" w:rsidRDefault="00D7625E" w:rsidP="008F4C8D">
      <w:pPr>
        <w:spacing w:after="0" w:line="360" w:lineRule="auto"/>
        <w:jc w:val="both"/>
        <w:rPr>
          <w:rFonts w:ascii="Calibri Light" w:hAnsi="Calibri Light" w:cs="Calibri Light"/>
          <w:b/>
        </w:rPr>
      </w:pPr>
      <w:r w:rsidRPr="00AC79AD">
        <w:rPr>
          <w:rFonts w:ascii="Calibri Light" w:hAnsi="Calibri Light" w:cs="Calibri Light"/>
          <w:b/>
          <w:bCs/>
        </w:rPr>
        <w:t>Sutartis</w:t>
      </w:r>
      <w:r w:rsidRPr="00AC79AD">
        <w:rPr>
          <w:rFonts w:ascii="Calibri Light" w:hAnsi="Calibri Light" w:cs="Calibri Light"/>
        </w:rPr>
        <w:t xml:space="preserve"> - sutartis, sudaroma tarp </w:t>
      </w:r>
      <w:r w:rsidR="00017B41" w:rsidRPr="00AC79AD">
        <w:rPr>
          <w:rFonts w:ascii="Calibri Light" w:hAnsi="Calibri Light" w:cs="Calibri Light"/>
        </w:rPr>
        <w:t>Užsakovo</w:t>
      </w:r>
      <w:r w:rsidRPr="00AC79AD">
        <w:rPr>
          <w:rFonts w:ascii="Calibri Light" w:hAnsi="Calibri Light" w:cs="Calibri Light"/>
        </w:rPr>
        <w:t xml:space="preserve"> ir </w:t>
      </w:r>
      <w:r w:rsidR="00017B41" w:rsidRPr="00AC79AD">
        <w:rPr>
          <w:rFonts w:ascii="Calibri Light" w:hAnsi="Calibri Light" w:cs="Calibri Light"/>
        </w:rPr>
        <w:t>Rangovo</w:t>
      </w:r>
      <w:r w:rsidRPr="00AC79AD">
        <w:rPr>
          <w:rFonts w:ascii="Calibri Light" w:hAnsi="Calibri Light" w:cs="Calibri Light"/>
        </w:rPr>
        <w:t xml:space="preserve"> dėl Pirkimo objekto.</w:t>
      </w:r>
    </w:p>
    <w:p w14:paraId="11F74F29" w14:textId="77777777" w:rsidR="00D7625E" w:rsidRPr="00AC79AD" w:rsidRDefault="00D7625E" w:rsidP="008F4C8D">
      <w:pPr>
        <w:spacing w:after="0" w:line="360" w:lineRule="auto"/>
        <w:jc w:val="both"/>
        <w:rPr>
          <w:rFonts w:ascii="Calibri Light" w:hAnsi="Calibri Light" w:cs="Calibri Light"/>
        </w:rPr>
      </w:pPr>
      <w:r w:rsidRPr="00AC79AD">
        <w:rPr>
          <w:rFonts w:ascii="Calibri Light" w:hAnsi="Calibri Light" w:cs="Calibri Light"/>
          <w:b/>
          <w:bCs/>
          <w:color w:val="000000" w:themeColor="text1"/>
        </w:rPr>
        <w:t xml:space="preserve">Techninė specifikacija arba TS </w:t>
      </w:r>
      <w:r w:rsidRPr="00AC79AD">
        <w:rPr>
          <w:rFonts w:ascii="Calibri Light" w:hAnsi="Calibri Light" w:cs="Calibri Light"/>
          <w:b/>
        </w:rPr>
        <w:t xml:space="preserve">– </w:t>
      </w:r>
      <w:r w:rsidRPr="00AC79AD">
        <w:rPr>
          <w:rFonts w:ascii="Calibri Light" w:hAnsi="Calibri Light" w:cs="Calibri Light"/>
        </w:rPr>
        <w:t>dokumentas, kuriame apibūdintas pirkimo objektas.</w:t>
      </w:r>
    </w:p>
    <w:p w14:paraId="57A49C01" w14:textId="103E7DF7" w:rsidR="00D7625E" w:rsidRPr="00AC79AD" w:rsidRDefault="00017B41" w:rsidP="008F4C8D">
      <w:pPr>
        <w:spacing w:after="0" w:line="360" w:lineRule="auto"/>
        <w:jc w:val="both"/>
        <w:rPr>
          <w:rFonts w:ascii="Calibri Light" w:hAnsi="Calibri Light" w:cs="Calibri Light"/>
        </w:rPr>
      </w:pPr>
      <w:r w:rsidRPr="00AC79AD">
        <w:rPr>
          <w:rFonts w:ascii="Calibri Light" w:hAnsi="Calibri Light" w:cs="Calibri Light"/>
          <w:b/>
          <w:bCs/>
        </w:rPr>
        <w:t>Darbai</w:t>
      </w:r>
      <w:r w:rsidR="00D7625E" w:rsidRPr="00AC79AD">
        <w:rPr>
          <w:rFonts w:ascii="Calibri Light" w:hAnsi="Calibri Light" w:cs="Calibri Light"/>
        </w:rPr>
        <w:t xml:space="preserve"> – TS nurodytas pirkimo objektas.  </w:t>
      </w:r>
    </w:p>
    <w:p w14:paraId="18DBF132" w14:textId="34C6EF06" w:rsidR="00D7625E" w:rsidRPr="00AC79AD" w:rsidRDefault="00017B41" w:rsidP="008F4C8D">
      <w:pPr>
        <w:spacing w:after="0" w:line="360" w:lineRule="auto"/>
        <w:jc w:val="both"/>
        <w:rPr>
          <w:rFonts w:ascii="Calibri Light" w:hAnsi="Calibri Light" w:cs="Calibri Light"/>
          <w:color w:val="5B9BD5" w:themeColor="accent1"/>
        </w:rPr>
      </w:pPr>
      <w:r w:rsidRPr="00AC79AD">
        <w:rPr>
          <w:rFonts w:ascii="Calibri Light" w:hAnsi="Calibri Light" w:cs="Calibri Light"/>
          <w:b/>
          <w:bCs/>
        </w:rPr>
        <w:t xml:space="preserve">Susiję darbai </w:t>
      </w:r>
      <w:r w:rsidR="00D7625E" w:rsidRPr="00AC79AD">
        <w:rPr>
          <w:rFonts w:ascii="Calibri Light" w:hAnsi="Calibri Light" w:cs="Calibri Light"/>
        </w:rPr>
        <w:t xml:space="preserve">– </w:t>
      </w:r>
      <w:r w:rsidRPr="00AC79AD">
        <w:rPr>
          <w:rFonts w:ascii="Calibri Light" w:hAnsi="Calibri Light" w:cs="Calibri Light"/>
        </w:rPr>
        <w:t>Darbai</w:t>
      </w:r>
      <w:r w:rsidR="00D7625E" w:rsidRPr="00AC79AD">
        <w:rPr>
          <w:rFonts w:ascii="Calibri Light" w:hAnsi="Calibri Light" w:cs="Calibri Light"/>
        </w:rPr>
        <w:t>, kuri</w:t>
      </w:r>
      <w:r w:rsidRPr="00AC79AD">
        <w:rPr>
          <w:rFonts w:ascii="Calibri Light" w:hAnsi="Calibri Light" w:cs="Calibri Light"/>
        </w:rPr>
        <w:t>e</w:t>
      </w:r>
      <w:r w:rsidR="00D7625E" w:rsidRPr="00AC79AD">
        <w:rPr>
          <w:rFonts w:ascii="Calibri Light" w:hAnsi="Calibri Light" w:cs="Calibri Light"/>
        </w:rPr>
        <w:t xml:space="preserve"> nėra nurodyt</w:t>
      </w:r>
      <w:r w:rsidRPr="00AC79AD">
        <w:rPr>
          <w:rFonts w:ascii="Calibri Light" w:hAnsi="Calibri Light" w:cs="Calibri Light"/>
        </w:rPr>
        <w:t xml:space="preserve">i </w:t>
      </w:r>
      <w:r w:rsidR="00D7625E" w:rsidRPr="00AC79AD">
        <w:rPr>
          <w:rFonts w:ascii="Calibri Light" w:hAnsi="Calibri Light" w:cs="Calibri Light"/>
        </w:rPr>
        <w:t>Techninėj</w:t>
      </w:r>
      <w:r w:rsidRPr="00AC79AD">
        <w:rPr>
          <w:rFonts w:ascii="Calibri Light" w:hAnsi="Calibri Light" w:cs="Calibri Light"/>
        </w:rPr>
        <w:t>e specifikacijoje, tačiau kurie</w:t>
      </w:r>
      <w:r w:rsidR="00D7625E" w:rsidRPr="00AC79AD">
        <w:rPr>
          <w:rFonts w:ascii="Calibri Light" w:hAnsi="Calibri Light" w:cs="Calibri Light"/>
        </w:rPr>
        <w:t xml:space="preserve"> techniškai arba pagal savo paskirtį susij</w:t>
      </w:r>
      <w:r w:rsidRPr="00AC79AD">
        <w:rPr>
          <w:rFonts w:ascii="Calibri Light" w:hAnsi="Calibri Light" w:cs="Calibri Light"/>
        </w:rPr>
        <w:t>ę</w:t>
      </w:r>
      <w:r w:rsidR="00D7625E" w:rsidRPr="00AC79AD">
        <w:rPr>
          <w:rFonts w:ascii="Calibri Light" w:hAnsi="Calibri Light" w:cs="Calibri Light"/>
        </w:rPr>
        <w:t xml:space="preserve"> su perkamu Pirkimo objektu. </w:t>
      </w:r>
    </w:p>
    <w:tbl>
      <w:tblPr>
        <w:tblStyle w:val="TableGrid"/>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8F35D4" w:rsidRPr="00AC79AD" w14:paraId="7279E04F" w14:textId="77777777" w:rsidTr="007709A3">
        <w:tc>
          <w:tcPr>
            <w:tcW w:w="9607" w:type="dxa"/>
          </w:tcPr>
          <w:p w14:paraId="4D0C788F" w14:textId="77777777" w:rsidR="008F35D4" w:rsidRPr="00AC79AD" w:rsidRDefault="008F35D4" w:rsidP="008E5A68">
            <w:pPr>
              <w:pStyle w:val="ListParagraph"/>
              <w:numPr>
                <w:ilvl w:val="0"/>
                <w:numId w:val="6"/>
              </w:numPr>
              <w:rPr>
                <w:rFonts w:ascii="Calibri Light" w:hAnsi="Calibri Light" w:cs="Calibri Light"/>
              </w:rPr>
            </w:pPr>
            <w:bookmarkStart w:id="2" w:name="_Hlk134183936"/>
            <w:r w:rsidRPr="00AC79AD">
              <w:rPr>
                <w:rFonts w:ascii="Calibri Light" w:hAnsi="Calibri Light" w:cs="Calibri Light"/>
              </w:rPr>
              <w:t>REIKALAVIMAI PIRKIMO OBJEKTUI</w:t>
            </w:r>
          </w:p>
        </w:tc>
      </w:tr>
      <w:bookmarkEnd w:id="2"/>
    </w:tbl>
    <w:p w14:paraId="425FD093" w14:textId="77777777" w:rsidR="008F35D4" w:rsidRPr="00AC79AD" w:rsidRDefault="008F35D4" w:rsidP="00F9148B">
      <w:pPr>
        <w:spacing w:before="240" w:line="276" w:lineRule="auto"/>
        <w:contextualSpacing/>
        <w:jc w:val="both"/>
        <w:rPr>
          <w:rFonts w:ascii="Calibri Light" w:hAnsi="Calibri Light" w:cs="Calibri Light"/>
          <w:bCs/>
        </w:rPr>
      </w:pPr>
    </w:p>
    <w:p w14:paraId="25417645" w14:textId="016255EA" w:rsidR="008F4C8D" w:rsidRDefault="008F4C8D" w:rsidP="008F4C8D">
      <w:pPr>
        <w:spacing w:before="240" w:line="276" w:lineRule="auto"/>
        <w:ind w:left="720"/>
        <w:contextualSpacing/>
        <w:jc w:val="both"/>
        <w:rPr>
          <w:rFonts w:ascii="Calibri Light" w:hAnsi="Calibri Light" w:cs="Calibri Light"/>
          <w:bCs/>
        </w:rPr>
      </w:pPr>
    </w:p>
    <w:p w14:paraId="64200779" w14:textId="3B50C925" w:rsidR="007F62E2" w:rsidRPr="008F4C8D" w:rsidRDefault="008F35D4" w:rsidP="000171CB">
      <w:pPr>
        <w:numPr>
          <w:ilvl w:val="1"/>
          <w:numId w:val="6"/>
        </w:numPr>
        <w:spacing w:before="240" w:line="276" w:lineRule="auto"/>
        <w:contextualSpacing/>
        <w:jc w:val="both"/>
        <w:rPr>
          <w:rFonts w:ascii="Calibri Light" w:hAnsi="Calibri Light" w:cs="Calibri Light"/>
          <w:bCs/>
        </w:rPr>
      </w:pPr>
      <w:r w:rsidRPr="00AC79AD">
        <w:rPr>
          <w:rFonts w:ascii="Calibri Light" w:hAnsi="Calibri Light" w:cs="Calibri Light"/>
          <w:bCs/>
        </w:rPr>
        <w:t>Esamos situacijos aprašymas.</w:t>
      </w:r>
      <w:r w:rsidR="004855E3" w:rsidRPr="00AC79AD">
        <w:rPr>
          <w:rFonts w:ascii="Calibri Light" w:hAnsi="Calibri Light" w:cs="Calibri Light"/>
          <w:bCs/>
          <w:color w:val="FF0000"/>
        </w:rPr>
        <w:t xml:space="preserve"> </w:t>
      </w:r>
    </w:p>
    <w:p w14:paraId="7BAA3E23" w14:textId="572DF7A7" w:rsidR="008F4C8D" w:rsidRDefault="008F4C8D" w:rsidP="008F4C8D">
      <w:pPr>
        <w:spacing w:after="0" w:line="240" w:lineRule="auto"/>
        <w:ind w:firstLine="709"/>
        <w:jc w:val="both"/>
        <w:rPr>
          <w:rFonts w:ascii="Calibri Light" w:hAnsi="Calibri Light" w:cs="Calibri Light"/>
        </w:rPr>
      </w:pPr>
      <w:r w:rsidRPr="008F4C8D">
        <w:rPr>
          <w:rFonts w:ascii="Calibri Light" w:hAnsi="Calibri Light" w:cs="Calibri Light"/>
        </w:rPr>
        <w:t xml:space="preserve">Perkami vandentiekio ir </w:t>
      </w:r>
      <w:r>
        <w:rPr>
          <w:rFonts w:ascii="Calibri Light" w:hAnsi="Calibri Light" w:cs="Calibri Light"/>
        </w:rPr>
        <w:t xml:space="preserve">paviršinių </w:t>
      </w:r>
      <w:r w:rsidRPr="008F4C8D">
        <w:rPr>
          <w:rFonts w:ascii="Calibri Light" w:hAnsi="Calibri Light" w:cs="Calibri Light"/>
        </w:rPr>
        <w:t>nuotekų tinklų</w:t>
      </w:r>
      <w:bookmarkStart w:id="3" w:name="_Hlk185244876"/>
      <w:r w:rsidRPr="008F4C8D">
        <w:rPr>
          <w:rFonts w:ascii="Calibri Light" w:hAnsi="Calibri Light" w:cs="Calibri Light"/>
        </w:rPr>
        <w:t xml:space="preserve"> </w:t>
      </w:r>
      <w:r>
        <w:rPr>
          <w:rFonts w:ascii="Calibri Light" w:hAnsi="Calibri Light" w:cs="Calibri Light"/>
        </w:rPr>
        <w:t>Ąžuolų g., V</w:t>
      </w:r>
      <w:r w:rsidR="00D30B26">
        <w:rPr>
          <w:rFonts w:ascii="Calibri Light" w:hAnsi="Calibri Light" w:cs="Calibri Light"/>
        </w:rPr>
        <w:t>ilhelmo</w:t>
      </w:r>
      <w:r>
        <w:rPr>
          <w:rFonts w:ascii="Calibri Light" w:hAnsi="Calibri Light" w:cs="Calibri Light"/>
        </w:rPr>
        <w:t xml:space="preserve"> </w:t>
      </w:r>
      <w:proofErr w:type="spellStart"/>
      <w:r>
        <w:rPr>
          <w:rFonts w:ascii="Calibri Light" w:hAnsi="Calibri Light" w:cs="Calibri Light"/>
        </w:rPr>
        <w:t>Berbomo</w:t>
      </w:r>
      <w:proofErr w:type="spellEnd"/>
      <w:r>
        <w:rPr>
          <w:rFonts w:ascii="Calibri Light" w:hAnsi="Calibri Light" w:cs="Calibri Light"/>
        </w:rPr>
        <w:t xml:space="preserve"> g., Klevų g., Valstiečių g.</w:t>
      </w:r>
      <w:r w:rsidRPr="008F4C8D">
        <w:rPr>
          <w:rFonts w:ascii="Calibri Light" w:hAnsi="Calibri Light" w:cs="Calibri Light"/>
        </w:rPr>
        <w:t xml:space="preserve"> Klaipėdos m. sav., </w:t>
      </w:r>
      <w:bookmarkEnd w:id="3"/>
      <w:r w:rsidRPr="008F4C8D">
        <w:rPr>
          <w:rFonts w:asciiTheme="majorHAnsi" w:eastAsia="Times New Roman" w:hAnsiTheme="majorHAnsi" w:cstheme="majorHAnsi"/>
          <w:b/>
        </w:rPr>
        <w:t xml:space="preserve">techninio darbo projekto (-ų) /supaprastinto (-ų) statybos projekto (-ų) </w:t>
      </w:r>
      <w:r w:rsidR="00126EBF">
        <w:rPr>
          <w:rFonts w:asciiTheme="majorHAnsi" w:eastAsia="Times New Roman" w:hAnsiTheme="majorHAnsi" w:cstheme="majorHAnsi"/>
          <w:b/>
        </w:rPr>
        <w:t xml:space="preserve">(toliau – Projektas) </w:t>
      </w:r>
      <w:r w:rsidRPr="008F4C8D">
        <w:rPr>
          <w:rFonts w:asciiTheme="majorHAnsi" w:eastAsia="Times New Roman" w:hAnsiTheme="majorHAnsi" w:cstheme="majorHAnsi"/>
          <w:b/>
        </w:rPr>
        <w:t xml:space="preserve">parengimo </w:t>
      </w:r>
      <w:r w:rsidRPr="008F4C8D">
        <w:rPr>
          <w:rFonts w:ascii="Calibri Light" w:hAnsi="Calibri Light" w:cs="Calibri Light"/>
          <w:b/>
        </w:rPr>
        <w:t>ir statybos darbai</w:t>
      </w:r>
      <w:r w:rsidR="002F67DB">
        <w:rPr>
          <w:rFonts w:ascii="Calibri Light" w:hAnsi="Calibri Light" w:cs="Calibri Light"/>
        </w:rPr>
        <w:t xml:space="preserve">  </w:t>
      </w:r>
      <w:r w:rsidR="002F67DB" w:rsidRPr="00910125">
        <w:rPr>
          <w:rFonts w:ascii="Calibri Light" w:hAnsi="Calibri Light" w:cs="Calibri Light"/>
          <w:b/>
          <w:sz w:val="24"/>
          <w:szCs w:val="24"/>
        </w:rPr>
        <w:t>ir buitinių nuotekų tinklų statyba Ąžuolų g., Klaipėdos m</w:t>
      </w:r>
      <w:r w:rsidR="002F67DB">
        <w:rPr>
          <w:rFonts w:ascii="Calibri Light" w:hAnsi="Calibri Light" w:cs="Calibri Light"/>
          <w:b/>
          <w:sz w:val="24"/>
          <w:szCs w:val="24"/>
        </w:rPr>
        <w:t>., pagal projektą</w:t>
      </w:r>
      <w:r w:rsidR="002F67DB" w:rsidRPr="002F67DB">
        <w:rPr>
          <w:rFonts w:ascii="Calibri Light" w:eastAsia="Times New Roman" w:hAnsi="Calibri Light" w:cs="Calibri Light"/>
          <w:color w:val="000000"/>
          <w:lang w:eastAsia="lt-LT"/>
        </w:rPr>
        <w:t xml:space="preserve"> </w:t>
      </w:r>
      <w:r w:rsidR="002F67DB">
        <w:rPr>
          <w:rFonts w:ascii="Calibri Light" w:eastAsia="Times New Roman" w:hAnsi="Calibri Light" w:cs="Calibri Light"/>
          <w:color w:val="000000"/>
          <w:lang w:eastAsia="lt-LT"/>
        </w:rPr>
        <w:t>Nr. 2307.1-TDP-NŠ.B-01 „Nuotekų šalinimo tinklų Ąžuolų g. (Nr. 3; 3A; 5; 7; 9; 11; 11A; 4; 6; 8; 10; 12; 14; 16).</w:t>
      </w:r>
    </w:p>
    <w:p w14:paraId="6692DBB1" w14:textId="1982B031" w:rsidR="008F4C8D" w:rsidRDefault="008F4C8D" w:rsidP="008F4C8D">
      <w:pPr>
        <w:spacing w:after="0" w:line="240" w:lineRule="auto"/>
        <w:ind w:firstLine="567"/>
        <w:jc w:val="both"/>
        <w:rPr>
          <w:rFonts w:ascii="Calibri Light" w:hAnsi="Calibri Light" w:cs="Calibri Light"/>
        </w:rPr>
      </w:pPr>
      <w:r w:rsidRPr="00ED3119">
        <w:rPr>
          <w:rFonts w:ascii="Calibri Light" w:hAnsi="Calibri Light" w:cs="Calibri Light"/>
        </w:rPr>
        <w:t>Preliminarus projektuojamų vandentiekio tinklų DN</w:t>
      </w:r>
      <w:r>
        <w:rPr>
          <w:rFonts w:ascii="Calibri Light" w:hAnsi="Calibri Light" w:cs="Calibri Light"/>
        </w:rPr>
        <w:t>63</w:t>
      </w:r>
      <w:r w:rsidRPr="00ED3119">
        <w:rPr>
          <w:rFonts w:ascii="Calibri Light" w:hAnsi="Calibri Light" w:cs="Calibri Light"/>
        </w:rPr>
        <w:t xml:space="preserve"> mm ilgis apie </w:t>
      </w:r>
      <w:r w:rsidR="00B57A8F">
        <w:rPr>
          <w:rFonts w:ascii="Calibri Light" w:hAnsi="Calibri Light" w:cs="Calibri Light"/>
        </w:rPr>
        <w:t>96</w:t>
      </w:r>
      <w:r w:rsidRPr="00ED3119">
        <w:rPr>
          <w:rFonts w:ascii="Calibri Light" w:hAnsi="Calibri Light" w:cs="Calibri Light"/>
        </w:rPr>
        <w:t xml:space="preserve"> metrai, DN</w:t>
      </w:r>
      <w:r>
        <w:rPr>
          <w:rFonts w:ascii="Calibri Light" w:hAnsi="Calibri Light" w:cs="Calibri Light"/>
        </w:rPr>
        <w:t>110</w:t>
      </w:r>
      <w:r w:rsidRPr="00ED3119">
        <w:rPr>
          <w:rFonts w:ascii="Calibri Light" w:hAnsi="Calibri Light" w:cs="Calibri Light"/>
        </w:rPr>
        <w:t xml:space="preserve"> mm ilgis apie </w:t>
      </w:r>
      <w:r w:rsidR="00B57A8F">
        <w:rPr>
          <w:rFonts w:ascii="Calibri Light" w:hAnsi="Calibri Light" w:cs="Calibri Light"/>
        </w:rPr>
        <w:t>1026</w:t>
      </w:r>
      <w:r w:rsidRPr="00ED3119">
        <w:rPr>
          <w:rFonts w:ascii="Calibri Light" w:hAnsi="Calibri Light" w:cs="Calibri Light"/>
        </w:rPr>
        <w:t xml:space="preserve"> metrai, </w:t>
      </w:r>
      <w:r w:rsidR="00B57A8F">
        <w:rPr>
          <w:rFonts w:ascii="Calibri Light" w:hAnsi="Calibri Light" w:cs="Calibri Light"/>
        </w:rPr>
        <w:t>paviršinių</w:t>
      </w:r>
      <w:r w:rsidRPr="00ED3119">
        <w:rPr>
          <w:rFonts w:ascii="Calibri Light" w:hAnsi="Calibri Light" w:cs="Calibri Light"/>
        </w:rPr>
        <w:t xml:space="preserve"> nuotekų tinklų DN</w:t>
      </w:r>
      <w:r>
        <w:rPr>
          <w:rFonts w:ascii="Calibri Light" w:hAnsi="Calibri Light" w:cs="Calibri Light"/>
        </w:rPr>
        <w:t xml:space="preserve">200 </w:t>
      </w:r>
      <w:r w:rsidRPr="00ED3119">
        <w:rPr>
          <w:rFonts w:ascii="Calibri Light" w:hAnsi="Calibri Light" w:cs="Calibri Light"/>
        </w:rPr>
        <w:t xml:space="preserve">mm ilgis apie </w:t>
      </w:r>
      <w:r w:rsidR="00B57A8F">
        <w:rPr>
          <w:rFonts w:ascii="Calibri Light" w:hAnsi="Calibri Light" w:cs="Calibri Light"/>
        </w:rPr>
        <w:t>429</w:t>
      </w:r>
      <w:r w:rsidRPr="00ED3119">
        <w:rPr>
          <w:rFonts w:ascii="Calibri Light" w:hAnsi="Calibri Light" w:cs="Calibri Light"/>
        </w:rPr>
        <w:t xml:space="preserve"> metrai</w:t>
      </w:r>
      <w:r>
        <w:rPr>
          <w:rFonts w:ascii="Calibri Light" w:hAnsi="Calibri Light" w:cs="Calibri Light"/>
        </w:rPr>
        <w:t>, DN</w:t>
      </w:r>
      <w:r w:rsidR="00B57A8F">
        <w:rPr>
          <w:rFonts w:ascii="Calibri Light" w:hAnsi="Calibri Light" w:cs="Calibri Light"/>
        </w:rPr>
        <w:t>300</w:t>
      </w:r>
      <w:r>
        <w:rPr>
          <w:rFonts w:ascii="Calibri Light" w:hAnsi="Calibri Light" w:cs="Calibri Light"/>
        </w:rPr>
        <w:t xml:space="preserve"> mm ilgis apie  metras</w:t>
      </w:r>
      <w:r w:rsidR="00B57A8F">
        <w:rPr>
          <w:rFonts w:ascii="Calibri Light" w:hAnsi="Calibri Light" w:cs="Calibri Light"/>
        </w:rPr>
        <w:t xml:space="preserve"> apie </w:t>
      </w:r>
      <w:r w:rsidR="00E12E56">
        <w:rPr>
          <w:rFonts w:ascii="Calibri Light" w:hAnsi="Calibri Light" w:cs="Calibri Light"/>
        </w:rPr>
        <w:t xml:space="preserve">449 metrai, DN500 mm ilgis apie 353 metrai. </w:t>
      </w:r>
    </w:p>
    <w:p w14:paraId="65B1C6B6" w14:textId="5CB902DE" w:rsidR="0042405E" w:rsidRPr="00104B3F" w:rsidRDefault="0042405E" w:rsidP="0042405E">
      <w:pPr>
        <w:pStyle w:val="ListParagraph"/>
        <w:widowControl w:val="0"/>
        <w:shd w:val="clear" w:color="auto" w:fill="FFFFFF"/>
        <w:tabs>
          <w:tab w:val="left" w:pos="567"/>
          <w:tab w:val="left" w:leader="dot" w:pos="4555"/>
        </w:tabs>
        <w:spacing w:after="0" w:line="240" w:lineRule="auto"/>
        <w:ind w:left="0" w:firstLine="567"/>
        <w:jc w:val="both"/>
        <w:rPr>
          <w:rFonts w:ascii="Calibri Light" w:eastAsia="Times New Roman" w:hAnsi="Calibri Light" w:cs="Calibri Light"/>
          <w:b/>
          <w:bCs/>
          <w:i/>
          <w:lang w:eastAsia="lt-LT"/>
        </w:rPr>
      </w:pPr>
      <w:r w:rsidRPr="005E5B3C">
        <w:rPr>
          <w:rFonts w:ascii="Calibri Light" w:hAnsi="Calibri Light" w:cs="Calibri Light"/>
          <w:b/>
          <w:i/>
        </w:rPr>
        <w:t>Vandentiekio</w:t>
      </w:r>
      <w:r>
        <w:rPr>
          <w:rFonts w:ascii="Calibri Light" w:hAnsi="Calibri Light" w:cs="Calibri Light"/>
          <w:b/>
          <w:i/>
        </w:rPr>
        <w:t xml:space="preserve"> ir </w:t>
      </w:r>
      <w:r w:rsidRPr="005E5B3C">
        <w:rPr>
          <w:rFonts w:ascii="Calibri Light" w:hAnsi="Calibri Light" w:cs="Calibri Light"/>
          <w:b/>
          <w:i/>
        </w:rPr>
        <w:t>n</w:t>
      </w:r>
      <w:r w:rsidRPr="005E5B3C">
        <w:rPr>
          <w:rFonts w:ascii="Calibri Light" w:eastAsia="Times New Roman" w:hAnsi="Calibri Light" w:cs="Calibri Light"/>
          <w:b/>
          <w:bCs/>
          <w:i/>
          <w:lang w:eastAsia="lt-LT"/>
        </w:rPr>
        <w:t xml:space="preserve">uotekų tinklų medžiagos, fasoninės dalys ir kiti techniniai </w:t>
      </w:r>
      <w:r w:rsidRPr="008C4A3E">
        <w:rPr>
          <w:rFonts w:ascii="Calibri Light" w:eastAsia="Times New Roman" w:hAnsi="Calibri Light" w:cs="Calibri Light"/>
          <w:b/>
          <w:bCs/>
          <w:i/>
          <w:lang w:eastAsia="lt-LT"/>
        </w:rPr>
        <w:t>reikalavimai turi atitikti reikalavimus, įvardintus pridedamuose standartuose „Vandentiekio tinklų infrastruktūros standartas“ (5.</w:t>
      </w:r>
      <w:r w:rsidR="00E90F94" w:rsidRPr="008C4A3E">
        <w:rPr>
          <w:rFonts w:ascii="Calibri Light" w:eastAsia="Times New Roman" w:hAnsi="Calibri Light" w:cs="Calibri Light"/>
          <w:b/>
          <w:bCs/>
          <w:i/>
          <w:lang w:eastAsia="lt-LT"/>
        </w:rPr>
        <w:t>3</w:t>
      </w:r>
      <w:r w:rsidRPr="008C4A3E">
        <w:rPr>
          <w:rFonts w:ascii="Calibri Light" w:eastAsia="Times New Roman" w:hAnsi="Calibri Light" w:cs="Calibri Light"/>
          <w:b/>
          <w:bCs/>
          <w:i/>
          <w:lang w:eastAsia="lt-LT"/>
        </w:rPr>
        <w:t xml:space="preserve"> priedas), „</w:t>
      </w:r>
      <w:r w:rsidRPr="008C4A3E">
        <w:rPr>
          <w:rFonts w:ascii="Calibri Light" w:eastAsia="Times New Roman" w:hAnsi="Calibri Light" w:cs="Calibri Light"/>
          <w:b/>
          <w:bCs/>
          <w:i/>
          <w:iCs/>
          <w:lang w:eastAsia="lt-LT"/>
        </w:rPr>
        <w:t>Nuotekų tinklų infrastruktūros standartas</w:t>
      </w:r>
      <w:r w:rsidRPr="008C4A3E">
        <w:rPr>
          <w:rFonts w:ascii="Calibri Light" w:eastAsia="Times New Roman" w:hAnsi="Calibri Light" w:cs="Calibri Light"/>
          <w:b/>
          <w:bCs/>
          <w:i/>
          <w:lang w:eastAsia="lt-LT"/>
        </w:rPr>
        <w:t>“ (5.</w:t>
      </w:r>
      <w:r w:rsidR="00E90F94" w:rsidRPr="008C4A3E">
        <w:rPr>
          <w:rFonts w:ascii="Calibri Light" w:eastAsia="Times New Roman" w:hAnsi="Calibri Light" w:cs="Calibri Light"/>
          <w:b/>
          <w:bCs/>
          <w:i/>
          <w:lang w:eastAsia="lt-LT"/>
        </w:rPr>
        <w:t>4</w:t>
      </w:r>
      <w:r w:rsidRPr="008C4A3E">
        <w:rPr>
          <w:rFonts w:ascii="Calibri Light" w:eastAsia="Times New Roman" w:hAnsi="Calibri Light" w:cs="Calibri Light"/>
          <w:b/>
          <w:bCs/>
          <w:i/>
          <w:lang w:eastAsia="lt-LT"/>
        </w:rPr>
        <w:t> priedas).</w:t>
      </w:r>
    </w:p>
    <w:p w14:paraId="7021154C" w14:textId="3E17C9C5" w:rsidR="0042405E" w:rsidRDefault="0042405E" w:rsidP="0042405E">
      <w:pPr>
        <w:widowControl w:val="0"/>
        <w:shd w:val="clear" w:color="auto" w:fill="FFFFFF"/>
        <w:tabs>
          <w:tab w:val="left" w:pos="567"/>
          <w:tab w:val="left" w:leader="dot" w:pos="4555"/>
        </w:tabs>
        <w:spacing w:after="0" w:line="240" w:lineRule="auto"/>
        <w:ind w:firstLine="709"/>
        <w:contextualSpacing/>
        <w:jc w:val="both"/>
        <w:rPr>
          <w:rFonts w:ascii="Calibri Light" w:hAnsi="Calibri Light" w:cs="Calibri Light"/>
        </w:rPr>
      </w:pPr>
      <w:r w:rsidRPr="00B16A1A">
        <w:rPr>
          <w:rFonts w:ascii="Calibri Light" w:hAnsi="Calibri Light" w:cs="Calibri Light"/>
        </w:rPr>
        <w:t xml:space="preserve">Preliminarios atliekamų darbų vietos ir apimtys nurodytos </w:t>
      </w:r>
      <w:r w:rsidRPr="00903A06">
        <w:rPr>
          <w:rFonts w:ascii="Calibri Light" w:hAnsi="Calibri Light" w:cs="Calibri Light"/>
        </w:rPr>
        <w:t>pridedamose schemose (5.1 priedas).</w:t>
      </w:r>
      <w:r w:rsidRPr="00B16A1A">
        <w:rPr>
          <w:rFonts w:ascii="Calibri Light" w:hAnsi="Calibri Light" w:cs="Calibri Light"/>
        </w:rPr>
        <w:t xml:space="preserve"> Jas dalinai galima koreguoti </w:t>
      </w:r>
      <w:r w:rsidRPr="00B16A1A">
        <w:rPr>
          <w:rFonts w:ascii="Calibri Light" w:hAnsi="Calibri Light" w:cs="Calibri Light"/>
          <w:u w:val="single"/>
        </w:rPr>
        <w:t>(susiderinus su už sutartį atsakingu Užsakovo asmeniu)</w:t>
      </w:r>
      <w:r w:rsidRPr="00B16A1A">
        <w:rPr>
          <w:rFonts w:ascii="Calibri Light" w:hAnsi="Calibri Light" w:cs="Calibri Light"/>
        </w:rPr>
        <w:t xml:space="preserve"> </w:t>
      </w:r>
      <w:r w:rsidR="00812D2B">
        <w:rPr>
          <w:rFonts w:ascii="Calibri Light" w:hAnsi="Calibri Light" w:cs="Calibri Light"/>
        </w:rPr>
        <w:t>P</w:t>
      </w:r>
      <w:r w:rsidRPr="00B16A1A">
        <w:rPr>
          <w:rFonts w:ascii="Calibri Light" w:hAnsi="Calibri Light" w:cs="Calibri Light"/>
        </w:rPr>
        <w:t>rojekto rengimo ir statybos darbų metu atsižvelgiant į esamą teritorijų užstatymą, eksploatavimo galimybes, paviršių altitudes, ir kt. kriterijus. Tikslios tinklų prijungimo vietos, vamzdžių</w:t>
      </w:r>
      <w:r>
        <w:rPr>
          <w:rFonts w:ascii="Calibri Light" w:hAnsi="Calibri Light" w:cs="Calibri Light"/>
        </w:rPr>
        <w:t xml:space="preserve"> klojimo ir</w:t>
      </w:r>
      <w:r w:rsidRPr="00B16A1A">
        <w:rPr>
          <w:rFonts w:ascii="Calibri Light" w:hAnsi="Calibri Light" w:cs="Calibri Light"/>
        </w:rPr>
        <w:t xml:space="preserve"> sujungimo būdai parenkami </w:t>
      </w:r>
      <w:r w:rsidR="00812D2B">
        <w:rPr>
          <w:rFonts w:ascii="Calibri Light" w:hAnsi="Calibri Light" w:cs="Calibri Light"/>
        </w:rPr>
        <w:t>P</w:t>
      </w:r>
      <w:r w:rsidRPr="00B16A1A">
        <w:rPr>
          <w:rFonts w:ascii="Calibri Light" w:hAnsi="Calibri Light" w:cs="Calibri Light"/>
        </w:rPr>
        <w:t>rojekto rengimo metu.</w:t>
      </w:r>
    </w:p>
    <w:p w14:paraId="6C16764E" w14:textId="77777777" w:rsidR="007E0BB3" w:rsidRPr="007E0BB3" w:rsidRDefault="007E0BB3" w:rsidP="007E0BB3">
      <w:pPr>
        <w:widowControl w:val="0"/>
        <w:shd w:val="clear" w:color="auto" w:fill="FFFFFF"/>
        <w:tabs>
          <w:tab w:val="left" w:pos="567"/>
          <w:tab w:val="left" w:leader="dot" w:pos="4555"/>
        </w:tabs>
        <w:ind w:firstLine="567"/>
        <w:jc w:val="both"/>
        <w:rPr>
          <w:rFonts w:asciiTheme="majorHAnsi" w:hAnsiTheme="majorHAnsi" w:cstheme="majorHAnsi"/>
          <w:b/>
          <w:bCs/>
        </w:rPr>
      </w:pPr>
      <w:r w:rsidRPr="007E0BB3">
        <w:rPr>
          <w:rFonts w:asciiTheme="majorHAnsi" w:hAnsiTheme="majorHAnsi" w:cstheme="majorHAnsi"/>
          <w:b/>
          <w:bCs/>
        </w:rPr>
        <w:t xml:space="preserve">Vykdant statybos darbus Rangovas privalės užtikrinti: privažiavimą, priėjimą prie esamų pastatų,  saugų praėjimą pėstiesiems, numatant laikinąsias kietąsias dangas, pėsčiųjų praėjimui vykdomų darnų zonoje. Statybos darbų metu turi būti užtikrinamas esamų vandentiekio ir nuotekų tinklų funkcionavimas. </w:t>
      </w:r>
    </w:p>
    <w:p w14:paraId="40771E83" w14:textId="31A44D1B" w:rsidR="0042405E" w:rsidRPr="006C3CE1" w:rsidRDefault="0042405E" w:rsidP="0042405E">
      <w:pPr>
        <w:widowControl w:val="0"/>
        <w:numPr>
          <w:ilvl w:val="0"/>
          <w:numId w:val="42"/>
        </w:numPr>
        <w:shd w:val="clear" w:color="auto" w:fill="FFFFFF"/>
        <w:tabs>
          <w:tab w:val="clear" w:pos="720"/>
          <w:tab w:val="num" w:pos="426"/>
          <w:tab w:val="left" w:pos="567"/>
          <w:tab w:val="left" w:leader="dot" w:pos="4555"/>
        </w:tabs>
        <w:ind w:left="0" w:firstLine="360"/>
        <w:jc w:val="both"/>
        <w:rPr>
          <w:rFonts w:asciiTheme="majorHAnsi" w:hAnsiTheme="majorHAnsi" w:cstheme="majorHAnsi"/>
        </w:rPr>
      </w:pPr>
      <w:r w:rsidRPr="006C3CE1">
        <w:rPr>
          <w:rFonts w:asciiTheme="majorHAnsi" w:hAnsiTheme="majorHAnsi" w:cstheme="majorHAnsi"/>
        </w:rPr>
        <w:t>Vandentiekio, paviršinių ir tinklų rekonstrukcijos būdas parenkamas projektavimo metu.</w:t>
      </w:r>
    </w:p>
    <w:p w14:paraId="34DA5943" w14:textId="77777777" w:rsidR="0042405E" w:rsidRPr="006C3CE1" w:rsidRDefault="0042405E" w:rsidP="0042405E">
      <w:pPr>
        <w:widowControl w:val="0"/>
        <w:numPr>
          <w:ilvl w:val="0"/>
          <w:numId w:val="42"/>
        </w:numPr>
        <w:shd w:val="clear" w:color="auto" w:fill="FFFFFF"/>
        <w:tabs>
          <w:tab w:val="clear" w:pos="720"/>
          <w:tab w:val="num" w:pos="426"/>
          <w:tab w:val="left" w:pos="567"/>
          <w:tab w:val="left" w:leader="dot" w:pos="4555"/>
        </w:tabs>
        <w:ind w:left="0" w:firstLine="360"/>
        <w:jc w:val="both"/>
        <w:rPr>
          <w:rFonts w:asciiTheme="majorHAnsi" w:hAnsiTheme="majorHAnsi" w:cstheme="majorHAnsi"/>
        </w:rPr>
      </w:pPr>
      <w:r w:rsidRPr="006C3CE1">
        <w:rPr>
          <w:rFonts w:asciiTheme="majorHAnsi" w:hAnsiTheme="majorHAnsi" w:cstheme="majorHAnsi"/>
        </w:rPr>
        <w:t xml:space="preserve">Rangovas gali rinktis vandentiekio, paviršinių </w:t>
      </w:r>
      <w:r w:rsidRPr="00910125">
        <w:rPr>
          <w:rFonts w:asciiTheme="majorHAnsi" w:hAnsiTheme="majorHAnsi" w:cstheme="majorHAnsi"/>
        </w:rPr>
        <w:t xml:space="preserve">ir </w:t>
      </w:r>
      <w:r w:rsidRPr="00976873">
        <w:rPr>
          <w:rFonts w:asciiTheme="majorHAnsi" w:hAnsiTheme="majorHAnsi" w:cstheme="majorHAnsi"/>
        </w:rPr>
        <w:t>buitinių nuotekų tinklų</w:t>
      </w:r>
      <w:r w:rsidRPr="00910125">
        <w:rPr>
          <w:rFonts w:asciiTheme="majorHAnsi" w:hAnsiTheme="majorHAnsi" w:cstheme="majorHAnsi"/>
        </w:rPr>
        <w:t xml:space="preserve"> įrengimo</w:t>
      </w:r>
      <w:r w:rsidRPr="006C3CE1">
        <w:rPr>
          <w:rFonts w:asciiTheme="majorHAnsi" w:hAnsiTheme="majorHAnsi" w:cstheme="majorHAnsi"/>
        </w:rPr>
        <w:t xml:space="preserve"> būdą. Jei pasirenkamas uždaras buitinių nuotekų tinklų įrengimo būdas, tai naujai įrengiamų savitakinių tinklų naudojant PE vamzdžius </w:t>
      </w:r>
      <w:r w:rsidRPr="006C3CE1">
        <w:rPr>
          <w:rFonts w:asciiTheme="majorHAnsi" w:hAnsiTheme="majorHAnsi" w:cstheme="majorHAnsi"/>
        </w:rPr>
        <w:lastRenderedPageBreak/>
        <w:t>privalo atitikti šiuos reikalavimus:</w:t>
      </w:r>
    </w:p>
    <w:p w14:paraId="379F38BB" w14:textId="5EBEB24E" w:rsidR="0042405E" w:rsidRPr="006C3CE1" w:rsidRDefault="0042405E" w:rsidP="0042405E">
      <w:pPr>
        <w:widowControl w:val="0"/>
        <w:numPr>
          <w:ilvl w:val="0"/>
          <w:numId w:val="42"/>
        </w:numPr>
        <w:shd w:val="clear" w:color="auto" w:fill="FFFFFF"/>
        <w:tabs>
          <w:tab w:val="clear" w:pos="720"/>
          <w:tab w:val="num" w:pos="426"/>
          <w:tab w:val="left" w:pos="567"/>
          <w:tab w:val="left" w:leader="dot" w:pos="4555"/>
        </w:tabs>
        <w:ind w:left="0" w:firstLine="360"/>
        <w:jc w:val="both"/>
        <w:rPr>
          <w:rFonts w:asciiTheme="majorHAnsi" w:hAnsiTheme="majorHAnsi" w:cstheme="majorHAnsi"/>
        </w:rPr>
      </w:pPr>
      <w:r w:rsidRPr="006C3CE1">
        <w:rPr>
          <w:rFonts w:asciiTheme="majorHAnsi" w:hAnsiTheme="majorHAnsi" w:cstheme="majorHAnsi"/>
        </w:rPr>
        <w:t>Naujai įrengiamų tinklų TV diagnostika atliekama dalyvaujant AB „Klaipėdos vanduo“ NTS darbuotojui arba TV diagnostikos paslauga užsakoma iš AB „Klaipėdos vanduo“</w:t>
      </w:r>
      <w:r w:rsidR="0038278E">
        <w:rPr>
          <w:rFonts w:asciiTheme="majorHAnsi" w:hAnsiTheme="majorHAnsi" w:cstheme="majorHAnsi"/>
        </w:rPr>
        <w:t>.</w:t>
      </w:r>
    </w:p>
    <w:p w14:paraId="72502C28" w14:textId="072EC3AD" w:rsidR="0042405E" w:rsidRPr="006C3CE1" w:rsidRDefault="0042405E" w:rsidP="0042405E">
      <w:pPr>
        <w:widowControl w:val="0"/>
        <w:numPr>
          <w:ilvl w:val="0"/>
          <w:numId w:val="42"/>
        </w:numPr>
        <w:shd w:val="clear" w:color="auto" w:fill="FFFFFF"/>
        <w:tabs>
          <w:tab w:val="clear" w:pos="720"/>
          <w:tab w:val="num" w:pos="426"/>
          <w:tab w:val="left" w:pos="567"/>
          <w:tab w:val="left" w:leader="dot" w:pos="4555"/>
        </w:tabs>
        <w:ind w:left="0" w:firstLine="360"/>
        <w:jc w:val="both"/>
        <w:rPr>
          <w:rFonts w:asciiTheme="majorHAnsi" w:hAnsiTheme="majorHAnsi" w:cstheme="majorHAnsi"/>
        </w:rPr>
      </w:pPr>
      <w:r w:rsidRPr="006C3CE1">
        <w:rPr>
          <w:rFonts w:asciiTheme="majorHAnsi" w:hAnsiTheme="majorHAnsi" w:cstheme="majorHAnsi"/>
        </w:rPr>
        <w:t xml:space="preserve">Naujai įrengiamų linijų iš PE vamzdžių nuolydžiai turi būti ne mažesni nei reikalauja STR arba jeigu </w:t>
      </w:r>
      <w:r w:rsidR="00812D2B">
        <w:rPr>
          <w:rFonts w:asciiTheme="majorHAnsi" w:hAnsiTheme="majorHAnsi" w:cstheme="majorHAnsi"/>
        </w:rPr>
        <w:t>P</w:t>
      </w:r>
      <w:r w:rsidRPr="006C3CE1">
        <w:rPr>
          <w:rFonts w:asciiTheme="majorHAnsi" w:hAnsiTheme="majorHAnsi" w:cstheme="majorHAnsi"/>
        </w:rPr>
        <w:t>rojekte nenurodyta kitaip.</w:t>
      </w:r>
    </w:p>
    <w:p w14:paraId="08BAECA7" w14:textId="77777777" w:rsidR="0042405E" w:rsidRPr="006C3CE1" w:rsidRDefault="0042405E" w:rsidP="0042405E">
      <w:pPr>
        <w:widowControl w:val="0"/>
        <w:numPr>
          <w:ilvl w:val="0"/>
          <w:numId w:val="42"/>
        </w:numPr>
        <w:shd w:val="clear" w:color="auto" w:fill="FFFFFF"/>
        <w:tabs>
          <w:tab w:val="clear" w:pos="720"/>
          <w:tab w:val="num" w:pos="426"/>
          <w:tab w:val="left" w:pos="567"/>
          <w:tab w:val="left" w:leader="dot" w:pos="4555"/>
        </w:tabs>
        <w:ind w:left="0" w:firstLine="360"/>
        <w:jc w:val="both"/>
        <w:rPr>
          <w:rFonts w:asciiTheme="majorHAnsi" w:hAnsiTheme="majorHAnsi" w:cstheme="majorHAnsi"/>
        </w:rPr>
      </w:pPr>
      <w:r w:rsidRPr="006C3CE1">
        <w:rPr>
          <w:rFonts w:asciiTheme="majorHAnsi" w:hAnsiTheme="majorHAnsi" w:cstheme="majorHAnsi"/>
        </w:rPr>
        <w:t>Naujai įrengiamų PE vamzdžių linijų įlinkiai galimi ne daugiau nei 20 % vidinio vamzdžio diametro (Jei d – vidinis = 200 mm, tai maksimalus leidžiamas įlinkis 40 mm). Darbų kokybė tikrinama su TV diagnostikos įranga, braižomas nuolydžio grafikas. Viršijus numatytas vertes, atliekami papildomi tvarkymo darbai;</w:t>
      </w:r>
    </w:p>
    <w:p w14:paraId="0615685C" w14:textId="17A25A37" w:rsidR="0042405E" w:rsidRPr="006C3CE1" w:rsidRDefault="0042405E" w:rsidP="0042405E">
      <w:pPr>
        <w:widowControl w:val="0"/>
        <w:numPr>
          <w:ilvl w:val="0"/>
          <w:numId w:val="42"/>
        </w:numPr>
        <w:shd w:val="clear" w:color="auto" w:fill="FFFFFF"/>
        <w:tabs>
          <w:tab w:val="clear" w:pos="720"/>
          <w:tab w:val="num" w:pos="426"/>
          <w:tab w:val="left" w:pos="567"/>
          <w:tab w:val="left" w:leader="dot" w:pos="4555"/>
        </w:tabs>
        <w:ind w:left="0" w:firstLine="360"/>
        <w:jc w:val="both"/>
        <w:rPr>
          <w:rFonts w:asciiTheme="majorHAnsi" w:hAnsiTheme="majorHAnsi" w:cstheme="majorHAnsi"/>
        </w:rPr>
      </w:pPr>
      <w:r w:rsidRPr="006C3CE1">
        <w:rPr>
          <w:rFonts w:asciiTheme="majorHAnsi" w:hAnsiTheme="majorHAnsi" w:cstheme="majorHAnsi"/>
        </w:rPr>
        <w:t xml:space="preserve">PE vamzdžių sujungimas ties šuliniais ar </w:t>
      </w:r>
      <w:proofErr w:type="spellStart"/>
      <w:r w:rsidRPr="006C3CE1">
        <w:rPr>
          <w:rFonts w:asciiTheme="majorHAnsi" w:hAnsiTheme="majorHAnsi" w:cstheme="majorHAnsi"/>
        </w:rPr>
        <w:t>kinetėmis</w:t>
      </w:r>
      <w:proofErr w:type="spellEnd"/>
      <w:r w:rsidRPr="006C3CE1">
        <w:rPr>
          <w:rFonts w:asciiTheme="majorHAnsi" w:hAnsiTheme="majorHAnsi" w:cstheme="majorHAnsi"/>
        </w:rPr>
        <w:t xml:space="preserve"> atliekamas PE elektrinėmis virinamomis movomis. Griežtai draudžiama naudoti to paties diametro PVC movas dėl gruntinio vandens įsiskverbimo ir PE vamzdžio išilginio judėjimo. Darbų kokybė tikrinama su TV diagnostikos įranga, atliekama sujungimų apžiūra. Esant nekokybiškam vamzdžių sujungimui, atliekami papildomi tvarkymo darbai</w:t>
      </w:r>
      <w:r w:rsidR="0038278E">
        <w:rPr>
          <w:rFonts w:asciiTheme="majorHAnsi" w:hAnsiTheme="majorHAnsi" w:cstheme="majorHAnsi"/>
        </w:rPr>
        <w:t>.</w:t>
      </w:r>
    </w:p>
    <w:p w14:paraId="7E5152E8" w14:textId="1E3F731E" w:rsidR="0042405E" w:rsidRPr="006C3CE1" w:rsidRDefault="0042405E" w:rsidP="0042405E">
      <w:pPr>
        <w:widowControl w:val="0"/>
        <w:numPr>
          <w:ilvl w:val="0"/>
          <w:numId w:val="42"/>
        </w:numPr>
        <w:shd w:val="clear" w:color="auto" w:fill="FFFFFF"/>
        <w:tabs>
          <w:tab w:val="clear" w:pos="720"/>
          <w:tab w:val="num" w:pos="426"/>
          <w:tab w:val="left" w:pos="567"/>
          <w:tab w:val="left" w:leader="dot" w:pos="4555"/>
        </w:tabs>
        <w:ind w:left="0" w:firstLine="360"/>
        <w:jc w:val="both"/>
        <w:rPr>
          <w:rFonts w:asciiTheme="majorHAnsi" w:hAnsiTheme="majorHAnsi" w:cstheme="majorHAnsi"/>
        </w:rPr>
      </w:pPr>
      <w:r w:rsidRPr="006C3CE1">
        <w:rPr>
          <w:rFonts w:asciiTheme="majorHAnsi" w:hAnsiTheme="majorHAnsi" w:cstheme="majorHAnsi"/>
        </w:rPr>
        <w:t>PE vamzdžių suvirinimo siūlės išpjaunamos pilnai iki 100%, kad nesudarytu nutekėjimo kliūties. Darbų kokybė tikrinama su TV diagnostikos įranga, atliekama sujungimų apžiūra. Esant nekokybiškam vamzdžių sujungimų apdorojimui, atliekami papildomi tvarkymo darbai</w:t>
      </w:r>
      <w:r w:rsidR="0038278E">
        <w:rPr>
          <w:rFonts w:asciiTheme="majorHAnsi" w:hAnsiTheme="majorHAnsi" w:cstheme="majorHAnsi"/>
        </w:rPr>
        <w:t>.</w:t>
      </w:r>
    </w:p>
    <w:p w14:paraId="3A0A48C9" w14:textId="5B412E71" w:rsidR="008F4C8D" w:rsidRPr="0042405E" w:rsidRDefault="0042405E" w:rsidP="0042405E">
      <w:pPr>
        <w:widowControl w:val="0"/>
        <w:numPr>
          <w:ilvl w:val="0"/>
          <w:numId w:val="42"/>
        </w:numPr>
        <w:shd w:val="clear" w:color="auto" w:fill="FFFFFF"/>
        <w:tabs>
          <w:tab w:val="clear" w:pos="720"/>
          <w:tab w:val="num" w:pos="426"/>
          <w:tab w:val="left" w:pos="567"/>
          <w:tab w:val="left" w:leader="dot" w:pos="4555"/>
        </w:tabs>
        <w:ind w:left="0" w:firstLine="360"/>
        <w:jc w:val="both"/>
        <w:rPr>
          <w:rFonts w:asciiTheme="majorHAnsi" w:hAnsiTheme="majorHAnsi" w:cstheme="majorHAnsi"/>
        </w:rPr>
      </w:pPr>
      <w:r w:rsidRPr="006C3CE1">
        <w:rPr>
          <w:rFonts w:asciiTheme="majorHAnsi" w:hAnsiTheme="majorHAnsi" w:cstheme="majorHAnsi"/>
        </w:rPr>
        <w:t xml:space="preserve">Naujai įrengiamų linijų PVC ir PE vamzdžiai sujungiami tik šuliniuose ir/ar </w:t>
      </w:r>
      <w:proofErr w:type="spellStart"/>
      <w:r w:rsidRPr="006C3CE1">
        <w:rPr>
          <w:rFonts w:asciiTheme="majorHAnsi" w:hAnsiTheme="majorHAnsi" w:cstheme="majorHAnsi"/>
        </w:rPr>
        <w:t>kinetėse</w:t>
      </w:r>
      <w:proofErr w:type="spellEnd"/>
      <w:r>
        <w:rPr>
          <w:rFonts w:asciiTheme="majorHAnsi" w:hAnsiTheme="majorHAnsi" w:cstheme="majorHAnsi"/>
        </w:rPr>
        <w:t>.</w:t>
      </w:r>
    </w:p>
    <w:p w14:paraId="0A253C1B" w14:textId="2CF6D4F1" w:rsidR="0023332A" w:rsidRPr="00A52653" w:rsidRDefault="0042405E" w:rsidP="00A52653">
      <w:pPr>
        <w:pStyle w:val="NoSpacing"/>
        <w:ind w:firstLine="720"/>
        <w:jc w:val="both"/>
        <w:rPr>
          <w:rFonts w:ascii="Calibri Light" w:hAnsi="Calibri Light" w:cs="Calibri Light"/>
          <w:color w:val="000000" w:themeColor="text1"/>
        </w:rPr>
      </w:pPr>
      <w:r w:rsidRPr="00A52653">
        <w:rPr>
          <w:rFonts w:ascii="Calibri Light" w:eastAsia="Times New Roman" w:hAnsi="Calibri Light" w:cs="Calibri Light"/>
          <w:color w:val="000000" w:themeColor="text1"/>
        </w:rPr>
        <w:t xml:space="preserve">Pagal </w:t>
      </w:r>
      <w:r w:rsidRPr="00A52653">
        <w:rPr>
          <w:rFonts w:ascii="Calibri Light" w:hAnsi="Calibri Light" w:cs="Calibri Light"/>
          <w:color w:val="000000" w:themeColor="text1"/>
        </w:rPr>
        <w:t>2025-0</w:t>
      </w:r>
      <w:r w:rsidR="00A52653" w:rsidRPr="00A52653">
        <w:rPr>
          <w:rFonts w:ascii="Calibri Light" w:hAnsi="Calibri Light" w:cs="Calibri Light"/>
          <w:color w:val="000000" w:themeColor="text1"/>
        </w:rPr>
        <w:t>8-29</w:t>
      </w:r>
      <w:r w:rsidRPr="00A52653">
        <w:rPr>
          <w:rFonts w:ascii="Calibri Light" w:hAnsi="Calibri Light" w:cs="Calibri Light"/>
          <w:color w:val="000000" w:themeColor="text1"/>
        </w:rPr>
        <w:t xml:space="preserve"> prisijungimo sąlygas Nr. </w:t>
      </w:r>
      <w:r w:rsidR="00A52653" w:rsidRPr="00A52653">
        <w:rPr>
          <w:rFonts w:ascii="Calibri Light" w:hAnsi="Calibri Light" w:cs="Calibri Light"/>
          <w:color w:val="000000" w:themeColor="text1"/>
        </w:rPr>
        <w:t xml:space="preserve">2025/S.4-5/5.E-1298 </w:t>
      </w:r>
      <w:r w:rsidRPr="00A52653">
        <w:rPr>
          <w:rFonts w:ascii="Calibri Light" w:hAnsi="Calibri Light" w:cs="Calibri Light"/>
          <w:color w:val="000000" w:themeColor="text1"/>
        </w:rPr>
        <w:t>(5.2. priedas)</w:t>
      </w:r>
      <w:r w:rsidRPr="00A52653">
        <w:rPr>
          <w:rFonts w:ascii="Calibri Light" w:hAnsi="Calibri Light" w:cs="Calibri Light"/>
          <w:b/>
          <w:bCs/>
          <w:color w:val="000000" w:themeColor="text1"/>
        </w:rPr>
        <w:t xml:space="preserve"> </w:t>
      </w:r>
      <w:r w:rsidRPr="00A52653">
        <w:rPr>
          <w:rFonts w:ascii="Calibri Light" w:hAnsi="Calibri Light" w:cs="Calibri Light"/>
          <w:color w:val="000000" w:themeColor="text1"/>
        </w:rPr>
        <w:t>adresams: Ąžuolų g., V</w:t>
      </w:r>
      <w:r w:rsidR="00D30B26" w:rsidRPr="00A52653">
        <w:rPr>
          <w:rFonts w:ascii="Calibri Light" w:hAnsi="Calibri Light" w:cs="Calibri Light"/>
          <w:color w:val="000000" w:themeColor="text1"/>
        </w:rPr>
        <w:t>ilhelmo</w:t>
      </w:r>
      <w:r w:rsidRPr="00A52653">
        <w:rPr>
          <w:rFonts w:ascii="Calibri Light" w:hAnsi="Calibri Light" w:cs="Calibri Light"/>
          <w:color w:val="000000" w:themeColor="text1"/>
        </w:rPr>
        <w:t xml:space="preserve"> </w:t>
      </w:r>
      <w:proofErr w:type="spellStart"/>
      <w:r w:rsidRPr="00A52653">
        <w:rPr>
          <w:rFonts w:ascii="Calibri Light" w:hAnsi="Calibri Light" w:cs="Calibri Light"/>
          <w:color w:val="000000" w:themeColor="text1"/>
        </w:rPr>
        <w:t>Berbomo</w:t>
      </w:r>
      <w:proofErr w:type="spellEnd"/>
      <w:r w:rsidRPr="00A52653">
        <w:rPr>
          <w:rFonts w:ascii="Calibri Light" w:hAnsi="Calibri Light" w:cs="Calibri Light"/>
          <w:color w:val="000000" w:themeColor="text1"/>
        </w:rPr>
        <w:t xml:space="preserve"> g., Klevų g., Valstiečių g., Klaipėdos m. sav., r</w:t>
      </w:r>
      <w:r w:rsidR="0023332A" w:rsidRPr="00A52653">
        <w:rPr>
          <w:rFonts w:ascii="Calibri Light" w:eastAsia="Times New Roman" w:hAnsi="Calibri Light" w:cs="Calibri Light"/>
          <w:color w:val="000000" w:themeColor="text1"/>
        </w:rPr>
        <w:t>eikalinga s</w:t>
      </w:r>
      <w:r w:rsidR="0023332A" w:rsidRPr="00A52653">
        <w:rPr>
          <w:rFonts w:ascii="Calibri Light" w:hAnsi="Calibri Light" w:cs="Calibri Light"/>
          <w:color w:val="000000" w:themeColor="text1"/>
        </w:rPr>
        <w:t>uprojektuoti</w:t>
      </w:r>
      <w:r w:rsidR="00C07894" w:rsidRPr="00A52653">
        <w:rPr>
          <w:rFonts w:ascii="Calibri Light" w:hAnsi="Calibri Light" w:cs="Calibri Light"/>
          <w:color w:val="000000" w:themeColor="text1"/>
        </w:rPr>
        <w:t>, rekonstruoti</w:t>
      </w:r>
      <w:r w:rsidR="0023332A" w:rsidRPr="00A52653">
        <w:rPr>
          <w:rFonts w:ascii="Calibri Light" w:hAnsi="Calibri Light" w:cs="Calibri Light"/>
          <w:color w:val="000000" w:themeColor="text1"/>
        </w:rPr>
        <w:t xml:space="preserve"> </w:t>
      </w:r>
      <w:r w:rsidR="00C07894" w:rsidRPr="00A52653">
        <w:rPr>
          <w:rFonts w:ascii="Calibri Light" w:hAnsi="Calibri Light" w:cs="Calibri Light"/>
          <w:color w:val="000000" w:themeColor="text1"/>
        </w:rPr>
        <w:t>bei</w:t>
      </w:r>
      <w:r w:rsidR="0023332A" w:rsidRPr="00A52653">
        <w:rPr>
          <w:rFonts w:ascii="Calibri Light" w:hAnsi="Calibri Light" w:cs="Calibri Light"/>
          <w:color w:val="000000" w:themeColor="text1"/>
        </w:rPr>
        <w:t xml:space="preserve"> įrengti </w:t>
      </w:r>
      <w:r w:rsidRPr="00A52653">
        <w:rPr>
          <w:rFonts w:ascii="Calibri Light" w:hAnsi="Calibri Light" w:cs="Calibri Light"/>
          <w:color w:val="000000" w:themeColor="text1"/>
        </w:rPr>
        <w:t xml:space="preserve">vandentiekio ir </w:t>
      </w:r>
      <w:r w:rsidR="00C07894" w:rsidRPr="00A52653">
        <w:rPr>
          <w:rFonts w:ascii="Calibri Light" w:hAnsi="Calibri Light" w:cs="Calibri Light"/>
          <w:color w:val="000000" w:themeColor="text1"/>
        </w:rPr>
        <w:t xml:space="preserve">savitakinius </w:t>
      </w:r>
      <w:r w:rsidR="005F4C10" w:rsidRPr="00A52653">
        <w:rPr>
          <w:rFonts w:ascii="Calibri Light" w:hAnsi="Calibri Light" w:cs="Calibri Light"/>
          <w:color w:val="000000" w:themeColor="text1"/>
        </w:rPr>
        <w:t xml:space="preserve">paviršinių nuotekų </w:t>
      </w:r>
      <w:r w:rsidR="00C07894" w:rsidRPr="00A52653">
        <w:rPr>
          <w:rFonts w:ascii="Calibri Light" w:hAnsi="Calibri Light" w:cs="Calibri Light"/>
          <w:color w:val="000000" w:themeColor="text1"/>
        </w:rPr>
        <w:t>tinklus</w:t>
      </w:r>
      <w:r w:rsidRPr="00A52653">
        <w:rPr>
          <w:rFonts w:ascii="Calibri Light" w:hAnsi="Calibri Light" w:cs="Calibri Light"/>
          <w:color w:val="000000" w:themeColor="text1"/>
        </w:rPr>
        <w:t xml:space="preserve">: </w:t>
      </w:r>
    </w:p>
    <w:p w14:paraId="1D072E37" w14:textId="77777777" w:rsidR="0042405E" w:rsidRDefault="0042405E" w:rsidP="0023332A">
      <w:pPr>
        <w:pStyle w:val="NoSpacing"/>
        <w:ind w:firstLine="720"/>
        <w:jc w:val="both"/>
        <w:rPr>
          <w:rFonts w:ascii="Calibri Light" w:hAnsi="Calibri Light" w:cs="Calibri Light"/>
        </w:rPr>
      </w:pPr>
    </w:p>
    <w:p w14:paraId="1630C436" w14:textId="3E0841E7" w:rsidR="0042405E" w:rsidRPr="00366180" w:rsidRDefault="0042405E" w:rsidP="0023332A">
      <w:pPr>
        <w:pStyle w:val="NoSpacing"/>
        <w:ind w:firstLine="720"/>
        <w:jc w:val="both"/>
        <w:rPr>
          <w:rFonts w:ascii="Calibri Light" w:hAnsi="Calibri Light" w:cs="Calibri Light"/>
          <w:b/>
          <w:bCs/>
          <w:u w:val="single"/>
        </w:rPr>
      </w:pPr>
      <w:r w:rsidRPr="00366180">
        <w:rPr>
          <w:rFonts w:ascii="Calibri Light" w:hAnsi="Calibri Light" w:cs="Calibri Light"/>
          <w:b/>
          <w:bCs/>
          <w:u w:val="single"/>
        </w:rPr>
        <w:t xml:space="preserve">Vandentiekio tinklai: </w:t>
      </w:r>
    </w:p>
    <w:p w14:paraId="549270BD" w14:textId="77777777" w:rsidR="0042405E" w:rsidRDefault="0042405E" w:rsidP="0023332A">
      <w:pPr>
        <w:pStyle w:val="NoSpacing"/>
        <w:ind w:firstLine="720"/>
        <w:jc w:val="both"/>
        <w:rPr>
          <w:rFonts w:ascii="Calibri Light" w:hAnsi="Calibri Light" w:cs="Calibri Light"/>
          <w:color w:val="000000" w:themeColor="text1"/>
        </w:rPr>
      </w:pPr>
    </w:p>
    <w:p w14:paraId="119BBCBB" w14:textId="0819298C" w:rsidR="00820072" w:rsidRDefault="0042405E" w:rsidP="00820072">
      <w:pPr>
        <w:pStyle w:val="ListParagraph"/>
        <w:numPr>
          <w:ilvl w:val="0"/>
          <w:numId w:val="43"/>
        </w:numPr>
        <w:tabs>
          <w:tab w:val="left" w:pos="567"/>
        </w:tabs>
        <w:spacing w:after="0"/>
        <w:ind w:left="0" w:firstLine="352"/>
        <w:jc w:val="both"/>
        <w:rPr>
          <w:rFonts w:asciiTheme="majorHAnsi" w:eastAsia="Times New Roman" w:hAnsiTheme="majorHAnsi" w:cstheme="majorHAnsi"/>
        </w:rPr>
      </w:pPr>
      <w:r>
        <w:rPr>
          <w:rFonts w:asciiTheme="majorHAnsi" w:eastAsia="Times New Roman" w:hAnsiTheme="majorHAnsi" w:cstheme="majorHAnsi"/>
        </w:rPr>
        <w:t xml:space="preserve">Kaštonų g. Klaipėdos m., </w:t>
      </w:r>
      <w:r w:rsidR="00820072">
        <w:rPr>
          <w:rFonts w:asciiTheme="majorHAnsi" w:eastAsia="Times New Roman" w:hAnsiTheme="majorHAnsi" w:cstheme="majorHAnsi"/>
        </w:rPr>
        <w:t>naikinti</w:t>
      </w:r>
      <w:r w:rsidR="00553F88">
        <w:rPr>
          <w:rFonts w:asciiTheme="majorHAnsi" w:eastAsia="Times New Roman" w:hAnsiTheme="majorHAnsi" w:cstheme="majorHAnsi"/>
        </w:rPr>
        <w:t xml:space="preserve"> DN200 mm einančią vandentiekio tinklų trasą einančią</w:t>
      </w:r>
      <w:r w:rsidR="00820072">
        <w:rPr>
          <w:rFonts w:asciiTheme="majorHAnsi" w:eastAsia="Times New Roman" w:hAnsiTheme="majorHAnsi" w:cstheme="majorHAnsi"/>
        </w:rPr>
        <w:t xml:space="preserve"> per privačius sklypus (Valstiečių g. 10, Ąžuolų g. 14, Kaštonų g. 16, Kaštonų g. 8) </w:t>
      </w:r>
      <w:r w:rsidR="00553F88">
        <w:rPr>
          <w:rFonts w:asciiTheme="majorHAnsi" w:eastAsia="Times New Roman" w:hAnsiTheme="majorHAnsi" w:cstheme="majorHAnsi"/>
        </w:rPr>
        <w:t xml:space="preserve">ir bendrojo naudojimo teritorijas </w:t>
      </w:r>
      <w:proofErr w:type="spellStart"/>
      <w:r w:rsidR="00820072" w:rsidRPr="00C45AF1">
        <w:rPr>
          <w:rFonts w:asciiTheme="majorHAnsi" w:eastAsia="Times New Roman" w:hAnsiTheme="majorHAnsi" w:cstheme="majorHAnsi"/>
        </w:rPr>
        <w:t>unikal</w:t>
      </w:r>
      <w:proofErr w:type="spellEnd"/>
      <w:r w:rsidR="00820072" w:rsidRPr="00C45AF1">
        <w:rPr>
          <w:rFonts w:asciiTheme="majorHAnsi" w:eastAsia="Times New Roman" w:hAnsiTheme="majorHAnsi" w:cstheme="majorHAnsi"/>
        </w:rPr>
        <w:t xml:space="preserve">. Nr. </w:t>
      </w:r>
      <w:r w:rsidR="00820072" w:rsidRPr="00C45AF1">
        <w:rPr>
          <w:rFonts w:asciiTheme="majorHAnsi" w:hAnsiTheme="majorHAnsi" w:cstheme="majorHAnsi"/>
        </w:rPr>
        <w:t>4400-1832-7974</w:t>
      </w:r>
      <w:r w:rsidR="00820072" w:rsidRPr="00C45AF1">
        <w:rPr>
          <w:rFonts w:asciiTheme="majorHAnsi" w:eastAsia="Times New Roman" w:hAnsiTheme="majorHAnsi" w:cstheme="majorHAnsi"/>
        </w:rPr>
        <w:t xml:space="preserve">, </w:t>
      </w:r>
      <w:r w:rsidR="00820072" w:rsidRPr="00C45AF1">
        <w:rPr>
          <w:rFonts w:asciiTheme="majorHAnsi" w:hAnsiTheme="majorHAnsi" w:cstheme="majorHAnsi"/>
        </w:rPr>
        <w:t>4400-1832-7952, 4400-1839-9165 bei suprojektuoti ir įrengti vandentiekio tinklus (</w:t>
      </w:r>
      <w:r w:rsidR="00820072" w:rsidRPr="00C45AF1">
        <w:rPr>
          <w:rFonts w:asciiTheme="majorHAnsi" w:eastAsia="Times New Roman" w:hAnsiTheme="majorHAnsi" w:cstheme="majorHAnsi"/>
        </w:rPr>
        <w:t>DN110 mm</w:t>
      </w:r>
      <w:r w:rsidR="00820072" w:rsidRPr="00C45AF1">
        <w:rPr>
          <w:rFonts w:asciiTheme="majorHAnsi" w:hAnsiTheme="majorHAnsi" w:cstheme="majorHAnsi"/>
        </w:rPr>
        <w:t>) Kaštonų g.</w:t>
      </w:r>
      <w:r w:rsidR="00C45AF1" w:rsidRPr="00C45AF1">
        <w:rPr>
          <w:rFonts w:asciiTheme="majorHAnsi" w:hAnsiTheme="majorHAnsi" w:cstheme="majorHAnsi"/>
        </w:rPr>
        <w:t xml:space="preserve">, </w:t>
      </w:r>
      <w:r w:rsidR="00C45AF1" w:rsidRPr="00C45AF1">
        <w:rPr>
          <w:rFonts w:asciiTheme="majorHAnsi" w:eastAsia="Times New Roman" w:hAnsiTheme="majorHAnsi" w:cstheme="majorHAnsi"/>
        </w:rPr>
        <w:t>nuo esamo vandentiekio tinklų šulinio Nr. 65.85a15 iki įvado į pastatą Kaštonų g. 6.</w:t>
      </w:r>
    </w:p>
    <w:p w14:paraId="558D23C6" w14:textId="5DBBA034" w:rsidR="00C45AF1" w:rsidRPr="00C45AF1" w:rsidRDefault="00C45AF1" w:rsidP="00C45AF1">
      <w:pPr>
        <w:pStyle w:val="ListParagraph"/>
        <w:numPr>
          <w:ilvl w:val="0"/>
          <w:numId w:val="43"/>
        </w:numPr>
        <w:tabs>
          <w:tab w:val="left" w:pos="567"/>
        </w:tabs>
        <w:spacing w:after="0"/>
        <w:ind w:left="0" w:firstLine="352"/>
        <w:jc w:val="both"/>
        <w:rPr>
          <w:rFonts w:asciiTheme="majorHAnsi" w:eastAsia="Times New Roman" w:hAnsiTheme="majorHAnsi" w:cstheme="majorHAnsi"/>
        </w:rPr>
      </w:pPr>
      <w:r>
        <w:rPr>
          <w:rFonts w:asciiTheme="majorHAnsi" w:eastAsia="Times New Roman" w:hAnsiTheme="majorHAnsi" w:cstheme="majorHAnsi"/>
        </w:rPr>
        <w:t xml:space="preserve">Kaštonų g. Klaipėdos m., suprojektuoti ir įrengti atšakas (DN63 mm) nuo naujai projektuojamų vandentiekio tinklų Kaštonų g. iki esamų vandentiekio tinklų įvadų į pastatus Kaštonų g. 16 ir 6. </w:t>
      </w:r>
    </w:p>
    <w:p w14:paraId="149FC08C" w14:textId="425F5E0C" w:rsidR="00C45AF1" w:rsidRPr="0045048A" w:rsidRDefault="00C45AF1" w:rsidP="00820072">
      <w:pPr>
        <w:pStyle w:val="ListParagraph"/>
        <w:numPr>
          <w:ilvl w:val="0"/>
          <w:numId w:val="43"/>
        </w:numPr>
        <w:tabs>
          <w:tab w:val="left" w:pos="567"/>
        </w:tabs>
        <w:spacing w:after="0"/>
        <w:ind w:left="0" w:firstLine="352"/>
        <w:jc w:val="both"/>
        <w:rPr>
          <w:rFonts w:asciiTheme="majorHAnsi" w:eastAsia="Times New Roman" w:hAnsiTheme="majorHAnsi" w:cstheme="majorHAnsi"/>
        </w:rPr>
      </w:pPr>
      <w:r>
        <w:rPr>
          <w:rFonts w:asciiTheme="majorHAnsi" w:eastAsia="Times New Roman" w:hAnsiTheme="majorHAnsi" w:cstheme="majorHAnsi"/>
        </w:rPr>
        <w:t xml:space="preserve">Ąžuolų g., Klaipėdos m., rekonstruoti vandentiekio </w:t>
      </w:r>
      <w:r w:rsidR="0045048A">
        <w:rPr>
          <w:rFonts w:asciiTheme="majorHAnsi" w:eastAsia="Times New Roman" w:hAnsiTheme="majorHAnsi" w:cstheme="majorHAnsi"/>
        </w:rPr>
        <w:t xml:space="preserve">(DN110 mm) </w:t>
      </w:r>
      <w:r>
        <w:rPr>
          <w:rFonts w:asciiTheme="majorHAnsi" w:eastAsia="Times New Roman" w:hAnsiTheme="majorHAnsi" w:cstheme="majorHAnsi"/>
        </w:rPr>
        <w:t xml:space="preserve">tinklą </w:t>
      </w:r>
      <w:proofErr w:type="spellStart"/>
      <w:r>
        <w:rPr>
          <w:rFonts w:asciiTheme="majorHAnsi" w:eastAsia="Times New Roman" w:hAnsiTheme="majorHAnsi" w:cstheme="majorHAnsi"/>
        </w:rPr>
        <w:t>unikal</w:t>
      </w:r>
      <w:proofErr w:type="spellEnd"/>
      <w:r>
        <w:rPr>
          <w:rFonts w:asciiTheme="majorHAnsi" w:eastAsia="Times New Roman" w:hAnsiTheme="majorHAnsi" w:cstheme="majorHAnsi"/>
        </w:rPr>
        <w:t xml:space="preserve">. Nr. </w:t>
      </w:r>
      <w:r w:rsidR="0045048A" w:rsidRPr="0045048A">
        <w:rPr>
          <w:rFonts w:asciiTheme="majorHAnsi" w:hAnsiTheme="majorHAnsi" w:cstheme="majorHAnsi"/>
        </w:rPr>
        <w:t>4400-1832-7952</w:t>
      </w:r>
      <w:r w:rsidR="0045048A">
        <w:rPr>
          <w:rFonts w:asciiTheme="majorHAnsi" w:hAnsiTheme="majorHAnsi" w:cstheme="majorHAnsi"/>
        </w:rPr>
        <w:t xml:space="preserve"> nuo Kaštonų g. iki Klevų g. </w:t>
      </w:r>
    </w:p>
    <w:p w14:paraId="437130C7" w14:textId="2DDCB11B" w:rsidR="0045048A" w:rsidRPr="0038278E" w:rsidRDefault="0045048A" w:rsidP="00820072">
      <w:pPr>
        <w:pStyle w:val="ListParagraph"/>
        <w:numPr>
          <w:ilvl w:val="0"/>
          <w:numId w:val="43"/>
        </w:numPr>
        <w:tabs>
          <w:tab w:val="left" w:pos="567"/>
        </w:tabs>
        <w:spacing w:after="0"/>
        <w:ind w:left="0" w:firstLine="352"/>
        <w:jc w:val="both"/>
        <w:rPr>
          <w:rFonts w:asciiTheme="majorHAnsi" w:eastAsia="Times New Roman" w:hAnsiTheme="majorHAnsi" w:cstheme="majorHAnsi"/>
        </w:rPr>
      </w:pPr>
      <w:r>
        <w:rPr>
          <w:rFonts w:asciiTheme="majorHAnsi" w:eastAsia="Times New Roman" w:hAnsiTheme="majorHAnsi" w:cstheme="majorHAnsi"/>
        </w:rPr>
        <w:t xml:space="preserve">Klevų g., Klaipėdos m. rekonstruoti vandentiekio tinklus (DN110 mm) </w:t>
      </w:r>
      <w:proofErr w:type="spellStart"/>
      <w:r w:rsidR="00D30B26">
        <w:rPr>
          <w:rFonts w:asciiTheme="majorHAnsi" w:eastAsia="Times New Roman" w:hAnsiTheme="majorHAnsi" w:cstheme="majorHAnsi"/>
        </w:rPr>
        <w:t>unikal</w:t>
      </w:r>
      <w:proofErr w:type="spellEnd"/>
      <w:r w:rsidR="00D30B26">
        <w:rPr>
          <w:rFonts w:asciiTheme="majorHAnsi" w:eastAsia="Times New Roman" w:hAnsiTheme="majorHAnsi" w:cstheme="majorHAnsi"/>
        </w:rPr>
        <w:t xml:space="preserve">. Nr. </w:t>
      </w:r>
      <w:r w:rsidR="00D30B26" w:rsidRPr="00D30B26">
        <w:rPr>
          <w:rFonts w:asciiTheme="majorHAnsi" w:hAnsiTheme="majorHAnsi" w:cstheme="majorHAnsi"/>
        </w:rPr>
        <w:t>2100-0010-7024, 4400-1832-7952, 4400-1827-4158</w:t>
      </w:r>
      <w:r w:rsidR="00D30B26">
        <w:rPr>
          <w:rFonts w:asciiTheme="majorHAnsi" w:hAnsiTheme="majorHAnsi" w:cstheme="majorHAnsi"/>
        </w:rPr>
        <w:t xml:space="preserve">, nuo Ąžuolų ir Klevų g. sankryžos iki Vilhelmo </w:t>
      </w:r>
      <w:proofErr w:type="spellStart"/>
      <w:r w:rsidR="00D30B26">
        <w:rPr>
          <w:rFonts w:asciiTheme="majorHAnsi" w:hAnsiTheme="majorHAnsi" w:cstheme="majorHAnsi"/>
        </w:rPr>
        <w:t>Berbomo</w:t>
      </w:r>
      <w:proofErr w:type="spellEnd"/>
      <w:r w:rsidR="00D30B26">
        <w:rPr>
          <w:rFonts w:asciiTheme="majorHAnsi" w:hAnsiTheme="majorHAnsi" w:cstheme="majorHAnsi"/>
        </w:rPr>
        <w:t xml:space="preserve"> g. esamo vandentiekio tinklų šulinio Nr. </w:t>
      </w:r>
      <w:r w:rsidR="00D30B26" w:rsidRPr="00D30B26">
        <w:rPr>
          <w:rFonts w:asciiTheme="majorHAnsi" w:hAnsiTheme="majorHAnsi" w:cstheme="majorHAnsi"/>
        </w:rPr>
        <w:t>49.85c1</w:t>
      </w:r>
      <w:r w:rsidR="00D30B26">
        <w:rPr>
          <w:rFonts w:asciiTheme="majorHAnsi" w:hAnsiTheme="majorHAnsi" w:cstheme="majorHAnsi"/>
        </w:rPr>
        <w:t xml:space="preserve">. </w:t>
      </w:r>
    </w:p>
    <w:p w14:paraId="5C6FAB42" w14:textId="5CF02316" w:rsidR="0038278E" w:rsidRPr="0038278E" w:rsidRDefault="0038278E" w:rsidP="0038278E">
      <w:pPr>
        <w:pStyle w:val="ListParagraph"/>
        <w:numPr>
          <w:ilvl w:val="0"/>
          <w:numId w:val="43"/>
        </w:numPr>
        <w:tabs>
          <w:tab w:val="left" w:pos="567"/>
        </w:tabs>
        <w:spacing w:after="0"/>
        <w:ind w:left="0" w:firstLine="352"/>
        <w:jc w:val="both"/>
        <w:rPr>
          <w:rFonts w:asciiTheme="majorHAnsi" w:hAnsiTheme="majorHAnsi" w:cstheme="majorHAnsi"/>
        </w:rPr>
      </w:pPr>
      <w:r>
        <w:rPr>
          <w:rFonts w:asciiTheme="majorHAnsi" w:hAnsiTheme="majorHAnsi" w:cstheme="majorHAnsi"/>
        </w:rPr>
        <w:t xml:space="preserve">Klevų g. 3, Klaipėdos m. rekonstruoti vandentiekio tinklus (DN63 mm) </w:t>
      </w:r>
      <w:proofErr w:type="spellStart"/>
      <w:r>
        <w:rPr>
          <w:rFonts w:asciiTheme="majorHAnsi" w:hAnsiTheme="majorHAnsi" w:cstheme="majorHAnsi"/>
        </w:rPr>
        <w:t>unikal</w:t>
      </w:r>
      <w:proofErr w:type="spellEnd"/>
      <w:r>
        <w:rPr>
          <w:rFonts w:asciiTheme="majorHAnsi" w:hAnsiTheme="majorHAnsi" w:cstheme="majorHAnsi"/>
        </w:rPr>
        <w:t xml:space="preserve">. Nr. </w:t>
      </w:r>
      <w:r w:rsidRPr="0038278E">
        <w:rPr>
          <w:rFonts w:asciiTheme="majorHAnsi" w:hAnsiTheme="majorHAnsi" w:cstheme="majorHAnsi"/>
        </w:rPr>
        <w:t>4400-1765-1882</w:t>
      </w:r>
      <w:r>
        <w:rPr>
          <w:rFonts w:asciiTheme="majorHAnsi" w:hAnsiTheme="majorHAnsi" w:cstheme="majorHAnsi"/>
        </w:rPr>
        <w:t xml:space="preserve"> ir </w:t>
      </w:r>
      <w:r w:rsidRPr="0038278E">
        <w:rPr>
          <w:rFonts w:asciiTheme="majorHAnsi" w:hAnsiTheme="majorHAnsi" w:cstheme="majorHAnsi"/>
        </w:rPr>
        <w:t>2100-0010-9184</w:t>
      </w:r>
      <w:r>
        <w:rPr>
          <w:rFonts w:asciiTheme="majorHAnsi" w:hAnsiTheme="majorHAnsi" w:cstheme="majorHAnsi"/>
        </w:rPr>
        <w:t xml:space="preserve">, nuo rekonstruojamo vandentiekio tinklo Ąžuolų g. iki pastatų Klevų g. 3 ir 5. </w:t>
      </w:r>
    </w:p>
    <w:p w14:paraId="72631A2A" w14:textId="23117ECB" w:rsidR="00D30B26" w:rsidRPr="00D30B26" w:rsidRDefault="00D30B26" w:rsidP="00820072">
      <w:pPr>
        <w:pStyle w:val="ListParagraph"/>
        <w:numPr>
          <w:ilvl w:val="0"/>
          <w:numId w:val="43"/>
        </w:numPr>
        <w:tabs>
          <w:tab w:val="left" w:pos="567"/>
        </w:tabs>
        <w:spacing w:after="0"/>
        <w:ind w:left="0" w:firstLine="352"/>
        <w:jc w:val="both"/>
        <w:rPr>
          <w:rFonts w:asciiTheme="majorHAnsi" w:eastAsia="Times New Roman" w:hAnsiTheme="majorHAnsi" w:cstheme="majorHAnsi"/>
        </w:rPr>
      </w:pPr>
      <w:r>
        <w:rPr>
          <w:rFonts w:asciiTheme="majorHAnsi" w:hAnsiTheme="majorHAnsi" w:cstheme="majorHAnsi"/>
        </w:rPr>
        <w:t xml:space="preserve">Rekonstruoti vandentiekio tinklų įvadą (DN63 mm) </w:t>
      </w:r>
      <w:proofErr w:type="spellStart"/>
      <w:r>
        <w:rPr>
          <w:rFonts w:asciiTheme="majorHAnsi" w:hAnsiTheme="majorHAnsi" w:cstheme="majorHAnsi"/>
        </w:rPr>
        <w:t>unikal</w:t>
      </w:r>
      <w:proofErr w:type="spellEnd"/>
      <w:r>
        <w:rPr>
          <w:rFonts w:asciiTheme="majorHAnsi" w:hAnsiTheme="majorHAnsi" w:cstheme="majorHAnsi"/>
        </w:rPr>
        <w:t xml:space="preserve">. Nr. </w:t>
      </w:r>
      <w:r w:rsidRPr="00D30B26">
        <w:rPr>
          <w:rFonts w:asciiTheme="majorHAnsi" w:hAnsiTheme="majorHAnsi" w:cstheme="majorHAnsi"/>
        </w:rPr>
        <w:t>4400-1832-5347</w:t>
      </w:r>
      <w:r>
        <w:rPr>
          <w:rFonts w:asciiTheme="majorHAnsi" w:hAnsiTheme="majorHAnsi" w:cstheme="majorHAnsi"/>
        </w:rPr>
        <w:t xml:space="preserve">, nuo rekonstruojami tinklo Vilhelmo </w:t>
      </w:r>
      <w:proofErr w:type="spellStart"/>
      <w:r>
        <w:rPr>
          <w:rFonts w:asciiTheme="majorHAnsi" w:hAnsiTheme="majorHAnsi" w:cstheme="majorHAnsi"/>
        </w:rPr>
        <w:t>Berbomo</w:t>
      </w:r>
      <w:proofErr w:type="spellEnd"/>
      <w:r>
        <w:rPr>
          <w:rFonts w:asciiTheme="majorHAnsi" w:hAnsiTheme="majorHAnsi" w:cstheme="majorHAnsi"/>
        </w:rPr>
        <w:t xml:space="preserve"> g. iki pastato Kretingos g. 9. </w:t>
      </w:r>
    </w:p>
    <w:p w14:paraId="5840692B" w14:textId="36024FAD" w:rsidR="00D30B26" w:rsidRPr="001D7E8E" w:rsidRDefault="001D7E8E" w:rsidP="00820072">
      <w:pPr>
        <w:pStyle w:val="ListParagraph"/>
        <w:numPr>
          <w:ilvl w:val="0"/>
          <w:numId w:val="43"/>
        </w:numPr>
        <w:tabs>
          <w:tab w:val="left" w:pos="567"/>
        </w:tabs>
        <w:spacing w:after="0"/>
        <w:ind w:left="0" w:firstLine="352"/>
        <w:jc w:val="both"/>
        <w:rPr>
          <w:rFonts w:asciiTheme="majorHAnsi" w:eastAsia="Times New Roman" w:hAnsiTheme="majorHAnsi" w:cstheme="majorHAnsi"/>
        </w:rPr>
      </w:pPr>
      <w:r>
        <w:rPr>
          <w:rFonts w:asciiTheme="majorHAnsi" w:eastAsia="Times New Roman" w:hAnsiTheme="majorHAnsi" w:cstheme="majorHAnsi"/>
        </w:rPr>
        <w:t xml:space="preserve">Rekonstruoti vandentiekio tinklų įvadus (DN110 mm) </w:t>
      </w:r>
      <w:proofErr w:type="spellStart"/>
      <w:r>
        <w:rPr>
          <w:rFonts w:asciiTheme="majorHAnsi" w:eastAsia="Times New Roman" w:hAnsiTheme="majorHAnsi" w:cstheme="majorHAnsi"/>
        </w:rPr>
        <w:t>unikal</w:t>
      </w:r>
      <w:proofErr w:type="spellEnd"/>
      <w:r>
        <w:rPr>
          <w:rFonts w:asciiTheme="majorHAnsi" w:eastAsia="Times New Roman" w:hAnsiTheme="majorHAnsi" w:cstheme="majorHAnsi"/>
        </w:rPr>
        <w:t xml:space="preserve">. Nr. </w:t>
      </w:r>
      <w:bookmarkStart w:id="4" w:name="_Hlk206488320"/>
      <w:r w:rsidRPr="001D7E8E">
        <w:rPr>
          <w:rFonts w:asciiTheme="majorHAnsi" w:hAnsiTheme="majorHAnsi" w:cstheme="majorHAnsi"/>
        </w:rPr>
        <w:t>4400-1832-7974</w:t>
      </w:r>
      <w:bookmarkEnd w:id="4"/>
      <w:r>
        <w:rPr>
          <w:rFonts w:asciiTheme="majorHAnsi" w:hAnsiTheme="majorHAnsi" w:cstheme="majorHAnsi"/>
        </w:rPr>
        <w:t xml:space="preserve">, nuo rekonstruojamo vandentiekio tinklų Klevų g. iki pastatų Klevų g. 6 ir Kretingos g. 8. </w:t>
      </w:r>
    </w:p>
    <w:p w14:paraId="4E64AD6A" w14:textId="21C49AC0" w:rsidR="001D7E8E" w:rsidRPr="00903A06" w:rsidRDefault="001D7E8E" w:rsidP="00820072">
      <w:pPr>
        <w:pStyle w:val="ListParagraph"/>
        <w:numPr>
          <w:ilvl w:val="0"/>
          <w:numId w:val="43"/>
        </w:numPr>
        <w:tabs>
          <w:tab w:val="left" w:pos="567"/>
        </w:tabs>
        <w:spacing w:after="0"/>
        <w:ind w:left="0" w:firstLine="352"/>
        <w:jc w:val="both"/>
        <w:rPr>
          <w:rFonts w:asciiTheme="majorHAnsi" w:eastAsia="Times New Roman" w:hAnsiTheme="majorHAnsi" w:cstheme="majorHAnsi"/>
        </w:rPr>
      </w:pPr>
      <w:r w:rsidRPr="00903A06">
        <w:rPr>
          <w:rFonts w:asciiTheme="majorHAnsi" w:eastAsia="Times New Roman" w:hAnsiTheme="majorHAnsi" w:cstheme="majorHAnsi"/>
        </w:rPr>
        <w:t>Rekonstruoti vandentiekio tinklus</w:t>
      </w:r>
      <w:r w:rsidR="001D61C3" w:rsidRPr="00903A06">
        <w:rPr>
          <w:rFonts w:asciiTheme="majorHAnsi" w:eastAsia="Times New Roman" w:hAnsiTheme="majorHAnsi" w:cstheme="majorHAnsi"/>
        </w:rPr>
        <w:t xml:space="preserve"> (DN63 mm)</w:t>
      </w:r>
      <w:r w:rsidRPr="00903A06">
        <w:rPr>
          <w:rFonts w:asciiTheme="majorHAnsi" w:eastAsia="Times New Roman" w:hAnsiTheme="majorHAnsi" w:cstheme="majorHAnsi"/>
        </w:rPr>
        <w:t xml:space="preserve"> </w:t>
      </w:r>
      <w:proofErr w:type="spellStart"/>
      <w:r w:rsidRPr="00903A06">
        <w:rPr>
          <w:rFonts w:asciiTheme="majorHAnsi" w:eastAsia="Times New Roman" w:hAnsiTheme="majorHAnsi" w:cstheme="majorHAnsi"/>
        </w:rPr>
        <w:t>unikal</w:t>
      </w:r>
      <w:proofErr w:type="spellEnd"/>
      <w:r w:rsidRPr="00903A06">
        <w:rPr>
          <w:rFonts w:asciiTheme="majorHAnsi" w:eastAsia="Times New Roman" w:hAnsiTheme="majorHAnsi" w:cstheme="majorHAnsi"/>
        </w:rPr>
        <w:t xml:space="preserve">. Nr. </w:t>
      </w:r>
      <w:r w:rsidRPr="00903A06">
        <w:rPr>
          <w:rFonts w:asciiTheme="majorHAnsi" w:hAnsiTheme="majorHAnsi" w:cstheme="majorHAnsi"/>
        </w:rPr>
        <w:t>4400-1832-7974</w:t>
      </w:r>
      <w:r w:rsidRPr="00903A06">
        <w:rPr>
          <w:rFonts w:asciiTheme="majorHAnsi" w:eastAsia="Times New Roman" w:hAnsiTheme="majorHAnsi" w:cstheme="majorHAnsi"/>
        </w:rPr>
        <w:t xml:space="preserve"> pravažiavimo kelyje, nuo rekonstruojamo vandentiekio tinklo </w:t>
      </w:r>
      <w:r w:rsidR="001D61C3" w:rsidRPr="00903A06">
        <w:rPr>
          <w:rFonts w:asciiTheme="majorHAnsi" w:eastAsia="Times New Roman" w:hAnsiTheme="majorHAnsi" w:cstheme="majorHAnsi"/>
        </w:rPr>
        <w:t xml:space="preserve">Klevų g. iki pastato Kretingos g. 4A. </w:t>
      </w:r>
    </w:p>
    <w:p w14:paraId="5FFBB7F1" w14:textId="6D4999FA" w:rsidR="001D61C3" w:rsidRPr="00903A06" w:rsidRDefault="001D61C3" w:rsidP="00820072">
      <w:pPr>
        <w:pStyle w:val="ListParagraph"/>
        <w:numPr>
          <w:ilvl w:val="0"/>
          <w:numId w:val="43"/>
        </w:numPr>
        <w:tabs>
          <w:tab w:val="left" w:pos="567"/>
        </w:tabs>
        <w:spacing w:after="0"/>
        <w:ind w:left="0" w:firstLine="352"/>
        <w:jc w:val="both"/>
        <w:rPr>
          <w:rFonts w:asciiTheme="majorHAnsi" w:eastAsia="Times New Roman" w:hAnsiTheme="majorHAnsi" w:cstheme="majorHAnsi"/>
        </w:rPr>
      </w:pPr>
      <w:r w:rsidRPr="00903A06">
        <w:rPr>
          <w:rFonts w:asciiTheme="majorHAnsi" w:eastAsia="Times New Roman" w:hAnsiTheme="majorHAnsi" w:cstheme="majorHAnsi"/>
        </w:rPr>
        <w:t xml:space="preserve">Rekonstruoti vandentiekio tinklų įvadus (DN63 mm) </w:t>
      </w:r>
      <w:proofErr w:type="spellStart"/>
      <w:r w:rsidRPr="00903A06">
        <w:rPr>
          <w:rFonts w:asciiTheme="majorHAnsi" w:eastAsia="Times New Roman" w:hAnsiTheme="majorHAnsi" w:cstheme="majorHAnsi"/>
        </w:rPr>
        <w:t>unikal</w:t>
      </w:r>
      <w:proofErr w:type="spellEnd"/>
      <w:r w:rsidRPr="00903A06">
        <w:rPr>
          <w:rFonts w:asciiTheme="majorHAnsi" w:eastAsia="Times New Roman" w:hAnsiTheme="majorHAnsi" w:cstheme="majorHAnsi"/>
        </w:rPr>
        <w:t xml:space="preserve">. Nr. </w:t>
      </w:r>
      <w:r w:rsidRPr="00903A06">
        <w:rPr>
          <w:rFonts w:asciiTheme="majorHAnsi" w:hAnsiTheme="majorHAnsi" w:cstheme="majorHAnsi"/>
        </w:rPr>
        <w:t xml:space="preserve">4400-1832-7974 nuo rekonstruojamo vandentiekio tinklo pravažiavimo kelyje iki pastatų Kretingos g. 2B </w:t>
      </w:r>
      <w:r w:rsidRPr="00903A06">
        <w:rPr>
          <w:rFonts w:asciiTheme="majorHAnsi" w:hAnsiTheme="majorHAnsi" w:cstheme="majorHAnsi"/>
          <w:i/>
          <w:iCs/>
        </w:rPr>
        <w:t>ir priešais jį esantį pastatą.</w:t>
      </w:r>
      <w:r w:rsidRPr="00903A06">
        <w:rPr>
          <w:rFonts w:asciiTheme="majorHAnsi" w:hAnsiTheme="majorHAnsi" w:cstheme="majorHAnsi"/>
        </w:rPr>
        <w:t xml:space="preserve"> </w:t>
      </w:r>
    </w:p>
    <w:p w14:paraId="650B5F51" w14:textId="51B81A38" w:rsidR="001D61C3" w:rsidRPr="001D61C3" w:rsidRDefault="001D61C3" w:rsidP="001D61C3">
      <w:pPr>
        <w:pStyle w:val="ListParagraph"/>
        <w:numPr>
          <w:ilvl w:val="0"/>
          <w:numId w:val="43"/>
        </w:numPr>
        <w:tabs>
          <w:tab w:val="left" w:pos="567"/>
        </w:tabs>
        <w:spacing w:after="0"/>
        <w:ind w:left="0" w:firstLine="352"/>
        <w:jc w:val="both"/>
        <w:rPr>
          <w:rFonts w:asciiTheme="majorHAnsi" w:eastAsia="Times New Roman" w:hAnsiTheme="majorHAnsi" w:cstheme="majorHAnsi"/>
        </w:rPr>
      </w:pPr>
      <w:r>
        <w:rPr>
          <w:rFonts w:ascii="Calibri Light" w:eastAsia="Times New Roman" w:hAnsi="Calibri Light" w:cs="Calibri Light"/>
        </w:rPr>
        <w:t xml:space="preserve">Rekonstruojant Ąžuolų g., Kaštonų g., Vilhelmo </w:t>
      </w:r>
      <w:proofErr w:type="spellStart"/>
      <w:r>
        <w:rPr>
          <w:rFonts w:ascii="Calibri Light" w:eastAsia="Times New Roman" w:hAnsi="Calibri Light" w:cs="Calibri Light"/>
        </w:rPr>
        <w:t>Berbomo</w:t>
      </w:r>
      <w:proofErr w:type="spellEnd"/>
      <w:r>
        <w:rPr>
          <w:rFonts w:ascii="Calibri Light" w:eastAsia="Times New Roman" w:hAnsi="Calibri Light" w:cs="Calibri Light"/>
        </w:rPr>
        <w:t xml:space="preserve"> g., Klevų g., Kretingos g., Klaipėdos m., vandentiekio tinklus/atšakas ne arčiau nei vienas metras iki</w:t>
      </w:r>
      <w:r w:rsidRPr="005D5321">
        <w:rPr>
          <w:rFonts w:ascii="Calibri Light" w:eastAsia="Times New Roman" w:hAnsi="Calibri Light" w:cs="Calibri Light"/>
        </w:rPr>
        <w:t xml:space="preserve"> </w:t>
      </w:r>
      <w:r>
        <w:rPr>
          <w:rFonts w:ascii="Calibri Light" w:eastAsia="Times New Roman" w:hAnsi="Calibri Light" w:cs="Calibri Light"/>
        </w:rPr>
        <w:t xml:space="preserve">išorinės sklypo ribos </w:t>
      </w:r>
      <w:r w:rsidRPr="005D5321">
        <w:rPr>
          <w:rFonts w:ascii="Calibri Light" w:eastAsia="Times New Roman" w:hAnsi="Calibri Light" w:cs="Calibri Light"/>
        </w:rPr>
        <w:t xml:space="preserve">numatyti požemines uždaromąsias armatūras. </w:t>
      </w:r>
      <w:r>
        <w:rPr>
          <w:rFonts w:ascii="Calibri Light" w:eastAsia="Times New Roman" w:hAnsi="Calibri Light" w:cs="Calibri Light"/>
        </w:rPr>
        <w:t xml:space="preserve">Sklendžių tikslią lokaciją spręsti projektavimo metu. </w:t>
      </w:r>
    </w:p>
    <w:p w14:paraId="3600B0A9" w14:textId="04EC0D9F" w:rsidR="001D61C3" w:rsidRPr="001D61C3" w:rsidRDefault="001D61C3" w:rsidP="00BC3557">
      <w:pPr>
        <w:pStyle w:val="ListParagraph"/>
        <w:numPr>
          <w:ilvl w:val="0"/>
          <w:numId w:val="43"/>
        </w:numPr>
        <w:tabs>
          <w:tab w:val="left" w:pos="426"/>
          <w:tab w:val="left" w:pos="567"/>
        </w:tabs>
        <w:spacing w:after="0"/>
        <w:ind w:left="0" w:firstLine="352"/>
        <w:jc w:val="both"/>
        <w:rPr>
          <w:rFonts w:asciiTheme="majorHAnsi" w:eastAsia="Times New Roman" w:hAnsiTheme="majorHAnsi" w:cstheme="majorHAnsi"/>
        </w:rPr>
      </w:pPr>
      <w:r>
        <w:rPr>
          <w:rFonts w:ascii="Calibri Light" w:eastAsia="Times New Roman" w:hAnsi="Calibri Light" w:cs="Calibri Light"/>
        </w:rPr>
        <w:lastRenderedPageBreak/>
        <w:t xml:space="preserve">Rekonstruojant Ąžuolų g., Kaštonų g., Vilhelmo </w:t>
      </w:r>
      <w:proofErr w:type="spellStart"/>
      <w:r>
        <w:rPr>
          <w:rFonts w:ascii="Calibri Light" w:eastAsia="Times New Roman" w:hAnsi="Calibri Light" w:cs="Calibri Light"/>
        </w:rPr>
        <w:t>Berbomo</w:t>
      </w:r>
      <w:proofErr w:type="spellEnd"/>
      <w:r>
        <w:rPr>
          <w:rFonts w:ascii="Calibri Light" w:eastAsia="Times New Roman" w:hAnsi="Calibri Light" w:cs="Calibri Light"/>
        </w:rPr>
        <w:t xml:space="preserve"> g., Klevų g., Kretingos g., Klaipėdos m., </w:t>
      </w:r>
      <w:r>
        <w:rPr>
          <w:rFonts w:asciiTheme="majorHAnsi" w:eastAsia="Times New Roman" w:hAnsiTheme="majorHAnsi" w:cstheme="majorHAnsi"/>
        </w:rPr>
        <w:t xml:space="preserve"> vandentiekio tinklus, pagal poreikį, senus šulinius demontuoti. </w:t>
      </w:r>
    </w:p>
    <w:p w14:paraId="1BF4EA2A" w14:textId="77777777" w:rsidR="00F050B1" w:rsidRPr="00F050B1" w:rsidRDefault="00F050B1" w:rsidP="00F050B1">
      <w:pPr>
        <w:tabs>
          <w:tab w:val="left" w:pos="567"/>
        </w:tabs>
        <w:spacing w:after="0"/>
        <w:jc w:val="both"/>
        <w:rPr>
          <w:rFonts w:asciiTheme="majorHAnsi" w:eastAsia="Times New Roman" w:hAnsiTheme="majorHAnsi" w:cstheme="majorHAnsi"/>
        </w:rPr>
      </w:pPr>
    </w:p>
    <w:p w14:paraId="36617BA0" w14:textId="77777777" w:rsidR="00154A40" w:rsidRDefault="00F050B1" w:rsidP="00154A40">
      <w:pPr>
        <w:pStyle w:val="NoSpacing"/>
        <w:ind w:firstLine="720"/>
        <w:jc w:val="both"/>
        <w:rPr>
          <w:rFonts w:ascii="Calibri Light" w:hAnsi="Calibri Light" w:cs="Calibri Light"/>
          <w:b/>
          <w:bCs/>
          <w:color w:val="000000" w:themeColor="text1"/>
          <w:u w:val="single"/>
        </w:rPr>
      </w:pPr>
      <w:r w:rsidRPr="00366180">
        <w:rPr>
          <w:rFonts w:ascii="Calibri Light" w:hAnsi="Calibri Light" w:cs="Calibri Light"/>
          <w:b/>
          <w:bCs/>
          <w:color w:val="000000" w:themeColor="text1"/>
          <w:u w:val="single"/>
        </w:rPr>
        <w:t xml:space="preserve">Paviršiniai nuotekų tinklai: </w:t>
      </w:r>
    </w:p>
    <w:p w14:paraId="538E0CF6" w14:textId="77777777"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Nesant tikslių duomenų apie paviršinių nuotekų tinklų tikslią vietą, įrengimo gylį, kitų inžinerinių komunikacijų susikirtimus, prieš projektuojant, privaloma atlikti geodezinius topografinius matavimus.</w:t>
      </w:r>
    </w:p>
    <w:p w14:paraId="36EB923D" w14:textId="516B1D4B"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Esamo paviršinių nuotekų tinklo diametro mažinti negalima. Pateikiamas vidinių išmatavimų d500, d400, d300, d250, d200, d150 diametras</w:t>
      </w:r>
      <w:r>
        <w:rPr>
          <w:rFonts w:ascii="Calibri Light" w:hAnsi="Calibri Light" w:cs="Calibri Light"/>
          <w:color w:val="000000" w:themeColor="text1"/>
        </w:rPr>
        <w:t xml:space="preserve">. </w:t>
      </w:r>
    </w:p>
    <w:p w14:paraId="2E70CCA3" w14:textId="77777777"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 xml:space="preserve">Suprojektuoti skaičiuotino diametro (d500) paviršinių nuotekų tinklą Vilhelmo </w:t>
      </w:r>
      <w:proofErr w:type="spellStart"/>
      <w:r w:rsidRPr="00154A40">
        <w:rPr>
          <w:rFonts w:ascii="Calibri Light" w:hAnsi="Calibri Light" w:cs="Calibri Light"/>
          <w:color w:val="000000" w:themeColor="text1"/>
        </w:rPr>
        <w:t>Berbomo</w:t>
      </w:r>
      <w:proofErr w:type="spellEnd"/>
      <w:r w:rsidRPr="00154A40">
        <w:rPr>
          <w:rFonts w:ascii="Calibri Light" w:hAnsi="Calibri Light" w:cs="Calibri Light"/>
          <w:color w:val="000000" w:themeColor="text1"/>
        </w:rPr>
        <w:t xml:space="preserve"> ir Klevų gatvėse nuo paviršinių nuotekų kolektoriaus d800 šulinio </w:t>
      </w:r>
      <w:bookmarkStart w:id="5" w:name="_Hlk163640007"/>
      <w:r w:rsidRPr="00154A40">
        <w:rPr>
          <w:rFonts w:ascii="Calibri Light" w:hAnsi="Calibri Light" w:cs="Calibri Light"/>
          <w:color w:val="000000" w:themeColor="text1"/>
        </w:rPr>
        <w:t xml:space="preserve">Nr.46a.85c1 (6180308.37; 319655.93) </w:t>
      </w:r>
      <w:bookmarkEnd w:id="5"/>
      <w:r w:rsidRPr="00154A40">
        <w:rPr>
          <w:rFonts w:ascii="Calibri Light" w:hAnsi="Calibri Light" w:cs="Calibri Light"/>
          <w:color w:val="000000" w:themeColor="text1"/>
        </w:rPr>
        <w:t>iki paviršinių nuotekų šulinio Nr.67.85c3 (6180253.64; 320013.36). Projektuojamas atstumas apie 365 m.</w:t>
      </w:r>
    </w:p>
    <w:p w14:paraId="33A0AE32" w14:textId="77777777"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 xml:space="preserve">Projektuojamas naujas skaičiuotino diametro tinklas vietoje esamų blogos būklės keramikinių vamzdžių paviršinių nuotekų tinklo d400; d300; d200 ir lygiagrečiai įrengto, nenaudojamo, keramikinių vamzdžių buitinių nuotekų tinklo d300; d250; d200. </w:t>
      </w:r>
    </w:p>
    <w:p w14:paraId="1707706E" w14:textId="77777777"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Projektuojamo naujo skaičiuotino diametro paviršinių nuotekų tinklo įgilinimas, nuolydis ir vieta parenkamas taip, kad prijungimo į paviršinių nuotekų kolektorių d800 taške, naujai projektuojama linija, nesikirstu su buitinių nuotekų kolektoriumi d600 (6180308.53; 319657.36).</w:t>
      </w:r>
    </w:p>
    <w:p w14:paraId="7EF1D853" w14:textId="4F71FC35"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Esamas šulinys Nr.46a.85c1 (6180308.37; 319655.93) naikinamas. Jo vietoje projektuojamas ne mažiau d1500 diametro šulinys virš esamo paviršinių nuotekų kolektoriaus d800. Šulinys įrengtas šalia d800 kolektoriaus (d300 keramikinis vamzdis pajungtas per šulinio sienelę į d800 kolektoriaus sienelę). Jeigu bus numatyta įrengti naują d1500 šulinį vietoje esamo šulinio Nr.46a.85c1, numatyti dviejų (2</w:t>
      </w:r>
      <w:r w:rsidR="001B0F4E">
        <w:rPr>
          <w:rFonts w:ascii="Calibri Light" w:hAnsi="Calibri Light" w:cs="Calibri Light"/>
          <w:color w:val="000000" w:themeColor="text1"/>
        </w:rPr>
        <w:t xml:space="preserve"> </w:t>
      </w:r>
      <w:r w:rsidRPr="00154A40">
        <w:rPr>
          <w:rFonts w:ascii="Calibri Light" w:hAnsi="Calibri Light" w:cs="Calibri Light"/>
          <w:color w:val="000000" w:themeColor="text1"/>
        </w:rPr>
        <w:t>vnt</w:t>
      </w:r>
      <w:r w:rsidR="001B0F4E">
        <w:rPr>
          <w:rFonts w:ascii="Calibri Light" w:hAnsi="Calibri Light" w:cs="Calibri Light"/>
          <w:color w:val="000000" w:themeColor="text1"/>
        </w:rPr>
        <w:t>.</w:t>
      </w:r>
      <w:r w:rsidRPr="00154A40">
        <w:rPr>
          <w:rFonts w:ascii="Calibri Light" w:hAnsi="Calibri Light" w:cs="Calibri Light"/>
          <w:color w:val="000000" w:themeColor="text1"/>
        </w:rPr>
        <w:t>) medžių pašalinimą naujo šulinio įrengimo vietoje.</w:t>
      </w:r>
    </w:p>
    <w:p w14:paraId="3B7ECF86" w14:textId="0E1825E2"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Paviršinių nuotekų šulinyje 46.85c1 (6180315.45; 319674.63) prijungta viena (1 vnt</w:t>
      </w:r>
      <w:r w:rsidR="001B0F4E">
        <w:rPr>
          <w:rFonts w:ascii="Calibri Light" w:hAnsi="Calibri Light" w:cs="Calibri Light"/>
          <w:color w:val="000000" w:themeColor="text1"/>
        </w:rPr>
        <w:t>.</w:t>
      </w:r>
      <w:r w:rsidRPr="00154A40">
        <w:rPr>
          <w:rFonts w:ascii="Calibri Light" w:hAnsi="Calibri Light" w:cs="Calibri Light"/>
          <w:color w:val="000000" w:themeColor="text1"/>
        </w:rPr>
        <w:t xml:space="preserve">) keramikinių vamzdžių linija d200 nuo Kretingos g. 13 ir Vilhelmo </w:t>
      </w:r>
      <w:proofErr w:type="spellStart"/>
      <w:r w:rsidRPr="00154A40">
        <w:rPr>
          <w:rFonts w:ascii="Calibri Light" w:hAnsi="Calibri Light" w:cs="Calibri Light"/>
          <w:color w:val="000000" w:themeColor="text1"/>
        </w:rPr>
        <w:t>Berbomo</w:t>
      </w:r>
      <w:proofErr w:type="spellEnd"/>
      <w:r w:rsidRPr="00154A40">
        <w:rPr>
          <w:rFonts w:ascii="Calibri Light" w:hAnsi="Calibri Light" w:cs="Calibri Light"/>
          <w:color w:val="000000" w:themeColor="text1"/>
        </w:rPr>
        <w:t xml:space="preserve"> g. 2 namų. Ši linija perjungiama į naujai projektuojamą paviršinių nuotekų tinklą.</w:t>
      </w:r>
    </w:p>
    <w:p w14:paraId="24C22E93" w14:textId="77777777"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Paviršinių nuotekų šulinyje Nr.5.85c2 (6180302.06; 319712.94) prijungti trys (3 vnt.) keramikiniai d200 vamzdžiai nuo paviršinių nuotekų surinkimo šulinėlių Nr.59.85c2 (6180294.68; 319711.09); Nr.5a.85c2 (6180311.28; 319721.96); Nr.7a.85c2 (6180319.55; 319714.29). Šalia šių šulinėlių projektuojami nauji paviršinių nuotekų surinkimo šulinėliai</w:t>
      </w:r>
      <w:bookmarkStart w:id="6" w:name="_Hlk163648393"/>
      <w:r w:rsidRPr="00154A40">
        <w:rPr>
          <w:rFonts w:ascii="Calibri Light" w:hAnsi="Calibri Light" w:cs="Calibri Light"/>
          <w:color w:val="000000" w:themeColor="text1"/>
        </w:rPr>
        <w:t xml:space="preserve"> su horizontaliomis grotelėmis. </w:t>
      </w:r>
      <w:bookmarkEnd w:id="6"/>
      <w:r w:rsidRPr="00154A40">
        <w:rPr>
          <w:rFonts w:ascii="Calibri Light" w:hAnsi="Calibri Light" w:cs="Calibri Light"/>
          <w:color w:val="000000" w:themeColor="text1"/>
        </w:rPr>
        <w:t>Nauji šulinėliai prijungiami prie naujai projektuojamo tinklo, seni šulinėliai naikinami.</w:t>
      </w:r>
    </w:p>
    <w:p w14:paraId="794E6E73" w14:textId="77777777"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 xml:space="preserve">Prie naujai projektuojamo skaičiuotino diametro savitakinio nuotekų tinklo prijungiamas esamas savitakinis paviršinių nuotekų tinklas PP d400 nuo Kretingos gatvės pusės. Šulinys Nr.61.85c2 (6180295.54; 319759.85). Po perjungimo Vilhelmo </w:t>
      </w:r>
      <w:proofErr w:type="spellStart"/>
      <w:r w:rsidRPr="00154A40">
        <w:rPr>
          <w:rFonts w:ascii="Calibri Light" w:hAnsi="Calibri Light" w:cs="Calibri Light"/>
          <w:color w:val="000000" w:themeColor="text1"/>
        </w:rPr>
        <w:t>Berbomo</w:t>
      </w:r>
      <w:proofErr w:type="spellEnd"/>
      <w:r w:rsidRPr="00154A40">
        <w:rPr>
          <w:rFonts w:ascii="Calibri Light" w:hAnsi="Calibri Light" w:cs="Calibri Light"/>
          <w:color w:val="000000" w:themeColor="text1"/>
        </w:rPr>
        <w:t xml:space="preserve"> g. likusi linija d400 naikinama iki šulinio BN.85c1 (6180314.76; 319656.44).</w:t>
      </w:r>
    </w:p>
    <w:p w14:paraId="6BAC836B" w14:textId="77777777"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Paviršinių nuotekų šulinyje Nr.68.85c2 (6180294.09; 319757.78) prijungtas vienas (1 vnt.) keramikinis d200 vamzdis nuo paviršinių nuotekų surinkimo šulinėlio Nr.67.85c2 (6180291.88; 319753.55). Šalia esamo šulinėlio projektuojamas naujas paviršinių nuotekų surinkimo šulinėlis su horizontaliomis grotelėmis. Šulinėlis prijungiamas prie naujai projektuojamo skaičiuotino diametro tinklo šulinio. Senas šulinėlis naikinamas.</w:t>
      </w:r>
    </w:p>
    <w:p w14:paraId="3EAF3FE1" w14:textId="77777777"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Virš neveikiančios ir naikinamos buitinių nuotekų linijos d300 ankstesniu projektu įrengtas papildomas šulinys Nr.76b.85c2 (6180292.39; 319790.98). Prie jo prijungti du (2 vnt.) PVC d200 vamzdžiai nuo paviršinių nuotekų surinkimo šulinėlių Nr.75b.85c2 (6180286.98; 319785.76) ir 77b.85c2 (6180287.23; 319795.86). Reikalinga suprojektuoti šių paviršinių nuotekų šulinėlių perjungimą į naujai projektuojamą paviršinių nuotekų tinklą. Esamų paviršinių nuotekų surinkimo šulinėlių būklė gera.</w:t>
      </w:r>
    </w:p>
    <w:p w14:paraId="5E3276E6" w14:textId="77777777"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 xml:space="preserve">Suprojektuoti keramikinių vamzdžių d200 paviršinių nuotekų tinklo rekonstrukcija ties Kretingos g. 8 daugiabučiu namu, nuo šulinio Nr.79.85c2 (6180289.79; 319809.88); Nr.78a.85c2 (6180280.59; 319819.24); Nr.81b.85c2 (6180274.24; 319830.95); Nr.82b.85c2 (6180267.78; 319830.20); Nr.83b.85c2 (6180265.33; 319843.04) iki šulinio Nr.137.85c2 (6180242.05; 319840.16). Nuo šulinio Nr.138.85c2 (6180240.29; </w:t>
      </w:r>
      <w:r w:rsidRPr="00154A40">
        <w:rPr>
          <w:rFonts w:ascii="Calibri Light" w:hAnsi="Calibri Light" w:cs="Calibri Light"/>
          <w:color w:val="000000" w:themeColor="text1"/>
        </w:rPr>
        <w:lastRenderedPageBreak/>
        <w:t>319833.93) iki šulinio Nr.122.85c2 (6180243.52; 319820.18. Atnaujinti esamus šulinius, išbetonuoti latakus, sudėti naujas lipynes, užtaisyti nesandarumus. Rekonstruojama atstumas apie 85 m.</w:t>
      </w:r>
    </w:p>
    <w:p w14:paraId="3260A5B8" w14:textId="09AC023E"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Paviršinių nuotekų šulinys Nr.74.85c2 (6180295.36; 319825.14). Šulinyje 3 ir 4 kryptimi pajungtas AB „Klaipėdos energija“ priklausantis veikiantis betoninių šilumos trasų lovių drenažas d150. Projekte numatyti šių pajungimų išsaugojimą ir perjungimą į naujai projektuojamą paviršinių nuotekų tinklą.</w:t>
      </w:r>
      <w:r w:rsidR="00B23E78">
        <w:rPr>
          <w:rFonts w:ascii="Calibri Light" w:hAnsi="Calibri Light" w:cs="Calibri Light"/>
          <w:color w:val="000000" w:themeColor="text1"/>
        </w:rPr>
        <w:t xml:space="preserve"> </w:t>
      </w:r>
      <w:r w:rsidRPr="00154A40">
        <w:rPr>
          <w:rFonts w:ascii="Calibri Light" w:hAnsi="Calibri Light" w:cs="Calibri Light"/>
          <w:color w:val="000000" w:themeColor="text1"/>
        </w:rPr>
        <w:t>Paviršinių nuotekų šulinys Nr.90.85c2 (6180293.31; 319830.61. Šulinyje prijungti du (2 vnt.) keramikiniai d200 vamzdžiai nuo paviršinių nuotekų surinkimo šulinėlių Nr.89.85c2 (6180294.65; 319833.32) ir Nr.88.85c2 (6180288.21; 319831.94). Esami paviršinių nuotekų surinkimo šulinėliai įrengti žemiausioje Klevų gatvės vietoje. Paviršinių nuotekų pritekėjimas į šiuos šulinėlius didelis. Minimi šulinėliai naikinami, jų vietoje įrengiami du (2 vnt.) paviršinių nuotekų šuliniai d1000 su kampinėmis-bortinėmis atviro tipo grotelėmis dideliam paviršinių nuotekų kiekiui surinkti. Grunto sodinimo dalis 1 m. skaičiuojant nuo ištekėjimo vamzdžio apačios. Šie šuliniai prijungiami prie naujai projektuojamos paviršinių nuotekų linijos ne mažesniu nei d315 vamzdžiu.</w:t>
      </w:r>
    </w:p>
    <w:p w14:paraId="7F60A452" w14:textId="77777777"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Į šulinį Nr.81a.85c2 (6180284.24; 319863.37) ir į šulinį Nr.89a.85c2 (6180281.58; 319875.95) lygiagrečiai ateina dvi keramikinės paviršinių nuotekų linijos d200 ir d150. Šios linijos naikinamos, vietoje jų suprojektuojama viena (1 vnt.) nauja paviršinių nuotekų linija d300. Projektuojamas atstumas apie 95 m. Prie jos prijungiamos d200 ir d150 linijos nuo šulinių Nr.184a.85c2 (6180180.98; 319859.72) ir nuo 183.85c2 (6180182.71; 319852.93). Paviršinių nuotekų surinkimo šulinėlis Nr.84.85c2 (6180192.28; 319854.03) įrengiamas naujai. Kadangi tai žemiausia šios teritorijos vieta, šulinėlio diametras privalo būti ne mažiau kaip d1000, purvo nusodinimo dalis ne mažiau kaip 1 m. skaičiuojant nuo ištekėjimo vamzdžio apačios, pajungimas prie naujai projektuojamo tinklo ne mažesniu kaip d200 diametro vamzdžiu. Naudojamos grotelės didelio vandens pralaidumo (ne mažiai 0,120 m</w:t>
      </w:r>
      <w:r w:rsidRPr="00154A40">
        <w:rPr>
          <w:rFonts w:ascii="Calibri Light" w:hAnsi="Calibri Light" w:cs="Calibri Light"/>
          <w:color w:val="000000" w:themeColor="text1"/>
          <w:vertAlign w:val="superscript"/>
        </w:rPr>
        <w:t>2</w:t>
      </w:r>
      <w:r w:rsidRPr="00154A40">
        <w:rPr>
          <w:rFonts w:ascii="Calibri Light" w:hAnsi="Calibri Light" w:cs="Calibri Light"/>
          <w:color w:val="000000" w:themeColor="text1"/>
        </w:rPr>
        <w:t>) horizontalios, su plyšio pločiu ne mažiau kaip 30 mm. Numatyti du (2 vnt.) (6180252.23; 319868.80) ir (6180208.71; 319859.39) papildomus paviršinių nuotekų surinkimo šulinėlius ties įvažiavimais į garažus. Nebenaudojamos linijos ir šuliniai naikinami.</w:t>
      </w:r>
    </w:p>
    <w:p w14:paraId="6BC4175D" w14:textId="77777777"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Paviršinių nuotekų šulinyje Nr.96.85c2 (6180277.29; 319903.73) prijungtos paviršinės nuotekos nuo Valstiečių gatvės. Vamzdis keramikinis d200. Numatyti šio tinklo perjungimą į naujai projektuojamą tinklą. Paviršinių nuotekų surinkimo šulinėlis Nr.99.85c2 (6180273.61; 319903.95) įrengiamas naujai ir prijungiamas prie naujai projektuojamo tinklo. Paviršinių nuotekų surinkimo grotelės horizontalios.</w:t>
      </w:r>
    </w:p>
    <w:p w14:paraId="02516FBB" w14:textId="77777777"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Paviršinių nuotekų surinkimo šulinėlis Nr.97.85c2 (6180281.77; 319911.73) įrengiamas naujai ir prijungiamas prie naujai projektuojamo tinklo. Paviršinių nuotekų surinkimo grotelės horizontalios.</w:t>
      </w:r>
    </w:p>
    <w:p w14:paraId="2059BF4C" w14:textId="77777777"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Paviršinių nuotekų šulinyje Nr. 244b.23/56-0380 (55.85c1) (6180264.48; 319963.38) prijungti trys (3 vnt.) keramikiniai vamzdžiai d200 ir vienas (1 vnt.) PVC d160. Nuo Klevų g. 5 keramikinė d200 linija rekonstruojama. Rekonstruojamas atstumas apie 30 m. Šuliniai Nr. 54a.85c1 (6180272.02; 319969.33), Nr. 53a.85c1 (6180269.93; 319975.30), Nr.64a.85c1 (6180268.36; 319985.10), Nr.63a.85c1 (6180265.28; 319999.31) įrengiami naujai. Nuo Klevų g. 6 PVC d160 linija perjungiama į naujai projektuojamą tinklą. Paviršinių nuotekų surinkimo šulinėliai Nr. 51.85c1 (6180260.80; 319963.87) ir 54.85c1 (6180267.16; 319965.77) įrengiami naujai ir prijungiami prie naujai projektuojamo tinklo. Paviršinių nuotekų surinkimo grotelės horizontalios.</w:t>
      </w:r>
    </w:p>
    <w:p w14:paraId="17491C66" w14:textId="77777777"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Paviršinių nuotekų šulinyje Nr.67.85c1 (6180253.64; 320013.36) prijungtos paviršinės nuotekos nuo Ąžuolų gatvės. Vamzdis keramikinis d200. Numatyti šio tinklo perjungimą į naujai projektuojamą tinklą. Paviršinių nuotekų surinkimo šulinėliai Nr.65.85c1 (6180260.90; 320010.39) ir 63.85c1 (6180249.56; 320015.11) įrengiami naujai ir prijungiami prie naujai projektuojamo tinklo. Paviršinių nuotekų surinkimo grotelės horizontalios.</w:t>
      </w:r>
    </w:p>
    <w:p w14:paraId="3B0B71DC" w14:textId="77777777"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Jeigu nėra galimybės apeiti skirtingas susikertančias inžinerines komunikacijas įrengiami didesnio diametro šuliniai su pažemintu šulinio dugnu (ne mažiau 0,5 m). Inžinerinis tinklas, nesusijęs su paviršinių nuotekų tinklais, įdedamas į sandarų futliarą ir paliekamas šulinyje.</w:t>
      </w:r>
    </w:p>
    <w:p w14:paraId="46FEB875" w14:textId="77777777" w:rsid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Projektuojamų ir rekonstruojamų šulinių liukai privalo atitikti pastatymo vietos reikalavimus numatytus AB „Klaipėdos vanduo“ standarte.</w:t>
      </w:r>
    </w:p>
    <w:p w14:paraId="24F210FC" w14:textId="28B032DB" w:rsidR="00154A40" w:rsidRPr="00154A40" w:rsidRDefault="00154A40" w:rsidP="00154A40">
      <w:pPr>
        <w:pStyle w:val="NoSpacing"/>
        <w:numPr>
          <w:ilvl w:val="0"/>
          <w:numId w:val="46"/>
        </w:numPr>
        <w:tabs>
          <w:tab w:val="left" w:pos="284"/>
          <w:tab w:val="left" w:pos="567"/>
        </w:tabs>
        <w:ind w:left="0" w:firstLine="349"/>
        <w:jc w:val="both"/>
        <w:rPr>
          <w:rFonts w:ascii="Calibri Light" w:hAnsi="Calibri Light" w:cs="Calibri Light"/>
          <w:b/>
          <w:bCs/>
          <w:color w:val="000000" w:themeColor="text1"/>
          <w:u w:val="single"/>
        </w:rPr>
      </w:pPr>
      <w:r w:rsidRPr="00154A40">
        <w:rPr>
          <w:rFonts w:ascii="Calibri Light" w:hAnsi="Calibri Light" w:cs="Calibri Light"/>
          <w:color w:val="000000" w:themeColor="text1"/>
        </w:rPr>
        <w:t xml:space="preserve">Viso naujai suprojektuojama ir rekonstruojama apie </w:t>
      </w:r>
      <w:r w:rsidR="00490900">
        <w:rPr>
          <w:rFonts w:ascii="Calibri Light" w:hAnsi="Calibri Light" w:cs="Calibri Light"/>
          <w:color w:val="000000" w:themeColor="text1"/>
        </w:rPr>
        <w:t>1231</w:t>
      </w:r>
      <w:r w:rsidR="00490900" w:rsidRPr="00154A40">
        <w:rPr>
          <w:rFonts w:ascii="Calibri Light" w:hAnsi="Calibri Light" w:cs="Calibri Light"/>
          <w:color w:val="000000" w:themeColor="text1"/>
        </w:rPr>
        <w:t xml:space="preserve"> </w:t>
      </w:r>
      <w:r w:rsidRPr="00154A40">
        <w:rPr>
          <w:rFonts w:ascii="Calibri Light" w:hAnsi="Calibri Light" w:cs="Calibri Light"/>
          <w:color w:val="000000" w:themeColor="text1"/>
        </w:rPr>
        <w:t>m. (projektuojama 4</w:t>
      </w:r>
      <w:r w:rsidR="00490900">
        <w:rPr>
          <w:rFonts w:ascii="Calibri Light" w:hAnsi="Calibri Light" w:cs="Calibri Light"/>
          <w:color w:val="000000" w:themeColor="text1"/>
        </w:rPr>
        <w:t>41</w:t>
      </w:r>
      <w:r w:rsidRPr="00154A40">
        <w:rPr>
          <w:rFonts w:ascii="Calibri Light" w:hAnsi="Calibri Light" w:cs="Calibri Light"/>
          <w:color w:val="000000" w:themeColor="text1"/>
        </w:rPr>
        <w:t>m. rekonstruojama</w:t>
      </w:r>
      <w:r w:rsidR="00490900">
        <w:rPr>
          <w:rFonts w:ascii="Calibri Light" w:hAnsi="Calibri Light" w:cs="Calibri Light"/>
          <w:color w:val="000000" w:themeColor="text1"/>
        </w:rPr>
        <w:t xml:space="preserve"> 790</w:t>
      </w:r>
      <w:r w:rsidRPr="00154A40">
        <w:rPr>
          <w:rFonts w:ascii="Calibri Light" w:hAnsi="Calibri Light" w:cs="Calibri Light"/>
          <w:color w:val="000000" w:themeColor="text1"/>
        </w:rPr>
        <w:t xml:space="preserve"> m)</w:t>
      </w:r>
      <w:r>
        <w:rPr>
          <w:rFonts w:ascii="Calibri Light" w:hAnsi="Calibri Light" w:cs="Calibri Light"/>
          <w:color w:val="000000" w:themeColor="text1"/>
        </w:rPr>
        <w:t xml:space="preserve">. </w:t>
      </w:r>
    </w:p>
    <w:p w14:paraId="1750EC20" w14:textId="77777777" w:rsidR="00B125D8" w:rsidRDefault="00B125D8" w:rsidP="001B0F4E">
      <w:pPr>
        <w:pStyle w:val="NoSpacing"/>
        <w:tabs>
          <w:tab w:val="left" w:pos="284"/>
          <w:tab w:val="left" w:pos="567"/>
        </w:tabs>
        <w:ind w:left="349"/>
        <w:jc w:val="both"/>
        <w:rPr>
          <w:rFonts w:ascii="Calibri Light" w:hAnsi="Calibri Light" w:cs="Calibri Light"/>
          <w:b/>
          <w:bCs/>
          <w:color w:val="000000" w:themeColor="text1"/>
          <w:u w:val="single"/>
        </w:rPr>
      </w:pPr>
    </w:p>
    <w:p w14:paraId="6BCF9A39" w14:textId="53CB8367" w:rsidR="00B125D8" w:rsidRPr="00B125D8" w:rsidRDefault="00B125D8" w:rsidP="00B125D8">
      <w:pPr>
        <w:pStyle w:val="NoSpacing"/>
        <w:tabs>
          <w:tab w:val="left" w:pos="284"/>
          <w:tab w:val="left" w:pos="567"/>
        </w:tabs>
        <w:ind w:left="349"/>
        <w:jc w:val="both"/>
        <w:rPr>
          <w:rFonts w:ascii="Calibri Light" w:hAnsi="Calibri Light" w:cs="Calibri Light"/>
          <w:b/>
          <w:bCs/>
          <w:color w:val="000000" w:themeColor="text1"/>
          <w:u w:val="single"/>
        </w:rPr>
      </w:pPr>
      <w:r w:rsidRPr="00B125D8">
        <w:rPr>
          <w:rFonts w:ascii="Calibri Light" w:hAnsi="Calibri Light" w:cs="Calibri Light"/>
          <w:b/>
          <w:bCs/>
          <w:color w:val="000000" w:themeColor="text1"/>
          <w:u w:val="single"/>
        </w:rPr>
        <w:t xml:space="preserve">Buitinių nuotekų tinklai: </w:t>
      </w:r>
    </w:p>
    <w:p w14:paraId="165C7A84" w14:textId="77777777" w:rsidR="00B125D8" w:rsidRPr="00C07323" w:rsidRDefault="00B125D8" w:rsidP="00B125D8">
      <w:pPr>
        <w:pStyle w:val="NoSpacing"/>
        <w:ind w:left="720"/>
        <w:jc w:val="both"/>
        <w:rPr>
          <w:rFonts w:ascii="Calibri Light" w:hAnsi="Calibri Light" w:cs="Calibri Light"/>
          <w:b/>
          <w:bCs/>
          <w:color w:val="000000" w:themeColor="text1"/>
          <w:u w:val="single"/>
        </w:rPr>
      </w:pPr>
    </w:p>
    <w:p w14:paraId="74D4CC87" w14:textId="77777777" w:rsidR="00B125D8" w:rsidRDefault="00B125D8" w:rsidP="00B125D8">
      <w:pPr>
        <w:pStyle w:val="NoSpacing"/>
        <w:numPr>
          <w:ilvl w:val="0"/>
          <w:numId w:val="46"/>
        </w:numPr>
        <w:tabs>
          <w:tab w:val="left" w:pos="567"/>
        </w:tabs>
        <w:ind w:left="0" w:firstLine="360"/>
        <w:jc w:val="both"/>
        <w:rPr>
          <w:rFonts w:ascii="Calibri Light" w:eastAsia="Times New Roman" w:hAnsi="Calibri Light" w:cs="Calibri Light"/>
          <w:color w:val="000000"/>
          <w:lang w:eastAsia="lt-LT"/>
        </w:rPr>
      </w:pPr>
      <w:r>
        <w:rPr>
          <w:rFonts w:ascii="Calibri Light" w:eastAsia="Times New Roman" w:hAnsi="Calibri Light" w:cs="Calibri Light"/>
          <w:color w:val="000000"/>
          <w:lang w:eastAsia="lt-LT"/>
        </w:rPr>
        <w:lastRenderedPageBreak/>
        <w:t>Buitinių nuotekų tinklų statyba pagal parengtą projektą Nr. 2307.1-TDP-NŠ.B-01 „Nuotekų šalinimo tinklų Ąžuolų g. (Nr. 3; 3A; 5; 7; 9; 11; 11A; 4; 6; 8; 10; 12; 14; 16) Klaipėda rekonstravimo remonto projektas“.</w:t>
      </w:r>
    </w:p>
    <w:p w14:paraId="5D142832" w14:textId="77777777" w:rsidR="00F050B1" w:rsidRPr="0042405E" w:rsidRDefault="00F050B1" w:rsidP="0023332A">
      <w:pPr>
        <w:pStyle w:val="NoSpacing"/>
        <w:ind w:firstLine="720"/>
        <w:jc w:val="both"/>
        <w:rPr>
          <w:rFonts w:ascii="Calibri Light" w:hAnsi="Calibri Light" w:cs="Calibri Light"/>
          <w:color w:val="000000" w:themeColor="text1"/>
        </w:rPr>
      </w:pPr>
    </w:p>
    <w:p w14:paraId="23F2ADFF" w14:textId="56BDAA4E" w:rsidR="0023332A" w:rsidRDefault="00812D2B" w:rsidP="0023332A">
      <w:pPr>
        <w:spacing w:after="0" w:line="240" w:lineRule="auto"/>
        <w:ind w:firstLine="720"/>
        <w:jc w:val="both"/>
        <w:rPr>
          <w:rFonts w:ascii="Calibri Light" w:eastAsia="Calibri" w:hAnsi="Calibri Light" w:cs="Calibri Light"/>
          <w:b/>
          <w:bCs/>
          <w:i/>
          <w:u w:val="single"/>
        </w:rPr>
      </w:pPr>
      <w:r>
        <w:rPr>
          <w:rFonts w:ascii="Calibri Light" w:eastAsia="Calibri" w:hAnsi="Calibri Light" w:cs="Calibri Light"/>
          <w:b/>
          <w:bCs/>
          <w:i/>
          <w:u w:val="single"/>
        </w:rPr>
        <w:t>Projekto</w:t>
      </w:r>
      <w:r w:rsidR="0023332A" w:rsidRPr="0027065A">
        <w:rPr>
          <w:rFonts w:ascii="Calibri Light" w:eastAsia="Calibri" w:hAnsi="Calibri Light" w:cs="Calibri Light"/>
          <w:b/>
          <w:bCs/>
          <w:i/>
          <w:u w:val="single"/>
        </w:rPr>
        <w:t xml:space="preserve"> parengimo ir statybos darb</w:t>
      </w:r>
      <w:r w:rsidR="00A96736">
        <w:rPr>
          <w:rFonts w:ascii="Calibri Light" w:eastAsia="Calibri" w:hAnsi="Calibri Light" w:cs="Calibri Light"/>
          <w:b/>
          <w:bCs/>
          <w:i/>
          <w:u w:val="single"/>
        </w:rPr>
        <w:t>ų</w:t>
      </w:r>
      <w:r w:rsidR="0023332A" w:rsidRPr="0027065A">
        <w:rPr>
          <w:rFonts w:ascii="Calibri Light" w:eastAsia="Calibri" w:hAnsi="Calibri Light" w:cs="Calibri Light"/>
          <w:b/>
          <w:bCs/>
          <w:i/>
          <w:u w:val="single"/>
        </w:rPr>
        <w:t xml:space="preserve"> etap</w:t>
      </w:r>
      <w:r w:rsidR="00A96736">
        <w:rPr>
          <w:rFonts w:ascii="Calibri Light" w:eastAsia="Calibri" w:hAnsi="Calibri Light" w:cs="Calibri Light"/>
          <w:b/>
          <w:bCs/>
          <w:i/>
          <w:u w:val="single"/>
        </w:rPr>
        <w:t>ai</w:t>
      </w:r>
      <w:r w:rsidR="0023332A" w:rsidRPr="0027065A">
        <w:rPr>
          <w:rFonts w:ascii="Calibri Light" w:eastAsia="Calibri" w:hAnsi="Calibri Light" w:cs="Calibri Light"/>
          <w:b/>
          <w:bCs/>
          <w:i/>
          <w:u w:val="single"/>
        </w:rPr>
        <w:t>:</w:t>
      </w:r>
    </w:p>
    <w:p w14:paraId="3A47405A" w14:textId="77777777" w:rsidR="00A96736" w:rsidRDefault="00A96736" w:rsidP="0023332A">
      <w:pPr>
        <w:spacing w:after="0" w:line="240" w:lineRule="auto"/>
        <w:ind w:firstLine="720"/>
        <w:jc w:val="both"/>
        <w:rPr>
          <w:rFonts w:ascii="Calibri Light" w:eastAsia="Calibri" w:hAnsi="Calibri Light" w:cs="Calibri Light"/>
          <w:b/>
          <w:bCs/>
          <w:i/>
          <w:u w:val="single"/>
        </w:rPr>
      </w:pPr>
    </w:p>
    <w:p w14:paraId="1C5CFA8E" w14:textId="535D6EDA" w:rsidR="00366180" w:rsidRPr="007C239B" w:rsidRDefault="00366180" w:rsidP="00366180">
      <w:pPr>
        <w:tabs>
          <w:tab w:val="left" w:pos="567"/>
        </w:tabs>
        <w:spacing w:after="0"/>
        <w:ind w:firstLine="426"/>
        <w:jc w:val="both"/>
        <w:rPr>
          <w:rFonts w:asciiTheme="majorHAnsi" w:eastAsia="Times New Roman" w:hAnsiTheme="majorHAnsi" w:cstheme="majorHAnsi"/>
          <w:b/>
          <w:bCs/>
        </w:rPr>
      </w:pPr>
      <w:r w:rsidRPr="007C239B">
        <w:rPr>
          <w:rFonts w:asciiTheme="majorHAnsi" w:eastAsia="Times New Roman" w:hAnsiTheme="majorHAnsi" w:cstheme="majorHAnsi"/>
        </w:rPr>
        <w:t>Vandentiekio</w:t>
      </w:r>
      <w:r w:rsidR="003577FC">
        <w:rPr>
          <w:rFonts w:asciiTheme="majorHAnsi" w:eastAsia="Times New Roman" w:hAnsiTheme="majorHAnsi" w:cstheme="majorHAnsi"/>
        </w:rPr>
        <w:t xml:space="preserve">, buitinių ir paviršinių </w:t>
      </w:r>
      <w:r w:rsidRPr="007C239B">
        <w:rPr>
          <w:rFonts w:asciiTheme="majorHAnsi" w:eastAsia="Times New Roman" w:hAnsiTheme="majorHAnsi" w:cstheme="majorHAnsi"/>
        </w:rPr>
        <w:t>nuotekų tinklų atšakų prijungimai numatomi nuo AB „Klaipėdos vanduo“ eksploatuojamų vandentiekio</w:t>
      </w:r>
      <w:r w:rsidR="003577FC">
        <w:rPr>
          <w:rFonts w:asciiTheme="majorHAnsi" w:eastAsia="Times New Roman" w:hAnsiTheme="majorHAnsi" w:cstheme="majorHAnsi"/>
        </w:rPr>
        <w:t>, buitinių ir paviršinių</w:t>
      </w:r>
      <w:r w:rsidRPr="007C239B">
        <w:rPr>
          <w:rFonts w:asciiTheme="majorHAnsi" w:eastAsia="Times New Roman" w:hAnsiTheme="majorHAnsi" w:cstheme="majorHAnsi"/>
        </w:rPr>
        <w:t xml:space="preserve"> nuotekų tinklų.</w:t>
      </w:r>
    </w:p>
    <w:p w14:paraId="23D64364" w14:textId="77777777" w:rsidR="00A96736" w:rsidRDefault="00366180" w:rsidP="00A96736">
      <w:pPr>
        <w:spacing w:after="0" w:line="240" w:lineRule="auto"/>
        <w:ind w:firstLine="426"/>
        <w:jc w:val="both"/>
        <w:rPr>
          <w:rFonts w:ascii="Calibri Light" w:eastAsia="Calibri" w:hAnsi="Calibri Light" w:cs="Calibri Light"/>
          <w:iCs/>
        </w:rPr>
      </w:pPr>
      <w:r w:rsidRPr="007C239B">
        <w:rPr>
          <w:rFonts w:ascii="Calibri Light" w:hAnsi="Calibri Light" w:cs="Calibri Light"/>
        </w:rPr>
        <w:t>Naujų tinklų įrengimo ir prisijungimo prie esamų tinklų metu, turi būti užtikrintas nepertraukiamas paslaugų teikimas esamiems vartotojams</w:t>
      </w:r>
      <w:r w:rsidR="00A96736" w:rsidRPr="00A96736">
        <w:rPr>
          <w:rFonts w:ascii="Calibri Light" w:eastAsia="Calibri" w:hAnsi="Calibri Light" w:cs="Calibri Light"/>
          <w:iCs/>
        </w:rPr>
        <w:t xml:space="preserve"> </w:t>
      </w:r>
    </w:p>
    <w:p w14:paraId="3604E5DD" w14:textId="453B5671" w:rsidR="00366180" w:rsidRPr="00A96736" w:rsidRDefault="00A96736" w:rsidP="00A96736">
      <w:pPr>
        <w:spacing w:after="0" w:line="240" w:lineRule="auto"/>
        <w:ind w:firstLine="426"/>
        <w:jc w:val="both"/>
        <w:rPr>
          <w:rFonts w:ascii="Calibri Light" w:hAnsi="Calibri Light" w:cs="Calibri Light"/>
          <w:u w:val="single"/>
        </w:rPr>
      </w:pPr>
      <w:r w:rsidRPr="00964F84">
        <w:rPr>
          <w:rFonts w:ascii="Calibri Light" w:eastAsia="Calibri" w:hAnsi="Calibri Light" w:cs="Calibri Light"/>
          <w:iCs/>
        </w:rPr>
        <w:t>Projektas turi būti rengiamas vienu etap</w:t>
      </w:r>
      <w:r w:rsidRPr="00A96736">
        <w:rPr>
          <w:rFonts w:ascii="Calibri Light" w:eastAsia="Calibri" w:hAnsi="Calibri Light" w:cs="Calibri Light"/>
          <w:iCs/>
        </w:rPr>
        <w:t>u</w:t>
      </w:r>
      <w:r w:rsidRPr="00A96736">
        <w:rPr>
          <w:rFonts w:ascii="Calibri Light" w:eastAsia="Calibri" w:hAnsi="Calibri Light" w:cs="Calibri Light"/>
          <w:b/>
          <w:bCs/>
          <w:i/>
        </w:rPr>
        <w:t>.</w:t>
      </w:r>
    </w:p>
    <w:p w14:paraId="74F325AD" w14:textId="6248D3F3" w:rsidR="00366180" w:rsidRPr="005A3615" w:rsidRDefault="00366180" w:rsidP="00366180">
      <w:pPr>
        <w:widowControl w:val="0"/>
        <w:shd w:val="clear" w:color="auto" w:fill="FFFFFF"/>
        <w:tabs>
          <w:tab w:val="left" w:pos="567"/>
          <w:tab w:val="left" w:leader="dot" w:pos="851"/>
        </w:tabs>
        <w:spacing w:line="240" w:lineRule="auto"/>
        <w:ind w:firstLine="425"/>
        <w:contextualSpacing/>
        <w:jc w:val="both"/>
        <w:rPr>
          <w:rFonts w:asciiTheme="majorHAnsi" w:eastAsia="Times New Roman" w:hAnsiTheme="majorHAnsi" w:cstheme="majorHAnsi"/>
          <w:bCs/>
        </w:rPr>
      </w:pPr>
      <w:r w:rsidRPr="007C239B">
        <w:rPr>
          <w:rFonts w:asciiTheme="majorHAnsi" w:eastAsia="Times New Roman" w:hAnsiTheme="majorHAnsi" w:cstheme="majorHAnsi"/>
          <w:bCs/>
        </w:rPr>
        <w:t>Projekto sprendiniuose numatyti, kad kiekvieno objekto statybos darbų vykdymas</w:t>
      </w:r>
      <w:r w:rsidR="00976873">
        <w:rPr>
          <w:rFonts w:asciiTheme="majorHAnsi" w:eastAsia="Times New Roman" w:hAnsiTheme="majorHAnsi" w:cstheme="majorHAnsi"/>
          <w:bCs/>
        </w:rPr>
        <w:t xml:space="preserve"> ir pridavimas</w:t>
      </w:r>
      <w:r w:rsidRPr="007C239B">
        <w:rPr>
          <w:rFonts w:asciiTheme="majorHAnsi" w:eastAsia="Times New Roman" w:hAnsiTheme="majorHAnsi" w:cstheme="majorHAnsi"/>
          <w:bCs/>
        </w:rPr>
        <w:t xml:space="preserve"> gali būti vykdomas atskirais </w:t>
      </w:r>
      <w:r w:rsidRPr="005A3615">
        <w:rPr>
          <w:rFonts w:asciiTheme="majorHAnsi" w:eastAsia="Times New Roman" w:hAnsiTheme="majorHAnsi" w:cstheme="majorHAnsi"/>
          <w:bCs/>
        </w:rPr>
        <w:t>etapais.</w:t>
      </w:r>
    </w:p>
    <w:p w14:paraId="2EF9483F" w14:textId="71B49920" w:rsidR="00366180" w:rsidRPr="00246EF1" w:rsidRDefault="00366180" w:rsidP="00366180">
      <w:pPr>
        <w:autoSpaceDE w:val="0"/>
        <w:autoSpaceDN w:val="0"/>
        <w:adjustRightInd w:val="0"/>
        <w:spacing w:after="0" w:line="240" w:lineRule="auto"/>
        <w:ind w:firstLine="425"/>
        <w:jc w:val="both"/>
        <w:rPr>
          <w:rFonts w:ascii="Calibri Light" w:hAnsi="Calibri Light" w:cs="Calibri Light"/>
          <w:b/>
          <w:color w:val="000000"/>
          <w:lang w:eastAsia="lt-LT"/>
        </w:rPr>
      </w:pPr>
      <w:r w:rsidRPr="00BD0DCE">
        <w:rPr>
          <w:rFonts w:ascii="Calibri Light" w:hAnsi="Calibri Light" w:cs="Calibri Light"/>
          <w:bCs/>
          <w:color w:val="000000"/>
          <w:lang w:eastAsia="lt-LT"/>
        </w:rPr>
        <w:t xml:space="preserve">Rangovas vandentiekio ir </w:t>
      </w:r>
      <w:r w:rsidR="004701EA">
        <w:rPr>
          <w:rFonts w:ascii="Calibri Light" w:hAnsi="Calibri Light" w:cs="Calibri Light"/>
          <w:bCs/>
          <w:color w:val="000000"/>
          <w:lang w:eastAsia="lt-LT"/>
        </w:rPr>
        <w:t xml:space="preserve">paviršinių </w:t>
      </w:r>
      <w:r w:rsidRPr="00BD0DCE">
        <w:rPr>
          <w:rFonts w:ascii="Calibri Light" w:hAnsi="Calibri Light" w:cs="Calibri Light"/>
          <w:bCs/>
          <w:color w:val="000000"/>
          <w:lang w:eastAsia="lt-LT"/>
        </w:rPr>
        <w:t xml:space="preserve">nuotekų tinklų projektavimo darbus baigia ne vėliau, kaip </w:t>
      </w:r>
      <w:r w:rsidRPr="00BD0DCE">
        <w:rPr>
          <w:rFonts w:ascii="Calibri Light" w:hAnsi="Calibri Light" w:cs="Calibri Light"/>
          <w:b/>
          <w:color w:val="000000"/>
          <w:lang w:eastAsia="lt-LT"/>
        </w:rPr>
        <w:t xml:space="preserve">per </w:t>
      </w:r>
      <w:r w:rsidR="00297DD3" w:rsidRPr="00BD0DCE">
        <w:rPr>
          <w:rFonts w:ascii="Calibri Light" w:hAnsi="Calibri Light" w:cs="Calibri Light"/>
          <w:b/>
          <w:color w:val="000000"/>
          <w:lang w:eastAsia="lt-LT"/>
        </w:rPr>
        <w:t>12</w:t>
      </w:r>
      <w:r w:rsidRPr="00BD0DCE">
        <w:rPr>
          <w:rFonts w:ascii="Calibri Light" w:hAnsi="Calibri Light" w:cs="Calibri Light"/>
          <w:b/>
          <w:color w:val="000000"/>
          <w:lang w:eastAsia="lt-LT"/>
        </w:rPr>
        <w:t xml:space="preserve"> </w:t>
      </w:r>
      <w:r w:rsidR="001C5345" w:rsidRPr="00BD0DCE">
        <w:rPr>
          <w:rFonts w:ascii="Calibri Light" w:hAnsi="Calibri Light" w:cs="Calibri Light"/>
          <w:b/>
          <w:color w:val="000000"/>
          <w:lang w:eastAsia="lt-LT"/>
        </w:rPr>
        <w:t>mėnesi</w:t>
      </w:r>
      <w:r w:rsidR="001C5345">
        <w:rPr>
          <w:rFonts w:ascii="Calibri Light" w:hAnsi="Calibri Light" w:cs="Calibri Light"/>
          <w:b/>
          <w:color w:val="000000"/>
          <w:lang w:eastAsia="lt-LT"/>
        </w:rPr>
        <w:t>ų</w:t>
      </w:r>
      <w:r w:rsidRPr="00BD0DCE">
        <w:rPr>
          <w:rFonts w:ascii="Calibri Light" w:hAnsi="Calibri Light" w:cs="Calibri Light"/>
          <w:bCs/>
          <w:color w:val="000000"/>
          <w:lang w:eastAsia="lt-LT"/>
        </w:rPr>
        <w:t xml:space="preserve">, o </w:t>
      </w:r>
      <w:r w:rsidR="004701EA">
        <w:rPr>
          <w:rFonts w:ascii="Calibri Light" w:hAnsi="Calibri Light" w:cs="Calibri Light"/>
          <w:bCs/>
          <w:color w:val="000000"/>
          <w:lang w:eastAsia="lt-LT"/>
        </w:rPr>
        <w:t xml:space="preserve">inžinerinių tinklų </w:t>
      </w:r>
      <w:r w:rsidRPr="00BD0DCE">
        <w:rPr>
          <w:rFonts w:ascii="Calibri Light" w:hAnsi="Calibri Light" w:cs="Calibri Light"/>
          <w:bCs/>
          <w:color w:val="000000"/>
          <w:lang w:eastAsia="lt-LT"/>
        </w:rPr>
        <w:t xml:space="preserve">statybos darbus baigia ne vėliau kaip </w:t>
      </w:r>
      <w:r w:rsidRPr="00BD0DCE">
        <w:rPr>
          <w:rFonts w:ascii="Calibri Light" w:hAnsi="Calibri Light" w:cs="Calibri Light"/>
          <w:b/>
          <w:color w:val="000000"/>
          <w:lang w:eastAsia="lt-LT"/>
        </w:rPr>
        <w:t xml:space="preserve">per </w:t>
      </w:r>
      <w:r w:rsidR="003577FC">
        <w:rPr>
          <w:rFonts w:ascii="Calibri Light" w:hAnsi="Calibri Light" w:cs="Calibri Light"/>
          <w:b/>
          <w:color w:val="000000"/>
          <w:lang w:eastAsia="lt-LT"/>
        </w:rPr>
        <w:t>24</w:t>
      </w:r>
      <w:r w:rsidRPr="00BD0DCE">
        <w:rPr>
          <w:rFonts w:ascii="Calibri Light" w:hAnsi="Calibri Light" w:cs="Calibri Light"/>
          <w:b/>
          <w:color w:val="000000"/>
          <w:lang w:eastAsia="lt-LT"/>
        </w:rPr>
        <w:t xml:space="preserve"> </w:t>
      </w:r>
      <w:r w:rsidR="001C5345" w:rsidRPr="00BD0DCE">
        <w:rPr>
          <w:rFonts w:ascii="Calibri Light" w:hAnsi="Calibri Light" w:cs="Calibri Light"/>
          <w:b/>
          <w:color w:val="000000"/>
          <w:lang w:eastAsia="lt-LT"/>
        </w:rPr>
        <w:t>mėnesi</w:t>
      </w:r>
      <w:r w:rsidR="001C5345">
        <w:rPr>
          <w:rFonts w:ascii="Calibri Light" w:hAnsi="Calibri Light" w:cs="Calibri Light"/>
          <w:b/>
          <w:color w:val="000000"/>
          <w:lang w:eastAsia="lt-LT"/>
        </w:rPr>
        <w:t xml:space="preserve">us </w:t>
      </w:r>
      <w:r w:rsidR="001B0F4E" w:rsidRPr="00BD0DCE">
        <w:rPr>
          <w:rFonts w:ascii="Calibri Light" w:hAnsi="Calibri Light" w:cs="Calibri Light"/>
          <w:bCs/>
          <w:color w:val="000000"/>
          <w:lang w:eastAsia="lt-LT"/>
        </w:rPr>
        <w:t xml:space="preserve">(per </w:t>
      </w:r>
      <w:r w:rsidR="00297DD3" w:rsidRPr="00BD0DCE">
        <w:rPr>
          <w:rFonts w:ascii="Calibri Light" w:hAnsi="Calibri Light" w:cs="Calibri Light"/>
          <w:bCs/>
          <w:color w:val="000000"/>
          <w:lang w:eastAsia="lt-LT"/>
        </w:rPr>
        <w:t>9</w:t>
      </w:r>
      <w:r w:rsidR="001B0F4E" w:rsidRPr="00BD0DCE">
        <w:rPr>
          <w:rFonts w:ascii="Calibri Light" w:hAnsi="Calibri Light" w:cs="Calibri Light"/>
          <w:bCs/>
          <w:color w:val="000000"/>
          <w:lang w:eastAsia="lt-LT"/>
        </w:rPr>
        <w:t xml:space="preserve"> mėnesius: </w:t>
      </w:r>
      <w:r w:rsidR="00D26502" w:rsidRPr="00BD0DCE">
        <w:rPr>
          <w:rFonts w:ascii="Calibri Light" w:hAnsi="Calibri Light" w:cs="Calibri Light"/>
          <w:bCs/>
          <w:color w:val="000000"/>
          <w:lang w:eastAsia="lt-LT"/>
        </w:rPr>
        <w:t>statybos darbai, inžinerinių tinklų hidrauliniai bandymai, tinklų praplovimas, TV diagnostika, dangų atstatymas, geodezinės nuotraukos (gali būti ir nesuderintos), objekto apžiūros aktas</w:t>
      </w:r>
      <w:r w:rsidR="00297DD3" w:rsidRPr="00BD0DCE">
        <w:rPr>
          <w:rFonts w:ascii="Calibri Light" w:hAnsi="Calibri Light" w:cs="Calibri Light"/>
          <w:bCs/>
          <w:color w:val="000000"/>
          <w:lang w:eastAsia="lt-LT"/>
        </w:rPr>
        <w:t xml:space="preserve"> ir visi kiti veiksmai, kad būtų galima tiekti paslaugas</w:t>
      </w:r>
      <w:r w:rsidR="001B0F4E" w:rsidRPr="00BD0DCE">
        <w:rPr>
          <w:rFonts w:ascii="Calibri Light" w:hAnsi="Calibri Light" w:cs="Calibri Light"/>
          <w:bCs/>
          <w:color w:val="000000"/>
          <w:lang w:eastAsia="lt-LT"/>
        </w:rPr>
        <w:t xml:space="preserve">; </w:t>
      </w:r>
      <w:r w:rsidR="001B0F4E" w:rsidRPr="003577FC">
        <w:rPr>
          <w:rFonts w:ascii="Calibri Light" w:hAnsi="Calibri Light" w:cs="Calibri Light"/>
          <w:bCs/>
          <w:color w:val="000000"/>
          <w:lang w:eastAsia="lt-LT"/>
        </w:rPr>
        <w:t>per likusius 3 mėnesius: kadastrinės bylos, galutinės geodezinės nuotraukos</w:t>
      </w:r>
      <w:r w:rsidR="003577FC">
        <w:rPr>
          <w:rFonts w:ascii="Calibri Light" w:hAnsi="Calibri Light" w:cs="Calibri Light"/>
          <w:bCs/>
          <w:color w:val="000000"/>
          <w:lang w:eastAsia="lt-LT"/>
        </w:rPr>
        <w:t>)</w:t>
      </w:r>
      <w:r w:rsidRPr="003577FC">
        <w:rPr>
          <w:rFonts w:ascii="Calibri Light" w:hAnsi="Calibri Light" w:cs="Calibri Light"/>
          <w:bCs/>
          <w:color w:val="000000"/>
          <w:lang w:eastAsia="lt-LT"/>
        </w:rPr>
        <w:t xml:space="preserve"> nuo Sutarties įsigaliojimo</w:t>
      </w:r>
      <w:r w:rsidR="003577FC">
        <w:rPr>
          <w:rFonts w:ascii="Calibri Light" w:hAnsi="Calibri Light" w:cs="Calibri Light"/>
          <w:bCs/>
          <w:color w:val="000000"/>
          <w:lang w:eastAsia="lt-LT"/>
        </w:rPr>
        <w:t>.</w:t>
      </w:r>
      <w:r w:rsidR="003577FC" w:rsidRPr="00910125">
        <w:rPr>
          <w:rFonts w:ascii="Calibri Light" w:hAnsi="Calibri Light" w:cs="Calibri Light"/>
          <w:bCs/>
          <w:color w:val="000000"/>
          <w:lang w:eastAsia="lt-LT"/>
        </w:rPr>
        <w:t xml:space="preserve"> </w:t>
      </w:r>
    </w:p>
    <w:p w14:paraId="2C557008" w14:textId="1F2EB99B" w:rsidR="00366180" w:rsidRDefault="00366180" w:rsidP="00366180">
      <w:pPr>
        <w:tabs>
          <w:tab w:val="left" w:pos="426"/>
        </w:tabs>
        <w:spacing w:after="0" w:line="240" w:lineRule="auto"/>
        <w:ind w:firstLine="425"/>
        <w:jc w:val="both"/>
        <w:rPr>
          <w:rFonts w:ascii="Calibri Light" w:eastAsia="Calibri" w:hAnsi="Calibri Light" w:cs="Calibri Light"/>
        </w:rPr>
      </w:pPr>
      <w:r w:rsidRPr="00413A69">
        <w:rPr>
          <w:rFonts w:ascii="Calibri Light" w:eastAsia="Calibri" w:hAnsi="Calibri Light" w:cs="Calibri Light"/>
        </w:rPr>
        <w:tab/>
        <w:t>Visi atlikti darbai turi būti patikrinti statybos techninės priežiūros vadovo ir gautas patvirtinimas, kad darbai atlikti tinkamai.</w:t>
      </w:r>
      <w:r w:rsidR="00E42FA6">
        <w:rPr>
          <w:rFonts w:ascii="Calibri Light" w:eastAsia="Calibri" w:hAnsi="Calibri Light" w:cs="Calibri Light"/>
        </w:rPr>
        <w:t xml:space="preserve"> </w:t>
      </w:r>
    </w:p>
    <w:p w14:paraId="1D0A6E4A" w14:textId="0035653B" w:rsidR="00E42FA6" w:rsidRDefault="00A123C5" w:rsidP="00366180">
      <w:pPr>
        <w:tabs>
          <w:tab w:val="left" w:pos="426"/>
        </w:tabs>
        <w:spacing w:after="0" w:line="240" w:lineRule="auto"/>
        <w:ind w:firstLine="425"/>
        <w:jc w:val="both"/>
        <w:rPr>
          <w:rFonts w:ascii="Calibri Light" w:eastAsia="Calibri" w:hAnsi="Calibri Light" w:cs="Calibri Light"/>
        </w:rPr>
      </w:pPr>
      <w:r w:rsidRPr="00A123C5">
        <w:rPr>
          <w:rFonts w:ascii="Calibri Light" w:eastAsia="Calibri" w:hAnsi="Calibri Light" w:cs="Calibri Light"/>
        </w:rPr>
        <w:t>Projekto vykdymo metu reikalinga  Projekto vykdymo p</w:t>
      </w:r>
      <w:r>
        <w:rPr>
          <w:rFonts w:ascii="Calibri Light" w:eastAsia="Calibri" w:hAnsi="Calibri Light" w:cs="Calibri Light"/>
        </w:rPr>
        <w:t>rie</w:t>
      </w:r>
      <w:r w:rsidRPr="00A123C5">
        <w:rPr>
          <w:rFonts w:ascii="Calibri Light" w:eastAsia="Calibri" w:hAnsi="Calibri Light" w:cs="Calibri Light"/>
        </w:rPr>
        <w:t>žiūra</w:t>
      </w:r>
      <w:r>
        <w:rPr>
          <w:rFonts w:ascii="Calibri Light" w:eastAsia="Calibri" w:hAnsi="Calibri Light" w:cs="Calibri Light"/>
        </w:rPr>
        <w:t>.</w:t>
      </w:r>
    </w:p>
    <w:p w14:paraId="60C44A12" w14:textId="77777777" w:rsidR="00A123C5" w:rsidRPr="00413A69" w:rsidRDefault="00A123C5" w:rsidP="00366180">
      <w:pPr>
        <w:tabs>
          <w:tab w:val="left" w:pos="426"/>
        </w:tabs>
        <w:spacing w:after="0" w:line="240" w:lineRule="auto"/>
        <w:ind w:firstLine="425"/>
        <w:jc w:val="both"/>
        <w:rPr>
          <w:rFonts w:ascii="Calibri Light" w:eastAsia="Calibri" w:hAnsi="Calibri Light" w:cs="Calibri Light"/>
        </w:rPr>
      </w:pPr>
    </w:p>
    <w:p w14:paraId="64B79FE5" w14:textId="77777777" w:rsidR="00366180" w:rsidRDefault="00366180" w:rsidP="00366180">
      <w:pPr>
        <w:autoSpaceDE w:val="0"/>
        <w:autoSpaceDN w:val="0"/>
        <w:adjustRightInd w:val="0"/>
        <w:spacing w:after="0" w:line="240" w:lineRule="auto"/>
        <w:ind w:firstLine="425"/>
        <w:jc w:val="both"/>
        <w:rPr>
          <w:rFonts w:ascii="Calibri Light" w:hAnsi="Calibri Light" w:cs="Calibri Light"/>
          <w:bCs/>
          <w:color w:val="000000"/>
          <w:lang w:eastAsia="lt-LT"/>
        </w:rPr>
      </w:pPr>
      <w:r w:rsidRPr="00413A69">
        <w:rPr>
          <w:rFonts w:ascii="Calibri Light" w:hAnsi="Calibri Light" w:cs="Calibri Light"/>
          <w:b/>
        </w:rPr>
        <w:t>Darbų pabaiga</w:t>
      </w:r>
      <w:r w:rsidRPr="00413A69">
        <w:rPr>
          <w:rFonts w:ascii="Calibri Light" w:hAnsi="Calibri Light" w:cs="Calibri Light"/>
        </w:rPr>
        <w:t xml:space="preserve"> bus laikomas tas momentas, kai bus užbaigti visi numatyti darbai, </w:t>
      </w:r>
      <w:bookmarkStart w:id="7" w:name="_Hlk66189847"/>
      <w:r w:rsidRPr="00413A69">
        <w:rPr>
          <w:rFonts w:ascii="Calibri Light" w:hAnsi="Calibri Light" w:cs="Calibri Light"/>
        </w:rPr>
        <w:t xml:space="preserve">pasirašyti Darbų užbaigimo priėmimo-perdavimo aktai </w:t>
      </w:r>
      <w:bookmarkEnd w:id="7"/>
      <w:r w:rsidRPr="00413A69">
        <w:rPr>
          <w:rFonts w:ascii="Calibri Light" w:hAnsi="Calibri Light" w:cs="Calibri Light"/>
        </w:rPr>
        <w:t>bei Užsakovui perduoti reikiami statinio dokumentai</w:t>
      </w:r>
      <w:r w:rsidRPr="00157B63">
        <w:rPr>
          <w:rFonts w:ascii="Calibri Light" w:hAnsi="Calibri Light" w:cs="Calibri Light"/>
        </w:rPr>
        <w:t>.</w:t>
      </w:r>
    </w:p>
    <w:p w14:paraId="4E464A4E" w14:textId="77777777" w:rsidR="00366180" w:rsidRDefault="00366180" w:rsidP="005772E0">
      <w:pPr>
        <w:pStyle w:val="NoSpacing"/>
        <w:ind w:firstLine="720"/>
        <w:jc w:val="both"/>
        <w:rPr>
          <w:rFonts w:ascii="Calibri Light" w:hAnsi="Calibri Light" w:cs="Calibri Light"/>
          <w:b/>
          <w:bCs/>
          <w:i/>
          <w:iCs/>
          <w:color w:val="000000" w:themeColor="text1"/>
        </w:rPr>
      </w:pPr>
    </w:p>
    <w:p w14:paraId="434B291E" w14:textId="386346C1" w:rsidR="00F844AB" w:rsidRPr="00AC79AD" w:rsidRDefault="008F35D4" w:rsidP="0027065A">
      <w:pPr>
        <w:numPr>
          <w:ilvl w:val="1"/>
          <w:numId w:val="6"/>
        </w:numPr>
        <w:spacing w:before="120" w:after="120" w:line="240" w:lineRule="auto"/>
        <w:ind w:left="714" w:hanging="357"/>
        <w:contextualSpacing/>
        <w:rPr>
          <w:rFonts w:ascii="Calibri Light" w:hAnsi="Calibri Light" w:cs="Calibri Light"/>
          <w:bCs/>
        </w:rPr>
      </w:pPr>
      <w:r w:rsidRPr="00AC79AD">
        <w:rPr>
          <w:rFonts w:ascii="Calibri Light" w:hAnsi="Calibri Light" w:cs="Calibri Light"/>
          <w:bCs/>
        </w:rPr>
        <w:t xml:space="preserve">Bendrieji reikalavimai </w:t>
      </w:r>
      <w:r w:rsidR="004A648B">
        <w:rPr>
          <w:rFonts w:ascii="Calibri Light" w:hAnsi="Calibri Light" w:cs="Calibri Light"/>
          <w:bCs/>
        </w:rPr>
        <w:t>Rangovui</w:t>
      </w:r>
      <w:r w:rsidRPr="00AC79AD">
        <w:rPr>
          <w:rFonts w:ascii="Calibri Light" w:hAnsi="Calibri Light" w:cs="Calibri Light"/>
          <w:bCs/>
        </w:rPr>
        <w:t>:</w:t>
      </w:r>
    </w:p>
    <w:p w14:paraId="10BABB70" w14:textId="77777777" w:rsidR="00A44277" w:rsidRPr="00AC79AD" w:rsidRDefault="00A44277" w:rsidP="00C93659">
      <w:pPr>
        <w:numPr>
          <w:ilvl w:val="2"/>
          <w:numId w:val="6"/>
        </w:numPr>
        <w:tabs>
          <w:tab w:val="left" w:pos="990"/>
        </w:tabs>
        <w:spacing w:after="0" w:line="240" w:lineRule="auto"/>
        <w:ind w:left="0" w:firstLine="357"/>
        <w:contextualSpacing/>
        <w:jc w:val="both"/>
        <w:rPr>
          <w:rFonts w:ascii="Calibri Light" w:hAnsi="Calibri Light" w:cs="Calibri Light"/>
        </w:rPr>
      </w:pPr>
      <w:r w:rsidRPr="00AC79AD">
        <w:rPr>
          <w:rFonts w:ascii="Calibri Light" w:hAnsi="Calibri Light" w:cs="Calibri Light"/>
        </w:rPr>
        <w:t>Rangovas savo sąskaita iki statybos darbų pradžios privalo įsigyti reikiamos apimties elektroninio statybos darbų žurnalo (ESDŽ) pildymo paslaugą ir statybos metu užtikrinti žurnalo pildymą. Rangovas suteikia nemokamą prieigą prie ESDŽ visiems statybos dalyviams. Užsakovui suteikiamos statytojo teisės. Sklandžiam darbui užtikrinti Rangovas supažindina statybos dalyvius su ESDŽ pildymo funkcijomis, esant būtinybei, praveda mokymus. Pildant ESDŽ, turi būti naudojamos tokios elektroninio žurnalo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statybos darbų eigą ir kaupti įrašus apie vykdomus darbus ESDŽ, vadovaudamasis statybos techninio reglamento STR 1.06.01:2016 „Statybos darbai. Statinio statybos priežiūra“ reikalavimais. Rangovas privalo pildyti ESDŽ nuo statybų pradžios iki darbų pabaigos (perėmimo pažymos išdavimo). Už ESDŽ saugojimą statybos metu iki užpildyto žurnalo perdavimo statytojui (Užsakovui) atsakingas Rangovas. Rangovas privalo suteikti prieigą ir galimybę Užsakovui ESDŽ įrašus su prisegta informacija išsisaugoti bet kuriuo statybos darbų laikotarpiu (statybos sustabdymo metu, nutrūkus sutartiniams santykiams, bankroto atveju ar kt.). Statinį pripažinus tinkamu naudoti, pagrindinį ESDŽ ir papildomus ESDŽ kartu su kitais dokumentais Rangovas (subrangovas) perduoda Užsakovui.</w:t>
      </w:r>
    </w:p>
    <w:p w14:paraId="60D42714" w14:textId="6BC2003E" w:rsidR="001205DA" w:rsidRPr="00AC79AD" w:rsidRDefault="00D07BC2" w:rsidP="004979C0">
      <w:pPr>
        <w:pStyle w:val="ListParagraph"/>
        <w:numPr>
          <w:ilvl w:val="2"/>
          <w:numId w:val="6"/>
        </w:numPr>
        <w:tabs>
          <w:tab w:val="left" w:pos="990"/>
        </w:tabs>
        <w:spacing w:after="0" w:line="240" w:lineRule="auto"/>
        <w:ind w:left="0" w:firstLine="360"/>
        <w:jc w:val="both"/>
        <w:rPr>
          <w:rFonts w:ascii="Calibri Light" w:hAnsi="Calibri Light" w:cs="Calibri Light"/>
          <w:bCs/>
        </w:rPr>
      </w:pPr>
      <w:r w:rsidRPr="00AC79AD">
        <w:rPr>
          <w:rFonts w:ascii="Calibri Light" w:hAnsi="Calibri Light" w:cs="Calibri Light"/>
        </w:rPr>
        <w:t xml:space="preserve">Projekto parengimui gauti visas reikalingas prisijungimo sąlygas, sutikimus ir kitus papildomus tyrimus </w:t>
      </w:r>
      <w:r w:rsidR="0016381B" w:rsidRPr="00AC79AD">
        <w:rPr>
          <w:rFonts w:ascii="Calibri Light" w:hAnsi="Calibri Light" w:cs="Calibri Light"/>
        </w:rPr>
        <w:t xml:space="preserve">(inžinerinių geologinių ir kt.) </w:t>
      </w:r>
      <w:r w:rsidRPr="00AC79AD">
        <w:rPr>
          <w:rFonts w:ascii="Calibri Light" w:hAnsi="Calibri Light" w:cs="Calibri Light"/>
        </w:rPr>
        <w:t xml:space="preserve">jeigu tokie būtini (už šių darbų atlikimą atsakingas </w:t>
      </w:r>
      <w:r w:rsidR="0068652D" w:rsidRPr="00AC79AD">
        <w:rPr>
          <w:rFonts w:ascii="Calibri Light" w:hAnsi="Calibri Light" w:cs="Calibri Light"/>
        </w:rPr>
        <w:t>R</w:t>
      </w:r>
      <w:r w:rsidRPr="00AC79AD">
        <w:rPr>
          <w:rFonts w:ascii="Calibri Light" w:hAnsi="Calibri Light" w:cs="Calibri Light"/>
        </w:rPr>
        <w:t>angovas)</w:t>
      </w:r>
      <w:r w:rsidR="004A648B">
        <w:rPr>
          <w:rFonts w:ascii="Calibri Light" w:hAnsi="Calibri Light" w:cs="Calibri Light"/>
        </w:rPr>
        <w:t>.</w:t>
      </w:r>
    </w:p>
    <w:p w14:paraId="7693BEC6" w14:textId="41359454" w:rsidR="00303E8B" w:rsidRPr="00AC79AD" w:rsidRDefault="00F844AB" w:rsidP="004979C0">
      <w:pPr>
        <w:pStyle w:val="ListParagraph"/>
        <w:numPr>
          <w:ilvl w:val="2"/>
          <w:numId w:val="6"/>
        </w:numPr>
        <w:tabs>
          <w:tab w:val="left" w:pos="990"/>
        </w:tabs>
        <w:spacing w:after="0" w:line="240" w:lineRule="auto"/>
        <w:ind w:left="0" w:firstLine="360"/>
        <w:jc w:val="both"/>
        <w:rPr>
          <w:rFonts w:ascii="Calibri Light" w:hAnsi="Calibri Light" w:cs="Calibri Light"/>
          <w:bCs/>
        </w:rPr>
      </w:pPr>
      <w:r w:rsidRPr="00AC79AD">
        <w:rPr>
          <w:rFonts w:ascii="Calibri Light" w:hAnsi="Calibri Light" w:cs="Calibri Light"/>
        </w:rPr>
        <w:t>Projekto rengimui privalo vadovauti projekto vadovas turintis reikiamą kvalifikaciją.</w:t>
      </w:r>
    </w:p>
    <w:p w14:paraId="5A3C2E95" w14:textId="205B3A6C" w:rsidR="00796A3A" w:rsidRPr="00AC79AD" w:rsidRDefault="009D17CC" w:rsidP="00E07B9E">
      <w:pPr>
        <w:pStyle w:val="ListParagraph"/>
        <w:numPr>
          <w:ilvl w:val="2"/>
          <w:numId w:val="6"/>
        </w:numPr>
        <w:tabs>
          <w:tab w:val="left" w:pos="990"/>
        </w:tabs>
        <w:spacing w:after="0" w:line="240" w:lineRule="auto"/>
        <w:ind w:left="0" w:firstLine="360"/>
        <w:jc w:val="both"/>
        <w:rPr>
          <w:rFonts w:ascii="Calibri Light" w:hAnsi="Calibri Light" w:cs="Calibri Light"/>
          <w:bCs/>
        </w:rPr>
      </w:pPr>
      <w:r w:rsidRPr="00AC79AD">
        <w:rPr>
          <w:rFonts w:ascii="Calibri Light" w:hAnsi="Calibri Light" w:cs="Calibri Light"/>
        </w:rPr>
        <w:t>Projekt</w:t>
      </w:r>
      <w:r w:rsidR="009676D2" w:rsidRPr="00AC79AD">
        <w:rPr>
          <w:rFonts w:ascii="Calibri Light" w:hAnsi="Calibri Light" w:cs="Calibri Light"/>
        </w:rPr>
        <w:t>o</w:t>
      </w:r>
      <w:r w:rsidRPr="00AC79AD">
        <w:rPr>
          <w:rFonts w:ascii="Calibri Light" w:hAnsi="Calibri Light" w:cs="Calibri Light"/>
        </w:rPr>
        <w:t xml:space="preserve"> apimtis ir detalumas turi būti pakankami </w:t>
      </w:r>
      <w:r w:rsidR="009676D2" w:rsidRPr="00AC79AD">
        <w:rPr>
          <w:rFonts w:ascii="Calibri Light" w:hAnsi="Calibri Light" w:cs="Calibri Light"/>
        </w:rPr>
        <w:t>Užsakovo</w:t>
      </w:r>
      <w:r w:rsidRPr="00AC79AD">
        <w:rPr>
          <w:rFonts w:ascii="Calibri Light" w:hAnsi="Calibri Light" w:cs="Calibri Light"/>
        </w:rPr>
        <w:t xml:space="preserve"> sumanymui suprasti, statybą leidžiančiam dokumentui gauti (jei toks bus reikalingas), statybos darbams atlikti, statybos darbų ir pastatyto </w:t>
      </w:r>
      <w:r w:rsidRPr="00AC79AD">
        <w:rPr>
          <w:rFonts w:ascii="Calibri Light" w:hAnsi="Calibri Light" w:cs="Calibri Light"/>
        </w:rPr>
        <w:lastRenderedPageBreak/>
        <w:t>statinio kokybei vertinti. Projekto sudedamųjų dalių sudėtis turi atitikti STR 1.04.04:2017 „Statinio projektavimas, projekto ekspertizė“ nurodytą sudėtį</w:t>
      </w:r>
      <w:r w:rsidR="0055419F" w:rsidRPr="00AC79AD">
        <w:rPr>
          <w:rFonts w:ascii="Calibri Light" w:hAnsi="Calibri Light" w:cs="Calibri Light"/>
        </w:rPr>
        <w:t>.</w:t>
      </w:r>
    </w:p>
    <w:p w14:paraId="470E38AE" w14:textId="539E23C4" w:rsidR="002E15C7" w:rsidRPr="00AC79AD" w:rsidRDefault="004A648B" w:rsidP="00EC436F">
      <w:pPr>
        <w:numPr>
          <w:ilvl w:val="2"/>
          <w:numId w:val="6"/>
        </w:numPr>
        <w:tabs>
          <w:tab w:val="left" w:pos="1080"/>
        </w:tabs>
        <w:spacing w:after="0" w:line="240" w:lineRule="auto"/>
        <w:contextualSpacing/>
        <w:jc w:val="both"/>
        <w:rPr>
          <w:rFonts w:ascii="Calibri Light" w:hAnsi="Calibri Light" w:cs="Calibri Light"/>
          <w:bCs/>
        </w:rPr>
      </w:pPr>
      <w:r>
        <w:rPr>
          <w:rFonts w:ascii="Calibri Light" w:hAnsi="Calibri Light" w:cs="Calibri Light"/>
        </w:rPr>
        <w:t xml:space="preserve">Rangovo </w:t>
      </w:r>
      <w:r w:rsidR="008B113C" w:rsidRPr="00AC79AD">
        <w:rPr>
          <w:rFonts w:ascii="Calibri Light" w:hAnsi="Calibri Light" w:cs="Calibri Light"/>
        </w:rPr>
        <w:t>o</w:t>
      </w:r>
      <w:r w:rsidR="002E15C7" w:rsidRPr="00AC79AD">
        <w:rPr>
          <w:rFonts w:ascii="Calibri Light" w:hAnsi="Calibri Light" w:cs="Calibri Light"/>
        </w:rPr>
        <w:t>rganizaciniai darbai:</w:t>
      </w:r>
    </w:p>
    <w:p w14:paraId="726AED5A" w14:textId="61791544" w:rsidR="00976873" w:rsidRDefault="000F78B9" w:rsidP="00EC436F">
      <w:pPr>
        <w:numPr>
          <w:ilvl w:val="0"/>
          <w:numId w:val="27"/>
        </w:numPr>
        <w:spacing w:after="0" w:line="240" w:lineRule="auto"/>
        <w:contextualSpacing/>
        <w:jc w:val="both"/>
        <w:rPr>
          <w:rFonts w:ascii="Calibri Light" w:hAnsi="Calibri Light" w:cs="Calibri Light"/>
          <w:bCs/>
        </w:rPr>
      </w:pPr>
      <w:r>
        <w:rPr>
          <w:rFonts w:ascii="Calibri Light" w:hAnsi="Calibri Light" w:cs="Calibri Light"/>
          <w:bCs/>
        </w:rPr>
        <w:t>Projektinių pasiūlymų parengimas</w:t>
      </w:r>
      <w:r w:rsidRPr="000F78B9">
        <w:rPr>
          <w:rFonts w:ascii="Calibri Light" w:hAnsi="Calibri Light" w:cs="Calibri Light"/>
        </w:rPr>
        <w:t xml:space="preserve"> </w:t>
      </w:r>
      <w:r w:rsidRPr="00AC79AD">
        <w:rPr>
          <w:rFonts w:ascii="Calibri Light" w:hAnsi="Calibri Light" w:cs="Calibri Light"/>
        </w:rPr>
        <w:t>ir derinimas su užsakovu</w:t>
      </w:r>
      <w:r>
        <w:rPr>
          <w:rFonts w:ascii="Calibri Light" w:hAnsi="Calibri Light" w:cs="Calibri Light"/>
        </w:rPr>
        <w:t>;</w:t>
      </w:r>
    </w:p>
    <w:p w14:paraId="45BA2D8B" w14:textId="2954FCC1" w:rsidR="000F78B9" w:rsidRPr="00976873" w:rsidRDefault="003577FC" w:rsidP="00976873">
      <w:pPr>
        <w:numPr>
          <w:ilvl w:val="0"/>
          <w:numId w:val="27"/>
        </w:numPr>
        <w:spacing w:after="0" w:line="240" w:lineRule="auto"/>
        <w:contextualSpacing/>
        <w:jc w:val="both"/>
        <w:rPr>
          <w:rFonts w:ascii="Calibri Light" w:hAnsi="Calibri Light" w:cs="Calibri Light"/>
          <w:bCs/>
        </w:rPr>
      </w:pPr>
      <w:r w:rsidRPr="00976873">
        <w:rPr>
          <w:rFonts w:ascii="Calibri Light" w:hAnsi="Calibri Light" w:cs="Calibri Light"/>
          <w:color w:val="000000"/>
        </w:rPr>
        <w:t>Vadovaujantis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kartu su užsakovu gauti statybą leidžiantį dokumentą, jei toks reikalingas (</w:t>
      </w:r>
      <w:r w:rsidRPr="00976873">
        <w:rPr>
          <w:rFonts w:ascii="Calibri Light" w:hAnsi="Calibri Light" w:cs="Calibri Light"/>
        </w:rPr>
        <w:t>žyminį mokestį už statybą leidžiančio dokumento išdavimą apmoka rangovas (projekto rengėjas)</w:t>
      </w:r>
      <w:r w:rsidRPr="00976873">
        <w:rPr>
          <w:rFonts w:ascii="Calibri Light" w:hAnsi="Calibri Light" w:cs="Calibri Light"/>
          <w:color w:val="000000"/>
        </w:rPr>
        <w:t>.</w:t>
      </w:r>
    </w:p>
    <w:p w14:paraId="7853E662" w14:textId="780A89E9" w:rsidR="000F78B9" w:rsidRDefault="00812D2B" w:rsidP="00FD5F0B">
      <w:pPr>
        <w:numPr>
          <w:ilvl w:val="0"/>
          <w:numId w:val="27"/>
        </w:numPr>
        <w:spacing w:after="0" w:line="240" w:lineRule="auto"/>
        <w:contextualSpacing/>
        <w:jc w:val="both"/>
        <w:rPr>
          <w:rFonts w:ascii="Calibri Light" w:hAnsi="Calibri Light" w:cs="Calibri Light"/>
          <w:bCs/>
        </w:rPr>
      </w:pPr>
      <w:r>
        <w:rPr>
          <w:rFonts w:ascii="Calibri Light" w:hAnsi="Calibri Light" w:cs="Calibri Light"/>
          <w:bCs/>
        </w:rPr>
        <w:t>Projekto</w:t>
      </w:r>
      <w:r w:rsidR="000F78B9">
        <w:rPr>
          <w:rFonts w:ascii="Calibri Light" w:hAnsi="Calibri Light" w:cs="Calibri Light"/>
          <w:bCs/>
        </w:rPr>
        <w:t xml:space="preserve"> parengimas;</w:t>
      </w:r>
    </w:p>
    <w:p w14:paraId="51D3609A" w14:textId="4759AC66" w:rsidR="000F78B9" w:rsidRPr="000F78B9" w:rsidRDefault="00812D2B" w:rsidP="00FD5F0B">
      <w:pPr>
        <w:numPr>
          <w:ilvl w:val="0"/>
          <w:numId w:val="27"/>
        </w:numPr>
        <w:spacing w:after="0" w:line="240" w:lineRule="auto"/>
        <w:contextualSpacing/>
        <w:jc w:val="both"/>
        <w:rPr>
          <w:rFonts w:ascii="Calibri Light" w:hAnsi="Calibri Light" w:cs="Calibri Light"/>
          <w:bCs/>
        </w:rPr>
      </w:pPr>
      <w:r>
        <w:rPr>
          <w:rFonts w:ascii="Calibri Light" w:hAnsi="Calibri Light" w:cs="Calibri Light"/>
          <w:bCs/>
        </w:rPr>
        <w:t>Projekto</w:t>
      </w:r>
      <w:r w:rsidR="000F78B9" w:rsidRPr="00AC79AD">
        <w:rPr>
          <w:rFonts w:ascii="Calibri Light" w:hAnsi="Calibri Light" w:cs="Calibri Light"/>
        </w:rPr>
        <w:t xml:space="preserve"> pateikimas pritarimui tikrinančioms institucijoms</w:t>
      </w:r>
      <w:r w:rsidR="000F78B9">
        <w:rPr>
          <w:rFonts w:ascii="Calibri Light" w:hAnsi="Calibri Light" w:cs="Calibri Light"/>
        </w:rPr>
        <w:t>;</w:t>
      </w:r>
    </w:p>
    <w:p w14:paraId="01449B7F" w14:textId="5637AF87" w:rsidR="000F78B9" w:rsidRPr="00AC79AD" w:rsidRDefault="000F78B9" w:rsidP="00FD5F0B">
      <w:pPr>
        <w:numPr>
          <w:ilvl w:val="0"/>
          <w:numId w:val="27"/>
        </w:numPr>
        <w:spacing w:after="0" w:line="240" w:lineRule="auto"/>
        <w:contextualSpacing/>
        <w:jc w:val="both"/>
        <w:rPr>
          <w:rFonts w:ascii="Calibri Light" w:hAnsi="Calibri Light" w:cs="Calibri Light"/>
          <w:bCs/>
        </w:rPr>
      </w:pPr>
      <w:r>
        <w:rPr>
          <w:rFonts w:ascii="Calibri Light" w:hAnsi="Calibri Light" w:cs="Calibri Light"/>
        </w:rPr>
        <w:t xml:space="preserve">Visų kitų paslaugų atlikimas, kad pagal parengtą </w:t>
      </w:r>
      <w:r w:rsidR="00784EC6">
        <w:rPr>
          <w:rFonts w:ascii="Calibri Light" w:hAnsi="Calibri Light" w:cs="Calibri Light"/>
        </w:rPr>
        <w:t>P</w:t>
      </w:r>
      <w:r>
        <w:rPr>
          <w:rFonts w:ascii="Calibri Light" w:hAnsi="Calibri Light" w:cs="Calibri Light"/>
        </w:rPr>
        <w:t>rojektą būtų galima vykdyti rangos darbus</w:t>
      </w:r>
      <w:r w:rsidR="00B2611F">
        <w:rPr>
          <w:rFonts w:ascii="Calibri Light" w:hAnsi="Calibri Light" w:cs="Calibri Light"/>
        </w:rPr>
        <w:t>;</w:t>
      </w:r>
    </w:p>
    <w:p w14:paraId="2D6BC10A" w14:textId="70B788FF" w:rsidR="006D45EB" w:rsidRPr="00AC79AD" w:rsidRDefault="000B7D6F" w:rsidP="001D2984">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Projekte turi būti pažymėtos nuosavybės teise arba kitokia teise priklausančių sklypų ribos (pagal VĮ „Registrų centras“ arba kitų šaltinių duomenis</w:t>
      </w:r>
      <w:r w:rsidR="005D38BE" w:rsidRPr="00AC79AD">
        <w:rPr>
          <w:rFonts w:ascii="Calibri Light" w:hAnsi="Calibri Light" w:cs="Calibri Light"/>
        </w:rPr>
        <w:t>)</w:t>
      </w:r>
      <w:r w:rsidRPr="00AC79AD">
        <w:rPr>
          <w:rFonts w:ascii="Calibri Light" w:hAnsi="Calibri Light" w:cs="Calibri Light"/>
        </w:rPr>
        <w:t>.</w:t>
      </w:r>
    </w:p>
    <w:p w14:paraId="721E8161" w14:textId="3155AC27" w:rsidR="00523422" w:rsidRPr="00AC79AD" w:rsidRDefault="00523422" w:rsidP="005D783D">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 xml:space="preserve">Tinklų įrengimo vietas būtina suderinti su sklypo ir/ar </w:t>
      </w:r>
      <w:proofErr w:type="spellStart"/>
      <w:r w:rsidRPr="00AC79AD">
        <w:rPr>
          <w:rFonts w:ascii="Calibri Light" w:hAnsi="Calibri Light" w:cs="Calibri Light"/>
        </w:rPr>
        <w:t>kvartalinių</w:t>
      </w:r>
      <w:proofErr w:type="spellEnd"/>
      <w:r w:rsidRPr="00AC79AD">
        <w:rPr>
          <w:rFonts w:ascii="Calibri Light" w:hAnsi="Calibri Light" w:cs="Calibri Light"/>
        </w:rPr>
        <w:t xml:space="preserve"> tinklų savininku raštu (Vardas Pavardė, data ir parašas). Suderinimą būtina pateikti statybos </w:t>
      </w:r>
      <w:r w:rsidR="00784EC6">
        <w:rPr>
          <w:rFonts w:ascii="Calibri Light" w:hAnsi="Calibri Light" w:cs="Calibri Light"/>
        </w:rPr>
        <w:t>P</w:t>
      </w:r>
      <w:r w:rsidRPr="00AC79AD">
        <w:rPr>
          <w:rFonts w:ascii="Calibri Light" w:hAnsi="Calibri Light" w:cs="Calibri Light"/>
        </w:rPr>
        <w:t xml:space="preserve">rojekto sudėtyje. </w:t>
      </w:r>
    </w:p>
    <w:p w14:paraId="38E9A418" w14:textId="3EBA3367" w:rsidR="0078379C" w:rsidRPr="00AC79AD" w:rsidRDefault="004D4573" w:rsidP="005D783D">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 xml:space="preserve">Tinklus projektuoti valstybinėje žemėje. Esant būtinybei tinklus projektuoti žemės sklypuose arba kai statinius numatoma projektuoti arčiau savininkų sklypų ribų, negu numatyta teisės aktuose, privaloma gauti rašytinį žemės sklypo savininko sutikimą, kurį būtina pateikti statybos </w:t>
      </w:r>
      <w:r w:rsidR="00784EC6">
        <w:rPr>
          <w:rFonts w:ascii="Calibri Light" w:hAnsi="Calibri Light" w:cs="Calibri Light"/>
        </w:rPr>
        <w:t>P</w:t>
      </w:r>
      <w:r w:rsidRPr="00AC79AD">
        <w:rPr>
          <w:rFonts w:ascii="Calibri Light" w:hAnsi="Calibri Light" w:cs="Calibri Light"/>
        </w:rPr>
        <w:t>rojekto sudėtyje</w:t>
      </w:r>
      <w:r w:rsidR="007E4CD2" w:rsidRPr="00AC79AD">
        <w:rPr>
          <w:rFonts w:ascii="Calibri Light" w:hAnsi="Calibri Light" w:cs="Calibri Light"/>
        </w:rPr>
        <w:t xml:space="preserve"> kartu su žemės sklypo nuosavybės dokumentu</w:t>
      </w:r>
      <w:r w:rsidRPr="00AC79AD">
        <w:rPr>
          <w:rFonts w:ascii="Calibri Light" w:hAnsi="Calibri Light" w:cs="Calibri Light"/>
        </w:rPr>
        <w:t>.</w:t>
      </w:r>
    </w:p>
    <w:p w14:paraId="39DF0CA7" w14:textId="0852CB17" w:rsidR="00523422" w:rsidRPr="00AC79AD" w:rsidRDefault="00523422" w:rsidP="005D783D">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 xml:space="preserve">Tinklus projektuojant privačiuose žemės sklypuose, </w:t>
      </w:r>
      <w:r w:rsidR="00784EC6">
        <w:rPr>
          <w:rFonts w:ascii="Calibri Light" w:hAnsi="Calibri Light" w:cs="Calibri Light"/>
        </w:rPr>
        <w:t>P</w:t>
      </w:r>
      <w:r w:rsidRPr="00AC79AD">
        <w:rPr>
          <w:rFonts w:ascii="Calibri Light" w:hAnsi="Calibri Light" w:cs="Calibri Light"/>
        </w:rPr>
        <w:t xml:space="preserve">rojekto sudėtyje pateikti </w:t>
      </w:r>
      <w:r w:rsidRPr="00AC79AD">
        <w:rPr>
          <w:rFonts w:ascii="Calibri Light" w:eastAsia="Times New Roman" w:hAnsi="Calibri Light" w:cs="Calibri Light"/>
        </w:rPr>
        <w:t xml:space="preserve">pasirašytas panaudos sutartis inžinerinės infrastruktūros statybai ir servituto įregistravimui žemės sklype. </w:t>
      </w:r>
      <w:r w:rsidRPr="00AC79AD">
        <w:rPr>
          <w:rFonts w:ascii="Calibri Light" w:hAnsi="Calibri Light" w:cs="Calibri Light"/>
        </w:rPr>
        <w:t xml:space="preserve">Taip pat, esant poreikiui pateikti žemės sklypo planą, skirtą servituto sutarčiai sudaryti. Planas su nustatytomis servituto ribomis  bus naudojamas  kaip priedas prie servituto sutarties tarp žemės sklypo savininko ir Pirkėjo. Notarinių servituto sutarčių ruošimą finansuos </w:t>
      </w:r>
      <w:r w:rsidR="00C978D3" w:rsidRPr="00AC79AD">
        <w:rPr>
          <w:rFonts w:ascii="Calibri Light" w:hAnsi="Calibri Light" w:cs="Calibri Light"/>
        </w:rPr>
        <w:t>Užsakovas</w:t>
      </w:r>
      <w:r w:rsidRPr="00AC79AD">
        <w:rPr>
          <w:rFonts w:ascii="Calibri Light" w:hAnsi="Calibri Light" w:cs="Calibri Light"/>
        </w:rPr>
        <w:t>.</w:t>
      </w:r>
    </w:p>
    <w:p w14:paraId="1D57F0CE" w14:textId="46413BCC" w:rsidR="00D07BC2" w:rsidRPr="00AC79AD" w:rsidRDefault="00782CC4" w:rsidP="00DC5F80">
      <w:pPr>
        <w:pStyle w:val="ListParagraph"/>
        <w:numPr>
          <w:ilvl w:val="2"/>
          <w:numId w:val="6"/>
        </w:numPr>
        <w:spacing w:after="0"/>
        <w:jc w:val="both"/>
        <w:rPr>
          <w:rFonts w:ascii="Calibri Light" w:hAnsi="Calibri Light" w:cs="Calibri Light"/>
          <w:bCs/>
        </w:rPr>
      </w:pPr>
      <w:r w:rsidRPr="00AC79AD">
        <w:rPr>
          <w:rFonts w:ascii="Calibri Light" w:hAnsi="Calibri Light" w:cs="Calibri Light"/>
          <w:color w:val="000000"/>
        </w:rPr>
        <w:t>Papildomus leidimus gauti pagal statybos techninio reglamento STR 1.06.01:2016 “Statybos darbai. Statinio statybos priežiūra“ reikalavimus.</w:t>
      </w:r>
    </w:p>
    <w:p w14:paraId="4497A92B" w14:textId="74C05404" w:rsidR="006D45EB" w:rsidRPr="00AC79AD" w:rsidRDefault="005218AA" w:rsidP="00DC5F80">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Bet kokie pakeitimai projektiniuose dokumentuose, kurie gali įtakoti statybos darbus, turi būti fiksuojami ir rangovas turi juos pateikti rašytinėje formoje Užsakovui pilnam ir galutiniam suderinimui prieš pradedant vykdyti statybos darbus.</w:t>
      </w:r>
    </w:p>
    <w:p w14:paraId="202EE5D8" w14:textId="59E3AE3C" w:rsidR="00042CD8" w:rsidRPr="00AC79AD" w:rsidRDefault="00CF7891" w:rsidP="00B26067">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Projekt</w:t>
      </w:r>
      <w:r w:rsidR="00084438" w:rsidRPr="00AC79AD">
        <w:rPr>
          <w:rFonts w:ascii="Calibri Light" w:hAnsi="Calibri Light" w:cs="Calibri Light"/>
        </w:rPr>
        <w:t>e turi būti numatyta, kad visos konstrukcijos, medžiagos ir įranga turi būti sertifikuoti arba pripažinti tinkamais naudoti Lietuvoje nustatyta tvarka ir turėti atitikties įvertinimo dokumentą. Jei atskiruose normatyviniuose aktuose tai pačiai konstrukcijai, savybei, rodikliui ir pan. nustatyti skirtingi parametrai, pasirenkamas tas, kuris užtikrina geresnes fizines, technines ir eksploatacines savybes.</w:t>
      </w:r>
    </w:p>
    <w:p w14:paraId="0EA00BEA" w14:textId="6D809E7D" w:rsidR="00B26067" w:rsidRPr="00AC79AD" w:rsidRDefault="004A7138" w:rsidP="00B26067">
      <w:pPr>
        <w:pStyle w:val="ListParagraph"/>
        <w:numPr>
          <w:ilvl w:val="2"/>
          <w:numId w:val="6"/>
        </w:numPr>
        <w:spacing w:after="0"/>
        <w:jc w:val="both"/>
        <w:rPr>
          <w:rFonts w:ascii="Calibri Light" w:hAnsi="Calibri Light" w:cs="Calibri Light"/>
          <w:bCs/>
        </w:rPr>
      </w:pPr>
      <w:r w:rsidRPr="00AC79AD">
        <w:rPr>
          <w:rFonts w:ascii="Calibri Light" w:hAnsi="Calibri Light" w:cs="Calibri Light"/>
          <w:color w:val="000000" w:themeColor="text1"/>
        </w:rPr>
        <w:t>Projekte turi būti pažymėtos tinklų apsaugos zonos, privažiavimai, dangų atstatymo detalės ir kita aktuali informacija.</w:t>
      </w:r>
    </w:p>
    <w:p w14:paraId="09048732" w14:textId="12125555" w:rsidR="00084438" w:rsidRPr="00AC79AD" w:rsidRDefault="00467EC2" w:rsidP="00530773">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Rangovas prieš darbų pradžią su statybos techninės priežiūros vadovu turi suderinti medžiagas, gaminius, numatomus naudoti objekte. Visos naudojamos medžiagos, gaminiai ir įranga turi atitikti techninėje specifikacijoje ir projekt</w:t>
      </w:r>
      <w:r w:rsidR="00FF57FA">
        <w:rPr>
          <w:rFonts w:ascii="Calibri Light" w:hAnsi="Calibri Light" w:cs="Calibri Light"/>
        </w:rPr>
        <w:t>uose</w:t>
      </w:r>
      <w:r w:rsidRPr="00AC79AD">
        <w:rPr>
          <w:rFonts w:ascii="Calibri Light" w:hAnsi="Calibri Light" w:cs="Calibri Light"/>
        </w:rPr>
        <w:t xml:space="preserve"> nustatytus reikalavimus, ir turi būti nauji. Esant poreikiui, prieš darbų pradžią, gali būti pareikalauta Užsakovui pateikti pavyzdžius, už kurių užsakymą ir pristatymą atsakingas Rangovas.</w:t>
      </w:r>
    </w:p>
    <w:p w14:paraId="51E9FF3D" w14:textId="1BA43494" w:rsidR="00F25A46" w:rsidRPr="00AC79AD" w:rsidRDefault="002F2787" w:rsidP="00530773">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Statinio statybos techninis prižiūrėtojas turi teisę atmesti medžiagą ar įrangą, be jokių papildomų išlaidų Užsakovui, jei ji neatitinka specifikacijos reikalavimų. Tokiu atveju, Rangovas turi pateikti kitas medžiagas ir įrengimus, kurie atitinka specifikaciją.</w:t>
      </w:r>
    </w:p>
    <w:p w14:paraId="2B42A0A1" w14:textId="5EB35B01" w:rsidR="00E85377" w:rsidRPr="00AC79AD" w:rsidRDefault="00E85377" w:rsidP="00247AF7">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 xml:space="preserve">Jei </w:t>
      </w:r>
      <w:r w:rsidR="00FF57FA">
        <w:rPr>
          <w:rFonts w:ascii="Calibri Light" w:hAnsi="Calibri Light" w:cs="Calibri Light"/>
        </w:rPr>
        <w:t>p</w:t>
      </w:r>
      <w:r w:rsidR="00784EC6">
        <w:rPr>
          <w:rFonts w:ascii="Calibri Light" w:hAnsi="Calibri Light" w:cs="Calibri Light"/>
        </w:rPr>
        <w:t>rojekte</w:t>
      </w:r>
      <w:r w:rsidRPr="00AC79AD">
        <w:rPr>
          <w:rFonts w:ascii="Calibri Light" w:hAnsi="Calibri Light" w:cs="Calibri Light"/>
        </w:rPr>
        <w:t xml:space="preserve"> nurodyti medžiagų/įrangos gamintojai ar prekės ženklai, tai yra tik informacinio pobūdžio duomenys, ir </w:t>
      </w:r>
      <w:r w:rsidR="00B96FA4">
        <w:rPr>
          <w:rFonts w:ascii="Calibri Light" w:hAnsi="Calibri Light" w:cs="Calibri Light"/>
        </w:rPr>
        <w:t xml:space="preserve">Rangovas </w:t>
      </w:r>
      <w:r w:rsidRPr="00AC79AD">
        <w:rPr>
          <w:rFonts w:ascii="Calibri Light" w:hAnsi="Calibri Light" w:cs="Calibri Light"/>
        </w:rPr>
        <w:t>nėra įpareigotas siūlyti ir/ar naudoti šių gamintojų produkciją ir gali siūlyti lygiavertes medžiagas ir/ar įrangą.</w:t>
      </w:r>
    </w:p>
    <w:p w14:paraId="271CFDE9" w14:textId="02A6F32A" w:rsidR="002F2787" w:rsidRPr="00AC79AD" w:rsidRDefault="00E63F91" w:rsidP="00247AF7">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lastRenderedPageBreak/>
        <w:t xml:space="preserve">Prieš pradedant darbus turi būti surašytas statybos aikštelės perdavimo aktas su foto nuotraukomis bei </w:t>
      </w:r>
      <w:proofErr w:type="spellStart"/>
      <w:r w:rsidRPr="00AC79AD">
        <w:rPr>
          <w:rFonts w:ascii="Calibri Light" w:hAnsi="Calibri Light" w:cs="Calibri Light"/>
        </w:rPr>
        <w:t>video</w:t>
      </w:r>
      <w:proofErr w:type="spellEnd"/>
      <w:r w:rsidRPr="00AC79AD">
        <w:rPr>
          <w:rFonts w:ascii="Calibri Light" w:hAnsi="Calibri Light" w:cs="Calibri Light"/>
        </w:rPr>
        <w:t xml:space="preserve"> medžiaga, kad būtų aiškios esamų dangų atstatymo apimtys ir nekiltų ginčų objekto pridavimo metu.</w:t>
      </w:r>
    </w:p>
    <w:p w14:paraId="27CC2119" w14:textId="1D0791FB" w:rsidR="00E63F91" w:rsidRPr="00AC79AD" w:rsidRDefault="003127F3" w:rsidP="009803F5">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Iki žemės darbų pradžios sklype, kuriam nustatytos specialiosios žemės naudojimo sąlygos ir šalia sklypo esančių inžinerinių tinklų apsaugos zonose, rangovas privalo iškviesti į vietą inžinerinius tinklus eksploatuojančių (komunalines paslaugas teikiančių) įmonių atstovus.</w:t>
      </w:r>
    </w:p>
    <w:p w14:paraId="40D3D7D3" w14:textId="6F797C45" w:rsidR="003127F3" w:rsidRPr="00AC79AD" w:rsidRDefault="00577B0D" w:rsidP="00E54CE4">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Išlaikyti tinklų apsaugos zonų reikalavimus bei tinklų normatyvinius įgilinimus, nustatytus galiojančiais teisės aktais.</w:t>
      </w:r>
    </w:p>
    <w:p w14:paraId="146ECDFF" w14:textId="1668433B" w:rsidR="00577B0D" w:rsidRPr="00AC79AD" w:rsidRDefault="008D5986" w:rsidP="009E2EB1">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Įrengiant tinklus, Rangovas privalo užtikrinti privažiavimą, priėjimą prie esamų pastatų, nesudaryti nepatogumų. Išardytos šaligatvių plytelės, bortai, trinkelės turi būti tvarkingai sandėliuojamos. Bet kuriuo metu būtina užtikrinti eismą, nebent Rangovas gauna iš atitinkamų žinybų visus reikiamus leidimus, reikalingus gatvės uždarymui ir eismo nukreipimui kitu maršrutu bei padengia visas su tuo susijusias išlaidas. Paklojus inžinierinius tinklus sutvarkoma aplinka, išvežamas statybinis laužas, pateikiami sutvarkymą įrodantys dokumentai, teritorijos atstatomos pagal buvusį lygį. Kasimo vietose gatvių dangos ir jų pagrindai turi būti atstatomi pagal esamą arba tipinę konstrukciją, atitinkančią gatvės kategoriją.</w:t>
      </w:r>
    </w:p>
    <w:p w14:paraId="5634FD4F" w14:textId="5CD05CA0" w:rsidR="00026DEA" w:rsidRPr="00AC79AD" w:rsidRDefault="00026DEA" w:rsidP="009D4955">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Pastačius statinius, reikės įteisinti tinklų apsaugos zonas</w:t>
      </w:r>
      <w:r w:rsidR="00EE037C" w:rsidRPr="00AC79AD">
        <w:rPr>
          <w:rFonts w:ascii="Calibri Light" w:hAnsi="Calibri Light" w:cs="Calibri Light"/>
        </w:rPr>
        <w:t>.</w:t>
      </w:r>
      <w:r w:rsidRPr="00AC79AD">
        <w:rPr>
          <w:rFonts w:ascii="Calibri Light" w:hAnsi="Calibri Light" w:cs="Calibri Light"/>
        </w:rPr>
        <w:t xml:space="preserve"> Taip pat,</w:t>
      </w:r>
      <w:r w:rsidR="00EE037C" w:rsidRPr="00AC79AD">
        <w:rPr>
          <w:rFonts w:ascii="Calibri Light" w:hAnsi="Calibri Light" w:cs="Calibri Light"/>
        </w:rPr>
        <w:t xml:space="preserve"> reikės</w:t>
      </w:r>
      <w:r w:rsidRPr="00AC79AD">
        <w:rPr>
          <w:rFonts w:ascii="Calibri Light" w:hAnsi="Calibri Light" w:cs="Calibri Light"/>
        </w:rPr>
        <w:t xml:space="preserve"> pateikti žemės sklypo planą, skirtą servituto sutarčiai sudaryti. Planas su nustatytomis servituto ribomis  bus naudojamas  kaip priedas prie servituto sutarties tarp žemės sklypo savininko ir Užsakovo. Notarinių servituto sutarčių ruošimą finansuos Užsakovas.</w:t>
      </w:r>
    </w:p>
    <w:p w14:paraId="2DA8C3F0" w14:textId="0E32C1A1" w:rsidR="00026DEA" w:rsidRPr="00AC79AD" w:rsidRDefault="00026DEA" w:rsidP="00223E26">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Žemės sklypų tinklų apsaugos zonų įteisinimą, sklypų servituto planų paruošimą atlieka ir finansuoja Rangovas</w:t>
      </w:r>
      <w:r w:rsidR="00D53FD1" w:rsidRPr="00AC79AD">
        <w:rPr>
          <w:rFonts w:ascii="Calibri Light" w:hAnsi="Calibri Light" w:cs="Calibri Light"/>
        </w:rPr>
        <w:t>.</w:t>
      </w:r>
    </w:p>
    <w:p w14:paraId="7506256A" w14:textId="21B71EA4" w:rsidR="008D5986" w:rsidRPr="00AC79AD" w:rsidRDefault="00DB75D3" w:rsidP="00223E26">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 xml:space="preserve">Baigus darbus ir perduodant statinius Užsakovui turi būti pateiktas </w:t>
      </w:r>
      <w:r w:rsidR="00126EBF">
        <w:rPr>
          <w:rFonts w:ascii="Calibri Light" w:hAnsi="Calibri Light" w:cs="Calibri Light"/>
        </w:rPr>
        <w:t>P</w:t>
      </w:r>
      <w:r w:rsidRPr="00AC79AD">
        <w:rPr>
          <w:rFonts w:ascii="Calibri Light" w:hAnsi="Calibri Light" w:cs="Calibri Light"/>
        </w:rPr>
        <w:t>rojektas su žyma „TAIP PASTATYTA“ su atliktais pakeitimais, papildymais, patikslinimais natūroje</w:t>
      </w:r>
      <w:r w:rsidR="00E30DD1" w:rsidRPr="00AC79AD">
        <w:rPr>
          <w:rFonts w:ascii="Calibri Light" w:hAnsi="Calibri Light" w:cs="Calibri Light"/>
        </w:rPr>
        <w:t>.</w:t>
      </w:r>
    </w:p>
    <w:p w14:paraId="5B0F2958" w14:textId="1CDCD0C7" w:rsidR="008F35D4" w:rsidRPr="00AC79AD" w:rsidRDefault="00EF585F" w:rsidP="00223E26">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Statinio garantinis terminas bus  nustatomas rangos sutartyje vadovaujantis Lietuvos Respublikos Statybos įstatymo 41 straipsniu ir negalės būti trumpesnis kaip 5 metai, paslėptų statinio elementų (konstrukcijų , vamzdynų ir kt.) -10 metų, o jeigu buvo nustatyta šiuose elementuose tyčia paslėptų defektų, - 20 metų.</w:t>
      </w:r>
    </w:p>
    <w:p w14:paraId="5E4221FB" w14:textId="37E0EBFA" w:rsidR="008525D2" w:rsidRPr="00AC79AD" w:rsidRDefault="008525D2" w:rsidP="00223E26">
      <w:pPr>
        <w:pStyle w:val="ListParagraph"/>
        <w:numPr>
          <w:ilvl w:val="2"/>
          <w:numId w:val="6"/>
        </w:numPr>
        <w:spacing w:after="0"/>
        <w:jc w:val="both"/>
        <w:rPr>
          <w:rFonts w:ascii="Calibri Light" w:hAnsi="Calibri Light" w:cs="Calibri Light"/>
          <w:bCs/>
        </w:rPr>
      </w:pPr>
      <w:r w:rsidRPr="00AC79AD">
        <w:rPr>
          <w:rFonts w:ascii="Calibri Light" w:hAnsi="Calibri Light" w:cs="Calibri Light"/>
        </w:rPr>
        <w:t>Statybos darbams turės vadovauti rangovo paskirtas statybos vadovas, turintis teisę būti statinių statybos vadovu.</w:t>
      </w:r>
    </w:p>
    <w:p w14:paraId="4AC9A984" w14:textId="1A347E1A" w:rsidR="008525D2" w:rsidRPr="00AC79AD" w:rsidRDefault="008525D2" w:rsidP="00223E26">
      <w:pPr>
        <w:pStyle w:val="ListParagraph"/>
        <w:numPr>
          <w:ilvl w:val="2"/>
          <w:numId w:val="6"/>
        </w:numPr>
        <w:spacing w:after="0"/>
        <w:jc w:val="both"/>
        <w:rPr>
          <w:rFonts w:ascii="Calibri Light" w:hAnsi="Calibri Light" w:cs="Calibri Light"/>
          <w:bCs/>
        </w:rPr>
      </w:pPr>
      <w:r w:rsidRPr="00AC79AD">
        <w:rPr>
          <w:rFonts w:ascii="Calibri Light" w:hAnsi="Calibri Light" w:cs="Calibri Light"/>
          <w:bCs/>
        </w:rPr>
        <w:t>Vykdant statybos darbus būtina laikytis rangovinės organizacijos statybos taisyklių.</w:t>
      </w:r>
    </w:p>
    <w:p w14:paraId="6AD66BBB" w14:textId="6F88F46E" w:rsidR="008D1BBA" w:rsidRPr="00AC79AD" w:rsidRDefault="008D1BBA" w:rsidP="00223E26">
      <w:pPr>
        <w:pStyle w:val="ListParagraph"/>
        <w:numPr>
          <w:ilvl w:val="2"/>
          <w:numId w:val="6"/>
        </w:numPr>
        <w:spacing w:after="0"/>
        <w:jc w:val="both"/>
        <w:rPr>
          <w:rFonts w:ascii="Calibri Light" w:hAnsi="Calibri Light" w:cs="Calibri Light"/>
          <w:bCs/>
        </w:rPr>
      </w:pPr>
      <w:r w:rsidRPr="00AC79AD">
        <w:rPr>
          <w:rFonts w:ascii="Calibri Light" w:hAnsi="Calibri Light" w:cs="Calibri Light"/>
          <w:bCs/>
        </w:rPr>
        <w:t>Mokėjimo srautų grafikas turi būti pateiktas per 20 d. d. po sutarties įsigaliojimo dienos.</w:t>
      </w:r>
    </w:p>
    <w:tbl>
      <w:tblPr>
        <w:tblStyle w:val="TableGrid"/>
        <w:tblpPr w:leftFromText="180" w:rightFromText="180" w:vertAnchor="text" w:horzAnchor="margin" w:tblpY="38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7"/>
      </w:tblGrid>
      <w:tr w:rsidR="00D7625E" w:rsidRPr="00AC79AD" w14:paraId="2AA72172" w14:textId="77777777" w:rsidTr="007709A3">
        <w:tc>
          <w:tcPr>
            <w:tcW w:w="9607" w:type="dxa"/>
          </w:tcPr>
          <w:p w14:paraId="5E6D857E" w14:textId="3FB644CC" w:rsidR="00D7625E" w:rsidRPr="00AC79AD" w:rsidRDefault="00D7625E" w:rsidP="007A51BF">
            <w:pPr>
              <w:pStyle w:val="ListParagraph"/>
              <w:numPr>
                <w:ilvl w:val="0"/>
                <w:numId w:val="6"/>
              </w:numPr>
              <w:rPr>
                <w:rFonts w:ascii="Calibri Light" w:hAnsi="Calibri Light" w:cs="Calibri Light"/>
              </w:rPr>
            </w:pPr>
            <w:bookmarkStart w:id="8" w:name="_Hlk134174678"/>
            <w:r w:rsidRPr="00AC79AD">
              <w:rPr>
                <w:rFonts w:ascii="Calibri Light" w:hAnsi="Calibri Light" w:cs="Calibri Light"/>
              </w:rPr>
              <w:t>PIRKIMO OBJEKTAS</w:t>
            </w:r>
          </w:p>
        </w:tc>
      </w:tr>
      <w:bookmarkEnd w:id="8"/>
    </w:tbl>
    <w:p w14:paraId="07F48CA0" w14:textId="77B7BA28" w:rsidR="001B72C8" w:rsidRPr="00AC79AD" w:rsidRDefault="001B72C8" w:rsidP="001B72C8">
      <w:pPr>
        <w:spacing w:line="240" w:lineRule="auto"/>
        <w:rPr>
          <w:rFonts w:ascii="Calibri Light" w:hAnsi="Calibri Light" w:cs="Calibri Light"/>
        </w:rPr>
      </w:pPr>
    </w:p>
    <w:p w14:paraId="4BC37E5C" w14:textId="013415F8" w:rsidR="001B72C8" w:rsidRPr="00AC79AD" w:rsidRDefault="001B72C8" w:rsidP="001B72C8">
      <w:pPr>
        <w:spacing w:line="240" w:lineRule="auto"/>
        <w:rPr>
          <w:rFonts w:ascii="Calibri Light" w:hAnsi="Calibri Light" w:cs="Calibri Light"/>
          <w:b/>
          <w:i/>
          <w:color w:val="FF0000"/>
        </w:rPr>
      </w:pPr>
    </w:p>
    <w:tbl>
      <w:tblPr>
        <w:tblStyle w:val="TableGrid"/>
        <w:tblW w:w="9788" w:type="dxa"/>
        <w:tblLook w:val="04A0" w:firstRow="1" w:lastRow="0" w:firstColumn="1" w:lastColumn="0" w:noHBand="0" w:noVBand="1"/>
      </w:tblPr>
      <w:tblGrid>
        <w:gridCol w:w="1019"/>
        <w:gridCol w:w="2395"/>
        <w:gridCol w:w="6367"/>
        <w:gridCol w:w="7"/>
      </w:tblGrid>
      <w:tr w:rsidR="00FA761D" w:rsidRPr="00FD5F0B" w14:paraId="5F8DB680" w14:textId="77777777" w:rsidTr="003F1AE9">
        <w:trPr>
          <w:trHeight w:val="276"/>
        </w:trPr>
        <w:tc>
          <w:tcPr>
            <w:tcW w:w="3414" w:type="dxa"/>
            <w:gridSpan w:val="2"/>
          </w:tcPr>
          <w:p w14:paraId="4422D676" w14:textId="77777777" w:rsidR="00FA761D" w:rsidRPr="00FD5F0B" w:rsidRDefault="00FA761D" w:rsidP="00FA761D">
            <w:pPr>
              <w:rPr>
                <w:rFonts w:ascii="Calibri Light" w:hAnsi="Calibri Light" w:cs="Calibri Light"/>
                <w:b/>
                <w:bCs/>
                <w:i/>
                <w:color w:val="000000" w:themeColor="text1"/>
              </w:rPr>
            </w:pPr>
            <w:r w:rsidRPr="00FD5F0B">
              <w:rPr>
                <w:rFonts w:ascii="Calibri Light" w:hAnsi="Calibri Light" w:cs="Calibri Light"/>
                <w:b/>
                <w:bCs/>
                <w:i/>
                <w:color w:val="000000" w:themeColor="text1"/>
              </w:rPr>
              <w:t>Pirkimo objekto aprašymas</w:t>
            </w:r>
          </w:p>
        </w:tc>
        <w:tc>
          <w:tcPr>
            <w:tcW w:w="6374" w:type="dxa"/>
            <w:gridSpan w:val="2"/>
          </w:tcPr>
          <w:p w14:paraId="078A4BE1" w14:textId="21E5B163" w:rsidR="00FA761D" w:rsidRPr="00366180" w:rsidRDefault="000B7D58" w:rsidP="00366180">
            <w:pPr>
              <w:rPr>
                <w:rFonts w:ascii="Calibri Light" w:hAnsi="Calibri Light" w:cs="Calibri Light"/>
                <w:b/>
              </w:rPr>
            </w:pPr>
            <w:r w:rsidRPr="000B7D58">
              <w:rPr>
                <w:rFonts w:ascii="Calibri Light" w:hAnsi="Calibri Light" w:cs="Calibri Light"/>
                <w:b/>
              </w:rPr>
              <w:t xml:space="preserve">Vandentiekio, paviršinių nuotekų tinklų projektavimas ir statyba Ąžuolų g., Vilhelmo </w:t>
            </w:r>
            <w:proofErr w:type="spellStart"/>
            <w:r w:rsidRPr="000B7D58">
              <w:rPr>
                <w:rFonts w:ascii="Calibri Light" w:hAnsi="Calibri Light" w:cs="Calibri Light"/>
                <w:b/>
              </w:rPr>
              <w:t>Berbomo</w:t>
            </w:r>
            <w:proofErr w:type="spellEnd"/>
            <w:r w:rsidRPr="000B7D58">
              <w:rPr>
                <w:rFonts w:ascii="Calibri Light" w:hAnsi="Calibri Light" w:cs="Calibri Light"/>
                <w:b/>
              </w:rPr>
              <w:t xml:space="preserve"> g., Klevų g., Klaipėdos m. sav. ir buitinių nuotekų tinklų statyba Ąžuolų g., Klaipėdos m. sav.</w:t>
            </w:r>
          </w:p>
        </w:tc>
      </w:tr>
      <w:tr w:rsidR="00FA761D" w:rsidRPr="00FD5F0B" w14:paraId="5D24E7ED" w14:textId="77777777" w:rsidTr="003F1AE9">
        <w:trPr>
          <w:trHeight w:val="267"/>
        </w:trPr>
        <w:tc>
          <w:tcPr>
            <w:tcW w:w="3414" w:type="dxa"/>
            <w:gridSpan w:val="2"/>
          </w:tcPr>
          <w:p w14:paraId="5A9F3C71" w14:textId="03D2F22B" w:rsidR="00FA761D" w:rsidRPr="009F7C10" w:rsidRDefault="00FA761D" w:rsidP="00FA761D">
            <w:pPr>
              <w:rPr>
                <w:rFonts w:ascii="Calibri Light" w:hAnsi="Calibri Light" w:cs="Calibri Light"/>
                <w:b/>
                <w:bCs/>
              </w:rPr>
            </w:pPr>
          </w:p>
        </w:tc>
        <w:tc>
          <w:tcPr>
            <w:tcW w:w="6374" w:type="dxa"/>
            <w:gridSpan w:val="2"/>
          </w:tcPr>
          <w:p w14:paraId="29DEA321" w14:textId="325B624D" w:rsidR="000B7D58" w:rsidRPr="009F7C10" w:rsidRDefault="000B7D58" w:rsidP="0007453D">
            <w:pPr>
              <w:jc w:val="both"/>
              <w:rPr>
                <w:rFonts w:ascii="Calibri Light" w:hAnsi="Calibri Light" w:cs="Calibri Light"/>
              </w:rPr>
            </w:pPr>
          </w:p>
        </w:tc>
      </w:tr>
      <w:tr w:rsidR="005A083F" w:rsidRPr="00FD5F0B" w14:paraId="7005EF2D" w14:textId="77777777" w:rsidTr="003F1AE9">
        <w:trPr>
          <w:trHeight w:val="267"/>
        </w:trPr>
        <w:tc>
          <w:tcPr>
            <w:tcW w:w="3414" w:type="dxa"/>
            <w:gridSpan w:val="2"/>
          </w:tcPr>
          <w:p w14:paraId="472B24DF" w14:textId="141672C9" w:rsidR="005A083F" w:rsidRPr="009F7C10" w:rsidRDefault="005A083F" w:rsidP="00FA761D">
            <w:pPr>
              <w:rPr>
                <w:rFonts w:ascii="Calibri Light" w:hAnsi="Calibri Light" w:cs="Calibri Light"/>
                <w:b/>
                <w:bCs/>
                <w:i/>
                <w:color w:val="000000" w:themeColor="text1"/>
              </w:rPr>
            </w:pPr>
            <w:r w:rsidRPr="009F7C10">
              <w:rPr>
                <w:rFonts w:ascii="Calibri Light" w:hAnsi="Calibri Light" w:cs="Calibri Light"/>
                <w:b/>
                <w:bCs/>
                <w:i/>
                <w:color w:val="000000" w:themeColor="text1"/>
              </w:rPr>
              <w:t>Paslaugos ir darbų teikimo terminas</w:t>
            </w:r>
          </w:p>
        </w:tc>
        <w:tc>
          <w:tcPr>
            <w:tcW w:w="6374" w:type="dxa"/>
            <w:gridSpan w:val="2"/>
          </w:tcPr>
          <w:p w14:paraId="5D325C25" w14:textId="1C61A50C" w:rsidR="005A083F" w:rsidRPr="009F7C10" w:rsidRDefault="005A083F" w:rsidP="008C4A3E">
            <w:pPr>
              <w:pStyle w:val="ListParagraph"/>
              <w:numPr>
                <w:ilvl w:val="0"/>
                <w:numId w:val="48"/>
              </w:numPr>
              <w:jc w:val="both"/>
              <w:rPr>
                <w:rFonts w:ascii="Calibri Light" w:hAnsi="Calibri Light" w:cs="Calibri Light"/>
                <w:i/>
              </w:rPr>
            </w:pPr>
            <w:r w:rsidRPr="00DE469D">
              <w:rPr>
                <w:rFonts w:ascii="Calibri Light" w:hAnsi="Calibri Light" w:cs="Calibri Light"/>
                <w:i/>
              </w:rPr>
              <w:t>mėne</w:t>
            </w:r>
            <w:r w:rsidR="00854332" w:rsidRPr="00DE469D">
              <w:rPr>
                <w:rFonts w:ascii="Calibri Light" w:hAnsi="Calibri Light" w:cs="Calibri Light"/>
                <w:i/>
              </w:rPr>
              <w:t>s</w:t>
            </w:r>
            <w:r w:rsidRPr="00DE469D">
              <w:rPr>
                <w:rFonts w:ascii="Calibri Light" w:hAnsi="Calibri Light" w:cs="Calibri Light"/>
                <w:i/>
              </w:rPr>
              <w:t>iai</w:t>
            </w:r>
          </w:p>
        </w:tc>
      </w:tr>
      <w:tr w:rsidR="00FA761D" w:rsidRPr="00FD5F0B" w14:paraId="68A6A40C" w14:textId="77777777" w:rsidTr="003F1AE9">
        <w:trPr>
          <w:gridAfter w:val="1"/>
          <w:wAfter w:w="7" w:type="dxa"/>
          <w:trHeight w:val="301"/>
        </w:trPr>
        <w:tc>
          <w:tcPr>
            <w:tcW w:w="1019" w:type="dxa"/>
          </w:tcPr>
          <w:p w14:paraId="6BE25F1D" w14:textId="77777777" w:rsidR="00FA761D" w:rsidRPr="00FD5F0B" w:rsidRDefault="00FA761D" w:rsidP="00F27971">
            <w:pPr>
              <w:rPr>
                <w:rFonts w:ascii="Calibri Light" w:hAnsi="Calibri Light" w:cs="Calibri Light"/>
                <w:b/>
                <w:bCs/>
              </w:rPr>
            </w:pPr>
            <w:r w:rsidRPr="00FD5F0B">
              <w:rPr>
                <w:rFonts w:ascii="Calibri Light" w:hAnsi="Calibri Light" w:cs="Calibri Light"/>
                <w:b/>
                <w:bCs/>
              </w:rPr>
              <w:t>Eil. Nr.</w:t>
            </w:r>
          </w:p>
        </w:tc>
        <w:tc>
          <w:tcPr>
            <w:tcW w:w="8762" w:type="dxa"/>
            <w:gridSpan w:val="2"/>
            <w:vMerge w:val="restart"/>
          </w:tcPr>
          <w:p w14:paraId="6667CA94" w14:textId="77777777" w:rsidR="00FA761D" w:rsidRPr="00FD5F0B" w:rsidRDefault="00FA761D" w:rsidP="00F27971">
            <w:pPr>
              <w:jc w:val="center"/>
              <w:rPr>
                <w:rFonts w:ascii="Calibri Light" w:hAnsi="Calibri Light" w:cs="Calibri Light"/>
                <w:b/>
                <w:bCs/>
              </w:rPr>
            </w:pPr>
          </w:p>
          <w:p w14:paraId="36D37119" w14:textId="36BDD6BC" w:rsidR="00FA761D" w:rsidRPr="00FD5F0B" w:rsidRDefault="00FA761D" w:rsidP="00F27971">
            <w:pPr>
              <w:jc w:val="center"/>
              <w:rPr>
                <w:rFonts w:ascii="Calibri Light" w:hAnsi="Calibri Light" w:cs="Calibri Light"/>
                <w:b/>
                <w:bCs/>
              </w:rPr>
            </w:pPr>
            <w:r w:rsidRPr="00FD5F0B">
              <w:rPr>
                <w:rFonts w:ascii="Calibri Light" w:hAnsi="Calibri Light" w:cs="Calibri Light"/>
                <w:b/>
                <w:bCs/>
              </w:rPr>
              <w:t xml:space="preserve">Reikalavimai </w:t>
            </w:r>
            <w:r w:rsidR="00C67E5F" w:rsidRPr="00FD5F0B">
              <w:rPr>
                <w:rFonts w:ascii="Calibri Light" w:hAnsi="Calibri Light" w:cs="Calibri Light"/>
                <w:b/>
                <w:bCs/>
              </w:rPr>
              <w:t xml:space="preserve">paslaugoms ir </w:t>
            </w:r>
            <w:r w:rsidRPr="00FD5F0B">
              <w:rPr>
                <w:rFonts w:ascii="Calibri Light" w:hAnsi="Calibri Light" w:cs="Calibri Light"/>
                <w:b/>
                <w:bCs/>
              </w:rPr>
              <w:t>darbams</w:t>
            </w:r>
          </w:p>
        </w:tc>
      </w:tr>
      <w:tr w:rsidR="00FA761D" w:rsidRPr="00FD5F0B" w14:paraId="121F0425" w14:textId="77777777" w:rsidTr="003F1AE9">
        <w:trPr>
          <w:gridAfter w:val="1"/>
          <w:wAfter w:w="7" w:type="dxa"/>
          <w:trHeight w:val="47"/>
        </w:trPr>
        <w:tc>
          <w:tcPr>
            <w:tcW w:w="1019" w:type="dxa"/>
          </w:tcPr>
          <w:p w14:paraId="5BF043A3" w14:textId="77777777" w:rsidR="00FA761D" w:rsidRPr="00FD5F0B" w:rsidRDefault="00FA761D" w:rsidP="00FA761D">
            <w:pPr>
              <w:pStyle w:val="ListParagraph"/>
              <w:numPr>
                <w:ilvl w:val="0"/>
                <w:numId w:val="19"/>
              </w:numPr>
              <w:rPr>
                <w:rFonts w:ascii="Calibri Light" w:hAnsi="Calibri Light" w:cs="Calibri Light"/>
                <w:b/>
                <w:bCs/>
              </w:rPr>
            </w:pPr>
          </w:p>
        </w:tc>
        <w:tc>
          <w:tcPr>
            <w:tcW w:w="8762" w:type="dxa"/>
            <w:gridSpan w:val="2"/>
            <w:vMerge/>
          </w:tcPr>
          <w:p w14:paraId="2B5FB7E8" w14:textId="77777777" w:rsidR="00FA761D" w:rsidRPr="00FD5F0B" w:rsidRDefault="00FA761D" w:rsidP="00F27971">
            <w:pPr>
              <w:jc w:val="center"/>
              <w:rPr>
                <w:rFonts w:ascii="Calibri Light" w:hAnsi="Calibri Light" w:cs="Calibri Light"/>
                <w:b/>
                <w:bCs/>
              </w:rPr>
            </w:pPr>
          </w:p>
        </w:tc>
      </w:tr>
      <w:tr w:rsidR="00FA761D" w:rsidRPr="00FD5F0B" w14:paraId="4A47BAB0" w14:textId="77777777" w:rsidTr="003F1AE9">
        <w:trPr>
          <w:gridAfter w:val="1"/>
          <w:wAfter w:w="7" w:type="dxa"/>
        </w:trPr>
        <w:tc>
          <w:tcPr>
            <w:tcW w:w="1019" w:type="dxa"/>
          </w:tcPr>
          <w:p w14:paraId="4AEEB025" w14:textId="77777777" w:rsidR="00FA761D" w:rsidRPr="00FD5F0B" w:rsidRDefault="00FA761D" w:rsidP="00FA761D">
            <w:pPr>
              <w:pStyle w:val="ListParagraph"/>
              <w:numPr>
                <w:ilvl w:val="1"/>
                <w:numId w:val="19"/>
              </w:numPr>
              <w:jc w:val="center"/>
              <w:rPr>
                <w:rFonts w:ascii="Calibri Light" w:hAnsi="Calibri Light" w:cs="Calibri Light"/>
                <w:b/>
                <w:bCs/>
              </w:rPr>
            </w:pPr>
          </w:p>
        </w:tc>
        <w:tc>
          <w:tcPr>
            <w:tcW w:w="2395" w:type="dxa"/>
          </w:tcPr>
          <w:p w14:paraId="41E857D4" w14:textId="77777777" w:rsidR="00FA761D" w:rsidRPr="00FD5F0B" w:rsidRDefault="00FA761D" w:rsidP="00F27971">
            <w:pPr>
              <w:rPr>
                <w:rFonts w:ascii="Calibri Light" w:hAnsi="Calibri Light" w:cs="Calibri Light"/>
                <w:b/>
                <w:bCs/>
              </w:rPr>
            </w:pPr>
            <w:r w:rsidRPr="00FD5F0B">
              <w:rPr>
                <w:rFonts w:ascii="Calibri Light" w:hAnsi="Calibri Light" w:cs="Calibri Light"/>
                <w:b/>
                <w:bCs/>
              </w:rPr>
              <w:t>Darbų apibūdinimas</w:t>
            </w:r>
          </w:p>
        </w:tc>
        <w:tc>
          <w:tcPr>
            <w:tcW w:w="6367" w:type="dxa"/>
          </w:tcPr>
          <w:p w14:paraId="56013D53" w14:textId="6BBEC678" w:rsidR="00240047" w:rsidRDefault="00240047" w:rsidP="00240047">
            <w:pPr>
              <w:spacing w:line="259" w:lineRule="auto"/>
              <w:rPr>
                <w:rFonts w:ascii="Calibri Light" w:hAnsi="Calibri Light" w:cs="Calibri Light"/>
              </w:rPr>
            </w:pPr>
            <w:r>
              <w:rPr>
                <w:rFonts w:ascii="Calibri Light" w:hAnsi="Calibri Light" w:cs="Calibri Light"/>
              </w:rPr>
              <w:t>Parengti projektą</w:t>
            </w:r>
            <w:r w:rsidR="00DE469D">
              <w:rPr>
                <w:rFonts w:ascii="Calibri Light" w:hAnsi="Calibri Light" w:cs="Calibri Light"/>
              </w:rPr>
              <w:t xml:space="preserve">, </w:t>
            </w:r>
            <w:r>
              <w:rPr>
                <w:rFonts w:ascii="Calibri Light" w:hAnsi="Calibri Light" w:cs="Calibri Light"/>
              </w:rPr>
              <w:t>v</w:t>
            </w:r>
            <w:r w:rsidRPr="005E4360">
              <w:rPr>
                <w:rFonts w:ascii="Calibri Light" w:hAnsi="Calibri Light" w:cs="Calibri Light"/>
              </w:rPr>
              <w:t>adovaujantis parengt</w:t>
            </w:r>
            <w:r>
              <w:rPr>
                <w:rFonts w:ascii="Calibri Light" w:hAnsi="Calibri Light" w:cs="Calibri Light"/>
              </w:rPr>
              <w:t xml:space="preserve">u Projektu  ir TDP </w:t>
            </w:r>
            <w:r>
              <w:rPr>
                <w:rFonts w:ascii="Calibri Light" w:eastAsia="Times New Roman" w:hAnsi="Calibri Light" w:cs="Calibri Light"/>
                <w:color w:val="000000"/>
                <w:lang w:eastAsia="lt-LT"/>
              </w:rPr>
              <w:t xml:space="preserve">Nr. 2307.1-TDP-NŠ.B-01 „Nuotekų šalinimo tinklų Ąžuolų g. (Nr. 3; 3A; 5; </w:t>
            </w:r>
            <w:r>
              <w:rPr>
                <w:rFonts w:ascii="Calibri Light" w:eastAsia="Times New Roman" w:hAnsi="Calibri Light" w:cs="Calibri Light"/>
                <w:color w:val="000000"/>
                <w:lang w:eastAsia="lt-LT"/>
              </w:rPr>
              <w:lastRenderedPageBreak/>
              <w:t>7; 9; 11; 11A; 4; 6; 8; 10; 12; 14; 16) Klaipėda rekonstravimo remonto projektas“.</w:t>
            </w:r>
            <w:r w:rsidRPr="005E4360">
              <w:rPr>
                <w:rFonts w:ascii="Calibri Light" w:hAnsi="Calibri Light" w:cs="Calibri Light"/>
              </w:rPr>
              <w:t xml:space="preserve">, </w:t>
            </w:r>
          </w:p>
          <w:p w14:paraId="089A777E" w14:textId="77777777" w:rsidR="00240047" w:rsidRPr="005E4360" w:rsidRDefault="00240047" w:rsidP="00240047">
            <w:pPr>
              <w:spacing w:line="259" w:lineRule="auto"/>
              <w:rPr>
                <w:rFonts w:ascii="Calibri Light" w:hAnsi="Calibri Light" w:cs="Calibri Light"/>
              </w:rPr>
            </w:pPr>
            <w:r>
              <w:rPr>
                <w:rFonts w:ascii="Calibri Light" w:hAnsi="Calibri Light" w:cs="Calibri Light"/>
              </w:rPr>
              <w:t>P</w:t>
            </w:r>
            <w:r w:rsidRPr="005E4360">
              <w:rPr>
                <w:rFonts w:ascii="Calibri Light" w:hAnsi="Calibri Light" w:cs="Calibri Light"/>
              </w:rPr>
              <w:t>agal STR 1.06.01:</w:t>
            </w:r>
            <w:r w:rsidRPr="00976873">
              <w:rPr>
                <w:rFonts w:ascii="Calibri Light" w:hAnsi="Calibri Light" w:cs="Calibri Light"/>
              </w:rPr>
              <w:t>2016 „Statybos darbai. Statinio statybos priežiūra“ įrengti vandentiekio, buitinių ir paviršinių nuotekų tinklus. Es</w:t>
            </w:r>
            <w:r w:rsidRPr="005E4360">
              <w:rPr>
                <w:rFonts w:ascii="Calibri Light" w:hAnsi="Calibri Light" w:cs="Calibri Light"/>
              </w:rPr>
              <w:t>ant poreikiui atlikti papildomus tyrinėjimo darbus.</w:t>
            </w:r>
          </w:p>
          <w:p w14:paraId="28E6C430" w14:textId="77777777" w:rsidR="00240047" w:rsidRPr="005E4360" w:rsidRDefault="00240047" w:rsidP="00240047">
            <w:pPr>
              <w:widowControl w:val="0"/>
              <w:shd w:val="clear" w:color="auto" w:fill="FFFFFF"/>
              <w:tabs>
                <w:tab w:val="left" w:pos="567"/>
                <w:tab w:val="left" w:leader="dot" w:pos="4555"/>
              </w:tabs>
              <w:ind w:left="-14"/>
              <w:contextualSpacing/>
              <w:rPr>
                <w:rFonts w:ascii="Calibri Light" w:eastAsia="Times New Roman" w:hAnsi="Calibri Light" w:cs="Calibri Light"/>
                <w:color w:val="000000" w:themeColor="text1"/>
                <w:lang w:eastAsia="lt-LT"/>
              </w:rPr>
            </w:pPr>
            <w:r w:rsidRPr="005E4360">
              <w:rPr>
                <w:rFonts w:ascii="Calibri Light" w:hAnsi="Calibri Light" w:cs="Calibri Light"/>
              </w:rPr>
              <w:t>Sutvarkyti statybos atliekas ir pateikti sutvarkymą įrodančius dokumentus.</w:t>
            </w:r>
          </w:p>
          <w:p w14:paraId="097E386F" w14:textId="1FE0D940" w:rsidR="00FA761D" w:rsidRPr="00FD5F0B" w:rsidRDefault="00240047" w:rsidP="00366180">
            <w:pPr>
              <w:widowControl w:val="0"/>
              <w:shd w:val="clear" w:color="auto" w:fill="FFFFFF"/>
              <w:tabs>
                <w:tab w:val="left" w:pos="567"/>
                <w:tab w:val="left" w:leader="dot" w:pos="4555"/>
              </w:tabs>
              <w:ind w:left="-14"/>
              <w:contextualSpacing/>
              <w:jc w:val="both"/>
              <w:rPr>
                <w:rFonts w:ascii="Calibri Light" w:eastAsia="Times New Roman" w:hAnsi="Calibri Light" w:cs="Calibri Light"/>
              </w:rPr>
            </w:pPr>
            <w:r w:rsidRPr="005E4360">
              <w:rPr>
                <w:rFonts w:ascii="Calibri Light" w:hAnsi="Calibri Light" w:cs="Calibri Light"/>
                <w:i/>
                <w:iCs/>
              </w:rPr>
              <w:t>Visi reikalavimai darbams nurodyti 2.1. punkte</w:t>
            </w:r>
            <w:r w:rsidRPr="005E4360">
              <w:rPr>
                <w:rFonts w:ascii="Calibri Light" w:hAnsi="Calibri Light" w:cs="Calibri Light"/>
                <w:bCs/>
              </w:rPr>
              <w:t>: esamos situacijos aprašymas.</w:t>
            </w:r>
          </w:p>
        </w:tc>
      </w:tr>
      <w:tr w:rsidR="00FA761D" w:rsidRPr="00AC79AD" w14:paraId="67F76187" w14:textId="77777777" w:rsidTr="003F1AE9">
        <w:trPr>
          <w:gridAfter w:val="1"/>
          <w:wAfter w:w="7" w:type="dxa"/>
        </w:trPr>
        <w:tc>
          <w:tcPr>
            <w:tcW w:w="1019" w:type="dxa"/>
          </w:tcPr>
          <w:p w14:paraId="3CD1CCE7" w14:textId="77777777" w:rsidR="00FA761D" w:rsidRPr="00AC79AD" w:rsidRDefault="00FA761D" w:rsidP="00FA761D">
            <w:pPr>
              <w:pStyle w:val="ListParagraph"/>
              <w:numPr>
                <w:ilvl w:val="1"/>
                <w:numId w:val="19"/>
              </w:numPr>
              <w:jc w:val="center"/>
              <w:rPr>
                <w:rFonts w:ascii="Calibri Light" w:hAnsi="Calibri Light" w:cs="Calibri Light"/>
                <w:b/>
                <w:bCs/>
              </w:rPr>
            </w:pPr>
          </w:p>
        </w:tc>
        <w:tc>
          <w:tcPr>
            <w:tcW w:w="2395" w:type="dxa"/>
          </w:tcPr>
          <w:p w14:paraId="57AE8106" w14:textId="77777777" w:rsidR="00FA761D" w:rsidRPr="00FD5F0B" w:rsidRDefault="00FA761D" w:rsidP="00F27971">
            <w:pPr>
              <w:rPr>
                <w:rFonts w:ascii="Calibri Light" w:hAnsi="Calibri Light" w:cs="Calibri Light"/>
                <w:b/>
                <w:bCs/>
              </w:rPr>
            </w:pPr>
            <w:r w:rsidRPr="00FD5F0B">
              <w:rPr>
                <w:rFonts w:ascii="Calibri Light" w:hAnsi="Calibri Light" w:cs="Calibri Light"/>
                <w:b/>
                <w:bCs/>
              </w:rPr>
              <w:t>Darbų atlikimo vieta</w:t>
            </w:r>
          </w:p>
        </w:tc>
        <w:tc>
          <w:tcPr>
            <w:tcW w:w="6367" w:type="dxa"/>
          </w:tcPr>
          <w:p w14:paraId="5C98AB7A" w14:textId="08F1636B" w:rsidR="00FA761D" w:rsidRPr="00AC79AD" w:rsidRDefault="00CA1430" w:rsidP="00F27971">
            <w:pPr>
              <w:rPr>
                <w:rFonts w:ascii="Calibri Light" w:hAnsi="Calibri Light" w:cs="Calibri Light"/>
              </w:rPr>
            </w:pPr>
            <w:r>
              <w:rPr>
                <w:rFonts w:ascii="Calibri Light" w:hAnsi="Calibri Light" w:cs="Calibri Light"/>
              </w:rPr>
              <w:t>Klaipėdos m</w:t>
            </w:r>
            <w:r w:rsidR="00EA7335" w:rsidRPr="00AC79AD">
              <w:rPr>
                <w:rFonts w:ascii="Calibri Light" w:hAnsi="Calibri Light" w:cs="Calibri Light"/>
              </w:rPr>
              <w:t xml:space="preserve">. </w:t>
            </w:r>
            <w:r w:rsidR="00934083" w:rsidRPr="00AC79AD">
              <w:rPr>
                <w:rFonts w:ascii="Calibri Light" w:hAnsi="Calibri Light" w:cs="Calibri Light"/>
              </w:rPr>
              <w:t xml:space="preserve"> teritorija</w:t>
            </w:r>
          </w:p>
        </w:tc>
      </w:tr>
      <w:tr w:rsidR="002F4F7F" w:rsidRPr="00AC79AD" w14:paraId="58993A26" w14:textId="77777777" w:rsidTr="003F1AE9">
        <w:trPr>
          <w:gridAfter w:val="1"/>
          <w:wAfter w:w="7" w:type="dxa"/>
        </w:trPr>
        <w:tc>
          <w:tcPr>
            <w:tcW w:w="1019" w:type="dxa"/>
          </w:tcPr>
          <w:p w14:paraId="3B653808" w14:textId="77777777" w:rsidR="002F4F7F" w:rsidRPr="00AC79AD" w:rsidRDefault="002F4F7F" w:rsidP="00910125">
            <w:pPr>
              <w:pStyle w:val="ListParagraph"/>
              <w:ind w:left="792"/>
              <w:rPr>
                <w:rFonts w:ascii="Calibri Light" w:hAnsi="Calibri Light" w:cs="Calibri Light"/>
                <w:b/>
                <w:bCs/>
              </w:rPr>
            </w:pPr>
          </w:p>
        </w:tc>
        <w:tc>
          <w:tcPr>
            <w:tcW w:w="2395" w:type="dxa"/>
          </w:tcPr>
          <w:p w14:paraId="35235F0D" w14:textId="420B6CBA" w:rsidR="002F4F7F" w:rsidRPr="00FD5F0B" w:rsidRDefault="002F4F7F" w:rsidP="003B6A88">
            <w:pPr>
              <w:rPr>
                <w:rFonts w:ascii="Calibri Light" w:hAnsi="Calibri Light" w:cs="Calibri Light"/>
                <w:b/>
                <w:bCs/>
              </w:rPr>
            </w:pPr>
          </w:p>
        </w:tc>
        <w:tc>
          <w:tcPr>
            <w:tcW w:w="6367" w:type="dxa"/>
          </w:tcPr>
          <w:p w14:paraId="29024EE4" w14:textId="536B49B3" w:rsidR="002F4F7F" w:rsidRPr="00AC79AD" w:rsidRDefault="00366180" w:rsidP="00F116B4">
            <w:pPr>
              <w:rPr>
                <w:rFonts w:ascii="Calibri Light" w:eastAsia="Times New Roman" w:hAnsi="Calibri Light" w:cs="Calibri Light"/>
              </w:rPr>
            </w:pPr>
            <w:r>
              <w:rPr>
                <w:rFonts w:ascii="Calibri Light" w:eastAsia="Times New Roman" w:hAnsi="Calibri Light" w:cs="Calibri Light"/>
              </w:rPr>
              <w:t>-</w:t>
            </w:r>
          </w:p>
        </w:tc>
      </w:tr>
      <w:tr w:rsidR="00507D46" w:rsidRPr="00AC79AD" w14:paraId="75EF2DA9" w14:textId="77777777" w:rsidTr="003F1AE9">
        <w:trPr>
          <w:gridAfter w:val="1"/>
          <w:wAfter w:w="7" w:type="dxa"/>
        </w:trPr>
        <w:tc>
          <w:tcPr>
            <w:tcW w:w="1019" w:type="dxa"/>
          </w:tcPr>
          <w:p w14:paraId="5D6553FF" w14:textId="77777777" w:rsidR="00507D46" w:rsidRPr="00AC79AD" w:rsidRDefault="00507D46" w:rsidP="00FA761D">
            <w:pPr>
              <w:pStyle w:val="ListParagraph"/>
              <w:numPr>
                <w:ilvl w:val="1"/>
                <w:numId w:val="19"/>
              </w:numPr>
              <w:jc w:val="center"/>
              <w:rPr>
                <w:rFonts w:ascii="Calibri Light" w:hAnsi="Calibri Light" w:cs="Calibri Light"/>
                <w:b/>
                <w:bCs/>
              </w:rPr>
            </w:pPr>
          </w:p>
        </w:tc>
        <w:tc>
          <w:tcPr>
            <w:tcW w:w="2395" w:type="dxa"/>
          </w:tcPr>
          <w:p w14:paraId="1354377B" w14:textId="49FCE906" w:rsidR="00507D46" w:rsidRPr="00FD5F0B" w:rsidRDefault="00507D46" w:rsidP="003B6A88">
            <w:pPr>
              <w:rPr>
                <w:rFonts w:ascii="Calibri Light" w:hAnsi="Calibri Light" w:cs="Calibri Light"/>
                <w:b/>
                <w:bCs/>
              </w:rPr>
            </w:pPr>
            <w:r w:rsidRPr="00FD5F0B">
              <w:rPr>
                <w:rFonts w:ascii="Calibri Light" w:hAnsi="Calibri Light" w:cs="Calibri Light"/>
                <w:b/>
                <w:bCs/>
              </w:rPr>
              <w:t>Dokumentacija</w:t>
            </w:r>
          </w:p>
        </w:tc>
        <w:tc>
          <w:tcPr>
            <w:tcW w:w="6367" w:type="dxa"/>
          </w:tcPr>
          <w:p w14:paraId="1613429E" w14:textId="77777777" w:rsidR="00E50B94" w:rsidRPr="00AC79AD" w:rsidRDefault="00507D46" w:rsidP="00FD5F0B">
            <w:pPr>
              <w:jc w:val="both"/>
              <w:rPr>
                <w:rFonts w:ascii="Calibri Light" w:hAnsi="Calibri Light" w:cs="Calibri Light"/>
                <w:color w:val="000000" w:themeColor="text1"/>
                <w:shd w:val="clear" w:color="auto" w:fill="FFFFFF"/>
              </w:rPr>
            </w:pPr>
            <w:r w:rsidRPr="00AC79AD">
              <w:rPr>
                <w:rFonts w:ascii="Calibri Light" w:hAnsi="Calibri Light" w:cs="Calibri Light"/>
                <w:color w:val="000000" w:themeColor="text1"/>
                <w:shd w:val="clear" w:color="auto" w:fill="FFFFFF"/>
              </w:rPr>
              <w:t xml:space="preserve">Dokumentai turi būti ruošiami lietuvių kalba, Užsakovui perduodamas projektinių dokumentų komplektų skaičius – 2 egz. ir 1 </w:t>
            </w:r>
            <w:proofErr w:type="spellStart"/>
            <w:r w:rsidRPr="00AC79AD">
              <w:rPr>
                <w:rFonts w:ascii="Calibri Light" w:hAnsi="Calibri Light" w:cs="Calibri Light"/>
                <w:color w:val="000000" w:themeColor="text1"/>
                <w:shd w:val="clear" w:color="auto" w:fill="FFFFFF"/>
              </w:rPr>
              <w:t>kompl</w:t>
            </w:r>
            <w:proofErr w:type="spellEnd"/>
            <w:r w:rsidRPr="00AC79AD">
              <w:rPr>
                <w:rFonts w:ascii="Calibri Light" w:hAnsi="Calibri Light" w:cs="Calibri Light"/>
                <w:color w:val="000000" w:themeColor="text1"/>
                <w:shd w:val="clear" w:color="auto" w:fill="FFFFFF"/>
              </w:rPr>
              <w:t xml:space="preserve">. USB (skaitmeninėje laikmenoje). Skaitmeninėje laikmenoje įrašomos projekto kopijos minimalus raiškos reikalavimas – 200 </w:t>
            </w:r>
            <w:proofErr w:type="spellStart"/>
            <w:r w:rsidRPr="00AC79AD">
              <w:rPr>
                <w:rFonts w:ascii="Calibri Light" w:hAnsi="Calibri Light" w:cs="Calibri Light"/>
                <w:color w:val="000000" w:themeColor="text1"/>
                <w:shd w:val="clear" w:color="auto" w:fill="FFFFFF"/>
              </w:rPr>
              <w:t>dpi</w:t>
            </w:r>
            <w:proofErr w:type="spellEnd"/>
            <w:r w:rsidRPr="00AC79AD">
              <w:rPr>
                <w:rFonts w:ascii="Calibri Light" w:hAnsi="Calibri Light" w:cs="Calibri Light"/>
                <w:color w:val="000000" w:themeColor="text1"/>
                <w:shd w:val="clear" w:color="auto" w:fill="FFFFFF"/>
              </w:rPr>
              <w:t>, formatai – *.</w:t>
            </w:r>
            <w:proofErr w:type="spellStart"/>
            <w:r w:rsidRPr="00AC79AD">
              <w:rPr>
                <w:rFonts w:ascii="Calibri Light" w:hAnsi="Calibri Light" w:cs="Calibri Light"/>
                <w:color w:val="000000" w:themeColor="text1"/>
                <w:shd w:val="clear" w:color="auto" w:fill="FFFFFF"/>
              </w:rPr>
              <w:t>dwg</w:t>
            </w:r>
            <w:proofErr w:type="spellEnd"/>
            <w:r w:rsidRPr="00AC79AD">
              <w:rPr>
                <w:rFonts w:ascii="Calibri Light" w:hAnsi="Calibri Light" w:cs="Calibri Light"/>
                <w:color w:val="000000" w:themeColor="text1"/>
                <w:shd w:val="clear" w:color="auto" w:fill="FFFFFF"/>
              </w:rPr>
              <w:t>, *.</w:t>
            </w:r>
            <w:proofErr w:type="spellStart"/>
            <w:r w:rsidRPr="00AC79AD">
              <w:rPr>
                <w:rFonts w:ascii="Calibri Light" w:hAnsi="Calibri Light" w:cs="Calibri Light"/>
                <w:color w:val="000000" w:themeColor="text1"/>
                <w:shd w:val="clear" w:color="auto" w:fill="FFFFFF"/>
              </w:rPr>
              <w:t>pdf</w:t>
            </w:r>
            <w:proofErr w:type="spellEnd"/>
            <w:r w:rsidRPr="00AC79AD">
              <w:rPr>
                <w:rFonts w:ascii="Calibri Light" w:hAnsi="Calibri Light" w:cs="Calibri Light"/>
                <w:color w:val="000000" w:themeColor="text1"/>
                <w:shd w:val="clear" w:color="auto" w:fill="FFFFFF"/>
              </w:rPr>
              <w:t xml:space="preserve"> su paieškos tekste galimybe.</w:t>
            </w:r>
          </w:p>
          <w:p w14:paraId="20E114FF" w14:textId="33371CE7" w:rsidR="00507D46" w:rsidRPr="00FD5F0B" w:rsidRDefault="00366180" w:rsidP="00FD5F0B">
            <w:pPr>
              <w:jc w:val="both"/>
              <w:rPr>
                <w:rFonts w:ascii="Calibri Light" w:hAnsi="Calibri Light" w:cs="Calibri Light"/>
                <w:color w:val="000000" w:themeColor="text1"/>
              </w:rPr>
            </w:pPr>
            <w:r w:rsidRPr="00576EAA">
              <w:rPr>
                <w:rFonts w:ascii="Calibri Light" w:hAnsi="Calibri Light" w:cs="Calibri Light"/>
                <w:b/>
                <w:bCs/>
                <w:color w:val="000000" w:themeColor="text1"/>
              </w:rPr>
              <w:t>Elektroninio statybos darbų žurnalo užsakymas finansuojamas Rangovo lėšomis (prenumeratos užsakymas, statybos žurnalo pildymas, saugojimas ir pilnas jo perleidimas Pirkėjui po statybos darbų baigimo). Elektroninis statybos darbų žurnalas privalo atitikti STR 1.06.01:2016 „Statybos darbai. Statinio statybos priežiūra“ reikalavimus</w:t>
            </w:r>
            <w:r>
              <w:rPr>
                <w:rFonts w:ascii="Calibri Light" w:hAnsi="Calibri Light" w:cs="Calibri Light"/>
                <w:b/>
                <w:bCs/>
                <w:color w:val="000000" w:themeColor="text1"/>
              </w:rPr>
              <w:t>.</w:t>
            </w:r>
          </w:p>
        </w:tc>
      </w:tr>
      <w:tr w:rsidR="00507D46" w:rsidRPr="00AC79AD" w14:paraId="57B0C262" w14:textId="77777777" w:rsidTr="003F1AE9">
        <w:trPr>
          <w:gridAfter w:val="1"/>
          <w:wAfter w:w="7" w:type="dxa"/>
        </w:trPr>
        <w:tc>
          <w:tcPr>
            <w:tcW w:w="1019" w:type="dxa"/>
          </w:tcPr>
          <w:p w14:paraId="0573B0E2" w14:textId="77777777" w:rsidR="00507D46" w:rsidRPr="00AC79AD" w:rsidRDefault="00507D46" w:rsidP="00FA761D">
            <w:pPr>
              <w:pStyle w:val="ListParagraph"/>
              <w:numPr>
                <w:ilvl w:val="1"/>
                <w:numId w:val="19"/>
              </w:numPr>
              <w:jc w:val="center"/>
              <w:rPr>
                <w:rFonts w:ascii="Calibri Light" w:hAnsi="Calibri Light" w:cs="Calibri Light"/>
                <w:b/>
                <w:bCs/>
              </w:rPr>
            </w:pPr>
          </w:p>
        </w:tc>
        <w:tc>
          <w:tcPr>
            <w:tcW w:w="2395" w:type="dxa"/>
          </w:tcPr>
          <w:p w14:paraId="42559330" w14:textId="44DAF90D" w:rsidR="00507D46" w:rsidRPr="00FD5F0B" w:rsidRDefault="00D9221A" w:rsidP="003B6A88">
            <w:pPr>
              <w:rPr>
                <w:rFonts w:ascii="Calibri Light" w:hAnsi="Calibri Light" w:cs="Calibri Light"/>
                <w:b/>
                <w:bCs/>
              </w:rPr>
            </w:pPr>
            <w:r w:rsidRPr="00FD5F0B">
              <w:rPr>
                <w:rFonts w:ascii="Calibri Light" w:hAnsi="Calibri Light" w:cs="Calibri Light"/>
                <w:b/>
                <w:bCs/>
                <w:color w:val="000000" w:themeColor="text1"/>
              </w:rPr>
              <w:t>Objekto rūšis</w:t>
            </w:r>
          </w:p>
        </w:tc>
        <w:tc>
          <w:tcPr>
            <w:tcW w:w="6367" w:type="dxa"/>
          </w:tcPr>
          <w:p w14:paraId="67FC5E0B" w14:textId="7C0689E6" w:rsidR="00507D46" w:rsidRPr="00AC79AD" w:rsidRDefault="00366180" w:rsidP="00F27971">
            <w:pPr>
              <w:rPr>
                <w:rFonts w:ascii="Calibri Light" w:eastAsia="Times New Roman" w:hAnsi="Calibri Light" w:cs="Calibri Light"/>
              </w:rPr>
            </w:pPr>
            <w:r>
              <w:rPr>
                <w:rFonts w:ascii="Calibri Light" w:eastAsia="Times New Roman" w:hAnsi="Calibri Light" w:cs="Calibri Light"/>
              </w:rPr>
              <w:t>Vandentiekio ir</w:t>
            </w:r>
            <w:r w:rsidR="00D9221A" w:rsidRPr="00AC79AD">
              <w:rPr>
                <w:rFonts w:ascii="Calibri Light" w:eastAsia="Times New Roman" w:hAnsi="Calibri Light" w:cs="Calibri Light"/>
              </w:rPr>
              <w:t xml:space="preserve"> nuotekų tinklai </w:t>
            </w:r>
          </w:p>
        </w:tc>
      </w:tr>
      <w:tr w:rsidR="00FA761D" w:rsidRPr="00AC79AD" w14:paraId="4F637769" w14:textId="77777777" w:rsidTr="003F1AE9">
        <w:trPr>
          <w:gridAfter w:val="1"/>
          <w:wAfter w:w="7" w:type="dxa"/>
        </w:trPr>
        <w:tc>
          <w:tcPr>
            <w:tcW w:w="1019" w:type="dxa"/>
          </w:tcPr>
          <w:p w14:paraId="6D55F1E8" w14:textId="77777777" w:rsidR="00FA761D" w:rsidRPr="00AC79AD" w:rsidRDefault="00FA761D" w:rsidP="00FA761D">
            <w:pPr>
              <w:pStyle w:val="ListParagraph"/>
              <w:numPr>
                <w:ilvl w:val="1"/>
                <w:numId w:val="19"/>
              </w:numPr>
              <w:jc w:val="center"/>
              <w:rPr>
                <w:rFonts w:ascii="Calibri Light" w:hAnsi="Calibri Light" w:cs="Calibri Light"/>
                <w:b/>
                <w:bCs/>
              </w:rPr>
            </w:pPr>
          </w:p>
        </w:tc>
        <w:tc>
          <w:tcPr>
            <w:tcW w:w="2395" w:type="dxa"/>
          </w:tcPr>
          <w:p w14:paraId="152E51B6" w14:textId="6EA3D633" w:rsidR="00FA761D" w:rsidRPr="00FD5F0B" w:rsidRDefault="00FA761D" w:rsidP="003B6A88">
            <w:pPr>
              <w:rPr>
                <w:rFonts w:ascii="Calibri Light" w:hAnsi="Calibri Light" w:cs="Calibri Light"/>
                <w:b/>
                <w:bCs/>
                <w:color w:val="000000" w:themeColor="text1"/>
              </w:rPr>
            </w:pPr>
            <w:r w:rsidRPr="00FD5F0B">
              <w:rPr>
                <w:rFonts w:ascii="Calibri Light" w:hAnsi="Calibri Light" w:cs="Calibri Light"/>
                <w:b/>
                <w:bCs/>
              </w:rPr>
              <w:t>Numatomų</w:t>
            </w:r>
            <w:r w:rsidR="00D9221A" w:rsidRPr="00FD5F0B">
              <w:rPr>
                <w:rFonts w:ascii="Calibri Light" w:hAnsi="Calibri Light" w:cs="Calibri Light"/>
                <w:b/>
                <w:bCs/>
              </w:rPr>
              <w:t xml:space="preserve"> suprojektuoti ir </w:t>
            </w:r>
            <w:r w:rsidRPr="00FD5F0B">
              <w:rPr>
                <w:rFonts w:ascii="Calibri Light" w:hAnsi="Calibri Light" w:cs="Calibri Light"/>
                <w:b/>
                <w:bCs/>
              </w:rPr>
              <w:t xml:space="preserve"> </w:t>
            </w:r>
            <w:r w:rsidR="003B6A88" w:rsidRPr="00FD5F0B">
              <w:rPr>
                <w:rFonts w:ascii="Calibri Light" w:hAnsi="Calibri Light" w:cs="Calibri Light"/>
                <w:b/>
                <w:bCs/>
              </w:rPr>
              <w:t xml:space="preserve">statyti </w:t>
            </w:r>
            <w:r w:rsidR="00CA1430" w:rsidRPr="00FD5F0B">
              <w:rPr>
                <w:rFonts w:ascii="Calibri Light" w:hAnsi="Calibri Light" w:cs="Calibri Light"/>
                <w:b/>
                <w:bCs/>
              </w:rPr>
              <w:t>paviršinių</w:t>
            </w:r>
            <w:r w:rsidR="00143538" w:rsidRPr="00FD5F0B">
              <w:rPr>
                <w:rFonts w:ascii="Calibri Light" w:hAnsi="Calibri Light" w:cs="Calibri Light"/>
                <w:b/>
                <w:bCs/>
              </w:rPr>
              <w:t xml:space="preserve"> nuotekų</w:t>
            </w:r>
            <w:r w:rsidRPr="00FD5F0B">
              <w:rPr>
                <w:rFonts w:ascii="Calibri Light" w:hAnsi="Calibri Light" w:cs="Calibri Light"/>
                <w:b/>
                <w:bCs/>
              </w:rPr>
              <w:t xml:space="preserve"> tinklų ilgis</w:t>
            </w:r>
            <w:r w:rsidR="006A06E0" w:rsidRPr="00FD5F0B">
              <w:rPr>
                <w:rFonts w:ascii="Calibri Light" w:hAnsi="Calibri Light" w:cs="Calibri Light"/>
                <w:b/>
                <w:bCs/>
              </w:rPr>
              <w:t>/ diametras</w:t>
            </w:r>
          </w:p>
        </w:tc>
        <w:tc>
          <w:tcPr>
            <w:tcW w:w="6367" w:type="dxa"/>
          </w:tcPr>
          <w:p w14:paraId="3E2EF7FB" w14:textId="4B56F350" w:rsidR="00812D2B" w:rsidRDefault="00812D2B" w:rsidP="00366180">
            <w:pPr>
              <w:jc w:val="both"/>
              <w:rPr>
                <w:rFonts w:ascii="Calibri Light" w:hAnsi="Calibri Light" w:cs="Calibri Light"/>
              </w:rPr>
            </w:pPr>
            <w:r>
              <w:rPr>
                <w:rFonts w:ascii="Calibri Light" w:hAnsi="Calibri Light" w:cs="Calibri Light"/>
              </w:rPr>
              <w:t>V</w:t>
            </w:r>
            <w:r w:rsidR="00366180" w:rsidRPr="00ED3119">
              <w:rPr>
                <w:rFonts w:ascii="Calibri Light" w:hAnsi="Calibri Light" w:cs="Calibri Light"/>
              </w:rPr>
              <w:t>andentiekio tinkl</w:t>
            </w:r>
            <w:r>
              <w:rPr>
                <w:rFonts w:ascii="Calibri Light" w:hAnsi="Calibri Light" w:cs="Calibri Light"/>
              </w:rPr>
              <w:t>ai:</w:t>
            </w:r>
          </w:p>
          <w:p w14:paraId="7D44FC53" w14:textId="61C11270" w:rsidR="00812D2B" w:rsidRDefault="00366180" w:rsidP="00366180">
            <w:pPr>
              <w:jc w:val="both"/>
              <w:rPr>
                <w:rFonts w:ascii="Calibri Light" w:hAnsi="Calibri Light" w:cs="Calibri Light"/>
              </w:rPr>
            </w:pPr>
            <w:r w:rsidRPr="00ED3119">
              <w:rPr>
                <w:rFonts w:ascii="Calibri Light" w:hAnsi="Calibri Light" w:cs="Calibri Light"/>
              </w:rPr>
              <w:t xml:space="preserve"> DN</w:t>
            </w:r>
            <w:r>
              <w:rPr>
                <w:rFonts w:ascii="Calibri Light" w:hAnsi="Calibri Light" w:cs="Calibri Light"/>
              </w:rPr>
              <w:t>63</w:t>
            </w:r>
            <w:r w:rsidRPr="00ED3119">
              <w:rPr>
                <w:rFonts w:ascii="Calibri Light" w:hAnsi="Calibri Light" w:cs="Calibri Light"/>
              </w:rPr>
              <w:t xml:space="preserve"> mm ilgis apie </w:t>
            </w:r>
            <w:r>
              <w:rPr>
                <w:rFonts w:ascii="Calibri Light" w:hAnsi="Calibri Light" w:cs="Calibri Light"/>
              </w:rPr>
              <w:t>96</w:t>
            </w:r>
            <w:r w:rsidRPr="00ED3119">
              <w:rPr>
                <w:rFonts w:ascii="Calibri Light" w:hAnsi="Calibri Light" w:cs="Calibri Light"/>
              </w:rPr>
              <w:t xml:space="preserve"> metrai,</w:t>
            </w:r>
          </w:p>
          <w:p w14:paraId="14A0AC4A" w14:textId="46ED2C60" w:rsidR="00812D2B" w:rsidRDefault="00366180" w:rsidP="00366180">
            <w:pPr>
              <w:jc w:val="both"/>
              <w:rPr>
                <w:rFonts w:ascii="Calibri Light" w:hAnsi="Calibri Light" w:cs="Calibri Light"/>
              </w:rPr>
            </w:pPr>
            <w:r w:rsidRPr="00ED3119">
              <w:rPr>
                <w:rFonts w:ascii="Calibri Light" w:hAnsi="Calibri Light" w:cs="Calibri Light"/>
              </w:rPr>
              <w:t>DN</w:t>
            </w:r>
            <w:r>
              <w:rPr>
                <w:rFonts w:ascii="Calibri Light" w:hAnsi="Calibri Light" w:cs="Calibri Light"/>
              </w:rPr>
              <w:t>110</w:t>
            </w:r>
            <w:r w:rsidRPr="00ED3119">
              <w:rPr>
                <w:rFonts w:ascii="Calibri Light" w:hAnsi="Calibri Light" w:cs="Calibri Light"/>
              </w:rPr>
              <w:t xml:space="preserve"> mm ilgis apie </w:t>
            </w:r>
            <w:r>
              <w:rPr>
                <w:rFonts w:ascii="Calibri Light" w:hAnsi="Calibri Light" w:cs="Calibri Light"/>
              </w:rPr>
              <w:t>1026</w:t>
            </w:r>
            <w:r w:rsidRPr="00ED3119">
              <w:rPr>
                <w:rFonts w:ascii="Calibri Light" w:hAnsi="Calibri Light" w:cs="Calibri Light"/>
              </w:rPr>
              <w:t xml:space="preserve"> metrai</w:t>
            </w:r>
            <w:r w:rsidR="00812D2B">
              <w:rPr>
                <w:rFonts w:ascii="Calibri Light" w:hAnsi="Calibri Light" w:cs="Calibri Light"/>
              </w:rPr>
              <w:t>.</w:t>
            </w:r>
          </w:p>
          <w:p w14:paraId="56C6956E" w14:textId="1F185A17" w:rsidR="00812D2B" w:rsidRDefault="00812D2B" w:rsidP="00366180">
            <w:pPr>
              <w:jc w:val="both"/>
              <w:rPr>
                <w:rFonts w:ascii="Calibri Light" w:hAnsi="Calibri Light" w:cs="Calibri Light"/>
              </w:rPr>
            </w:pPr>
            <w:r>
              <w:rPr>
                <w:rFonts w:ascii="Calibri Light" w:hAnsi="Calibri Light" w:cs="Calibri Light"/>
              </w:rPr>
              <w:t>P</w:t>
            </w:r>
            <w:r w:rsidR="00366180">
              <w:rPr>
                <w:rFonts w:ascii="Calibri Light" w:hAnsi="Calibri Light" w:cs="Calibri Light"/>
              </w:rPr>
              <w:t>aviršinių</w:t>
            </w:r>
            <w:r w:rsidR="00366180" w:rsidRPr="00ED3119">
              <w:rPr>
                <w:rFonts w:ascii="Calibri Light" w:hAnsi="Calibri Light" w:cs="Calibri Light"/>
              </w:rPr>
              <w:t xml:space="preserve"> nuotekų tinkl</w:t>
            </w:r>
            <w:r>
              <w:rPr>
                <w:rFonts w:ascii="Calibri Light" w:hAnsi="Calibri Light" w:cs="Calibri Light"/>
              </w:rPr>
              <w:t>ai:</w:t>
            </w:r>
          </w:p>
          <w:p w14:paraId="554204C5" w14:textId="0444F1D6" w:rsidR="00812D2B" w:rsidRDefault="00366180" w:rsidP="00366180">
            <w:pPr>
              <w:jc w:val="both"/>
              <w:rPr>
                <w:rFonts w:ascii="Calibri Light" w:hAnsi="Calibri Light" w:cs="Calibri Light"/>
              </w:rPr>
            </w:pPr>
            <w:r w:rsidRPr="00ED3119">
              <w:rPr>
                <w:rFonts w:ascii="Calibri Light" w:hAnsi="Calibri Light" w:cs="Calibri Light"/>
              </w:rPr>
              <w:t>DN</w:t>
            </w:r>
            <w:r>
              <w:rPr>
                <w:rFonts w:ascii="Calibri Light" w:hAnsi="Calibri Light" w:cs="Calibri Light"/>
              </w:rPr>
              <w:t xml:space="preserve">200 </w:t>
            </w:r>
            <w:r w:rsidRPr="00ED3119">
              <w:rPr>
                <w:rFonts w:ascii="Calibri Light" w:hAnsi="Calibri Light" w:cs="Calibri Light"/>
              </w:rPr>
              <w:t xml:space="preserve">mm ilgis apie </w:t>
            </w:r>
            <w:r>
              <w:rPr>
                <w:rFonts w:ascii="Calibri Light" w:hAnsi="Calibri Light" w:cs="Calibri Light"/>
              </w:rPr>
              <w:t>429</w:t>
            </w:r>
            <w:r w:rsidRPr="00ED3119">
              <w:rPr>
                <w:rFonts w:ascii="Calibri Light" w:hAnsi="Calibri Light" w:cs="Calibri Light"/>
              </w:rPr>
              <w:t xml:space="preserve"> metrai</w:t>
            </w:r>
            <w:r w:rsidR="00812D2B">
              <w:rPr>
                <w:rFonts w:ascii="Calibri Light" w:hAnsi="Calibri Light" w:cs="Calibri Light"/>
              </w:rPr>
              <w:t>;</w:t>
            </w:r>
          </w:p>
          <w:p w14:paraId="14949E20" w14:textId="2D96CC2C" w:rsidR="00812D2B" w:rsidRDefault="00366180" w:rsidP="00366180">
            <w:pPr>
              <w:jc w:val="both"/>
              <w:rPr>
                <w:rFonts w:ascii="Calibri Light" w:hAnsi="Calibri Light" w:cs="Calibri Light"/>
              </w:rPr>
            </w:pPr>
            <w:r>
              <w:rPr>
                <w:rFonts w:ascii="Calibri Light" w:hAnsi="Calibri Light" w:cs="Calibri Light"/>
              </w:rPr>
              <w:t>DN300 mm ilgis apie  449 metrai</w:t>
            </w:r>
            <w:r w:rsidR="00812D2B">
              <w:rPr>
                <w:rFonts w:ascii="Calibri Light" w:hAnsi="Calibri Light" w:cs="Calibri Light"/>
              </w:rPr>
              <w:t>;</w:t>
            </w:r>
          </w:p>
          <w:p w14:paraId="01B359F7" w14:textId="0D239120" w:rsidR="00366180" w:rsidRDefault="00366180" w:rsidP="00366180">
            <w:pPr>
              <w:jc w:val="both"/>
              <w:rPr>
                <w:rFonts w:ascii="Calibri Light" w:hAnsi="Calibri Light" w:cs="Calibri Light"/>
              </w:rPr>
            </w:pPr>
            <w:r>
              <w:rPr>
                <w:rFonts w:ascii="Calibri Light" w:hAnsi="Calibri Light" w:cs="Calibri Light"/>
              </w:rPr>
              <w:t xml:space="preserve">DN500 mm ilgis apie metras apie 353 metrai. </w:t>
            </w:r>
          </w:p>
          <w:p w14:paraId="3ABCE76F" w14:textId="49FAE1BB" w:rsidR="00812D2B" w:rsidRDefault="00044592" w:rsidP="00366180">
            <w:pPr>
              <w:jc w:val="both"/>
              <w:rPr>
                <w:rFonts w:ascii="Calibri Light" w:hAnsi="Calibri Light" w:cs="Calibri Light"/>
              </w:rPr>
            </w:pPr>
            <w:r>
              <w:rPr>
                <w:rFonts w:ascii="Calibri Light" w:hAnsi="Calibri Light" w:cs="Calibri Light"/>
              </w:rPr>
              <w:t xml:space="preserve">Buitinių nuotekų tinklai: </w:t>
            </w:r>
          </w:p>
          <w:p w14:paraId="7D6FE451" w14:textId="7951832B" w:rsidR="00044592" w:rsidRDefault="00044592" w:rsidP="00366180">
            <w:pPr>
              <w:jc w:val="both"/>
              <w:rPr>
                <w:rFonts w:ascii="Calibri Light" w:hAnsi="Calibri Light" w:cs="Calibri Light"/>
              </w:rPr>
            </w:pPr>
            <w:r>
              <w:rPr>
                <w:rFonts w:ascii="Calibri Light" w:hAnsi="Calibri Light" w:cs="Calibri Light"/>
              </w:rPr>
              <w:t>DN250 mm ilgis apie 100 metrų,</w:t>
            </w:r>
          </w:p>
          <w:p w14:paraId="1B0BF90B" w14:textId="623BE619" w:rsidR="00044592" w:rsidRDefault="00044592" w:rsidP="00366180">
            <w:pPr>
              <w:jc w:val="both"/>
              <w:rPr>
                <w:rFonts w:ascii="Calibri Light" w:hAnsi="Calibri Light" w:cs="Calibri Light"/>
              </w:rPr>
            </w:pPr>
            <w:r>
              <w:rPr>
                <w:rFonts w:ascii="Calibri Light" w:hAnsi="Calibri Light" w:cs="Calibri Light"/>
              </w:rPr>
              <w:t xml:space="preserve">DN200 mm ilgis apie 155 metrai, </w:t>
            </w:r>
          </w:p>
          <w:p w14:paraId="2BB810A6" w14:textId="38B2A1A5" w:rsidR="00E13FB1" w:rsidRPr="00AC79AD" w:rsidRDefault="00044592" w:rsidP="00910125">
            <w:pPr>
              <w:jc w:val="both"/>
              <w:rPr>
                <w:rFonts w:ascii="Calibri Light" w:hAnsi="Calibri Light" w:cs="Calibri Light"/>
                <w:color w:val="0070C0"/>
              </w:rPr>
            </w:pPr>
            <w:r>
              <w:rPr>
                <w:rFonts w:ascii="Calibri Light" w:hAnsi="Calibri Light" w:cs="Calibri Light"/>
              </w:rPr>
              <w:t>DN160 mm ilgis apie 160 metrai.</w:t>
            </w:r>
          </w:p>
        </w:tc>
      </w:tr>
      <w:tr w:rsidR="00FA761D" w:rsidRPr="00AC79AD" w14:paraId="6E76BCF0" w14:textId="77777777" w:rsidTr="003F1AE9">
        <w:trPr>
          <w:gridAfter w:val="1"/>
          <w:wAfter w:w="7" w:type="dxa"/>
        </w:trPr>
        <w:tc>
          <w:tcPr>
            <w:tcW w:w="1019" w:type="dxa"/>
          </w:tcPr>
          <w:p w14:paraId="3ED65062" w14:textId="77777777" w:rsidR="00FA761D" w:rsidRPr="00AC79AD" w:rsidRDefault="00FA761D" w:rsidP="00FA761D">
            <w:pPr>
              <w:pStyle w:val="ListParagraph"/>
              <w:numPr>
                <w:ilvl w:val="1"/>
                <w:numId w:val="19"/>
              </w:numPr>
              <w:jc w:val="center"/>
              <w:rPr>
                <w:rFonts w:ascii="Calibri Light" w:hAnsi="Calibri Light" w:cs="Calibri Light"/>
                <w:b/>
                <w:bCs/>
              </w:rPr>
            </w:pPr>
          </w:p>
        </w:tc>
        <w:tc>
          <w:tcPr>
            <w:tcW w:w="2395" w:type="dxa"/>
          </w:tcPr>
          <w:p w14:paraId="3ED68A01" w14:textId="605BA037" w:rsidR="00FA761D" w:rsidRPr="00FD5F0B" w:rsidRDefault="00FA761D" w:rsidP="00F24899">
            <w:pPr>
              <w:rPr>
                <w:rFonts w:ascii="Calibri Light" w:hAnsi="Calibri Light" w:cs="Calibri Light"/>
                <w:b/>
                <w:bCs/>
              </w:rPr>
            </w:pPr>
            <w:r w:rsidRPr="00FD5F0B">
              <w:rPr>
                <w:rFonts w:ascii="Calibri Light" w:hAnsi="Calibri Light" w:cs="Calibri Light"/>
                <w:b/>
                <w:bCs/>
              </w:rPr>
              <w:t>Darbų atlikimui taikomi standartai</w:t>
            </w:r>
            <w:r w:rsidR="00E13FB1" w:rsidRPr="00FD5F0B">
              <w:rPr>
                <w:rFonts w:ascii="Calibri Light" w:hAnsi="Calibri Light" w:cs="Calibri Light"/>
                <w:b/>
                <w:bCs/>
                <w:color w:val="0070C0"/>
              </w:rPr>
              <w:t xml:space="preserve"> </w:t>
            </w:r>
          </w:p>
        </w:tc>
        <w:tc>
          <w:tcPr>
            <w:tcW w:w="6367" w:type="dxa"/>
          </w:tcPr>
          <w:p w14:paraId="54F8F909" w14:textId="252A93CF" w:rsidR="002F4F7F" w:rsidRPr="009526DE" w:rsidRDefault="009526DE" w:rsidP="009526DE">
            <w:pPr>
              <w:jc w:val="both"/>
              <w:rPr>
                <w:rFonts w:asciiTheme="majorHAnsi" w:hAnsiTheme="majorHAnsi" w:cstheme="majorHAnsi"/>
                <w:i/>
              </w:rPr>
            </w:pPr>
            <w:r>
              <w:rPr>
                <w:rFonts w:ascii="Calibri Light" w:hAnsi="Calibri Light" w:cs="Calibri Light"/>
                <w:b/>
                <w:i/>
              </w:rPr>
              <w:t>N</w:t>
            </w:r>
            <w:r w:rsidRPr="00AC79AD">
              <w:rPr>
                <w:rFonts w:ascii="Calibri Light" w:eastAsia="Times New Roman" w:hAnsi="Calibri Light" w:cs="Calibri Light"/>
                <w:b/>
                <w:bCs/>
                <w:i/>
                <w:color w:val="000000" w:themeColor="text1"/>
                <w:lang w:eastAsia="lt-LT"/>
              </w:rPr>
              <w:t>uotekų tinklų medžiagos, fasoninės dalys ir kiti techniniai reikalavimai turi atitikti reikalavimus, įvardintus pridedam</w:t>
            </w:r>
            <w:r>
              <w:rPr>
                <w:rFonts w:ascii="Calibri Light" w:eastAsia="Times New Roman" w:hAnsi="Calibri Light" w:cs="Calibri Light"/>
                <w:b/>
                <w:bCs/>
                <w:i/>
                <w:color w:val="000000" w:themeColor="text1"/>
                <w:lang w:eastAsia="lt-LT"/>
              </w:rPr>
              <w:t>ame</w:t>
            </w:r>
            <w:r w:rsidRPr="00AC79AD">
              <w:rPr>
                <w:rFonts w:ascii="Calibri Light" w:eastAsia="Times New Roman" w:hAnsi="Calibri Light" w:cs="Calibri Light"/>
                <w:b/>
                <w:bCs/>
                <w:i/>
                <w:color w:val="000000" w:themeColor="text1"/>
                <w:lang w:eastAsia="lt-LT"/>
              </w:rPr>
              <w:t xml:space="preserve"> standart</w:t>
            </w:r>
            <w:r>
              <w:rPr>
                <w:rFonts w:ascii="Calibri Light" w:eastAsia="Times New Roman" w:hAnsi="Calibri Light" w:cs="Calibri Light"/>
                <w:b/>
                <w:bCs/>
                <w:i/>
                <w:color w:val="000000" w:themeColor="text1"/>
                <w:lang w:eastAsia="lt-LT"/>
              </w:rPr>
              <w:t>e</w:t>
            </w:r>
            <w:r w:rsidRPr="00AC79AD">
              <w:rPr>
                <w:rFonts w:ascii="Calibri Light" w:eastAsia="Times New Roman" w:hAnsi="Calibri Light" w:cs="Calibri Light"/>
                <w:b/>
                <w:bCs/>
                <w:i/>
                <w:color w:val="000000" w:themeColor="text1"/>
                <w:lang w:eastAsia="lt-LT"/>
              </w:rPr>
              <w:t xml:space="preserve"> </w:t>
            </w:r>
            <w:hyperlink r:id="rId11" w:history="1">
              <w:r w:rsidRPr="00570C47">
                <w:rPr>
                  <w:rStyle w:val="Hyperlink"/>
                  <w:rFonts w:asciiTheme="majorHAnsi" w:hAnsiTheme="majorHAnsi" w:cstheme="majorHAnsi"/>
                  <w:i/>
                </w:rPr>
                <w:t>https://www.vanduo.lt/uploads/ECB/content_1643031718/nuoteku-tinklu-infrastrukturos-standartas-atnaujintas-2021-12-29_9523.pdf</w:t>
              </w:r>
            </w:hyperlink>
            <w:r w:rsidRPr="00570C47">
              <w:rPr>
                <w:rFonts w:asciiTheme="majorHAnsi" w:hAnsiTheme="majorHAnsi" w:cstheme="majorHAnsi"/>
                <w:i/>
              </w:rPr>
              <w:t xml:space="preserve">. </w:t>
            </w:r>
          </w:p>
        </w:tc>
      </w:tr>
      <w:tr w:rsidR="00FA761D" w:rsidRPr="00AC79AD" w14:paraId="7100B223" w14:textId="77777777" w:rsidTr="003F1AE9">
        <w:trPr>
          <w:gridAfter w:val="1"/>
          <w:wAfter w:w="7" w:type="dxa"/>
        </w:trPr>
        <w:tc>
          <w:tcPr>
            <w:tcW w:w="1019" w:type="dxa"/>
          </w:tcPr>
          <w:p w14:paraId="5C3B27E4" w14:textId="77777777" w:rsidR="00FA761D" w:rsidRPr="00AC79AD" w:rsidRDefault="00FA761D" w:rsidP="00FA761D">
            <w:pPr>
              <w:pStyle w:val="ListParagraph"/>
              <w:numPr>
                <w:ilvl w:val="1"/>
                <w:numId w:val="19"/>
              </w:numPr>
              <w:jc w:val="center"/>
              <w:rPr>
                <w:rFonts w:ascii="Calibri Light" w:hAnsi="Calibri Light" w:cs="Calibri Light"/>
                <w:b/>
                <w:bCs/>
              </w:rPr>
            </w:pPr>
          </w:p>
        </w:tc>
        <w:tc>
          <w:tcPr>
            <w:tcW w:w="2395" w:type="dxa"/>
          </w:tcPr>
          <w:p w14:paraId="64763476" w14:textId="77777777" w:rsidR="00FA761D" w:rsidRPr="00FD5F0B" w:rsidRDefault="00FA761D" w:rsidP="00F27971">
            <w:pPr>
              <w:rPr>
                <w:rFonts w:ascii="Calibri Light" w:hAnsi="Calibri Light" w:cs="Calibri Light"/>
                <w:b/>
                <w:bCs/>
              </w:rPr>
            </w:pPr>
            <w:r w:rsidRPr="00FD5F0B">
              <w:rPr>
                <w:rFonts w:ascii="Calibri Light" w:hAnsi="Calibri Light" w:cs="Calibri Light"/>
                <w:b/>
                <w:bCs/>
              </w:rPr>
              <w:t>Darbų pradžios terminas</w:t>
            </w:r>
          </w:p>
        </w:tc>
        <w:tc>
          <w:tcPr>
            <w:tcW w:w="6367" w:type="dxa"/>
          </w:tcPr>
          <w:p w14:paraId="25C77C85" w14:textId="41AC1F30" w:rsidR="00FA761D" w:rsidRPr="00AC79AD" w:rsidRDefault="00FA761D" w:rsidP="00F116B4">
            <w:pPr>
              <w:jc w:val="both"/>
              <w:rPr>
                <w:rFonts w:ascii="Calibri Light" w:hAnsi="Calibri Light" w:cs="Calibri Light"/>
                <w:color w:val="0070C0"/>
              </w:rPr>
            </w:pPr>
            <w:r w:rsidRPr="00AC79AD">
              <w:rPr>
                <w:rFonts w:ascii="Calibri Light" w:hAnsi="Calibri Light" w:cs="Calibri Light"/>
                <w:iCs/>
              </w:rPr>
              <w:t xml:space="preserve">Darbai pradedami vykdyti </w:t>
            </w:r>
            <w:r w:rsidR="00F116B4" w:rsidRPr="00AC79AD">
              <w:rPr>
                <w:rFonts w:ascii="Calibri Light" w:hAnsi="Calibri Light" w:cs="Calibri Light"/>
                <w:iCs/>
              </w:rPr>
              <w:t>kitą</w:t>
            </w:r>
            <w:r w:rsidR="009369AC" w:rsidRPr="00AC79AD">
              <w:rPr>
                <w:rFonts w:ascii="Calibri Light" w:hAnsi="Calibri Light" w:cs="Calibri Light"/>
                <w:iCs/>
              </w:rPr>
              <w:t xml:space="preserve"> darbo dieną </w:t>
            </w:r>
            <w:r w:rsidRPr="00AC79AD">
              <w:rPr>
                <w:rFonts w:ascii="Calibri Light" w:hAnsi="Calibri Light" w:cs="Calibri Light"/>
                <w:iCs/>
              </w:rPr>
              <w:t>po sutarties įsigaliojimo dienos</w:t>
            </w:r>
          </w:p>
        </w:tc>
      </w:tr>
      <w:tr w:rsidR="00FA761D" w:rsidRPr="00AC79AD" w14:paraId="4F1FA9D4" w14:textId="77777777" w:rsidTr="003F1AE9">
        <w:trPr>
          <w:gridAfter w:val="1"/>
          <w:wAfter w:w="7" w:type="dxa"/>
        </w:trPr>
        <w:tc>
          <w:tcPr>
            <w:tcW w:w="1019" w:type="dxa"/>
          </w:tcPr>
          <w:p w14:paraId="42BECEEB" w14:textId="77777777" w:rsidR="00FA761D" w:rsidRPr="00AC79AD" w:rsidRDefault="00FA761D" w:rsidP="00FA761D">
            <w:pPr>
              <w:pStyle w:val="ListParagraph"/>
              <w:numPr>
                <w:ilvl w:val="1"/>
                <w:numId w:val="19"/>
              </w:numPr>
              <w:jc w:val="center"/>
              <w:rPr>
                <w:rFonts w:ascii="Calibri Light" w:hAnsi="Calibri Light" w:cs="Calibri Light"/>
                <w:b/>
                <w:bCs/>
              </w:rPr>
            </w:pPr>
          </w:p>
        </w:tc>
        <w:tc>
          <w:tcPr>
            <w:tcW w:w="2395" w:type="dxa"/>
          </w:tcPr>
          <w:p w14:paraId="2D14DDEC" w14:textId="77777777" w:rsidR="00FA761D" w:rsidRPr="00FD5F0B" w:rsidRDefault="00FA761D" w:rsidP="00F27971">
            <w:pPr>
              <w:rPr>
                <w:rFonts w:ascii="Calibri Light" w:hAnsi="Calibri Light" w:cs="Calibri Light"/>
                <w:b/>
                <w:bCs/>
              </w:rPr>
            </w:pPr>
            <w:r w:rsidRPr="00FD5F0B">
              <w:rPr>
                <w:rFonts w:ascii="Calibri Light" w:hAnsi="Calibri Light" w:cs="Calibri Light"/>
                <w:b/>
                <w:bCs/>
              </w:rPr>
              <w:t>Dėl darbų vietos apžiūros</w:t>
            </w:r>
          </w:p>
        </w:tc>
        <w:tc>
          <w:tcPr>
            <w:tcW w:w="6367" w:type="dxa"/>
          </w:tcPr>
          <w:p w14:paraId="14926454" w14:textId="37F00132" w:rsidR="00FA761D" w:rsidRPr="00AC79AD" w:rsidRDefault="00FA761D" w:rsidP="00F27971">
            <w:pPr>
              <w:jc w:val="both"/>
              <w:rPr>
                <w:rFonts w:ascii="Calibri Light" w:hAnsi="Calibri Light" w:cs="Calibri Light"/>
                <w:iCs/>
                <w:color w:val="0070C0"/>
              </w:rPr>
            </w:pPr>
            <w:r w:rsidRPr="00AC79AD">
              <w:rPr>
                <w:rFonts w:ascii="Calibri Light" w:hAnsi="Calibri Light" w:cs="Calibri Light"/>
                <w:iCs/>
              </w:rPr>
              <w:t xml:space="preserve">Prieš teikiant pasiūlymą, </w:t>
            </w:r>
            <w:r w:rsidR="00B96FA4">
              <w:rPr>
                <w:rFonts w:ascii="Calibri Light" w:hAnsi="Calibri Light" w:cs="Calibri Light"/>
                <w:iCs/>
              </w:rPr>
              <w:t xml:space="preserve">Rangovui </w:t>
            </w:r>
            <w:r w:rsidRPr="00AC79AD">
              <w:rPr>
                <w:rFonts w:ascii="Calibri Light" w:hAnsi="Calibri Light" w:cs="Calibri Light"/>
                <w:iCs/>
              </w:rPr>
              <w:t>rekomenduojama susipažinti su numatoma statybos darbų teritorija, kad galėtų pats įvertinti esamą situaciją bei numatomų atlikti darbų kiekius.</w:t>
            </w:r>
          </w:p>
        </w:tc>
      </w:tr>
      <w:tr w:rsidR="00FA761D" w:rsidRPr="00AC79AD" w14:paraId="65690C5E" w14:textId="77777777" w:rsidTr="003F1AE9">
        <w:trPr>
          <w:gridAfter w:val="1"/>
          <w:wAfter w:w="7" w:type="dxa"/>
        </w:trPr>
        <w:tc>
          <w:tcPr>
            <w:tcW w:w="1019" w:type="dxa"/>
          </w:tcPr>
          <w:p w14:paraId="0CC31684" w14:textId="77777777" w:rsidR="00FA761D" w:rsidRPr="00AC79AD" w:rsidRDefault="00FA761D" w:rsidP="00FA761D">
            <w:pPr>
              <w:pStyle w:val="ListParagraph"/>
              <w:numPr>
                <w:ilvl w:val="1"/>
                <w:numId w:val="19"/>
              </w:numPr>
              <w:jc w:val="center"/>
              <w:rPr>
                <w:rFonts w:ascii="Calibri Light" w:hAnsi="Calibri Light" w:cs="Calibri Light"/>
                <w:b/>
                <w:bCs/>
              </w:rPr>
            </w:pPr>
          </w:p>
        </w:tc>
        <w:tc>
          <w:tcPr>
            <w:tcW w:w="2395" w:type="dxa"/>
          </w:tcPr>
          <w:p w14:paraId="33437A08" w14:textId="77777777" w:rsidR="00FA761D" w:rsidRPr="00FD5F0B" w:rsidRDefault="00FA761D" w:rsidP="00F27971">
            <w:pPr>
              <w:rPr>
                <w:rFonts w:ascii="Calibri Light" w:hAnsi="Calibri Light" w:cs="Calibri Light"/>
                <w:b/>
                <w:bCs/>
              </w:rPr>
            </w:pPr>
            <w:r w:rsidRPr="00FD5F0B">
              <w:rPr>
                <w:rFonts w:ascii="Calibri Light" w:hAnsi="Calibri Light" w:cs="Calibri Light"/>
                <w:b/>
                <w:bCs/>
              </w:rPr>
              <w:t>Reikalavimai susidariusioms atliekoms</w:t>
            </w:r>
          </w:p>
        </w:tc>
        <w:tc>
          <w:tcPr>
            <w:tcW w:w="6367" w:type="dxa"/>
          </w:tcPr>
          <w:p w14:paraId="17BA695E" w14:textId="15144FA3" w:rsidR="00FA761D" w:rsidRPr="00AC79AD" w:rsidRDefault="002B59B9" w:rsidP="00F27971">
            <w:pPr>
              <w:rPr>
                <w:rFonts w:ascii="Calibri Light" w:hAnsi="Calibri Light" w:cs="Calibri Light"/>
                <w:color w:val="0070C0"/>
              </w:rPr>
            </w:pPr>
            <w:r w:rsidRPr="00AC79AD">
              <w:rPr>
                <w:rFonts w:ascii="Calibri Light" w:hAnsi="Calibri Light" w:cs="Calibri Light"/>
              </w:rPr>
              <w:t xml:space="preserve">Įrengus inžinierinius tinklus sutvarkoma aplinka, išvežamas statybinis laužas, pateikiami sutvarkymą įrodantys dokumentai, teritorijos </w:t>
            </w:r>
            <w:r w:rsidR="00C55364">
              <w:rPr>
                <w:rFonts w:ascii="Calibri Light" w:hAnsi="Calibri Light" w:cs="Calibri Light"/>
              </w:rPr>
              <w:t xml:space="preserve">dangos </w:t>
            </w:r>
            <w:r w:rsidRPr="00AC79AD">
              <w:rPr>
                <w:rFonts w:ascii="Calibri Light" w:hAnsi="Calibri Light" w:cs="Calibri Light"/>
              </w:rPr>
              <w:t>atstatomos pagal buvusį lygį.</w:t>
            </w:r>
          </w:p>
        </w:tc>
      </w:tr>
      <w:tr w:rsidR="00E50B94" w:rsidRPr="00AC79AD" w14:paraId="17AF2B48" w14:textId="77777777" w:rsidTr="003F1AE9">
        <w:trPr>
          <w:gridAfter w:val="1"/>
          <w:wAfter w:w="7" w:type="dxa"/>
        </w:trPr>
        <w:tc>
          <w:tcPr>
            <w:tcW w:w="1019" w:type="dxa"/>
          </w:tcPr>
          <w:p w14:paraId="46E33A5E" w14:textId="77777777" w:rsidR="00E50B94" w:rsidRPr="00AC79AD" w:rsidRDefault="00E50B94" w:rsidP="00FA761D">
            <w:pPr>
              <w:pStyle w:val="ListParagraph"/>
              <w:numPr>
                <w:ilvl w:val="1"/>
                <w:numId w:val="19"/>
              </w:numPr>
              <w:jc w:val="center"/>
              <w:rPr>
                <w:rFonts w:ascii="Calibri Light" w:hAnsi="Calibri Light" w:cs="Calibri Light"/>
                <w:b/>
                <w:bCs/>
              </w:rPr>
            </w:pPr>
          </w:p>
        </w:tc>
        <w:tc>
          <w:tcPr>
            <w:tcW w:w="2395" w:type="dxa"/>
          </w:tcPr>
          <w:p w14:paraId="164313F9" w14:textId="25AF51C6" w:rsidR="00E50B94" w:rsidRPr="00FD5F0B" w:rsidRDefault="00E50B94" w:rsidP="00F27971">
            <w:pPr>
              <w:rPr>
                <w:rFonts w:ascii="Calibri Light" w:hAnsi="Calibri Light" w:cs="Calibri Light"/>
                <w:b/>
                <w:bCs/>
              </w:rPr>
            </w:pPr>
            <w:r w:rsidRPr="00FD5F0B">
              <w:rPr>
                <w:rFonts w:ascii="Calibri Light" w:hAnsi="Calibri Light" w:cs="Calibri Light"/>
                <w:b/>
                <w:bCs/>
              </w:rPr>
              <w:t>Defektų ištaisymo terminas</w:t>
            </w:r>
          </w:p>
        </w:tc>
        <w:tc>
          <w:tcPr>
            <w:tcW w:w="6367" w:type="dxa"/>
          </w:tcPr>
          <w:p w14:paraId="2661F98C" w14:textId="7F75BFCB" w:rsidR="00E50B94" w:rsidRPr="00AC79AD" w:rsidRDefault="00E50B94" w:rsidP="00F27971">
            <w:pPr>
              <w:rPr>
                <w:rFonts w:ascii="Calibri Light" w:hAnsi="Calibri Light" w:cs="Calibri Light"/>
              </w:rPr>
            </w:pPr>
            <w:r w:rsidRPr="00AC79AD">
              <w:rPr>
                <w:rFonts w:ascii="Calibri Light" w:hAnsi="Calibri Light" w:cs="Calibri Light"/>
                <w:iCs/>
              </w:rPr>
              <w:t>Per 10 kalendorinių / darbo dienų nuo defektų nustatymo dienos</w:t>
            </w:r>
          </w:p>
        </w:tc>
      </w:tr>
      <w:tr w:rsidR="00CF45EA" w:rsidRPr="00AC79AD" w14:paraId="51EF2448" w14:textId="77777777" w:rsidTr="003F1AE9">
        <w:trPr>
          <w:gridAfter w:val="1"/>
          <w:wAfter w:w="7" w:type="dxa"/>
          <w:trHeight w:val="373"/>
        </w:trPr>
        <w:tc>
          <w:tcPr>
            <w:tcW w:w="1019" w:type="dxa"/>
          </w:tcPr>
          <w:p w14:paraId="236DAA27" w14:textId="77777777" w:rsidR="00CF45EA" w:rsidRPr="00AC79AD" w:rsidRDefault="00CF45EA" w:rsidP="00FA761D">
            <w:pPr>
              <w:pStyle w:val="ListParagraph"/>
              <w:numPr>
                <w:ilvl w:val="0"/>
                <w:numId w:val="21"/>
              </w:numPr>
              <w:jc w:val="center"/>
              <w:rPr>
                <w:rFonts w:ascii="Calibri Light" w:hAnsi="Calibri Light" w:cs="Calibri Light"/>
                <w:b/>
                <w:bCs/>
              </w:rPr>
            </w:pPr>
          </w:p>
        </w:tc>
        <w:tc>
          <w:tcPr>
            <w:tcW w:w="8762" w:type="dxa"/>
            <w:gridSpan w:val="2"/>
          </w:tcPr>
          <w:p w14:paraId="41256060" w14:textId="3F65C1EF" w:rsidR="00CF45EA" w:rsidRPr="00AC79AD" w:rsidRDefault="00CF45EA" w:rsidP="00F84064">
            <w:pPr>
              <w:jc w:val="center"/>
              <w:rPr>
                <w:rFonts w:ascii="Calibri Light" w:hAnsi="Calibri Light" w:cs="Calibri Light"/>
                <w:b/>
                <w:bCs/>
              </w:rPr>
            </w:pPr>
            <w:r w:rsidRPr="00AC79AD">
              <w:rPr>
                <w:rFonts w:ascii="Calibri Light" w:hAnsi="Calibri Light" w:cs="Calibri Light"/>
                <w:b/>
                <w:color w:val="000000" w:themeColor="text1"/>
              </w:rPr>
              <w:t>Kiti reikalavimai</w:t>
            </w:r>
          </w:p>
        </w:tc>
      </w:tr>
      <w:tr w:rsidR="00CF45EA" w:rsidRPr="00AC79AD" w14:paraId="7586FC30" w14:textId="77777777" w:rsidTr="003F1AE9">
        <w:trPr>
          <w:gridAfter w:val="1"/>
          <w:wAfter w:w="7" w:type="dxa"/>
          <w:trHeight w:val="373"/>
        </w:trPr>
        <w:tc>
          <w:tcPr>
            <w:tcW w:w="1019" w:type="dxa"/>
          </w:tcPr>
          <w:p w14:paraId="1A84A7BF" w14:textId="77777777" w:rsidR="00CF45EA" w:rsidRPr="00AC79AD" w:rsidRDefault="00CF45EA" w:rsidP="00CF45EA">
            <w:pPr>
              <w:pStyle w:val="ListParagraph"/>
              <w:numPr>
                <w:ilvl w:val="1"/>
                <w:numId w:val="25"/>
              </w:numPr>
              <w:rPr>
                <w:rFonts w:ascii="Calibri Light" w:hAnsi="Calibri Light" w:cs="Calibri Light"/>
                <w:b/>
                <w:bCs/>
              </w:rPr>
            </w:pPr>
          </w:p>
        </w:tc>
        <w:tc>
          <w:tcPr>
            <w:tcW w:w="8762" w:type="dxa"/>
            <w:gridSpan w:val="2"/>
          </w:tcPr>
          <w:p w14:paraId="075FAB2F" w14:textId="77777777" w:rsidR="00B04401" w:rsidRPr="00AC79AD" w:rsidRDefault="00B04401" w:rsidP="00B04401">
            <w:pPr>
              <w:jc w:val="both"/>
              <w:rPr>
                <w:rFonts w:ascii="Calibri Light" w:hAnsi="Calibri Light" w:cs="Calibri Light"/>
                <w:bCs/>
                <w:i/>
              </w:rPr>
            </w:pPr>
            <w:r w:rsidRPr="00AC79AD">
              <w:rPr>
                <w:rFonts w:ascii="Calibri Light" w:hAnsi="Calibri Light" w:cs="Calibri Light"/>
                <w:i/>
              </w:rPr>
              <w:t>Rangovas privalo dalyvauti statinio statybos užbaigimo procedūrose.</w:t>
            </w:r>
          </w:p>
          <w:p w14:paraId="6E23FBFD" w14:textId="6708721B" w:rsidR="00CF45EA" w:rsidRPr="00AC79AD" w:rsidRDefault="00CF45EA" w:rsidP="00F84064">
            <w:pPr>
              <w:rPr>
                <w:rFonts w:ascii="Calibri Light" w:hAnsi="Calibri Light" w:cs="Calibri Light"/>
                <w:b/>
                <w:i/>
                <w:color w:val="000000" w:themeColor="text1"/>
              </w:rPr>
            </w:pPr>
          </w:p>
        </w:tc>
      </w:tr>
      <w:tr w:rsidR="00F84064" w:rsidRPr="00AC79AD" w14:paraId="785CE88F" w14:textId="77777777" w:rsidTr="003F1AE9">
        <w:trPr>
          <w:gridAfter w:val="1"/>
          <w:wAfter w:w="7" w:type="dxa"/>
          <w:trHeight w:val="373"/>
        </w:trPr>
        <w:tc>
          <w:tcPr>
            <w:tcW w:w="1019" w:type="dxa"/>
          </w:tcPr>
          <w:p w14:paraId="4091F93E" w14:textId="77777777" w:rsidR="00F84064" w:rsidRPr="00AC79AD" w:rsidRDefault="00F84064" w:rsidP="00CF45EA">
            <w:pPr>
              <w:pStyle w:val="ListParagraph"/>
              <w:numPr>
                <w:ilvl w:val="1"/>
                <w:numId w:val="25"/>
              </w:numPr>
              <w:rPr>
                <w:rFonts w:ascii="Calibri Light" w:hAnsi="Calibri Light" w:cs="Calibri Light"/>
                <w:b/>
                <w:bCs/>
              </w:rPr>
            </w:pPr>
          </w:p>
        </w:tc>
        <w:tc>
          <w:tcPr>
            <w:tcW w:w="8762" w:type="dxa"/>
            <w:gridSpan w:val="2"/>
          </w:tcPr>
          <w:p w14:paraId="3B138EE0" w14:textId="7C2AE490" w:rsidR="00F84064" w:rsidRPr="00AC79AD" w:rsidRDefault="00563D4F" w:rsidP="008258A9">
            <w:pPr>
              <w:jc w:val="both"/>
              <w:rPr>
                <w:rFonts w:ascii="Calibri Light" w:hAnsi="Calibri Light" w:cs="Calibri Light"/>
                <w:i/>
                <w:color w:val="000000" w:themeColor="text1"/>
              </w:rPr>
            </w:pPr>
            <w:r w:rsidRPr="00AC79AD">
              <w:rPr>
                <w:rFonts w:ascii="Calibri Light" w:hAnsi="Calibri Light" w:cs="Calibri Light"/>
                <w:i/>
              </w:rPr>
              <w:t>Vykdant statybą, būtina vadovautis Lietuvos Respublikoje galiojančiais įstatymais, vyriausybiniais nutarimais, statybos techniniais reglamentais, statybos normomis, taisyklėmis, įsakymais, nurodymais, rekomendacijomis, standartais</w:t>
            </w:r>
            <w:r w:rsidR="008258A9" w:rsidRPr="00AC79AD">
              <w:rPr>
                <w:rFonts w:ascii="Calibri Light" w:hAnsi="Calibri Light" w:cs="Calibri Light"/>
                <w:i/>
              </w:rPr>
              <w:t xml:space="preserve">, Projektu ir kt. dokumentais  </w:t>
            </w:r>
          </w:p>
        </w:tc>
      </w:tr>
      <w:tr w:rsidR="00DD2BD2" w:rsidRPr="00AC79AD" w14:paraId="0B0304BD" w14:textId="77777777" w:rsidTr="003F1AE9">
        <w:trPr>
          <w:gridAfter w:val="1"/>
          <w:wAfter w:w="7" w:type="dxa"/>
          <w:trHeight w:val="373"/>
        </w:trPr>
        <w:tc>
          <w:tcPr>
            <w:tcW w:w="1019" w:type="dxa"/>
          </w:tcPr>
          <w:p w14:paraId="6805E0E1" w14:textId="77777777" w:rsidR="00DD2BD2" w:rsidRPr="00AC79AD" w:rsidRDefault="00DD2BD2" w:rsidP="00CF45EA">
            <w:pPr>
              <w:pStyle w:val="ListParagraph"/>
              <w:numPr>
                <w:ilvl w:val="1"/>
                <w:numId w:val="25"/>
              </w:numPr>
              <w:rPr>
                <w:rFonts w:ascii="Calibri Light" w:hAnsi="Calibri Light" w:cs="Calibri Light"/>
                <w:b/>
                <w:bCs/>
              </w:rPr>
            </w:pPr>
          </w:p>
        </w:tc>
        <w:tc>
          <w:tcPr>
            <w:tcW w:w="8762" w:type="dxa"/>
            <w:gridSpan w:val="2"/>
          </w:tcPr>
          <w:p w14:paraId="44910895" w14:textId="51B758A5" w:rsidR="00B96FA4" w:rsidRPr="00B96FA4" w:rsidRDefault="00DD2BD2" w:rsidP="008258A9">
            <w:pPr>
              <w:jc w:val="both"/>
              <w:rPr>
                <w:rFonts w:ascii="Calibri Light" w:hAnsi="Calibri Light" w:cs="Calibri Light"/>
                <w:bCs/>
                <w:i/>
              </w:rPr>
            </w:pPr>
            <w:r w:rsidRPr="00AC79AD">
              <w:rPr>
                <w:rFonts w:ascii="Calibri Light" w:hAnsi="Calibri Light" w:cs="Calibri Light"/>
                <w:i/>
                <w:iCs/>
              </w:rPr>
              <w:t>Reikalavimai nurodyti 2.2. punkte</w:t>
            </w:r>
            <w:r w:rsidRPr="00AC79AD">
              <w:rPr>
                <w:rFonts w:ascii="Calibri Light" w:hAnsi="Calibri Light" w:cs="Calibri Light"/>
                <w:bCs/>
              </w:rPr>
              <w:t xml:space="preserve">: </w:t>
            </w:r>
            <w:r w:rsidRPr="00AC79AD">
              <w:rPr>
                <w:rFonts w:ascii="Calibri Light" w:hAnsi="Calibri Light" w:cs="Calibri Light"/>
                <w:bCs/>
                <w:i/>
              </w:rPr>
              <w:t xml:space="preserve">Bendrieji reikalavimai </w:t>
            </w:r>
            <w:r w:rsidR="00B96FA4">
              <w:rPr>
                <w:rFonts w:ascii="Calibri Light" w:hAnsi="Calibri Light" w:cs="Calibri Light"/>
                <w:bCs/>
                <w:i/>
              </w:rPr>
              <w:t>Rangovui</w:t>
            </w:r>
          </w:p>
        </w:tc>
      </w:tr>
      <w:tr w:rsidR="00FA761D" w:rsidRPr="00AC79AD" w14:paraId="4FD9327E" w14:textId="77777777" w:rsidTr="003F1AE9">
        <w:trPr>
          <w:gridAfter w:val="1"/>
          <w:wAfter w:w="7" w:type="dxa"/>
          <w:trHeight w:val="373"/>
        </w:trPr>
        <w:tc>
          <w:tcPr>
            <w:tcW w:w="1019" w:type="dxa"/>
          </w:tcPr>
          <w:p w14:paraId="6D25765C" w14:textId="77777777" w:rsidR="00FA761D" w:rsidRPr="00AC79AD" w:rsidRDefault="00FA761D" w:rsidP="00FA761D">
            <w:pPr>
              <w:pStyle w:val="ListParagraph"/>
              <w:numPr>
                <w:ilvl w:val="0"/>
                <w:numId w:val="21"/>
              </w:numPr>
              <w:jc w:val="center"/>
              <w:rPr>
                <w:rFonts w:ascii="Calibri Light" w:hAnsi="Calibri Light" w:cs="Calibri Light"/>
                <w:b/>
                <w:bCs/>
              </w:rPr>
            </w:pPr>
          </w:p>
        </w:tc>
        <w:tc>
          <w:tcPr>
            <w:tcW w:w="8762" w:type="dxa"/>
            <w:gridSpan w:val="2"/>
          </w:tcPr>
          <w:p w14:paraId="513A97AA" w14:textId="77777777" w:rsidR="00FA761D" w:rsidRPr="00AC79AD" w:rsidRDefault="00FA761D" w:rsidP="00F27971">
            <w:pPr>
              <w:jc w:val="center"/>
              <w:rPr>
                <w:rFonts w:ascii="Calibri Light" w:hAnsi="Calibri Light" w:cs="Calibri Light"/>
                <w:b/>
                <w:bCs/>
              </w:rPr>
            </w:pPr>
            <w:r w:rsidRPr="00AC79AD">
              <w:rPr>
                <w:rFonts w:ascii="Calibri Light" w:hAnsi="Calibri Light" w:cs="Calibri Light"/>
                <w:b/>
                <w:bCs/>
              </w:rPr>
              <w:t>Žalieji reikalavimai darbams</w:t>
            </w:r>
          </w:p>
        </w:tc>
      </w:tr>
      <w:tr w:rsidR="00FA761D" w:rsidRPr="00AC79AD" w14:paraId="02AEA7CD" w14:textId="77777777" w:rsidTr="003F1AE9">
        <w:trPr>
          <w:gridAfter w:val="1"/>
          <w:wAfter w:w="7" w:type="dxa"/>
        </w:trPr>
        <w:tc>
          <w:tcPr>
            <w:tcW w:w="1019" w:type="dxa"/>
          </w:tcPr>
          <w:p w14:paraId="5A72EE87" w14:textId="77777777" w:rsidR="00FA761D" w:rsidRPr="00AC79AD" w:rsidRDefault="00FA761D" w:rsidP="00FA761D">
            <w:pPr>
              <w:pStyle w:val="ListParagraph"/>
              <w:numPr>
                <w:ilvl w:val="1"/>
                <w:numId w:val="21"/>
              </w:numPr>
              <w:jc w:val="center"/>
              <w:rPr>
                <w:rFonts w:ascii="Calibri Light" w:hAnsi="Calibri Light" w:cs="Calibri Light"/>
                <w:b/>
                <w:bCs/>
              </w:rPr>
            </w:pPr>
          </w:p>
        </w:tc>
        <w:tc>
          <w:tcPr>
            <w:tcW w:w="2395" w:type="dxa"/>
          </w:tcPr>
          <w:p w14:paraId="06359A52" w14:textId="122704EB" w:rsidR="00FA761D" w:rsidRPr="00FD5F0B" w:rsidRDefault="00FA761D" w:rsidP="00FE1EBE">
            <w:pPr>
              <w:rPr>
                <w:rFonts w:ascii="Calibri Light" w:hAnsi="Calibri Light" w:cs="Calibri Light"/>
                <w:b/>
                <w:bCs/>
              </w:rPr>
            </w:pPr>
            <w:r w:rsidRPr="00FD5F0B">
              <w:rPr>
                <w:rFonts w:ascii="Calibri Light" w:hAnsi="Calibri Light" w:cs="Calibri Light"/>
                <w:b/>
                <w:bCs/>
              </w:rPr>
              <w:t xml:space="preserve">Nustatomi žalieji reikalavimai </w:t>
            </w:r>
            <w:r w:rsidR="00FE1EBE" w:rsidRPr="00FD5F0B">
              <w:rPr>
                <w:rFonts w:ascii="Calibri Light" w:hAnsi="Calibri Light" w:cs="Calibri Light"/>
                <w:b/>
                <w:bCs/>
              </w:rPr>
              <w:t>darbams</w:t>
            </w:r>
          </w:p>
        </w:tc>
        <w:tc>
          <w:tcPr>
            <w:tcW w:w="6367" w:type="dxa"/>
          </w:tcPr>
          <w:p w14:paraId="516DF722" w14:textId="01D0A556" w:rsidR="00100245" w:rsidRPr="00AC79AD" w:rsidRDefault="00701772" w:rsidP="004701EA">
            <w:pPr>
              <w:jc w:val="both"/>
              <w:rPr>
                <w:rFonts w:ascii="Calibri Light" w:hAnsi="Calibri Light" w:cs="Calibri Light"/>
              </w:rPr>
            </w:pPr>
            <w:r w:rsidRPr="00AC79AD">
              <w:rPr>
                <w:rFonts w:ascii="Calibri Light" w:hAnsi="Calibri Light" w:cs="Calibri Light"/>
              </w:rPr>
              <w:t xml:space="preserve">Pirkimas vykdomas vadovaujantis </w:t>
            </w:r>
            <w:hyperlink r:id="rId12" w:history="1">
              <w:r w:rsidRPr="00AC79AD">
                <w:rPr>
                  <w:rFonts w:ascii="Calibri Light" w:hAnsi="Calibri Light" w:cs="Calibri Ligh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C79AD">
              <w:rPr>
                <w:rFonts w:ascii="Calibri Light" w:hAnsi="Calibri Light" w:cs="Calibri Light"/>
              </w:rPr>
              <w:t>“ 4.4.1 punktu.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r w:rsidR="004701EA" w:rsidRPr="004701EA">
              <w:rPr>
                <w:rFonts w:ascii="Calibri Light" w:hAnsi="Calibri Light" w:cs="Calibri Light"/>
              </w:rPr>
              <w:t>Vandentiekio tinklų priežiūros ir remonto paslaugos</w:t>
            </w:r>
            <w:r w:rsidR="004701EA">
              <w:rPr>
                <w:rFonts w:ascii="Calibri Light" w:hAnsi="Calibri Light" w:cs="Calibri Light"/>
              </w:rPr>
              <w:t xml:space="preserve">; projektuojami ir atnaujinami </w:t>
            </w:r>
            <w:r w:rsidR="004701EA" w:rsidRPr="004701EA">
              <w:rPr>
                <w:rFonts w:ascii="Calibri Light" w:hAnsi="Calibri Light" w:cs="Calibri Light"/>
              </w:rPr>
              <w:t>Nuotekų valymo ir atliekų tvarkymo įrenginiai ir kanalizacijos sistemos</w:t>
            </w:r>
            <w:r w:rsidR="004701EA">
              <w:rPr>
                <w:rFonts w:ascii="Calibri Light" w:hAnsi="Calibri Light" w:cs="Calibri Light"/>
              </w:rPr>
              <w:t>)</w:t>
            </w:r>
            <w:r w:rsidRPr="00AC79AD">
              <w:rPr>
                <w:rFonts w:ascii="Calibri Light" w:hAnsi="Calibri Light" w:cs="Calibri Light"/>
              </w:rPr>
              <w:t>)</w:t>
            </w:r>
          </w:p>
        </w:tc>
      </w:tr>
      <w:tr w:rsidR="00FA761D" w:rsidRPr="00AC79AD" w14:paraId="157416F2" w14:textId="77777777" w:rsidTr="003F1AE9">
        <w:trPr>
          <w:gridAfter w:val="1"/>
          <w:wAfter w:w="7" w:type="dxa"/>
        </w:trPr>
        <w:tc>
          <w:tcPr>
            <w:tcW w:w="1019" w:type="dxa"/>
          </w:tcPr>
          <w:p w14:paraId="01680BCA" w14:textId="77777777" w:rsidR="00FA761D" w:rsidRPr="00AC79AD" w:rsidRDefault="00FA761D" w:rsidP="00FA761D">
            <w:pPr>
              <w:pStyle w:val="ListParagraph"/>
              <w:numPr>
                <w:ilvl w:val="1"/>
                <w:numId w:val="21"/>
              </w:numPr>
              <w:jc w:val="center"/>
              <w:rPr>
                <w:rFonts w:ascii="Calibri Light" w:hAnsi="Calibri Light" w:cs="Calibri Light"/>
                <w:b/>
                <w:bCs/>
              </w:rPr>
            </w:pPr>
          </w:p>
        </w:tc>
        <w:tc>
          <w:tcPr>
            <w:tcW w:w="2395" w:type="dxa"/>
          </w:tcPr>
          <w:p w14:paraId="0F98ED39" w14:textId="77777777" w:rsidR="00FA761D" w:rsidRPr="00FD5F0B" w:rsidRDefault="00FA761D" w:rsidP="00F27971">
            <w:pPr>
              <w:jc w:val="both"/>
              <w:rPr>
                <w:rFonts w:ascii="Calibri Light" w:hAnsi="Calibri Light" w:cs="Calibri Light"/>
                <w:b/>
                <w:bCs/>
              </w:rPr>
            </w:pPr>
            <w:r w:rsidRPr="00FD5F0B">
              <w:rPr>
                <w:rFonts w:ascii="Calibri Light" w:hAnsi="Calibri Light" w:cs="Calibri Light"/>
                <w:b/>
                <w:bCs/>
              </w:rPr>
              <w:t xml:space="preserve">Žaliuosius reikalavimus pagrindžiantys dokumentai </w:t>
            </w:r>
          </w:p>
        </w:tc>
        <w:tc>
          <w:tcPr>
            <w:tcW w:w="6367" w:type="dxa"/>
          </w:tcPr>
          <w:p w14:paraId="78D16DF4" w14:textId="219BE18E" w:rsidR="00FA761D" w:rsidRPr="00AC79AD" w:rsidRDefault="00100245" w:rsidP="00CF45EA">
            <w:pPr>
              <w:jc w:val="both"/>
              <w:rPr>
                <w:rFonts w:ascii="Calibri Light" w:hAnsi="Calibri Light" w:cs="Calibri Light"/>
                <w:i/>
                <w:color w:val="0070C0"/>
              </w:rPr>
            </w:pPr>
            <w:r w:rsidRPr="00AC79AD">
              <w:rPr>
                <w:rFonts w:ascii="Calibri Light" w:hAnsi="Calibri Light" w:cs="Calibri Light"/>
                <w:i/>
              </w:rPr>
              <w:t>Nereikalaujama</w:t>
            </w:r>
          </w:p>
        </w:tc>
      </w:tr>
      <w:tr w:rsidR="00FA761D" w:rsidRPr="00AC79AD" w14:paraId="5ACA6024" w14:textId="77777777" w:rsidTr="003F1AE9">
        <w:trPr>
          <w:gridAfter w:val="1"/>
          <w:wAfter w:w="7" w:type="dxa"/>
        </w:trPr>
        <w:tc>
          <w:tcPr>
            <w:tcW w:w="1019" w:type="dxa"/>
          </w:tcPr>
          <w:p w14:paraId="21A0FDC9" w14:textId="77777777" w:rsidR="00FA761D" w:rsidRPr="00AC79AD" w:rsidRDefault="00FA761D" w:rsidP="00FA761D">
            <w:pPr>
              <w:pStyle w:val="ListParagraph"/>
              <w:numPr>
                <w:ilvl w:val="0"/>
                <w:numId w:val="21"/>
              </w:numPr>
              <w:rPr>
                <w:rFonts w:ascii="Calibri Light" w:hAnsi="Calibri Light" w:cs="Calibri Light"/>
                <w:b/>
                <w:bCs/>
              </w:rPr>
            </w:pPr>
          </w:p>
        </w:tc>
        <w:tc>
          <w:tcPr>
            <w:tcW w:w="8762" w:type="dxa"/>
            <w:gridSpan w:val="2"/>
          </w:tcPr>
          <w:p w14:paraId="3834C084" w14:textId="77777777" w:rsidR="00FA761D" w:rsidRPr="00FD5F0B" w:rsidRDefault="00FA761D" w:rsidP="00F27971">
            <w:pPr>
              <w:jc w:val="center"/>
              <w:rPr>
                <w:rFonts w:ascii="Calibri Light" w:hAnsi="Calibri Light" w:cs="Calibri Light"/>
                <w:b/>
                <w:bCs/>
                <w:color w:val="0070C0"/>
              </w:rPr>
            </w:pPr>
            <w:r w:rsidRPr="00FD5F0B">
              <w:rPr>
                <w:rFonts w:ascii="Calibri Light" w:hAnsi="Calibri Light" w:cs="Calibri Light"/>
                <w:b/>
                <w:bCs/>
              </w:rPr>
              <w:t>Kartu su darbais perkamos paslaugos</w:t>
            </w:r>
          </w:p>
        </w:tc>
      </w:tr>
      <w:tr w:rsidR="00FA761D" w:rsidRPr="00AC79AD" w14:paraId="54BF91BD" w14:textId="77777777" w:rsidTr="003F1AE9">
        <w:trPr>
          <w:gridAfter w:val="1"/>
          <w:wAfter w:w="7" w:type="dxa"/>
        </w:trPr>
        <w:tc>
          <w:tcPr>
            <w:tcW w:w="1019" w:type="dxa"/>
          </w:tcPr>
          <w:p w14:paraId="20D73D44" w14:textId="77777777" w:rsidR="00FA761D" w:rsidRPr="00AC79AD" w:rsidRDefault="00FA761D" w:rsidP="00FA761D">
            <w:pPr>
              <w:pStyle w:val="ListParagraph"/>
              <w:numPr>
                <w:ilvl w:val="1"/>
                <w:numId w:val="21"/>
              </w:numPr>
              <w:jc w:val="center"/>
              <w:rPr>
                <w:rFonts w:ascii="Calibri Light" w:hAnsi="Calibri Light" w:cs="Calibri Light"/>
                <w:b/>
                <w:bCs/>
              </w:rPr>
            </w:pPr>
          </w:p>
        </w:tc>
        <w:tc>
          <w:tcPr>
            <w:tcW w:w="2395" w:type="dxa"/>
          </w:tcPr>
          <w:p w14:paraId="7C561AAA" w14:textId="0EB5AED8" w:rsidR="00FA761D" w:rsidRPr="00FD5F0B" w:rsidRDefault="00345054" w:rsidP="00345054">
            <w:pPr>
              <w:jc w:val="both"/>
              <w:rPr>
                <w:rFonts w:ascii="Calibri Light" w:hAnsi="Calibri Light" w:cs="Calibri Light"/>
                <w:b/>
                <w:bCs/>
              </w:rPr>
            </w:pPr>
            <w:r w:rsidRPr="00FD5F0B">
              <w:rPr>
                <w:rFonts w:ascii="Calibri Light" w:hAnsi="Calibri Light" w:cs="Calibri Light"/>
                <w:b/>
                <w:bCs/>
              </w:rPr>
              <w:t xml:space="preserve">Geodezinių nuotraukų parengimas, </w:t>
            </w:r>
            <w:r w:rsidR="00FA761D" w:rsidRPr="00FD5F0B">
              <w:rPr>
                <w:rFonts w:ascii="Calibri Light" w:hAnsi="Calibri Light" w:cs="Calibri Light"/>
                <w:b/>
                <w:bCs/>
              </w:rPr>
              <w:t>kadastriniai matavimai</w:t>
            </w:r>
            <w:r w:rsidRPr="00FD5F0B">
              <w:rPr>
                <w:rFonts w:ascii="Calibri Light" w:hAnsi="Calibri Light" w:cs="Calibri Light"/>
                <w:b/>
                <w:bCs/>
              </w:rPr>
              <w:t xml:space="preserve"> ir kt. matavimai</w:t>
            </w:r>
          </w:p>
        </w:tc>
        <w:tc>
          <w:tcPr>
            <w:tcW w:w="6367" w:type="dxa"/>
          </w:tcPr>
          <w:p w14:paraId="1878D012" w14:textId="1C22F59C" w:rsidR="00D67A85" w:rsidRPr="00E148BA" w:rsidRDefault="00FC7FE4" w:rsidP="00F96491">
            <w:pPr>
              <w:ind w:firstLine="76"/>
              <w:jc w:val="both"/>
              <w:rPr>
                <w:rFonts w:ascii="Calibri Light" w:hAnsi="Calibri Light" w:cs="Calibri Light"/>
                <w:i/>
              </w:rPr>
            </w:pPr>
            <w:r w:rsidRPr="00AC79AD">
              <w:rPr>
                <w:rFonts w:ascii="Calibri Light" w:hAnsi="Calibri Light" w:cs="Calibri Light"/>
                <w:i/>
              </w:rPr>
              <w:t xml:space="preserve">    </w:t>
            </w:r>
            <w:r w:rsidR="00D67A85" w:rsidRPr="00E148BA">
              <w:rPr>
                <w:rFonts w:ascii="Calibri Light" w:hAnsi="Calibri Light" w:cs="Calibri Light"/>
                <w:i/>
                <w:iCs/>
              </w:rPr>
              <w:t xml:space="preserve">Rangovas, baigęs darbus, privalo </w:t>
            </w:r>
            <w:r w:rsidR="00D67A85" w:rsidRPr="00976873">
              <w:rPr>
                <w:rFonts w:ascii="Calibri Light" w:hAnsi="Calibri Light" w:cs="Calibri Light"/>
                <w:i/>
                <w:iCs/>
              </w:rPr>
              <w:t xml:space="preserve">pateikti pastatytų </w:t>
            </w:r>
            <w:r w:rsidR="00910125" w:rsidRPr="00976873">
              <w:rPr>
                <w:rFonts w:ascii="Calibri Light" w:hAnsi="Calibri Light" w:cs="Calibri Light"/>
                <w:i/>
                <w:iCs/>
              </w:rPr>
              <w:t xml:space="preserve">inžinerinių </w:t>
            </w:r>
            <w:r w:rsidR="00D67A85" w:rsidRPr="00976873">
              <w:rPr>
                <w:rFonts w:ascii="Calibri Light" w:hAnsi="Calibri Light" w:cs="Calibri Light"/>
                <w:i/>
                <w:iCs/>
              </w:rPr>
              <w:t>tinklų kontrolinę geodezinę nuotrauką (pastatytų inžinerinių tinklų planą) (masteliu M1:500) - 2 egz. popieriniame va</w:t>
            </w:r>
            <w:r w:rsidR="00D67A85" w:rsidRPr="00E148BA">
              <w:rPr>
                <w:rFonts w:ascii="Calibri Light" w:hAnsi="Calibri Light" w:cs="Calibri Light"/>
                <w:i/>
                <w:iCs/>
              </w:rPr>
              <w:t xml:space="preserve">riante ir 1 </w:t>
            </w:r>
            <w:proofErr w:type="spellStart"/>
            <w:r w:rsidR="00D67A85" w:rsidRPr="00E148BA">
              <w:rPr>
                <w:rFonts w:ascii="Calibri Light" w:hAnsi="Calibri Light" w:cs="Calibri Light"/>
                <w:i/>
                <w:iCs/>
              </w:rPr>
              <w:t>kompl</w:t>
            </w:r>
            <w:proofErr w:type="spellEnd"/>
            <w:r w:rsidR="00D67A85" w:rsidRPr="00E148BA">
              <w:rPr>
                <w:rFonts w:ascii="Calibri Light" w:hAnsi="Calibri Light" w:cs="Calibri Light"/>
                <w:i/>
                <w:iCs/>
              </w:rPr>
              <w:t>. USB laikmenoje. Plane atvaizduoti visus, t. y. ir mažesnio nei 1000 mm skersmens arba matmenų, šulinių / kamerų, požeminių sklendžių kontūrus ir sudaryti jų korteles. Kontrolinę geodezinę nuotrauką (pastatytų inžinerinių tinklų planą) parengti ant esamų topografinio ir inžinerinių tinklų planų pagrindo po 15 m atstumu nuo išmatuoto objekto.</w:t>
            </w:r>
          </w:p>
          <w:p w14:paraId="58D0E9CE" w14:textId="4FC8019F" w:rsidR="00FA761D" w:rsidRPr="00E148BA" w:rsidRDefault="00FC7FE4" w:rsidP="00FC7FE4">
            <w:pPr>
              <w:jc w:val="both"/>
              <w:rPr>
                <w:rFonts w:ascii="Calibri Light" w:hAnsi="Calibri Light" w:cs="Calibri Light"/>
                <w:i/>
              </w:rPr>
            </w:pPr>
            <w:r w:rsidRPr="00E148BA">
              <w:rPr>
                <w:rFonts w:ascii="Calibri Light" w:hAnsi="Calibri Light" w:cs="Calibri Light"/>
                <w:i/>
                <w:iCs/>
              </w:rPr>
              <w:t xml:space="preserve">      Rangovas, baigęs darbus, privalo atlikti pastatytų </w:t>
            </w:r>
            <w:r w:rsidR="00910125">
              <w:rPr>
                <w:rFonts w:ascii="Calibri Light" w:hAnsi="Calibri Light" w:cs="Calibri Light"/>
                <w:i/>
                <w:iCs/>
              </w:rPr>
              <w:t>inžinerinių tinklų</w:t>
            </w:r>
            <w:r w:rsidRPr="00E148BA">
              <w:rPr>
                <w:rFonts w:ascii="Calibri Light" w:hAnsi="Calibri Light" w:cs="Calibri Light"/>
                <w:i/>
                <w:iCs/>
              </w:rPr>
              <w:t xml:space="preserve"> kadastrinius matavimus ir pateikti pastatytų statinių kadastrinių matavimų bylą - 1 egz. popieriniame variante ir 1 </w:t>
            </w:r>
            <w:proofErr w:type="spellStart"/>
            <w:r w:rsidRPr="00E148BA">
              <w:rPr>
                <w:rFonts w:ascii="Calibri Light" w:hAnsi="Calibri Light" w:cs="Calibri Light"/>
                <w:i/>
                <w:iCs/>
              </w:rPr>
              <w:t>kompl</w:t>
            </w:r>
            <w:proofErr w:type="spellEnd"/>
            <w:r w:rsidRPr="00E148BA">
              <w:rPr>
                <w:rFonts w:ascii="Calibri Light" w:hAnsi="Calibri Light" w:cs="Calibri Light"/>
                <w:i/>
                <w:iCs/>
              </w:rPr>
              <w:t>. USB laikmenoje. Rengiant kadastrinių matavimų bylą, turi būti įtraukti visi inžinierinių tinklų plane pažymėti šuliniai/ kameros, požeminės sklendės.</w:t>
            </w:r>
            <w:r w:rsidR="00E85377" w:rsidRPr="00E148BA">
              <w:rPr>
                <w:rFonts w:ascii="Calibri Light" w:hAnsi="Calibri Light" w:cs="Calibri Light"/>
                <w:i/>
              </w:rPr>
              <w:t xml:space="preserve">  </w:t>
            </w:r>
          </w:p>
          <w:p w14:paraId="5EB5239A" w14:textId="0E6CE6D2" w:rsidR="00317BF4" w:rsidRDefault="00E148BA" w:rsidP="00317BF4">
            <w:pPr>
              <w:jc w:val="both"/>
              <w:rPr>
                <w:rFonts w:ascii="Calibri Light" w:hAnsi="Calibri Light" w:cs="Calibri Light"/>
                <w:i/>
              </w:rPr>
            </w:pPr>
            <w:r w:rsidRPr="00E148BA">
              <w:rPr>
                <w:rFonts w:ascii="Calibri Light" w:hAnsi="Calibri Light" w:cs="Calibri Light"/>
                <w:i/>
              </w:rPr>
              <w:t xml:space="preserve">      </w:t>
            </w:r>
            <w:r w:rsidR="00317BF4">
              <w:rPr>
                <w:rFonts w:ascii="Calibri Light" w:hAnsi="Calibri Light" w:cs="Calibri Light"/>
                <w:i/>
              </w:rPr>
              <w:t>Rangovas turi įteisinti t</w:t>
            </w:r>
            <w:r w:rsidR="00345054" w:rsidRPr="00E148BA">
              <w:rPr>
                <w:rFonts w:ascii="Calibri Light" w:hAnsi="Calibri Light" w:cs="Calibri Light"/>
                <w:i/>
              </w:rPr>
              <w:t>inklų apsaugos zon</w:t>
            </w:r>
            <w:r w:rsidR="00317BF4">
              <w:rPr>
                <w:rFonts w:ascii="Calibri Light" w:hAnsi="Calibri Light" w:cs="Calibri Light"/>
                <w:i/>
              </w:rPr>
              <w:t>as</w:t>
            </w:r>
            <w:r w:rsidR="00F96491" w:rsidRPr="00E148BA">
              <w:rPr>
                <w:rFonts w:ascii="Calibri Light" w:hAnsi="Calibri Light" w:cs="Calibri Light"/>
                <w:i/>
              </w:rPr>
              <w:t xml:space="preserve">, </w:t>
            </w:r>
          </w:p>
          <w:p w14:paraId="41F45076" w14:textId="42FE3901" w:rsidR="002C3F57" w:rsidRPr="00AC79AD" w:rsidRDefault="00317BF4" w:rsidP="00317BF4">
            <w:pPr>
              <w:jc w:val="both"/>
              <w:rPr>
                <w:rFonts w:ascii="Calibri Light" w:hAnsi="Calibri Light" w:cs="Calibri Light"/>
              </w:rPr>
            </w:pPr>
            <w:r>
              <w:rPr>
                <w:rFonts w:ascii="Calibri Light" w:hAnsi="Calibri Light" w:cs="Calibri Light"/>
                <w:i/>
              </w:rPr>
              <w:t xml:space="preserve">     Rangovas turės parengti  </w:t>
            </w:r>
            <w:r w:rsidR="00F96491" w:rsidRPr="00E148BA">
              <w:rPr>
                <w:rFonts w:ascii="Calibri Light" w:hAnsi="Calibri Light" w:cs="Calibri Light"/>
                <w:i/>
              </w:rPr>
              <w:t>s</w:t>
            </w:r>
            <w:r w:rsidR="00345054" w:rsidRPr="00E148BA">
              <w:rPr>
                <w:rFonts w:ascii="Calibri Light" w:hAnsi="Calibri Light" w:cs="Calibri Light"/>
                <w:i/>
              </w:rPr>
              <w:t>ervituto plan</w:t>
            </w:r>
            <w:r>
              <w:rPr>
                <w:rFonts w:ascii="Calibri Light" w:hAnsi="Calibri Light" w:cs="Calibri Light"/>
                <w:i/>
              </w:rPr>
              <w:t>us</w:t>
            </w:r>
            <w:r w:rsidR="00345054" w:rsidRPr="00AC79AD">
              <w:rPr>
                <w:rFonts w:ascii="Calibri Light" w:hAnsi="Calibri Light" w:cs="Calibri Light"/>
              </w:rPr>
              <w:t>.</w:t>
            </w:r>
          </w:p>
        </w:tc>
      </w:tr>
      <w:tr w:rsidR="00FA761D" w:rsidRPr="00AC79AD" w14:paraId="4D9ADF5E" w14:textId="77777777" w:rsidTr="003F1AE9">
        <w:trPr>
          <w:gridAfter w:val="1"/>
          <w:wAfter w:w="7" w:type="dxa"/>
        </w:trPr>
        <w:tc>
          <w:tcPr>
            <w:tcW w:w="1019" w:type="dxa"/>
          </w:tcPr>
          <w:p w14:paraId="6ABED794" w14:textId="53E5FB1D" w:rsidR="00FA761D" w:rsidRPr="00AC79AD" w:rsidRDefault="00FA761D" w:rsidP="003F1AE9">
            <w:pPr>
              <w:pStyle w:val="ListParagraph"/>
              <w:numPr>
                <w:ilvl w:val="0"/>
                <w:numId w:val="21"/>
              </w:numPr>
              <w:jc w:val="center"/>
              <w:rPr>
                <w:rFonts w:ascii="Calibri Light" w:hAnsi="Calibri Light" w:cs="Calibri Light"/>
                <w:b/>
                <w:bCs/>
              </w:rPr>
            </w:pPr>
          </w:p>
        </w:tc>
        <w:tc>
          <w:tcPr>
            <w:tcW w:w="8762" w:type="dxa"/>
            <w:gridSpan w:val="2"/>
          </w:tcPr>
          <w:p w14:paraId="36614B84" w14:textId="77777777" w:rsidR="00FA761D" w:rsidRPr="00AC79AD" w:rsidRDefault="00FA761D" w:rsidP="00F27971">
            <w:pPr>
              <w:jc w:val="center"/>
              <w:rPr>
                <w:rFonts w:ascii="Calibri Light" w:hAnsi="Calibri Light" w:cs="Calibri Light"/>
                <w:color w:val="0070C0"/>
              </w:rPr>
            </w:pPr>
            <w:r w:rsidRPr="00AC79AD">
              <w:rPr>
                <w:rFonts w:ascii="Calibri Light" w:hAnsi="Calibri Light" w:cs="Calibri Light"/>
                <w:b/>
              </w:rPr>
              <w:t>Priedai</w:t>
            </w:r>
          </w:p>
        </w:tc>
      </w:tr>
      <w:tr w:rsidR="00FA761D" w:rsidRPr="00AC79AD" w14:paraId="59596D85" w14:textId="77777777" w:rsidTr="003F1AE9">
        <w:trPr>
          <w:gridAfter w:val="1"/>
          <w:wAfter w:w="7" w:type="dxa"/>
        </w:trPr>
        <w:tc>
          <w:tcPr>
            <w:tcW w:w="1019" w:type="dxa"/>
          </w:tcPr>
          <w:p w14:paraId="68362DB7" w14:textId="462B939B" w:rsidR="0043414A" w:rsidRPr="00AC79AD" w:rsidRDefault="0043414A" w:rsidP="0043414A">
            <w:pPr>
              <w:ind w:left="360"/>
              <w:rPr>
                <w:rFonts w:ascii="Calibri Light" w:hAnsi="Calibri Light" w:cs="Calibri Light"/>
                <w:b/>
                <w:bCs/>
              </w:rPr>
            </w:pPr>
            <w:r w:rsidRPr="00AC79AD">
              <w:rPr>
                <w:rFonts w:ascii="Calibri Light" w:hAnsi="Calibri Light" w:cs="Calibri Light"/>
                <w:b/>
                <w:bCs/>
              </w:rPr>
              <w:t>5.1</w:t>
            </w:r>
            <w:r w:rsidR="00154A40">
              <w:rPr>
                <w:rFonts w:ascii="Calibri Light" w:hAnsi="Calibri Light" w:cs="Calibri Light"/>
                <w:b/>
                <w:bCs/>
              </w:rPr>
              <w:t>.</w:t>
            </w:r>
          </w:p>
        </w:tc>
        <w:tc>
          <w:tcPr>
            <w:tcW w:w="8762" w:type="dxa"/>
            <w:gridSpan w:val="2"/>
          </w:tcPr>
          <w:p w14:paraId="0184A924" w14:textId="46F322A7" w:rsidR="00FA761D" w:rsidRPr="00AC79AD" w:rsidRDefault="006A4B50" w:rsidP="00773C18">
            <w:pPr>
              <w:jc w:val="both"/>
              <w:rPr>
                <w:rFonts w:ascii="Calibri Light" w:hAnsi="Calibri Light" w:cs="Calibri Light"/>
                <w:color w:val="0070C0"/>
              </w:rPr>
            </w:pPr>
            <w:r w:rsidRPr="00AC79AD">
              <w:rPr>
                <w:rFonts w:ascii="Calibri Light" w:eastAsia="Times New Roman" w:hAnsi="Calibri Light" w:cs="Calibri Light"/>
                <w:i/>
              </w:rPr>
              <w:t xml:space="preserve">Preliminari </w:t>
            </w:r>
            <w:r w:rsidR="00154A40">
              <w:rPr>
                <w:rFonts w:ascii="Calibri Light" w:eastAsia="Times New Roman" w:hAnsi="Calibri Light" w:cs="Calibri Light"/>
                <w:i/>
              </w:rPr>
              <w:t xml:space="preserve">vandentiekio ir </w:t>
            </w:r>
            <w:r w:rsidR="00CA1430">
              <w:rPr>
                <w:rFonts w:ascii="Calibri Light" w:eastAsia="Times New Roman" w:hAnsi="Calibri Light" w:cs="Calibri Light"/>
                <w:i/>
              </w:rPr>
              <w:t>paviršinių</w:t>
            </w:r>
            <w:r w:rsidR="000302F9" w:rsidRPr="00AC79AD">
              <w:rPr>
                <w:rFonts w:ascii="Calibri Light" w:eastAsia="Times New Roman" w:hAnsi="Calibri Light" w:cs="Calibri Light"/>
                <w:i/>
              </w:rPr>
              <w:t xml:space="preserve"> nuotekų </w:t>
            </w:r>
            <w:r w:rsidRPr="00AC79AD">
              <w:rPr>
                <w:rFonts w:ascii="Calibri Light" w:eastAsia="Times New Roman" w:hAnsi="Calibri Light" w:cs="Calibri Light"/>
                <w:i/>
              </w:rPr>
              <w:t xml:space="preserve">tinklų </w:t>
            </w:r>
            <w:r w:rsidR="003B19A8">
              <w:rPr>
                <w:rFonts w:ascii="Calibri Light" w:eastAsia="Times New Roman" w:hAnsi="Calibri Light" w:cs="Calibri Light"/>
                <w:i/>
              </w:rPr>
              <w:t xml:space="preserve">rekonstravimo ir įrengimo </w:t>
            </w:r>
            <w:r w:rsidRPr="00AC79AD">
              <w:rPr>
                <w:rFonts w:ascii="Calibri Light" w:eastAsia="Times New Roman" w:hAnsi="Calibri Light" w:cs="Calibri Light"/>
                <w:i/>
              </w:rPr>
              <w:t>schema</w:t>
            </w:r>
            <w:r w:rsidR="00CA1430">
              <w:rPr>
                <w:rFonts w:ascii="Calibri Light" w:eastAsia="Times New Roman" w:hAnsi="Calibri Light" w:cs="Calibri Light"/>
                <w:i/>
              </w:rPr>
              <w:t xml:space="preserve"> </w:t>
            </w:r>
            <w:r w:rsidRPr="00AC79AD">
              <w:rPr>
                <w:rFonts w:ascii="Calibri Light" w:eastAsia="Times New Roman" w:hAnsi="Calibri Light" w:cs="Calibri Light"/>
                <w:i/>
              </w:rPr>
              <w:t xml:space="preserve">, </w:t>
            </w:r>
            <w:r w:rsidR="00366180">
              <w:rPr>
                <w:rFonts w:ascii="Calibri Light" w:eastAsia="Times New Roman" w:hAnsi="Calibri Light" w:cs="Calibri Light"/>
                <w:i/>
              </w:rPr>
              <w:t>8</w:t>
            </w:r>
            <w:r w:rsidR="00773C18" w:rsidRPr="00AC79AD">
              <w:rPr>
                <w:rFonts w:ascii="Calibri Light" w:eastAsia="Times New Roman" w:hAnsi="Calibri Light" w:cs="Calibri Light"/>
                <w:i/>
              </w:rPr>
              <w:t xml:space="preserve"> </w:t>
            </w:r>
            <w:r w:rsidRPr="00AC79AD">
              <w:rPr>
                <w:rFonts w:ascii="Calibri Light" w:eastAsia="Times New Roman" w:hAnsi="Calibri Light" w:cs="Calibri Light"/>
                <w:i/>
              </w:rPr>
              <w:t xml:space="preserve"> lap</w:t>
            </w:r>
            <w:r w:rsidR="00CA1430">
              <w:rPr>
                <w:rFonts w:ascii="Calibri Light" w:eastAsia="Times New Roman" w:hAnsi="Calibri Light" w:cs="Calibri Light"/>
                <w:i/>
              </w:rPr>
              <w:t>a</w:t>
            </w:r>
            <w:r w:rsidR="00366180">
              <w:rPr>
                <w:rFonts w:ascii="Calibri Light" w:eastAsia="Times New Roman" w:hAnsi="Calibri Light" w:cs="Calibri Light"/>
                <w:i/>
              </w:rPr>
              <w:t>i</w:t>
            </w:r>
            <w:r w:rsidR="002D2DAF">
              <w:rPr>
                <w:rFonts w:ascii="Calibri Light" w:eastAsia="Times New Roman" w:hAnsi="Calibri Light" w:cs="Calibri Light"/>
                <w:i/>
              </w:rPr>
              <w:t>.</w:t>
            </w:r>
          </w:p>
        </w:tc>
      </w:tr>
      <w:tr w:rsidR="003E3C26" w:rsidRPr="00AC79AD" w14:paraId="3D9C5379" w14:textId="77777777" w:rsidTr="003F1AE9">
        <w:trPr>
          <w:gridAfter w:val="1"/>
          <w:wAfter w:w="7" w:type="dxa"/>
        </w:trPr>
        <w:tc>
          <w:tcPr>
            <w:tcW w:w="1019" w:type="dxa"/>
          </w:tcPr>
          <w:p w14:paraId="7EEF0370" w14:textId="6E4DA76A" w:rsidR="003E3C26" w:rsidRPr="00AC79AD" w:rsidRDefault="004636AF" w:rsidP="0043414A">
            <w:pPr>
              <w:ind w:left="360"/>
              <w:rPr>
                <w:rFonts w:ascii="Calibri Light" w:hAnsi="Calibri Light" w:cs="Calibri Light"/>
                <w:b/>
                <w:bCs/>
              </w:rPr>
            </w:pPr>
            <w:r w:rsidRPr="00AC79AD">
              <w:rPr>
                <w:rFonts w:ascii="Calibri Light" w:hAnsi="Calibri Light" w:cs="Calibri Light"/>
                <w:b/>
                <w:bCs/>
              </w:rPr>
              <w:lastRenderedPageBreak/>
              <w:t>5.2.</w:t>
            </w:r>
          </w:p>
        </w:tc>
        <w:tc>
          <w:tcPr>
            <w:tcW w:w="8762" w:type="dxa"/>
            <w:gridSpan w:val="2"/>
          </w:tcPr>
          <w:p w14:paraId="3263E6DC" w14:textId="7845906E" w:rsidR="003E3C26" w:rsidRPr="00F81F98" w:rsidRDefault="003B19A8" w:rsidP="00A342CB">
            <w:pPr>
              <w:jc w:val="both"/>
              <w:rPr>
                <w:rFonts w:ascii="Calibri Light" w:hAnsi="Calibri Light" w:cs="Calibri Light"/>
                <w:i/>
                <w:iCs/>
                <w:color w:val="000000" w:themeColor="text1"/>
              </w:rPr>
            </w:pPr>
            <w:r w:rsidRPr="00F81F98">
              <w:rPr>
                <w:rFonts w:ascii="Calibri Light" w:hAnsi="Calibri Light" w:cs="Calibri Light"/>
                <w:i/>
                <w:iCs/>
                <w:color w:val="000000" w:themeColor="text1"/>
              </w:rPr>
              <w:t>Prisijungimo sąlygos 202</w:t>
            </w:r>
            <w:r w:rsidR="00F81F98" w:rsidRPr="00F81F98">
              <w:rPr>
                <w:rFonts w:ascii="Calibri Light" w:hAnsi="Calibri Light" w:cs="Calibri Light"/>
                <w:i/>
                <w:iCs/>
                <w:color w:val="000000" w:themeColor="text1"/>
              </w:rPr>
              <w:t>5-08-29</w:t>
            </w:r>
            <w:r w:rsidRPr="00F81F98">
              <w:rPr>
                <w:rFonts w:ascii="Calibri Light" w:hAnsi="Calibri Light" w:cs="Calibri Light"/>
                <w:i/>
                <w:iCs/>
                <w:color w:val="000000" w:themeColor="text1"/>
              </w:rPr>
              <w:t xml:space="preserve"> Nr. </w:t>
            </w:r>
            <w:r w:rsidR="00F81F98" w:rsidRPr="00F81F98">
              <w:rPr>
                <w:rFonts w:ascii="Calibri Light" w:hAnsi="Calibri Light" w:cs="Calibri Light"/>
                <w:i/>
                <w:iCs/>
                <w:color w:val="000000" w:themeColor="text1"/>
              </w:rPr>
              <w:t>2025/S.4-5/5.E-1298</w:t>
            </w:r>
            <w:r w:rsidRPr="00F81F98">
              <w:rPr>
                <w:rFonts w:ascii="Calibri Light" w:hAnsi="Calibri Light" w:cs="Calibri Light"/>
                <w:i/>
                <w:iCs/>
                <w:color w:val="000000" w:themeColor="text1"/>
              </w:rPr>
              <w:t xml:space="preserve">, </w:t>
            </w:r>
            <w:r w:rsidR="008F13ED">
              <w:rPr>
                <w:rFonts w:ascii="Calibri Light" w:hAnsi="Calibri Light" w:cs="Calibri Light"/>
                <w:i/>
                <w:iCs/>
                <w:color w:val="000000" w:themeColor="text1"/>
              </w:rPr>
              <w:t>4</w:t>
            </w:r>
            <w:r w:rsidRPr="00F81F98">
              <w:rPr>
                <w:rFonts w:ascii="Calibri Light" w:hAnsi="Calibri Light" w:cs="Calibri Light"/>
                <w:i/>
                <w:iCs/>
                <w:color w:val="000000" w:themeColor="text1"/>
              </w:rPr>
              <w:t xml:space="preserve"> lapai</w:t>
            </w:r>
            <w:r w:rsidR="00F81F98" w:rsidRPr="00F81F98">
              <w:rPr>
                <w:rFonts w:ascii="Calibri Light" w:hAnsi="Calibri Light" w:cs="Calibri Light"/>
                <w:i/>
                <w:iCs/>
                <w:color w:val="000000" w:themeColor="text1"/>
              </w:rPr>
              <w:t>.</w:t>
            </w:r>
          </w:p>
        </w:tc>
      </w:tr>
      <w:tr w:rsidR="003F1AE9" w:rsidRPr="00AC79AD" w14:paraId="51EFEFE6" w14:textId="77777777" w:rsidTr="003F1AE9">
        <w:trPr>
          <w:gridAfter w:val="1"/>
          <w:wAfter w:w="7" w:type="dxa"/>
        </w:trPr>
        <w:tc>
          <w:tcPr>
            <w:tcW w:w="1019" w:type="dxa"/>
          </w:tcPr>
          <w:p w14:paraId="2F72DFB4" w14:textId="1D1EEB0A" w:rsidR="003F1AE9" w:rsidRPr="00AC79AD" w:rsidRDefault="003F1AE9" w:rsidP="003F1AE9">
            <w:pPr>
              <w:ind w:left="360"/>
              <w:rPr>
                <w:rFonts w:ascii="Calibri Light" w:hAnsi="Calibri Light" w:cs="Calibri Light"/>
                <w:b/>
                <w:bCs/>
              </w:rPr>
            </w:pPr>
            <w:r>
              <w:rPr>
                <w:rFonts w:ascii="Calibri Light" w:hAnsi="Calibri Light" w:cs="Calibri Light"/>
                <w:b/>
                <w:bCs/>
              </w:rPr>
              <w:t>5.3.</w:t>
            </w:r>
          </w:p>
        </w:tc>
        <w:tc>
          <w:tcPr>
            <w:tcW w:w="8762" w:type="dxa"/>
            <w:gridSpan w:val="2"/>
          </w:tcPr>
          <w:p w14:paraId="64FCD122" w14:textId="7E14D483" w:rsidR="003F1AE9" w:rsidRPr="00366180" w:rsidRDefault="003F1AE9" w:rsidP="003F1AE9">
            <w:pPr>
              <w:jc w:val="both"/>
              <w:rPr>
                <w:rFonts w:ascii="Calibri Light" w:hAnsi="Calibri Light" w:cs="Calibri Light"/>
                <w:i/>
                <w:iCs/>
                <w:highlight w:val="yellow"/>
              </w:rPr>
            </w:pPr>
            <w:r w:rsidRPr="00697AF2">
              <w:rPr>
                <w:rFonts w:ascii="Calibri Light" w:eastAsia="Times New Roman" w:hAnsi="Calibri Light" w:cs="Calibri Light"/>
                <w:bCs/>
                <w:i/>
                <w:color w:val="000000" w:themeColor="text1"/>
                <w:lang w:eastAsia="lt-LT"/>
              </w:rPr>
              <w:t>Vandentiekio tinklų infrastruktūros standartas, 19 lapų</w:t>
            </w:r>
            <w:r>
              <w:rPr>
                <w:rFonts w:ascii="Calibri Light" w:eastAsia="Times New Roman" w:hAnsi="Calibri Light" w:cs="Calibri Light"/>
                <w:bCs/>
                <w:i/>
                <w:color w:val="000000" w:themeColor="text1"/>
                <w:lang w:eastAsia="lt-LT"/>
              </w:rPr>
              <w:t>.</w:t>
            </w:r>
          </w:p>
        </w:tc>
      </w:tr>
      <w:tr w:rsidR="003F1AE9" w:rsidRPr="00AC79AD" w14:paraId="5931C5F9" w14:textId="77777777" w:rsidTr="003F1AE9">
        <w:trPr>
          <w:gridAfter w:val="1"/>
          <w:wAfter w:w="7" w:type="dxa"/>
        </w:trPr>
        <w:tc>
          <w:tcPr>
            <w:tcW w:w="1019" w:type="dxa"/>
          </w:tcPr>
          <w:p w14:paraId="6ABBF03D" w14:textId="3E373A34" w:rsidR="003F1AE9" w:rsidRDefault="003F1AE9" w:rsidP="003F1AE9">
            <w:pPr>
              <w:ind w:left="360"/>
              <w:rPr>
                <w:rFonts w:ascii="Calibri Light" w:hAnsi="Calibri Light" w:cs="Calibri Light"/>
                <w:b/>
                <w:bCs/>
              </w:rPr>
            </w:pPr>
            <w:r>
              <w:rPr>
                <w:rFonts w:ascii="Calibri Light" w:hAnsi="Calibri Light" w:cs="Calibri Light"/>
                <w:b/>
                <w:bCs/>
              </w:rPr>
              <w:t>5.4.</w:t>
            </w:r>
          </w:p>
        </w:tc>
        <w:tc>
          <w:tcPr>
            <w:tcW w:w="8762" w:type="dxa"/>
            <w:gridSpan w:val="2"/>
          </w:tcPr>
          <w:p w14:paraId="46FC5410" w14:textId="0029A653" w:rsidR="003F1AE9" w:rsidRPr="00366180" w:rsidRDefault="003F1AE9" w:rsidP="003F1AE9">
            <w:pPr>
              <w:jc w:val="both"/>
              <w:rPr>
                <w:rFonts w:ascii="Calibri Light" w:hAnsi="Calibri Light" w:cs="Calibri Light"/>
                <w:i/>
                <w:iCs/>
                <w:highlight w:val="yellow"/>
              </w:rPr>
            </w:pPr>
            <w:r w:rsidRPr="00697AF2">
              <w:rPr>
                <w:rFonts w:ascii="Calibri Light" w:eastAsia="Times New Roman" w:hAnsi="Calibri Light" w:cs="Calibri Light"/>
                <w:bCs/>
                <w:i/>
                <w:color w:val="000000" w:themeColor="text1"/>
                <w:lang w:eastAsia="lt-LT"/>
              </w:rPr>
              <w:t>Nuotekų tinklų infrastruktūros standartas, 23 lapai</w:t>
            </w:r>
            <w:r>
              <w:rPr>
                <w:rFonts w:ascii="Calibri Light" w:eastAsia="Times New Roman" w:hAnsi="Calibri Light" w:cs="Calibri Light"/>
                <w:bCs/>
                <w:i/>
                <w:color w:val="000000" w:themeColor="text1"/>
                <w:lang w:eastAsia="lt-LT"/>
              </w:rPr>
              <w:t>.</w:t>
            </w:r>
          </w:p>
        </w:tc>
      </w:tr>
      <w:tr w:rsidR="003F1AE9" w:rsidRPr="00AC79AD" w14:paraId="42555BE9" w14:textId="77777777" w:rsidTr="003F1AE9">
        <w:trPr>
          <w:gridAfter w:val="1"/>
          <w:wAfter w:w="7" w:type="dxa"/>
        </w:trPr>
        <w:tc>
          <w:tcPr>
            <w:tcW w:w="1019" w:type="dxa"/>
          </w:tcPr>
          <w:p w14:paraId="158B09A3" w14:textId="2DF12FA0" w:rsidR="003F1AE9" w:rsidRDefault="003F1AE9" w:rsidP="003F1AE9">
            <w:pPr>
              <w:ind w:left="360"/>
              <w:rPr>
                <w:rFonts w:ascii="Calibri Light" w:hAnsi="Calibri Light" w:cs="Calibri Light"/>
                <w:b/>
                <w:bCs/>
              </w:rPr>
            </w:pPr>
            <w:r>
              <w:rPr>
                <w:rFonts w:ascii="Calibri Light" w:hAnsi="Calibri Light" w:cs="Calibri Light"/>
                <w:b/>
                <w:bCs/>
              </w:rPr>
              <w:t>5.5.</w:t>
            </w:r>
          </w:p>
        </w:tc>
        <w:tc>
          <w:tcPr>
            <w:tcW w:w="8762" w:type="dxa"/>
            <w:gridSpan w:val="2"/>
          </w:tcPr>
          <w:p w14:paraId="11FD6D43" w14:textId="58DE6497" w:rsidR="003F1AE9" w:rsidRPr="00366180" w:rsidRDefault="003F1AE9" w:rsidP="003F1AE9">
            <w:pPr>
              <w:jc w:val="both"/>
              <w:rPr>
                <w:rFonts w:ascii="Calibri Light" w:hAnsi="Calibri Light" w:cs="Calibri Light"/>
                <w:i/>
                <w:iCs/>
                <w:highlight w:val="yellow"/>
              </w:rPr>
            </w:pPr>
            <w:r w:rsidRPr="00697AF2">
              <w:rPr>
                <w:rFonts w:asciiTheme="majorHAnsi" w:eastAsia="Times New Roman" w:hAnsiTheme="majorHAnsi" w:cstheme="majorHAnsi"/>
              </w:rPr>
              <w:t>Panaudos sutartis inžinerinės infrastruktūros statybai ir servituto įregistravimui žemės sklype, 3 lapai.</w:t>
            </w:r>
          </w:p>
        </w:tc>
      </w:tr>
      <w:tr w:rsidR="003F1AE9" w:rsidRPr="00AC79AD" w14:paraId="69B73BFD" w14:textId="77777777" w:rsidTr="003F1AE9">
        <w:trPr>
          <w:gridAfter w:val="1"/>
          <w:wAfter w:w="7" w:type="dxa"/>
        </w:trPr>
        <w:tc>
          <w:tcPr>
            <w:tcW w:w="1019" w:type="dxa"/>
          </w:tcPr>
          <w:p w14:paraId="42F61012" w14:textId="1A619DD8" w:rsidR="003F1AE9" w:rsidRDefault="003F1AE9" w:rsidP="003F1AE9">
            <w:pPr>
              <w:ind w:left="360"/>
              <w:rPr>
                <w:rFonts w:ascii="Calibri Light" w:hAnsi="Calibri Light" w:cs="Calibri Light"/>
                <w:b/>
                <w:bCs/>
              </w:rPr>
            </w:pPr>
            <w:r>
              <w:rPr>
                <w:rFonts w:ascii="Calibri Light" w:hAnsi="Calibri Light" w:cs="Calibri Light"/>
                <w:b/>
                <w:bCs/>
              </w:rPr>
              <w:t>5.6.</w:t>
            </w:r>
          </w:p>
        </w:tc>
        <w:tc>
          <w:tcPr>
            <w:tcW w:w="8762" w:type="dxa"/>
            <w:gridSpan w:val="2"/>
          </w:tcPr>
          <w:p w14:paraId="74D35029" w14:textId="09DF89EE" w:rsidR="003F1AE9" w:rsidRPr="00366180" w:rsidRDefault="003F1AE9" w:rsidP="003F1AE9">
            <w:pPr>
              <w:jc w:val="both"/>
              <w:rPr>
                <w:rFonts w:ascii="Calibri Light" w:hAnsi="Calibri Light" w:cs="Calibri Light"/>
                <w:i/>
                <w:iCs/>
                <w:highlight w:val="yellow"/>
              </w:rPr>
            </w:pPr>
            <w:r w:rsidRPr="00DE403F">
              <w:rPr>
                <w:rFonts w:asciiTheme="majorHAnsi" w:eastAsia="Times New Roman" w:hAnsiTheme="majorHAnsi" w:cstheme="majorHAnsi"/>
              </w:rPr>
              <w:t>V</w:t>
            </w:r>
            <w:r w:rsidR="008E7D96">
              <w:rPr>
                <w:rFonts w:asciiTheme="majorHAnsi" w:eastAsia="Times New Roman" w:hAnsiTheme="majorHAnsi" w:cstheme="majorHAnsi"/>
              </w:rPr>
              <w:t>andentiekio</w:t>
            </w:r>
            <w:r>
              <w:rPr>
                <w:rFonts w:asciiTheme="majorHAnsi" w:eastAsia="Times New Roman" w:hAnsiTheme="majorHAnsi" w:cstheme="majorHAnsi"/>
              </w:rPr>
              <w:t xml:space="preserve"> Vilhelmo</w:t>
            </w:r>
            <w:r w:rsidRPr="00DE403F">
              <w:rPr>
                <w:rFonts w:asciiTheme="majorHAnsi" w:eastAsia="Times New Roman" w:hAnsiTheme="majorHAnsi" w:cstheme="majorHAnsi"/>
              </w:rPr>
              <w:t xml:space="preserve"> </w:t>
            </w:r>
            <w:proofErr w:type="spellStart"/>
            <w:r w:rsidRPr="00DE403F">
              <w:rPr>
                <w:rFonts w:asciiTheme="majorHAnsi" w:eastAsia="Times New Roman" w:hAnsiTheme="majorHAnsi" w:cstheme="majorHAnsi"/>
              </w:rPr>
              <w:t>Berbomo</w:t>
            </w:r>
            <w:proofErr w:type="spellEnd"/>
            <w:r>
              <w:rPr>
                <w:rFonts w:asciiTheme="majorHAnsi" w:eastAsia="Times New Roman" w:hAnsiTheme="majorHAnsi" w:cstheme="majorHAnsi"/>
              </w:rPr>
              <w:t xml:space="preserve"> g.</w:t>
            </w:r>
            <w:r w:rsidR="00A076C1">
              <w:rPr>
                <w:rFonts w:asciiTheme="majorHAnsi" w:eastAsia="Times New Roman" w:hAnsiTheme="majorHAnsi" w:cstheme="majorHAnsi"/>
              </w:rPr>
              <w:t>,</w:t>
            </w:r>
            <w:r w:rsidRPr="00DE403F">
              <w:rPr>
                <w:rFonts w:asciiTheme="majorHAnsi" w:eastAsia="Times New Roman" w:hAnsiTheme="majorHAnsi" w:cstheme="majorHAnsi"/>
              </w:rPr>
              <w:t xml:space="preserve"> </w:t>
            </w:r>
            <w:r>
              <w:rPr>
                <w:rFonts w:asciiTheme="majorHAnsi" w:eastAsia="Times New Roman" w:hAnsiTheme="majorHAnsi" w:cstheme="majorHAnsi"/>
              </w:rPr>
              <w:t>šulinių</w:t>
            </w:r>
            <w:r w:rsidRPr="00DE403F">
              <w:rPr>
                <w:rFonts w:asciiTheme="majorHAnsi" w:eastAsia="Times New Roman" w:hAnsiTheme="majorHAnsi" w:cstheme="majorHAnsi"/>
              </w:rPr>
              <w:t xml:space="preserve"> kortelės</w:t>
            </w:r>
            <w:r>
              <w:rPr>
                <w:rFonts w:asciiTheme="majorHAnsi" w:eastAsia="Times New Roman" w:hAnsiTheme="majorHAnsi" w:cstheme="majorHAnsi"/>
              </w:rPr>
              <w:t>, 15 lapų.</w:t>
            </w:r>
          </w:p>
        </w:tc>
      </w:tr>
      <w:tr w:rsidR="003F1AE9" w:rsidRPr="00AC79AD" w14:paraId="6C4404E0" w14:textId="77777777" w:rsidTr="003F1AE9">
        <w:trPr>
          <w:gridAfter w:val="1"/>
          <w:wAfter w:w="7" w:type="dxa"/>
        </w:trPr>
        <w:tc>
          <w:tcPr>
            <w:tcW w:w="1019" w:type="dxa"/>
          </w:tcPr>
          <w:p w14:paraId="7996566D" w14:textId="7AE14728" w:rsidR="003F1AE9" w:rsidRDefault="003F1AE9" w:rsidP="003F1AE9">
            <w:pPr>
              <w:ind w:left="360"/>
              <w:rPr>
                <w:rFonts w:ascii="Calibri Light" w:hAnsi="Calibri Light" w:cs="Calibri Light"/>
                <w:b/>
                <w:bCs/>
              </w:rPr>
            </w:pPr>
            <w:r>
              <w:rPr>
                <w:rFonts w:ascii="Calibri Light" w:hAnsi="Calibri Light" w:cs="Calibri Light"/>
                <w:b/>
                <w:bCs/>
              </w:rPr>
              <w:t>5.7.</w:t>
            </w:r>
          </w:p>
        </w:tc>
        <w:tc>
          <w:tcPr>
            <w:tcW w:w="8762" w:type="dxa"/>
            <w:gridSpan w:val="2"/>
          </w:tcPr>
          <w:p w14:paraId="177E886A" w14:textId="0A7F91E2" w:rsidR="003F1AE9" w:rsidRPr="00697AF2" w:rsidRDefault="003F1AE9" w:rsidP="003F1AE9">
            <w:pPr>
              <w:jc w:val="both"/>
              <w:rPr>
                <w:rFonts w:asciiTheme="majorHAnsi" w:eastAsia="Times New Roman" w:hAnsiTheme="majorHAnsi" w:cstheme="majorHAnsi"/>
              </w:rPr>
            </w:pPr>
            <w:r w:rsidRPr="00DE403F">
              <w:rPr>
                <w:rFonts w:asciiTheme="majorHAnsi" w:eastAsia="Times New Roman" w:hAnsiTheme="majorHAnsi" w:cstheme="majorHAnsi"/>
              </w:rPr>
              <w:t>V</w:t>
            </w:r>
            <w:r w:rsidR="008E7D96">
              <w:rPr>
                <w:rFonts w:asciiTheme="majorHAnsi" w:eastAsia="Times New Roman" w:hAnsiTheme="majorHAnsi" w:cstheme="majorHAnsi"/>
              </w:rPr>
              <w:t>andentiekio</w:t>
            </w:r>
            <w:r>
              <w:rPr>
                <w:rFonts w:asciiTheme="majorHAnsi" w:eastAsia="Times New Roman" w:hAnsiTheme="majorHAnsi" w:cstheme="majorHAnsi"/>
              </w:rPr>
              <w:t xml:space="preserve"> Klevų g. ir Klevų g.</w:t>
            </w:r>
            <w:r w:rsidR="00A076C1">
              <w:rPr>
                <w:rFonts w:asciiTheme="majorHAnsi" w:eastAsia="Times New Roman" w:hAnsiTheme="majorHAnsi" w:cstheme="majorHAnsi"/>
              </w:rPr>
              <w:t xml:space="preserve">, </w:t>
            </w:r>
            <w:r>
              <w:rPr>
                <w:rFonts w:asciiTheme="majorHAnsi" w:eastAsia="Times New Roman" w:hAnsiTheme="majorHAnsi" w:cstheme="majorHAnsi"/>
              </w:rPr>
              <w:t>šulinių</w:t>
            </w:r>
            <w:r w:rsidRPr="00DE403F">
              <w:rPr>
                <w:rFonts w:asciiTheme="majorHAnsi" w:eastAsia="Times New Roman" w:hAnsiTheme="majorHAnsi" w:cstheme="majorHAnsi"/>
              </w:rPr>
              <w:t xml:space="preserve"> kortelės</w:t>
            </w:r>
            <w:r>
              <w:rPr>
                <w:rFonts w:asciiTheme="majorHAnsi" w:eastAsia="Times New Roman" w:hAnsiTheme="majorHAnsi" w:cstheme="majorHAnsi"/>
              </w:rPr>
              <w:t>, 25 lapai.</w:t>
            </w:r>
          </w:p>
        </w:tc>
      </w:tr>
      <w:tr w:rsidR="003F1AE9" w:rsidRPr="00AC79AD" w14:paraId="09056B9B" w14:textId="77777777" w:rsidTr="003F1AE9">
        <w:trPr>
          <w:gridAfter w:val="1"/>
          <w:wAfter w:w="7" w:type="dxa"/>
        </w:trPr>
        <w:tc>
          <w:tcPr>
            <w:tcW w:w="1019" w:type="dxa"/>
          </w:tcPr>
          <w:p w14:paraId="08A54F14" w14:textId="3DF6C9A5" w:rsidR="003F1AE9" w:rsidRDefault="003F1AE9" w:rsidP="003F1AE9">
            <w:pPr>
              <w:ind w:left="360"/>
              <w:rPr>
                <w:rFonts w:ascii="Calibri Light" w:hAnsi="Calibri Light" w:cs="Calibri Light"/>
                <w:b/>
                <w:bCs/>
              </w:rPr>
            </w:pPr>
            <w:r>
              <w:rPr>
                <w:rFonts w:ascii="Calibri Light" w:hAnsi="Calibri Light" w:cs="Calibri Light"/>
                <w:b/>
                <w:bCs/>
              </w:rPr>
              <w:t>5.8.</w:t>
            </w:r>
          </w:p>
        </w:tc>
        <w:tc>
          <w:tcPr>
            <w:tcW w:w="8762" w:type="dxa"/>
            <w:gridSpan w:val="2"/>
          </w:tcPr>
          <w:p w14:paraId="48D75C86" w14:textId="6E3B4197" w:rsidR="003F1AE9" w:rsidRPr="00697AF2" w:rsidRDefault="003F1AE9" w:rsidP="003F1AE9">
            <w:pPr>
              <w:jc w:val="both"/>
              <w:rPr>
                <w:rFonts w:asciiTheme="majorHAnsi" w:eastAsia="Times New Roman" w:hAnsiTheme="majorHAnsi" w:cstheme="majorHAnsi"/>
              </w:rPr>
            </w:pPr>
            <w:r w:rsidRPr="00DE403F">
              <w:rPr>
                <w:rFonts w:asciiTheme="majorHAnsi" w:eastAsia="Times New Roman" w:hAnsiTheme="majorHAnsi" w:cstheme="majorHAnsi"/>
              </w:rPr>
              <w:t>V</w:t>
            </w:r>
            <w:r w:rsidR="008E7D96">
              <w:rPr>
                <w:rFonts w:asciiTheme="majorHAnsi" w:eastAsia="Times New Roman" w:hAnsiTheme="majorHAnsi" w:cstheme="majorHAnsi"/>
              </w:rPr>
              <w:t xml:space="preserve">andentiekio </w:t>
            </w:r>
            <w:r>
              <w:rPr>
                <w:rFonts w:asciiTheme="majorHAnsi" w:eastAsia="Times New Roman" w:hAnsiTheme="majorHAnsi" w:cstheme="majorHAnsi"/>
              </w:rPr>
              <w:t>Ąžuolų g.</w:t>
            </w:r>
            <w:r w:rsidR="00A076C1">
              <w:rPr>
                <w:rFonts w:asciiTheme="majorHAnsi" w:eastAsia="Times New Roman" w:hAnsiTheme="majorHAnsi" w:cstheme="majorHAnsi"/>
              </w:rPr>
              <w:t>,</w:t>
            </w:r>
            <w:r w:rsidRPr="00DE403F">
              <w:rPr>
                <w:rFonts w:asciiTheme="majorHAnsi" w:eastAsia="Times New Roman" w:hAnsiTheme="majorHAnsi" w:cstheme="majorHAnsi"/>
              </w:rPr>
              <w:t xml:space="preserve"> </w:t>
            </w:r>
            <w:r>
              <w:rPr>
                <w:rFonts w:asciiTheme="majorHAnsi" w:eastAsia="Times New Roman" w:hAnsiTheme="majorHAnsi" w:cstheme="majorHAnsi"/>
              </w:rPr>
              <w:t>šulinių</w:t>
            </w:r>
            <w:r w:rsidRPr="00DE403F">
              <w:rPr>
                <w:rFonts w:asciiTheme="majorHAnsi" w:eastAsia="Times New Roman" w:hAnsiTheme="majorHAnsi" w:cstheme="majorHAnsi"/>
              </w:rPr>
              <w:t xml:space="preserve"> kortelės</w:t>
            </w:r>
            <w:r>
              <w:rPr>
                <w:rFonts w:asciiTheme="majorHAnsi" w:eastAsia="Times New Roman" w:hAnsiTheme="majorHAnsi" w:cstheme="majorHAnsi"/>
              </w:rPr>
              <w:t>, 24 lapai.</w:t>
            </w:r>
          </w:p>
        </w:tc>
      </w:tr>
      <w:tr w:rsidR="003F1AE9" w:rsidRPr="00AC79AD" w14:paraId="4F64FC04" w14:textId="77777777" w:rsidTr="003F1AE9">
        <w:trPr>
          <w:gridAfter w:val="1"/>
          <w:wAfter w:w="7" w:type="dxa"/>
        </w:trPr>
        <w:tc>
          <w:tcPr>
            <w:tcW w:w="1019" w:type="dxa"/>
          </w:tcPr>
          <w:p w14:paraId="06B6C45B" w14:textId="1A9633FA" w:rsidR="003F1AE9" w:rsidRDefault="003F1AE9" w:rsidP="003F1AE9">
            <w:pPr>
              <w:ind w:left="360"/>
              <w:rPr>
                <w:rFonts w:ascii="Calibri Light" w:hAnsi="Calibri Light" w:cs="Calibri Light"/>
                <w:b/>
                <w:bCs/>
              </w:rPr>
            </w:pPr>
            <w:r>
              <w:rPr>
                <w:rFonts w:ascii="Calibri Light" w:hAnsi="Calibri Light" w:cs="Calibri Light"/>
                <w:b/>
                <w:bCs/>
              </w:rPr>
              <w:t>5.9.</w:t>
            </w:r>
          </w:p>
        </w:tc>
        <w:tc>
          <w:tcPr>
            <w:tcW w:w="8762" w:type="dxa"/>
            <w:gridSpan w:val="2"/>
          </w:tcPr>
          <w:p w14:paraId="2C979CBE" w14:textId="2E77EA0D" w:rsidR="003F1AE9" w:rsidRPr="00DE403F" w:rsidRDefault="003F1AE9" w:rsidP="003F1AE9">
            <w:pPr>
              <w:jc w:val="both"/>
              <w:rPr>
                <w:rFonts w:asciiTheme="majorHAnsi" w:eastAsia="Times New Roman" w:hAnsiTheme="majorHAnsi" w:cstheme="majorHAnsi"/>
              </w:rPr>
            </w:pPr>
            <w:r>
              <w:rPr>
                <w:rFonts w:asciiTheme="majorHAnsi" w:eastAsia="Times New Roman" w:hAnsiTheme="majorHAnsi" w:cstheme="majorHAnsi"/>
              </w:rPr>
              <w:t>Ąžuolų g. kadastro byla, 13 lapų.</w:t>
            </w:r>
          </w:p>
        </w:tc>
      </w:tr>
      <w:tr w:rsidR="003F1AE9" w:rsidRPr="00AC79AD" w14:paraId="04692199" w14:textId="77777777" w:rsidTr="003F1AE9">
        <w:trPr>
          <w:gridAfter w:val="1"/>
          <w:wAfter w:w="7" w:type="dxa"/>
        </w:trPr>
        <w:tc>
          <w:tcPr>
            <w:tcW w:w="1019" w:type="dxa"/>
          </w:tcPr>
          <w:p w14:paraId="2BCB2EF4" w14:textId="6F47BD7B" w:rsidR="003F1AE9" w:rsidRDefault="003F1AE9" w:rsidP="003F1AE9">
            <w:pPr>
              <w:ind w:left="360"/>
              <w:rPr>
                <w:rFonts w:ascii="Calibri Light" w:hAnsi="Calibri Light" w:cs="Calibri Light"/>
                <w:b/>
                <w:bCs/>
              </w:rPr>
            </w:pPr>
            <w:r>
              <w:rPr>
                <w:rFonts w:ascii="Calibri Light" w:hAnsi="Calibri Light" w:cs="Calibri Light"/>
                <w:b/>
                <w:bCs/>
              </w:rPr>
              <w:t>5.10.</w:t>
            </w:r>
          </w:p>
        </w:tc>
        <w:tc>
          <w:tcPr>
            <w:tcW w:w="8762" w:type="dxa"/>
            <w:gridSpan w:val="2"/>
          </w:tcPr>
          <w:p w14:paraId="2CD50D39" w14:textId="7039AED4" w:rsidR="003F1AE9" w:rsidRDefault="003F1AE9" w:rsidP="003F1AE9">
            <w:pPr>
              <w:jc w:val="both"/>
              <w:rPr>
                <w:rFonts w:asciiTheme="majorHAnsi" w:eastAsia="Times New Roman" w:hAnsiTheme="majorHAnsi" w:cstheme="majorHAnsi"/>
              </w:rPr>
            </w:pPr>
            <w:r>
              <w:rPr>
                <w:rFonts w:asciiTheme="majorHAnsi" w:eastAsia="Times New Roman" w:hAnsiTheme="majorHAnsi" w:cstheme="majorHAnsi"/>
              </w:rPr>
              <w:t xml:space="preserve">Klevų g. Vilhelmo </w:t>
            </w:r>
            <w:proofErr w:type="spellStart"/>
            <w:r>
              <w:rPr>
                <w:rFonts w:asciiTheme="majorHAnsi" w:eastAsia="Times New Roman" w:hAnsiTheme="majorHAnsi" w:cstheme="majorHAnsi"/>
              </w:rPr>
              <w:t>Berbomo</w:t>
            </w:r>
            <w:proofErr w:type="spellEnd"/>
            <w:r>
              <w:rPr>
                <w:rFonts w:asciiTheme="majorHAnsi" w:eastAsia="Times New Roman" w:hAnsiTheme="majorHAnsi" w:cstheme="majorHAnsi"/>
              </w:rPr>
              <w:t xml:space="preserve"> g., kadastro byla, 57 lapai. </w:t>
            </w:r>
          </w:p>
        </w:tc>
      </w:tr>
      <w:tr w:rsidR="003F1AE9" w:rsidRPr="00AC79AD" w14:paraId="7A5C0144" w14:textId="77777777" w:rsidTr="003F1AE9">
        <w:trPr>
          <w:gridAfter w:val="1"/>
          <w:wAfter w:w="7" w:type="dxa"/>
        </w:trPr>
        <w:tc>
          <w:tcPr>
            <w:tcW w:w="1019" w:type="dxa"/>
          </w:tcPr>
          <w:p w14:paraId="12781D7E" w14:textId="7DF18E0D" w:rsidR="003F1AE9" w:rsidRDefault="003F1AE9" w:rsidP="003F1AE9">
            <w:pPr>
              <w:ind w:left="360"/>
              <w:rPr>
                <w:rFonts w:ascii="Calibri Light" w:hAnsi="Calibri Light" w:cs="Calibri Light"/>
                <w:b/>
                <w:bCs/>
              </w:rPr>
            </w:pPr>
            <w:r>
              <w:rPr>
                <w:rFonts w:ascii="Calibri Light" w:hAnsi="Calibri Light" w:cs="Calibri Light"/>
                <w:b/>
                <w:bCs/>
              </w:rPr>
              <w:t>5.11.</w:t>
            </w:r>
          </w:p>
        </w:tc>
        <w:tc>
          <w:tcPr>
            <w:tcW w:w="8762" w:type="dxa"/>
            <w:gridSpan w:val="2"/>
          </w:tcPr>
          <w:p w14:paraId="251038B3" w14:textId="738B5F60" w:rsidR="003F1AE9" w:rsidRDefault="003F1AE9" w:rsidP="003F1AE9">
            <w:pPr>
              <w:jc w:val="both"/>
              <w:rPr>
                <w:rFonts w:asciiTheme="majorHAnsi" w:eastAsia="Times New Roman" w:hAnsiTheme="majorHAnsi" w:cstheme="majorHAnsi"/>
              </w:rPr>
            </w:pPr>
            <w:r w:rsidRPr="003F1AE9">
              <w:rPr>
                <w:rFonts w:asciiTheme="majorHAnsi" w:eastAsia="Times New Roman" w:hAnsiTheme="majorHAnsi" w:cstheme="majorHAnsi"/>
              </w:rPr>
              <w:t>Valstie</w:t>
            </w:r>
            <w:r>
              <w:rPr>
                <w:rFonts w:asciiTheme="majorHAnsi" w:eastAsia="Times New Roman" w:hAnsiTheme="majorHAnsi" w:cstheme="majorHAnsi"/>
              </w:rPr>
              <w:t>čių</w:t>
            </w:r>
            <w:r w:rsidRPr="003F1AE9">
              <w:rPr>
                <w:rFonts w:asciiTheme="majorHAnsi" w:eastAsia="Times New Roman" w:hAnsiTheme="majorHAnsi" w:cstheme="majorHAnsi"/>
              </w:rPr>
              <w:t xml:space="preserve"> g.</w:t>
            </w:r>
            <w:r>
              <w:rPr>
                <w:rFonts w:asciiTheme="majorHAnsi" w:eastAsia="Times New Roman" w:hAnsiTheme="majorHAnsi" w:cstheme="majorHAnsi"/>
              </w:rPr>
              <w:t xml:space="preserve">, kadastro byla, 14 lapų. </w:t>
            </w:r>
          </w:p>
        </w:tc>
      </w:tr>
      <w:tr w:rsidR="003F747F" w:rsidRPr="00AC79AD" w14:paraId="48CE5351" w14:textId="77777777" w:rsidTr="003F1AE9">
        <w:trPr>
          <w:gridAfter w:val="1"/>
          <w:wAfter w:w="7" w:type="dxa"/>
        </w:trPr>
        <w:tc>
          <w:tcPr>
            <w:tcW w:w="1019" w:type="dxa"/>
          </w:tcPr>
          <w:p w14:paraId="5C6AC867" w14:textId="3477F068" w:rsidR="003F747F" w:rsidRDefault="003F747F" w:rsidP="003F1AE9">
            <w:pPr>
              <w:ind w:left="360"/>
              <w:rPr>
                <w:rFonts w:ascii="Calibri Light" w:hAnsi="Calibri Light" w:cs="Calibri Light"/>
                <w:b/>
                <w:bCs/>
              </w:rPr>
            </w:pPr>
            <w:r>
              <w:rPr>
                <w:rFonts w:ascii="Calibri Light" w:hAnsi="Calibri Light" w:cs="Calibri Light"/>
                <w:b/>
                <w:bCs/>
              </w:rPr>
              <w:t>5.12.</w:t>
            </w:r>
          </w:p>
        </w:tc>
        <w:tc>
          <w:tcPr>
            <w:tcW w:w="8762" w:type="dxa"/>
            <w:gridSpan w:val="2"/>
          </w:tcPr>
          <w:p w14:paraId="07970CAF" w14:textId="2E4C2B0F" w:rsidR="003F747F" w:rsidRPr="003F1AE9" w:rsidRDefault="003F747F" w:rsidP="003F1AE9">
            <w:pPr>
              <w:jc w:val="both"/>
              <w:rPr>
                <w:rFonts w:asciiTheme="majorHAnsi" w:eastAsia="Times New Roman" w:hAnsiTheme="majorHAnsi" w:cstheme="majorHAnsi"/>
              </w:rPr>
            </w:pPr>
            <w:r w:rsidRPr="003F747F">
              <w:rPr>
                <w:rFonts w:asciiTheme="majorHAnsi" w:eastAsia="Times New Roman" w:hAnsiTheme="majorHAnsi" w:cstheme="majorHAnsi"/>
              </w:rPr>
              <w:t>P</w:t>
            </w:r>
            <w:r w:rsidR="008E7D96">
              <w:rPr>
                <w:rFonts w:asciiTheme="majorHAnsi" w:eastAsia="Times New Roman" w:hAnsiTheme="majorHAnsi" w:cstheme="majorHAnsi"/>
              </w:rPr>
              <w:t>aviršinių nuotekų</w:t>
            </w:r>
            <w:r w:rsidRPr="003F747F">
              <w:rPr>
                <w:rFonts w:asciiTheme="majorHAnsi" w:eastAsia="Times New Roman" w:hAnsiTheme="majorHAnsi" w:cstheme="majorHAnsi"/>
              </w:rPr>
              <w:t xml:space="preserve"> šulinių kortelės</w:t>
            </w:r>
            <w:r>
              <w:rPr>
                <w:rFonts w:asciiTheme="majorHAnsi" w:eastAsia="Times New Roman" w:hAnsiTheme="majorHAnsi" w:cstheme="majorHAnsi"/>
              </w:rPr>
              <w:t>, 2 lapai.</w:t>
            </w:r>
          </w:p>
        </w:tc>
      </w:tr>
      <w:tr w:rsidR="000B7D58" w:rsidRPr="00AC79AD" w14:paraId="0600189A" w14:textId="77777777" w:rsidTr="003F1AE9">
        <w:trPr>
          <w:gridAfter w:val="1"/>
          <w:wAfter w:w="7" w:type="dxa"/>
        </w:trPr>
        <w:tc>
          <w:tcPr>
            <w:tcW w:w="1019" w:type="dxa"/>
          </w:tcPr>
          <w:p w14:paraId="1A1F4C11" w14:textId="41EE469F" w:rsidR="000B7D58" w:rsidRDefault="00910125" w:rsidP="003F1AE9">
            <w:pPr>
              <w:ind w:left="360"/>
              <w:rPr>
                <w:rFonts w:ascii="Calibri Light" w:hAnsi="Calibri Light" w:cs="Calibri Light"/>
                <w:b/>
                <w:bCs/>
              </w:rPr>
            </w:pPr>
            <w:r>
              <w:rPr>
                <w:rFonts w:ascii="Calibri Light" w:hAnsi="Calibri Light" w:cs="Calibri Light"/>
                <w:b/>
                <w:bCs/>
              </w:rPr>
              <w:t>5.13</w:t>
            </w:r>
          </w:p>
        </w:tc>
        <w:tc>
          <w:tcPr>
            <w:tcW w:w="8762" w:type="dxa"/>
            <w:gridSpan w:val="2"/>
          </w:tcPr>
          <w:p w14:paraId="3DB5E432" w14:textId="56F27108" w:rsidR="000B7D58" w:rsidRPr="003F747F" w:rsidRDefault="00910125" w:rsidP="003F1AE9">
            <w:pPr>
              <w:jc w:val="both"/>
              <w:rPr>
                <w:rFonts w:asciiTheme="majorHAnsi" w:eastAsia="Times New Roman" w:hAnsiTheme="majorHAnsi" w:cstheme="majorHAnsi"/>
              </w:rPr>
            </w:pPr>
            <w:r>
              <w:rPr>
                <w:rFonts w:ascii="Calibri Light" w:eastAsia="Times New Roman" w:hAnsi="Calibri Light" w:cs="Calibri Light"/>
                <w:color w:val="000000"/>
                <w:lang w:eastAsia="lt-LT"/>
              </w:rPr>
              <w:t>Nr. 2307.1-TDP-NŠ.B-01 „Nuotekų šalinimo tinklų Ąžuolų g. (Nr. 3; 3A; 5; 7; 9; 11; 11A; 4; 6; 8; 10; 12; 14; 16)</w:t>
            </w:r>
            <w:r w:rsidR="00976873">
              <w:rPr>
                <w:rFonts w:ascii="Calibri Light" w:eastAsia="Times New Roman" w:hAnsi="Calibri Light" w:cs="Calibri Light"/>
                <w:color w:val="000000"/>
                <w:lang w:eastAsia="lt-LT"/>
              </w:rPr>
              <w:t>“</w:t>
            </w:r>
            <w:r>
              <w:rPr>
                <w:rFonts w:asciiTheme="majorHAnsi" w:eastAsia="Times New Roman" w:hAnsiTheme="majorHAnsi" w:cstheme="majorHAnsi"/>
              </w:rPr>
              <w:t xml:space="preserve">, 49 lapai. </w:t>
            </w:r>
          </w:p>
        </w:tc>
      </w:tr>
    </w:tbl>
    <w:p w14:paraId="74BE530F" w14:textId="77777777" w:rsidR="00902EA8" w:rsidRDefault="00902EA8" w:rsidP="00CF45EA">
      <w:pPr>
        <w:spacing w:line="240" w:lineRule="auto"/>
        <w:rPr>
          <w:rFonts w:ascii="Calibri Light" w:hAnsi="Calibri Light" w:cs="Calibri Light"/>
          <w:bCs/>
          <w:iCs/>
        </w:rPr>
      </w:pPr>
    </w:p>
    <w:p w14:paraId="23492AAE" w14:textId="77777777" w:rsidR="002F4E7A" w:rsidRDefault="002F4E7A" w:rsidP="002F4E7A">
      <w:pPr>
        <w:spacing w:line="240" w:lineRule="auto"/>
        <w:rPr>
          <w:rFonts w:ascii="Calibri Light" w:hAnsi="Calibri Light" w:cs="Calibri Light"/>
          <w:bCs/>
          <w:iCs/>
        </w:rPr>
      </w:pPr>
    </w:p>
    <w:p w14:paraId="04C72826" w14:textId="3C17AD58" w:rsidR="00E5583C" w:rsidRDefault="00F645A8" w:rsidP="002F4E7A">
      <w:pPr>
        <w:spacing w:line="240" w:lineRule="auto"/>
        <w:rPr>
          <w:rFonts w:ascii="Calibri Light" w:hAnsi="Calibri Light" w:cs="Calibri Light"/>
          <w:bCs/>
          <w:iCs/>
        </w:rPr>
      </w:pPr>
      <w:r>
        <w:rPr>
          <w:rFonts w:ascii="Calibri Light" w:hAnsi="Calibri Light" w:cs="Calibri Light"/>
          <w:bCs/>
          <w:iCs/>
        </w:rPr>
        <w:t xml:space="preserve">Nuotekų tinklų skyriaus vyresnysis inžinierius </w:t>
      </w:r>
      <w:r>
        <w:rPr>
          <w:rFonts w:ascii="Calibri Light" w:hAnsi="Calibri Light" w:cs="Calibri Light"/>
          <w:bCs/>
          <w:iCs/>
        </w:rPr>
        <w:tab/>
      </w:r>
      <w:r>
        <w:rPr>
          <w:rFonts w:ascii="Calibri Light" w:hAnsi="Calibri Light" w:cs="Calibri Light"/>
          <w:bCs/>
          <w:iCs/>
        </w:rPr>
        <w:tab/>
      </w:r>
      <w:r>
        <w:rPr>
          <w:rFonts w:ascii="Calibri Light" w:hAnsi="Calibri Light" w:cs="Calibri Light"/>
          <w:bCs/>
          <w:iCs/>
        </w:rPr>
        <w:tab/>
        <w:t>N</w:t>
      </w:r>
      <w:r w:rsidR="002F4E7A">
        <w:rPr>
          <w:rFonts w:ascii="Calibri Light" w:hAnsi="Calibri Light" w:cs="Calibri Light"/>
          <w:bCs/>
          <w:iCs/>
        </w:rPr>
        <w:t>erijus</w:t>
      </w:r>
      <w:r w:rsidR="00366180">
        <w:rPr>
          <w:rFonts w:ascii="Calibri Light" w:hAnsi="Calibri Light" w:cs="Calibri Light"/>
          <w:bCs/>
          <w:iCs/>
        </w:rPr>
        <w:t xml:space="preserve"> </w:t>
      </w:r>
      <w:r>
        <w:rPr>
          <w:rFonts w:ascii="Calibri Light" w:hAnsi="Calibri Light" w:cs="Calibri Light"/>
          <w:bCs/>
          <w:iCs/>
        </w:rPr>
        <w:t>Eidimtas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07"/>
      </w:tblGrid>
      <w:tr w:rsidR="004E4C22" w:rsidRPr="004E4C22" w14:paraId="10508614" w14:textId="77777777">
        <w:tc>
          <w:tcPr>
            <w:tcW w:w="4848" w:type="dxa"/>
            <w:hideMark/>
          </w:tcPr>
          <w:p w14:paraId="41DB94B8" w14:textId="77777777" w:rsidR="004E4C22" w:rsidRPr="004E4C22" w:rsidRDefault="004E4C22" w:rsidP="004E4C22">
            <w:pPr>
              <w:spacing w:after="160"/>
              <w:rPr>
                <w:rFonts w:ascii="Calibri Light" w:hAnsi="Calibri Light" w:cs="Calibri Light"/>
                <w:bCs/>
                <w:iCs/>
              </w:rPr>
            </w:pPr>
            <w:r w:rsidRPr="004E4C22">
              <w:rPr>
                <w:rFonts w:ascii="Calibri Light" w:hAnsi="Calibri Light" w:cs="Calibri Light"/>
                <w:bCs/>
                <w:iCs/>
              </w:rPr>
              <w:t>Infrastruktūros planavimo ir vystymo inžinierė</w:t>
            </w:r>
          </w:p>
        </w:tc>
        <w:tc>
          <w:tcPr>
            <w:tcW w:w="4848" w:type="dxa"/>
          </w:tcPr>
          <w:p w14:paraId="1FE53182" w14:textId="5C62D418" w:rsidR="004E4C22" w:rsidRPr="004E4C22" w:rsidRDefault="004E4C22" w:rsidP="004E4C22">
            <w:pPr>
              <w:spacing w:after="160"/>
              <w:rPr>
                <w:rFonts w:ascii="Calibri Light" w:hAnsi="Calibri Light" w:cs="Calibri Light"/>
                <w:bCs/>
                <w:iCs/>
              </w:rPr>
            </w:pPr>
            <w:r>
              <w:rPr>
                <w:rFonts w:ascii="Calibri Light" w:hAnsi="Calibri Light" w:cs="Calibri Light"/>
                <w:bCs/>
                <w:iCs/>
              </w:rPr>
              <w:t xml:space="preserve">                                                     </w:t>
            </w:r>
            <w:r w:rsidRPr="004E4C22">
              <w:rPr>
                <w:rFonts w:ascii="Calibri Light" w:hAnsi="Calibri Light" w:cs="Calibri Light"/>
                <w:bCs/>
                <w:iCs/>
              </w:rPr>
              <w:t>Greta Montrimaitė</w:t>
            </w:r>
          </w:p>
          <w:p w14:paraId="36A919D3" w14:textId="77777777" w:rsidR="004E4C22" w:rsidRPr="004E4C22" w:rsidRDefault="004E4C22" w:rsidP="004E4C22">
            <w:pPr>
              <w:spacing w:after="160"/>
              <w:rPr>
                <w:rFonts w:ascii="Calibri Light" w:hAnsi="Calibri Light" w:cs="Calibri Light"/>
                <w:bCs/>
                <w:iCs/>
              </w:rPr>
            </w:pPr>
          </w:p>
        </w:tc>
      </w:tr>
    </w:tbl>
    <w:p w14:paraId="6C2885F7" w14:textId="77777777" w:rsidR="002F4E7A" w:rsidRPr="00F645A8" w:rsidRDefault="002F4E7A" w:rsidP="00CF45EA">
      <w:pPr>
        <w:spacing w:line="240" w:lineRule="auto"/>
        <w:rPr>
          <w:rFonts w:ascii="Calibri Light" w:hAnsi="Calibri Light" w:cs="Calibri Light"/>
          <w:bCs/>
          <w:iCs/>
        </w:rPr>
      </w:pPr>
    </w:p>
    <w:sectPr w:rsidR="002F4E7A" w:rsidRPr="00F645A8" w:rsidSect="008948FA">
      <w:headerReference w:type="default" r:id="rId13"/>
      <w:pgSz w:w="11906" w:h="16838"/>
      <w:pgMar w:top="851" w:right="849" w:bottom="1440" w:left="1440" w:header="2098"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32D6" w14:textId="77777777" w:rsidR="00AD04AA" w:rsidRDefault="00AD04AA" w:rsidP="002A6E8E">
      <w:pPr>
        <w:spacing w:after="0" w:line="240" w:lineRule="auto"/>
      </w:pPr>
      <w:r>
        <w:separator/>
      </w:r>
    </w:p>
  </w:endnote>
  <w:endnote w:type="continuationSeparator" w:id="0">
    <w:p w14:paraId="77EEA3AD" w14:textId="77777777" w:rsidR="00AD04AA" w:rsidRDefault="00AD04AA" w:rsidP="002A6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20B92" w14:textId="77777777" w:rsidR="00AD04AA" w:rsidRDefault="00AD04AA" w:rsidP="002A6E8E">
      <w:pPr>
        <w:spacing w:after="0" w:line="240" w:lineRule="auto"/>
      </w:pPr>
      <w:r>
        <w:separator/>
      </w:r>
    </w:p>
  </w:footnote>
  <w:footnote w:type="continuationSeparator" w:id="0">
    <w:p w14:paraId="7EA5C8B2" w14:textId="77777777" w:rsidR="00AD04AA" w:rsidRDefault="00AD04AA" w:rsidP="002A6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3FAC" w14:textId="46ADD020" w:rsidR="00F40857" w:rsidRDefault="00F40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B73"/>
    <w:multiLevelType w:val="hybridMultilevel"/>
    <w:tmpl w:val="7D78E3B0"/>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E7E43"/>
    <w:multiLevelType w:val="hybridMultilevel"/>
    <w:tmpl w:val="DE087B30"/>
    <w:lvl w:ilvl="0" w:tplc="7EECCAC8">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D534ADE"/>
    <w:multiLevelType w:val="hybridMultilevel"/>
    <w:tmpl w:val="C8064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160C7D"/>
    <w:multiLevelType w:val="multilevel"/>
    <w:tmpl w:val="42567288"/>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D558A7"/>
    <w:multiLevelType w:val="hybridMultilevel"/>
    <w:tmpl w:val="81FC16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DE7C29"/>
    <w:multiLevelType w:val="multilevel"/>
    <w:tmpl w:val="F30A89B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4A22B5"/>
    <w:multiLevelType w:val="hybridMultilevel"/>
    <w:tmpl w:val="EF7C074C"/>
    <w:lvl w:ilvl="0" w:tplc="AEAA62A6">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5F6283D"/>
    <w:multiLevelType w:val="multilevel"/>
    <w:tmpl w:val="29AE63C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6D4166"/>
    <w:multiLevelType w:val="hybridMultilevel"/>
    <w:tmpl w:val="DA6055A8"/>
    <w:lvl w:ilvl="0" w:tplc="0427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9" w15:restartNumberingAfterBreak="0">
    <w:nsid w:val="1C116552"/>
    <w:multiLevelType w:val="multilevel"/>
    <w:tmpl w:val="467A29E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3C23EA"/>
    <w:multiLevelType w:val="multilevel"/>
    <w:tmpl w:val="1AB0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E44AC6"/>
    <w:multiLevelType w:val="hybridMultilevel"/>
    <w:tmpl w:val="8AFA2A3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22C2BB7"/>
    <w:multiLevelType w:val="hybridMultilevel"/>
    <w:tmpl w:val="010EED02"/>
    <w:lvl w:ilvl="0" w:tplc="46B86F2A">
      <w:start w:val="9"/>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2365158C"/>
    <w:multiLevelType w:val="multilevel"/>
    <w:tmpl w:val="CAB2953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4591E09"/>
    <w:multiLevelType w:val="hybridMultilevel"/>
    <w:tmpl w:val="F6ACCD5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279255FA"/>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9B42705"/>
    <w:multiLevelType w:val="hybridMultilevel"/>
    <w:tmpl w:val="76D684CA"/>
    <w:lvl w:ilvl="0" w:tplc="04090001">
      <w:start w:val="1"/>
      <w:numFmt w:val="bullet"/>
      <w:lvlText w:val=""/>
      <w:lvlJc w:val="left"/>
      <w:pPr>
        <w:ind w:left="2487" w:hanging="360"/>
      </w:pPr>
      <w:rPr>
        <w:rFonts w:ascii="Symbol" w:hAnsi="Symbol" w:hint="default"/>
      </w:rPr>
    </w:lvl>
    <w:lvl w:ilvl="1" w:tplc="FFFFFFFF">
      <w:start w:val="1"/>
      <w:numFmt w:val="bullet"/>
      <w:lvlText w:val="o"/>
      <w:lvlJc w:val="left"/>
      <w:pPr>
        <w:ind w:left="-4887" w:hanging="360"/>
      </w:pPr>
      <w:rPr>
        <w:rFonts w:ascii="Courier New" w:hAnsi="Courier New" w:cs="Courier New" w:hint="default"/>
      </w:rPr>
    </w:lvl>
    <w:lvl w:ilvl="2" w:tplc="FFFFFFFF" w:tentative="1">
      <w:start w:val="1"/>
      <w:numFmt w:val="bullet"/>
      <w:lvlText w:val=""/>
      <w:lvlJc w:val="left"/>
      <w:pPr>
        <w:ind w:left="-416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start w:val="1"/>
      <w:numFmt w:val="bullet"/>
      <w:lvlText w:val="o"/>
      <w:lvlJc w:val="left"/>
      <w:pPr>
        <w:ind w:left="-2727" w:hanging="360"/>
      </w:pPr>
      <w:rPr>
        <w:rFonts w:ascii="Courier New" w:hAnsi="Courier New" w:cs="Courier New" w:hint="default"/>
      </w:rPr>
    </w:lvl>
    <w:lvl w:ilvl="5" w:tplc="FFFFFFFF" w:tentative="1">
      <w:start w:val="1"/>
      <w:numFmt w:val="bullet"/>
      <w:lvlText w:val=""/>
      <w:lvlJc w:val="left"/>
      <w:pPr>
        <w:ind w:left="-2007" w:hanging="360"/>
      </w:pPr>
      <w:rPr>
        <w:rFonts w:ascii="Wingdings" w:hAnsi="Wingdings" w:hint="default"/>
      </w:rPr>
    </w:lvl>
    <w:lvl w:ilvl="6" w:tplc="FFFFFFFF" w:tentative="1">
      <w:start w:val="1"/>
      <w:numFmt w:val="bullet"/>
      <w:lvlText w:val=""/>
      <w:lvlJc w:val="left"/>
      <w:pPr>
        <w:ind w:left="-1287" w:hanging="360"/>
      </w:pPr>
      <w:rPr>
        <w:rFonts w:ascii="Symbol" w:hAnsi="Symbol" w:hint="default"/>
      </w:rPr>
    </w:lvl>
    <w:lvl w:ilvl="7" w:tplc="FFFFFFFF" w:tentative="1">
      <w:start w:val="1"/>
      <w:numFmt w:val="bullet"/>
      <w:lvlText w:val="o"/>
      <w:lvlJc w:val="left"/>
      <w:pPr>
        <w:ind w:left="-567" w:hanging="360"/>
      </w:pPr>
      <w:rPr>
        <w:rFonts w:ascii="Courier New" w:hAnsi="Courier New" w:cs="Courier New" w:hint="default"/>
      </w:rPr>
    </w:lvl>
    <w:lvl w:ilvl="8" w:tplc="FFFFFFFF" w:tentative="1">
      <w:start w:val="1"/>
      <w:numFmt w:val="bullet"/>
      <w:lvlText w:val=""/>
      <w:lvlJc w:val="left"/>
      <w:pPr>
        <w:ind w:left="153" w:hanging="360"/>
      </w:pPr>
      <w:rPr>
        <w:rFonts w:ascii="Wingdings" w:hAnsi="Wingdings" w:hint="default"/>
      </w:rPr>
    </w:lvl>
  </w:abstractNum>
  <w:abstractNum w:abstractNumId="17" w15:restartNumberingAfterBreak="0">
    <w:nsid w:val="2C4352B9"/>
    <w:multiLevelType w:val="multilevel"/>
    <w:tmpl w:val="8974B872"/>
    <w:lvl w:ilvl="0">
      <w:start w:val="4"/>
      <w:numFmt w:val="decimal"/>
      <w:lvlText w:val="%1."/>
      <w:lvlJc w:val="left"/>
      <w:pPr>
        <w:ind w:left="360" w:hanging="360"/>
      </w:pPr>
      <w:rPr>
        <w:rFonts w:hint="default"/>
      </w:rPr>
    </w:lvl>
    <w:lvl w:ilvl="1">
      <w:start w:val="4"/>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E250E4A"/>
    <w:multiLevelType w:val="multilevel"/>
    <w:tmpl w:val="F21A90D8"/>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4301DC"/>
    <w:multiLevelType w:val="hybridMultilevel"/>
    <w:tmpl w:val="42345756"/>
    <w:lvl w:ilvl="0" w:tplc="43406326">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9F0DF7"/>
    <w:multiLevelType w:val="multilevel"/>
    <w:tmpl w:val="631C97C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64705E"/>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AC014C8"/>
    <w:multiLevelType w:val="hybridMultilevel"/>
    <w:tmpl w:val="BE02FD7E"/>
    <w:lvl w:ilvl="0" w:tplc="0427000F">
      <w:start w:val="1"/>
      <w:numFmt w:val="decimal"/>
      <w:lvlText w:val="%1."/>
      <w:lvlJc w:val="left"/>
      <w:pPr>
        <w:ind w:left="1145" w:hanging="360"/>
      </w:pPr>
    </w:lvl>
    <w:lvl w:ilvl="1" w:tplc="04270019">
      <w:start w:val="1"/>
      <w:numFmt w:val="lowerLetter"/>
      <w:lvlText w:val="%2."/>
      <w:lvlJc w:val="left"/>
      <w:pPr>
        <w:ind w:left="1865" w:hanging="360"/>
      </w:pPr>
    </w:lvl>
    <w:lvl w:ilvl="2" w:tplc="0427001B">
      <w:start w:val="1"/>
      <w:numFmt w:val="lowerRoman"/>
      <w:lvlText w:val="%3."/>
      <w:lvlJc w:val="right"/>
      <w:pPr>
        <w:ind w:left="2585" w:hanging="180"/>
      </w:pPr>
    </w:lvl>
    <w:lvl w:ilvl="3" w:tplc="0427000F">
      <w:start w:val="1"/>
      <w:numFmt w:val="decimal"/>
      <w:lvlText w:val="%4."/>
      <w:lvlJc w:val="left"/>
      <w:pPr>
        <w:ind w:left="3305" w:hanging="360"/>
      </w:pPr>
    </w:lvl>
    <w:lvl w:ilvl="4" w:tplc="04270019">
      <w:start w:val="1"/>
      <w:numFmt w:val="lowerLetter"/>
      <w:lvlText w:val="%5."/>
      <w:lvlJc w:val="left"/>
      <w:pPr>
        <w:ind w:left="4025" w:hanging="360"/>
      </w:pPr>
    </w:lvl>
    <w:lvl w:ilvl="5" w:tplc="0427001B">
      <w:start w:val="1"/>
      <w:numFmt w:val="lowerRoman"/>
      <w:lvlText w:val="%6."/>
      <w:lvlJc w:val="right"/>
      <w:pPr>
        <w:ind w:left="4745" w:hanging="180"/>
      </w:pPr>
    </w:lvl>
    <w:lvl w:ilvl="6" w:tplc="0427000F">
      <w:start w:val="1"/>
      <w:numFmt w:val="decimal"/>
      <w:lvlText w:val="%7."/>
      <w:lvlJc w:val="left"/>
      <w:pPr>
        <w:ind w:left="5465" w:hanging="360"/>
      </w:pPr>
    </w:lvl>
    <w:lvl w:ilvl="7" w:tplc="04270019">
      <w:start w:val="1"/>
      <w:numFmt w:val="lowerLetter"/>
      <w:lvlText w:val="%8."/>
      <w:lvlJc w:val="left"/>
      <w:pPr>
        <w:ind w:left="6185" w:hanging="360"/>
      </w:pPr>
    </w:lvl>
    <w:lvl w:ilvl="8" w:tplc="0427001B">
      <w:start w:val="1"/>
      <w:numFmt w:val="lowerRoman"/>
      <w:lvlText w:val="%9."/>
      <w:lvlJc w:val="right"/>
      <w:pPr>
        <w:ind w:left="6905" w:hanging="180"/>
      </w:pPr>
    </w:lvl>
  </w:abstractNum>
  <w:abstractNum w:abstractNumId="23" w15:restartNumberingAfterBreak="0">
    <w:nsid w:val="3C6F1DFE"/>
    <w:multiLevelType w:val="hybridMultilevel"/>
    <w:tmpl w:val="551C8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FC06965"/>
    <w:multiLevelType w:val="multilevel"/>
    <w:tmpl w:val="C05AB6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AB5C04"/>
    <w:multiLevelType w:val="multilevel"/>
    <w:tmpl w:val="29AE63C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BFF4C41"/>
    <w:multiLevelType w:val="hybridMultilevel"/>
    <w:tmpl w:val="4ACE4ABE"/>
    <w:lvl w:ilvl="0" w:tplc="0409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C27C71"/>
    <w:multiLevelType w:val="multilevel"/>
    <w:tmpl w:val="C99AC8F2"/>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8" w15:restartNumberingAfterBreak="0">
    <w:nsid w:val="500177B9"/>
    <w:multiLevelType w:val="hybridMultilevel"/>
    <w:tmpl w:val="95F66526"/>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9" w15:restartNumberingAfterBreak="0">
    <w:nsid w:val="513522F4"/>
    <w:multiLevelType w:val="hybridMultilevel"/>
    <w:tmpl w:val="32065D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3B6963"/>
    <w:multiLevelType w:val="multilevel"/>
    <w:tmpl w:val="F7C4AA74"/>
    <w:lvl w:ilvl="0">
      <w:start w:val="1"/>
      <w:numFmt w:val="decimal"/>
      <w:lvlText w:val="%1."/>
      <w:lvlJc w:val="left"/>
      <w:pPr>
        <w:ind w:left="360" w:hanging="360"/>
      </w:pPr>
      <w:rPr>
        <w:rFonts w:hint="default"/>
      </w:rPr>
    </w:lvl>
    <w:lvl w:ilvl="1">
      <w:start w:val="1"/>
      <w:numFmt w:val="decimal"/>
      <w:lvlText w:val="%1.%2."/>
      <w:lvlJc w:val="left"/>
      <w:pPr>
        <w:ind w:left="128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6E54C8"/>
    <w:multiLevelType w:val="multilevel"/>
    <w:tmpl w:val="C0F05BE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7D1482B"/>
    <w:multiLevelType w:val="multilevel"/>
    <w:tmpl w:val="DDA254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9A72323"/>
    <w:multiLevelType w:val="hybridMultilevel"/>
    <w:tmpl w:val="766A3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C8C28A5"/>
    <w:multiLevelType w:val="hybridMultilevel"/>
    <w:tmpl w:val="3FB8C322"/>
    <w:lvl w:ilvl="0" w:tplc="04270001">
      <w:start w:val="1"/>
      <w:numFmt w:val="bullet"/>
      <w:lvlText w:val=""/>
      <w:lvlJc w:val="left"/>
      <w:pPr>
        <w:ind w:left="1072" w:hanging="360"/>
      </w:pPr>
      <w:rPr>
        <w:rFonts w:ascii="Symbol" w:hAnsi="Symbol" w:hint="default"/>
      </w:rPr>
    </w:lvl>
    <w:lvl w:ilvl="1" w:tplc="04270003" w:tentative="1">
      <w:start w:val="1"/>
      <w:numFmt w:val="bullet"/>
      <w:lvlText w:val="o"/>
      <w:lvlJc w:val="left"/>
      <w:pPr>
        <w:ind w:left="1792" w:hanging="360"/>
      </w:pPr>
      <w:rPr>
        <w:rFonts w:ascii="Courier New" w:hAnsi="Courier New" w:cs="Courier New" w:hint="default"/>
      </w:rPr>
    </w:lvl>
    <w:lvl w:ilvl="2" w:tplc="04270005" w:tentative="1">
      <w:start w:val="1"/>
      <w:numFmt w:val="bullet"/>
      <w:lvlText w:val=""/>
      <w:lvlJc w:val="left"/>
      <w:pPr>
        <w:ind w:left="2512" w:hanging="360"/>
      </w:pPr>
      <w:rPr>
        <w:rFonts w:ascii="Wingdings" w:hAnsi="Wingdings" w:hint="default"/>
      </w:rPr>
    </w:lvl>
    <w:lvl w:ilvl="3" w:tplc="04270001" w:tentative="1">
      <w:start w:val="1"/>
      <w:numFmt w:val="bullet"/>
      <w:lvlText w:val=""/>
      <w:lvlJc w:val="left"/>
      <w:pPr>
        <w:ind w:left="3232" w:hanging="360"/>
      </w:pPr>
      <w:rPr>
        <w:rFonts w:ascii="Symbol" w:hAnsi="Symbol" w:hint="default"/>
      </w:rPr>
    </w:lvl>
    <w:lvl w:ilvl="4" w:tplc="04270003" w:tentative="1">
      <w:start w:val="1"/>
      <w:numFmt w:val="bullet"/>
      <w:lvlText w:val="o"/>
      <w:lvlJc w:val="left"/>
      <w:pPr>
        <w:ind w:left="3952" w:hanging="360"/>
      </w:pPr>
      <w:rPr>
        <w:rFonts w:ascii="Courier New" w:hAnsi="Courier New" w:cs="Courier New" w:hint="default"/>
      </w:rPr>
    </w:lvl>
    <w:lvl w:ilvl="5" w:tplc="04270005" w:tentative="1">
      <w:start w:val="1"/>
      <w:numFmt w:val="bullet"/>
      <w:lvlText w:val=""/>
      <w:lvlJc w:val="left"/>
      <w:pPr>
        <w:ind w:left="4672" w:hanging="360"/>
      </w:pPr>
      <w:rPr>
        <w:rFonts w:ascii="Wingdings" w:hAnsi="Wingdings" w:hint="default"/>
      </w:rPr>
    </w:lvl>
    <w:lvl w:ilvl="6" w:tplc="04270001" w:tentative="1">
      <w:start w:val="1"/>
      <w:numFmt w:val="bullet"/>
      <w:lvlText w:val=""/>
      <w:lvlJc w:val="left"/>
      <w:pPr>
        <w:ind w:left="5392" w:hanging="360"/>
      </w:pPr>
      <w:rPr>
        <w:rFonts w:ascii="Symbol" w:hAnsi="Symbol" w:hint="default"/>
      </w:rPr>
    </w:lvl>
    <w:lvl w:ilvl="7" w:tplc="04270003" w:tentative="1">
      <w:start w:val="1"/>
      <w:numFmt w:val="bullet"/>
      <w:lvlText w:val="o"/>
      <w:lvlJc w:val="left"/>
      <w:pPr>
        <w:ind w:left="6112" w:hanging="360"/>
      </w:pPr>
      <w:rPr>
        <w:rFonts w:ascii="Courier New" w:hAnsi="Courier New" w:cs="Courier New" w:hint="default"/>
      </w:rPr>
    </w:lvl>
    <w:lvl w:ilvl="8" w:tplc="04270005" w:tentative="1">
      <w:start w:val="1"/>
      <w:numFmt w:val="bullet"/>
      <w:lvlText w:val=""/>
      <w:lvlJc w:val="left"/>
      <w:pPr>
        <w:ind w:left="6832" w:hanging="360"/>
      </w:pPr>
      <w:rPr>
        <w:rFonts w:ascii="Wingdings" w:hAnsi="Wingdings" w:hint="default"/>
      </w:rPr>
    </w:lvl>
  </w:abstractNum>
  <w:abstractNum w:abstractNumId="35" w15:restartNumberingAfterBreak="0">
    <w:nsid w:val="5DD04211"/>
    <w:multiLevelType w:val="multilevel"/>
    <w:tmpl w:val="BED224CC"/>
    <w:lvl w:ilvl="0">
      <w:start w:val="1"/>
      <w:numFmt w:val="decimal"/>
      <w:lvlText w:val="%1."/>
      <w:lvlJc w:val="left"/>
      <w:pPr>
        <w:ind w:left="360" w:hanging="360"/>
      </w:pPr>
    </w:lvl>
    <w:lvl w:ilvl="1">
      <w:start w:val="1"/>
      <w:numFmt w:val="decimal"/>
      <w:lvlText w:val="%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220AA4"/>
    <w:multiLevelType w:val="hybridMultilevel"/>
    <w:tmpl w:val="BAB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2452A5F"/>
    <w:multiLevelType w:val="multilevel"/>
    <w:tmpl w:val="849A784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28F4923"/>
    <w:multiLevelType w:val="hybridMultilevel"/>
    <w:tmpl w:val="037E662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62AC31D0"/>
    <w:multiLevelType w:val="multilevel"/>
    <w:tmpl w:val="1CE03C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F26C30"/>
    <w:multiLevelType w:val="hybridMultilevel"/>
    <w:tmpl w:val="72803CEA"/>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8355B4"/>
    <w:multiLevelType w:val="hybridMultilevel"/>
    <w:tmpl w:val="28BAD298"/>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10D41DB"/>
    <w:multiLevelType w:val="hybridMultilevel"/>
    <w:tmpl w:val="F6269F36"/>
    <w:lvl w:ilvl="0" w:tplc="916AF85E">
      <w:start w:val="6"/>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3" w15:restartNumberingAfterBreak="0">
    <w:nsid w:val="730430ED"/>
    <w:multiLevelType w:val="hybridMultilevel"/>
    <w:tmpl w:val="798A2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4F5A68"/>
    <w:multiLevelType w:val="hybridMultilevel"/>
    <w:tmpl w:val="D354C45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7708353B"/>
    <w:multiLevelType w:val="multilevel"/>
    <w:tmpl w:val="B350B56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6" w15:restartNumberingAfterBreak="0">
    <w:nsid w:val="78FF12EA"/>
    <w:multiLevelType w:val="multilevel"/>
    <w:tmpl w:val="F0383AB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16407155">
    <w:abstractNumId w:val="9"/>
  </w:num>
  <w:num w:numId="2" w16cid:durableId="2001887498">
    <w:abstractNumId w:val="25"/>
  </w:num>
  <w:num w:numId="3" w16cid:durableId="229704130">
    <w:abstractNumId w:val="3"/>
  </w:num>
  <w:num w:numId="4" w16cid:durableId="2081171725">
    <w:abstractNumId w:val="30"/>
  </w:num>
  <w:num w:numId="5" w16cid:durableId="2086147368">
    <w:abstractNumId w:val="31"/>
  </w:num>
  <w:num w:numId="6" w16cid:durableId="1842158932">
    <w:abstractNumId w:val="21"/>
  </w:num>
  <w:num w:numId="7" w16cid:durableId="644627285">
    <w:abstractNumId w:val="18"/>
  </w:num>
  <w:num w:numId="8" w16cid:durableId="999770183">
    <w:abstractNumId w:val="17"/>
  </w:num>
  <w:num w:numId="9" w16cid:durableId="860751058">
    <w:abstractNumId w:val="32"/>
  </w:num>
  <w:num w:numId="10" w16cid:durableId="924803544">
    <w:abstractNumId w:val="27"/>
  </w:num>
  <w:num w:numId="11" w16cid:durableId="783115622">
    <w:abstractNumId w:val="45"/>
  </w:num>
  <w:num w:numId="12" w16cid:durableId="1431124057">
    <w:abstractNumId w:val="39"/>
  </w:num>
  <w:num w:numId="13" w16cid:durableId="679504027">
    <w:abstractNumId w:val="7"/>
  </w:num>
  <w:num w:numId="14" w16cid:durableId="2048067397">
    <w:abstractNumId w:val="37"/>
  </w:num>
  <w:num w:numId="15" w16cid:durableId="1466973763">
    <w:abstractNumId w:val="33"/>
  </w:num>
  <w:num w:numId="16" w16cid:durableId="760756763">
    <w:abstractNumId w:val="36"/>
  </w:num>
  <w:num w:numId="17" w16cid:durableId="706639720">
    <w:abstractNumId w:val="23"/>
  </w:num>
  <w:num w:numId="18" w16cid:durableId="610823483">
    <w:abstractNumId w:val="0"/>
  </w:num>
  <w:num w:numId="19" w16cid:durableId="844563044">
    <w:abstractNumId w:val="24"/>
  </w:num>
  <w:num w:numId="20" w16cid:durableId="401368908">
    <w:abstractNumId w:val="26"/>
  </w:num>
  <w:num w:numId="21" w16cid:durableId="33310340">
    <w:abstractNumId w:val="20"/>
  </w:num>
  <w:num w:numId="22" w16cid:durableId="1933977197">
    <w:abstractNumId w:val="13"/>
  </w:num>
  <w:num w:numId="23" w16cid:durableId="1445879709">
    <w:abstractNumId w:val="5"/>
  </w:num>
  <w:num w:numId="24" w16cid:durableId="1972248806">
    <w:abstractNumId w:val="29"/>
  </w:num>
  <w:num w:numId="25" w16cid:durableId="1116365637">
    <w:abstractNumId w:val="46"/>
  </w:num>
  <w:num w:numId="26" w16cid:durableId="1008092843">
    <w:abstractNumId w:val="35"/>
  </w:num>
  <w:num w:numId="27" w16cid:durableId="491486267">
    <w:abstractNumId w:val="2"/>
  </w:num>
  <w:num w:numId="28" w16cid:durableId="750004874">
    <w:abstractNumId w:val="28"/>
  </w:num>
  <w:num w:numId="29" w16cid:durableId="191304686">
    <w:abstractNumId w:val="38"/>
  </w:num>
  <w:num w:numId="30" w16cid:durableId="3434595">
    <w:abstractNumId w:val="22"/>
  </w:num>
  <w:num w:numId="31" w16cid:durableId="2050254459">
    <w:abstractNumId w:val="14"/>
  </w:num>
  <w:num w:numId="32" w16cid:durableId="763305906">
    <w:abstractNumId w:val="15"/>
  </w:num>
  <w:num w:numId="33" w16cid:durableId="1750884952">
    <w:abstractNumId w:val="1"/>
  </w:num>
  <w:num w:numId="34" w16cid:durableId="22094886">
    <w:abstractNumId w:val="11"/>
  </w:num>
  <w:num w:numId="35" w16cid:durableId="1008871732">
    <w:abstractNumId w:val="6"/>
  </w:num>
  <w:num w:numId="36" w16cid:durableId="570046762">
    <w:abstractNumId w:val="8"/>
  </w:num>
  <w:num w:numId="37" w16cid:durableId="1864515524">
    <w:abstractNumId w:val="43"/>
  </w:num>
  <w:num w:numId="38" w16cid:durableId="1531525338">
    <w:abstractNumId w:val="42"/>
  </w:num>
  <w:num w:numId="39" w16cid:durableId="1682899894">
    <w:abstractNumId w:val="4"/>
  </w:num>
  <w:num w:numId="40" w16cid:durableId="816804509">
    <w:abstractNumId w:val="40"/>
  </w:num>
  <w:num w:numId="41" w16cid:durableId="888301631">
    <w:abstractNumId w:val="41"/>
  </w:num>
  <w:num w:numId="42" w16cid:durableId="1212112949">
    <w:abstractNumId w:val="10"/>
  </w:num>
  <w:num w:numId="43" w16cid:durableId="882789607">
    <w:abstractNumId w:val="16"/>
  </w:num>
  <w:num w:numId="44" w16cid:durableId="2107849333">
    <w:abstractNumId w:val="34"/>
  </w:num>
  <w:num w:numId="45" w16cid:durableId="84963746">
    <w:abstractNumId w:val="12"/>
  </w:num>
  <w:num w:numId="46" w16cid:durableId="981082944">
    <w:abstractNumId w:val="44"/>
  </w:num>
  <w:num w:numId="47" w16cid:durableId="997418085">
    <w:abstractNumId w:val="16"/>
  </w:num>
  <w:num w:numId="48" w16cid:durableId="1606498905">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35"/>
    <w:rsid w:val="0000269A"/>
    <w:rsid w:val="000046E6"/>
    <w:rsid w:val="0000585E"/>
    <w:rsid w:val="00007659"/>
    <w:rsid w:val="00016486"/>
    <w:rsid w:val="000171CB"/>
    <w:rsid w:val="000176D6"/>
    <w:rsid w:val="00017887"/>
    <w:rsid w:val="00017B41"/>
    <w:rsid w:val="00021684"/>
    <w:rsid w:val="00026DEA"/>
    <w:rsid w:val="00027901"/>
    <w:rsid w:val="000302F9"/>
    <w:rsid w:val="000359EE"/>
    <w:rsid w:val="00042CD8"/>
    <w:rsid w:val="0004363B"/>
    <w:rsid w:val="00044535"/>
    <w:rsid w:val="00044592"/>
    <w:rsid w:val="0004693C"/>
    <w:rsid w:val="00050ECD"/>
    <w:rsid w:val="0005457B"/>
    <w:rsid w:val="0005536A"/>
    <w:rsid w:val="000567BA"/>
    <w:rsid w:val="00061B12"/>
    <w:rsid w:val="00065809"/>
    <w:rsid w:val="0007280D"/>
    <w:rsid w:val="00072C81"/>
    <w:rsid w:val="0007360A"/>
    <w:rsid w:val="0007453D"/>
    <w:rsid w:val="000804A2"/>
    <w:rsid w:val="00081433"/>
    <w:rsid w:val="00084438"/>
    <w:rsid w:val="00085816"/>
    <w:rsid w:val="000947E1"/>
    <w:rsid w:val="000A7959"/>
    <w:rsid w:val="000B1ACE"/>
    <w:rsid w:val="000B7D58"/>
    <w:rsid w:val="000B7D6F"/>
    <w:rsid w:val="000C16E2"/>
    <w:rsid w:val="000C326F"/>
    <w:rsid w:val="000C5A23"/>
    <w:rsid w:val="000D00A1"/>
    <w:rsid w:val="000D5F94"/>
    <w:rsid w:val="000F11F7"/>
    <w:rsid w:val="000F78B9"/>
    <w:rsid w:val="00100245"/>
    <w:rsid w:val="00102C49"/>
    <w:rsid w:val="001103C6"/>
    <w:rsid w:val="00111BE2"/>
    <w:rsid w:val="001129B9"/>
    <w:rsid w:val="0011434F"/>
    <w:rsid w:val="001143BF"/>
    <w:rsid w:val="00117E98"/>
    <w:rsid w:val="00120430"/>
    <w:rsid w:val="001205DA"/>
    <w:rsid w:val="00121574"/>
    <w:rsid w:val="00122C23"/>
    <w:rsid w:val="0012416A"/>
    <w:rsid w:val="00126EBF"/>
    <w:rsid w:val="0013419A"/>
    <w:rsid w:val="00135DFD"/>
    <w:rsid w:val="00142337"/>
    <w:rsid w:val="00143538"/>
    <w:rsid w:val="00143604"/>
    <w:rsid w:val="001462D5"/>
    <w:rsid w:val="00154A40"/>
    <w:rsid w:val="0015558E"/>
    <w:rsid w:val="00155CB8"/>
    <w:rsid w:val="00155CE5"/>
    <w:rsid w:val="00157B63"/>
    <w:rsid w:val="0016381B"/>
    <w:rsid w:val="00163AC2"/>
    <w:rsid w:val="00172BBC"/>
    <w:rsid w:val="0017523F"/>
    <w:rsid w:val="0017601B"/>
    <w:rsid w:val="00186A29"/>
    <w:rsid w:val="001908BF"/>
    <w:rsid w:val="00195287"/>
    <w:rsid w:val="001A2610"/>
    <w:rsid w:val="001B06D9"/>
    <w:rsid w:val="001B0F4E"/>
    <w:rsid w:val="001B2FF1"/>
    <w:rsid w:val="001B72C8"/>
    <w:rsid w:val="001C19C7"/>
    <w:rsid w:val="001C2243"/>
    <w:rsid w:val="001C5345"/>
    <w:rsid w:val="001C5BF1"/>
    <w:rsid w:val="001C63D2"/>
    <w:rsid w:val="001C6FFB"/>
    <w:rsid w:val="001D2013"/>
    <w:rsid w:val="001D2984"/>
    <w:rsid w:val="001D2A22"/>
    <w:rsid w:val="001D61C3"/>
    <w:rsid w:val="001D7E8E"/>
    <w:rsid w:val="001E2186"/>
    <w:rsid w:val="001E7A38"/>
    <w:rsid w:val="001F105D"/>
    <w:rsid w:val="001F3706"/>
    <w:rsid w:val="00207805"/>
    <w:rsid w:val="002100B5"/>
    <w:rsid w:val="00210B9A"/>
    <w:rsid w:val="0021301B"/>
    <w:rsid w:val="00215127"/>
    <w:rsid w:val="00215298"/>
    <w:rsid w:val="00216F49"/>
    <w:rsid w:val="00223E26"/>
    <w:rsid w:val="0023332A"/>
    <w:rsid w:val="00240047"/>
    <w:rsid w:val="002416D2"/>
    <w:rsid w:val="002431DC"/>
    <w:rsid w:val="00245A87"/>
    <w:rsid w:val="002471EB"/>
    <w:rsid w:val="00247AF7"/>
    <w:rsid w:val="00257635"/>
    <w:rsid w:val="0027065A"/>
    <w:rsid w:val="00271AB6"/>
    <w:rsid w:val="00271D3B"/>
    <w:rsid w:val="00275D12"/>
    <w:rsid w:val="00280BA2"/>
    <w:rsid w:val="00280BE5"/>
    <w:rsid w:val="00281E67"/>
    <w:rsid w:val="00295E6B"/>
    <w:rsid w:val="00297928"/>
    <w:rsid w:val="00297DD3"/>
    <w:rsid w:val="002A5FA5"/>
    <w:rsid w:val="002A6E8E"/>
    <w:rsid w:val="002B0FC4"/>
    <w:rsid w:val="002B36CD"/>
    <w:rsid w:val="002B59B9"/>
    <w:rsid w:val="002B71AA"/>
    <w:rsid w:val="002C083C"/>
    <w:rsid w:val="002C3F57"/>
    <w:rsid w:val="002C4B2A"/>
    <w:rsid w:val="002C7819"/>
    <w:rsid w:val="002D2DAF"/>
    <w:rsid w:val="002D2F87"/>
    <w:rsid w:val="002D4499"/>
    <w:rsid w:val="002D5288"/>
    <w:rsid w:val="002D6580"/>
    <w:rsid w:val="002E15C7"/>
    <w:rsid w:val="002F0740"/>
    <w:rsid w:val="002F2787"/>
    <w:rsid w:val="002F4E7A"/>
    <w:rsid w:val="002F4F7F"/>
    <w:rsid w:val="002F67DB"/>
    <w:rsid w:val="00302C6D"/>
    <w:rsid w:val="00303E8B"/>
    <w:rsid w:val="00304705"/>
    <w:rsid w:val="003047B7"/>
    <w:rsid w:val="00304C10"/>
    <w:rsid w:val="00304F13"/>
    <w:rsid w:val="00305567"/>
    <w:rsid w:val="00307BDA"/>
    <w:rsid w:val="003107F6"/>
    <w:rsid w:val="003127F3"/>
    <w:rsid w:val="00313895"/>
    <w:rsid w:val="0031517A"/>
    <w:rsid w:val="00317BF4"/>
    <w:rsid w:val="0032133F"/>
    <w:rsid w:val="003266CA"/>
    <w:rsid w:val="003272A2"/>
    <w:rsid w:val="00331489"/>
    <w:rsid w:val="00332E2A"/>
    <w:rsid w:val="00333368"/>
    <w:rsid w:val="00333533"/>
    <w:rsid w:val="00336D04"/>
    <w:rsid w:val="0034282C"/>
    <w:rsid w:val="00343D07"/>
    <w:rsid w:val="00344149"/>
    <w:rsid w:val="00345054"/>
    <w:rsid w:val="00346EA9"/>
    <w:rsid w:val="00350D24"/>
    <w:rsid w:val="00355599"/>
    <w:rsid w:val="0035697F"/>
    <w:rsid w:val="003577FC"/>
    <w:rsid w:val="0036175D"/>
    <w:rsid w:val="00365C8B"/>
    <w:rsid w:val="00366180"/>
    <w:rsid w:val="00366700"/>
    <w:rsid w:val="0036699A"/>
    <w:rsid w:val="00370D29"/>
    <w:rsid w:val="00374106"/>
    <w:rsid w:val="003749B8"/>
    <w:rsid w:val="0037743C"/>
    <w:rsid w:val="0038278E"/>
    <w:rsid w:val="00383B9E"/>
    <w:rsid w:val="00391126"/>
    <w:rsid w:val="00392028"/>
    <w:rsid w:val="00394213"/>
    <w:rsid w:val="003A0D82"/>
    <w:rsid w:val="003A1CE7"/>
    <w:rsid w:val="003A206B"/>
    <w:rsid w:val="003A3B81"/>
    <w:rsid w:val="003A5266"/>
    <w:rsid w:val="003A534D"/>
    <w:rsid w:val="003A65D7"/>
    <w:rsid w:val="003A77A6"/>
    <w:rsid w:val="003B0173"/>
    <w:rsid w:val="003B0784"/>
    <w:rsid w:val="003B10EA"/>
    <w:rsid w:val="003B19A8"/>
    <w:rsid w:val="003B6933"/>
    <w:rsid w:val="003B6A88"/>
    <w:rsid w:val="003B7862"/>
    <w:rsid w:val="003C139D"/>
    <w:rsid w:val="003C1547"/>
    <w:rsid w:val="003C272C"/>
    <w:rsid w:val="003C60B6"/>
    <w:rsid w:val="003C7A0F"/>
    <w:rsid w:val="003D55A8"/>
    <w:rsid w:val="003E17F2"/>
    <w:rsid w:val="003E3C26"/>
    <w:rsid w:val="003E55B7"/>
    <w:rsid w:val="003E5E92"/>
    <w:rsid w:val="003E7CDA"/>
    <w:rsid w:val="003F1AE9"/>
    <w:rsid w:val="003F747F"/>
    <w:rsid w:val="00411BAC"/>
    <w:rsid w:val="00414FD0"/>
    <w:rsid w:val="00415829"/>
    <w:rsid w:val="004205E1"/>
    <w:rsid w:val="0042405E"/>
    <w:rsid w:val="004250B8"/>
    <w:rsid w:val="0042675C"/>
    <w:rsid w:val="00431E88"/>
    <w:rsid w:val="0043414A"/>
    <w:rsid w:val="00440767"/>
    <w:rsid w:val="00442435"/>
    <w:rsid w:val="0045048A"/>
    <w:rsid w:val="00453085"/>
    <w:rsid w:val="004544FE"/>
    <w:rsid w:val="00461594"/>
    <w:rsid w:val="004636AF"/>
    <w:rsid w:val="00463923"/>
    <w:rsid w:val="004653D4"/>
    <w:rsid w:val="00467EC2"/>
    <w:rsid w:val="004701EA"/>
    <w:rsid w:val="00471D3C"/>
    <w:rsid w:val="004815FA"/>
    <w:rsid w:val="004855E3"/>
    <w:rsid w:val="00487615"/>
    <w:rsid w:val="00490900"/>
    <w:rsid w:val="00494F43"/>
    <w:rsid w:val="004979C0"/>
    <w:rsid w:val="004A0135"/>
    <w:rsid w:val="004A648B"/>
    <w:rsid w:val="004A7138"/>
    <w:rsid w:val="004A72AE"/>
    <w:rsid w:val="004A797C"/>
    <w:rsid w:val="004B145C"/>
    <w:rsid w:val="004B3B0C"/>
    <w:rsid w:val="004B4468"/>
    <w:rsid w:val="004B6A3C"/>
    <w:rsid w:val="004C18D2"/>
    <w:rsid w:val="004C35DA"/>
    <w:rsid w:val="004C5DED"/>
    <w:rsid w:val="004D320D"/>
    <w:rsid w:val="004D4573"/>
    <w:rsid w:val="004D68C6"/>
    <w:rsid w:val="004E4C22"/>
    <w:rsid w:val="004F2BBF"/>
    <w:rsid w:val="004F57D7"/>
    <w:rsid w:val="0050000D"/>
    <w:rsid w:val="00504FBE"/>
    <w:rsid w:val="005077A1"/>
    <w:rsid w:val="00507D46"/>
    <w:rsid w:val="00511489"/>
    <w:rsid w:val="00517A1E"/>
    <w:rsid w:val="005218AA"/>
    <w:rsid w:val="00523422"/>
    <w:rsid w:val="00524DCC"/>
    <w:rsid w:val="00530773"/>
    <w:rsid w:val="00531BD6"/>
    <w:rsid w:val="005347C9"/>
    <w:rsid w:val="005529DA"/>
    <w:rsid w:val="00553F88"/>
    <w:rsid w:val="0055419F"/>
    <w:rsid w:val="0055450B"/>
    <w:rsid w:val="0056133F"/>
    <w:rsid w:val="00561B9F"/>
    <w:rsid w:val="00563D4F"/>
    <w:rsid w:val="00565EFA"/>
    <w:rsid w:val="00567695"/>
    <w:rsid w:val="00571B65"/>
    <w:rsid w:val="00573555"/>
    <w:rsid w:val="00576F44"/>
    <w:rsid w:val="005772E0"/>
    <w:rsid w:val="00577B0D"/>
    <w:rsid w:val="00583AD5"/>
    <w:rsid w:val="00585B50"/>
    <w:rsid w:val="0059042E"/>
    <w:rsid w:val="00591062"/>
    <w:rsid w:val="00594962"/>
    <w:rsid w:val="005A083F"/>
    <w:rsid w:val="005A1D05"/>
    <w:rsid w:val="005A27F3"/>
    <w:rsid w:val="005A4DBA"/>
    <w:rsid w:val="005A7E6A"/>
    <w:rsid w:val="005B05B9"/>
    <w:rsid w:val="005B0B80"/>
    <w:rsid w:val="005B5065"/>
    <w:rsid w:val="005C7A84"/>
    <w:rsid w:val="005D38BE"/>
    <w:rsid w:val="005D4106"/>
    <w:rsid w:val="005D51C1"/>
    <w:rsid w:val="005D783D"/>
    <w:rsid w:val="005E033A"/>
    <w:rsid w:val="005E1E33"/>
    <w:rsid w:val="005E3499"/>
    <w:rsid w:val="005F4C10"/>
    <w:rsid w:val="005F7529"/>
    <w:rsid w:val="00601CEE"/>
    <w:rsid w:val="0060444F"/>
    <w:rsid w:val="00612DE9"/>
    <w:rsid w:val="00626293"/>
    <w:rsid w:val="006272D1"/>
    <w:rsid w:val="00633878"/>
    <w:rsid w:val="00641AF8"/>
    <w:rsid w:val="00647733"/>
    <w:rsid w:val="00653D3D"/>
    <w:rsid w:val="006557A8"/>
    <w:rsid w:val="006640D1"/>
    <w:rsid w:val="00664616"/>
    <w:rsid w:val="006725DE"/>
    <w:rsid w:val="00675F84"/>
    <w:rsid w:val="00683572"/>
    <w:rsid w:val="00684A54"/>
    <w:rsid w:val="0068652D"/>
    <w:rsid w:val="00687DEB"/>
    <w:rsid w:val="00690D81"/>
    <w:rsid w:val="00690F0A"/>
    <w:rsid w:val="006946AF"/>
    <w:rsid w:val="00694AFE"/>
    <w:rsid w:val="006A06E0"/>
    <w:rsid w:val="006A4B50"/>
    <w:rsid w:val="006B272E"/>
    <w:rsid w:val="006B5E7E"/>
    <w:rsid w:val="006B768C"/>
    <w:rsid w:val="006C28CC"/>
    <w:rsid w:val="006D45EB"/>
    <w:rsid w:val="006D4D5D"/>
    <w:rsid w:val="006D67EB"/>
    <w:rsid w:val="006D7EDB"/>
    <w:rsid w:val="006E35E5"/>
    <w:rsid w:val="00701772"/>
    <w:rsid w:val="007047EA"/>
    <w:rsid w:val="00715E52"/>
    <w:rsid w:val="0072143E"/>
    <w:rsid w:val="00741CC4"/>
    <w:rsid w:val="00743EBD"/>
    <w:rsid w:val="00751B5D"/>
    <w:rsid w:val="007558B6"/>
    <w:rsid w:val="00766349"/>
    <w:rsid w:val="00766F84"/>
    <w:rsid w:val="00770177"/>
    <w:rsid w:val="00773C18"/>
    <w:rsid w:val="00782CC4"/>
    <w:rsid w:val="0078379C"/>
    <w:rsid w:val="00784EC6"/>
    <w:rsid w:val="0078639E"/>
    <w:rsid w:val="00794F81"/>
    <w:rsid w:val="00796A3A"/>
    <w:rsid w:val="0079778C"/>
    <w:rsid w:val="007A51BF"/>
    <w:rsid w:val="007A65C7"/>
    <w:rsid w:val="007B00C3"/>
    <w:rsid w:val="007B57D5"/>
    <w:rsid w:val="007C241A"/>
    <w:rsid w:val="007D2A5B"/>
    <w:rsid w:val="007D2C85"/>
    <w:rsid w:val="007D3F7F"/>
    <w:rsid w:val="007D42DF"/>
    <w:rsid w:val="007E0BB3"/>
    <w:rsid w:val="007E305A"/>
    <w:rsid w:val="007E3BC5"/>
    <w:rsid w:val="007E4CD2"/>
    <w:rsid w:val="007E5986"/>
    <w:rsid w:val="007F0460"/>
    <w:rsid w:val="007F1B6F"/>
    <w:rsid w:val="007F62E2"/>
    <w:rsid w:val="008007CD"/>
    <w:rsid w:val="00800B47"/>
    <w:rsid w:val="00801160"/>
    <w:rsid w:val="00804C06"/>
    <w:rsid w:val="008051A1"/>
    <w:rsid w:val="00812D2B"/>
    <w:rsid w:val="0081681C"/>
    <w:rsid w:val="00820072"/>
    <w:rsid w:val="00822EE8"/>
    <w:rsid w:val="00825183"/>
    <w:rsid w:val="008258A9"/>
    <w:rsid w:val="00826ABC"/>
    <w:rsid w:val="008301B9"/>
    <w:rsid w:val="00830EAF"/>
    <w:rsid w:val="00835FAD"/>
    <w:rsid w:val="00836A06"/>
    <w:rsid w:val="00837F6F"/>
    <w:rsid w:val="00840C42"/>
    <w:rsid w:val="0084378E"/>
    <w:rsid w:val="008525D2"/>
    <w:rsid w:val="00852DA7"/>
    <w:rsid w:val="008534E8"/>
    <w:rsid w:val="00854332"/>
    <w:rsid w:val="008561D1"/>
    <w:rsid w:val="008640F1"/>
    <w:rsid w:val="008713F3"/>
    <w:rsid w:val="00874A2B"/>
    <w:rsid w:val="00875998"/>
    <w:rsid w:val="0088323A"/>
    <w:rsid w:val="008872C8"/>
    <w:rsid w:val="00890560"/>
    <w:rsid w:val="008937C5"/>
    <w:rsid w:val="008948FA"/>
    <w:rsid w:val="008B113C"/>
    <w:rsid w:val="008B3B5F"/>
    <w:rsid w:val="008C4A3E"/>
    <w:rsid w:val="008C752A"/>
    <w:rsid w:val="008C7A86"/>
    <w:rsid w:val="008D1BBA"/>
    <w:rsid w:val="008D3E7D"/>
    <w:rsid w:val="008D4CF9"/>
    <w:rsid w:val="008D5986"/>
    <w:rsid w:val="008D6BC3"/>
    <w:rsid w:val="008D7702"/>
    <w:rsid w:val="008E1B76"/>
    <w:rsid w:val="008E2508"/>
    <w:rsid w:val="008E2972"/>
    <w:rsid w:val="008E4C34"/>
    <w:rsid w:val="008E5A68"/>
    <w:rsid w:val="008E79C1"/>
    <w:rsid w:val="008E7D96"/>
    <w:rsid w:val="008F13ED"/>
    <w:rsid w:val="008F1E77"/>
    <w:rsid w:val="008F35D4"/>
    <w:rsid w:val="008F4939"/>
    <w:rsid w:val="008F4C8D"/>
    <w:rsid w:val="008F678D"/>
    <w:rsid w:val="008F6B3F"/>
    <w:rsid w:val="00902633"/>
    <w:rsid w:val="00902659"/>
    <w:rsid w:val="00902EA8"/>
    <w:rsid w:val="0090305B"/>
    <w:rsid w:val="00903A06"/>
    <w:rsid w:val="009059EB"/>
    <w:rsid w:val="00910125"/>
    <w:rsid w:val="00912F49"/>
    <w:rsid w:val="009211E8"/>
    <w:rsid w:val="00921FBB"/>
    <w:rsid w:val="00932CBD"/>
    <w:rsid w:val="00934083"/>
    <w:rsid w:val="009355B7"/>
    <w:rsid w:val="009369AC"/>
    <w:rsid w:val="00937757"/>
    <w:rsid w:val="009453BE"/>
    <w:rsid w:val="00951AEA"/>
    <w:rsid w:val="00951F46"/>
    <w:rsid w:val="009526DE"/>
    <w:rsid w:val="00952B2D"/>
    <w:rsid w:val="00952BDA"/>
    <w:rsid w:val="00955ABA"/>
    <w:rsid w:val="0096379F"/>
    <w:rsid w:val="009676D2"/>
    <w:rsid w:val="00971D6D"/>
    <w:rsid w:val="00976873"/>
    <w:rsid w:val="009803F5"/>
    <w:rsid w:val="009842B8"/>
    <w:rsid w:val="00986FC7"/>
    <w:rsid w:val="00987A4A"/>
    <w:rsid w:val="00990250"/>
    <w:rsid w:val="009A020E"/>
    <w:rsid w:val="009A0374"/>
    <w:rsid w:val="009A2843"/>
    <w:rsid w:val="009B350B"/>
    <w:rsid w:val="009B681C"/>
    <w:rsid w:val="009C1272"/>
    <w:rsid w:val="009C6F34"/>
    <w:rsid w:val="009D17CC"/>
    <w:rsid w:val="009D2152"/>
    <w:rsid w:val="009D38EA"/>
    <w:rsid w:val="009D4955"/>
    <w:rsid w:val="009E2EB1"/>
    <w:rsid w:val="009E3E5F"/>
    <w:rsid w:val="009E6C70"/>
    <w:rsid w:val="009E7F11"/>
    <w:rsid w:val="009F589C"/>
    <w:rsid w:val="009F66CE"/>
    <w:rsid w:val="009F7C10"/>
    <w:rsid w:val="00A00AEC"/>
    <w:rsid w:val="00A041E1"/>
    <w:rsid w:val="00A04C71"/>
    <w:rsid w:val="00A076C1"/>
    <w:rsid w:val="00A11EE2"/>
    <w:rsid w:val="00A123C5"/>
    <w:rsid w:val="00A20D08"/>
    <w:rsid w:val="00A2651C"/>
    <w:rsid w:val="00A31DFC"/>
    <w:rsid w:val="00A32C1C"/>
    <w:rsid w:val="00A342CB"/>
    <w:rsid w:val="00A36670"/>
    <w:rsid w:val="00A438C4"/>
    <w:rsid w:val="00A44277"/>
    <w:rsid w:val="00A52653"/>
    <w:rsid w:val="00A53BB2"/>
    <w:rsid w:val="00A63FAB"/>
    <w:rsid w:val="00A70C40"/>
    <w:rsid w:val="00A719C4"/>
    <w:rsid w:val="00A83367"/>
    <w:rsid w:val="00A939CE"/>
    <w:rsid w:val="00A9420D"/>
    <w:rsid w:val="00A96736"/>
    <w:rsid w:val="00AB243D"/>
    <w:rsid w:val="00AC014C"/>
    <w:rsid w:val="00AC1C81"/>
    <w:rsid w:val="00AC5666"/>
    <w:rsid w:val="00AC7004"/>
    <w:rsid w:val="00AC79AD"/>
    <w:rsid w:val="00AD04AA"/>
    <w:rsid w:val="00AD39EC"/>
    <w:rsid w:val="00AD6691"/>
    <w:rsid w:val="00AE2FB3"/>
    <w:rsid w:val="00AF0E91"/>
    <w:rsid w:val="00AF391B"/>
    <w:rsid w:val="00B00FDA"/>
    <w:rsid w:val="00B030A3"/>
    <w:rsid w:val="00B03FA8"/>
    <w:rsid w:val="00B04401"/>
    <w:rsid w:val="00B125D8"/>
    <w:rsid w:val="00B23E78"/>
    <w:rsid w:val="00B2577D"/>
    <w:rsid w:val="00B26067"/>
    <w:rsid w:val="00B2611F"/>
    <w:rsid w:val="00B3116B"/>
    <w:rsid w:val="00B31966"/>
    <w:rsid w:val="00B340BE"/>
    <w:rsid w:val="00B403AE"/>
    <w:rsid w:val="00B40435"/>
    <w:rsid w:val="00B432EB"/>
    <w:rsid w:val="00B5153C"/>
    <w:rsid w:val="00B5282F"/>
    <w:rsid w:val="00B579EB"/>
    <w:rsid w:val="00B57A8F"/>
    <w:rsid w:val="00B719A5"/>
    <w:rsid w:val="00B72B2A"/>
    <w:rsid w:val="00B73595"/>
    <w:rsid w:val="00B73AFC"/>
    <w:rsid w:val="00B80B6D"/>
    <w:rsid w:val="00B81B0A"/>
    <w:rsid w:val="00B830FD"/>
    <w:rsid w:val="00B83DA8"/>
    <w:rsid w:val="00B86D36"/>
    <w:rsid w:val="00B9229D"/>
    <w:rsid w:val="00B92FC9"/>
    <w:rsid w:val="00B959E0"/>
    <w:rsid w:val="00B96FA4"/>
    <w:rsid w:val="00B971DC"/>
    <w:rsid w:val="00BA06D4"/>
    <w:rsid w:val="00BB17F8"/>
    <w:rsid w:val="00BB4484"/>
    <w:rsid w:val="00BB5394"/>
    <w:rsid w:val="00BC2BB4"/>
    <w:rsid w:val="00BC3557"/>
    <w:rsid w:val="00BD02E9"/>
    <w:rsid w:val="00BD0DCE"/>
    <w:rsid w:val="00BD4B6F"/>
    <w:rsid w:val="00BD4FA8"/>
    <w:rsid w:val="00BE3AAD"/>
    <w:rsid w:val="00BE590F"/>
    <w:rsid w:val="00BF15D6"/>
    <w:rsid w:val="00BF2570"/>
    <w:rsid w:val="00C01141"/>
    <w:rsid w:val="00C044A7"/>
    <w:rsid w:val="00C07894"/>
    <w:rsid w:val="00C11D25"/>
    <w:rsid w:val="00C14629"/>
    <w:rsid w:val="00C20DBD"/>
    <w:rsid w:val="00C212AC"/>
    <w:rsid w:val="00C22E75"/>
    <w:rsid w:val="00C238B9"/>
    <w:rsid w:val="00C253FF"/>
    <w:rsid w:val="00C3437E"/>
    <w:rsid w:val="00C344E2"/>
    <w:rsid w:val="00C41BAF"/>
    <w:rsid w:val="00C41F27"/>
    <w:rsid w:val="00C45AF1"/>
    <w:rsid w:val="00C45D08"/>
    <w:rsid w:val="00C462E6"/>
    <w:rsid w:val="00C47A93"/>
    <w:rsid w:val="00C51642"/>
    <w:rsid w:val="00C51ACD"/>
    <w:rsid w:val="00C52355"/>
    <w:rsid w:val="00C55364"/>
    <w:rsid w:val="00C653B8"/>
    <w:rsid w:val="00C66AE9"/>
    <w:rsid w:val="00C67E5F"/>
    <w:rsid w:val="00C73B16"/>
    <w:rsid w:val="00C75C24"/>
    <w:rsid w:val="00C76D60"/>
    <w:rsid w:val="00C8475B"/>
    <w:rsid w:val="00C93659"/>
    <w:rsid w:val="00C9571E"/>
    <w:rsid w:val="00C978D3"/>
    <w:rsid w:val="00CA1430"/>
    <w:rsid w:val="00CA3FF7"/>
    <w:rsid w:val="00CA479C"/>
    <w:rsid w:val="00CA5977"/>
    <w:rsid w:val="00CA64FD"/>
    <w:rsid w:val="00CA72AC"/>
    <w:rsid w:val="00CB055C"/>
    <w:rsid w:val="00CB2E51"/>
    <w:rsid w:val="00CB78F3"/>
    <w:rsid w:val="00CC0166"/>
    <w:rsid w:val="00CD13C2"/>
    <w:rsid w:val="00CD20FA"/>
    <w:rsid w:val="00CD4276"/>
    <w:rsid w:val="00CD78BC"/>
    <w:rsid w:val="00CE626D"/>
    <w:rsid w:val="00CF0505"/>
    <w:rsid w:val="00CF1DE9"/>
    <w:rsid w:val="00CF45EA"/>
    <w:rsid w:val="00CF7891"/>
    <w:rsid w:val="00D0030E"/>
    <w:rsid w:val="00D00E60"/>
    <w:rsid w:val="00D07BC2"/>
    <w:rsid w:val="00D10A73"/>
    <w:rsid w:val="00D11C77"/>
    <w:rsid w:val="00D20968"/>
    <w:rsid w:val="00D26502"/>
    <w:rsid w:val="00D30B26"/>
    <w:rsid w:val="00D31D1B"/>
    <w:rsid w:val="00D33669"/>
    <w:rsid w:val="00D34572"/>
    <w:rsid w:val="00D35533"/>
    <w:rsid w:val="00D37238"/>
    <w:rsid w:val="00D419A9"/>
    <w:rsid w:val="00D421C4"/>
    <w:rsid w:val="00D53FD1"/>
    <w:rsid w:val="00D60C5D"/>
    <w:rsid w:val="00D63C4A"/>
    <w:rsid w:val="00D6671B"/>
    <w:rsid w:val="00D67A85"/>
    <w:rsid w:val="00D70EB0"/>
    <w:rsid w:val="00D7625E"/>
    <w:rsid w:val="00D82B0A"/>
    <w:rsid w:val="00D9221A"/>
    <w:rsid w:val="00D96573"/>
    <w:rsid w:val="00DA08C6"/>
    <w:rsid w:val="00DA1F28"/>
    <w:rsid w:val="00DA4E0B"/>
    <w:rsid w:val="00DA6E38"/>
    <w:rsid w:val="00DB75D3"/>
    <w:rsid w:val="00DC5F80"/>
    <w:rsid w:val="00DC677E"/>
    <w:rsid w:val="00DC79CC"/>
    <w:rsid w:val="00DD2BD2"/>
    <w:rsid w:val="00DD2D43"/>
    <w:rsid w:val="00DD4F86"/>
    <w:rsid w:val="00DE10C8"/>
    <w:rsid w:val="00DE2E85"/>
    <w:rsid w:val="00DE403F"/>
    <w:rsid w:val="00DE469D"/>
    <w:rsid w:val="00DF048D"/>
    <w:rsid w:val="00DF6EEF"/>
    <w:rsid w:val="00DF76AC"/>
    <w:rsid w:val="00E05FF7"/>
    <w:rsid w:val="00E07B9E"/>
    <w:rsid w:val="00E12E56"/>
    <w:rsid w:val="00E13FB1"/>
    <w:rsid w:val="00E148BA"/>
    <w:rsid w:val="00E21E7B"/>
    <w:rsid w:val="00E238E1"/>
    <w:rsid w:val="00E30DD1"/>
    <w:rsid w:val="00E34CA6"/>
    <w:rsid w:val="00E4089D"/>
    <w:rsid w:val="00E42CCD"/>
    <w:rsid w:val="00E42FA6"/>
    <w:rsid w:val="00E50B94"/>
    <w:rsid w:val="00E51878"/>
    <w:rsid w:val="00E54CE4"/>
    <w:rsid w:val="00E5583C"/>
    <w:rsid w:val="00E55C79"/>
    <w:rsid w:val="00E567D3"/>
    <w:rsid w:val="00E56EAF"/>
    <w:rsid w:val="00E5704A"/>
    <w:rsid w:val="00E63AB2"/>
    <w:rsid w:val="00E63E08"/>
    <w:rsid w:val="00E63F91"/>
    <w:rsid w:val="00E65AC0"/>
    <w:rsid w:val="00E65FE0"/>
    <w:rsid w:val="00E7547B"/>
    <w:rsid w:val="00E75F4E"/>
    <w:rsid w:val="00E82205"/>
    <w:rsid w:val="00E82285"/>
    <w:rsid w:val="00E83BB5"/>
    <w:rsid w:val="00E85377"/>
    <w:rsid w:val="00E85C9C"/>
    <w:rsid w:val="00E86D97"/>
    <w:rsid w:val="00E90104"/>
    <w:rsid w:val="00E90F94"/>
    <w:rsid w:val="00E930F7"/>
    <w:rsid w:val="00E97D81"/>
    <w:rsid w:val="00EA266E"/>
    <w:rsid w:val="00EA7335"/>
    <w:rsid w:val="00EB3D86"/>
    <w:rsid w:val="00EC436F"/>
    <w:rsid w:val="00ED48E5"/>
    <w:rsid w:val="00ED71E2"/>
    <w:rsid w:val="00EE037C"/>
    <w:rsid w:val="00EF2651"/>
    <w:rsid w:val="00EF43DD"/>
    <w:rsid w:val="00EF585F"/>
    <w:rsid w:val="00F050B1"/>
    <w:rsid w:val="00F0598C"/>
    <w:rsid w:val="00F116B4"/>
    <w:rsid w:val="00F12492"/>
    <w:rsid w:val="00F15F68"/>
    <w:rsid w:val="00F24899"/>
    <w:rsid w:val="00F25A46"/>
    <w:rsid w:val="00F25D50"/>
    <w:rsid w:val="00F32A2C"/>
    <w:rsid w:val="00F33784"/>
    <w:rsid w:val="00F3484A"/>
    <w:rsid w:val="00F373AC"/>
    <w:rsid w:val="00F40857"/>
    <w:rsid w:val="00F645A8"/>
    <w:rsid w:val="00F735BB"/>
    <w:rsid w:val="00F739B5"/>
    <w:rsid w:val="00F81F98"/>
    <w:rsid w:val="00F84064"/>
    <w:rsid w:val="00F844AB"/>
    <w:rsid w:val="00F9148B"/>
    <w:rsid w:val="00F93A47"/>
    <w:rsid w:val="00F96491"/>
    <w:rsid w:val="00F97B41"/>
    <w:rsid w:val="00FA2F8A"/>
    <w:rsid w:val="00FA5794"/>
    <w:rsid w:val="00FA71BE"/>
    <w:rsid w:val="00FA761D"/>
    <w:rsid w:val="00FC7FE4"/>
    <w:rsid w:val="00FD2712"/>
    <w:rsid w:val="00FD5F0B"/>
    <w:rsid w:val="00FE1EBE"/>
    <w:rsid w:val="00FF0877"/>
    <w:rsid w:val="00FF57FA"/>
    <w:rsid w:val="00FF59F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41A4"/>
  <w15:chartTrackingRefBased/>
  <w15:docId w15:val="{2081D34D-BC75-40ED-8772-7DE8804D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1C"/>
  </w:style>
  <w:style w:type="paragraph" w:styleId="Heading1">
    <w:name w:val="heading 1"/>
    <w:basedOn w:val="Normal"/>
    <w:next w:val="Normal"/>
    <w:link w:val="Heading1Char"/>
    <w:uiPriority w:val="9"/>
    <w:qFormat/>
    <w:rsid w:val="009B68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B68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B68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81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B68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B681C"/>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qFormat/>
    <w:rsid w:val="009B681C"/>
    <w:pPr>
      <w:tabs>
        <w:tab w:val="left" w:pos="284"/>
        <w:tab w:val="right" w:leader="dot" w:pos="9061"/>
      </w:tabs>
      <w:spacing w:after="0" w:line="240" w:lineRule="auto"/>
    </w:pPr>
    <w:rPr>
      <w:rFonts w:ascii="Times New Roman" w:eastAsia="Calibri" w:hAnsi="Times New Roman" w:cs="Times New Roman"/>
      <w:b/>
      <w:noProof/>
      <w:sz w:val="24"/>
      <w:szCs w:val="24"/>
    </w:rPr>
  </w:style>
  <w:style w:type="paragraph" w:styleId="TOC2">
    <w:name w:val="toc 2"/>
    <w:basedOn w:val="Normal"/>
    <w:next w:val="Normal"/>
    <w:autoRedefine/>
    <w:uiPriority w:val="39"/>
    <w:unhideWhenUsed/>
    <w:qFormat/>
    <w:rsid w:val="009B681C"/>
    <w:pPr>
      <w:tabs>
        <w:tab w:val="left" w:pos="567"/>
        <w:tab w:val="right" w:leader="dot" w:pos="9061"/>
      </w:tabs>
      <w:spacing w:after="0" w:line="360" w:lineRule="auto"/>
      <w:ind w:left="220"/>
    </w:pPr>
    <w:rPr>
      <w:rFonts w:ascii="Times New Roman" w:eastAsia="Calibri" w:hAnsi="Times New Roman" w:cs="Times New Roman"/>
      <w:noProof/>
      <w:lang w:val="en-GB"/>
    </w:rPr>
  </w:style>
  <w:style w:type="paragraph" w:styleId="TOC3">
    <w:name w:val="toc 3"/>
    <w:basedOn w:val="Normal"/>
    <w:next w:val="Normal"/>
    <w:autoRedefine/>
    <w:uiPriority w:val="39"/>
    <w:unhideWhenUsed/>
    <w:qFormat/>
    <w:rsid w:val="009B681C"/>
    <w:pPr>
      <w:spacing w:after="200" w:line="276" w:lineRule="auto"/>
      <w:ind w:left="440"/>
    </w:pPr>
    <w:rPr>
      <w:rFonts w:ascii="Calibri" w:eastAsia="Calibri" w:hAnsi="Calibri" w:cs="Times New Roman"/>
      <w:lang w:val="en-GB"/>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ist Paragraph3"/>
    <w:basedOn w:val="Normal"/>
    <w:link w:val="ListParagraphChar"/>
    <w:qFormat/>
    <w:rsid w:val="009B681C"/>
    <w:pPr>
      <w:ind w:left="720"/>
      <w:contextualSpacing/>
    </w:pPr>
  </w:style>
  <w:style w:type="paragraph" w:styleId="TOCHeading">
    <w:name w:val="TOC Heading"/>
    <w:basedOn w:val="Heading1"/>
    <w:next w:val="Normal"/>
    <w:uiPriority w:val="39"/>
    <w:unhideWhenUsed/>
    <w:qFormat/>
    <w:rsid w:val="009B681C"/>
    <w:pPr>
      <w:outlineLvl w:val="9"/>
    </w:pPr>
    <w:rPr>
      <w:lang w:eastAsia="lt-LT"/>
    </w:rPr>
  </w:style>
  <w:style w:type="paragraph" w:styleId="Header">
    <w:name w:val="header"/>
    <w:basedOn w:val="Normal"/>
    <w:link w:val="HeaderChar"/>
    <w:uiPriority w:val="99"/>
    <w:unhideWhenUsed/>
    <w:rsid w:val="002A6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E8E"/>
  </w:style>
  <w:style w:type="paragraph" w:styleId="Footer">
    <w:name w:val="footer"/>
    <w:basedOn w:val="Normal"/>
    <w:link w:val="FooterChar"/>
    <w:uiPriority w:val="99"/>
    <w:unhideWhenUsed/>
    <w:rsid w:val="002A6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E8E"/>
  </w:style>
  <w:style w:type="paragraph" w:styleId="Revision">
    <w:name w:val="Revision"/>
    <w:hidden/>
    <w:uiPriority w:val="99"/>
    <w:semiHidden/>
    <w:rsid w:val="00B81B0A"/>
    <w:pPr>
      <w:spacing w:after="0" w:line="240" w:lineRule="auto"/>
    </w:pPr>
  </w:style>
  <w:style w:type="paragraph" w:styleId="Index1">
    <w:name w:val="index 1"/>
    <w:basedOn w:val="Normal"/>
    <w:next w:val="Normal"/>
    <w:autoRedefine/>
    <w:uiPriority w:val="99"/>
    <w:unhideWhenUsed/>
    <w:rsid w:val="00B81B0A"/>
    <w:pPr>
      <w:spacing w:after="0"/>
      <w:ind w:left="220" w:hanging="220"/>
    </w:pPr>
    <w:rPr>
      <w:rFonts w:cstheme="minorHAnsi"/>
      <w:sz w:val="18"/>
      <w:szCs w:val="18"/>
    </w:rPr>
  </w:style>
  <w:style w:type="paragraph" w:styleId="Index2">
    <w:name w:val="index 2"/>
    <w:basedOn w:val="Normal"/>
    <w:next w:val="Normal"/>
    <w:autoRedefine/>
    <w:uiPriority w:val="99"/>
    <w:unhideWhenUsed/>
    <w:rsid w:val="00B81B0A"/>
    <w:pPr>
      <w:spacing w:after="0"/>
      <w:ind w:left="440" w:hanging="220"/>
    </w:pPr>
    <w:rPr>
      <w:rFonts w:cstheme="minorHAnsi"/>
      <w:sz w:val="18"/>
      <w:szCs w:val="18"/>
    </w:rPr>
  </w:style>
  <w:style w:type="paragraph" w:styleId="Index3">
    <w:name w:val="index 3"/>
    <w:basedOn w:val="Normal"/>
    <w:next w:val="Normal"/>
    <w:autoRedefine/>
    <w:uiPriority w:val="99"/>
    <w:unhideWhenUsed/>
    <w:rsid w:val="00B81B0A"/>
    <w:pPr>
      <w:spacing w:after="0"/>
      <w:ind w:left="660" w:hanging="220"/>
    </w:pPr>
    <w:rPr>
      <w:rFonts w:cstheme="minorHAnsi"/>
      <w:sz w:val="18"/>
      <w:szCs w:val="18"/>
    </w:rPr>
  </w:style>
  <w:style w:type="paragraph" w:styleId="Index4">
    <w:name w:val="index 4"/>
    <w:basedOn w:val="Normal"/>
    <w:next w:val="Normal"/>
    <w:autoRedefine/>
    <w:uiPriority w:val="99"/>
    <w:unhideWhenUsed/>
    <w:rsid w:val="00B81B0A"/>
    <w:pPr>
      <w:spacing w:after="0"/>
      <w:ind w:left="880" w:hanging="220"/>
    </w:pPr>
    <w:rPr>
      <w:rFonts w:cstheme="minorHAnsi"/>
      <w:sz w:val="18"/>
      <w:szCs w:val="18"/>
    </w:rPr>
  </w:style>
  <w:style w:type="paragraph" w:styleId="Index5">
    <w:name w:val="index 5"/>
    <w:basedOn w:val="Normal"/>
    <w:next w:val="Normal"/>
    <w:autoRedefine/>
    <w:uiPriority w:val="99"/>
    <w:unhideWhenUsed/>
    <w:rsid w:val="00B81B0A"/>
    <w:pPr>
      <w:spacing w:after="0"/>
      <w:ind w:left="1100" w:hanging="220"/>
    </w:pPr>
    <w:rPr>
      <w:rFonts w:cstheme="minorHAnsi"/>
      <w:sz w:val="18"/>
      <w:szCs w:val="18"/>
    </w:rPr>
  </w:style>
  <w:style w:type="paragraph" w:styleId="Index6">
    <w:name w:val="index 6"/>
    <w:basedOn w:val="Normal"/>
    <w:next w:val="Normal"/>
    <w:autoRedefine/>
    <w:uiPriority w:val="99"/>
    <w:unhideWhenUsed/>
    <w:rsid w:val="00B81B0A"/>
    <w:pPr>
      <w:spacing w:after="0"/>
      <w:ind w:left="1320" w:hanging="220"/>
    </w:pPr>
    <w:rPr>
      <w:rFonts w:cstheme="minorHAnsi"/>
      <w:sz w:val="18"/>
      <w:szCs w:val="18"/>
    </w:rPr>
  </w:style>
  <w:style w:type="paragraph" w:styleId="Index7">
    <w:name w:val="index 7"/>
    <w:basedOn w:val="Normal"/>
    <w:next w:val="Normal"/>
    <w:autoRedefine/>
    <w:uiPriority w:val="99"/>
    <w:unhideWhenUsed/>
    <w:rsid w:val="00B81B0A"/>
    <w:pPr>
      <w:spacing w:after="0"/>
      <w:ind w:left="1540" w:hanging="220"/>
    </w:pPr>
    <w:rPr>
      <w:rFonts w:cstheme="minorHAnsi"/>
      <w:sz w:val="18"/>
      <w:szCs w:val="18"/>
    </w:rPr>
  </w:style>
  <w:style w:type="paragraph" w:styleId="Index8">
    <w:name w:val="index 8"/>
    <w:basedOn w:val="Normal"/>
    <w:next w:val="Normal"/>
    <w:autoRedefine/>
    <w:uiPriority w:val="99"/>
    <w:unhideWhenUsed/>
    <w:rsid w:val="00B81B0A"/>
    <w:pPr>
      <w:spacing w:after="0"/>
      <w:ind w:left="1760" w:hanging="220"/>
    </w:pPr>
    <w:rPr>
      <w:rFonts w:cstheme="minorHAnsi"/>
      <w:sz w:val="18"/>
      <w:szCs w:val="18"/>
    </w:rPr>
  </w:style>
  <w:style w:type="paragraph" w:styleId="Index9">
    <w:name w:val="index 9"/>
    <w:basedOn w:val="Normal"/>
    <w:next w:val="Normal"/>
    <w:autoRedefine/>
    <w:uiPriority w:val="99"/>
    <w:unhideWhenUsed/>
    <w:rsid w:val="00B81B0A"/>
    <w:pPr>
      <w:spacing w:after="0"/>
      <w:ind w:left="1980" w:hanging="220"/>
    </w:pPr>
    <w:rPr>
      <w:rFonts w:cstheme="minorHAnsi"/>
      <w:sz w:val="18"/>
      <w:szCs w:val="18"/>
    </w:rPr>
  </w:style>
  <w:style w:type="paragraph" w:styleId="IndexHeading">
    <w:name w:val="index heading"/>
    <w:basedOn w:val="Normal"/>
    <w:next w:val="Index1"/>
    <w:uiPriority w:val="99"/>
    <w:unhideWhenUsed/>
    <w:rsid w:val="00B81B0A"/>
    <w:pPr>
      <w:spacing w:before="240" w:after="120"/>
      <w:jc w:val="center"/>
    </w:pPr>
    <w:rPr>
      <w:rFonts w:cstheme="minorHAnsi"/>
      <w:b/>
      <w:bCs/>
      <w:sz w:val="26"/>
      <w:szCs w:val="26"/>
    </w:rPr>
  </w:style>
  <w:style w:type="table" w:styleId="TableGrid">
    <w:name w:val="Table Grid"/>
    <w:basedOn w:val="TableNormal"/>
    <w:uiPriority w:val="39"/>
    <w:rsid w:val="001B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qFormat/>
    <w:locked/>
    <w:rsid w:val="00431E88"/>
  </w:style>
  <w:style w:type="character" w:styleId="CommentReference">
    <w:name w:val="annotation reference"/>
    <w:basedOn w:val="DefaultParagraphFont"/>
    <w:uiPriority w:val="99"/>
    <w:semiHidden/>
    <w:unhideWhenUsed/>
    <w:rsid w:val="0021301B"/>
    <w:rPr>
      <w:sz w:val="16"/>
      <w:szCs w:val="16"/>
    </w:rPr>
  </w:style>
  <w:style w:type="paragraph" w:styleId="CommentText">
    <w:name w:val="annotation text"/>
    <w:basedOn w:val="Normal"/>
    <w:link w:val="CommentTextChar"/>
    <w:uiPriority w:val="99"/>
    <w:unhideWhenUsed/>
    <w:rsid w:val="0021301B"/>
    <w:pPr>
      <w:spacing w:line="240" w:lineRule="auto"/>
    </w:pPr>
    <w:rPr>
      <w:sz w:val="20"/>
      <w:szCs w:val="20"/>
    </w:rPr>
  </w:style>
  <w:style w:type="character" w:customStyle="1" w:styleId="CommentTextChar">
    <w:name w:val="Comment Text Char"/>
    <w:basedOn w:val="DefaultParagraphFont"/>
    <w:link w:val="CommentText"/>
    <w:uiPriority w:val="99"/>
    <w:rsid w:val="0021301B"/>
    <w:rPr>
      <w:sz w:val="20"/>
      <w:szCs w:val="20"/>
    </w:rPr>
  </w:style>
  <w:style w:type="paragraph" w:styleId="CommentSubject">
    <w:name w:val="annotation subject"/>
    <w:basedOn w:val="CommentText"/>
    <w:next w:val="CommentText"/>
    <w:link w:val="CommentSubjectChar"/>
    <w:uiPriority w:val="99"/>
    <w:semiHidden/>
    <w:unhideWhenUsed/>
    <w:rsid w:val="0021301B"/>
    <w:rPr>
      <w:b/>
      <w:bCs/>
    </w:rPr>
  </w:style>
  <w:style w:type="character" w:customStyle="1" w:styleId="CommentSubjectChar">
    <w:name w:val="Comment Subject Char"/>
    <w:basedOn w:val="CommentTextChar"/>
    <w:link w:val="CommentSubject"/>
    <w:uiPriority w:val="99"/>
    <w:semiHidden/>
    <w:rsid w:val="0021301B"/>
    <w:rPr>
      <w:b/>
      <w:bCs/>
      <w:sz w:val="20"/>
      <w:szCs w:val="20"/>
    </w:rPr>
  </w:style>
  <w:style w:type="paragraph" w:styleId="BalloonText">
    <w:name w:val="Balloon Text"/>
    <w:basedOn w:val="Normal"/>
    <w:link w:val="BalloonTextChar"/>
    <w:uiPriority w:val="99"/>
    <w:semiHidden/>
    <w:unhideWhenUsed/>
    <w:rsid w:val="00213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01B"/>
    <w:rPr>
      <w:rFonts w:ascii="Segoe UI" w:hAnsi="Segoe UI" w:cs="Segoe UI"/>
      <w:sz w:val="18"/>
      <w:szCs w:val="18"/>
    </w:rPr>
  </w:style>
  <w:style w:type="paragraph" w:styleId="FootnoteText">
    <w:name w:val="footnote text"/>
    <w:basedOn w:val="Normal"/>
    <w:link w:val="FootnoteTextChar"/>
    <w:uiPriority w:val="99"/>
    <w:semiHidden/>
    <w:unhideWhenUsed/>
    <w:rsid w:val="008937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37C5"/>
    <w:rPr>
      <w:sz w:val="20"/>
      <w:szCs w:val="20"/>
    </w:rPr>
  </w:style>
  <w:style w:type="character" w:styleId="FootnoteReference">
    <w:name w:val="footnote reference"/>
    <w:basedOn w:val="DefaultParagraphFont"/>
    <w:uiPriority w:val="99"/>
    <w:semiHidden/>
    <w:unhideWhenUsed/>
    <w:rsid w:val="008937C5"/>
    <w:rPr>
      <w:vertAlign w:val="superscript"/>
    </w:rPr>
  </w:style>
  <w:style w:type="paragraph" w:styleId="EndnoteText">
    <w:name w:val="endnote text"/>
    <w:basedOn w:val="Normal"/>
    <w:link w:val="EndnoteTextChar"/>
    <w:uiPriority w:val="99"/>
    <w:semiHidden/>
    <w:unhideWhenUsed/>
    <w:rsid w:val="000D5F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5F94"/>
    <w:rPr>
      <w:sz w:val="20"/>
      <w:szCs w:val="20"/>
    </w:rPr>
  </w:style>
  <w:style w:type="character" w:styleId="EndnoteReference">
    <w:name w:val="endnote reference"/>
    <w:basedOn w:val="DefaultParagraphFont"/>
    <w:uiPriority w:val="99"/>
    <w:semiHidden/>
    <w:unhideWhenUsed/>
    <w:rsid w:val="000D5F94"/>
    <w:rPr>
      <w:vertAlign w:val="superscript"/>
    </w:rPr>
  </w:style>
  <w:style w:type="character" w:styleId="Hyperlink">
    <w:name w:val="Hyperlink"/>
    <w:basedOn w:val="DefaultParagraphFont"/>
    <w:uiPriority w:val="99"/>
    <w:unhideWhenUsed/>
    <w:rsid w:val="00494F43"/>
    <w:rPr>
      <w:color w:val="0563C1" w:themeColor="hyperlink"/>
      <w:u w:val="single"/>
    </w:rPr>
  </w:style>
  <w:style w:type="character" w:styleId="FollowedHyperlink">
    <w:name w:val="FollowedHyperlink"/>
    <w:basedOn w:val="DefaultParagraphFont"/>
    <w:uiPriority w:val="99"/>
    <w:semiHidden/>
    <w:unhideWhenUsed/>
    <w:rsid w:val="00494F43"/>
    <w:rPr>
      <w:color w:val="954F72" w:themeColor="followedHyperlink"/>
      <w:u w:val="single"/>
    </w:rPr>
  </w:style>
  <w:style w:type="table" w:customStyle="1" w:styleId="TableGrid1">
    <w:name w:val="Table Grid1"/>
    <w:basedOn w:val="TableNormal"/>
    <w:next w:val="TableGrid"/>
    <w:uiPriority w:val="39"/>
    <w:rsid w:val="003E7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7659"/>
    <w:pPr>
      <w:spacing w:after="0" w:line="240" w:lineRule="auto"/>
    </w:pPr>
    <w:rPr>
      <w:rFonts w:ascii="Calibri" w:eastAsia="Calibri" w:hAnsi="Calibri" w:cs="Times New Roman"/>
    </w:rPr>
  </w:style>
  <w:style w:type="character" w:customStyle="1" w:styleId="fontstyle01">
    <w:name w:val="fontstyle01"/>
    <w:basedOn w:val="DefaultParagraphFont"/>
    <w:rsid w:val="00BA06D4"/>
    <w:rPr>
      <w:rFonts w:ascii="Calibri-Light" w:hAnsi="Calibri-Ligh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anduo.lt/uploads/ECB/content_1643031718/nuoteku-tinklu-infrastrukturos-standartas-atnaujintas-2021-12-29_9523.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b3976b-ada3-496f-b86b-24fd72f2b9a9">
      <Terms xmlns="http://schemas.microsoft.com/office/infopath/2007/PartnerControls"/>
    </lcf76f155ced4ddcb4097134ff3c332f>
    <TaxCatchAll xmlns="3c0be98f-7f62-437c-b10f-fbd612d28bb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CE42438B6D0F4083ACDD9438E068FE" ma:contentTypeVersion="14" ma:contentTypeDescription="Create a new document." ma:contentTypeScope="" ma:versionID="3a450f67dd717930d39aec96d1a8b042">
  <xsd:schema xmlns:xsd="http://www.w3.org/2001/XMLSchema" xmlns:xs="http://www.w3.org/2001/XMLSchema" xmlns:p="http://schemas.microsoft.com/office/2006/metadata/properties" xmlns:ns2="bab3976b-ada3-496f-b86b-24fd72f2b9a9" xmlns:ns3="3c0be98f-7f62-437c-b10f-fbd612d28bbb" targetNamespace="http://schemas.microsoft.com/office/2006/metadata/properties" ma:root="true" ma:fieldsID="49e9ca4f939d2b40b00a9caf2e65d3a2" ns2:_="" ns3:_="">
    <xsd:import namespace="bab3976b-ada3-496f-b86b-24fd72f2b9a9"/>
    <xsd:import namespace="3c0be98f-7f62-437c-b10f-fbd612d28b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3976b-ada3-496f-b86b-24fd72f2b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4d2593-97c1-4bca-a7b7-289e060694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0be98f-7f62-437c-b10f-fbd612d28b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763923d-f552-49cd-8486-511d901085b5}" ma:internalName="TaxCatchAll" ma:showField="CatchAllData" ma:web="3c0be98f-7f62-437c-b10f-fbd612d28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7EA2B-AEB5-4B81-8010-92E37AD3BDA2}">
  <ds:schemaRefs>
    <ds:schemaRef ds:uri="http://schemas.microsoft.com/office/2006/metadata/properties"/>
    <ds:schemaRef ds:uri="http://schemas.microsoft.com/office/infopath/2007/PartnerControls"/>
    <ds:schemaRef ds:uri="bab3976b-ada3-496f-b86b-24fd72f2b9a9"/>
    <ds:schemaRef ds:uri="3c0be98f-7f62-437c-b10f-fbd612d28bbb"/>
  </ds:schemaRefs>
</ds:datastoreItem>
</file>

<file path=customXml/itemProps2.xml><?xml version="1.0" encoding="utf-8"?>
<ds:datastoreItem xmlns:ds="http://schemas.openxmlformats.org/officeDocument/2006/customXml" ds:itemID="{4170C306-3373-415B-9889-D4390A6C5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3976b-ada3-496f-b86b-24fd72f2b9a9"/>
    <ds:schemaRef ds:uri="3c0be98f-7f62-437c-b10f-fbd612d28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DC119F-869D-426F-978F-F6FD6191E0CC}">
  <ds:schemaRefs>
    <ds:schemaRef ds:uri="http://schemas.openxmlformats.org/officeDocument/2006/bibliography"/>
  </ds:schemaRefs>
</ds:datastoreItem>
</file>

<file path=customXml/itemProps4.xml><?xml version="1.0" encoding="utf-8"?>
<ds:datastoreItem xmlns:ds="http://schemas.openxmlformats.org/officeDocument/2006/customXml" ds:itemID="{3FB8AE6A-0D32-40DD-8E78-E16AC64AA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21123</Words>
  <Characters>12041</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Liutikienė</dc:creator>
  <cp:keywords/>
  <dc:description/>
  <cp:lastModifiedBy>Eglė Brusokienė</cp:lastModifiedBy>
  <cp:revision>3</cp:revision>
  <dcterms:created xsi:type="dcterms:W3CDTF">2025-11-17T10:47:00Z</dcterms:created>
  <dcterms:modified xsi:type="dcterms:W3CDTF">2025-11-17T10:49:00Z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0x010100A7CE42438B6D0F4083ACDD9438E068FE</vt:lpwstr>
  </property>
  <property fmtid="{D5CDD505-2E9C-101B-9397-08002B2CF9AE}" pid="3" name="MediaServiceImageTags">
    <vt:lpwstr/>
  </property>
</Properties>
</file>