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C7F2" w14:textId="5A1376C9" w:rsidR="004F68E9" w:rsidRPr="00565CF3" w:rsidRDefault="004F68E9" w:rsidP="004F68E9">
      <w:pPr>
        <w:pStyle w:val="Heading2"/>
        <w:ind w:left="5670"/>
        <w:rPr>
          <w:rFonts w:ascii="Tahoma" w:eastAsia="Calibri" w:hAnsi="Tahoma" w:cs="Tahoma"/>
          <w:color w:val="0070C0"/>
          <w:sz w:val="22"/>
          <w:szCs w:val="22"/>
        </w:rPr>
      </w:pPr>
      <w:bookmarkStart w:id="0" w:name="_Toc164520804"/>
      <w:bookmarkStart w:id="1" w:name="_Hlk168747701"/>
      <w:r w:rsidRPr="00565CF3">
        <w:rPr>
          <w:rFonts w:ascii="Tahoma" w:eastAsia="Calibri" w:hAnsi="Tahoma" w:cs="Tahoma"/>
          <w:color w:val="0070C0"/>
          <w:sz w:val="22"/>
          <w:szCs w:val="22"/>
        </w:rPr>
        <w:t xml:space="preserve">Pirkimo sąlygų </w:t>
      </w:r>
      <w:r w:rsidR="00EA6E9F">
        <w:rPr>
          <w:rFonts w:ascii="Tahoma" w:eastAsia="Calibri" w:hAnsi="Tahoma" w:cs="Tahoma"/>
          <w:color w:val="0070C0"/>
          <w:sz w:val="22"/>
          <w:szCs w:val="22"/>
        </w:rPr>
        <w:t>9</w:t>
      </w:r>
      <w:r w:rsidRPr="00565CF3">
        <w:rPr>
          <w:rFonts w:ascii="Tahoma" w:eastAsia="Calibri" w:hAnsi="Tahoma" w:cs="Tahoma"/>
          <w:color w:val="0070C0"/>
          <w:sz w:val="22"/>
          <w:szCs w:val="22"/>
        </w:rPr>
        <w:t xml:space="preserve"> priedas „Pasiūlymų vertinimo kriterijai ir sąlygos“</w:t>
      </w:r>
      <w:bookmarkEnd w:id="0"/>
    </w:p>
    <w:bookmarkEnd w:id="1"/>
    <w:p w14:paraId="54ED1202" w14:textId="77777777" w:rsidR="004F68E9" w:rsidRDefault="004F68E9" w:rsidP="007D4462">
      <w:pPr>
        <w:pStyle w:val="Subtitle"/>
        <w:spacing w:after="0"/>
        <w:jc w:val="center"/>
        <w:rPr>
          <w:rFonts w:ascii="Times New Roman" w:hAnsi="Times New Roman" w:cs="Times New Roman"/>
          <w:b/>
          <w:color w:val="auto"/>
          <w:sz w:val="24"/>
          <w:szCs w:val="24"/>
        </w:rPr>
      </w:pPr>
    </w:p>
    <w:p w14:paraId="5218BA55" w14:textId="16D7192A" w:rsidR="007D4462" w:rsidRPr="007D4462" w:rsidRDefault="007D4462" w:rsidP="007D4462">
      <w:pPr>
        <w:pStyle w:val="Subtitle"/>
        <w:spacing w:after="0"/>
        <w:jc w:val="center"/>
        <w:rPr>
          <w:rFonts w:ascii="Times New Roman" w:hAnsi="Times New Roman" w:cs="Times New Roman"/>
          <w:b/>
          <w:smallCaps/>
          <w:color w:val="auto"/>
          <w:sz w:val="24"/>
          <w:szCs w:val="24"/>
        </w:rPr>
      </w:pPr>
      <w:r w:rsidRPr="007D4462">
        <w:rPr>
          <w:rFonts w:ascii="Times New Roman" w:hAnsi="Times New Roman" w:cs="Times New Roman"/>
          <w:b/>
          <w:color w:val="auto"/>
          <w:sz w:val="24"/>
          <w:szCs w:val="24"/>
        </w:rPr>
        <w:t>PASIŪLYMŲ VERTINIMO KRITERIJAI IR SĄLYGOS</w:t>
      </w:r>
    </w:p>
    <w:p w14:paraId="19B134A2" w14:textId="77777777" w:rsidR="007D4462" w:rsidRPr="00C27852" w:rsidRDefault="007D4462" w:rsidP="007D4462">
      <w:pPr>
        <w:spacing w:after="0" w:line="240" w:lineRule="auto"/>
        <w:jc w:val="both"/>
        <w:rPr>
          <w:rFonts w:ascii="Times New Roman" w:hAnsi="Times New Roman" w:cs="Times New Roman"/>
          <w:smallCaps/>
          <w:sz w:val="24"/>
          <w:szCs w:val="24"/>
        </w:rPr>
      </w:pPr>
    </w:p>
    <w:p w14:paraId="3E3CF7F4" w14:textId="37C0E150" w:rsidR="007D4462" w:rsidRPr="00C27852" w:rsidRDefault="007D4462" w:rsidP="007D44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hAnsi="Times New Roman" w:cs="Times New Roman"/>
          <w:sz w:val="24"/>
          <w:szCs w:val="24"/>
        </w:rPr>
        <w:t>Perkančioji organizacija ekonomiškai naudingiausią pasiūlymą išrenka pagal kainą, vadovaudamasi šiame priede nustatyta vertinimo tvarka.</w:t>
      </w:r>
    </w:p>
    <w:p w14:paraId="73EA6BA1" w14:textId="77777777" w:rsidR="005F6F20" w:rsidRDefault="007D4462"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7CB81C" w14:textId="4B5B1C00" w:rsidR="005F6F20" w:rsidRPr="005F6F20" w:rsidRDefault="005F6F20"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5F6F20">
        <w:rPr>
          <w:rFonts w:ascii="Times New Roman" w:hAnsi="Times New Roman" w:cs="Times New Roman"/>
          <w:sz w:val="24"/>
          <w:szCs w:val="24"/>
        </w:rPr>
        <w:t>Pasiūlymų eilė sudaroma ekonominio naudingumo mažėjimo tvarka. Tais atvejais, kai kelių tiekėjų pasiūlymų ekonominis naudingumas bus vienodos, sudarant pasiūlymų eilę, pirmesnis į šią eilę įrašomas tiekėjas, kurio pasiūlymas pateiktas anksčiau.</w:t>
      </w:r>
    </w:p>
    <w:sectPr w:rsidR="005F6F20" w:rsidRPr="005F6F20" w:rsidSect="0008138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7643" w14:textId="77777777" w:rsidR="00837763" w:rsidRDefault="00837763" w:rsidP="007D4462">
      <w:pPr>
        <w:spacing w:after="0" w:line="240" w:lineRule="auto"/>
      </w:pPr>
      <w:r>
        <w:separator/>
      </w:r>
    </w:p>
  </w:endnote>
  <w:endnote w:type="continuationSeparator" w:id="0">
    <w:p w14:paraId="2646519B" w14:textId="77777777" w:rsidR="00837763" w:rsidRDefault="00837763" w:rsidP="007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E1BE" w14:textId="77777777" w:rsidR="00837763" w:rsidRDefault="00837763" w:rsidP="007D4462">
      <w:pPr>
        <w:spacing w:after="0" w:line="240" w:lineRule="auto"/>
      </w:pPr>
      <w:r>
        <w:separator/>
      </w:r>
    </w:p>
  </w:footnote>
  <w:footnote w:type="continuationSeparator" w:id="0">
    <w:p w14:paraId="1B3DBE4E" w14:textId="77777777" w:rsidR="00837763" w:rsidRDefault="00837763" w:rsidP="007D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87AC2" w14:textId="68F8346C" w:rsidR="008F2836" w:rsidRPr="00F350AC" w:rsidRDefault="00CD3183"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A0DF2">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A0DF2">
          <w:rPr>
            <w:rFonts w:cs="Tahoma"/>
            <w:bCs/>
            <w:noProof/>
          </w:rPr>
          <w:t>4</w:t>
        </w:r>
        <w:r w:rsidRPr="00F350AC">
          <w:rPr>
            <w:rFonts w:cs="Tahoma"/>
            <w:bCs/>
          </w:rPr>
          <w:fldChar w:fldCharType="end"/>
        </w:r>
      </w:p>
    </w:sdtContent>
  </w:sdt>
  <w:p w14:paraId="03EA3F12" w14:textId="77777777" w:rsidR="008F2836" w:rsidRPr="00F350AC" w:rsidRDefault="008F2836">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DE0205"/>
    <w:multiLevelType w:val="hybridMultilevel"/>
    <w:tmpl w:val="2AFC7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32B65"/>
    <w:multiLevelType w:val="hybridMultilevel"/>
    <w:tmpl w:val="B128C604"/>
    <w:lvl w:ilvl="0" w:tplc="494672D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80EB0"/>
    <w:multiLevelType w:val="hybridMultilevel"/>
    <w:tmpl w:val="9C4A2A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9"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292491698">
    <w:abstractNumId w:val="0"/>
  </w:num>
  <w:num w:numId="2" w16cid:durableId="633218861">
    <w:abstractNumId w:val="5"/>
  </w:num>
  <w:num w:numId="3" w16cid:durableId="1514803800">
    <w:abstractNumId w:val="3"/>
  </w:num>
  <w:num w:numId="4" w16cid:durableId="482626892">
    <w:abstractNumId w:val="9"/>
  </w:num>
  <w:num w:numId="5" w16cid:durableId="457457414">
    <w:abstractNumId w:val="6"/>
  </w:num>
  <w:num w:numId="6" w16cid:durableId="55321160">
    <w:abstractNumId w:val="8"/>
  </w:num>
  <w:num w:numId="7" w16cid:durableId="1052923450">
    <w:abstractNumId w:val="1"/>
  </w:num>
  <w:num w:numId="8" w16cid:durableId="1952198807">
    <w:abstractNumId w:val="4"/>
  </w:num>
  <w:num w:numId="9" w16cid:durableId="1329869811">
    <w:abstractNumId w:val="7"/>
  </w:num>
  <w:num w:numId="10" w16cid:durableId="23786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41BEB"/>
    <w:rsid w:val="0005028F"/>
    <w:rsid w:val="000A2670"/>
    <w:rsid w:val="000A7569"/>
    <w:rsid w:val="000B42F7"/>
    <w:rsid w:val="000E3AD8"/>
    <w:rsid w:val="00206A05"/>
    <w:rsid w:val="00213E0C"/>
    <w:rsid w:val="0022692C"/>
    <w:rsid w:val="00256BD2"/>
    <w:rsid w:val="002620CD"/>
    <w:rsid w:val="002644E6"/>
    <w:rsid w:val="00267770"/>
    <w:rsid w:val="00281A9C"/>
    <w:rsid w:val="002844FA"/>
    <w:rsid w:val="002D6487"/>
    <w:rsid w:val="002E19A3"/>
    <w:rsid w:val="00317B7F"/>
    <w:rsid w:val="00377ADB"/>
    <w:rsid w:val="00381F33"/>
    <w:rsid w:val="003E7A7A"/>
    <w:rsid w:val="003F7C3D"/>
    <w:rsid w:val="00416BEB"/>
    <w:rsid w:val="004531FB"/>
    <w:rsid w:val="00471E49"/>
    <w:rsid w:val="004725E9"/>
    <w:rsid w:val="00474884"/>
    <w:rsid w:val="0047519E"/>
    <w:rsid w:val="004A0DF2"/>
    <w:rsid w:val="004E1B69"/>
    <w:rsid w:val="004F68E9"/>
    <w:rsid w:val="00503FD5"/>
    <w:rsid w:val="00536171"/>
    <w:rsid w:val="00561748"/>
    <w:rsid w:val="005723CF"/>
    <w:rsid w:val="00572AE6"/>
    <w:rsid w:val="0057630B"/>
    <w:rsid w:val="005C4A23"/>
    <w:rsid w:val="005F6F20"/>
    <w:rsid w:val="00637033"/>
    <w:rsid w:val="00685D60"/>
    <w:rsid w:val="0068603C"/>
    <w:rsid w:val="0068703C"/>
    <w:rsid w:val="006A2492"/>
    <w:rsid w:val="006C32FD"/>
    <w:rsid w:val="006D5F9D"/>
    <w:rsid w:val="006E0370"/>
    <w:rsid w:val="006E75F6"/>
    <w:rsid w:val="006F6DEE"/>
    <w:rsid w:val="0070352A"/>
    <w:rsid w:val="007242D7"/>
    <w:rsid w:val="00750D54"/>
    <w:rsid w:val="00773F44"/>
    <w:rsid w:val="007A51CE"/>
    <w:rsid w:val="007D4462"/>
    <w:rsid w:val="007F237E"/>
    <w:rsid w:val="0082252A"/>
    <w:rsid w:val="00837763"/>
    <w:rsid w:val="0084575A"/>
    <w:rsid w:val="00860F6C"/>
    <w:rsid w:val="00861E2A"/>
    <w:rsid w:val="008875F7"/>
    <w:rsid w:val="008B0512"/>
    <w:rsid w:val="008C5F9E"/>
    <w:rsid w:val="008F2836"/>
    <w:rsid w:val="008F6C60"/>
    <w:rsid w:val="009214D0"/>
    <w:rsid w:val="00932873"/>
    <w:rsid w:val="00942705"/>
    <w:rsid w:val="009552B1"/>
    <w:rsid w:val="009D0F24"/>
    <w:rsid w:val="009E07A5"/>
    <w:rsid w:val="00A01A3D"/>
    <w:rsid w:val="00A0534F"/>
    <w:rsid w:val="00A101AB"/>
    <w:rsid w:val="00A4660A"/>
    <w:rsid w:val="00A632D5"/>
    <w:rsid w:val="00A8032C"/>
    <w:rsid w:val="00AD33FC"/>
    <w:rsid w:val="00AE33D0"/>
    <w:rsid w:val="00B02BE9"/>
    <w:rsid w:val="00B14A14"/>
    <w:rsid w:val="00B16254"/>
    <w:rsid w:val="00B30420"/>
    <w:rsid w:val="00BD40D9"/>
    <w:rsid w:val="00BF37BB"/>
    <w:rsid w:val="00C13FE7"/>
    <w:rsid w:val="00C53D0D"/>
    <w:rsid w:val="00C622FE"/>
    <w:rsid w:val="00C667A0"/>
    <w:rsid w:val="00C66B99"/>
    <w:rsid w:val="00CD3183"/>
    <w:rsid w:val="00D8119E"/>
    <w:rsid w:val="00DB01BE"/>
    <w:rsid w:val="00DE6177"/>
    <w:rsid w:val="00DE7C68"/>
    <w:rsid w:val="00E448D3"/>
    <w:rsid w:val="00E62C6E"/>
    <w:rsid w:val="00E9165D"/>
    <w:rsid w:val="00E95EF0"/>
    <w:rsid w:val="00E96FF3"/>
    <w:rsid w:val="00EA6E9F"/>
    <w:rsid w:val="00F72C1B"/>
    <w:rsid w:val="00F94E27"/>
    <w:rsid w:val="00FB1369"/>
    <w:rsid w:val="00FD5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9495A600-85D2-4C80-B19F-99F231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462"/>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462"/>
    <w:rPr>
      <w:rFonts w:eastAsiaTheme="majorEastAsia" w:cstheme="majorBidi"/>
      <w:color w:val="272727" w:themeColor="text1" w:themeTint="D8"/>
    </w:rPr>
  </w:style>
  <w:style w:type="paragraph" w:styleId="Title">
    <w:name w:val="Title"/>
    <w:basedOn w:val="Normal"/>
    <w:next w:val="Normal"/>
    <w:link w:val="TitleChar"/>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D446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99"/>
    <w:qFormat/>
    <w:rsid w:val="007D4462"/>
    <w:pPr>
      <w:ind w:left="720"/>
      <w:contextualSpacing/>
    </w:pPr>
  </w:style>
  <w:style w:type="character" w:styleId="IntenseEmphasis">
    <w:name w:val="Intense Emphasis"/>
    <w:basedOn w:val="DefaultParagraphFont"/>
    <w:uiPriority w:val="21"/>
    <w:qFormat/>
    <w:rsid w:val="007D4462"/>
    <w:rPr>
      <w:i/>
      <w:iCs/>
      <w:color w:val="0F4761" w:themeColor="accent1" w:themeShade="BF"/>
    </w:rPr>
  </w:style>
  <w:style w:type="paragraph" w:styleId="IntenseQuote">
    <w:name w:val="Intense Quote"/>
    <w:basedOn w:val="Normal"/>
    <w:next w:val="Normal"/>
    <w:link w:val="IntenseQuoteChar"/>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462"/>
    <w:rPr>
      <w:i/>
      <w:iCs/>
      <w:color w:val="0F4761" w:themeColor="accent1" w:themeShade="BF"/>
    </w:rPr>
  </w:style>
  <w:style w:type="character" w:styleId="IntenseReference">
    <w:name w:val="Intense Reference"/>
    <w:basedOn w:val="DefaultParagraphFont"/>
    <w:uiPriority w:val="32"/>
    <w:qFormat/>
    <w:rsid w:val="007D4462"/>
    <w:rPr>
      <w:b/>
      <w:bCs/>
      <w:smallCaps/>
      <w:color w:val="0F4761" w:themeColor="accent1" w:themeShade="BF"/>
      <w:spacing w:val="5"/>
    </w:rPr>
  </w:style>
  <w:style w:type="paragraph" w:styleId="Header">
    <w:name w:val="header"/>
    <w:basedOn w:val="Normal"/>
    <w:link w:val="HeaderChar"/>
    <w:uiPriority w:val="99"/>
    <w:unhideWhenUsed/>
    <w:rsid w:val="007D4462"/>
    <w:pPr>
      <w:tabs>
        <w:tab w:val="center" w:pos="4986"/>
        <w:tab w:val="right" w:pos="9972"/>
      </w:tabs>
      <w:spacing w:line="240" w:lineRule="auto"/>
    </w:pPr>
  </w:style>
  <w:style w:type="character" w:customStyle="1" w:styleId="HeaderChar">
    <w:name w:val="Header Char"/>
    <w:basedOn w:val="DefaultParagraphFont"/>
    <w:link w:val="Header"/>
    <w:uiPriority w:val="99"/>
    <w:rsid w:val="007D4462"/>
    <w:rPr>
      <w:rFonts w:eastAsiaTheme="minorEastAsia"/>
      <w:kern w:val="0"/>
      <w:sz w:val="21"/>
      <w:szCs w:val="21"/>
      <w:lang w:val="lt-LT" w:eastAsia="lt-LT"/>
      <w14:ligatures w14:val="none"/>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7D4462"/>
    <w:rPr>
      <w:sz w:val="20"/>
      <w:szCs w:val="20"/>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7D4462"/>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7D4462"/>
  </w:style>
  <w:style w:type="character" w:styleId="FootnoteReference">
    <w:name w:val="footnote reference"/>
    <w:aliases w:val="fr,Footnote symbol,Times 10 Point,Exposant 3 Point,Ref,de nota al pie,Ref1,de nota al pie1,Ref2,de nota al pie2,Ref11,de nota al pie11, BVI fnr,BVI fnr,Footnote reference number,note TESI,SUPERS,EN Footnote text,number,no...,E F,Nota"/>
    <w:basedOn w:val="DefaultParagraphFont"/>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CommentReference">
    <w:name w:val="annotation reference"/>
    <w:basedOn w:val="DefaultParagraphFont"/>
    <w:uiPriority w:val="99"/>
    <w:semiHidden/>
    <w:unhideWhenUsed/>
    <w:rsid w:val="00FB1369"/>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B1369"/>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B1369"/>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FB1369"/>
    <w:rPr>
      <w:b/>
      <w:bCs/>
    </w:rPr>
  </w:style>
  <w:style w:type="character" w:customStyle="1" w:styleId="CommentSubjectChar">
    <w:name w:val="Comment Subject Char"/>
    <w:basedOn w:val="CommentTextChar"/>
    <w:link w:val="CommentSubject"/>
    <w:uiPriority w:val="99"/>
    <w:semiHidden/>
    <w:rsid w:val="00FB1369"/>
    <w:rPr>
      <w:rFonts w:eastAsiaTheme="minorEastAsia"/>
      <w:b/>
      <w:bCs/>
      <w:kern w:val="0"/>
      <w:sz w:val="20"/>
      <w:szCs w:val="20"/>
      <w:lang w:val="lt-LT" w:eastAsia="lt-LT"/>
      <w14:ligatures w14:val="none"/>
    </w:rPr>
  </w:style>
  <w:style w:type="paragraph" w:styleId="BalloonText">
    <w:name w:val="Balloon Text"/>
    <w:basedOn w:val="Normal"/>
    <w:link w:val="BalloonTextChar"/>
    <w:uiPriority w:val="99"/>
    <w:semiHidden/>
    <w:unhideWhenUsed/>
    <w:rsid w:val="00FB1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369"/>
    <w:rPr>
      <w:rFonts w:ascii="Segoe UI" w:eastAsiaTheme="minorEastAsia" w:hAnsi="Segoe UI" w:cs="Segoe UI"/>
      <w:kern w:val="0"/>
      <w:sz w:val="18"/>
      <w:szCs w:val="18"/>
      <w:lang w:val="lt-LT" w:eastAsia="lt-LT"/>
      <w14:ligatures w14:val="none"/>
    </w:rPr>
  </w:style>
  <w:style w:type="character" w:customStyle="1" w:styleId="normaltextrun">
    <w:name w:val="normaltextrun"/>
    <w:basedOn w:val="DefaultParagraphFont"/>
    <w:rsid w:val="00942705"/>
  </w:style>
  <w:style w:type="character" w:customStyle="1" w:styleId="ui-provider">
    <w:name w:val="ui-provider"/>
    <w:basedOn w:val="DefaultParagraphFont"/>
    <w:rsid w:val="00D8119E"/>
  </w:style>
  <w:style w:type="paragraph" w:styleId="Revision">
    <w:name w:val="Revision"/>
    <w:hidden/>
    <w:uiPriority w:val="99"/>
    <w:semiHidden/>
    <w:rsid w:val="00041BEB"/>
    <w:pPr>
      <w:spacing w:after="0" w:line="240" w:lineRule="auto"/>
    </w:pPr>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041BEB"/>
    <w:rPr>
      <w:color w:val="467886" w:themeColor="hyperlink"/>
      <w:u w:val="single"/>
    </w:rPr>
  </w:style>
  <w:style w:type="character" w:customStyle="1" w:styleId="UnresolvedMention1">
    <w:name w:val="Unresolved Mention1"/>
    <w:basedOn w:val="DefaultParagraphFont"/>
    <w:uiPriority w:val="99"/>
    <w:semiHidden/>
    <w:unhideWhenUsed/>
    <w:rsid w:val="00041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6862-E224-4EDF-8CA4-DE369495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133</Words>
  <Characters>760</Characters>
  <Application>Microsoft Office Word</Application>
  <DocSecurity>0</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4</cp:revision>
  <dcterms:created xsi:type="dcterms:W3CDTF">2024-07-04T17:21:00Z</dcterms:created>
  <dcterms:modified xsi:type="dcterms:W3CDTF">2025-10-03T07:02:00Z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ies>
</file>