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F31C" w14:textId="77777777" w:rsidR="007052C2" w:rsidRDefault="007052C2" w:rsidP="00DF0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491A3E0" w14:textId="77777777" w:rsidR="000761D6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052C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PASIŪLYMAS </w:t>
      </w:r>
    </w:p>
    <w:p w14:paraId="62418ACA" w14:textId="18F3732B" w:rsidR="00DF0F5B" w:rsidRPr="007052C2" w:rsidRDefault="00DF0F5B" w:rsidP="00241AC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7052C2">
        <w:rPr>
          <w:rFonts w:ascii="Times New Roman" w:hAnsi="Times New Roman" w:cs="Times New Roman"/>
          <w:b/>
          <w:sz w:val="28"/>
          <w:szCs w:val="28"/>
          <w:lang w:eastAsia="en-US"/>
        </w:rPr>
        <w:t>PIRKIMUI</w:t>
      </w:r>
      <w:r w:rsidR="00241AC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41AC9" w:rsidRPr="00241AC9">
        <w:rPr>
          <w:rFonts w:ascii="Times New Roman" w:hAnsi="Times New Roman" w:cs="Times New Roman"/>
          <w:b/>
          <w:bCs/>
          <w:caps/>
          <w:sz w:val="28"/>
          <w:szCs w:val="28"/>
        </w:rPr>
        <w:t>„VALAKĖLIŲ NUOTEKŲ VALYMO ĮRENGINIŲ PASVALIO R. SAV.,</w:t>
      </w:r>
      <w:r w:rsidR="00241AC9" w:rsidRPr="00241AC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241AC9" w:rsidRPr="00241AC9">
        <w:rPr>
          <w:rFonts w:ascii="Times New Roman" w:hAnsi="Times New Roman" w:cs="Times New Roman"/>
          <w:b/>
          <w:bCs/>
          <w:caps/>
          <w:sz w:val="28"/>
          <w:szCs w:val="28"/>
        </w:rPr>
        <w:t>PASVALIO APYLINKIŲ SEN., VALAKĖLIŲ K., REKONSTRUKCIJA“</w:t>
      </w:r>
    </w:p>
    <w:p w14:paraId="07764040" w14:textId="77777777" w:rsidR="00DF0F5B" w:rsidRPr="007052C2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14:paraId="5E8B9B0F" w14:textId="77777777" w:rsidR="00DF0F5B" w:rsidRPr="007052C2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>_________</w:t>
      </w:r>
    </w:p>
    <w:p w14:paraId="2CC8770D" w14:textId="77777777" w:rsidR="00DF0F5B" w:rsidRPr="000761D6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(Data)</w:t>
      </w:r>
    </w:p>
    <w:p w14:paraId="3E48CCFE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4222"/>
      </w:tblGrid>
      <w:tr w:rsidR="00DF0F5B" w:rsidRPr="007052C2" w14:paraId="3D8B35E7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F4CF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pavadinimas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61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4EB78A77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A35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įmonės kodas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kodai/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123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5085B970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D65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adresas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adresai/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78C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3B573C75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E6E3" w14:textId="77777777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D3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142B34CF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22CE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B8F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43463CE2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A417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DB6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290EED0E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770D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C77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CA8F42C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>Pasirašydamas šį pasiūlymą, tvirtintu, kad:</w:t>
      </w:r>
    </w:p>
    <w:p w14:paraId="38AC1DC4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52C2">
        <w:rPr>
          <w:rFonts w:ascii="Times New Roman" w:eastAsia="Calibri" w:hAnsi="Times New Roman" w:cs="Times New Roman"/>
          <w:sz w:val="22"/>
          <w:szCs w:val="22"/>
        </w:rPr>
        <w:t>pasiūlymo dokumentuose pateikti duomenys yra tikri;</w:t>
      </w:r>
    </w:p>
    <w:p w14:paraId="3DFEC39E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52C2">
        <w:rPr>
          <w:rFonts w:ascii="Times New Roman" w:hAnsi="Times New Roman" w:cs="Times New Roman"/>
          <w:sz w:val="22"/>
          <w:szCs w:val="22"/>
        </w:rPr>
        <w:t>siūlomas pirkimo objektas visiškai atitinka pirkimo dokumentuose nustatytus reikalavimus;</w:t>
      </w:r>
    </w:p>
    <w:p w14:paraId="71A34EF3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142" w:right="102" w:firstLine="0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</w:rPr>
        <w:t>š</w:t>
      </w:r>
      <w:r w:rsidRPr="007052C2">
        <w:rPr>
          <w:rFonts w:ascii="Times New Roman" w:hAnsi="Times New Roman" w:cs="Times New Roman"/>
          <w:sz w:val="22"/>
          <w:szCs w:val="22"/>
          <w:lang w:eastAsia="en-US"/>
        </w:rPr>
        <w:t>iuo pasiūlymu pažymime, kad sutinkame su visomis pirkimo dokumentų sąlygomis.</w:t>
      </w:r>
    </w:p>
    <w:p w14:paraId="2118B637" w14:textId="77777777" w:rsidR="00DF0F5B" w:rsidRPr="007052C2" w:rsidRDefault="00DF0F5B" w:rsidP="00DF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41FFE01" w14:textId="77777777" w:rsidR="00DF0F5B" w:rsidRPr="000761D6" w:rsidRDefault="00DF0F5B" w:rsidP="00DF0F5B">
      <w:pPr>
        <w:tabs>
          <w:tab w:val="left" w:pos="540"/>
        </w:tabs>
        <w:spacing w:after="0" w:line="240" w:lineRule="auto"/>
        <w:ind w:right="10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761D6">
        <w:rPr>
          <w:rFonts w:ascii="Times New Roman" w:hAnsi="Times New Roman" w:cs="Times New Roman"/>
          <w:sz w:val="24"/>
          <w:szCs w:val="24"/>
          <w:lang w:eastAsia="en-US"/>
        </w:rPr>
        <w:t>Mes siūlome:</w:t>
      </w:r>
    </w:p>
    <w:p w14:paraId="6A604EF7" w14:textId="5BD2A709" w:rsidR="00DF0F5B" w:rsidRPr="007052C2" w:rsidRDefault="00DF0F5B" w:rsidP="007052C2">
      <w:pPr>
        <w:pStyle w:val="ListParagraph"/>
        <w:numPr>
          <w:ilvl w:val="3"/>
          <w:numId w:val="1"/>
        </w:numPr>
        <w:tabs>
          <w:tab w:val="left" w:pos="540"/>
          <w:tab w:val="left" w:pos="2880"/>
        </w:tabs>
        <w:spacing w:after="0" w:line="240" w:lineRule="auto"/>
        <w:ind w:left="0" w:right="104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52C2">
        <w:rPr>
          <w:rFonts w:ascii="Times New Roman" w:hAnsi="Times New Roman" w:cs="Times New Roman"/>
          <w:b/>
          <w:sz w:val="22"/>
          <w:szCs w:val="22"/>
        </w:rPr>
        <w:t>PASIŪLYMO KAINA</w:t>
      </w:r>
    </w:p>
    <w:p w14:paraId="5BE39A44" w14:textId="77777777" w:rsidR="007052C2" w:rsidRPr="007052C2" w:rsidRDefault="007052C2" w:rsidP="00DF0F5B">
      <w:pPr>
        <w:tabs>
          <w:tab w:val="left" w:pos="540"/>
        </w:tabs>
        <w:spacing w:after="0" w:line="240" w:lineRule="auto"/>
        <w:ind w:right="104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9E3AC69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256"/>
      </w:tblGrid>
      <w:tr w:rsidR="00DF0F5B" w:rsidRPr="007052C2" w14:paraId="34D10121" w14:textId="77777777" w:rsidTr="00A34292">
        <w:tc>
          <w:tcPr>
            <w:tcW w:w="2655" w:type="dxa"/>
            <w:hideMark/>
          </w:tcPr>
          <w:p w14:paraId="2E5A3DBE" w14:textId="67A9CBC1" w:rsidR="00DF0F5B" w:rsidRPr="007052C2" w:rsidRDefault="00A34292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</w:t>
            </w:r>
            <w:r w:rsidR="00DF0F5B"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endra pasiūlymo kaina (be PVM)</w:t>
            </w:r>
          </w:p>
        </w:tc>
        <w:tc>
          <w:tcPr>
            <w:tcW w:w="7256" w:type="dxa"/>
            <w:hideMark/>
          </w:tcPr>
          <w:p w14:paraId="330DD5D4" w14:textId="6CC25FBE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  <w:tr w:rsidR="00DF0F5B" w:rsidRPr="007052C2" w14:paraId="37749AC4" w14:textId="77777777" w:rsidTr="00A34292">
        <w:tc>
          <w:tcPr>
            <w:tcW w:w="2655" w:type="dxa"/>
            <w:hideMark/>
          </w:tcPr>
          <w:p w14:paraId="51252408" w14:textId="08F6918F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PVM 21 %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hideMark/>
          </w:tcPr>
          <w:p w14:paraId="03B7A654" w14:textId="41658788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  <w:tr w:rsidR="00DF0F5B" w:rsidRPr="007052C2" w14:paraId="1756DEB2" w14:textId="77777777" w:rsidTr="00A34292">
        <w:trPr>
          <w:trHeight w:val="805"/>
        </w:trPr>
        <w:tc>
          <w:tcPr>
            <w:tcW w:w="2655" w:type="dxa"/>
            <w:hideMark/>
          </w:tcPr>
          <w:p w14:paraId="0F62182A" w14:textId="47BDAC67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Bendra pasiūlymo kaina   (su PVM )</w:t>
            </w: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7256" w:type="dxa"/>
            <w:hideMark/>
          </w:tcPr>
          <w:p w14:paraId="5E772DAD" w14:textId="77777777" w:rsidR="00A3429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  <w:p w14:paraId="13AAB7B9" w14:textId="7A9C6FBA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="00DF0F5B"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</w:tbl>
    <w:p w14:paraId="67AC0565" w14:textId="550E78CA" w:rsidR="00DF0F5B" w:rsidRPr="007052C2" w:rsidRDefault="00DF0F5B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Į </w:t>
      </w:r>
      <w:r w:rsidR="00A34292">
        <w:rPr>
          <w:rFonts w:ascii="Times New Roman" w:hAnsi="Times New Roman" w:cs="Times New Roman"/>
          <w:b/>
          <w:sz w:val="22"/>
          <w:szCs w:val="22"/>
          <w:lang w:eastAsia="en-US"/>
        </w:rPr>
        <w:t>pasiūlymą kainą</w:t>
      </w:r>
      <w:r w:rsidRPr="007052C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įeina visos išlaidos ir visi mokesčiai, taip pat ir PVM. </w:t>
      </w:r>
    </w:p>
    <w:p w14:paraId="731CFFE3" w14:textId="77777777" w:rsidR="00A34292" w:rsidRDefault="00A34292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</w:p>
    <w:p w14:paraId="4D57E1C3" w14:textId="27CD45AC" w:rsidR="00DF0F5B" w:rsidRPr="007052C2" w:rsidRDefault="00DF0F5B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*Pasiūlymo kaina eurais turi būti nurodoma dviejų skaičių po kablelio tikslumu.</w:t>
      </w:r>
    </w:p>
    <w:p w14:paraId="3F7CC929" w14:textId="77777777" w:rsidR="00DF0F5B" w:rsidRDefault="00DF0F5B" w:rsidP="00DF0F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ab/>
      </w: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**Tais atvejais, kai pagal galiojančius teisės aktus tiekėjui nereikia mokėti PVM, jis nurodo priežastis, dėl kurių PVM nemoka.</w:t>
      </w:r>
    </w:p>
    <w:p w14:paraId="734DE78F" w14:textId="1FEA3CA0" w:rsidR="007052C2" w:rsidRDefault="007052C2" w:rsidP="00DF0F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*** </w:t>
      </w: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Kartu su pasiūlymu Tiekėjas privalo pateikti užpildytą Darbų (kainų) žiniaraštį (forma pridedama Pirkimo dokumentų 12 priede (.</w:t>
      </w:r>
      <w:proofErr w:type="spellStart"/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xls</w:t>
      </w:r>
      <w:proofErr w:type="spellEnd"/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 formatu)).</w:t>
      </w:r>
    </w:p>
    <w:p w14:paraId="75ABCAE7" w14:textId="77777777" w:rsidR="00DF0F5B" w:rsidRPr="007052C2" w:rsidRDefault="00DF0F5B" w:rsidP="007052C2">
      <w:pPr>
        <w:tabs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highlight w:val="yellow"/>
          <w:lang w:eastAsia="en-US"/>
        </w:rPr>
      </w:pPr>
    </w:p>
    <w:p w14:paraId="330B1601" w14:textId="1CB0B522" w:rsidR="00DF0F5B" w:rsidRPr="007052C2" w:rsidRDefault="00DF0F5B" w:rsidP="007052C2">
      <w:pPr>
        <w:pStyle w:val="ListParagraph"/>
        <w:numPr>
          <w:ilvl w:val="3"/>
          <w:numId w:val="1"/>
        </w:numPr>
        <w:tabs>
          <w:tab w:val="right" w:pos="86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caps/>
          <w:sz w:val="20"/>
          <w:lang w:eastAsia="en-US"/>
        </w:rPr>
      </w:pPr>
      <w:r w:rsidRPr="007052C2">
        <w:rPr>
          <w:rFonts w:ascii="Times New Roman" w:hAnsi="Times New Roman" w:cs="Times New Roman"/>
          <w:b/>
          <w:bCs/>
          <w:iCs/>
          <w:caps/>
          <w:sz w:val="22"/>
          <w:szCs w:val="22"/>
          <w:lang w:eastAsia="en-US"/>
        </w:rPr>
        <w:t>PASIŪLYMO kokybinės sąvybės</w:t>
      </w:r>
    </w:p>
    <w:p w14:paraId="5D3137BD" w14:textId="28F4BFEB" w:rsidR="00420B7A" w:rsidRPr="00E519A8" w:rsidRDefault="00420B7A" w:rsidP="00420B7A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bCs/>
          <w:iCs/>
          <w:caps/>
          <w:sz w:val="20"/>
          <w:u w:val="single"/>
          <w:lang w:eastAsia="en-US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5400"/>
      </w:tblGrid>
      <w:tr w:rsidR="00420B7A" w:rsidRPr="00420B7A" w14:paraId="6E38C519" w14:textId="77777777" w:rsidTr="000761D6">
        <w:trPr>
          <w:cantSplit/>
          <w:trHeight w:hRule="exact" w:val="39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4FD" w14:textId="77777777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Techninės (kokybės) savybės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F78" w14:textId="5AD21F96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Reikšmė</w:t>
            </w:r>
          </w:p>
        </w:tc>
      </w:tr>
      <w:tr w:rsidR="00420B7A" w:rsidRPr="00420B7A" w14:paraId="79FBB33B" w14:textId="77777777" w:rsidTr="00A34292">
        <w:trPr>
          <w:cantSplit/>
          <w:trHeight w:hRule="exact" w:val="739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D1D" w14:textId="04D2AF6E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0B7A">
              <w:rPr>
                <w:rFonts w:ascii="Times New Roman" w:hAnsi="Times New Roman" w:cs="Times New Roman"/>
                <w:sz w:val="24"/>
                <w:szCs w:val="24"/>
              </w:rPr>
              <w:t>Eksploatacijos kaštai</w:t>
            </w:r>
            <w:r w:rsidRPr="00420B7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(T)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9E7" w14:textId="3716CE66" w:rsidR="00420B7A" w:rsidRPr="00420B7A" w:rsidRDefault="00420B7A" w:rsidP="00B62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>[nurodomo kapitalizuotos eksploatavimo išlaidos, tiekėjo gautos ir apskaičiuotos Pirkimo dokumentų nustatyta tvarka]</w:t>
            </w: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>*</w:t>
            </w:r>
          </w:p>
        </w:tc>
      </w:tr>
    </w:tbl>
    <w:p w14:paraId="4817E96D" w14:textId="2E4BAAD3" w:rsidR="00420B7A" w:rsidRPr="00420B7A" w:rsidRDefault="00420B7A" w:rsidP="00420B7A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22"/>
          <w:szCs w:val="22"/>
          <w:lang w:eastAsia="en-US"/>
        </w:rPr>
        <w:lastRenderedPageBreak/>
        <w:t>*</w:t>
      </w:r>
      <w:r w:rsidRPr="00420B7A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Kartu su pasiūlymu tiekėjas pateikia deklaruojamą reikšmę įrodančius ir pagrindžiančius dokumentus bei informaciją, kaip to reikalaujama Pirkimo dokumentuose. </w:t>
      </w:r>
    </w:p>
    <w:p w14:paraId="408B2FE2" w14:textId="77777777" w:rsidR="00DF0F5B" w:rsidRPr="00A34292" w:rsidRDefault="00DF0F5B" w:rsidP="00DF0F5B">
      <w:pPr>
        <w:tabs>
          <w:tab w:val="left" w:pos="540"/>
        </w:tabs>
        <w:spacing w:after="0" w:line="240" w:lineRule="auto"/>
        <w:ind w:right="10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6B8C82B" w14:textId="598859E2" w:rsidR="00DF0F5B" w:rsidRPr="00A3429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342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Vykdant sutartį, pasitelksime šiuos </w:t>
      </w:r>
      <w:r w:rsidRPr="00A34292">
        <w:rPr>
          <w:rFonts w:ascii="Times New Roman" w:hAnsi="Times New Roman" w:cs="Times New Roman"/>
          <w:color w:val="000000" w:themeColor="text1"/>
          <w:sz w:val="24"/>
          <w:szCs w:val="24"/>
        </w:rPr>
        <w:t>Subtiekėjus/Subteikėjus/Subrangovus</w:t>
      </w:r>
      <w:r w:rsidR="00A34292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A342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10"/>
        <w:gridCol w:w="2520"/>
        <w:gridCol w:w="2610"/>
      </w:tblGrid>
      <w:tr w:rsidR="00A34292" w:rsidRPr="00A34292" w14:paraId="15F53406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F601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8324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Subtiekėjas/Subteikėjas/Subrangovas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CF0E2CE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Subtiekėjo/Subteikėjo/Subrangovo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fizinio asmens vardas, pavardė, asmens kodas, gyvenamosios vietos adresas, ir/arba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Subtiekėjo/Subteikėjo/Subrangovo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juridinio asmens pavadinimas, įmonės kodas, adresas)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D3CD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Numatomų pirkti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Prekių/Paslaugų/Darbų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pavadinimas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2694" w14:textId="77777777" w:rsidR="00DF0F5B" w:rsidRPr="00A3429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Sutarties dalis (apimtis Eurais ir/ar dalis procentais), kuriai ketinama pasitelkti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Subtiekėjus/Subteikėjus/</w:t>
            </w:r>
          </w:p>
          <w:p w14:paraId="59F7E411" w14:textId="77777777" w:rsidR="00DF0F5B" w:rsidRPr="00A3429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Subrangovus</w:t>
            </w:r>
          </w:p>
        </w:tc>
      </w:tr>
      <w:tr w:rsidR="00DF0F5B" w:rsidRPr="00A34292" w14:paraId="09071C16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778" w14:textId="77777777" w:rsidR="00DF0F5B" w:rsidRPr="00A34292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6C4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D88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A50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F5B" w:rsidRPr="00A34292" w14:paraId="6BF428CC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67B" w14:textId="77777777" w:rsidR="00DF0F5B" w:rsidRPr="00A34292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942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418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29F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CE0E8D" w14:textId="5EED267D" w:rsidR="00DF0F5B" w:rsidRPr="000761D6" w:rsidRDefault="00A34292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eastAsia="en-US"/>
        </w:rPr>
        <w:t>*</w:t>
      </w:r>
      <w:r w:rsidR="00DF0F5B" w:rsidRPr="000761D6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eastAsia="en-US"/>
        </w:rPr>
        <w:t xml:space="preserve">Pildyti tuomet, jei sutarties vykdymui bus pasitelkti </w:t>
      </w:r>
      <w:r w:rsidR="00DF0F5B" w:rsidRPr="000761D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Subtiekėjai/Subteikėjai/Subrangovai</w:t>
      </w:r>
      <w:r w:rsidR="00DF0F5B" w:rsidRPr="000761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eastAsia="en-US"/>
        </w:rPr>
        <w:t>.</w:t>
      </w:r>
    </w:p>
    <w:p w14:paraId="419B1498" w14:textId="77777777" w:rsidR="00DF0F5B" w:rsidRPr="000761D6" w:rsidRDefault="00DF0F5B" w:rsidP="00DF0F5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14:paraId="7571E31B" w14:textId="77777777" w:rsidR="00DF0F5B" w:rsidRPr="000761D6" w:rsidRDefault="00DF0F5B" w:rsidP="00DF0F5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sz w:val="22"/>
          <w:szCs w:val="22"/>
          <w:lang w:eastAsia="en-US"/>
        </w:rPr>
        <w:t>Šiame pasiūlyme yra pateikta ši konfidenciali informacija: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00"/>
        <w:gridCol w:w="2834"/>
        <w:gridCol w:w="3106"/>
      </w:tblGrid>
      <w:tr w:rsidR="00DF0F5B" w:rsidRPr="000761D6" w14:paraId="60D33C52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57C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77F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79F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bCs/>
                <w:sz w:val="22"/>
                <w:szCs w:val="22"/>
              </w:rPr>
              <w:t>Dokumente  esanti konfidenciali informacija (nurodoma dokumento dalis / puslapis, kuriame yra konfidenciali informacija)</w:t>
            </w:r>
            <w:r w:rsidRPr="000761D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95A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bCs/>
                <w:sz w:val="22"/>
                <w:szCs w:val="22"/>
              </w:rPr>
              <w:t>Konfidencialios informacijos pagrindimas (paaiškinama ir pateikiami tai įrodantys dokumentai, kuo remiantis nurodytas dokumentas ar jo dalis yra konfidencialūs)</w:t>
            </w:r>
            <w:r w:rsidRPr="000761D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F0F5B" w:rsidRPr="000761D6" w14:paraId="637B50B3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2B2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8A2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Konfidencialu. „.....“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41D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0B6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0761D6" w14:paraId="51B57CEF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32A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775" w14:textId="77777777" w:rsidR="00DF0F5B" w:rsidRPr="000761D6" w:rsidRDefault="00DF0F5B" w:rsidP="00B62C5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BFF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CF8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7C209F5" w14:textId="77777777" w:rsidR="00A34292" w:rsidRPr="000761D6" w:rsidRDefault="00A34292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>*</w:t>
      </w:r>
      <w:r w:rsidR="00DF0F5B" w:rsidRPr="000761D6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 xml:space="preserve">Pildyti tuomet, jei bus pateikta konfidenciali informacija; </w:t>
      </w:r>
    </w:p>
    <w:p w14:paraId="6019E6E6" w14:textId="43561074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sz w:val="22"/>
          <w:szCs w:val="22"/>
        </w:rPr>
        <w:t>Jei dalyvis šios lentelės neužpildo ir (ar) failo (bylos) pavadinime nenurodo „konfidencialu“, Perkantysis subjektas laiko, kad jo pateiktame pasiūlyme nėra konfidencialios informacijos.</w:t>
      </w:r>
    </w:p>
    <w:p w14:paraId="5CBBEB28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u w:val="single"/>
          <w:lang w:eastAsia="en-US"/>
        </w:rPr>
      </w:pPr>
    </w:p>
    <w:p w14:paraId="3039430F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sz w:val="22"/>
          <w:szCs w:val="22"/>
          <w:lang w:eastAsia="en-US"/>
        </w:rPr>
        <w:t>Kartu su pasiūlymu pateikiami šie dokumentai: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00"/>
        <w:gridCol w:w="3224"/>
      </w:tblGrid>
      <w:tr w:rsidR="00DF0F5B" w:rsidRPr="000761D6" w14:paraId="66E0C15B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7503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</w:t>
            </w:r>
          </w:p>
          <w:p w14:paraId="4E6BB068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817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F9D3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DF0F5B" w:rsidRPr="000761D6" w14:paraId="1C34603B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89E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935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C7A2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0761D6" w14:paraId="2EF3B9BF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AC3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E94" w14:textId="77777777" w:rsidR="00DF0F5B" w:rsidRPr="000761D6" w:rsidRDefault="00DF0F5B" w:rsidP="00B62C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F08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729A755" w14:textId="77777777" w:rsidR="00DF0F5B" w:rsidRPr="000761D6" w:rsidRDefault="00DF0F5B" w:rsidP="00DF0F5B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740544A3" w14:textId="77777777" w:rsidR="00DF0F5B" w:rsidRPr="000761D6" w:rsidRDefault="00DF0F5B" w:rsidP="00DF0F5B">
      <w:pPr>
        <w:tabs>
          <w:tab w:val="right" w:leader="underscore" w:pos="9639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n-US"/>
        </w:rPr>
      </w:pPr>
      <w:r w:rsidRPr="000761D6">
        <w:rPr>
          <w:rFonts w:ascii="Times New Roman" w:hAnsi="Times New Roman" w:cs="Times New Roman"/>
          <w:sz w:val="22"/>
          <w:szCs w:val="22"/>
        </w:rPr>
        <w:t xml:space="preserve">Pasiūlymas galioja </w:t>
      </w:r>
      <w:r w:rsidRPr="000761D6">
        <w:rPr>
          <w:rFonts w:ascii="Times New Roman" w:hAnsi="Times New Roman" w:cs="Times New Roman"/>
          <w:b/>
          <w:sz w:val="22"/>
          <w:szCs w:val="22"/>
        </w:rPr>
        <w:t>ne trumpiau nei 90 (devyniasdešimt) dienų</w:t>
      </w:r>
      <w:r w:rsidRPr="000761D6">
        <w:rPr>
          <w:rFonts w:ascii="Times New Roman" w:hAnsi="Times New Roman" w:cs="Times New Roman"/>
          <w:sz w:val="22"/>
          <w:szCs w:val="22"/>
        </w:rPr>
        <w:t xml:space="preserve"> nuo paskutinės pasiūlymų pateikimo termino pabaigos.</w:t>
      </w:r>
    </w:p>
    <w:p w14:paraId="00EA5BFA" w14:textId="77777777" w:rsidR="00DF0F5B" w:rsidRPr="000761D6" w:rsidRDefault="00DF0F5B" w:rsidP="00DF0F5B">
      <w:pPr>
        <w:tabs>
          <w:tab w:val="right" w:leader="underscore" w:pos="9639"/>
        </w:tabs>
        <w:spacing w:after="0" w:line="240" w:lineRule="auto"/>
        <w:ind w:hanging="142"/>
        <w:rPr>
          <w:rFonts w:ascii="Times New Roman" w:hAnsi="Times New Roman" w:cs="Times New Roman"/>
          <w:color w:val="000000"/>
          <w:sz w:val="22"/>
          <w:szCs w:val="22"/>
          <w:u w:val="single"/>
          <w:lang w:eastAsia="en-US"/>
        </w:rPr>
      </w:pPr>
    </w:p>
    <w:p w14:paraId="39D73733" w14:textId="09123EA1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__________________________________</w:t>
      </w: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 xml:space="preserve"> _____________</w:t>
      </w: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 xml:space="preserve">       ______________________</w:t>
      </w:r>
    </w:p>
    <w:p w14:paraId="106D6DE8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</w:pP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>(Tiekėjo arba jo įgalioto asmens pareigos)</w:t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  <w:t xml:space="preserve">       (parašas)</w:t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  <w:t xml:space="preserve">     (vardas, pavardė)</w:t>
      </w:r>
    </w:p>
    <w:p w14:paraId="73141F3A" w14:textId="716D7820" w:rsidR="00F55A6F" w:rsidRPr="007052C2" w:rsidRDefault="00DF0F5B" w:rsidP="00A342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1D6">
        <w:rPr>
          <w:rFonts w:ascii="Times New Roman" w:hAnsi="Times New Roman" w:cs="Times New Roman"/>
        </w:rPr>
        <w:t>__________________________________</w:t>
      </w:r>
    </w:p>
    <w:sectPr w:rsidR="00F55A6F" w:rsidRPr="007052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0FA1" w14:textId="77777777" w:rsidR="007052C2" w:rsidRDefault="007052C2" w:rsidP="007052C2">
      <w:pPr>
        <w:spacing w:after="0" w:line="240" w:lineRule="auto"/>
      </w:pPr>
      <w:r>
        <w:separator/>
      </w:r>
    </w:p>
  </w:endnote>
  <w:endnote w:type="continuationSeparator" w:id="0">
    <w:p w14:paraId="52E4A9E4" w14:textId="77777777" w:rsidR="007052C2" w:rsidRDefault="007052C2" w:rsidP="0070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A00C" w14:textId="77777777" w:rsidR="007052C2" w:rsidRDefault="007052C2" w:rsidP="007052C2">
      <w:pPr>
        <w:spacing w:after="0" w:line="240" w:lineRule="auto"/>
      </w:pPr>
      <w:r>
        <w:separator/>
      </w:r>
    </w:p>
  </w:footnote>
  <w:footnote w:type="continuationSeparator" w:id="0">
    <w:p w14:paraId="1D9DBAC4" w14:textId="77777777" w:rsidR="007052C2" w:rsidRDefault="007052C2" w:rsidP="0070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115D" w14:textId="349E9B1A" w:rsidR="007052C2" w:rsidRDefault="007052C2" w:rsidP="00A34292">
    <w:pPr>
      <w:pStyle w:val="Header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A34292">
      <w:rPr>
        <w:rFonts w:ascii="Times New Roman" w:hAnsi="Times New Roman" w:cs="Times New Roman"/>
        <w:color w:val="808080" w:themeColor="background1" w:themeShade="80"/>
        <w:sz w:val="24"/>
        <w:szCs w:val="24"/>
      </w:rPr>
      <w:t>Pirkimo dokumentų 6 priedas</w:t>
    </w:r>
  </w:p>
  <w:p w14:paraId="0D9525D7" w14:textId="2F320F8F" w:rsidR="007B4BED" w:rsidRPr="00A34292" w:rsidRDefault="007B4BED" w:rsidP="00A34292">
    <w:pPr>
      <w:pStyle w:val="Header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>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612647F6"/>
    <w:lvl w:ilvl="0" w:tplc="5E5A14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CAAD822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A74E4"/>
    <w:multiLevelType w:val="hybridMultilevel"/>
    <w:tmpl w:val="DB5ACCC4"/>
    <w:lvl w:ilvl="0" w:tplc="0427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217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5B"/>
    <w:rsid w:val="000761D6"/>
    <w:rsid w:val="00241AC9"/>
    <w:rsid w:val="002F001A"/>
    <w:rsid w:val="00332CD5"/>
    <w:rsid w:val="003E1674"/>
    <w:rsid w:val="00420B7A"/>
    <w:rsid w:val="007052C2"/>
    <w:rsid w:val="007A4EB5"/>
    <w:rsid w:val="007B4BED"/>
    <w:rsid w:val="00A34292"/>
    <w:rsid w:val="00B73B0E"/>
    <w:rsid w:val="00C86ECD"/>
    <w:rsid w:val="00DF0F5B"/>
    <w:rsid w:val="00E53DC0"/>
    <w:rsid w:val="00F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1E1B"/>
  <w15:chartTrackingRefBased/>
  <w15:docId w15:val="{CCE05ECD-D724-420E-8847-30F61151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5B"/>
    <w:pPr>
      <w:spacing w:line="276" w:lineRule="auto"/>
    </w:pPr>
    <w:rPr>
      <w:rFonts w:eastAsiaTheme="minorEastAsia"/>
      <w:kern w:val="0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5B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5B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5B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5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5B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5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5B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DF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5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5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DF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5B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DF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5B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DF0F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C2"/>
    <w:rPr>
      <w:rFonts w:eastAsiaTheme="minorEastAsia"/>
      <w:kern w:val="0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0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C2"/>
    <w:rPr>
      <w:rFonts w:eastAsiaTheme="minorEastAsia"/>
      <w:kern w:val="0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2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7A"/>
    <w:rPr>
      <w:rFonts w:eastAsiaTheme="minorEastAsia"/>
      <w:kern w:val="0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7A"/>
    <w:rPr>
      <w:rFonts w:eastAsiaTheme="minorEastAsia"/>
      <w:b/>
      <w:bCs/>
      <w:kern w:val="0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2025-04-22T11:17:00Z</dcterms:created>
  <dcterms:modified xsi:type="dcterms:W3CDTF">2025-04-22T11:17:00Z</dcterms:modified>
</cp:coreProperties>
</file>