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44C7D186" w14:textId="77777777" w:rsidR="00392EEF" w:rsidRPr="00AD6C0D" w:rsidRDefault="00392EEF" w:rsidP="00392EEF">
          <w:pPr>
            <w:spacing w:after="120" w:line="20" w:lineRule="atLeast"/>
            <w:contextualSpacing/>
            <w:jc w:val="center"/>
            <w:rPr>
              <w:rFonts w:ascii="Times New Roman" w:hAnsi="Times New Roman" w:cs="Times New Roman"/>
              <w:b/>
              <w:bCs/>
              <w:sz w:val="24"/>
              <w:szCs w:val="24"/>
            </w:rPr>
          </w:pPr>
          <w:r w:rsidRPr="00AD6C0D">
            <w:rPr>
              <w:rFonts w:ascii="Times New Roman" w:hAnsi="Times New Roman" w:cs="Times New Roman"/>
              <w:b/>
              <w:bCs/>
              <w:sz w:val="24"/>
              <w:szCs w:val="24"/>
            </w:rPr>
            <w:t>VŠĮ KAUNO KOLEGIJ</w:t>
          </w:r>
          <w:r>
            <w:rPr>
              <w:rFonts w:ascii="Times New Roman" w:hAnsi="Times New Roman" w:cs="Times New Roman"/>
              <w:b/>
              <w:bCs/>
              <w:sz w:val="24"/>
              <w:szCs w:val="24"/>
            </w:rPr>
            <w:t>A</w:t>
          </w:r>
        </w:p>
        <w:p w14:paraId="40BDD5AD" w14:textId="77777777" w:rsidR="00392EEF" w:rsidRPr="00392EFA" w:rsidRDefault="00392EEF" w:rsidP="00392EEF">
          <w:pPr>
            <w:spacing w:after="120" w:line="20" w:lineRule="atLeast"/>
            <w:contextualSpacing/>
            <w:jc w:val="center"/>
            <w:rPr>
              <w:rFonts w:ascii="Times New Roman" w:hAnsi="Times New Roman" w:cs="Times New Roman"/>
              <w:sz w:val="20"/>
              <w:szCs w:val="22"/>
            </w:rPr>
          </w:pPr>
          <w:r w:rsidRPr="00392EFA">
            <w:rPr>
              <w:rFonts w:ascii="Times New Roman" w:hAnsi="Times New Roman" w:cs="Times New Roman"/>
              <w:sz w:val="20"/>
              <w:szCs w:val="22"/>
            </w:rPr>
            <w:t xml:space="preserve">Pramonės pr. 20, LT-50468 Kaunas, Tel.: +370-37-352324, el. p. </w:t>
          </w:r>
          <w:hyperlink r:id="rId11" w:history="1">
            <w:r w:rsidRPr="00830C5B">
              <w:rPr>
                <w:rStyle w:val="Hipersaitas"/>
                <w:rFonts w:ascii="Times New Roman" w:hAnsi="Times New Roman" w:cs="Times New Roman"/>
                <w:color w:val="2F5496" w:themeColor="accent1" w:themeShade="BF"/>
                <w:sz w:val="20"/>
                <w:szCs w:val="22"/>
                <w:u w:val="single"/>
              </w:rPr>
              <w:t>info@kaunokolegija.lt</w:t>
            </w:r>
          </w:hyperlink>
          <w:r w:rsidRPr="00392EFA">
            <w:rPr>
              <w:rFonts w:ascii="Times New Roman" w:hAnsi="Times New Roman" w:cs="Times New Roman"/>
              <w:sz w:val="20"/>
              <w:szCs w:val="22"/>
            </w:rPr>
            <w:t>,</w:t>
          </w:r>
          <w:r>
            <w:rPr>
              <w:rFonts w:ascii="Times New Roman" w:hAnsi="Times New Roman" w:cs="Times New Roman"/>
              <w:sz w:val="20"/>
              <w:szCs w:val="22"/>
            </w:rPr>
            <w:t xml:space="preserve"> </w:t>
          </w:r>
          <w:r w:rsidRPr="00392EFA">
            <w:rPr>
              <w:rFonts w:ascii="Times New Roman" w:hAnsi="Times New Roman" w:cs="Times New Roman"/>
              <w:sz w:val="20"/>
              <w:szCs w:val="22"/>
            </w:rPr>
            <w:t>įmonės kodas</w:t>
          </w:r>
        </w:p>
        <w:p w14:paraId="4DBB1913" w14:textId="77777777" w:rsidR="00392EEF" w:rsidRPr="00AD6C0D" w:rsidRDefault="00392EEF" w:rsidP="00392EEF">
          <w:pPr>
            <w:spacing w:after="120" w:line="20" w:lineRule="atLeast"/>
            <w:contextualSpacing/>
            <w:jc w:val="center"/>
            <w:rPr>
              <w:rFonts w:ascii="Times New Roman" w:hAnsi="Times New Roman" w:cs="Times New Roman"/>
              <w:color w:val="00B050"/>
              <w:sz w:val="24"/>
              <w:szCs w:val="24"/>
            </w:rPr>
          </w:pPr>
          <w:r w:rsidRPr="00392EFA">
            <w:rPr>
              <w:rFonts w:ascii="Times New Roman" w:hAnsi="Times New Roman" w:cs="Times New Roman"/>
              <w:sz w:val="20"/>
              <w:szCs w:val="22"/>
            </w:rPr>
            <w:t>111965284, PVM mokėtojo kodas LT 119652811</w:t>
          </w:r>
          <w:r w:rsidRPr="00392EFA">
            <w:rPr>
              <w:rFonts w:ascii="Times New Roman" w:hAnsi="Times New Roman" w:cs="Times New Roman"/>
              <w:sz w:val="22"/>
              <w:szCs w:val="24"/>
            </w:rPr>
            <w:t xml:space="preserve"> </w:t>
          </w:r>
        </w:p>
        <w:p w14:paraId="1DBDD5D5" w14:textId="77777777" w:rsidR="00392EEF" w:rsidRPr="00F0499F" w:rsidRDefault="00392EEF" w:rsidP="00392EEF">
          <w:pPr>
            <w:spacing w:after="120" w:line="20" w:lineRule="atLeast"/>
            <w:contextualSpacing/>
            <w:jc w:val="center"/>
            <w:rPr>
              <w:rFonts w:cstheme="minorHAnsi"/>
              <w:color w:val="00B050"/>
              <w:sz w:val="24"/>
              <w:szCs w:val="24"/>
            </w:rPr>
          </w:pPr>
        </w:p>
        <w:p w14:paraId="16C0FD63" w14:textId="77777777" w:rsidR="00392EEF" w:rsidRDefault="00392EEF" w:rsidP="00392EEF">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04C56A81" w14:textId="77777777" w:rsidR="00392EEF" w:rsidRDefault="00392EEF" w:rsidP="00392EEF">
          <w:pPr>
            <w:tabs>
              <w:tab w:val="left" w:pos="870"/>
            </w:tabs>
            <w:spacing w:after="120" w:line="20" w:lineRule="atLeast"/>
            <w:contextualSpacing/>
            <w:rPr>
              <w:rFonts w:cstheme="minorHAnsi"/>
              <w:color w:val="00B050"/>
              <w:sz w:val="24"/>
              <w:szCs w:val="24"/>
            </w:rPr>
          </w:pPr>
        </w:p>
        <w:p w14:paraId="2493786F" w14:textId="77777777" w:rsidR="00392EEF" w:rsidRPr="00F0499F" w:rsidRDefault="00392EEF" w:rsidP="00392EEF">
          <w:pPr>
            <w:tabs>
              <w:tab w:val="left" w:pos="870"/>
            </w:tabs>
            <w:spacing w:after="120" w:line="20" w:lineRule="atLeast"/>
            <w:contextualSpacing/>
            <w:rPr>
              <w:rFonts w:cstheme="minorHAnsi"/>
              <w:color w:val="00B050"/>
              <w:sz w:val="24"/>
              <w:szCs w:val="24"/>
            </w:rPr>
          </w:pPr>
        </w:p>
        <w:p w14:paraId="487FFC30" w14:textId="77777777" w:rsidR="00392EEF" w:rsidRPr="00F736AC" w:rsidRDefault="00392EEF" w:rsidP="00392EEF">
          <w:pPr>
            <w:spacing w:after="120" w:line="20" w:lineRule="atLeast"/>
            <w:ind w:left="6237"/>
            <w:contextualSpacing/>
            <w:rPr>
              <w:rFonts w:ascii="Times New Roman" w:hAnsi="Times New Roman" w:cs="Times New Roman"/>
              <w:sz w:val="24"/>
              <w:szCs w:val="24"/>
            </w:rPr>
          </w:pPr>
          <w:r w:rsidRPr="00F736AC">
            <w:rPr>
              <w:rFonts w:ascii="Times New Roman" w:hAnsi="Times New Roman" w:cs="Times New Roman"/>
              <w:sz w:val="24"/>
              <w:szCs w:val="24"/>
            </w:rPr>
            <w:t xml:space="preserve">PATVIRTINTA </w:t>
          </w:r>
        </w:p>
        <w:p w14:paraId="70FA8A50" w14:textId="77777777" w:rsidR="00392EEF" w:rsidRDefault="00392EEF" w:rsidP="00392EEF">
          <w:pPr>
            <w:spacing w:after="120" w:line="20" w:lineRule="atLeast"/>
            <w:ind w:left="6237"/>
            <w:contextualSpacing/>
            <w:jc w:val="both"/>
            <w:rPr>
              <w:rFonts w:ascii="Times New Roman" w:hAnsi="Times New Roman" w:cs="Times New Roman"/>
              <w:sz w:val="24"/>
              <w:szCs w:val="24"/>
            </w:rPr>
          </w:pPr>
          <w:r w:rsidRPr="004C1079">
            <w:rPr>
              <w:rFonts w:ascii="Times New Roman" w:hAnsi="Times New Roman" w:cs="Times New Roman"/>
              <w:sz w:val="24"/>
              <w:szCs w:val="24"/>
            </w:rPr>
            <w:t>Perkančiosios organizacijos</w:t>
          </w:r>
          <w:r w:rsidRPr="00F736AC">
            <w:rPr>
              <w:rFonts w:ascii="Times New Roman" w:hAnsi="Times New Roman" w:cs="Times New Roman"/>
              <w:sz w:val="24"/>
              <w:szCs w:val="24"/>
            </w:rPr>
            <w:t xml:space="preserve"> </w:t>
          </w:r>
        </w:p>
        <w:p w14:paraId="569906D6" w14:textId="38AF2F54" w:rsidR="00392EEF" w:rsidRDefault="00392EEF" w:rsidP="00392EEF">
          <w:pPr>
            <w:spacing w:after="120" w:line="20" w:lineRule="atLeast"/>
            <w:ind w:left="6237"/>
            <w:contextualSpacing/>
            <w:jc w:val="both"/>
            <w:rPr>
              <w:rFonts w:ascii="Times New Roman" w:hAnsi="Times New Roman" w:cs="Times New Roman"/>
              <w:sz w:val="24"/>
              <w:szCs w:val="24"/>
            </w:rPr>
          </w:pPr>
          <w:r w:rsidRPr="00F736AC">
            <w:rPr>
              <w:rFonts w:ascii="Times New Roman" w:hAnsi="Times New Roman" w:cs="Times New Roman"/>
              <w:sz w:val="24"/>
              <w:szCs w:val="24"/>
            </w:rPr>
            <w:t>Viešųjų pirkimų komisijos 2025-</w:t>
          </w:r>
          <w:r w:rsidR="00573DDA">
            <w:rPr>
              <w:rFonts w:ascii="Times New Roman" w:hAnsi="Times New Roman" w:cs="Times New Roman"/>
              <w:sz w:val="24"/>
              <w:szCs w:val="24"/>
            </w:rPr>
            <w:t>1</w:t>
          </w:r>
          <w:r w:rsidR="00AD0882">
            <w:rPr>
              <w:rFonts w:ascii="Times New Roman" w:hAnsi="Times New Roman" w:cs="Times New Roman"/>
              <w:sz w:val="24"/>
              <w:szCs w:val="24"/>
            </w:rPr>
            <w:t>2</w:t>
          </w:r>
          <w:r w:rsidRPr="00F736AC">
            <w:rPr>
              <w:rFonts w:ascii="Times New Roman" w:hAnsi="Times New Roman" w:cs="Times New Roman"/>
              <w:sz w:val="24"/>
              <w:szCs w:val="24"/>
            </w:rPr>
            <w:t>-</w:t>
          </w:r>
          <w:r w:rsidR="00B0136E">
            <w:rPr>
              <w:rFonts w:ascii="Times New Roman" w:hAnsi="Times New Roman" w:cs="Times New Roman"/>
              <w:sz w:val="24"/>
              <w:szCs w:val="24"/>
            </w:rPr>
            <w:t>1</w:t>
          </w:r>
          <w:r w:rsidR="00AD0882">
            <w:rPr>
              <w:rFonts w:ascii="Times New Roman" w:hAnsi="Times New Roman" w:cs="Times New Roman"/>
              <w:sz w:val="24"/>
              <w:szCs w:val="24"/>
            </w:rPr>
            <w:t>0</w:t>
          </w:r>
        </w:p>
        <w:p w14:paraId="47A82F9C" w14:textId="151DD27B" w:rsidR="00392EEF" w:rsidRPr="00F736AC" w:rsidRDefault="00392EEF" w:rsidP="00392EEF">
          <w:pPr>
            <w:spacing w:after="120" w:line="20" w:lineRule="atLeast"/>
            <w:ind w:left="6237"/>
            <w:contextualSpacing/>
            <w:jc w:val="both"/>
            <w:rPr>
              <w:rFonts w:ascii="Times New Roman" w:hAnsi="Times New Roman" w:cs="Times New Roman"/>
              <w:sz w:val="24"/>
              <w:szCs w:val="24"/>
            </w:rPr>
          </w:pPr>
          <w:r w:rsidRPr="00F736AC">
            <w:rPr>
              <w:rFonts w:ascii="Times New Roman" w:hAnsi="Times New Roman" w:cs="Times New Roman"/>
              <w:sz w:val="24"/>
              <w:szCs w:val="24"/>
            </w:rPr>
            <w:t>protokolu Nr.</w:t>
          </w:r>
          <w:r>
            <w:rPr>
              <w:rFonts w:ascii="Times New Roman" w:hAnsi="Times New Roman" w:cs="Times New Roman"/>
              <w:sz w:val="24"/>
              <w:szCs w:val="24"/>
            </w:rPr>
            <w:t xml:space="preserve"> PR-</w:t>
          </w:r>
          <w:r w:rsidR="00D15F37">
            <w:rPr>
              <w:rFonts w:ascii="Times New Roman" w:hAnsi="Times New Roman" w:cs="Times New Roman"/>
              <w:sz w:val="24"/>
              <w:szCs w:val="24"/>
            </w:rPr>
            <w:t>17633</w:t>
          </w:r>
          <w:r>
            <w:rPr>
              <w:rFonts w:ascii="Times New Roman" w:hAnsi="Times New Roman" w:cs="Times New Roman"/>
              <w:sz w:val="24"/>
              <w:szCs w:val="24"/>
            </w:rPr>
            <w:t>/25</w:t>
          </w:r>
        </w:p>
        <w:p w14:paraId="1A3754C8" w14:textId="77777777" w:rsidR="00392EEF" w:rsidRPr="00F736AC" w:rsidRDefault="00392EEF" w:rsidP="00392EEF">
          <w:pPr>
            <w:spacing w:after="120" w:line="20" w:lineRule="atLeast"/>
            <w:contextualSpacing/>
            <w:rPr>
              <w:rFonts w:ascii="Times New Roman" w:hAnsi="Times New Roman" w:cs="Times New Roman"/>
              <w:i/>
              <w:iCs/>
              <w:sz w:val="24"/>
              <w:szCs w:val="24"/>
            </w:rPr>
          </w:pPr>
        </w:p>
        <w:p w14:paraId="57BC3FB7" w14:textId="77777777" w:rsidR="00392EEF" w:rsidRDefault="00392EEF" w:rsidP="00392EEF">
          <w:pPr>
            <w:spacing w:after="120" w:line="20" w:lineRule="atLeast"/>
            <w:contextualSpacing/>
            <w:jc w:val="center"/>
            <w:rPr>
              <w:rFonts w:ascii="Times New Roman" w:hAnsi="Times New Roman" w:cs="Times New Roman"/>
              <w:sz w:val="24"/>
              <w:szCs w:val="24"/>
            </w:rPr>
          </w:pPr>
        </w:p>
        <w:p w14:paraId="6BE53F1F" w14:textId="77777777" w:rsidR="00392EEF" w:rsidRDefault="00392EEF" w:rsidP="00392EEF">
          <w:pPr>
            <w:spacing w:after="120" w:line="20" w:lineRule="atLeast"/>
            <w:contextualSpacing/>
            <w:jc w:val="center"/>
            <w:rPr>
              <w:rFonts w:ascii="Times New Roman" w:hAnsi="Times New Roman" w:cs="Times New Roman"/>
              <w:sz w:val="24"/>
              <w:szCs w:val="24"/>
            </w:rPr>
          </w:pPr>
        </w:p>
        <w:p w14:paraId="54B37AD3" w14:textId="77777777" w:rsidR="00392EEF" w:rsidRDefault="00392EEF" w:rsidP="00392EEF">
          <w:pPr>
            <w:spacing w:after="120" w:line="20" w:lineRule="atLeast"/>
            <w:contextualSpacing/>
            <w:jc w:val="center"/>
            <w:rPr>
              <w:rFonts w:ascii="Times New Roman" w:hAnsi="Times New Roman" w:cs="Times New Roman"/>
              <w:sz w:val="24"/>
              <w:szCs w:val="24"/>
            </w:rPr>
          </w:pPr>
        </w:p>
        <w:p w14:paraId="047BE685" w14:textId="77777777" w:rsidR="00392EEF" w:rsidRDefault="00392EEF" w:rsidP="00392EEF">
          <w:pPr>
            <w:spacing w:after="120" w:line="20" w:lineRule="atLeast"/>
            <w:contextualSpacing/>
            <w:jc w:val="center"/>
            <w:rPr>
              <w:rFonts w:ascii="Times New Roman" w:hAnsi="Times New Roman" w:cs="Times New Roman"/>
              <w:sz w:val="24"/>
              <w:szCs w:val="24"/>
            </w:rPr>
          </w:pPr>
        </w:p>
        <w:p w14:paraId="20472514" w14:textId="77777777" w:rsidR="00392EEF" w:rsidRPr="00F736AC" w:rsidRDefault="00392EEF" w:rsidP="00392EEF">
          <w:pPr>
            <w:spacing w:after="120" w:line="20" w:lineRule="atLeast"/>
            <w:contextualSpacing/>
            <w:jc w:val="center"/>
            <w:rPr>
              <w:rFonts w:ascii="Times New Roman" w:hAnsi="Times New Roman" w:cs="Times New Roman"/>
              <w:sz w:val="24"/>
              <w:szCs w:val="24"/>
            </w:rPr>
          </w:pPr>
        </w:p>
        <w:p w14:paraId="646642E9" w14:textId="77777777" w:rsidR="00392EEF" w:rsidRPr="00F736AC" w:rsidRDefault="00392EEF" w:rsidP="00392EEF">
          <w:pPr>
            <w:spacing w:after="120" w:line="20" w:lineRule="atLeast"/>
            <w:contextualSpacing/>
            <w:jc w:val="center"/>
            <w:rPr>
              <w:rFonts w:ascii="Times New Roman" w:hAnsi="Times New Roman" w:cs="Times New Roman"/>
              <w:sz w:val="24"/>
              <w:szCs w:val="24"/>
            </w:rPr>
          </w:pPr>
        </w:p>
        <w:p w14:paraId="4221CBE5" w14:textId="5D943481" w:rsidR="00392EEF" w:rsidRPr="00F736AC" w:rsidRDefault="00392EEF" w:rsidP="00392EEF">
          <w:pPr>
            <w:spacing w:after="120" w:line="20" w:lineRule="atLeast"/>
            <w:contextualSpacing/>
            <w:jc w:val="center"/>
            <w:rPr>
              <w:rFonts w:ascii="Times New Roman" w:hAnsi="Times New Roman" w:cs="Times New Roman"/>
              <w:b/>
              <w:bCs/>
              <w:sz w:val="32"/>
              <w:szCs w:val="28"/>
            </w:rPr>
          </w:pPr>
          <w:r w:rsidRPr="00F736AC">
            <w:rPr>
              <w:rFonts w:ascii="Times New Roman" w:hAnsi="Times New Roman" w:cs="Times New Roman"/>
              <w:b/>
              <w:bCs/>
              <w:sz w:val="32"/>
              <w:szCs w:val="28"/>
            </w:rPr>
            <w:t>SUPAPRASTINTO VIEŠOJO PIRKIMO „</w:t>
          </w:r>
          <w:r w:rsidR="00AD0882" w:rsidRPr="00AD0882">
            <w:rPr>
              <w:rFonts w:ascii="Times New Roman" w:hAnsi="Times New Roman" w:cs="Times New Roman"/>
              <w:b/>
              <w:bCs/>
              <w:sz w:val="32"/>
              <w:szCs w:val="28"/>
            </w:rPr>
            <w:t>LIFTO ĮRENGIMAS NEĮGALIESIEMS IR APLINKOS SUTVARKYMAS, STUDENTŲ G. 17, ALYTUS</w:t>
          </w:r>
          <w:r w:rsidRPr="00F736AC">
            <w:rPr>
              <w:rFonts w:ascii="Times New Roman" w:hAnsi="Times New Roman" w:cs="Times New Roman"/>
              <w:b/>
              <w:bCs/>
              <w:sz w:val="32"/>
              <w:szCs w:val="28"/>
            </w:rPr>
            <w:t>“</w:t>
          </w:r>
        </w:p>
        <w:p w14:paraId="2597F592" w14:textId="77777777" w:rsidR="00392EEF" w:rsidRPr="00F736AC" w:rsidRDefault="00392EEF" w:rsidP="00392EEF">
          <w:pPr>
            <w:spacing w:after="120" w:line="20" w:lineRule="atLeast"/>
            <w:contextualSpacing/>
            <w:jc w:val="center"/>
            <w:rPr>
              <w:rFonts w:ascii="Times New Roman" w:hAnsi="Times New Roman" w:cs="Times New Roman"/>
              <w:b/>
              <w:bCs/>
              <w:sz w:val="32"/>
              <w:szCs w:val="28"/>
              <w:lang w:val="en-GB"/>
            </w:rPr>
          </w:pPr>
          <w:r w:rsidRPr="00F736AC">
            <w:rPr>
              <w:rFonts w:ascii="Times New Roman" w:hAnsi="Times New Roman" w:cs="Times New Roman"/>
              <w:b/>
              <w:bCs/>
              <w:sz w:val="32"/>
              <w:szCs w:val="28"/>
            </w:rPr>
            <w:t xml:space="preserve">ATVIRO KONKURSO SPECIALIOSIOS </w:t>
          </w:r>
          <w:r>
            <w:rPr>
              <w:rFonts w:ascii="Times New Roman" w:hAnsi="Times New Roman" w:cs="Times New Roman"/>
              <w:b/>
              <w:bCs/>
              <w:sz w:val="32"/>
              <w:szCs w:val="28"/>
            </w:rPr>
            <w:t>SĄLYGOS</w:t>
          </w:r>
        </w:p>
        <w:p w14:paraId="51B4B2A9" w14:textId="77777777" w:rsidR="00392EEF" w:rsidRPr="00F736AC" w:rsidRDefault="00392EEF" w:rsidP="00392EEF">
          <w:pPr>
            <w:spacing w:after="120" w:line="20" w:lineRule="atLeast"/>
            <w:contextualSpacing/>
            <w:jc w:val="center"/>
            <w:rPr>
              <w:rFonts w:ascii="Times New Roman" w:hAnsi="Times New Roman" w:cs="Times New Roman"/>
              <w:b/>
              <w:bCs/>
              <w:color w:val="0070C0"/>
              <w:sz w:val="28"/>
              <w:szCs w:val="28"/>
            </w:rPr>
          </w:pPr>
          <w:r w:rsidRPr="00F736AC">
            <w:rPr>
              <w:rFonts w:ascii="Times New Roman" w:hAnsi="Times New Roman" w:cs="Times New Roman"/>
              <w:b/>
              <w:bCs/>
              <w:sz w:val="28"/>
              <w:szCs w:val="28"/>
            </w:rPr>
            <w:t>Versija Nr. 1</w:t>
          </w:r>
        </w:p>
        <w:p w14:paraId="1C36E852" w14:textId="77777777" w:rsidR="00392EEF" w:rsidRPr="00F736AC" w:rsidRDefault="00392EEF" w:rsidP="00392EEF">
          <w:pPr>
            <w:spacing w:after="120" w:line="20" w:lineRule="atLeast"/>
            <w:contextualSpacing/>
            <w:rPr>
              <w:rFonts w:ascii="Times New Roman" w:hAnsi="Times New Roman" w:cs="Times New Roman"/>
              <w:sz w:val="28"/>
              <w:szCs w:val="28"/>
            </w:rPr>
          </w:pPr>
        </w:p>
        <w:p w14:paraId="017B4CFD" w14:textId="77777777" w:rsidR="00392EEF" w:rsidRPr="00F736AC" w:rsidRDefault="00392EEF" w:rsidP="00392EEF">
          <w:pPr>
            <w:spacing w:after="120" w:line="20" w:lineRule="atLeast"/>
            <w:contextualSpacing/>
            <w:rPr>
              <w:rFonts w:ascii="Times New Roman" w:hAnsi="Times New Roman" w:cs="Times New Roman"/>
            </w:rPr>
          </w:pPr>
          <w:r w:rsidRPr="00F736AC">
            <w:rPr>
              <w:rFonts w:ascii="Times New Roman" w:hAnsi="Times New Roman" w:cs="Times New Roman"/>
            </w:rPr>
            <w:br w:type="page"/>
          </w: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rFonts w:asciiTheme="minorHAnsi" w:hAnsiTheme="minorHAnsi" w:cstheme="minorHAnsi"/>
              <w:b w:val="0"/>
              <w:bCs w:val="0"/>
              <w:smallCaps w:val="0"/>
              <w:sz w:val="21"/>
              <w:szCs w:val="21"/>
            </w:rPr>
          </w:sdtEndPr>
          <w:sdtContent>
            <w:p w14:paraId="6F49D121" w14:textId="77777777" w:rsidR="00873A92" w:rsidRDefault="00873A92" w:rsidP="00392EEF">
              <w:pPr>
                <w:spacing w:after="120" w:line="20" w:lineRule="atLeast"/>
                <w:contextualSpacing/>
                <w:jc w:val="center"/>
                <w:rPr>
                  <w:rFonts w:ascii="Times New Roman" w:hAnsi="Times New Roman" w:cs="Times New Roman"/>
                  <w:b/>
                  <w:bCs/>
                  <w:smallCaps/>
                  <w:sz w:val="22"/>
                  <w:szCs w:val="22"/>
                  <w:shd w:val="clear" w:color="auto" w:fill="E6E6E6"/>
                </w:rPr>
              </w:pPr>
            </w:p>
            <w:p w14:paraId="66129739" w14:textId="77777777" w:rsidR="00873A92" w:rsidRDefault="00873A92" w:rsidP="00392EEF">
              <w:pPr>
                <w:spacing w:after="120" w:line="20" w:lineRule="atLeast"/>
                <w:contextualSpacing/>
                <w:jc w:val="center"/>
                <w:rPr>
                  <w:rFonts w:ascii="Times New Roman" w:hAnsi="Times New Roman" w:cs="Times New Roman"/>
                  <w:sz w:val="28"/>
                  <w:szCs w:val="28"/>
                </w:rPr>
              </w:pPr>
            </w:p>
            <w:p w14:paraId="7C6E5D7B" w14:textId="7DE8C676" w:rsidR="001C24BC" w:rsidRPr="003929FF" w:rsidRDefault="001C24BC" w:rsidP="00392EEF">
              <w:pPr>
                <w:spacing w:after="120" w:line="20" w:lineRule="atLeast"/>
                <w:contextualSpacing/>
                <w:jc w:val="center"/>
                <w:rPr>
                  <w:rFonts w:ascii="Times New Roman" w:hAnsi="Times New Roman" w:cs="Times New Roman"/>
                  <w:b/>
                  <w:sz w:val="28"/>
                  <w:szCs w:val="28"/>
                </w:rPr>
              </w:pPr>
              <w:r w:rsidRPr="003929FF">
                <w:rPr>
                  <w:rFonts w:ascii="Times New Roman" w:hAnsi="Times New Roman" w:cs="Times New Roman"/>
                  <w:b/>
                  <w:sz w:val="28"/>
                  <w:szCs w:val="28"/>
                </w:rPr>
                <w:t>TURINYS</w:t>
              </w:r>
            </w:p>
            <w:p w14:paraId="21840E2C" w14:textId="189B2F65" w:rsidR="003929FF" w:rsidRPr="003929FF" w:rsidRDefault="001C24BC">
              <w:pPr>
                <w:pStyle w:val="Turinys1"/>
                <w:tabs>
                  <w:tab w:val="left" w:pos="660"/>
                </w:tabs>
                <w:rPr>
                  <w:rFonts w:ascii="Times New Roman" w:hAnsi="Times New Roman" w:cs="Times New Roman"/>
                  <w:noProof/>
                  <w:sz w:val="24"/>
                  <w:szCs w:val="24"/>
                  <w:lang w:val="en-US" w:eastAsia="en-US"/>
                </w:rPr>
              </w:pPr>
              <w:r w:rsidRPr="003929FF">
                <w:rPr>
                  <w:rFonts w:ascii="Times New Roman" w:hAnsi="Times New Roman" w:cs="Times New Roman"/>
                  <w:color w:val="2B579A"/>
                  <w:sz w:val="24"/>
                  <w:szCs w:val="24"/>
                  <w:shd w:val="clear" w:color="auto" w:fill="E6E6E6"/>
                </w:rPr>
                <w:fldChar w:fldCharType="begin"/>
              </w:r>
              <w:r w:rsidRPr="003929FF">
                <w:rPr>
                  <w:rFonts w:ascii="Times New Roman" w:hAnsi="Times New Roman" w:cs="Times New Roman"/>
                  <w:sz w:val="24"/>
                  <w:szCs w:val="24"/>
                </w:rPr>
                <w:instrText xml:space="preserve"> TOC \o "1-3" \h \z \u </w:instrText>
              </w:r>
              <w:r w:rsidRPr="003929FF">
                <w:rPr>
                  <w:rFonts w:ascii="Times New Roman" w:hAnsi="Times New Roman" w:cs="Times New Roman"/>
                  <w:color w:val="2B579A"/>
                  <w:sz w:val="24"/>
                  <w:szCs w:val="24"/>
                  <w:shd w:val="clear" w:color="auto" w:fill="E6E6E6"/>
                </w:rPr>
                <w:fldChar w:fldCharType="separate"/>
              </w:r>
              <w:hyperlink w:anchor="_Toc213770346" w:history="1">
                <w:r w:rsidR="003929FF" w:rsidRPr="003929FF">
                  <w:rPr>
                    <w:rStyle w:val="Hipersaitas"/>
                    <w:rFonts w:ascii="Times New Roman" w:eastAsia="Calibri" w:hAnsi="Times New Roman" w:cs="Times New Roman"/>
                    <w:b/>
                    <w:noProof/>
                    <w:sz w:val="24"/>
                    <w:szCs w:val="24"/>
                  </w:rPr>
                  <w:t>1.</w:t>
                </w:r>
                <w:r w:rsidR="003929FF" w:rsidRPr="003929FF">
                  <w:rPr>
                    <w:rFonts w:ascii="Times New Roman" w:hAnsi="Times New Roman" w:cs="Times New Roman"/>
                    <w:noProof/>
                    <w:sz w:val="24"/>
                    <w:szCs w:val="24"/>
                    <w:lang w:val="en-US" w:eastAsia="en-US"/>
                  </w:rPr>
                  <w:tab/>
                </w:r>
                <w:r w:rsidR="003929FF" w:rsidRPr="003929FF">
                  <w:rPr>
                    <w:rStyle w:val="Hipersaitas"/>
                    <w:rFonts w:ascii="Times New Roman" w:hAnsi="Times New Roman" w:cs="Times New Roman"/>
                    <w:b/>
                    <w:noProof/>
                    <w:sz w:val="24"/>
                    <w:szCs w:val="24"/>
                  </w:rPr>
                  <w:t>Bendra informacija</w:t>
                </w:r>
                <w:r w:rsidR="003929FF" w:rsidRPr="003929FF">
                  <w:rPr>
                    <w:rFonts w:ascii="Times New Roman" w:hAnsi="Times New Roman" w:cs="Times New Roman"/>
                    <w:noProof/>
                    <w:webHidden/>
                    <w:sz w:val="24"/>
                    <w:szCs w:val="24"/>
                  </w:rPr>
                  <w:tab/>
                </w:r>
                <w:r w:rsidR="003929FF" w:rsidRPr="003929FF">
                  <w:rPr>
                    <w:rFonts w:ascii="Times New Roman" w:hAnsi="Times New Roman" w:cs="Times New Roman"/>
                    <w:noProof/>
                    <w:webHidden/>
                    <w:sz w:val="24"/>
                    <w:szCs w:val="24"/>
                  </w:rPr>
                  <w:fldChar w:fldCharType="begin"/>
                </w:r>
                <w:r w:rsidR="003929FF" w:rsidRPr="003929FF">
                  <w:rPr>
                    <w:rFonts w:ascii="Times New Roman" w:hAnsi="Times New Roman" w:cs="Times New Roman"/>
                    <w:noProof/>
                    <w:webHidden/>
                    <w:sz w:val="24"/>
                    <w:szCs w:val="24"/>
                  </w:rPr>
                  <w:instrText xml:space="preserve"> PAGEREF _Toc213770346 \h </w:instrText>
                </w:r>
                <w:r w:rsidR="003929FF" w:rsidRPr="003929FF">
                  <w:rPr>
                    <w:rFonts w:ascii="Times New Roman" w:hAnsi="Times New Roman" w:cs="Times New Roman"/>
                    <w:noProof/>
                    <w:webHidden/>
                    <w:sz w:val="24"/>
                    <w:szCs w:val="24"/>
                  </w:rPr>
                </w:r>
                <w:r w:rsidR="003929FF" w:rsidRPr="003929FF">
                  <w:rPr>
                    <w:rFonts w:ascii="Times New Roman" w:hAnsi="Times New Roman" w:cs="Times New Roman"/>
                    <w:noProof/>
                    <w:webHidden/>
                    <w:sz w:val="24"/>
                    <w:szCs w:val="24"/>
                  </w:rPr>
                  <w:fldChar w:fldCharType="separate"/>
                </w:r>
                <w:r w:rsidR="003929FF" w:rsidRPr="003929FF">
                  <w:rPr>
                    <w:rFonts w:ascii="Times New Roman" w:hAnsi="Times New Roman" w:cs="Times New Roman"/>
                    <w:noProof/>
                    <w:webHidden/>
                    <w:sz w:val="24"/>
                    <w:szCs w:val="24"/>
                  </w:rPr>
                  <w:t>3</w:t>
                </w:r>
                <w:r w:rsidR="003929FF" w:rsidRPr="003929FF">
                  <w:rPr>
                    <w:rFonts w:ascii="Times New Roman" w:hAnsi="Times New Roman" w:cs="Times New Roman"/>
                    <w:noProof/>
                    <w:webHidden/>
                    <w:sz w:val="24"/>
                    <w:szCs w:val="24"/>
                  </w:rPr>
                  <w:fldChar w:fldCharType="end"/>
                </w:r>
              </w:hyperlink>
            </w:p>
            <w:p w14:paraId="6220820D" w14:textId="03465907" w:rsidR="003929FF" w:rsidRPr="003929FF" w:rsidRDefault="000A019F">
              <w:pPr>
                <w:pStyle w:val="Turinys1"/>
                <w:tabs>
                  <w:tab w:val="left" w:pos="660"/>
                </w:tabs>
                <w:rPr>
                  <w:rFonts w:ascii="Times New Roman" w:hAnsi="Times New Roman" w:cs="Times New Roman"/>
                  <w:noProof/>
                  <w:sz w:val="24"/>
                  <w:szCs w:val="24"/>
                  <w:lang w:val="en-US" w:eastAsia="en-US"/>
                </w:rPr>
              </w:pPr>
              <w:hyperlink w:anchor="_Toc213770347" w:history="1">
                <w:r w:rsidR="003929FF" w:rsidRPr="003929FF">
                  <w:rPr>
                    <w:rStyle w:val="Hipersaitas"/>
                    <w:rFonts w:ascii="Times New Roman" w:eastAsia="Calibri" w:hAnsi="Times New Roman" w:cs="Times New Roman"/>
                    <w:b/>
                    <w:noProof/>
                    <w:sz w:val="24"/>
                    <w:szCs w:val="24"/>
                  </w:rPr>
                  <w:t>2.</w:t>
                </w:r>
                <w:r w:rsidR="003929FF" w:rsidRPr="003929FF">
                  <w:rPr>
                    <w:rFonts w:ascii="Times New Roman" w:hAnsi="Times New Roman" w:cs="Times New Roman"/>
                    <w:noProof/>
                    <w:sz w:val="24"/>
                    <w:szCs w:val="24"/>
                    <w:lang w:val="en-US" w:eastAsia="en-US"/>
                  </w:rPr>
                  <w:tab/>
                </w:r>
                <w:r w:rsidR="003929FF" w:rsidRPr="003929FF">
                  <w:rPr>
                    <w:rStyle w:val="Hipersaitas"/>
                    <w:rFonts w:ascii="Times New Roman" w:hAnsi="Times New Roman" w:cs="Times New Roman"/>
                    <w:b/>
                    <w:noProof/>
                    <w:sz w:val="24"/>
                    <w:szCs w:val="24"/>
                  </w:rPr>
                  <w:t>Pirkimo objektas</w:t>
                </w:r>
                <w:r w:rsidR="003929FF" w:rsidRPr="003929FF">
                  <w:rPr>
                    <w:rFonts w:ascii="Times New Roman" w:hAnsi="Times New Roman" w:cs="Times New Roman"/>
                    <w:noProof/>
                    <w:webHidden/>
                    <w:sz w:val="24"/>
                    <w:szCs w:val="24"/>
                  </w:rPr>
                  <w:tab/>
                </w:r>
                <w:r w:rsidR="003929FF" w:rsidRPr="003929FF">
                  <w:rPr>
                    <w:rFonts w:ascii="Times New Roman" w:hAnsi="Times New Roman" w:cs="Times New Roman"/>
                    <w:noProof/>
                    <w:webHidden/>
                    <w:sz w:val="24"/>
                    <w:szCs w:val="24"/>
                  </w:rPr>
                  <w:fldChar w:fldCharType="begin"/>
                </w:r>
                <w:r w:rsidR="003929FF" w:rsidRPr="003929FF">
                  <w:rPr>
                    <w:rFonts w:ascii="Times New Roman" w:hAnsi="Times New Roman" w:cs="Times New Roman"/>
                    <w:noProof/>
                    <w:webHidden/>
                    <w:sz w:val="24"/>
                    <w:szCs w:val="24"/>
                  </w:rPr>
                  <w:instrText xml:space="preserve"> PAGEREF _Toc213770347 \h </w:instrText>
                </w:r>
                <w:r w:rsidR="003929FF" w:rsidRPr="003929FF">
                  <w:rPr>
                    <w:rFonts w:ascii="Times New Roman" w:hAnsi="Times New Roman" w:cs="Times New Roman"/>
                    <w:noProof/>
                    <w:webHidden/>
                    <w:sz w:val="24"/>
                    <w:szCs w:val="24"/>
                  </w:rPr>
                </w:r>
                <w:r w:rsidR="003929FF" w:rsidRPr="003929FF">
                  <w:rPr>
                    <w:rFonts w:ascii="Times New Roman" w:hAnsi="Times New Roman" w:cs="Times New Roman"/>
                    <w:noProof/>
                    <w:webHidden/>
                    <w:sz w:val="24"/>
                    <w:szCs w:val="24"/>
                  </w:rPr>
                  <w:fldChar w:fldCharType="separate"/>
                </w:r>
                <w:r w:rsidR="003929FF" w:rsidRPr="003929FF">
                  <w:rPr>
                    <w:rFonts w:ascii="Times New Roman" w:hAnsi="Times New Roman" w:cs="Times New Roman"/>
                    <w:noProof/>
                    <w:webHidden/>
                    <w:sz w:val="24"/>
                    <w:szCs w:val="24"/>
                  </w:rPr>
                  <w:t>3</w:t>
                </w:r>
                <w:r w:rsidR="003929FF" w:rsidRPr="003929FF">
                  <w:rPr>
                    <w:rFonts w:ascii="Times New Roman" w:hAnsi="Times New Roman" w:cs="Times New Roman"/>
                    <w:noProof/>
                    <w:webHidden/>
                    <w:sz w:val="24"/>
                    <w:szCs w:val="24"/>
                  </w:rPr>
                  <w:fldChar w:fldCharType="end"/>
                </w:r>
              </w:hyperlink>
            </w:p>
            <w:p w14:paraId="142A2549" w14:textId="77B46605" w:rsidR="003929FF" w:rsidRPr="003929FF" w:rsidRDefault="000A019F">
              <w:pPr>
                <w:pStyle w:val="Turinys1"/>
                <w:tabs>
                  <w:tab w:val="left" w:pos="660"/>
                </w:tabs>
                <w:rPr>
                  <w:rFonts w:ascii="Times New Roman" w:hAnsi="Times New Roman" w:cs="Times New Roman"/>
                  <w:noProof/>
                  <w:sz w:val="24"/>
                  <w:szCs w:val="24"/>
                  <w:lang w:val="en-US" w:eastAsia="en-US"/>
                </w:rPr>
              </w:pPr>
              <w:hyperlink w:anchor="_Toc213770348" w:history="1">
                <w:r w:rsidR="003929FF" w:rsidRPr="003929FF">
                  <w:rPr>
                    <w:rStyle w:val="Hipersaitas"/>
                    <w:rFonts w:ascii="Times New Roman" w:eastAsia="Calibri" w:hAnsi="Times New Roman" w:cs="Times New Roman"/>
                    <w:b/>
                    <w:noProof/>
                    <w:sz w:val="24"/>
                    <w:szCs w:val="24"/>
                  </w:rPr>
                  <w:t>3.</w:t>
                </w:r>
                <w:r w:rsidR="003929FF" w:rsidRPr="003929FF">
                  <w:rPr>
                    <w:rFonts w:ascii="Times New Roman" w:hAnsi="Times New Roman" w:cs="Times New Roman"/>
                    <w:noProof/>
                    <w:sz w:val="24"/>
                    <w:szCs w:val="24"/>
                    <w:lang w:val="en-US" w:eastAsia="en-US"/>
                  </w:rPr>
                  <w:tab/>
                </w:r>
                <w:r w:rsidR="003929FF" w:rsidRPr="003929FF">
                  <w:rPr>
                    <w:rStyle w:val="Hipersaitas"/>
                    <w:rFonts w:ascii="Times New Roman" w:hAnsi="Times New Roman" w:cs="Times New Roman"/>
                    <w:b/>
                    <w:noProof/>
                    <w:sz w:val="24"/>
                    <w:szCs w:val="24"/>
                  </w:rPr>
                  <w:t>Susitikimai su tiekėjais ir objekto apžiūra</w:t>
                </w:r>
                <w:r w:rsidR="003929FF" w:rsidRPr="003929FF">
                  <w:rPr>
                    <w:rFonts w:ascii="Times New Roman" w:hAnsi="Times New Roman" w:cs="Times New Roman"/>
                    <w:noProof/>
                    <w:webHidden/>
                    <w:sz w:val="24"/>
                    <w:szCs w:val="24"/>
                  </w:rPr>
                  <w:tab/>
                </w:r>
                <w:r w:rsidR="003929FF" w:rsidRPr="003929FF">
                  <w:rPr>
                    <w:rFonts w:ascii="Times New Roman" w:hAnsi="Times New Roman" w:cs="Times New Roman"/>
                    <w:noProof/>
                    <w:webHidden/>
                    <w:sz w:val="24"/>
                    <w:szCs w:val="24"/>
                  </w:rPr>
                  <w:fldChar w:fldCharType="begin"/>
                </w:r>
                <w:r w:rsidR="003929FF" w:rsidRPr="003929FF">
                  <w:rPr>
                    <w:rFonts w:ascii="Times New Roman" w:hAnsi="Times New Roman" w:cs="Times New Roman"/>
                    <w:noProof/>
                    <w:webHidden/>
                    <w:sz w:val="24"/>
                    <w:szCs w:val="24"/>
                  </w:rPr>
                  <w:instrText xml:space="preserve"> PAGEREF _Toc213770348 \h </w:instrText>
                </w:r>
                <w:r w:rsidR="003929FF" w:rsidRPr="003929FF">
                  <w:rPr>
                    <w:rFonts w:ascii="Times New Roman" w:hAnsi="Times New Roman" w:cs="Times New Roman"/>
                    <w:noProof/>
                    <w:webHidden/>
                    <w:sz w:val="24"/>
                    <w:szCs w:val="24"/>
                  </w:rPr>
                </w:r>
                <w:r w:rsidR="003929FF" w:rsidRPr="003929FF">
                  <w:rPr>
                    <w:rFonts w:ascii="Times New Roman" w:hAnsi="Times New Roman" w:cs="Times New Roman"/>
                    <w:noProof/>
                    <w:webHidden/>
                    <w:sz w:val="24"/>
                    <w:szCs w:val="24"/>
                  </w:rPr>
                  <w:fldChar w:fldCharType="separate"/>
                </w:r>
                <w:r w:rsidR="003929FF" w:rsidRPr="003929FF">
                  <w:rPr>
                    <w:rFonts w:ascii="Times New Roman" w:hAnsi="Times New Roman" w:cs="Times New Roman"/>
                    <w:noProof/>
                    <w:webHidden/>
                    <w:sz w:val="24"/>
                    <w:szCs w:val="24"/>
                  </w:rPr>
                  <w:t>3</w:t>
                </w:r>
                <w:r w:rsidR="003929FF" w:rsidRPr="003929FF">
                  <w:rPr>
                    <w:rFonts w:ascii="Times New Roman" w:hAnsi="Times New Roman" w:cs="Times New Roman"/>
                    <w:noProof/>
                    <w:webHidden/>
                    <w:sz w:val="24"/>
                    <w:szCs w:val="24"/>
                  </w:rPr>
                  <w:fldChar w:fldCharType="end"/>
                </w:r>
              </w:hyperlink>
            </w:p>
            <w:p w14:paraId="2FE51EF6" w14:textId="7555AA4A" w:rsidR="003929FF" w:rsidRPr="003929FF" w:rsidRDefault="000A019F">
              <w:pPr>
                <w:pStyle w:val="Turinys1"/>
                <w:tabs>
                  <w:tab w:val="left" w:pos="660"/>
                </w:tabs>
                <w:rPr>
                  <w:rFonts w:ascii="Times New Roman" w:hAnsi="Times New Roman" w:cs="Times New Roman"/>
                  <w:noProof/>
                  <w:sz w:val="24"/>
                  <w:szCs w:val="24"/>
                  <w:lang w:val="en-US" w:eastAsia="en-US"/>
                </w:rPr>
              </w:pPr>
              <w:hyperlink w:anchor="_Toc213770349" w:history="1">
                <w:r w:rsidR="003929FF" w:rsidRPr="003929FF">
                  <w:rPr>
                    <w:rStyle w:val="Hipersaitas"/>
                    <w:rFonts w:ascii="Times New Roman" w:eastAsia="Calibri" w:hAnsi="Times New Roman" w:cs="Times New Roman"/>
                    <w:b/>
                    <w:noProof/>
                    <w:sz w:val="24"/>
                    <w:szCs w:val="24"/>
                  </w:rPr>
                  <w:t>4.</w:t>
                </w:r>
                <w:r w:rsidR="003929FF" w:rsidRPr="003929FF">
                  <w:rPr>
                    <w:rFonts w:ascii="Times New Roman" w:hAnsi="Times New Roman" w:cs="Times New Roman"/>
                    <w:noProof/>
                    <w:sz w:val="24"/>
                    <w:szCs w:val="24"/>
                    <w:lang w:val="en-US" w:eastAsia="en-US"/>
                  </w:rPr>
                  <w:tab/>
                </w:r>
                <w:r w:rsidR="003929FF" w:rsidRPr="003929FF">
                  <w:rPr>
                    <w:rStyle w:val="Hipersaitas"/>
                    <w:rFonts w:ascii="Times New Roman" w:hAnsi="Times New Roman" w:cs="Times New Roman"/>
                    <w:b/>
                    <w:noProof/>
                    <w:sz w:val="24"/>
                    <w:szCs w:val="24"/>
                  </w:rPr>
                  <w:t>Tiekėjų pašalinimo pagrindai ir kvalifikacijos reikalavimai</w:t>
                </w:r>
                <w:r w:rsidR="003929FF" w:rsidRPr="003929FF">
                  <w:rPr>
                    <w:rFonts w:ascii="Times New Roman" w:hAnsi="Times New Roman" w:cs="Times New Roman"/>
                    <w:noProof/>
                    <w:webHidden/>
                    <w:sz w:val="24"/>
                    <w:szCs w:val="24"/>
                  </w:rPr>
                  <w:tab/>
                </w:r>
                <w:r w:rsidR="003929FF" w:rsidRPr="003929FF">
                  <w:rPr>
                    <w:rFonts w:ascii="Times New Roman" w:hAnsi="Times New Roman" w:cs="Times New Roman"/>
                    <w:noProof/>
                    <w:webHidden/>
                    <w:sz w:val="24"/>
                    <w:szCs w:val="24"/>
                  </w:rPr>
                  <w:fldChar w:fldCharType="begin"/>
                </w:r>
                <w:r w:rsidR="003929FF" w:rsidRPr="003929FF">
                  <w:rPr>
                    <w:rFonts w:ascii="Times New Roman" w:hAnsi="Times New Roman" w:cs="Times New Roman"/>
                    <w:noProof/>
                    <w:webHidden/>
                    <w:sz w:val="24"/>
                    <w:szCs w:val="24"/>
                  </w:rPr>
                  <w:instrText xml:space="preserve"> PAGEREF _Toc213770349 \h </w:instrText>
                </w:r>
                <w:r w:rsidR="003929FF" w:rsidRPr="003929FF">
                  <w:rPr>
                    <w:rFonts w:ascii="Times New Roman" w:hAnsi="Times New Roman" w:cs="Times New Roman"/>
                    <w:noProof/>
                    <w:webHidden/>
                    <w:sz w:val="24"/>
                    <w:szCs w:val="24"/>
                  </w:rPr>
                </w:r>
                <w:r w:rsidR="003929FF" w:rsidRPr="003929FF">
                  <w:rPr>
                    <w:rFonts w:ascii="Times New Roman" w:hAnsi="Times New Roman" w:cs="Times New Roman"/>
                    <w:noProof/>
                    <w:webHidden/>
                    <w:sz w:val="24"/>
                    <w:szCs w:val="24"/>
                  </w:rPr>
                  <w:fldChar w:fldCharType="separate"/>
                </w:r>
                <w:r w:rsidR="003929FF" w:rsidRPr="003929FF">
                  <w:rPr>
                    <w:rFonts w:ascii="Times New Roman" w:hAnsi="Times New Roman" w:cs="Times New Roman"/>
                    <w:noProof/>
                    <w:webHidden/>
                    <w:sz w:val="24"/>
                    <w:szCs w:val="24"/>
                  </w:rPr>
                  <w:t>3</w:t>
                </w:r>
                <w:r w:rsidR="003929FF" w:rsidRPr="003929FF">
                  <w:rPr>
                    <w:rFonts w:ascii="Times New Roman" w:hAnsi="Times New Roman" w:cs="Times New Roman"/>
                    <w:noProof/>
                    <w:webHidden/>
                    <w:sz w:val="24"/>
                    <w:szCs w:val="24"/>
                  </w:rPr>
                  <w:fldChar w:fldCharType="end"/>
                </w:r>
              </w:hyperlink>
            </w:p>
            <w:p w14:paraId="03E19B1D" w14:textId="627ED061" w:rsidR="003929FF" w:rsidRPr="003929FF" w:rsidRDefault="000A019F">
              <w:pPr>
                <w:pStyle w:val="Turinys1"/>
                <w:tabs>
                  <w:tab w:val="left" w:pos="660"/>
                </w:tabs>
                <w:rPr>
                  <w:rFonts w:ascii="Times New Roman" w:hAnsi="Times New Roman" w:cs="Times New Roman"/>
                  <w:noProof/>
                  <w:sz w:val="24"/>
                  <w:szCs w:val="24"/>
                  <w:lang w:val="en-US" w:eastAsia="en-US"/>
                </w:rPr>
              </w:pPr>
              <w:hyperlink w:anchor="_Toc213770350" w:history="1">
                <w:r w:rsidR="003929FF" w:rsidRPr="003929FF">
                  <w:rPr>
                    <w:rStyle w:val="Hipersaitas"/>
                    <w:rFonts w:ascii="Times New Roman" w:eastAsia="Calibri" w:hAnsi="Times New Roman" w:cs="Times New Roman"/>
                    <w:b/>
                    <w:noProof/>
                    <w:sz w:val="24"/>
                    <w:szCs w:val="24"/>
                  </w:rPr>
                  <w:t>5.</w:t>
                </w:r>
                <w:r w:rsidR="003929FF" w:rsidRPr="003929FF">
                  <w:rPr>
                    <w:rFonts w:ascii="Times New Roman" w:hAnsi="Times New Roman" w:cs="Times New Roman"/>
                    <w:noProof/>
                    <w:sz w:val="24"/>
                    <w:szCs w:val="24"/>
                    <w:lang w:val="en-US" w:eastAsia="en-US"/>
                  </w:rPr>
                  <w:tab/>
                </w:r>
                <w:r w:rsidR="003929FF" w:rsidRPr="003929FF">
                  <w:rPr>
                    <w:rStyle w:val="Hipersaitas"/>
                    <w:rFonts w:ascii="Times New Roman" w:hAnsi="Times New Roman" w:cs="Times New Roman"/>
                    <w:b/>
                    <w:noProof/>
                    <w:sz w:val="24"/>
                    <w:szCs w:val="24"/>
                  </w:rPr>
                  <w:t>Reikalavimai, susiję su nacionaliniu saugumu</w:t>
                </w:r>
                <w:r w:rsidR="003929FF" w:rsidRPr="003929FF">
                  <w:rPr>
                    <w:rFonts w:ascii="Times New Roman" w:hAnsi="Times New Roman" w:cs="Times New Roman"/>
                    <w:noProof/>
                    <w:webHidden/>
                    <w:sz w:val="24"/>
                    <w:szCs w:val="24"/>
                  </w:rPr>
                  <w:tab/>
                </w:r>
                <w:r w:rsidR="003929FF" w:rsidRPr="003929FF">
                  <w:rPr>
                    <w:rFonts w:ascii="Times New Roman" w:hAnsi="Times New Roman" w:cs="Times New Roman"/>
                    <w:noProof/>
                    <w:webHidden/>
                    <w:sz w:val="24"/>
                    <w:szCs w:val="24"/>
                  </w:rPr>
                  <w:fldChar w:fldCharType="begin"/>
                </w:r>
                <w:r w:rsidR="003929FF" w:rsidRPr="003929FF">
                  <w:rPr>
                    <w:rFonts w:ascii="Times New Roman" w:hAnsi="Times New Roman" w:cs="Times New Roman"/>
                    <w:noProof/>
                    <w:webHidden/>
                    <w:sz w:val="24"/>
                    <w:szCs w:val="24"/>
                  </w:rPr>
                  <w:instrText xml:space="preserve"> PAGEREF _Toc213770350 \h </w:instrText>
                </w:r>
                <w:r w:rsidR="003929FF" w:rsidRPr="003929FF">
                  <w:rPr>
                    <w:rFonts w:ascii="Times New Roman" w:hAnsi="Times New Roman" w:cs="Times New Roman"/>
                    <w:noProof/>
                    <w:webHidden/>
                    <w:sz w:val="24"/>
                    <w:szCs w:val="24"/>
                  </w:rPr>
                </w:r>
                <w:r w:rsidR="003929FF" w:rsidRPr="003929FF">
                  <w:rPr>
                    <w:rFonts w:ascii="Times New Roman" w:hAnsi="Times New Roman" w:cs="Times New Roman"/>
                    <w:noProof/>
                    <w:webHidden/>
                    <w:sz w:val="24"/>
                    <w:szCs w:val="24"/>
                  </w:rPr>
                  <w:fldChar w:fldCharType="separate"/>
                </w:r>
                <w:r w:rsidR="003929FF" w:rsidRPr="003929FF">
                  <w:rPr>
                    <w:rFonts w:ascii="Times New Roman" w:hAnsi="Times New Roman" w:cs="Times New Roman"/>
                    <w:noProof/>
                    <w:webHidden/>
                    <w:sz w:val="24"/>
                    <w:szCs w:val="24"/>
                  </w:rPr>
                  <w:t>4</w:t>
                </w:r>
                <w:r w:rsidR="003929FF" w:rsidRPr="003929FF">
                  <w:rPr>
                    <w:rFonts w:ascii="Times New Roman" w:hAnsi="Times New Roman" w:cs="Times New Roman"/>
                    <w:noProof/>
                    <w:webHidden/>
                    <w:sz w:val="24"/>
                    <w:szCs w:val="24"/>
                  </w:rPr>
                  <w:fldChar w:fldCharType="end"/>
                </w:r>
              </w:hyperlink>
            </w:p>
            <w:p w14:paraId="01084F8D" w14:textId="0B1296EC" w:rsidR="003929FF" w:rsidRPr="003929FF" w:rsidRDefault="000A019F">
              <w:pPr>
                <w:pStyle w:val="Turinys1"/>
                <w:tabs>
                  <w:tab w:val="left" w:pos="660"/>
                </w:tabs>
                <w:rPr>
                  <w:rFonts w:ascii="Times New Roman" w:hAnsi="Times New Roman" w:cs="Times New Roman"/>
                  <w:noProof/>
                  <w:sz w:val="24"/>
                  <w:szCs w:val="24"/>
                  <w:lang w:val="en-US" w:eastAsia="en-US"/>
                </w:rPr>
              </w:pPr>
              <w:hyperlink w:anchor="_Toc213770351" w:history="1">
                <w:r w:rsidR="003929FF" w:rsidRPr="003929FF">
                  <w:rPr>
                    <w:rStyle w:val="Hipersaitas"/>
                    <w:rFonts w:ascii="Times New Roman" w:eastAsia="Calibri" w:hAnsi="Times New Roman" w:cs="Times New Roman"/>
                    <w:b/>
                    <w:noProof/>
                    <w:sz w:val="24"/>
                    <w:szCs w:val="24"/>
                  </w:rPr>
                  <w:t>6.</w:t>
                </w:r>
                <w:r w:rsidR="003929FF" w:rsidRPr="003929FF">
                  <w:rPr>
                    <w:rFonts w:ascii="Times New Roman" w:hAnsi="Times New Roman" w:cs="Times New Roman"/>
                    <w:noProof/>
                    <w:sz w:val="24"/>
                    <w:szCs w:val="24"/>
                    <w:lang w:val="en-US" w:eastAsia="en-US"/>
                  </w:rPr>
                  <w:tab/>
                </w:r>
                <w:r w:rsidR="003929FF" w:rsidRPr="003929FF">
                  <w:rPr>
                    <w:rStyle w:val="Hipersaitas"/>
                    <w:rFonts w:ascii="Times New Roman" w:hAnsi="Times New Roman" w:cs="Times New Roman"/>
                    <w:b/>
                    <w:noProof/>
                    <w:sz w:val="24"/>
                    <w:szCs w:val="24"/>
                  </w:rPr>
                  <w:t>Specialieji reikalavimai pasiūlymų rengimui ir pateikimui</w:t>
                </w:r>
                <w:r w:rsidR="003929FF" w:rsidRPr="003929FF">
                  <w:rPr>
                    <w:rFonts w:ascii="Times New Roman" w:hAnsi="Times New Roman" w:cs="Times New Roman"/>
                    <w:noProof/>
                    <w:webHidden/>
                    <w:sz w:val="24"/>
                    <w:szCs w:val="24"/>
                  </w:rPr>
                  <w:tab/>
                </w:r>
                <w:r w:rsidR="003929FF" w:rsidRPr="003929FF">
                  <w:rPr>
                    <w:rFonts w:ascii="Times New Roman" w:hAnsi="Times New Roman" w:cs="Times New Roman"/>
                    <w:noProof/>
                    <w:webHidden/>
                    <w:sz w:val="24"/>
                    <w:szCs w:val="24"/>
                  </w:rPr>
                  <w:fldChar w:fldCharType="begin"/>
                </w:r>
                <w:r w:rsidR="003929FF" w:rsidRPr="003929FF">
                  <w:rPr>
                    <w:rFonts w:ascii="Times New Roman" w:hAnsi="Times New Roman" w:cs="Times New Roman"/>
                    <w:noProof/>
                    <w:webHidden/>
                    <w:sz w:val="24"/>
                    <w:szCs w:val="24"/>
                  </w:rPr>
                  <w:instrText xml:space="preserve"> PAGEREF _Toc213770351 \h </w:instrText>
                </w:r>
                <w:r w:rsidR="003929FF" w:rsidRPr="003929FF">
                  <w:rPr>
                    <w:rFonts w:ascii="Times New Roman" w:hAnsi="Times New Roman" w:cs="Times New Roman"/>
                    <w:noProof/>
                    <w:webHidden/>
                    <w:sz w:val="24"/>
                    <w:szCs w:val="24"/>
                  </w:rPr>
                </w:r>
                <w:r w:rsidR="003929FF" w:rsidRPr="003929FF">
                  <w:rPr>
                    <w:rFonts w:ascii="Times New Roman" w:hAnsi="Times New Roman" w:cs="Times New Roman"/>
                    <w:noProof/>
                    <w:webHidden/>
                    <w:sz w:val="24"/>
                    <w:szCs w:val="24"/>
                  </w:rPr>
                  <w:fldChar w:fldCharType="separate"/>
                </w:r>
                <w:r w:rsidR="003929FF" w:rsidRPr="003929FF">
                  <w:rPr>
                    <w:rFonts w:ascii="Times New Roman" w:hAnsi="Times New Roman" w:cs="Times New Roman"/>
                    <w:noProof/>
                    <w:webHidden/>
                    <w:sz w:val="24"/>
                    <w:szCs w:val="24"/>
                  </w:rPr>
                  <w:t>4</w:t>
                </w:r>
                <w:r w:rsidR="003929FF" w:rsidRPr="003929FF">
                  <w:rPr>
                    <w:rFonts w:ascii="Times New Roman" w:hAnsi="Times New Roman" w:cs="Times New Roman"/>
                    <w:noProof/>
                    <w:webHidden/>
                    <w:sz w:val="24"/>
                    <w:szCs w:val="24"/>
                  </w:rPr>
                  <w:fldChar w:fldCharType="end"/>
                </w:r>
              </w:hyperlink>
            </w:p>
            <w:p w14:paraId="36E0878D" w14:textId="334C31B3" w:rsidR="003929FF" w:rsidRPr="003929FF" w:rsidRDefault="000A019F">
              <w:pPr>
                <w:pStyle w:val="Turinys1"/>
                <w:tabs>
                  <w:tab w:val="left" w:pos="660"/>
                </w:tabs>
                <w:rPr>
                  <w:rFonts w:ascii="Times New Roman" w:hAnsi="Times New Roman" w:cs="Times New Roman"/>
                  <w:noProof/>
                  <w:sz w:val="24"/>
                  <w:szCs w:val="24"/>
                  <w:lang w:val="en-US" w:eastAsia="en-US"/>
                </w:rPr>
              </w:pPr>
              <w:hyperlink w:anchor="_Toc213770352" w:history="1">
                <w:r w:rsidR="003929FF" w:rsidRPr="003929FF">
                  <w:rPr>
                    <w:rStyle w:val="Hipersaitas"/>
                    <w:rFonts w:ascii="Times New Roman" w:eastAsia="Calibri" w:hAnsi="Times New Roman" w:cs="Times New Roman"/>
                    <w:b/>
                    <w:noProof/>
                    <w:sz w:val="24"/>
                    <w:szCs w:val="24"/>
                  </w:rPr>
                  <w:t>7.</w:t>
                </w:r>
                <w:r w:rsidR="003929FF" w:rsidRPr="003929FF">
                  <w:rPr>
                    <w:rFonts w:ascii="Times New Roman" w:hAnsi="Times New Roman" w:cs="Times New Roman"/>
                    <w:noProof/>
                    <w:sz w:val="24"/>
                    <w:szCs w:val="24"/>
                    <w:lang w:val="en-US" w:eastAsia="en-US"/>
                  </w:rPr>
                  <w:tab/>
                </w:r>
                <w:r w:rsidR="003929FF" w:rsidRPr="003929FF">
                  <w:rPr>
                    <w:rStyle w:val="Hipersaitas"/>
                    <w:rFonts w:ascii="Times New Roman" w:hAnsi="Times New Roman" w:cs="Times New Roman"/>
                    <w:b/>
                    <w:noProof/>
                    <w:sz w:val="24"/>
                    <w:szCs w:val="24"/>
                  </w:rPr>
                  <w:t>Pasiūlymo galiojimo užtikrinimas</w:t>
                </w:r>
                <w:r w:rsidR="003929FF" w:rsidRPr="003929FF">
                  <w:rPr>
                    <w:rFonts w:ascii="Times New Roman" w:hAnsi="Times New Roman" w:cs="Times New Roman"/>
                    <w:noProof/>
                    <w:webHidden/>
                    <w:sz w:val="24"/>
                    <w:szCs w:val="24"/>
                  </w:rPr>
                  <w:tab/>
                </w:r>
                <w:r w:rsidR="003929FF" w:rsidRPr="003929FF">
                  <w:rPr>
                    <w:rFonts w:ascii="Times New Roman" w:hAnsi="Times New Roman" w:cs="Times New Roman"/>
                    <w:noProof/>
                    <w:webHidden/>
                    <w:sz w:val="24"/>
                    <w:szCs w:val="24"/>
                  </w:rPr>
                  <w:fldChar w:fldCharType="begin"/>
                </w:r>
                <w:r w:rsidR="003929FF" w:rsidRPr="003929FF">
                  <w:rPr>
                    <w:rFonts w:ascii="Times New Roman" w:hAnsi="Times New Roman" w:cs="Times New Roman"/>
                    <w:noProof/>
                    <w:webHidden/>
                    <w:sz w:val="24"/>
                    <w:szCs w:val="24"/>
                  </w:rPr>
                  <w:instrText xml:space="preserve"> PAGEREF _Toc213770352 \h </w:instrText>
                </w:r>
                <w:r w:rsidR="003929FF" w:rsidRPr="003929FF">
                  <w:rPr>
                    <w:rFonts w:ascii="Times New Roman" w:hAnsi="Times New Roman" w:cs="Times New Roman"/>
                    <w:noProof/>
                    <w:webHidden/>
                    <w:sz w:val="24"/>
                    <w:szCs w:val="24"/>
                  </w:rPr>
                </w:r>
                <w:r w:rsidR="003929FF" w:rsidRPr="003929FF">
                  <w:rPr>
                    <w:rFonts w:ascii="Times New Roman" w:hAnsi="Times New Roman" w:cs="Times New Roman"/>
                    <w:noProof/>
                    <w:webHidden/>
                    <w:sz w:val="24"/>
                    <w:szCs w:val="24"/>
                  </w:rPr>
                  <w:fldChar w:fldCharType="separate"/>
                </w:r>
                <w:r w:rsidR="003929FF" w:rsidRPr="003929FF">
                  <w:rPr>
                    <w:rFonts w:ascii="Times New Roman" w:hAnsi="Times New Roman" w:cs="Times New Roman"/>
                    <w:noProof/>
                    <w:webHidden/>
                    <w:sz w:val="24"/>
                    <w:szCs w:val="24"/>
                  </w:rPr>
                  <w:t>4</w:t>
                </w:r>
                <w:r w:rsidR="003929FF" w:rsidRPr="003929FF">
                  <w:rPr>
                    <w:rFonts w:ascii="Times New Roman" w:hAnsi="Times New Roman" w:cs="Times New Roman"/>
                    <w:noProof/>
                    <w:webHidden/>
                    <w:sz w:val="24"/>
                    <w:szCs w:val="24"/>
                  </w:rPr>
                  <w:fldChar w:fldCharType="end"/>
                </w:r>
              </w:hyperlink>
            </w:p>
            <w:p w14:paraId="5EBCEFF5" w14:textId="62BB2AE8" w:rsidR="003929FF" w:rsidRPr="003929FF" w:rsidRDefault="000A019F">
              <w:pPr>
                <w:pStyle w:val="Turinys1"/>
                <w:tabs>
                  <w:tab w:val="left" w:pos="660"/>
                </w:tabs>
                <w:rPr>
                  <w:rFonts w:ascii="Times New Roman" w:hAnsi="Times New Roman" w:cs="Times New Roman"/>
                  <w:noProof/>
                  <w:sz w:val="24"/>
                  <w:szCs w:val="24"/>
                  <w:lang w:val="en-US" w:eastAsia="en-US"/>
                </w:rPr>
              </w:pPr>
              <w:hyperlink w:anchor="_Toc213770353" w:history="1">
                <w:r w:rsidR="003929FF" w:rsidRPr="003929FF">
                  <w:rPr>
                    <w:rStyle w:val="Hipersaitas"/>
                    <w:rFonts w:ascii="Times New Roman" w:eastAsia="Calibri" w:hAnsi="Times New Roman" w:cs="Times New Roman"/>
                    <w:b/>
                    <w:noProof/>
                    <w:sz w:val="24"/>
                    <w:szCs w:val="24"/>
                  </w:rPr>
                  <w:t>8.</w:t>
                </w:r>
                <w:r w:rsidR="003929FF" w:rsidRPr="003929FF">
                  <w:rPr>
                    <w:rFonts w:ascii="Times New Roman" w:hAnsi="Times New Roman" w:cs="Times New Roman"/>
                    <w:noProof/>
                    <w:sz w:val="24"/>
                    <w:szCs w:val="24"/>
                    <w:lang w:val="en-US" w:eastAsia="en-US"/>
                  </w:rPr>
                  <w:tab/>
                </w:r>
                <w:r w:rsidR="003929FF" w:rsidRPr="003929FF">
                  <w:rPr>
                    <w:rStyle w:val="Hipersaitas"/>
                    <w:rFonts w:ascii="Times New Roman" w:hAnsi="Times New Roman" w:cs="Times New Roman"/>
                    <w:b/>
                    <w:noProof/>
                    <w:sz w:val="24"/>
                    <w:szCs w:val="24"/>
                  </w:rPr>
                  <w:t>Elektroninis aukcionas</w:t>
                </w:r>
                <w:r w:rsidR="003929FF" w:rsidRPr="003929FF">
                  <w:rPr>
                    <w:rFonts w:ascii="Times New Roman" w:hAnsi="Times New Roman" w:cs="Times New Roman"/>
                    <w:noProof/>
                    <w:webHidden/>
                    <w:sz w:val="24"/>
                    <w:szCs w:val="24"/>
                  </w:rPr>
                  <w:tab/>
                </w:r>
                <w:r w:rsidR="003929FF" w:rsidRPr="003929FF">
                  <w:rPr>
                    <w:rFonts w:ascii="Times New Roman" w:hAnsi="Times New Roman" w:cs="Times New Roman"/>
                    <w:noProof/>
                    <w:webHidden/>
                    <w:sz w:val="24"/>
                    <w:szCs w:val="24"/>
                  </w:rPr>
                  <w:fldChar w:fldCharType="begin"/>
                </w:r>
                <w:r w:rsidR="003929FF" w:rsidRPr="003929FF">
                  <w:rPr>
                    <w:rFonts w:ascii="Times New Roman" w:hAnsi="Times New Roman" w:cs="Times New Roman"/>
                    <w:noProof/>
                    <w:webHidden/>
                    <w:sz w:val="24"/>
                    <w:szCs w:val="24"/>
                  </w:rPr>
                  <w:instrText xml:space="preserve"> PAGEREF _Toc213770353 \h </w:instrText>
                </w:r>
                <w:r w:rsidR="003929FF" w:rsidRPr="003929FF">
                  <w:rPr>
                    <w:rFonts w:ascii="Times New Roman" w:hAnsi="Times New Roman" w:cs="Times New Roman"/>
                    <w:noProof/>
                    <w:webHidden/>
                    <w:sz w:val="24"/>
                    <w:szCs w:val="24"/>
                  </w:rPr>
                </w:r>
                <w:r w:rsidR="003929FF" w:rsidRPr="003929FF">
                  <w:rPr>
                    <w:rFonts w:ascii="Times New Roman" w:hAnsi="Times New Roman" w:cs="Times New Roman"/>
                    <w:noProof/>
                    <w:webHidden/>
                    <w:sz w:val="24"/>
                    <w:szCs w:val="24"/>
                  </w:rPr>
                  <w:fldChar w:fldCharType="separate"/>
                </w:r>
                <w:r w:rsidR="003929FF" w:rsidRPr="003929FF">
                  <w:rPr>
                    <w:rFonts w:ascii="Times New Roman" w:hAnsi="Times New Roman" w:cs="Times New Roman"/>
                    <w:noProof/>
                    <w:webHidden/>
                    <w:sz w:val="24"/>
                    <w:szCs w:val="24"/>
                  </w:rPr>
                  <w:t>4</w:t>
                </w:r>
                <w:r w:rsidR="003929FF" w:rsidRPr="003929FF">
                  <w:rPr>
                    <w:rFonts w:ascii="Times New Roman" w:hAnsi="Times New Roman" w:cs="Times New Roman"/>
                    <w:noProof/>
                    <w:webHidden/>
                    <w:sz w:val="24"/>
                    <w:szCs w:val="24"/>
                  </w:rPr>
                  <w:fldChar w:fldCharType="end"/>
                </w:r>
              </w:hyperlink>
            </w:p>
            <w:p w14:paraId="114E771A" w14:textId="79FE1EF9" w:rsidR="003929FF" w:rsidRPr="003929FF" w:rsidRDefault="000A019F">
              <w:pPr>
                <w:pStyle w:val="Turinys1"/>
                <w:tabs>
                  <w:tab w:val="left" w:pos="660"/>
                </w:tabs>
                <w:rPr>
                  <w:rFonts w:ascii="Times New Roman" w:hAnsi="Times New Roman" w:cs="Times New Roman"/>
                  <w:noProof/>
                  <w:sz w:val="24"/>
                  <w:szCs w:val="24"/>
                  <w:lang w:val="en-US" w:eastAsia="en-US"/>
                </w:rPr>
              </w:pPr>
              <w:hyperlink w:anchor="_Toc213770354" w:history="1">
                <w:r w:rsidR="003929FF" w:rsidRPr="003929FF">
                  <w:rPr>
                    <w:rStyle w:val="Hipersaitas"/>
                    <w:rFonts w:ascii="Times New Roman" w:eastAsia="Calibri" w:hAnsi="Times New Roman" w:cs="Times New Roman"/>
                    <w:b/>
                    <w:noProof/>
                    <w:sz w:val="24"/>
                    <w:szCs w:val="24"/>
                  </w:rPr>
                  <w:t>9.</w:t>
                </w:r>
                <w:r w:rsidR="003929FF" w:rsidRPr="003929FF">
                  <w:rPr>
                    <w:rFonts w:ascii="Times New Roman" w:hAnsi="Times New Roman" w:cs="Times New Roman"/>
                    <w:noProof/>
                    <w:sz w:val="24"/>
                    <w:szCs w:val="24"/>
                    <w:lang w:val="en-US" w:eastAsia="en-US"/>
                  </w:rPr>
                  <w:tab/>
                </w:r>
                <w:r w:rsidR="003929FF" w:rsidRPr="003929FF">
                  <w:rPr>
                    <w:rStyle w:val="Hipersaitas"/>
                    <w:rFonts w:ascii="Times New Roman" w:hAnsi="Times New Roman" w:cs="Times New Roman"/>
                    <w:b/>
                    <w:noProof/>
                    <w:sz w:val="24"/>
                    <w:szCs w:val="24"/>
                  </w:rPr>
                  <w:t>Pasiūlymų vertinimas</w:t>
                </w:r>
                <w:r w:rsidR="003929FF" w:rsidRPr="003929FF">
                  <w:rPr>
                    <w:rFonts w:ascii="Times New Roman" w:hAnsi="Times New Roman" w:cs="Times New Roman"/>
                    <w:noProof/>
                    <w:webHidden/>
                    <w:sz w:val="24"/>
                    <w:szCs w:val="24"/>
                  </w:rPr>
                  <w:tab/>
                </w:r>
                <w:r w:rsidR="003929FF" w:rsidRPr="003929FF">
                  <w:rPr>
                    <w:rFonts w:ascii="Times New Roman" w:hAnsi="Times New Roman" w:cs="Times New Roman"/>
                    <w:noProof/>
                    <w:webHidden/>
                    <w:sz w:val="24"/>
                    <w:szCs w:val="24"/>
                  </w:rPr>
                  <w:fldChar w:fldCharType="begin"/>
                </w:r>
                <w:r w:rsidR="003929FF" w:rsidRPr="003929FF">
                  <w:rPr>
                    <w:rFonts w:ascii="Times New Roman" w:hAnsi="Times New Roman" w:cs="Times New Roman"/>
                    <w:noProof/>
                    <w:webHidden/>
                    <w:sz w:val="24"/>
                    <w:szCs w:val="24"/>
                  </w:rPr>
                  <w:instrText xml:space="preserve"> PAGEREF _Toc213770354 \h </w:instrText>
                </w:r>
                <w:r w:rsidR="003929FF" w:rsidRPr="003929FF">
                  <w:rPr>
                    <w:rFonts w:ascii="Times New Roman" w:hAnsi="Times New Roman" w:cs="Times New Roman"/>
                    <w:noProof/>
                    <w:webHidden/>
                    <w:sz w:val="24"/>
                    <w:szCs w:val="24"/>
                  </w:rPr>
                </w:r>
                <w:r w:rsidR="003929FF" w:rsidRPr="003929FF">
                  <w:rPr>
                    <w:rFonts w:ascii="Times New Roman" w:hAnsi="Times New Roman" w:cs="Times New Roman"/>
                    <w:noProof/>
                    <w:webHidden/>
                    <w:sz w:val="24"/>
                    <w:szCs w:val="24"/>
                  </w:rPr>
                  <w:fldChar w:fldCharType="separate"/>
                </w:r>
                <w:r w:rsidR="003929FF" w:rsidRPr="003929FF">
                  <w:rPr>
                    <w:rFonts w:ascii="Times New Roman" w:hAnsi="Times New Roman" w:cs="Times New Roman"/>
                    <w:noProof/>
                    <w:webHidden/>
                    <w:sz w:val="24"/>
                    <w:szCs w:val="24"/>
                  </w:rPr>
                  <w:t>5</w:t>
                </w:r>
                <w:r w:rsidR="003929FF" w:rsidRPr="003929FF">
                  <w:rPr>
                    <w:rFonts w:ascii="Times New Roman" w:hAnsi="Times New Roman" w:cs="Times New Roman"/>
                    <w:noProof/>
                    <w:webHidden/>
                    <w:sz w:val="24"/>
                    <w:szCs w:val="24"/>
                  </w:rPr>
                  <w:fldChar w:fldCharType="end"/>
                </w:r>
              </w:hyperlink>
            </w:p>
            <w:p w14:paraId="0A3BE5E8" w14:textId="5116019D" w:rsidR="003929FF" w:rsidRPr="003929FF" w:rsidRDefault="000A019F">
              <w:pPr>
                <w:pStyle w:val="Turinys1"/>
                <w:tabs>
                  <w:tab w:val="left" w:pos="660"/>
                </w:tabs>
                <w:rPr>
                  <w:rFonts w:ascii="Times New Roman" w:hAnsi="Times New Roman" w:cs="Times New Roman"/>
                  <w:noProof/>
                  <w:sz w:val="24"/>
                  <w:szCs w:val="24"/>
                  <w:lang w:val="en-US" w:eastAsia="en-US"/>
                </w:rPr>
              </w:pPr>
              <w:hyperlink w:anchor="_Toc213770355" w:history="1">
                <w:r w:rsidR="003929FF" w:rsidRPr="003929FF">
                  <w:rPr>
                    <w:rStyle w:val="Hipersaitas"/>
                    <w:rFonts w:ascii="Times New Roman" w:eastAsia="Calibri" w:hAnsi="Times New Roman" w:cs="Times New Roman"/>
                    <w:b/>
                    <w:noProof/>
                    <w:sz w:val="24"/>
                    <w:szCs w:val="24"/>
                  </w:rPr>
                  <w:t>10.</w:t>
                </w:r>
                <w:r w:rsidR="003929FF" w:rsidRPr="003929FF">
                  <w:rPr>
                    <w:rFonts w:ascii="Times New Roman" w:hAnsi="Times New Roman" w:cs="Times New Roman"/>
                    <w:noProof/>
                    <w:sz w:val="24"/>
                    <w:szCs w:val="24"/>
                    <w:lang w:val="en-US" w:eastAsia="en-US"/>
                  </w:rPr>
                  <w:tab/>
                </w:r>
                <w:r w:rsidR="003929FF" w:rsidRPr="003929FF">
                  <w:rPr>
                    <w:rStyle w:val="Hipersaitas"/>
                    <w:rFonts w:ascii="Times New Roman" w:hAnsi="Times New Roman" w:cs="Times New Roman"/>
                    <w:b/>
                    <w:noProof/>
                    <w:sz w:val="24"/>
                    <w:szCs w:val="24"/>
                  </w:rPr>
                  <w:t>Sutarties sudarymas</w:t>
                </w:r>
                <w:r w:rsidR="003929FF" w:rsidRPr="003929FF">
                  <w:rPr>
                    <w:rFonts w:ascii="Times New Roman" w:hAnsi="Times New Roman" w:cs="Times New Roman"/>
                    <w:noProof/>
                    <w:webHidden/>
                    <w:sz w:val="24"/>
                    <w:szCs w:val="24"/>
                  </w:rPr>
                  <w:tab/>
                </w:r>
                <w:r w:rsidR="003929FF" w:rsidRPr="003929FF">
                  <w:rPr>
                    <w:rFonts w:ascii="Times New Roman" w:hAnsi="Times New Roman" w:cs="Times New Roman"/>
                    <w:noProof/>
                    <w:webHidden/>
                    <w:sz w:val="24"/>
                    <w:szCs w:val="24"/>
                  </w:rPr>
                  <w:fldChar w:fldCharType="begin"/>
                </w:r>
                <w:r w:rsidR="003929FF" w:rsidRPr="003929FF">
                  <w:rPr>
                    <w:rFonts w:ascii="Times New Roman" w:hAnsi="Times New Roman" w:cs="Times New Roman"/>
                    <w:noProof/>
                    <w:webHidden/>
                    <w:sz w:val="24"/>
                    <w:szCs w:val="24"/>
                  </w:rPr>
                  <w:instrText xml:space="preserve"> PAGEREF _Toc213770355 \h </w:instrText>
                </w:r>
                <w:r w:rsidR="003929FF" w:rsidRPr="003929FF">
                  <w:rPr>
                    <w:rFonts w:ascii="Times New Roman" w:hAnsi="Times New Roman" w:cs="Times New Roman"/>
                    <w:noProof/>
                    <w:webHidden/>
                    <w:sz w:val="24"/>
                    <w:szCs w:val="24"/>
                  </w:rPr>
                </w:r>
                <w:r w:rsidR="003929FF" w:rsidRPr="003929FF">
                  <w:rPr>
                    <w:rFonts w:ascii="Times New Roman" w:hAnsi="Times New Roman" w:cs="Times New Roman"/>
                    <w:noProof/>
                    <w:webHidden/>
                    <w:sz w:val="24"/>
                    <w:szCs w:val="24"/>
                  </w:rPr>
                  <w:fldChar w:fldCharType="separate"/>
                </w:r>
                <w:r w:rsidR="003929FF" w:rsidRPr="003929FF">
                  <w:rPr>
                    <w:rFonts w:ascii="Times New Roman" w:hAnsi="Times New Roman" w:cs="Times New Roman"/>
                    <w:noProof/>
                    <w:webHidden/>
                    <w:sz w:val="24"/>
                    <w:szCs w:val="24"/>
                  </w:rPr>
                  <w:t>5</w:t>
                </w:r>
                <w:r w:rsidR="003929FF" w:rsidRPr="003929FF">
                  <w:rPr>
                    <w:rFonts w:ascii="Times New Roman" w:hAnsi="Times New Roman" w:cs="Times New Roman"/>
                    <w:noProof/>
                    <w:webHidden/>
                    <w:sz w:val="24"/>
                    <w:szCs w:val="24"/>
                  </w:rPr>
                  <w:fldChar w:fldCharType="end"/>
                </w:r>
              </w:hyperlink>
            </w:p>
            <w:p w14:paraId="36EFB75E" w14:textId="2DBA7C08" w:rsidR="003929FF" w:rsidRPr="003929FF" w:rsidRDefault="000A019F">
              <w:pPr>
                <w:pStyle w:val="Turinys1"/>
                <w:tabs>
                  <w:tab w:val="left" w:pos="660"/>
                </w:tabs>
                <w:rPr>
                  <w:rFonts w:ascii="Times New Roman" w:hAnsi="Times New Roman" w:cs="Times New Roman"/>
                  <w:noProof/>
                  <w:sz w:val="24"/>
                  <w:szCs w:val="24"/>
                  <w:lang w:val="en-US" w:eastAsia="en-US"/>
                </w:rPr>
              </w:pPr>
              <w:hyperlink w:anchor="_Toc213770356" w:history="1">
                <w:r w:rsidR="003929FF" w:rsidRPr="003929FF">
                  <w:rPr>
                    <w:rStyle w:val="Hipersaitas"/>
                    <w:rFonts w:ascii="Times New Roman" w:eastAsia="Calibri" w:hAnsi="Times New Roman" w:cs="Times New Roman"/>
                    <w:b/>
                    <w:noProof/>
                    <w:sz w:val="24"/>
                    <w:szCs w:val="24"/>
                  </w:rPr>
                  <w:t>11.</w:t>
                </w:r>
                <w:r w:rsidR="003929FF" w:rsidRPr="003929FF">
                  <w:rPr>
                    <w:rFonts w:ascii="Times New Roman" w:hAnsi="Times New Roman" w:cs="Times New Roman"/>
                    <w:noProof/>
                    <w:sz w:val="24"/>
                    <w:szCs w:val="24"/>
                    <w:lang w:val="en-US" w:eastAsia="en-US"/>
                  </w:rPr>
                  <w:tab/>
                </w:r>
                <w:r w:rsidR="003929FF" w:rsidRPr="003929FF">
                  <w:rPr>
                    <w:rStyle w:val="Hipersaitas"/>
                    <w:rFonts w:ascii="Times New Roman" w:hAnsi="Times New Roman" w:cs="Times New Roman"/>
                    <w:b/>
                    <w:noProof/>
                    <w:sz w:val="24"/>
                    <w:szCs w:val="24"/>
                  </w:rPr>
                  <w:t>Kitos sąlygos</w:t>
                </w:r>
                <w:r w:rsidR="003929FF" w:rsidRPr="003929FF">
                  <w:rPr>
                    <w:rFonts w:ascii="Times New Roman" w:hAnsi="Times New Roman" w:cs="Times New Roman"/>
                    <w:noProof/>
                    <w:webHidden/>
                    <w:sz w:val="24"/>
                    <w:szCs w:val="24"/>
                  </w:rPr>
                  <w:tab/>
                </w:r>
                <w:r w:rsidR="003929FF" w:rsidRPr="003929FF">
                  <w:rPr>
                    <w:rFonts w:ascii="Times New Roman" w:hAnsi="Times New Roman" w:cs="Times New Roman"/>
                    <w:noProof/>
                    <w:webHidden/>
                    <w:sz w:val="24"/>
                    <w:szCs w:val="24"/>
                  </w:rPr>
                  <w:fldChar w:fldCharType="begin"/>
                </w:r>
                <w:r w:rsidR="003929FF" w:rsidRPr="003929FF">
                  <w:rPr>
                    <w:rFonts w:ascii="Times New Roman" w:hAnsi="Times New Roman" w:cs="Times New Roman"/>
                    <w:noProof/>
                    <w:webHidden/>
                    <w:sz w:val="24"/>
                    <w:szCs w:val="24"/>
                  </w:rPr>
                  <w:instrText xml:space="preserve"> PAGEREF _Toc213770356 \h </w:instrText>
                </w:r>
                <w:r w:rsidR="003929FF" w:rsidRPr="003929FF">
                  <w:rPr>
                    <w:rFonts w:ascii="Times New Roman" w:hAnsi="Times New Roman" w:cs="Times New Roman"/>
                    <w:noProof/>
                    <w:webHidden/>
                    <w:sz w:val="24"/>
                    <w:szCs w:val="24"/>
                  </w:rPr>
                </w:r>
                <w:r w:rsidR="003929FF" w:rsidRPr="003929FF">
                  <w:rPr>
                    <w:rFonts w:ascii="Times New Roman" w:hAnsi="Times New Roman" w:cs="Times New Roman"/>
                    <w:noProof/>
                    <w:webHidden/>
                    <w:sz w:val="24"/>
                    <w:szCs w:val="24"/>
                  </w:rPr>
                  <w:fldChar w:fldCharType="separate"/>
                </w:r>
                <w:r w:rsidR="003929FF" w:rsidRPr="003929FF">
                  <w:rPr>
                    <w:rFonts w:ascii="Times New Roman" w:hAnsi="Times New Roman" w:cs="Times New Roman"/>
                    <w:noProof/>
                    <w:webHidden/>
                    <w:sz w:val="24"/>
                    <w:szCs w:val="24"/>
                  </w:rPr>
                  <w:t>5</w:t>
                </w:r>
                <w:r w:rsidR="003929FF" w:rsidRPr="003929FF">
                  <w:rPr>
                    <w:rFonts w:ascii="Times New Roman" w:hAnsi="Times New Roman" w:cs="Times New Roman"/>
                    <w:noProof/>
                    <w:webHidden/>
                    <w:sz w:val="24"/>
                    <w:szCs w:val="24"/>
                  </w:rPr>
                  <w:fldChar w:fldCharType="end"/>
                </w:r>
              </w:hyperlink>
            </w:p>
            <w:p w14:paraId="255A72EF" w14:textId="16EB9CB1" w:rsidR="003929FF" w:rsidRPr="003929FF" w:rsidRDefault="000A019F">
              <w:pPr>
                <w:pStyle w:val="Turinys2"/>
                <w:rPr>
                  <w:rFonts w:ascii="Times New Roman" w:hAnsi="Times New Roman" w:cs="Times New Roman"/>
                  <w:noProof/>
                  <w:sz w:val="24"/>
                  <w:szCs w:val="24"/>
                  <w:lang w:val="en-US" w:eastAsia="en-US"/>
                </w:rPr>
              </w:pPr>
              <w:hyperlink w:anchor="_Toc213770357" w:history="1">
                <w:r w:rsidR="003929FF" w:rsidRPr="003929FF">
                  <w:rPr>
                    <w:rStyle w:val="Hipersaitas"/>
                    <w:rFonts w:ascii="Times New Roman" w:hAnsi="Times New Roman" w:cs="Times New Roman"/>
                    <w:noProof/>
                    <w:sz w:val="24"/>
                    <w:szCs w:val="24"/>
                  </w:rPr>
                  <w:t>Pirkimo sąlygų 1 priedas „Terminai“</w:t>
                </w:r>
                <w:r w:rsidR="003929FF" w:rsidRPr="003929FF">
                  <w:rPr>
                    <w:rFonts w:ascii="Times New Roman" w:hAnsi="Times New Roman" w:cs="Times New Roman"/>
                    <w:noProof/>
                    <w:webHidden/>
                    <w:sz w:val="24"/>
                    <w:szCs w:val="24"/>
                  </w:rPr>
                  <w:tab/>
                </w:r>
                <w:r w:rsidR="003929FF" w:rsidRPr="003929FF">
                  <w:rPr>
                    <w:rFonts w:ascii="Times New Roman" w:hAnsi="Times New Roman" w:cs="Times New Roman"/>
                    <w:noProof/>
                    <w:webHidden/>
                    <w:sz w:val="24"/>
                    <w:szCs w:val="24"/>
                  </w:rPr>
                  <w:fldChar w:fldCharType="begin"/>
                </w:r>
                <w:r w:rsidR="003929FF" w:rsidRPr="003929FF">
                  <w:rPr>
                    <w:rFonts w:ascii="Times New Roman" w:hAnsi="Times New Roman" w:cs="Times New Roman"/>
                    <w:noProof/>
                    <w:webHidden/>
                    <w:sz w:val="24"/>
                    <w:szCs w:val="24"/>
                  </w:rPr>
                  <w:instrText xml:space="preserve"> PAGEREF _Toc213770357 \h </w:instrText>
                </w:r>
                <w:r w:rsidR="003929FF" w:rsidRPr="003929FF">
                  <w:rPr>
                    <w:rFonts w:ascii="Times New Roman" w:hAnsi="Times New Roman" w:cs="Times New Roman"/>
                    <w:noProof/>
                    <w:webHidden/>
                    <w:sz w:val="24"/>
                    <w:szCs w:val="24"/>
                  </w:rPr>
                </w:r>
                <w:r w:rsidR="003929FF" w:rsidRPr="003929FF">
                  <w:rPr>
                    <w:rFonts w:ascii="Times New Roman" w:hAnsi="Times New Roman" w:cs="Times New Roman"/>
                    <w:noProof/>
                    <w:webHidden/>
                    <w:sz w:val="24"/>
                    <w:szCs w:val="24"/>
                  </w:rPr>
                  <w:fldChar w:fldCharType="separate"/>
                </w:r>
                <w:r w:rsidR="003929FF" w:rsidRPr="003929FF">
                  <w:rPr>
                    <w:rFonts w:ascii="Times New Roman" w:hAnsi="Times New Roman" w:cs="Times New Roman"/>
                    <w:noProof/>
                    <w:webHidden/>
                    <w:sz w:val="24"/>
                    <w:szCs w:val="24"/>
                  </w:rPr>
                  <w:t>6</w:t>
                </w:r>
                <w:r w:rsidR="003929FF" w:rsidRPr="003929FF">
                  <w:rPr>
                    <w:rFonts w:ascii="Times New Roman" w:hAnsi="Times New Roman" w:cs="Times New Roman"/>
                    <w:noProof/>
                    <w:webHidden/>
                    <w:sz w:val="24"/>
                    <w:szCs w:val="24"/>
                  </w:rPr>
                  <w:fldChar w:fldCharType="end"/>
                </w:r>
              </w:hyperlink>
            </w:p>
            <w:p w14:paraId="19F7EFE0" w14:textId="4DA39B2B" w:rsidR="003929FF" w:rsidRPr="003929FF" w:rsidRDefault="000A019F">
              <w:pPr>
                <w:pStyle w:val="Turinys2"/>
                <w:rPr>
                  <w:rFonts w:ascii="Times New Roman" w:hAnsi="Times New Roman" w:cs="Times New Roman"/>
                  <w:noProof/>
                  <w:sz w:val="24"/>
                  <w:szCs w:val="24"/>
                  <w:lang w:val="en-US" w:eastAsia="en-US"/>
                </w:rPr>
              </w:pPr>
              <w:hyperlink w:anchor="_Toc213770358" w:history="1">
                <w:r w:rsidR="003929FF" w:rsidRPr="003929FF">
                  <w:rPr>
                    <w:rStyle w:val="Hipersaitas"/>
                    <w:rFonts w:ascii="Times New Roman" w:eastAsia="Calibri" w:hAnsi="Times New Roman" w:cs="Times New Roman"/>
                    <w:noProof/>
                    <w:sz w:val="24"/>
                    <w:szCs w:val="24"/>
                  </w:rPr>
                  <w:t>Pirkimo sąlygų 2 priedas „Techninė specifikacija“</w:t>
                </w:r>
                <w:r w:rsidR="003929FF" w:rsidRPr="003929FF">
                  <w:rPr>
                    <w:rFonts w:ascii="Times New Roman" w:hAnsi="Times New Roman" w:cs="Times New Roman"/>
                    <w:noProof/>
                    <w:webHidden/>
                    <w:sz w:val="24"/>
                    <w:szCs w:val="24"/>
                  </w:rPr>
                  <w:tab/>
                </w:r>
                <w:r w:rsidR="003929FF" w:rsidRPr="003929FF">
                  <w:rPr>
                    <w:rFonts w:ascii="Times New Roman" w:hAnsi="Times New Roman" w:cs="Times New Roman"/>
                    <w:noProof/>
                    <w:webHidden/>
                    <w:sz w:val="24"/>
                    <w:szCs w:val="24"/>
                  </w:rPr>
                  <w:fldChar w:fldCharType="begin"/>
                </w:r>
                <w:r w:rsidR="003929FF" w:rsidRPr="003929FF">
                  <w:rPr>
                    <w:rFonts w:ascii="Times New Roman" w:hAnsi="Times New Roman" w:cs="Times New Roman"/>
                    <w:noProof/>
                    <w:webHidden/>
                    <w:sz w:val="24"/>
                    <w:szCs w:val="24"/>
                  </w:rPr>
                  <w:instrText xml:space="preserve"> PAGEREF _Toc213770358 \h </w:instrText>
                </w:r>
                <w:r w:rsidR="003929FF" w:rsidRPr="003929FF">
                  <w:rPr>
                    <w:rFonts w:ascii="Times New Roman" w:hAnsi="Times New Roman" w:cs="Times New Roman"/>
                    <w:noProof/>
                    <w:webHidden/>
                    <w:sz w:val="24"/>
                    <w:szCs w:val="24"/>
                  </w:rPr>
                </w:r>
                <w:r w:rsidR="003929FF" w:rsidRPr="003929FF">
                  <w:rPr>
                    <w:rFonts w:ascii="Times New Roman" w:hAnsi="Times New Roman" w:cs="Times New Roman"/>
                    <w:noProof/>
                    <w:webHidden/>
                    <w:sz w:val="24"/>
                    <w:szCs w:val="24"/>
                  </w:rPr>
                  <w:fldChar w:fldCharType="separate"/>
                </w:r>
                <w:r w:rsidR="003929FF" w:rsidRPr="003929FF">
                  <w:rPr>
                    <w:rFonts w:ascii="Times New Roman" w:hAnsi="Times New Roman" w:cs="Times New Roman"/>
                    <w:noProof/>
                    <w:webHidden/>
                    <w:sz w:val="24"/>
                    <w:szCs w:val="24"/>
                  </w:rPr>
                  <w:t>8</w:t>
                </w:r>
                <w:r w:rsidR="003929FF" w:rsidRPr="003929FF">
                  <w:rPr>
                    <w:rFonts w:ascii="Times New Roman" w:hAnsi="Times New Roman" w:cs="Times New Roman"/>
                    <w:noProof/>
                    <w:webHidden/>
                    <w:sz w:val="24"/>
                    <w:szCs w:val="24"/>
                  </w:rPr>
                  <w:fldChar w:fldCharType="end"/>
                </w:r>
              </w:hyperlink>
            </w:p>
            <w:p w14:paraId="57BA2EED" w14:textId="693468A5" w:rsidR="003929FF" w:rsidRPr="003929FF" w:rsidRDefault="000A019F">
              <w:pPr>
                <w:pStyle w:val="Turinys2"/>
                <w:rPr>
                  <w:rFonts w:ascii="Times New Roman" w:hAnsi="Times New Roman" w:cs="Times New Roman"/>
                  <w:noProof/>
                  <w:sz w:val="24"/>
                  <w:szCs w:val="24"/>
                  <w:lang w:val="en-US" w:eastAsia="en-US"/>
                </w:rPr>
              </w:pPr>
              <w:hyperlink w:anchor="_Toc213770359" w:history="1">
                <w:r w:rsidR="003929FF" w:rsidRPr="003929FF">
                  <w:rPr>
                    <w:rStyle w:val="Hipersaitas"/>
                    <w:rFonts w:ascii="Times New Roman" w:eastAsia="Calibri" w:hAnsi="Times New Roman" w:cs="Times New Roman"/>
                    <w:noProof/>
                    <w:sz w:val="24"/>
                    <w:szCs w:val="24"/>
                  </w:rPr>
                  <w:t>Pirkimo sąlygų 3 priedas „Tiekėjų pašalinimo pagrindai“</w:t>
                </w:r>
                <w:r w:rsidR="003929FF" w:rsidRPr="003929FF">
                  <w:rPr>
                    <w:rFonts w:ascii="Times New Roman" w:hAnsi="Times New Roman" w:cs="Times New Roman"/>
                    <w:noProof/>
                    <w:webHidden/>
                    <w:sz w:val="24"/>
                    <w:szCs w:val="24"/>
                  </w:rPr>
                  <w:tab/>
                </w:r>
                <w:r w:rsidR="003929FF" w:rsidRPr="003929FF">
                  <w:rPr>
                    <w:rFonts w:ascii="Times New Roman" w:hAnsi="Times New Roman" w:cs="Times New Roman"/>
                    <w:noProof/>
                    <w:webHidden/>
                    <w:sz w:val="24"/>
                    <w:szCs w:val="24"/>
                  </w:rPr>
                  <w:fldChar w:fldCharType="begin"/>
                </w:r>
                <w:r w:rsidR="003929FF" w:rsidRPr="003929FF">
                  <w:rPr>
                    <w:rFonts w:ascii="Times New Roman" w:hAnsi="Times New Roman" w:cs="Times New Roman"/>
                    <w:noProof/>
                    <w:webHidden/>
                    <w:sz w:val="24"/>
                    <w:szCs w:val="24"/>
                  </w:rPr>
                  <w:instrText xml:space="preserve"> PAGEREF _Toc213770359 \h </w:instrText>
                </w:r>
                <w:r w:rsidR="003929FF" w:rsidRPr="003929FF">
                  <w:rPr>
                    <w:rFonts w:ascii="Times New Roman" w:hAnsi="Times New Roman" w:cs="Times New Roman"/>
                    <w:noProof/>
                    <w:webHidden/>
                    <w:sz w:val="24"/>
                    <w:szCs w:val="24"/>
                  </w:rPr>
                </w:r>
                <w:r w:rsidR="003929FF" w:rsidRPr="003929FF">
                  <w:rPr>
                    <w:rFonts w:ascii="Times New Roman" w:hAnsi="Times New Roman" w:cs="Times New Roman"/>
                    <w:noProof/>
                    <w:webHidden/>
                    <w:sz w:val="24"/>
                    <w:szCs w:val="24"/>
                  </w:rPr>
                  <w:fldChar w:fldCharType="separate"/>
                </w:r>
                <w:r w:rsidR="003929FF" w:rsidRPr="003929FF">
                  <w:rPr>
                    <w:rFonts w:ascii="Times New Roman" w:hAnsi="Times New Roman" w:cs="Times New Roman"/>
                    <w:noProof/>
                    <w:webHidden/>
                    <w:sz w:val="24"/>
                    <w:szCs w:val="24"/>
                  </w:rPr>
                  <w:t>9</w:t>
                </w:r>
                <w:r w:rsidR="003929FF" w:rsidRPr="003929FF">
                  <w:rPr>
                    <w:rFonts w:ascii="Times New Roman" w:hAnsi="Times New Roman" w:cs="Times New Roman"/>
                    <w:noProof/>
                    <w:webHidden/>
                    <w:sz w:val="24"/>
                    <w:szCs w:val="24"/>
                  </w:rPr>
                  <w:fldChar w:fldCharType="end"/>
                </w:r>
              </w:hyperlink>
            </w:p>
            <w:p w14:paraId="1CA7300A" w14:textId="698D71B0" w:rsidR="003929FF" w:rsidRPr="003929FF" w:rsidRDefault="000A019F">
              <w:pPr>
                <w:pStyle w:val="Turinys2"/>
                <w:rPr>
                  <w:rFonts w:ascii="Times New Roman" w:hAnsi="Times New Roman" w:cs="Times New Roman"/>
                  <w:noProof/>
                  <w:sz w:val="24"/>
                  <w:szCs w:val="24"/>
                  <w:lang w:val="en-US" w:eastAsia="en-US"/>
                </w:rPr>
              </w:pPr>
              <w:hyperlink w:anchor="_Toc213770360" w:history="1">
                <w:r w:rsidR="003929FF" w:rsidRPr="003929FF">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3929FF" w:rsidRPr="003929FF">
                  <w:rPr>
                    <w:rFonts w:ascii="Times New Roman" w:hAnsi="Times New Roman" w:cs="Times New Roman"/>
                    <w:noProof/>
                    <w:webHidden/>
                    <w:sz w:val="24"/>
                    <w:szCs w:val="24"/>
                  </w:rPr>
                  <w:tab/>
                </w:r>
                <w:r w:rsidR="003929FF" w:rsidRPr="003929FF">
                  <w:rPr>
                    <w:rFonts w:ascii="Times New Roman" w:hAnsi="Times New Roman" w:cs="Times New Roman"/>
                    <w:noProof/>
                    <w:webHidden/>
                    <w:sz w:val="24"/>
                    <w:szCs w:val="24"/>
                  </w:rPr>
                  <w:fldChar w:fldCharType="begin"/>
                </w:r>
                <w:r w:rsidR="003929FF" w:rsidRPr="003929FF">
                  <w:rPr>
                    <w:rFonts w:ascii="Times New Roman" w:hAnsi="Times New Roman" w:cs="Times New Roman"/>
                    <w:noProof/>
                    <w:webHidden/>
                    <w:sz w:val="24"/>
                    <w:szCs w:val="24"/>
                  </w:rPr>
                  <w:instrText xml:space="preserve"> PAGEREF _Toc213770360 \h </w:instrText>
                </w:r>
                <w:r w:rsidR="003929FF" w:rsidRPr="003929FF">
                  <w:rPr>
                    <w:rFonts w:ascii="Times New Roman" w:hAnsi="Times New Roman" w:cs="Times New Roman"/>
                    <w:noProof/>
                    <w:webHidden/>
                    <w:sz w:val="24"/>
                    <w:szCs w:val="24"/>
                  </w:rPr>
                </w:r>
                <w:r w:rsidR="003929FF" w:rsidRPr="003929FF">
                  <w:rPr>
                    <w:rFonts w:ascii="Times New Roman" w:hAnsi="Times New Roman" w:cs="Times New Roman"/>
                    <w:noProof/>
                    <w:webHidden/>
                    <w:sz w:val="24"/>
                    <w:szCs w:val="24"/>
                  </w:rPr>
                  <w:fldChar w:fldCharType="separate"/>
                </w:r>
                <w:r w:rsidR="003929FF" w:rsidRPr="003929FF">
                  <w:rPr>
                    <w:rFonts w:ascii="Times New Roman" w:hAnsi="Times New Roman" w:cs="Times New Roman"/>
                    <w:noProof/>
                    <w:webHidden/>
                    <w:sz w:val="24"/>
                    <w:szCs w:val="24"/>
                  </w:rPr>
                  <w:t>10</w:t>
                </w:r>
                <w:r w:rsidR="003929FF" w:rsidRPr="003929FF">
                  <w:rPr>
                    <w:rFonts w:ascii="Times New Roman" w:hAnsi="Times New Roman" w:cs="Times New Roman"/>
                    <w:noProof/>
                    <w:webHidden/>
                    <w:sz w:val="24"/>
                    <w:szCs w:val="24"/>
                  </w:rPr>
                  <w:fldChar w:fldCharType="end"/>
                </w:r>
              </w:hyperlink>
            </w:p>
            <w:p w14:paraId="54EA9F5C" w14:textId="60BE046A" w:rsidR="003929FF" w:rsidRPr="003929FF" w:rsidRDefault="000A019F">
              <w:pPr>
                <w:pStyle w:val="Turinys2"/>
                <w:rPr>
                  <w:rFonts w:ascii="Times New Roman" w:hAnsi="Times New Roman" w:cs="Times New Roman"/>
                  <w:noProof/>
                  <w:sz w:val="24"/>
                  <w:szCs w:val="24"/>
                  <w:lang w:val="en-US" w:eastAsia="en-US"/>
                </w:rPr>
              </w:pPr>
              <w:hyperlink w:anchor="_Toc213770361" w:history="1">
                <w:r w:rsidR="003929FF" w:rsidRPr="003929FF">
                  <w:rPr>
                    <w:rStyle w:val="Hipersaitas"/>
                    <w:rFonts w:ascii="Times New Roman" w:eastAsia="Calibri" w:hAnsi="Times New Roman" w:cs="Times New Roman"/>
                    <w:noProof/>
                    <w:sz w:val="24"/>
                    <w:szCs w:val="24"/>
                  </w:rPr>
                  <w:t xml:space="preserve">Pirkimo sąlygų 5 priedas „EBVPD“ </w:t>
                </w:r>
                <w:r w:rsidR="003929FF" w:rsidRPr="003929FF">
                  <w:rPr>
                    <w:rStyle w:val="Hipersaitas"/>
                    <w:rFonts w:ascii="Times New Roman" w:hAnsi="Times New Roman" w:cs="Times New Roman"/>
                    <w:noProof/>
                    <w:sz w:val="24"/>
                    <w:szCs w:val="24"/>
                  </w:rPr>
                  <w:t>(XML formatu)</w:t>
                </w:r>
                <w:r w:rsidR="003929FF" w:rsidRPr="003929FF">
                  <w:rPr>
                    <w:rFonts w:ascii="Times New Roman" w:hAnsi="Times New Roman" w:cs="Times New Roman"/>
                    <w:noProof/>
                    <w:webHidden/>
                    <w:sz w:val="24"/>
                    <w:szCs w:val="24"/>
                  </w:rPr>
                  <w:tab/>
                </w:r>
                <w:r w:rsidR="003929FF" w:rsidRPr="003929FF">
                  <w:rPr>
                    <w:rFonts w:ascii="Times New Roman" w:hAnsi="Times New Roman" w:cs="Times New Roman"/>
                    <w:noProof/>
                    <w:webHidden/>
                    <w:sz w:val="24"/>
                    <w:szCs w:val="24"/>
                  </w:rPr>
                  <w:fldChar w:fldCharType="begin"/>
                </w:r>
                <w:r w:rsidR="003929FF" w:rsidRPr="003929FF">
                  <w:rPr>
                    <w:rFonts w:ascii="Times New Roman" w:hAnsi="Times New Roman" w:cs="Times New Roman"/>
                    <w:noProof/>
                    <w:webHidden/>
                    <w:sz w:val="24"/>
                    <w:szCs w:val="24"/>
                  </w:rPr>
                  <w:instrText xml:space="preserve"> PAGEREF _Toc213770361 \h </w:instrText>
                </w:r>
                <w:r w:rsidR="003929FF" w:rsidRPr="003929FF">
                  <w:rPr>
                    <w:rFonts w:ascii="Times New Roman" w:hAnsi="Times New Roman" w:cs="Times New Roman"/>
                    <w:noProof/>
                    <w:webHidden/>
                    <w:sz w:val="24"/>
                    <w:szCs w:val="24"/>
                  </w:rPr>
                </w:r>
                <w:r w:rsidR="003929FF" w:rsidRPr="003929FF">
                  <w:rPr>
                    <w:rFonts w:ascii="Times New Roman" w:hAnsi="Times New Roman" w:cs="Times New Roman"/>
                    <w:noProof/>
                    <w:webHidden/>
                    <w:sz w:val="24"/>
                    <w:szCs w:val="24"/>
                  </w:rPr>
                  <w:fldChar w:fldCharType="separate"/>
                </w:r>
                <w:r w:rsidR="003929FF" w:rsidRPr="003929FF">
                  <w:rPr>
                    <w:rFonts w:ascii="Times New Roman" w:hAnsi="Times New Roman" w:cs="Times New Roman"/>
                    <w:noProof/>
                    <w:webHidden/>
                    <w:sz w:val="24"/>
                    <w:szCs w:val="24"/>
                  </w:rPr>
                  <w:t>12</w:t>
                </w:r>
                <w:r w:rsidR="003929FF" w:rsidRPr="003929FF">
                  <w:rPr>
                    <w:rFonts w:ascii="Times New Roman" w:hAnsi="Times New Roman" w:cs="Times New Roman"/>
                    <w:noProof/>
                    <w:webHidden/>
                    <w:sz w:val="24"/>
                    <w:szCs w:val="24"/>
                  </w:rPr>
                  <w:fldChar w:fldCharType="end"/>
                </w:r>
              </w:hyperlink>
            </w:p>
            <w:p w14:paraId="47F0814F" w14:textId="579DF949" w:rsidR="003929FF" w:rsidRPr="003929FF" w:rsidRDefault="000A019F">
              <w:pPr>
                <w:pStyle w:val="Turinys2"/>
                <w:rPr>
                  <w:rFonts w:ascii="Times New Roman" w:hAnsi="Times New Roman" w:cs="Times New Roman"/>
                  <w:noProof/>
                  <w:sz w:val="24"/>
                  <w:szCs w:val="24"/>
                  <w:lang w:val="en-US" w:eastAsia="en-US"/>
                </w:rPr>
              </w:pPr>
              <w:hyperlink w:anchor="_Toc213770362" w:history="1">
                <w:r w:rsidR="003929FF" w:rsidRPr="003929FF">
                  <w:rPr>
                    <w:rStyle w:val="Hipersaitas"/>
                    <w:rFonts w:ascii="Times New Roman" w:eastAsia="Calibri" w:hAnsi="Times New Roman" w:cs="Times New Roman"/>
                    <w:noProof/>
                    <w:sz w:val="24"/>
                    <w:szCs w:val="24"/>
                  </w:rPr>
                  <w:t>Pirkimo sąlygų 6 priedas „Pasiūlymo forma“</w:t>
                </w:r>
                <w:r w:rsidR="003929FF" w:rsidRPr="003929FF">
                  <w:rPr>
                    <w:rFonts w:ascii="Times New Roman" w:hAnsi="Times New Roman" w:cs="Times New Roman"/>
                    <w:noProof/>
                    <w:webHidden/>
                    <w:sz w:val="24"/>
                    <w:szCs w:val="24"/>
                  </w:rPr>
                  <w:tab/>
                </w:r>
                <w:r w:rsidR="003929FF" w:rsidRPr="003929FF">
                  <w:rPr>
                    <w:rFonts w:ascii="Times New Roman" w:hAnsi="Times New Roman" w:cs="Times New Roman"/>
                    <w:noProof/>
                    <w:webHidden/>
                    <w:sz w:val="24"/>
                    <w:szCs w:val="24"/>
                  </w:rPr>
                  <w:fldChar w:fldCharType="begin"/>
                </w:r>
                <w:r w:rsidR="003929FF" w:rsidRPr="003929FF">
                  <w:rPr>
                    <w:rFonts w:ascii="Times New Roman" w:hAnsi="Times New Roman" w:cs="Times New Roman"/>
                    <w:noProof/>
                    <w:webHidden/>
                    <w:sz w:val="24"/>
                    <w:szCs w:val="24"/>
                  </w:rPr>
                  <w:instrText xml:space="preserve"> PAGEREF _Toc213770362 \h </w:instrText>
                </w:r>
                <w:r w:rsidR="003929FF" w:rsidRPr="003929FF">
                  <w:rPr>
                    <w:rFonts w:ascii="Times New Roman" w:hAnsi="Times New Roman" w:cs="Times New Roman"/>
                    <w:noProof/>
                    <w:webHidden/>
                    <w:sz w:val="24"/>
                    <w:szCs w:val="24"/>
                  </w:rPr>
                </w:r>
                <w:r w:rsidR="003929FF" w:rsidRPr="003929FF">
                  <w:rPr>
                    <w:rFonts w:ascii="Times New Roman" w:hAnsi="Times New Roman" w:cs="Times New Roman"/>
                    <w:noProof/>
                    <w:webHidden/>
                    <w:sz w:val="24"/>
                    <w:szCs w:val="24"/>
                  </w:rPr>
                  <w:fldChar w:fldCharType="separate"/>
                </w:r>
                <w:r w:rsidR="003929FF" w:rsidRPr="003929FF">
                  <w:rPr>
                    <w:rFonts w:ascii="Times New Roman" w:hAnsi="Times New Roman" w:cs="Times New Roman"/>
                    <w:noProof/>
                    <w:webHidden/>
                    <w:sz w:val="24"/>
                    <w:szCs w:val="24"/>
                  </w:rPr>
                  <w:t>13</w:t>
                </w:r>
                <w:r w:rsidR="003929FF" w:rsidRPr="003929FF">
                  <w:rPr>
                    <w:rFonts w:ascii="Times New Roman" w:hAnsi="Times New Roman" w:cs="Times New Roman"/>
                    <w:noProof/>
                    <w:webHidden/>
                    <w:sz w:val="24"/>
                    <w:szCs w:val="24"/>
                  </w:rPr>
                  <w:fldChar w:fldCharType="end"/>
                </w:r>
              </w:hyperlink>
            </w:p>
            <w:p w14:paraId="709D9B53" w14:textId="0001C0C6" w:rsidR="003929FF" w:rsidRPr="003929FF" w:rsidRDefault="000A019F">
              <w:pPr>
                <w:pStyle w:val="Turinys2"/>
                <w:rPr>
                  <w:rFonts w:ascii="Times New Roman" w:hAnsi="Times New Roman" w:cs="Times New Roman"/>
                  <w:noProof/>
                  <w:sz w:val="24"/>
                  <w:szCs w:val="24"/>
                  <w:lang w:val="en-US" w:eastAsia="en-US"/>
                </w:rPr>
              </w:pPr>
              <w:hyperlink w:anchor="_Toc213770363" w:history="1">
                <w:r w:rsidR="003929FF" w:rsidRPr="003929FF">
                  <w:rPr>
                    <w:rStyle w:val="Hipersaitas"/>
                    <w:rFonts w:ascii="Times New Roman" w:eastAsia="Calibri" w:hAnsi="Times New Roman" w:cs="Times New Roman"/>
                    <w:noProof/>
                    <w:sz w:val="24"/>
                    <w:szCs w:val="24"/>
                  </w:rPr>
                  <w:t>Pirkimo sąlygų 7 priedas „Pasiūlymų vertinimo kriterijai ir sąlygos“</w:t>
                </w:r>
                <w:r w:rsidR="003929FF" w:rsidRPr="003929FF">
                  <w:rPr>
                    <w:rFonts w:ascii="Times New Roman" w:hAnsi="Times New Roman" w:cs="Times New Roman"/>
                    <w:noProof/>
                    <w:webHidden/>
                    <w:sz w:val="24"/>
                    <w:szCs w:val="24"/>
                  </w:rPr>
                  <w:tab/>
                </w:r>
                <w:r w:rsidR="003929FF" w:rsidRPr="003929FF">
                  <w:rPr>
                    <w:rFonts w:ascii="Times New Roman" w:hAnsi="Times New Roman" w:cs="Times New Roman"/>
                    <w:noProof/>
                    <w:webHidden/>
                    <w:sz w:val="24"/>
                    <w:szCs w:val="24"/>
                  </w:rPr>
                  <w:fldChar w:fldCharType="begin"/>
                </w:r>
                <w:r w:rsidR="003929FF" w:rsidRPr="003929FF">
                  <w:rPr>
                    <w:rFonts w:ascii="Times New Roman" w:hAnsi="Times New Roman" w:cs="Times New Roman"/>
                    <w:noProof/>
                    <w:webHidden/>
                    <w:sz w:val="24"/>
                    <w:szCs w:val="24"/>
                  </w:rPr>
                  <w:instrText xml:space="preserve"> PAGEREF _Toc213770363 \h </w:instrText>
                </w:r>
                <w:r w:rsidR="003929FF" w:rsidRPr="003929FF">
                  <w:rPr>
                    <w:rFonts w:ascii="Times New Roman" w:hAnsi="Times New Roman" w:cs="Times New Roman"/>
                    <w:noProof/>
                    <w:webHidden/>
                    <w:sz w:val="24"/>
                    <w:szCs w:val="24"/>
                  </w:rPr>
                </w:r>
                <w:r w:rsidR="003929FF" w:rsidRPr="003929FF">
                  <w:rPr>
                    <w:rFonts w:ascii="Times New Roman" w:hAnsi="Times New Roman" w:cs="Times New Roman"/>
                    <w:noProof/>
                    <w:webHidden/>
                    <w:sz w:val="24"/>
                    <w:szCs w:val="24"/>
                  </w:rPr>
                  <w:fldChar w:fldCharType="separate"/>
                </w:r>
                <w:r w:rsidR="003929FF" w:rsidRPr="003929FF">
                  <w:rPr>
                    <w:rFonts w:ascii="Times New Roman" w:hAnsi="Times New Roman" w:cs="Times New Roman"/>
                    <w:noProof/>
                    <w:webHidden/>
                    <w:sz w:val="24"/>
                    <w:szCs w:val="24"/>
                  </w:rPr>
                  <w:t>14</w:t>
                </w:r>
                <w:r w:rsidR="003929FF" w:rsidRPr="003929FF">
                  <w:rPr>
                    <w:rFonts w:ascii="Times New Roman" w:hAnsi="Times New Roman" w:cs="Times New Roman"/>
                    <w:noProof/>
                    <w:webHidden/>
                    <w:sz w:val="24"/>
                    <w:szCs w:val="24"/>
                  </w:rPr>
                  <w:fldChar w:fldCharType="end"/>
                </w:r>
              </w:hyperlink>
            </w:p>
            <w:p w14:paraId="695CA102" w14:textId="25BB700B" w:rsidR="003929FF" w:rsidRPr="003929FF" w:rsidRDefault="000A019F">
              <w:pPr>
                <w:pStyle w:val="Turinys2"/>
                <w:rPr>
                  <w:rFonts w:ascii="Times New Roman" w:hAnsi="Times New Roman" w:cs="Times New Roman"/>
                  <w:noProof/>
                  <w:sz w:val="24"/>
                  <w:szCs w:val="24"/>
                  <w:lang w:val="en-US" w:eastAsia="en-US"/>
                </w:rPr>
              </w:pPr>
              <w:hyperlink w:anchor="_Toc213770364" w:history="1">
                <w:r w:rsidR="003929FF" w:rsidRPr="003929FF">
                  <w:rPr>
                    <w:rStyle w:val="Hipersaitas"/>
                    <w:rFonts w:ascii="Times New Roman" w:hAnsi="Times New Roman" w:cs="Times New Roman"/>
                    <w:noProof/>
                    <w:sz w:val="24"/>
                    <w:szCs w:val="24"/>
                  </w:rPr>
                  <w:t>Pirkimo sąlygų 8 priedas „Sutarties projektas“</w:t>
                </w:r>
                <w:r w:rsidR="003929FF" w:rsidRPr="003929FF">
                  <w:rPr>
                    <w:rFonts w:ascii="Times New Roman" w:hAnsi="Times New Roman" w:cs="Times New Roman"/>
                    <w:noProof/>
                    <w:webHidden/>
                    <w:sz w:val="24"/>
                    <w:szCs w:val="24"/>
                  </w:rPr>
                  <w:tab/>
                </w:r>
                <w:r w:rsidR="003929FF" w:rsidRPr="003929FF">
                  <w:rPr>
                    <w:rFonts w:ascii="Times New Roman" w:hAnsi="Times New Roman" w:cs="Times New Roman"/>
                    <w:noProof/>
                    <w:webHidden/>
                    <w:sz w:val="24"/>
                    <w:szCs w:val="24"/>
                  </w:rPr>
                  <w:fldChar w:fldCharType="begin"/>
                </w:r>
                <w:r w:rsidR="003929FF" w:rsidRPr="003929FF">
                  <w:rPr>
                    <w:rFonts w:ascii="Times New Roman" w:hAnsi="Times New Roman" w:cs="Times New Roman"/>
                    <w:noProof/>
                    <w:webHidden/>
                    <w:sz w:val="24"/>
                    <w:szCs w:val="24"/>
                  </w:rPr>
                  <w:instrText xml:space="preserve"> PAGEREF _Toc213770364 \h </w:instrText>
                </w:r>
                <w:r w:rsidR="003929FF" w:rsidRPr="003929FF">
                  <w:rPr>
                    <w:rFonts w:ascii="Times New Roman" w:hAnsi="Times New Roman" w:cs="Times New Roman"/>
                    <w:noProof/>
                    <w:webHidden/>
                    <w:sz w:val="24"/>
                    <w:szCs w:val="24"/>
                  </w:rPr>
                </w:r>
                <w:r w:rsidR="003929FF" w:rsidRPr="003929FF">
                  <w:rPr>
                    <w:rFonts w:ascii="Times New Roman" w:hAnsi="Times New Roman" w:cs="Times New Roman"/>
                    <w:noProof/>
                    <w:webHidden/>
                    <w:sz w:val="24"/>
                    <w:szCs w:val="24"/>
                  </w:rPr>
                  <w:fldChar w:fldCharType="separate"/>
                </w:r>
                <w:r w:rsidR="003929FF" w:rsidRPr="003929FF">
                  <w:rPr>
                    <w:rFonts w:ascii="Times New Roman" w:hAnsi="Times New Roman" w:cs="Times New Roman"/>
                    <w:noProof/>
                    <w:webHidden/>
                    <w:sz w:val="24"/>
                    <w:szCs w:val="24"/>
                  </w:rPr>
                  <w:t>15</w:t>
                </w:r>
                <w:r w:rsidR="003929FF" w:rsidRPr="003929FF">
                  <w:rPr>
                    <w:rFonts w:ascii="Times New Roman" w:hAnsi="Times New Roman" w:cs="Times New Roman"/>
                    <w:noProof/>
                    <w:webHidden/>
                    <w:sz w:val="24"/>
                    <w:szCs w:val="24"/>
                  </w:rPr>
                  <w:fldChar w:fldCharType="end"/>
                </w:r>
              </w:hyperlink>
            </w:p>
            <w:p w14:paraId="2199AC42" w14:textId="3B407E8A" w:rsidR="003929FF" w:rsidRPr="003929FF" w:rsidRDefault="000A019F">
              <w:pPr>
                <w:pStyle w:val="Turinys2"/>
                <w:rPr>
                  <w:rFonts w:ascii="Times New Roman" w:hAnsi="Times New Roman" w:cs="Times New Roman"/>
                  <w:noProof/>
                  <w:sz w:val="24"/>
                  <w:szCs w:val="24"/>
                  <w:lang w:val="en-US" w:eastAsia="en-US"/>
                </w:rPr>
              </w:pPr>
              <w:hyperlink w:anchor="_Toc213770365" w:history="1">
                <w:r w:rsidR="003929FF" w:rsidRPr="003929FF">
                  <w:rPr>
                    <w:rStyle w:val="Hipersaitas"/>
                    <w:rFonts w:ascii="Times New Roman" w:hAnsi="Times New Roman" w:cs="Times New Roman"/>
                    <w:noProof/>
                    <w:sz w:val="24"/>
                    <w:szCs w:val="24"/>
                  </w:rPr>
                  <w:t>Pirkimo sąlygų 9 priedas „Specialistų sąrašas“</w:t>
                </w:r>
                <w:r w:rsidR="003929FF" w:rsidRPr="003929FF">
                  <w:rPr>
                    <w:rFonts w:ascii="Times New Roman" w:hAnsi="Times New Roman" w:cs="Times New Roman"/>
                    <w:noProof/>
                    <w:webHidden/>
                    <w:sz w:val="24"/>
                    <w:szCs w:val="24"/>
                  </w:rPr>
                  <w:tab/>
                </w:r>
                <w:r w:rsidR="003929FF" w:rsidRPr="003929FF">
                  <w:rPr>
                    <w:rFonts w:ascii="Times New Roman" w:hAnsi="Times New Roman" w:cs="Times New Roman"/>
                    <w:noProof/>
                    <w:webHidden/>
                    <w:sz w:val="24"/>
                    <w:szCs w:val="24"/>
                  </w:rPr>
                  <w:fldChar w:fldCharType="begin"/>
                </w:r>
                <w:r w:rsidR="003929FF" w:rsidRPr="003929FF">
                  <w:rPr>
                    <w:rFonts w:ascii="Times New Roman" w:hAnsi="Times New Roman" w:cs="Times New Roman"/>
                    <w:noProof/>
                    <w:webHidden/>
                    <w:sz w:val="24"/>
                    <w:szCs w:val="24"/>
                  </w:rPr>
                  <w:instrText xml:space="preserve"> PAGEREF _Toc213770365 \h </w:instrText>
                </w:r>
                <w:r w:rsidR="003929FF" w:rsidRPr="003929FF">
                  <w:rPr>
                    <w:rFonts w:ascii="Times New Roman" w:hAnsi="Times New Roman" w:cs="Times New Roman"/>
                    <w:noProof/>
                    <w:webHidden/>
                    <w:sz w:val="24"/>
                    <w:szCs w:val="24"/>
                  </w:rPr>
                </w:r>
                <w:r w:rsidR="003929FF" w:rsidRPr="003929FF">
                  <w:rPr>
                    <w:rFonts w:ascii="Times New Roman" w:hAnsi="Times New Roman" w:cs="Times New Roman"/>
                    <w:noProof/>
                    <w:webHidden/>
                    <w:sz w:val="24"/>
                    <w:szCs w:val="24"/>
                  </w:rPr>
                  <w:fldChar w:fldCharType="separate"/>
                </w:r>
                <w:r w:rsidR="003929FF" w:rsidRPr="003929FF">
                  <w:rPr>
                    <w:rFonts w:ascii="Times New Roman" w:hAnsi="Times New Roman" w:cs="Times New Roman"/>
                    <w:noProof/>
                    <w:webHidden/>
                    <w:sz w:val="24"/>
                    <w:szCs w:val="24"/>
                  </w:rPr>
                  <w:t>16</w:t>
                </w:r>
                <w:r w:rsidR="003929FF" w:rsidRPr="003929FF">
                  <w:rPr>
                    <w:rFonts w:ascii="Times New Roman" w:hAnsi="Times New Roman" w:cs="Times New Roman"/>
                    <w:noProof/>
                    <w:webHidden/>
                    <w:sz w:val="24"/>
                    <w:szCs w:val="24"/>
                  </w:rPr>
                  <w:fldChar w:fldCharType="end"/>
                </w:r>
              </w:hyperlink>
            </w:p>
            <w:p w14:paraId="0DDC40AE" w14:textId="1B0050D6" w:rsidR="001C24BC" w:rsidRPr="003929FF" w:rsidRDefault="001C24BC" w:rsidP="003929FF">
              <w:pPr>
                <w:pStyle w:val="Turinys2"/>
                <w:rPr>
                  <w:rFonts w:ascii="Times New Roman" w:hAnsi="Times New Roman" w:cs="Times New Roman"/>
                  <w:b/>
                  <w:bCs/>
                  <w:color w:val="2B579A"/>
                  <w:sz w:val="24"/>
                  <w:szCs w:val="24"/>
                  <w:shd w:val="clear" w:color="auto" w:fill="E6E6E6"/>
                </w:rPr>
              </w:pPr>
              <w:r w:rsidRPr="003929FF">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8202F0" w:rsidRDefault="00263B34" w:rsidP="00A05077">
      <w:pPr>
        <w:pStyle w:val="Antrat1"/>
        <w:numPr>
          <w:ilvl w:val="0"/>
          <w:numId w:val="22"/>
        </w:numPr>
        <w:spacing w:before="0" w:after="0" w:line="20" w:lineRule="atLeast"/>
        <w:contextualSpacing/>
        <w:rPr>
          <w:rFonts w:ascii="Times New Roman" w:hAnsi="Times New Roman" w:cs="Times New Roman"/>
          <w:b/>
          <w:sz w:val="28"/>
          <w:szCs w:val="28"/>
        </w:rPr>
      </w:pPr>
      <w:bookmarkStart w:id="0" w:name="_Toc213770346"/>
      <w:bookmarkStart w:id="1" w:name="_Toc335201954"/>
      <w:bookmarkStart w:id="2" w:name="_Toc147739116"/>
      <w:r w:rsidRPr="008202F0">
        <w:rPr>
          <w:rFonts w:ascii="Times New Roman" w:hAnsi="Times New Roman" w:cs="Times New Roman"/>
          <w:b/>
          <w:sz w:val="28"/>
          <w:szCs w:val="28"/>
        </w:rPr>
        <w:lastRenderedPageBreak/>
        <w:t>Bendra informacija</w:t>
      </w:r>
      <w:bookmarkEnd w:id="0"/>
    </w:p>
    <w:p w14:paraId="17632E40" w14:textId="77777777" w:rsidR="008202F0" w:rsidRPr="00A05077" w:rsidRDefault="008202F0" w:rsidP="00A05077">
      <w:pPr>
        <w:pStyle w:val="Sraopastraipa"/>
        <w:numPr>
          <w:ilvl w:val="1"/>
          <w:numId w:val="22"/>
        </w:numPr>
        <w:tabs>
          <w:tab w:val="left" w:pos="993"/>
        </w:tabs>
        <w:spacing w:after="0" w:line="20" w:lineRule="atLeast"/>
        <w:ind w:left="0" w:firstLine="568"/>
        <w:jc w:val="both"/>
        <w:rPr>
          <w:rFonts w:ascii="Times New Roman" w:hAnsi="Times New Roman" w:cs="Times New Roman"/>
          <w:sz w:val="24"/>
          <w:szCs w:val="24"/>
        </w:rPr>
      </w:pPr>
      <w:r w:rsidRPr="00A05077">
        <w:rPr>
          <w:rFonts w:ascii="Times New Roman" w:hAnsi="Times New Roman" w:cs="Times New Roman"/>
          <w:sz w:val="24"/>
          <w:szCs w:val="24"/>
        </w:rPr>
        <w:t>VšĮ Kauno kolegija, juridinio asmens kodas 111965284, adresas Pramonės pr. 20, Kaunas. Darbo laikas pirmadieniais ketvirtadieniais nuo 8:00 val. iki 16:45 val., penktadieniais nuo 8:00 val. iki 15:30 val. Perkančioji organizacija yra PVM mokėtoja</w:t>
      </w:r>
      <w:r w:rsidR="009C69A4" w:rsidRPr="00A05077">
        <w:rPr>
          <w:rFonts w:ascii="Times New Roman" w:eastAsia="Calibri" w:hAnsi="Times New Roman" w:cs="Times New Roman"/>
          <w:sz w:val="24"/>
          <w:szCs w:val="24"/>
        </w:rPr>
        <w:t>.</w:t>
      </w:r>
    </w:p>
    <w:p w14:paraId="5B812D6B" w14:textId="77777777" w:rsidR="008202F0" w:rsidRPr="00A05077" w:rsidRDefault="007D6857" w:rsidP="00A05077">
      <w:pPr>
        <w:pStyle w:val="Sraopastraipa"/>
        <w:numPr>
          <w:ilvl w:val="1"/>
          <w:numId w:val="22"/>
        </w:numPr>
        <w:tabs>
          <w:tab w:val="left" w:pos="993"/>
        </w:tabs>
        <w:spacing w:after="0" w:line="20" w:lineRule="atLeast"/>
        <w:ind w:left="0" w:firstLine="568"/>
        <w:jc w:val="both"/>
        <w:rPr>
          <w:rFonts w:ascii="Times New Roman" w:hAnsi="Times New Roman" w:cs="Times New Roman"/>
          <w:sz w:val="24"/>
          <w:szCs w:val="24"/>
        </w:rPr>
      </w:pPr>
      <w:r w:rsidRPr="00A05077">
        <w:rPr>
          <w:rFonts w:ascii="Times New Roman" w:hAnsi="Times New Roman" w:cs="Times New Roman"/>
          <w:color w:val="000000" w:themeColor="text1"/>
          <w:sz w:val="24"/>
          <w:szCs w:val="24"/>
        </w:rPr>
        <w:t>Pirkimas</w:t>
      </w:r>
      <w:r w:rsidR="00B37854" w:rsidRPr="00A05077">
        <w:rPr>
          <w:rFonts w:ascii="Times New Roman" w:hAnsi="Times New Roman" w:cs="Times New Roman"/>
          <w:color w:val="000000" w:themeColor="text1"/>
          <w:sz w:val="24"/>
          <w:szCs w:val="24"/>
        </w:rPr>
        <w:t xml:space="preserve"> neatlieka</w:t>
      </w:r>
      <w:r w:rsidRPr="00A05077">
        <w:rPr>
          <w:rFonts w:ascii="Times New Roman" w:hAnsi="Times New Roman" w:cs="Times New Roman"/>
          <w:color w:val="000000" w:themeColor="text1"/>
          <w:sz w:val="24"/>
          <w:szCs w:val="24"/>
        </w:rPr>
        <w:t>mas</w:t>
      </w:r>
      <w:r w:rsidR="00B37854" w:rsidRPr="00A05077">
        <w:rPr>
          <w:rFonts w:ascii="Times New Roman" w:hAnsi="Times New Roman" w:cs="Times New Roman"/>
          <w:color w:val="000000" w:themeColor="text1"/>
          <w:sz w:val="24"/>
          <w:szCs w:val="24"/>
        </w:rPr>
        <w:t xml:space="preserve"> </w:t>
      </w:r>
      <w:r w:rsidR="002F5F8E" w:rsidRPr="00A05077">
        <w:rPr>
          <w:rFonts w:ascii="Times New Roman" w:hAnsi="Times New Roman" w:cs="Times New Roman"/>
          <w:color w:val="000000" w:themeColor="text1"/>
          <w:sz w:val="24"/>
          <w:szCs w:val="24"/>
        </w:rPr>
        <w:t>naudojantis centralizuotų pirkimų katalogu</w:t>
      </w:r>
      <w:r w:rsidRPr="00A05077">
        <w:rPr>
          <w:rFonts w:ascii="Times New Roman" w:hAnsi="Times New Roman" w:cs="Times New Roman"/>
          <w:color w:val="000000" w:themeColor="text1"/>
          <w:sz w:val="24"/>
          <w:szCs w:val="24"/>
        </w:rPr>
        <w:t xml:space="preserve">, nes </w:t>
      </w:r>
      <w:r w:rsidR="008202F0" w:rsidRPr="00A05077">
        <w:rPr>
          <w:rFonts w:ascii="Times New Roman" w:hAnsi="Times New Roman" w:cs="Times New Roman"/>
          <w:sz w:val="24"/>
          <w:szCs w:val="24"/>
        </w:rPr>
        <w:t>CPO kataloge tokių prekių nėra</w:t>
      </w:r>
      <w:r w:rsidR="008C5F5E" w:rsidRPr="00A05077">
        <w:rPr>
          <w:rFonts w:ascii="Times New Roman" w:hAnsi="Times New Roman" w:cs="Times New Roman"/>
          <w:color w:val="000000" w:themeColor="text1"/>
          <w:sz w:val="24"/>
          <w:szCs w:val="24"/>
        </w:rPr>
        <w:t xml:space="preserve">. </w:t>
      </w:r>
      <w:r w:rsidR="002F5F8E" w:rsidRPr="00A05077">
        <w:rPr>
          <w:rFonts w:ascii="Times New Roman" w:hAnsi="Times New Roman" w:cs="Times New Roman"/>
          <w:color w:val="000000" w:themeColor="text1"/>
          <w:sz w:val="24"/>
          <w:szCs w:val="24"/>
        </w:rPr>
        <w:t xml:space="preserve"> </w:t>
      </w:r>
    </w:p>
    <w:p w14:paraId="77FD049D" w14:textId="62F840B7" w:rsidR="008202F0" w:rsidRPr="00D1157E" w:rsidRDefault="00AA23FB" w:rsidP="00A05077">
      <w:pPr>
        <w:pStyle w:val="Sraopastraipa"/>
        <w:numPr>
          <w:ilvl w:val="1"/>
          <w:numId w:val="22"/>
        </w:numPr>
        <w:tabs>
          <w:tab w:val="left" w:pos="993"/>
        </w:tabs>
        <w:spacing w:after="0" w:line="20" w:lineRule="atLeast"/>
        <w:ind w:left="0" w:firstLine="568"/>
        <w:jc w:val="both"/>
        <w:rPr>
          <w:rFonts w:ascii="Times New Roman" w:hAnsi="Times New Roman" w:cs="Times New Roman"/>
          <w:sz w:val="24"/>
          <w:szCs w:val="24"/>
        </w:rPr>
      </w:pPr>
      <w:r w:rsidRPr="00A05077">
        <w:rPr>
          <w:rFonts w:ascii="Times New Roman" w:eastAsia="Times New Roman" w:hAnsi="Times New Roman" w:cs="Times New Roman"/>
          <w:sz w:val="24"/>
          <w:szCs w:val="24"/>
        </w:rPr>
        <w:t>Perkančioji organizacija nerezervuoja teisės dalyvauti pirkime.</w:t>
      </w:r>
    </w:p>
    <w:p w14:paraId="68D7A2F1" w14:textId="01485FEC" w:rsidR="00D1157E" w:rsidRPr="00A05077" w:rsidRDefault="00D1157E" w:rsidP="00A05077">
      <w:pPr>
        <w:pStyle w:val="Sraopastraipa"/>
        <w:numPr>
          <w:ilvl w:val="1"/>
          <w:numId w:val="22"/>
        </w:numPr>
        <w:tabs>
          <w:tab w:val="left" w:pos="993"/>
        </w:tabs>
        <w:spacing w:after="0" w:line="20" w:lineRule="atLeast"/>
        <w:ind w:left="0" w:firstLine="568"/>
        <w:jc w:val="both"/>
        <w:rPr>
          <w:rFonts w:ascii="Times New Roman" w:hAnsi="Times New Roman" w:cs="Times New Roman"/>
          <w:sz w:val="24"/>
          <w:szCs w:val="24"/>
        </w:rPr>
      </w:pPr>
      <w:r w:rsidRPr="00D1157E">
        <w:rPr>
          <w:rFonts w:ascii="Times New Roman" w:hAnsi="Times New Roman" w:cs="Times New Roman"/>
          <w:sz w:val="24"/>
          <w:szCs w:val="24"/>
        </w:rPr>
        <w:t>Stebėtojai dalyvauti Komisijos posėdžiuose nėra kviečiami</w:t>
      </w:r>
      <w:r>
        <w:rPr>
          <w:rFonts w:ascii="Times New Roman" w:hAnsi="Times New Roman" w:cs="Times New Roman"/>
          <w:sz w:val="24"/>
          <w:szCs w:val="24"/>
        </w:rPr>
        <w:t>.</w:t>
      </w:r>
    </w:p>
    <w:p w14:paraId="14F48D64" w14:textId="2DBC37D9" w:rsidR="008202F0" w:rsidRPr="00A05077" w:rsidRDefault="003A502A" w:rsidP="00A05077">
      <w:pPr>
        <w:pStyle w:val="Sraopastraipa"/>
        <w:numPr>
          <w:ilvl w:val="1"/>
          <w:numId w:val="22"/>
        </w:numPr>
        <w:tabs>
          <w:tab w:val="left" w:pos="993"/>
        </w:tabs>
        <w:spacing w:after="0" w:line="20" w:lineRule="atLeast"/>
        <w:ind w:left="0" w:firstLine="568"/>
        <w:jc w:val="both"/>
        <w:rPr>
          <w:rFonts w:ascii="Times New Roman" w:hAnsi="Times New Roman" w:cs="Times New Roman"/>
          <w:sz w:val="24"/>
          <w:szCs w:val="24"/>
        </w:rPr>
      </w:pPr>
      <w:r w:rsidRPr="00A05077">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A05077">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F83DE6">
        <w:rPr>
          <w:rFonts w:ascii="Times New Roman" w:hAnsi="Times New Roman" w:cs="Times New Roman"/>
          <w:color w:val="000000" w:themeColor="text1"/>
          <w:sz w:val="24"/>
          <w:szCs w:val="24"/>
        </w:rPr>
        <w:t xml:space="preserve">“ </w:t>
      </w:r>
      <w:r w:rsidR="004A4652" w:rsidRPr="00F83DE6">
        <w:rPr>
          <w:rFonts w:ascii="Times New Roman" w:hAnsi="Times New Roman" w:cs="Times New Roman"/>
          <w:color w:val="000000" w:themeColor="text1"/>
          <w:sz w:val="24"/>
          <w:szCs w:val="24"/>
          <w:shd w:val="clear" w:color="auto" w:fill="C5E0B3" w:themeFill="accent6" w:themeFillTint="66"/>
        </w:rPr>
        <w:t>4</w:t>
      </w:r>
      <w:r w:rsidR="00AD0882" w:rsidRPr="00AD0882">
        <w:rPr>
          <w:rFonts w:ascii="Times New Roman" w:hAnsi="Times New Roman" w:cs="Times New Roman"/>
          <w:color w:val="000000" w:themeColor="text1"/>
          <w:sz w:val="24"/>
          <w:szCs w:val="24"/>
          <w:shd w:val="clear" w:color="auto" w:fill="C5E0B3" w:themeFill="accent6" w:themeFillTint="66"/>
        </w:rPr>
        <w:t>.1  papunkčiu. Tiekėjas specialiųjų pirkimo sąlygų 4 priede „Tiekėjams keliami reikalavimai dėl kokybės vadybos sistemos ir (ar) aplinkos apsaugos vadybos sistemos standartų reikalavimai“ nurodytoje statybos darbų srityje turi būti įsidiegęs ir taikyti aplinkos apsaugos vadybos sistemą pagal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r w:rsidR="004A4652" w:rsidRPr="0032341A">
        <w:rPr>
          <w:rFonts w:ascii="Times New Roman" w:hAnsi="Times New Roman" w:cs="Times New Roman"/>
          <w:color w:val="000000" w:themeColor="text1"/>
          <w:sz w:val="24"/>
          <w:szCs w:val="24"/>
          <w:shd w:val="clear" w:color="auto" w:fill="C5E0B3" w:themeFill="accent6" w:themeFillTint="66"/>
        </w:rPr>
        <w:t>.</w:t>
      </w:r>
    </w:p>
    <w:p w14:paraId="4F9EC93C" w14:textId="77777777" w:rsidR="008202F0" w:rsidRPr="00A05077" w:rsidRDefault="00E32C8E" w:rsidP="00A05077">
      <w:pPr>
        <w:pStyle w:val="Sraopastraipa"/>
        <w:numPr>
          <w:ilvl w:val="1"/>
          <w:numId w:val="22"/>
        </w:numPr>
        <w:tabs>
          <w:tab w:val="left" w:pos="993"/>
        </w:tabs>
        <w:spacing w:after="0" w:line="20" w:lineRule="atLeast"/>
        <w:ind w:left="0" w:firstLine="568"/>
        <w:jc w:val="both"/>
        <w:rPr>
          <w:rFonts w:ascii="Times New Roman" w:hAnsi="Times New Roman" w:cs="Times New Roman"/>
          <w:color w:val="000000" w:themeColor="text1"/>
          <w:sz w:val="24"/>
          <w:szCs w:val="24"/>
        </w:rPr>
      </w:pPr>
      <w:r w:rsidRPr="00A05077">
        <w:rPr>
          <w:rFonts w:ascii="Times New Roman" w:eastAsia="Arial" w:hAnsi="Times New Roman" w:cs="Times New Roman"/>
          <w:color w:val="000000" w:themeColor="text1"/>
          <w:sz w:val="24"/>
          <w:szCs w:val="24"/>
        </w:rPr>
        <w:t xml:space="preserve">Išankstinis skelbimas apie </w:t>
      </w:r>
      <w:r w:rsidR="007A68AD" w:rsidRPr="00A05077">
        <w:rPr>
          <w:rFonts w:ascii="Times New Roman" w:eastAsia="Arial" w:hAnsi="Times New Roman" w:cs="Times New Roman"/>
          <w:color w:val="000000" w:themeColor="text1"/>
          <w:sz w:val="24"/>
          <w:szCs w:val="24"/>
        </w:rPr>
        <w:t>p</w:t>
      </w:r>
      <w:r w:rsidRPr="00A05077">
        <w:rPr>
          <w:rFonts w:ascii="Times New Roman" w:eastAsia="Arial" w:hAnsi="Times New Roman" w:cs="Times New Roman"/>
          <w:color w:val="000000" w:themeColor="text1"/>
          <w:sz w:val="24"/>
          <w:szCs w:val="24"/>
        </w:rPr>
        <w:t>irkimą nebuvo paskelbtas</w:t>
      </w:r>
      <w:r w:rsidR="00275FC9" w:rsidRPr="00A05077">
        <w:rPr>
          <w:rFonts w:ascii="Times New Roman" w:eastAsia="Arial" w:hAnsi="Times New Roman" w:cs="Times New Roman"/>
          <w:color w:val="000000" w:themeColor="text1"/>
          <w:sz w:val="24"/>
          <w:szCs w:val="24"/>
        </w:rPr>
        <w:t>.</w:t>
      </w:r>
    </w:p>
    <w:p w14:paraId="34B86C36" w14:textId="77777777" w:rsidR="008202F0" w:rsidRPr="00A05077" w:rsidRDefault="00015FC9" w:rsidP="00A05077">
      <w:pPr>
        <w:pStyle w:val="Sraopastraipa"/>
        <w:numPr>
          <w:ilvl w:val="1"/>
          <w:numId w:val="22"/>
        </w:numPr>
        <w:tabs>
          <w:tab w:val="left" w:pos="993"/>
        </w:tabs>
        <w:spacing w:after="0" w:line="20" w:lineRule="atLeast"/>
        <w:ind w:left="0" w:firstLine="568"/>
        <w:jc w:val="both"/>
        <w:rPr>
          <w:rFonts w:ascii="Times New Roman" w:hAnsi="Times New Roman" w:cs="Times New Roman"/>
          <w:color w:val="000000" w:themeColor="text1"/>
          <w:sz w:val="24"/>
          <w:szCs w:val="24"/>
        </w:rPr>
      </w:pPr>
      <w:r w:rsidRPr="00A05077">
        <w:rPr>
          <w:rFonts w:ascii="Times New Roman" w:hAnsi="Times New Roman" w:cs="Times New Roman"/>
          <w:sz w:val="24"/>
          <w:szCs w:val="24"/>
          <w:lang w:eastAsia="en-US"/>
        </w:rPr>
        <w:t>P</w:t>
      </w:r>
      <w:r w:rsidR="00E32C8E" w:rsidRPr="00A05077">
        <w:rPr>
          <w:rFonts w:ascii="Times New Roman" w:hAnsi="Times New Roman" w:cs="Times New Roman"/>
          <w:sz w:val="24"/>
          <w:szCs w:val="24"/>
          <w:lang w:eastAsia="en-US"/>
        </w:rPr>
        <w:t xml:space="preserve">irkime </w:t>
      </w:r>
      <w:r w:rsidR="00E32C8E" w:rsidRPr="00A05077">
        <w:rPr>
          <w:rFonts w:ascii="Times New Roman" w:hAnsi="Times New Roman" w:cs="Times New Roman"/>
          <w:sz w:val="24"/>
          <w:szCs w:val="24"/>
        </w:rPr>
        <w:t xml:space="preserve"> </w:t>
      </w:r>
      <w:r w:rsidR="007A68AD" w:rsidRPr="00A05077">
        <w:rPr>
          <w:rFonts w:ascii="Times New Roman" w:hAnsi="Times New Roman" w:cs="Times New Roman"/>
          <w:sz w:val="24"/>
          <w:szCs w:val="24"/>
        </w:rPr>
        <w:t>perkančioji organizacija</w:t>
      </w:r>
      <w:r w:rsidR="00E32C8E" w:rsidRPr="00A05077">
        <w:rPr>
          <w:rFonts w:ascii="Times New Roman" w:hAnsi="Times New Roman" w:cs="Times New Roman"/>
          <w:sz w:val="24"/>
          <w:szCs w:val="24"/>
          <w:lang w:eastAsia="en-US"/>
        </w:rPr>
        <w:t xml:space="preserve"> nenumato skelbti pranešimo dėl savanoriško </w:t>
      </w:r>
      <w:proofErr w:type="spellStart"/>
      <w:r w:rsidR="00E32C8E" w:rsidRPr="00A05077">
        <w:rPr>
          <w:rFonts w:ascii="Times New Roman" w:hAnsi="Times New Roman" w:cs="Times New Roman"/>
          <w:i/>
          <w:iCs/>
          <w:sz w:val="24"/>
          <w:szCs w:val="24"/>
          <w:lang w:eastAsia="en-US"/>
        </w:rPr>
        <w:t>ex</w:t>
      </w:r>
      <w:proofErr w:type="spellEnd"/>
      <w:r w:rsidR="00E32C8E" w:rsidRPr="00A05077">
        <w:rPr>
          <w:rFonts w:ascii="Times New Roman" w:hAnsi="Times New Roman" w:cs="Times New Roman"/>
          <w:i/>
          <w:iCs/>
          <w:sz w:val="24"/>
          <w:szCs w:val="24"/>
          <w:lang w:eastAsia="en-US"/>
        </w:rPr>
        <w:t xml:space="preserve"> ante</w:t>
      </w:r>
      <w:r w:rsidR="00E32C8E" w:rsidRPr="00A05077">
        <w:rPr>
          <w:rFonts w:ascii="Times New Roman" w:hAnsi="Times New Roman" w:cs="Times New Roman"/>
          <w:sz w:val="24"/>
          <w:szCs w:val="24"/>
          <w:lang w:eastAsia="en-US"/>
        </w:rPr>
        <w:t xml:space="preserve"> skaidrumo.</w:t>
      </w:r>
    </w:p>
    <w:p w14:paraId="2AB973C5" w14:textId="77777777" w:rsidR="008202F0" w:rsidRPr="00A05077" w:rsidRDefault="007466F8" w:rsidP="00A05077">
      <w:pPr>
        <w:pStyle w:val="Sraopastraipa"/>
        <w:numPr>
          <w:ilvl w:val="1"/>
          <w:numId w:val="22"/>
        </w:numPr>
        <w:tabs>
          <w:tab w:val="left" w:pos="993"/>
        </w:tabs>
        <w:spacing w:after="0" w:line="20" w:lineRule="atLeast"/>
        <w:ind w:left="0" w:firstLine="568"/>
        <w:jc w:val="both"/>
        <w:rPr>
          <w:rFonts w:ascii="Times New Roman" w:hAnsi="Times New Roman" w:cs="Times New Roman"/>
          <w:color w:val="000000" w:themeColor="text1"/>
          <w:sz w:val="24"/>
          <w:szCs w:val="24"/>
        </w:rPr>
      </w:pPr>
      <w:r w:rsidRPr="00A05077">
        <w:rPr>
          <w:rFonts w:ascii="Times New Roman" w:hAnsi="Times New Roman" w:cs="Times New Roman"/>
          <w:sz w:val="24"/>
          <w:szCs w:val="24"/>
        </w:rPr>
        <w:t>Pirkime neleidžia</w:t>
      </w:r>
      <w:r w:rsidR="00216820" w:rsidRPr="00A05077">
        <w:rPr>
          <w:rFonts w:ascii="Times New Roman" w:hAnsi="Times New Roman" w:cs="Times New Roman"/>
          <w:sz w:val="24"/>
          <w:szCs w:val="24"/>
        </w:rPr>
        <w:t>ma</w:t>
      </w:r>
      <w:r w:rsidRPr="00A05077">
        <w:rPr>
          <w:rFonts w:ascii="Times New Roman" w:hAnsi="Times New Roman" w:cs="Times New Roman"/>
          <w:sz w:val="24"/>
          <w:szCs w:val="24"/>
        </w:rPr>
        <w:t xml:space="preserve"> pateikti alternatyvių </w:t>
      </w:r>
      <w:r w:rsidR="00D27E76" w:rsidRPr="00A05077">
        <w:rPr>
          <w:rFonts w:ascii="Times New Roman" w:hAnsi="Times New Roman" w:cs="Times New Roman"/>
          <w:sz w:val="24"/>
          <w:szCs w:val="24"/>
        </w:rPr>
        <w:t>p</w:t>
      </w:r>
      <w:r w:rsidRPr="00A05077">
        <w:rPr>
          <w:rFonts w:ascii="Times New Roman" w:hAnsi="Times New Roman" w:cs="Times New Roman"/>
          <w:sz w:val="24"/>
          <w:szCs w:val="24"/>
        </w:rPr>
        <w:t xml:space="preserve">asiūlymų. </w:t>
      </w:r>
    </w:p>
    <w:p w14:paraId="2B3ECDEC" w14:textId="77777777" w:rsidR="008202F0" w:rsidRPr="00A05077" w:rsidRDefault="008202F0" w:rsidP="00A05077">
      <w:pPr>
        <w:pStyle w:val="Sraopastraipa"/>
        <w:numPr>
          <w:ilvl w:val="1"/>
          <w:numId w:val="22"/>
        </w:numPr>
        <w:tabs>
          <w:tab w:val="left" w:pos="993"/>
        </w:tabs>
        <w:spacing w:after="0" w:line="20" w:lineRule="atLeast"/>
        <w:ind w:left="0" w:firstLine="568"/>
        <w:jc w:val="both"/>
        <w:rPr>
          <w:rFonts w:ascii="Times New Roman" w:hAnsi="Times New Roman" w:cs="Times New Roman"/>
          <w:color w:val="000000" w:themeColor="text1"/>
          <w:sz w:val="24"/>
          <w:szCs w:val="24"/>
        </w:rPr>
      </w:pPr>
      <w:r w:rsidRPr="00A05077">
        <w:rPr>
          <w:rFonts w:ascii="Times New Roman" w:hAnsi="Times New Roman" w:cs="Times New Roman"/>
          <w:sz w:val="24"/>
          <w:szCs w:val="24"/>
        </w:rPr>
        <w:t>Jeigu Pirkimo metu bus atliekama patikra Nacionaliniam saugumui užtikrinti svarbių objektų apsaugos įstatyme nustatyta tvarka, dalyvis turės pateikti tokiai patikrai atlikti reikalingus dokumentus.</w:t>
      </w:r>
    </w:p>
    <w:p w14:paraId="5283147C" w14:textId="77777777" w:rsidR="008202F0" w:rsidRPr="00A05077" w:rsidRDefault="00E32C8E" w:rsidP="00A05077">
      <w:pPr>
        <w:pStyle w:val="Sraopastraipa"/>
        <w:numPr>
          <w:ilvl w:val="1"/>
          <w:numId w:val="22"/>
        </w:numPr>
        <w:tabs>
          <w:tab w:val="left" w:pos="993"/>
          <w:tab w:val="left" w:pos="1134"/>
        </w:tabs>
        <w:spacing w:after="0" w:line="20" w:lineRule="atLeast"/>
        <w:ind w:left="0" w:firstLine="568"/>
        <w:jc w:val="both"/>
        <w:rPr>
          <w:rFonts w:ascii="Times New Roman" w:hAnsi="Times New Roman" w:cs="Times New Roman"/>
          <w:color w:val="000000" w:themeColor="text1"/>
          <w:sz w:val="24"/>
          <w:szCs w:val="24"/>
        </w:rPr>
      </w:pPr>
      <w:r w:rsidRPr="00A05077">
        <w:rPr>
          <w:rFonts w:ascii="Times New Roman" w:eastAsia="Arial" w:hAnsi="Times New Roman" w:cs="Times New Roman"/>
          <w:color w:val="333333"/>
          <w:sz w:val="24"/>
          <w:szCs w:val="24"/>
        </w:rPr>
        <w:t xml:space="preserve">Bendrosios </w:t>
      </w:r>
      <w:r w:rsidR="007E5F55" w:rsidRPr="00A05077">
        <w:rPr>
          <w:rFonts w:ascii="Times New Roman" w:eastAsia="Arial" w:hAnsi="Times New Roman" w:cs="Times New Roman"/>
          <w:color w:val="333333"/>
          <w:sz w:val="24"/>
          <w:szCs w:val="24"/>
        </w:rPr>
        <w:t xml:space="preserve">pirkimo </w:t>
      </w:r>
      <w:r w:rsidRPr="00A05077">
        <w:rPr>
          <w:rFonts w:ascii="Times New Roman" w:eastAsia="Arial" w:hAnsi="Times New Roman" w:cs="Times New Roman"/>
          <w:color w:val="333333"/>
          <w:sz w:val="24"/>
          <w:szCs w:val="24"/>
        </w:rPr>
        <w:t>sąlygos yra neatskiriama ši</w:t>
      </w:r>
      <w:r w:rsidR="00C07F25" w:rsidRPr="00A05077">
        <w:rPr>
          <w:rFonts w:ascii="Times New Roman" w:eastAsia="Arial" w:hAnsi="Times New Roman" w:cs="Times New Roman"/>
          <w:color w:val="333333"/>
          <w:sz w:val="24"/>
          <w:szCs w:val="24"/>
        </w:rPr>
        <w:t>ų</w:t>
      </w:r>
      <w:r w:rsidRPr="00A05077">
        <w:rPr>
          <w:rFonts w:ascii="Times New Roman" w:eastAsia="Arial" w:hAnsi="Times New Roman" w:cs="Times New Roman"/>
          <w:color w:val="333333"/>
          <w:sz w:val="24"/>
          <w:szCs w:val="24"/>
        </w:rPr>
        <w:t xml:space="preserve"> </w:t>
      </w:r>
      <w:r w:rsidR="00F4541C" w:rsidRPr="00A05077">
        <w:rPr>
          <w:rFonts w:ascii="Times New Roman" w:eastAsia="Arial" w:hAnsi="Times New Roman" w:cs="Times New Roman"/>
          <w:color w:val="333333"/>
          <w:sz w:val="24"/>
          <w:szCs w:val="24"/>
        </w:rPr>
        <w:t>p</w:t>
      </w:r>
      <w:r w:rsidRPr="00A05077">
        <w:rPr>
          <w:rFonts w:ascii="Times New Roman" w:eastAsia="Arial" w:hAnsi="Times New Roman" w:cs="Times New Roman"/>
          <w:color w:val="333333"/>
          <w:sz w:val="24"/>
          <w:szCs w:val="24"/>
        </w:rPr>
        <w:t>irkimo sąlygų dalis.</w:t>
      </w:r>
    </w:p>
    <w:p w14:paraId="1439B1FA" w14:textId="77777777" w:rsidR="00773B85" w:rsidRPr="00773B85" w:rsidRDefault="00773B85" w:rsidP="00773B85">
      <w:pPr>
        <w:tabs>
          <w:tab w:val="left" w:pos="993"/>
          <w:tab w:val="left" w:pos="1134"/>
        </w:tabs>
        <w:spacing w:after="0" w:line="20" w:lineRule="atLeast"/>
        <w:jc w:val="both"/>
        <w:rPr>
          <w:rFonts w:ascii="Times New Roman" w:hAnsi="Times New Roman" w:cs="Times New Roman"/>
          <w:color w:val="000000" w:themeColor="text1"/>
          <w:sz w:val="24"/>
          <w:szCs w:val="24"/>
        </w:rPr>
      </w:pPr>
    </w:p>
    <w:p w14:paraId="5DEDEBC7" w14:textId="09B5AE52" w:rsidR="00B41C66" w:rsidRPr="008202F0" w:rsidRDefault="00B41C66" w:rsidP="00A05077">
      <w:pPr>
        <w:pStyle w:val="Antrat1"/>
        <w:numPr>
          <w:ilvl w:val="0"/>
          <w:numId w:val="22"/>
        </w:numPr>
        <w:spacing w:before="0" w:after="0" w:line="20" w:lineRule="atLeast"/>
        <w:contextualSpacing/>
        <w:rPr>
          <w:rFonts w:ascii="Times New Roman" w:hAnsi="Times New Roman" w:cs="Times New Roman"/>
          <w:b/>
          <w:sz w:val="28"/>
          <w:szCs w:val="24"/>
        </w:rPr>
      </w:pPr>
      <w:bookmarkStart w:id="3" w:name="_Ref39426332"/>
      <w:bookmarkStart w:id="4" w:name="_Ref39426338"/>
      <w:bookmarkStart w:id="5" w:name="_Toc213770347"/>
      <w:bookmarkEnd w:id="1"/>
      <w:r w:rsidRPr="008202F0">
        <w:rPr>
          <w:rFonts w:ascii="Times New Roman" w:hAnsi="Times New Roman" w:cs="Times New Roman"/>
          <w:b/>
          <w:sz w:val="28"/>
          <w:szCs w:val="24"/>
        </w:rPr>
        <w:t>Pirkimo objektas</w:t>
      </w:r>
      <w:bookmarkEnd w:id="3"/>
      <w:bookmarkEnd w:id="4"/>
      <w:bookmarkEnd w:id="5"/>
    </w:p>
    <w:p w14:paraId="6BFFD7C5" w14:textId="0B539EA1" w:rsidR="00B41C66" w:rsidRPr="00AD0882" w:rsidRDefault="00B41C66" w:rsidP="00A05077">
      <w:pPr>
        <w:pStyle w:val="Betarp"/>
        <w:numPr>
          <w:ilvl w:val="1"/>
          <w:numId w:val="22"/>
        </w:numPr>
        <w:tabs>
          <w:tab w:val="left" w:pos="993"/>
        </w:tabs>
        <w:spacing w:after="120"/>
        <w:ind w:left="0" w:firstLine="568"/>
        <w:contextualSpacing/>
        <w:jc w:val="both"/>
        <w:rPr>
          <w:rFonts w:ascii="Times New Roman" w:hAnsi="Times New Roman" w:cs="Times New Roman"/>
          <w:color w:val="FF0000"/>
          <w:sz w:val="24"/>
          <w:szCs w:val="24"/>
        </w:rPr>
      </w:pPr>
      <w:r w:rsidRPr="00B02034">
        <w:rPr>
          <w:rFonts w:ascii="Times New Roman" w:eastAsia="Calibri" w:hAnsi="Times New Roman" w:cs="Times New Roman"/>
          <w:color w:val="000000" w:themeColor="text1"/>
          <w:sz w:val="24"/>
          <w:szCs w:val="24"/>
        </w:rPr>
        <w:t xml:space="preserve">Perkančioji organizacija numato įsigyti </w:t>
      </w:r>
      <w:bookmarkStart w:id="6" w:name="_Hlk201826793"/>
      <w:r w:rsidR="00AD0882" w:rsidRPr="00AD0882">
        <w:rPr>
          <w:rFonts w:ascii="Times New Roman" w:eastAsia="Calibri" w:hAnsi="Times New Roman" w:cs="Times New Roman"/>
          <w:b/>
          <w:i/>
          <w:color w:val="000000" w:themeColor="text1"/>
          <w:sz w:val="24"/>
          <w:szCs w:val="24"/>
          <w:shd w:val="clear" w:color="auto" w:fill="FFFFFF" w:themeFill="background1"/>
        </w:rPr>
        <w:t>Lifto įrengimo neįgaliesiems ir aplinkos sutvarkymo darbus, Studentų g. 17, Alytuje</w:t>
      </w:r>
      <w:bookmarkEnd w:id="6"/>
      <w:r w:rsidR="00AD0882" w:rsidRPr="00AD0882">
        <w:rPr>
          <w:rFonts w:ascii="Times New Roman" w:eastAsia="Calibri" w:hAnsi="Times New Roman" w:cs="Times New Roman"/>
          <w:color w:val="000000" w:themeColor="text1"/>
          <w:sz w:val="24"/>
          <w:szCs w:val="24"/>
          <w:shd w:val="clear" w:color="auto" w:fill="FFFFFF" w:themeFill="background1"/>
        </w:rPr>
        <w:t xml:space="preserve"> pagal UAB ASD Project parengtą </w:t>
      </w:r>
      <w:r w:rsidR="00AD0882" w:rsidRPr="00AD0882">
        <w:rPr>
          <w:rFonts w:ascii="Times New Roman" w:eastAsia="Calibri" w:hAnsi="Times New Roman" w:cs="Times New Roman"/>
          <w:i/>
          <w:color w:val="000000" w:themeColor="text1"/>
          <w:sz w:val="24"/>
          <w:szCs w:val="24"/>
          <w:u w:val="single"/>
          <w:shd w:val="clear" w:color="auto" w:fill="FFFFFF" w:themeFill="background1"/>
        </w:rPr>
        <w:t>Kitos inžinerinių statinių paskirties grupės, kitos paskirties inžinerinio statinio, Studentų g. 17, Alytaus m., Alytaus m. sav., statybos projektą ( 2025 m./2024-349-1)</w:t>
      </w:r>
      <w:r w:rsidR="00877B21">
        <w:rPr>
          <w:rFonts w:ascii="Times New Roman" w:eastAsia="Calibri" w:hAnsi="Times New Roman" w:cs="Times New Roman"/>
          <w:i/>
          <w:color w:val="000000" w:themeColor="text1"/>
          <w:sz w:val="24"/>
          <w:szCs w:val="24"/>
          <w:u w:val="single"/>
          <w:shd w:val="clear" w:color="auto" w:fill="FFFFFF" w:themeFill="background1"/>
        </w:rPr>
        <w:t xml:space="preserve"> (A laida)</w:t>
      </w:r>
      <w:r w:rsidR="005F6806">
        <w:rPr>
          <w:rFonts w:ascii="Times New Roman" w:eastAsia="Calibri" w:hAnsi="Times New Roman" w:cs="Times New Roman"/>
          <w:color w:val="000000" w:themeColor="text1"/>
          <w:sz w:val="24"/>
          <w:szCs w:val="24"/>
          <w:shd w:val="clear" w:color="auto" w:fill="FFFFFF" w:themeFill="background1"/>
        </w:rPr>
        <w:t xml:space="preserve">. </w:t>
      </w:r>
      <w:r w:rsidRPr="004A4652">
        <w:rPr>
          <w:rFonts w:ascii="Times New Roman" w:hAnsi="Times New Roman" w:cs="Times New Roman"/>
          <w:sz w:val="24"/>
          <w:szCs w:val="24"/>
          <w:shd w:val="clear" w:color="auto" w:fill="FFFFFF" w:themeFill="background1"/>
        </w:rPr>
        <w:t>Reikalavimai</w:t>
      </w:r>
      <w:r w:rsidRPr="00B02034">
        <w:rPr>
          <w:rFonts w:ascii="Times New Roman" w:hAnsi="Times New Roman" w:cs="Times New Roman"/>
          <w:sz w:val="24"/>
          <w:szCs w:val="24"/>
        </w:rPr>
        <w:t xml:space="preserve"> pirkimo objektui nustatyti </w:t>
      </w:r>
      <w:r w:rsidR="00704310" w:rsidRPr="00B02034">
        <w:rPr>
          <w:rFonts w:ascii="Times New Roman" w:hAnsi="Times New Roman" w:cs="Times New Roman"/>
          <w:sz w:val="24"/>
          <w:szCs w:val="24"/>
        </w:rPr>
        <w:t>s</w:t>
      </w:r>
      <w:r w:rsidR="00444CAF" w:rsidRPr="00B02034">
        <w:rPr>
          <w:rFonts w:ascii="Times New Roman" w:hAnsi="Times New Roman" w:cs="Times New Roman"/>
          <w:sz w:val="24"/>
          <w:szCs w:val="24"/>
        </w:rPr>
        <w:t xml:space="preserve">pecialiųjų </w:t>
      </w:r>
      <w:r w:rsidR="00CE7209" w:rsidRPr="00B02034">
        <w:rPr>
          <w:rFonts w:ascii="Times New Roman" w:hAnsi="Times New Roman" w:cs="Times New Roman"/>
          <w:sz w:val="24"/>
          <w:szCs w:val="24"/>
        </w:rPr>
        <w:t xml:space="preserve">pirkimo </w:t>
      </w:r>
      <w:r w:rsidR="00444CAF" w:rsidRPr="00B02034">
        <w:rPr>
          <w:rFonts w:ascii="Times New Roman" w:hAnsi="Times New Roman" w:cs="Times New Roman"/>
          <w:sz w:val="24"/>
          <w:szCs w:val="24"/>
        </w:rPr>
        <w:t xml:space="preserve">sąlygų </w:t>
      </w:r>
      <w:r w:rsidR="008202F0" w:rsidRPr="008202F0">
        <w:rPr>
          <w:rFonts w:ascii="Times New Roman" w:hAnsi="Times New Roman" w:cs="Times New Roman"/>
          <w:color w:val="000000" w:themeColor="text1"/>
          <w:sz w:val="24"/>
          <w:szCs w:val="24"/>
          <w:shd w:val="clear" w:color="auto" w:fill="C5E0B3" w:themeFill="accent6" w:themeFillTint="66"/>
        </w:rPr>
        <w:t>2 pried</w:t>
      </w:r>
      <w:r w:rsidR="007559C3">
        <w:rPr>
          <w:rFonts w:ascii="Times New Roman" w:hAnsi="Times New Roman" w:cs="Times New Roman"/>
          <w:color w:val="000000" w:themeColor="text1"/>
          <w:sz w:val="24"/>
          <w:szCs w:val="24"/>
          <w:shd w:val="clear" w:color="auto" w:fill="C5E0B3" w:themeFill="accent6" w:themeFillTint="66"/>
        </w:rPr>
        <w:t>e</w:t>
      </w:r>
      <w:r w:rsidRPr="008202F0">
        <w:rPr>
          <w:rFonts w:ascii="Times New Roman" w:hAnsi="Times New Roman" w:cs="Times New Roman"/>
          <w:sz w:val="24"/>
          <w:szCs w:val="24"/>
          <w:shd w:val="clear" w:color="auto" w:fill="C5E0B3" w:themeFill="accent6" w:themeFillTint="66"/>
        </w:rPr>
        <w:t>.</w:t>
      </w:r>
    </w:p>
    <w:p w14:paraId="42D4731D" w14:textId="6D5751CE" w:rsidR="00AD0882" w:rsidRPr="00551D53" w:rsidRDefault="00AD0882" w:rsidP="00AD0882">
      <w:pPr>
        <w:pStyle w:val="Betarp"/>
        <w:spacing w:after="120"/>
        <w:ind w:firstLine="567"/>
        <w:contextualSpacing/>
        <w:jc w:val="both"/>
        <w:rPr>
          <w:rFonts w:ascii="Times New Roman" w:hAnsi="Times New Roman" w:cs="Times New Roman"/>
          <w:sz w:val="24"/>
        </w:rPr>
      </w:pPr>
      <w:r w:rsidRPr="00551D53">
        <w:rPr>
          <w:rFonts w:ascii="Times New Roman" w:hAnsi="Times New Roman" w:cs="Times New Roman"/>
          <w:sz w:val="24"/>
        </w:rPr>
        <w:t>Apibūdinimas:</w:t>
      </w:r>
      <w:r w:rsidRPr="00551D53">
        <w:rPr>
          <w:rFonts w:ascii="Times New Roman" w:hAnsi="Times New Roman" w:cs="Times New Roman"/>
          <w:color w:val="00B050"/>
          <w:sz w:val="24"/>
        </w:rPr>
        <w:t xml:space="preserve"> </w:t>
      </w:r>
      <w:r w:rsidRPr="00551D53">
        <w:rPr>
          <w:rFonts w:ascii="Times New Roman" w:hAnsi="Times New Roman" w:cs="Times New Roman"/>
          <w:b/>
          <w:color w:val="424242"/>
          <w:sz w:val="24"/>
          <w:shd w:val="clear" w:color="auto" w:fill="FFFFFF"/>
        </w:rPr>
        <w:t>Lifto įrengimo neįgaliesiems ir aplinkos sutvarkymo darbų</w:t>
      </w:r>
      <w:r w:rsidRPr="00551D53">
        <w:rPr>
          <w:rFonts w:ascii="Times New Roman" w:hAnsi="Times New Roman" w:cs="Times New Roman"/>
          <w:iCs/>
          <w:color w:val="00B050"/>
          <w:sz w:val="24"/>
        </w:rPr>
        <w:t xml:space="preserve"> </w:t>
      </w:r>
      <w:r w:rsidRPr="00551D53">
        <w:rPr>
          <w:rFonts w:ascii="Times New Roman" w:hAnsi="Times New Roman" w:cs="Times New Roman"/>
          <w:iCs/>
          <w:sz w:val="24"/>
        </w:rPr>
        <w:t xml:space="preserve">pagal </w:t>
      </w:r>
      <w:bookmarkStart w:id="7" w:name="_Hlk198735111"/>
      <w:r w:rsidRPr="00551D53">
        <w:rPr>
          <w:rFonts w:ascii="Times New Roman" w:hAnsi="Times New Roman" w:cs="Times New Roman"/>
          <w:b/>
          <w:bCs/>
          <w:sz w:val="24"/>
        </w:rPr>
        <w:t xml:space="preserve">techninį darbo projektą </w:t>
      </w:r>
      <w:r w:rsidRPr="00551D53">
        <w:rPr>
          <w:rFonts w:ascii="Times New Roman" w:hAnsi="Times New Roman" w:cs="Times New Roman"/>
          <w:bCs/>
          <w:sz w:val="24"/>
        </w:rPr>
        <w:t>„</w:t>
      </w:r>
      <w:r w:rsidRPr="00551D53">
        <w:rPr>
          <w:rFonts w:ascii="Times New Roman" w:hAnsi="Times New Roman" w:cs="Times New Roman"/>
          <w:i/>
          <w:sz w:val="24"/>
          <w:u w:val="single"/>
        </w:rPr>
        <w:t>Kitos inžinerinių statinių paskirties grupės, kitos paskirties inžinerinio statinio, Studentų g. 17, Alytaus m., Alytaus m. sav., statybos projektas</w:t>
      </w:r>
      <w:r w:rsidRPr="00551D53">
        <w:rPr>
          <w:rFonts w:ascii="Times New Roman" w:hAnsi="Times New Roman" w:cs="Times New Roman"/>
          <w:sz w:val="24"/>
        </w:rPr>
        <w:t>“</w:t>
      </w:r>
      <w:r w:rsidRPr="00551D53">
        <w:rPr>
          <w:rFonts w:ascii="Times New Roman" w:hAnsi="Times New Roman" w:cs="Times New Roman"/>
          <w:b/>
          <w:bCs/>
          <w:sz w:val="24"/>
        </w:rPr>
        <w:t xml:space="preserve"> </w:t>
      </w:r>
      <w:bookmarkEnd w:id="7"/>
      <w:r w:rsidR="00877B21" w:rsidRPr="00877B21">
        <w:rPr>
          <w:rFonts w:ascii="Times New Roman" w:hAnsi="Times New Roman" w:cs="Times New Roman"/>
          <w:bCs/>
          <w:sz w:val="24"/>
        </w:rPr>
        <w:t>(A laida)</w:t>
      </w:r>
      <w:r w:rsidR="00877B21">
        <w:rPr>
          <w:rFonts w:ascii="Times New Roman" w:hAnsi="Times New Roman" w:cs="Times New Roman"/>
          <w:b/>
          <w:bCs/>
          <w:sz w:val="24"/>
        </w:rPr>
        <w:t xml:space="preserve"> </w:t>
      </w:r>
      <w:r w:rsidRPr="00551D53">
        <w:rPr>
          <w:rFonts w:ascii="Times New Roman" w:hAnsi="Times New Roman" w:cs="Times New Roman"/>
          <w:bCs/>
          <w:sz w:val="24"/>
        </w:rPr>
        <w:t xml:space="preserve">atlikimas, </w:t>
      </w:r>
      <w:r w:rsidRPr="00551D53">
        <w:rPr>
          <w:rFonts w:ascii="Times New Roman" w:hAnsi="Times New Roman" w:cs="Times New Roman"/>
          <w:bCs/>
          <w:iCs/>
          <w:sz w:val="24"/>
        </w:rPr>
        <w:t>naujo lifto bandymai, paleidimas, derinimas ir kiti lifto įrengimui ir įteisinimui reikalingi darbai,</w:t>
      </w:r>
      <w:r w:rsidRPr="00551D53">
        <w:rPr>
          <w:rFonts w:ascii="Times New Roman" w:hAnsi="Times New Roman" w:cs="Times New Roman"/>
          <w:sz w:val="24"/>
        </w:rPr>
        <w:t xml:space="preserve"> darbams atlikti būtinų inžinerinių paslaugų (</w:t>
      </w:r>
      <w:r w:rsidRPr="00551D53">
        <w:rPr>
          <w:rFonts w:ascii="Times New Roman" w:eastAsia="Calibri" w:hAnsi="Times New Roman" w:cs="Times New Roman"/>
          <w:sz w:val="24"/>
        </w:rPr>
        <w:t xml:space="preserve">statybos darbų elektroninio statybos žurnalo (ESDŽ) pildymo paslauga, statybos užbaigimo dokumentų sukėlimas į </w:t>
      </w:r>
      <w:r w:rsidRPr="00551D53">
        <w:rPr>
          <w:rFonts w:ascii="Times New Roman" w:hAnsi="Times New Roman" w:cs="Times New Roman"/>
          <w:sz w:val="24"/>
        </w:rPr>
        <w:t>Lietuvos Respublikos statybos leidimų ir statybos valstybinės priežiūros informacinę sistemą „</w:t>
      </w:r>
      <w:proofErr w:type="spellStart"/>
      <w:r w:rsidRPr="00551D53">
        <w:rPr>
          <w:rFonts w:ascii="Times New Roman" w:hAnsi="Times New Roman" w:cs="Times New Roman"/>
          <w:sz w:val="24"/>
        </w:rPr>
        <w:t>Infostatyba</w:t>
      </w:r>
      <w:proofErr w:type="spellEnd"/>
      <w:r w:rsidRPr="00551D53">
        <w:rPr>
          <w:rFonts w:ascii="Times New Roman" w:hAnsi="Times New Roman" w:cs="Times New Roman"/>
          <w:sz w:val="24"/>
        </w:rPr>
        <w:t>“, vykdymo dokumentacijos</w:t>
      </w:r>
      <w:r w:rsidRPr="00551D53">
        <w:rPr>
          <w:rFonts w:ascii="Times New Roman" w:eastAsia="Calibri" w:hAnsi="Times New Roman" w:cs="Times New Roman"/>
          <w:sz w:val="24"/>
        </w:rPr>
        <w:t xml:space="preserve"> tvarkymas </w:t>
      </w:r>
      <w:r w:rsidRPr="00551D53">
        <w:rPr>
          <w:rFonts w:ascii="Times New Roman" w:hAnsi="Times New Roman" w:cs="Times New Roman"/>
          <w:sz w:val="24"/>
        </w:rPr>
        <w:t xml:space="preserve">ir kitos inžinerinės paslaugos, reikalingos statybos užbaigimo procedūroms (kad būtų surašytas reikiamas statybos užbaigimo dokumentas)) suteikimas. </w:t>
      </w:r>
    </w:p>
    <w:p w14:paraId="6B5106DC" w14:textId="63306F84" w:rsidR="00AD0882" w:rsidRPr="00551D53" w:rsidRDefault="00AD0882" w:rsidP="00AD0882">
      <w:pPr>
        <w:pStyle w:val="Betarp"/>
        <w:spacing w:after="120"/>
        <w:ind w:firstLine="567"/>
        <w:contextualSpacing/>
        <w:jc w:val="both"/>
        <w:rPr>
          <w:rFonts w:ascii="Times New Roman" w:hAnsi="Times New Roman" w:cs="Times New Roman"/>
          <w:sz w:val="24"/>
        </w:rPr>
      </w:pPr>
      <w:r w:rsidRPr="00551D53">
        <w:rPr>
          <w:rFonts w:ascii="Times New Roman" w:hAnsi="Times New Roman" w:cs="Times New Roman"/>
          <w:b/>
          <w:bCs/>
          <w:color w:val="FF0000"/>
          <w:sz w:val="24"/>
          <w:shd w:val="clear" w:color="auto" w:fill="FFD966" w:themeFill="accent4" w:themeFillTint="99"/>
        </w:rPr>
        <w:t xml:space="preserve">Darbų atlikimo terminas – 4 mėnesiai nuo sutarties pasirašymo dienos. </w:t>
      </w:r>
      <w:r w:rsidRPr="00551D53">
        <w:rPr>
          <w:rFonts w:ascii="Times New Roman" w:hAnsi="Times New Roman" w:cs="Times New Roman"/>
          <w:sz w:val="24"/>
        </w:rPr>
        <w:t>Darbų atlikimo terminas galės būti pratęstas (bet ne ilgiau kaip 2 mėn.) tik dėl aplinkybių (</w:t>
      </w:r>
      <w:r w:rsidRPr="00015ECA">
        <w:rPr>
          <w:rFonts w:ascii="Times New Roman" w:hAnsi="Times New Roman" w:cs="Times New Roman"/>
          <w:color w:val="000000" w:themeColor="text1"/>
          <w:sz w:val="24"/>
        </w:rPr>
        <w:t xml:space="preserve">pirkimo sąlygų </w:t>
      </w:r>
      <w:r w:rsidR="00015ECA" w:rsidRPr="00015ECA">
        <w:rPr>
          <w:rFonts w:ascii="Times New Roman" w:hAnsi="Times New Roman" w:cs="Times New Roman"/>
          <w:color w:val="000000" w:themeColor="text1"/>
          <w:sz w:val="24"/>
        </w:rPr>
        <w:t>8</w:t>
      </w:r>
      <w:r w:rsidRPr="00015ECA">
        <w:rPr>
          <w:rFonts w:ascii="Times New Roman" w:hAnsi="Times New Roman" w:cs="Times New Roman"/>
          <w:color w:val="000000" w:themeColor="text1"/>
          <w:sz w:val="24"/>
        </w:rPr>
        <w:t xml:space="preserve"> priedo </w:t>
      </w:r>
      <w:r w:rsidRPr="00551D53">
        <w:rPr>
          <w:rFonts w:ascii="Times New Roman" w:hAnsi="Times New Roman" w:cs="Times New Roman"/>
          <w:sz w:val="24"/>
        </w:rPr>
        <w:t>Sutarties projektas 6.4 p), kurios nepriklauso nuo Rangovo ir tik tuo atveju, jei būtų pratęsta projekto „Kauno ir Alytaus kolegijų veiklos pertvarka, sukuriant mokslinių taikomųjų tyrimų centrą maisto ir sveikos gyvensenos srityje (</w:t>
      </w:r>
      <w:proofErr w:type="spellStart"/>
      <w:r w:rsidRPr="00551D53">
        <w:rPr>
          <w:rFonts w:ascii="Times New Roman" w:hAnsi="Times New Roman" w:cs="Times New Roman"/>
          <w:sz w:val="24"/>
        </w:rPr>
        <w:t>Foodtech</w:t>
      </w:r>
      <w:proofErr w:type="spellEnd"/>
      <w:r w:rsidRPr="00551D53">
        <w:rPr>
          <w:rFonts w:ascii="Times New Roman" w:hAnsi="Times New Roman" w:cs="Times New Roman"/>
          <w:sz w:val="24"/>
        </w:rPr>
        <w:t xml:space="preserve"> and </w:t>
      </w:r>
      <w:proofErr w:type="spellStart"/>
      <w:r w:rsidRPr="00551D53">
        <w:rPr>
          <w:rFonts w:ascii="Times New Roman" w:hAnsi="Times New Roman" w:cs="Times New Roman"/>
          <w:sz w:val="24"/>
        </w:rPr>
        <w:t>Health</w:t>
      </w:r>
      <w:proofErr w:type="spellEnd"/>
      <w:r w:rsidRPr="00551D53">
        <w:rPr>
          <w:rFonts w:ascii="Times New Roman" w:hAnsi="Times New Roman" w:cs="Times New Roman"/>
          <w:sz w:val="24"/>
        </w:rPr>
        <w:t xml:space="preserve"> </w:t>
      </w:r>
      <w:proofErr w:type="spellStart"/>
      <w:r w:rsidRPr="00551D53">
        <w:rPr>
          <w:rFonts w:ascii="Times New Roman" w:hAnsi="Times New Roman" w:cs="Times New Roman"/>
          <w:sz w:val="24"/>
        </w:rPr>
        <w:t>Innovation</w:t>
      </w:r>
      <w:proofErr w:type="spellEnd"/>
      <w:r w:rsidRPr="00551D53">
        <w:rPr>
          <w:rFonts w:ascii="Times New Roman" w:hAnsi="Times New Roman" w:cs="Times New Roman"/>
          <w:sz w:val="24"/>
        </w:rPr>
        <w:t xml:space="preserve"> HUB)" Nr. 10-019-0004 sutartis, 3 pasirašyta tarp Kauno kolegijos ir Centrinės projektų valdymo agentūros, kuria remiantis ir vykdomas šis pirkimas. Projektas finansuojamas Ekonomikos gaivinimo ir atsparumo didinimo priemonės (EGADP) ir LR valstybės biudžeto lėšomis</w:t>
      </w:r>
      <w:r>
        <w:rPr>
          <w:rFonts w:ascii="Times New Roman" w:hAnsi="Times New Roman" w:cs="Times New Roman"/>
          <w:sz w:val="24"/>
        </w:rPr>
        <w:t>.</w:t>
      </w:r>
    </w:p>
    <w:p w14:paraId="1E811245" w14:textId="77777777" w:rsidR="00AD0882" w:rsidRPr="00551D53" w:rsidRDefault="00AD0882" w:rsidP="00AD0882">
      <w:pPr>
        <w:pStyle w:val="Betarp"/>
        <w:spacing w:after="120"/>
        <w:ind w:firstLine="567"/>
        <w:contextualSpacing/>
        <w:jc w:val="both"/>
        <w:rPr>
          <w:rStyle w:val="Grietas"/>
          <w:rFonts w:ascii="Times New Roman" w:hAnsi="Times New Roman" w:cs="Times New Roman"/>
          <w:sz w:val="24"/>
          <w:shd w:val="clear" w:color="auto" w:fill="FFFFFF"/>
        </w:rPr>
      </w:pPr>
      <w:r w:rsidRPr="00551D53">
        <w:rPr>
          <w:rFonts w:ascii="Times New Roman" w:hAnsi="Times New Roman" w:cs="Times New Roman"/>
          <w:sz w:val="24"/>
        </w:rPr>
        <w:lastRenderedPageBreak/>
        <w:t xml:space="preserve">Perkamų darbų pagrindinis BVPŽ kodas – </w:t>
      </w:r>
      <w:r w:rsidRPr="00551D53">
        <w:rPr>
          <w:rFonts w:ascii="Times New Roman" w:hAnsi="Times New Roman" w:cs="Times New Roman"/>
          <w:sz w:val="24"/>
          <w:shd w:val="clear" w:color="auto" w:fill="FFFFFF"/>
        </w:rPr>
        <w:t xml:space="preserve">45313100-5 (Liftų montavimo darbai), papildomas - </w:t>
      </w:r>
      <w:r w:rsidRPr="00551D53">
        <w:rPr>
          <w:rFonts w:ascii="Times New Roman" w:hAnsi="Times New Roman" w:cs="Times New Roman"/>
          <w:color w:val="2E0927"/>
          <w:sz w:val="24"/>
          <w:shd w:val="clear" w:color="auto" w:fill="FFFFFF"/>
        </w:rPr>
        <w:t>45262640-9 (Aplinkos gerinimo darbai)</w:t>
      </w:r>
      <w:r w:rsidRPr="00551D53">
        <w:rPr>
          <w:rStyle w:val="Grietas"/>
          <w:rFonts w:ascii="Times New Roman" w:hAnsi="Times New Roman" w:cs="Times New Roman"/>
          <w:sz w:val="24"/>
          <w:shd w:val="clear" w:color="auto" w:fill="FFFFFF"/>
        </w:rPr>
        <w:t>.</w:t>
      </w:r>
    </w:p>
    <w:p w14:paraId="58A6ADB8" w14:textId="77777777" w:rsidR="00AD0882" w:rsidRPr="00AD0882" w:rsidRDefault="00AD0882" w:rsidP="00AD0882">
      <w:pPr>
        <w:spacing w:after="0"/>
        <w:ind w:firstLine="567"/>
        <w:jc w:val="both"/>
        <w:rPr>
          <w:rFonts w:ascii="Times New Roman" w:hAnsi="Times New Roman" w:cs="Times New Roman"/>
          <w:b/>
          <w:kern w:val="2"/>
          <w:sz w:val="24"/>
        </w:rPr>
      </w:pPr>
      <w:r w:rsidRPr="00AD0882">
        <w:rPr>
          <w:rFonts w:ascii="Times New Roman" w:hAnsi="Times New Roman" w:cs="Times New Roman"/>
          <w:b/>
          <w:color w:val="FF0000"/>
          <w:sz w:val="24"/>
        </w:rPr>
        <w:t xml:space="preserve">Pasiūlyme nurodyta bendra kaina neturi viršyti </w:t>
      </w:r>
      <w:r w:rsidRPr="00AD0882">
        <w:rPr>
          <w:rFonts w:ascii="Times New Roman" w:hAnsi="Times New Roman" w:cs="Times New Roman"/>
          <w:b/>
          <w:color w:val="FF0000"/>
          <w:sz w:val="24"/>
          <w:szCs w:val="24"/>
          <w:shd w:val="clear" w:color="auto" w:fill="FFFFFF"/>
        </w:rPr>
        <w:t>200 000,00</w:t>
      </w:r>
      <w:r w:rsidRPr="00AD0882">
        <w:rPr>
          <w:rFonts w:ascii="Times New Roman" w:hAnsi="Times New Roman" w:cs="Times New Roman"/>
          <w:b/>
          <w:color w:val="FF0000"/>
          <w:sz w:val="24"/>
        </w:rPr>
        <w:t xml:space="preserve"> Eur su PVM </w:t>
      </w:r>
      <w:r w:rsidRPr="00AD0882">
        <w:rPr>
          <w:rFonts w:ascii="Times New Roman" w:hAnsi="Times New Roman" w:cs="Times New Roman"/>
          <w:b/>
          <w:color w:val="000000"/>
          <w:sz w:val="24"/>
          <w:szCs w:val="24"/>
        </w:rPr>
        <w:t>(</w:t>
      </w:r>
      <w:r w:rsidRPr="00AD0882">
        <w:rPr>
          <w:rFonts w:ascii="Times New Roman" w:hAnsi="Times New Roman" w:cs="Times New Roman"/>
          <w:b/>
          <w:sz w:val="24"/>
          <w:szCs w:val="24"/>
        </w:rPr>
        <w:t>arba 165 289,26 Eur be PVM, jei tiekėjas yra ne PVM mokėtojas ar darbai neapmokestinami PVM, ar dėl kitų priežasčių, dėl kurių Perkančiosios organizacijos galutinė tiekėjui mokėtina suma bus be PVM).</w:t>
      </w:r>
    </w:p>
    <w:p w14:paraId="58792988" w14:textId="4911383F" w:rsidR="00B14E8A" w:rsidRPr="005E0D3F" w:rsidRDefault="00B0136E" w:rsidP="007559C3">
      <w:pPr>
        <w:pStyle w:val="Betarp"/>
        <w:numPr>
          <w:ilvl w:val="1"/>
          <w:numId w:val="22"/>
        </w:numPr>
        <w:tabs>
          <w:tab w:val="left" w:pos="993"/>
        </w:tabs>
        <w:ind w:left="0" w:firstLine="568"/>
        <w:contextualSpacing/>
        <w:jc w:val="both"/>
        <w:rPr>
          <w:rFonts w:ascii="Times New Roman" w:hAnsi="Times New Roman" w:cs="Times New Roman"/>
          <w:color w:val="FF0000"/>
          <w:sz w:val="24"/>
          <w:szCs w:val="24"/>
        </w:rPr>
      </w:pPr>
      <w:r w:rsidRPr="00B0136E">
        <w:rPr>
          <w:rFonts w:ascii="Times New Roman" w:hAnsi="Times New Roman" w:cs="Times New Roman"/>
          <w:sz w:val="24"/>
          <w:szCs w:val="24"/>
        </w:rPr>
        <w:t xml:space="preserve">Pirkimo objektas į dalis neskaidomas. Pirkimo apimtys, reikalavimai ir techninė specifikacija apibrėžti specialiųjų pirkimo sąlygų </w:t>
      </w:r>
      <w:r w:rsidRPr="00B0136E">
        <w:rPr>
          <w:rFonts w:ascii="Times New Roman" w:hAnsi="Times New Roman" w:cs="Times New Roman"/>
          <w:sz w:val="24"/>
          <w:szCs w:val="24"/>
          <w:shd w:val="clear" w:color="auto" w:fill="C5E0B3" w:themeFill="accent6" w:themeFillTint="66"/>
        </w:rPr>
        <w:t>2</w:t>
      </w:r>
      <w:r w:rsidR="00AD0882">
        <w:rPr>
          <w:rFonts w:ascii="Times New Roman" w:hAnsi="Times New Roman" w:cs="Times New Roman"/>
          <w:sz w:val="24"/>
          <w:szCs w:val="24"/>
          <w:shd w:val="clear" w:color="auto" w:fill="C5E0B3" w:themeFill="accent6" w:themeFillTint="66"/>
        </w:rPr>
        <w:t xml:space="preserve"> ir </w:t>
      </w:r>
      <w:r w:rsidR="00015ECA">
        <w:rPr>
          <w:rFonts w:ascii="Times New Roman" w:hAnsi="Times New Roman" w:cs="Times New Roman"/>
          <w:sz w:val="24"/>
          <w:szCs w:val="24"/>
          <w:shd w:val="clear" w:color="auto" w:fill="C5E0B3" w:themeFill="accent6" w:themeFillTint="66"/>
        </w:rPr>
        <w:t>8</w:t>
      </w:r>
      <w:r w:rsidRPr="00B0136E">
        <w:rPr>
          <w:rFonts w:ascii="Times New Roman" w:hAnsi="Times New Roman" w:cs="Times New Roman"/>
          <w:sz w:val="24"/>
          <w:szCs w:val="24"/>
          <w:shd w:val="clear" w:color="auto" w:fill="C5E0B3" w:themeFill="accent6" w:themeFillTint="66"/>
        </w:rPr>
        <w:t xml:space="preserve"> pried</w:t>
      </w:r>
      <w:r w:rsidR="00AD0882">
        <w:rPr>
          <w:rFonts w:ascii="Times New Roman" w:hAnsi="Times New Roman" w:cs="Times New Roman"/>
          <w:sz w:val="24"/>
          <w:szCs w:val="24"/>
          <w:shd w:val="clear" w:color="auto" w:fill="C5E0B3" w:themeFill="accent6" w:themeFillTint="66"/>
        </w:rPr>
        <w:t>uose</w:t>
      </w:r>
      <w:r>
        <w:rPr>
          <w:rFonts w:ascii="Times New Roman" w:hAnsi="Times New Roman" w:cs="Times New Roman"/>
          <w:sz w:val="24"/>
          <w:szCs w:val="24"/>
          <w:shd w:val="clear" w:color="auto" w:fill="C5E0B3" w:themeFill="accent6" w:themeFillTint="66"/>
        </w:rPr>
        <w:t>.</w:t>
      </w:r>
    </w:p>
    <w:p w14:paraId="440F6FFC" w14:textId="77777777" w:rsidR="00B14E8A" w:rsidRPr="00B14E8A" w:rsidRDefault="00E53E12" w:rsidP="00A05077">
      <w:pPr>
        <w:pStyle w:val="Betarp"/>
        <w:numPr>
          <w:ilvl w:val="1"/>
          <w:numId w:val="22"/>
        </w:numPr>
        <w:tabs>
          <w:tab w:val="left" w:pos="993"/>
        </w:tabs>
        <w:spacing w:after="120"/>
        <w:ind w:left="0" w:firstLine="568"/>
        <w:contextualSpacing/>
        <w:jc w:val="both"/>
        <w:rPr>
          <w:rFonts w:ascii="Times New Roman" w:hAnsi="Times New Roman" w:cs="Times New Roman"/>
          <w:color w:val="FF0000"/>
          <w:sz w:val="24"/>
          <w:szCs w:val="24"/>
        </w:rPr>
      </w:pPr>
      <w:r w:rsidRPr="00B14E8A">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14E8A">
        <w:rPr>
          <w:rFonts w:ascii="Times New Roman" w:hAnsi="Times New Roman" w:cs="Times New Roman"/>
          <w:sz w:val="24"/>
          <w:szCs w:val="24"/>
        </w:rPr>
        <w:t xml:space="preserve">turi būti </w:t>
      </w:r>
      <w:r w:rsidR="00AE7624" w:rsidRPr="00B14E8A">
        <w:rPr>
          <w:rFonts w:ascii="Times New Roman" w:hAnsi="Times New Roman" w:cs="Times New Roman"/>
          <w:sz w:val="24"/>
          <w:szCs w:val="24"/>
        </w:rPr>
        <w:t xml:space="preserve">laikoma, kad kiekviena tokia nuoroda yra pateikta su žodžiais „arba lygiavertis“. </w:t>
      </w:r>
    </w:p>
    <w:p w14:paraId="3031DC86" w14:textId="75DC1A21" w:rsidR="00004521" w:rsidRPr="00B0136E" w:rsidRDefault="00004521" w:rsidP="00A05077">
      <w:pPr>
        <w:pStyle w:val="Betarp"/>
        <w:numPr>
          <w:ilvl w:val="1"/>
          <w:numId w:val="22"/>
        </w:numPr>
        <w:tabs>
          <w:tab w:val="left" w:pos="993"/>
        </w:tabs>
        <w:ind w:left="0" w:firstLine="568"/>
        <w:contextualSpacing/>
        <w:jc w:val="both"/>
        <w:rPr>
          <w:rFonts w:ascii="Times New Roman" w:hAnsi="Times New Roman" w:cs="Times New Roman"/>
          <w:color w:val="FF0000"/>
          <w:sz w:val="24"/>
          <w:szCs w:val="24"/>
        </w:rPr>
      </w:pPr>
      <w:r w:rsidRPr="00B14E8A">
        <w:rPr>
          <w:rFonts w:ascii="Times New Roman" w:hAnsi="Times New Roman" w:cs="Times New Roman"/>
          <w:sz w:val="24"/>
          <w:szCs w:val="24"/>
        </w:rPr>
        <w:t>Jeigu apibūdinant pirkimo objektą techninėje specifikacijoje nurodytas standartas</w:t>
      </w:r>
      <w:r w:rsidR="00245655" w:rsidRPr="00B14E8A">
        <w:rPr>
          <w:rFonts w:ascii="Times New Roman" w:hAnsi="Times New Roman" w:cs="Times New Roman"/>
          <w:sz w:val="24"/>
          <w:szCs w:val="24"/>
        </w:rPr>
        <w:t xml:space="preserve">, </w:t>
      </w:r>
      <w:r w:rsidR="00245655" w:rsidRPr="00B14E8A">
        <w:rPr>
          <w:rFonts w:ascii="Times New Roman" w:hAnsi="Times New Roman" w:cs="Times New Roman"/>
          <w:color w:val="000000"/>
          <w:sz w:val="24"/>
          <w:szCs w:val="24"/>
        </w:rPr>
        <w:t>techninis liudijimas ar bendrosios techninės specifikacijos</w:t>
      </w:r>
      <w:r w:rsidR="00046522" w:rsidRPr="00B14E8A">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14E8A">
        <w:rPr>
          <w:rFonts w:ascii="Times New Roman" w:hAnsi="Times New Roman" w:cs="Times New Roman"/>
          <w:color w:val="000000"/>
          <w:sz w:val="24"/>
          <w:szCs w:val="24"/>
        </w:rPr>
        <w:t xml:space="preserve">, </w:t>
      </w:r>
      <w:r w:rsidR="00245655" w:rsidRPr="00B14E8A">
        <w:rPr>
          <w:rFonts w:ascii="Times New Roman" w:hAnsi="Times New Roman" w:cs="Times New Roman"/>
          <w:sz w:val="24"/>
          <w:szCs w:val="24"/>
        </w:rPr>
        <w:t xml:space="preserve">turi būti laikoma, kad kiekviena tokia nuoroda yra pateikta su žodžiais „arba lygiavertis“. </w:t>
      </w:r>
    </w:p>
    <w:p w14:paraId="06F81E9E" w14:textId="491979AD" w:rsidR="008F707C" w:rsidRPr="00B0136E" w:rsidRDefault="008F707C" w:rsidP="00B0136E">
      <w:pPr>
        <w:pStyle w:val="Sraopastraipa"/>
        <w:numPr>
          <w:ilvl w:val="1"/>
          <w:numId w:val="22"/>
        </w:numPr>
        <w:tabs>
          <w:tab w:val="left" w:pos="993"/>
          <w:tab w:val="left" w:pos="1134"/>
        </w:tabs>
        <w:spacing w:after="0" w:line="20" w:lineRule="atLeast"/>
        <w:ind w:left="0" w:firstLine="5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Pirkimas finansuojamas pagal </w:t>
      </w:r>
      <w:r w:rsidRPr="008F707C">
        <w:rPr>
          <w:rFonts w:ascii="Times New Roman" w:hAnsi="Times New Roman" w:cs="Times New Roman"/>
          <w:color w:val="000000" w:themeColor="text1"/>
          <w:sz w:val="24"/>
          <w:szCs w:val="24"/>
        </w:rPr>
        <w:t>Europos sąjungos lėšomis finansuojamo projekto „Kauno ir Alytaus kolegijų veiklos pertvarka, sukuriant mokslinių taikomųjų tyrimų centrą maisto ir sveikos gyvensenos srityje (</w:t>
      </w:r>
      <w:proofErr w:type="spellStart"/>
      <w:r w:rsidRPr="008F707C">
        <w:rPr>
          <w:rFonts w:ascii="Times New Roman" w:hAnsi="Times New Roman" w:cs="Times New Roman"/>
          <w:color w:val="000000" w:themeColor="text1"/>
          <w:sz w:val="24"/>
          <w:szCs w:val="24"/>
        </w:rPr>
        <w:t>Foodtech</w:t>
      </w:r>
      <w:proofErr w:type="spellEnd"/>
      <w:r w:rsidRPr="008F707C">
        <w:rPr>
          <w:rFonts w:ascii="Times New Roman" w:hAnsi="Times New Roman" w:cs="Times New Roman"/>
          <w:color w:val="000000" w:themeColor="text1"/>
          <w:sz w:val="24"/>
          <w:szCs w:val="24"/>
        </w:rPr>
        <w:t xml:space="preserve"> and </w:t>
      </w:r>
      <w:proofErr w:type="spellStart"/>
      <w:r w:rsidRPr="008F707C">
        <w:rPr>
          <w:rFonts w:ascii="Times New Roman" w:hAnsi="Times New Roman" w:cs="Times New Roman"/>
          <w:color w:val="000000" w:themeColor="text1"/>
          <w:sz w:val="24"/>
          <w:szCs w:val="24"/>
        </w:rPr>
        <w:t>Health</w:t>
      </w:r>
      <w:proofErr w:type="spellEnd"/>
      <w:r w:rsidRPr="008F707C">
        <w:rPr>
          <w:rFonts w:ascii="Times New Roman" w:hAnsi="Times New Roman" w:cs="Times New Roman"/>
          <w:color w:val="000000" w:themeColor="text1"/>
          <w:sz w:val="24"/>
          <w:szCs w:val="24"/>
        </w:rPr>
        <w:t xml:space="preserve"> </w:t>
      </w:r>
      <w:proofErr w:type="spellStart"/>
      <w:r w:rsidRPr="008F707C">
        <w:rPr>
          <w:rFonts w:ascii="Times New Roman" w:hAnsi="Times New Roman" w:cs="Times New Roman"/>
          <w:color w:val="000000" w:themeColor="text1"/>
          <w:sz w:val="24"/>
          <w:szCs w:val="24"/>
        </w:rPr>
        <w:t>Innovation</w:t>
      </w:r>
      <w:proofErr w:type="spellEnd"/>
      <w:r w:rsidRPr="008F707C">
        <w:rPr>
          <w:rFonts w:ascii="Times New Roman" w:hAnsi="Times New Roman" w:cs="Times New Roman"/>
          <w:color w:val="000000" w:themeColor="text1"/>
          <w:sz w:val="24"/>
          <w:szCs w:val="24"/>
        </w:rPr>
        <w:t xml:space="preserve"> HUB)“ Nr. 10-019-P-0004.</w:t>
      </w:r>
    </w:p>
    <w:p w14:paraId="5734BACD" w14:textId="77777777" w:rsidR="0083071D" w:rsidRPr="00B02034" w:rsidRDefault="0083071D" w:rsidP="00DE7037">
      <w:pPr>
        <w:pStyle w:val="Sraopastraipa"/>
        <w:spacing w:after="0" w:line="240" w:lineRule="auto"/>
        <w:ind w:left="0" w:firstLine="567"/>
        <w:jc w:val="both"/>
        <w:rPr>
          <w:rFonts w:ascii="Times New Roman" w:hAnsi="Times New Roman" w:cs="Times New Roman"/>
          <w:sz w:val="24"/>
          <w:szCs w:val="24"/>
        </w:rPr>
      </w:pPr>
    </w:p>
    <w:p w14:paraId="7B478B03" w14:textId="63F5C17B" w:rsidR="00D22226" w:rsidRPr="00B14E8A" w:rsidRDefault="00D22226" w:rsidP="00A05077">
      <w:pPr>
        <w:pStyle w:val="Antrat1"/>
        <w:numPr>
          <w:ilvl w:val="0"/>
          <w:numId w:val="22"/>
        </w:numPr>
        <w:spacing w:before="0" w:after="0" w:line="20" w:lineRule="atLeast"/>
        <w:contextualSpacing/>
        <w:rPr>
          <w:rFonts w:ascii="Times New Roman" w:hAnsi="Times New Roman" w:cs="Times New Roman"/>
          <w:b/>
          <w:sz w:val="28"/>
          <w:szCs w:val="24"/>
        </w:rPr>
      </w:pPr>
      <w:bookmarkStart w:id="8" w:name="_Ref39427921"/>
      <w:bookmarkStart w:id="9" w:name="_Ref39427927"/>
      <w:bookmarkStart w:id="10" w:name="_Ref39740354"/>
      <w:bookmarkStart w:id="11" w:name="_Toc213770348"/>
      <w:r w:rsidRPr="00B14E8A">
        <w:rPr>
          <w:rFonts w:ascii="Times New Roman" w:hAnsi="Times New Roman" w:cs="Times New Roman"/>
          <w:b/>
          <w:sz w:val="28"/>
          <w:szCs w:val="24"/>
        </w:rPr>
        <w:t>Susitikimai su tiekėjais</w:t>
      </w:r>
      <w:bookmarkEnd w:id="8"/>
      <w:bookmarkEnd w:id="9"/>
      <w:r w:rsidR="003B6924" w:rsidRPr="00B14E8A">
        <w:rPr>
          <w:rFonts w:ascii="Times New Roman" w:hAnsi="Times New Roman" w:cs="Times New Roman"/>
          <w:b/>
          <w:sz w:val="28"/>
          <w:szCs w:val="24"/>
        </w:rPr>
        <w:t xml:space="preserve"> ir objekto apžiūra</w:t>
      </w:r>
      <w:bookmarkEnd w:id="10"/>
      <w:bookmarkEnd w:id="11"/>
    </w:p>
    <w:p w14:paraId="2B8F2241" w14:textId="77777777" w:rsidR="00B14E8A" w:rsidRPr="00A05077" w:rsidRDefault="00B176FD" w:rsidP="00A05077">
      <w:pPr>
        <w:pStyle w:val="Sraopastraipa"/>
        <w:numPr>
          <w:ilvl w:val="1"/>
          <w:numId w:val="22"/>
        </w:numPr>
        <w:tabs>
          <w:tab w:val="left" w:pos="993"/>
        </w:tabs>
        <w:spacing w:after="0"/>
        <w:ind w:left="0" w:firstLine="568"/>
        <w:jc w:val="both"/>
        <w:rPr>
          <w:rFonts w:ascii="Times New Roman" w:hAnsi="Times New Roman" w:cs="Times New Roman"/>
          <w:sz w:val="24"/>
          <w:szCs w:val="24"/>
        </w:rPr>
      </w:pPr>
      <w:r w:rsidRPr="00A05077">
        <w:rPr>
          <w:rFonts w:ascii="Times New Roman" w:hAnsi="Times New Roman" w:cs="Times New Roman"/>
          <w:sz w:val="24"/>
          <w:szCs w:val="24"/>
        </w:rPr>
        <w:t xml:space="preserve">Perkančioji organizacija nerengs susitikimo su tiekėjais dėl pirkimo </w:t>
      </w:r>
      <w:r w:rsidR="004257A5" w:rsidRPr="00A05077">
        <w:rPr>
          <w:rFonts w:ascii="Times New Roman" w:hAnsi="Times New Roman" w:cs="Times New Roman"/>
          <w:sz w:val="24"/>
          <w:szCs w:val="24"/>
        </w:rPr>
        <w:t>sąlyg</w:t>
      </w:r>
      <w:r w:rsidRPr="00A05077">
        <w:rPr>
          <w:rFonts w:ascii="Times New Roman" w:hAnsi="Times New Roman" w:cs="Times New Roman"/>
          <w:sz w:val="24"/>
          <w:szCs w:val="24"/>
        </w:rPr>
        <w:t>ų</w:t>
      </w:r>
      <w:r w:rsidR="00946722" w:rsidRPr="00A05077">
        <w:rPr>
          <w:rFonts w:ascii="Times New Roman" w:hAnsi="Times New Roman" w:cs="Times New Roman"/>
          <w:sz w:val="24"/>
          <w:szCs w:val="24"/>
        </w:rPr>
        <w:t xml:space="preserve"> paaiškinimo</w:t>
      </w:r>
      <w:r w:rsidRPr="00A05077">
        <w:rPr>
          <w:rFonts w:ascii="Times New Roman" w:hAnsi="Times New Roman" w:cs="Times New Roman"/>
          <w:sz w:val="24"/>
          <w:szCs w:val="24"/>
        </w:rPr>
        <w:t>.</w:t>
      </w:r>
    </w:p>
    <w:p w14:paraId="24A7FE06" w14:textId="608E73A4" w:rsidR="00BE0587" w:rsidRPr="00A05077" w:rsidRDefault="00BE0587" w:rsidP="00A05077">
      <w:pPr>
        <w:pStyle w:val="Sraopastraipa"/>
        <w:numPr>
          <w:ilvl w:val="1"/>
          <w:numId w:val="22"/>
        </w:numPr>
        <w:tabs>
          <w:tab w:val="left" w:pos="993"/>
        </w:tabs>
        <w:spacing w:after="0"/>
        <w:ind w:left="0" w:firstLine="568"/>
        <w:jc w:val="both"/>
        <w:rPr>
          <w:rFonts w:ascii="Times New Roman" w:hAnsi="Times New Roman" w:cs="Times New Roman"/>
          <w:sz w:val="24"/>
          <w:szCs w:val="24"/>
        </w:rPr>
      </w:pPr>
      <w:r w:rsidRPr="00A05077">
        <w:rPr>
          <w:rFonts w:ascii="Times New Roman" w:eastAsiaTheme="minorHAnsi" w:hAnsi="Times New Roman" w:cs="Times New Roman"/>
          <w:sz w:val="24"/>
          <w:szCs w:val="24"/>
          <w:lang w:eastAsia="en-US"/>
        </w:rPr>
        <w:t>P</w:t>
      </w:r>
      <w:r w:rsidRPr="00A05077">
        <w:rPr>
          <w:rFonts w:ascii="Times New Roman" w:hAnsi="Times New Roman" w:cs="Times New Roman"/>
          <w:sz w:val="24"/>
          <w:szCs w:val="24"/>
        </w:rPr>
        <w:t>erkančioji organizacija nerengs objekto apžiūros.</w:t>
      </w:r>
    </w:p>
    <w:p w14:paraId="53F75024" w14:textId="77777777" w:rsidR="00B14E8A" w:rsidRPr="00B14E8A" w:rsidRDefault="00B14E8A" w:rsidP="00B14E8A">
      <w:pPr>
        <w:tabs>
          <w:tab w:val="left" w:pos="993"/>
        </w:tabs>
        <w:spacing w:after="0"/>
        <w:jc w:val="both"/>
        <w:rPr>
          <w:rFonts w:ascii="Times New Roman" w:hAnsi="Times New Roman" w:cs="Times New Roman"/>
          <w:sz w:val="24"/>
          <w:szCs w:val="24"/>
        </w:rPr>
      </w:pPr>
    </w:p>
    <w:p w14:paraId="6443D2FF" w14:textId="751A4F6F" w:rsidR="00C94B9F" w:rsidRPr="00B14E8A" w:rsidRDefault="00173ACB" w:rsidP="00A05077">
      <w:pPr>
        <w:pStyle w:val="Antrat1"/>
        <w:numPr>
          <w:ilvl w:val="0"/>
          <w:numId w:val="22"/>
        </w:numPr>
        <w:spacing w:before="0" w:after="0" w:line="20" w:lineRule="atLeast"/>
        <w:contextualSpacing/>
        <w:rPr>
          <w:rFonts w:ascii="Times New Roman" w:hAnsi="Times New Roman" w:cs="Times New Roman"/>
          <w:b/>
          <w:sz w:val="28"/>
          <w:szCs w:val="24"/>
        </w:rPr>
      </w:pPr>
      <w:bookmarkStart w:id="12" w:name="_Ref39473754"/>
      <w:bookmarkStart w:id="13" w:name="_Ref39473761"/>
      <w:bookmarkStart w:id="14" w:name="_Ref39474188"/>
      <w:bookmarkStart w:id="15" w:name="_Toc213770349"/>
      <w:r w:rsidRPr="00B14E8A">
        <w:rPr>
          <w:rFonts w:ascii="Times New Roman" w:hAnsi="Times New Roman" w:cs="Times New Roman"/>
          <w:b/>
          <w:sz w:val="28"/>
          <w:szCs w:val="24"/>
        </w:rPr>
        <w:t>Tiekėjų pašalinimo pagrindai</w:t>
      </w:r>
      <w:bookmarkEnd w:id="12"/>
      <w:bookmarkEnd w:id="13"/>
      <w:bookmarkEnd w:id="14"/>
      <w:r w:rsidR="00975F1F" w:rsidRPr="00B14E8A">
        <w:rPr>
          <w:rFonts w:ascii="Times New Roman" w:hAnsi="Times New Roman" w:cs="Times New Roman"/>
          <w:b/>
          <w:sz w:val="28"/>
          <w:szCs w:val="24"/>
        </w:rPr>
        <w:t xml:space="preserve"> ir kvalifikacijos reikalavimai</w:t>
      </w:r>
      <w:bookmarkEnd w:id="15"/>
    </w:p>
    <w:p w14:paraId="23B058CE" w14:textId="05379C30" w:rsidR="002C5249" w:rsidRPr="00B02034" w:rsidRDefault="002C5249" w:rsidP="007553BB">
      <w:pPr>
        <w:pStyle w:val="Sraopastraipa"/>
        <w:numPr>
          <w:ilvl w:val="1"/>
          <w:numId w:val="22"/>
        </w:numPr>
        <w:tabs>
          <w:tab w:val="left" w:pos="993"/>
        </w:tabs>
        <w:spacing w:after="120" w:line="20" w:lineRule="atLeast"/>
        <w:ind w:left="0" w:firstLine="568"/>
        <w:jc w:val="both"/>
        <w:rPr>
          <w:rFonts w:ascii="Times New Roman" w:hAnsi="Times New Roman" w:cs="Times New Roman"/>
          <w:sz w:val="24"/>
          <w:szCs w:val="24"/>
        </w:rPr>
      </w:pPr>
      <w:r w:rsidRPr="00B02034">
        <w:rPr>
          <w:rFonts w:ascii="Times New Roman" w:hAnsi="Times New Roman" w:cs="Times New Roman"/>
          <w:sz w:val="24"/>
          <w:szCs w:val="24"/>
        </w:rPr>
        <w:t>Reikalavimai dėl tiekėjo ir</w:t>
      </w:r>
      <w:bookmarkStart w:id="16" w:name="_Hlk41039660"/>
      <w:r w:rsidR="00942379" w:rsidRPr="00B02034">
        <w:rPr>
          <w:rFonts w:ascii="Times New Roman" w:hAnsi="Times New Roman" w:cs="Times New Roman"/>
          <w:sz w:val="24"/>
          <w:szCs w:val="24"/>
        </w:rPr>
        <w:t xml:space="preserve"> </w:t>
      </w:r>
      <w:r w:rsidRPr="00B02034">
        <w:rPr>
          <w:rFonts w:ascii="Times New Roman" w:hAnsi="Times New Roman" w:cs="Times New Roman"/>
          <w:sz w:val="24"/>
          <w:szCs w:val="24"/>
        </w:rPr>
        <w:t>subtiekėjų</w:t>
      </w:r>
      <w:r w:rsidR="00942379" w:rsidRPr="00B02034">
        <w:rPr>
          <w:rFonts w:ascii="Times New Roman" w:hAnsi="Times New Roman" w:cs="Times New Roman"/>
          <w:sz w:val="24"/>
          <w:szCs w:val="24"/>
        </w:rPr>
        <w:t xml:space="preserve"> (jei taikoma)</w:t>
      </w:r>
      <w:r w:rsidR="00953F2B" w:rsidRPr="00B02034">
        <w:rPr>
          <w:rFonts w:ascii="Times New Roman" w:hAnsi="Times New Roman" w:cs="Times New Roman"/>
          <w:sz w:val="24"/>
          <w:szCs w:val="24"/>
        </w:rPr>
        <w:t xml:space="preserve">, </w:t>
      </w:r>
      <w:r w:rsidR="007F34C7" w:rsidRPr="00B02034">
        <w:rPr>
          <w:rFonts w:ascii="Times New Roman" w:hAnsi="Times New Roman" w:cs="Times New Roman"/>
          <w:sz w:val="24"/>
          <w:szCs w:val="24"/>
        </w:rPr>
        <w:t>ūkio subjektų, kurių pajėgumais tiekėjas remiasi,</w:t>
      </w:r>
      <w:r w:rsidRPr="00B02034">
        <w:rPr>
          <w:rFonts w:ascii="Times New Roman" w:hAnsi="Times New Roman" w:cs="Times New Roman"/>
          <w:sz w:val="24"/>
          <w:szCs w:val="24"/>
        </w:rPr>
        <w:t xml:space="preserve"> </w:t>
      </w:r>
      <w:bookmarkEnd w:id="16"/>
      <w:r w:rsidRPr="00B02034">
        <w:rPr>
          <w:rFonts w:ascii="Times New Roman" w:hAnsi="Times New Roman" w:cs="Times New Roman"/>
          <w:sz w:val="24"/>
          <w:szCs w:val="24"/>
        </w:rPr>
        <w:t xml:space="preserve">pašalinimo pagrindų nebuvimo bei jų nebuvimą patvirtinantys dokumentai nurodyti </w:t>
      </w:r>
      <w:r w:rsidR="006A737F" w:rsidRPr="00B02034">
        <w:rPr>
          <w:rFonts w:ascii="Times New Roman" w:hAnsi="Times New Roman" w:cs="Times New Roman"/>
          <w:sz w:val="24"/>
          <w:szCs w:val="24"/>
        </w:rPr>
        <w:t xml:space="preserve">specialiųjų </w:t>
      </w:r>
      <w:r w:rsidR="006A737F" w:rsidRPr="00B02034">
        <w:rPr>
          <w:rFonts w:ascii="Times New Roman" w:eastAsia="Calibri" w:hAnsi="Times New Roman" w:cs="Times New Roman"/>
          <w:sz w:val="24"/>
          <w:szCs w:val="24"/>
        </w:rPr>
        <w:t>p</w:t>
      </w:r>
      <w:r w:rsidR="00551FA7" w:rsidRPr="00B02034">
        <w:rPr>
          <w:rFonts w:ascii="Times New Roman" w:eastAsia="Calibri" w:hAnsi="Times New Roman" w:cs="Times New Roman"/>
          <w:sz w:val="24"/>
          <w:szCs w:val="24"/>
        </w:rPr>
        <w:t xml:space="preserve">irkimo </w:t>
      </w:r>
      <w:r w:rsidR="006773B6" w:rsidRPr="00B02034">
        <w:rPr>
          <w:rFonts w:ascii="Times New Roman" w:eastAsia="Calibri" w:hAnsi="Times New Roman" w:cs="Times New Roman"/>
          <w:sz w:val="24"/>
          <w:szCs w:val="24"/>
        </w:rPr>
        <w:t xml:space="preserve">sąlygų </w:t>
      </w:r>
      <w:r w:rsidR="00B14E8A" w:rsidRPr="00B14E8A">
        <w:rPr>
          <w:rFonts w:ascii="Times New Roman" w:hAnsi="Times New Roman" w:cs="Times New Roman"/>
          <w:color w:val="000000" w:themeColor="text1"/>
          <w:sz w:val="24"/>
          <w:szCs w:val="24"/>
          <w:shd w:val="clear" w:color="auto" w:fill="C5E0B3" w:themeFill="accent6" w:themeFillTint="66"/>
        </w:rPr>
        <w:t xml:space="preserve">3 </w:t>
      </w:r>
      <w:r w:rsidR="006773B6" w:rsidRPr="00B14E8A">
        <w:rPr>
          <w:rFonts w:ascii="Times New Roman" w:eastAsia="Calibri" w:hAnsi="Times New Roman" w:cs="Times New Roman"/>
          <w:color w:val="000000" w:themeColor="text1"/>
          <w:sz w:val="24"/>
          <w:szCs w:val="24"/>
          <w:shd w:val="clear" w:color="auto" w:fill="C5E0B3" w:themeFill="accent6" w:themeFillTint="66"/>
        </w:rPr>
        <w:t>priede</w:t>
      </w:r>
      <w:r w:rsidRPr="00B02034">
        <w:rPr>
          <w:rFonts w:ascii="Times New Roman" w:hAnsi="Times New Roman" w:cs="Times New Roman"/>
          <w:sz w:val="24"/>
          <w:szCs w:val="24"/>
        </w:rPr>
        <w:t xml:space="preserve">. </w:t>
      </w:r>
    </w:p>
    <w:p w14:paraId="34E32D48" w14:textId="1504A624" w:rsidR="007B6F6D" w:rsidRPr="007559C3" w:rsidRDefault="002A03E7" w:rsidP="007553BB">
      <w:pPr>
        <w:pStyle w:val="Sraopastraipa"/>
        <w:numPr>
          <w:ilvl w:val="1"/>
          <w:numId w:val="22"/>
        </w:numPr>
        <w:tabs>
          <w:tab w:val="left" w:pos="851"/>
          <w:tab w:val="left" w:pos="993"/>
        </w:tabs>
        <w:spacing w:after="0" w:line="20" w:lineRule="atLeast"/>
        <w:ind w:left="0" w:firstLine="568"/>
        <w:jc w:val="both"/>
        <w:rPr>
          <w:rFonts w:ascii="Times New Roman" w:hAnsi="Times New Roman" w:cs="Times New Roman"/>
          <w:sz w:val="24"/>
          <w:szCs w:val="24"/>
        </w:rPr>
      </w:pPr>
      <w:r w:rsidRPr="002A03E7">
        <w:rPr>
          <w:rFonts w:ascii="Times New Roman" w:hAnsi="Times New Roman" w:cs="Times New Roman"/>
          <w:color w:val="000000" w:themeColor="text1"/>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Pr="00F7089C">
        <w:rPr>
          <w:rFonts w:ascii="Times New Roman" w:hAnsi="Times New Roman" w:cs="Times New Roman"/>
          <w:color w:val="000000" w:themeColor="text1"/>
          <w:sz w:val="24"/>
          <w:szCs w:val="24"/>
          <w:shd w:val="clear" w:color="auto" w:fill="C5E0B3" w:themeFill="accent6" w:themeFillTint="66"/>
        </w:rPr>
        <w:t>4 priede</w:t>
      </w:r>
      <w:r w:rsidR="00275FC9" w:rsidRPr="00A05077">
        <w:rPr>
          <w:rFonts w:ascii="Times New Roman" w:hAnsi="Times New Roman" w:cs="Times New Roman"/>
          <w:color w:val="000000" w:themeColor="text1"/>
          <w:sz w:val="24"/>
          <w:szCs w:val="24"/>
        </w:rPr>
        <w:t>.</w:t>
      </w:r>
    </w:p>
    <w:p w14:paraId="5542D2CE" w14:textId="77777777" w:rsidR="007559C3" w:rsidRPr="007559C3" w:rsidRDefault="007559C3" w:rsidP="007559C3">
      <w:pPr>
        <w:tabs>
          <w:tab w:val="left" w:pos="851"/>
          <w:tab w:val="left" w:pos="993"/>
        </w:tabs>
        <w:spacing w:after="0" w:line="20" w:lineRule="atLeast"/>
        <w:jc w:val="both"/>
        <w:rPr>
          <w:rFonts w:ascii="Times New Roman" w:hAnsi="Times New Roman" w:cs="Times New Roman"/>
          <w:sz w:val="24"/>
          <w:szCs w:val="24"/>
        </w:rPr>
      </w:pPr>
    </w:p>
    <w:p w14:paraId="7C3FEAFD" w14:textId="0A6B16E9" w:rsidR="00EE7D1E" w:rsidRPr="00EE7D1E" w:rsidRDefault="00EE7D1E" w:rsidP="00EE7D1E">
      <w:pPr>
        <w:pStyle w:val="Antrat1"/>
        <w:numPr>
          <w:ilvl w:val="0"/>
          <w:numId w:val="22"/>
        </w:numPr>
        <w:spacing w:before="0" w:after="0" w:line="20" w:lineRule="atLeast"/>
        <w:contextualSpacing/>
        <w:rPr>
          <w:rFonts w:ascii="Times New Roman" w:hAnsi="Times New Roman" w:cs="Times New Roman"/>
          <w:b/>
          <w:sz w:val="28"/>
          <w:szCs w:val="24"/>
        </w:rPr>
      </w:pPr>
      <w:bookmarkStart w:id="17" w:name="_Toc213770350"/>
      <w:r>
        <w:rPr>
          <w:rFonts w:ascii="Times New Roman" w:hAnsi="Times New Roman" w:cs="Times New Roman"/>
          <w:b/>
          <w:sz w:val="28"/>
          <w:szCs w:val="24"/>
        </w:rPr>
        <w:t>Reikalavimai, susiję su nacionaliniu saugumu</w:t>
      </w:r>
      <w:bookmarkEnd w:id="17"/>
    </w:p>
    <w:p w14:paraId="052EC463" w14:textId="56EA00BB" w:rsidR="00EE7D1E" w:rsidRDefault="00C51AA0" w:rsidP="00C51AA0">
      <w:pPr>
        <w:pStyle w:val="Sraopastraipa"/>
        <w:numPr>
          <w:ilvl w:val="1"/>
          <w:numId w:val="22"/>
        </w:numPr>
        <w:tabs>
          <w:tab w:val="left" w:pos="993"/>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Netaikoma</w:t>
      </w:r>
    </w:p>
    <w:p w14:paraId="6A2AE278" w14:textId="77777777" w:rsidR="00C51AA0" w:rsidRPr="00C51AA0" w:rsidRDefault="00C51AA0" w:rsidP="00C51AA0">
      <w:pPr>
        <w:tabs>
          <w:tab w:val="left" w:pos="993"/>
        </w:tabs>
        <w:spacing w:after="0" w:line="20" w:lineRule="atLeast"/>
        <w:jc w:val="both"/>
        <w:rPr>
          <w:rFonts w:ascii="Times New Roman" w:hAnsi="Times New Roman" w:cs="Times New Roman"/>
          <w:sz w:val="24"/>
          <w:szCs w:val="24"/>
        </w:rPr>
      </w:pPr>
    </w:p>
    <w:p w14:paraId="41EEF93B" w14:textId="03F9CAE4" w:rsidR="00EE7D1E" w:rsidRDefault="00220588" w:rsidP="00EE7D1E">
      <w:pPr>
        <w:pStyle w:val="Antrat1"/>
        <w:numPr>
          <w:ilvl w:val="0"/>
          <w:numId w:val="22"/>
        </w:numPr>
        <w:spacing w:before="0" w:after="0" w:line="20" w:lineRule="atLeast"/>
        <w:contextualSpacing/>
        <w:rPr>
          <w:rFonts w:ascii="Times New Roman" w:hAnsi="Times New Roman" w:cs="Times New Roman"/>
          <w:b/>
          <w:sz w:val="28"/>
          <w:szCs w:val="24"/>
        </w:rPr>
      </w:pPr>
      <w:bookmarkStart w:id="18" w:name="_Ref39666794"/>
      <w:bookmarkStart w:id="19" w:name="_Ref39666796"/>
      <w:bookmarkStart w:id="20" w:name="_Toc213770351"/>
      <w:r w:rsidRPr="00B14E8A">
        <w:rPr>
          <w:rFonts w:ascii="Times New Roman" w:hAnsi="Times New Roman" w:cs="Times New Roman"/>
          <w:b/>
          <w:sz w:val="28"/>
          <w:szCs w:val="24"/>
        </w:rPr>
        <w:t>Specialieji r</w:t>
      </w:r>
      <w:r w:rsidR="00DF58E2" w:rsidRPr="00B14E8A">
        <w:rPr>
          <w:rFonts w:ascii="Times New Roman" w:hAnsi="Times New Roman" w:cs="Times New Roman"/>
          <w:b/>
          <w:sz w:val="28"/>
          <w:szCs w:val="24"/>
        </w:rPr>
        <w:t>eikalavimai pasiūlymų rengimui ir pateikimui</w:t>
      </w:r>
      <w:bookmarkEnd w:id="18"/>
      <w:bookmarkEnd w:id="19"/>
      <w:bookmarkEnd w:id="20"/>
    </w:p>
    <w:p w14:paraId="5F3788D2" w14:textId="77777777" w:rsidR="00EE7D1E" w:rsidRPr="00EE7D1E" w:rsidRDefault="00EE7D1E" w:rsidP="00EE7D1E">
      <w:pPr>
        <w:pStyle w:val="Sraopastraipa"/>
        <w:numPr>
          <w:ilvl w:val="0"/>
          <w:numId w:val="8"/>
        </w:numPr>
        <w:tabs>
          <w:tab w:val="left" w:pos="993"/>
        </w:tabs>
        <w:spacing w:after="0" w:line="20" w:lineRule="atLeast"/>
        <w:jc w:val="both"/>
        <w:rPr>
          <w:rFonts w:ascii="Times New Roman" w:hAnsi="Times New Roman" w:cs="Times New Roman"/>
          <w:vanish/>
          <w:sz w:val="24"/>
          <w:szCs w:val="24"/>
        </w:rPr>
      </w:pPr>
    </w:p>
    <w:p w14:paraId="4D331DCA" w14:textId="77777777" w:rsidR="00EE7D1E" w:rsidRPr="00EE7D1E" w:rsidRDefault="00EE7D1E" w:rsidP="00EE7D1E">
      <w:pPr>
        <w:pStyle w:val="Sraopastraipa"/>
        <w:numPr>
          <w:ilvl w:val="0"/>
          <w:numId w:val="8"/>
        </w:numPr>
        <w:tabs>
          <w:tab w:val="left" w:pos="993"/>
        </w:tabs>
        <w:spacing w:after="0" w:line="20" w:lineRule="atLeast"/>
        <w:jc w:val="both"/>
        <w:rPr>
          <w:rFonts w:ascii="Times New Roman" w:hAnsi="Times New Roman" w:cs="Times New Roman"/>
          <w:vanish/>
          <w:sz w:val="24"/>
          <w:szCs w:val="24"/>
        </w:rPr>
      </w:pPr>
    </w:p>
    <w:p w14:paraId="3D47F821" w14:textId="7088DA7F" w:rsidR="00EF5623" w:rsidRPr="00B14E8A" w:rsidRDefault="00EF5623" w:rsidP="00EE7D1E">
      <w:pPr>
        <w:pStyle w:val="Sraopastraipa"/>
        <w:numPr>
          <w:ilvl w:val="1"/>
          <w:numId w:val="8"/>
        </w:numPr>
        <w:tabs>
          <w:tab w:val="left" w:pos="993"/>
        </w:tabs>
        <w:spacing w:after="0" w:line="20" w:lineRule="atLeast"/>
        <w:ind w:left="927"/>
        <w:jc w:val="both"/>
        <w:rPr>
          <w:rFonts w:ascii="Times New Roman" w:hAnsi="Times New Roman" w:cs="Times New Roman"/>
          <w:i/>
          <w:iCs/>
          <w:color w:val="7030A0"/>
          <w:sz w:val="24"/>
          <w:szCs w:val="24"/>
        </w:rPr>
      </w:pPr>
      <w:r w:rsidRPr="00B14E8A">
        <w:rPr>
          <w:rFonts w:ascii="Times New Roman" w:hAnsi="Times New Roman" w:cs="Times New Roman"/>
          <w:sz w:val="24"/>
          <w:szCs w:val="24"/>
        </w:rPr>
        <w:t xml:space="preserve">Tiekėjo </w:t>
      </w:r>
      <w:r w:rsidR="0058726C" w:rsidRPr="00B14E8A">
        <w:rPr>
          <w:rFonts w:ascii="Times New Roman" w:hAnsi="Times New Roman" w:cs="Times New Roman"/>
          <w:sz w:val="24"/>
          <w:szCs w:val="24"/>
        </w:rPr>
        <w:t>p</w:t>
      </w:r>
      <w:r w:rsidRPr="00B14E8A">
        <w:rPr>
          <w:rFonts w:ascii="Times New Roman" w:hAnsi="Times New Roman" w:cs="Times New Roman"/>
          <w:sz w:val="24"/>
          <w:szCs w:val="24"/>
        </w:rPr>
        <w:t>asiūlymą sudaro CVP IS pateikiamų ir žemiau nurodytų dokumentų visuma</w:t>
      </w:r>
      <w:r w:rsidR="00FD53CF" w:rsidRPr="00B14E8A">
        <w:rPr>
          <w:rFonts w:ascii="Times New Roman" w:hAnsi="Times New Roman" w:cs="Times New Roman"/>
          <w:sz w:val="24"/>
          <w:szCs w:val="24"/>
        </w:rPr>
        <w:t>:</w:t>
      </w:r>
    </w:p>
    <w:p w14:paraId="3D3F0121" w14:textId="182B87E8" w:rsidR="00B14E8A" w:rsidRPr="00B14E8A" w:rsidRDefault="003F0DA7" w:rsidP="00B14E8A">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B02034">
        <w:rPr>
          <w:rFonts w:ascii="Times New Roman" w:hAnsi="Times New Roman" w:cs="Times New Roman"/>
          <w:sz w:val="24"/>
          <w:szCs w:val="24"/>
        </w:rPr>
        <w:t xml:space="preserve">tiekėjo pasirašytas </w:t>
      </w:r>
      <w:r w:rsidR="005A195F" w:rsidRPr="00B02034">
        <w:rPr>
          <w:rFonts w:ascii="Times New Roman" w:hAnsi="Times New Roman" w:cs="Times New Roman"/>
          <w:sz w:val="24"/>
          <w:szCs w:val="24"/>
        </w:rPr>
        <w:t>p</w:t>
      </w:r>
      <w:r w:rsidRPr="00B02034">
        <w:rPr>
          <w:rFonts w:ascii="Times New Roman" w:hAnsi="Times New Roman" w:cs="Times New Roman"/>
          <w:sz w:val="24"/>
          <w:szCs w:val="24"/>
        </w:rPr>
        <w:t xml:space="preserve">asiūlymas, parengtas pagal </w:t>
      </w:r>
      <w:r w:rsidR="007C1C57" w:rsidRPr="00B02034">
        <w:rPr>
          <w:rFonts w:ascii="Times New Roman" w:hAnsi="Times New Roman" w:cs="Times New Roman"/>
          <w:sz w:val="24"/>
          <w:szCs w:val="24"/>
        </w:rPr>
        <w:t>specialiųjų p</w:t>
      </w:r>
      <w:r w:rsidR="00551FA7" w:rsidRPr="00B02034">
        <w:rPr>
          <w:rFonts w:ascii="Times New Roman" w:hAnsi="Times New Roman" w:cs="Times New Roman"/>
          <w:sz w:val="24"/>
          <w:szCs w:val="24"/>
        </w:rPr>
        <w:t xml:space="preserve">irkimo </w:t>
      </w:r>
      <w:r w:rsidR="00476F8C" w:rsidRPr="00B02034">
        <w:rPr>
          <w:rFonts w:ascii="Times New Roman" w:hAnsi="Times New Roman" w:cs="Times New Roman"/>
          <w:sz w:val="24"/>
          <w:szCs w:val="24"/>
        </w:rPr>
        <w:t>sąlygų</w:t>
      </w:r>
      <w:r w:rsidR="00DE5F20" w:rsidRPr="00B02034">
        <w:rPr>
          <w:rFonts w:ascii="Times New Roman" w:hAnsi="Times New Roman" w:cs="Times New Roman"/>
          <w:sz w:val="24"/>
          <w:szCs w:val="24"/>
        </w:rPr>
        <w:t xml:space="preserve"> </w:t>
      </w:r>
      <w:r w:rsidR="00B14E8A" w:rsidRPr="00B14E8A">
        <w:rPr>
          <w:rFonts w:ascii="Times New Roman" w:hAnsi="Times New Roman" w:cs="Times New Roman"/>
          <w:color w:val="000000" w:themeColor="text1"/>
          <w:sz w:val="24"/>
          <w:szCs w:val="24"/>
          <w:shd w:val="clear" w:color="auto" w:fill="C5E0B3" w:themeFill="accent6" w:themeFillTint="66"/>
        </w:rPr>
        <w:t>6</w:t>
      </w:r>
      <w:r w:rsidR="00DE5F20" w:rsidRPr="00B14E8A">
        <w:rPr>
          <w:rFonts w:ascii="Times New Roman" w:hAnsi="Times New Roman" w:cs="Times New Roman"/>
          <w:color w:val="000000" w:themeColor="text1"/>
          <w:sz w:val="24"/>
          <w:szCs w:val="24"/>
          <w:shd w:val="clear" w:color="auto" w:fill="C5E0B3" w:themeFill="accent6" w:themeFillTint="66"/>
        </w:rPr>
        <w:t xml:space="preserve"> </w:t>
      </w:r>
      <w:r w:rsidR="00476F8C" w:rsidRPr="00B14E8A">
        <w:rPr>
          <w:rFonts w:ascii="Times New Roman" w:hAnsi="Times New Roman" w:cs="Times New Roman"/>
          <w:color w:val="000000" w:themeColor="text1"/>
          <w:sz w:val="24"/>
          <w:szCs w:val="24"/>
          <w:shd w:val="clear" w:color="auto" w:fill="C5E0B3" w:themeFill="accent6" w:themeFillTint="66"/>
        </w:rPr>
        <w:t>priede</w:t>
      </w:r>
      <w:r w:rsidR="00476F8C" w:rsidRPr="00B14E8A">
        <w:rPr>
          <w:rFonts w:ascii="Times New Roman" w:hAnsi="Times New Roman" w:cs="Times New Roman"/>
          <w:color w:val="000000" w:themeColor="text1"/>
          <w:sz w:val="24"/>
          <w:szCs w:val="24"/>
        </w:rPr>
        <w:t xml:space="preserve"> </w:t>
      </w:r>
      <w:r w:rsidRPr="00B02034">
        <w:rPr>
          <w:rFonts w:ascii="Times New Roman" w:hAnsi="Times New Roman" w:cs="Times New Roman"/>
          <w:sz w:val="24"/>
          <w:szCs w:val="24"/>
        </w:rPr>
        <w:t xml:space="preserve">pateiktą </w:t>
      </w:r>
      <w:r w:rsidR="00C35C26" w:rsidRPr="00B02034">
        <w:rPr>
          <w:rFonts w:ascii="Times New Roman" w:hAnsi="Times New Roman" w:cs="Times New Roman"/>
          <w:sz w:val="24"/>
          <w:szCs w:val="24"/>
        </w:rPr>
        <w:t>p</w:t>
      </w:r>
      <w:r w:rsidRPr="00B02034">
        <w:rPr>
          <w:rFonts w:ascii="Times New Roman" w:hAnsi="Times New Roman" w:cs="Times New Roman"/>
          <w:sz w:val="24"/>
          <w:szCs w:val="24"/>
        </w:rPr>
        <w:t>asiūlymo formą</w:t>
      </w:r>
      <w:r w:rsidR="00B14E8A">
        <w:rPr>
          <w:rFonts w:ascii="Times New Roman" w:hAnsi="Times New Roman" w:cs="Times New Roman"/>
          <w:sz w:val="24"/>
          <w:szCs w:val="24"/>
        </w:rPr>
        <w:t>.</w:t>
      </w:r>
    </w:p>
    <w:p w14:paraId="6E15FC5C" w14:textId="77777777" w:rsidR="00B14E8A" w:rsidRPr="00B14E8A" w:rsidRDefault="009C1155" w:rsidP="00B14E8A">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B14E8A">
        <w:rPr>
          <w:rFonts w:ascii="Times New Roman" w:hAnsi="Times New Roman" w:cs="Times New Roman"/>
          <w:sz w:val="24"/>
          <w:szCs w:val="24"/>
        </w:rPr>
        <w:t xml:space="preserve">užpildytas EBVPD (specialiųjų pirkimo sąlygų </w:t>
      </w:r>
      <w:r w:rsidR="00B14E8A" w:rsidRPr="00B14E8A">
        <w:rPr>
          <w:rFonts w:ascii="Times New Roman" w:hAnsi="Times New Roman" w:cs="Times New Roman"/>
          <w:color w:val="000000" w:themeColor="text1"/>
          <w:sz w:val="24"/>
          <w:szCs w:val="24"/>
          <w:shd w:val="clear" w:color="auto" w:fill="C5E0B3" w:themeFill="accent6" w:themeFillTint="66"/>
        </w:rPr>
        <w:t>5</w:t>
      </w:r>
      <w:r w:rsidRPr="00B14E8A">
        <w:rPr>
          <w:rFonts w:ascii="Times New Roman" w:hAnsi="Times New Roman" w:cs="Times New Roman"/>
          <w:color w:val="000000" w:themeColor="text1"/>
          <w:sz w:val="24"/>
          <w:szCs w:val="24"/>
          <w:shd w:val="clear" w:color="auto" w:fill="C5E0B3" w:themeFill="accent6" w:themeFillTint="66"/>
        </w:rPr>
        <w:t xml:space="preserve"> p</w:t>
      </w:r>
      <w:r w:rsidRPr="00B14E8A">
        <w:rPr>
          <w:rFonts w:ascii="Times New Roman" w:hAnsi="Times New Roman" w:cs="Times New Roman"/>
          <w:sz w:val="24"/>
          <w:szCs w:val="24"/>
          <w:shd w:val="clear" w:color="auto" w:fill="C5E0B3" w:themeFill="accent6" w:themeFillTint="66"/>
        </w:rPr>
        <w:t>riedas</w:t>
      </w:r>
      <w:r w:rsidRPr="00B14E8A">
        <w:rPr>
          <w:rFonts w:ascii="Times New Roman" w:hAnsi="Times New Roman" w:cs="Times New Roman"/>
          <w:sz w:val="24"/>
          <w:szCs w:val="24"/>
        </w:rPr>
        <w:t xml:space="preserve">). Pasirašydamas </w:t>
      </w:r>
      <w:r w:rsidR="00C35C26" w:rsidRPr="00B14E8A">
        <w:rPr>
          <w:rFonts w:ascii="Times New Roman" w:hAnsi="Times New Roman" w:cs="Times New Roman"/>
          <w:sz w:val="24"/>
          <w:szCs w:val="24"/>
        </w:rPr>
        <w:t>p</w:t>
      </w:r>
      <w:r w:rsidRPr="00B14E8A">
        <w:rPr>
          <w:rFonts w:ascii="Times New Roman" w:hAnsi="Times New Roman" w:cs="Times New Roman"/>
          <w:sz w:val="24"/>
          <w:szCs w:val="24"/>
        </w:rPr>
        <w:t>asiūlymą, tiekėjas patvirtina ir EBVPD tikrumą;</w:t>
      </w:r>
    </w:p>
    <w:p w14:paraId="163EACFD" w14:textId="77777777" w:rsidR="00B14E8A" w:rsidRPr="00B14E8A" w:rsidRDefault="000C55D6" w:rsidP="00B14E8A">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B14E8A">
        <w:rPr>
          <w:rFonts w:ascii="Times New Roman" w:hAnsi="Times New Roman" w:cs="Times New Roman"/>
          <w:sz w:val="24"/>
          <w:szCs w:val="24"/>
        </w:rPr>
        <w:t xml:space="preserve">jungtinės veiklos sutarties kopija (jeigu </w:t>
      </w:r>
      <w:r w:rsidR="00C35C26" w:rsidRPr="00B14E8A">
        <w:rPr>
          <w:rFonts w:ascii="Times New Roman" w:hAnsi="Times New Roman" w:cs="Times New Roman"/>
          <w:sz w:val="24"/>
          <w:szCs w:val="24"/>
        </w:rPr>
        <w:t>p</w:t>
      </w:r>
      <w:r w:rsidRPr="00B14E8A">
        <w:rPr>
          <w:rFonts w:ascii="Times New Roman" w:hAnsi="Times New Roman" w:cs="Times New Roman"/>
          <w:sz w:val="24"/>
          <w:szCs w:val="24"/>
        </w:rPr>
        <w:t>irkime dalyvauja ūkio subjektų grupė jungtinės veiklos sutarties pagrindu)</w:t>
      </w:r>
      <w:r w:rsidR="007C1C57" w:rsidRPr="00B14E8A">
        <w:rPr>
          <w:rFonts w:ascii="Times New Roman" w:hAnsi="Times New Roman" w:cs="Times New Roman"/>
          <w:sz w:val="24"/>
          <w:szCs w:val="24"/>
        </w:rPr>
        <w:t>;</w:t>
      </w:r>
    </w:p>
    <w:p w14:paraId="02CCDB7E" w14:textId="59C40A5A" w:rsidR="00B14E8A" w:rsidRPr="00B14E8A" w:rsidRDefault="006D0EC0" w:rsidP="00B14E8A">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B14E8A">
        <w:rPr>
          <w:rFonts w:ascii="Times New Roman" w:hAnsi="Times New Roman" w:cs="Times New Roman"/>
          <w:sz w:val="24"/>
          <w:szCs w:val="24"/>
        </w:rPr>
        <w:lastRenderedPageBreak/>
        <w:t xml:space="preserve">dokumentas, patvirtinantis, kad asmuo, kuris pasirašė </w:t>
      </w:r>
      <w:r w:rsidR="00212F68" w:rsidRPr="00B14E8A">
        <w:rPr>
          <w:rFonts w:ascii="Times New Roman" w:hAnsi="Times New Roman" w:cs="Times New Roman"/>
          <w:sz w:val="24"/>
          <w:szCs w:val="24"/>
        </w:rPr>
        <w:t>p</w:t>
      </w:r>
      <w:r w:rsidRPr="00B14E8A">
        <w:rPr>
          <w:rFonts w:ascii="Times New Roman" w:hAnsi="Times New Roman" w:cs="Times New Roman"/>
          <w:sz w:val="24"/>
          <w:szCs w:val="24"/>
        </w:rPr>
        <w:t>asiūlymą (jei jis ne tiekėjo vadovas), turėjo teisę jį pasirašyti;</w:t>
      </w:r>
    </w:p>
    <w:p w14:paraId="0ACCF5D7" w14:textId="77777777" w:rsidR="00B14E8A" w:rsidRPr="00B14E8A" w:rsidRDefault="00450415" w:rsidP="00B14E8A">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B14E8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8DE3CC9" w14:textId="07A0412E" w:rsidR="00450415" w:rsidRPr="008034AF" w:rsidRDefault="00450415" w:rsidP="008034AF">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B14E8A">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B14E8A">
        <w:rPr>
          <w:rFonts w:ascii="Times New Roman" w:hAnsi="Times New Roman" w:cs="Times New Roman"/>
          <w:sz w:val="24"/>
          <w:szCs w:val="24"/>
        </w:rPr>
        <w:t>p</w:t>
      </w:r>
      <w:r w:rsidRPr="00B14E8A">
        <w:rPr>
          <w:rFonts w:ascii="Times New Roman" w:hAnsi="Times New Roman" w:cs="Times New Roman"/>
          <w:sz w:val="24"/>
          <w:szCs w:val="24"/>
        </w:rPr>
        <w:t>irkime;</w:t>
      </w:r>
    </w:p>
    <w:p w14:paraId="01A277AE" w14:textId="377644B2" w:rsidR="002D5A0F" w:rsidRPr="002D5A0F" w:rsidRDefault="002D5A0F" w:rsidP="00442480">
      <w:pPr>
        <w:pStyle w:val="Sraopastraipa"/>
        <w:numPr>
          <w:ilvl w:val="2"/>
          <w:numId w:val="8"/>
        </w:numPr>
        <w:tabs>
          <w:tab w:val="left" w:pos="1134"/>
        </w:tabs>
        <w:spacing w:after="0" w:line="240" w:lineRule="auto"/>
        <w:ind w:left="0" w:firstLine="567"/>
        <w:jc w:val="both"/>
        <w:rPr>
          <w:rFonts w:ascii="Times New Roman" w:hAnsi="Times New Roman" w:cs="Times New Roman"/>
          <w:color w:val="000000" w:themeColor="text1"/>
          <w:sz w:val="24"/>
          <w:szCs w:val="24"/>
          <w:u w:val="single"/>
        </w:rPr>
      </w:pPr>
      <w:r w:rsidRPr="002D5A0F">
        <w:rPr>
          <w:rFonts w:ascii="Times New Roman" w:hAnsi="Times New Roman" w:cs="Times New Roman"/>
          <w:b/>
          <w:bCs/>
          <w:sz w:val="24"/>
          <w:szCs w:val="24"/>
        </w:rPr>
        <w:t>Teikiant pasiūlymą, pasiūlymą ir visus su pasiūlymu teikiamus dokumentus reikia suarchyvuoti („</w:t>
      </w:r>
      <w:proofErr w:type="spellStart"/>
      <w:r w:rsidRPr="002D5A0F">
        <w:rPr>
          <w:rFonts w:ascii="Times New Roman" w:hAnsi="Times New Roman" w:cs="Times New Roman"/>
          <w:b/>
          <w:bCs/>
          <w:sz w:val="24"/>
          <w:szCs w:val="24"/>
        </w:rPr>
        <w:t>suzipinti</w:t>
      </w:r>
      <w:proofErr w:type="spellEnd"/>
      <w:r w:rsidRPr="002D5A0F">
        <w:rPr>
          <w:rFonts w:ascii="Times New Roman" w:hAnsi="Times New Roman" w:cs="Times New Roman"/>
          <w:b/>
          <w:bCs/>
          <w:sz w:val="24"/>
          <w:szCs w:val="24"/>
        </w:rPr>
        <w:t xml:space="preserve">“) ir šį suarchyvuotą failą </w:t>
      </w:r>
      <w:r w:rsidRPr="002D5A0F">
        <w:rPr>
          <w:rFonts w:ascii="Times New Roman" w:hAnsi="Times New Roman" w:cs="Times New Roman"/>
          <w:b/>
          <w:bCs/>
          <w:sz w:val="24"/>
          <w:szCs w:val="24"/>
          <w:u w:val="single"/>
        </w:rPr>
        <w:t>dar kartą</w:t>
      </w:r>
      <w:r w:rsidRPr="002D5A0F">
        <w:rPr>
          <w:rFonts w:ascii="Times New Roman" w:hAnsi="Times New Roman" w:cs="Times New Roman"/>
          <w:b/>
          <w:bCs/>
          <w:sz w:val="24"/>
          <w:szCs w:val="24"/>
        </w:rPr>
        <w:t xml:space="preserve"> suarchyvuoti („</w:t>
      </w:r>
      <w:proofErr w:type="spellStart"/>
      <w:r w:rsidRPr="002D5A0F">
        <w:rPr>
          <w:rFonts w:ascii="Times New Roman" w:hAnsi="Times New Roman" w:cs="Times New Roman"/>
          <w:b/>
          <w:bCs/>
          <w:sz w:val="24"/>
          <w:szCs w:val="24"/>
        </w:rPr>
        <w:t>suzipinti</w:t>
      </w:r>
      <w:proofErr w:type="spellEnd"/>
      <w:r w:rsidRPr="002D5A0F">
        <w:rPr>
          <w:rFonts w:ascii="Times New Roman" w:hAnsi="Times New Roman" w:cs="Times New Roman"/>
          <w:b/>
          <w:bCs/>
          <w:sz w:val="24"/>
          <w:szCs w:val="24"/>
        </w:rPr>
        <w:t>“), tam, kad CVP IS sistema neiškraipytų dokumentų failų pavadinimų.</w:t>
      </w:r>
    </w:p>
    <w:p w14:paraId="336BDCC1" w14:textId="4C00988D" w:rsidR="00442480" w:rsidRPr="00442480" w:rsidRDefault="00442480" w:rsidP="00442480">
      <w:pPr>
        <w:pStyle w:val="Sraopastraipa"/>
        <w:numPr>
          <w:ilvl w:val="2"/>
          <w:numId w:val="8"/>
        </w:numPr>
        <w:tabs>
          <w:tab w:val="left" w:pos="1134"/>
        </w:tabs>
        <w:spacing w:after="0" w:line="240" w:lineRule="auto"/>
        <w:ind w:left="0" w:firstLine="567"/>
        <w:jc w:val="both"/>
        <w:rPr>
          <w:rFonts w:ascii="Times New Roman" w:hAnsi="Times New Roman" w:cs="Times New Roman"/>
          <w:color w:val="000000" w:themeColor="text1"/>
          <w:sz w:val="24"/>
          <w:szCs w:val="24"/>
          <w:u w:val="single"/>
        </w:rPr>
      </w:pPr>
      <w:r w:rsidRPr="00324CB8">
        <w:rPr>
          <w:rFonts w:ascii="Times New Roman" w:hAnsi="Times New Roman" w:cs="Times New Roman"/>
          <w:sz w:val="24"/>
          <w:szCs w:val="24"/>
        </w:rPr>
        <w:t>kita Pirkimo sąlygose prašoma informacija ir (ar) dokumentai</w:t>
      </w:r>
      <w:r>
        <w:rPr>
          <w:rFonts w:ascii="Times New Roman" w:hAnsi="Times New Roman" w:cs="Times New Roman"/>
          <w:sz w:val="24"/>
          <w:szCs w:val="24"/>
        </w:rPr>
        <w:t>.</w:t>
      </w:r>
    </w:p>
    <w:p w14:paraId="2EFF2D58" w14:textId="77777777" w:rsidR="00442480" w:rsidRDefault="00BD41D7" w:rsidP="00442480">
      <w:pPr>
        <w:pStyle w:val="Sraopastraipa"/>
        <w:numPr>
          <w:ilvl w:val="1"/>
          <w:numId w:val="8"/>
        </w:numPr>
        <w:tabs>
          <w:tab w:val="left" w:pos="993"/>
        </w:tabs>
        <w:spacing w:after="0" w:line="240" w:lineRule="auto"/>
        <w:ind w:left="0" w:firstLine="567"/>
        <w:jc w:val="both"/>
        <w:rPr>
          <w:rFonts w:ascii="Times New Roman" w:hAnsi="Times New Roman" w:cs="Times New Roman"/>
          <w:color w:val="000000" w:themeColor="text1"/>
          <w:sz w:val="24"/>
          <w:szCs w:val="24"/>
          <w:u w:val="single"/>
        </w:rPr>
      </w:pPr>
      <w:r w:rsidRPr="00442480">
        <w:rPr>
          <w:rFonts w:ascii="Times New Roman" w:eastAsia="Calibri" w:hAnsi="Times New Roman" w:cs="Times New Roman"/>
          <w:sz w:val="24"/>
          <w:szCs w:val="24"/>
        </w:rPr>
        <w:t>P</w:t>
      </w:r>
      <w:r w:rsidR="00FD03FA" w:rsidRPr="00442480">
        <w:rPr>
          <w:rFonts w:ascii="Times New Roman" w:eastAsia="Calibri" w:hAnsi="Times New Roman" w:cs="Times New Roman"/>
          <w:sz w:val="24"/>
          <w:szCs w:val="24"/>
        </w:rPr>
        <w:t xml:space="preserve">asiūlymas gali būti pasirašytas </w:t>
      </w:r>
      <w:r w:rsidR="00DD138F" w:rsidRPr="00442480">
        <w:rPr>
          <w:rFonts w:ascii="Times New Roman" w:eastAsia="Calibri" w:hAnsi="Times New Roman" w:cs="Times New Roman"/>
          <w:sz w:val="24"/>
          <w:szCs w:val="24"/>
        </w:rPr>
        <w:t xml:space="preserve">fiziniu parašu arba </w:t>
      </w:r>
      <w:r w:rsidR="00FD03FA" w:rsidRPr="0044248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442480">
        <w:rPr>
          <w:rFonts w:ascii="Times New Roman" w:hAnsi="Times New Roman" w:cs="Times New Roman"/>
          <w:sz w:val="24"/>
          <w:szCs w:val="24"/>
        </w:rPr>
        <w:t>Perkančiajai organizacijai kilus abejonių dėl dokumentų tikrumo, ji turi teisę reikalauti pateikti dokumentų originalus.</w:t>
      </w:r>
      <w:r w:rsidR="00FD03FA" w:rsidRPr="00442480">
        <w:rPr>
          <w:rFonts w:ascii="Times New Roman" w:eastAsia="Calibri" w:hAnsi="Times New Roman" w:cs="Times New Roman"/>
          <w:sz w:val="24"/>
          <w:szCs w:val="24"/>
        </w:rPr>
        <w:t xml:space="preserve"> Gali būti:</w:t>
      </w:r>
    </w:p>
    <w:p w14:paraId="33D3FF92" w14:textId="77777777" w:rsidR="00442480" w:rsidRPr="00442480" w:rsidRDefault="00FD03FA" w:rsidP="00442480">
      <w:pPr>
        <w:pStyle w:val="Sraopastraipa"/>
        <w:numPr>
          <w:ilvl w:val="2"/>
          <w:numId w:val="8"/>
        </w:numPr>
        <w:tabs>
          <w:tab w:val="left" w:pos="1134"/>
        </w:tabs>
        <w:spacing w:after="0" w:line="240" w:lineRule="auto"/>
        <w:ind w:left="0" w:firstLine="567"/>
        <w:jc w:val="both"/>
        <w:rPr>
          <w:rFonts w:ascii="Times New Roman" w:hAnsi="Times New Roman" w:cs="Times New Roman"/>
          <w:color w:val="000000" w:themeColor="text1"/>
          <w:sz w:val="24"/>
          <w:szCs w:val="24"/>
          <w:u w:val="single"/>
        </w:rPr>
      </w:pPr>
      <w:r w:rsidRPr="00442480">
        <w:rPr>
          <w:rFonts w:ascii="Times New Roman" w:eastAsia="Calibri" w:hAnsi="Times New Roman" w:cs="Times New Roman"/>
          <w:bCs/>
          <w:iCs/>
          <w:sz w:val="24"/>
          <w:szCs w:val="24"/>
        </w:rPr>
        <w:t>pateikiami kvalifikuotu elektroniniu parašu pasirašyti elektroninėmis priemonėmis suformuoti dokumentai;</w:t>
      </w:r>
    </w:p>
    <w:p w14:paraId="66F28D7A" w14:textId="77777777" w:rsidR="007553BB" w:rsidRPr="007553BB" w:rsidRDefault="00FD03FA" w:rsidP="007553BB">
      <w:pPr>
        <w:pStyle w:val="Sraopastraipa"/>
        <w:numPr>
          <w:ilvl w:val="2"/>
          <w:numId w:val="8"/>
        </w:numPr>
        <w:tabs>
          <w:tab w:val="left" w:pos="1134"/>
        </w:tabs>
        <w:spacing w:after="0" w:line="240" w:lineRule="auto"/>
        <w:ind w:left="0" w:firstLine="567"/>
        <w:jc w:val="both"/>
        <w:rPr>
          <w:rFonts w:ascii="Times New Roman" w:hAnsi="Times New Roman" w:cs="Times New Roman"/>
          <w:color w:val="000000" w:themeColor="text1"/>
          <w:sz w:val="24"/>
          <w:szCs w:val="24"/>
          <w:u w:val="single"/>
        </w:rPr>
      </w:pPr>
      <w:r w:rsidRPr="00442480">
        <w:rPr>
          <w:rFonts w:ascii="Times New Roman" w:eastAsia="Calibri" w:hAnsi="Times New Roman" w:cs="Times New Roman"/>
          <w:bCs/>
          <w:iCs/>
          <w:sz w:val="24"/>
          <w:szCs w:val="24"/>
        </w:rPr>
        <w:t>skaitmeninės dokumentų kopijos (</w:t>
      </w:r>
      <w:r w:rsidRPr="00442480">
        <w:rPr>
          <w:rFonts w:ascii="Times New Roman" w:eastAsia="Calibri" w:hAnsi="Times New Roman" w:cs="Times New Roman"/>
          <w:iCs/>
          <w:sz w:val="24"/>
          <w:szCs w:val="24"/>
        </w:rPr>
        <w:t>fiziniu parašu tvirtinami dokumentai turi būti pateikiami pasirašyti ir nuskenuoti)</w:t>
      </w:r>
      <w:r w:rsidRPr="00442480">
        <w:rPr>
          <w:rFonts w:ascii="Times New Roman" w:eastAsia="Calibri" w:hAnsi="Times New Roman" w:cs="Times New Roman"/>
          <w:bCs/>
          <w:iCs/>
          <w:sz w:val="24"/>
          <w:szCs w:val="24"/>
        </w:rPr>
        <w:t>.</w:t>
      </w:r>
    </w:p>
    <w:p w14:paraId="3DD46078" w14:textId="77777777" w:rsidR="007553BB" w:rsidRPr="007553BB" w:rsidRDefault="0099696F" w:rsidP="007553BB">
      <w:pPr>
        <w:pStyle w:val="Sraopastraipa"/>
        <w:numPr>
          <w:ilvl w:val="1"/>
          <w:numId w:val="8"/>
        </w:numPr>
        <w:tabs>
          <w:tab w:val="left" w:pos="993"/>
        </w:tabs>
        <w:spacing w:after="0" w:line="240" w:lineRule="auto"/>
        <w:ind w:left="0" w:firstLine="567"/>
        <w:jc w:val="both"/>
        <w:rPr>
          <w:rFonts w:ascii="Times New Roman" w:hAnsi="Times New Roman" w:cs="Times New Roman"/>
          <w:color w:val="000000" w:themeColor="text1"/>
          <w:sz w:val="24"/>
          <w:szCs w:val="24"/>
          <w:u w:val="single"/>
        </w:rPr>
      </w:pPr>
      <w:r w:rsidRPr="007553BB">
        <w:rPr>
          <w:rFonts w:ascii="Times New Roman" w:hAnsi="Times New Roman" w:cs="Times New Roman"/>
          <w:sz w:val="24"/>
          <w:szCs w:val="24"/>
        </w:rPr>
        <w:t>P</w:t>
      </w:r>
      <w:r w:rsidR="0048587E" w:rsidRPr="007553BB">
        <w:rPr>
          <w:rFonts w:ascii="Times New Roman" w:hAnsi="Times New Roman" w:cs="Times New Roman"/>
          <w:sz w:val="24"/>
          <w:szCs w:val="24"/>
        </w:rPr>
        <w:t>asiūlymas turi būti parengtas</w:t>
      </w:r>
      <w:r w:rsidR="00EE44B0" w:rsidRPr="007553BB">
        <w:rPr>
          <w:rFonts w:ascii="Times New Roman" w:hAnsi="Times New Roman" w:cs="Times New Roman"/>
          <w:sz w:val="24"/>
          <w:szCs w:val="24"/>
        </w:rPr>
        <w:t xml:space="preserve">, </w:t>
      </w:r>
      <w:r w:rsidR="0048587E" w:rsidRPr="007553BB">
        <w:rPr>
          <w:rFonts w:ascii="Times New Roman" w:hAnsi="Times New Roman" w:cs="Times New Roman"/>
          <w:sz w:val="24"/>
          <w:szCs w:val="24"/>
        </w:rPr>
        <w:t>lietuvių kalba</w:t>
      </w:r>
      <w:r w:rsidR="00442480" w:rsidRPr="007553BB">
        <w:rPr>
          <w:rFonts w:ascii="Times New Roman" w:hAnsi="Times New Roman" w:cs="Times New Roman"/>
          <w:color w:val="00B050"/>
          <w:sz w:val="24"/>
          <w:szCs w:val="24"/>
        </w:rPr>
        <w:t xml:space="preserve">. </w:t>
      </w:r>
      <w:r w:rsidR="00F17A1F" w:rsidRPr="007553BB">
        <w:rPr>
          <w:rFonts w:ascii="Times New Roman" w:eastAsia="Arial" w:hAnsi="Times New Roman" w:cs="Times New Roman"/>
          <w:sz w:val="24"/>
          <w:szCs w:val="24"/>
        </w:rPr>
        <w:t>Jei kurie nors su pasiūlymu teikiami dokumentai parengti ne</w:t>
      </w:r>
      <w:r w:rsidR="001427AB" w:rsidRPr="007553BB">
        <w:rPr>
          <w:rFonts w:ascii="Times New Roman" w:eastAsia="Arial" w:hAnsi="Times New Roman" w:cs="Times New Roman"/>
          <w:sz w:val="24"/>
          <w:szCs w:val="24"/>
        </w:rPr>
        <w:t xml:space="preserve"> ta kalba, kuria</w:t>
      </w:r>
      <w:r w:rsidR="00F17A1F" w:rsidRPr="007553BB">
        <w:rPr>
          <w:rFonts w:ascii="Times New Roman" w:eastAsia="Arial" w:hAnsi="Times New Roman" w:cs="Times New Roman"/>
          <w:sz w:val="24"/>
          <w:szCs w:val="24"/>
        </w:rPr>
        <w:t xml:space="preserve"> </w:t>
      </w:r>
      <w:r w:rsidR="0BCA4ED4" w:rsidRPr="007553BB">
        <w:rPr>
          <w:rFonts w:ascii="Times New Roman" w:eastAsia="Arial" w:hAnsi="Times New Roman" w:cs="Times New Roman"/>
          <w:sz w:val="24"/>
          <w:szCs w:val="24"/>
        </w:rPr>
        <w:t>reikalaujama</w:t>
      </w:r>
      <w:r w:rsidR="001427AB" w:rsidRPr="007553BB">
        <w:rPr>
          <w:rFonts w:ascii="Times New Roman" w:eastAsia="Arial" w:hAnsi="Times New Roman" w:cs="Times New Roman"/>
          <w:sz w:val="24"/>
          <w:szCs w:val="24"/>
        </w:rPr>
        <w:t xml:space="preserve">, </w:t>
      </w:r>
      <w:r w:rsidR="003F1D78" w:rsidRPr="007553BB">
        <w:rPr>
          <w:rFonts w:ascii="Times New Roman" w:eastAsia="Arial" w:hAnsi="Times New Roman" w:cs="Times New Roman"/>
          <w:sz w:val="24"/>
          <w:szCs w:val="24"/>
        </w:rPr>
        <w:t xml:space="preserve">turi būti pateiktas tikslus vertimas į </w:t>
      </w:r>
      <w:r w:rsidR="40DC6EFC" w:rsidRPr="007553BB">
        <w:rPr>
          <w:rFonts w:ascii="Times New Roman" w:eastAsia="Arial" w:hAnsi="Times New Roman" w:cs="Times New Roman"/>
          <w:sz w:val="24"/>
          <w:szCs w:val="24"/>
        </w:rPr>
        <w:t>reikalaujamą</w:t>
      </w:r>
      <w:r w:rsidR="001427AB" w:rsidRPr="007553BB">
        <w:rPr>
          <w:rFonts w:ascii="Times New Roman" w:eastAsia="Arial" w:hAnsi="Times New Roman" w:cs="Times New Roman"/>
          <w:sz w:val="24"/>
          <w:szCs w:val="24"/>
        </w:rPr>
        <w:t xml:space="preserve"> </w:t>
      </w:r>
      <w:r w:rsidR="00141BF1" w:rsidRPr="007553BB">
        <w:rPr>
          <w:rFonts w:ascii="Times New Roman" w:eastAsia="Arial" w:hAnsi="Times New Roman" w:cs="Times New Roman"/>
          <w:sz w:val="24"/>
          <w:szCs w:val="24"/>
        </w:rPr>
        <w:t>kalbą</w:t>
      </w:r>
      <w:r w:rsidR="00F17A1F" w:rsidRPr="007553BB">
        <w:rPr>
          <w:rFonts w:ascii="Times New Roman" w:eastAsia="Arial" w:hAnsi="Times New Roman" w:cs="Times New Roman"/>
          <w:sz w:val="24"/>
          <w:szCs w:val="24"/>
        </w:rPr>
        <w:t xml:space="preserve">. </w:t>
      </w:r>
      <w:r w:rsidR="0085364E" w:rsidRPr="007553BB">
        <w:rPr>
          <w:rFonts w:ascii="Times New Roman" w:hAnsi="Times New Roman" w:cs="Times New Roman"/>
          <w:sz w:val="24"/>
          <w:szCs w:val="24"/>
        </w:rPr>
        <w:t>Perkančiajai organizacijai turint įtarimų</w:t>
      </w:r>
      <w:r w:rsidR="0048587E" w:rsidRPr="007553BB">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7553BB">
        <w:rPr>
          <w:rFonts w:ascii="Times New Roman" w:hAnsi="Times New Roman" w:cs="Times New Roman"/>
          <w:color w:val="000000" w:themeColor="text1"/>
          <w:sz w:val="24"/>
          <w:szCs w:val="24"/>
        </w:rPr>
        <w:t>pateikti vertimą atlikusio asmens parašu ir vertimų biuro antspaudu (jei turi) patvirtintą šio dokumento vertimą</w:t>
      </w:r>
      <w:r w:rsidR="00442480" w:rsidRPr="007553BB">
        <w:rPr>
          <w:rFonts w:ascii="Times New Roman" w:hAnsi="Times New Roman" w:cs="Times New Roman"/>
          <w:color w:val="000000" w:themeColor="text1"/>
          <w:sz w:val="24"/>
          <w:szCs w:val="24"/>
        </w:rPr>
        <w:t>.</w:t>
      </w:r>
    </w:p>
    <w:p w14:paraId="351DDD7C" w14:textId="77777777" w:rsidR="007553BB" w:rsidRPr="007553BB" w:rsidRDefault="008D03B2" w:rsidP="007553BB">
      <w:pPr>
        <w:pStyle w:val="Sraopastraipa"/>
        <w:numPr>
          <w:ilvl w:val="1"/>
          <w:numId w:val="8"/>
        </w:numPr>
        <w:tabs>
          <w:tab w:val="left" w:pos="993"/>
        </w:tabs>
        <w:spacing w:after="0" w:line="240" w:lineRule="auto"/>
        <w:ind w:left="0" w:firstLine="567"/>
        <w:jc w:val="both"/>
        <w:rPr>
          <w:rFonts w:ascii="Times New Roman" w:hAnsi="Times New Roman" w:cs="Times New Roman"/>
          <w:color w:val="000000" w:themeColor="text1"/>
          <w:sz w:val="24"/>
          <w:szCs w:val="24"/>
          <w:u w:val="single"/>
        </w:rPr>
      </w:pPr>
      <w:r w:rsidRPr="007553BB">
        <w:rPr>
          <w:rFonts w:ascii="Times New Roman" w:eastAsia="Arial" w:hAnsi="Times New Roman" w:cs="Times New Roman"/>
          <w:sz w:val="24"/>
          <w:szCs w:val="24"/>
        </w:rPr>
        <w:t xml:space="preserve">Bendra </w:t>
      </w:r>
      <w:r w:rsidR="00BA6AB3" w:rsidRPr="007553BB">
        <w:rPr>
          <w:rFonts w:ascii="Times New Roman" w:eastAsia="Arial" w:hAnsi="Times New Roman" w:cs="Times New Roman"/>
          <w:sz w:val="24"/>
          <w:szCs w:val="24"/>
        </w:rPr>
        <w:t>p</w:t>
      </w:r>
      <w:r w:rsidRPr="007553BB">
        <w:rPr>
          <w:rFonts w:ascii="Times New Roman" w:eastAsia="Arial" w:hAnsi="Times New Roman" w:cs="Times New Roman"/>
          <w:sz w:val="24"/>
          <w:szCs w:val="24"/>
        </w:rPr>
        <w:t>asiūlymo kaina</w:t>
      </w:r>
      <w:r w:rsidR="00D247A7" w:rsidRPr="007553BB">
        <w:rPr>
          <w:rFonts w:ascii="Times New Roman" w:eastAsia="Arial" w:hAnsi="Times New Roman" w:cs="Times New Roman"/>
          <w:sz w:val="24"/>
          <w:szCs w:val="24"/>
        </w:rPr>
        <w:t xml:space="preserve"> </w:t>
      </w:r>
      <w:r w:rsidR="008D3752" w:rsidRPr="007553BB">
        <w:rPr>
          <w:rFonts w:ascii="Times New Roman" w:eastAsia="Arial" w:hAnsi="Times New Roman" w:cs="Times New Roman"/>
          <w:sz w:val="24"/>
          <w:szCs w:val="24"/>
        </w:rPr>
        <w:t>(</w:t>
      </w:r>
      <w:r w:rsidR="00D247A7" w:rsidRPr="007553BB">
        <w:rPr>
          <w:rFonts w:ascii="Times New Roman" w:eastAsia="Arial" w:hAnsi="Times New Roman" w:cs="Times New Roman"/>
          <w:sz w:val="24"/>
          <w:szCs w:val="24"/>
        </w:rPr>
        <w:t>sąnaudos</w:t>
      </w:r>
      <w:r w:rsidR="008D3752" w:rsidRPr="007553BB">
        <w:rPr>
          <w:rFonts w:ascii="Times New Roman" w:eastAsia="Arial" w:hAnsi="Times New Roman" w:cs="Times New Roman"/>
          <w:sz w:val="24"/>
          <w:szCs w:val="24"/>
        </w:rPr>
        <w:t>)</w:t>
      </w:r>
      <w:r w:rsidR="00D247A7" w:rsidRPr="007553BB">
        <w:rPr>
          <w:rFonts w:ascii="Times New Roman" w:eastAsia="Arial" w:hAnsi="Times New Roman" w:cs="Times New Roman"/>
          <w:sz w:val="24"/>
          <w:szCs w:val="24"/>
        </w:rPr>
        <w:t xml:space="preserve"> </w:t>
      </w:r>
      <w:r w:rsidR="008D3752" w:rsidRPr="007553BB">
        <w:rPr>
          <w:rFonts w:ascii="Times New Roman" w:eastAsia="Arial" w:hAnsi="Times New Roman" w:cs="Times New Roman"/>
          <w:sz w:val="24"/>
          <w:szCs w:val="24"/>
        </w:rPr>
        <w:t xml:space="preserve">su PVM </w:t>
      </w:r>
      <w:r w:rsidR="000B049C" w:rsidRPr="007553BB">
        <w:rPr>
          <w:rFonts w:ascii="Times New Roman" w:eastAsia="Arial" w:hAnsi="Times New Roman" w:cs="Times New Roman"/>
          <w:sz w:val="24"/>
          <w:szCs w:val="24"/>
        </w:rPr>
        <w:t xml:space="preserve"> turi būti nurodoma </w:t>
      </w:r>
      <w:r w:rsidR="00D247A7" w:rsidRPr="007553BB">
        <w:rPr>
          <w:rFonts w:ascii="Times New Roman" w:eastAsia="Arial" w:hAnsi="Times New Roman" w:cs="Times New Roman"/>
          <w:sz w:val="24"/>
          <w:szCs w:val="24"/>
        </w:rPr>
        <w:t xml:space="preserve">dviejų skaičių po kablelio tikslumu. </w:t>
      </w:r>
      <w:r w:rsidR="00B75F6D" w:rsidRPr="007553BB">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53D1DD26" w:rsidR="003A0EC0" w:rsidRPr="007553BB" w:rsidRDefault="003A0EC0" w:rsidP="007553BB">
      <w:pPr>
        <w:pStyle w:val="Sraopastraipa"/>
        <w:numPr>
          <w:ilvl w:val="1"/>
          <w:numId w:val="8"/>
        </w:numPr>
        <w:tabs>
          <w:tab w:val="left" w:pos="993"/>
        </w:tabs>
        <w:spacing w:after="0" w:line="240" w:lineRule="auto"/>
        <w:ind w:left="0" w:firstLine="567"/>
        <w:jc w:val="both"/>
        <w:rPr>
          <w:rFonts w:ascii="Times New Roman" w:hAnsi="Times New Roman" w:cs="Times New Roman"/>
          <w:color w:val="000000" w:themeColor="text1"/>
          <w:sz w:val="24"/>
          <w:szCs w:val="24"/>
          <w:u w:val="single"/>
        </w:rPr>
      </w:pPr>
      <w:r w:rsidRPr="007553BB">
        <w:rPr>
          <w:rFonts w:ascii="Times New Roman" w:eastAsia="Arial" w:hAnsi="Times New Roman" w:cs="Times New Roman"/>
          <w:sz w:val="24"/>
          <w:szCs w:val="24"/>
        </w:rPr>
        <w:t xml:space="preserve">Tiekėjų </w:t>
      </w:r>
      <w:r w:rsidR="00A217B2" w:rsidRPr="007553BB">
        <w:rPr>
          <w:rFonts w:ascii="Times New Roman" w:eastAsia="Arial" w:hAnsi="Times New Roman" w:cs="Times New Roman"/>
          <w:sz w:val="24"/>
          <w:szCs w:val="24"/>
        </w:rPr>
        <w:t>p</w:t>
      </w:r>
      <w:r w:rsidRPr="007553BB">
        <w:rPr>
          <w:rFonts w:ascii="Times New Roman" w:eastAsia="Arial" w:hAnsi="Times New Roman" w:cs="Times New Roman"/>
          <w:sz w:val="24"/>
          <w:szCs w:val="24"/>
        </w:rPr>
        <w:t xml:space="preserve">asiūlymuose nurodytos kainos bus vertinamos </w:t>
      </w:r>
      <w:r w:rsidRPr="007553BB">
        <w:rPr>
          <w:rFonts w:ascii="Times New Roman" w:hAnsi="Times New Roman" w:cs="Times New Roman"/>
          <w:sz w:val="24"/>
          <w:szCs w:val="24"/>
        </w:rPr>
        <w:t>ir lyginamos su visais mokesčiais, įskaitant PVM</w:t>
      </w:r>
      <w:r w:rsidR="006E3394" w:rsidRPr="007553BB">
        <w:rPr>
          <w:rFonts w:ascii="Times New Roman" w:hAnsi="Times New Roman" w:cs="Times New Roman"/>
          <w:sz w:val="24"/>
          <w:szCs w:val="24"/>
        </w:rPr>
        <w:t>.</w:t>
      </w:r>
      <w:r w:rsidRPr="007553BB">
        <w:rPr>
          <w:rFonts w:ascii="Times New Roman" w:hAnsi="Times New Roman" w:cs="Times New Roman"/>
          <w:sz w:val="24"/>
          <w:szCs w:val="24"/>
        </w:rPr>
        <w:t xml:space="preserve"> </w:t>
      </w:r>
    </w:p>
    <w:p w14:paraId="0BDBC9FD" w14:textId="77777777" w:rsidR="00442480" w:rsidRPr="00442480" w:rsidRDefault="00442480" w:rsidP="00442480">
      <w:pPr>
        <w:tabs>
          <w:tab w:val="left" w:pos="993"/>
        </w:tabs>
        <w:spacing w:after="0" w:line="240" w:lineRule="auto"/>
        <w:jc w:val="both"/>
        <w:rPr>
          <w:rFonts w:ascii="Times New Roman" w:hAnsi="Times New Roman" w:cs="Times New Roman"/>
          <w:sz w:val="24"/>
          <w:szCs w:val="24"/>
        </w:rPr>
      </w:pPr>
    </w:p>
    <w:p w14:paraId="7A15AE0A" w14:textId="70E9AA9F" w:rsidR="00EE1C85" w:rsidRPr="00442480" w:rsidRDefault="00EE1C85" w:rsidP="007553BB">
      <w:pPr>
        <w:pStyle w:val="Antrat1"/>
        <w:numPr>
          <w:ilvl w:val="0"/>
          <w:numId w:val="22"/>
        </w:numPr>
        <w:tabs>
          <w:tab w:val="left" w:pos="709"/>
        </w:tabs>
        <w:spacing w:before="0" w:after="0"/>
        <w:rPr>
          <w:rFonts w:ascii="Times New Roman" w:hAnsi="Times New Roman" w:cs="Times New Roman"/>
          <w:b/>
          <w:sz w:val="28"/>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13770352"/>
      <w:bookmarkEnd w:id="21"/>
      <w:bookmarkEnd w:id="22"/>
      <w:bookmarkEnd w:id="23"/>
      <w:bookmarkEnd w:id="24"/>
      <w:bookmarkEnd w:id="25"/>
      <w:r w:rsidRPr="00442480">
        <w:rPr>
          <w:rFonts w:ascii="Times New Roman" w:hAnsi="Times New Roman" w:cs="Times New Roman"/>
          <w:b/>
          <w:sz w:val="28"/>
          <w:szCs w:val="24"/>
        </w:rPr>
        <w:t>Pasiūlymo galiojimo užtikrinimas</w:t>
      </w:r>
      <w:bookmarkEnd w:id="26"/>
      <w:bookmarkEnd w:id="27"/>
      <w:bookmarkEnd w:id="28"/>
    </w:p>
    <w:p w14:paraId="2B38CB47" w14:textId="5978A2BA" w:rsidR="00B3551C" w:rsidRPr="007553BB" w:rsidRDefault="00B3551C" w:rsidP="007553BB">
      <w:pPr>
        <w:pStyle w:val="Sraopastraipa"/>
        <w:numPr>
          <w:ilvl w:val="1"/>
          <w:numId w:val="22"/>
        </w:numPr>
        <w:tabs>
          <w:tab w:val="left" w:pos="993"/>
        </w:tabs>
        <w:spacing w:after="0" w:line="240" w:lineRule="auto"/>
        <w:ind w:left="0" w:firstLine="568"/>
        <w:jc w:val="both"/>
        <w:rPr>
          <w:rFonts w:ascii="Times New Roman" w:hAnsi="Times New Roman" w:cs="Times New Roman"/>
          <w:sz w:val="24"/>
          <w:szCs w:val="24"/>
        </w:rPr>
      </w:pPr>
      <w:r w:rsidRPr="007553BB">
        <w:rPr>
          <w:rFonts w:ascii="Times New Roman" w:eastAsia="Calibri" w:hAnsi="Times New Roman" w:cs="Times New Roman"/>
          <w:sz w:val="24"/>
          <w:szCs w:val="24"/>
        </w:rPr>
        <w:t xml:space="preserve">Perkančioji organizacija nereikalauja užtikrinti </w:t>
      </w:r>
      <w:r w:rsidR="00110481" w:rsidRPr="007553BB">
        <w:rPr>
          <w:rFonts w:ascii="Times New Roman" w:eastAsia="Calibri" w:hAnsi="Times New Roman" w:cs="Times New Roman"/>
          <w:sz w:val="24"/>
          <w:szCs w:val="24"/>
        </w:rPr>
        <w:t>p</w:t>
      </w:r>
      <w:r w:rsidRPr="007553BB">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0407B103" w14:textId="77777777" w:rsidR="00442480" w:rsidRPr="00442480" w:rsidRDefault="00442480" w:rsidP="00442480">
      <w:pPr>
        <w:tabs>
          <w:tab w:val="left" w:pos="993"/>
        </w:tabs>
        <w:spacing w:after="0" w:line="240" w:lineRule="auto"/>
        <w:jc w:val="both"/>
        <w:rPr>
          <w:rFonts w:ascii="Times New Roman" w:hAnsi="Times New Roman" w:cs="Times New Roman"/>
          <w:sz w:val="24"/>
          <w:szCs w:val="24"/>
        </w:rPr>
      </w:pPr>
    </w:p>
    <w:p w14:paraId="7136C94B" w14:textId="6E03C3FE" w:rsidR="00040C0F" w:rsidRPr="00442480" w:rsidRDefault="00040C0F" w:rsidP="007553BB">
      <w:pPr>
        <w:pStyle w:val="Antrat1"/>
        <w:numPr>
          <w:ilvl w:val="0"/>
          <w:numId w:val="22"/>
        </w:numPr>
        <w:tabs>
          <w:tab w:val="left" w:pos="709"/>
        </w:tabs>
        <w:spacing w:before="0" w:after="0" w:line="20" w:lineRule="atLeast"/>
        <w:contextualSpacing/>
        <w:rPr>
          <w:rFonts w:ascii="Times New Roman" w:hAnsi="Times New Roman" w:cs="Times New Roman"/>
          <w:b/>
          <w:sz w:val="28"/>
          <w:szCs w:val="24"/>
        </w:rPr>
      </w:pPr>
      <w:bookmarkStart w:id="29" w:name="_Ref39658218"/>
      <w:bookmarkStart w:id="30" w:name="_Ref39658226"/>
      <w:bookmarkStart w:id="31" w:name="_Ref39658248"/>
      <w:bookmarkStart w:id="32" w:name="_Ref39658251"/>
      <w:bookmarkStart w:id="33" w:name="_Toc213770353"/>
      <w:bookmarkStart w:id="34" w:name="_Ref39485250"/>
      <w:bookmarkStart w:id="35" w:name="_Ref39485258"/>
      <w:r w:rsidRPr="00442480">
        <w:rPr>
          <w:rFonts w:ascii="Times New Roman" w:hAnsi="Times New Roman" w:cs="Times New Roman"/>
          <w:b/>
          <w:sz w:val="28"/>
          <w:szCs w:val="24"/>
        </w:rPr>
        <w:t>Elektroninis aukcionas</w:t>
      </w:r>
      <w:bookmarkEnd w:id="29"/>
      <w:bookmarkEnd w:id="30"/>
      <w:bookmarkEnd w:id="31"/>
      <w:bookmarkEnd w:id="32"/>
      <w:bookmarkEnd w:id="33"/>
    </w:p>
    <w:p w14:paraId="73D9506A" w14:textId="22F2CD87" w:rsidR="00442480" w:rsidRDefault="00040C0F" w:rsidP="00442480">
      <w:pPr>
        <w:pStyle w:val="Sraopastraipa"/>
        <w:numPr>
          <w:ilvl w:val="1"/>
          <w:numId w:val="19"/>
        </w:numPr>
        <w:tabs>
          <w:tab w:val="left" w:pos="993"/>
        </w:tabs>
        <w:spacing w:after="0" w:line="240" w:lineRule="auto"/>
        <w:ind w:left="0" w:firstLine="568"/>
        <w:rPr>
          <w:rFonts w:ascii="Times New Roman" w:hAnsi="Times New Roman" w:cs="Times New Roman"/>
          <w:sz w:val="24"/>
          <w:szCs w:val="24"/>
        </w:rPr>
      </w:pPr>
      <w:r w:rsidRPr="00442480">
        <w:rPr>
          <w:rFonts w:ascii="Times New Roman" w:hAnsi="Times New Roman" w:cs="Times New Roman"/>
          <w:sz w:val="24"/>
          <w:szCs w:val="24"/>
        </w:rPr>
        <w:t>Perkančioji organizacija pirkime netaikys elektroninio aukciono.</w:t>
      </w:r>
    </w:p>
    <w:p w14:paraId="57C367BE" w14:textId="77777777" w:rsidR="00F63735" w:rsidRPr="00F63735" w:rsidRDefault="00F63735" w:rsidP="00F63735">
      <w:pPr>
        <w:tabs>
          <w:tab w:val="left" w:pos="993"/>
        </w:tabs>
        <w:spacing w:after="0" w:line="240" w:lineRule="auto"/>
        <w:rPr>
          <w:rFonts w:ascii="Times New Roman" w:hAnsi="Times New Roman" w:cs="Times New Roman"/>
          <w:sz w:val="24"/>
          <w:szCs w:val="24"/>
        </w:rPr>
      </w:pPr>
    </w:p>
    <w:p w14:paraId="14CBD3AD" w14:textId="23B8A7AF" w:rsidR="009D0DC5" w:rsidRPr="00442480" w:rsidRDefault="00EA001C" w:rsidP="007553BB">
      <w:pPr>
        <w:pStyle w:val="Antrat1"/>
        <w:numPr>
          <w:ilvl w:val="0"/>
          <w:numId w:val="22"/>
        </w:numPr>
        <w:tabs>
          <w:tab w:val="left" w:pos="709"/>
        </w:tabs>
        <w:spacing w:before="0" w:after="0" w:line="20" w:lineRule="atLeast"/>
        <w:contextualSpacing/>
        <w:rPr>
          <w:rFonts w:ascii="Times New Roman" w:hAnsi="Times New Roman" w:cs="Times New Roman"/>
          <w:b/>
          <w:sz w:val="28"/>
          <w:szCs w:val="24"/>
        </w:rPr>
      </w:pPr>
      <w:bookmarkStart w:id="36" w:name="_Ref39667303"/>
      <w:bookmarkStart w:id="37" w:name="_Ref39667308"/>
      <w:bookmarkStart w:id="38" w:name="_Toc213770354"/>
      <w:r w:rsidRPr="00442480">
        <w:rPr>
          <w:rFonts w:ascii="Times New Roman" w:hAnsi="Times New Roman" w:cs="Times New Roman"/>
          <w:b/>
          <w:sz w:val="28"/>
          <w:szCs w:val="24"/>
        </w:rPr>
        <w:t>P</w:t>
      </w:r>
      <w:r w:rsidR="00014A61" w:rsidRPr="00442480">
        <w:rPr>
          <w:rFonts w:ascii="Times New Roman" w:hAnsi="Times New Roman" w:cs="Times New Roman"/>
          <w:b/>
          <w:sz w:val="28"/>
          <w:szCs w:val="24"/>
        </w:rPr>
        <w:t>asiūlymų vertinimas</w:t>
      </w:r>
      <w:bookmarkEnd w:id="34"/>
      <w:bookmarkEnd w:id="35"/>
      <w:bookmarkEnd w:id="36"/>
      <w:bookmarkEnd w:id="37"/>
      <w:bookmarkEnd w:id="38"/>
    </w:p>
    <w:p w14:paraId="2F998242" w14:textId="4F57F8D1" w:rsidR="00A05077" w:rsidRPr="007553BB" w:rsidRDefault="005E0D3F" w:rsidP="007553BB">
      <w:pPr>
        <w:pStyle w:val="Sraopastraipa"/>
        <w:numPr>
          <w:ilvl w:val="1"/>
          <w:numId w:val="22"/>
        </w:numPr>
        <w:tabs>
          <w:tab w:val="left" w:pos="993"/>
        </w:tabs>
        <w:spacing w:after="0" w:line="20" w:lineRule="atLeast"/>
        <w:ind w:left="0" w:firstLine="568"/>
        <w:jc w:val="both"/>
        <w:rPr>
          <w:rFonts w:ascii="Times New Roman" w:eastAsiaTheme="minorHAnsi" w:hAnsi="Times New Roman" w:cs="Times New Roman"/>
          <w:bCs/>
          <w:iCs/>
          <w:sz w:val="24"/>
          <w:szCs w:val="24"/>
        </w:rPr>
      </w:pPr>
      <w:r w:rsidRPr="00121C8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Pr>
          <w:rFonts w:ascii="Times New Roman" w:eastAsia="Calibri" w:hAnsi="Times New Roman" w:cs="Times New Roman"/>
          <w:sz w:val="24"/>
          <w:szCs w:val="24"/>
        </w:rPr>
        <w:t>S</w:t>
      </w:r>
      <w:r w:rsidRPr="00121C82">
        <w:rPr>
          <w:rFonts w:ascii="Times New Roman" w:eastAsia="Calibri" w:hAnsi="Times New Roman" w:cs="Times New Roman"/>
          <w:sz w:val="24"/>
          <w:szCs w:val="24"/>
        </w:rPr>
        <w:t xml:space="preserve">pecialiųjų pirkimo sąlygų </w:t>
      </w:r>
      <w:bookmarkEnd w:id="39"/>
      <w:r w:rsidRPr="000D6E30">
        <w:rPr>
          <w:rFonts w:ascii="Times New Roman" w:eastAsia="Calibri" w:hAnsi="Times New Roman" w:cs="Times New Roman"/>
          <w:sz w:val="24"/>
          <w:szCs w:val="24"/>
          <w:shd w:val="clear" w:color="auto" w:fill="C5E0B3" w:themeFill="accent6" w:themeFillTint="66"/>
        </w:rPr>
        <w:t>6 priede</w:t>
      </w:r>
      <w:r>
        <w:rPr>
          <w:rFonts w:ascii="Times New Roman" w:eastAsia="Calibri" w:hAnsi="Times New Roman" w:cs="Times New Roman"/>
          <w:sz w:val="24"/>
          <w:szCs w:val="24"/>
        </w:rPr>
        <w:t xml:space="preserve"> „Pasiūlymo forma“</w:t>
      </w:r>
      <w:r w:rsidR="00090235" w:rsidRPr="007553BB">
        <w:rPr>
          <w:rFonts w:ascii="Times New Roman" w:eastAsia="Calibri" w:hAnsi="Times New Roman" w:cs="Times New Roman"/>
          <w:sz w:val="24"/>
          <w:szCs w:val="24"/>
        </w:rPr>
        <w:t>.</w:t>
      </w:r>
      <w:r w:rsidR="00090235" w:rsidRPr="007553BB">
        <w:rPr>
          <w:rFonts w:ascii="Times New Roman" w:eastAsia="Calibri" w:hAnsi="Times New Roman" w:cs="Times New Roman"/>
          <w:color w:val="7030A0"/>
          <w:sz w:val="24"/>
          <w:szCs w:val="24"/>
        </w:rPr>
        <w:t xml:space="preserve"> </w:t>
      </w:r>
    </w:p>
    <w:p w14:paraId="3B8E758C" w14:textId="77777777" w:rsidR="007D38DC" w:rsidRPr="007D38DC" w:rsidRDefault="005E0D3F" w:rsidP="00A05077">
      <w:pPr>
        <w:pStyle w:val="Sraopastraipa"/>
        <w:numPr>
          <w:ilvl w:val="1"/>
          <w:numId w:val="22"/>
        </w:numPr>
        <w:tabs>
          <w:tab w:val="left" w:pos="993"/>
        </w:tabs>
        <w:spacing w:after="0" w:line="20" w:lineRule="atLeast"/>
        <w:ind w:left="0" w:firstLine="568"/>
        <w:jc w:val="both"/>
        <w:rPr>
          <w:rFonts w:ascii="Times New Roman" w:eastAsiaTheme="minorHAnsi" w:hAnsi="Times New Roman" w:cs="Times New Roman"/>
          <w:bCs/>
          <w:iCs/>
          <w:sz w:val="24"/>
          <w:szCs w:val="24"/>
        </w:rPr>
      </w:pPr>
      <w:r w:rsidRPr="00121C82">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r w:rsidR="00D734C6" w:rsidRPr="007553BB">
        <w:rPr>
          <w:rFonts w:ascii="Times New Roman" w:hAnsi="Times New Roman" w:cs="Times New Roman"/>
          <w:sz w:val="24"/>
          <w:szCs w:val="24"/>
        </w:rPr>
        <w:t xml:space="preserve">. </w:t>
      </w:r>
    </w:p>
    <w:p w14:paraId="69BEDD43" w14:textId="3F4583C8" w:rsidR="005E0D3F" w:rsidRPr="007D38DC" w:rsidRDefault="005E0D3F" w:rsidP="00537653">
      <w:pPr>
        <w:pStyle w:val="Sraopastraipa"/>
        <w:numPr>
          <w:ilvl w:val="1"/>
          <w:numId w:val="22"/>
        </w:numPr>
        <w:tabs>
          <w:tab w:val="left" w:pos="993"/>
        </w:tabs>
        <w:spacing w:after="0" w:line="20" w:lineRule="atLeast"/>
        <w:ind w:left="0" w:firstLine="568"/>
        <w:jc w:val="both"/>
        <w:rPr>
          <w:rFonts w:ascii="Times New Roman" w:eastAsiaTheme="minorHAnsi" w:hAnsi="Times New Roman" w:cs="Times New Roman"/>
          <w:bCs/>
          <w:iCs/>
          <w:color w:val="7030A0"/>
          <w:sz w:val="24"/>
          <w:szCs w:val="24"/>
        </w:rPr>
      </w:pPr>
      <w:r w:rsidRPr="007D38DC">
        <w:rPr>
          <w:rStyle w:val="cf01"/>
          <w:rFonts w:ascii="Times New Roman" w:hAnsi="Times New Roman" w:cs="Times New Roman"/>
          <w:sz w:val="24"/>
          <w:szCs w:val="24"/>
        </w:rPr>
        <w:t>Perkančioji organizacija atmes tiekėjo pasiūlymą, jeigu kartu su pasiūlymu nebus pateikti šie pirkimo</w:t>
      </w:r>
      <w:r w:rsidRPr="007D38DC">
        <w:rPr>
          <w:rStyle w:val="cf01"/>
          <w:rFonts w:ascii="Times New Roman" w:hAnsi="Times New Roman" w:cs="Times New Roman"/>
          <w:color w:val="000000" w:themeColor="text1"/>
          <w:sz w:val="24"/>
          <w:szCs w:val="24"/>
        </w:rPr>
        <w:t xml:space="preserve"> specialiosiose </w:t>
      </w:r>
      <w:r w:rsidRPr="007D38DC">
        <w:rPr>
          <w:rStyle w:val="cf01"/>
          <w:rFonts w:ascii="Times New Roman" w:hAnsi="Times New Roman" w:cs="Times New Roman"/>
          <w:sz w:val="24"/>
          <w:szCs w:val="24"/>
        </w:rPr>
        <w:t xml:space="preserve">sąlygose reikalaujami pateikti dokumentai: </w:t>
      </w:r>
      <w:r w:rsidR="005348E1" w:rsidRPr="007D38DC">
        <w:rPr>
          <w:rFonts w:ascii="Times New Roman" w:hAnsi="Times New Roman" w:cs="Times New Roman"/>
          <w:color w:val="000000" w:themeColor="text1"/>
          <w:sz w:val="24"/>
          <w:szCs w:val="24"/>
          <w:shd w:val="clear" w:color="auto" w:fill="C5E0B3" w:themeFill="accent6" w:themeFillTint="66"/>
        </w:rPr>
        <w:t>6</w:t>
      </w:r>
      <w:r w:rsidRPr="007D38DC">
        <w:rPr>
          <w:rFonts w:ascii="Times New Roman" w:hAnsi="Times New Roman" w:cs="Times New Roman"/>
          <w:color w:val="000000" w:themeColor="text1"/>
          <w:sz w:val="24"/>
          <w:szCs w:val="24"/>
          <w:shd w:val="clear" w:color="auto" w:fill="C5E0B3" w:themeFill="accent6" w:themeFillTint="66"/>
        </w:rPr>
        <w:t>.1.1 punkte numatytas tiekėjo Pasiūlymas</w:t>
      </w:r>
      <w:r w:rsidR="007D38DC" w:rsidRPr="007D38DC">
        <w:rPr>
          <w:rFonts w:ascii="Times New Roman" w:eastAsiaTheme="minorHAnsi" w:hAnsi="Times New Roman" w:cs="Times New Roman"/>
          <w:bCs/>
          <w:i/>
          <w:iCs/>
          <w:color w:val="7030A0"/>
          <w:sz w:val="24"/>
          <w:szCs w:val="24"/>
        </w:rPr>
        <w:t>.</w:t>
      </w:r>
    </w:p>
    <w:p w14:paraId="68DD5E67" w14:textId="77777777" w:rsidR="007D38DC" w:rsidRPr="007D38DC" w:rsidRDefault="007D38DC" w:rsidP="007D38DC">
      <w:pPr>
        <w:tabs>
          <w:tab w:val="left" w:pos="993"/>
        </w:tabs>
        <w:spacing w:after="0" w:line="20" w:lineRule="atLeast"/>
        <w:jc w:val="both"/>
        <w:rPr>
          <w:rFonts w:ascii="Times New Roman" w:eastAsiaTheme="minorHAnsi" w:hAnsi="Times New Roman" w:cs="Times New Roman"/>
          <w:bCs/>
          <w:iCs/>
          <w:color w:val="7030A0"/>
          <w:sz w:val="24"/>
          <w:szCs w:val="24"/>
        </w:rPr>
      </w:pPr>
    </w:p>
    <w:p w14:paraId="678C44CA" w14:textId="6EB53055" w:rsidR="00FE7908" w:rsidRPr="00A05077" w:rsidRDefault="00FE7908" w:rsidP="007553BB">
      <w:pPr>
        <w:pStyle w:val="Antrat1"/>
        <w:numPr>
          <w:ilvl w:val="0"/>
          <w:numId w:val="22"/>
        </w:numPr>
        <w:tabs>
          <w:tab w:val="left" w:pos="567"/>
        </w:tabs>
        <w:spacing w:before="0" w:after="0" w:line="20" w:lineRule="atLeast"/>
        <w:contextualSpacing/>
        <w:rPr>
          <w:rFonts w:ascii="Times New Roman" w:hAnsi="Times New Roman" w:cs="Times New Roman"/>
          <w:b/>
          <w:sz w:val="28"/>
          <w:szCs w:val="24"/>
        </w:rPr>
      </w:pPr>
      <w:bookmarkStart w:id="40" w:name="_Ref39425999"/>
      <w:bookmarkStart w:id="41" w:name="_Ref39426005"/>
      <w:bookmarkStart w:id="42" w:name="_Toc213770355"/>
      <w:r w:rsidRPr="00A05077">
        <w:rPr>
          <w:rFonts w:ascii="Times New Roman" w:hAnsi="Times New Roman" w:cs="Times New Roman"/>
          <w:b/>
          <w:sz w:val="28"/>
          <w:szCs w:val="24"/>
        </w:rPr>
        <w:lastRenderedPageBreak/>
        <w:t>S</w:t>
      </w:r>
      <w:r w:rsidR="00281735" w:rsidRPr="00A05077">
        <w:rPr>
          <w:rFonts w:ascii="Times New Roman" w:hAnsi="Times New Roman" w:cs="Times New Roman"/>
          <w:b/>
          <w:sz w:val="28"/>
          <w:szCs w:val="24"/>
        </w:rPr>
        <w:t>utarties sudarymas</w:t>
      </w:r>
      <w:bookmarkEnd w:id="40"/>
      <w:bookmarkEnd w:id="41"/>
      <w:bookmarkEnd w:id="42"/>
    </w:p>
    <w:p w14:paraId="27CAEFF7" w14:textId="621CDE16" w:rsidR="00F57665" w:rsidRPr="007553BB" w:rsidRDefault="00F57665" w:rsidP="007553BB">
      <w:pPr>
        <w:pStyle w:val="Sraopastraipa"/>
        <w:numPr>
          <w:ilvl w:val="1"/>
          <w:numId w:val="22"/>
        </w:numPr>
        <w:tabs>
          <w:tab w:val="left" w:pos="993"/>
        </w:tabs>
        <w:spacing w:after="0" w:line="240" w:lineRule="auto"/>
        <w:ind w:left="0" w:firstLine="568"/>
        <w:jc w:val="both"/>
        <w:rPr>
          <w:rFonts w:ascii="Times New Roman" w:hAnsi="Times New Roman" w:cs="Times New Roman"/>
          <w:color w:val="000000" w:themeColor="text1"/>
          <w:sz w:val="24"/>
          <w:szCs w:val="24"/>
        </w:rPr>
      </w:pPr>
      <w:r w:rsidRPr="007553BB">
        <w:rPr>
          <w:rFonts w:ascii="Times New Roman" w:hAnsi="Times New Roman" w:cs="Times New Roman"/>
          <w:color w:val="000000" w:themeColor="text1"/>
          <w:sz w:val="24"/>
          <w:szCs w:val="24"/>
        </w:rPr>
        <w:t>Ši pirkimo procedūra atliekama siekiant sudaryti sutartį</w:t>
      </w:r>
      <w:r w:rsidR="009A7D11" w:rsidRPr="007553BB">
        <w:rPr>
          <w:rFonts w:ascii="Times New Roman" w:hAnsi="Times New Roman" w:cs="Times New Roman"/>
          <w:color w:val="000000" w:themeColor="text1"/>
          <w:sz w:val="24"/>
          <w:szCs w:val="24"/>
        </w:rPr>
        <w:t xml:space="preserve"> su tiekėju, kurio pasiūlymas</w:t>
      </w:r>
      <w:r w:rsidR="007B12FF" w:rsidRPr="007553BB">
        <w:rPr>
          <w:rFonts w:ascii="Times New Roman" w:hAnsi="Times New Roman" w:cs="Times New Roman"/>
          <w:color w:val="000000" w:themeColor="text1"/>
          <w:sz w:val="24"/>
          <w:szCs w:val="24"/>
        </w:rPr>
        <w:t xml:space="preserve">, vadovaujantis </w:t>
      </w:r>
      <w:r w:rsidR="008F4194" w:rsidRPr="007553BB">
        <w:rPr>
          <w:rFonts w:ascii="Times New Roman" w:hAnsi="Times New Roman" w:cs="Times New Roman"/>
          <w:color w:val="000000" w:themeColor="text1"/>
          <w:sz w:val="24"/>
          <w:szCs w:val="24"/>
        </w:rPr>
        <w:t>p</w:t>
      </w:r>
      <w:r w:rsidR="007B12FF" w:rsidRPr="007553BB">
        <w:rPr>
          <w:rFonts w:ascii="Times New Roman" w:hAnsi="Times New Roman" w:cs="Times New Roman"/>
          <w:color w:val="000000" w:themeColor="text1"/>
          <w:sz w:val="24"/>
          <w:szCs w:val="24"/>
        </w:rPr>
        <w:t xml:space="preserve">irkimo </w:t>
      </w:r>
      <w:r w:rsidR="00207E40" w:rsidRPr="007553BB">
        <w:rPr>
          <w:rFonts w:ascii="Times New Roman" w:hAnsi="Times New Roman" w:cs="Times New Roman"/>
          <w:color w:val="000000" w:themeColor="text1"/>
          <w:sz w:val="24"/>
          <w:szCs w:val="24"/>
        </w:rPr>
        <w:t>sąlygose</w:t>
      </w:r>
      <w:r w:rsidR="007B12FF" w:rsidRPr="007553BB">
        <w:rPr>
          <w:rFonts w:ascii="Times New Roman" w:hAnsi="Times New Roman" w:cs="Times New Roman"/>
          <w:color w:val="0070C0"/>
          <w:sz w:val="24"/>
          <w:szCs w:val="24"/>
        </w:rPr>
        <w:t xml:space="preserve"> </w:t>
      </w:r>
      <w:r w:rsidR="007B12FF" w:rsidRPr="007553BB">
        <w:rPr>
          <w:rFonts w:ascii="Times New Roman" w:hAnsi="Times New Roman" w:cs="Times New Roman"/>
          <w:color w:val="000000" w:themeColor="text1"/>
          <w:sz w:val="24"/>
          <w:szCs w:val="24"/>
        </w:rPr>
        <w:t>nustatyta tvarka</w:t>
      </w:r>
      <w:r w:rsidR="0023505D" w:rsidRPr="007553BB">
        <w:rPr>
          <w:rFonts w:ascii="Times New Roman" w:hAnsi="Times New Roman" w:cs="Times New Roman"/>
          <w:color w:val="000000" w:themeColor="text1"/>
          <w:sz w:val="24"/>
          <w:szCs w:val="24"/>
        </w:rPr>
        <w:t>,</w:t>
      </w:r>
      <w:r w:rsidR="009A7D11" w:rsidRPr="007553BB">
        <w:rPr>
          <w:rFonts w:ascii="Times New Roman" w:hAnsi="Times New Roman" w:cs="Times New Roman"/>
          <w:color w:val="000000" w:themeColor="text1"/>
          <w:sz w:val="24"/>
          <w:szCs w:val="24"/>
        </w:rPr>
        <w:t xml:space="preserve"> bus pripažintas laimėjęs</w:t>
      </w:r>
      <w:r w:rsidR="008933BC" w:rsidRPr="007553BB">
        <w:rPr>
          <w:rFonts w:ascii="Times New Roman" w:hAnsi="Times New Roman" w:cs="Times New Roman"/>
          <w:color w:val="000000" w:themeColor="text1"/>
          <w:sz w:val="24"/>
          <w:szCs w:val="24"/>
        </w:rPr>
        <w:t>, o jei pirkimas skaidomas į dalis – su tiekėjais, kurių pasiūlymai bus pripažinti laimėję</w:t>
      </w:r>
      <w:r w:rsidR="00F065D6" w:rsidRPr="007553BB">
        <w:rPr>
          <w:rFonts w:ascii="Times New Roman" w:hAnsi="Times New Roman" w:cs="Times New Roman"/>
          <w:color w:val="000000" w:themeColor="text1"/>
          <w:sz w:val="24"/>
          <w:szCs w:val="24"/>
        </w:rPr>
        <w:t xml:space="preserve">. </w:t>
      </w:r>
      <w:r w:rsidR="004B2DE4" w:rsidRPr="007553BB">
        <w:rPr>
          <w:rFonts w:ascii="Times New Roman" w:hAnsi="Times New Roman" w:cs="Times New Roman"/>
          <w:sz w:val="24"/>
          <w:szCs w:val="24"/>
        </w:rPr>
        <w:t xml:space="preserve">Sutarties sąlygos pateikiamos </w:t>
      </w:r>
      <w:r w:rsidR="005E0D3F">
        <w:rPr>
          <w:rFonts w:ascii="Times New Roman" w:hAnsi="Times New Roman" w:cs="Times New Roman"/>
          <w:color w:val="000000" w:themeColor="text1"/>
          <w:sz w:val="24"/>
          <w:szCs w:val="24"/>
        </w:rPr>
        <w:t>Specialiųjų p</w:t>
      </w:r>
      <w:r w:rsidR="00551FA7" w:rsidRPr="007553BB">
        <w:rPr>
          <w:rFonts w:ascii="Times New Roman" w:hAnsi="Times New Roman" w:cs="Times New Roman"/>
          <w:color w:val="000000" w:themeColor="text1"/>
          <w:sz w:val="24"/>
          <w:szCs w:val="24"/>
        </w:rPr>
        <w:t xml:space="preserve">irkimo </w:t>
      </w:r>
      <w:r w:rsidR="00D86901" w:rsidRPr="007553BB">
        <w:rPr>
          <w:rFonts w:ascii="Times New Roman" w:hAnsi="Times New Roman" w:cs="Times New Roman"/>
          <w:color w:val="000000" w:themeColor="text1"/>
          <w:sz w:val="24"/>
          <w:szCs w:val="24"/>
        </w:rPr>
        <w:t xml:space="preserve">sąlygų </w:t>
      </w:r>
      <w:r w:rsidR="00A05077" w:rsidRPr="007553BB">
        <w:rPr>
          <w:rFonts w:ascii="Times New Roman" w:hAnsi="Times New Roman" w:cs="Times New Roman"/>
          <w:color w:val="000000" w:themeColor="text1"/>
          <w:sz w:val="24"/>
          <w:szCs w:val="24"/>
          <w:shd w:val="clear" w:color="auto" w:fill="C5E0B3" w:themeFill="accent6" w:themeFillTint="66"/>
        </w:rPr>
        <w:t xml:space="preserve">8 </w:t>
      </w:r>
      <w:r w:rsidR="00D86901" w:rsidRPr="007553BB">
        <w:rPr>
          <w:rFonts w:ascii="Times New Roman" w:hAnsi="Times New Roman" w:cs="Times New Roman"/>
          <w:color w:val="000000" w:themeColor="text1"/>
          <w:sz w:val="24"/>
          <w:szCs w:val="24"/>
          <w:shd w:val="clear" w:color="auto" w:fill="C5E0B3" w:themeFill="accent6" w:themeFillTint="66"/>
        </w:rPr>
        <w:t>priede „Sutarties projektas</w:t>
      </w:r>
      <w:r w:rsidR="00D86901" w:rsidRPr="007553BB">
        <w:rPr>
          <w:rFonts w:ascii="Times New Roman" w:hAnsi="Times New Roman" w:cs="Times New Roman"/>
          <w:color w:val="000000" w:themeColor="text1"/>
          <w:sz w:val="24"/>
          <w:szCs w:val="24"/>
        </w:rPr>
        <w:t>“</w:t>
      </w:r>
      <w:r w:rsidR="004B2DE4" w:rsidRPr="007553BB">
        <w:rPr>
          <w:rFonts w:ascii="Times New Roman" w:hAnsi="Times New Roman" w:cs="Times New Roman"/>
          <w:sz w:val="24"/>
          <w:szCs w:val="24"/>
        </w:rPr>
        <w:t>.</w:t>
      </w:r>
    </w:p>
    <w:p w14:paraId="0C336665" w14:textId="77777777" w:rsidR="007553BB" w:rsidRPr="007553BB" w:rsidRDefault="007553BB" w:rsidP="007553BB">
      <w:pPr>
        <w:tabs>
          <w:tab w:val="left" w:pos="993"/>
        </w:tabs>
        <w:spacing w:after="0" w:line="240" w:lineRule="auto"/>
        <w:jc w:val="both"/>
        <w:rPr>
          <w:rFonts w:ascii="Times New Roman" w:hAnsi="Times New Roman" w:cs="Times New Roman"/>
          <w:color w:val="000000" w:themeColor="text1"/>
          <w:sz w:val="24"/>
          <w:szCs w:val="24"/>
        </w:rPr>
      </w:pPr>
    </w:p>
    <w:p w14:paraId="1640F94B" w14:textId="1B994232" w:rsidR="00640DBD" w:rsidRPr="007553BB" w:rsidRDefault="00640DBD" w:rsidP="007553BB">
      <w:pPr>
        <w:pStyle w:val="Antrat1"/>
        <w:numPr>
          <w:ilvl w:val="0"/>
          <w:numId w:val="22"/>
        </w:numPr>
        <w:tabs>
          <w:tab w:val="left" w:pos="567"/>
        </w:tabs>
        <w:spacing w:before="0" w:after="0" w:line="20" w:lineRule="atLeast"/>
        <w:contextualSpacing/>
        <w:jc w:val="both"/>
        <w:rPr>
          <w:rFonts w:ascii="Times New Roman" w:hAnsi="Times New Roman" w:cs="Times New Roman"/>
          <w:b/>
          <w:bCs/>
          <w:sz w:val="28"/>
          <w:szCs w:val="24"/>
        </w:rPr>
      </w:pPr>
      <w:bookmarkStart w:id="43" w:name="_Toc213770356"/>
      <w:bookmarkEnd w:id="2"/>
      <w:r w:rsidRPr="007553BB">
        <w:rPr>
          <w:rFonts w:ascii="Times New Roman" w:hAnsi="Times New Roman" w:cs="Times New Roman"/>
          <w:b/>
          <w:sz w:val="28"/>
          <w:szCs w:val="24"/>
        </w:rPr>
        <w:t>Kitos sąlygos</w:t>
      </w:r>
      <w:bookmarkEnd w:id="43"/>
    </w:p>
    <w:p w14:paraId="7DB737F7" w14:textId="77777777" w:rsidR="007553BB" w:rsidRDefault="007553BB" w:rsidP="007553BB">
      <w:pPr>
        <w:pStyle w:val="Sraopastraipa"/>
        <w:numPr>
          <w:ilvl w:val="1"/>
          <w:numId w:val="22"/>
        </w:numPr>
        <w:shd w:val="clear" w:color="auto" w:fill="FFFFFF"/>
        <w:tabs>
          <w:tab w:val="left" w:pos="1134"/>
        </w:tabs>
        <w:spacing w:after="0" w:line="240" w:lineRule="auto"/>
        <w:ind w:left="0" w:firstLine="568"/>
        <w:jc w:val="both"/>
        <w:rPr>
          <w:rFonts w:ascii="Times New Roman" w:eastAsia="Times New Roman" w:hAnsi="Times New Roman" w:cs="Times New Roman"/>
          <w:iCs/>
          <w:color w:val="000000" w:themeColor="text1"/>
          <w:sz w:val="24"/>
          <w:szCs w:val="24"/>
        </w:rPr>
      </w:pPr>
      <w:r w:rsidRPr="007553BB">
        <w:rPr>
          <w:rFonts w:ascii="Times New Roman" w:eastAsia="Times New Roman" w:hAnsi="Times New Roman" w:cs="Times New Roman"/>
          <w:iCs/>
          <w:color w:val="000000" w:themeColor="text1"/>
          <w:sz w:val="24"/>
          <w:szCs w:val="24"/>
        </w:rPr>
        <w:t>Šalys, sudarydamos Sutartį, patvirtina suprantančios, kad vykdant pirkimo procedūras yra tvarkomi asmens duomenys.</w:t>
      </w:r>
    </w:p>
    <w:p w14:paraId="6C029915" w14:textId="1636B04A" w:rsidR="007553BB" w:rsidRDefault="007553BB" w:rsidP="007553BB">
      <w:pPr>
        <w:pStyle w:val="Sraopastraipa"/>
        <w:numPr>
          <w:ilvl w:val="1"/>
          <w:numId w:val="22"/>
        </w:numPr>
        <w:shd w:val="clear" w:color="auto" w:fill="FFFFFF"/>
        <w:tabs>
          <w:tab w:val="left" w:pos="1134"/>
        </w:tabs>
        <w:spacing w:after="0" w:line="240" w:lineRule="auto"/>
        <w:ind w:left="0" w:firstLine="568"/>
        <w:jc w:val="both"/>
        <w:rPr>
          <w:rFonts w:ascii="Times New Roman" w:eastAsia="Times New Roman" w:hAnsi="Times New Roman" w:cs="Times New Roman"/>
          <w:iCs/>
          <w:color w:val="000000" w:themeColor="text1"/>
          <w:sz w:val="24"/>
          <w:szCs w:val="24"/>
        </w:rPr>
      </w:pPr>
      <w:r w:rsidRPr="007553BB">
        <w:rPr>
          <w:rFonts w:ascii="Times New Roman" w:eastAsia="Times New Roman" w:hAnsi="Times New Roman" w:cs="Times New Roman"/>
          <w:iCs/>
          <w:color w:val="000000" w:themeColor="text1"/>
          <w:sz w:val="24"/>
          <w:szCs w:val="24"/>
        </w:rPr>
        <w:t xml:space="preserve">Tiekėjų pirkimo procedūros metu perkančiajai organizacijai pateikti asmens duomenys bus tvarkomi vadovaujantis Perkančiosios organizacijos direktoriaus 2018 m. spalio 31 d. įsakymu Nr. 1-409 patvirtintu „Asmens duomenų tvarkymo Kauno kolegijoje tvarkos aprašu“, kuris pateikiamas Perkančiosios organizacijos tinklalapyje adresu </w:t>
      </w:r>
      <w:hyperlink r:id="rId13" w:history="1">
        <w:r w:rsidRPr="00915933">
          <w:rPr>
            <w:rStyle w:val="Hipersaitas"/>
            <w:rFonts w:ascii="Times New Roman" w:eastAsia="Times New Roman" w:hAnsi="Times New Roman" w:cs="Times New Roman"/>
            <w:iCs/>
            <w:sz w:val="24"/>
            <w:szCs w:val="24"/>
          </w:rPr>
          <w:t>https://www.kaunokolegija.lt/privatumo-politika/</w:t>
        </w:r>
      </w:hyperlink>
    </w:p>
    <w:p w14:paraId="00617E0E" w14:textId="6875030B" w:rsidR="007553BB" w:rsidRPr="007553BB" w:rsidRDefault="007553BB" w:rsidP="007553BB">
      <w:pPr>
        <w:pStyle w:val="Sraopastraipa"/>
        <w:numPr>
          <w:ilvl w:val="1"/>
          <w:numId w:val="22"/>
        </w:numPr>
        <w:shd w:val="clear" w:color="auto" w:fill="FFFFFF"/>
        <w:tabs>
          <w:tab w:val="left" w:pos="1134"/>
        </w:tabs>
        <w:spacing w:after="0" w:line="240" w:lineRule="auto"/>
        <w:ind w:left="0" w:firstLine="568"/>
        <w:jc w:val="both"/>
        <w:rPr>
          <w:rFonts w:ascii="Times New Roman" w:eastAsia="Times New Roman" w:hAnsi="Times New Roman" w:cs="Times New Roman"/>
          <w:iCs/>
          <w:color w:val="000000" w:themeColor="text1"/>
          <w:sz w:val="24"/>
          <w:szCs w:val="24"/>
        </w:rPr>
      </w:pPr>
      <w:r w:rsidRPr="007553BB">
        <w:rPr>
          <w:rFonts w:ascii="Times New Roman" w:eastAsia="Times New Roman" w:hAnsi="Times New Roman" w:cs="Times New Roman"/>
          <w:iCs/>
          <w:color w:val="000000" w:themeColor="text1"/>
          <w:sz w:val="24"/>
          <w:szCs w:val="24"/>
        </w:rPr>
        <w:t>Šalys įsipareigoja:</w:t>
      </w:r>
    </w:p>
    <w:p w14:paraId="7039F89D" w14:textId="77777777" w:rsidR="007553BB" w:rsidRDefault="007553BB" w:rsidP="007553BB">
      <w:pPr>
        <w:pStyle w:val="Sraopastraipa"/>
        <w:numPr>
          <w:ilvl w:val="2"/>
          <w:numId w:val="22"/>
        </w:numPr>
        <w:shd w:val="clear" w:color="auto" w:fill="FFFFFF"/>
        <w:spacing w:after="0" w:line="240" w:lineRule="auto"/>
        <w:ind w:left="0" w:firstLine="567"/>
        <w:jc w:val="both"/>
        <w:rPr>
          <w:rFonts w:ascii="Times New Roman" w:eastAsia="Times New Roman" w:hAnsi="Times New Roman" w:cs="Times New Roman"/>
          <w:iCs/>
          <w:color w:val="000000" w:themeColor="text1"/>
          <w:sz w:val="24"/>
          <w:szCs w:val="24"/>
        </w:rPr>
      </w:pPr>
      <w:r w:rsidRPr="007553BB">
        <w:rPr>
          <w:rFonts w:ascii="Times New Roman" w:eastAsia="Times New Roman" w:hAnsi="Times New Roman" w:cs="Times New Roman"/>
          <w:iCs/>
          <w:color w:val="000000" w:themeColor="text1"/>
          <w:sz w:val="24"/>
          <w:szCs w:val="24"/>
        </w:rPr>
        <w:t>Laikytis Asmens duomenų apsaugos įstatymo, Bendrojo duomenų apsaugos reglamento (ES) 2016/679 (toliau - Reglamentas) ir kitų teisės aktų, reglamentuojančių asmens duomenų tvarkymą, reikalavimų;</w:t>
      </w:r>
    </w:p>
    <w:p w14:paraId="52AF12E2" w14:textId="77777777" w:rsidR="007553BB" w:rsidRDefault="007553BB" w:rsidP="007553BB">
      <w:pPr>
        <w:pStyle w:val="Sraopastraipa"/>
        <w:numPr>
          <w:ilvl w:val="2"/>
          <w:numId w:val="22"/>
        </w:numPr>
        <w:shd w:val="clear" w:color="auto" w:fill="FFFFFF"/>
        <w:spacing w:after="0" w:line="240" w:lineRule="auto"/>
        <w:ind w:left="0" w:firstLine="567"/>
        <w:jc w:val="both"/>
        <w:rPr>
          <w:rFonts w:ascii="Times New Roman" w:eastAsia="Times New Roman" w:hAnsi="Times New Roman" w:cs="Times New Roman"/>
          <w:iCs/>
          <w:color w:val="000000" w:themeColor="text1"/>
          <w:sz w:val="24"/>
          <w:szCs w:val="24"/>
        </w:rPr>
      </w:pPr>
      <w:r w:rsidRPr="007553BB">
        <w:rPr>
          <w:rFonts w:ascii="Times New Roman" w:eastAsia="Times New Roman" w:hAnsi="Times New Roman" w:cs="Times New Roman"/>
          <w:iCs/>
          <w:color w:val="000000" w:themeColor="text1"/>
          <w:sz w:val="24"/>
          <w:szCs w:val="24"/>
        </w:rPr>
        <w:t>Bendradarbiaujant tarpusavyje ir pagal galimybes suteikti viena kitai pagalbą, kad kita Šalis galėtų laikytis savo įsipareigojimų pagal asmens duomenų apsaugą reglamentuojančius teisės aktus</w:t>
      </w:r>
    </w:p>
    <w:p w14:paraId="575A8BAF" w14:textId="77777777" w:rsidR="007553BB" w:rsidRDefault="007553BB" w:rsidP="007553BB">
      <w:pPr>
        <w:pStyle w:val="Sraopastraipa"/>
        <w:numPr>
          <w:ilvl w:val="2"/>
          <w:numId w:val="22"/>
        </w:numPr>
        <w:shd w:val="clear" w:color="auto" w:fill="FFFFFF"/>
        <w:spacing w:after="0" w:line="240" w:lineRule="auto"/>
        <w:ind w:left="0" w:firstLine="567"/>
        <w:jc w:val="both"/>
        <w:rPr>
          <w:rFonts w:ascii="Times New Roman" w:eastAsia="Times New Roman" w:hAnsi="Times New Roman" w:cs="Times New Roman"/>
          <w:iCs/>
          <w:color w:val="000000" w:themeColor="text1"/>
          <w:sz w:val="24"/>
          <w:szCs w:val="24"/>
        </w:rPr>
      </w:pPr>
      <w:r w:rsidRPr="007553BB">
        <w:rPr>
          <w:rFonts w:ascii="Times New Roman" w:eastAsia="Times New Roman" w:hAnsi="Times New Roman" w:cs="Times New Roman"/>
          <w:iCs/>
          <w:color w:val="000000" w:themeColor="text1"/>
          <w:sz w:val="24"/>
          <w:szCs w:val="24"/>
        </w:rPr>
        <w:t>Užtikrinti galimybes duomenų subjektams naudotis savo teisėmis pagal Reglamentą;</w:t>
      </w:r>
    </w:p>
    <w:p w14:paraId="667A9C82" w14:textId="77777777" w:rsidR="007553BB" w:rsidRDefault="007553BB" w:rsidP="007553BB">
      <w:pPr>
        <w:pStyle w:val="Sraopastraipa"/>
        <w:numPr>
          <w:ilvl w:val="2"/>
          <w:numId w:val="22"/>
        </w:numPr>
        <w:shd w:val="clear" w:color="auto" w:fill="FFFFFF"/>
        <w:spacing w:after="0" w:line="240" w:lineRule="auto"/>
        <w:ind w:left="0" w:firstLine="567"/>
        <w:jc w:val="both"/>
        <w:rPr>
          <w:rFonts w:ascii="Times New Roman" w:eastAsia="Times New Roman" w:hAnsi="Times New Roman" w:cs="Times New Roman"/>
          <w:iCs/>
          <w:color w:val="000000" w:themeColor="text1"/>
          <w:sz w:val="24"/>
          <w:szCs w:val="24"/>
        </w:rPr>
      </w:pPr>
      <w:r w:rsidRPr="007553BB">
        <w:rPr>
          <w:rFonts w:ascii="Times New Roman" w:eastAsia="Times New Roman" w:hAnsi="Times New Roman" w:cs="Times New Roman"/>
          <w:iCs/>
          <w:color w:val="000000" w:themeColor="text1"/>
          <w:sz w:val="24"/>
          <w:szCs w:val="24"/>
        </w:rPr>
        <w:t>Raštu informuoti viena kitą apie kiekvieną asmens duomenų saugumo pažeidimą, susijusį su kitos Šalies perduotais asmens duomenimis;</w:t>
      </w:r>
    </w:p>
    <w:p w14:paraId="256C060B" w14:textId="59928EBC" w:rsidR="007553BB" w:rsidRPr="007553BB" w:rsidRDefault="007553BB" w:rsidP="007553BB">
      <w:pPr>
        <w:pStyle w:val="Sraopastraipa"/>
        <w:numPr>
          <w:ilvl w:val="2"/>
          <w:numId w:val="22"/>
        </w:numPr>
        <w:shd w:val="clear" w:color="auto" w:fill="FFFFFF"/>
        <w:spacing w:after="0" w:line="240" w:lineRule="auto"/>
        <w:ind w:left="0" w:firstLine="567"/>
        <w:jc w:val="both"/>
        <w:rPr>
          <w:rFonts w:ascii="Times New Roman" w:eastAsia="Times New Roman" w:hAnsi="Times New Roman" w:cs="Times New Roman"/>
          <w:iCs/>
          <w:color w:val="000000" w:themeColor="text1"/>
          <w:sz w:val="24"/>
          <w:szCs w:val="24"/>
        </w:rPr>
      </w:pPr>
      <w:r w:rsidRPr="007553BB">
        <w:rPr>
          <w:rFonts w:ascii="Times New Roman" w:eastAsia="Times New Roman" w:hAnsi="Times New Roman" w:cs="Times New Roman"/>
          <w:iCs/>
          <w:color w:val="000000" w:themeColor="text1"/>
          <w:sz w:val="24"/>
          <w:szCs w:val="24"/>
        </w:rPr>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14:paraId="1DF37652" w14:textId="2695EDC1" w:rsidR="00774AA5" w:rsidRPr="00F63735" w:rsidRDefault="008D704D" w:rsidP="00F63735">
      <w:pPr>
        <w:shd w:val="clear" w:color="auto" w:fill="FFFFFF"/>
        <w:spacing w:after="0" w:line="240" w:lineRule="auto"/>
        <w:jc w:val="center"/>
        <w:rPr>
          <w:rFonts w:ascii="Times New Roman" w:hAnsi="Times New Roman" w:cs="Times New Roman"/>
          <w:color w:val="000000" w:themeColor="text1"/>
          <w:sz w:val="20"/>
          <w:szCs w:val="24"/>
        </w:rPr>
      </w:pPr>
      <w:r w:rsidRPr="00B02034">
        <w:rPr>
          <w:rFonts w:ascii="Times New Roman" w:eastAsia="Calibri" w:hAnsi="Times New Roman" w:cs="Times New Roman"/>
          <w:sz w:val="24"/>
          <w:szCs w:val="24"/>
        </w:rPr>
        <w:t>________</w:t>
      </w:r>
    </w:p>
    <w:p w14:paraId="7791B33F" w14:textId="42172477" w:rsidR="00A53BAE" w:rsidRPr="003929FF" w:rsidRDefault="00F63735" w:rsidP="003929FF">
      <w:pPr>
        <w:pStyle w:val="Antrat2"/>
        <w:jc w:val="right"/>
        <w:rPr>
          <w:rFonts w:ascii="Times New Roman" w:hAnsi="Times New Roman" w:cs="Times New Roman"/>
          <w:sz w:val="20"/>
          <w:szCs w:val="20"/>
        </w:rPr>
      </w:pPr>
      <w:r>
        <w:rPr>
          <w:rFonts w:eastAsia="Calibri"/>
          <w:color w:val="0070C0"/>
          <w:sz w:val="24"/>
          <w:szCs w:val="24"/>
        </w:rPr>
        <w:br w:type="page"/>
      </w:r>
      <w:bookmarkStart w:id="44" w:name="_Toc213770357"/>
      <w:r w:rsidRPr="003929FF">
        <w:rPr>
          <w:rFonts w:ascii="Times New Roman" w:hAnsi="Times New Roman" w:cs="Times New Roman"/>
          <w:color w:val="000000" w:themeColor="text1"/>
          <w:sz w:val="20"/>
          <w:szCs w:val="20"/>
        </w:rPr>
        <w:lastRenderedPageBreak/>
        <w:t>Pirkimo sąlygų 1 priedas „Terminai“</w:t>
      </w:r>
      <w:bookmarkEnd w:id="44"/>
    </w:p>
    <w:p w14:paraId="5F3136C8" w14:textId="77777777" w:rsidR="00F63735" w:rsidRPr="00F63735" w:rsidRDefault="00F63735" w:rsidP="00F63735">
      <w:pPr>
        <w:shd w:val="clear" w:color="auto" w:fill="FFFFFF"/>
        <w:spacing w:after="0" w:line="240" w:lineRule="auto"/>
        <w:ind w:left="6237"/>
        <w:jc w:val="both"/>
        <w:rPr>
          <w:rFonts w:ascii="Times New Roman" w:eastAsia="Calibri" w:hAnsi="Times New Roman" w:cs="Times New Roman"/>
          <w:color w:val="000000" w:themeColor="text1"/>
          <w:sz w:val="20"/>
          <w:szCs w:val="24"/>
        </w:rPr>
      </w:pPr>
    </w:p>
    <w:p w14:paraId="0A610879" w14:textId="7E0F6F5E" w:rsidR="00F63735" w:rsidRPr="00100D30" w:rsidRDefault="00F63735" w:rsidP="00F63735">
      <w:pPr>
        <w:shd w:val="clear" w:color="auto" w:fill="FFFFFF"/>
        <w:spacing w:after="0" w:line="240" w:lineRule="auto"/>
        <w:jc w:val="center"/>
        <w:rPr>
          <w:rFonts w:ascii="Times New Roman" w:eastAsia="Calibri" w:hAnsi="Times New Roman" w:cs="Times New Roman"/>
          <w:b/>
          <w:color w:val="000000" w:themeColor="text1"/>
          <w:sz w:val="24"/>
          <w:szCs w:val="24"/>
        </w:rPr>
      </w:pPr>
      <w:r w:rsidRPr="00100D30">
        <w:rPr>
          <w:rFonts w:ascii="Times New Roman" w:eastAsia="Calibri" w:hAnsi="Times New Roman" w:cs="Times New Roman"/>
          <w:b/>
          <w:color w:val="000000" w:themeColor="text1"/>
          <w:sz w:val="24"/>
          <w:szCs w:val="24"/>
        </w:rPr>
        <w:t>TERMINAI</w:t>
      </w:r>
    </w:p>
    <w:p w14:paraId="31306BC0" w14:textId="77777777" w:rsidR="00F63735" w:rsidRPr="00B02034" w:rsidRDefault="00F63735" w:rsidP="00F63735">
      <w:pPr>
        <w:shd w:val="clear" w:color="auto" w:fill="FFFFFF"/>
        <w:spacing w:after="0" w:line="240" w:lineRule="auto"/>
        <w:jc w:val="center"/>
        <w:rPr>
          <w:rFonts w:ascii="Times New Roman" w:eastAsia="Calibri" w:hAnsi="Times New Roman" w:cs="Times New Roman"/>
          <w:color w:val="0070C0"/>
          <w:sz w:val="24"/>
          <w:szCs w:val="24"/>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
        <w:gridCol w:w="3116"/>
        <w:gridCol w:w="4253"/>
        <w:gridCol w:w="2126"/>
      </w:tblGrid>
      <w:tr w:rsidR="004A4652" w:rsidRPr="007664C3" w14:paraId="7E9E600B" w14:textId="77777777" w:rsidTr="00FC4094">
        <w:trPr>
          <w:trHeight w:val="20"/>
        </w:trPr>
        <w:tc>
          <w:tcPr>
            <w:tcW w:w="570" w:type="dxa"/>
            <w:shd w:val="clear" w:color="auto" w:fill="D9D9D9" w:themeFill="background1" w:themeFillShade="D9"/>
            <w:tcMar>
              <w:top w:w="0" w:type="dxa"/>
              <w:left w:w="108" w:type="dxa"/>
              <w:bottom w:w="0" w:type="dxa"/>
              <w:right w:w="108" w:type="dxa"/>
            </w:tcMar>
          </w:tcPr>
          <w:p w14:paraId="1B189C47" w14:textId="77777777" w:rsidR="004A4652" w:rsidRPr="007664C3" w:rsidRDefault="004A4652" w:rsidP="00FC4094">
            <w:pPr>
              <w:spacing w:after="0"/>
              <w:jc w:val="center"/>
              <w:rPr>
                <w:rFonts w:ascii="Times New Roman" w:hAnsi="Times New Roman" w:cs="Times New Roman"/>
                <w:b/>
                <w:bCs/>
                <w:sz w:val="20"/>
                <w:szCs w:val="20"/>
              </w:rPr>
            </w:pPr>
            <w:r w:rsidRPr="007664C3">
              <w:rPr>
                <w:rFonts w:ascii="Times New Roman" w:hAnsi="Times New Roman" w:cs="Times New Roman"/>
                <w:b/>
                <w:bCs/>
                <w:sz w:val="20"/>
                <w:szCs w:val="20"/>
              </w:rPr>
              <w:t>Eil. Nr.</w:t>
            </w:r>
          </w:p>
        </w:tc>
        <w:tc>
          <w:tcPr>
            <w:tcW w:w="3116" w:type="dxa"/>
            <w:shd w:val="clear" w:color="auto" w:fill="D9D9D9" w:themeFill="background1" w:themeFillShade="D9"/>
            <w:tcMar>
              <w:top w:w="0" w:type="dxa"/>
              <w:left w:w="108" w:type="dxa"/>
              <w:bottom w:w="0" w:type="dxa"/>
              <w:right w:w="108" w:type="dxa"/>
            </w:tcMar>
          </w:tcPr>
          <w:p w14:paraId="1A300C6A" w14:textId="77777777" w:rsidR="004A4652" w:rsidRPr="007664C3" w:rsidRDefault="004A4652" w:rsidP="00FC4094">
            <w:pPr>
              <w:spacing w:after="0"/>
              <w:jc w:val="center"/>
              <w:rPr>
                <w:rFonts w:ascii="Times New Roman" w:hAnsi="Times New Roman" w:cs="Times New Roman"/>
                <w:b/>
                <w:bCs/>
                <w:sz w:val="20"/>
                <w:szCs w:val="20"/>
              </w:rPr>
            </w:pPr>
            <w:r w:rsidRPr="007664C3">
              <w:rPr>
                <w:rFonts w:ascii="Times New Roman" w:hAnsi="Times New Roman" w:cs="Times New Roman"/>
                <w:b/>
                <w:bCs/>
                <w:sz w:val="20"/>
                <w:szCs w:val="20"/>
              </w:rPr>
              <w:t>VEIKSMAS</w:t>
            </w:r>
          </w:p>
        </w:tc>
        <w:tc>
          <w:tcPr>
            <w:tcW w:w="4253" w:type="dxa"/>
            <w:shd w:val="clear" w:color="auto" w:fill="D9D9D9" w:themeFill="background1" w:themeFillShade="D9"/>
            <w:tcMar>
              <w:top w:w="0" w:type="dxa"/>
              <w:left w:w="108" w:type="dxa"/>
              <w:bottom w:w="0" w:type="dxa"/>
              <w:right w:w="108" w:type="dxa"/>
            </w:tcMar>
          </w:tcPr>
          <w:p w14:paraId="4058EFF6" w14:textId="77777777" w:rsidR="004A4652" w:rsidRPr="007664C3" w:rsidRDefault="004A4652" w:rsidP="00FC4094">
            <w:pPr>
              <w:spacing w:after="0"/>
              <w:jc w:val="center"/>
              <w:rPr>
                <w:rFonts w:ascii="Times New Roman" w:hAnsi="Times New Roman" w:cs="Times New Roman"/>
                <w:b/>
                <w:sz w:val="20"/>
                <w:szCs w:val="20"/>
              </w:rPr>
            </w:pPr>
            <w:r w:rsidRPr="007664C3">
              <w:rPr>
                <w:rFonts w:ascii="Times New Roman" w:hAnsi="Times New Roman" w:cs="Times New Roman"/>
                <w:b/>
                <w:sz w:val="20"/>
                <w:szCs w:val="20"/>
              </w:rPr>
              <w:t>DATA/DIENŲ SKAIČIUS/ LAIKAS</w:t>
            </w:r>
          </w:p>
          <w:p w14:paraId="2EFA85B6" w14:textId="77777777" w:rsidR="004A4652" w:rsidRPr="007664C3" w:rsidRDefault="004A4652" w:rsidP="00FC4094">
            <w:pPr>
              <w:spacing w:after="0"/>
              <w:jc w:val="center"/>
              <w:rPr>
                <w:rFonts w:ascii="Times New Roman" w:hAnsi="Times New Roman" w:cs="Times New Roman"/>
                <w:sz w:val="20"/>
                <w:szCs w:val="20"/>
              </w:rPr>
            </w:pPr>
            <w:r w:rsidRPr="007664C3">
              <w:rPr>
                <w:rFonts w:ascii="Times New Roman" w:hAnsi="Times New Roman" w:cs="Times New Roman"/>
                <w:sz w:val="20"/>
                <w:szCs w:val="20"/>
              </w:rPr>
              <w:t>(Lietuvos laiku)</w:t>
            </w:r>
          </w:p>
        </w:tc>
        <w:tc>
          <w:tcPr>
            <w:tcW w:w="2126" w:type="dxa"/>
            <w:shd w:val="clear" w:color="auto" w:fill="D9D9D9" w:themeFill="background1" w:themeFillShade="D9"/>
            <w:tcMar>
              <w:top w:w="0" w:type="dxa"/>
              <w:left w:w="108" w:type="dxa"/>
              <w:bottom w:w="0" w:type="dxa"/>
              <w:right w:w="108" w:type="dxa"/>
            </w:tcMar>
          </w:tcPr>
          <w:p w14:paraId="5BE86CAF" w14:textId="77777777" w:rsidR="004A4652" w:rsidRPr="007664C3" w:rsidRDefault="004A4652" w:rsidP="00FC4094">
            <w:pPr>
              <w:spacing w:after="0"/>
              <w:jc w:val="center"/>
              <w:rPr>
                <w:rFonts w:ascii="Times New Roman" w:hAnsi="Times New Roman" w:cs="Times New Roman"/>
                <w:b/>
                <w:sz w:val="20"/>
                <w:szCs w:val="20"/>
              </w:rPr>
            </w:pPr>
            <w:r w:rsidRPr="007664C3">
              <w:rPr>
                <w:rFonts w:ascii="Times New Roman" w:hAnsi="Times New Roman" w:cs="Times New Roman"/>
                <w:b/>
                <w:sz w:val="20"/>
                <w:szCs w:val="20"/>
              </w:rPr>
              <w:t>PASTABOS</w:t>
            </w:r>
          </w:p>
        </w:tc>
      </w:tr>
      <w:tr w:rsidR="004A4652" w:rsidRPr="007664C3" w14:paraId="04F7575F" w14:textId="77777777" w:rsidTr="00FC4094">
        <w:trPr>
          <w:trHeight w:val="20"/>
        </w:trPr>
        <w:tc>
          <w:tcPr>
            <w:tcW w:w="570" w:type="dxa"/>
            <w:shd w:val="clear" w:color="auto" w:fill="auto"/>
            <w:tcMar>
              <w:top w:w="0" w:type="dxa"/>
              <w:left w:w="108" w:type="dxa"/>
              <w:bottom w:w="0" w:type="dxa"/>
              <w:right w:w="108" w:type="dxa"/>
            </w:tcMar>
          </w:tcPr>
          <w:p w14:paraId="1CD78A79" w14:textId="77777777" w:rsidR="004A4652" w:rsidRPr="007664C3" w:rsidRDefault="004A4652" w:rsidP="00FC4094">
            <w:pPr>
              <w:keepNext/>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1.</w:t>
            </w:r>
          </w:p>
        </w:tc>
        <w:tc>
          <w:tcPr>
            <w:tcW w:w="3116" w:type="dxa"/>
            <w:shd w:val="clear" w:color="auto" w:fill="auto"/>
            <w:tcMar>
              <w:top w:w="0" w:type="dxa"/>
              <w:left w:w="108" w:type="dxa"/>
              <w:bottom w:w="0" w:type="dxa"/>
              <w:right w:w="108" w:type="dxa"/>
            </w:tcMar>
          </w:tcPr>
          <w:p w14:paraId="13E7FCD5" w14:textId="77777777" w:rsidR="004A4652" w:rsidRPr="007664C3" w:rsidRDefault="004A4652" w:rsidP="00FC4094">
            <w:pPr>
              <w:keepNext/>
              <w:spacing w:after="0" w:line="240" w:lineRule="auto"/>
              <w:rPr>
                <w:rFonts w:ascii="Times New Roman" w:hAnsi="Times New Roman" w:cs="Times New Roman"/>
                <w:sz w:val="20"/>
                <w:szCs w:val="20"/>
              </w:rPr>
            </w:pPr>
            <w:r w:rsidRPr="007664C3">
              <w:rPr>
                <w:rFonts w:ascii="Times New Roman" w:hAnsi="Times New Roman" w:cs="Times New Roman"/>
                <w:bCs/>
                <w:sz w:val="20"/>
                <w:szCs w:val="20"/>
              </w:rPr>
              <w:t>Pasiūlymų pateikimo terminas</w:t>
            </w:r>
          </w:p>
        </w:tc>
        <w:tc>
          <w:tcPr>
            <w:tcW w:w="4253" w:type="dxa"/>
            <w:shd w:val="clear" w:color="auto" w:fill="auto"/>
            <w:tcMar>
              <w:top w:w="0" w:type="dxa"/>
              <w:left w:w="108" w:type="dxa"/>
              <w:bottom w:w="0" w:type="dxa"/>
              <w:right w:w="108" w:type="dxa"/>
            </w:tcMar>
          </w:tcPr>
          <w:p w14:paraId="45DB25AF"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 xml:space="preserve">nurodytas skelbime </w:t>
            </w:r>
          </w:p>
        </w:tc>
        <w:tc>
          <w:tcPr>
            <w:tcW w:w="2126" w:type="dxa"/>
            <w:shd w:val="clear" w:color="auto" w:fill="auto"/>
            <w:tcMar>
              <w:top w:w="0" w:type="dxa"/>
              <w:left w:w="108" w:type="dxa"/>
              <w:bottom w:w="0" w:type="dxa"/>
              <w:right w:w="108" w:type="dxa"/>
            </w:tcMar>
          </w:tcPr>
          <w:p w14:paraId="03418E28" w14:textId="77777777" w:rsidR="004A4652" w:rsidRPr="007664C3" w:rsidRDefault="004A4652" w:rsidP="00FC4094">
            <w:pPr>
              <w:spacing w:after="0" w:line="240" w:lineRule="auto"/>
              <w:rPr>
                <w:rFonts w:ascii="Times New Roman" w:hAnsi="Times New Roman" w:cs="Times New Roman"/>
                <w:iCs/>
                <w:sz w:val="20"/>
                <w:szCs w:val="20"/>
              </w:rPr>
            </w:pPr>
            <w:r w:rsidRPr="007664C3">
              <w:rPr>
                <w:rFonts w:ascii="Times New Roman" w:hAnsi="Times New Roman" w:cs="Times New Roman"/>
                <w:sz w:val="20"/>
                <w:szCs w:val="20"/>
              </w:rPr>
              <w:t>Perkančioji organizacija turi teisę pratęsti pasiūlymų pateikimo terminą.</w:t>
            </w:r>
          </w:p>
        </w:tc>
      </w:tr>
      <w:tr w:rsidR="004A4652" w:rsidRPr="007664C3" w14:paraId="2E4F8C13" w14:textId="77777777" w:rsidTr="00FC4094">
        <w:trPr>
          <w:trHeight w:val="20"/>
        </w:trPr>
        <w:tc>
          <w:tcPr>
            <w:tcW w:w="570" w:type="dxa"/>
            <w:shd w:val="clear" w:color="auto" w:fill="auto"/>
            <w:tcMar>
              <w:top w:w="0" w:type="dxa"/>
              <w:left w:w="108" w:type="dxa"/>
              <w:bottom w:w="0" w:type="dxa"/>
              <w:right w:w="108" w:type="dxa"/>
            </w:tcMar>
          </w:tcPr>
          <w:p w14:paraId="1FDF8BE4" w14:textId="77777777" w:rsidR="004A4652" w:rsidRPr="007664C3" w:rsidRDefault="004A4652" w:rsidP="00FC4094">
            <w:pPr>
              <w:keepNext/>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2.</w:t>
            </w:r>
          </w:p>
        </w:tc>
        <w:tc>
          <w:tcPr>
            <w:tcW w:w="3116" w:type="dxa"/>
            <w:shd w:val="clear" w:color="auto" w:fill="auto"/>
            <w:tcMar>
              <w:top w:w="0" w:type="dxa"/>
              <w:left w:w="108" w:type="dxa"/>
              <w:bottom w:w="0" w:type="dxa"/>
              <w:right w:w="108" w:type="dxa"/>
            </w:tcMar>
          </w:tcPr>
          <w:p w14:paraId="5E067306" w14:textId="77777777" w:rsidR="004A4652" w:rsidRPr="007664C3" w:rsidRDefault="004A4652" w:rsidP="00FC4094">
            <w:pPr>
              <w:keepNext/>
              <w:spacing w:after="0" w:line="240" w:lineRule="auto"/>
              <w:rPr>
                <w:rFonts w:ascii="Times New Roman" w:hAnsi="Times New Roman" w:cs="Times New Roman"/>
                <w:sz w:val="20"/>
                <w:szCs w:val="20"/>
              </w:rPr>
            </w:pPr>
            <w:r w:rsidRPr="007664C3">
              <w:rPr>
                <w:rFonts w:ascii="Times New Roman" w:eastAsia="Times New Roman" w:hAnsi="Times New Roman" w:cs="Times New Roman"/>
                <w:sz w:val="20"/>
                <w:szCs w:val="20"/>
              </w:rPr>
              <w:t>Pradinis susipažinimas su CVP IS priemonėmis gautais pasiūlymais</w:t>
            </w:r>
          </w:p>
        </w:tc>
        <w:tc>
          <w:tcPr>
            <w:tcW w:w="4253" w:type="dxa"/>
            <w:shd w:val="clear" w:color="auto" w:fill="auto"/>
            <w:tcMar>
              <w:top w:w="0" w:type="dxa"/>
              <w:left w:w="108" w:type="dxa"/>
              <w:bottom w:w="0" w:type="dxa"/>
              <w:right w:w="108" w:type="dxa"/>
            </w:tcMar>
          </w:tcPr>
          <w:p w14:paraId="38778988"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 xml:space="preserve">Pradedamas ne anksčiau nei </w:t>
            </w:r>
            <w:r w:rsidRPr="007664C3">
              <w:rPr>
                <w:rFonts w:ascii="Times New Roman" w:hAnsi="Times New Roman" w:cs="Times New Roman"/>
                <w:color w:val="000000" w:themeColor="text1"/>
                <w:sz w:val="20"/>
                <w:szCs w:val="20"/>
              </w:rPr>
              <w:t>po 30 minučių</w:t>
            </w:r>
            <w:r w:rsidRPr="007664C3">
              <w:rPr>
                <w:rFonts w:ascii="Times New Roman" w:hAnsi="Times New Roman" w:cs="Times New Roman"/>
                <w:sz w:val="20"/>
                <w:szCs w:val="20"/>
              </w:rPr>
              <w:t xml:space="preserve"> po pasiūlymų pateikimo termino pabaigos</w:t>
            </w:r>
          </w:p>
        </w:tc>
        <w:tc>
          <w:tcPr>
            <w:tcW w:w="2126" w:type="dxa"/>
            <w:shd w:val="clear" w:color="auto" w:fill="auto"/>
            <w:tcMar>
              <w:top w:w="0" w:type="dxa"/>
              <w:left w:w="108" w:type="dxa"/>
              <w:bottom w:w="0" w:type="dxa"/>
              <w:right w:w="108" w:type="dxa"/>
            </w:tcMar>
          </w:tcPr>
          <w:p w14:paraId="5CE3E831" w14:textId="77777777" w:rsidR="004A4652" w:rsidRPr="007664C3" w:rsidRDefault="004A4652" w:rsidP="00FC4094">
            <w:pPr>
              <w:spacing w:after="0" w:line="240" w:lineRule="auto"/>
              <w:rPr>
                <w:rFonts w:ascii="Times New Roman" w:hAnsi="Times New Roman" w:cs="Times New Roman"/>
                <w:iCs/>
                <w:sz w:val="20"/>
                <w:szCs w:val="20"/>
              </w:rPr>
            </w:pPr>
          </w:p>
        </w:tc>
      </w:tr>
      <w:tr w:rsidR="004A4652" w:rsidRPr="007664C3" w14:paraId="7E004CE3" w14:textId="77777777" w:rsidTr="00FC4094">
        <w:trPr>
          <w:trHeight w:val="20"/>
        </w:trPr>
        <w:tc>
          <w:tcPr>
            <w:tcW w:w="570" w:type="dxa"/>
            <w:shd w:val="clear" w:color="auto" w:fill="auto"/>
            <w:tcMar>
              <w:top w:w="0" w:type="dxa"/>
              <w:left w:w="108" w:type="dxa"/>
              <w:bottom w:w="0" w:type="dxa"/>
              <w:right w:w="108" w:type="dxa"/>
            </w:tcMar>
          </w:tcPr>
          <w:p w14:paraId="3CBD7A70" w14:textId="77777777" w:rsidR="004A4652" w:rsidRPr="007664C3" w:rsidRDefault="004A4652" w:rsidP="00FC4094">
            <w:pPr>
              <w:keepNext/>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3.</w:t>
            </w:r>
          </w:p>
        </w:tc>
        <w:tc>
          <w:tcPr>
            <w:tcW w:w="3116" w:type="dxa"/>
            <w:shd w:val="clear" w:color="auto" w:fill="auto"/>
            <w:tcMar>
              <w:top w:w="0" w:type="dxa"/>
              <w:left w:w="108" w:type="dxa"/>
              <w:bottom w:w="0" w:type="dxa"/>
              <w:right w:w="108" w:type="dxa"/>
            </w:tcMar>
          </w:tcPr>
          <w:p w14:paraId="4C0EE3BE" w14:textId="77777777" w:rsidR="004A4652" w:rsidRPr="007664C3" w:rsidRDefault="004A4652" w:rsidP="00FC4094">
            <w:pPr>
              <w:keepNext/>
              <w:spacing w:after="0" w:line="240" w:lineRule="auto"/>
              <w:rPr>
                <w:rFonts w:ascii="Times New Roman" w:hAnsi="Times New Roman" w:cs="Times New Roman"/>
                <w:bCs/>
                <w:sz w:val="20"/>
                <w:szCs w:val="20"/>
              </w:rPr>
            </w:pPr>
            <w:r w:rsidRPr="007664C3">
              <w:rPr>
                <w:rFonts w:ascii="Times New Roman" w:hAnsi="Times New Roman" w:cs="Times New Roman"/>
                <w:sz w:val="20"/>
                <w:szCs w:val="20"/>
              </w:rPr>
              <w:t>Prašymą paaiškinti, patikslinti pirkimo sąlygas tiekėjas turi pateikti ne vėliau kaip:</w:t>
            </w:r>
          </w:p>
        </w:tc>
        <w:tc>
          <w:tcPr>
            <w:tcW w:w="4253" w:type="dxa"/>
            <w:shd w:val="clear" w:color="auto" w:fill="auto"/>
            <w:tcMar>
              <w:top w:w="0" w:type="dxa"/>
              <w:left w:w="108" w:type="dxa"/>
              <w:bottom w:w="0" w:type="dxa"/>
              <w:right w:w="108" w:type="dxa"/>
            </w:tcMar>
          </w:tcPr>
          <w:p w14:paraId="7243CDAE" w14:textId="77777777" w:rsidR="004A4652" w:rsidRPr="007664C3" w:rsidRDefault="004A4652" w:rsidP="00FC4094">
            <w:pPr>
              <w:spacing w:after="0" w:line="240" w:lineRule="auto"/>
              <w:rPr>
                <w:rFonts w:ascii="Times New Roman" w:hAnsi="Times New Roman" w:cs="Times New Roman"/>
                <w:color w:val="000000" w:themeColor="text1"/>
                <w:sz w:val="20"/>
                <w:szCs w:val="20"/>
              </w:rPr>
            </w:pPr>
            <w:r w:rsidRPr="007664C3">
              <w:rPr>
                <w:rFonts w:ascii="Times New Roman" w:hAnsi="Times New Roman" w:cs="Times New Roman"/>
                <w:color w:val="000000" w:themeColor="text1"/>
                <w:sz w:val="20"/>
                <w:szCs w:val="20"/>
              </w:rPr>
              <w:t>6 dienų iki pasiūlymų pateikimo termino dienos</w:t>
            </w:r>
          </w:p>
        </w:tc>
        <w:tc>
          <w:tcPr>
            <w:tcW w:w="2126" w:type="dxa"/>
            <w:shd w:val="clear" w:color="auto" w:fill="auto"/>
            <w:tcMar>
              <w:top w:w="0" w:type="dxa"/>
              <w:left w:w="108" w:type="dxa"/>
              <w:bottom w:w="0" w:type="dxa"/>
              <w:right w:w="108" w:type="dxa"/>
            </w:tcMar>
          </w:tcPr>
          <w:p w14:paraId="2E368E5D" w14:textId="77777777" w:rsidR="004A4652" w:rsidRPr="007664C3" w:rsidRDefault="004A4652" w:rsidP="00FC4094">
            <w:pPr>
              <w:spacing w:after="0" w:line="240" w:lineRule="auto"/>
              <w:rPr>
                <w:rFonts w:ascii="Times New Roman" w:hAnsi="Times New Roman" w:cs="Times New Roman"/>
                <w:iCs/>
                <w:color w:val="7030A0"/>
                <w:sz w:val="20"/>
                <w:szCs w:val="20"/>
              </w:rPr>
            </w:pPr>
          </w:p>
        </w:tc>
      </w:tr>
      <w:tr w:rsidR="004A4652" w:rsidRPr="007664C3" w14:paraId="23170F6A" w14:textId="77777777" w:rsidTr="00FC4094">
        <w:trPr>
          <w:trHeight w:val="20"/>
        </w:trPr>
        <w:tc>
          <w:tcPr>
            <w:tcW w:w="570" w:type="dxa"/>
            <w:shd w:val="clear" w:color="auto" w:fill="auto"/>
            <w:tcMar>
              <w:top w:w="0" w:type="dxa"/>
              <w:left w:w="108" w:type="dxa"/>
              <w:bottom w:w="0" w:type="dxa"/>
              <w:right w:w="108" w:type="dxa"/>
            </w:tcMar>
          </w:tcPr>
          <w:p w14:paraId="6C92AF20" w14:textId="77777777" w:rsidR="004A4652" w:rsidRPr="007664C3" w:rsidRDefault="004A4652" w:rsidP="00FC4094">
            <w:pPr>
              <w:pStyle w:val="Sraopastraipa"/>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525558D5"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Perkančioji organizacija pirkimo sąlygų paaiškinimą, patikslinimą pateikia visiems tiekėjams ne vėliau kaip:</w:t>
            </w:r>
          </w:p>
        </w:tc>
        <w:tc>
          <w:tcPr>
            <w:tcW w:w="4253" w:type="dxa"/>
            <w:shd w:val="clear" w:color="auto" w:fill="auto"/>
            <w:tcMar>
              <w:top w:w="0" w:type="dxa"/>
              <w:left w:w="108" w:type="dxa"/>
              <w:bottom w:w="0" w:type="dxa"/>
              <w:right w:w="108" w:type="dxa"/>
            </w:tcMar>
          </w:tcPr>
          <w:p w14:paraId="2F3DC71C" w14:textId="77777777" w:rsidR="004A4652" w:rsidRPr="007664C3" w:rsidRDefault="004A4652" w:rsidP="00FC4094">
            <w:pPr>
              <w:spacing w:after="0" w:line="240" w:lineRule="auto"/>
              <w:rPr>
                <w:rFonts w:ascii="Times New Roman" w:hAnsi="Times New Roman" w:cs="Times New Roman"/>
                <w:color w:val="000000" w:themeColor="text1"/>
                <w:sz w:val="20"/>
                <w:szCs w:val="20"/>
              </w:rPr>
            </w:pPr>
            <w:r w:rsidRPr="007664C3">
              <w:rPr>
                <w:rFonts w:ascii="Times New Roman" w:hAnsi="Times New Roman" w:cs="Times New Roman"/>
                <w:color w:val="000000" w:themeColor="text1"/>
                <w:sz w:val="20"/>
                <w:szCs w:val="20"/>
              </w:rPr>
              <w:t>4 dienų iki pasiūlymų pateikimo termino dienos</w:t>
            </w:r>
          </w:p>
        </w:tc>
        <w:tc>
          <w:tcPr>
            <w:tcW w:w="2126" w:type="dxa"/>
            <w:shd w:val="clear" w:color="auto" w:fill="auto"/>
            <w:tcMar>
              <w:top w:w="0" w:type="dxa"/>
              <w:left w:w="108" w:type="dxa"/>
              <w:bottom w:w="0" w:type="dxa"/>
              <w:right w:w="108" w:type="dxa"/>
            </w:tcMar>
          </w:tcPr>
          <w:p w14:paraId="700C4DF1" w14:textId="77777777" w:rsidR="004A4652" w:rsidRPr="007664C3" w:rsidRDefault="004A4652" w:rsidP="00FC4094">
            <w:pPr>
              <w:spacing w:after="0" w:line="240" w:lineRule="auto"/>
              <w:rPr>
                <w:rFonts w:ascii="Times New Roman" w:hAnsi="Times New Roman" w:cs="Times New Roman"/>
                <w:sz w:val="20"/>
                <w:szCs w:val="20"/>
              </w:rPr>
            </w:pPr>
          </w:p>
        </w:tc>
      </w:tr>
      <w:tr w:rsidR="004A4652" w:rsidRPr="007664C3" w14:paraId="161DDC17" w14:textId="77777777" w:rsidTr="00FC4094">
        <w:trPr>
          <w:trHeight w:val="20"/>
        </w:trPr>
        <w:tc>
          <w:tcPr>
            <w:tcW w:w="570" w:type="dxa"/>
            <w:shd w:val="clear" w:color="auto" w:fill="auto"/>
            <w:tcMar>
              <w:top w:w="0" w:type="dxa"/>
              <w:left w:w="108" w:type="dxa"/>
              <w:bottom w:w="0" w:type="dxa"/>
              <w:right w:w="108" w:type="dxa"/>
            </w:tcMar>
          </w:tcPr>
          <w:p w14:paraId="46B70889" w14:textId="77777777" w:rsidR="004A4652" w:rsidRPr="007664C3" w:rsidRDefault="004A4652" w:rsidP="00FC4094">
            <w:pPr>
              <w:pStyle w:val="Sraopastraipa"/>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76CF3DFE"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Objekto apžiūra bus vykdoma:</w:t>
            </w:r>
          </w:p>
        </w:tc>
        <w:tc>
          <w:tcPr>
            <w:tcW w:w="4253" w:type="dxa"/>
            <w:shd w:val="clear" w:color="auto" w:fill="auto"/>
            <w:tcMar>
              <w:top w:w="0" w:type="dxa"/>
              <w:left w:w="108" w:type="dxa"/>
              <w:bottom w:w="0" w:type="dxa"/>
              <w:right w:w="108" w:type="dxa"/>
            </w:tcMar>
          </w:tcPr>
          <w:p w14:paraId="078A2B65" w14:textId="77777777" w:rsidR="004A4652" w:rsidRPr="007664C3" w:rsidRDefault="004A4652" w:rsidP="00FC4094">
            <w:pPr>
              <w:spacing w:after="0" w:line="240" w:lineRule="auto"/>
              <w:rPr>
                <w:rFonts w:ascii="Times New Roman" w:hAnsi="Times New Roman" w:cs="Times New Roman"/>
                <w:iCs/>
                <w:color w:val="FF0000"/>
                <w:sz w:val="20"/>
                <w:szCs w:val="20"/>
              </w:rPr>
            </w:pPr>
            <w:r w:rsidRPr="007664C3">
              <w:rPr>
                <w:rFonts w:ascii="Times New Roman" w:hAnsi="Times New Roman" w:cs="Times New Roman"/>
                <w:iCs/>
                <w:sz w:val="20"/>
                <w:szCs w:val="20"/>
              </w:rPr>
              <w:t>NETAIKOMA</w:t>
            </w:r>
          </w:p>
        </w:tc>
        <w:tc>
          <w:tcPr>
            <w:tcW w:w="2126" w:type="dxa"/>
            <w:shd w:val="clear" w:color="auto" w:fill="auto"/>
            <w:tcMar>
              <w:top w:w="0" w:type="dxa"/>
              <w:left w:w="108" w:type="dxa"/>
              <w:bottom w:w="0" w:type="dxa"/>
              <w:right w:w="108" w:type="dxa"/>
            </w:tcMar>
          </w:tcPr>
          <w:p w14:paraId="5AAF6761" w14:textId="77777777" w:rsidR="004A4652" w:rsidRPr="007664C3" w:rsidRDefault="004A4652" w:rsidP="00FC4094">
            <w:pPr>
              <w:spacing w:after="0" w:line="240" w:lineRule="auto"/>
              <w:rPr>
                <w:rFonts w:ascii="Times New Roman" w:hAnsi="Times New Roman" w:cs="Times New Roman"/>
                <w:sz w:val="20"/>
                <w:szCs w:val="20"/>
              </w:rPr>
            </w:pPr>
          </w:p>
        </w:tc>
      </w:tr>
      <w:tr w:rsidR="004A4652" w:rsidRPr="007664C3" w14:paraId="42954D06" w14:textId="77777777" w:rsidTr="00FC4094">
        <w:trPr>
          <w:trHeight w:val="20"/>
        </w:trPr>
        <w:tc>
          <w:tcPr>
            <w:tcW w:w="570" w:type="dxa"/>
            <w:shd w:val="clear" w:color="auto" w:fill="auto"/>
            <w:tcMar>
              <w:top w:w="0" w:type="dxa"/>
              <w:left w:w="108" w:type="dxa"/>
              <w:bottom w:w="0" w:type="dxa"/>
              <w:right w:w="108" w:type="dxa"/>
            </w:tcMar>
          </w:tcPr>
          <w:p w14:paraId="12912EC2" w14:textId="77777777" w:rsidR="004A4652" w:rsidRPr="007664C3" w:rsidRDefault="004A4652" w:rsidP="00FC4094">
            <w:pPr>
              <w:pStyle w:val="Sraopastraipa"/>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66BB7821"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Perkančioji organizacija rengs susitikimus su tiekėjais dėl pirkimo sąlygų paaiškinimo</w:t>
            </w:r>
          </w:p>
        </w:tc>
        <w:tc>
          <w:tcPr>
            <w:tcW w:w="4253" w:type="dxa"/>
            <w:shd w:val="clear" w:color="auto" w:fill="auto"/>
            <w:tcMar>
              <w:top w:w="0" w:type="dxa"/>
              <w:left w:w="108" w:type="dxa"/>
              <w:bottom w:w="0" w:type="dxa"/>
              <w:right w:w="108" w:type="dxa"/>
            </w:tcMar>
          </w:tcPr>
          <w:p w14:paraId="40FC77E9" w14:textId="77777777" w:rsidR="004A4652" w:rsidRPr="007664C3" w:rsidRDefault="004A4652" w:rsidP="00FC4094">
            <w:pPr>
              <w:spacing w:after="0" w:line="240" w:lineRule="auto"/>
              <w:rPr>
                <w:rFonts w:ascii="Times New Roman" w:hAnsi="Times New Roman" w:cs="Times New Roman"/>
                <w:iCs/>
                <w:sz w:val="20"/>
                <w:szCs w:val="20"/>
              </w:rPr>
            </w:pPr>
            <w:r w:rsidRPr="007664C3">
              <w:rPr>
                <w:rFonts w:ascii="Times New Roman" w:hAnsi="Times New Roman" w:cs="Times New Roman"/>
                <w:iCs/>
                <w:sz w:val="20"/>
                <w:szCs w:val="20"/>
              </w:rPr>
              <w:t>NETAIKOMA</w:t>
            </w:r>
          </w:p>
        </w:tc>
        <w:tc>
          <w:tcPr>
            <w:tcW w:w="2126" w:type="dxa"/>
            <w:shd w:val="clear" w:color="auto" w:fill="auto"/>
            <w:tcMar>
              <w:top w:w="0" w:type="dxa"/>
              <w:left w:w="108" w:type="dxa"/>
              <w:bottom w:w="0" w:type="dxa"/>
              <w:right w:w="108" w:type="dxa"/>
            </w:tcMar>
          </w:tcPr>
          <w:p w14:paraId="3090EB08" w14:textId="77777777" w:rsidR="004A4652" w:rsidRPr="007664C3" w:rsidRDefault="004A4652" w:rsidP="00FC4094">
            <w:pPr>
              <w:spacing w:after="0" w:line="240" w:lineRule="auto"/>
              <w:rPr>
                <w:rFonts w:ascii="Times New Roman" w:hAnsi="Times New Roman" w:cs="Times New Roman"/>
                <w:sz w:val="20"/>
                <w:szCs w:val="20"/>
              </w:rPr>
            </w:pPr>
          </w:p>
        </w:tc>
      </w:tr>
      <w:tr w:rsidR="004A4652" w:rsidRPr="007664C3" w14:paraId="72251AF2" w14:textId="77777777" w:rsidTr="00FC4094">
        <w:trPr>
          <w:trHeight w:val="20"/>
        </w:trPr>
        <w:tc>
          <w:tcPr>
            <w:tcW w:w="570" w:type="dxa"/>
            <w:shd w:val="clear" w:color="auto" w:fill="auto"/>
            <w:tcMar>
              <w:top w:w="0" w:type="dxa"/>
              <w:left w:w="108" w:type="dxa"/>
              <w:bottom w:w="0" w:type="dxa"/>
              <w:right w:w="108" w:type="dxa"/>
            </w:tcMar>
          </w:tcPr>
          <w:p w14:paraId="74B8C514" w14:textId="77777777" w:rsidR="004A4652" w:rsidRPr="007664C3" w:rsidRDefault="004A4652" w:rsidP="00FC4094">
            <w:pPr>
              <w:pStyle w:val="Sraopastraipa"/>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6F6D91AA"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Tiekėjai turi pateikti prekių pavyzdžius</w:t>
            </w:r>
          </w:p>
        </w:tc>
        <w:tc>
          <w:tcPr>
            <w:tcW w:w="4253" w:type="dxa"/>
            <w:shd w:val="clear" w:color="auto" w:fill="auto"/>
            <w:tcMar>
              <w:top w:w="0" w:type="dxa"/>
              <w:left w:w="108" w:type="dxa"/>
              <w:bottom w:w="0" w:type="dxa"/>
              <w:right w:w="108" w:type="dxa"/>
            </w:tcMar>
          </w:tcPr>
          <w:p w14:paraId="597A1B45" w14:textId="77777777" w:rsidR="004A4652" w:rsidRPr="007664C3" w:rsidRDefault="004A4652" w:rsidP="00FC4094">
            <w:pPr>
              <w:pStyle w:val="Body2"/>
              <w:spacing w:after="0"/>
              <w:rPr>
                <w:rFonts w:cs="Times New Roman"/>
                <w:iCs/>
                <w:color w:val="00B050"/>
                <w:sz w:val="20"/>
                <w:szCs w:val="20"/>
              </w:rPr>
            </w:pPr>
            <w:r w:rsidRPr="007664C3">
              <w:rPr>
                <w:rFonts w:cs="Times New Roman"/>
                <w:color w:val="auto"/>
                <w:sz w:val="20"/>
                <w:szCs w:val="20"/>
                <w:lang w:val="lt-LT"/>
              </w:rPr>
              <w:t>NETAIKOMA</w:t>
            </w:r>
          </w:p>
        </w:tc>
        <w:tc>
          <w:tcPr>
            <w:tcW w:w="2126" w:type="dxa"/>
            <w:shd w:val="clear" w:color="auto" w:fill="auto"/>
            <w:tcMar>
              <w:top w:w="0" w:type="dxa"/>
              <w:left w:w="108" w:type="dxa"/>
              <w:bottom w:w="0" w:type="dxa"/>
              <w:right w:w="108" w:type="dxa"/>
            </w:tcMar>
          </w:tcPr>
          <w:p w14:paraId="3C75114A" w14:textId="77777777" w:rsidR="004A4652" w:rsidRPr="007664C3" w:rsidRDefault="004A4652" w:rsidP="00FC4094">
            <w:pPr>
              <w:spacing w:after="0" w:line="240" w:lineRule="auto"/>
              <w:rPr>
                <w:rFonts w:ascii="Times New Roman" w:hAnsi="Times New Roman" w:cs="Times New Roman"/>
                <w:sz w:val="20"/>
                <w:szCs w:val="20"/>
              </w:rPr>
            </w:pPr>
          </w:p>
        </w:tc>
      </w:tr>
      <w:tr w:rsidR="004A4652" w:rsidRPr="007664C3" w14:paraId="04CEF9F1" w14:textId="77777777" w:rsidTr="00FC4094">
        <w:trPr>
          <w:trHeight w:val="20"/>
        </w:trPr>
        <w:tc>
          <w:tcPr>
            <w:tcW w:w="570" w:type="dxa"/>
            <w:shd w:val="clear" w:color="auto" w:fill="auto"/>
            <w:tcMar>
              <w:top w:w="0" w:type="dxa"/>
              <w:left w:w="108" w:type="dxa"/>
              <w:bottom w:w="0" w:type="dxa"/>
              <w:right w:w="108" w:type="dxa"/>
            </w:tcMar>
          </w:tcPr>
          <w:p w14:paraId="1487B8AB" w14:textId="77777777" w:rsidR="004A4652" w:rsidRPr="007664C3" w:rsidRDefault="004A4652" w:rsidP="00FC4094">
            <w:pPr>
              <w:pStyle w:val="Sraopastraipa"/>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35C42A40" w14:textId="77777777" w:rsidR="004A4652" w:rsidRPr="007664C3" w:rsidRDefault="004A4652" w:rsidP="00FC4094">
            <w:pPr>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Pasiūlymo galiojimo ir pasiūlymo galiojimo užtikrinimo (jei taikoma) terminas ne trumpesnis kaip</w:t>
            </w:r>
          </w:p>
        </w:tc>
        <w:tc>
          <w:tcPr>
            <w:tcW w:w="4253" w:type="dxa"/>
            <w:shd w:val="clear" w:color="auto" w:fill="auto"/>
            <w:tcMar>
              <w:top w:w="0" w:type="dxa"/>
              <w:left w:w="108" w:type="dxa"/>
              <w:bottom w:w="0" w:type="dxa"/>
              <w:right w:w="108" w:type="dxa"/>
            </w:tcMar>
          </w:tcPr>
          <w:p w14:paraId="4195A095" w14:textId="77777777" w:rsidR="004A4652" w:rsidRPr="007664C3" w:rsidRDefault="004A4652" w:rsidP="00FC4094">
            <w:pPr>
              <w:spacing w:after="0" w:line="240" w:lineRule="auto"/>
              <w:rPr>
                <w:rFonts w:ascii="Times New Roman" w:hAnsi="Times New Roman" w:cs="Times New Roman"/>
                <w:iCs/>
                <w:sz w:val="20"/>
                <w:szCs w:val="20"/>
              </w:rPr>
            </w:pPr>
            <w:r w:rsidRPr="007664C3">
              <w:rPr>
                <w:rFonts w:ascii="Times New Roman" w:hAnsi="Times New Roman" w:cs="Times New Roman"/>
                <w:iCs/>
                <w:color w:val="000000" w:themeColor="text1"/>
                <w:sz w:val="20"/>
                <w:szCs w:val="20"/>
              </w:rPr>
              <w:t xml:space="preserve">90 (devyniasdešimt) dienų nuo pasiūlymų </w:t>
            </w:r>
            <w:r w:rsidRPr="007664C3">
              <w:rPr>
                <w:rFonts w:ascii="Times New Roman" w:hAnsi="Times New Roman" w:cs="Times New Roman"/>
                <w:iCs/>
                <w:sz w:val="20"/>
                <w:szCs w:val="20"/>
              </w:rPr>
              <w:t>pateikimo galutinio termino pabaigos</w:t>
            </w:r>
          </w:p>
        </w:tc>
        <w:tc>
          <w:tcPr>
            <w:tcW w:w="2126" w:type="dxa"/>
            <w:shd w:val="clear" w:color="auto" w:fill="auto"/>
            <w:tcMar>
              <w:top w:w="0" w:type="dxa"/>
              <w:left w:w="108" w:type="dxa"/>
              <w:bottom w:w="0" w:type="dxa"/>
              <w:right w:w="108" w:type="dxa"/>
            </w:tcMar>
          </w:tcPr>
          <w:p w14:paraId="243E4AF9" w14:textId="77777777" w:rsidR="004A4652" w:rsidRPr="007664C3" w:rsidRDefault="004A4652" w:rsidP="00FC4094">
            <w:pPr>
              <w:spacing w:after="0" w:line="240" w:lineRule="auto"/>
              <w:rPr>
                <w:rFonts w:ascii="Times New Roman" w:hAnsi="Times New Roman" w:cs="Times New Roman"/>
                <w:sz w:val="20"/>
                <w:szCs w:val="20"/>
              </w:rPr>
            </w:pPr>
          </w:p>
        </w:tc>
      </w:tr>
      <w:tr w:rsidR="004A4652" w:rsidRPr="007664C3" w14:paraId="06A915D4" w14:textId="77777777" w:rsidTr="00FC4094">
        <w:trPr>
          <w:trHeight w:val="20"/>
        </w:trPr>
        <w:tc>
          <w:tcPr>
            <w:tcW w:w="570" w:type="dxa"/>
            <w:shd w:val="clear" w:color="auto" w:fill="auto"/>
            <w:tcMar>
              <w:top w:w="0" w:type="dxa"/>
              <w:left w:w="108" w:type="dxa"/>
              <w:bottom w:w="0" w:type="dxa"/>
              <w:right w:w="108" w:type="dxa"/>
            </w:tcMar>
          </w:tcPr>
          <w:p w14:paraId="135750F8" w14:textId="77777777" w:rsidR="004A4652" w:rsidRPr="007664C3" w:rsidRDefault="004A4652" w:rsidP="00FC4094">
            <w:pPr>
              <w:pStyle w:val="Sraopastraipa"/>
              <w:numPr>
                <w:ilvl w:val="0"/>
                <w:numId w:val="6"/>
              </w:numPr>
              <w:spacing w:after="0" w:line="240" w:lineRule="auto"/>
              <w:rPr>
                <w:rFonts w:ascii="Times New Roman" w:hAnsi="Times New Roman" w:cs="Times New Roman"/>
                <w:sz w:val="20"/>
                <w:szCs w:val="20"/>
              </w:rPr>
            </w:pPr>
          </w:p>
        </w:tc>
        <w:tc>
          <w:tcPr>
            <w:tcW w:w="3116" w:type="dxa"/>
            <w:shd w:val="clear" w:color="auto" w:fill="auto"/>
            <w:tcMar>
              <w:top w:w="0" w:type="dxa"/>
              <w:left w:w="108" w:type="dxa"/>
              <w:bottom w:w="0" w:type="dxa"/>
              <w:right w:w="108" w:type="dxa"/>
            </w:tcMar>
          </w:tcPr>
          <w:p w14:paraId="17C9F956" w14:textId="77777777" w:rsidR="004A4652" w:rsidRPr="007664C3" w:rsidRDefault="004A4652" w:rsidP="00FC4094">
            <w:pPr>
              <w:spacing w:after="0" w:line="240" w:lineRule="auto"/>
              <w:rPr>
                <w:rFonts w:ascii="Times New Roman" w:hAnsi="Times New Roman" w:cs="Times New Roman"/>
                <w:bCs/>
                <w:sz w:val="20"/>
                <w:szCs w:val="20"/>
              </w:rPr>
            </w:pPr>
            <w:r w:rsidRPr="007664C3">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4253" w:type="dxa"/>
            <w:shd w:val="clear" w:color="auto" w:fill="auto"/>
            <w:tcMar>
              <w:top w:w="0" w:type="dxa"/>
              <w:left w:w="108" w:type="dxa"/>
              <w:bottom w:w="0" w:type="dxa"/>
              <w:right w:w="108" w:type="dxa"/>
            </w:tcMar>
          </w:tcPr>
          <w:p w14:paraId="3A6F1768"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iCs/>
                <w:color w:val="000000" w:themeColor="text1"/>
                <w:sz w:val="20"/>
                <w:szCs w:val="20"/>
              </w:rPr>
              <w:t xml:space="preserve">3 (tris) darbo dienas </w:t>
            </w:r>
            <w:r w:rsidRPr="007664C3">
              <w:rPr>
                <w:rFonts w:ascii="Times New Roman" w:hAnsi="Times New Roman" w:cs="Times New Roman"/>
                <w:color w:val="000000" w:themeColor="text1"/>
                <w:sz w:val="20"/>
                <w:szCs w:val="20"/>
              </w:rPr>
              <w:t xml:space="preserve">nuo prašymo </w:t>
            </w:r>
            <w:r w:rsidRPr="007664C3">
              <w:rPr>
                <w:rFonts w:ascii="Times New Roman" w:hAnsi="Times New Roman" w:cs="Times New Roman"/>
                <w:sz w:val="20"/>
                <w:szCs w:val="20"/>
              </w:rPr>
              <w:t>gavimo dienos</w:t>
            </w:r>
          </w:p>
          <w:p w14:paraId="52E1CF57" w14:textId="77777777" w:rsidR="004A4652" w:rsidRPr="007664C3" w:rsidRDefault="004A4652" w:rsidP="00FC4094">
            <w:pPr>
              <w:spacing w:after="0" w:line="240" w:lineRule="auto"/>
              <w:rPr>
                <w:rFonts w:ascii="Times New Roman" w:hAnsi="Times New Roman" w:cs="Times New Roman"/>
                <w:iCs/>
                <w:sz w:val="20"/>
                <w:szCs w:val="20"/>
              </w:rPr>
            </w:pPr>
          </w:p>
        </w:tc>
        <w:tc>
          <w:tcPr>
            <w:tcW w:w="2126" w:type="dxa"/>
            <w:shd w:val="clear" w:color="auto" w:fill="auto"/>
            <w:tcMar>
              <w:top w:w="0" w:type="dxa"/>
              <w:left w:w="108" w:type="dxa"/>
              <w:bottom w:w="0" w:type="dxa"/>
              <w:right w:w="108" w:type="dxa"/>
            </w:tcMar>
          </w:tcPr>
          <w:p w14:paraId="3BDC1F49" w14:textId="77777777" w:rsidR="004A4652" w:rsidRPr="007664C3" w:rsidRDefault="004A4652" w:rsidP="00FC4094">
            <w:pPr>
              <w:spacing w:after="0" w:line="240" w:lineRule="auto"/>
              <w:rPr>
                <w:rFonts w:ascii="Times New Roman" w:hAnsi="Times New Roman" w:cs="Times New Roman"/>
                <w:sz w:val="20"/>
                <w:szCs w:val="20"/>
              </w:rPr>
            </w:pPr>
          </w:p>
        </w:tc>
      </w:tr>
      <w:tr w:rsidR="00AD0882" w:rsidRPr="007664C3" w14:paraId="21117746" w14:textId="77777777" w:rsidTr="00FC4094">
        <w:trPr>
          <w:trHeight w:val="20"/>
        </w:trPr>
        <w:tc>
          <w:tcPr>
            <w:tcW w:w="570" w:type="dxa"/>
            <w:shd w:val="clear" w:color="auto" w:fill="auto"/>
            <w:tcMar>
              <w:top w:w="0" w:type="dxa"/>
              <w:left w:w="108" w:type="dxa"/>
              <w:bottom w:w="0" w:type="dxa"/>
              <w:right w:w="108" w:type="dxa"/>
            </w:tcMar>
          </w:tcPr>
          <w:p w14:paraId="25225803" w14:textId="77777777" w:rsidR="00AD0882" w:rsidRPr="007664C3" w:rsidRDefault="00AD0882" w:rsidP="00AD0882">
            <w:pPr>
              <w:pStyle w:val="Sraopastraipa"/>
              <w:numPr>
                <w:ilvl w:val="0"/>
                <w:numId w:val="6"/>
              </w:numPr>
              <w:spacing w:after="0" w:line="240" w:lineRule="auto"/>
              <w:rPr>
                <w:rFonts w:ascii="Times New Roman" w:hAnsi="Times New Roman" w:cs="Times New Roman"/>
                <w:sz w:val="20"/>
                <w:szCs w:val="20"/>
              </w:rPr>
            </w:pPr>
          </w:p>
        </w:tc>
        <w:tc>
          <w:tcPr>
            <w:tcW w:w="3116" w:type="dxa"/>
            <w:shd w:val="clear" w:color="auto" w:fill="auto"/>
            <w:tcMar>
              <w:top w:w="0" w:type="dxa"/>
              <w:left w:w="108" w:type="dxa"/>
              <w:bottom w:w="0" w:type="dxa"/>
              <w:right w:w="108" w:type="dxa"/>
            </w:tcMar>
          </w:tcPr>
          <w:p w14:paraId="31974022" w14:textId="71DA7B0A" w:rsidR="00AD0882" w:rsidRPr="00AD0882" w:rsidRDefault="00AD0882" w:rsidP="00AD0882">
            <w:pPr>
              <w:spacing w:after="0" w:line="240" w:lineRule="auto"/>
              <w:rPr>
                <w:rFonts w:ascii="Times New Roman" w:hAnsi="Times New Roman" w:cs="Times New Roman"/>
                <w:sz w:val="20"/>
                <w:szCs w:val="20"/>
              </w:rPr>
            </w:pPr>
            <w:r w:rsidRPr="00AD0882">
              <w:rPr>
                <w:rFonts w:ascii="Times New Roman" w:hAnsi="Times New Roman" w:cs="Times New Roman"/>
                <w:color w:val="000000" w:themeColor="text1"/>
                <w:sz w:val="20"/>
              </w:rPr>
              <w:t>Pasiūlymo galiojimo užtikrinimas pirkimo dalyviui grąžinamas (arba atsisakoma teisių į jį) per</w:t>
            </w:r>
          </w:p>
        </w:tc>
        <w:tc>
          <w:tcPr>
            <w:tcW w:w="4253" w:type="dxa"/>
            <w:shd w:val="clear" w:color="auto" w:fill="auto"/>
            <w:tcMar>
              <w:top w:w="0" w:type="dxa"/>
              <w:left w:w="108" w:type="dxa"/>
              <w:bottom w:w="0" w:type="dxa"/>
              <w:right w:w="108" w:type="dxa"/>
            </w:tcMar>
          </w:tcPr>
          <w:p w14:paraId="65AF2E75" w14:textId="77777777" w:rsidR="00AD0882" w:rsidRPr="00AD0882" w:rsidRDefault="00AD0882" w:rsidP="00AD0882">
            <w:pPr>
              <w:spacing w:after="0" w:line="240" w:lineRule="auto"/>
              <w:jc w:val="both"/>
              <w:rPr>
                <w:rFonts w:ascii="Times New Roman" w:hAnsi="Times New Roman" w:cs="Times New Roman"/>
                <w:color w:val="000000" w:themeColor="text1"/>
                <w:sz w:val="20"/>
              </w:rPr>
            </w:pPr>
            <w:r w:rsidRPr="00AD0882">
              <w:rPr>
                <w:rFonts w:ascii="Times New Roman" w:hAnsi="Times New Roman" w:cs="Times New Roman"/>
                <w:color w:val="000000" w:themeColor="text1"/>
                <w:sz w:val="20"/>
              </w:rPr>
              <w:t>5 (penkias) darbo dienas nuo prašymo gavimo dienos</w:t>
            </w:r>
          </w:p>
          <w:p w14:paraId="1284386A" w14:textId="77777777" w:rsidR="00AD0882" w:rsidRPr="00AD0882" w:rsidRDefault="00AD0882" w:rsidP="00AD0882">
            <w:pPr>
              <w:spacing w:after="0" w:line="240" w:lineRule="auto"/>
              <w:rPr>
                <w:rFonts w:ascii="Times New Roman" w:hAnsi="Times New Roman" w:cs="Times New Roman"/>
                <w:iCs/>
                <w:color w:val="000000" w:themeColor="text1"/>
                <w:sz w:val="20"/>
                <w:szCs w:val="20"/>
              </w:rPr>
            </w:pPr>
          </w:p>
        </w:tc>
        <w:tc>
          <w:tcPr>
            <w:tcW w:w="2126" w:type="dxa"/>
            <w:shd w:val="clear" w:color="auto" w:fill="auto"/>
            <w:tcMar>
              <w:top w:w="0" w:type="dxa"/>
              <w:left w:w="108" w:type="dxa"/>
              <w:bottom w:w="0" w:type="dxa"/>
              <w:right w:w="108" w:type="dxa"/>
            </w:tcMar>
          </w:tcPr>
          <w:p w14:paraId="7574E8BC" w14:textId="77777777" w:rsidR="00AD0882" w:rsidRPr="007664C3" w:rsidRDefault="00AD0882" w:rsidP="00AD0882">
            <w:pPr>
              <w:spacing w:after="0" w:line="240" w:lineRule="auto"/>
              <w:rPr>
                <w:rFonts w:ascii="Times New Roman" w:hAnsi="Times New Roman" w:cs="Times New Roman"/>
                <w:sz w:val="20"/>
                <w:szCs w:val="20"/>
              </w:rPr>
            </w:pPr>
          </w:p>
        </w:tc>
      </w:tr>
      <w:tr w:rsidR="00AD0882" w:rsidRPr="007664C3" w14:paraId="13586B9B" w14:textId="77777777" w:rsidTr="00FC4094">
        <w:trPr>
          <w:trHeight w:val="20"/>
        </w:trPr>
        <w:tc>
          <w:tcPr>
            <w:tcW w:w="570" w:type="dxa"/>
            <w:shd w:val="clear" w:color="auto" w:fill="auto"/>
            <w:tcMar>
              <w:top w:w="0" w:type="dxa"/>
              <w:left w:w="108" w:type="dxa"/>
              <w:bottom w:w="0" w:type="dxa"/>
              <w:right w:w="108" w:type="dxa"/>
            </w:tcMar>
          </w:tcPr>
          <w:p w14:paraId="1FB7257B" w14:textId="77777777" w:rsidR="00AD0882" w:rsidRPr="007664C3" w:rsidRDefault="00AD0882" w:rsidP="00AD0882">
            <w:pPr>
              <w:pStyle w:val="Sraopastraipa"/>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5025B3C1" w14:textId="77777777" w:rsidR="00AD0882" w:rsidRPr="007664C3" w:rsidRDefault="00AD0882" w:rsidP="00AD0882">
            <w:pPr>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Perkančioji organizacija informuoja pirkimo dalyvius apie EBVPD vertinimo rezultatus ne vėliau kaip per</w:t>
            </w:r>
          </w:p>
        </w:tc>
        <w:tc>
          <w:tcPr>
            <w:tcW w:w="4253" w:type="dxa"/>
            <w:shd w:val="clear" w:color="auto" w:fill="auto"/>
            <w:tcMar>
              <w:top w:w="0" w:type="dxa"/>
              <w:left w:w="108" w:type="dxa"/>
              <w:bottom w:w="0" w:type="dxa"/>
              <w:right w:w="108" w:type="dxa"/>
            </w:tcMar>
          </w:tcPr>
          <w:p w14:paraId="516DC54F" w14:textId="77777777" w:rsidR="00AD0882" w:rsidRPr="007664C3" w:rsidRDefault="00AD0882" w:rsidP="00AD0882">
            <w:pPr>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3 (tris) darbo dienas nuo sprendimo priėmimo dienos</w:t>
            </w:r>
          </w:p>
        </w:tc>
        <w:tc>
          <w:tcPr>
            <w:tcW w:w="2126" w:type="dxa"/>
            <w:shd w:val="clear" w:color="auto" w:fill="auto"/>
            <w:tcMar>
              <w:top w:w="0" w:type="dxa"/>
              <w:left w:w="108" w:type="dxa"/>
              <w:bottom w:w="0" w:type="dxa"/>
              <w:right w:w="108" w:type="dxa"/>
            </w:tcMar>
          </w:tcPr>
          <w:p w14:paraId="7B374B80" w14:textId="77777777" w:rsidR="00AD0882" w:rsidRPr="007664C3" w:rsidRDefault="00AD0882" w:rsidP="00AD0882">
            <w:pPr>
              <w:spacing w:after="0" w:line="240" w:lineRule="auto"/>
              <w:rPr>
                <w:rFonts w:ascii="Times New Roman" w:hAnsi="Times New Roman" w:cs="Times New Roman"/>
                <w:bCs/>
                <w:sz w:val="20"/>
                <w:szCs w:val="20"/>
              </w:rPr>
            </w:pPr>
          </w:p>
        </w:tc>
      </w:tr>
      <w:tr w:rsidR="00AD0882" w:rsidRPr="007664C3" w14:paraId="16933AA3" w14:textId="77777777" w:rsidTr="00FC4094">
        <w:trPr>
          <w:trHeight w:val="20"/>
        </w:trPr>
        <w:tc>
          <w:tcPr>
            <w:tcW w:w="570" w:type="dxa"/>
            <w:shd w:val="clear" w:color="auto" w:fill="auto"/>
            <w:tcMar>
              <w:top w:w="0" w:type="dxa"/>
              <w:left w:w="108" w:type="dxa"/>
              <w:bottom w:w="0" w:type="dxa"/>
              <w:right w:w="108" w:type="dxa"/>
            </w:tcMar>
          </w:tcPr>
          <w:p w14:paraId="4224E7C2" w14:textId="77777777" w:rsidR="00AD0882" w:rsidRPr="007664C3" w:rsidRDefault="00AD0882" w:rsidP="00AD0882">
            <w:pPr>
              <w:pStyle w:val="Sraopastraipa"/>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1CDBDE23" w14:textId="77777777" w:rsidR="00AD0882" w:rsidRPr="007664C3" w:rsidRDefault="00AD0882" w:rsidP="00AD0882">
            <w:pPr>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 xml:space="preserve">Perkančioji organizacija pirkimo dalyviams praneša apie priimtą sprendimą nustatyti laimėjusį pasiūlymą, </w:t>
            </w:r>
            <w:r w:rsidRPr="007664C3">
              <w:rPr>
                <w:rFonts w:ascii="Times New Roman" w:hAnsi="Times New Roman" w:cs="Times New Roman"/>
                <w:sz w:val="20"/>
                <w:szCs w:val="20"/>
              </w:rPr>
              <w:t>dėl kurio bus sudaroma</w:t>
            </w:r>
            <w:r w:rsidRPr="007664C3">
              <w:rPr>
                <w:rFonts w:ascii="Times New Roman" w:hAnsi="Times New Roman" w:cs="Times New Roman"/>
                <w:bCs/>
                <w:sz w:val="20"/>
                <w:szCs w:val="20"/>
              </w:rPr>
              <w:t xml:space="preserve"> sutartis ne vėliau kaip per</w:t>
            </w:r>
          </w:p>
        </w:tc>
        <w:tc>
          <w:tcPr>
            <w:tcW w:w="4253" w:type="dxa"/>
            <w:shd w:val="clear" w:color="auto" w:fill="auto"/>
            <w:tcMar>
              <w:top w:w="0" w:type="dxa"/>
              <w:left w:w="108" w:type="dxa"/>
              <w:bottom w:w="0" w:type="dxa"/>
              <w:right w:w="108" w:type="dxa"/>
            </w:tcMar>
          </w:tcPr>
          <w:p w14:paraId="39E5A454" w14:textId="77777777" w:rsidR="00AD0882" w:rsidRPr="007664C3" w:rsidRDefault="00AD0882" w:rsidP="00AD0882">
            <w:pPr>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3 (tris) darbo dienas nuo sprendimo priėmimo dienos</w:t>
            </w:r>
          </w:p>
        </w:tc>
        <w:tc>
          <w:tcPr>
            <w:tcW w:w="2126" w:type="dxa"/>
            <w:shd w:val="clear" w:color="auto" w:fill="auto"/>
            <w:tcMar>
              <w:top w:w="0" w:type="dxa"/>
              <w:left w:w="108" w:type="dxa"/>
              <w:bottom w:w="0" w:type="dxa"/>
              <w:right w:w="108" w:type="dxa"/>
            </w:tcMar>
          </w:tcPr>
          <w:p w14:paraId="39DE0C86" w14:textId="77777777" w:rsidR="00AD0882" w:rsidRPr="007664C3" w:rsidRDefault="00AD0882" w:rsidP="00AD0882">
            <w:pPr>
              <w:spacing w:after="0" w:line="240" w:lineRule="auto"/>
              <w:rPr>
                <w:rFonts w:ascii="Times New Roman" w:hAnsi="Times New Roman" w:cs="Times New Roman"/>
                <w:sz w:val="20"/>
                <w:szCs w:val="20"/>
              </w:rPr>
            </w:pPr>
          </w:p>
        </w:tc>
      </w:tr>
      <w:tr w:rsidR="00AD0882" w:rsidRPr="007664C3" w14:paraId="652835F7" w14:textId="77777777" w:rsidTr="00FC4094">
        <w:trPr>
          <w:trHeight w:val="20"/>
        </w:trPr>
        <w:tc>
          <w:tcPr>
            <w:tcW w:w="570" w:type="dxa"/>
            <w:shd w:val="clear" w:color="auto" w:fill="auto"/>
            <w:tcMar>
              <w:top w:w="0" w:type="dxa"/>
              <w:left w:w="108" w:type="dxa"/>
              <w:bottom w:w="0" w:type="dxa"/>
              <w:right w:w="108" w:type="dxa"/>
            </w:tcMar>
          </w:tcPr>
          <w:p w14:paraId="293D3D68" w14:textId="77777777" w:rsidR="00AD0882" w:rsidRPr="007664C3" w:rsidRDefault="00AD0882" w:rsidP="00AD0882">
            <w:pPr>
              <w:pStyle w:val="Sraopastraipa"/>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2D698F7B" w14:textId="77777777" w:rsidR="00AD0882" w:rsidRPr="007664C3" w:rsidRDefault="00AD0882" w:rsidP="00AD0882">
            <w:pPr>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4253" w:type="dxa"/>
            <w:shd w:val="clear" w:color="auto" w:fill="auto"/>
            <w:tcMar>
              <w:top w:w="0" w:type="dxa"/>
              <w:left w:w="108" w:type="dxa"/>
              <w:bottom w:w="0" w:type="dxa"/>
              <w:right w:w="108" w:type="dxa"/>
            </w:tcMar>
          </w:tcPr>
          <w:p w14:paraId="45B22D36" w14:textId="77777777" w:rsidR="00AD0882" w:rsidRPr="007664C3" w:rsidRDefault="00AD0882" w:rsidP="00AD0882">
            <w:pPr>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15 (penkiolika) dienų nuo pirkimo dalyvio raštu pateikto prašymo gavimo dienos</w:t>
            </w:r>
          </w:p>
        </w:tc>
        <w:tc>
          <w:tcPr>
            <w:tcW w:w="2126" w:type="dxa"/>
            <w:shd w:val="clear" w:color="auto" w:fill="auto"/>
            <w:tcMar>
              <w:top w:w="0" w:type="dxa"/>
              <w:left w:w="108" w:type="dxa"/>
              <w:bottom w:w="0" w:type="dxa"/>
              <w:right w:w="108" w:type="dxa"/>
            </w:tcMar>
          </w:tcPr>
          <w:p w14:paraId="5F7D4E0D" w14:textId="77777777" w:rsidR="00AD0882" w:rsidRPr="007664C3" w:rsidRDefault="00AD0882" w:rsidP="00AD0882">
            <w:pPr>
              <w:pStyle w:val="tajtip"/>
              <w:shd w:val="clear" w:color="auto" w:fill="FFFFFF"/>
              <w:spacing w:before="0" w:beforeAutospacing="0" w:after="0" w:afterAutospacing="0"/>
              <w:ind w:firstLine="313"/>
              <w:rPr>
                <w:sz w:val="20"/>
                <w:szCs w:val="20"/>
              </w:rPr>
            </w:pPr>
          </w:p>
        </w:tc>
      </w:tr>
      <w:tr w:rsidR="00AD0882" w:rsidRPr="007664C3" w14:paraId="63A1D050" w14:textId="77777777" w:rsidTr="00FC4094">
        <w:trPr>
          <w:trHeight w:val="20"/>
        </w:trPr>
        <w:tc>
          <w:tcPr>
            <w:tcW w:w="570" w:type="dxa"/>
            <w:shd w:val="clear" w:color="auto" w:fill="auto"/>
            <w:tcMar>
              <w:top w:w="0" w:type="dxa"/>
              <w:left w:w="108" w:type="dxa"/>
              <w:bottom w:w="0" w:type="dxa"/>
              <w:right w:w="108" w:type="dxa"/>
            </w:tcMar>
          </w:tcPr>
          <w:p w14:paraId="52AB3E7D" w14:textId="77777777" w:rsidR="00AD0882" w:rsidRPr="007664C3" w:rsidRDefault="00AD0882" w:rsidP="00AD0882">
            <w:pPr>
              <w:pStyle w:val="Sraopastraipa"/>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0E89219F" w14:textId="77777777" w:rsidR="00AD0882" w:rsidRPr="007664C3" w:rsidRDefault="00AD0882" w:rsidP="00AD0882">
            <w:pPr>
              <w:spacing w:after="0" w:line="240" w:lineRule="auto"/>
              <w:rPr>
                <w:rFonts w:ascii="Times New Roman" w:hAnsi="Times New Roman" w:cs="Times New Roman"/>
                <w:bCs/>
                <w:sz w:val="20"/>
                <w:szCs w:val="20"/>
              </w:rPr>
            </w:pPr>
            <w:r w:rsidRPr="007664C3">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7664C3">
              <w:rPr>
                <w:rFonts w:ascii="Times New Roman" w:hAnsi="Times New Roman" w:cs="Times New Roman"/>
                <w:bCs/>
                <w:sz w:val="20"/>
                <w:szCs w:val="20"/>
              </w:rPr>
              <w:t>ne vėliau kaip per</w:t>
            </w:r>
          </w:p>
        </w:tc>
        <w:tc>
          <w:tcPr>
            <w:tcW w:w="4253" w:type="dxa"/>
            <w:shd w:val="clear" w:color="auto" w:fill="auto"/>
            <w:tcMar>
              <w:top w:w="0" w:type="dxa"/>
              <w:left w:w="108" w:type="dxa"/>
              <w:bottom w:w="0" w:type="dxa"/>
              <w:right w:w="108" w:type="dxa"/>
            </w:tcMar>
          </w:tcPr>
          <w:p w14:paraId="3DDB8CEE" w14:textId="77777777" w:rsidR="00AD0882" w:rsidRPr="007664C3" w:rsidRDefault="00AD0882" w:rsidP="00AD0882">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 xml:space="preserve">5 (penkias) darbo dienas nuo </w:t>
            </w:r>
            <w:r w:rsidRPr="007664C3">
              <w:rPr>
                <w:rFonts w:ascii="Times New Roman" w:eastAsia="Arial" w:hAnsi="Times New Roman" w:cs="Times New Roman"/>
                <w:sz w:val="20"/>
                <w:szCs w:val="20"/>
              </w:rPr>
              <w:t>perkančiosios organizacijos</w:t>
            </w:r>
            <w:r w:rsidRPr="007664C3">
              <w:rPr>
                <w:rFonts w:ascii="Times New Roman" w:hAnsi="Times New Roman" w:cs="Times New Roman"/>
                <w:sz w:val="20"/>
                <w:szCs w:val="20"/>
              </w:rPr>
              <w:t xml:space="preserve"> pranešimo raštu apie jos priimtą sprendimą išsiuntimo tiekėjams dienos arba nuo paskelbimo apie </w:t>
            </w:r>
            <w:r w:rsidRPr="007664C3">
              <w:rPr>
                <w:rFonts w:ascii="Times New Roman" w:eastAsia="Arial" w:hAnsi="Times New Roman" w:cs="Times New Roman"/>
                <w:sz w:val="20"/>
                <w:szCs w:val="20"/>
              </w:rPr>
              <w:t>perkančiosios organizacijos</w:t>
            </w:r>
            <w:r w:rsidRPr="007664C3">
              <w:rPr>
                <w:rFonts w:ascii="Times New Roman" w:hAnsi="Times New Roman" w:cs="Times New Roman"/>
                <w:sz w:val="20"/>
                <w:szCs w:val="20"/>
              </w:rPr>
              <w:t xml:space="preserve"> priimtus sprendimus dienos, jei VPĮ nenumato reikalavimo raštu informuoti tiekėjus apie </w:t>
            </w:r>
            <w:r w:rsidRPr="007664C3">
              <w:rPr>
                <w:rFonts w:ascii="Times New Roman" w:eastAsia="Arial" w:hAnsi="Times New Roman" w:cs="Times New Roman"/>
                <w:sz w:val="20"/>
                <w:szCs w:val="20"/>
              </w:rPr>
              <w:t xml:space="preserve"> perkančiosios organizacijos</w:t>
            </w:r>
            <w:r w:rsidRPr="007664C3">
              <w:rPr>
                <w:rFonts w:ascii="Times New Roman" w:hAnsi="Times New Roman" w:cs="Times New Roman"/>
                <w:sz w:val="20"/>
                <w:szCs w:val="20"/>
              </w:rPr>
              <w:t xml:space="preserve"> priimtus sprendimus;</w:t>
            </w:r>
          </w:p>
          <w:p w14:paraId="2ABA5AD5" w14:textId="77777777" w:rsidR="00AD0882" w:rsidRPr="007664C3" w:rsidRDefault="00AD0882" w:rsidP="00AD0882">
            <w:pPr>
              <w:spacing w:after="0" w:line="240" w:lineRule="auto"/>
              <w:jc w:val="both"/>
              <w:rPr>
                <w:rFonts w:ascii="Times New Roman" w:hAnsi="Times New Roman" w:cs="Times New Roman"/>
                <w:sz w:val="20"/>
                <w:szCs w:val="20"/>
              </w:rPr>
            </w:pPr>
            <w:r w:rsidRPr="007664C3">
              <w:rPr>
                <w:rFonts w:ascii="Times New Roman" w:hAnsi="Times New Roman" w:cs="Times New Roman"/>
                <w:sz w:val="20"/>
                <w:szCs w:val="20"/>
              </w:rPr>
              <w:lastRenderedPageBreak/>
              <w:t>15 (penkiolika) dienų nuo pranešimo išsiuntimo tiekėjams dienos, jeigu šis pranešimas nebuvo siunčiamas elektroninėmis priemonėmis.</w:t>
            </w:r>
          </w:p>
        </w:tc>
        <w:tc>
          <w:tcPr>
            <w:tcW w:w="2126" w:type="dxa"/>
            <w:shd w:val="clear" w:color="auto" w:fill="auto"/>
            <w:tcMar>
              <w:top w:w="0" w:type="dxa"/>
              <w:left w:w="108" w:type="dxa"/>
              <w:bottom w:w="0" w:type="dxa"/>
              <w:right w:w="108" w:type="dxa"/>
            </w:tcMar>
          </w:tcPr>
          <w:p w14:paraId="4A3B6516" w14:textId="77777777" w:rsidR="00AD0882" w:rsidRPr="007664C3" w:rsidRDefault="00AD0882" w:rsidP="00AD0882">
            <w:pPr>
              <w:spacing w:after="0" w:line="240" w:lineRule="auto"/>
              <w:rPr>
                <w:rFonts w:ascii="Times New Roman" w:hAnsi="Times New Roman" w:cs="Times New Roman"/>
                <w:bCs/>
                <w:sz w:val="20"/>
                <w:szCs w:val="20"/>
              </w:rPr>
            </w:pPr>
          </w:p>
        </w:tc>
      </w:tr>
      <w:tr w:rsidR="00AD0882" w:rsidRPr="007664C3" w14:paraId="72F98755" w14:textId="77777777" w:rsidTr="00FC4094">
        <w:trPr>
          <w:trHeight w:val="20"/>
        </w:trPr>
        <w:tc>
          <w:tcPr>
            <w:tcW w:w="570" w:type="dxa"/>
            <w:shd w:val="clear" w:color="auto" w:fill="auto"/>
            <w:tcMar>
              <w:top w:w="0" w:type="dxa"/>
              <w:left w:w="108" w:type="dxa"/>
              <w:bottom w:w="0" w:type="dxa"/>
              <w:right w:w="108" w:type="dxa"/>
            </w:tcMar>
          </w:tcPr>
          <w:p w14:paraId="51C1664D" w14:textId="77777777" w:rsidR="00AD0882" w:rsidRPr="007664C3" w:rsidRDefault="00AD0882" w:rsidP="00AD0882">
            <w:pPr>
              <w:pStyle w:val="Sraopastraipa"/>
              <w:numPr>
                <w:ilvl w:val="0"/>
                <w:numId w:val="6"/>
              </w:numPr>
              <w:spacing w:after="0" w:line="240" w:lineRule="auto"/>
              <w:rPr>
                <w:rFonts w:ascii="Times New Roman" w:hAnsi="Times New Roman" w:cs="Times New Roman"/>
                <w:sz w:val="20"/>
                <w:szCs w:val="20"/>
              </w:rPr>
            </w:pPr>
          </w:p>
        </w:tc>
        <w:tc>
          <w:tcPr>
            <w:tcW w:w="3116" w:type="dxa"/>
            <w:shd w:val="clear" w:color="auto" w:fill="auto"/>
            <w:tcMar>
              <w:top w:w="0" w:type="dxa"/>
              <w:left w:w="108" w:type="dxa"/>
              <w:bottom w:w="0" w:type="dxa"/>
              <w:right w:w="108" w:type="dxa"/>
            </w:tcMar>
          </w:tcPr>
          <w:p w14:paraId="037E7EA1" w14:textId="77777777" w:rsidR="00AD0882" w:rsidRPr="007664C3" w:rsidRDefault="00AD0882" w:rsidP="00AD0882">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3" w:type="dxa"/>
            <w:shd w:val="clear" w:color="auto" w:fill="auto"/>
            <w:tcMar>
              <w:top w:w="0" w:type="dxa"/>
              <w:left w:w="108" w:type="dxa"/>
              <w:bottom w:w="0" w:type="dxa"/>
              <w:right w:w="108" w:type="dxa"/>
            </w:tcMar>
          </w:tcPr>
          <w:p w14:paraId="26CC941F" w14:textId="77777777" w:rsidR="00AD0882" w:rsidRPr="007664C3" w:rsidRDefault="00AD0882" w:rsidP="00AD0882">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6 (šešias) darbo dienas nuo pretenzijos gavimo dienos</w:t>
            </w:r>
          </w:p>
        </w:tc>
        <w:tc>
          <w:tcPr>
            <w:tcW w:w="2126" w:type="dxa"/>
            <w:shd w:val="clear" w:color="auto" w:fill="auto"/>
            <w:tcMar>
              <w:top w:w="0" w:type="dxa"/>
              <w:left w:w="108" w:type="dxa"/>
              <w:bottom w:w="0" w:type="dxa"/>
              <w:right w:w="108" w:type="dxa"/>
            </w:tcMar>
          </w:tcPr>
          <w:p w14:paraId="115B347E" w14:textId="77777777" w:rsidR="00AD0882" w:rsidRPr="007664C3" w:rsidRDefault="00AD0882" w:rsidP="00AD0882">
            <w:pPr>
              <w:spacing w:after="0" w:line="240" w:lineRule="auto"/>
              <w:rPr>
                <w:rFonts w:ascii="Times New Roman" w:hAnsi="Times New Roman" w:cs="Times New Roman"/>
                <w:sz w:val="20"/>
                <w:szCs w:val="20"/>
              </w:rPr>
            </w:pPr>
          </w:p>
        </w:tc>
      </w:tr>
      <w:tr w:rsidR="00AD0882" w:rsidRPr="007664C3" w14:paraId="5E93B7D0" w14:textId="77777777" w:rsidTr="00FC4094">
        <w:trPr>
          <w:trHeight w:val="20"/>
        </w:trPr>
        <w:tc>
          <w:tcPr>
            <w:tcW w:w="570" w:type="dxa"/>
            <w:shd w:val="clear" w:color="auto" w:fill="auto"/>
            <w:tcMar>
              <w:top w:w="0" w:type="dxa"/>
              <w:left w:w="108" w:type="dxa"/>
              <w:bottom w:w="0" w:type="dxa"/>
              <w:right w:w="108" w:type="dxa"/>
            </w:tcMar>
          </w:tcPr>
          <w:p w14:paraId="69C9C59B" w14:textId="77777777" w:rsidR="00AD0882" w:rsidRPr="007664C3" w:rsidRDefault="00AD0882" w:rsidP="00AD0882">
            <w:pPr>
              <w:pStyle w:val="Sraopastraipa"/>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7CAEC3B7" w14:textId="77777777" w:rsidR="00AD0882" w:rsidRPr="007664C3" w:rsidRDefault="00AD0882" w:rsidP="00AD0882">
            <w:pPr>
              <w:spacing w:after="0" w:line="240" w:lineRule="auto"/>
              <w:rPr>
                <w:rFonts w:ascii="Times New Roman" w:hAnsi="Times New Roman" w:cs="Times New Roman"/>
                <w:bCs/>
                <w:sz w:val="20"/>
                <w:szCs w:val="20"/>
              </w:rPr>
            </w:pPr>
            <w:r w:rsidRPr="007664C3">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7664C3">
              <w:rPr>
                <w:rFonts w:ascii="Times New Roman" w:hAnsi="Times New Roman" w:cs="Times New Roman"/>
                <w:bCs/>
                <w:sz w:val="20"/>
                <w:szCs w:val="20"/>
              </w:rPr>
              <w:t xml:space="preserve"> (išskyrus ieškinį dėl sutarties pripažinimo negaliojančia) </w:t>
            </w:r>
          </w:p>
        </w:tc>
        <w:tc>
          <w:tcPr>
            <w:tcW w:w="4253" w:type="dxa"/>
            <w:shd w:val="clear" w:color="auto" w:fill="auto"/>
            <w:tcMar>
              <w:top w:w="0" w:type="dxa"/>
              <w:left w:w="108" w:type="dxa"/>
              <w:bottom w:w="0" w:type="dxa"/>
              <w:right w:w="108" w:type="dxa"/>
            </w:tcMar>
          </w:tcPr>
          <w:p w14:paraId="57973FB6" w14:textId="77777777" w:rsidR="00AD0882" w:rsidRPr="007664C3" w:rsidRDefault="00AD0882" w:rsidP="00AD0882">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126" w:type="dxa"/>
            <w:shd w:val="clear" w:color="auto" w:fill="auto"/>
            <w:tcMar>
              <w:top w:w="0" w:type="dxa"/>
              <w:left w:w="108" w:type="dxa"/>
              <w:bottom w:w="0" w:type="dxa"/>
              <w:right w:w="108" w:type="dxa"/>
            </w:tcMar>
          </w:tcPr>
          <w:p w14:paraId="60740940" w14:textId="77777777" w:rsidR="00AD0882" w:rsidRPr="007664C3" w:rsidRDefault="00AD0882" w:rsidP="00AD0882">
            <w:pPr>
              <w:spacing w:after="0" w:line="240" w:lineRule="auto"/>
              <w:rPr>
                <w:rFonts w:ascii="Times New Roman" w:hAnsi="Times New Roman" w:cs="Times New Roman"/>
                <w:sz w:val="20"/>
                <w:szCs w:val="20"/>
              </w:rPr>
            </w:pPr>
          </w:p>
        </w:tc>
      </w:tr>
      <w:tr w:rsidR="00AD0882" w:rsidRPr="007664C3" w14:paraId="01A66F26" w14:textId="77777777" w:rsidTr="00FC4094">
        <w:trPr>
          <w:trHeight w:val="20"/>
        </w:trPr>
        <w:tc>
          <w:tcPr>
            <w:tcW w:w="570" w:type="dxa"/>
            <w:shd w:val="clear" w:color="auto" w:fill="auto"/>
            <w:tcMar>
              <w:top w:w="0" w:type="dxa"/>
              <w:left w:w="108" w:type="dxa"/>
              <w:bottom w:w="0" w:type="dxa"/>
              <w:right w:w="108" w:type="dxa"/>
            </w:tcMar>
          </w:tcPr>
          <w:p w14:paraId="63FF7F0D" w14:textId="77777777" w:rsidR="00AD0882" w:rsidRPr="007664C3" w:rsidRDefault="00AD0882" w:rsidP="00AD0882">
            <w:pPr>
              <w:pStyle w:val="Sraopastraipa"/>
              <w:numPr>
                <w:ilvl w:val="0"/>
                <w:numId w:val="6"/>
              </w:numPr>
              <w:spacing w:after="0" w:line="240" w:lineRule="auto"/>
              <w:rPr>
                <w:rFonts w:ascii="Times New Roman" w:hAnsi="Times New Roman" w:cs="Times New Roman"/>
                <w:sz w:val="20"/>
                <w:szCs w:val="20"/>
              </w:rPr>
            </w:pPr>
          </w:p>
        </w:tc>
        <w:tc>
          <w:tcPr>
            <w:tcW w:w="3116" w:type="dxa"/>
            <w:shd w:val="clear" w:color="auto" w:fill="auto"/>
            <w:tcMar>
              <w:top w:w="0" w:type="dxa"/>
              <w:left w:w="108" w:type="dxa"/>
              <w:bottom w:w="0" w:type="dxa"/>
              <w:right w:w="108" w:type="dxa"/>
            </w:tcMar>
          </w:tcPr>
          <w:p w14:paraId="5BBA036B" w14:textId="77777777" w:rsidR="00AD0882" w:rsidRPr="007664C3" w:rsidRDefault="00AD0882" w:rsidP="00AD0882">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Perkančioji organizacija negali sudaryti sutarties anksčiau kaip po</w:t>
            </w:r>
          </w:p>
        </w:tc>
        <w:tc>
          <w:tcPr>
            <w:tcW w:w="4253" w:type="dxa"/>
            <w:shd w:val="clear" w:color="auto" w:fill="auto"/>
            <w:tcMar>
              <w:top w:w="0" w:type="dxa"/>
              <w:left w:w="108" w:type="dxa"/>
              <w:bottom w:w="0" w:type="dxa"/>
              <w:right w:w="108" w:type="dxa"/>
            </w:tcMar>
          </w:tcPr>
          <w:p w14:paraId="0A21F6B7" w14:textId="77777777" w:rsidR="00AD0882" w:rsidRPr="007664C3" w:rsidRDefault="00AD0882" w:rsidP="00AD0882">
            <w:pPr>
              <w:spacing w:after="0" w:line="240" w:lineRule="auto"/>
              <w:jc w:val="both"/>
              <w:rPr>
                <w:rFonts w:ascii="Times New Roman" w:hAnsi="Times New Roman" w:cs="Times New Roman"/>
                <w:sz w:val="20"/>
                <w:szCs w:val="20"/>
              </w:rPr>
            </w:pPr>
            <w:r w:rsidRPr="007664C3">
              <w:rPr>
                <w:rFonts w:ascii="Times New Roman" w:hAnsi="Times New Roman" w:cs="Times New Roman"/>
                <w:bCs/>
                <w:sz w:val="20"/>
                <w:szCs w:val="20"/>
              </w:rPr>
              <w:t>5 (penkių) darbo dienų,</w:t>
            </w:r>
            <w:r w:rsidRPr="007664C3">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26" w:type="dxa"/>
            <w:shd w:val="clear" w:color="auto" w:fill="auto"/>
            <w:tcMar>
              <w:top w:w="0" w:type="dxa"/>
              <w:left w:w="108" w:type="dxa"/>
              <w:bottom w:w="0" w:type="dxa"/>
              <w:right w:w="108" w:type="dxa"/>
            </w:tcMar>
          </w:tcPr>
          <w:p w14:paraId="540291F6" w14:textId="77777777" w:rsidR="00AD0882" w:rsidRPr="007664C3" w:rsidRDefault="00AD0882" w:rsidP="00AD0882">
            <w:pPr>
              <w:spacing w:after="0" w:line="240" w:lineRule="auto"/>
              <w:rPr>
                <w:rFonts w:ascii="Times New Roman" w:hAnsi="Times New Roman" w:cs="Times New Roman"/>
                <w:sz w:val="20"/>
                <w:szCs w:val="20"/>
              </w:rPr>
            </w:pPr>
          </w:p>
        </w:tc>
      </w:tr>
      <w:tr w:rsidR="00AD0882" w:rsidRPr="007664C3" w14:paraId="7C7866FE" w14:textId="77777777" w:rsidTr="00FC4094">
        <w:trPr>
          <w:trHeight w:val="20"/>
        </w:trPr>
        <w:tc>
          <w:tcPr>
            <w:tcW w:w="570" w:type="dxa"/>
            <w:shd w:val="clear" w:color="auto" w:fill="auto"/>
            <w:tcMar>
              <w:top w:w="0" w:type="dxa"/>
              <w:left w:w="108" w:type="dxa"/>
              <w:bottom w:w="0" w:type="dxa"/>
              <w:right w:w="108" w:type="dxa"/>
            </w:tcMar>
          </w:tcPr>
          <w:p w14:paraId="6902C40B" w14:textId="77777777" w:rsidR="00AD0882" w:rsidRPr="007664C3" w:rsidRDefault="00AD0882" w:rsidP="00AD0882">
            <w:pPr>
              <w:pStyle w:val="Sraopastraipa"/>
              <w:numPr>
                <w:ilvl w:val="0"/>
                <w:numId w:val="6"/>
              </w:numPr>
              <w:spacing w:after="0" w:line="240" w:lineRule="auto"/>
              <w:rPr>
                <w:rFonts w:ascii="Times New Roman" w:hAnsi="Times New Roman" w:cs="Times New Roman"/>
                <w:sz w:val="20"/>
                <w:szCs w:val="20"/>
              </w:rPr>
            </w:pPr>
          </w:p>
        </w:tc>
        <w:tc>
          <w:tcPr>
            <w:tcW w:w="3116" w:type="dxa"/>
            <w:shd w:val="clear" w:color="auto" w:fill="auto"/>
            <w:tcMar>
              <w:top w:w="0" w:type="dxa"/>
              <w:left w:w="108" w:type="dxa"/>
              <w:bottom w:w="0" w:type="dxa"/>
              <w:right w:w="108" w:type="dxa"/>
            </w:tcMar>
          </w:tcPr>
          <w:p w14:paraId="2A27BF87" w14:textId="77777777" w:rsidR="00AD0882" w:rsidRPr="007664C3" w:rsidRDefault="00AD0882" w:rsidP="00AD0882">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 xml:space="preserve">Jeigu </w:t>
            </w:r>
            <w:r w:rsidRPr="007664C3">
              <w:rPr>
                <w:rFonts w:ascii="Times New Roman" w:hAnsi="Times New Roman" w:cs="Times New Roman"/>
                <w:iCs/>
                <w:sz w:val="20"/>
                <w:szCs w:val="20"/>
              </w:rPr>
              <w:t>suinteresuotas dalyvis paprašys perkančiosios organizacijos pateikti laimėjusį pasiūlymą</w:t>
            </w:r>
          </w:p>
        </w:tc>
        <w:tc>
          <w:tcPr>
            <w:tcW w:w="4253" w:type="dxa"/>
            <w:shd w:val="clear" w:color="auto" w:fill="auto"/>
            <w:tcMar>
              <w:top w:w="0" w:type="dxa"/>
              <w:left w:w="108" w:type="dxa"/>
              <w:bottom w:w="0" w:type="dxa"/>
              <w:right w:w="108" w:type="dxa"/>
            </w:tcMar>
          </w:tcPr>
          <w:p w14:paraId="51EB61B4" w14:textId="77777777" w:rsidR="00AD0882" w:rsidRPr="007664C3" w:rsidRDefault="00AD0882" w:rsidP="00AD0882">
            <w:pPr>
              <w:spacing w:after="0" w:line="240" w:lineRule="auto"/>
              <w:jc w:val="both"/>
              <w:rPr>
                <w:rFonts w:ascii="Times New Roman" w:hAnsi="Times New Roman" w:cs="Times New Roman"/>
                <w:i/>
                <w:iCs/>
                <w:color w:val="000000" w:themeColor="text1"/>
                <w:sz w:val="20"/>
                <w:szCs w:val="20"/>
              </w:rPr>
            </w:pPr>
            <w:r w:rsidRPr="007664C3">
              <w:rPr>
                <w:rFonts w:ascii="Times New Roman" w:hAnsi="Times New Roman" w:cs="Times New Roman"/>
                <w:i/>
                <w:iCs/>
                <w:color w:val="000000" w:themeColor="text1"/>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E10110E" w14:textId="77777777" w:rsidR="00AD0882" w:rsidRPr="007664C3" w:rsidRDefault="00AD0882" w:rsidP="00AD0882">
            <w:pPr>
              <w:spacing w:after="0" w:line="240" w:lineRule="auto"/>
              <w:jc w:val="both"/>
              <w:rPr>
                <w:rFonts w:ascii="Times New Roman" w:hAnsi="Times New Roman" w:cs="Times New Roman"/>
                <w:i/>
                <w:iCs/>
                <w:color w:val="FF0000"/>
                <w:sz w:val="20"/>
                <w:szCs w:val="20"/>
              </w:rPr>
            </w:pPr>
          </w:p>
        </w:tc>
        <w:tc>
          <w:tcPr>
            <w:tcW w:w="2126" w:type="dxa"/>
            <w:shd w:val="clear" w:color="auto" w:fill="auto"/>
            <w:tcMar>
              <w:top w:w="0" w:type="dxa"/>
              <w:left w:w="108" w:type="dxa"/>
              <w:bottom w:w="0" w:type="dxa"/>
              <w:right w:w="108" w:type="dxa"/>
            </w:tcMar>
          </w:tcPr>
          <w:p w14:paraId="596B17AE" w14:textId="77777777" w:rsidR="00AD0882" w:rsidRPr="007664C3" w:rsidRDefault="00AD0882" w:rsidP="00AD0882">
            <w:pPr>
              <w:spacing w:after="0" w:line="240" w:lineRule="auto"/>
              <w:rPr>
                <w:rFonts w:ascii="Times New Roman" w:hAnsi="Times New Roman" w:cs="Times New Roman"/>
                <w:sz w:val="20"/>
                <w:szCs w:val="20"/>
              </w:rPr>
            </w:pPr>
          </w:p>
        </w:tc>
      </w:tr>
    </w:tbl>
    <w:p w14:paraId="4D10CC3E" w14:textId="19E501B5" w:rsidR="00A4599F" w:rsidRPr="00B02034" w:rsidRDefault="008F59C5" w:rsidP="009F0698">
      <w:pPr>
        <w:rPr>
          <w:rFonts w:ascii="Times New Roman" w:eastAsia="Calibri" w:hAnsi="Times New Roman" w:cs="Times New Roman"/>
          <w:sz w:val="24"/>
          <w:szCs w:val="24"/>
        </w:rPr>
      </w:pPr>
      <w:r w:rsidRPr="00B02034">
        <w:rPr>
          <w:rFonts w:ascii="Times New Roman" w:eastAsia="Calibri" w:hAnsi="Times New Roman" w:cs="Times New Roman"/>
          <w:sz w:val="24"/>
          <w:szCs w:val="24"/>
        </w:rPr>
        <w:br w:type="page"/>
      </w:r>
    </w:p>
    <w:p w14:paraId="251A9256" w14:textId="10785A96" w:rsidR="00281735" w:rsidRDefault="008D704D" w:rsidP="0064723E">
      <w:pPr>
        <w:pStyle w:val="Antrat2"/>
        <w:ind w:left="7938"/>
        <w:jc w:val="both"/>
        <w:rPr>
          <w:rFonts w:ascii="Times New Roman" w:eastAsia="Calibri" w:hAnsi="Times New Roman" w:cs="Times New Roman"/>
          <w:color w:val="000000" w:themeColor="text1"/>
          <w:sz w:val="20"/>
          <w:szCs w:val="24"/>
        </w:rPr>
      </w:pPr>
      <w:bookmarkStart w:id="45" w:name="_Ref38539939"/>
      <w:bookmarkStart w:id="46" w:name="_Ref38541068"/>
      <w:bookmarkStart w:id="47" w:name="_Ref38885053"/>
      <w:bookmarkStart w:id="48" w:name="_Ref38899023"/>
      <w:bookmarkStart w:id="49" w:name="_Toc213770358"/>
      <w:r w:rsidRPr="00F63735">
        <w:rPr>
          <w:rFonts w:ascii="Times New Roman" w:eastAsia="Calibri" w:hAnsi="Times New Roman" w:cs="Times New Roman"/>
          <w:color w:val="000000" w:themeColor="text1"/>
          <w:sz w:val="20"/>
          <w:szCs w:val="24"/>
        </w:rPr>
        <w:lastRenderedPageBreak/>
        <w:t xml:space="preserve">Pirkimo sąlygų </w:t>
      </w:r>
      <w:r w:rsidR="005F0B78" w:rsidRPr="00F63735">
        <w:rPr>
          <w:rFonts w:ascii="Times New Roman" w:eastAsia="Calibri" w:hAnsi="Times New Roman" w:cs="Times New Roman"/>
          <w:color w:val="000000" w:themeColor="text1"/>
          <w:sz w:val="20"/>
          <w:szCs w:val="24"/>
        </w:rPr>
        <w:t>2</w:t>
      </w:r>
      <w:r w:rsidRPr="00F63735">
        <w:rPr>
          <w:rFonts w:ascii="Times New Roman" w:eastAsia="Calibri" w:hAnsi="Times New Roman" w:cs="Times New Roman"/>
          <w:color w:val="000000" w:themeColor="text1"/>
          <w:sz w:val="20"/>
          <w:szCs w:val="24"/>
        </w:rPr>
        <w:t xml:space="preserve"> priedas „Techninė specifikacija“</w:t>
      </w:r>
      <w:bookmarkEnd w:id="45"/>
      <w:bookmarkEnd w:id="46"/>
      <w:bookmarkEnd w:id="47"/>
      <w:bookmarkEnd w:id="48"/>
      <w:bookmarkEnd w:id="49"/>
    </w:p>
    <w:p w14:paraId="7437DDB8" w14:textId="77777777" w:rsidR="00F63735" w:rsidRPr="00F63735" w:rsidRDefault="00F63735" w:rsidP="00F63735">
      <w:pPr>
        <w:spacing w:after="0"/>
      </w:pPr>
    </w:p>
    <w:p w14:paraId="5213DBA9" w14:textId="046EAE1F" w:rsidR="008D704D" w:rsidRPr="00100D30" w:rsidRDefault="00281735" w:rsidP="00F63735">
      <w:pPr>
        <w:pStyle w:val="Paantrat"/>
        <w:spacing w:after="0"/>
        <w:jc w:val="center"/>
        <w:rPr>
          <w:rFonts w:ascii="Times New Roman" w:hAnsi="Times New Roman" w:cs="Times New Roman"/>
          <w:b/>
          <w:color w:val="000000" w:themeColor="text1"/>
          <w:spacing w:val="0"/>
          <w:sz w:val="24"/>
          <w:szCs w:val="24"/>
        </w:rPr>
      </w:pPr>
      <w:r w:rsidRPr="00100D30">
        <w:rPr>
          <w:rFonts w:ascii="Times New Roman" w:hAnsi="Times New Roman" w:cs="Times New Roman"/>
          <w:b/>
          <w:color w:val="000000" w:themeColor="text1"/>
          <w:spacing w:val="0"/>
          <w:sz w:val="24"/>
          <w:szCs w:val="24"/>
        </w:rPr>
        <w:t>TECHNINĖ SPECIFIKACIJA</w:t>
      </w:r>
    </w:p>
    <w:p w14:paraId="25CAEC36" w14:textId="52846D80" w:rsidR="00F63735" w:rsidRDefault="00F63735" w:rsidP="00100D30">
      <w:pPr>
        <w:spacing w:after="0"/>
        <w:rPr>
          <w:rFonts w:ascii="Times New Roman" w:eastAsia="Calibri" w:hAnsi="Times New Roman" w:cs="Times New Roman"/>
          <w:color w:val="0070C0"/>
          <w:sz w:val="24"/>
          <w:szCs w:val="24"/>
        </w:rPr>
      </w:pPr>
      <w:bookmarkStart w:id="50" w:name="_Ref38285444"/>
      <w:bookmarkStart w:id="51" w:name="_Ref38291496"/>
    </w:p>
    <w:p w14:paraId="04F1DE8C" w14:textId="77777777" w:rsidR="00AD0882" w:rsidRPr="00551D53" w:rsidRDefault="00AD0882" w:rsidP="00AD0882">
      <w:pPr>
        <w:suppressAutoHyphens/>
        <w:autoSpaceDN w:val="0"/>
        <w:spacing w:after="0" w:line="240" w:lineRule="auto"/>
        <w:ind w:firstLine="601"/>
        <w:jc w:val="both"/>
        <w:textAlignment w:val="baseline"/>
        <w:rPr>
          <w:rFonts w:ascii="Times New Roman" w:hAnsi="Times New Roman" w:cs="Times New Roman"/>
          <w:b/>
          <w:sz w:val="22"/>
          <w:szCs w:val="22"/>
          <w:shd w:val="clear" w:color="auto" w:fill="FFFFFF"/>
        </w:rPr>
      </w:pPr>
      <w:bookmarkStart w:id="52" w:name="_Toc213770359"/>
    </w:p>
    <w:p w14:paraId="4DF35383" w14:textId="273E3D56" w:rsidR="00AD0882" w:rsidRPr="00AD0882" w:rsidRDefault="00AD0882" w:rsidP="00AD0882">
      <w:pPr>
        <w:pStyle w:val="Betarp"/>
        <w:spacing w:after="120"/>
        <w:ind w:firstLine="709"/>
        <w:contextualSpacing/>
        <w:jc w:val="both"/>
        <w:rPr>
          <w:rFonts w:ascii="Times New Roman" w:hAnsi="Times New Roman" w:cs="Times New Roman"/>
          <w:color w:val="000000" w:themeColor="text1"/>
          <w:sz w:val="24"/>
          <w:szCs w:val="24"/>
        </w:rPr>
      </w:pPr>
      <w:r w:rsidRPr="00AD0882">
        <w:rPr>
          <w:rFonts w:ascii="Times New Roman" w:hAnsi="Times New Roman" w:cs="Times New Roman"/>
          <w:b/>
          <w:color w:val="000000" w:themeColor="text1"/>
          <w:sz w:val="24"/>
          <w:szCs w:val="24"/>
          <w:shd w:val="clear" w:color="auto" w:fill="FFFFFF"/>
        </w:rPr>
        <w:t>Lifto įrengimo neįgaliesiems ir aplinkos sutvarkymo darbai</w:t>
      </w:r>
      <w:r w:rsidRPr="00AD0882">
        <w:rPr>
          <w:rFonts w:ascii="Times New Roman" w:hAnsi="Times New Roman" w:cs="Times New Roman"/>
          <w:iCs/>
          <w:color w:val="000000" w:themeColor="text1"/>
          <w:sz w:val="24"/>
          <w:szCs w:val="24"/>
        </w:rPr>
        <w:t xml:space="preserve"> atliekami pagal </w:t>
      </w:r>
      <w:r w:rsidRPr="00AD0882">
        <w:rPr>
          <w:rFonts w:ascii="Times New Roman" w:hAnsi="Times New Roman" w:cs="Times New Roman"/>
          <w:b/>
          <w:bCs/>
          <w:color w:val="000000" w:themeColor="text1"/>
          <w:sz w:val="24"/>
          <w:szCs w:val="24"/>
        </w:rPr>
        <w:t xml:space="preserve">techninį darbo projektą </w:t>
      </w:r>
      <w:r w:rsidRPr="00AD0882">
        <w:rPr>
          <w:rFonts w:ascii="Times New Roman" w:hAnsi="Times New Roman" w:cs="Times New Roman"/>
          <w:bCs/>
          <w:color w:val="000000" w:themeColor="text1"/>
          <w:sz w:val="24"/>
          <w:szCs w:val="24"/>
        </w:rPr>
        <w:t>„</w:t>
      </w:r>
      <w:r w:rsidRPr="00AD0882">
        <w:rPr>
          <w:rFonts w:ascii="Times New Roman" w:hAnsi="Times New Roman" w:cs="Times New Roman"/>
          <w:i/>
          <w:color w:val="000000" w:themeColor="text1"/>
          <w:sz w:val="24"/>
          <w:szCs w:val="24"/>
          <w:u w:val="single"/>
        </w:rPr>
        <w:t>Kitos inžinerinių statinių paskirties grupės, kitos paskirties inžinerinio statinio, Studentų g. 17, Alytaus m., Alytaus m. sav., statybos projektas</w:t>
      </w:r>
      <w:r w:rsidRPr="00AD0882">
        <w:rPr>
          <w:rFonts w:ascii="Times New Roman" w:hAnsi="Times New Roman" w:cs="Times New Roman"/>
          <w:color w:val="000000" w:themeColor="text1"/>
          <w:sz w:val="24"/>
          <w:szCs w:val="24"/>
        </w:rPr>
        <w:t>“</w:t>
      </w:r>
      <w:r w:rsidR="00877B21">
        <w:rPr>
          <w:rFonts w:ascii="Times New Roman" w:hAnsi="Times New Roman" w:cs="Times New Roman"/>
          <w:color w:val="000000" w:themeColor="text1"/>
          <w:sz w:val="24"/>
          <w:szCs w:val="24"/>
        </w:rPr>
        <w:t xml:space="preserve"> (A laida)</w:t>
      </w:r>
      <w:r w:rsidRPr="00AD0882">
        <w:rPr>
          <w:rFonts w:ascii="Times New Roman" w:hAnsi="Times New Roman" w:cs="Times New Roman"/>
          <w:color w:val="000000" w:themeColor="text1"/>
          <w:sz w:val="24"/>
          <w:szCs w:val="24"/>
        </w:rPr>
        <w:t xml:space="preserve">, </w:t>
      </w:r>
      <w:r w:rsidRPr="00AD0882">
        <w:rPr>
          <w:rFonts w:ascii="Times New Roman" w:hAnsi="Times New Roman" w:cs="Times New Roman"/>
          <w:color w:val="000000" w:themeColor="text1"/>
          <w:sz w:val="24"/>
          <w:szCs w:val="24"/>
          <w:shd w:val="clear" w:color="auto" w:fill="FFFFFF"/>
        </w:rPr>
        <w:t>pateikiamą atskiru failu „</w:t>
      </w:r>
      <w:r w:rsidRPr="00AD0882">
        <w:rPr>
          <w:rFonts w:ascii="Times New Roman" w:eastAsia="Times New Roman" w:hAnsi="Times New Roman" w:cs="Times New Roman"/>
          <w:color w:val="000000" w:themeColor="text1"/>
          <w:sz w:val="24"/>
          <w:szCs w:val="24"/>
        </w:rPr>
        <w:t>TDP</w:t>
      </w:r>
      <w:r w:rsidRPr="00AD0882">
        <w:rPr>
          <w:rFonts w:ascii="Times New Roman" w:hAnsi="Times New Roman" w:cs="Times New Roman"/>
          <w:color w:val="000000" w:themeColor="text1"/>
          <w:sz w:val="24"/>
          <w:szCs w:val="24"/>
          <w:shd w:val="clear" w:color="auto" w:fill="FFFFFF"/>
        </w:rPr>
        <w:t>“</w:t>
      </w:r>
      <w:r w:rsidRPr="00AD0882">
        <w:rPr>
          <w:rFonts w:ascii="Times New Roman" w:hAnsi="Times New Roman" w:cs="Times New Roman"/>
          <w:bCs/>
          <w:color w:val="000000" w:themeColor="text1"/>
          <w:sz w:val="24"/>
          <w:szCs w:val="24"/>
        </w:rPr>
        <w:t xml:space="preserve">. Į pasiūlymo kainą turi būti įskaičiuotas ir </w:t>
      </w:r>
      <w:r w:rsidRPr="00AD0882">
        <w:rPr>
          <w:rFonts w:ascii="Times New Roman" w:hAnsi="Times New Roman" w:cs="Times New Roman"/>
          <w:bCs/>
          <w:iCs/>
          <w:color w:val="000000" w:themeColor="text1"/>
          <w:sz w:val="24"/>
          <w:szCs w:val="24"/>
        </w:rPr>
        <w:t>naujo lifto bandymo, paleidimo, derinimo ir kiti lifto įrengimui ir įteisinimui reikalingi darbai,</w:t>
      </w:r>
      <w:r w:rsidRPr="00AD0882">
        <w:rPr>
          <w:rFonts w:ascii="Times New Roman" w:hAnsi="Times New Roman" w:cs="Times New Roman"/>
          <w:color w:val="000000" w:themeColor="text1"/>
          <w:sz w:val="24"/>
          <w:szCs w:val="24"/>
        </w:rPr>
        <w:t xml:space="preserve"> darbams atlikti būtinų inžinerinių paslaugų (</w:t>
      </w:r>
      <w:r w:rsidRPr="00AD0882">
        <w:rPr>
          <w:rFonts w:ascii="Times New Roman" w:eastAsia="Calibri" w:hAnsi="Times New Roman" w:cs="Times New Roman"/>
          <w:color w:val="000000" w:themeColor="text1"/>
          <w:sz w:val="24"/>
          <w:szCs w:val="24"/>
        </w:rPr>
        <w:t xml:space="preserve">statybos darbų elektroninio statybos žurnalo (ESDŽ) pildymo paslauga, statybos užbaigimo dokumentų sukėlimas į </w:t>
      </w:r>
      <w:r w:rsidRPr="00AD0882">
        <w:rPr>
          <w:rFonts w:ascii="Times New Roman" w:hAnsi="Times New Roman" w:cs="Times New Roman"/>
          <w:color w:val="000000" w:themeColor="text1"/>
          <w:sz w:val="24"/>
          <w:szCs w:val="24"/>
        </w:rPr>
        <w:t>Lietuvos Respublikos statybos leidimų ir statybos valstybinės priežiūros informacinę sistemą „</w:t>
      </w:r>
      <w:proofErr w:type="spellStart"/>
      <w:r w:rsidRPr="00AD0882">
        <w:rPr>
          <w:rFonts w:ascii="Times New Roman" w:hAnsi="Times New Roman" w:cs="Times New Roman"/>
          <w:color w:val="000000" w:themeColor="text1"/>
          <w:sz w:val="24"/>
          <w:szCs w:val="24"/>
        </w:rPr>
        <w:t>Infostatyba</w:t>
      </w:r>
      <w:proofErr w:type="spellEnd"/>
      <w:r w:rsidRPr="00AD0882">
        <w:rPr>
          <w:rFonts w:ascii="Times New Roman" w:hAnsi="Times New Roman" w:cs="Times New Roman"/>
          <w:color w:val="000000" w:themeColor="text1"/>
          <w:sz w:val="24"/>
          <w:szCs w:val="24"/>
        </w:rPr>
        <w:t>“, vykdymo dokumentacijos</w:t>
      </w:r>
      <w:r w:rsidRPr="00AD0882">
        <w:rPr>
          <w:rFonts w:ascii="Times New Roman" w:eastAsia="Calibri" w:hAnsi="Times New Roman" w:cs="Times New Roman"/>
          <w:color w:val="000000" w:themeColor="text1"/>
          <w:sz w:val="24"/>
          <w:szCs w:val="24"/>
        </w:rPr>
        <w:t xml:space="preserve"> tvarkymas </w:t>
      </w:r>
      <w:r w:rsidRPr="00AD0882">
        <w:rPr>
          <w:rFonts w:ascii="Times New Roman" w:hAnsi="Times New Roman" w:cs="Times New Roman"/>
          <w:color w:val="000000" w:themeColor="text1"/>
          <w:sz w:val="24"/>
          <w:szCs w:val="24"/>
        </w:rPr>
        <w:t xml:space="preserve">ir kitos inžinerinės paslaugos, reikalingos statybos užbaigimo procedūroms (kad būtų surašytas reikiamas statybos užbaigimo dokumentas)) suteikimas. </w:t>
      </w:r>
    </w:p>
    <w:p w14:paraId="0AD7A5D6" w14:textId="77777777" w:rsidR="00AD0882" w:rsidRPr="00AD0882" w:rsidRDefault="00AD0882" w:rsidP="00AD0882">
      <w:pPr>
        <w:suppressAutoHyphens/>
        <w:autoSpaceDN w:val="0"/>
        <w:spacing w:after="0" w:line="240" w:lineRule="auto"/>
        <w:ind w:firstLine="601"/>
        <w:jc w:val="both"/>
        <w:textAlignment w:val="baseline"/>
        <w:rPr>
          <w:rFonts w:ascii="Times New Roman" w:eastAsia="Calibri" w:hAnsi="Times New Roman" w:cs="Times New Roman"/>
          <w:color w:val="000000" w:themeColor="text1"/>
          <w:sz w:val="22"/>
          <w:szCs w:val="22"/>
          <w:lang w:eastAsia="en-US"/>
        </w:rPr>
      </w:pPr>
      <w:r w:rsidRPr="00AD0882">
        <w:rPr>
          <w:rFonts w:ascii="Times New Roman" w:eastAsia="Calibri" w:hAnsi="Times New Roman" w:cs="Times New Roman"/>
          <w:color w:val="000000" w:themeColor="text1"/>
          <w:sz w:val="22"/>
          <w:szCs w:val="22"/>
          <w:lang w:eastAsia="en-US"/>
        </w:rPr>
        <w:t>Projekto sudėties žiniaraštis:</w:t>
      </w:r>
    </w:p>
    <w:tbl>
      <w:tblPr>
        <w:tblStyle w:val="Lentelstinklelis"/>
        <w:tblW w:w="9776" w:type="dxa"/>
        <w:tblInd w:w="0" w:type="dxa"/>
        <w:tblLook w:val="04A0" w:firstRow="1" w:lastRow="0" w:firstColumn="1" w:lastColumn="0" w:noHBand="0" w:noVBand="1"/>
      </w:tblPr>
      <w:tblGrid>
        <w:gridCol w:w="704"/>
        <w:gridCol w:w="1985"/>
        <w:gridCol w:w="5528"/>
        <w:gridCol w:w="1559"/>
      </w:tblGrid>
      <w:tr w:rsidR="00AD0882" w:rsidRPr="00AD0882" w14:paraId="12C89FF3" w14:textId="77777777" w:rsidTr="0061457F">
        <w:tc>
          <w:tcPr>
            <w:tcW w:w="704" w:type="dxa"/>
          </w:tcPr>
          <w:p w14:paraId="0E01C3C9" w14:textId="77777777" w:rsidR="00AD0882" w:rsidRPr="00AD0882" w:rsidRDefault="00AD0882" w:rsidP="00923CE0">
            <w:pPr>
              <w:suppressAutoHyphens/>
              <w:autoSpaceDN w:val="0"/>
              <w:jc w:val="both"/>
              <w:textAlignment w:val="baseline"/>
              <w:rPr>
                <w:rFonts w:eastAsia="Calibri" w:hAnsi="Times New Roman" w:cs="Times New Roman"/>
                <w:color w:val="000000" w:themeColor="text1"/>
              </w:rPr>
            </w:pPr>
            <w:r w:rsidRPr="00AD0882">
              <w:rPr>
                <w:rFonts w:eastAsia="Calibri" w:hAnsi="Times New Roman" w:cs="Times New Roman"/>
                <w:color w:val="000000" w:themeColor="text1"/>
              </w:rPr>
              <w:t>Eil. Nr.</w:t>
            </w:r>
          </w:p>
        </w:tc>
        <w:tc>
          <w:tcPr>
            <w:tcW w:w="1985" w:type="dxa"/>
          </w:tcPr>
          <w:p w14:paraId="74C09C9B" w14:textId="77777777" w:rsidR="00AD0882" w:rsidRPr="00AD0882" w:rsidRDefault="00AD0882" w:rsidP="00923CE0">
            <w:pPr>
              <w:suppressAutoHyphens/>
              <w:autoSpaceDN w:val="0"/>
              <w:jc w:val="both"/>
              <w:textAlignment w:val="baseline"/>
              <w:rPr>
                <w:rFonts w:eastAsia="Calibri" w:hAnsi="Times New Roman" w:cs="Times New Roman"/>
                <w:color w:val="000000" w:themeColor="text1"/>
              </w:rPr>
            </w:pPr>
            <w:r w:rsidRPr="00AD0882">
              <w:rPr>
                <w:rFonts w:hAnsi="Times New Roman" w:cs="Times New Roman"/>
                <w:b/>
                <w:bCs/>
                <w:color w:val="000000" w:themeColor="text1"/>
              </w:rPr>
              <w:t>Bylos žymuo</w:t>
            </w:r>
          </w:p>
        </w:tc>
        <w:tc>
          <w:tcPr>
            <w:tcW w:w="5528" w:type="dxa"/>
          </w:tcPr>
          <w:p w14:paraId="1C44D50E" w14:textId="77777777" w:rsidR="00AD0882" w:rsidRPr="00AD0882" w:rsidRDefault="00AD0882" w:rsidP="00923CE0">
            <w:pPr>
              <w:suppressAutoHyphens/>
              <w:autoSpaceDN w:val="0"/>
              <w:jc w:val="both"/>
              <w:textAlignment w:val="baseline"/>
              <w:rPr>
                <w:rFonts w:eastAsia="Calibri" w:hAnsi="Times New Roman" w:cs="Times New Roman"/>
                <w:color w:val="000000" w:themeColor="text1"/>
              </w:rPr>
            </w:pPr>
            <w:r w:rsidRPr="00AD0882">
              <w:rPr>
                <w:rFonts w:hAnsi="Times New Roman" w:cs="Times New Roman"/>
                <w:b/>
                <w:bCs/>
                <w:color w:val="000000" w:themeColor="text1"/>
              </w:rPr>
              <w:t>Projekto dalie pavadinimas</w:t>
            </w:r>
          </w:p>
        </w:tc>
        <w:tc>
          <w:tcPr>
            <w:tcW w:w="1559" w:type="dxa"/>
          </w:tcPr>
          <w:p w14:paraId="17AE3F8C" w14:textId="77777777" w:rsidR="00AD0882" w:rsidRPr="00AD0882" w:rsidRDefault="00AD0882" w:rsidP="00923CE0">
            <w:pPr>
              <w:suppressAutoHyphens/>
              <w:autoSpaceDN w:val="0"/>
              <w:jc w:val="both"/>
              <w:textAlignment w:val="baseline"/>
              <w:rPr>
                <w:rFonts w:eastAsia="Calibri" w:hAnsi="Times New Roman" w:cs="Times New Roman"/>
                <w:color w:val="000000" w:themeColor="text1"/>
              </w:rPr>
            </w:pPr>
            <w:r w:rsidRPr="00AD0882">
              <w:rPr>
                <w:rFonts w:hAnsi="Times New Roman" w:cs="Times New Roman"/>
                <w:b/>
                <w:bCs/>
                <w:color w:val="000000" w:themeColor="text1"/>
              </w:rPr>
              <w:t>Tomas</w:t>
            </w:r>
          </w:p>
        </w:tc>
      </w:tr>
      <w:tr w:rsidR="00AD0882" w:rsidRPr="00AD0882" w14:paraId="501EA061" w14:textId="77777777" w:rsidTr="0061457F">
        <w:tc>
          <w:tcPr>
            <w:tcW w:w="704" w:type="dxa"/>
          </w:tcPr>
          <w:p w14:paraId="35ACE8B2" w14:textId="77777777" w:rsidR="00AD0882" w:rsidRPr="00AD0882" w:rsidRDefault="00AD0882" w:rsidP="00923CE0">
            <w:pPr>
              <w:suppressAutoHyphens/>
              <w:autoSpaceDN w:val="0"/>
              <w:jc w:val="both"/>
              <w:textAlignment w:val="baseline"/>
              <w:rPr>
                <w:rFonts w:eastAsia="Calibri" w:hAnsi="Times New Roman" w:cs="Times New Roman"/>
                <w:color w:val="000000" w:themeColor="text1"/>
              </w:rPr>
            </w:pPr>
            <w:r w:rsidRPr="00AD0882">
              <w:rPr>
                <w:rFonts w:eastAsia="Calibri" w:hAnsi="Times New Roman" w:cs="Times New Roman"/>
                <w:color w:val="000000" w:themeColor="text1"/>
              </w:rPr>
              <w:t>1.</w:t>
            </w:r>
          </w:p>
        </w:tc>
        <w:tc>
          <w:tcPr>
            <w:tcW w:w="1985" w:type="dxa"/>
          </w:tcPr>
          <w:p w14:paraId="4567D014" w14:textId="77777777" w:rsidR="00AD0882" w:rsidRPr="00AD0882" w:rsidRDefault="00AD0882" w:rsidP="00923CE0">
            <w:pPr>
              <w:suppressAutoHyphens/>
              <w:autoSpaceDN w:val="0"/>
              <w:jc w:val="both"/>
              <w:textAlignment w:val="baseline"/>
              <w:rPr>
                <w:rFonts w:eastAsia="Calibri" w:hAnsi="Times New Roman" w:cs="Times New Roman"/>
                <w:color w:val="000000" w:themeColor="text1"/>
              </w:rPr>
            </w:pPr>
            <w:r w:rsidRPr="00AD0882">
              <w:rPr>
                <w:rFonts w:hAnsi="Times New Roman" w:cs="Times New Roman"/>
                <w:color w:val="000000" w:themeColor="text1"/>
              </w:rPr>
              <w:t>349-1-TDP-BD</w:t>
            </w:r>
          </w:p>
        </w:tc>
        <w:tc>
          <w:tcPr>
            <w:tcW w:w="5528" w:type="dxa"/>
          </w:tcPr>
          <w:p w14:paraId="3AA659D2" w14:textId="77777777" w:rsidR="00AD0882" w:rsidRPr="00AD0882" w:rsidRDefault="00AD0882" w:rsidP="00923CE0">
            <w:pPr>
              <w:suppressAutoHyphens/>
              <w:autoSpaceDN w:val="0"/>
              <w:jc w:val="both"/>
              <w:textAlignment w:val="baseline"/>
              <w:rPr>
                <w:rFonts w:eastAsia="Calibri" w:hAnsi="Times New Roman" w:cs="Times New Roman"/>
                <w:color w:val="000000" w:themeColor="text1"/>
              </w:rPr>
            </w:pPr>
            <w:r w:rsidRPr="00AD0882">
              <w:rPr>
                <w:rFonts w:hAnsi="Times New Roman" w:cs="Times New Roman"/>
                <w:color w:val="000000" w:themeColor="text1"/>
              </w:rPr>
              <w:t>Bendroji (BD)</w:t>
            </w:r>
          </w:p>
        </w:tc>
        <w:tc>
          <w:tcPr>
            <w:tcW w:w="1559" w:type="dxa"/>
          </w:tcPr>
          <w:p w14:paraId="1AD09CDE" w14:textId="77777777" w:rsidR="00AD0882" w:rsidRPr="00AD0882" w:rsidRDefault="00AD0882" w:rsidP="00923CE0">
            <w:pPr>
              <w:suppressAutoHyphens/>
              <w:autoSpaceDN w:val="0"/>
              <w:jc w:val="both"/>
              <w:textAlignment w:val="baseline"/>
              <w:rPr>
                <w:rFonts w:eastAsia="Calibri" w:hAnsi="Times New Roman" w:cs="Times New Roman"/>
                <w:color w:val="000000" w:themeColor="text1"/>
              </w:rPr>
            </w:pPr>
            <w:r w:rsidRPr="00AD0882">
              <w:rPr>
                <w:rFonts w:hAnsi="Times New Roman" w:cs="Times New Roman"/>
                <w:color w:val="000000" w:themeColor="text1"/>
              </w:rPr>
              <w:t>I Tomas</w:t>
            </w:r>
          </w:p>
        </w:tc>
      </w:tr>
      <w:tr w:rsidR="00AD0882" w:rsidRPr="00AD0882" w14:paraId="14085563" w14:textId="77777777" w:rsidTr="0061457F">
        <w:tc>
          <w:tcPr>
            <w:tcW w:w="704" w:type="dxa"/>
          </w:tcPr>
          <w:p w14:paraId="41FB77C3" w14:textId="77777777" w:rsidR="00AD0882" w:rsidRPr="00AD0882" w:rsidRDefault="00AD0882" w:rsidP="00923CE0">
            <w:pPr>
              <w:suppressAutoHyphens/>
              <w:autoSpaceDN w:val="0"/>
              <w:jc w:val="both"/>
              <w:textAlignment w:val="baseline"/>
              <w:rPr>
                <w:rFonts w:eastAsia="Calibri" w:hAnsi="Times New Roman" w:cs="Times New Roman"/>
                <w:color w:val="000000" w:themeColor="text1"/>
              </w:rPr>
            </w:pPr>
            <w:r w:rsidRPr="00AD0882">
              <w:rPr>
                <w:rFonts w:eastAsia="Calibri" w:hAnsi="Times New Roman" w:cs="Times New Roman"/>
                <w:color w:val="000000" w:themeColor="text1"/>
              </w:rPr>
              <w:t>2.</w:t>
            </w:r>
          </w:p>
        </w:tc>
        <w:tc>
          <w:tcPr>
            <w:tcW w:w="1985" w:type="dxa"/>
          </w:tcPr>
          <w:p w14:paraId="672E5B77" w14:textId="77777777" w:rsidR="00AD0882" w:rsidRPr="00AD0882" w:rsidRDefault="00AD0882" w:rsidP="00923CE0">
            <w:pPr>
              <w:suppressAutoHyphens/>
              <w:autoSpaceDN w:val="0"/>
              <w:jc w:val="both"/>
              <w:textAlignment w:val="baseline"/>
              <w:rPr>
                <w:rFonts w:eastAsia="Calibri" w:hAnsi="Times New Roman" w:cs="Times New Roman"/>
                <w:color w:val="000000" w:themeColor="text1"/>
              </w:rPr>
            </w:pPr>
            <w:r w:rsidRPr="00AD0882">
              <w:rPr>
                <w:rFonts w:hAnsi="Times New Roman" w:cs="Times New Roman"/>
                <w:color w:val="000000" w:themeColor="text1"/>
              </w:rPr>
              <w:t>349-1-TDP-SP</w:t>
            </w:r>
          </w:p>
        </w:tc>
        <w:tc>
          <w:tcPr>
            <w:tcW w:w="5528" w:type="dxa"/>
          </w:tcPr>
          <w:p w14:paraId="7877C615" w14:textId="77777777" w:rsidR="00AD0882" w:rsidRPr="00AD0882" w:rsidRDefault="00AD0882" w:rsidP="00923CE0">
            <w:pPr>
              <w:suppressAutoHyphens/>
              <w:autoSpaceDN w:val="0"/>
              <w:jc w:val="both"/>
              <w:textAlignment w:val="baseline"/>
              <w:rPr>
                <w:rFonts w:eastAsia="Calibri" w:hAnsi="Times New Roman" w:cs="Times New Roman"/>
                <w:color w:val="000000" w:themeColor="text1"/>
              </w:rPr>
            </w:pPr>
            <w:r w:rsidRPr="00AD0882">
              <w:rPr>
                <w:rFonts w:hAnsi="Times New Roman" w:cs="Times New Roman"/>
                <w:color w:val="000000" w:themeColor="text1"/>
              </w:rPr>
              <w:t>Sklypo plano (SP)</w:t>
            </w:r>
          </w:p>
        </w:tc>
        <w:tc>
          <w:tcPr>
            <w:tcW w:w="1559" w:type="dxa"/>
          </w:tcPr>
          <w:p w14:paraId="25F71C60" w14:textId="77777777" w:rsidR="00AD0882" w:rsidRPr="00AD0882" w:rsidRDefault="00AD0882" w:rsidP="00923CE0">
            <w:pPr>
              <w:suppressAutoHyphens/>
              <w:autoSpaceDN w:val="0"/>
              <w:jc w:val="both"/>
              <w:textAlignment w:val="baseline"/>
              <w:rPr>
                <w:rFonts w:eastAsia="Calibri" w:hAnsi="Times New Roman" w:cs="Times New Roman"/>
                <w:color w:val="000000" w:themeColor="text1"/>
              </w:rPr>
            </w:pPr>
            <w:r w:rsidRPr="00AD0882">
              <w:rPr>
                <w:rFonts w:hAnsi="Times New Roman" w:cs="Times New Roman"/>
                <w:color w:val="000000" w:themeColor="text1"/>
              </w:rPr>
              <w:t>II Tomas</w:t>
            </w:r>
          </w:p>
        </w:tc>
      </w:tr>
      <w:tr w:rsidR="00AD0882" w:rsidRPr="00AD0882" w14:paraId="425DDC90" w14:textId="77777777" w:rsidTr="0061457F">
        <w:tc>
          <w:tcPr>
            <w:tcW w:w="704" w:type="dxa"/>
          </w:tcPr>
          <w:p w14:paraId="1EC06785" w14:textId="77777777" w:rsidR="00AD0882" w:rsidRPr="00AD0882" w:rsidRDefault="00AD0882" w:rsidP="00923CE0">
            <w:pPr>
              <w:suppressAutoHyphens/>
              <w:autoSpaceDN w:val="0"/>
              <w:jc w:val="both"/>
              <w:textAlignment w:val="baseline"/>
              <w:rPr>
                <w:rFonts w:eastAsia="Calibri" w:hAnsi="Times New Roman" w:cs="Times New Roman"/>
                <w:color w:val="000000" w:themeColor="text1"/>
              </w:rPr>
            </w:pPr>
            <w:r w:rsidRPr="00AD0882">
              <w:rPr>
                <w:rFonts w:eastAsia="Calibri" w:hAnsi="Times New Roman" w:cs="Times New Roman"/>
                <w:color w:val="000000" w:themeColor="text1"/>
              </w:rPr>
              <w:t>3.</w:t>
            </w:r>
          </w:p>
        </w:tc>
        <w:tc>
          <w:tcPr>
            <w:tcW w:w="1985" w:type="dxa"/>
          </w:tcPr>
          <w:p w14:paraId="565027C4" w14:textId="77777777" w:rsidR="00AD0882" w:rsidRPr="00AD0882" w:rsidRDefault="00AD0882" w:rsidP="00923CE0">
            <w:pPr>
              <w:suppressAutoHyphens/>
              <w:autoSpaceDN w:val="0"/>
              <w:textAlignment w:val="baseline"/>
              <w:rPr>
                <w:rFonts w:eastAsia="Calibri" w:hAnsi="Times New Roman" w:cs="Times New Roman"/>
                <w:color w:val="000000" w:themeColor="text1"/>
              </w:rPr>
            </w:pPr>
            <w:r w:rsidRPr="00AD0882">
              <w:rPr>
                <w:rFonts w:hAnsi="Times New Roman" w:cs="Times New Roman"/>
                <w:color w:val="000000" w:themeColor="text1"/>
              </w:rPr>
              <w:t>349-1-TDP-SA</w:t>
            </w:r>
          </w:p>
        </w:tc>
        <w:tc>
          <w:tcPr>
            <w:tcW w:w="5528" w:type="dxa"/>
          </w:tcPr>
          <w:p w14:paraId="5C126ADC" w14:textId="77777777" w:rsidR="00AD0882" w:rsidRPr="00AD0882" w:rsidRDefault="00AD0882" w:rsidP="00923CE0">
            <w:pPr>
              <w:suppressAutoHyphens/>
              <w:autoSpaceDN w:val="0"/>
              <w:jc w:val="both"/>
              <w:textAlignment w:val="baseline"/>
              <w:rPr>
                <w:rFonts w:eastAsia="Calibri" w:hAnsi="Times New Roman" w:cs="Times New Roman"/>
                <w:color w:val="000000" w:themeColor="text1"/>
              </w:rPr>
            </w:pPr>
            <w:r w:rsidRPr="00AD0882">
              <w:rPr>
                <w:rFonts w:hAnsi="Times New Roman" w:cs="Times New Roman"/>
                <w:color w:val="000000" w:themeColor="text1"/>
              </w:rPr>
              <w:t>Architektūros (statinio architektūra) (SA)</w:t>
            </w:r>
          </w:p>
        </w:tc>
        <w:tc>
          <w:tcPr>
            <w:tcW w:w="1559" w:type="dxa"/>
          </w:tcPr>
          <w:p w14:paraId="499A5FE6" w14:textId="77777777" w:rsidR="00AD0882" w:rsidRPr="00AD0882" w:rsidRDefault="00AD0882" w:rsidP="00923CE0">
            <w:pPr>
              <w:suppressAutoHyphens/>
              <w:autoSpaceDN w:val="0"/>
              <w:jc w:val="both"/>
              <w:textAlignment w:val="baseline"/>
              <w:rPr>
                <w:rFonts w:eastAsia="Calibri" w:hAnsi="Times New Roman" w:cs="Times New Roman"/>
                <w:color w:val="000000" w:themeColor="text1"/>
              </w:rPr>
            </w:pPr>
            <w:r w:rsidRPr="00AD0882">
              <w:rPr>
                <w:rFonts w:hAnsi="Times New Roman" w:cs="Times New Roman"/>
                <w:color w:val="000000" w:themeColor="text1"/>
              </w:rPr>
              <w:t>III Tomas</w:t>
            </w:r>
          </w:p>
        </w:tc>
      </w:tr>
      <w:tr w:rsidR="00AD0882" w:rsidRPr="00AD0882" w14:paraId="0B643F50" w14:textId="77777777" w:rsidTr="0061457F">
        <w:tc>
          <w:tcPr>
            <w:tcW w:w="704" w:type="dxa"/>
          </w:tcPr>
          <w:p w14:paraId="25E34A45" w14:textId="77777777" w:rsidR="00AD0882" w:rsidRPr="00AD0882" w:rsidRDefault="00AD0882" w:rsidP="00923CE0">
            <w:pPr>
              <w:suppressAutoHyphens/>
              <w:autoSpaceDN w:val="0"/>
              <w:jc w:val="both"/>
              <w:textAlignment w:val="baseline"/>
              <w:rPr>
                <w:rFonts w:eastAsia="Calibri" w:hAnsi="Times New Roman" w:cs="Times New Roman"/>
                <w:color w:val="000000" w:themeColor="text1"/>
              </w:rPr>
            </w:pPr>
            <w:r w:rsidRPr="00AD0882">
              <w:rPr>
                <w:rFonts w:eastAsia="Calibri" w:hAnsi="Times New Roman" w:cs="Times New Roman"/>
                <w:color w:val="000000" w:themeColor="text1"/>
              </w:rPr>
              <w:t>4.</w:t>
            </w:r>
          </w:p>
        </w:tc>
        <w:tc>
          <w:tcPr>
            <w:tcW w:w="1985" w:type="dxa"/>
          </w:tcPr>
          <w:p w14:paraId="1BA4F742" w14:textId="4D43D790" w:rsidR="00AD0882" w:rsidRPr="00AD0882" w:rsidRDefault="0061457F" w:rsidP="00923CE0">
            <w:pPr>
              <w:suppressAutoHyphens/>
              <w:autoSpaceDN w:val="0"/>
              <w:jc w:val="both"/>
              <w:textAlignment w:val="baseline"/>
              <w:rPr>
                <w:rFonts w:eastAsia="Calibri" w:hAnsi="Times New Roman" w:cs="Times New Roman"/>
                <w:color w:val="000000" w:themeColor="text1"/>
              </w:rPr>
            </w:pPr>
            <w:r w:rsidRPr="0061457F">
              <w:rPr>
                <w:rFonts w:hAnsi="Times New Roman" w:cs="Times New Roman"/>
                <w:color w:val="000000" w:themeColor="text1"/>
              </w:rPr>
              <w:t>349-1-01-TDP-SK.B</w:t>
            </w:r>
          </w:p>
        </w:tc>
        <w:tc>
          <w:tcPr>
            <w:tcW w:w="5528" w:type="dxa"/>
          </w:tcPr>
          <w:p w14:paraId="22AE6FAD" w14:textId="77777777" w:rsidR="00AD0882" w:rsidRPr="00AD0882" w:rsidRDefault="00AD0882" w:rsidP="00923CE0">
            <w:pPr>
              <w:suppressAutoHyphens/>
              <w:autoSpaceDN w:val="0"/>
              <w:jc w:val="both"/>
              <w:textAlignment w:val="baseline"/>
              <w:rPr>
                <w:rFonts w:eastAsia="Calibri" w:hAnsi="Times New Roman" w:cs="Times New Roman"/>
                <w:color w:val="000000" w:themeColor="text1"/>
              </w:rPr>
            </w:pPr>
            <w:r w:rsidRPr="00AD0882">
              <w:rPr>
                <w:rFonts w:hAnsi="Times New Roman" w:cs="Times New Roman"/>
                <w:color w:val="000000" w:themeColor="text1"/>
              </w:rPr>
              <w:t>Konstrukcijų (statinio konstrukcijos) (SK)</w:t>
            </w:r>
          </w:p>
        </w:tc>
        <w:tc>
          <w:tcPr>
            <w:tcW w:w="1559" w:type="dxa"/>
          </w:tcPr>
          <w:p w14:paraId="18FF0B61" w14:textId="77777777" w:rsidR="00AD0882" w:rsidRPr="00AD0882" w:rsidRDefault="00AD0882" w:rsidP="00923CE0">
            <w:pPr>
              <w:suppressAutoHyphens/>
              <w:autoSpaceDN w:val="0"/>
              <w:jc w:val="both"/>
              <w:textAlignment w:val="baseline"/>
              <w:rPr>
                <w:rFonts w:eastAsia="Calibri" w:hAnsi="Times New Roman" w:cs="Times New Roman"/>
                <w:color w:val="000000" w:themeColor="text1"/>
              </w:rPr>
            </w:pPr>
            <w:r w:rsidRPr="00AD0882">
              <w:rPr>
                <w:rFonts w:hAnsi="Times New Roman" w:cs="Times New Roman"/>
                <w:color w:val="000000" w:themeColor="text1"/>
              </w:rPr>
              <w:t>IV Tomas</w:t>
            </w:r>
          </w:p>
        </w:tc>
      </w:tr>
      <w:tr w:rsidR="00AD0882" w:rsidRPr="00AD0882" w14:paraId="25902CEF" w14:textId="77777777" w:rsidTr="0061457F">
        <w:tc>
          <w:tcPr>
            <w:tcW w:w="704" w:type="dxa"/>
          </w:tcPr>
          <w:p w14:paraId="1FDDA6F2" w14:textId="77777777" w:rsidR="00AD0882" w:rsidRPr="00AD0882" w:rsidRDefault="00AD0882" w:rsidP="00923CE0">
            <w:pPr>
              <w:suppressAutoHyphens/>
              <w:autoSpaceDN w:val="0"/>
              <w:jc w:val="both"/>
              <w:textAlignment w:val="baseline"/>
              <w:rPr>
                <w:rFonts w:eastAsia="Calibri" w:hAnsi="Times New Roman" w:cs="Times New Roman"/>
                <w:color w:val="000000" w:themeColor="text1"/>
              </w:rPr>
            </w:pPr>
            <w:r w:rsidRPr="00AD0882">
              <w:rPr>
                <w:rFonts w:eastAsia="Calibri" w:hAnsi="Times New Roman" w:cs="Times New Roman"/>
                <w:color w:val="000000" w:themeColor="text1"/>
              </w:rPr>
              <w:t>5.</w:t>
            </w:r>
          </w:p>
        </w:tc>
        <w:tc>
          <w:tcPr>
            <w:tcW w:w="1985" w:type="dxa"/>
          </w:tcPr>
          <w:p w14:paraId="155A6550" w14:textId="77777777" w:rsidR="00AD0882" w:rsidRPr="00AD0882" w:rsidRDefault="00AD0882" w:rsidP="00923CE0">
            <w:pPr>
              <w:suppressAutoHyphens/>
              <w:autoSpaceDN w:val="0"/>
              <w:jc w:val="both"/>
              <w:textAlignment w:val="baseline"/>
              <w:rPr>
                <w:rFonts w:eastAsia="Calibri" w:hAnsi="Times New Roman" w:cs="Times New Roman"/>
                <w:color w:val="000000" w:themeColor="text1"/>
              </w:rPr>
            </w:pPr>
            <w:r w:rsidRPr="00AD0882">
              <w:rPr>
                <w:rFonts w:hAnsi="Times New Roman" w:cs="Times New Roman"/>
                <w:color w:val="000000" w:themeColor="text1"/>
              </w:rPr>
              <w:t>349-1-TDP-E</w:t>
            </w:r>
          </w:p>
        </w:tc>
        <w:tc>
          <w:tcPr>
            <w:tcW w:w="5528" w:type="dxa"/>
          </w:tcPr>
          <w:p w14:paraId="47ED67E8" w14:textId="77777777" w:rsidR="00AD0882" w:rsidRPr="00AD0882" w:rsidRDefault="00AD0882" w:rsidP="00923CE0">
            <w:pPr>
              <w:suppressAutoHyphens/>
              <w:autoSpaceDN w:val="0"/>
              <w:jc w:val="both"/>
              <w:textAlignment w:val="baseline"/>
              <w:rPr>
                <w:rFonts w:eastAsia="Calibri" w:hAnsi="Times New Roman" w:cs="Times New Roman"/>
                <w:color w:val="000000" w:themeColor="text1"/>
              </w:rPr>
            </w:pPr>
            <w:r w:rsidRPr="00AD0882">
              <w:rPr>
                <w:rFonts w:hAnsi="Times New Roman" w:cs="Times New Roman"/>
                <w:color w:val="000000" w:themeColor="text1"/>
              </w:rPr>
              <w:t>Elektrotechnikos (E)</w:t>
            </w:r>
          </w:p>
        </w:tc>
        <w:tc>
          <w:tcPr>
            <w:tcW w:w="1559" w:type="dxa"/>
          </w:tcPr>
          <w:p w14:paraId="79B811CF" w14:textId="77777777" w:rsidR="00AD0882" w:rsidRPr="00AD0882" w:rsidRDefault="00AD0882" w:rsidP="00923CE0">
            <w:pPr>
              <w:suppressAutoHyphens/>
              <w:autoSpaceDN w:val="0"/>
              <w:jc w:val="both"/>
              <w:textAlignment w:val="baseline"/>
              <w:rPr>
                <w:rFonts w:eastAsia="Calibri" w:hAnsi="Times New Roman" w:cs="Times New Roman"/>
                <w:color w:val="000000" w:themeColor="text1"/>
              </w:rPr>
            </w:pPr>
            <w:r w:rsidRPr="00AD0882">
              <w:rPr>
                <w:rFonts w:hAnsi="Times New Roman" w:cs="Times New Roman"/>
                <w:color w:val="000000" w:themeColor="text1"/>
              </w:rPr>
              <w:t>V Tomas</w:t>
            </w:r>
          </w:p>
        </w:tc>
      </w:tr>
      <w:tr w:rsidR="00AD0882" w:rsidRPr="00AD0882" w14:paraId="59FBBCCC" w14:textId="77777777" w:rsidTr="0061457F">
        <w:tc>
          <w:tcPr>
            <w:tcW w:w="704" w:type="dxa"/>
          </w:tcPr>
          <w:p w14:paraId="271894AF" w14:textId="77777777" w:rsidR="00AD0882" w:rsidRPr="00AD0882" w:rsidRDefault="00AD0882" w:rsidP="00923CE0">
            <w:pPr>
              <w:suppressAutoHyphens/>
              <w:autoSpaceDN w:val="0"/>
              <w:jc w:val="both"/>
              <w:textAlignment w:val="baseline"/>
              <w:rPr>
                <w:rFonts w:eastAsia="Calibri" w:hAnsi="Times New Roman" w:cs="Times New Roman"/>
                <w:color w:val="000000" w:themeColor="text1"/>
              </w:rPr>
            </w:pPr>
            <w:r w:rsidRPr="00AD0882">
              <w:rPr>
                <w:rFonts w:eastAsia="Calibri" w:hAnsi="Times New Roman" w:cs="Times New Roman"/>
                <w:color w:val="000000" w:themeColor="text1"/>
              </w:rPr>
              <w:t>6.</w:t>
            </w:r>
          </w:p>
        </w:tc>
        <w:tc>
          <w:tcPr>
            <w:tcW w:w="1985" w:type="dxa"/>
          </w:tcPr>
          <w:p w14:paraId="750CB877" w14:textId="77777777" w:rsidR="00AD0882" w:rsidRPr="00AD0882" w:rsidRDefault="00AD0882" w:rsidP="00923CE0">
            <w:pPr>
              <w:suppressAutoHyphens/>
              <w:autoSpaceDN w:val="0"/>
              <w:jc w:val="both"/>
              <w:textAlignment w:val="baseline"/>
              <w:rPr>
                <w:rFonts w:eastAsia="Calibri" w:hAnsi="Times New Roman" w:cs="Times New Roman"/>
                <w:color w:val="000000" w:themeColor="text1"/>
              </w:rPr>
            </w:pPr>
            <w:r w:rsidRPr="00AD0882">
              <w:rPr>
                <w:rFonts w:hAnsi="Times New Roman" w:cs="Times New Roman"/>
                <w:color w:val="000000" w:themeColor="text1"/>
              </w:rPr>
              <w:t>349-1-TDP-GSS</w:t>
            </w:r>
          </w:p>
        </w:tc>
        <w:tc>
          <w:tcPr>
            <w:tcW w:w="5528" w:type="dxa"/>
          </w:tcPr>
          <w:p w14:paraId="040DA498" w14:textId="77777777" w:rsidR="00AD0882" w:rsidRPr="00AD0882" w:rsidRDefault="00AD0882" w:rsidP="00923CE0">
            <w:pPr>
              <w:suppressAutoHyphens/>
              <w:autoSpaceDN w:val="0"/>
              <w:jc w:val="both"/>
              <w:textAlignment w:val="baseline"/>
              <w:rPr>
                <w:rFonts w:eastAsia="Calibri" w:hAnsi="Times New Roman" w:cs="Times New Roman"/>
                <w:color w:val="000000" w:themeColor="text1"/>
              </w:rPr>
            </w:pPr>
            <w:r w:rsidRPr="00AD0882">
              <w:rPr>
                <w:rFonts w:hAnsi="Times New Roman" w:cs="Times New Roman"/>
                <w:color w:val="000000" w:themeColor="text1"/>
              </w:rPr>
              <w:t>Gaisro aptikimo ir signalizacijos (GSS)</w:t>
            </w:r>
          </w:p>
        </w:tc>
        <w:tc>
          <w:tcPr>
            <w:tcW w:w="1559" w:type="dxa"/>
          </w:tcPr>
          <w:p w14:paraId="1A701C56" w14:textId="77777777" w:rsidR="00AD0882" w:rsidRPr="00AD0882" w:rsidRDefault="00AD0882" w:rsidP="00923CE0">
            <w:pPr>
              <w:suppressAutoHyphens/>
              <w:autoSpaceDN w:val="0"/>
              <w:jc w:val="both"/>
              <w:textAlignment w:val="baseline"/>
              <w:rPr>
                <w:rFonts w:eastAsia="Calibri" w:hAnsi="Times New Roman" w:cs="Times New Roman"/>
                <w:color w:val="000000" w:themeColor="text1"/>
              </w:rPr>
            </w:pPr>
            <w:r w:rsidRPr="00AD0882">
              <w:rPr>
                <w:rFonts w:hAnsi="Times New Roman" w:cs="Times New Roman"/>
                <w:color w:val="000000" w:themeColor="text1"/>
              </w:rPr>
              <w:t>VI Tomas</w:t>
            </w:r>
          </w:p>
        </w:tc>
      </w:tr>
      <w:tr w:rsidR="00AD0882" w:rsidRPr="00AD0882" w14:paraId="47EFB3BD" w14:textId="77777777" w:rsidTr="0061457F">
        <w:tc>
          <w:tcPr>
            <w:tcW w:w="704" w:type="dxa"/>
          </w:tcPr>
          <w:p w14:paraId="2986C8BC" w14:textId="77777777" w:rsidR="00AD0882" w:rsidRPr="00AD0882" w:rsidRDefault="00AD0882" w:rsidP="00923CE0">
            <w:pPr>
              <w:suppressAutoHyphens/>
              <w:autoSpaceDN w:val="0"/>
              <w:jc w:val="both"/>
              <w:textAlignment w:val="baseline"/>
              <w:rPr>
                <w:rFonts w:eastAsia="Calibri" w:hAnsi="Times New Roman" w:cs="Times New Roman"/>
                <w:color w:val="000000" w:themeColor="text1"/>
              </w:rPr>
            </w:pPr>
            <w:r w:rsidRPr="00AD0882">
              <w:rPr>
                <w:rFonts w:eastAsia="Calibri" w:hAnsi="Times New Roman" w:cs="Times New Roman"/>
                <w:color w:val="000000" w:themeColor="text1"/>
              </w:rPr>
              <w:t>7.</w:t>
            </w:r>
          </w:p>
        </w:tc>
        <w:tc>
          <w:tcPr>
            <w:tcW w:w="1985" w:type="dxa"/>
          </w:tcPr>
          <w:p w14:paraId="32CF99FB" w14:textId="77777777" w:rsidR="00AD0882" w:rsidRPr="00AD0882" w:rsidRDefault="00AD0882" w:rsidP="00923CE0">
            <w:pPr>
              <w:suppressAutoHyphens/>
              <w:autoSpaceDN w:val="0"/>
              <w:jc w:val="both"/>
              <w:textAlignment w:val="baseline"/>
              <w:rPr>
                <w:rFonts w:eastAsia="Calibri" w:hAnsi="Times New Roman" w:cs="Times New Roman"/>
                <w:color w:val="000000" w:themeColor="text1"/>
              </w:rPr>
            </w:pPr>
            <w:r w:rsidRPr="00AD0882">
              <w:rPr>
                <w:rFonts w:hAnsi="Times New Roman" w:cs="Times New Roman"/>
                <w:color w:val="000000" w:themeColor="text1"/>
              </w:rPr>
              <w:t>349-1-TDP-GS</w:t>
            </w:r>
          </w:p>
        </w:tc>
        <w:tc>
          <w:tcPr>
            <w:tcW w:w="5528" w:type="dxa"/>
          </w:tcPr>
          <w:p w14:paraId="6153092C" w14:textId="77777777" w:rsidR="00AD0882" w:rsidRPr="00AD0882" w:rsidRDefault="00AD0882" w:rsidP="00923CE0">
            <w:pPr>
              <w:suppressAutoHyphens/>
              <w:autoSpaceDN w:val="0"/>
              <w:jc w:val="both"/>
              <w:textAlignment w:val="baseline"/>
              <w:rPr>
                <w:rFonts w:eastAsia="Calibri" w:hAnsi="Times New Roman" w:cs="Times New Roman"/>
                <w:color w:val="000000" w:themeColor="text1"/>
              </w:rPr>
            </w:pPr>
            <w:r w:rsidRPr="00AD0882">
              <w:rPr>
                <w:rFonts w:hAnsi="Times New Roman" w:cs="Times New Roman"/>
                <w:color w:val="000000" w:themeColor="text1"/>
              </w:rPr>
              <w:t>Gaisrinės saugos (GS)</w:t>
            </w:r>
          </w:p>
        </w:tc>
        <w:tc>
          <w:tcPr>
            <w:tcW w:w="1559" w:type="dxa"/>
          </w:tcPr>
          <w:p w14:paraId="4993D8C4" w14:textId="77777777" w:rsidR="00AD0882" w:rsidRPr="00AD0882" w:rsidRDefault="00AD0882" w:rsidP="00923CE0">
            <w:pPr>
              <w:suppressAutoHyphens/>
              <w:autoSpaceDN w:val="0"/>
              <w:jc w:val="both"/>
              <w:textAlignment w:val="baseline"/>
              <w:rPr>
                <w:rFonts w:eastAsia="Calibri" w:hAnsi="Times New Roman" w:cs="Times New Roman"/>
                <w:color w:val="000000" w:themeColor="text1"/>
              </w:rPr>
            </w:pPr>
            <w:r w:rsidRPr="00AD0882">
              <w:rPr>
                <w:rFonts w:hAnsi="Times New Roman" w:cs="Times New Roman"/>
                <w:color w:val="000000" w:themeColor="text1"/>
              </w:rPr>
              <w:t>VII Tomas</w:t>
            </w:r>
          </w:p>
        </w:tc>
      </w:tr>
      <w:tr w:rsidR="00AD0882" w:rsidRPr="00AD0882" w14:paraId="7FB647E0" w14:textId="77777777" w:rsidTr="0061457F">
        <w:tc>
          <w:tcPr>
            <w:tcW w:w="704" w:type="dxa"/>
          </w:tcPr>
          <w:p w14:paraId="51CF4003" w14:textId="77777777" w:rsidR="00AD0882" w:rsidRPr="00AD0882" w:rsidRDefault="00AD0882" w:rsidP="00923CE0">
            <w:pPr>
              <w:suppressAutoHyphens/>
              <w:autoSpaceDN w:val="0"/>
              <w:jc w:val="both"/>
              <w:textAlignment w:val="baseline"/>
              <w:rPr>
                <w:rFonts w:eastAsia="Calibri" w:hAnsi="Times New Roman" w:cs="Times New Roman"/>
                <w:color w:val="000000" w:themeColor="text1"/>
              </w:rPr>
            </w:pPr>
            <w:r w:rsidRPr="00AD0882">
              <w:rPr>
                <w:rFonts w:eastAsia="Calibri" w:hAnsi="Times New Roman" w:cs="Times New Roman"/>
                <w:color w:val="000000" w:themeColor="text1"/>
              </w:rPr>
              <w:t>8.</w:t>
            </w:r>
          </w:p>
        </w:tc>
        <w:tc>
          <w:tcPr>
            <w:tcW w:w="1985" w:type="dxa"/>
          </w:tcPr>
          <w:p w14:paraId="16D79194" w14:textId="77777777" w:rsidR="00AD0882" w:rsidRPr="00AD0882" w:rsidRDefault="00AD0882" w:rsidP="00923CE0">
            <w:pPr>
              <w:suppressAutoHyphens/>
              <w:autoSpaceDN w:val="0"/>
              <w:jc w:val="both"/>
              <w:textAlignment w:val="baseline"/>
              <w:rPr>
                <w:rFonts w:eastAsia="Calibri" w:hAnsi="Times New Roman" w:cs="Times New Roman"/>
                <w:color w:val="000000" w:themeColor="text1"/>
              </w:rPr>
            </w:pPr>
            <w:r w:rsidRPr="00AD0882">
              <w:rPr>
                <w:rFonts w:hAnsi="Times New Roman" w:cs="Times New Roman"/>
                <w:color w:val="000000" w:themeColor="text1"/>
              </w:rPr>
              <w:t>349-1-TDP-SO</w:t>
            </w:r>
          </w:p>
        </w:tc>
        <w:tc>
          <w:tcPr>
            <w:tcW w:w="5528" w:type="dxa"/>
          </w:tcPr>
          <w:p w14:paraId="68BD8EF6" w14:textId="4D37CD81" w:rsidR="00AD0882" w:rsidRPr="00AD0882" w:rsidRDefault="00AD0882" w:rsidP="0061457F">
            <w:pPr>
              <w:autoSpaceDE w:val="0"/>
              <w:autoSpaceDN w:val="0"/>
              <w:adjustRightInd w:val="0"/>
              <w:rPr>
                <w:rFonts w:eastAsia="Calibri" w:hAnsi="Times New Roman" w:cs="Times New Roman"/>
                <w:color w:val="000000" w:themeColor="text1"/>
              </w:rPr>
            </w:pPr>
            <w:r w:rsidRPr="00AD0882">
              <w:rPr>
                <w:rFonts w:hAnsi="Times New Roman" w:cs="Times New Roman"/>
                <w:color w:val="000000" w:themeColor="text1"/>
              </w:rPr>
              <w:t>Pasirengimo statybai ir statybos darbų organizavimo</w:t>
            </w:r>
            <w:r w:rsidR="0061457F">
              <w:rPr>
                <w:rFonts w:hAnsi="Times New Roman" w:cs="Times New Roman"/>
                <w:color w:val="000000" w:themeColor="text1"/>
              </w:rPr>
              <w:t xml:space="preserve"> </w:t>
            </w:r>
            <w:r w:rsidRPr="00AD0882">
              <w:rPr>
                <w:rFonts w:hAnsi="Times New Roman" w:cs="Times New Roman"/>
                <w:color w:val="000000" w:themeColor="text1"/>
              </w:rPr>
              <w:t>(SO)</w:t>
            </w:r>
          </w:p>
        </w:tc>
        <w:tc>
          <w:tcPr>
            <w:tcW w:w="1559" w:type="dxa"/>
          </w:tcPr>
          <w:p w14:paraId="4B2258D2" w14:textId="77777777" w:rsidR="00AD0882" w:rsidRPr="00AD0882" w:rsidRDefault="00AD0882" w:rsidP="00923CE0">
            <w:pPr>
              <w:suppressAutoHyphens/>
              <w:autoSpaceDN w:val="0"/>
              <w:jc w:val="both"/>
              <w:textAlignment w:val="baseline"/>
              <w:rPr>
                <w:rFonts w:eastAsia="Calibri" w:hAnsi="Times New Roman" w:cs="Times New Roman"/>
                <w:color w:val="000000" w:themeColor="text1"/>
              </w:rPr>
            </w:pPr>
            <w:r w:rsidRPr="00AD0882">
              <w:rPr>
                <w:rFonts w:hAnsi="Times New Roman" w:cs="Times New Roman"/>
                <w:color w:val="000000" w:themeColor="text1"/>
              </w:rPr>
              <w:t>VIII Tomas</w:t>
            </w:r>
          </w:p>
        </w:tc>
      </w:tr>
    </w:tbl>
    <w:p w14:paraId="0EF0698B" w14:textId="77777777" w:rsidR="00AD0882" w:rsidRPr="00551D53" w:rsidRDefault="00AD0882" w:rsidP="00AD0882">
      <w:pPr>
        <w:rPr>
          <w:rFonts w:ascii="Times New Roman" w:eastAsia="Calibri" w:hAnsi="Times New Roman" w:cs="Times New Roman"/>
          <w:b/>
          <w:color w:val="000000"/>
          <w:sz w:val="22"/>
          <w:szCs w:val="22"/>
        </w:rPr>
      </w:pPr>
    </w:p>
    <w:p w14:paraId="694F9575" w14:textId="77777777" w:rsidR="00AD0882" w:rsidRDefault="00AD0882">
      <w:pPr>
        <w:rPr>
          <w:rFonts w:ascii="Times New Roman" w:eastAsia="Calibri" w:hAnsi="Times New Roman" w:cs="Times New Roman"/>
          <w:color w:val="000000" w:themeColor="text1"/>
          <w:sz w:val="20"/>
          <w:szCs w:val="24"/>
        </w:rPr>
      </w:pPr>
      <w:r>
        <w:rPr>
          <w:rFonts w:ascii="Times New Roman" w:eastAsia="Calibri" w:hAnsi="Times New Roman" w:cs="Times New Roman"/>
          <w:color w:val="000000" w:themeColor="text1"/>
          <w:sz w:val="20"/>
          <w:szCs w:val="24"/>
        </w:rPr>
        <w:br w:type="page"/>
      </w:r>
    </w:p>
    <w:p w14:paraId="73F43DFB" w14:textId="0EFBB4B1" w:rsidR="008D704D" w:rsidRPr="00F63735" w:rsidRDefault="008D704D" w:rsidP="0064723E">
      <w:pPr>
        <w:pStyle w:val="Antrat2"/>
        <w:ind w:left="7230"/>
        <w:jc w:val="both"/>
        <w:rPr>
          <w:rFonts w:ascii="Times New Roman" w:eastAsia="Calibri" w:hAnsi="Times New Roman" w:cs="Times New Roman"/>
          <w:color w:val="000000" w:themeColor="text1"/>
          <w:sz w:val="20"/>
          <w:szCs w:val="24"/>
        </w:rPr>
      </w:pPr>
      <w:r w:rsidRPr="00F63735">
        <w:rPr>
          <w:rFonts w:ascii="Times New Roman" w:eastAsia="Calibri" w:hAnsi="Times New Roman" w:cs="Times New Roman"/>
          <w:color w:val="000000" w:themeColor="text1"/>
          <w:sz w:val="20"/>
          <w:szCs w:val="24"/>
        </w:rPr>
        <w:lastRenderedPageBreak/>
        <w:t xml:space="preserve">Pirkimo sąlygų </w:t>
      </w:r>
      <w:r w:rsidR="00F1334C" w:rsidRPr="00F63735">
        <w:rPr>
          <w:rFonts w:ascii="Times New Roman" w:eastAsia="Calibri" w:hAnsi="Times New Roman" w:cs="Times New Roman"/>
          <w:color w:val="000000" w:themeColor="text1"/>
          <w:sz w:val="20"/>
          <w:szCs w:val="24"/>
        </w:rPr>
        <w:t>3</w:t>
      </w:r>
      <w:r w:rsidRPr="00F63735">
        <w:rPr>
          <w:rFonts w:ascii="Times New Roman" w:eastAsia="Calibri" w:hAnsi="Times New Roman" w:cs="Times New Roman"/>
          <w:color w:val="000000" w:themeColor="text1"/>
          <w:sz w:val="20"/>
          <w:szCs w:val="24"/>
        </w:rPr>
        <w:t xml:space="preserve"> priedas „Tiekėjų pašalinimo pagrindai“</w:t>
      </w:r>
      <w:bookmarkEnd w:id="50"/>
      <w:bookmarkEnd w:id="51"/>
      <w:bookmarkEnd w:id="52"/>
    </w:p>
    <w:p w14:paraId="11D35D3F" w14:textId="77777777" w:rsidR="000E6657" w:rsidRPr="00F63735" w:rsidRDefault="000E6657" w:rsidP="00F63735">
      <w:pPr>
        <w:spacing w:after="0"/>
        <w:jc w:val="center"/>
        <w:rPr>
          <w:rFonts w:ascii="Times New Roman" w:hAnsi="Times New Roman" w:cs="Times New Roman"/>
          <w:b/>
          <w:bCs/>
          <w:smallCaps/>
          <w:color w:val="000000" w:themeColor="text1"/>
          <w:sz w:val="20"/>
          <w:szCs w:val="24"/>
        </w:rPr>
      </w:pPr>
    </w:p>
    <w:p w14:paraId="626BA16A" w14:textId="37196B54" w:rsidR="000E6657" w:rsidRPr="00100D30" w:rsidRDefault="000E6657" w:rsidP="00F63735">
      <w:pPr>
        <w:pStyle w:val="Paantrat"/>
        <w:spacing w:after="0"/>
        <w:jc w:val="center"/>
        <w:rPr>
          <w:rFonts w:ascii="Times New Roman" w:hAnsi="Times New Roman" w:cs="Times New Roman"/>
          <w:b/>
          <w:color w:val="000000" w:themeColor="text1"/>
          <w:spacing w:val="0"/>
          <w:sz w:val="24"/>
          <w:szCs w:val="24"/>
        </w:rPr>
      </w:pPr>
      <w:r w:rsidRPr="00100D30">
        <w:rPr>
          <w:rFonts w:ascii="Times New Roman" w:hAnsi="Times New Roman" w:cs="Times New Roman"/>
          <w:b/>
          <w:color w:val="000000" w:themeColor="text1"/>
          <w:spacing w:val="0"/>
          <w:sz w:val="24"/>
          <w:szCs w:val="24"/>
        </w:rPr>
        <w:t>TIEKĖJŲ PAŠALINIMO PAGRINDAI</w:t>
      </w:r>
    </w:p>
    <w:p w14:paraId="65374A8F" w14:textId="77777777" w:rsidR="00100D30" w:rsidRPr="00100D30" w:rsidRDefault="00100D30" w:rsidP="00100D30">
      <w:pPr>
        <w:spacing w:after="0"/>
      </w:pPr>
    </w:p>
    <w:p w14:paraId="7F889DC4" w14:textId="77777777" w:rsidR="00100D30" w:rsidRPr="00137B53" w:rsidRDefault="00100D30" w:rsidP="00100D30">
      <w:pPr>
        <w:spacing w:after="0"/>
        <w:rPr>
          <w:rFonts w:ascii="Times New Roman" w:hAnsi="Times New Roman" w:cs="Times New Roman"/>
          <w:color w:val="000000" w:themeColor="text1"/>
          <w:sz w:val="24"/>
          <w:szCs w:val="24"/>
        </w:rPr>
      </w:pPr>
      <w:r w:rsidRPr="00090E47">
        <w:rPr>
          <w:rFonts w:ascii="Times New Roman" w:hAnsi="Times New Roman" w:cs="Times New Roman"/>
          <w:color w:val="000000" w:themeColor="text1"/>
          <w:sz w:val="24"/>
          <w:szCs w:val="24"/>
        </w:rPr>
        <w:t>Pateikiama atskiru failu „3 priedas Tiekėjų pašalinimo pagrindai</w:t>
      </w:r>
      <w:r>
        <w:rPr>
          <w:rFonts w:ascii="Times New Roman" w:hAnsi="Times New Roman" w:cs="Times New Roman"/>
          <w:color w:val="000000" w:themeColor="text1"/>
          <w:sz w:val="24"/>
          <w:szCs w:val="24"/>
        </w:rPr>
        <w:t>“.</w:t>
      </w:r>
    </w:p>
    <w:p w14:paraId="327B1AA3" w14:textId="63305FBB" w:rsidR="00A4599F" w:rsidRPr="00B02034" w:rsidRDefault="003F1531" w:rsidP="00C6497D">
      <w:pPr>
        <w:jc w:val="center"/>
        <w:rPr>
          <w:rFonts w:ascii="Times New Roman" w:hAnsi="Times New Roman" w:cs="Times New Roman"/>
          <w:b/>
          <w:bCs/>
          <w:smallCaps/>
          <w:sz w:val="24"/>
          <w:szCs w:val="24"/>
        </w:rPr>
      </w:pPr>
      <w:bookmarkStart w:id="53" w:name="_GoBack"/>
      <w:bookmarkEnd w:id="53"/>
      <w:r w:rsidRPr="00B02034">
        <w:rPr>
          <w:rFonts w:ascii="Times New Roman" w:hAnsi="Times New Roman" w:cs="Times New Roman"/>
          <w:smallCaps/>
          <w:sz w:val="24"/>
          <w:szCs w:val="24"/>
        </w:rPr>
        <w:t>__________</w:t>
      </w:r>
      <w:r w:rsidR="00A4599F" w:rsidRPr="00B02034">
        <w:rPr>
          <w:rFonts w:ascii="Times New Roman" w:hAnsi="Times New Roman" w:cs="Times New Roman"/>
          <w:b/>
          <w:bCs/>
          <w:smallCaps/>
          <w:sz w:val="24"/>
          <w:szCs w:val="24"/>
        </w:rPr>
        <w:br w:type="page"/>
      </w:r>
    </w:p>
    <w:p w14:paraId="7BFABC1F" w14:textId="6709A453" w:rsidR="008D704D" w:rsidRPr="00D63F9B" w:rsidRDefault="008D704D" w:rsidP="0064723E">
      <w:pPr>
        <w:pStyle w:val="Antrat2"/>
        <w:ind w:left="7230"/>
        <w:jc w:val="both"/>
        <w:rPr>
          <w:rFonts w:ascii="Times New Roman" w:eastAsia="Calibri" w:hAnsi="Times New Roman" w:cs="Times New Roman"/>
          <w:color w:val="000000" w:themeColor="text1"/>
          <w:sz w:val="20"/>
          <w:szCs w:val="24"/>
        </w:rPr>
      </w:pPr>
      <w:bookmarkStart w:id="54" w:name="_Ref38291223"/>
      <w:bookmarkStart w:id="55" w:name="_Ref38291334"/>
      <w:bookmarkStart w:id="56" w:name="_Ref38533412"/>
      <w:bookmarkStart w:id="57" w:name="_Toc213770360"/>
      <w:r w:rsidRPr="00D63F9B">
        <w:rPr>
          <w:rFonts w:ascii="Times New Roman" w:eastAsia="Calibri" w:hAnsi="Times New Roman" w:cs="Times New Roman"/>
          <w:color w:val="000000" w:themeColor="text1"/>
          <w:sz w:val="20"/>
          <w:szCs w:val="24"/>
        </w:rPr>
        <w:lastRenderedPageBreak/>
        <w:t xml:space="preserve">Pirkimo sąlygų </w:t>
      </w:r>
      <w:r w:rsidR="00F1334C" w:rsidRPr="00D63F9B">
        <w:rPr>
          <w:rFonts w:ascii="Times New Roman" w:eastAsia="Calibri" w:hAnsi="Times New Roman" w:cs="Times New Roman"/>
          <w:color w:val="000000" w:themeColor="text1"/>
          <w:sz w:val="20"/>
          <w:szCs w:val="24"/>
        </w:rPr>
        <w:t>4</w:t>
      </w:r>
      <w:r w:rsidRPr="00D63F9B">
        <w:rPr>
          <w:rFonts w:ascii="Times New Roman" w:eastAsia="Calibri" w:hAnsi="Times New Roman" w:cs="Times New Roman"/>
          <w:color w:val="000000" w:themeColor="text1"/>
          <w:sz w:val="20"/>
          <w:szCs w:val="24"/>
        </w:rPr>
        <w:t xml:space="preserve"> priedas „Tiekėjų kvalifikacijos reikalavimai</w:t>
      </w:r>
      <w:r w:rsidR="00283391" w:rsidRPr="00D63F9B">
        <w:rPr>
          <w:rFonts w:ascii="Times New Roman" w:eastAsia="Calibri" w:hAnsi="Times New Roman" w:cs="Times New Roman"/>
          <w:color w:val="000000" w:themeColor="text1"/>
          <w:sz w:val="20"/>
          <w:szCs w:val="24"/>
        </w:rPr>
        <w:t xml:space="preserve"> ir reikalaujami kokybės bei aplinkos apsaugos vadybos sistemų standartai</w:t>
      </w:r>
      <w:r w:rsidRPr="00D63F9B">
        <w:rPr>
          <w:rFonts w:ascii="Times New Roman" w:eastAsia="Calibri" w:hAnsi="Times New Roman" w:cs="Times New Roman"/>
          <w:color w:val="000000" w:themeColor="text1"/>
          <w:sz w:val="20"/>
          <w:szCs w:val="24"/>
        </w:rPr>
        <w:t>“</w:t>
      </w:r>
      <w:bookmarkEnd w:id="54"/>
      <w:bookmarkEnd w:id="55"/>
      <w:bookmarkEnd w:id="56"/>
      <w:bookmarkEnd w:id="57"/>
    </w:p>
    <w:p w14:paraId="70EF5423" w14:textId="77777777" w:rsidR="002F396F" w:rsidRPr="00B02034" w:rsidRDefault="002F396F" w:rsidP="00DE290C">
      <w:pPr>
        <w:rPr>
          <w:rFonts w:ascii="Times New Roman" w:hAnsi="Times New Roman" w:cs="Times New Roman"/>
          <w:b/>
          <w:bCs/>
          <w:smallCaps/>
          <w:sz w:val="24"/>
          <w:szCs w:val="24"/>
        </w:rPr>
      </w:pPr>
    </w:p>
    <w:p w14:paraId="2E4A6A51" w14:textId="023DC115" w:rsidR="002F396F" w:rsidRPr="00100D30" w:rsidRDefault="002F396F" w:rsidP="00D63F9B">
      <w:pPr>
        <w:pStyle w:val="Paantrat"/>
        <w:spacing w:after="0" w:line="240" w:lineRule="auto"/>
        <w:jc w:val="center"/>
        <w:rPr>
          <w:rFonts w:ascii="Times New Roman" w:hAnsi="Times New Roman" w:cs="Times New Roman"/>
          <w:b/>
          <w:color w:val="000000" w:themeColor="text1"/>
          <w:spacing w:val="0"/>
          <w:sz w:val="24"/>
          <w:szCs w:val="24"/>
          <w:lang w:eastAsia="en-US"/>
        </w:rPr>
      </w:pPr>
      <w:r w:rsidRPr="00100D30">
        <w:rPr>
          <w:rFonts w:ascii="Times New Roman" w:hAnsi="Times New Roman" w:cs="Times New Roman"/>
          <w:b/>
          <w:smallCaps/>
          <w:color w:val="000000" w:themeColor="text1"/>
          <w:spacing w:val="0"/>
          <w:sz w:val="24"/>
          <w:szCs w:val="24"/>
        </w:rPr>
        <w:t>TIEKĖJŲ KVALIFIKACIJOS REIKALAVIMAI</w:t>
      </w:r>
      <w:r w:rsidR="00955F2F" w:rsidRPr="00100D30">
        <w:rPr>
          <w:rFonts w:ascii="Times New Roman" w:hAnsi="Times New Roman" w:cs="Times New Roman"/>
          <w:b/>
          <w:smallCaps/>
          <w:color w:val="000000" w:themeColor="text1"/>
          <w:spacing w:val="0"/>
          <w:sz w:val="24"/>
          <w:szCs w:val="24"/>
        </w:rPr>
        <w:t xml:space="preserve"> IR REIKALAVIMAI LAIKYTIS </w:t>
      </w:r>
      <w:r w:rsidR="00955F2F" w:rsidRPr="00100D30">
        <w:rPr>
          <w:rFonts w:ascii="Times New Roman" w:hAnsi="Times New Roman" w:cs="Times New Roman"/>
          <w:b/>
          <w:color w:val="000000" w:themeColor="text1"/>
          <w:spacing w:val="0"/>
          <w:sz w:val="24"/>
          <w:szCs w:val="24"/>
          <w:lang w:eastAsia="en-US"/>
        </w:rPr>
        <w:t>KOKYBĖS VADYBOS SISTEMOS IR (ARBA) APLINKOS APSAUGOS VADYBOS SISTEMOS STANDARTŲ</w:t>
      </w:r>
    </w:p>
    <w:p w14:paraId="1624FCA0" w14:textId="77777777" w:rsidR="00D63F9B" w:rsidRPr="00D63F9B" w:rsidRDefault="00D63F9B" w:rsidP="00D63F9B">
      <w:pPr>
        <w:spacing w:after="0"/>
        <w:rPr>
          <w:lang w:eastAsia="en-US"/>
        </w:rPr>
      </w:pPr>
    </w:p>
    <w:p w14:paraId="1523499A" w14:textId="12191ED9" w:rsidR="0061457F" w:rsidRPr="0061457F" w:rsidRDefault="0061457F" w:rsidP="0061457F">
      <w:pPr>
        <w:pStyle w:val="Sraopastraipa"/>
        <w:spacing w:after="0" w:line="20" w:lineRule="atLeast"/>
        <w:ind w:left="0" w:firstLine="567"/>
        <w:jc w:val="both"/>
        <w:rPr>
          <w:rFonts w:ascii="Times New Roman" w:eastAsiaTheme="minorHAnsi" w:hAnsi="Times New Roman" w:cs="Times New Roman"/>
          <w:iCs/>
          <w:sz w:val="24"/>
          <w:lang w:eastAsia="en-US"/>
        </w:rPr>
      </w:pPr>
      <w:r w:rsidRPr="0061457F">
        <w:rPr>
          <w:rFonts w:ascii="Times New Roman" w:eastAsiaTheme="minorHAnsi" w:hAnsi="Times New Roman" w:cs="Times New Roman"/>
          <w:sz w:val="24"/>
          <w:lang w:eastAsia="en-US"/>
        </w:rPr>
        <w:t>1. Tiekėjo kvalifikacija turi atitikti šiame priede nustatytus reikalavimus kvalifikacijai</w:t>
      </w:r>
      <w:r w:rsidRPr="0061457F">
        <w:rPr>
          <w:rFonts w:ascii="Times New Roman" w:eastAsiaTheme="minorHAnsi" w:hAnsi="Times New Roman" w:cs="Times New Roman"/>
          <w:iCs/>
          <w:sz w:val="24"/>
          <w:lang w:eastAsia="en-US"/>
        </w:rPr>
        <w:t xml:space="preserve">. </w:t>
      </w:r>
      <w:r w:rsidRPr="0061457F">
        <w:rPr>
          <w:rFonts w:ascii="Times New Roman" w:eastAsiaTheme="minorHAnsi" w:hAnsi="Times New Roman" w:cs="Times New Roman"/>
          <w:sz w:val="24"/>
          <w:lang w:eastAsia="en-US"/>
        </w:rPr>
        <w:t>Tiekėjo kvalifikacija turi būti įgyta iki pasiūlymų pateikimo termino pabaigos.</w:t>
      </w:r>
    </w:p>
    <w:p w14:paraId="23462E8B" w14:textId="03251526" w:rsidR="003211CE" w:rsidRPr="0061457F" w:rsidRDefault="0061457F" w:rsidP="0061457F">
      <w:pPr>
        <w:spacing w:after="0" w:line="240" w:lineRule="auto"/>
        <w:ind w:firstLine="567"/>
        <w:jc w:val="both"/>
        <w:rPr>
          <w:rFonts w:ascii="Times New Roman" w:hAnsi="Times New Roman" w:cs="Times New Roman"/>
          <w:iCs/>
          <w:color w:val="000000"/>
          <w:sz w:val="24"/>
        </w:rPr>
      </w:pPr>
      <w:r w:rsidRPr="0061457F">
        <w:rPr>
          <w:rFonts w:ascii="Times New Roman" w:eastAsiaTheme="minorHAnsi" w:hAnsi="Times New Roman" w:cs="Times New Roman"/>
          <w:sz w:val="24"/>
        </w:rPr>
        <w:t xml:space="preserve">2. </w:t>
      </w:r>
      <w:r w:rsidRPr="0061457F">
        <w:rPr>
          <w:rFonts w:ascii="Times New Roman" w:hAnsi="Times New Roman" w:cs="Times New Roman"/>
          <w:sz w:val="24"/>
        </w:rPr>
        <w:t xml:space="preserve">Tiekėjo kvalifikacija dėl teisės verstis atitinkama veikla nėra tikrinama visa apimtimi. Vadovaujantis VPĮ 35 str. 2 d. 3 p., sutarties projekte (specialiųjų </w:t>
      </w:r>
      <w:r w:rsidRPr="0061457F">
        <w:rPr>
          <w:rFonts w:ascii="Times New Roman" w:hAnsi="Times New Roman" w:cs="Times New Roman"/>
          <w:bCs/>
          <w:sz w:val="24"/>
        </w:rPr>
        <w:t>sąlygų</w:t>
      </w:r>
      <w:r w:rsidRPr="0061457F">
        <w:rPr>
          <w:rFonts w:ascii="Times New Roman" w:hAnsi="Times New Roman" w:cs="Times New Roman"/>
          <w:sz w:val="24"/>
        </w:rPr>
        <w:t xml:space="preserve"> 9 priedas) nustatytas tiekėjo įsipareigojimas, kad pirkimo sutartį vykdys tik tokią teisę turintys asmenys.</w:t>
      </w:r>
      <w:r w:rsidRPr="0061457F">
        <w:rPr>
          <w:rFonts w:ascii="Times New Roman" w:hAnsi="Times New Roman" w:cs="Times New Roman"/>
          <w:color w:val="000000"/>
          <w:sz w:val="24"/>
        </w:rPr>
        <w:t xml:space="preserve"> Tiekėjas, Užsakovui paprašius, turės pateikti atitinkamus dokumentus, įrodančius, kad pirkimo sutartį vykdys tik tokią teisę turintys asmenys i</w:t>
      </w:r>
      <w:r w:rsidRPr="0061457F">
        <w:rPr>
          <w:rFonts w:ascii="Times New Roman" w:hAnsi="Times New Roman" w:cs="Times New Roman"/>
          <w:iCs/>
          <w:color w:val="000000"/>
          <w:sz w:val="24"/>
        </w:rPr>
        <w:t>ki atitinkamų veiklų vykdymo pradžios.</w:t>
      </w:r>
    </w:p>
    <w:p w14:paraId="40A90708" w14:textId="77777777" w:rsidR="0061457F" w:rsidRPr="003211CE" w:rsidRDefault="0061457F" w:rsidP="0061457F">
      <w:pPr>
        <w:spacing w:after="0" w:line="240" w:lineRule="auto"/>
        <w:ind w:firstLine="567"/>
        <w:jc w:val="both"/>
        <w:rPr>
          <w:rFonts w:ascii="Times New Roman" w:eastAsiaTheme="minorHAnsi" w:hAnsi="Times New Roman" w:cs="Times New Roman"/>
          <w:iCs/>
          <w:sz w:val="24"/>
          <w:szCs w:val="24"/>
          <w:lang w:eastAsia="en-US"/>
        </w:rPr>
      </w:pPr>
    </w:p>
    <w:p w14:paraId="7F81E274" w14:textId="11D650C8" w:rsidR="0067357B" w:rsidRDefault="003211CE" w:rsidP="0067357B">
      <w:pPr>
        <w:spacing w:after="0" w:line="240" w:lineRule="auto"/>
        <w:jc w:val="center"/>
        <w:rPr>
          <w:rFonts w:ascii="Times New Roman" w:eastAsiaTheme="minorHAnsi" w:hAnsi="Times New Roman" w:cs="Times New Roman"/>
          <w:i/>
          <w:iCs/>
          <w:sz w:val="20"/>
          <w:szCs w:val="24"/>
          <w:lang w:eastAsia="en-US"/>
        </w:rPr>
      </w:pPr>
      <w:r w:rsidRPr="003635E3">
        <w:rPr>
          <w:rFonts w:ascii="Times New Roman" w:eastAsiaTheme="minorHAnsi" w:hAnsi="Times New Roman" w:cs="Times New Roman"/>
          <w:b/>
          <w:bCs/>
          <w:i/>
          <w:iCs/>
          <w:sz w:val="20"/>
          <w:szCs w:val="24"/>
          <w:lang w:eastAsia="en-US"/>
        </w:rPr>
        <w:t>1 lentelė</w:t>
      </w:r>
      <w:r w:rsidRPr="003635E3">
        <w:rPr>
          <w:rFonts w:ascii="Times New Roman" w:eastAsiaTheme="minorHAnsi" w:hAnsi="Times New Roman" w:cs="Times New Roman"/>
          <w:i/>
          <w:iCs/>
          <w:sz w:val="20"/>
          <w:szCs w:val="24"/>
          <w:lang w:eastAsia="en-US"/>
        </w:rPr>
        <w:t xml:space="preserve">. Kvalifikacijos reikalavimai </w:t>
      </w:r>
    </w:p>
    <w:tbl>
      <w:tblPr>
        <w:tblStyle w:val="Lentelstinklelis"/>
        <w:tblW w:w="0" w:type="auto"/>
        <w:tblInd w:w="0" w:type="dxa"/>
        <w:tblLook w:val="04A0" w:firstRow="1" w:lastRow="0" w:firstColumn="1" w:lastColumn="0" w:noHBand="0" w:noVBand="1"/>
      </w:tblPr>
      <w:tblGrid>
        <w:gridCol w:w="534"/>
        <w:gridCol w:w="3186"/>
        <w:gridCol w:w="3384"/>
        <w:gridCol w:w="2858"/>
      </w:tblGrid>
      <w:tr w:rsidR="0067357B" w:rsidRPr="00551D53" w14:paraId="56017F63" w14:textId="77777777" w:rsidTr="00923CE0">
        <w:tc>
          <w:tcPr>
            <w:tcW w:w="534" w:type="dxa"/>
            <w:shd w:val="clear" w:color="auto" w:fill="BDD6EE" w:themeFill="accent5" w:themeFillTint="66"/>
          </w:tcPr>
          <w:p w14:paraId="61829939" w14:textId="77777777" w:rsidR="0067357B" w:rsidRPr="00551D53" w:rsidRDefault="0067357B" w:rsidP="00923CE0">
            <w:pPr>
              <w:tabs>
                <w:tab w:val="left" w:pos="720"/>
                <w:tab w:val="left" w:pos="1455"/>
              </w:tabs>
              <w:rPr>
                <w:rFonts w:eastAsia="Calibri" w:hAnsi="Times New Roman" w:cs="Times New Roman"/>
                <w:b/>
                <w:bCs/>
              </w:rPr>
            </w:pPr>
            <w:r w:rsidRPr="00551D53">
              <w:rPr>
                <w:rFonts w:eastAsia="Calibri" w:hAnsi="Times New Roman" w:cs="Times New Roman"/>
                <w:b/>
                <w:bCs/>
              </w:rPr>
              <w:t xml:space="preserve">Eil. Nr. </w:t>
            </w:r>
          </w:p>
        </w:tc>
        <w:tc>
          <w:tcPr>
            <w:tcW w:w="3186" w:type="dxa"/>
            <w:shd w:val="clear" w:color="auto" w:fill="BDD6EE" w:themeFill="accent5" w:themeFillTint="66"/>
            <w:vAlign w:val="center"/>
          </w:tcPr>
          <w:p w14:paraId="6A3D0A7A" w14:textId="77777777" w:rsidR="0067357B" w:rsidRPr="00551D53" w:rsidRDefault="0067357B" w:rsidP="00923CE0">
            <w:pPr>
              <w:tabs>
                <w:tab w:val="left" w:pos="720"/>
                <w:tab w:val="left" w:pos="1455"/>
              </w:tabs>
              <w:rPr>
                <w:rFonts w:eastAsia="Calibri" w:hAnsi="Times New Roman" w:cs="Times New Roman"/>
                <w:b/>
                <w:bCs/>
              </w:rPr>
            </w:pPr>
            <w:r w:rsidRPr="00551D53">
              <w:rPr>
                <w:rFonts w:hAnsi="Times New Roman" w:cs="Times New Roman"/>
                <w:b/>
                <w:bCs/>
                <w:color w:val="000000"/>
                <w:sz w:val="22"/>
                <w:szCs w:val="22"/>
              </w:rPr>
              <w:t>Kvalifikacijos reikalavimas</w:t>
            </w:r>
          </w:p>
        </w:tc>
        <w:tc>
          <w:tcPr>
            <w:tcW w:w="3384" w:type="dxa"/>
            <w:shd w:val="clear" w:color="auto" w:fill="BDD6EE" w:themeFill="accent5" w:themeFillTint="66"/>
            <w:vAlign w:val="center"/>
          </w:tcPr>
          <w:p w14:paraId="42C7E44E" w14:textId="77777777" w:rsidR="0067357B" w:rsidRPr="00551D53" w:rsidRDefault="0067357B" w:rsidP="00923CE0">
            <w:pPr>
              <w:tabs>
                <w:tab w:val="left" w:pos="720"/>
                <w:tab w:val="left" w:pos="1455"/>
              </w:tabs>
              <w:rPr>
                <w:rFonts w:eastAsia="Calibri" w:hAnsi="Times New Roman" w:cs="Times New Roman"/>
                <w:b/>
                <w:bCs/>
              </w:rPr>
            </w:pPr>
            <w:r w:rsidRPr="00551D53">
              <w:rPr>
                <w:rFonts w:hAnsi="Times New Roman" w:cs="Times New Roman"/>
                <w:b/>
                <w:bCs/>
                <w:color w:val="000000"/>
                <w:sz w:val="22"/>
                <w:szCs w:val="22"/>
              </w:rPr>
              <w:t>Atitiktį reikalavimui įrodantys  dokumentai</w:t>
            </w:r>
          </w:p>
        </w:tc>
        <w:tc>
          <w:tcPr>
            <w:tcW w:w="2858" w:type="dxa"/>
            <w:shd w:val="clear" w:color="auto" w:fill="BDD6EE" w:themeFill="accent5" w:themeFillTint="66"/>
          </w:tcPr>
          <w:p w14:paraId="098E5317" w14:textId="77777777" w:rsidR="0067357B" w:rsidRPr="00551D53" w:rsidRDefault="0067357B" w:rsidP="00923CE0">
            <w:pPr>
              <w:autoSpaceDE w:val="0"/>
              <w:autoSpaceDN w:val="0"/>
              <w:adjustRightInd w:val="0"/>
              <w:jc w:val="center"/>
              <w:rPr>
                <w:rFonts w:hAnsi="Times New Roman" w:cs="Times New Roman"/>
                <w:b/>
                <w:bCs/>
                <w:color w:val="000000"/>
                <w:sz w:val="22"/>
                <w:szCs w:val="22"/>
              </w:rPr>
            </w:pPr>
            <w:r w:rsidRPr="00551D53">
              <w:rPr>
                <w:rFonts w:hAnsi="Times New Roman" w:cs="Times New Roman"/>
                <w:b/>
                <w:bCs/>
                <w:color w:val="000000"/>
                <w:sz w:val="22"/>
                <w:szCs w:val="22"/>
              </w:rPr>
              <w:t>Subjektas, kuris turi atitikti reikalavimą</w:t>
            </w:r>
          </w:p>
          <w:p w14:paraId="34164929" w14:textId="77777777" w:rsidR="0067357B" w:rsidRPr="00551D53" w:rsidRDefault="0067357B" w:rsidP="00923CE0">
            <w:pPr>
              <w:tabs>
                <w:tab w:val="left" w:pos="720"/>
                <w:tab w:val="left" w:pos="1455"/>
              </w:tabs>
              <w:rPr>
                <w:rFonts w:eastAsia="Calibri" w:hAnsi="Times New Roman" w:cs="Times New Roman"/>
                <w:b/>
                <w:bCs/>
              </w:rPr>
            </w:pPr>
          </w:p>
        </w:tc>
      </w:tr>
      <w:tr w:rsidR="0067357B" w:rsidRPr="00551D53" w14:paraId="62E41101" w14:textId="77777777" w:rsidTr="00923CE0">
        <w:tc>
          <w:tcPr>
            <w:tcW w:w="534" w:type="dxa"/>
          </w:tcPr>
          <w:p w14:paraId="1280DC79" w14:textId="77777777" w:rsidR="0067357B" w:rsidRPr="00551D53" w:rsidRDefault="0067357B" w:rsidP="00923CE0">
            <w:pPr>
              <w:tabs>
                <w:tab w:val="left" w:pos="720"/>
                <w:tab w:val="left" w:pos="1455"/>
              </w:tabs>
              <w:rPr>
                <w:rFonts w:eastAsia="Calibri" w:hAnsi="Times New Roman" w:cs="Times New Roman"/>
                <w:b/>
                <w:bCs/>
              </w:rPr>
            </w:pPr>
          </w:p>
        </w:tc>
        <w:tc>
          <w:tcPr>
            <w:tcW w:w="3186" w:type="dxa"/>
          </w:tcPr>
          <w:p w14:paraId="7496C9D2" w14:textId="77777777" w:rsidR="0067357B" w:rsidRPr="00551D53" w:rsidRDefault="0067357B" w:rsidP="00923CE0">
            <w:pPr>
              <w:jc w:val="both"/>
              <w:rPr>
                <w:rFonts w:hAnsi="Times New Roman" w:cs="Times New Roman"/>
                <w:sz w:val="22"/>
                <w:szCs w:val="22"/>
                <w:u w:val="single"/>
              </w:rPr>
            </w:pPr>
            <w:r w:rsidRPr="00551D53">
              <w:rPr>
                <w:rFonts w:hAnsi="Times New Roman" w:cs="Times New Roman"/>
                <w:b/>
                <w:bCs/>
                <w:sz w:val="22"/>
                <w:szCs w:val="22"/>
                <w:bdr w:val="none" w:sz="0" w:space="0" w:color="auto" w:frame="1"/>
              </w:rPr>
              <w:t xml:space="preserve">Tiekėjas </w:t>
            </w:r>
            <w:r w:rsidRPr="00551D53">
              <w:rPr>
                <w:rFonts w:hAnsi="Times New Roman" w:cs="Times New Roman"/>
                <w:b/>
                <w:bCs/>
                <w:sz w:val="22"/>
                <w:szCs w:val="22"/>
                <w:u w:val="single"/>
                <w:bdr w:val="none" w:sz="0" w:space="0" w:color="auto" w:frame="1"/>
              </w:rPr>
              <w:t>pasiūlymų pateikimo termino pabaigos dieną</w:t>
            </w:r>
            <w:r w:rsidRPr="00551D53">
              <w:rPr>
                <w:rFonts w:hAnsi="Times New Roman" w:cs="Times New Roman"/>
                <w:b/>
                <w:bCs/>
                <w:sz w:val="22"/>
                <w:szCs w:val="22"/>
                <w:bdr w:val="none" w:sz="0" w:space="0" w:color="auto" w:frame="1"/>
              </w:rPr>
              <w:t> turi teisę verstis statybos darbų veikla:</w:t>
            </w:r>
          </w:p>
          <w:p w14:paraId="57C98283" w14:textId="77777777" w:rsidR="0067357B" w:rsidRPr="00551D53" w:rsidRDefault="0067357B" w:rsidP="00923CE0">
            <w:pPr>
              <w:jc w:val="both"/>
              <w:rPr>
                <w:rFonts w:hAnsi="Times New Roman" w:cs="Times New Roman"/>
                <w:b/>
                <w:sz w:val="22"/>
                <w:szCs w:val="22"/>
              </w:rPr>
            </w:pPr>
            <w:r w:rsidRPr="00551D53">
              <w:rPr>
                <w:rFonts w:hAnsi="Times New Roman" w:cs="Times New Roman"/>
                <w:b/>
                <w:sz w:val="22"/>
                <w:szCs w:val="22"/>
              </w:rPr>
              <w:t xml:space="preserve">Statinio kategorija: </w:t>
            </w:r>
            <w:r w:rsidRPr="00551D53">
              <w:rPr>
                <w:rFonts w:hAnsi="Times New Roman" w:cs="Times New Roman"/>
                <w:i/>
                <w:sz w:val="22"/>
                <w:szCs w:val="22"/>
              </w:rPr>
              <w:t>ypatingas statinys</w:t>
            </w:r>
            <w:r w:rsidRPr="00551D53">
              <w:rPr>
                <w:rFonts w:hAnsi="Times New Roman" w:cs="Times New Roman"/>
                <w:b/>
                <w:sz w:val="22"/>
                <w:szCs w:val="22"/>
              </w:rPr>
              <w:t>;</w:t>
            </w:r>
          </w:p>
          <w:p w14:paraId="68A0B3EE" w14:textId="77777777" w:rsidR="0067357B" w:rsidRPr="00551D53" w:rsidRDefault="0067357B" w:rsidP="00923CE0">
            <w:pPr>
              <w:jc w:val="both"/>
              <w:rPr>
                <w:rFonts w:hAnsi="Times New Roman" w:cs="Times New Roman"/>
                <w:i/>
                <w:sz w:val="22"/>
                <w:szCs w:val="22"/>
              </w:rPr>
            </w:pPr>
            <w:r w:rsidRPr="00551D53">
              <w:rPr>
                <w:rFonts w:hAnsi="Times New Roman" w:cs="Times New Roman"/>
                <w:b/>
                <w:sz w:val="22"/>
                <w:szCs w:val="22"/>
              </w:rPr>
              <w:t xml:space="preserve">Pastato tipas: </w:t>
            </w:r>
            <w:r w:rsidRPr="00551D53">
              <w:rPr>
                <w:rFonts w:hAnsi="Times New Roman" w:cs="Times New Roman"/>
                <w:i/>
                <w:sz w:val="22"/>
                <w:szCs w:val="22"/>
              </w:rPr>
              <w:t>negyvenamas;</w:t>
            </w:r>
          </w:p>
          <w:p w14:paraId="78239137" w14:textId="77777777" w:rsidR="0067357B" w:rsidRPr="00551D53" w:rsidRDefault="0067357B" w:rsidP="00923CE0">
            <w:pPr>
              <w:jc w:val="both"/>
              <w:rPr>
                <w:rFonts w:hAnsi="Times New Roman" w:cs="Times New Roman"/>
                <w:b/>
                <w:sz w:val="22"/>
                <w:szCs w:val="22"/>
              </w:rPr>
            </w:pPr>
            <w:r w:rsidRPr="00551D53">
              <w:rPr>
                <w:rFonts w:hAnsi="Times New Roman" w:cs="Times New Roman"/>
                <w:b/>
                <w:sz w:val="22"/>
                <w:szCs w:val="22"/>
              </w:rPr>
              <w:t xml:space="preserve">Pastato paskirties grupė: </w:t>
            </w:r>
            <w:r w:rsidRPr="00551D53">
              <w:rPr>
                <w:rFonts w:hAnsi="Times New Roman" w:cs="Times New Roman"/>
                <w:i/>
                <w:sz w:val="22"/>
                <w:szCs w:val="22"/>
              </w:rPr>
              <w:t>visuomeninių;</w:t>
            </w:r>
          </w:p>
          <w:p w14:paraId="0786F06E" w14:textId="77777777" w:rsidR="0067357B" w:rsidRPr="00551D53" w:rsidRDefault="0067357B" w:rsidP="00923CE0">
            <w:pPr>
              <w:jc w:val="both"/>
              <w:rPr>
                <w:rFonts w:hAnsi="Times New Roman" w:cs="Times New Roman"/>
                <w:i/>
                <w:sz w:val="22"/>
                <w:szCs w:val="22"/>
              </w:rPr>
            </w:pPr>
            <w:r w:rsidRPr="00551D53">
              <w:rPr>
                <w:rFonts w:hAnsi="Times New Roman" w:cs="Times New Roman"/>
                <w:b/>
                <w:sz w:val="22"/>
                <w:szCs w:val="22"/>
              </w:rPr>
              <w:t xml:space="preserve">Pastato paskirtis: </w:t>
            </w:r>
            <w:r w:rsidRPr="00551D53">
              <w:rPr>
                <w:rFonts w:hAnsi="Times New Roman" w:cs="Times New Roman"/>
                <w:i/>
                <w:sz w:val="22"/>
                <w:szCs w:val="22"/>
              </w:rPr>
              <w:t>mokslo.</w:t>
            </w:r>
          </w:p>
          <w:p w14:paraId="5EC272C4" w14:textId="77777777" w:rsidR="0067357B" w:rsidRPr="00551D53" w:rsidRDefault="0067357B" w:rsidP="00923CE0">
            <w:pPr>
              <w:jc w:val="both"/>
              <w:rPr>
                <w:rFonts w:hAnsi="Times New Roman" w:cs="Times New Roman"/>
                <w:sz w:val="22"/>
                <w:szCs w:val="22"/>
                <w:u w:val="single"/>
              </w:rPr>
            </w:pPr>
          </w:p>
          <w:p w14:paraId="64B9BBFE" w14:textId="77777777" w:rsidR="0067357B" w:rsidRPr="00551D53" w:rsidRDefault="0067357B" w:rsidP="00923CE0">
            <w:pPr>
              <w:rPr>
                <w:rFonts w:hAnsi="Times New Roman" w:cs="Times New Roman"/>
                <w:i/>
                <w:iCs/>
                <w:sz w:val="24"/>
                <w:szCs w:val="24"/>
              </w:rPr>
            </w:pPr>
            <w:r w:rsidRPr="00551D53">
              <w:rPr>
                <w:rFonts w:hAnsi="Times New Roman" w:cs="Times New Roman"/>
                <w:b/>
                <w:bCs/>
                <w:sz w:val="24"/>
                <w:szCs w:val="24"/>
              </w:rPr>
              <w:t>Statybos darbų sritys:</w:t>
            </w:r>
            <w:r w:rsidRPr="00551D53">
              <w:rPr>
                <w:rFonts w:hAnsi="Times New Roman" w:cs="Times New Roman"/>
                <w:i/>
                <w:iCs/>
                <w:sz w:val="24"/>
                <w:szCs w:val="24"/>
              </w:rPr>
              <w:t xml:space="preserve"> </w:t>
            </w:r>
          </w:p>
          <w:p w14:paraId="446DE39A" w14:textId="77777777" w:rsidR="0067357B" w:rsidRPr="00551D53" w:rsidRDefault="0067357B" w:rsidP="00923CE0">
            <w:pPr>
              <w:rPr>
                <w:rFonts w:hAnsi="Times New Roman" w:cs="Times New Roman"/>
                <w:i/>
                <w:iCs/>
                <w:sz w:val="24"/>
                <w:szCs w:val="24"/>
              </w:rPr>
            </w:pPr>
            <w:r w:rsidRPr="00551D53">
              <w:rPr>
                <w:rFonts w:hAnsi="Times New Roman" w:cs="Times New Roman"/>
                <w:i/>
                <w:iCs/>
                <w:sz w:val="24"/>
                <w:szCs w:val="24"/>
              </w:rPr>
              <w:t>a) bendrieji statybos darbai: statybinių konstrukcijų (gelžbetonio, metalo) statyba ir montavimas;</w:t>
            </w:r>
          </w:p>
          <w:p w14:paraId="46C16D1A" w14:textId="77777777" w:rsidR="0067357B" w:rsidRPr="00551D53" w:rsidRDefault="0067357B" w:rsidP="00923CE0">
            <w:pPr>
              <w:autoSpaceDE w:val="0"/>
              <w:autoSpaceDN w:val="0"/>
              <w:adjustRightInd w:val="0"/>
              <w:jc w:val="both"/>
              <w:rPr>
                <w:rFonts w:hAnsi="Times New Roman" w:cs="Times New Roman"/>
                <w:sz w:val="24"/>
                <w:szCs w:val="24"/>
              </w:rPr>
            </w:pPr>
            <w:r w:rsidRPr="00551D53">
              <w:rPr>
                <w:rFonts w:hAnsi="Times New Roman" w:cs="Times New Roman"/>
                <w:i/>
                <w:iCs/>
                <w:sz w:val="24"/>
                <w:szCs w:val="24"/>
              </w:rPr>
              <w:t>b) specialieji statybos darbai: statinio šildymo, vėdinimo ir oro kondicionavimo inžinerinių sistemų įrengimas; statinio elektros inžinerinių sistemų įrengimas; statinio gaisrinės saugos inžinerinių sistemų įrengimas.</w:t>
            </w:r>
          </w:p>
          <w:p w14:paraId="05835657" w14:textId="77777777" w:rsidR="0067357B" w:rsidRPr="00551D53" w:rsidRDefault="0067357B" w:rsidP="00923CE0">
            <w:pPr>
              <w:jc w:val="both"/>
              <w:rPr>
                <w:rFonts w:hAnsi="Times New Roman" w:cs="Times New Roman"/>
                <w:spacing w:val="-2"/>
                <w:sz w:val="22"/>
                <w:szCs w:val="22"/>
              </w:rPr>
            </w:pPr>
            <w:r w:rsidRPr="00551D53">
              <w:rPr>
                <w:rFonts w:hAnsi="Times New Roman" w:cs="Times New Roman"/>
                <w:spacing w:val="-2"/>
                <w:sz w:val="22"/>
                <w:szCs w:val="22"/>
              </w:rPr>
              <w:t>____________________</w:t>
            </w:r>
          </w:p>
          <w:p w14:paraId="1A93FD8E" w14:textId="77777777" w:rsidR="0067357B" w:rsidRPr="00551D53" w:rsidRDefault="0067357B" w:rsidP="00923CE0">
            <w:pPr>
              <w:jc w:val="both"/>
              <w:rPr>
                <w:rFonts w:hAnsi="Times New Roman" w:cs="Times New Roman"/>
                <w:spacing w:val="-2"/>
                <w:sz w:val="22"/>
                <w:szCs w:val="22"/>
              </w:rPr>
            </w:pPr>
            <w:r w:rsidRPr="00551D53">
              <w:rPr>
                <w:rFonts w:hAnsi="Times New Roman" w:cs="Times New Roman"/>
                <w:spacing w:val="-2"/>
                <w:sz w:val="22"/>
                <w:szCs w:val="22"/>
                <w:vertAlign w:val="superscript"/>
              </w:rPr>
              <w:t>1</w:t>
            </w:r>
            <w:r w:rsidRPr="00551D53">
              <w:rPr>
                <w:rFonts w:hAnsi="Times New Roman" w:cs="Times New Roman"/>
                <w:spacing w:val="-2"/>
                <w:sz w:val="22"/>
                <w:szCs w:val="22"/>
              </w:rPr>
              <w:t xml:space="preserve">Reikalaujamos veiklos teisinis pagrindas: Lietuvos Respublikos </w:t>
            </w:r>
            <w:r w:rsidRPr="00551D53">
              <w:rPr>
                <w:rFonts w:hAnsi="Times New Roman" w:cs="Times New Roman"/>
                <w:spacing w:val="-2"/>
                <w:sz w:val="22"/>
                <w:szCs w:val="22"/>
              </w:rPr>
              <w:lastRenderedPageBreak/>
              <w:t>statybos įstatymo 18 straipsnio 2 dalis.</w:t>
            </w:r>
          </w:p>
          <w:p w14:paraId="3A730209" w14:textId="77777777" w:rsidR="0067357B" w:rsidRPr="00551D53" w:rsidRDefault="0067357B" w:rsidP="00923CE0">
            <w:pPr>
              <w:tabs>
                <w:tab w:val="left" w:pos="720"/>
                <w:tab w:val="left" w:pos="1455"/>
              </w:tabs>
              <w:rPr>
                <w:rFonts w:eastAsia="Calibri" w:hAnsi="Times New Roman" w:cs="Times New Roman"/>
                <w:b/>
                <w:bCs/>
              </w:rPr>
            </w:pPr>
          </w:p>
          <w:p w14:paraId="6921D7C0" w14:textId="77777777" w:rsidR="0067357B" w:rsidRPr="00551D53" w:rsidRDefault="0067357B" w:rsidP="00923CE0">
            <w:pPr>
              <w:tabs>
                <w:tab w:val="left" w:pos="720"/>
                <w:tab w:val="left" w:pos="1455"/>
              </w:tabs>
              <w:rPr>
                <w:rFonts w:eastAsia="Calibri" w:hAnsi="Times New Roman" w:cs="Times New Roman"/>
                <w:b/>
                <w:bCs/>
              </w:rPr>
            </w:pPr>
            <w:r w:rsidRPr="00551D53">
              <w:rPr>
                <w:rFonts w:hAnsi="Times New Roman" w:cs="Times New Roman"/>
                <w:i/>
                <w:iCs/>
                <w:sz w:val="22"/>
                <w:szCs w:val="22"/>
              </w:rPr>
              <w:t>*Jei kvalifikacijos dokumente yra nurodytos bendrinės statybos darbų sritys (neišskiriant jų smulkiau), tokie kvalifikacijos dokumentai yra tinkami.</w:t>
            </w:r>
          </w:p>
        </w:tc>
        <w:tc>
          <w:tcPr>
            <w:tcW w:w="3384" w:type="dxa"/>
          </w:tcPr>
          <w:p w14:paraId="525EE1B3" w14:textId="77777777" w:rsidR="0067357B" w:rsidRPr="00551D53" w:rsidRDefault="0067357B" w:rsidP="00923CE0">
            <w:pPr>
              <w:tabs>
                <w:tab w:val="left" w:pos="367"/>
              </w:tabs>
              <w:jc w:val="both"/>
              <w:rPr>
                <w:rFonts w:hAnsi="Times New Roman" w:cs="Times New Roman"/>
                <w:i/>
                <w:iCs/>
                <w:sz w:val="22"/>
                <w:szCs w:val="22"/>
              </w:rPr>
            </w:pPr>
            <w:r w:rsidRPr="00551D53">
              <w:rPr>
                <w:rFonts w:hAnsi="Times New Roman" w:cs="Times New Roman"/>
                <w:sz w:val="22"/>
                <w:szCs w:val="22"/>
              </w:rPr>
              <w:lastRenderedPageBreak/>
              <w:t xml:space="preserve">Lietuvos Respublikos aplinkos ministerijos nustatyta tvarka išduotas įmonės </w:t>
            </w:r>
            <w:r w:rsidRPr="00551D53">
              <w:rPr>
                <w:rFonts w:hAnsi="Times New Roman" w:cs="Times New Roman"/>
                <w:b/>
                <w:bCs/>
                <w:sz w:val="22"/>
                <w:szCs w:val="22"/>
              </w:rPr>
              <w:t xml:space="preserve">kvalifikacijos atestatas </w:t>
            </w:r>
            <w:r w:rsidRPr="00551D53">
              <w:rPr>
                <w:rFonts w:hAnsi="Times New Roman" w:cs="Times New Roman"/>
                <w:sz w:val="22"/>
                <w:szCs w:val="22"/>
              </w:rPr>
              <w:t>(esant galimybei Statybos sektoriaus vystymo agentūros (toliau – SSVA) (</w:t>
            </w:r>
            <w:hyperlink r:id="rId14" w:history="1">
              <w:r w:rsidRPr="00551D53">
                <w:rPr>
                  <w:rStyle w:val="Hipersaitas"/>
                  <w:rFonts w:eastAsiaTheme="majorEastAsia" w:hAnsi="Times New Roman" w:cs="Times New Roman"/>
                  <w:sz w:val="22"/>
                  <w:szCs w:val="22"/>
                </w:rPr>
                <w:t>https://www.ssva.lt/cms/registrai</w:t>
              </w:r>
            </w:hyperlink>
            <w:r w:rsidRPr="00551D53">
              <w:rPr>
                <w:rFonts w:hAnsi="Times New Roman" w:cs="Times New Roman"/>
                <w:sz w:val="22"/>
                <w:szCs w:val="22"/>
              </w:rPr>
              <w:t>) viešai prieinamais duomenimis patikrinti įmonės teisę būti statybos rangovu pagal nustatytą reikalavimą rangovams įmonės atestato pateikti nereikia).</w:t>
            </w:r>
          </w:p>
          <w:p w14:paraId="1D058106" w14:textId="77777777" w:rsidR="0067357B" w:rsidRPr="00551D53" w:rsidRDefault="0067357B" w:rsidP="00923CE0">
            <w:pPr>
              <w:tabs>
                <w:tab w:val="left" w:pos="720"/>
                <w:tab w:val="left" w:pos="1455"/>
              </w:tabs>
              <w:rPr>
                <w:rFonts w:hAnsi="Times New Roman" w:cs="Times New Roman"/>
                <w:sz w:val="22"/>
                <w:szCs w:val="22"/>
              </w:rPr>
            </w:pPr>
          </w:p>
          <w:p w14:paraId="7733735B" w14:textId="77777777" w:rsidR="0067357B" w:rsidRPr="00551D53" w:rsidRDefault="0067357B" w:rsidP="00923CE0">
            <w:pPr>
              <w:pStyle w:val="Default"/>
              <w:jc w:val="both"/>
              <w:rPr>
                <w:sz w:val="22"/>
                <w:szCs w:val="22"/>
              </w:rPr>
            </w:pPr>
            <w:r w:rsidRPr="00551D53">
              <w:rPr>
                <w:sz w:val="22"/>
                <w:szCs w:val="22"/>
              </w:rPr>
              <w:t xml:space="preserve">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Europos Sąjungos valstybių narių, Šveicarijos Konfederacijos arba valstybių, pasirašiusių Europos ekonominės erdvės sutartį, juridinių </w:t>
            </w:r>
            <w:r w:rsidRPr="00551D53">
              <w:rPr>
                <w:sz w:val="22"/>
                <w:szCs w:val="22"/>
              </w:rPr>
              <w:lastRenderedPageBreak/>
              <w:t>asmenų, kitų užsienio organizacijų ir jų padalinių turimos kvalifikacijos patvirtinimo dokumentai Lietuvoje gali būti išduoti ir po galutinės pasiūlymų pateikimo datos, tačiau šie dokumentai turės būti pateikti iki pirkimo sutarties pasirašymo. Kartu su pasiūlymu turi būti pateiktas kreipimąsi į atitinkamą Lietuvos Respublikos instituciją dėl teisės pripažinimo dokumento išdavimo patvirtinantis dokumentas.</w:t>
            </w:r>
          </w:p>
          <w:p w14:paraId="0BDD6266" w14:textId="77777777" w:rsidR="0067357B" w:rsidRPr="00551D53" w:rsidRDefault="0067357B" w:rsidP="00923CE0">
            <w:pPr>
              <w:pStyle w:val="Default"/>
              <w:jc w:val="both"/>
              <w:rPr>
                <w:color w:val="auto"/>
                <w:sz w:val="22"/>
                <w:szCs w:val="22"/>
              </w:rPr>
            </w:pPr>
            <w:r w:rsidRPr="00551D53">
              <w:rPr>
                <w:color w:val="auto"/>
                <w:sz w:val="22"/>
                <w:szCs w:val="22"/>
                <w:u w:val="single"/>
              </w:rPr>
              <w:t xml:space="preserve">Trečiųjų šalių juridiniai ir fiziniai asmenys </w:t>
            </w:r>
            <w:r w:rsidRPr="00551D53">
              <w:rPr>
                <w:color w:val="auto"/>
                <w:sz w:val="22"/>
                <w:szCs w:val="22"/>
              </w:rPr>
              <w:t>atestuojami tokia pačia tvarka, kaip ir Lietuvos Respublikos fiziniai ir juridiniai asmenys.</w:t>
            </w:r>
          </w:p>
          <w:p w14:paraId="47148BBE" w14:textId="77777777" w:rsidR="0067357B" w:rsidRPr="00551D53" w:rsidRDefault="0067357B" w:rsidP="00923CE0">
            <w:pPr>
              <w:pStyle w:val="Default"/>
              <w:jc w:val="both"/>
              <w:rPr>
                <w:rFonts w:eastAsia="Times New Roman"/>
                <w:iCs/>
                <w:color w:val="auto"/>
                <w:sz w:val="22"/>
                <w:szCs w:val="22"/>
              </w:rPr>
            </w:pPr>
            <w:r w:rsidRPr="00551D53">
              <w:rPr>
                <w:rFonts w:eastAsia="Times New Roman"/>
                <w:iCs/>
                <w:color w:val="auto"/>
                <w:sz w:val="22"/>
                <w:szCs w:val="22"/>
              </w:rPr>
              <w:t>Pastabos:</w:t>
            </w:r>
          </w:p>
          <w:p w14:paraId="7A41C3B3" w14:textId="77777777" w:rsidR="0067357B" w:rsidRPr="00551D53" w:rsidRDefault="0067357B" w:rsidP="00923CE0">
            <w:pPr>
              <w:pStyle w:val="Default"/>
              <w:jc w:val="both"/>
              <w:rPr>
                <w:color w:val="auto"/>
                <w:sz w:val="22"/>
                <w:szCs w:val="22"/>
              </w:rPr>
            </w:pPr>
            <w:r w:rsidRPr="00551D53">
              <w:rPr>
                <w:i/>
                <w:sz w:val="22"/>
                <w:szCs w:val="22"/>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47FD9566" w14:textId="77777777" w:rsidR="0067357B" w:rsidRPr="00551D53" w:rsidRDefault="0067357B" w:rsidP="00923CE0">
            <w:pPr>
              <w:tabs>
                <w:tab w:val="left" w:pos="720"/>
                <w:tab w:val="left" w:pos="1455"/>
              </w:tabs>
              <w:rPr>
                <w:rFonts w:eastAsia="Calibri" w:hAnsi="Times New Roman" w:cs="Times New Roman"/>
                <w:b/>
                <w:bCs/>
              </w:rPr>
            </w:pPr>
          </w:p>
        </w:tc>
        <w:tc>
          <w:tcPr>
            <w:tcW w:w="2858" w:type="dxa"/>
          </w:tcPr>
          <w:p w14:paraId="66594F22" w14:textId="77777777" w:rsidR="0067357B" w:rsidRPr="00551D53" w:rsidRDefault="0067357B" w:rsidP="00923CE0">
            <w:pPr>
              <w:pStyle w:val="Default"/>
              <w:jc w:val="both"/>
              <w:rPr>
                <w:rFonts w:eastAsia="Times New Roman"/>
                <w:iCs/>
                <w:color w:val="auto"/>
                <w:sz w:val="22"/>
                <w:szCs w:val="22"/>
              </w:rPr>
            </w:pPr>
            <w:r w:rsidRPr="00551D53">
              <w:rPr>
                <w:rFonts w:eastAsia="Times New Roman"/>
                <w:iCs/>
                <w:color w:val="auto"/>
                <w:sz w:val="22"/>
                <w:szCs w:val="22"/>
              </w:rPr>
              <w:lastRenderedPageBreak/>
              <w:t>1) Jeigu pasiūlymą teikia ūkio subjektų grupė – reikalavimą turi atitikti kiekvienas ūkio subjektų grupės narys (-</w:t>
            </w:r>
            <w:proofErr w:type="spellStart"/>
            <w:r w:rsidRPr="00551D53">
              <w:rPr>
                <w:rFonts w:eastAsia="Times New Roman"/>
                <w:iCs/>
                <w:color w:val="auto"/>
                <w:sz w:val="22"/>
                <w:szCs w:val="22"/>
              </w:rPr>
              <w:t>iai</w:t>
            </w:r>
            <w:proofErr w:type="spellEnd"/>
            <w:r w:rsidRPr="00551D53">
              <w:rPr>
                <w:rFonts w:eastAsia="Times New Roman"/>
                <w:iCs/>
                <w:color w:val="auto"/>
                <w:sz w:val="22"/>
                <w:szCs w:val="22"/>
              </w:rPr>
              <w:t>), pagal jų prisiimamus įsipareigojimus pirkimo sutarčiai vykdyti;</w:t>
            </w:r>
          </w:p>
          <w:p w14:paraId="0B3DA678" w14:textId="77777777" w:rsidR="0067357B" w:rsidRPr="00551D53" w:rsidRDefault="0067357B" w:rsidP="00923CE0">
            <w:pPr>
              <w:pStyle w:val="Default"/>
              <w:jc w:val="both"/>
              <w:rPr>
                <w:rFonts w:eastAsia="Times New Roman"/>
                <w:iCs/>
                <w:color w:val="auto"/>
                <w:sz w:val="22"/>
                <w:szCs w:val="22"/>
              </w:rPr>
            </w:pPr>
            <w:r w:rsidRPr="00551D53">
              <w:rPr>
                <w:rFonts w:eastAsia="Times New Roman"/>
                <w:iCs/>
                <w:color w:val="auto"/>
                <w:sz w:val="22"/>
                <w:szCs w:val="22"/>
              </w:rPr>
              <w:t>2) tiekėjas gali remtis kitų ūkio subjektų pajėgumais tik tuomet, kai tie subjektai, kurių pajėgumais buvo pasiremta, patys atliks darbus, kuriems reikia jų pajėgumų;</w:t>
            </w:r>
          </w:p>
          <w:p w14:paraId="5727F846" w14:textId="77777777" w:rsidR="0067357B" w:rsidRPr="00551D53" w:rsidRDefault="0067357B" w:rsidP="00923CE0">
            <w:pPr>
              <w:pStyle w:val="Default"/>
              <w:jc w:val="both"/>
              <w:rPr>
                <w:rFonts w:eastAsia="Times New Roman"/>
                <w:iCs/>
                <w:color w:val="auto"/>
                <w:sz w:val="22"/>
                <w:szCs w:val="22"/>
              </w:rPr>
            </w:pPr>
            <w:r w:rsidRPr="00551D53">
              <w:rPr>
                <w:rFonts w:eastAsia="Times New Roman"/>
                <w:iCs/>
                <w:color w:val="auto"/>
                <w:sz w:val="22"/>
                <w:szCs w:val="22"/>
              </w:rPr>
              <w:t xml:space="preserve">3)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w:t>
            </w:r>
            <w:r w:rsidRPr="00551D53">
              <w:rPr>
                <w:rFonts w:eastAsia="Times New Roman"/>
                <w:iCs/>
                <w:color w:val="auto"/>
                <w:sz w:val="22"/>
                <w:szCs w:val="22"/>
              </w:rPr>
              <w:lastRenderedPageBreak/>
              <w:t>įrodančius subtiekėjo teisę verstis atitinkama veikla, kuriai jis pasitelkiamas.</w:t>
            </w:r>
          </w:p>
          <w:p w14:paraId="336C757D" w14:textId="77777777" w:rsidR="0067357B" w:rsidRPr="00551D53" w:rsidRDefault="0067357B" w:rsidP="00923CE0">
            <w:pPr>
              <w:tabs>
                <w:tab w:val="left" w:pos="720"/>
                <w:tab w:val="left" w:pos="1455"/>
              </w:tabs>
              <w:rPr>
                <w:rFonts w:eastAsia="Calibri" w:hAnsi="Times New Roman" w:cs="Times New Roman"/>
                <w:b/>
                <w:bCs/>
              </w:rPr>
            </w:pPr>
          </w:p>
        </w:tc>
      </w:tr>
    </w:tbl>
    <w:p w14:paraId="569539D3" w14:textId="113FE5C4" w:rsidR="003211CE" w:rsidRDefault="003211CE" w:rsidP="003635E3">
      <w:pPr>
        <w:spacing w:after="0" w:line="240" w:lineRule="auto"/>
        <w:rPr>
          <w:rFonts w:ascii="Times New Roman" w:eastAsiaTheme="minorHAnsi" w:hAnsi="Times New Roman" w:cs="Times New Roman"/>
          <w:iCs/>
          <w:sz w:val="24"/>
          <w:szCs w:val="24"/>
          <w:lang w:eastAsia="en-US"/>
        </w:rPr>
      </w:pPr>
    </w:p>
    <w:p w14:paraId="5B5E3B83" w14:textId="77777777" w:rsidR="0067357B" w:rsidRPr="003211CE" w:rsidRDefault="0067357B" w:rsidP="003635E3">
      <w:pPr>
        <w:spacing w:after="0" w:line="240" w:lineRule="auto"/>
        <w:rPr>
          <w:rFonts w:ascii="Times New Roman" w:eastAsiaTheme="minorHAnsi" w:hAnsi="Times New Roman" w:cs="Times New Roman"/>
          <w:iCs/>
          <w:sz w:val="24"/>
          <w:szCs w:val="24"/>
          <w:lang w:eastAsia="en-US"/>
        </w:rPr>
      </w:pPr>
    </w:p>
    <w:p w14:paraId="2E9124DC" w14:textId="77777777" w:rsidR="0067357B" w:rsidRPr="0067357B" w:rsidRDefault="0067357B" w:rsidP="0067357B">
      <w:pPr>
        <w:tabs>
          <w:tab w:val="left" w:pos="720"/>
        </w:tabs>
        <w:spacing w:after="0" w:line="240" w:lineRule="auto"/>
        <w:ind w:firstLine="567"/>
        <w:jc w:val="center"/>
        <w:rPr>
          <w:rFonts w:ascii="Times New Roman" w:eastAsia="Calibri" w:hAnsi="Times New Roman" w:cs="Times New Roman"/>
          <w:b/>
          <w:bCs/>
          <w:sz w:val="24"/>
          <w:lang w:eastAsia="en-US"/>
        </w:rPr>
      </w:pPr>
      <w:r w:rsidRPr="0067357B">
        <w:rPr>
          <w:rFonts w:ascii="Times New Roman" w:eastAsia="Calibri" w:hAnsi="Times New Roman" w:cs="Times New Roman"/>
          <w:b/>
          <w:bCs/>
          <w:sz w:val="24"/>
          <w:lang w:eastAsia="en-US"/>
        </w:rPr>
        <w:t>Tiekėjams keliami reikalavimai dėl kokybės vadybos sistemos ir (ar) aplinkos apsaugos vadybos sistemos standartų reikalavimai</w:t>
      </w:r>
    </w:p>
    <w:p w14:paraId="7E6542CD" w14:textId="77777777" w:rsidR="0067357B" w:rsidRPr="0067357B" w:rsidRDefault="0067357B" w:rsidP="003635E3">
      <w:pPr>
        <w:spacing w:after="0" w:line="240" w:lineRule="auto"/>
        <w:jc w:val="center"/>
        <w:rPr>
          <w:rFonts w:ascii="Times New Roman" w:eastAsiaTheme="minorHAnsi" w:hAnsi="Times New Roman" w:cs="Times New Roman"/>
          <w:b/>
          <w:bCs/>
          <w:i/>
          <w:iCs/>
          <w:sz w:val="24"/>
          <w:szCs w:val="24"/>
          <w:lang w:eastAsia="en-US"/>
        </w:rPr>
      </w:pPr>
    </w:p>
    <w:p w14:paraId="1BA61069" w14:textId="1895337B" w:rsidR="0067357B" w:rsidRPr="00551D53" w:rsidRDefault="0067357B" w:rsidP="0067357B">
      <w:pPr>
        <w:spacing w:after="0" w:line="20" w:lineRule="atLeast"/>
        <w:ind w:firstLine="567"/>
        <w:jc w:val="both"/>
        <w:rPr>
          <w:rFonts w:ascii="Times New Roman" w:eastAsiaTheme="minorHAnsi" w:hAnsi="Times New Roman" w:cs="Times New Roman"/>
          <w:lang w:eastAsia="en-US"/>
        </w:rPr>
      </w:pPr>
      <w:r>
        <w:rPr>
          <w:rFonts w:ascii="Times New Roman" w:eastAsiaTheme="minorHAnsi" w:hAnsi="Times New Roman" w:cs="Times New Roman"/>
        </w:rPr>
        <w:t>1</w:t>
      </w:r>
      <w:r w:rsidRPr="00551D53">
        <w:rPr>
          <w:rFonts w:ascii="Times New Roman" w:eastAsiaTheme="minorHAnsi" w:hAnsi="Times New Roman" w:cs="Times New Roman"/>
        </w:rPr>
        <w:t xml:space="preserve">. </w:t>
      </w:r>
      <w:r w:rsidRPr="00551D53">
        <w:rPr>
          <w:rFonts w:ascii="Times New Roman" w:eastAsia="Calibri" w:hAnsi="Times New Roman" w:cs="Times New Roman"/>
          <w:lang w:eastAsia="en-US"/>
        </w:rPr>
        <w:t>Tiekėjai turi atitikti šiame priede nustatytus reikalavimus</w:t>
      </w:r>
      <w:r w:rsidRPr="00551D53">
        <w:rPr>
          <w:rFonts w:ascii="Times New Roman" w:eastAsiaTheme="minorHAnsi" w:hAnsi="Times New Roman" w:cs="Times New Roman"/>
          <w:lang w:eastAsia="en-US"/>
        </w:rPr>
        <w:t xml:space="preserve"> dėl </w:t>
      </w:r>
      <w:r w:rsidRPr="00551D53">
        <w:rPr>
          <w:rFonts w:ascii="Times New Roman" w:eastAsia="Calibri" w:hAnsi="Times New Roman" w:cs="Times New Roman"/>
          <w:iCs/>
          <w:color w:val="00B050"/>
          <w:lang w:eastAsia="en-US"/>
        </w:rPr>
        <w:t xml:space="preserve">aplinkos apsaugos vadybos sistemos </w:t>
      </w:r>
      <w:r w:rsidRPr="00551D53">
        <w:rPr>
          <w:rFonts w:ascii="Times New Roman" w:eastAsia="Calibri" w:hAnsi="Times New Roman" w:cs="Times New Roman"/>
          <w:iCs/>
          <w:lang w:eastAsia="en-US"/>
        </w:rPr>
        <w:t>standartų</w:t>
      </w:r>
      <w:r w:rsidRPr="00551D53">
        <w:rPr>
          <w:rFonts w:ascii="Times New Roman" w:eastAsiaTheme="minorHAnsi" w:hAnsi="Times New Roman" w:cs="Times New Roman"/>
          <w:lang w:eastAsia="en-US"/>
        </w:rPr>
        <w:t xml:space="preserve"> laikymosi.</w:t>
      </w:r>
    </w:p>
    <w:p w14:paraId="699FB289" w14:textId="77777777" w:rsidR="0067357B" w:rsidRDefault="0067357B" w:rsidP="003635E3">
      <w:pPr>
        <w:spacing w:after="0" w:line="240" w:lineRule="auto"/>
        <w:jc w:val="center"/>
        <w:rPr>
          <w:rFonts w:ascii="Times New Roman" w:eastAsiaTheme="minorHAnsi" w:hAnsi="Times New Roman" w:cs="Times New Roman"/>
          <w:b/>
          <w:bCs/>
          <w:i/>
          <w:iCs/>
          <w:sz w:val="20"/>
          <w:szCs w:val="24"/>
          <w:lang w:eastAsia="en-US"/>
        </w:rPr>
      </w:pPr>
    </w:p>
    <w:p w14:paraId="35D835BC" w14:textId="3DBCE9B5" w:rsidR="003211CE" w:rsidRPr="003635E3" w:rsidRDefault="003211CE" w:rsidP="003635E3">
      <w:pPr>
        <w:spacing w:after="0" w:line="240" w:lineRule="auto"/>
        <w:jc w:val="center"/>
        <w:rPr>
          <w:rFonts w:ascii="Times New Roman" w:eastAsiaTheme="minorHAnsi" w:hAnsi="Times New Roman" w:cs="Times New Roman"/>
          <w:i/>
          <w:iCs/>
          <w:sz w:val="20"/>
          <w:szCs w:val="24"/>
          <w:lang w:eastAsia="en-US"/>
        </w:rPr>
      </w:pPr>
      <w:r w:rsidRPr="003635E3">
        <w:rPr>
          <w:rFonts w:ascii="Times New Roman" w:eastAsiaTheme="minorHAnsi" w:hAnsi="Times New Roman" w:cs="Times New Roman"/>
          <w:b/>
          <w:bCs/>
          <w:i/>
          <w:iCs/>
          <w:sz w:val="20"/>
          <w:szCs w:val="24"/>
          <w:lang w:eastAsia="en-US"/>
        </w:rPr>
        <w:t>2 lentelė</w:t>
      </w:r>
      <w:r w:rsidRPr="003635E3">
        <w:rPr>
          <w:rFonts w:ascii="Times New Roman" w:eastAsiaTheme="minorHAnsi" w:hAnsi="Times New Roman" w:cs="Times New Roman"/>
          <w:i/>
          <w:iCs/>
          <w:sz w:val="20"/>
          <w:szCs w:val="24"/>
          <w:lang w:eastAsia="en-US"/>
        </w:rPr>
        <w:t xml:space="preserve">. </w:t>
      </w:r>
      <w:r w:rsidR="0067357B" w:rsidRPr="00B94E57">
        <w:rPr>
          <w:rFonts w:ascii="Times New Roman" w:hAnsi="Times New Roman" w:cs="Times New Roman"/>
          <w:i/>
          <w:sz w:val="20"/>
          <w:szCs w:val="20"/>
        </w:rPr>
        <w:t xml:space="preserve">Reikalavimas dėl </w:t>
      </w:r>
      <w:r w:rsidR="0067357B" w:rsidRPr="0067357B">
        <w:rPr>
          <w:rFonts w:ascii="Times New Roman" w:hAnsi="Times New Roman" w:cs="Times New Roman"/>
          <w:i/>
          <w:sz w:val="20"/>
          <w:szCs w:val="20"/>
        </w:rPr>
        <w:t xml:space="preserve">aplinkos apsaugos vadybos sistemos </w:t>
      </w:r>
      <w:r w:rsidR="0067357B">
        <w:rPr>
          <w:rFonts w:ascii="Times New Roman" w:hAnsi="Times New Roman" w:cs="Times New Roman"/>
          <w:i/>
          <w:sz w:val="20"/>
          <w:szCs w:val="20"/>
        </w:rPr>
        <w:t xml:space="preserve">standartų </w:t>
      </w:r>
      <w:r w:rsidR="0067357B" w:rsidRPr="00B94E57">
        <w:rPr>
          <w:rFonts w:ascii="Times New Roman" w:hAnsi="Times New Roman" w:cs="Times New Roman"/>
          <w:i/>
          <w:sz w:val="20"/>
          <w:szCs w:val="20"/>
        </w:rPr>
        <w:t>laikymosi</w:t>
      </w:r>
    </w:p>
    <w:tbl>
      <w:tblPr>
        <w:tblStyle w:val="TableGrid3"/>
        <w:tblW w:w="10153" w:type="dxa"/>
        <w:tblLook w:val="04A0" w:firstRow="1" w:lastRow="0" w:firstColumn="1" w:lastColumn="0" w:noHBand="0" w:noVBand="1"/>
      </w:tblPr>
      <w:tblGrid>
        <w:gridCol w:w="695"/>
        <w:gridCol w:w="3553"/>
        <w:gridCol w:w="3118"/>
        <w:gridCol w:w="2768"/>
        <w:gridCol w:w="19"/>
      </w:tblGrid>
      <w:tr w:rsidR="0067357B" w:rsidRPr="00551D53" w14:paraId="7C83A47E" w14:textId="77777777" w:rsidTr="00923CE0">
        <w:trPr>
          <w:gridAfter w:val="1"/>
          <w:wAfter w:w="19" w:type="dxa"/>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2D381CE" w14:textId="77777777" w:rsidR="0067357B" w:rsidRPr="00551D53" w:rsidRDefault="0067357B" w:rsidP="00923CE0">
            <w:pPr>
              <w:spacing w:before="60" w:after="60" w:line="256" w:lineRule="auto"/>
              <w:rPr>
                <w:b/>
                <w:bCs/>
                <w:sz w:val="21"/>
                <w:szCs w:val="21"/>
              </w:rPr>
            </w:pPr>
            <w:bookmarkStart w:id="58" w:name="_Ref38291379"/>
            <w:bookmarkStart w:id="59" w:name="_Ref38291394"/>
            <w:bookmarkStart w:id="60" w:name="_Ref38898251"/>
            <w:r w:rsidRPr="00551D53">
              <w:rPr>
                <w:rFonts w:eastAsiaTheme="minorHAnsi"/>
                <w:b/>
                <w:bCs/>
                <w:sz w:val="21"/>
                <w:szCs w:val="21"/>
              </w:rPr>
              <w:t>Eil. Nr.</w:t>
            </w:r>
          </w:p>
        </w:tc>
        <w:tc>
          <w:tcPr>
            <w:tcW w:w="35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727A825" w14:textId="77777777" w:rsidR="0067357B" w:rsidRPr="00551D53" w:rsidRDefault="0067357B" w:rsidP="00923CE0">
            <w:pPr>
              <w:spacing w:before="60" w:after="60" w:line="256" w:lineRule="auto"/>
              <w:jc w:val="center"/>
              <w:rPr>
                <w:rFonts w:eastAsiaTheme="minorHAnsi"/>
                <w:b/>
                <w:bCs/>
                <w:sz w:val="21"/>
                <w:szCs w:val="21"/>
              </w:rPr>
            </w:pPr>
            <w:r w:rsidRPr="00551D53">
              <w:rPr>
                <w:b/>
                <w:bCs/>
                <w:color w:val="000000"/>
                <w:sz w:val="21"/>
                <w:szCs w:val="21"/>
              </w:rPr>
              <w:t xml:space="preserve">Reikalavimas </w:t>
            </w:r>
            <w:r w:rsidRPr="00551D53">
              <w:rPr>
                <w:rFonts w:eastAsiaTheme="minorHAnsi"/>
                <w:b/>
                <w:bCs/>
                <w:sz w:val="21"/>
                <w:szCs w:val="21"/>
                <w:lang w:eastAsia="en-US"/>
              </w:rPr>
              <w:t xml:space="preserve">dėl </w:t>
            </w:r>
            <w:r w:rsidRPr="00551D53">
              <w:rPr>
                <w:rFonts w:eastAsia="Calibri"/>
                <w:b/>
                <w:bCs/>
                <w:iCs/>
                <w:color w:val="00B050"/>
                <w:sz w:val="21"/>
                <w:szCs w:val="21"/>
                <w:lang w:eastAsia="en-US"/>
              </w:rPr>
              <w:t xml:space="preserve">aplinkos apsaugos vadybos sistemos </w:t>
            </w:r>
            <w:r w:rsidRPr="00551D53">
              <w:rPr>
                <w:rFonts w:eastAsia="Calibri"/>
                <w:b/>
                <w:bCs/>
                <w:iCs/>
                <w:sz w:val="21"/>
                <w:szCs w:val="21"/>
                <w:lang w:eastAsia="en-US"/>
              </w:rPr>
              <w:t>standartų</w:t>
            </w:r>
            <w:r w:rsidRPr="00551D53">
              <w:rPr>
                <w:rFonts w:eastAsiaTheme="minorHAnsi"/>
                <w:b/>
                <w:bCs/>
                <w:sz w:val="21"/>
                <w:szCs w:val="21"/>
                <w:lang w:eastAsia="en-US"/>
              </w:rPr>
              <w:t xml:space="preserve"> laikymosi.</w:t>
            </w:r>
          </w:p>
        </w:tc>
        <w:tc>
          <w:tcPr>
            <w:tcW w:w="31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76A6FAF" w14:textId="77777777" w:rsidR="0067357B" w:rsidRPr="00551D53" w:rsidRDefault="0067357B" w:rsidP="00923CE0">
            <w:pPr>
              <w:autoSpaceDE w:val="0"/>
              <w:autoSpaceDN w:val="0"/>
              <w:adjustRightInd w:val="0"/>
              <w:jc w:val="center"/>
              <w:rPr>
                <w:b/>
                <w:bCs/>
                <w:color w:val="000000"/>
                <w:sz w:val="21"/>
                <w:szCs w:val="21"/>
              </w:rPr>
            </w:pPr>
            <w:r w:rsidRPr="00551D53">
              <w:rPr>
                <w:b/>
                <w:bCs/>
                <w:color w:val="000000"/>
                <w:sz w:val="21"/>
                <w:szCs w:val="21"/>
              </w:rPr>
              <w:t>Atitiktį reikalavimui įrodantys dokumentai</w:t>
            </w:r>
          </w:p>
        </w:tc>
        <w:tc>
          <w:tcPr>
            <w:tcW w:w="27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94B30B1" w14:textId="77777777" w:rsidR="0067357B" w:rsidRPr="00551D53" w:rsidRDefault="0067357B" w:rsidP="00923CE0">
            <w:pPr>
              <w:autoSpaceDE w:val="0"/>
              <w:autoSpaceDN w:val="0"/>
              <w:adjustRightInd w:val="0"/>
              <w:jc w:val="center"/>
              <w:rPr>
                <w:b/>
                <w:bCs/>
                <w:color w:val="000000"/>
                <w:sz w:val="21"/>
                <w:szCs w:val="21"/>
              </w:rPr>
            </w:pPr>
            <w:r w:rsidRPr="00551D53">
              <w:rPr>
                <w:b/>
                <w:bCs/>
                <w:color w:val="000000"/>
                <w:sz w:val="21"/>
                <w:szCs w:val="21"/>
              </w:rPr>
              <w:t>Subjektas, kuris turi atitikti reikalavimą</w:t>
            </w:r>
          </w:p>
          <w:p w14:paraId="7497BEE7" w14:textId="77777777" w:rsidR="0067357B" w:rsidRPr="00551D53" w:rsidRDefault="0067357B" w:rsidP="00923CE0">
            <w:pPr>
              <w:autoSpaceDE w:val="0"/>
              <w:autoSpaceDN w:val="0"/>
              <w:adjustRightInd w:val="0"/>
              <w:jc w:val="center"/>
              <w:rPr>
                <w:b/>
                <w:bCs/>
                <w:color w:val="000000"/>
              </w:rPr>
            </w:pPr>
          </w:p>
        </w:tc>
      </w:tr>
      <w:tr w:rsidR="0067357B" w:rsidRPr="00551D53" w14:paraId="67051917" w14:textId="77777777" w:rsidTr="00923CE0">
        <w:tc>
          <w:tcPr>
            <w:tcW w:w="695" w:type="dxa"/>
            <w:tcBorders>
              <w:top w:val="single" w:sz="4" w:space="0" w:color="000000"/>
              <w:left w:val="single" w:sz="4" w:space="0" w:color="000000"/>
              <w:bottom w:val="single" w:sz="4" w:space="0" w:color="000000"/>
              <w:right w:val="single" w:sz="4" w:space="0" w:color="000000"/>
            </w:tcBorders>
          </w:tcPr>
          <w:p w14:paraId="614A6A49" w14:textId="77777777" w:rsidR="0067357B" w:rsidRPr="00551D53" w:rsidRDefault="0067357B" w:rsidP="00923CE0">
            <w:pPr>
              <w:spacing w:before="60" w:after="60" w:line="256" w:lineRule="auto"/>
              <w:jc w:val="center"/>
              <w:rPr>
                <w:rFonts w:eastAsiaTheme="minorHAnsi"/>
                <w:b/>
                <w:bCs/>
                <w:sz w:val="21"/>
                <w:szCs w:val="21"/>
              </w:rPr>
            </w:pPr>
            <w:r w:rsidRPr="00551D53">
              <w:rPr>
                <w:rFonts w:eastAsiaTheme="minorHAnsi"/>
                <w:b/>
                <w:bCs/>
                <w:sz w:val="21"/>
                <w:szCs w:val="21"/>
              </w:rPr>
              <w:t>1.</w:t>
            </w:r>
          </w:p>
        </w:tc>
        <w:tc>
          <w:tcPr>
            <w:tcW w:w="9458" w:type="dxa"/>
            <w:gridSpan w:val="4"/>
            <w:tcBorders>
              <w:top w:val="single" w:sz="4" w:space="0" w:color="000000"/>
              <w:left w:val="single" w:sz="4" w:space="0" w:color="000000"/>
              <w:bottom w:val="single" w:sz="4" w:space="0" w:color="000000"/>
              <w:right w:val="single" w:sz="4" w:space="0" w:color="000000"/>
            </w:tcBorders>
          </w:tcPr>
          <w:p w14:paraId="7EDC5DBD" w14:textId="77777777" w:rsidR="0067357B" w:rsidRPr="00551D53" w:rsidRDefault="0067357B" w:rsidP="00923CE0">
            <w:pPr>
              <w:autoSpaceDE w:val="0"/>
              <w:autoSpaceDN w:val="0"/>
              <w:adjustRightInd w:val="0"/>
              <w:rPr>
                <w:b/>
                <w:bCs/>
                <w:color w:val="000000"/>
              </w:rPr>
            </w:pPr>
            <w:r w:rsidRPr="00551D53">
              <w:rPr>
                <w:b/>
                <w:bCs/>
                <w:color w:val="000000"/>
                <w:sz w:val="21"/>
                <w:szCs w:val="21"/>
              </w:rPr>
              <w:t>Aplinkos apsaugos vadybos sistemos taikymas</w:t>
            </w:r>
          </w:p>
        </w:tc>
      </w:tr>
      <w:tr w:rsidR="0067357B" w:rsidRPr="00551D53" w14:paraId="03EC87AC" w14:textId="77777777" w:rsidTr="00923CE0">
        <w:trPr>
          <w:gridAfter w:val="1"/>
          <w:wAfter w:w="19" w:type="dxa"/>
        </w:trPr>
        <w:tc>
          <w:tcPr>
            <w:tcW w:w="695" w:type="dxa"/>
            <w:tcBorders>
              <w:top w:val="single" w:sz="4" w:space="0" w:color="000000"/>
              <w:left w:val="single" w:sz="4" w:space="0" w:color="000000"/>
              <w:bottom w:val="single" w:sz="4" w:space="0" w:color="000000"/>
              <w:right w:val="single" w:sz="4" w:space="0" w:color="000000"/>
            </w:tcBorders>
          </w:tcPr>
          <w:p w14:paraId="49A063E4" w14:textId="77777777" w:rsidR="0067357B" w:rsidRPr="00551D53" w:rsidRDefault="0067357B" w:rsidP="00923CE0">
            <w:pPr>
              <w:spacing w:before="60" w:after="60" w:line="256" w:lineRule="auto"/>
              <w:jc w:val="center"/>
              <w:rPr>
                <w:rFonts w:eastAsiaTheme="minorHAnsi"/>
                <w:sz w:val="21"/>
                <w:szCs w:val="21"/>
              </w:rPr>
            </w:pPr>
            <w:r w:rsidRPr="00551D53">
              <w:rPr>
                <w:rFonts w:eastAsiaTheme="minorHAnsi"/>
                <w:sz w:val="21"/>
                <w:szCs w:val="21"/>
              </w:rPr>
              <w:t>1.1.</w:t>
            </w:r>
          </w:p>
        </w:tc>
        <w:tc>
          <w:tcPr>
            <w:tcW w:w="3553" w:type="dxa"/>
            <w:tcBorders>
              <w:top w:val="single" w:sz="4" w:space="0" w:color="000000"/>
              <w:left w:val="single" w:sz="4" w:space="0" w:color="000000"/>
              <w:bottom w:val="single" w:sz="4" w:space="0" w:color="000000"/>
              <w:right w:val="single" w:sz="4" w:space="0" w:color="000000"/>
            </w:tcBorders>
          </w:tcPr>
          <w:p w14:paraId="2925082F" w14:textId="77777777" w:rsidR="0067357B" w:rsidRPr="00551D53" w:rsidRDefault="0067357B" w:rsidP="00923CE0">
            <w:pPr>
              <w:autoSpaceDE w:val="0"/>
              <w:autoSpaceDN w:val="0"/>
              <w:adjustRightInd w:val="0"/>
              <w:jc w:val="both"/>
              <w:rPr>
                <w:color w:val="00B050"/>
              </w:rPr>
            </w:pPr>
            <w:r w:rsidRPr="00551D53">
              <w:rPr>
                <w:color w:val="000000"/>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0CB7AB33" w14:textId="77777777" w:rsidR="0067357B" w:rsidRPr="00551D53" w:rsidRDefault="0067357B" w:rsidP="00923CE0">
            <w:pPr>
              <w:autoSpaceDE w:val="0"/>
              <w:autoSpaceDN w:val="0"/>
              <w:adjustRightInd w:val="0"/>
              <w:jc w:val="both"/>
              <w:rPr>
                <w:color w:val="00B050"/>
              </w:rPr>
            </w:pPr>
          </w:p>
          <w:p w14:paraId="7D2F78DF" w14:textId="77777777" w:rsidR="0067357B" w:rsidRPr="00551D53" w:rsidRDefault="0067357B" w:rsidP="00923CE0">
            <w:pPr>
              <w:rPr>
                <w:i/>
                <w:iCs/>
              </w:rPr>
            </w:pPr>
            <w:r w:rsidRPr="00551D53">
              <w:rPr>
                <w:color w:val="000000"/>
              </w:rPr>
              <w:t>*</w:t>
            </w:r>
            <w:r w:rsidRPr="00551D53">
              <w:t xml:space="preserve"> </w:t>
            </w:r>
            <w:r w:rsidRPr="00551D53">
              <w:rPr>
                <w:b/>
                <w:bCs/>
              </w:rPr>
              <w:t>statinių kategorija</w:t>
            </w:r>
            <w:r w:rsidRPr="00551D53">
              <w:rPr>
                <w:i/>
                <w:iCs/>
              </w:rPr>
              <w:t xml:space="preserve"> – ypatingi statiniai; </w:t>
            </w:r>
            <w:r w:rsidRPr="00551D53">
              <w:rPr>
                <w:b/>
                <w:bCs/>
              </w:rPr>
              <w:t>statinių grupė</w:t>
            </w:r>
            <w:r w:rsidRPr="00551D53">
              <w:rPr>
                <w:i/>
                <w:iCs/>
              </w:rPr>
              <w:t xml:space="preserve"> – negyvenamieji pastatai; </w:t>
            </w:r>
            <w:r w:rsidRPr="00551D53">
              <w:rPr>
                <w:b/>
                <w:bCs/>
              </w:rPr>
              <w:t>Statybos darbų sritis:</w:t>
            </w:r>
            <w:r w:rsidRPr="00551D53">
              <w:rPr>
                <w:i/>
                <w:iCs/>
              </w:rPr>
              <w:t xml:space="preserve"> </w:t>
            </w:r>
          </w:p>
          <w:p w14:paraId="213D0FCE" w14:textId="77777777" w:rsidR="0067357B" w:rsidRPr="00551D53" w:rsidRDefault="0067357B" w:rsidP="00923CE0">
            <w:pPr>
              <w:rPr>
                <w:i/>
                <w:iCs/>
              </w:rPr>
            </w:pPr>
            <w:r w:rsidRPr="00551D53">
              <w:rPr>
                <w:i/>
                <w:iCs/>
              </w:rPr>
              <w:lastRenderedPageBreak/>
              <w:t>a) bendrieji statybos darbai: statybinių konstrukcijų (gelžbetonio, metalo) statyba ir montavimas;</w:t>
            </w:r>
          </w:p>
          <w:p w14:paraId="3E941100" w14:textId="77777777" w:rsidR="0067357B" w:rsidRPr="00551D53" w:rsidRDefault="0067357B" w:rsidP="00923CE0">
            <w:pPr>
              <w:autoSpaceDE w:val="0"/>
              <w:autoSpaceDN w:val="0"/>
              <w:adjustRightInd w:val="0"/>
              <w:jc w:val="both"/>
            </w:pPr>
            <w:r w:rsidRPr="00551D53">
              <w:rPr>
                <w:i/>
                <w:iCs/>
              </w:rPr>
              <w:t>b) specialieji statybos darbai (statinio šildymo, vėdinimo ir oro kondicionavimo inžinerinių sistemų įrengimas, statinio elektros inžinerinių sistemų įrengimas; statinio gaisrinės saugos inžinerinių sistemų įrengimas.</w:t>
            </w:r>
            <w:r w:rsidRPr="00551D53">
              <w:t>)</w:t>
            </w:r>
          </w:p>
          <w:p w14:paraId="515D0B8F" w14:textId="77777777" w:rsidR="0067357B" w:rsidRPr="00551D53" w:rsidRDefault="0067357B" w:rsidP="00923CE0">
            <w:pPr>
              <w:autoSpaceDE w:val="0"/>
              <w:autoSpaceDN w:val="0"/>
              <w:adjustRightInd w:val="0"/>
              <w:jc w:val="both"/>
              <w:rPr>
                <w:color w:val="00B050"/>
              </w:rPr>
            </w:pPr>
          </w:p>
          <w:p w14:paraId="79914FA0" w14:textId="77777777" w:rsidR="0067357B" w:rsidRPr="00551D53" w:rsidRDefault="0067357B" w:rsidP="00923CE0">
            <w:pPr>
              <w:autoSpaceDE w:val="0"/>
              <w:autoSpaceDN w:val="0"/>
              <w:adjustRightInd w:val="0"/>
              <w:jc w:val="both"/>
              <w:rPr>
                <w:color w:val="00B050"/>
              </w:rPr>
            </w:pPr>
          </w:p>
          <w:p w14:paraId="56A8B5CB" w14:textId="77777777" w:rsidR="0067357B" w:rsidRPr="00551D53" w:rsidRDefault="0067357B" w:rsidP="00923CE0">
            <w:pPr>
              <w:autoSpaceDE w:val="0"/>
              <w:autoSpaceDN w:val="0"/>
              <w:adjustRightInd w:val="0"/>
              <w:jc w:val="both"/>
              <w:rPr>
                <w:color w:val="00B050"/>
              </w:rPr>
            </w:pPr>
          </w:p>
          <w:p w14:paraId="21531293" w14:textId="77777777" w:rsidR="0067357B" w:rsidRPr="00551D53" w:rsidRDefault="0067357B" w:rsidP="00923CE0">
            <w:pPr>
              <w:shd w:val="clear" w:color="auto" w:fill="FFFFFF"/>
              <w:jc w:val="both"/>
              <w:rPr>
                <w:color w:val="000000"/>
                <w:bdr w:val="none" w:sz="0" w:space="0" w:color="auto" w:frame="1"/>
              </w:rPr>
            </w:pPr>
            <w:r w:rsidRPr="00551D53">
              <w:rPr>
                <w:color w:val="000000"/>
                <w:bdr w:val="none" w:sz="0" w:space="0" w:color="auto" w:frame="1"/>
              </w:rPr>
              <w:t>Pastaba.</w:t>
            </w:r>
          </w:p>
          <w:p w14:paraId="0AFC657A" w14:textId="77777777" w:rsidR="0067357B" w:rsidRPr="00551D53" w:rsidRDefault="0067357B" w:rsidP="00923CE0">
            <w:pPr>
              <w:shd w:val="clear" w:color="auto" w:fill="FFFFFF"/>
              <w:jc w:val="both"/>
              <w:rPr>
                <w:i/>
                <w:iCs/>
                <w:color w:val="000000"/>
                <w:bdr w:val="none" w:sz="0" w:space="0" w:color="auto" w:frame="1"/>
              </w:rPr>
            </w:pPr>
            <w:r w:rsidRPr="00551D53">
              <w:rPr>
                <w:b/>
                <w:color w:val="000000"/>
              </w:rPr>
              <w:t xml:space="preserve">* </w:t>
            </w:r>
            <w:r w:rsidRPr="00551D53">
              <w:rPr>
                <w:i/>
                <w:iCs/>
                <w:color w:val="000000"/>
                <w:bdr w:val="none" w:sz="0" w:space="0" w:color="auto" w:frame="1"/>
              </w:rPr>
              <w:t>Jei pateiktame dokumente yra nurodytas visas pastatų pobūdis (neišskirtas/nenurodytas pastato tipas, pastato paskirties grupė, pastato paskirtis) ar nurodytos visos statybos darbų sritys (neišskirtos/nenurodytos bendrųjų ir (ar) specialiųjų darbų sritys) ar pastatų  tipas, paskirties grupė, pastatų paskirtis ar statybos darbų sritys yra išskirti ir tarp jų yra nurodyti reikalaujami – tokie dokumentai yra tinkami.</w:t>
            </w:r>
          </w:p>
          <w:p w14:paraId="0FCDA528" w14:textId="77777777" w:rsidR="0067357B" w:rsidRPr="00551D53" w:rsidRDefault="0067357B" w:rsidP="00923CE0">
            <w:pPr>
              <w:autoSpaceDE w:val="0"/>
              <w:autoSpaceDN w:val="0"/>
              <w:adjustRightInd w:val="0"/>
              <w:jc w:val="both"/>
              <w:rPr>
                <w:color w:val="000000"/>
              </w:rPr>
            </w:pPr>
          </w:p>
        </w:tc>
        <w:tc>
          <w:tcPr>
            <w:tcW w:w="3118" w:type="dxa"/>
            <w:tcBorders>
              <w:top w:val="single" w:sz="4" w:space="0" w:color="000000"/>
              <w:left w:val="single" w:sz="4" w:space="0" w:color="000000"/>
              <w:bottom w:val="single" w:sz="4" w:space="0" w:color="000000"/>
              <w:right w:val="single" w:sz="4" w:space="0" w:color="000000"/>
            </w:tcBorders>
          </w:tcPr>
          <w:p w14:paraId="5F45ACF9" w14:textId="77777777" w:rsidR="0067357B" w:rsidRPr="00551D53" w:rsidRDefault="0067357B" w:rsidP="00923CE0">
            <w:pPr>
              <w:autoSpaceDE w:val="0"/>
              <w:autoSpaceDN w:val="0"/>
              <w:adjustRightInd w:val="0"/>
              <w:jc w:val="both"/>
              <w:rPr>
                <w:color w:val="000000"/>
              </w:rPr>
            </w:pPr>
            <w:r w:rsidRPr="00551D53">
              <w:rPr>
                <w:color w:val="000000"/>
              </w:rPr>
              <w:lastRenderedPageBreak/>
              <w:t xml:space="preserve">Nepriklausomos įstaigos išduotas sertifikatas, patvirtinantis, kad tiekėjas laikosi reikalaujamos aplinkos apsaugos vadybos sistemos standartų, skaitmeninė kopija. Pirkimo vykdytojas pripažįsta lygiaverčius sertifikatus, išduotus kitose valstybėse narėse įsteigtų nepriklausomų įstaigų. Pirkimo vykdytojas priima ir kitus tiekėjo lygiaverčių aplinkos apsaugos vadybos užtikrinimo priemonių įrodymus, kurie patvirtintų, kad jo </w:t>
            </w:r>
            <w:r w:rsidRPr="00551D53">
              <w:rPr>
                <w:color w:val="000000"/>
              </w:rPr>
              <w:lastRenderedPageBreak/>
              <w:t>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0F09A434" w14:textId="77777777" w:rsidR="0067357B" w:rsidRPr="00551D53" w:rsidRDefault="0067357B" w:rsidP="00923CE0">
            <w:pPr>
              <w:autoSpaceDE w:val="0"/>
              <w:autoSpaceDN w:val="0"/>
              <w:adjustRightInd w:val="0"/>
              <w:jc w:val="both"/>
              <w:rPr>
                <w:color w:val="000000"/>
              </w:rPr>
            </w:pPr>
          </w:p>
          <w:p w14:paraId="7FED06E6" w14:textId="77777777" w:rsidR="0067357B" w:rsidRPr="00551D53" w:rsidRDefault="0067357B" w:rsidP="00923CE0">
            <w:pPr>
              <w:autoSpaceDE w:val="0"/>
              <w:autoSpaceDN w:val="0"/>
              <w:adjustRightInd w:val="0"/>
              <w:jc w:val="both"/>
              <w:rPr>
                <w:color w:val="000000"/>
              </w:rPr>
            </w:pPr>
          </w:p>
          <w:p w14:paraId="432EA59B" w14:textId="77777777" w:rsidR="0067357B" w:rsidRPr="00551D53" w:rsidRDefault="0067357B" w:rsidP="00923CE0">
            <w:pPr>
              <w:autoSpaceDE w:val="0"/>
              <w:autoSpaceDN w:val="0"/>
              <w:adjustRightInd w:val="0"/>
              <w:jc w:val="both"/>
              <w:rPr>
                <w:color w:val="000000"/>
              </w:rPr>
            </w:pPr>
            <w:r w:rsidRPr="00551D53">
              <w:rPr>
                <w:color w:val="000000"/>
              </w:rPr>
              <w:t xml:space="preserve">Jeigu tiekėjas pats atitinka šį reikalavimą, tačiau pasitelkia subtiekėjus </w:t>
            </w:r>
            <w:r w:rsidRPr="00551D53">
              <w:t>nurodytiems darbams atlikti</w:t>
            </w:r>
            <w:r w:rsidRPr="00551D53">
              <w:rPr>
                <w:color w:val="000000"/>
              </w:rPr>
              <w:t>, kuriems (-</w:t>
            </w:r>
            <w:proofErr w:type="spellStart"/>
            <w:r w:rsidRPr="00551D53">
              <w:rPr>
                <w:color w:val="000000"/>
              </w:rPr>
              <w:t>ioms</w:t>
            </w:r>
            <w:proofErr w:type="spellEnd"/>
            <w:r w:rsidRPr="00551D53">
              <w:rPr>
                <w:color w:val="000000"/>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6F94157B" w14:textId="77777777" w:rsidR="0067357B" w:rsidRPr="00551D53" w:rsidRDefault="0067357B" w:rsidP="00923CE0">
            <w:pPr>
              <w:autoSpaceDE w:val="0"/>
              <w:autoSpaceDN w:val="0"/>
              <w:adjustRightInd w:val="0"/>
              <w:jc w:val="both"/>
              <w:rPr>
                <w:color w:val="000000"/>
              </w:rPr>
            </w:pPr>
          </w:p>
          <w:p w14:paraId="1F08F849" w14:textId="77777777" w:rsidR="0067357B" w:rsidRPr="00551D53" w:rsidRDefault="0067357B" w:rsidP="00923CE0">
            <w:pPr>
              <w:autoSpaceDE w:val="0"/>
              <w:autoSpaceDN w:val="0"/>
              <w:adjustRightInd w:val="0"/>
              <w:jc w:val="both"/>
              <w:rPr>
                <w:color w:val="000000"/>
              </w:rPr>
            </w:pPr>
            <w:r w:rsidRPr="00551D53">
              <w:t>Pe</w:t>
            </w:r>
            <w:r w:rsidRPr="00551D53">
              <w:rPr>
                <w:color w:val="000000"/>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3629D1E0" w14:textId="77777777" w:rsidR="0067357B" w:rsidRPr="00551D53" w:rsidRDefault="0067357B" w:rsidP="00923CE0">
            <w:pPr>
              <w:autoSpaceDE w:val="0"/>
              <w:autoSpaceDN w:val="0"/>
              <w:adjustRightInd w:val="0"/>
              <w:jc w:val="both"/>
              <w:rPr>
                <w:color w:val="000000"/>
              </w:rPr>
            </w:pPr>
          </w:p>
          <w:p w14:paraId="7D65518B" w14:textId="77777777" w:rsidR="0067357B" w:rsidRPr="00551D53" w:rsidRDefault="0067357B" w:rsidP="00923CE0">
            <w:pPr>
              <w:autoSpaceDE w:val="0"/>
              <w:autoSpaceDN w:val="0"/>
              <w:adjustRightInd w:val="0"/>
              <w:jc w:val="both"/>
              <w:rPr>
                <w:color w:val="000000"/>
              </w:rPr>
            </w:pPr>
          </w:p>
        </w:tc>
        <w:tc>
          <w:tcPr>
            <w:tcW w:w="2768" w:type="dxa"/>
            <w:tcBorders>
              <w:top w:val="single" w:sz="4" w:space="0" w:color="000000"/>
              <w:left w:val="single" w:sz="4" w:space="0" w:color="000000"/>
              <w:bottom w:val="single" w:sz="4" w:space="0" w:color="000000"/>
              <w:right w:val="single" w:sz="4" w:space="0" w:color="000000"/>
            </w:tcBorders>
          </w:tcPr>
          <w:p w14:paraId="32F6332A" w14:textId="77777777" w:rsidR="0067357B" w:rsidRPr="00551D53" w:rsidRDefault="0067357B" w:rsidP="00923CE0">
            <w:pPr>
              <w:autoSpaceDE w:val="0"/>
              <w:autoSpaceDN w:val="0"/>
              <w:adjustRightInd w:val="0"/>
              <w:rPr>
                <w:rFonts w:eastAsia="Calibri"/>
                <w:color w:val="000000"/>
                <w:lang w:eastAsia="en-US"/>
              </w:rPr>
            </w:pPr>
          </w:p>
          <w:p w14:paraId="2A159ADD" w14:textId="77777777" w:rsidR="0067357B" w:rsidRPr="00551D53" w:rsidRDefault="0067357B" w:rsidP="00923CE0">
            <w:pPr>
              <w:autoSpaceDE w:val="0"/>
              <w:autoSpaceDN w:val="0"/>
              <w:adjustRightInd w:val="0"/>
              <w:rPr>
                <w:rFonts w:eastAsia="Calibri"/>
                <w:color w:val="000000"/>
                <w:lang w:eastAsia="en-US"/>
              </w:rPr>
            </w:pPr>
            <w:r w:rsidRPr="00551D53">
              <w:rPr>
                <w:color w:val="000000"/>
                <w:spacing w:val="2"/>
              </w:rPr>
              <w:t>Tiekėjas gali pasitelkti kitus ūkio subjektus, kad atitiktų nustatytus aplinkos apsaugos vadybos sistemos standartų reikalavimus.</w:t>
            </w:r>
          </w:p>
          <w:p w14:paraId="19E2EA80" w14:textId="77777777" w:rsidR="0067357B" w:rsidRPr="00551D53" w:rsidRDefault="0067357B" w:rsidP="00923CE0">
            <w:pPr>
              <w:autoSpaceDE w:val="0"/>
              <w:autoSpaceDN w:val="0"/>
              <w:adjustRightInd w:val="0"/>
              <w:rPr>
                <w:rFonts w:eastAsia="Calibri"/>
                <w:color w:val="000000"/>
                <w:lang w:eastAsia="en-US"/>
              </w:rPr>
            </w:pPr>
            <w:r w:rsidRPr="00551D53">
              <w:rPr>
                <w:i/>
                <w:iCs/>
                <w:spacing w:val="2"/>
              </w:rPr>
              <w:t xml:space="preserve">Tokiu atveju turi būti užtikrinta, kad ūkio subjektas, kuris pasitelkiamas dėl aplinkos apsaugos vadybos sistemos standarto taikymo, pats tiesiogiai ir dalyvautų vykdant sutartį tose dalyse, </w:t>
            </w:r>
            <w:r w:rsidRPr="00551D53">
              <w:rPr>
                <w:i/>
                <w:iCs/>
                <w:spacing w:val="2"/>
              </w:rPr>
              <w:lastRenderedPageBreak/>
              <w:t xml:space="preserve">kur šis aplinkos apsaugos vadybos sistemos standartas reikalingas </w:t>
            </w:r>
            <w:r w:rsidRPr="00551D53">
              <w:rPr>
                <w:b/>
                <w:i/>
                <w:iCs/>
                <w:spacing w:val="2"/>
              </w:rPr>
              <w:t>ir būtų išviešintas teikiant pasiūlymą.</w:t>
            </w:r>
          </w:p>
          <w:p w14:paraId="314AFEA7" w14:textId="77777777" w:rsidR="0067357B" w:rsidRPr="00551D53" w:rsidRDefault="0067357B" w:rsidP="00923CE0">
            <w:pPr>
              <w:autoSpaceDE w:val="0"/>
              <w:autoSpaceDN w:val="0"/>
              <w:adjustRightInd w:val="0"/>
              <w:rPr>
                <w:rFonts w:eastAsia="Calibri"/>
                <w:color w:val="000000"/>
                <w:lang w:eastAsia="en-US"/>
              </w:rPr>
            </w:pPr>
          </w:p>
          <w:p w14:paraId="25181174" w14:textId="77777777" w:rsidR="0067357B" w:rsidRPr="00551D53" w:rsidRDefault="0067357B" w:rsidP="00923CE0">
            <w:pPr>
              <w:autoSpaceDE w:val="0"/>
              <w:autoSpaceDN w:val="0"/>
              <w:adjustRightInd w:val="0"/>
              <w:rPr>
                <w:rFonts w:eastAsia="Calibri"/>
                <w:color w:val="000000"/>
                <w:lang w:eastAsia="en-US"/>
              </w:rPr>
            </w:pPr>
          </w:p>
          <w:p w14:paraId="27625F3E" w14:textId="77777777" w:rsidR="0067357B" w:rsidRPr="00551D53" w:rsidRDefault="0067357B" w:rsidP="00923CE0">
            <w:pPr>
              <w:autoSpaceDE w:val="0"/>
              <w:autoSpaceDN w:val="0"/>
              <w:adjustRightInd w:val="0"/>
              <w:rPr>
                <w:color w:val="000000"/>
              </w:rPr>
            </w:pPr>
          </w:p>
        </w:tc>
      </w:tr>
    </w:tbl>
    <w:p w14:paraId="75BE8BC5" w14:textId="632628C2" w:rsidR="00B94E57" w:rsidRPr="00B94E57" w:rsidRDefault="00B94E57" w:rsidP="00B94E57">
      <w:pPr>
        <w:spacing w:after="0"/>
        <w:jc w:val="both"/>
        <w:rPr>
          <w:rFonts w:ascii="Times New Roman" w:eastAsia="Calibri" w:hAnsi="Times New Roman" w:cs="Times New Roman"/>
          <w:i/>
          <w:color w:val="000000" w:themeColor="text1"/>
          <w:sz w:val="20"/>
          <w:szCs w:val="24"/>
        </w:rPr>
      </w:pPr>
    </w:p>
    <w:p w14:paraId="111DBEFA" w14:textId="1B3DA625" w:rsidR="00B94E57" w:rsidRPr="00B94E57" w:rsidRDefault="0067357B" w:rsidP="00B94E57">
      <w:pPr>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w:t>
      </w:r>
      <w:r w:rsidR="00B94E57" w:rsidRPr="00B94E57">
        <w:rPr>
          <w:rFonts w:ascii="Times New Roman" w:eastAsia="Calibri" w:hAnsi="Times New Roman" w:cs="Times New Roman"/>
          <w:color w:val="000000" w:themeColor="text1"/>
          <w:sz w:val="24"/>
          <w:szCs w:val="24"/>
        </w:rPr>
        <w:t>. Šiame priede reikalaujama kvalifikacija ir (arba) atitiktis kokybės vadybos sistemos ir (arba) aplinkos apsaugos vadybos sistemos standartų reikalavimams turi būti įgyta iki pasiūlymų pateikimo termino pabaigos.</w:t>
      </w:r>
      <w:r w:rsidR="00B94E57" w:rsidRPr="00B94E57">
        <w:rPr>
          <w:rFonts w:ascii="Times New Roman" w:eastAsia="Calibri" w:hAnsi="Times New Roman" w:cs="Times New Roman"/>
          <w:color w:val="000000" w:themeColor="text1"/>
          <w:sz w:val="24"/>
          <w:szCs w:val="24"/>
        </w:rPr>
        <w:br w:type="page"/>
      </w:r>
    </w:p>
    <w:p w14:paraId="5D0FDE6E" w14:textId="49F68373" w:rsidR="008D704D" w:rsidRPr="00D63F9B" w:rsidRDefault="008D704D" w:rsidP="0064723E">
      <w:pPr>
        <w:pStyle w:val="Antrat2"/>
        <w:spacing w:before="0"/>
        <w:ind w:left="7797"/>
        <w:jc w:val="both"/>
        <w:rPr>
          <w:rFonts w:ascii="Times New Roman" w:hAnsi="Times New Roman" w:cs="Times New Roman"/>
          <w:color w:val="000000" w:themeColor="text1"/>
          <w:sz w:val="20"/>
          <w:szCs w:val="24"/>
        </w:rPr>
      </w:pPr>
      <w:bookmarkStart w:id="61" w:name="_Toc213770361"/>
      <w:r w:rsidRPr="00D63F9B">
        <w:rPr>
          <w:rFonts w:ascii="Times New Roman" w:eastAsia="Calibri" w:hAnsi="Times New Roman" w:cs="Times New Roman"/>
          <w:color w:val="000000" w:themeColor="text1"/>
          <w:sz w:val="20"/>
          <w:szCs w:val="24"/>
        </w:rPr>
        <w:lastRenderedPageBreak/>
        <w:t xml:space="preserve">Pirkimo sąlygų </w:t>
      </w:r>
      <w:r w:rsidR="00F1334C" w:rsidRPr="00D63F9B">
        <w:rPr>
          <w:rFonts w:ascii="Times New Roman" w:eastAsia="Calibri" w:hAnsi="Times New Roman" w:cs="Times New Roman"/>
          <w:color w:val="000000" w:themeColor="text1"/>
          <w:sz w:val="20"/>
          <w:szCs w:val="24"/>
        </w:rPr>
        <w:t>5</w:t>
      </w:r>
      <w:r w:rsidRPr="00D63F9B">
        <w:rPr>
          <w:rFonts w:ascii="Times New Roman" w:eastAsia="Calibri" w:hAnsi="Times New Roman" w:cs="Times New Roman"/>
          <w:color w:val="000000" w:themeColor="text1"/>
          <w:sz w:val="20"/>
          <w:szCs w:val="24"/>
        </w:rPr>
        <w:t xml:space="preserve"> priedas „EBVPD“ </w:t>
      </w:r>
      <w:r w:rsidRPr="00D63F9B">
        <w:rPr>
          <w:rFonts w:ascii="Times New Roman" w:hAnsi="Times New Roman" w:cs="Times New Roman"/>
          <w:color w:val="000000" w:themeColor="text1"/>
          <w:sz w:val="20"/>
          <w:szCs w:val="24"/>
        </w:rPr>
        <w:t>(XML formatu)</w:t>
      </w:r>
      <w:bookmarkEnd w:id="58"/>
      <w:bookmarkEnd w:id="59"/>
      <w:bookmarkEnd w:id="60"/>
      <w:bookmarkEnd w:id="61"/>
    </w:p>
    <w:p w14:paraId="1E33CF75" w14:textId="0E2F80D8" w:rsidR="002F396F" w:rsidRPr="00B02034" w:rsidRDefault="002F396F" w:rsidP="00D63F9B">
      <w:pPr>
        <w:spacing w:after="0"/>
        <w:rPr>
          <w:rFonts w:ascii="Times New Roman" w:hAnsi="Times New Roman" w:cs="Times New Roman"/>
          <w:b/>
          <w:bCs/>
          <w:smallCaps/>
          <w:sz w:val="24"/>
          <w:szCs w:val="24"/>
        </w:rPr>
      </w:pPr>
    </w:p>
    <w:p w14:paraId="4F6E9F95" w14:textId="708A5A5B" w:rsidR="00B970B0" w:rsidRPr="00100D30" w:rsidRDefault="00B970B0" w:rsidP="00D63F9B">
      <w:pPr>
        <w:pStyle w:val="Paantrat"/>
        <w:spacing w:after="0"/>
        <w:jc w:val="center"/>
        <w:rPr>
          <w:rFonts w:ascii="Times New Roman" w:hAnsi="Times New Roman" w:cs="Times New Roman"/>
          <w:b/>
          <w:color w:val="000000" w:themeColor="text1"/>
          <w:spacing w:val="0"/>
          <w:sz w:val="24"/>
          <w:szCs w:val="24"/>
        </w:rPr>
      </w:pPr>
      <w:r w:rsidRPr="00100D30">
        <w:rPr>
          <w:rFonts w:ascii="Times New Roman" w:hAnsi="Times New Roman" w:cs="Times New Roman"/>
          <w:b/>
          <w:color w:val="000000" w:themeColor="text1"/>
          <w:spacing w:val="0"/>
          <w:sz w:val="24"/>
          <w:szCs w:val="24"/>
        </w:rPr>
        <w:t>EUROPOS BENDRASIS VIEŠŲJŲ PIRKIMŲ DOKUMENTAS</w:t>
      </w:r>
    </w:p>
    <w:p w14:paraId="06B93F9C" w14:textId="77777777" w:rsidR="00D63F9B" w:rsidRPr="00D63F9B" w:rsidRDefault="00D63F9B" w:rsidP="00D63F9B">
      <w:pPr>
        <w:spacing w:after="0"/>
      </w:pPr>
    </w:p>
    <w:p w14:paraId="3584D74E" w14:textId="77777777" w:rsidR="002F396F" w:rsidRPr="00B02034" w:rsidRDefault="002F396F" w:rsidP="00D63F9B">
      <w:pPr>
        <w:spacing w:after="0"/>
        <w:jc w:val="both"/>
        <w:rPr>
          <w:rFonts w:ascii="Times New Roman" w:hAnsi="Times New Roman" w:cs="Times New Roman"/>
          <w:sz w:val="24"/>
          <w:szCs w:val="24"/>
        </w:rPr>
      </w:pPr>
      <w:r w:rsidRPr="00B02034">
        <w:rPr>
          <w:rFonts w:ascii="Times New Roman" w:hAnsi="Times New Roman" w:cs="Times New Roman"/>
          <w:sz w:val="24"/>
          <w:szCs w:val="24"/>
        </w:rPr>
        <w:t>„Europos bendrasis viešųjų pirkimų dokumentas (EBVPD)“ pateikiamas .</w:t>
      </w:r>
      <w:proofErr w:type="spellStart"/>
      <w:r w:rsidRPr="00B02034">
        <w:rPr>
          <w:rFonts w:ascii="Times New Roman" w:hAnsi="Times New Roman" w:cs="Times New Roman"/>
          <w:sz w:val="24"/>
          <w:szCs w:val="24"/>
        </w:rPr>
        <w:t>xml</w:t>
      </w:r>
      <w:proofErr w:type="spellEnd"/>
      <w:r w:rsidRPr="00B02034">
        <w:rPr>
          <w:rFonts w:ascii="Times New Roman" w:hAnsi="Times New Roman" w:cs="Times New Roman"/>
          <w:sz w:val="24"/>
          <w:szCs w:val="24"/>
        </w:rPr>
        <w:t xml:space="preserve"> formatu.</w:t>
      </w:r>
    </w:p>
    <w:p w14:paraId="5D197AB2" w14:textId="0EAE7A12" w:rsidR="002F396F" w:rsidRPr="00B02034" w:rsidRDefault="00B970B0" w:rsidP="00D63F9B">
      <w:pPr>
        <w:spacing w:after="0"/>
        <w:jc w:val="center"/>
        <w:rPr>
          <w:rFonts w:ascii="Times New Roman" w:hAnsi="Times New Roman" w:cs="Times New Roman"/>
          <w:smallCaps/>
          <w:sz w:val="24"/>
          <w:szCs w:val="24"/>
        </w:rPr>
      </w:pPr>
      <w:r w:rsidRPr="00B02034">
        <w:rPr>
          <w:rFonts w:ascii="Times New Roman" w:hAnsi="Times New Roman" w:cs="Times New Roman"/>
          <w:smallCaps/>
          <w:sz w:val="24"/>
          <w:szCs w:val="24"/>
        </w:rPr>
        <w:t>__________</w:t>
      </w:r>
    </w:p>
    <w:p w14:paraId="403C297A" w14:textId="44AA8768" w:rsidR="00A4599F" w:rsidRPr="00B02034" w:rsidRDefault="00A4599F" w:rsidP="00DE290C">
      <w:pPr>
        <w:rPr>
          <w:rFonts w:ascii="Times New Roman" w:hAnsi="Times New Roman" w:cs="Times New Roman"/>
          <w:b/>
          <w:bCs/>
          <w:smallCaps/>
          <w:sz w:val="24"/>
          <w:szCs w:val="24"/>
        </w:rPr>
      </w:pPr>
      <w:r w:rsidRPr="00B02034">
        <w:rPr>
          <w:rFonts w:ascii="Times New Roman" w:hAnsi="Times New Roman" w:cs="Times New Roman"/>
          <w:b/>
          <w:bCs/>
          <w:smallCaps/>
          <w:sz w:val="24"/>
          <w:szCs w:val="24"/>
        </w:rPr>
        <w:br w:type="page"/>
      </w:r>
    </w:p>
    <w:p w14:paraId="44D514D3" w14:textId="2054CDC7" w:rsidR="008D704D" w:rsidRDefault="008D704D" w:rsidP="0064723E">
      <w:pPr>
        <w:pStyle w:val="Antrat2"/>
        <w:ind w:left="7938"/>
        <w:jc w:val="both"/>
        <w:rPr>
          <w:rFonts w:ascii="Times New Roman" w:eastAsia="Calibri" w:hAnsi="Times New Roman" w:cs="Times New Roman"/>
          <w:color w:val="000000" w:themeColor="text1"/>
          <w:sz w:val="20"/>
          <w:szCs w:val="24"/>
        </w:rPr>
      </w:pPr>
      <w:bookmarkStart w:id="62" w:name="_Ref38540913"/>
      <w:bookmarkStart w:id="63" w:name="_Ref38898051"/>
      <w:bookmarkStart w:id="64" w:name="_Ref38901392"/>
      <w:bookmarkStart w:id="65" w:name="_Toc213770362"/>
      <w:r w:rsidRPr="00D63F9B">
        <w:rPr>
          <w:rFonts w:ascii="Times New Roman" w:eastAsia="Calibri" w:hAnsi="Times New Roman" w:cs="Times New Roman"/>
          <w:color w:val="000000" w:themeColor="text1"/>
          <w:sz w:val="20"/>
          <w:szCs w:val="24"/>
        </w:rPr>
        <w:lastRenderedPageBreak/>
        <w:t xml:space="preserve">Pirkimo sąlygų </w:t>
      </w:r>
      <w:r w:rsidR="00F1334C" w:rsidRPr="00D63F9B">
        <w:rPr>
          <w:rFonts w:ascii="Times New Roman" w:eastAsia="Calibri" w:hAnsi="Times New Roman" w:cs="Times New Roman"/>
          <w:color w:val="000000" w:themeColor="text1"/>
          <w:sz w:val="20"/>
          <w:szCs w:val="24"/>
        </w:rPr>
        <w:t>6</w:t>
      </w:r>
      <w:r w:rsidRPr="00D63F9B">
        <w:rPr>
          <w:rFonts w:ascii="Times New Roman" w:eastAsia="Calibri" w:hAnsi="Times New Roman" w:cs="Times New Roman"/>
          <w:color w:val="000000" w:themeColor="text1"/>
          <w:sz w:val="20"/>
          <w:szCs w:val="24"/>
        </w:rPr>
        <w:t xml:space="preserve"> priedas „Pasiūlymo forma“</w:t>
      </w:r>
      <w:bookmarkEnd w:id="62"/>
      <w:bookmarkEnd w:id="63"/>
      <w:bookmarkEnd w:id="64"/>
      <w:bookmarkEnd w:id="65"/>
    </w:p>
    <w:p w14:paraId="706707D5" w14:textId="3BA46D97" w:rsidR="00D63F9B" w:rsidRPr="00D63F9B" w:rsidRDefault="00D63F9B" w:rsidP="00D63F9B">
      <w:pPr>
        <w:spacing w:after="0"/>
        <w:jc w:val="center"/>
        <w:rPr>
          <w:rFonts w:ascii="Times New Roman" w:hAnsi="Times New Roman" w:cs="Times New Roman"/>
          <w:sz w:val="24"/>
        </w:rPr>
      </w:pPr>
    </w:p>
    <w:p w14:paraId="2E0D1365" w14:textId="33D270DA" w:rsidR="00D63F9B" w:rsidRPr="00100D30" w:rsidRDefault="00D63F9B" w:rsidP="00D63F9B">
      <w:pPr>
        <w:spacing w:after="0"/>
        <w:jc w:val="center"/>
        <w:rPr>
          <w:rFonts w:ascii="Times New Roman" w:hAnsi="Times New Roman" w:cs="Times New Roman"/>
          <w:b/>
          <w:sz w:val="24"/>
          <w:szCs w:val="24"/>
        </w:rPr>
      </w:pPr>
      <w:r w:rsidRPr="00100D30">
        <w:rPr>
          <w:rFonts w:ascii="Times New Roman" w:hAnsi="Times New Roman" w:cs="Times New Roman"/>
          <w:b/>
          <w:sz w:val="24"/>
          <w:szCs w:val="24"/>
        </w:rPr>
        <w:t>PASIŪLYMO FORMA</w:t>
      </w:r>
    </w:p>
    <w:p w14:paraId="2EDF208A" w14:textId="77777777" w:rsidR="00693D4F" w:rsidRPr="00D63F9B" w:rsidRDefault="00693D4F" w:rsidP="00100D30">
      <w:pPr>
        <w:spacing w:after="0"/>
        <w:rPr>
          <w:rFonts w:ascii="Times New Roman" w:hAnsi="Times New Roman" w:cs="Times New Roman"/>
          <w:color w:val="7030A0"/>
          <w:sz w:val="24"/>
          <w:szCs w:val="24"/>
        </w:rPr>
      </w:pPr>
    </w:p>
    <w:p w14:paraId="4AA5FAD3" w14:textId="34BEFE80" w:rsidR="00693D4F" w:rsidRPr="00D63F9B" w:rsidRDefault="00100D30" w:rsidP="00100D30">
      <w:pPr>
        <w:spacing w:after="0"/>
        <w:rPr>
          <w:rFonts w:ascii="Times New Roman" w:hAnsi="Times New Roman" w:cs="Times New Roman"/>
          <w:color w:val="000000" w:themeColor="text1"/>
          <w:sz w:val="24"/>
          <w:szCs w:val="24"/>
        </w:rPr>
      </w:pPr>
      <w:r w:rsidRPr="00100D30">
        <w:rPr>
          <w:rFonts w:ascii="Times New Roman" w:hAnsi="Times New Roman" w:cs="Times New Roman"/>
          <w:color w:val="000000" w:themeColor="text1"/>
          <w:sz w:val="24"/>
          <w:szCs w:val="24"/>
        </w:rPr>
        <w:t>Pateikiama atskiru failu „6 priedas Pasiūlymo forma“</w:t>
      </w:r>
      <w:r w:rsidR="00693D4F" w:rsidRPr="00D63F9B">
        <w:rPr>
          <w:rFonts w:ascii="Times New Roman" w:hAnsi="Times New Roman" w:cs="Times New Roman"/>
          <w:color w:val="000000" w:themeColor="text1"/>
          <w:sz w:val="24"/>
          <w:szCs w:val="24"/>
        </w:rPr>
        <w:t>.</w:t>
      </w:r>
    </w:p>
    <w:p w14:paraId="5A12B57E" w14:textId="412F7689" w:rsidR="00693D4F" w:rsidRPr="00B02034" w:rsidRDefault="00693D4F" w:rsidP="00100D30">
      <w:pPr>
        <w:spacing w:after="0"/>
        <w:jc w:val="center"/>
        <w:rPr>
          <w:rFonts w:ascii="Times New Roman" w:hAnsi="Times New Roman" w:cs="Times New Roman"/>
          <w:color w:val="7030A0"/>
          <w:sz w:val="24"/>
          <w:szCs w:val="24"/>
        </w:rPr>
      </w:pPr>
      <w:r w:rsidRPr="00B02034">
        <w:rPr>
          <w:rFonts w:ascii="Times New Roman" w:hAnsi="Times New Roman" w:cs="Times New Roman"/>
          <w:sz w:val="24"/>
          <w:szCs w:val="24"/>
        </w:rPr>
        <w:t>__________</w:t>
      </w:r>
    </w:p>
    <w:p w14:paraId="544CFFE9" w14:textId="77777777" w:rsidR="00693D4F" w:rsidRPr="00B02034" w:rsidRDefault="00693D4F">
      <w:pPr>
        <w:rPr>
          <w:rFonts w:ascii="Times New Roman" w:hAnsi="Times New Roman" w:cs="Times New Roman"/>
          <w:color w:val="7030A0"/>
          <w:sz w:val="24"/>
          <w:szCs w:val="24"/>
        </w:rPr>
      </w:pPr>
      <w:r w:rsidRPr="00B02034">
        <w:rPr>
          <w:rFonts w:ascii="Times New Roman" w:hAnsi="Times New Roman" w:cs="Times New Roman"/>
          <w:color w:val="7030A0"/>
          <w:sz w:val="24"/>
          <w:szCs w:val="24"/>
        </w:rPr>
        <w:br w:type="page"/>
      </w:r>
    </w:p>
    <w:p w14:paraId="3D8CCDF3" w14:textId="068F791C" w:rsidR="008D704D" w:rsidRPr="00D63F9B" w:rsidRDefault="008D704D" w:rsidP="0064723E">
      <w:pPr>
        <w:pStyle w:val="Antrat2"/>
        <w:ind w:left="7938"/>
        <w:jc w:val="both"/>
        <w:rPr>
          <w:rFonts w:ascii="Times New Roman" w:eastAsia="Calibri" w:hAnsi="Times New Roman" w:cs="Times New Roman"/>
          <w:color w:val="000000" w:themeColor="text1"/>
          <w:sz w:val="20"/>
          <w:szCs w:val="24"/>
        </w:rPr>
      </w:pPr>
      <w:bookmarkStart w:id="66" w:name="_Ref39484039"/>
      <w:bookmarkStart w:id="67" w:name="_Ref40278562"/>
      <w:bookmarkStart w:id="68" w:name="_Toc213770363"/>
      <w:r w:rsidRPr="00D63F9B">
        <w:rPr>
          <w:rFonts w:ascii="Times New Roman" w:eastAsia="Calibri" w:hAnsi="Times New Roman" w:cs="Times New Roman"/>
          <w:color w:val="000000" w:themeColor="text1"/>
          <w:sz w:val="20"/>
          <w:szCs w:val="24"/>
        </w:rPr>
        <w:lastRenderedPageBreak/>
        <w:t xml:space="preserve">Pirkimo sąlygų </w:t>
      </w:r>
      <w:r w:rsidR="00910C39" w:rsidRPr="00D63F9B">
        <w:rPr>
          <w:rFonts w:ascii="Times New Roman" w:eastAsia="Calibri" w:hAnsi="Times New Roman" w:cs="Times New Roman"/>
          <w:color w:val="000000" w:themeColor="text1"/>
          <w:sz w:val="20"/>
          <w:szCs w:val="24"/>
        </w:rPr>
        <w:t>7</w:t>
      </w:r>
      <w:r w:rsidRPr="00D63F9B">
        <w:rPr>
          <w:rFonts w:ascii="Times New Roman" w:eastAsia="Calibri" w:hAnsi="Times New Roman" w:cs="Times New Roman"/>
          <w:color w:val="000000" w:themeColor="text1"/>
          <w:sz w:val="20"/>
          <w:szCs w:val="24"/>
        </w:rPr>
        <w:t xml:space="preserve"> priedas „Pasiūlymų vertinimo kriterijai ir sąlygos“</w:t>
      </w:r>
      <w:bookmarkEnd w:id="66"/>
      <w:bookmarkEnd w:id="67"/>
      <w:bookmarkEnd w:id="68"/>
    </w:p>
    <w:p w14:paraId="6A0BFF9D" w14:textId="77777777" w:rsidR="00FE3D7C" w:rsidRPr="00D63F9B" w:rsidRDefault="00FE3D7C" w:rsidP="00D63F9B">
      <w:pPr>
        <w:spacing w:after="0"/>
        <w:jc w:val="center"/>
        <w:rPr>
          <w:rFonts w:ascii="Times New Roman" w:hAnsi="Times New Roman" w:cs="Times New Roman"/>
          <w:b/>
          <w:color w:val="000000" w:themeColor="text1"/>
          <w:sz w:val="24"/>
          <w:szCs w:val="24"/>
        </w:rPr>
      </w:pPr>
    </w:p>
    <w:p w14:paraId="5D3ED609" w14:textId="627F213F" w:rsidR="00203725" w:rsidRPr="00100D30" w:rsidRDefault="00FE3D7C" w:rsidP="00D63F9B">
      <w:pPr>
        <w:pStyle w:val="Paantrat"/>
        <w:spacing w:after="0"/>
        <w:jc w:val="center"/>
        <w:rPr>
          <w:rFonts w:ascii="Times New Roman" w:hAnsi="Times New Roman" w:cs="Times New Roman"/>
          <w:b/>
          <w:bCs/>
          <w:smallCaps/>
          <w:color w:val="000000" w:themeColor="text1"/>
          <w:spacing w:val="0"/>
          <w:sz w:val="24"/>
          <w:szCs w:val="24"/>
        </w:rPr>
      </w:pPr>
      <w:r w:rsidRPr="00100D30">
        <w:rPr>
          <w:rFonts w:ascii="Times New Roman" w:hAnsi="Times New Roman" w:cs="Times New Roman"/>
          <w:b/>
          <w:color w:val="000000" w:themeColor="text1"/>
          <w:spacing w:val="0"/>
          <w:sz w:val="24"/>
          <w:szCs w:val="24"/>
        </w:rPr>
        <w:t>PASIŪLYMŲ VERTINIMO KRITERIJAI</w:t>
      </w:r>
      <w:r w:rsidR="00031A62" w:rsidRPr="00100D30">
        <w:rPr>
          <w:rFonts w:ascii="Times New Roman" w:hAnsi="Times New Roman" w:cs="Times New Roman"/>
          <w:b/>
          <w:color w:val="000000" w:themeColor="text1"/>
          <w:spacing w:val="0"/>
          <w:sz w:val="24"/>
          <w:szCs w:val="24"/>
        </w:rPr>
        <w:t xml:space="preserve"> ir Sąlygos</w:t>
      </w:r>
    </w:p>
    <w:p w14:paraId="2A953AEC" w14:textId="77777777" w:rsidR="00210870" w:rsidRPr="00D63F9B" w:rsidRDefault="00210870" w:rsidP="00D63F9B">
      <w:pPr>
        <w:spacing w:after="0" w:line="240" w:lineRule="auto"/>
        <w:ind w:left="7314"/>
        <w:rPr>
          <w:rFonts w:ascii="Times New Roman" w:hAnsi="Times New Roman" w:cs="Times New Roman"/>
          <w:color w:val="000000" w:themeColor="text1"/>
          <w:sz w:val="24"/>
          <w:szCs w:val="24"/>
        </w:rPr>
      </w:pPr>
    </w:p>
    <w:p w14:paraId="4FB6F07D" w14:textId="77777777" w:rsidR="00100D30" w:rsidRPr="00A45F34" w:rsidRDefault="00210870" w:rsidP="00100D30">
      <w:pPr>
        <w:pStyle w:val="paragrafesrasas2lygis"/>
        <w:numPr>
          <w:ilvl w:val="0"/>
          <w:numId w:val="30"/>
        </w:numPr>
        <w:tabs>
          <w:tab w:val="left" w:pos="851"/>
        </w:tabs>
        <w:spacing w:after="0"/>
        <w:ind w:left="0" w:firstLine="567"/>
        <w:rPr>
          <w:color w:val="000000" w:themeColor="text1"/>
          <w:sz w:val="24"/>
          <w:szCs w:val="24"/>
        </w:rPr>
      </w:pPr>
      <w:r w:rsidRPr="00B02034">
        <w:rPr>
          <w:color w:val="7030A0"/>
          <w:sz w:val="24"/>
          <w:szCs w:val="24"/>
        </w:rPr>
        <w:t xml:space="preserve"> </w:t>
      </w:r>
      <w:r w:rsidR="00100D30" w:rsidRPr="00A45F34">
        <w:rPr>
          <w:color w:val="000000" w:themeColor="text1"/>
          <w:sz w:val="24"/>
          <w:szCs w:val="24"/>
        </w:rPr>
        <w:t>Perkančioji organizacija ekonomiškai naudingiausią pasiūlymą išrenka pagal tiekėjo pasiūlyme nurodytą kainą.</w:t>
      </w:r>
    </w:p>
    <w:p w14:paraId="3834CF71" w14:textId="77777777" w:rsidR="00100D30" w:rsidRPr="00A45F34" w:rsidRDefault="00100D30" w:rsidP="00100D30">
      <w:pPr>
        <w:pStyle w:val="paragrafesrasas2lygis"/>
        <w:numPr>
          <w:ilvl w:val="0"/>
          <w:numId w:val="30"/>
        </w:numPr>
        <w:tabs>
          <w:tab w:val="left" w:pos="851"/>
        </w:tabs>
        <w:spacing w:after="0"/>
        <w:ind w:left="0" w:firstLine="567"/>
        <w:rPr>
          <w:color w:val="000000" w:themeColor="text1"/>
          <w:sz w:val="24"/>
          <w:szCs w:val="24"/>
        </w:rPr>
      </w:pPr>
      <w:r w:rsidRPr="00A45F34">
        <w:rPr>
          <w:rFonts w:cstheme="minorHAnsi"/>
        </w:rPr>
        <w:t>Laimėjusiu pasiūlymu galės būti pripažintas tik 1 (vienas) ekonomiškai naudingiausias pasiūlymas, esantis pasiūlymų eilės pirmojoje vietoje.</w:t>
      </w:r>
    </w:p>
    <w:p w14:paraId="5D06E855" w14:textId="77777777" w:rsidR="00100D30" w:rsidRPr="00A45F34" w:rsidRDefault="00100D30" w:rsidP="00100D30">
      <w:pPr>
        <w:pStyle w:val="paragrafesrasas2lygis"/>
        <w:numPr>
          <w:ilvl w:val="0"/>
          <w:numId w:val="30"/>
        </w:numPr>
        <w:tabs>
          <w:tab w:val="left" w:pos="851"/>
        </w:tabs>
        <w:spacing w:after="0"/>
        <w:ind w:left="0" w:firstLine="567"/>
        <w:rPr>
          <w:color w:val="000000" w:themeColor="text1"/>
          <w:sz w:val="24"/>
          <w:szCs w:val="24"/>
        </w:rPr>
      </w:pPr>
      <w:r w:rsidRPr="00A45F34">
        <w:rPr>
          <w:rFonts w:cstheme="minorHAnsi"/>
        </w:rPr>
        <w:t xml:space="preserve"> Pasiūlyme nurodytos kainos bus vertinamos eurais. 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A024621" w14:textId="1594F620" w:rsidR="00210870" w:rsidRPr="00100D30" w:rsidRDefault="00100D30" w:rsidP="00100D30">
      <w:pPr>
        <w:pStyle w:val="paragrafesrasas2lygis"/>
        <w:numPr>
          <w:ilvl w:val="0"/>
          <w:numId w:val="30"/>
        </w:numPr>
        <w:tabs>
          <w:tab w:val="left" w:pos="851"/>
        </w:tabs>
        <w:spacing w:after="0"/>
        <w:ind w:left="0" w:firstLine="567"/>
        <w:rPr>
          <w:color w:val="000000" w:themeColor="text1"/>
          <w:sz w:val="24"/>
          <w:szCs w:val="24"/>
        </w:rPr>
      </w:pPr>
      <w:r w:rsidRPr="00A45F34">
        <w:rPr>
          <w:rFonts w:cstheme="minorHAnsi"/>
        </w:rPr>
        <w:t>Pasiūlyme nurodyta pirkimo objekto kaina visais atvejais laikoma neįprastai maža, jeigu ji yra 30 ir daugiau procentų mažesnė už visų tiekėjų, kurių pasiūlymai neatmesti dėl kitų priežasčių.</w:t>
      </w:r>
      <w:r w:rsidR="00210870" w:rsidRPr="00100D30">
        <w:rPr>
          <w:color w:val="7030A0"/>
          <w:sz w:val="24"/>
          <w:szCs w:val="24"/>
        </w:rPr>
        <w:t xml:space="preserve"> </w:t>
      </w:r>
    </w:p>
    <w:p w14:paraId="0EE920F4" w14:textId="7F347611" w:rsidR="00A4599F" w:rsidRPr="00B02034" w:rsidRDefault="009B6F95" w:rsidP="00A5751B">
      <w:pPr>
        <w:jc w:val="center"/>
        <w:rPr>
          <w:rFonts w:ascii="Times New Roman" w:hAnsi="Times New Roman" w:cs="Times New Roman"/>
          <w:b/>
          <w:bCs/>
          <w:smallCaps/>
          <w:sz w:val="24"/>
          <w:szCs w:val="24"/>
        </w:rPr>
      </w:pPr>
      <w:r w:rsidRPr="00B02034">
        <w:rPr>
          <w:rFonts w:ascii="Times New Roman" w:hAnsi="Times New Roman" w:cs="Times New Roman"/>
          <w:sz w:val="24"/>
          <w:szCs w:val="24"/>
        </w:rPr>
        <w:t>__________</w:t>
      </w:r>
      <w:r w:rsidR="00A4599F" w:rsidRPr="00B02034">
        <w:rPr>
          <w:rFonts w:ascii="Times New Roman" w:hAnsi="Times New Roman" w:cs="Times New Roman"/>
          <w:b/>
          <w:bCs/>
          <w:smallCaps/>
          <w:sz w:val="24"/>
          <w:szCs w:val="24"/>
        </w:rPr>
        <w:br w:type="page"/>
      </w:r>
    </w:p>
    <w:p w14:paraId="040FB65E" w14:textId="2DCF02B0" w:rsidR="00AE422D" w:rsidRDefault="00FE3D1F" w:rsidP="0064723E">
      <w:pPr>
        <w:pStyle w:val="Antrat2"/>
        <w:ind w:left="7797"/>
        <w:jc w:val="both"/>
        <w:rPr>
          <w:rFonts w:ascii="Times New Roman" w:hAnsi="Times New Roman" w:cs="Times New Roman"/>
          <w:color w:val="000000" w:themeColor="text1"/>
          <w:sz w:val="20"/>
          <w:szCs w:val="24"/>
        </w:rPr>
      </w:pPr>
      <w:bookmarkStart w:id="69" w:name="_Ref39586171"/>
      <w:bookmarkStart w:id="70" w:name="_Ref39673580"/>
      <w:bookmarkStart w:id="71" w:name="_Ref39674283"/>
      <w:bookmarkStart w:id="72" w:name="_Toc213770364"/>
      <w:r w:rsidRPr="00D63F9B">
        <w:rPr>
          <w:rFonts w:ascii="Times New Roman" w:hAnsi="Times New Roman" w:cs="Times New Roman"/>
          <w:color w:val="000000" w:themeColor="text1"/>
          <w:sz w:val="20"/>
          <w:szCs w:val="24"/>
        </w:rPr>
        <w:lastRenderedPageBreak/>
        <w:t xml:space="preserve">Pirkimo sąlygų </w:t>
      </w:r>
      <w:r w:rsidR="00D63F9B">
        <w:rPr>
          <w:rFonts w:ascii="Times New Roman" w:hAnsi="Times New Roman" w:cs="Times New Roman"/>
          <w:color w:val="000000" w:themeColor="text1"/>
          <w:sz w:val="20"/>
          <w:szCs w:val="24"/>
        </w:rPr>
        <w:t>8</w:t>
      </w:r>
      <w:r w:rsidRPr="00D63F9B">
        <w:rPr>
          <w:rFonts w:ascii="Times New Roman" w:hAnsi="Times New Roman" w:cs="Times New Roman"/>
          <w:color w:val="000000" w:themeColor="text1"/>
          <w:sz w:val="20"/>
          <w:szCs w:val="24"/>
        </w:rPr>
        <w:t xml:space="preserve"> priedas </w:t>
      </w:r>
      <w:r w:rsidR="008D704D" w:rsidRPr="00D63F9B">
        <w:rPr>
          <w:rFonts w:ascii="Times New Roman" w:hAnsi="Times New Roman" w:cs="Times New Roman"/>
          <w:color w:val="000000" w:themeColor="text1"/>
          <w:sz w:val="20"/>
          <w:szCs w:val="24"/>
        </w:rPr>
        <w:t>„Sutarties projektas“</w:t>
      </w:r>
      <w:bookmarkEnd w:id="69"/>
      <w:bookmarkEnd w:id="70"/>
      <w:bookmarkEnd w:id="71"/>
      <w:bookmarkEnd w:id="72"/>
    </w:p>
    <w:p w14:paraId="79A6D427" w14:textId="77777777" w:rsidR="00100D30" w:rsidRPr="00100D30" w:rsidRDefault="00100D30" w:rsidP="00100D30">
      <w:pPr>
        <w:spacing w:after="0"/>
      </w:pPr>
    </w:p>
    <w:p w14:paraId="0D6E7758" w14:textId="77777777" w:rsidR="00100D30" w:rsidRDefault="00100D30" w:rsidP="00100D30">
      <w:pPr>
        <w:spacing w:after="0"/>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61E535AC" w14:textId="77777777" w:rsidR="00100D30" w:rsidRDefault="00100D30" w:rsidP="00100D30">
      <w:pPr>
        <w:spacing w:after="0"/>
        <w:jc w:val="center"/>
        <w:rPr>
          <w:rFonts w:ascii="Times New Roman" w:hAnsi="Times New Roman" w:cs="Times New Roman"/>
          <w:b/>
          <w:sz w:val="24"/>
          <w:szCs w:val="24"/>
        </w:rPr>
      </w:pPr>
    </w:p>
    <w:p w14:paraId="3148E4FF" w14:textId="1231ECDD" w:rsidR="00100D30" w:rsidRDefault="00100D30" w:rsidP="00100D30">
      <w:pPr>
        <w:spacing w:after="0"/>
        <w:jc w:val="both"/>
        <w:rPr>
          <w:rFonts w:ascii="Times New Roman" w:hAnsi="Times New Roman" w:cs="Times New Roman"/>
          <w:color w:val="000000" w:themeColor="text1"/>
          <w:sz w:val="24"/>
          <w:szCs w:val="24"/>
        </w:rPr>
      </w:pPr>
      <w:r w:rsidRPr="00090E47">
        <w:rPr>
          <w:rFonts w:ascii="Times New Roman" w:hAnsi="Times New Roman" w:cs="Times New Roman"/>
          <w:color w:val="000000" w:themeColor="text1"/>
          <w:sz w:val="24"/>
          <w:szCs w:val="24"/>
        </w:rPr>
        <w:t>Pateikiama</w:t>
      </w:r>
      <w:r w:rsidR="00C159B8">
        <w:rPr>
          <w:rFonts w:ascii="Times New Roman" w:hAnsi="Times New Roman" w:cs="Times New Roman"/>
          <w:color w:val="000000" w:themeColor="text1"/>
          <w:sz w:val="24"/>
          <w:szCs w:val="24"/>
        </w:rPr>
        <w:t>s</w:t>
      </w:r>
      <w:r w:rsidRPr="00090E47">
        <w:rPr>
          <w:rFonts w:ascii="Times New Roman" w:hAnsi="Times New Roman" w:cs="Times New Roman"/>
          <w:color w:val="000000" w:themeColor="text1"/>
          <w:sz w:val="24"/>
          <w:szCs w:val="24"/>
        </w:rPr>
        <w:t xml:space="preserve"> atskir</w:t>
      </w:r>
      <w:r w:rsidR="00C159B8">
        <w:rPr>
          <w:rFonts w:ascii="Times New Roman" w:hAnsi="Times New Roman" w:cs="Times New Roman"/>
          <w:color w:val="000000" w:themeColor="text1"/>
          <w:sz w:val="24"/>
          <w:szCs w:val="24"/>
        </w:rPr>
        <w:t>u</w:t>
      </w:r>
      <w:r>
        <w:rPr>
          <w:rFonts w:ascii="Times New Roman" w:hAnsi="Times New Roman" w:cs="Times New Roman"/>
          <w:color w:val="000000" w:themeColor="text1"/>
          <w:sz w:val="24"/>
          <w:szCs w:val="24"/>
        </w:rPr>
        <w:t xml:space="preserve"> </w:t>
      </w:r>
      <w:r w:rsidRPr="00090E47">
        <w:rPr>
          <w:rFonts w:ascii="Times New Roman" w:hAnsi="Times New Roman" w:cs="Times New Roman"/>
          <w:color w:val="000000" w:themeColor="text1"/>
          <w:sz w:val="24"/>
          <w:szCs w:val="24"/>
        </w:rPr>
        <w:t>fail</w:t>
      </w:r>
      <w:r w:rsidR="00C159B8">
        <w:rPr>
          <w:rFonts w:ascii="Times New Roman" w:hAnsi="Times New Roman" w:cs="Times New Roman"/>
          <w:color w:val="000000" w:themeColor="text1"/>
          <w:sz w:val="24"/>
          <w:szCs w:val="24"/>
        </w:rPr>
        <w:t>u</w:t>
      </w:r>
      <w:r>
        <w:rPr>
          <w:rFonts w:ascii="Times New Roman" w:hAnsi="Times New Roman" w:cs="Times New Roman"/>
          <w:color w:val="000000" w:themeColor="text1"/>
          <w:sz w:val="24"/>
          <w:szCs w:val="24"/>
        </w:rPr>
        <w:t xml:space="preserve"> </w:t>
      </w:r>
      <w:r w:rsidRPr="00A45F34">
        <w:rPr>
          <w:rFonts w:ascii="Times New Roman" w:hAnsi="Times New Roman" w:cs="Times New Roman"/>
          <w:color w:val="000000" w:themeColor="text1"/>
          <w:sz w:val="24"/>
          <w:szCs w:val="24"/>
        </w:rPr>
        <w:t>„8</w:t>
      </w:r>
      <w:r w:rsidR="00C159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priedas </w:t>
      </w:r>
      <w:r w:rsidR="00C159B8">
        <w:rPr>
          <w:rFonts w:ascii="Times New Roman" w:hAnsi="Times New Roman" w:cs="Times New Roman"/>
          <w:color w:val="000000" w:themeColor="text1"/>
          <w:sz w:val="24"/>
          <w:szCs w:val="24"/>
        </w:rPr>
        <w:t>Sutarties</w:t>
      </w:r>
      <w:r w:rsidR="00CA542A">
        <w:rPr>
          <w:rFonts w:ascii="Times New Roman" w:hAnsi="Times New Roman" w:cs="Times New Roman"/>
          <w:color w:val="000000" w:themeColor="text1"/>
          <w:sz w:val="24"/>
          <w:szCs w:val="24"/>
        </w:rPr>
        <w:t xml:space="preserve"> </w:t>
      </w:r>
      <w:r w:rsidR="00C159B8" w:rsidRPr="00C159B8">
        <w:rPr>
          <w:rFonts w:ascii="Times New Roman" w:hAnsi="Times New Roman" w:cs="Times New Roman"/>
          <w:color w:val="000000" w:themeColor="text1"/>
          <w:sz w:val="24"/>
          <w:szCs w:val="24"/>
        </w:rPr>
        <w:t>projektas</w:t>
      </w:r>
      <w:r w:rsidR="00CA542A">
        <w:rPr>
          <w:rFonts w:ascii="Times New Roman" w:hAnsi="Times New Roman" w:cs="Times New Roman"/>
          <w:color w:val="000000" w:themeColor="text1"/>
          <w:sz w:val="24"/>
          <w:szCs w:val="24"/>
        </w:rPr>
        <w:t>“</w:t>
      </w:r>
    </w:p>
    <w:p w14:paraId="20588260" w14:textId="7E8E572A" w:rsidR="00CA542A" w:rsidRDefault="00CA542A" w:rsidP="00100D30">
      <w:pPr>
        <w:spacing w:after="0"/>
        <w:jc w:val="both"/>
        <w:rPr>
          <w:rFonts w:ascii="Times New Roman" w:hAnsi="Times New Roman" w:cs="Times New Roman"/>
          <w:color w:val="000000" w:themeColor="text1"/>
          <w:sz w:val="24"/>
          <w:szCs w:val="24"/>
        </w:rPr>
      </w:pPr>
    </w:p>
    <w:p w14:paraId="35B2F299" w14:textId="6E55371B" w:rsidR="00CA542A" w:rsidRDefault="00CA542A" w:rsidP="00CA542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w:t>
      </w:r>
    </w:p>
    <w:p w14:paraId="33046685" w14:textId="77777777" w:rsidR="00C159B8" w:rsidRDefault="00C159B8" w:rsidP="00100D30">
      <w:pPr>
        <w:spacing w:after="0"/>
        <w:jc w:val="both"/>
        <w:rPr>
          <w:rFonts w:ascii="Times New Roman" w:hAnsi="Times New Roman" w:cs="Times New Roman"/>
          <w:color w:val="000000" w:themeColor="text1"/>
          <w:sz w:val="24"/>
          <w:szCs w:val="24"/>
        </w:rPr>
      </w:pPr>
    </w:p>
    <w:p w14:paraId="75C66CA1" w14:textId="62B84955" w:rsidR="00B94E57" w:rsidRPr="009D3583" w:rsidRDefault="00B94E57" w:rsidP="00CA542A">
      <w:pPr>
        <w:rPr>
          <w:rFonts w:ascii="Times New Roman" w:hAnsi="Times New Roman" w:cs="Times New Roman"/>
          <w:sz w:val="20"/>
          <w:szCs w:val="20"/>
        </w:rPr>
      </w:pPr>
    </w:p>
    <w:sectPr w:rsidR="00B94E57" w:rsidRPr="009D3583" w:rsidSect="00CA542A">
      <w:footerReference w:type="default" r:id="rId15"/>
      <w:pgSz w:w="12240" w:h="15840"/>
      <w:pgMar w:top="1134" w:right="618" w:bottom="67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0D82F" w14:textId="77777777" w:rsidR="000A019F" w:rsidRDefault="000A019F" w:rsidP="00D05666">
      <w:r>
        <w:separator/>
      </w:r>
    </w:p>
  </w:endnote>
  <w:endnote w:type="continuationSeparator" w:id="0">
    <w:p w14:paraId="1FCD5907" w14:textId="77777777" w:rsidR="000A019F" w:rsidRDefault="000A019F" w:rsidP="00D05666">
      <w:r>
        <w:continuationSeparator/>
      </w:r>
    </w:p>
  </w:endnote>
  <w:endnote w:type="continuationNotice" w:id="1">
    <w:p w14:paraId="76D4CBF2" w14:textId="77777777" w:rsidR="000A019F" w:rsidRDefault="000A01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4199419"/>
      <w:docPartObj>
        <w:docPartGallery w:val="Page Numbers (Bottom of Page)"/>
        <w:docPartUnique/>
      </w:docPartObj>
    </w:sdtPr>
    <w:sdtEndPr/>
    <w:sdtContent>
      <w:p w14:paraId="3501A705" w14:textId="621C0172" w:rsidR="00100D30" w:rsidRDefault="00100D30">
        <w:pPr>
          <w:pStyle w:val="Por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EC87C" w14:textId="77777777" w:rsidR="000A019F" w:rsidRDefault="000A019F" w:rsidP="00D05666">
      <w:r>
        <w:separator/>
      </w:r>
    </w:p>
  </w:footnote>
  <w:footnote w:type="continuationSeparator" w:id="0">
    <w:p w14:paraId="201C2D6D" w14:textId="77777777" w:rsidR="000A019F" w:rsidRDefault="000A019F" w:rsidP="00D05666">
      <w:r>
        <w:continuationSeparator/>
      </w:r>
    </w:p>
  </w:footnote>
  <w:footnote w:type="continuationNotice" w:id="1">
    <w:p w14:paraId="5ADCDDFA" w14:textId="77777777" w:rsidR="000A019F" w:rsidRDefault="000A01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F5FE7"/>
    <w:multiLevelType w:val="multilevel"/>
    <w:tmpl w:val="FD74D416"/>
    <w:lvl w:ilvl="0">
      <w:start w:val="1"/>
      <w:numFmt w:val="decimal"/>
      <w:lvlText w:val="%1."/>
      <w:lvlJc w:val="left"/>
      <w:pPr>
        <w:ind w:left="504" w:hanging="504"/>
      </w:pPr>
      <w:rPr>
        <w:rFonts w:eastAsia="Calibri" w:hint="default"/>
        <w:b/>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 w15:restartNumberingAfterBreak="0">
    <w:nsid w:val="087B0D86"/>
    <w:multiLevelType w:val="multilevel"/>
    <w:tmpl w:val="8F566B46"/>
    <w:lvl w:ilvl="0">
      <w:start w:val="5"/>
      <w:numFmt w:val="decimal"/>
      <w:lvlText w:val="%1."/>
      <w:lvlJc w:val="left"/>
      <w:pPr>
        <w:ind w:left="360" w:hanging="360"/>
      </w:pPr>
      <w:rPr>
        <w:rFonts w:hint="default"/>
        <w:b/>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8F0742"/>
    <w:multiLevelType w:val="multilevel"/>
    <w:tmpl w:val="A3AA2718"/>
    <w:lvl w:ilvl="0">
      <w:start w:val="2"/>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 w15:restartNumberingAfterBreak="0">
    <w:nsid w:val="08FD7FB7"/>
    <w:multiLevelType w:val="multilevel"/>
    <w:tmpl w:val="3124B40E"/>
    <w:lvl w:ilvl="0">
      <w:start w:val="7"/>
      <w:numFmt w:val="decimal"/>
      <w:lvlText w:val="%1."/>
      <w:lvlJc w:val="left"/>
      <w:pPr>
        <w:ind w:left="504" w:hanging="504"/>
      </w:pPr>
      <w:rPr>
        <w:rFonts w:eastAsia="Calibri" w:hint="default"/>
        <w:b/>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BE064F"/>
    <w:multiLevelType w:val="multilevel"/>
    <w:tmpl w:val="4F9A5010"/>
    <w:lvl w:ilvl="0">
      <w:start w:val="1"/>
      <w:numFmt w:val="decimal"/>
      <w:lvlText w:val="%1."/>
      <w:lvlJc w:val="left"/>
      <w:pPr>
        <w:ind w:left="504" w:hanging="504"/>
      </w:pPr>
      <w:rPr>
        <w:rFonts w:eastAsia="Calibri" w:hint="default"/>
        <w:b/>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5C21A3"/>
    <w:multiLevelType w:val="multilevel"/>
    <w:tmpl w:val="21A876E8"/>
    <w:lvl w:ilvl="0">
      <w:start w:val="7"/>
      <w:numFmt w:val="decimal"/>
      <w:lvlText w:val="%1."/>
      <w:lvlJc w:val="left"/>
      <w:pPr>
        <w:ind w:left="504" w:hanging="504"/>
      </w:pPr>
      <w:rPr>
        <w:rFonts w:eastAsia="Calibri" w:hint="default"/>
        <w:b/>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1ED040A2"/>
    <w:multiLevelType w:val="multilevel"/>
    <w:tmpl w:val="21A876E8"/>
    <w:lvl w:ilvl="0">
      <w:start w:val="7"/>
      <w:numFmt w:val="decimal"/>
      <w:lvlText w:val="%1."/>
      <w:lvlJc w:val="left"/>
      <w:pPr>
        <w:ind w:left="504" w:hanging="504"/>
      </w:pPr>
      <w:rPr>
        <w:rFonts w:eastAsia="Calibri" w:hint="default"/>
        <w:b/>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F411186"/>
    <w:multiLevelType w:val="multilevel"/>
    <w:tmpl w:val="9B26AF92"/>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1D5A43"/>
    <w:multiLevelType w:val="hybridMultilevel"/>
    <w:tmpl w:val="00E220AA"/>
    <w:lvl w:ilvl="0" w:tplc="0664645E">
      <w:start w:val="1"/>
      <w:numFmt w:val="decimal"/>
      <w:lvlText w:val="%1."/>
      <w:lvlJc w:val="left"/>
      <w:pPr>
        <w:ind w:left="720" w:hanging="360"/>
      </w:pPr>
      <w:rPr>
        <w:rFonts w:eastAsiaTheme="minorEastAsia"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F13F07"/>
    <w:multiLevelType w:val="multilevel"/>
    <w:tmpl w:val="FD74D416"/>
    <w:lvl w:ilvl="0">
      <w:start w:val="1"/>
      <w:numFmt w:val="decimal"/>
      <w:lvlText w:val="%1."/>
      <w:lvlJc w:val="left"/>
      <w:pPr>
        <w:ind w:left="504" w:hanging="504"/>
      </w:pPr>
      <w:rPr>
        <w:rFonts w:eastAsia="Calibri" w:hint="default"/>
        <w:b/>
        <w:bCs w:val="0"/>
        <w:u w:val="none"/>
      </w:rPr>
    </w:lvl>
    <w:lvl w:ilvl="1">
      <w:start w:val="1"/>
      <w:numFmt w:val="decimal"/>
      <w:lvlText w:val="%1.%2."/>
      <w:lvlJc w:val="left"/>
      <w:pPr>
        <w:ind w:left="930"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A7F3AD3"/>
    <w:multiLevelType w:val="hybridMultilevel"/>
    <w:tmpl w:val="41942B64"/>
    <w:lvl w:ilvl="0" w:tplc="22EAB54C">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4069AB"/>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7EB10EE"/>
    <w:multiLevelType w:val="multilevel"/>
    <w:tmpl w:val="21A876E8"/>
    <w:lvl w:ilvl="0">
      <w:start w:val="7"/>
      <w:numFmt w:val="decimal"/>
      <w:lvlText w:val="%1."/>
      <w:lvlJc w:val="left"/>
      <w:pPr>
        <w:ind w:left="504" w:hanging="504"/>
      </w:pPr>
      <w:rPr>
        <w:rFonts w:eastAsia="Calibri" w:hint="default"/>
        <w:b/>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5DA70BBB"/>
    <w:multiLevelType w:val="multilevel"/>
    <w:tmpl w:val="14F4129C"/>
    <w:lvl w:ilvl="0">
      <w:start w:val="1"/>
      <w:numFmt w:val="decimal"/>
      <w:lvlText w:val="%1."/>
      <w:lvlJc w:val="left"/>
      <w:pPr>
        <w:ind w:left="504" w:hanging="504"/>
      </w:pPr>
      <w:rPr>
        <w:rFonts w:eastAsia="Calibri" w:hint="default"/>
        <w:b/>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210C8E"/>
    <w:multiLevelType w:val="hybridMultilevel"/>
    <w:tmpl w:val="BB928564"/>
    <w:lvl w:ilvl="0" w:tplc="0032D542">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3230E92"/>
    <w:multiLevelType w:val="hybridMultilevel"/>
    <w:tmpl w:val="5E6816B6"/>
    <w:lvl w:ilvl="0" w:tplc="0032D542">
      <w:start w:val="1"/>
      <w:numFmt w:val="decimal"/>
      <w:lvlText w:val="%1."/>
      <w:lvlJc w:val="left"/>
      <w:pPr>
        <w:ind w:left="927"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1679A9"/>
    <w:multiLevelType w:val="hybridMultilevel"/>
    <w:tmpl w:val="5378884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C2C6A9FC"/>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0"/>
  </w:num>
  <w:num w:numId="2">
    <w:abstractNumId w:val="4"/>
  </w:num>
  <w:num w:numId="3">
    <w:abstractNumId w:val="21"/>
  </w:num>
  <w:num w:numId="4">
    <w:abstractNumId w:val="26"/>
  </w:num>
  <w:num w:numId="5">
    <w:abstractNumId w:val="18"/>
  </w:num>
  <w:num w:numId="6">
    <w:abstractNumId w:val="31"/>
  </w:num>
  <w:num w:numId="7">
    <w:abstractNumId w:val="29"/>
  </w:num>
  <w:num w:numId="8">
    <w:abstractNumId w:val="1"/>
  </w:num>
  <w:num w:numId="9">
    <w:abstractNumId w:val="30"/>
  </w:num>
  <w:num w:numId="10">
    <w:abstractNumId w:val="28"/>
  </w:num>
  <w:num w:numId="11">
    <w:abstractNumId w:val="25"/>
  </w:num>
  <w:num w:numId="12">
    <w:abstractNumId w:val="13"/>
  </w:num>
  <w:num w:numId="13">
    <w:abstractNumId w:val="16"/>
  </w:num>
  <w:num w:numId="14">
    <w:abstractNumId w:val="27"/>
  </w:num>
  <w:num w:numId="15">
    <w:abstractNumId w:val="6"/>
  </w:num>
  <w:num w:numId="16">
    <w:abstractNumId w:val="9"/>
  </w:num>
  <w:num w:numId="17">
    <w:abstractNumId w:val="15"/>
  </w:num>
  <w:num w:numId="18">
    <w:abstractNumId w:val="3"/>
  </w:num>
  <w:num w:numId="19">
    <w:abstractNumId w:val="7"/>
  </w:num>
  <w:num w:numId="20">
    <w:abstractNumId w:val="19"/>
  </w:num>
  <w:num w:numId="21">
    <w:abstractNumId w:val="8"/>
  </w:num>
  <w:num w:numId="22">
    <w:abstractNumId w:val="12"/>
  </w:num>
  <w:num w:numId="23">
    <w:abstractNumId w:val="20"/>
  </w:num>
  <w:num w:numId="24">
    <w:abstractNumId w:val="5"/>
  </w:num>
  <w:num w:numId="25">
    <w:abstractNumId w:val="0"/>
  </w:num>
  <w:num w:numId="26">
    <w:abstractNumId w:val="11"/>
  </w:num>
  <w:num w:numId="27">
    <w:abstractNumId w:val="24"/>
  </w:num>
  <w:num w:numId="28">
    <w:abstractNumId w:val="22"/>
  </w:num>
  <w:num w:numId="29">
    <w:abstractNumId w:val="23"/>
  </w:num>
  <w:num w:numId="30">
    <w:abstractNumId w:val="14"/>
  </w:num>
  <w:num w:numId="31">
    <w:abstractNumId w:val="2"/>
  </w:num>
  <w:num w:numId="32">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ECA"/>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19F"/>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0D30"/>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3E8"/>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262"/>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A2D"/>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1D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4C8"/>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FC9"/>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3E7"/>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9DC"/>
    <w:rsid w:val="002B1AD3"/>
    <w:rsid w:val="002B2481"/>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0F"/>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272"/>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19C"/>
    <w:rsid w:val="003211CE"/>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5E3"/>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9FF"/>
    <w:rsid w:val="00392EEF"/>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687"/>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626"/>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480"/>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8D6"/>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652"/>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F16"/>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03"/>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8E1"/>
    <w:rsid w:val="00535763"/>
    <w:rsid w:val="005357BB"/>
    <w:rsid w:val="005377B5"/>
    <w:rsid w:val="005379E7"/>
    <w:rsid w:val="00537A4A"/>
    <w:rsid w:val="00540094"/>
    <w:rsid w:val="005404A6"/>
    <w:rsid w:val="00540743"/>
    <w:rsid w:val="00540C9A"/>
    <w:rsid w:val="00541002"/>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DDA"/>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0D3F"/>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06"/>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57F"/>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23E"/>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16B"/>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0649"/>
    <w:rsid w:val="006715F4"/>
    <w:rsid w:val="00671B2B"/>
    <w:rsid w:val="00671DB5"/>
    <w:rsid w:val="0067281B"/>
    <w:rsid w:val="0067282A"/>
    <w:rsid w:val="00673538"/>
    <w:rsid w:val="0067357B"/>
    <w:rsid w:val="006752D5"/>
    <w:rsid w:val="00675AFC"/>
    <w:rsid w:val="00676607"/>
    <w:rsid w:val="006773B6"/>
    <w:rsid w:val="00677704"/>
    <w:rsid w:val="00680281"/>
    <w:rsid w:val="00680D16"/>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148"/>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1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72D"/>
    <w:rsid w:val="00746011"/>
    <w:rsid w:val="007461B1"/>
    <w:rsid w:val="007466F8"/>
    <w:rsid w:val="00747175"/>
    <w:rsid w:val="007472AA"/>
    <w:rsid w:val="0074743B"/>
    <w:rsid w:val="00747663"/>
    <w:rsid w:val="00747A97"/>
    <w:rsid w:val="00747C80"/>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3BB"/>
    <w:rsid w:val="007554D6"/>
    <w:rsid w:val="007559C3"/>
    <w:rsid w:val="00755ABF"/>
    <w:rsid w:val="00755F3B"/>
    <w:rsid w:val="007560A1"/>
    <w:rsid w:val="007566CB"/>
    <w:rsid w:val="0075678B"/>
    <w:rsid w:val="00757947"/>
    <w:rsid w:val="00757968"/>
    <w:rsid w:val="00757F01"/>
    <w:rsid w:val="007620BE"/>
    <w:rsid w:val="0076216E"/>
    <w:rsid w:val="0076284D"/>
    <w:rsid w:val="00762B52"/>
    <w:rsid w:val="007630E3"/>
    <w:rsid w:val="00764379"/>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B85"/>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B89"/>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B59"/>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8DC"/>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4AF"/>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A8E"/>
    <w:rsid w:val="00815D5F"/>
    <w:rsid w:val="00816329"/>
    <w:rsid w:val="008176D9"/>
    <w:rsid w:val="00817D5A"/>
    <w:rsid w:val="008202F0"/>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A92"/>
    <w:rsid w:val="00873D68"/>
    <w:rsid w:val="00874383"/>
    <w:rsid w:val="00875609"/>
    <w:rsid w:val="00875E60"/>
    <w:rsid w:val="00876B29"/>
    <w:rsid w:val="00876B6A"/>
    <w:rsid w:val="00876F48"/>
    <w:rsid w:val="00877A5D"/>
    <w:rsid w:val="00877B21"/>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42F"/>
    <w:rsid w:val="008969D4"/>
    <w:rsid w:val="00896A1D"/>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B7CC5"/>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7CD"/>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07C"/>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824"/>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077"/>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282"/>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9C5"/>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5CDF"/>
    <w:rsid w:val="00A6625B"/>
    <w:rsid w:val="00A663A0"/>
    <w:rsid w:val="00A67567"/>
    <w:rsid w:val="00A704CD"/>
    <w:rsid w:val="00A70D62"/>
    <w:rsid w:val="00A70DAE"/>
    <w:rsid w:val="00A70DC3"/>
    <w:rsid w:val="00A70E68"/>
    <w:rsid w:val="00A71BA0"/>
    <w:rsid w:val="00A728AD"/>
    <w:rsid w:val="00A7335C"/>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882"/>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36E"/>
    <w:rsid w:val="00B015FC"/>
    <w:rsid w:val="00B01A92"/>
    <w:rsid w:val="00B01C30"/>
    <w:rsid w:val="00B02034"/>
    <w:rsid w:val="00B03CE0"/>
    <w:rsid w:val="00B04132"/>
    <w:rsid w:val="00B05A03"/>
    <w:rsid w:val="00B06A47"/>
    <w:rsid w:val="00B06EA0"/>
    <w:rsid w:val="00B07665"/>
    <w:rsid w:val="00B1096B"/>
    <w:rsid w:val="00B1123C"/>
    <w:rsid w:val="00B123E4"/>
    <w:rsid w:val="00B12512"/>
    <w:rsid w:val="00B12BF6"/>
    <w:rsid w:val="00B1388F"/>
    <w:rsid w:val="00B14544"/>
    <w:rsid w:val="00B149EA"/>
    <w:rsid w:val="00B14E8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416"/>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E57"/>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43D1"/>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9B8"/>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DD"/>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1AA0"/>
    <w:rsid w:val="00C52086"/>
    <w:rsid w:val="00C52854"/>
    <w:rsid w:val="00C52A24"/>
    <w:rsid w:val="00C544C8"/>
    <w:rsid w:val="00C54574"/>
    <w:rsid w:val="00C54743"/>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AA7"/>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2A"/>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57E"/>
    <w:rsid w:val="00D11917"/>
    <w:rsid w:val="00D11E3A"/>
    <w:rsid w:val="00D134FE"/>
    <w:rsid w:val="00D137B6"/>
    <w:rsid w:val="00D14BB3"/>
    <w:rsid w:val="00D1501C"/>
    <w:rsid w:val="00D1581F"/>
    <w:rsid w:val="00D159D2"/>
    <w:rsid w:val="00D15F37"/>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F9B"/>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E08"/>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CC"/>
    <w:rsid w:val="00D97A86"/>
    <w:rsid w:val="00DA05AB"/>
    <w:rsid w:val="00DA0A61"/>
    <w:rsid w:val="00DA0BE3"/>
    <w:rsid w:val="00DA1942"/>
    <w:rsid w:val="00DA1B9B"/>
    <w:rsid w:val="00DA22F0"/>
    <w:rsid w:val="00DA3CE3"/>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5A6"/>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D1E"/>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A63"/>
    <w:rsid w:val="00F07198"/>
    <w:rsid w:val="00F07575"/>
    <w:rsid w:val="00F0779F"/>
    <w:rsid w:val="00F10EB1"/>
    <w:rsid w:val="00F11188"/>
    <w:rsid w:val="00F1174E"/>
    <w:rsid w:val="00F11F62"/>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1CF"/>
    <w:rsid w:val="00F31B00"/>
    <w:rsid w:val="00F31FB7"/>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735"/>
    <w:rsid w:val="00F638A8"/>
    <w:rsid w:val="00F63BE9"/>
    <w:rsid w:val="00F644F1"/>
    <w:rsid w:val="00F650C8"/>
    <w:rsid w:val="00F65227"/>
    <w:rsid w:val="00F65FF2"/>
    <w:rsid w:val="00F6698E"/>
    <w:rsid w:val="00F67417"/>
    <w:rsid w:val="00F678A1"/>
    <w:rsid w:val="00F701DB"/>
    <w:rsid w:val="00F7089C"/>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DE6"/>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929F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B94E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67357B"/>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932407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aunokolegija.lt/privatumo-politik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kolegij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va.lt/cms/regist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84E4F7E1-F90E-435F-9BD7-8EFE31077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4633</Words>
  <Characters>26409</Characters>
  <Application>Microsoft Office Word</Application>
  <DocSecurity>0</DocSecurity>
  <Lines>220</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2025-09-18T05:32:00Z</dcterms:created>
  <dcterms:modified xsi:type="dcterms:W3CDTF">2025-12-10T09:50:00Z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