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C5B3" w14:textId="77777777" w:rsidR="00426AC6" w:rsidRDefault="00426AC6" w:rsidP="00426AC6">
      <w:pPr>
        <w:ind w:left="11520"/>
        <w:rPr>
          <w:sz w:val="22"/>
          <w:szCs w:val="22"/>
        </w:rPr>
      </w:pPr>
    </w:p>
    <w:p w14:paraId="713D8414" w14:textId="0FCE0710" w:rsidR="00CC53D3" w:rsidRDefault="00CC53D3" w:rsidP="00B64B26">
      <w:pPr>
        <w:spacing w:before="120" w:after="120"/>
        <w:jc w:val="center"/>
        <w:rPr>
          <w:b/>
          <w:bCs/>
        </w:rPr>
      </w:pPr>
      <w:r>
        <w:rPr>
          <w:b/>
          <w:bCs/>
        </w:rPr>
        <w:t>5 dalis</w:t>
      </w:r>
    </w:p>
    <w:p w14:paraId="17D941C1" w14:textId="4ED0EE39" w:rsidR="00E16E9D" w:rsidRDefault="00E16E9D" w:rsidP="00B64B26">
      <w:pPr>
        <w:spacing w:before="120" w:after="120"/>
        <w:jc w:val="center"/>
        <w:rPr>
          <w:b/>
          <w:bCs/>
        </w:rPr>
      </w:pPr>
      <w:r w:rsidRPr="006862F5">
        <w:rPr>
          <w:b/>
          <w:bCs/>
        </w:rPr>
        <w:t xml:space="preserve">TECHNINĖ </w:t>
      </w:r>
      <w:proofErr w:type="spellStart"/>
      <w:r w:rsidRPr="006862F5">
        <w:rPr>
          <w:b/>
          <w:bCs/>
        </w:rPr>
        <w:t>SPECIFIKACIJA</w:t>
      </w:r>
      <w:r w:rsidR="00D3288D">
        <w:rPr>
          <w:b/>
          <w:bCs/>
        </w:rPr>
        <w:t>x</w:t>
      </w:r>
      <w:proofErr w:type="spellEnd"/>
    </w:p>
    <w:p w14:paraId="04BC48F5" w14:textId="77777777" w:rsidR="00E16E9D" w:rsidRPr="006862F5" w:rsidRDefault="00E16E9D" w:rsidP="00B64B26">
      <w:pPr>
        <w:spacing w:before="120" w:after="120"/>
        <w:jc w:val="center"/>
        <w:rPr>
          <w:b/>
          <w:bCs/>
        </w:rPr>
      </w:pPr>
      <w:r>
        <w:rPr>
          <w:b/>
          <w:bCs/>
        </w:rPr>
        <w:t>TRANSPORTUOJAMAS ULTRAGARSO APARATAS SU 2 DAVIKLIAIS – 1 VNT.</w:t>
      </w:r>
    </w:p>
    <w:p w14:paraId="4A38A218" w14:textId="77777777" w:rsidR="00426AC6" w:rsidRDefault="00426AC6" w:rsidP="0005017A"/>
    <w:tbl>
      <w:tblPr>
        <w:tblW w:w="103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140"/>
        <w:gridCol w:w="2693"/>
      </w:tblGrid>
      <w:tr w:rsidR="00426AC6" w:rsidRPr="00C24F9D" w14:paraId="1A99FD71" w14:textId="49F9500F" w:rsidTr="00426A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D240F" w14:textId="77777777" w:rsidR="00426AC6" w:rsidRPr="00426AC6" w:rsidRDefault="00426AC6" w:rsidP="004714FC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b/>
                <w:color w:val="000000"/>
                <w:sz w:val="22"/>
                <w:szCs w:val="22"/>
                <w:lang w:eastAsia="ar-SA"/>
              </w:rPr>
              <w:t>Eil.</w:t>
            </w:r>
          </w:p>
          <w:p w14:paraId="0AFD2D11" w14:textId="77777777" w:rsidR="00426AC6" w:rsidRPr="00426AC6" w:rsidRDefault="00426AC6" w:rsidP="004714FC">
            <w:pPr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b/>
                <w:color w:val="000000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6A1F2" w14:textId="77777777" w:rsidR="00426AC6" w:rsidRPr="00426AC6" w:rsidRDefault="00426AC6" w:rsidP="004714FC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b/>
                <w:bCs/>
                <w:color w:val="000000"/>
                <w:sz w:val="22"/>
                <w:szCs w:val="22"/>
              </w:rPr>
              <w:t>Parametrai (specifikacija)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6F804D" w14:textId="77777777" w:rsidR="00426AC6" w:rsidRPr="00426AC6" w:rsidRDefault="00426AC6" w:rsidP="004714FC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b/>
                <w:bCs/>
                <w:color w:val="000000"/>
                <w:sz w:val="22"/>
                <w:szCs w:val="22"/>
              </w:rPr>
              <w:t>Reikalaujamos parametrų reikšmės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126BD" w14:textId="154AA918" w:rsidR="00426AC6" w:rsidRPr="00426AC6" w:rsidRDefault="00426AC6" w:rsidP="004714FC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26AC6">
              <w:rPr>
                <w:b/>
                <w:bCs/>
                <w:color w:val="000000"/>
                <w:sz w:val="22"/>
                <w:szCs w:val="22"/>
              </w:rPr>
              <w:t>Siūloma parametro reikšmė su nuoroda į pasiūlymo puslapį</w:t>
            </w:r>
          </w:p>
        </w:tc>
      </w:tr>
      <w:tr w:rsidR="00426AC6" w:rsidRPr="00C24F9D" w14:paraId="611DFE92" w14:textId="01B811F5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09C8802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01A71CB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Sistemos </w:t>
            </w:r>
            <w:proofErr w:type="spellStart"/>
            <w:r w:rsidRPr="00426AC6">
              <w:rPr>
                <w:color w:val="000000"/>
                <w:sz w:val="22"/>
                <w:szCs w:val="22"/>
                <w:lang w:val="en-US"/>
              </w:rPr>
              <w:t>architekt</w:t>
            </w:r>
            <w:r w:rsidRPr="00426AC6">
              <w:rPr>
                <w:color w:val="000000"/>
                <w:sz w:val="22"/>
                <w:szCs w:val="22"/>
              </w:rPr>
              <w:t>ūra</w:t>
            </w:r>
            <w:proofErr w:type="spellEnd"/>
          </w:p>
        </w:tc>
        <w:tc>
          <w:tcPr>
            <w:tcW w:w="4140" w:type="dxa"/>
          </w:tcPr>
          <w:p w14:paraId="018C5403" w14:textId="5C389046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Portatyvus (pritaikytas nešiojimui, ultragarsinis diagnostinis aparatas, sukomplektuotas su mobiliu stovu</w:t>
            </w:r>
          </w:p>
          <w:p w14:paraId="7F7FB3B4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D9589B2" w14:textId="77777777" w:rsidR="00426AC6" w:rsidRPr="00426AC6" w:rsidRDefault="00426AC6" w:rsidP="00835A61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64017B0E" w14:textId="3CD03327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56BC07EC" w14:textId="77777777" w:rsidR="00426AC6" w:rsidRPr="00426AC6" w:rsidRDefault="00426AC6" w:rsidP="002726F2">
            <w:pPr>
              <w:numPr>
                <w:ilvl w:val="0"/>
                <w:numId w:val="7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688BD42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Daviklių  jungtys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6D13C42" w14:textId="6C77988A" w:rsidR="00426AC6" w:rsidRPr="00574DBC" w:rsidRDefault="00426AC6" w:rsidP="00574DBC">
            <w:pPr>
              <w:pBdr>
                <w:between w:val="single" w:sz="6" w:space="1" w:color="auto"/>
              </w:pBdr>
              <w:rPr>
                <w:b/>
                <w:color w:val="000000"/>
                <w:sz w:val="22"/>
                <w:szCs w:val="22"/>
              </w:rPr>
            </w:pPr>
            <w:r w:rsidRPr="00574DBC">
              <w:rPr>
                <w:b/>
                <w:color w:val="000000"/>
                <w:sz w:val="22"/>
                <w:szCs w:val="22"/>
              </w:rPr>
              <w:softHyphen/>
            </w:r>
            <w:r w:rsidR="00574DBC" w:rsidRPr="00574DBC">
              <w:rPr>
                <w:b/>
                <w:color w:val="000000"/>
                <w:sz w:val="22"/>
                <w:szCs w:val="22"/>
              </w:rPr>
              <w:t>Ne mažiau kaip</w:t>
            </w:r>
            <w:r w:rsidR="00012054" w:rsidRPr="00574D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574DBC">
              <w:rPr>
                <w:b/>
                <w:color w:val="000000"/>
                <w:sz w:val="22"/>
                <w:szCs w:val="22"/>
              </w:rPr>
              <w:t xml:space="preserve">1 aktyvi  jungtis aparate ir </w:t>
            </w:r>
            <w:r w:rsidR="00574DBC" w:rsidRPr="00574DBC">
              <w:rPr>
                <w:b/>
                <w:color w:val="000000"/>
                <w:sz w:val="22"/>
                <w:szCs w:val="22"/>
              </w:rPr>
              <w:t xml:space="preserve">ne mažiau kaip </w:t>
            </w:r>
            <w:r w:rsidRPr="00574DBC">
              <w:rPr>
                <w:b/>
                <w:color w:val="000000"/>
                <w:sz w:val="22"/>
                <w:szCs w:val="22"/>
              </w:rPr>
              <w:t>3 aktyvios jungtis mobiliame aparato stove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474692" w14:textId="5291B6DB" w:rsidR="00426AC6" w:rsidRPr="00426AC6" w:rsidRDefault="00426AC6" w:rsidP="004714FC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1A5A8AED" w14:textId="3B6B1BFE" w:rsidTr="00426AC6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DAA214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9889284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color w:val="000000"/>
                <w:sz w:val="22"/>
                <w:szCs w:val="22"/>
                <w:lang w:eastAsia="ar-SA"/>
              </w:rPr>
              <w:t>Monitorius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97CBC" w14:textId="2C950759" w:rsidR="00426AC6" w:rsidRPr="00426AC6" w:rsidRDefault="00635430" w:rsidP="002726F2">
            <w:pPr>
              <w:numPr>
                <w:ilvl w:val="0"/>
                <w:numId w:val="9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Ne mažiau</w:t>
            </w:r>
            <w:r w:rsidR="00835A61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  <w:r w:rsidR="00426AC6" w:rsidRPr="00426AC6">
              <w:rPr>
                <w:color w:val="000000"/>
                <w:sz w:val="22"/>
                <w:szCs w:val="22"/>
                <w:lang w:eastAsia="ar-SA"/>
              </w:rPr>
              <w:t>15 colių ekrano įstrižainės, LCD tipo</w:t>
            </w:r>
            <w:r>
              <w:rPr>
                <w:color w:val="000000"/>
                <w:sz w:val="22"/>
                <w:szCs w:val="22"/>
                <w:lang w:eastAsia="ar-SA"/>
              </w:rPr>
              <w:t>;</w:t>
            </w:r>
            <w:r w:rsidR="00426AC6" w:rsidRPr="00426AC6">
              <w:rPr>
                <w:color w:val="000000"/>
                <w:sz w:val="22"/>
                <w:szCs w:val="22"/>
                <w:lang w:eastAsia="ar-SA"/>
              </w:rPr>
              <w:t xml:space="preserve"> </w:t>
            </w:r>
          </w:p>
          <w:p w14:paraId="04E32DA3" w14:textId="00CF6601" w:rsidR="00426AC6" w:rsidRPr="00426AC6" w:rsidRDefault="00426AC6" w:rsidP="002726F2">
            <w:pPr>
              <w:numPr>
                <w:ilvl w:val="0"/>
                <w:numId w:val="9"/>
              </w:num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color w:val="000000"/>
                <w:sz w:val="22"/>
                <w:szCs w:val="22"/>
                <w:lang w:eastAsia="ar-SA"/>
              </w:rPr>
              <w:t xml:space="preserve">Rezoliucija: </w:t>
            </w:r>
            <w:r w:rsidR="00635430">
              <w:rPr>
                <w:color w:val="000000"/>
                <w:sz w:val="22"/>
                <w:szCs w:val="22"/>
                <w:lang w:eastAsia="ar-SA"/>
              </w:rPr>
              <w:t xml:space="preserve">ne mažiau kaip </w:t>
            </w:r>
            <w:r w:rsidRPr="00426AC6">
              <w:rPr>
                <w:color w:val="000000"/>
                <w:sz w:val="22"/>
                <w:szCs w:val="22"/>
                <w:lang w:eastAsia="ar-SA"/>
              </w:rPr>
              <w:t>1024x768</w:t>
            </w:r>
            <w:r w:rsidR="00635430"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DA7A8" w14:textId="3B20C49A" w:rsidR="004714FC" w:rsidRPr="00426AC6" w:rsidRDefault="004714FC" w:rsidP="004714FC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426AC6" w:rsidRPr="00C24F9D" w14:paraId="26495E13" w14:textId="67B59D56" w:rsidTr="00426AC6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E906F3B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2607E8B3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  <w:r w:rsidRPr="00426AC6">
              <w:rPr>
                <w:color w:val="000000"/>
                <w:sz w:val="22"/>
                <w:szCs w:val="22"/>
                <w:lang w:eastAsia="ar-SA"/>
              </w:rPr>
              <w:t>Sistemos palaikomų daviklių dažnių diapazonas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6F2B2" w14:textId="1DEF31EB" w:rsidR="00426AC6" w:rsidRPr="00574DBC" w:rsidRDefault="00574DBC" w:rsidP="00574DBC">
            <w:pPr>
              <w:snapToGrid w:val="0"/>
              <w:rPr>
                <w:b/>
                <w:color w:val="000000"/>
                <w:sz w:val="22"/>
                <w:szCs w:val="22"/>
                <w:lang w:eastAsia="ar-SA"/>
              </w:rPr>
            </w:pPr>
            <w:r w:rsidRPr="00574DBC">
              <w:rPr>
                <w:b/>
                <w:color w:val="000000"/>
                <w:sz w:val="22"/>
                <w:szCs w:val="22"/>
                <w:lang w:eastAsia="ar-SA"/>
              </w:rPr>
              <w:t>Ne mažesnėse ribose  kaip nuo</w:t>
            </w:r>
            <w:r w:rsidR="00012054" w:rsidRPr="00574DBC">
              <w:rPr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Pr="00574DBC">
              <w:rPr>
                <w:b/>
                <w:color w:val="000000"/>
                <w:sz w:val="22"/>
                <w:szCs w:val="22"/>
                <w:lang w:eastAsia="ar-SA"/>
              </w:rPr>
              <w:t xml:space="preserve">1 iki </w:t>
            </w:r>
            <w:r w:rsidR="00835A61" w:rsidRPr="00574DBC">
              <w:rPr>
                <w:b/>
                <w:color w:val="000000"/>
                <w:sz w:val="22"/>
                <w:szCs w:val="22"/>
                <w:lang w:eastAsia="ar-SA"/>
              </w:rPr>
              <w:t>22</w:t>
            </w:r>
            <w:r w:rsidR="00426AC6" w:rsidRPr="00574DBC">
              <w:rPr>
                <w:b/>
                <w:color w:val="000000"/>
                <w:sz w:val="22"/>
                <w:szCs w:val="22"/>
                <w:lang w:eastAsia="ar-SA"/>
              </w:rPr>
              <w:t xml:space="preserve"> MHz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1ED1F" w14:textId="73232800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426AC6" w:rsidRPr="00C24F9D" w14:paraId="789E1A3D" w14:textId="70D281EB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7AAB659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225E0F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Didžiausias atvaizduojamas skenavimo gylis </w:t>
            </w:r>
          </w:p>
        </w:tc>
        <w:tc>
          <w:tcPr>
            <w:tcW w:w="4140" w:type="dxa"/>
          </w:tcPr>
          <w:p w14:paraId="107F243E" w14:textId="25685C69" w:rsidR="00426AC6" w:rsidRPr="00426AC6" w:rsidRDefault="00635430" w:rsidP="004714FC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mažesnis kaip</w:t>
            </w:r>
            <w:r w:rsidR="00012054">
              <w:rPr>
                <w:color w:val="000000"/>
                <w:sz w:val="22"/>
                <w:szCs w:val="22"/>
              </w:rPr>
              <w:t xml:space="preserve"> </w:t>
            </w:r>
            <w:r w:rsidR="00426AC6" w:rsidRPr="00426AC6">
              <w:rPr>
                <w:color w:val="000000"/>
                <w:sz w:val="22"/>
                <w:szCs w:val="22"/>
              </w:rPr>
              <w:t>40 cm.</w:t>
            </w:r>
          </w:p>
        </w:tc>
        <w:tc>
          <w:tcPr>
            <w:tcW w:w="2693" w:type="dxa"/>
          </w:tcPr>
          <w:p w14:paraId="56CF1566" w14:textId="1290D38A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4BBB8B49" w14:textId="6174BBCD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64618D72" w14:textId="77777777" w:rsidR="00426AC6" w:rsidRPr="00DB6514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D7C2EDA" w14:textId="77777777" w:rsidR="00426AC6" w:rsidRPr="00DB6514" w:rsidRDefault="00426AC6" w:rsidP="004714FC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DB6514">
              <w:rPr>
                <w:strike/>
                <w:color w:val="000000"/>
                <w:sz w:val="22"/>
                <w:szCs w:val="22"/>
              </w:rPr>
              <w:t>Maksimalus kadrų dažnis 2D režime</w:t>
            </w:r>
          </w:p>
        </w:tc>
        <w:tc>
          <w:tcPr>
            <w:tcW w:w="4140" w:type="dxa"/>
          </w:tcPr>
          <w:p w14:paraId="701E0BE7" w14:textId="7525ADCA" w:rsidR="00426AC6" w:rsidRPr="00DB6514" w:rsidRDefault="00635430" w:rsidP="00835A61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DB6514">
              <w:rPr>
                <w:strike/>
                <w:color w:val="000000"/>
                <w:sz w:val="22"/>
                <w:szCs w:val="22"/>
              </w:rPr>
              <w:t>Ne mažesnis kaip</w:t>
            </w:r>
            <w:r w:rsidR="00835A61" w:rsidRPr="00DB6514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426AC6" w:rsidRPr="00DB6514">
              <w:rPr>
                <w:strike/>
                <w:color w:val="000000"/>
                <w:sz w:val="22"/>
                <w:szCs w:val="22"/>
              </w:rPr>
              <w:t xml:space="preserve">2000 </w:t>
            </w:r>
            <w:r w:rsidR="007E2E64" w:rsidRPr="00DB6514">
              <w:rPr>
                <w:strike/>
                <w:color w:val="000000"/>
                <w:sz w:val="22"/>
                <w:szCs w:val="22"/>
              </w:rPr>
              <w:t>Hz</w:t>
            </w:r>
          </w:p>
        </w:tc>
        <w:tc>
          <w:tcPr>
            <w:tcW w:w="2693" w:type="dxa"/>
          </w:tcPr>
          <w:p w14:paraId="565587D4" w14:textId="6BAACD3F" w:rsidR="00426AC6" w:rsidRPr="00DB6514" w:rsidRDefault="00426AC6" w:rsidP="004714FC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DB6514" w:rsidRPr="00C24F9D" w14:paraId="355EA828" w14:textId="77777777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7656D16" w14:textId="0C04348D" w:rsidR="00DB6514" w:rsidRPr="00DB6514" w:rsidRDefault="00DB6514" w:rsidP="00DB6514">
            <w:pPr>
              <w:snapToGrid w:val="0"/>
              <w:ind w:left="397" w:hanging="330"/>
              <w:rPr>
                <w:color w:val="000000"/>
                <w:sz w:val="22"/>
              </w:rPr>
            </w:pPr>
            <w:r w:rsidRPr="00DB6514">
              <w:rPr>
                <w:color w:val="000000"/>
                <w:sz w:val="22"/>
                <w:szCs w:val="22"/>
              </w:rPr>
              <w:t>6.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29169360" w14:textId="7ADAF28C" w:rsidR="00DB6514" w:rsidRPr="00426AC6" w:rsidRDefault="00DB6514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DB6514">
              <w:rPr>
                <w:color w:val="000000"/>
                <w:sz w:val="22"/>
                <w:szCs w:val="22"/>
              </w:rPr>
              <w:t>Maksimalus kadrų dažnis 2D režime</w:t>
            </w:r>
          </w:p>
        </w:tc>
        <w:tc>
          <w:tcPr>
            <w:tcW w:w="4140" w:type="dxa"/>
          </w:tcPr>
          <w:p w14:paraId="62208E0F" w14:textId="6E1379B9" w:rsidR="00DB6514" w:rsidRDefault="00DB6514" w:rsidP="00835A61">
            <w:pPr>
              <w:snapToGrid w:val="0"/>
              <w:rPr>
                <w:color w:val="000000"/>
                <w:sz w:val="22"/>
                <w:szCs w:val="22"/>
              </w:rPr>
            </w:pPr>
            <w:r w:rsidRPr="00DB6514">
              <w:rPr>
                <w:color w:val="000000"/>
                <w:sz w:val="22"/>
                <w:szCs w:val="22"/>
              </w:rPr>
              <w:t>Ne mažesnis kaip 2000 Hz</w:t>
            </w:r>
            <w:r>
              <w:rPr>
                <w:color w:val="000000"/>
                <w:sz w:val="22"/>
                <w:szCs w:val="22"/>
              </w:rPr>
              <w:t xml:space="preserve"> arba 2000 FPS (angl. </w:t>
            </w:r>
            <w:proofErr w:type="spellStart"/>
            <w:r>
              <w:rPr>
                <w:color w:val="000000"/>
                <w:sz w:val="22"/>
                <w:szCs w:val="22"/>
              </w:rPr>
              <w:t>frame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  <w:szCs w:val="22"/>
              </w:rPr>
              <w:t>second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15F6BA88" w14:textId="77777777" w:rsidR="00DB6514" w:rsidRPr="00426AC6" w:rsidRDefault="00DB6514" w:rsidP="004714FC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65DB2463" w14:textId="2A48C07C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74DB5EC9" w14:textId="77777777" w:rsidR="00426AC6" w:rsidRPr="00ED59F3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ED03B1C" w14:textId="77777777" w:rsidR="00426AC6" w:rsidRPr="00ED59F3" w:rsidRDefault="00426AC6" w:rsidP="004714FC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ED59F3">
              <w:rPr>
                <w:strike/>
                <w:color w:val="000000"/>
                <w:sz w:val="22"/>
                <w:szCs w:val="22"/>
              </w:rPr>
              <w:t xml:space="preserve">Maksimalus kadrų dažnis Spalvoto </w:t>
            </w:r>
            <w:proofErr w:type="spellStart"/>
            <w:r w:rsidRPr="00ED59F3">
              <w:rPr>
                <w:strike/>
                <w:color w:val="000000"/>
                <w:sz w:val="22"/>
                <w:szCs w:val="22"/>
              </w:rPr>
              <w:t>doplerio</w:t>
            </w:r>
            <w:proofErr w:type="spellEnd"/>
            <w:r w:rsidRPr="00ED59F3">
              <w:rPr>
                <w:strike/>
                <w:color w:val="000000"/>
                <w:sz w:val="22"/>
                <w:szCs w:val="22"/>
              </w:rPr>
              <w:t xml:space="preserve"> režime</w:t>
            </w:r>
          </w:p>
        </w:tc>
        <w:tc>
          <w:tcPr>
            <w:tcW w:w="4140" w:type="dxa"/>
          </w:tcPr>
          <w:p w14:paraId="35785ED7" w14:textId="4205CDA8" w:rsidR="00426AC6" w:rsidRPr="00ED59F3" w:rsidRDefault="00635430" w:rsidP="00835A61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ED59F3">
              <w:rPr>
                <w:strike/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ED59F3">
              <w:rPr>
                <w:strike/>
                <w:color w:val="000000"/>
                <w:sz w:val="22"/>
                <w:szCs w:val="22"/>
                <w:lang w:val="en-US"/>
              </w:rPr>
              <w:t>mažesnis</w:t>
            </w:r>
            <w:proofErr w:type="spellEnd"/>
            <w:r w:rsidRPr="00ED59F3">
              <w:rPr>
                <w:strike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59F3">
              <w:rPr>
                <w:strike/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="00835A61" w:rsidRPr="00ED59F3">
              <w:rPr>
                <w:strike/>
                <w:color w:val="000000"/>
                <w:sz w:val="22"/>
                <w:szCs w:val="22"/>
                <w:lang w:val="en-US"/>
              </w:rPr>
              <w:t xml:space="preserve"> </w:t>
            </w:r>
            <w:r w:rsidR="00426AC6" w:rsidRPr="00ED59F3">
              <w:rPr>
                <w:strike/>
                <w:color w:val="000000"/>
                <w:sz w:val="22"/>
                <w:szCs w:val="22"/>
                <w:lang w:val="en-US"/>
              </w:rPr>
              <w:t xml:space="preserve">450 </w:t>
            </w:r>
            <w:r w:rsidR="007E2E64" w:rsidRPr="00ED59F3">
              <w:rPr>
                <w:strike/>
                <w:color w:val="000000"/>
                <w:sz w:val="22"/>
                <w:szCs w:val="22"/>
                <w:lang w:val="en-US"/>
              </w:rPr>
              <w:t>Hz</w:t>
            </w:r>
          </w:p>
        </w:tc>
        <w:tc>
          <w:tcPr>
            <w:tcW w:w="2693" w:type="dxa"/>
          </w:tcPr>
          <w:p w14:paraId="440D212D" w14:textId="1D1FE542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ED59F3" w:rsidRPr="00C24F9D" w14:paraId="53A4E537" w14:textId="77777777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7B6F6C8" w14:textId="0B402FB9" w:rsidR="00ED59F3" w:rsidRPr="00ED59F3" w:rsidRDefault="00ED59F3" w:rsidP="00ED59F3">
            <w:pPr>
              <w:snapToGrid w:val="0"/>
              <w:ind w:left="397" w:hanging="330"/>
              <w:rPr>
                <w:color w:val="000000"/>
                <w:sz w:val="22"/>
              </w:rPr>
            </w:pPr>
            <w:r w:rsidRPr="00ED59F3">
              <w:rPr>
                <w:color w:val="000000"/>
                <w:sz w:val="22"/>
                <w:szCs w:val="22"/>
              </w:rPr>
              <w:t>7.</w:t>
            </w: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11261E71" w14:textId="06728C67" w:rsidR="00ED59F3" w:rsidRPr="00426AC6" w:rsidRDefault="00ED59F3" w:rsidP="00ED59F3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Maksimalus kadrų dažnis Spalvoto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doplerio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 xml:space="preserve"> režime</w:t>
            </w:r>
          </w:p>
        </w:tc>
        <w:tc>
          <w:tcPr>
            <w:tcW w:w="4140" w:type="dxa"/>
          </w:tcPr>
          <w:p w14:paraId="7E6A88F9" w14:textId="4EBF03C1" w:rsidR="00ED59F3" w:rsidRPr="00ED59F3" w:rsidRDefault="00ED59F3" w:rsidP="00ED59F3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  <w:r w:rsidRPr="00ED59F3">
              <w:rPr>
                <w:color w:val="000000"/>
                <w:sz w:val="22"/>
                <w:szCs w:val="22"/>
                <w:lang w:val="en-US"/>
              </w:rPr>
              <w:t xml:space="preserve">Ne </w:t>
            </w:r>
            <w:proofErr w:type="spellStart"/>
            <w:r w:rsidRPr="00ED59F3">
              <w:rPr>
                <w:color w:val="000000"/>
                <w:sz w:val="22"/>
                <w:szCs w:val="22"/>
                <w:lang w:val="en-US"/>
              </w:rPr>
              <w:t>mažesnis</w:t>
            </w:r>
            <w:proofErr w:type="spellEnd"/>
            <w:r w:rsidRPr="00ED59F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59F3">
              <w:rPr>
                <w:color w:val="000000"/>
                <w:sz w:val="22"/>
                <w:szCs w:val="22"/>
                <w:lang w:val="en-US"/>
              </w:rPr>
              <w:t>kaip</w:t>
            </w:r>
            <w:proofErr w:type="spellEnd"/>
            <w:r w:rsidRPr="00ED59F3">
              <w:rPr>
                <w:color w:val="000000"/>
                <w:sz w:val="22"/>
                <w:szCs w:val="22"/>
                <w:lang w:val="en-US"/>
              </w:rPr>
              <w:t xml:space="preserve"> 450 Hz</w:t>
            </w:r>
            <w:r w:rsidRPr="00ED59F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59F3">
              <w:rPr>
                <w:color w:val="000000"/>
                <w:sz w:val="22"/>
                <w:szCs w:val="22"/>
                <w:lang w:val="en-US"/>
              </w:rPr>
              <w:t>arb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450 FPS (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angl.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Frame. Per second)</w:t>
            </w:r>
          </w:p>
        </w:tc>
        <w:tc>
          <w:tcPr>
            <w:tcW w:w="2693" w:type="dxa"/>
          </w:tcPr>
          <w:p w14:paraId="5815B3F0" w14:textId="77777777" w:rsidR="00ED59F3" w:rsidRPr="00ED59F3" w:rsidRDefault="00ED59F3" w:rsidP="00ED59F3">
            <w:pPr>
              <w:snapToGrid w:val="0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426AC6" w:rsidRPr="00C24F9D" w14:paraId="6113C5F5" w14:textId="46BE83CE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230FD258" w14:textId="77777777" w:rsidR="00426AC6" w:rsidRPr="00426AC6" w:rsidRDefault="00426AC6" w:rsidP="002726F2">
            <w:pPr>
              <w:numPr>
                <w:ilvl w:val="0"/>
                <w:numId w:val="7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052E6B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Maksimali kadrų atminties talpa (angl. „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cine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memory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>“)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ED29E68" w14:textId="6775BEDA" w:rsidR="00426AC6" w:rsidRPr="00426AC6" w:rsidRDefault="00635430" w:rsidP="00835A61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mažesnė kaip</w:t>
            </w:r>
            <w:r w:rsidR="00835A61">
              <w:rPr>
                <w:color w:val="000000"/>
                <w:sz w:val="22"/>
                <w:szCs w:val="22"/>
              </w:rPr>
              <w:t xml:space="preserve"> </w:t>
            </w:r>
            <w:r w:rsidR="00426AC6" w:rsidRPr="00426AC6">
              <w:rPr>
                <w:color w:val="000000"/>
                <w:sz w:val="22"/>
                <w:szCs w:val="22"/>
              </w:rPr>
              <w:t xml:space="preserve">42000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D3421E" w14:textId="736C4F02" w:rsidR="00426AC6" w:rsidRPr="00426AC6" w:rsidRDefault="00426AC6" w:rsidP="004714FC">
            <w:pPr>
              <w:pBdr>
                <w:between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4616A71E" w14:textId="649C28ED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4E9E4176" w14:textId="77777777" w:rsidR="00426AC6" w:rsidRPr="00426AC6" w:rsidRDefault="00426AC6" w:rsidP="002726F2">
            <w:pPr>
              <w:numPr>
                <w:ilvl w:val="0"/>
                <w:numId w:val="7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423691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Atliekami tyrimai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E309785" w14:textId="77777777" w:rsidR="00426AC6" w:rsidRPr="00426AC6" w:rsidRDefault="00426AC6" w:rsidP="002726F2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Kraujagysliniai tyrimai;</w:t>
            </w:r>
          </w:p>
          <w:p w14:paraId="5931A9BF" w14:textId="77777777" w:rsidR="00426AC6" w:rsidRPr="00426AC6" w:rsidRDefault="00426AC6" w:rsidP="002726F2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Giliųjų ir periferinių venų tyrimai;</w:t>
            </w:r>
          </w:p>
          <w:p w14:paraId="6E517587" w14:textId="3105E1DF" w:rsidR="00426AC6" w:rsidRPr="007E2E64" w:rsidRDefault="00426AC6" w:rsidP="004714FC">
            <w:pPr>
              <w:numPr>
                <w:ilvl w:val="0"/>
                <w:numId w:val="6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Sąnarių, ka</w:t>
            </w:r>
            <w:r w:rsidR="00635430">
              <w:rPr>
                <w:color w:val="000000"/>
                <w:sz w:val="22"/>
                <w:szCs w:val="22"/>
              </w:rPr>
              <w:t>ulų ir raumenų sistemos tyrimai.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DAF67F" w14:textId="4DB6A888" w:rsidR="00426AC6" w:rsidRPr="00426AC6" w:rsidRDefault="00426AC6" w:rsidP="00426AC6">
            <w:pPr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3DE80AFE" w14:textId="4C2F3D47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709" w:type="dxa"/>
          </w:tcPr>
          <w:p w14:paraId="6E15F31A" w14:textId="77777777" w:rsidR="00426AC6" w:rsidRPr="00426AC6" w:rsidRDefault="00426AC6" w:rsidP="002726F2">
            <w:pPr>
              <w:numPr>
                <w:ilvl w:val="0"/>
                <w:numId w:val="7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B1C180A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Darbo režimai:</w:t>
            </w:r>
          </w:p>
          <w:p w14:paraId="5FD3318A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4206947" w14:textId="77777777" w:rsidR="00426AC6" w:rsidRPr="00426AC6" w:rsidRDefault="00426AC6" w:rsidP="002726F2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2D režimas;</w:t>
            </w:r>
          </w:p>
          <w:p w14:paraId="2A73A315" w14:textId="77777777" w:rsidR="00426AC6" w:rsidRPr="00426AC6" w:rsidRDefault="00426AC6" w:rsidP="002726F2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Spalvinis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dopleris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>;</w:t>
            </w:r>
          </w:p>
          <w:p w14:paraId="314431C0" w14:textId="77777777" w:rsidR="00426AC6" w:rsidRPr="00426AC6" w:rsidRDefault="00426AC6" w:rsidP="002726F2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Pulsinės bangos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dopleris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>;</w:t>
            </w:r>
          </w:p>
          <w:p w14:paraId="2035536A" w14:textId="77777777" w:rsidR="00426AC6" w:rsidRPr="00426AC6" w:rsidRDefault="00426AC6" w:rsidP="002726F2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Nuolatinės bangos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dopleris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>;</w:t>
            </w:r>
          </w:p>
          <w:p w14:paraId="38CDD9FB" w14:textId="77777777" w:rsidR="00426AC6" w:rsidRPr="00426AC6" w:rsidRDefault="00426AC6" w:rsidP="002726F2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Galios </w:t>
            </w:r>
            <w:proofErr w:type="spellStart"/>
            <w:r w:rsidRPr="00426AC6">
              <w:rPr>
                <w:color w:val="000000"/>
                <w:sz w:val="22"/>
                <w:szCs w:val="22"/>
              </w:rPr>
              <w:t>dopleris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>;</w:t>
            </w:r>
          </w:p>
          <w:p w14:paraId="745A0E6B" w14:textId="78A0E610" w:rsidR="00426AC6" w:rsidRPr="007E2E64" w:rsidRDefault="007E2E64" w:rsidP="007E2E64">
            <w:pPr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Trapezoidinis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vaizdavimas.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4EB026" w14:textId="2A16F4B6" w:rsidR="0002699E" w:rsidRPr="0002699E" w:rsidRDefault="0002699E" w:rsidP="0002699E">
            <w:pPr>
              <w:ind w:left="36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56212B98" w14:textId="24C8761A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09FA9050" w14:textId="77777777" w:rsidR="00426AC6" w:rsidRPr="00426AC6" w:rsidRDefault="00426AC6" w:rsidP="002726F2">
            <w:pPr>
              <w:numPr>
                <w:ilvl w:val="0"/>
                <w:numId w:val="7"/>
              </w:num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C7EFEF6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B režimo dinaminis diapazonas 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082285" w14:textId="1A2C8BE7" w:rsidR="00426AC6" w:rsidRPr="00426AC6" w:rsidRDefault="007E2E64" w:rsidP="00835A6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mažiau kaip</w:t>
            </w:r>
            <w:r w:rsidR="00835A6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256  </w:t>
            </w:r>
            <w:proofErr w:type="spellStart"/>
            <w:r>
              <w:rPr>
                <w:color w:val="000000"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67842F" w14:textId="3BC25A82" w:rsidR="00426AC6" w:rsidRPr="00426AC6" w:rsidRDefault="00426AC6" w:rsidP="0002699E">
            <w:pPr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105B4566" w14:textId="5346D684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19259E8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00480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Pacientų duomenų ir vaizdų išsaugojimo galimybės</w:t>
            </w:r>
          </w:p>
        </w:tc>
        <w:tc>
          <w:tcPr>
            <w:tcW w:w="4140" w:type="dxa"/>
          </w:tcPr>
          <w:p w14:paraId="0E099FEF" w14:textId="7567BD1E" w:rsidR="00426AC6" w:rsidRPr="00426AC6" w:rsidRDefault="007E2E64" w:rsidP="002726F2">
            <w:pPr>
              <w:numPr>
                <w:ilvl w:val="0"/>
                <w:numId w:val="11"/>
              </w:numPr>
              <w:suppressAutoHyphens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 mažesnis kaip</w:t>
            </w:r>
            <w:r w:rsidR="00835A61">
              <w:rPr>
                <w:color w:val="000000"/>
                <w:sz w:val="22"/>
                <w:szCs w:val="22"/>
              </w:rPr>
              <w:t xml:space="preserve"> </w:t>
            </w:r>
            <w:r w:rsidR="00426AC6" w:rsidRPr="00426AC6">
              <w:rPr>
                <w:color w:val="000000"/>
                <w:sz w:val="22"/>
                <w:szCs w:val="22"/>
              </w:rPr>
              <w:t xml:space="preserve">512  GB talpos vidinis SSD (angl. </w:t>
            </w:r>
            <w:proofErr w:type="spellStart"/>
            <w:r w:rsidR="00426AC6" w:rsidRPr="00426AC6">
              <w:rPr>
                <w:color w:val="000000"/>
                <w:sz w:val="22"/>
                <w:szCs w:val="22"/>
              </w:rPr>
              <w:t>solid</w:t>
            </w:r>
            <w:proofErr w:type="spellEnd"/>
            <w:r w:rsidR="00426AC6" w:rsidRPr="00426A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26AC6" w:rsidRPr="00426AC6">
              <w:rPr>
                <w:color w:val="000000"/>
                <w:sz w:val="22"/>
                <w:szCs w:val="22"/>
              </w:rPr>
              <w:t>state</w:t>
            </w:r>
            <w:proofErr w:type="spellEnd"/>
            <w:r w:rsidR="00426AC6" w:rsidRPr="00426A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26AC6" w:rsidRPr="00426AC6">
              <w:rPr>
                <w:color w:val="000000"/>
                <w:sz w:val="22"/>
                <w:szCs w:val="22"/>
              </w:rPr>
              <w:t>drive</w:t>
            </w:r>
            <w:proofErr w:type="spellEnd"/>
            <w:r w:rsidR="00426AC6" w:rsidRPr="00426AC6">
              <w:rPr>
                <w:color w:val="000000"/>
                <w:sz w:val="22"/>
                <w:szCs w:val="22"/>
              </w:rPr>
              <w:t xml:space="preserve">) diskas; </w:t>
            </w:r>
          </w:p>
          <w:p w14:paraId="22494A00" w14:textId="77777777" w:rsidR="00426AC6" w:rsidRPr="00426AC6" w:rsidRDefault="00426AC6" w:rsidP="002726F2">
            <w:pPr>
              <w:numPr>
                <w:ilvl w:val="0"/>
                <w:numId w:val="11"/>
              </w:num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USB jungtys.</w:t>
            </w:r>
          </w:p>
          <w:p w14:paraId="70A8A1FC" w14:textId="77777777" w:rsidR="00426AC6" w:rsidRPr="00426AC6" w:rsidRDefault="00426AC6" w:rsidP="004714FC">
            <w:pPr>
              <w:suppressAutoHyphens/>
              <w:snapToGrid w:val="0"/>
              <w:ind w:left="360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A05ED1" w14:textId="56CAC3B2" w:rsidR="00426AC6" w:rsidRPr="00426AC6" w:rsidRDefault="00426AC6" w:rsidP="00426AC6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23485E8B" w14:textId="2662621A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8820F7B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98A8B7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Pacientų duomenų administravimo sistema, jos funkcijos:</w:t>
            </w:r>
          </w:p>
        </w:tc>
        <w:tc>
          <w:tcPr>
            <w:tcW w:w="4140" w:type="dxa"/>
          </w:tcPr>
          <w:p w14:paraId="0B8D55D1" w14:textId="77777777" w:rsidR="00426AC6" w:rsidRPr="00426AC6" w:rsidRDefault="00426AC6" w:rsidP="002726F2">
            <w:pPr>
              <w:numPr>
                <w:ilvl w:val="0"/>
                <w:numId w:val="13"/>
              </w:num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Paciento duomenų įvedimas;</w:t>
            </w:r>
          </w:p>
          <w:p w14:paraId="4821E487" w14:textId="77777777" w:rsidR="00426AC6" w:rsidRPr="00426AC6" w:rsidRDefault="00426AC6" w:rsidP="002726F2">
            <w:pPr>
              <w:numPr>
                <w:ilvl w:val="0"/>
                <w:numId w:val="13"/>
              </w:num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Paciento paieška ir duomenų peržiūra;</w:t>
            </w:r>
          </w:p>
          <w:p w14:paraId="2485277B" w14:textId="5DB76756" w:rsidR="00426AC6" w:rsidRPr="007E2E64" w:rsidRDefault="00426AC6" w:rsidP="007E2E64">
            <w:pPr>
              <w:numPr>
                <w:ilvl w:val="0"/>
                <w:numId w:val="13"/>
              </w:num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Tyrimo peržiūra.</w:t>
            </w:r>
          </w:p>
        </w:tc>
        <w:tc>
          <w:tcPr>
            <w:tcW w:w="2693" w:type="dxa"/>
          </w:tcPr>
          <w:p w14:paraId="275A41AF" w14:textId="326AAB37" w:rsidR="00426AC6" w:rsidRPr="00426AC6" w:rsidRDefault="00426AC6" w:rsidP="00835A61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18C9F9C8" w14:textId="4C969FEE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A5FD190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F75DB3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Integruoto DICOM modulio palaikomos funkcijos</w:t>
            </w:r>
          </w:p>
        </w:tc>
        <w:tc>
          <w:tcPr>
            <w:tcW w:w="4140" w:type="dxa"/>
          </w:tcPr>
          <w:p w14:paraId="04D27472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DICOM 3.0  </w:t>
            </w:r>
          </w:p>
        </w:tc>
        <w:tc>
          <w:tcPr>
            <w:tcW w:w="2693" w:type="dxa"/>
          </w:tcPr>
          <w:p w14:paraId="498240A2" w14:textId="1FED735B" w:rsidR="00426AC6" w:rsidRPr="00426AC6" w:rsidRDefault="00426AC6" w:rsidP="00835A61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7E0F244D" w14:textId="24F65228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7802242" w14:textId="77777777" w:rsidR="00426AC6" w:rsidRPr="00426AC6" w:rsidRDefault="00426AC6" w:rsidP="002726F2">
            <w:pPr>
              <w:numPr>
                <w:ilvl w:val="0"/>
                <w:numId w:val="7"/>
              </w:num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AF0516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Automatinis vaizdo parametrų optimizavimas</w:t>
            </w:r>
          </w:p>
        </w:tc>
        <w:tc>
          <w:tcPr>
            <w:tcW w:w="4140" w:type="dxa"/>
          </w:tcPr>
          <w:p w14:paraId="3A62DEEE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Aparatas turi automatinio vaizdo parametrų optimizavimo funkciją</w:t>
            </w:r>
          </w:p>
        </w:tc>
        <w:tc>
          <w:tcPr>
            <w:tcW w:w="2693" w:type="dxa"/>
          </w:tcPr>
          <w:p w14:paraId="18BA9111" w14:textId="246BCE01" w:rsidR="00426AC6" w:rsidRPr="00426AC6" w:rsidRDefault="00426AC6" w:rsidP="008133F7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2D7570F1" w14:textId="485BE60F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5F0A7FE" w14:textId="77777777" w:rsidR="00426AC6" w:rsidRPr="00426AC6" w:rsidRDefault="00426AC6" w:rsidP="004714F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15.1</w:t>
            </w:r>
          </w:p>
        </w:tc>
        <w:tc>
          <w:tcPr>
            <w:tcW w:w="2835" w:type="dxa"/>
          </w:tcPr>
          <w:p w14:paraId="1C69853B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Klinikinės analizės matavimų ir skaičiavimų paketai su rezultatų saugojimu į tyrimo ataskaitą</w:t>
            </w:r>
          </w:p>
        </w:tc>
        <w:tc>
          <w:tcPr>
            <w:tcW w:w="4140" w:type="dxa"/>
          </w:tcPr>
          <w:p w14:paraId="76A2E4AF" w14:textId="77777777" w:rsidR="00426AC6" w:rsidRPr="00426AC6" w:rsidRDefault="00426AC6" w:rsidP="002726F2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Kraujagysliniai tyrimai;</w:t>
            </w:r>
          </w:p>
          <w:p w14:paraId="622C0755" w14:textId="77777777" w:rsidR="00426AC6" w:rsidRPr="00426AC6" w:rsidRDefault="00426AC6" w:rsidP="002726F2">
            <w:pPr>
              <w:numPr>
                <w:ilvl w:val="0"/>
                <w:numId w:val="5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Giliųjų ir periferinių venų tyrimai;</w:t>
            </w:r>
          </w:p>
          <w:p w14:paraId="0F6B9666" w14:textId="2F480368" w:rsidR="00426AC6" w:rsidRPr="007E2E64" w:rsidRDefault="00426AC6" w:rsidP="007E2E64">
            <w:pPr>
              <w:numPr>
                <w:ilvl w:val="0"/>
                <w:numId w:val="5"/>
              </w:num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Sąnarių, ka</w:t>
            </w:r>
            <w:r w:rsidR="007E2E64">
              <w:rPr>
                <w:color w:val="000000"/>
                <w:sz w:val="22"/>
                <w:szCs w:val="22"/>
              </w:rPr>
              <w:t>ulų ir raumenų sistemos tyrimai.</w:t>
            </w:r>
          </w:p>
        </w:tc>
        <w:tc>
          <w:tcPr>
            <w:tcW w:w="2693" w:type="dxa"/>
          </w:tcPr>
          <w:p w14:paraId="08959FB9" w14:textId="32F60D5F" w:rsidR="00426AC6" w:rsidRPr="008133F7" w:rsidRDefault="00426AC6" w:rsidP="008133F7">
            <w:pPr>
              <w:suppressAutoHyphens/>
              <w:snapToGrid w:val="0"/>
              <w:rPr>
                <w:color w:val="000000"/>
                <w:sz w:val="22"/>
              </w:rPr>
            </w:pPr>
          </w:p>
        </w:tc>
      </w:tr>
      <w:tr w:rsidR="00426AC6" w:rsidRPr="00C24F9D" w14:paraId="061E6080" w14:textId="6F1D409D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D7A95A3" w14:textId="77777777" w:rsidR="00426AC6" w:rsidRPr="00426AC6" w:rsidRDefault="00426AC6" w:rsidP="004714F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15.2</w:t>
            </w:r>
          </w:p>
        </w:tc>
        <w:tc>
          <w:tcPr>
            <w:tcW w:w="2835" w:type="dxa"/>
          </w:tcPr>
          <w:p w14:paraId="32CB37A7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Automatinis PW kreivių matavimas </w:t>
            </w:r>
          </w:p>
        </w:tc>
        <w:tc>
          <w:tcPr>
            <w:tcW w:w="4140" w:type="dxa"/>
          </w:tcPr>
          <w:p w14:paraId="3922C64E" w14:textId="77777777" w:rsidR="00426AC6" w:rsidRPr="00426AC6" w:rsidRDefault="00426AC6" w:rsidP="004714F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Aparatas turi automatinio PW kreivių matavimo funkciją</w:t>
            </w:r>
          </w:p>
        </w:tc>
        <w:tc>
          <w:tcPr>
            <w:tcW w:w="2693" w:type="dxa"/>
          </w:tcPr>
          <w:p w14:paraId="5044C105" w14:textId="161B5E1C" w:rsidR="00426AC6" w:rsidRPr="00426AC6" w:rsidRDefault="00426AC6" w:rsidP="004714F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0724ADD6" w14:textId="78ADAB90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5668D0E3" w14:textId="77777777" w:rsidR="00426AC6" w:rsidRPr="00426AC6" w:rsidRDefault="00426AC6" w:rsidP="004714F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2835" w:type="dxa"/>
          </w:tcPr>
          <w:p w14:paraId="0E226BC2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Tyrimo ataskaitų spausdinimas išoriniu lazeriniu A4 formato spausdintuvu </w:t>
            </w:r>
          </w:p>
        </w:tc>
        <w:tc>
          <w:tcPr>
            <w:tcW w:w="4140" w:type="dxa"/>
          </w:tcPr>
          <w:p w14:paraId="598CBC67" w14:textId="77777777" w:rsidR="00426AC6" w:rsidRPr="00426AC6" w:rsidRDefault="00426AC6" w:rsidP="004714FC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Tyrimo ataskaitas galima atspausdinti išoriniu lazeriniu A4 formato spausdintuvu </w:t>
            </w:r>
          </w:p>
        </w:tc>
        <w:tc>
          <w:tcPr>
            <w:tcW w:w="2693" w:type="dxa"/>
          </w:tcPr>
          <w:p w14:paraId="399BAFD8" w14:textId="3A77844D" w:rsidR="00426AC6" w:rsidRPr="00426AC6" w:rsidRDefault="00426AC6" w:rsidP="008133F7">
            <w:pPr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6D8B6E5A" w14:textId="24B5C71D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252DAC3B" w14:textId="77777777" w:rsidR="00426AC6" w:rsidRPr="0061356B" w:rsidRDefault="00426AC6" w:rsidP="004714FC">
            <w:pPr>
              <w:snapToGrid w:val="0"/>
              <w:jc w:val="center"/>
              <w:rPr>
                <w:strike/>
                <w:color w:val="000000"/>
                <w:sz w:val="22"/>
                <w:szCs w:val="22"/>
                <w:lang w:val="en-US"/>
              </w:rPr>
            </w:pPr>
            <w:r w:rsidRPr="0061356B">
              <w:rPr>
                <w:strike/>
                <w:color w:val="000000"/>
                <w:sz w:val="22"/>
                <w:szCs w:val="22"/>
              </w:rPr>
              <w:t>17.</w:t>
            </w:r>
          </w:p>
        </w:tc>
        <w:tc>
          <w:tcPr>
            <w:tcW w:w="2835" w:type="dxa"/>
          </w:tcPr>
          <w:p w14:paraId="643523D4" w14:textId="77777777" w:rsidR="00426AC6" w:rsidRPr="0061356B" w:rsidRDefault="00426AC6" w:rsidP="004714FC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61356B">
              <w:rPr>
                <w:strike/>
                <w:color w:val="000000"/>
                <w:sz w:val="22"/>
                <w:szCs w:val="22"/>
              </w:rPr>
              <w:t xml:space="preserve">Sistemos funkcionalumo praplėtimo ateityje galimybės </w:t>
            </w:r>
          </w:p>
        </w:tc>
        <w:tc>
          <w:tcPr>
            <w:tcW w:w="4140" w:type="dxa"/>
          </w:tcPr>
          <w:p w14:paraId="4FB8546B" w14:textId="2BC071C1" w:rsidR="00426AC6" w:rsidRPr="0061356B" w:rsidRDefault="00426AC6" w:rsidP="00574DBC">
            <w:pPr>
              <w:suppressAutoHyphens/>
              <w:snapToGrid w:val="0"/>
              <w:spacing w:after="200" w:line="276" w:lineRule="auto"/>
              <w:rPr>
                <w:strike/>
                <w:color w:val="000000"/>
                <w:sz w:val="22"/>
              </w:rPr>
            </w:pPr>
            <w:r w:rsidRPr="0061356B">
              <w:rPr>
                <w:strike/>
                <w:color w:val="000000"/>
                <w:sz w:val="22"/>
              </w:rPr>
              <w:t>Papildoma, į stovą integruojama b</w:t>
            </w:r>
            <w:r w:rsidR="00574DBC" w:rsidRPr="0061356B">
              <w:rPr>
                <w:strike/>
                <w:color w:val="000000"/>
                <w:sz w:val="22"/>
              </w:rPr>
              <w:t>aterija, prailginanti darbo eigą</w:t>
            </w:r>
            <w:r w:rsidRPr="0061356B">
              <w:rPr>
                <w:strike/>
                <w:color w:val="000000"/>
                <w:sz w:val="22"/>
              </w:rPr>
              <w:t xml:space="preserve"> </w:t>
            </w:r>
            <w:r w:rsidR="00574DBC" w:rsidRPr="0061356B">
              <w:rPr>
                <w:b/>
                <w:strike/>
                <w:color w:val="000000"/>
                <w:sz w:val="22"/>
              </w:rPr>
              <w:t>ne mažiau kaip iki 6 valandų</w:t>
            </w:r>
            <w:r w:rsidRPr="0061356B">
              <w:rPr>
                <w:b/>
                <w:strike/>
                <w:color w:val="000000"/>
                <w:sz w:val="22"/>
              </w:rPr>
              <w:t xml:space="preserve"> </w:t>
            </w:r>
          </w:p>
        </w:tc>
        <w:tc>
          <w:tcPr>
            <w:tcW w:w="2693" w:type="dxa"/>
          </w:tcPr>
          <w:p w14:paraId="6CA46E9C" w14:textId="72E252BD" w:rsidR="00426AC6" w:rsidRPr="00835A61" w:rsidRDefault="00426AC6" w:rsidP="00835A61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</w:rPr>
            </w:pPr>
          </w:p>
        </w:tc>
      </w:tr>
      <w:tr w:rsidR="0061356B" w:rsidRPr="00C24F9D" w14:paraId="644131C5" w14:textId="77777777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42743220" w14:textId="3174CAC5" w:rsidR="0061356B" w:rsidRPr="0061356B" w:rsidRDefault="0061356B" w:rsidP="0061356B">
            <w:pPr>
              <w:snapToGrid w:val="0"/>
              <w:jc w:val="center"/>
              <w:rPr>
                <w:color w:val="000000"/>
                <w:sz w:val="22"/>
              </w:rPr>
            </w:pPr>
            <w:r w:rsidRPr="0061356B">
              <w:rPr>
                <w:color w:val="000000"/>
                <w:sz w:val="22"/>
                <w:szCs w:val="22"/>
              </w:rPr>
              <w:t>17.</w:t>
            </w:r>
            <w:r w:rsidRPr="0061356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7EB3C3FF" w14:textId="7DC0BAB4" w:rsidR="0061356B" w:rsidRPr="0061356B" w:rsidRDefault="0061356B" w:rsidP="0061356B">
            <w:pPr>
              <w:snapToGrid w:val="0"/>
              <w:rPr>
                <w:strike/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Sistemos funkcionalumo praplėtimo ateityje galimybės </w:t>
            </w:r>
          </w:p>
        </w:tc>
        <w:tc>
          <w:tcPr>
            <w:tcW w:w="4140" w:type="dxa"/>
          </w:tcPr>
          <w:p w14:paraId="51730DB0" w14:textId="34F8044F" w:rsidR="0061356B" w:rsidRPr="0061356B" w:rsidRDefault="0061356B" w:rsidP="0061356B">
            <w:pPr>
              <w:suppressAutoHyphens/>
              <w:snapToGrid w:val="0"/>
              <w:spacing w:after="200" w:line="276" w:lineRule="auto"/>
              <w:rPr>
                <w:strike/>
                <w:color w:val="000000"/>
                <w:sz w:val="22"/>
              </w:rPr>
            </w:pPr>
            <w:r w:rsidRPr="00835A61">
              <w:rPr>
                <w:color w:val="000000"/>
                <w:sz w:val="22"/>
              </w:rPr>
              <w:t>Papildoma, b</w:t>
            </w:r>
            <w:r>
              <w:rPr>
                <w:color w:val="000000"/>
                <w:sz w:val="22"/>
              </w:rPr>
              <w:t>aterija, prailginanti darbo eigą</w:t>
            </w:r>
            <w:r w:rsidRPr="00835A61">
              <w:rPr>
                <w:color w:val="000000"/>
                <w:sz w:val="22"/>
              </w:rPr>
              <w:t xml:space="preserve"> </w:t>
            </w:r>
            <w:r w:rsidRPr="00574DBC">
              <w:rPr>
                <w:b/>
                <w:color w:val="000000"/>
                <w:sz w:val="22"/>
              </w:rPr>
              <w:t xml:space="preserve">ne mažiau kaip iki 6 valandų </w:t>
            </w:r>
          </w:p>
        </w:tc>
        <w:tc>
          <w:tcPr>
            <w:tcW w:w="2693" w:type="dxa"/>
          </w:tcPr>
          <w:p w14:paraId="45E1031C" w14:textId="77777777" w:rsidR="0061356B" w:rsidRPr="00835A61" w:rsidRDefault="0061356B" w:rsidP="0061356B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</w:rPr>
            </w:pPr>
          </w:p>
        </w:tc>
      </w:tr>
      <w:tr w:rsidR="00426AC6" w:rsidRPr="00C24F9D" w14:paraId="054A5BF5" w14:textId="7B345705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915589A" w14:textId="77777777" w:rsidR="00426AC6" w:rsidRPr="00426AC6" w:rsidRDefault="00426AC6" w:rsidP="004714F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14:paraId="62F4C09E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Tyrimo eigos automatizavimo ir dokumentavimo protokolai, skirti palengvinti ir pagreitinti tyrimą, jų funkcijos</w:t>
            </w:r>
          </w:p>
        </w:tc>
        <w:tc>
          <w:tcPr>
            <w:tcW w:w="4140" w:type="dxa"/>
          </w:tcPr>
          <w:p w14:paraId="628E61D6" w14:textId="77777777" w:rsidR="00426AC6" w:rsidRPr="00426AC6" w:rsidRDefault="00426AC6" w:rsidP="002726F2">
            <w:pPr>
              <w:numPr>
                <w:ilvl w:val="0"/>
                <w:numId w:val="8"/>
              </w:num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Tyrimo protokolo pakopų pasirinkimas, norimos pakopos pakartojimas arba praleidimas;</w:t>
            </w:r>
          </w:p>
          <w:p w14:paraId="0B4C32ED" w14:textId="77777777" w:rsidR="00426AC6" w:rsidRPr="00426AC6" w:rsidRDefault="00426AC6" w:rsidP="002726F2">
            <w:pPr>
              <w:numPr>
                <w:ilvl w:val="0"/>
                <w:numId w:val="8"/>
              </w:numPr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Galimybė kurti vartotojui savo protokolus.</w:t>
            </w:r>
          </w:p>
        </w:tc>
        <w:tc>
          <w:tcPr>
            <w:tcW w:w="2693" w:type="dxa"/>
          </w:tcPr>
          <w:p w14:paraId="21FB60DE" w14:textId="57D51138" w:rsidR="00426AC6" w:rsidRPr="00552E78" w:rsidRDefault="00426AC6" w:rsidP="00835A61">
            <w:pPr>
              <w:pStyle w:val="Sraopastraipa"/>
              <w:suppressAutoHyphens/>
              <w:snapToGrid w:val="0"/>
              <w:ind w:left="360"/>
              <w:rPr>
                <w:color w:val="000000"/>
                <w:sz w:val="22"/>
              </w:rPr>
            </w:pPr>
          </w:p>
        </w:tc>
      </w:tr>
      <w:tr w:rsidR="00426AC6" w:rsidRPr="00C24F9D" w14:paraId="32110409" w14:textId="43BFD67A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0B67FC7" w14:textId="77777777" w:rsidR="00426AC6" w:rsidRPr="00426AC6" w:rsidRDefault="00426AC6" w:rsidP="004714FC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426AC6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2835" w:type="dxa"/>
          </w:tcPr>
          <w:p w14:paraId="4450AA7E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Komplektacija:</w:t>
            </w:r>
          </w:p>
        </w:tc>
        <w:tc>
          <w:tcPr>
            <w:tcW w:w="4140" w:type="dxa"/>
          </w:tcPr>
          <w:p w14:paraId="65A97C43" w14:textId="77777777" w:rsidR="00426AC6" w:rsidRPr="00426AC6" w:rsidRDefault="00426AC6" w:rsidP="004714FC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3D825" w14:textId="77777777" w:rsidR="00426AC6" w:rsidRPr="00426AC6" w:rsidRDefault="00426AC6" w:rsidP="004714FC">
            <w:pPr>
              <w:tabs>
                <w:tab w:val="left" w:pos="1080"/>
              </w:tabs>
              <w:snapToGrid w:val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426AC6" w:rsidRPr="00C24F9D" w14:paraId="751A7A00" w14:textId="5E009FF9" w:rsidTr="007E2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3"/>
        </w:trPr>
        <w:tc>
          <w:tcPr>
            <w:tcW w:w="709" w:type="dxa"/>
          </w:tcPr>
          <w:p w14:paraId="5DDC3F8E" w14:textId="0E605E86" w:rsidR="00426AC6" w:rsidRPr="00426AC6" w:rsidRDefault="00426AC6" w:rsidP="00835A61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19.</w:t>
            </w:r>
            <w:r w:rsidR="00835A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657F01F3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Linijinis daviklis</w:t>
            </w:r>
          </w:p>
        </w:tc>
        <w:tc>
          <w:tcPr>
            <w:tcW w:w="4140" w:type="dxa"/>
          </w:tcPr>
          <w:p w14:paraId="547ABF89" w14:textId="452E10F2" w:rsidR="00426AC6" w:rsidRPr="00426AC6" w:rsidRDefault="007E2E64" w:rsidP="002726F2">
            <w:pPr>
              <w:pStyle w:val="Sraopastraipa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Dažnio diapazonas: ne prastesnėse ribose nei nuo</w:t>
            </w:r>
            <w:r w:rsidR="00426AC6" w:rsidRPr="00426AC6">
              <w:rPr>
                <w:color w:val="000000"/>
                <w:sz w:val="22"/>
              </w:rPr>
              <w:t xml:space="preserve">  </w:t>
            </w:r>
            <w:r w:rsidR="00835A61">
              <w:rPr>
                <w:color w:val="000000"/>
                <w:sz w:val="22"/>
              </w:rPr>
              <w:t xml:space="preserve"> </w:t>
            </w:r>
            <w:r w:rsidR="003D14F4">
              <w:rPr>
                <w:color w:val="000000"/>
                <w:sz w:val="22"/>
              </w:rPr>
              <w:t>4</w:t>
            </w:r>
            <w:r w:rsidR="00426AC6" w:rsidRPr="00426AC6">
              <w:rPr>
                <w:color w:val="000000"/>
                <w:sz w:val="22"/>
              </w:rPr>
              <w:t>,0 iki 16,0 MHz;</w:t>
            </w:r>
          </w:p>
          <w:p w14:paraId="0412D911" w14:textId="08E25B72" w:rsidR="00426AC6" w:rsidRPr="00426AC6" w:rsidRDefault="00426AC6" w:rsidP="002726F2">
            <w:pPr>
              <w:pStyle w:val="Sraopastraipa"/>
              <w:numPr>
                <w:ilvl w:val="0"/>
                <w:numId w:val="15"/>
              </w:numPr>
              <w:suppressAutoHyphens/>
              <w:snapToGrid w:val="0"/>
              <w:spacing w:after="200" w:line="276" w:lineRule="auto"/>
              <w:jc w:val="left"/>
              <w:rPr>
                <w:color w:val="000000"/>
                <w:sz w:val="22"/>
              </w:rPr>
            </w:pPr>
            <w:r w:rsidRPr="00426AC6">
              <w:rPr>
                <w:sz w:val="22"/>
                <w:lang w:eastAsia="en-GB"/>
              </w:rPr>
              <w:t xml:space="preserve">Aktyvaus paviršiaus (akustinio lango) ilgis </w:t>
            </w:r>
            <w:r w:rsidR="007E2E64">
              <w:rPr>
                <w:sz w:val="22"/>
                <w:lang w:eastAsia="en-GB"/>
              </w:rPr>
              <w:t>ne mažesnis nei</w:t>
            </w:r>
            <w:r w:rsidR="00835A61">
              <w:rPr>
                <w:sz w:val="22"/>
                <w:lang w:eastAsia="en-GB"/>
              </w:rPr>
              <w:t xml:space="preserve"> </w:t>
            </w:r>
            <w:r w:rsidRPr="00426AC6">
              <w:rPr>
                <w:sz w:val="22"/>
                <w:lang w:eastAsia="en-GB"/>
              </w:rPr>
              <w:t>35</w:t>
            </w:r>
            <w:r w:rsidR="00835A61">
              <w:rPr>
                <w:sz w:val="22"/>
                <w:lang w:eastAsia="en-GB"/>
              </w:rPr>
              <w:t xml:space="preserve"> </w:t>
            </w:r>
            <w:r w:rsidRPr="00426AC6">
              <w:rPr>
                <w:sz w:val="22"/>
                <w:lang w:eastAsia="en-GB"/>
              </w:rPr>
              <w:t>mm;</w:t>
            </w:r>
          </w:p>
          <w:p w14:paraId="39330383" w14:textId="25FA640D" w:rsidR="00426AC6" w:rsidRPr="003D14F4" w:rsidRDefault="00426AC6" w:rsidP="00C453C4">
            <w:pPr>
              <w:pStyle w:val="Sraopastraipa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jc w:val="left"/>
              <w:rPr>
                <w:color w:val="000000"/>
                <w:sz w:val="22"/>
              </w:rPr>
            </w:pPr>
            <w:r w:rsidRPr="00426AC6">
              <w:rPr>
                <w:color w:val="000000"/>
                <w:sz w:val="22"/>
              </w:rPr>
              <w:t xml:space="preserve">Elementų skaičius: </w:t>
            </w:r>
            <w:r w:rsidR="007E2E64">
              <w:rPr>
                <w:color w:val="000000"/>
                <w:sz w:val="22"/>
              </w:rPr>
              <w:t xml:space="preserve">ne mažiau </w:t>
            </w:r>
            <w:r w:rsidR="00835A61">
              <w:rPr>
                <w:color w:val="000000"/>
                <w:sz w:val="22"/>
              </w:rPr>
              <w:t>190</w:t>
            </w:r>
            <w:r w:rsidR="007E2E64">
              <w:rPr>
                <w:color w:val="000000"/>
                <w:sz w:val="22"/>
              </w:rPr>
              <w:t>.</w:t>
            </w:r>
          </w:p>
        </w:tc>
        <w:tc>
          <w:tcPr>
            <w:tcW w:w="2693" w:type="dxa"/>
          </w:tcPr>
          <w:p w14:paraId="5905EBB9" w14:textId="268F058F" w:rsidR="00426AC6" w:rsidRPr="00426AC6" w:rsidRDefault="00426AC6" w:rsidP="00F35D21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05017A" w:rsidRPr="00C24F9D" w14:paraId="7EF3D00C" w14:textId="77777777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0255678D" w14:textId="2B40D72F" w:rsidR="0005017A" w:rsidRPr="00426AC6" w:rsidRDefault="0005017A" w:rsidP="0005017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19.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1723BE1" w14:textId="13F9588F" w:rsidR="0005017A" w:rsidRPr="00426AC6" w:rsidRDefault="0005017A" w:rsidP="004714FC">
            <w:pPr>
              <w:snapToGri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Konvekcinis</w:t>
            </w:r>
            <w:proofErr w:type="spellEnd"/>
            <w:r w:rsidRPr="00426AC6">
              <w:rPr>
                <w:color w:val="000000"/>
                <w:sz w:val="22"/>
                <w:szCs w:val="22"/>
              </w:rPr>
              <w:t xml:space="preserve"> daviklis</w:t>
            </w:r>
          </w:p>
        </w:tc>
        <w:tc>
          <w:tcPr>
            <w:tcW w:w="4140" w:type="dxa"/>
          </w:tcPr>
          <w:p w14:paraId="3FC0B87A" w14:textId="580F26FA" w:rsidR="0005017A" w:rsidRPr="0005017A" w:rsidRDefault="0005017A" w:rsidP="007E2E64">
            <w:pPr>
              <w:suppressAutoHyphens/>
              <w:snapToGrid w:val="0"/>
              <w:spacing w:line="276" w:lineRule="auto"/>
              <w:rPr>
                <w:color w:val="000000"/>
                <w:sz w:val="22"/>
              </w:rPr>
            </w:pPr>
            <w:r w:rsidRPr="0005017A">
              <w:rPr>
                <w:color w:val="000000"/>
                <w:sz w:val="22"/>
              </w:rPr>
              <w:t>1.</w:t>
            </w:r>
            <w:r>
              <w:rPr>
                <w:color w:val="000000"/>
                <w:sz w:val="22"/>
              </w:rPr>
              <w:t xml:space="preserve"> </w:t>
            </w:r>
            <w:r w:rsidRPr="0005017A">
              <w:rPr>
                <w:color w:val="000000"/>
                <w:sz w:val="22"/>
              </w:rPr>
              <w:t>Dažnio diapazonas:</w:t>
            </w:r>
            <w:r w:rsidR="007E2E64">
              <w:rPr>
                <w:color w:val="000000"/>
                <w:sz w:val="22"/>
              </w:rPr>
              <w:t xml:space="preserve"> ne prastesnėse ribose nei nuo  </w:t>
            </w:r>
            <w:r w:rsidRPr="0005017A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</w:t>
            </w:r>
            <w:r w:rsidR="007E2E64">
              <w:rPr>
                <w:color w:val="000000"/>
                <w:sz w:val="22"/>
              </w:rPr>
              <w:t xml:space="preserve">,0 iki </w:t>
            </w:r>
            <w:r>
              <w:rPr>
                <w:color w:val="000000"/>
                <w:sz w:val="22"/>
              </w:rPr>
              <w:t>6,0 MHz;</w:t>
            </w:r>
          </w:p>
          <w:p w14:paraId="366FEE4C" w14:textId="3E48BF2F" w:rsidR="0005017A" w:rsidRPr="0005017A" w:rsidRDefault="0005017A" w:rsidP="007E2E64">
            <w:pPr>
              <w:suppressAutoHyphens/>
              <w:snapToGrid w:val="0"/>
              <w:spacing w:line="276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Pr="0005017A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  <w:r w:rsidR="007E2E64">
              <w:rPr>
                <w:color w:val="000000"/>
                <w:sz w:val="22"/>
              </w:rPr>
              <w:t>Elementų skaičius: ne mažiau</w:t>
            </w:r>
            <w:r w:rsidRPr="0005017A">
              <w:rPr>
                <w:color w:val="000000"/>
                <w:sz w:val="22"/>
              </w:rPr>
              <w:t xml:space="preserve"> 1</w:t>
            </w:r>
            <w:r>
              <w:rPr>
                <w:color w:val="000000"/>
                <w:sz w:val="22"/>
              </w:rPr>
              <w:t>6</w:t>
            </w:r>
            <w:r w:rsidRPr="0005017A">
              <w:rPr>
                <w:color w:val="000000"/>
                <w:sz w:val="22"/>
              </w:rPr>
              <w:t>0</w:t>
            </w:r>
            <w:r w:rsidR="00C453C4">
              <w:rPr>
                <w:color w:val="000000"/>
                <w:sz w:val="22"/>
              </w:rPr>
              <w:t>.</w:t>
            </w:r>
          </w:p>
        </w:tc>
        <w:tc>
          <w:tcPr>
            <w:tcW w:w="2693" w:type="dxa"/>
          </w:tcPr>
          <w:p w14:paraId="7F15B5FE" w14:textId="77777777" w:rsidR="0005017A" w:rsidRPr="00426AC6" w:rsidRDefault="0005017A" w:rsidP="00F35D21">
            <w:pPr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0D091958" w14:textId="5330F0FF" w:rsidTr="00426A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9" w:type="dxa"/>
          </w:tcPr>
          <w:p w14:paraId="13C741CC" w14:textId="1FC0A9E5" w:rsidR="00426AC6" w:rsidRPr="00426AC6" w:rsidRDefault="00426AC6" w:rsidP="0005017A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19.</w:t>
            </w:r>
            <w:r w:rsidR="0005017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E33E2E2" w14:textId="77777777" w:rsidR="00426AC6" w:rsidRPr="00426AC6" w:rsidRDefault="00426AC6" w:rsidP="004714FC">
            <w:pPr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Vidinis maitinimo akumuliatorius </w:t>
            </w:r>
          </w:p>
        </w:tc>
        <w:tc>
          <w:tcPr>
            <w:tcW w:w="4140" w:type="dxa"/>
          </w:tcPr>
          <w:p w14:paraId="4FDDDA36" w14:textId="17316544" w:rsidR="00426AC6" w:rsidRPr="00426AC6" w:rsidRDefault="00426AC6" w:rsidP="004714FC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Užtikrinantis ultragarsinio diagnostinio aparato autonominį maitinimą</w:t>
            </w:r>
            <w:r w:rsidRPr="00574DBC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574DBC" w:rsidRPr="00574DBC">
              <w:rPr>
                <w:b/>
                <w:color w:val="000000"/>
                <w:sz w:val="22"/>
                <w:szCs w:val="22"/>
              </w:rPr>
              <w:t xml:space="preserve">ne mažiau kaip </w:t>
            </w:r>
            <w:r w:rsidR="00012054" w:rsidRPr="00574DBC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26AC6">
              <w:rPr>
                <w:color w:val="000000"/>
                <w:sz w:val="22"/>
                <w:szCs w:val="22"/>
              </w:rPr>
              <w:t>90 minučių</w:t>
            </w:r>
          </w:p>
        </w:tc>
        <w:tc>
          <w:tcPr>
            <w:tcW w:w="2693" w:type="dxa"/>
          </w:tcPr>
          <w:p w14:paraId="179A49D8" w14:textId="77777777" w:rsidR="00426AC6" w:rsidRPr="00426AC6" w:rsidRDefault="00426AC6" w:rsidP="00835A61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1FDD0063" w14:textId="150FA9D4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311E02A3" w14:textId="38441223" w:rsidR="00426AC6" w:rsidRPr="00426AC6" w:rsidRDefault="00835A61" w:rsidP="0005017A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  <w:r w:rsidR="0005017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14:paraId="6757ED7F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Mobilus stovas ultragarsiniam diagnostiniam aparatui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33F0983" w14:textId="77777777" w:rsidR="00426AC6" w:rsidRPr="00426AC6" w:rsidRDefault="00426AC6" w:rsidP="002726F2">
            <w:pPr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Specialios konstrukcijos – techniškai suderintas su siūlomo modelio ultragarsiniu diagnostiniu aparatu;</w:t>
            </w:r>
          </w:p>
          <w:p w14:paraId="145CC168" w14:textId="77777777" w:rsidR="00426AC6" w:rsidRPr="00426AC6" w:rsidRDefault="00426AC6" w:rsidP="002726F2">
            <w:pPr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Ratukai fiksuojami (su stabdžiais).</w:t>
            </w:r>
          </w:p>
          <w:p w14:paraId="1E5E39D2" w14:textId="7B9DF742" w:rsidR="00426AC6" w:rsidRPr="00C453C4" w:rsidRDefault="00426AC6" w:rsidP="00C453C4">
            <w:pPr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 xml:space="preserve">Aukščio reguliavimo eiga </w:t>
            </w:r>
            <w:r w:rsidR="00C453C4">
              <w:rPr>
                <w:color w:val="000000"/>
                <w:sz w:val="22"/>
                <w:szCs w:val="22"/>
              </w:rPr>
              <w:t>ne mažiau</w:t>
            </w:r>
            <w:r w:rsidR="00835A61">
              <w:rPr>
                <w:color w:val="000000"/>
                <w:sz w:val="22"/>
                <w:szCs w:val="22"/>
              </w:rPr>
              <w:t xml:space="preserve"> 18</w:t>
            </w:r>
            <w:r w:rsidRPr="00426AC6">
              <w:rPr>
                <w:color w:val="000000"/>
                <w:sz w:val="22"/>
                <w:szCs w:val="22"/>
              </w:rPr>
              <w:t xml:space="preserve"> cm.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4F2F300" w14:textId="77777777" w:rsidR="00426AC6" w:rsidRPr="00426AC6" w:rsidRDefault="00426AC6" w:rsidP="00835A61">
            <w:pPr>
              <w:tabs>
                <w:tab w:val="left" w:pos="1080"/>
              </w:tabs>
              <w:suppressAutoHyphens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49BC904D" w14:textId="4760F754" w:rsidTr="00426A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7C649A4C" w14:textId="77777777" w:rsidR="00426AC6" w:rsidRPr="00426AC6" w:rsidRDefault="00426AC6" w:rsidP="004714FC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2835" w:type="dxa"/>
          </w:tcPr>
          <w:p w14:paraId="3A8048A0" w14:textId="77777777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Garantijos laikotarpis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6EF512" w14:textId="3D410FA1" w:rsidR="00426AC6" w:rsidRPr="00426AC6" w:rsidRDefault="00012054" w:rsidP="004714F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≥ </w:t>
            </w:r>
            <w:r w:rsidR="00426AC6" w:rsidRPr="00426AC6">
              <w:rPr>
                <w:color w:val="000000"/>
                <w:sz w:val="22"/>
                <w:szCs w:val="22"/>
              </w:rPr>
              <w:t>24 mėn.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FD316C" w14:textId="0F50A774" w:rsidR="00426AC6" w:rsidRPr="00426AC6" w:rsidRDefault="00426AC6" w:rsidP="004714FC">
            <w:pPr>
              <w:rPr>
                <w:color w:val="000000"/>
                <w:sz w:val="22"/>
                <w:szCs w:val="22"/>
              </w:rPr>
            </w:pPr>
          </w:p>
        </w:tc>
      </w:tr>
      <w:tr w:rsidR="00426AC6" w:rsidRPr="00C24F9D" w14:paraId="36246B0D" w14:textId="77777777" w:rsidTr="004714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09" w:type="dxa"/>
          </w:tcPr>
          <w:p w14:paraId="43CFE30A" w14:textId="70C66A6E" w:rsidR="00426AC6" w:rsidRPr="00426AC6" w:rsidRDefault="00426AC6" w:rsidP="00426AC6">
            <w:pPr>
              <w:pBdr>
                <w:between w:val="single" w:sz="6" w:space="1" w:color="auto"/>
              </w:pBdr>
              <w:jc w:val="center"/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2835" w:type="dxa"/>
          </w:tcPr>
          <w:p w14:paraId="1945D844" w14:textId="45143BE2" w:rsidR="00426AC6" w:rsidRPr="00426AC6" w:rsidRDefault="00426AC6" w:rsidP="00426AC6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color w:val="000000" w:themeColor="text1"/>
                <w:sz w:val="22"/>
                <w:szCs w:val="22"/>
              </w:rPr>
              <w:t>Galimybė įsigyti originalias (arba joms lygiavertes) atsargines dalis</w:t>
            </w:r>
          </w:p>
        </w:tc>
        <w:tc>
          <w:tcPr>
            <w:tcW w:w="4140" w:type="dxa"/>
          </w:tcPr>
          <w:p w14:paraId="344A321B" w14:textId="77777777" w:rsidR="00426AC6" w:rsidRPr="00835A61" w:rsidRDefault="00426AC6" w:rsidP="00426A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jc w:val="both"/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</w:pPr>
            <w:r w:rsidRPr="00835A61"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  <w:t>Tiekėjas turi užtikrinti galimybę įsigyti siūlomos prekės originalias (arba joms lygiavertes) atsargines dalis (jų tiekimą rinkai) ne trumpiau kaip 5 metus (</w:t>
            </w:r>
            <w:r w:rsidRPr="00835A61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bdr w:val="nil"/>
              </w:rPr>
              <w:t>prašome nurodyti konkrečią trukmę</w:t>
            </w:r>
            <w:r w:rsidRPr="00835A61"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  <w:t xml:space="preserve">) nuo prekės </w:t>
            </w:r>
            <w:r w:rsidRPr="00835A61"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  <w:lastRenderedPageBreak/>
              <w:t>garantinio laikotarpio pabaigos, išskyrus atvejus, kai siūlomos prekės originalios (arba joms lygiavertės) atsarginės dalys dėl objektyvių priežasčių negali būti tiekiamos Lietuvos Respublikos rinkai (</w:t>
            </w:r>
            <w:r w:rsidRPr="00835A61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bdr w:val="nil"/>
              </w:rPr>
              <w:t>būtinas tiekėjo ir/arba gamintojo atitinkamas patvirtinimas</w:t>
            </w:r>
            <w:r w:rsidRPr="00835A61"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  <w:t xml:space="preserve">). </w:t>
            </w:r>
          </w:p>
          <w:p w14:paraId="2786762E" w14:textId="1D7109F5" w:rsidR="00426AC6" w:rsidRPr="00426AC6" w:rsidRDefault="00426AC6" w:rsidP="00426AC6">
            <w:pPr>
              <w:rPr>
                <w:color w:val="000000"/>
                <w:sz w:val="22"/>
                <w:szCs w:val="22"/>
              </w:rPr>
            </w:pPr>
            <w:r w:rsidRPr="00426AC6">
              <w:rPr>
                <w:rFonts w:eastAsia="Arial Unicode MS"/>
                <w:color w:val="000000" w:themeColor="text1"/>
                <w:sz w:val="22"/>
                <w:szCs w:val="22"/>
                <w:u w:val="single"/>
                <w:bdr w:val="nil"/>
              </w:rPr>
              <w:t>Pastaba:</w:t>
            </w:r>
            <w:r w:rsidRPr="00426AC6">
              <w:rPr>
                <w:rFonts w:eastAsia="Arial Unicode MS"/>
                <w:color w:val="000000" w:themeColor="text1"/>
                <w:sz w:val="22"/>
                <w:szCs w:val="22"/>
                <w:bdr w:val="nil"/>
              </w:rPr>
              <w:t xml:space="preserve"> Reikalavimas taikomas vadovaujantis </w:t>
            </w:r>
            <w:r w:rsidRPr="00426AC6">
              <w:rPr>
                <w:rFonts w:eastAsia="Arial Unicode MS"/>
                <w:color w:val="000000" w:themeColor="text1"/>
                <w:sz w:val="22"/>
                <w:szCs w:val="22"/>
                <w:bdr w:val="nil"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C709581" w14:textId="009FD8E6" w:rsidR="00426AC6" w:rsidRPr="00426AC6" w:rsidRDefault="00426AC6" w:rsidP="00426AC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54055EB" w14:textId="77777777" w:rsidR="00426AC6" w:rsidRDefault="00426AC6" w:rsidP="00426AC6">
      <w:pPr>
        <w:jc w:val="center"/>
      </w:pPr>
    </w:p>
    <w:p w14:paraId="2600A66F" w14:textId="77777777" w:rsidR="0089636E" w:rsidRDefault="0089636E" w:rsidP="003D14F4">
      <w:pPr>
        <w:ind w:firstLine="851"/>
        <w:jc w:val="both"/>
      </w:pPr>
    </w:p>
    <w:p w14:paraId="01FDAC45" w14:textId="77777777" w:rsidR="0089636E" w:rsidRDefault="0089636E" w:rsidP="003D14F4">
      <w:pPr>
        <w:ind w:firstLine="851"/>
        <w:jc w:val="both"/>
      </w:pPr>
    </w:p>
    <w:p w14:paraId="4E337139" w14:textId="77777777" w:rsidR="003D14F4" w:rsidRDefault="003D14F4" w:rsidP="003D14F4">
      <w:pPr>
        <w:ind w:firstLine="851"/>
        <w:jc w:val="both"/>
      </w:pPr>
      <w:r>
        <w:t>Perkančiosios organizacijos neatmesti pasiūlymai vertinami ir tarpusavyje palyginami pagal ekonomiškai naudingiausio pasiūlymo kriterijų, t. y. pagal kainos ir kokybės santykį.</w:t>
      </w:r>
    </w:p>
    <w:p w14:paraId="268B65EF" w14:textId="77777777" w:rsidR="003D14F4" w:rsidRDefault="003D14F4" w:rsidP="003D14F4">
      <w:pPr>
        <w:ind w:firstLine="851"/>
        <w:jc w:val="both"/>
      </w:pPr>
      <w:r>
        <w:t>Laimėjusiu bus pripažintas pasiūlymas, kuris gaus daugiausia ekonominio naudingumo balų pagal toliau nustatytus pasiūlymų vertinimo kriterijus ir sąlygas.</w:t>
      </w:r>
    </w:p>
    <w:p w14:paraId="4CD24D94" w14:textId="77777777" w:rsidR="003D14F4" w:rsidRDefault="003D14F4" w:rsidP="003D14F4">
      <w:pPr>
        <w:shd w:val="clear" w:color="auto" w:fill="FFFFFF"/>
        <w:ind w:firstLine="851"/>
        <w:jc w:val="both"/>
      </w:pPr>
      <w:r>
        <w:t>Numatytų vertinimo kriterijų lyginamieji svoriai:</w:t>
      </w:r>
    </w:p>
    <w:p w14:paraId="3AF6F2BE" w14:textId="77777777" w:rsidR="003D14F4" w:rsidRDefault="003D14F4" w:rsidP="003D14F4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1) Pasiūlymo kaina (P) – 70;</w:t>
      </w:r>
    </w:p>
    <w:p w14:paraId="2ECB43E8" w14:textId="77777777" w:rsidR="003D14F4" w:rsidRDefault="003D14F4" w:rsidP="003D14F4">
      <w:pPr>
        <w:shd w:val="clear" w:color="auto" w:fill="FFFFFF"/>
        <w:ind w:firstLine="851"/>
        <w:jc w:val="both"/>
        <w:rPr>
          <w:color w:val="000000"/>
        </w:rPr>
      </w:pPr>
      <w:r w:rsidRPr="00D3288D">
        <w:rPr>
          <w:color w:val="000000"/>
          <w:lang w:val="pt-BR"/>
        </w:rPr>
        <w:t>2</w:t>
      </w:r>
      <w:r>
        <w:rPr>
          <w:color w:val="000000"/>
        </w:rPr>
        <w:t>) Funkciniai pranašumai (Q) – 30.</w:t>
      </w:r>
    </w:p>
    <w:p w14:paraId="46F8EFCD" w14:textId="77777777" w:rsidR="003D14F4" w:rsidRDefault="003D14F4" w:rsidP="003D14F4">
      <w:pPr>
        <w:shd w:val="clear" w:color="auto" w:fill="FFFFFF"/>
        <w:ind w:firstLine="851"/>
        <w:jc w:val="both"/>
        <w:rPr>
          <w:rFonts w:eastAsiaTheme="minorHAnsi"/>
          <w:color w:val="000000"/>
        </w:rPr>
      </w:pPr>
      <w:r>
        <w:rPr>
          <w:color w:val="000000"/>
        </w:rPr>
        <w:t>Pasiūlymo ekonominis naudingumas (S) apskaičiuojamas sudedant tiekėjo pasiūlymo kainos (P) ir funkcinių pranašumų (Q) balus:</w:t>
      </w:r>
    </w:p>
    <w:p w14:paraId="5714611D" w14:textId="77777777" w:rsidR="003D14F4" w:rsidRDefault="00000000" w:rsidP="003D14F4">
      <w:pPr>
        <w:ind w:firstLine="567"/>
        <w:jc w:val="center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S=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×W</m:t>
              </m:r>
            </m:e>
            <m:sub>
              <m:r>
                <w:rPr>
                  <w:rFonts w:ascii="Cambria Math" w:hAnsi="Cambria Math"/>
                </w:rPr>
                <m:t>kokybė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eastAsiaTheme="minorHAnsi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kaina</m:t>
              </m:r>
            </m:sub>
          </m:sSub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mažiausia 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 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den>
          </m:f>
        </m:oMath>
      </m:oMathPara>
    </w:p>
    <w:p w14:paraId="43DE86FA" w14:textId="77777777" w:rsidR="003D14F4" w:rsidRDefault="003D14F4" w:rsidP="003D14F4">
      <w:pPr>
        <w:ind w:firstLine="567"/>
        <w:jc w:val="both"/>
        <w:rPr>
          <w:lang w:eastAsia="lt-LT"/>
        </w:rPr>
      </w:pPr>
      <w:proofErr w:type="spellStart"/>
      <w:r>
        <w:t>W</w:t>
      </w:r>
      <w:r>
        <w:rPr>
          <w:vertAlign w:val="subscript"/>
        </w:rPr>
        <w:t>kokybė</w:t>
      </w:r>
      <w:proofErr w:type="spellEnd"/>
      <w:r>
        <w:t xml:space="preserve"> –kokybei suteiktas lyginamasis svoris;</w:t>
      </w:r>
    </w:p>
    <w:p w14:paraId="4AECFECF" w14:textId="77777777" w:rsidR="003D14F4" w:rsidRDefault="003D14F4" w:rsidP="003D14F4">
      <w:pPr>
        <w:ind w:firstLine="567"/>
        <w:jc w:val="both"/>
      </w:pPr>
      <w:proofErr w:type="spellStart"/>
      <w:r>
        <w:t>Q</w:t>
      </w:r>
      <w:r>
        <w:rPr>
          <w:vertAlign w:val="subscript"/>
        </w:rPr>
        <w:t>i</w:t>
      </w:r>
      <w:proofErr w:type="spellEnd"/>
      <w:r>
        <w:t>-</w:t>
      </w:r>
      <w:r>
        <w:rPr>
          <w:vertAlign w:val="subscript"/>
        </w:rPr>
        <w:t xml:space="preserve"> </w:t>
      </w:r>
      <w:r>
        <w:t>konkretaus vertinamo pasiūlymo kokybė procentais (skaičiuoklėje kokybės balui apskaičiuoti pasirenkamas „tiesioginis balų suteikimas “ variantas).</w:t>
      </w:r>
    </w:p>
    <w:p w14:paraId="00F82AD0" w14:textId="77777777" w:rsidR="003D14F4" w:rsidRDefault="003D14F4" w:rsidP="003D14F4">
      <w:pPr>
        <w:ind w:firstLine="567"/>
        <w:jc w:val="both"/>
      </w:pPr>
      <w:proofErr w:type="spellStart"/>
      <w:r>
        <w:t>W</w:t>
      </w:r>
      <w:r>
        <w:rPr>
          <w:vertAlign w:val="subscript"/>
        </w:rPr>
        <w:t>kaina</w:t>
      </w:r>
      <w:proofErr w:type="spellEnd"/>
      <w:r>
        <w:rPr>
          <w:vertAlign w:val="subscript"/>
        </w:rPr>
        <w:t xml:space="preserve"> </w:t>
      </w:r>
      <w:r>
        <w:t>-</w:t>
      </w:r>
      <w:r>
        <w:rPr>
          <w:rStyle w:val="Antrat1Diagrama"/>
          <w:sz w:val="24"/>
          <w:szCs w:val="24"/>
        </w:rPr>
        <w:t xml:space="preserve"> </w:t>
      </w:r>
      <w:r>
        <w:t>kainai suteiktas lyginamasis svoris;</w:t>
      </w:r>
    </w:p>
    <w:p w14:paraId="4B8F1859" w14:textId="77777777" w:rsidR="003D14F4" w:rsidRDefault="003D14F4" w:rsidP="003D14F4">
      <w:pPr>
        <w:ind w:firstLine="567"/>
      </w:pPr>
      <w:proofErr w:type="spellStart"/>
      <w:r>
        <w:t>P</w:t>
      </w:r>
      <w:r>
        <w:rPr>
          <w:vertAlign w:val="subscript"/>
        </w:rPr>
        <w:t>i</w:t>
      </w:r>
      <w:proofErr w:type="spellEnd"/>
      <w:r>
        <w:rPr>
          <w:vertAlign w:val="subscript"/>
        </w:rPr>
        <w:t xml:space="preserve"> </w:t>
      </w:r>
      <w:r>
        <w:t>– konkretaus vertinamo pasiūlymo kaina. Pasiūlymuose nurodytos kainos vertinamos eurais be PVM.</w:t>
      </w:r>
    </w:p>
    <w:p w14:paraId="4BA5DD4F" w14:textId="77777777" w:rsidR="003D14F4" w:rsidRDefault="003D14F4" w:rsidP="003D14F4">
      <w:pPr>
        <w:ind w:firstLine="567"/>
      </w:pPr>
    </w:p>
    <w:p w14:paraId="3527EFE0" w14:textId="77777777" w:rsidR="003D14F4" w:rsidRDefault="003D14F4" w:rsidP="003D14F4">
      <w:pPr>
        <w:ind w:firstLine="426"/>
        <w:jc w:val="both"/>
        <w:rPr>
          <w:bCs/>
          <w:lang w:eastAsia="zh-CN"/>
        </w:rPr>
      </w:pPr>
      <w:r>
        <w:rPr>
          <w:bCs/>
          <w:lang w:eastAsia="zh-CN"/>
        </w:rPr>
        <w:t xml:space="preserve">Pagal šią formulę laimėtoju pripažįstamas pasiūlymas, surinkęs didžiausią balų skaičių. </w:t>
      </w:r>
    </w:p>
    <w:p w14:paraId="582A257D" w14:textId="77777777" w:rsidR="003D14F4" w:rsidRDefault="003D14F4" w:rsidP="003D14F4">
      <w:pPr>
        <w:keepNext/>
        <w:ind w:left="284"/>
        <w:rPr>
          <w:rFonts w:asciiTheme="minorHAnsi" w:hAnsiTheme="minorHAnsi" w:cstheme="minorHAnsi"/>
          <w:sz w:val="22"/>
          <w:szCs w:val="22"/>
          <w:lang w:eastAsia="lt-LT"/>
        </w:rPr>
      </w:pPr>
    </w:p>
    <w:p w14:paraId="63ED0054" w14:textId="77777777" w:rsidR="003D14F4" w:rsidRDefault="003D14F4" w:rsidP="003D14F4">
      <w:pPr>
        <w:keepNext/>
        <w:ind w:left="284"/>
        <w:rPr>
          <w:rFonts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992"/>
        <w:gridCol w:w="2616"/>
        <w:gridCol w:w="2895"/>
      </w:tblGrid>
      <w:tr w:rsidR="003D14F4" w14:paraId="6EB7B2CB" w14:textId="77777777" w:rsidTr="00A43EF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124" w14:textId="77777777" w:rsidR="003D14F4" w:rsidRDefault="003D1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07C3" w14:textId="77777777" w:rsidR="003D14F4" w:rsidRDefault="003D1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Vertinimo kriterijai ir parametrai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9AD6" w14:textId="77777777" w:rsidR="003D14F4" w:rsidRDefault="003D14F4">
            <w:pPr>
              <w:ind w:hanging="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Kriterijaus lyginamasis svoris ekonominio naudingumo įvertinime</w:t>
            </w:r>
          </w:p>
        </w:tc>
      </w:tr>
      <w:tr w:rsidR="003D14F4" w14:paraId="193D328A" w14:textId="77777777" w:rsidTr="00A43EF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8A6" w14:textId="77777777" w:rsidR="003D14F4" w:rsidRDefault="003D1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585E" w14:textId="77777777" w:rsidR="003D14F4" w:rsidRDefault="003D14F4">
            <w:pPr>
              <w:rPr>
                <w:b/>
                <w:bCs/>
              </w:rPr>
            </w:pPr>
            <w:r>
              <w:rPr>
                <w:b/>
                <w:bCs/>
              </w:rPr>
              <w:t>Pasiūlymo kaina (P)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F399" w14:textId="77777777" w:rsidR="003D14F4" w:rsidRDefault="003D14F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kaina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= 70</w:t>
            </w:r>
          </w:p>
        </w:tc>
      </w:tr>
      <w:tr w:rsidR="003D14F4" w14:paraId="6A5008B9" w14:textId="77777777" w:rsidTr="00A43EF0">
        <w:trPr>
          <w:cantSplit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9892" w14:textId="77777777" w:rsidR="003D14F4" w:rsidRDefault="003D14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FAF9" w14:textId="77777777" w:rsidR="003D14F4" w:rsidRDefault="003D14F4">
            <w:pPr>
              <w:rPr>
                <w:b/>
                <w:bCs/>
              </w:rPr>
            </w:pPr>
            <w:r>
              <w:rPr>
                <w:b/>
                <w:bCs/>
              </w:rPr>
              <w:t>Kokybės kriterijai (Q):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572" w14:textId="77777777" w:rsidR="003D14F4" w:rsidRDefault="003D14F4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W</w:t>
            </w:r>
            <w:r>
              <w:rPr>
                <w:b/>
                <w:vertAlign w:val="subscript"/>
              </w:rPr>
              <w:t>kokybė</w:t>
            </w:r>
            <w:proofErr w:type="spellEnd"/>
            <w:r>
              <w:rPr>
                <w:b/>
              </w:rPr>
              <w:t xml:space="preserve"> = 30</w:t>
            </w:r>
          </w:p>
        </w:tc>
      </w:tr>
      <w:tr w:rsidR="00A43EF0" w14:paraId="494A8B74" w14:textId="77777777" w:rsidTr="00A43EF0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E7C9A" w14:textId="77777777" w:rsidR="00A43EF0" w:rsidRDefault="00A43EF0">
            <w:pPr>
              <w:jc w:val="center"/>
              <w:rPr>
                <w:b/>
                <w:bCs/>
              </w:rPr>
            </w:pPr>
          </w:p>
          <w:p w14:paraId="5DC3A6BE" w14:textId="65B28AD7" w:rsidR="00A43EF0" w:rsidRPr="00A43EF0" w:rsidRDefault="00A43EF0">
            <w:pPr>
              <w:jc w:val="center"/>
              <w:rPr>
                <w:b/>
                <w:bCs/>
              </w:rPr>
            </w:pPr>
            <w:r w:rsidRPr="00A43EF0">
              <w:rPr>
                <w:b/>
                <w:bCs/>
              </w:rPr>
              <w:t>2.1.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4E589" w14:textId="77777777" w:rsidR="00BD704C" w:rsidRDefault="00BD704C" w:rsidP="003D14F4">
            <w:pPr>
              <w:rPr>
                <w:b/>
                <w:bCs/>
              </w:rPr>
            </w:pPr>
          </w:p>
          <w:p w14:paraId="35E0BADD" w14:textId="5D7D0433" w:rsidR="00A43EF0" w:rsidRPr="00A43EF0" w:rsidRDefault="00A43EF0" w:rsidP="003D14F4">
            <w:pPr>
              <w:rPr>
                <w:b/>
                <w:bCs/>
              </w:rPr>
            </w:pPr>
            <w:r w:rsidRPr="00A43EF0">
              <w:rPr>
                <w:b/>
                <w:bCs/>
              </w:rPr>
              <w:t>Papildoma, į stovą integruojama baterija, prailginanti darbo eigą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14AB" w14:textId="09C0A918" w:rsidR="00A43EF0" w:rsidRPr="00A43EF0" w:rsidRDefault="00A43EF0" w:rsidP="003D14F4">
            <w:pPr>
              <w:rPr>
                <w:b/>
                <w:bCs/>
              </w:rPr>
            </w:pPr>
            <w:r w:rsidRPr="00A43EF0">
              <w:rPr>
                <w:b/>
                <w:bCs/>
              </w:rPr>
              <w:t xml:space="preserve">Iki </w:t>
            </w:r>
            <w:r w:rsidR="00BD704C">
              <w:rPr>
                <w:b/>
                <w:bCs/>
              </w:rPr>
              <w:t>6</w:t>
            </w:r>
            <w:r w:rsidRPr="00A43EF0">
              <w:rPr>
                <w:b/>
                <w:bCs/>
              </w:rPr>
              <w:t xml:space="preserve"> val.</w:t>
            </w:r>
            <w:r w:rsidR="00BD704C">
              <w:rPr>
                <w:b/>
                <w:bCs/>
              </w:rPr>
              <w:t xml:space="preserve"> imtinai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316" w14:textId="1E223862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0 balų</w:t>
            </w:r>
          </w:p>
        </w:tc>
      </w:tr>
      <w:tr w:rsidR="00A43EF0" w14:paraId="3B80216D" w14:textId="77777777" w:rsidTr="00A43EF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7C36C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F6DA" w14:textId="77777777" w:rsidR="00A43EF0" w:rsidRPr="00A43EF0" w:rsidRDefault="00A43EF0" w:rsidP="003D14F4">
            <w:pPr>
              <w:rPr>
                <w:b/>
                <w:bCs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A41" w14:textId="66FBAE62" w:rsidR="00A43EF0" w:rsidRPr="00A43EF0" w:rsidRDefault="00BD704C" w:rsidP="003D14F4">
            <w:pPr>
              <w:rPr>
                <w:b/>
                <w:bCs/>
              </w:rPr>
            </w:pPr>
            <w:r>
              <w:rPr>
                <w:b/>
                <w:bCs/>
              </w:rPr>
              <w:t>Nuo daugiau kaip 6 val. iki 7</w:t>
            </w:r>
            <w:r w:rsidR="00A43EF0" w:rsidRPr="00A43EF0">
              <w:rPr>
                <w:b/>
                <w:bCs/>
              </w:rPr>
              <w:t xml:space="preserve"> val.</w:t>
            </w:r>
            <w:r>
              <w:rPr>
                <w:b/>
                <w:bCs/>
              </w:rPr>
              <w:t xml:space="preserve"> imtinai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E356" w14:textId="1F9E1CE4" w:rsidR="00A43EF0" w:rsidRPr="00A43EF0" w:rsidRDefault="00BD704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43EF0" w:rsidRPr="00A43EF0">
              <w:rPr>
                <w:b/>
              </w:rPr>
              <w:t xml:space="preserve"> balai</w:t>
            </w:r>
          </w:p>
        </w:tc>
      </w:tr>
      <w:tr w:rsidR="00BD704C" w14:paraId="1C48D1BC" w14:textId="77777777" w:rsidTr="00A43EF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BDAFB" w14:textId="77777777" w:rsidR="00BD704C" w:rsidRPr="00A43EF0" w:rsidRDefault="00BD704C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C88E1" w14:textId="77777777" w:rsidR="00BD704C" w:rsidRPr="00A43EF0" w:rsidRDefault="00BD704C" w:rsidP="003D14F4">
            <w:pPr>
              <w:rPr>
                <w:b/>
                <w:bCs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F456" w14:textId="4978A0CF" w:rsidR="00BD704C" w:rsidRDefault="00BD704C" w:rsidP="003D14F4">
            <w:pPr>
              <w:rPr>
                <w:b/>
                <w:bCs/>
              </w:rPr>
            </w:pPr>
            <w:r>
              <w:rPr>
                <w:b/>
                <w:bCs/>
              </w:rPr>
              <w:t>Nuo daugiau kaip 7 val. iki 8 val. imtinai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3D7E" w14:textId="3AE9CE1C" w:rsidR="00BD704C" w:rsidRPr="00A43EF0" w:rsidRDefault="00BD704C">
            <w:pPr>
              <w:jc w:val="center"/>
              <w:rPr>
                <w:b/>
              </w:rPr>
            </w:pPr>
            <w:r>
              <w:rPr>
                <w:b/>
              </w:rPr>
              <w:t>4 balai</w:t>
            </w:r>
          </w:p>
        </w:tc>
      </w:tr>
      <w:tr w:rsidR="00A43EF0" w14:paraId="30C7BC47" w14:textId="77777777" w:rsidTr="00A43EF0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BF6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84BD" w14:textId="77777777" w:rsidR="00A43EF0" w:rsidRPr="00A43EF0" w:rsidRDefault="00A43EF0" w:rsidP="003D14F4">
            <w:pPr>
              <w:rPr>
                <w:b/>
                <w:bCs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DA3" w14:textId="234EB92A" w:rsidR="00A43EF0" w:rsidRPr="00A43EF0" w:rsidRDefault="00A43EF0" w:rsidP="003D14F4">
            <w:pPr>
              <w:rPr>
                <w:b/>
                <w:bCs/>
              </w:rPr>
            </w:pPr>
            <w:r w:rsidRPr="00A43EF0">
              <w:rPr>
                <w:b/>
                <w:bCs/>
              </w:rPr>
              <w:t>Daugiau kaip 8 val.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47D6" w14:textId="39329CB4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6 balai</w:t>
            </w:r>
          </w:p>
        </w:tc>
      </w:tr>
      <w:tr w:rsidR="00A43EF0" w14:paraId="49D58554" w14:textId="77777777" w:rsidTr="008C1406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F168F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  <w:p w14:paraId="08815110" w14:textId="72C126E8" w:rsidR="00A43EF0" w:rsidRPr="00A43EF0" w:rsidRDefault="00A43EF0">
            <w:pPr>
              <w:jc w:val="center"/>
              <w:rPr>
                <w:b/>
                <w:bCs/>
              </w:rPr>
            </w:pPr>
            <w:r w:rsidRPr="00A43EF0">
              <w:rPr>
                <w:b/>
                <w:bCs/>
              </w:rPr>
              <w:t>2.2.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F951F" w14:textId="5A8594F3" w:rsidR="00A43EF0" w:rsidRPr="00A43EF0" w:rsidRDefault="00A43EF0" w:rsidP="006B59DA">
            <w:pPr>
              <w:rPr>
                <w:b/>
              </w:rPr>
            </w:pPr>
            <w:r w:rsidRPr="00A43EF0">
              <w:rPr>
                <w:b/>
              </w:rPr>
              <w:t xml:space="preserve">Tikslaus matavimo funkcija, rodanti matavimo žymės padidinimą, </w:t>
            </w:r>
            <w:r w:rsidRPr="00A43EF0">
              <w:rPr>
                <w:b/>
              </w:rPr>
              <w:lastRenderedPageBreak/>
              <w:t>leidžianti atlikti labai tikslius matavimus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DBD4" w14:textId="0D177020" w:rsidR="00A43EF0" w:rsidRPr="00A43EF0" w:rsidRDefault="00BD704C" w:rsidP="006B59DA">
            <w:pPr>
              <w:rPr>
                <w:b/>
              </w:rPr>
            </w:pPr>
            <w:r>
              <w:rPr>
                <w:b/>
              </w:rPr>
              <w:lastRenderedPageBreak/>
              <w:t>N</w:t>
            </w:r>
            <w:r w:rsidR="00A43EF0" w:rsidRPr="00A43EF0">
              <w:rPr>
                <w:b/>
              </w:rPr>
              <w:t xml:space="preserve">audojant </w:t>
            </w:r>
            <w:r>
              <w:rPr>
                <w:b/>
              </w:rPr>
              <w:t>padidinimo įrankį</w:t>
            </w:r>
            <w:r w:rsidR="00A43EF0" w:rsidRPr="00A43EF0">
              <w:rPr>
                <w:b/>
              </w:rPr>
              <w:t xml:space="preserve"> (angl. </w:t>
            </w:r>
            <w:proofErr w:type="spellStart"/>
            <w:r w:rsidR="00A43EF0" w:rsidRPr="00A43EF0">
              <w:rPr>
                <w:b/>
              </w:rPr>
              <w:t>Zoom</w:t>
            </w:r>
            <w:proofErr w:type="spellEnd"/>
            <w:r w:rsidR="00A43EF0" w:rsidRPr="00A43EF0">
              <w:rPr>
                <w:b/>
              </w:rPr>
              <w:t>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BCF3" w14:textId="607865FA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0 balų</w:t>
            </w:r>
          </w:p>
        </w:tc>
      </w:tr>
      <w:tr w:rsidR="00A43EF0" w14:paraId="626646B3" w14:textId="77777777" w:rsidTr="008C1406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40D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C653" w14:textId="77777777" w:rsidR="00A43EF0" w:rsidRPr="00A43EF0" w:rsidRDefault="00A43EF0" w:rsidP="006B59DA">
            <w:pPr>
              <w:rPr>
                <w:b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2B45" w14:textId="30B86EF6" w:rsidR="00A43EF0" w:rsidRPr="00A43EF0" w:rsidRDefault="00BD704C" w:rsidP="006B59DA">
            <w:pPr>
              <w:rPr>
                <w:b/>
              </w:rPr>
            </w:pPr>
            <w:r>
              <w:rPr>
                <w:b/>
              </w:rPr>
              <w:t>N</w:t>
            </w:r>
            <w:r w:rsidR="00A43EF0" w:rsidRPr="00A43EF0">
              <w:rPr>
                <w:b/>
              </w:rPr>
              <w:t xml:space="preserve">enaudojant padidinimo įrankio (angl. </w:t>
            </w:r>
            <w:proofErr w:type="spellStart"/>
            <w:r w:rsidR="00A43EF0" w:rsidRPr="00A43EF0">
              <w:rPr>
                <w:b/>
              </w:rPr>
              <w:t>Zoom</w:t>
            </w:r>
            <w:proofErr w:type="spellEnd"/>
            <w:r w:rsidR="00A43EF0" w:rsidRPr="00A43EF0">
              <w:rPr>
                <w:b/>
              </w:rPr>
              <w:t>)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44E0" w14:textId="05ED1166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6 balai</w:t>
            </w:r>
          </w:p>
        </w:tc>
      </w:tr>
      <w:tr w:rsidR="00A43EF0" w14:paraId="7D0AB476" w14:textId="77777777" w:rsidTr="0089636E">
        <w:trPr>
          <w:cantSplit/>
          <w:trHeight w:val="1020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B9375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  <w:p w14:paraId="6664C1FF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  <w:p w14:paraId="7C2D78B0" w14:textId="5D5011AE" w:rsidR="00A43EF0" w:rsidRPr="00A43EF0" w:rsidRDefault="00A43EF0" w:rsidP="0089636E">
            <w:pPr>
              <w:jc w:val="center"/>
              <w:rPr>
                <w:b/>
                <w:bCs/>
              </w:rPr>
            </w:pPr>
            <w:r w:rsidRPr="00A43EF0">
              <w:rPr>
                <w:b/>
                <w:bCs/>
              </w:rPr>
              <w:t>2.3.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0387" w14:textId="70AECF94" w:rsidR="00A43EF0" w:rsidRPr="00A43EF0" w:rsidRDefault="00A43EF0">
            <w:pPr>
              <w:rPr>
                <w:b/>
              </w:rPr>
            </w:pPr>
            <w:r w:rsidRPr="00A43EF0">
              <w:rPr>
                <w:b/>
              </w:rPr>
              <w:t>Dirbtinio intelekto pagrindu veikiantis žmogaus nervų struktūrų vaizdavimo programa, kuri gali būti naudojamą kaip nuoroda gydytojams, dirbantiems su ultragarso įrenginiais adatos įvedimo tikslumui vietinei anestezijai ir kitoms procedūroms užtikrinti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4898" w14:textId="3D3CDD6E" w:rsidR="00A43EF0" w:rsidRPr="00A43EF0" w:rsidRDefault="00A43EF0">
            <w:pPr>
              <w:rPr>
                <w:b/>
              </w:rPr>
            </w:pPr>
            <w:r w:rsidRPr="00A43EF0">
              <w:rPr>
                <w:b/>
              </w:rPr>
              <w:t>Funkcijos nėra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3B2A" w14:textId="509FF7C0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0 balų</w:t>
            </w:r>
          </w:p>
        </w:tc>
      </w:tr>
      <w:tr w:rsidR="00A43EF0" w14:paraId="5AF0EAAF" w14:textId="77777777" w:rsidTr="0089636E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6F9D" w14:textId="77777777" w:rsidR="00A43EF0" w:rsidRPr="00A43EF0" w:rsidRDefault="00A43EF0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7B4E" w14:textId="77777777" w:rsidR="00A43EF0" w:rsidRPr="00A43EF0" w:rsidRDefault="00A43EF0">
            <w:pPr>
              <w:rPr>
                <w:b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B070" w14:textId="35E295F7" w:rsidR="00A43EF0" w:rsidRPr="00A43EF0" w:rsidRDefault="00A43EF0">
            <w:pPr>
              <w:rPr>
                <w:b/>
              </w:rPr>
            </w:pPr>
            <w:r w:rsidRPr="00A43EF0">
              <w:rPr>
                <w:b/>
              </w:rPr>
              <w:t>Funkcija yra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2BB0" w14:textId="23F0647B" w:rsidR="00A43EF0" w:rsidRPr="00A43EF0" w:rsidRDefault="00A43EF0">
            <w:pPr>
              <w:jc w:val="center"/>
              <w:rPr>
                <w:b/>
              </w:rPr>
            </w:pPr>
            <w:r w:rsidRPr="00A43EF0">
              <w:rPr>
                <w:b/>
              </w:rPr>
              <w:t>6 balai</w:t>
            </w:r>
          </w:p>
        </w:tc>
      </w:tr>
      <w:tr w:rsidR="00A43EF0" w14:paraId="0B849E0F" w14:textId="77777777" w:rsidTr="0089636E">
        <w:trPr>
          <w:cantSplit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53926" w14:textId="77777777" w:rsidR="00A43EF0" w:rsidRPr="0089636E" w:rsidRDefault="00A43EF0">
            <w:pPr>
              <w:jc w:val="center"/>
              <w:rPr>
                <w:b/>
                <w:bCs/>
              </w:rPr>
            </w:pPr>
          </w:p>
          <w:p w14:paraId="71AE4357" w14:textId="77777777" w:rsidR="0089636E" w:rsidRPr="0089636E" w:rsidRDefault="0089636E">
            <w:pPr>
              <w:jc w:val="center"/>
              <w:rPr>
                <w:b/>
                <w:bCs/>
              </w:rPr>
            </w:pPr>
          </w:p>
          <w:p w14:paraId="455A46F5" w14:textId="77777777" w:rsidR="0089636E" w:rsidRPr="0089636E" w:rsidRDefault="0089636E">
            <w:pPr>
              <w:jc w:val="center"/>
              <w:rPr>
                <w:b/>
                <w:bCs/>
              </w:rPr>
            </w:pPr>
          </w:p>
          <w:p w14:paraId="2C08A2B4" w14:textId="336103A4" w:rsidR="0089636E" w:rsidRPr="0089636E" w:rsidRDefault="0089636E">
            <w:pPr>
              <w:jc w:val="center"/>
              <w:rPr>
                <w:b/>
                <w:bCs/>
              </w:rPr>
            </w:pPr>
            <w:r w:rsidRPr="0089636E">
              <w:rPr>
                <w:b/>
                <w:bCs/>
              </w:rPr>
              <w:t>2.4.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C367" w14:textId="77777777" w:rsidR="0089636E" w:rsidRPr="0089636E" w:rsidRDefault="0089636E" w:rsidP="006B59DA">
            <w:pPr>
              <w:rPr>
                <w:rFonts w:eastAsia="Calibri"/>
                <w:b/>
              </w:rPr>
            </w:pPr>
          </w:p>
          <w:p w14:paraId="75BD10F8" w14:textId="77777777" w:rsidR="0089636E" w:rsidRPr="0089636E" w:rsidRDefault="0089636E" w:rsidP="006B59DA">
            <w:pPr>
              <w:rPr>
                <w:rFonts w:eastAsia="Calibri"/>
                <w:b/>
              </w:rPr>
            </w:pPr>
          </w:p>
          <w:p w14:paraId="7140F007" w14:textId="77777777" w:rsidR="0089636E" w:rsidRPr="0089636E" w:rsidRDefault="0089636E" w:rsidP="006B59DA">
            <w:pPr>
              <w:rPr>
                <w:rFonts w:eastAsia="Calibri"/>
                <w:b/>
              </w:rPr>
            </w:pPr>
          </w:p>
          <w:p w14:paraId="6256A729" w14:textId="40C5F8A4" w:rsidR="00A43EF0" w:rsidRPr="0089636E" w:rsidRDefault="00A43EF0" w:rsidP="006B59DA">
            <w:pPr>
              <w:rPr>
                <w:rFonts w:eastAsia="Calibri"/>
                <w:b/>
              </w:rPr>
            </w:pPr>
            <w:proofErr w:type="spellStart"/>
            <w:r w:rsidRPr="0089636E">
              <w:rPr>
                <w:rFonts w:eastAsia="Calibri"/>
                <w:b/>
              </w:rPr>
              <w:t>Konvekcinio</w:t>
            </w:r>
            <w:proofErr w:type="spellEnd"/>
            <w:r w:rsidRPr="0089636E">
              <w:rPr>
                <w:rFonts w:eastAsia="Calibri"/>
                <w:b/>
              </w:rPr>
              <w:t xml:space="preserve"> daviklio technologija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18" w14:textId="34F3B211" w:rsidR="00A43EF0" w:rsidRPr="0089636E" w:rsidRDefault="00A43EF0" w:rsidP="006B59DA">
            <w:pPr>
              <w:rPr>
                <w:rFonts w:eastAsia="Calibri"/>
                <w:b/>
              </w:rPr>
            </w:pPr>
            <w:r w:rsidRPr="0089636E">
              <w:rPr>
                <w:rFonts w:eastAsia="Calibri"/>
                <w:b/>
              </w:rPr>
              <w:t xml:space="preserve">Kitokios technologijos nei vieno kristalo arba </w:t>
            </w:r>
            <w:proofErr w:type="spellStart"/>
            <w:r w:rsidRPr="0089636E">
              <w:rPr>
                <w:rFonts w:eastAsia="Calibri"/>
                <w:b/>
              </w:rPr>
              <w:t>Hanafy</w:t>
            </w:r>
            <w:proofErr w:type="spellEnd"/>
            <w:r w:rsidRPr="0089636E">
              <w:rPr>
                <w:rFonts w:eastAsia="Calibri"/>
                <w:b/>
              </w:rPr>
              <w:t xml:space="preserve"> arba </w:t>
            </w:r>
            <w:proofErr w:type="spellStart"/>
            <w:r w:rsidRPr="0089636E">
              <w:rPr>
                <w:rFonts w:eastAsia="Calibri"/>
                <w:b/>
              </w:rPr>
              <w:t>Multi</w:t>
            </w:r>
            <w:proofErr w:type="spellEnd"/>
            <w:r w:rsidRPr="0089636E">
              <w:rPr>
                <w:rFonts w:eastAsia="Calibri"/>
                <w:b/>
              </w:rPr>
              <w:t>-D technologija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C95" w14:textId="2BD56DDE" w:rsidR="00A43EF0" w:rsidRPr="0089636E" w:rsidRDefault="0089636E">
            <w:pPr>
              <w:jc w:val="center"/>
              <w:rPr>
                <w:b/>
              </w:rPr>
            </w:pPr>
            <w:r w:rsidRPr="0089636E">
              <w:rPr>
                <w:b/>
              </w:rPr>
              <w:t>0 balų</w:t>
            </w:r>
          </w:p>
        </w:tc>
      </w:tr>
      <w:tr w:rsidR="00A43EF0" w14:paraId="62173EEA" w14:textId="77777777" w:rsidTr="0089636E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650" w14:textId="77777777" w:rsidR="00A43EF0" w:rsidRPr="0089636E" w:rsidRDefault="00A43EF0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9520" w14:textId="77777777" w:rsidR="00A43EF0" w:rsidRPr="0089636E" w:rsidRDefault="00A43EF0" w:rsidP="006B59DA">
            <w:pPr>
              <w:rPr>
                <w:rFonts w:eastAsia="Calibri"/>
                <w:b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41A1" w14:textId="7F376E20" w:rsidR="00A43EF0" w:rsidRPr="0089636E" w:rsidRDefault="0089636E" w:rsidP="006B59DA">
            <w:pPr>
              <w:rPr>
                <w:rFonts w:eastAsia="Calibri"/>
                <w:b/>
              </w:rPr>
            </w:pPr>
            <w:r w:rsidRPr="0089636E">
              <w:rPr>
                <w:rFonts w:eastAsia="Calibri"/>
                <w:b/>
              </w:rPr>
              <w:t>V</w:t>
            </w:r>
            <w:r w:rsidR="00A43EF0" w:rsidRPr="0089636E">
              <w:rPr>
                <w:rFonts w:eastAsia="Calibri"/>
                <w:b/>
              </w:rPr>
              <w:t xml:space="preserve">ieno kristalo arba </w:t>
            </w:r>
            <w:proofErr w:type="spellStart"/>
            <w:r w:rsidR="00A43EF0" w:rsidRPr="0089636E">
              <w:rPr>
                <w:rFonts w:eastAsia="Calibri"/>
                <w:b/>
              </w:rPr>
              <w:t>Hanafy</w:t>
            </w:r>
            <w:proofErr w:type="spellEnd"/>
            <w:r w:rsidR="00A43EF0" w:rsidRPr="0089636E">
              <w:rPr>
                <w:rFonts w:eastAsia="Calibri"/>
                <w:b/>
              </w:rPr>
              <w:t xml:space="preserve"> arba </w:t>
            </w:r>
            <w:proofErr w:type="spellStart"/>
            <w:r w:rsidR="00A43EF0" w:rsidRPr="0089636E">
              <w:rPr>
                <w:rFonts w:eastAsia="Calibri"/>
                <w:b/>
              </w:rPr>
              <w:t>Multi</w:t>
            </w:r>
            <w:proofErr w:type="spellEnd"/>
            <w:r w:rsidR="00A43EF0" w:rsidRPr="0089636E">
              <w:rPr>
                <w:rFonts w:eastAsia="Calibri"/>
                <w:b/>
              </w:rPr>
              <w:t xml:space="preserve">-D technologija </w:t>
            </w:r>
            <w:r w:rsidR="00A43EF0" w:rsidRPr="0089636E">
              <w:rPr>
                <w:b/>
                <w:bCs/>
              </w:rPr>
              <w:t>–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335" w14:textId="35E49579" w:rsidR="00A43EF0" w:rsidRPr="0089636E" w:rsidRDefault="0089636E">
            <w:pPr>
              <w:jc w:val="center"/>
              <w:rPr>
                <w:b/>
              </w:rPr>
            </w:pPr>
            <w:r w:rsidRPr="0089636E">
              <w:rPr>
                <w:b/>
              </w:rPr>
              <w:t>6 balai</w:t>
            </w:r>
          </w:p>
        </w:tc>
      </w:tr>
      <w:tr w:rsidR="0089636E" w14:paraId="00062293" w14:textId="77777777" w:rsidTr="0089636E">
        <w:trPr>
          <w:cantSplit/>
          <w:trHeight w:val="635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122F6" w14:textId="77777777" w:rsidR="0089636E" w:rsidRPr="0089636E" w:rsidRDefault="0089636E">
            <w:pPr>
              <w:jc w:val="center"/>
              <w:rPr>
                <w:b/>
                <w:bCs/>
              </w:rPr>
            </w:pPr>
          </w:p>
          <w:p w14:paraId="4AC37539" w14:textId="370716C0" w:rsidR="0089636E" w:rsidRPr="0089636E" w:rsidRDefault="0089636E">
            <w:pPr>
              <w:jc w:val="center"/>
              <w:rPr>
                <w:b/>
                <w:bCs/>
              </w:rPr>
            </w:pPr>
            <w:r w:rsidRPr="0089636E">
              <w:rPr>
                <w:b/>
                <w:bCs/>
              </w:rPr>
              <w:t>2.5.</w:t>
            </w:r>
          </w:p>
        </w:tc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4F834" w14:textId="602C552A" w:rsidR="0089636E" w:rsidRPr="0089636E" w:rsidRDefault="0089636E">
            <w:pPr>
              <w:rPr>
                <w:b/>
              </w:rPr>
            </w:pPr>
            <w:r w:rsidRPr="0089636E">
              <w:rPr>
                <w:b/>
              </w:rPr>
              <w:t xml:space="preserve">Mechaniškai davikliu sukeliamos tiriamų paviršinių struktūrų </w:t>
            </w:r>
            <w:proofErr w:type="spellStart"/>
            <w:r w:rsidRPr="0089636E">
              <w:rPr>
                <w:b/>
              </w:rPr>
              <w:t>elastografijos</w:t>
            </w:r>
            <w:proofErr w:type="spellEnd"/>
            <w:r w:rsidRPr="0089636E">
              <w:rPr>
                <w:b/>
              </w:rPr>
              <w:t xml:space="preserve"> režimas („</w:t>
            </w:r>
            <w:proofErr w:type="spellStart"/>
            <w:r w:rsidRPr="0089636E">
              <w:rPr>
                <w:b/>
              </w:rPr>
              <w:t>strain</w:t>
            </w:r>
            <w:proofErr w:type="spellEnd"/>
            <w:r w:rsidRPr="0089636E">
              <w:rPr>
                <w:b/>
              </w:rPr>
              <w:t xml:space="preserve"> </w:t>
            </w:r>
            <w:proofErr w:type="spellStart"/>
            <w:r w:rsidRPr="0089636E">
              <w:rPr>
                <w:b/>
              </w:rPr>
              <w:t>elastography</w:t>
            </w:r>
            <w:proofErr w:type="spellEnd"/>
            <w:r w:rsidRPr="0089636E">
              <w:rPr>
                <w:b/>
              </w:rPr>
              <w:t>“ arba lygiavertis)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BB94" w14:textId="747C9770" w:rsidR="0089636E" w:rsidRPr="0089636E" w:rsidRDefault="0089636E">
            <w:pPr>
              <w:rPr>
                <w:b/>
              </w:rPr>
            </w:pPr>
            <w:r w:rsidRPr="0089636E">
              <w:rPr>
                <w:b/>
              </w:rPr>
              <w:t>Technologijos nėra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BD54" w14:textId="173535B4" w:rsidR="0089636E" w:rsidRPr="0089636E" w:rsidRDefault="0089636E">
            <w:pPr>
              <w:jc w:val="center"/>
              <w:rPr>
                <w:b/>
              </w:rPr>
            </w:pPr>
            <w:r w:rsidRPr="0089636E">
              <w:rPr>
                <w:b/>
              </w:rPr>
              <w:t>0 balų</w:t>
            </w:r>
          </w:p>
        </w:tc>
      </w:tr>
      <w:tr w:rsidR="0089636E" w14:paraId="5FE4A53F" w14:textId="77777777" w:rsidTr="0089636E">
        <w:trPr>
          <w:cantSplit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A37" w14:textId="77777777" w:rsidR="0089636E" w:rsidRPr="0089636E" w:rsidRDefault="0089636E">
            <w:pPr>
              <w:jc w:val="center"/>
              <w:rPr>
                <w:b/>
                <w:bCs/>
              </w:rPr>
            </w:pPr>
          </w:p>
        </w:tc>
        <w:tc>
          <w:tcPr>
            <w:tcW w:w="19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90A" w14:textId="77777777" w:rsidR="0089636E" w:rsidRPr="0089636E" w:rsidRDefault="0089636E">
            <w:pPr>
              <w:rPr>
                <w:b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511" w14:textId="50563B7E" w:rsidR="0089636E" w:rsidRPr="0089636E" w:rsidRDefault="0089636E">
            <w:pPr>
              <w:rPr>
                <w:b/>
              </w:rPr>
            </w:pPr>
            <w:r w:rsidRPr="0089636E">
              <w:rPr>
                <w:b/>
              </w:rPr>
              <w:t>Technologija yra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ABED" w14:textId="6F5A0790" w:rsidR="0089636E" w:rsidRPr="0089636E" w:rsidRDefault="0089636E">
            <w:pPr>
              <w:jc w:val="center"/>
              <w:rPr>
                <w:b/>
              </w:rPr>
            </w:pPr>
            <w:r w:rsidRPr="0089636E">
              <w:rPr>
                <w:b/>
              </w:rPr>
              <w:t>6 balai</w:t>
            </w:r>
          </w:p>
        </w:tc>
      </w:tr>
    </w:tbl>
    <w:p w14:paraId="07A08CAB" w14:textId="77777777" w:rsidR="003D14F4" w:rsidRDefault="003D14F4" w:rsidP="00426AC6">
      <w:pPr>
        <w:jc w:val="center"/>
      </w:pPr>
    </w:p>
    <w:sectPr w:rsidR="003D14F4" w:rsidSect="00835A61">
      <w:headerReference w:type="even" r:id="rId8"/>
      <w:footerReference w:type="even" r:id="rId9"/>
      <w:pgSz w:w="11906" w:h="16838"/>
      <w:pgMar w:top="1276" w:right="567" w:bottom="1135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82A0" w14:textId="77777777" w:rsidR="0026609A" w:rsidRDefault="0026609A" w:rsidP="00426AC6">
      <w:r>
        <w:separator/>
      </w:r>
    </w:p>
  </w:endnote>
  <w:endnote w:type="continuationSeparator" w:id="0">
    <w:p w14:paraId="0575A221" w14:textId="77777777" w:rsidR="0026609A" w:rsidRDefault="0026609A" w:rsidP="0042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E7B9" w14:textId="77777777" w:rsidR="004714FC" w:rsidRDefault="004714FC">
    <w:pPr>
      <w:pStyle w:val="Porat"/>
      <w:jc w:val="right"/>
    </w:pPr>
    <w:r>
      <w:t>Sk-1 tipinė forma</w:t>
    </w:r>
  </w:p>
  <w:p w14:paraId="3AC4A010" w14:textId="77777777" w:rsidR="004714FC" w:rsidRDefault="004714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3FB80" w14:textId="77777777" w:rsidR="0026609A" w:rsidRDefault="0026609A" w:rsidP="00426AC6">
      <w:r>
        <w:separator/>
      </w:r>
    </w:p>
  </w:footnote>
  <w:footnote w:type="continuationSeparator" w:id="0">
    <w:p w14:paraId="767F02C3" w14:textId="77777777" w:rsidR="0026609A" w:rsidRDefault="0026609A" w:rsidP="0042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E338" w14:textId="77777777" w:rsidR="004714FC" w:rsidRDefault="004714FC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17FD3FA" w14:textId="77777777" w:rsidR="004714FC" w:rsidRDefault="004714FC">
    <w:pPr>
      <w:pStyle w:val="Antrats"/>
    </w:pPr>
  </w:p>
  <w:p w14:paraId="7FF40897" w14:textId="77777777" w:rsidR="004714FC" w:rsidRDefault="004714FC"/>
  <w:p w14:paraId="4FFA82D7" w14:textId="77777777" w:rsidR="004714FC" w:rsidRDefault="004714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16A"/>
    <w:multiLevelType w:val="hybridMultilevel"/>
    <w:tmpl w:val="F09AD03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01206"/>
    <w:multiLevelType w:val="hybridMultilevel"/>
    <w:tmpl w:val="5B6A5C04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203006"/>
    <w:multiLevelType w:val="hybridMultilevel"/>
    <w:tmpl w:val="C03A1D52"/>
    <w:lvl w:ilvl="0" w:tplc="75AA5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A6EBD34">
      <w:start w:val="1"/>
      <w:numFmt w:val="lowerLetter"/>
      <w:lvlText w:val="%2)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C2C37"/>
    <w:multiLevelType w:val="hybridMultilevel"/>
    <w:tmpl w:val="EEACBC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83DEF"/>
    <w:multiLevelType w:val="hybridMultilevel"/>
    <w:tmpl w:val="93C462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A85866"/>
    <w:multiLevelType w:val="hybridMultilevel"/>
    <w:tmpl w:val="594E607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6E0921"/>
    <w:multiLevelType w:val="hybridMultilevel"/>
    <w:tmpl w:val="CBDC75F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5551B4"/>
    <w:multiLevelType w:val="hybridMultilevel"/>
    <w:tmpl w:val="B4C0C87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28475E"/>
    <w:multiLevelType w:val="hybridMultilevel"/>
    <w:tmpl w:val="C03A1D52"/>
    <w:lvl w:ilvl="0" w:tplc="75AA5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A6EBD34">
      <w:start w:val="1"/>
      <w:numFmt w:val="lowerLetter"/>
      <w:lvlText w:val="%2)"/>
      <w:lvlJc w:val="left"/>
      <w:pPr>
        <w:ind w:left="961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3A4744"/>
    <w:multiLevelType w:val="hybridMultilevel"/>
    <w:tmpl w:val="5B6A5C04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5E29"/>
    <w:multiLevelType w:val="hybridMultilevel"/>
    <w:tmpl w:val="26947A26"/>
    <w:lvl w:ilvl="0" w:tplc="60E48062">
      <w:start w:val="1"/>
      <w:numFmt w:val="decimal"/>
      <w:lvlText w:val="%1)"/>
      <w:lvlJc w:val="left"/>
      <w:pPr>
        <w:ind w:left="720" w:hanging="360"/>
      </w:pPr>
    </w:lvl>
    <w:lvl w:ilvl="1" w:tplc="B99C13FE">
      <w:start w:val="1"/>
      <w:numFmt w:val="decimal"/>
      <w:lvlText w:val="%2)"/>
      <w:lvlJc w:val="left"/>
      <w:pPr>
        <w:ind w:left="720" w:hanging="360"/>
      </w:pPr>
    </w:lvl>
    <w:lvl w:ilvl="2" w:tplc="3AB0DEB4">
      <w:start w:val="1"/>
      <w:numFmt w:val="decimal"/>
      <w:lvlText w:val="%3)"/>
      <w:lvlJc w:val="left"/>
      <w:pPr>
        <w:ind w:left="720" w:hanging="360"/>
      </w:pPr>
    </w:lvl>
    <w:lvl w:ilvl="3" w:tplc="41D27C3C">
      <w:start w:val="1"/>
      <w:numFmt w:val="decimal"/>
      <w:lvlText w:val="%4)"/>
      <w:lvlJc w:val="left"/>
      <w:pPr>
        <w:ind w:left="720" w:hanging="360"/>
      </w:pPr>
    </w:lvl>
    <w:lvl w:ilvl="4" w:tplc="7882B600">
      <w:start w:val="1"/>
      <w:numFmt w:val="decimal"/>
      <w:lvlText w:val="%5)"/>
      <w:lvlJc w:val="left"/>
      <w:pPr>
        <w:ind w:left="720" w:hanging="360"/>
      </w:pPr>
    </w:lvl>
    <w:lvl w:ilvl="5" w:tplc="B28A0C52">
      <w:start w:val="1"/>
      <w:numFmt w:val="decimal"/>
      <w:lvlText w:val="%6)"/>
      <w:lvlJc w:val="left"/>
      <w:pPr>
        <w:ind w:left="720" w:hanging="360"/>
      </w:pPr>
    </w:lvl>
    <w:lvl w:ilvl="6" w:tplc="F47026E8">
      <w:start w:val="1"/>
      <w:numFmt w:val="decimal"/>
      <w:lvlText w:val="%7)"/>
      <w:lvlJc w:val="left"/>
      <w:pPr>
        <w:ind w:left="720" w:hanging="360"/>
      </w:pPr>
    </w:lvl>
    <w:lvl w:ilvl="7" w:tplc="FD32063C">
      <w:start w:val="1"/>
      <w:numFmt w:val="decimal"/>
      <w:lvlText w:val="%8)"/>
      <w:lvlJc w:val="left"/>
      <w:pPr>
        <w:ind w:left="720" w:hanging="360"/>
      </w:pPr>
    </w:lvl>
    <w:lvl w:ilvl="8" w:tplc="76DA0F58">
      <w:start w:val="1"/>
      <w:numFmt w:val="decimal"/>
      <w:lvlText w:val="%9)"/>
      <w:lvlJc w:val="left"/>
      <w:pPr>
        <w:ind w:left="720" w:hanging="360"/>
      </w:pPr>
    </w:lvl>
  </w:abstractNum>
  <w:abstractNum w:abstractNumId="12" w15:restartNumberingAfterBreak="0">
    <w:nsid w:val="24644A19"/>
    <w:multiLevelType w:val="hybridMultilevel"/>
    <w:tmpl w:val="DE7E15DC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03D88"/>
    <w:multiLevelType w:val="hybridMultilevel"/>
    <w:tmpl w:val="7BC81D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BE08F8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E756B3"/>
    <w:multiLevelType w:val="hybridMultilevel"/>
    <w:tmpl w:val="A86254F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229B9"/>
    <w:multiLevelType w:val="hybridMultilevel"/>
    <w:tmpl w:val="93BE85F0"/>
    <w:lvl w:ilvl="0" w:tplc="D988DED4">
      <w:start w:val="1"/>
      <w:numFmt w:val="decimal"/>
      <w:lvlText w:val="%1)"/>
      <w:lvlJc w:val="left"/>
      <w:pPr>
        <w:ind w:left="1020" w:hanging="360"/>
      </w:pPr>
    </w:lvl>
    <w:lvl w:ilvl="1" w:tplc="1F124B86">
      <w:start w:val="1"/>
      <w:numFmt w:val="decimal"/>
      <w:lvlText w:val="%2)"/>
      <w:lvlJc w:val="left"/>
      <w:pPr>
        <w:ind w:left="1020" w:hanging="360"/>
      </w:pPr>
    </w:lvl>
    <w:lvl w:ilvl="2" w:tplc="A86A9E2C">
      <w:start w:val="1"/>
      <w:numFmt w:val="decimal"/>
      <w:lvlText w:val="%3)"/>
      <w:lvlJc w:val="left"/>
      <w:pPr>
        <w:ind w:left="1020" w:hanging="360"/>
      </w:pPr>
    </w:lvl>
    <w:lvl w:ilvl="3" w:tplc="96B41C8C">
      <w:start w:val="1"/>
      <w:numFmt w:val="decimal"/>
      <w:lvlText w:val="%4)"/>
      <w:lvlJc w:val="left"/>
      <w:pPr>
        <w:ind w:left="1020" w:hanging="360"/>
      </w:pPr>
    </w:lvl>
    <w:lvl w:ilvl="4" w:tplc="968C123A">
      <w:start w:val="1"/>
      <w:numFmt w:val="decimal"/>
      <w:lvlText w:val="%5)"/>
      <w:lvlJc w:val="left"/>
      <w:pPr>
        <w:ind w:left="1020" w:hanging="360"/>
      </w:pPr>
    </w:lvl>
    <w:lvl w:ilvl="5" w:tplc="A65C80E8">
      <w:start w:val="1"/>
      <w:numFmt w:val="decimal"/>
      <w:lvlText w:val="%6)"/>
      <w:lvlJc w:val="left"/>
      <w:pPr>
        <w:ind w:left="1020" w:hanging="360"/>
      </w:pPr>
    </w:lvl>
    <w:lvl w:ilvl="6" w:tplc="DAB84D60">
      <w:start w:val="1"/>
      <w:numFmt w:val="decimal"/>
      <w:lvlText w:val="%7)"/>
      <w:lvlJc w:val="left"/>
      <w:pPr>
        <w:ind w:left="1020" w:hanging="360"/>
      </w:pPr>
    </w:lvl>
    <w:lvl w:ilvl="7" w:tplc="C2B632D8">
      <w:start w:val="1"/>
      <w:numFmt w:val="decimal"/>
      <w:lvlText w:val="%8)"/>
      <w:lvlJc w:val="left"/>
      <w:pPr>
        <w:ind w:left="1020" w:hanging="360"/>
      </w:pPr>
    </w:lvl>
    <w:lvl w:ilvl="8" w:tplc="D1006446">
      <w:start w:val="1"/>
      <w:numFmt w:val="decimal"/>
      <w:lvlText w:val="%9)"/>
      <w:lvlJc w:val="left"/>
      <w:pPr>
        <w:ind w:left="1020" w:hanging="360"/>
      </w:p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760D"/>
    <w:multiLevelType w:val="hybridMultilevel"/>
    <w:tmpl w:val="495821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7C1C3E"/>
    <w:multiLevelType w:val="hybridMultilevel"/>
    <w:tmpl w:val="006211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BA0A89"/>
    <w:multiLevelType w:val="hybridMultilevel"/>
    <w:tmpl w:val="AEF8F1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1040"/>
    <w:multiLevelType w:val="hybridMultilevel"/>
    <w:tmpl w:val="53D4697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9F06AB"/>
    <w:multiLevelType w:val="hybridMultilevel"/>
    <w:tmpl w:val="DE7E15DC"/>
    <w:lvl w:ilvl="0" w:tplc="2A08F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80216"/>
    <w:multiLevelType w:val="hybridMultilevel"/>
    <w:tmpl w:val="C52808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E548AA"/>
    <w:multiLevelType w:val="hybridMultilevel"/>
    <w:tmpl w:val="B1D4A9C0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8570E"/>
    <w:multiLevelType w:val="hybridMultilevel"/>
    <w:tmpl w:val="F09AD03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D50753"/>
    <w:multiLevelType w:val="hybridMultilevel"/>
    <w:tmpl w:val="37D2DF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4B6879"/>
    <w:multiLevelType w:val="hybridMultilevel"/>
    <w:tmpl w:val="5F4678D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E137A7"/>
    <w:multiLevelType w:val="hybridMultilevel"/>
    <w:tmpl w:val="37D2DF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EB255C"/>
    <w:multiLevelType w:val="hybridMultilevel"/>
    <w:tmpl w:val="09206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FC7F34"/>
    <w:multiLevelType w:val="hybridMultilevel"/>
    <w:tmpl w:val="A08CB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99053B"/>
    <w:multiLevelType w:val="hybridMultilevel"/>
    <w:tmpl w:val="3FC00E28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033B7"/>
    <w:multiLevelType w:val="hybridMultilevel"/>
    <w:tmpl w:val="7BC81D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0E660C"/>
    <w:multiLevelType w:val="hybridMultilevel"/>
    <w:tmpl w:val="47D632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11C42E6"/>
    <w:multiLevelType w:val="hybridMultilevel"/>
    <w:tmpl w:val="4DE4B6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BD1DFF"/>
    <w:multiLevelType w:val="hybridMultilevel"/>
    <w:tmpl w:val="E9B431A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172DD"/>
    <w:multiLevelType w:val="hybridMultilevel"/>
    <w:tmpl w:val="8DC6815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B017C"/>
    <w:multiLevelType w:val="hybridMultilevel"/>
    <w:tmpl w:val="4FC6CB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E115FA"/>
    <w:multiLevelType w:val="hybridMultilevel"/>
    <w:tmpl w:val="9D8C8CD4"/>
    <w:lvl w:ilvl="0" w:tplc="75AA5B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A5BDA"/>
    <w:multiLevelType w:val="hybridMultilevel"/>
    <w:tmpl w:val="2398DBB2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71F4AF1"/>
    <w:multiLevelType w:val="hybridMultilevel"/>
    <w:tmpl w:val="6A86122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9B7726"/>
    <w:multiLevelType w:val="hybridMultilevel"/>
    <w:tmpl w:val="5968414C"/>
    <w:lvl w:ilvl="0" w:tplc="1E7E44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BA2EA6"/>
    <w:multiLevelType w:val="hybridMultilevel"/>
    <w:tmpl w:val="B43257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392228"/>
    <w:multiLevelType w:val="hybridMultilevel"/>
    <w:tmpl w:val="006211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78492A"/>
    <w:multiLevelType w:val="hybridMultilevel"/>
    <w:tmpl w:val="2398DBB2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1A501E"/>
    <w:multiLevelType w:val="hybridMultilevel"/>
    <w:tmpl w:val="CC1835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41E6F88"/>
    <w:multiLevelType w:val="hybridMultilevel"/>
    <w:tmpl w:val="2104DFF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49" w15:restartNumberingAfterBreak="0">
    <w:nsid w:val="7C9122AE"/>
    <w:multiLevelType w:val="hybridMultilevel"/>
    <w:tmpl w:val="3D80D0D6"/>
    <w:lvl w:ilvl="0" w:tplc="4E64BAB4">
      <w:start w:val="1"/>
      <w:numFmt w:val="decimal"/>
      <w:lvlText w:val="%1)"/>
      <w:lvlJc w:val="left"/>
      <w:pPr>
        <w:ind w:left="720" w:hanging="360"/>
      </w:pPr>
    </w:lvl>
    <w:lvl w:ilvl="1" w:tplc="0C988118">
      <w:start w:val="1"/>
      <w:numFmt w:val="decimal"/>
      <w:lvlText w:val="%2)"/>
      <w:lvlJc w:val="left"/>
      <w:pPr>
        <w:ind w:left="720" w:hanging="360"/>
      </w:pPr>
    </w:lvl>
    <w:lvl w:ilvl="2" w:tplc="09CE868A">
      <w:start w:val="1"/>
      <w:numFmt w:val="decimal"/>
      <w:lvlText w:val="%3)"/>
      <w:lvlJc w:val="left"/>
      <w:pPr>
        <w:ind w:left="720" w:hanging="360"/>
      </w:pPr>
    </w:lvl>
    <w:lvl w:ilvl="3" w:tplc="E95C3030">
      <w:start w:val="1"/>
      <w:numFmt w:val="decimal"/>
      <w:lvlText w:val="%4)"/>
      <w:lvlJc w:val="left"/>
      <w:pPr>
        <w:ind w:left="720" w:hanging="360"/>
      </w:pPr>
    </w:lvl>
    <w:lvl w:ilvl="4" w:tplc="31642D60">
      <w:start w:val="1"/>
      <w:numFmt w:val="decimal"/>
      <w:lvlText w:val="%5)"/>
      <w:lvlJc w:val="left"/>
      <w:pPr>
        <w:ind w:left="720" w:hanging="360"/>
      </w:pPr>
    </w:lvl>
    <w:lvl w:ilvl="5" w:tplc="11369DC0">
      <w:start w:val="1"/>
      <w:numFmt w:val="decimal"/>
      <w:lvlText w:val="%6)"/>
      <w:lvlJc w:val="left"/>
      <w:pPr>
        <w:ind w:left="720" w:hanging="360"/>
      </w:pPr>
    </w:lvl>
    <w:lvl w:ilvl="6" w:tplc="7B68EAB8">
      <w:start w:val="1"/>
      <w:numFmt w:val="decimal"/>
      <w:lvlText w:val="%7)"/>
      <w:lvlJc w:val="left"/>
      <w:pPr>
        <w:ind w:left="720" w:hanging="360"/>
      </w:pPr>
    </w:lvl>
    <w:lvl w:ilvl="7" w:tplc="20B89D84">
      <w:start w:val="1"/>
      <w:numFmt w:val="decimal"/>
      <w:lvlText w:val="%8)"/>
      <w:lvlJc w:val="left"/>
      <w:pPr>
        <w:ind w:left="720" w:hanging="360"/>
      </w:pPr>
    </w:lvl>
    <w:lvl w:ilvl="8" w:tplc="786E9DAC">
      <w:start w:val="1"/>
      <w:numFmt w:val="decimal"/>
      <w:lvlText w:val="%9)"/>
      <w:lvlJc w:val="left"/>
      <w:pPr>
        <w:ind w:left="720" w:hanging="360"/>
      </w:pPr>
    </w:lvl>
  </w:abstractNum>
  <w:abstractNum w:abstractNumId="50" w15:restartNumberingAfterBreak="0">
    <w:nsid w:val="7DE9302B"/>
    <w:multiLevelType w:val="hybridMultilevel"/>
    <w:tmpl w:val="B1D4A9C0"/>
    <w:lvl w:ilvl="0" w:tplc="DB1418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763959">
    <w:abstractNumId w:val="48"/>
  </w:num>
  <w:num w:numId="2" w16cid:durableId="4061484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6810">
    <w:abstractNumId w:val="2"/>
  </w:num>
  <w:num w:numId="4" w16cid:durableId="1276865281">
    <w:abstractNumId w:val="34"/>
  </w:num>
  <w:num w:numId="5" w16cid:durableId="1839997737">
    <w:abstractNumId w:val="3"/>
  </w:num>
  <w:num w:numId="6" w16cid:durableId="976489603">
    <w:abstractNumId w:val="40"/>
  </w:num>
  <w:num w:numId="7" w16cid:durableId="175537697">
    <w:abstractNumId w:val="42"/>
  </w:num>
  <w:num w:numId="8" w16cid:durableId="759524993">
    <w:abstractNumId w:val="14"/>
  </w:num>
  <w:num w:numId="9" w16cid:durableId="226888408">
    <w:abstractNumId w:val="8"/>
  </w:num>
  <w:num w:numId="10" w16cid:durableId="546333574">
    <w:abstractNumId w:val="50"/>
  </w:num>
  <w:num w:numId="11" w16cid:durableId="71780573">
    <w:abstractNumId w:val="31"/>
  </w:num>
  <w:num w:numId="12" w16cid:durableId="774520927">
    <w:abstractNumId w:val="22"/>
  </w:num>
  <w:num w:numId="13" w16cid:durableId="592710295">
    <w:abstractNumId w:val="1"/>
  </w:num>
  <w:num w:numId="14" w16cid:durableId="1932158508">
    <w:abstractNumId w:val="0"/>
  </w:num>
  <w:num w:numId="15" w16cid:durableId="935015924">
    <w:abstractNumId w:val="26"/>
  </w:num>
  <w:num w:numId="16" w16cid:durableId="569341833">
    <w:abstractNumId w:val="13"/>
  </w:num>
  <w:num w:numId="17" w16cid:durableId="1373994762">
    <w:abstractNumId w:val="44"/>
  </w:num>
  <w:num w:numId="18" w16cid:durableId="870385120">
    <w:abstractNumId w:val="39"/>
  </w:num>
  <w:num w:numId="19" w16cid:durableId="881328849">
    <w:abstractNumId w:val="46"/>
  </w:num>
  <w:num w:numId="20" w16cid:durableId="1163155644">
    <w:abstractNumId w:val="45"/>
  </w:num>
  <w:num w:numId="21" w16cid:durableId="389692081">
    <w:abstractNumId w:val="24"/>
  </w:num>
  <w:num w:numId="22" w16cid:durableId="719087547">
    <w:abstractNumId w:val="10"/>
  </w:num>
  <w:num w:numId="23" w16cid:durableId="285505770">
    <w:abstractNumId w:val="9"/>
  </w:num>
  <w:num w:numId="24" w16cid:durableId="349374834">
    <w:abstractNumId w:val="25"/>
  </w:num>
  <w:num w:numId="25" w16cid:durableId="1460564638">
    <w:abstractNumId w:val="30"/>
  </w:num>
  <w:num w:numId="26" w16cid:durableId="66462502">
    <w:abstractNumId w:val="32"/>
  </w:num>
  <w:num w:numId="27" w16cid:durableId="1071347284">
    <w:abstractNumId w:val="19"/>
  </w:num>
  <w:num w:numId="28" w16cid:durableId="593586690">
    <w:abstractNumId w:val="28"/>
  </w:num>
  <w:num w:numId="29" w16cid:durableId="1416197509">
    <w:abstractNumId w:val="12"/>
  </w:num>
  <w:num w:numId="30" w16cid:durableId="1327900794">
    <w:abstractNumId w:val="6"/>
  </w:num>
  <w:num w:numId="31" w16cid:durableId="421607513">
    <w:abstractNumId w:val="5"/>
  </w:num>
  <w:num w:numId="32" w16cid:durableId="1670869871">
    <w:abstractNumId w:val="47"/>
  </w:num>
  <w:num w:numId="33" w16cid:durableId="1249920286">
    <w:abstractNumId w:val="36"/>
  </w:num>
  <w:num w:numId="34" w16cid:durableId="1153713156">
    <w:abstractNumId w:val="4"/>
  </w:num>
  <w:num w:numId="35" w16cid:durableId="1704475197">
    <w:abstractNumId w:val="41"/>
  </w:num>
  <w:num w:numId="36" w16cid:durableId="1778864335">
    <w:abstractNumId w:val="27"/>
  </w:num>
  <w:num w:numId="37" w16cid:durableId="1375153617">
    <w:abstractNumId w:val="35"/>
  </w:num>
  <w:num w:numId="38" w16cid:durableId="1765689987">
    <w:abstractNumId w:val="18"/>
  </w:num>
  <w:num w:numId="39" w16cid:durableId="1590966492">
    <w:abstractNumId w:val="38"/>
  </w:num>
  <w:num w:numId="40" w16cid:durableId="268388949">
    <w:abstractNumId w:val="20"/>
  </w:num>
  <w:num w:numId="41" w16cid:durableId="1862815129">
    <w:abstractNumId w:val="23"/>
  </w:num>
  <w:num w:numId="42" w16cid:durableId="2124642015">
    <w:abstractNumId w:val="7"/>
  </w:num>
  <w:num w:numId="43" w16cid:durableId="512846232">
    <w:abstractNumId w:val="43"/>
  </w:num>
  <w:num w:numId="44" w16cid:durableId="474295763">
    <w:abstractNumId w:val="21"/>
  </w:num>
  <w:num w:numId="45" w16cid:durableId="1524175377">
    <w:abstractNumId w:val="15"/>
  </w:num>
  <w:num w:numId="46" w16cid:durableId="1799371042">
    <w:abstractNumId w:val="37"/>
  </w:num>
  <w:num w:numId="47" w16cid:durableId="91417144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155946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2592009">
    <w:abstractNumId w:val="11"/>
  </w:num>
  <w:num w:numId="50" w16cid:durableId="1876573572">
    <w:abstractNumId w:val="49"/>
  </w:num>
  <w:num w:numId="51" w16cid:durableId="2079084719">
    <w:abstractNumId w:val="1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C6"/>
    <w:rsid w:val="00012054"/>
    <w:rsid w:val="0002699E"/>
    <w:rsid w:val="0005017A"/>
    <w:rsid w:val="00103F8F"/>
    <w:rsid w:val="001C0D7A"/>
    <w:rsid w:val="001D2979"/>
    <w:rsid w:val="001E18AD"/>
    <w:rsid w:val="001F51C7"/>
    <w:rsid w:val="0026609A"/>
    <w:rsid w:val="002726F2"/>
    <w:rsid w:val="002B17F8"/>
    <w:rsid w:val="00355FFA"/>
    <w:rsid w:val="00360A1B"/>
    <w:rsid w:val="00362D05"/>
    <w:rsid w:val="003D14F4"/>
    <w:rsid w:val="003F6B89"/>
    <w:rsid w:val="00426AC6"/>
    <w:rsid w:val="00430386"/>
    <w:rsid w:val="00431D61"/>
    <w:rsid w:val="00445B5F"/>
    <w:rsid w:val="004714FC"/>
    <w:rsid w:val="004C2EBB"/>
    <w:rsid w:val="00552E78"/>
    <w:rsid w:val="00574DBC"/>
    <w:rsid w:val="0061356B"/>
    <w:rsid w:val="00631041"/>
    <w:rsid w:val="00635430"/>
    <w:rsid w:val="006B59DA"/>
    <w:rsid w:val="006F4727"/>
    <w:rsid w:val="00755543"/>
    <w:rsid w:val="007E2E64"/>
    <w:rsid w:val="008133F7"/>
    <w:rsid w:val="00821778"/>
    <w:rsid w:val="00825F0C"/>
    <w:rsid w:val="00827A4B"/>
    <w:rsid w:val="00835A61"/>
    <w:rsid w:val="0089636E"/>
    <w:rsid w:val="008A345C"/>
    <w:rsid w:val="008D0988"/>
    <w:rsid w:val="0094765E"/>
    <w:rsid w:val="00967957"/>
    <w:rsid w:val="009A24AC"/>
    <w:rsid w:val="009B26F3"/>
    <w:rsid w:val="00A32A5C"/>
    <w:rsid w:val="00A43EF0"/>
    <w:rsid w:val="00A62E01"/>
    <w:rsid w:val="00A71FAC"/>
    <w:rsid w:val="00A81911"/>
    <w:rsid w:val="00A93642"/>
    <w:rsid w:val="00AB432F"/>
    <w:rsid w:val="00AC6953"/>
    <w:rsid w:val="00B10B92"/>
    <w:rsid w:val="00B46CB6"/>
    <w:rsid w:val="00B6138B"/>
    <w:rsid w:val="00B64B26"/>
    <w:rsid w:val="00B96AC5"/>
    <w:rsid w:val="00BD704C"/>
    <w:rsid w:val="00BF339A"/>
    <w:rsid w:val="00C21026"/>
    <w:rsid w:val="00C453C4"/>
    <w:rsid w:val="00C66118"/>
    <w:rsid w:val="00CB65AD"/>
    <w:rsid w:val="00CC53D3"/>
    <w:rsid w:val="00CD43E4"/>
    <w:rsid w:val="00CE5C38"/>
    <w:rsid w:val="00D11C60"/>
    <w:rsid w:val="00D134B1"/>
    <w:rsid w:val="00D3288D"/>
    <w:rsid w:val="00D60961"/>
    <w:rsid w:val="00DB6514"/>
    <w:rsid w:val="00E16E9D"/>
    <w:rsid w:val="00E22FD4"/>
    <w:rsid w:val="00E72FFC"/>
    <w:rsid w:val="00ED59F3"/>
    <w:rsid w:val="00EF7641"/>
    <w:rsid w:val="00F35D21"/>
    <w:rsid w:val="00F52638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C442"/>
  <w15:docId w15:val="{9F94B91C-38B1-43A6-B42A-8DC1552B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3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prastasis"/>
    <w:next w:val="prastasis"/>
    <w:link w:val="Antrat1Diagrama"/>
    <w:qFormat/>
    <w:rsid w:val="00426AC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prastasis"/>
    <w:next w:val="prastasis"/>
    <w:link w:val="Antrat2Diagrama"/>
    <w:qFormat/>
    <w:rsid w:val="00426AC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prastasis"/>
    <w:next w:val="prastasis"/>
    <w:link w:val="Antrat3Diagrama"/>
    <w:qFormat/>
    <w:rsid w:val="00426AC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qFormat/>
    <w:rsid w:val="00426AC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qFormat/>
    <w:rsid w:val="00426AC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qFormat/>
    <w:rsid w:val="00426AC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aliases w:val="PIM 7,H7,(Shift Ctrl 7)"/>
    <w:basedOn w:val="prastasis"/>
    <w:next w:val="prastasis"/>
    <w:link w:val="Antrat7Diagrama"/>
    <w:qFormat/>
    <w:rsid w:val="00426AC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426AC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aliases w:val="PIM 9,App Heading"/>
    <w:basedOn w:val="prastasis"/>
    <w:next w:val="prastasis"/>
    <w:link w:val="Antrat9Diagrama"/>
    <w:qFormat/>
    <w:rsid w:val="00426AC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eading 1 Char1 Diagrama,Heading 1 Char Char Diagrama,Titre 11 Diagrama,t1.T1.Titre 1 Diagrama,t1 Diagrama,TITRE1 Diagrama,Titre 1ed Diagrama,t1.T1.Titre 1Annexe Diagrama,t1.T1 Diagrama,l1 Diagrama,H Diagrama,T1 Diagrama"/>
    <w:basedOn w:val="Numatytasispastraiposriftas"/>
    <w:link w:val="Antrat1"/>
    <w:uiPriority w:val="9"/>
    <w:qFormat/>
    <w:rsid w:val="00426A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aliases w:val="Title Header2 Diagrama,Char Diagrama,H2 Diagrama,Heading 2 Char1 Diagrama,Heading 2 Char Char Diagrama,T2 Diagrama,h2 Diagrama,L2 Diagrama,Punt 2 Diagrama,l2 Diagrama,2 Diagrama,Titre 21 Diagrama,t2.T2 Diagrama,t2 Diagrama"/>
    <w:basedOn w:val="Numatytasispastraiposriftas"/>
    <w:link w:val="Antrat2"/>
    <w:rsid w:val="00426AC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aliases w:val="Section Header3 Diagrama,Sub-Clause Paragraph Diagrama,l3 Diagrama,3 Diagrama,h3 Diagrama,H3 Diagrama,3heading Diagrama,3 bullet Diagrama,b Diagrama,bullet Diagrama,SECOND Diagrama,Second Diagrama,BLANK2 Diagrama,4 bullet Diagrama"/>
    <w:basedOn w:val="Numatytasispastraiposriftas"/>
    <w:link w:val="Antrat3"/>
    <w:rsid w:val="00426AC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rsid w:val="00426AC6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rsid w:val="00426AC6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rsid w:val="00426AC6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rsid w:val="00426AC6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rsid w:val="00426AC6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rsid w:val="00426AC6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paragraph" w:styleId="Paprastasistekstas">
    <w:name w:val="Plain Text"/>
    <w:basedOn w:val="prastasis"/>
    <w:link w:val="PaprastasistekstasDiagrama"/>
    <w:rsid w:val="00426AC6"/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26AC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426AC6"/>
    <w:pPr>
      <w:spacing w:after="120" w:line="276" w:lineRule="auto"/>
    </w:pPr>
    <w:rPr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26AC6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Puslapioinaosnuoroda">
    <w:name w:val="footnote reference"/>
    <w:uiPriority w:val="99"/>
    <w:semiHidden/>
    <w:rsid w:val="00426AC6"/>
    <w:rPr>
      <w:rFonts w:cs="Times New Roman"/>
      <w:vertAlign w:val="superscript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426AC6"/>
    <w:pPr>
      <w:spacing w:after="120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426A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426AC6"/>
    <w:rPr>
      <w:rFonts w:ascii="Times New Roman" w:hAnsi="Times New Roman" w:cs="Times New Roman"/>
    </w:rPr>
  </w:style>
  <w:style w:type="paragraph" w:styleId="Antrats">
    <w:name w:val="header"/>
    <w:aliases w:val="Diagrama Diagrama, Diagrama2,Diagrama2, Char Char, Char Char Char Char Char,Char Char,Char Char Char Char Char,HEADER_EN,En-tête-1,En-tête-2,hd,Header 2,Viršutinis kolontitulas Diagrama"/>
    <w:basedOn w:val="prastasis"/>
    <w:link w:val="AntratsDiagrama"/>
    <w:rsid w:val="00426AC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AntratsDiagrama">
    <w:name w:val="Antraštės Diagrama"/>
    <w:aliases w:val="Diagrama Diagrama Diagrama, Diagrama2 Diagrama,Diagrama2 Diagrama, Char Char Diagrama, Char Char Char Char Char Diagrama,Char Char Diagrama,Char Char Char Char Char Diagrama,HEADER_EN Diagrama,En-tête-1 Diagrama,En-tête-2 Diagrama"/>
    <w:basedOn w:val="Numatytasispastraiposriftas"/>
    <w:link w:val="Antrats"/>
    <w:rsid w:val="00426AC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426AC6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rsid w:val="00426AC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uiPriority w:val="99"/>
    <w:rsid w:val="00426AC6"/>
    <w:rPr>
      <w:rFonts w:cs="Times New Roman"/>
      <w:color w:val="0000FF"/>
      <w:u w:val="single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,Bullet"/>
    <w:basedOn w:val="prastasis"/>
    <w:link w:val="SraopastraipaDiagrama"/>
    <w:uiPriority w:val="34"/>
    <w:qFormat/>
    <w:rsid w:val="00426AC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rsid w:val="00426AC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rsid w:val="00426AC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rsid w:val="00426AC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0">
    <w:name w:val="Antraštė1"/>
    <w:basedOn w:val="prastasis"/>
    <w:next w:val="Pagrindinistekstas"/>
    <w:rsid w:val="00426AC6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lang w:val="ru-RU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426AC6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Patvirtinta">
    <w:name w:val="Patvirtinta"/>
    <w:rsid w:val="00426AC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Antrat">
    <w:name w:val="caption"/>
    <w:basedOn w:val="prastasis"/>
    <w:next w:val="prastasis"/>
    <w:qFormat/>
    <w:rsid w:val="00426AC6"/>
    <w:pPr>
      <w:jc w:val="center"/>
    </w:pPr>
    <w:rPr>
      <w:b/>
      <w:bCs/>
      <w:sz w:val="28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AC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AC6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Body2">
    <w:name w:val="Body 2"/>
    <w:rsid w:val="00426AC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 w:eastAsia="lt-LT"/>
      <w14:ligatures w14:val="none"/>
    </w:rPr>
  </w:style>
  <w:style w:type="character" w:customStyle="1" w:styleId="Hyperlink0">
    <w:name w:val="Hyperlink.0"/>
    <w:basedOn w:val="Hipersaitas"/>
    <w:rsid w:val="00426AC6"/>
    <w:rPr>
      <w:rFonts w:cs="Times New Roman"/>
      <w:color w:val="0000FF"/>
      <w:u w:val="single"/>
    </w:rPr>
  </w:style>
  <w:style w:type="paragraph" w:styleId="Betarp">
    <w:name w:val="No Spacing"/>
    <w:link w:val="BetarpDiagrama"/>
    <w:uiPriority w:val="1"/>
    <w:qFormat/>
    <w:rsid w:val="00426A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customStyle="1" w:styleId="Heading">
    <w:name w:val="Heading"/>
    <w:next w:val="Body2"/>
    <w:rsid w:val="00426A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bdr w:val="nil"/>
      <w:lang w:val="en-US" w:eastAsia="lt-LT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426AC6"/>
    <w:pPr>
      <w:tabs>
        <w:tab w:val="right" w:leader="dot" w:pos="9771"/>
      </w:tabs>
    </w:pPr>
    <w:rPr>
      <w:noProof/>
      <w:sz w:val="22"/>
      <w:szCs w:val="22"/>
    </w:rPr>
  </w:style>
  <w:style w:type="paragraph" w:customStyle="1" w:styleId="BodyText2">
    <w:name w:val="Body Text2"/>
    <w:link w:val="Bodytext"/>
    <w:rsid w:val="00426AC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numbering" w:customStyle="1" w:styleId="Style1">
    <w:name w:val="Style1"/>
    <w:uiPriority w:val="99"/>
    <w:rsid w:val="00426AC6"/>
    <w:pPr>
      <w:numPr>
        <w:numId w:val="3"/>
      </w:numPr>
    </w:p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426AC6"/>
    <w:rPr>
      <w:color w:val="808080"/>
      <w:shd w:val="clear" w:color="auto" w:fill="E6E6E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426AC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426AC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Tvarkospapunktis">
    <w:name w:val="Tvarkos papunktis"/>
    <w:basedOn w:val="prastasis"/>
    <w:uiPriority w:val="99"/>
    <w:rsid w:val="00426AC6"/>
    <w:pPr>
      <w:numPr>
        <w:ilvl w:val="1"/>
        <w:numId w:val="4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rsid w:val="00426AC6"/>
    <w:pPr>
      <w:numPr>
        <w:numId w:val="4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26AC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26A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26AC6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26AC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6AC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6AC6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26AC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6AC6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6AC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Point1">
    <w:name w:val="Point 1"/>
    <w:basedOn w:val="prastasis"/>
    <w:rsid w:val="00426AC6"/>
    <w:pPr>
      <w:spacing w:before="120" w:after="120"/>
      <w:ind w:left="1418" w:hanging="567"/>
      <w:jc w:val="both"/>
    </w:pPr>
    <w:rPr>
      <w:szCs w:val="20"/>
      <w:lang w:val="en-GB"/>
    </w:rPr>
  </w:style>
  <w:style w:type="table" w:customStyle="1" w:styleId="TableGrid1">
    <w:name w:val="Table Grid1"/>
    <w:basedOn w:val="prastojilentel"/>
    <w:next w:val="Lentelstinklelis"/>
    <w:uiPriority w:val="99"/>
    <w:rsid w:val="00426A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426A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426AC6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6AC6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426A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prastasis"/>
    <w:rsid w:val="00426AC6"/>
    <w:pPr>
      <w:jc w:val="center"/>
    </w:pPr>
    <w:rPr>
      <w:szCs w:val="20"/>
      <w:lang w:val="ru-RU"/>
    </w:rPr>
  </w:style>
  <w:style w:type="character" w:customStyle="1" w:styleId="Bodytext">
    <w:name w:val="Body text_"/>
    <w:basedOn w:val="Numatytasispastraiposriftas"/>
    <w:link w:val="BodyText2"/>
    <w:rsid w:val="00426AC6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85ptSpacing0pt">
    <w:name w:val="Body text + 8.5 pt;Spacing 0 pt"/>
    <w:basedOn w:val="Bodytext"/>
    <w:rsid w:val="00426AC6"/>
    <w:rPr>
      <w:rFonts w:ascii="TimesLT" w:eastAsia="Times New Roman" w:hAnsi="TimesLT" w:cs="Times New Roman"/>
      <w:color w:val="000000"/>
      <w:spacing w:val="3"/>
      <w:w w:val="100"/>
      <w:kern w:val="0"/>
      <w:position w:val="0"/>
      <w:sz w:val="17"/>
      <w:szCs w:val="17"/>
      <w:lang w:val="lt-LT" w:eastAsia="lt-LT" w:bidi="lt-LT"/>
      <w14:ligatures w14:val="non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3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848D-4D60-4700-8E47-02446447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4439</Words>
  <Characters>2531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Černiauskienė</dc:creator>
  <cp:lastModifiedBy>User</cp:lastModifiedBy>
  <cp:revision>4</cp:revision>
  <cp:lastPrinted>2025-05-23T05:59:00Z</cp:lastPrinted>
  <dcterms:created xsi:type="dcterms:W3CDTF">2025-07-17T07:57:00Z</dcterms:created>
  <dcterms:modified xsi:type="dcterms:W3CDTF">2025-07-17T08:01:00Z</dcterms:modified>
</cp:coreProperties>
</file>