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3AF27" w14:textId="318F7048" w:rsidR="000238C0" w:rsidRPr="00F94D71" w:rsidRDefault="000238C0" w:rsidP="000238C0">
      <w:pPr>
        <w:pStyle w:val="Heading2"/>
        <w:ind w:left="5103"/>
        <w:rPr>
          <w:rFonts w:asciiTheme="minorHAnsi" w:eastAsia="Calibri" w:hAnsiTheme="minorHAnsi" w:cstheme="majorHAnsi"/>
          <w:color w:val="0070C0"/>
          <w:sz w:val="21"/>
          <w:szCs w:val="21"/>
        </w:rPr>
      </w:pPr>
      <w:bookmarkStart w:id="0" w:name="_Toc184895882"/>
      <w:r w:rsidRPr="00F0499F">
        <w:rPr>
          <w:rFonts w:asciiTheme="minorHAnsi" w:eastAsia="Calibri" w:hAnsiTheme="minorHAnsi" w:cstheme="majorHAnsi"/>
          <w:color w:val="0070C0"/>
          <w:sz w:val="21"/>
          <w:szCs w:val="21"/>
        </w:rPr>
        <w:t xml:space="preserve">Pirkimo sąlygų </w:t>
      </w:r>
      <w:r w:rsidR="00C92D99">
        <w:rPr>
          <w:rFonts w:asciiTheme="minorHAnsi" w:eastAsia="Calibri" w:hAnsiTheme="minorHAnsi" w:cstheme="majorHAnsi"/>
          <w:color w:val="0070C0"/>
          <w:sz w:val="21"/>
          <w:szCs w:val="21"/>
        </w:rPr>
        <w:t>7</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Atitikties deklaracija</w:t>
      </w:r>
      <w:r w:rsidRPr="00F0499F">
        <w:rPr>
          <w:rFonts w:asciiTheme="minorHAnsi" w:eastAsia="Calibri" w:hAnsiTheme="minorHAnsi" w:cstheme="majorHAnsi"/>
          <w:color w:val="0070C0"/>
          <w:sz w:val="21"/>
          <w:szCs w:val="21"/>
        </w:rPr>
        <w:t>“</w:t>
      </w:r>
      <w:bookmarkEnd w:id="0"/>
    </w:p>
    <w:p w14:paraId="39E2B799" w14:textId="77777777" w:rsidR="004149BF" w:rsidRPr="00D11EE4" w:rsidRDefault="004149BF" w:rsidP="004149BF">
      <w:pPr>
        <w:tabs>
          <w:tab w:val="left" w:pos="2977"/>
        </w:tabs>
        <w:spacing w:after="120" w:line="20" w:lineRule="atLeast"/>
        <w:jc w:val="center"/>
        <w:rPr>
          <w:rFonts w:ascii="Tahoma" w:eastAsia="Calibri" w:hAnsi="Tahoma" w:cs="Tahoma"/>
          <w:b/>
        </w:rPr>
      </w:pPr>
    </w:p>
    <w:p w14:paraId="49AA396E" w14:textId="77777777" w:rsidR="004149BF" w:rsidRPr="00CE5623" w:rsidRDefault="004149BF" w:rsidP="004149BF">
      <w:pPr>
        <w:tabs>
          <w:tab w:val="left" w:pos="2977"/>
        </w:tabs>
        <w:spacing w:after="120" w:line="20" w:lineRule="atLeast"/>
        <w:jc w:val="center"/>
        <w:rPr>
          <w:rFonts w:ascii="Tahoma" w:eastAsia="Calibri" w:hAnsi="Tahoma" w:cs="Tahoma"/>
          <w:b/>
        </w:rPr>
      </w:pPr>
      <w:r w:rsidRPr="00CE5623">
        <w:rPr>
          <w:rFonts w:ascii="Tahoma" w:eastAsia="Calibri" w:hAnsi="Tahoma" w:cs="Tahoma"/>
          <w:b/>
        </w:rPr>
        <w:t>TIEKĖJO PAVADINIMAS</w:t>
      </w:r>
    </w:p>
    <w:p w14:paraId="226A0A6D"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VADOVAS AR VADOVO ĮGALIOTAS ASMUO</w:t>
      </w:r>
      <w:r w:rsidRPr="00CE5623">
        <w:rPr>
          <w:rFonts w:ascii="Tahoma" w:eastAsia="Calibri" w:hAnsi="Tahoma" w:cs="Tahoma"/>
          <w:b/>
          <w:vertAlign w:val="superscript"/>
        </w:rPr>
        <w:footnoteReference w:id="1"/>
      </w:r>
      <w:r w:rsidRPr="00CE5623">
        <w:rPr>
          <w:rFonts w:ascii="Tahoma" w:eastAsia="Calibri" w:hAnsi="Tahoma" w:cs="Tahoma"/>
          <w:b/>
        </w:rPr>
        <w:t xml:space="preserve"> </w:t>
      </w:r>
    </w:p>
    <w:p w14:paraId="591ECCCA"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Vardas Pavardė</w:t>
      </w:r>
    </w:p>
    <w:p w14:paraId="0DA34F62" w14:textId="77777777" w:rsidR="004149BF" w:rsidRPr="00CE5623" w:rsidRDefault="004149BF" w:rsidP="004149BF">
      <w:pPr>
        <w:jc w:val="center"/>
        <w:rPr>
          <w:rFonts w:ascii="Tahoma" w:eastAsia="Calibri" w:hAnsi="Tahoma" w:cs="Tahoma"/>
        </w:rPr>
      </w:pPr>
      <w:r w:rsidRPr="00CE5623">
        <w:rPr>
          <w:rFonts w:ascii="Tahoma" w:eastAsia="Calibri" w:hAnsi="Tahoma" w:cs="Tahoma"/>
        </w:rPr>
        <w:t>[Data]</w:t>
      </w:r>
    </w:p>
    <w:p w14:paraId="4D290897" w14:textId="77777777" w:rsidR="004149BF" w:rsidRPr="00CE5623" w:rsidRDefault="004149BF" w:rsidP="004149BF">
      <w:pPr>
        <w:jc w:val="center"/>
        <w:rPr>
          <w:rFonts w:ascii="Tahoma" w:eastAsia="Calibri" w:hAnsi="Tahoma" w:cs="Tahoma"/>
        </w:rPr>
      </w:pPr>
      <w:r w:rsidRPr="00CE5623">
        <w:rPr>
          <w:rFonts w:ascii="Tahoma" w:eastAsia="Calibri" w:hAnsi="Tahoma" w:cs="Tahoma"/>
        </w:rPr>
        <w:t>[Vieta]</w:t>
      </w:r>
    </w:p>
    <w:p w14:paraId="3A3B6638" w14:textId="77777777" w:rsidR="004149BF" w:rsidRPr="00CE5623" w:rsidRDefault="004149BF" w:rsidP="004149BF">
      <w:pPr>
        <w:jc w:val="center"/>
        <w:rPr>
          <w:rFonts w:ascii="Tahoma" w:eastAsia="Calibri" w:hAnsi="Tahoma" w:cs="Tahoma"/>
        </w:rPr>
      </w:pPr>
    </w:p>
    <w:p w14:paraId="13CD3243" w14:textId="77777777" w:rsidR="004149BF" w:rsidRPr="00CE5623" w:rsidRDefault="004149BF" w:rsidP="004149BF">
      <w:pPr>
        <w:rPr>
          <w:rFonts w:ascii="Tahoma" w:eastAsia="Calibri" w:hAnsi="Tahoma" w:cs="Tahoma"/>
        </w:rPr>
      </w:pPr>
      <w:r w:rsidRPr="00CE5623">
        <w:rPr>
          <w:rFonts w:ascii="Tahoma" w:eastAsia="Calibri" w:hAnsi="Tahoma" w:cs="Tahoma"/>
        </w:rPr>
        <w:t>Valstybės įmonei Registrų centrui</w:t>
      </w:r>
    </w:p>
    <w:p w14:paraId="420DE57E"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ATITIKTIES DEKLARACIJA</w:t>
      </w:r>
      <w:r w:rsidRPr="00CE5623">
        <w:rPr>
          <w:rFonts w:ascii="Tahoma" w:eastAsia="Calibri" w:hAnsi="Tahoma" w:cs="Tahoma"/>
          <w:b/>
          <w:vertAlign w:val="superscript"/>
        </w:rPr>
        <w:footnoteReference w:id="2"/>
      </w:r>
    </w:p>
    <w:p w14:paraId="2A29F29C" w14:textId="77777777" w:rsidR="004149BF" w:rsidRPr="00CE5623" w:rsidRDefault="004149BF" w:rsidP="004149BF">
      <w:pPr>
        <w:jc w:val="center"/>
        <w:rPr>
          <w:rFonts w:ascii="Tahoma" w:eastAsia="Calibri" w:hAnsi="Tahoma" w:cs="Tahoma"/>
        </w:rPr>
      </w:pPr>
    </w:p>
    <w:p w14:paraId="264D0A5D" w14:textId="77777777" w:rsidR="004149BF" w:rsidRPr="00CE5623" w:rsidRDefault="004149BF" w:rsidP="004149BF">
      <w:pPr>
        <w:ind w:firstLine="567"/>
        <w:jc w:val="both"/>
        <w:rPr>
          <w:rFonts w:ascii="Tahoma" w:eastAsia="Calibri" w:hAnsi="Tahoma" w:cs="Tahoma"/>
        </w:rPr>
      </w:pPr>
      <w:r w:rsidRPr="00CE5623">
        <w:rPr>
          <w:rFonts w:ascii="Tahoma" w:eastAsia="Calibri" w:hAnsi="Tahoma" w:cs="Tahoma"/>
        </w:rPr>
        <w:t>Deklaruoju ir patvirtinu, kad:</w:t>
      </w:r>
    </w:p>
    <w:p w14:paraId="74935465"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CE5623">
        <w:rPr>
          <w:rFonts w:ascii="Tahoma" w:eastAsia="Times New Roman" w:hAnsi="Tahoma" w:cs="Tahoma"/>
          <w:color w:val="000000"/>
          <w:vertAlign w:val="superscript"/>
        </w:rPr>
        <w:footnoteReference w:id="3"/>
      </w:r>
      <w:r w:rsidRPr="00CE5623">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531992E3"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724F365" w14:textId="77777777" w:rsidR="004149BF" w:rsidRDefault="004149BF" w:rsidP="004149BF">
      <w:pPr>
        <w:spacing w:line="360" w:lineRule="atLeast"/>
        <w:ind w:firstLine="720"/>
        <w:jc w:val="both"/>
        <w:rPr>
          <w:rFonts w:ascii="Tahoma" w:eastAsia="Times New Roman" w:hAnsi="Tahoma" w:cs="Tahoma"/>
          <w:color w:val="000000"/>
        </w:rPr>
      </w:pPr>
      <w:bookmarkStart w:id="2" w:name="part_ce0c1ec65cd04504a5c7e7a6019a52b2"/>
      <w:bookmarkEnd w:id="2"/>
      <w:r w:rsidRPr="00CE5623">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r>
        <w:rPr>
          <w:rFonts w:ascii="Tahoma" w:eastAsia="Times New Roman" w:hAnsi="Tahoma" w:cs="Tahoma"/>
          <w:color w:val="000000"/>
        </w:rPr>
        <w:t>;</w:t>
      </w:r>
    </w:p>
    <w:p w14:paraId="7F9A36DD" w14:textId="77777777" w:rsidR="004149BF" w:rsidRDefault="004149BF" w:rsidP="004149BF">
      <w:pPr>
        <w:spacing w:line="360" w:lineRule="atLeast"/>
        <w:ind w:firstLine="720"/>
        <w:jc w:val="both"/>
        <w:rPr>
          <w:rFonts w:ascii="Tahoma" w:eastAsia="Times New Roman" w:hAnsi="Tahoma" w:cs="Tahoma"/>
          <w:color w:val="000000"/>
        </w:rPr>
      </w:pPr>
      <w:bookmarkStart w:id="3" w:name="_Hlk170300397"/>
      <w:bookmarkStart w:id="4" w:name="_Hlk170300794"/>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27525E">
        <w:rPr>
          <w:rFonts w:ascii="Tahoma" w:hAnsi="Tahoma" w:cs="Tahoma"/>
          <w:color w:val="000000"/>
        </w:rPr>
        <w:lastRenderedPageBreak/>
        <w:t>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bookmarkEnd w:id="3"/>
      <w:r w:rsidRPr="00CE5623">
        <w:rPr>
          <w:rFonts w:ascii="Tahoma" w:eastAsia="Times New Roman" w:hAnsi="Tahoma" w:cs="Tahoma"/>
          <w:color w:val="000000"/>
        </w:rPr>
        <w:t>.</w:t>
      </w:r>
      <w:bookmarkEnd w:id="4"/>
    </w:p>
    <w:p w14:paraId="5A37BFEF" w14:textId="77777777" w:rsidR="004149BF" w:rsidRPr="00F04389" w:rsidRDefault="004149BF" w:rsidP="004149BF">
      <w:pPr>
        <w:spacing w:line="360" w:lineRule="atLeast"/>
        <w:ind w:firstLine="720"/>
        <w:jc w:val="both"/>
        <w:rPr>
          <w:rFonts w:ascii="Tahoma" w:hAnsi="Tahoma" w:cs="Tahoma"/>
          <w:color w:val="000000"/>
        </w:rPr>
      </w:pPr>
    </w:p>
    <w:p w14:paraId="27CB1336" w14:textId="77777777" w:rsidR="004149BF" w:rsidRDefault="004149BF" w:rsidP="004149BF">
      <w:pPr>
        <w:ind w:left="3888" w:hanging="3321"/>
        <w:jc w:val="both"/>
        <w:rPr>
          <w:rFonts w:ascii="Tahoma" w:eastAsia="Calibri" w:hAnsi="Tahoma" w:cs="Tahoma"/>
        </w:rPr>
      </w:pPr>
      <w:r w:rsidRPr="00CE5623">
        <w:rPr>
          <w:rFonts w:ascii="Tahoma" w:eastAsia="Calibri" w:hAnsi="Tahoma" w:cs="Tahoma"/>
        </w:rPr>
        <w:t>Pareigos</w:t>
      </w:r>
      <w:r w:rsidRPr="00CE5623">
        <w:rPr>
          <w:rFonts w:ascii="Tahoma" w:eastAsia="Calibri" w:hAnsi="Tahoma" w:cs="Tahoma"/>
        </w:rPr>
        <w:tab/>
      </w:r>
      <w:r w:rsidRPr="00CE5623">
        <w:rPr>
          <w:rFonts w:ascii="Tahoma" w:eastAsia="Calibri" w:hAnsi="Tahoma" w:cs="Tahoma"/>
        </w:rPr>
        <w:tab/>
        <w:t>Vardas Pavardė</w:t>
      </w:r>
      <w:r w:rsidRPr="00CE5623">
        <w:rPr>
          <w:rFonts w:ascii="Tahoma" w:eastAsia="Calibri" w:hAnsi="Tahoma" w:cs="Tahoma"/>
        </w:rPr>
        <w:tab/>
      </w:r>
      <w:r w:rsidRPr="00CE5623">
        <w:rPr>
          <w:rFonts w:ascii="Tahoma" w:eastAsia="Calibri" w:hAnsi="Tahoma" w:cs="Tahoma"/>
        </w:rPr>
        <w:tab/>
        <w:t xml:space="preserve">        Parašas</w:t>
      </w:r>
    </w:p>
    <w:p w14:paraId="34E52AC5"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9480F" w14:textId="77777777" w:rsidR="004149BF" w:rsidRDefault="004149BF" w:rsidP="00DD3A79">
      <w:pPr>
        <w:spacing w:line="240" w:lineRule="auto"/>
      </w:pPr>
      <w:r>
        <w:separator/>
      </w:r>
    </w:p>
  </w:endnote>
  <w:endnote w:type="continuationSeparator" w:id="0">
    <w:p w14:paraId="64EF9418" w14:textId="77777777" w:rsidR="004149BF" w:rsidRDefault="004149B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E79D9" w14:textId="77777777" w:rsidR="004149BF" w:rsidRDefault="004149BF" w:rsidP="00DD3A79">
      <w:pPr>
        <w:spacing w:line="240" w:lineRule="auto"/>
      </w:pPr>
      <w:r>
        <w:separator/>
      </w:r>
    </w:p>
  </w:footnote>
  <w:footnote w:type="continuationSeparator" w:id="0">
    <w:p w14:paraId="3E6C1E91" w14:textId="77777777" w:rsidR="004149BF" w:rsidRDefault="004149BF" w:rsidP="00DD3A79">
      <w:pPr>
        <w:spacing w:line="240" w:lineRule="auto"/>
      </w:pPr>
      <w:r>
        <w:continuationSeparator/>
      </w:r>
    </w:p>
  </w:footnote>
  <w:footnote w:id="1">
    <w:p w14:paraId="34ACBADC"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61896542"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3">
    <w:p w14:paraId="6EFE7EEC"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34581DCB"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337BCA8A"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15E926"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9E288C" w14:textId="77777777" w:rsidR="004149BF" w:rsidRPr="001B35FD" w:rsidRDefault="004149BF" w:rsidP="004149BF">
      <w:pPr>
        <w:pStyle w:val="FootnoteText"/>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70329D6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CDF4ED"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BF"/>
    <w:rsid w:val="000238C0"/>
    <w:rsid w:val="002A7375"/>
    <w:rsid w:val="002F3BEA"/>
    <w:rsid w:val="003E48E6"/>
    <w:rsid w:val="004149BF"/>
    <w:rsid w:val="00456869"/>
    <w:rsid w:val="005E3C6E"/>
    <w:rsid w:val="00641018"/>
    <w:rsid w:val="00672D56"/>
    <w:rsid w:val="007227DB"/>
    <w:rsid w:val="008435F7"/>
    <w:rsid w:val="00AB57A3"/>
    <w:rsid w:val="00B00802"/>
    <w:rsid w:val="00B256F6"/>
    <w:rsid w:val="00B76466"/>
    <w:rsid w:val="00C92D99"/>
    <w:rsid w:val="00CA45CC"/>
    <w:rsid w:val="00D141F5"/>
    <w:rsid w:val="00DD3A79"/>
    <w:rsid w:val="00EF70FF"/>
    <w:rsid w:val="00F350AC"/>
    <w:rsid w:val="00F93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1314"/>
  <w15:chartTrackingRefBased/>
  <w15:docId w15:val="{C591B52E-2D92-4806-9080-3EF1F192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B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4149B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149B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149BF"/>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149BF"/>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149BF"/>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149B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149B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149B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149B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4149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4149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49B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49B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149B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149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49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49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49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49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14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9B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149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49BF"/>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149BF"/>
    <w:rPr>
      <w:i/>
      <w:iCs/>
      <w:color w:val="404040" w:themeColor="text1" w:themeTint="BF"/>
    </w:rPr>
  </w:style>
  <w:style w:type="paragraph" w:styleId="ListParagraph">
    <w:name w:val="List Paragraph"/>
    <w:basedOn w:val="Normal"/>
    <w:uiPriority w:val="34"/>
    <w:qFormat/>
    <w:rsid w:val="004149BF"/>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4149BF"/>
    <w:rPr>
      <w:i/>
      <w:iCs/>
      <w:color w:val="2E74B5" w:themeColor="accent1" w:themeShade="BF"/>
    </w:rPr>
  </w:style>
  <w:style w:type="paragraph" w:styleId="IntenseQuote">
    <w:name w:val="Intense Quote"/>
    <w:basedOn w:val="Normal"/>
    <w:next w:val="Normal"/>
    <w:link w:val="IntenseQuoteChar"/>
    <w:uiPriority w:val="30"/>
    <w:qFormat/>
    <w:rsid w:val="004149B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149BF"/>
    <w:rPr>
      <w:i/>
      <w:iCs/>
      <w:color w:val="2E74B5" w:themeColor="accent1" w:themeShade="BF"/>
    </w:rPr>
  </w:style>
  <w:style w:type="character" w:styleId="IntenseReference">
    <w:name w:val="Intense Reference"/>
    <w:basedOn w:val="DefaultParagraphFont"/>
    <w:uiPriority w:val="32"/>
    <w:qFormat/>
    <w:rsid w:val="004149BF"/>
    <w:rPr>
      <w:b/>
      <w:bCs/>
      <w:smallCaps/>
      <w:color w:val="2E74B5"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4149BF"/>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4149BF"/>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4149B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4149BF"/>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BB2E40DA-EC85-424A-91CE-1F9E746FDC41}"/>
</file>

<file path=customXml/itemProps3.xml><?xml version="1.0" encoding="utf-8"?>
<ds:datastoreItem xmlns:ds="http://schemas.openxmlformats.org/officeDocument/2006/customXml" ds:itemID="{C8BF94C8-BDC4-4086-9A5E-B7177844B0C3}"/>
</file>

<file path=customXml/itemProps4.xml><?xml version="1.0" encoding="utf-8"?>
<ds:datastoreItem xmlns:ds="http://schemas.openxmlformats.org/officeDocument/2006/customXml" ds:itemID="{F6558FB5-9DC7-418E-9D94-3CFC0F416861}"/>
</file>

<file path=docProps/app.xml><?xml version="1.0" encoding="utf-8"?>
<Properties xmlns="http://schemas.openxmlformats.org/officeDocument/2006/extended-properties" xmlns:vt="http://schemas.openxmlformats.org/officeDocument/2006/docPropsVTypes">
  <Template>Normal.dotm</Template>
  <TotalTime>1</TotalTime>
  <Pages>2</Pages>
  <Words>1219</Words>
  <Characters>696</Characters>
  <Application>Microsoft Office Word</Application>
  <DocSecurity>0</DocSecurity>
  <Lines>5</Lines>
  <Paragraphs>3</Paragraphs>
  <ScaleCrop>false</ScaleCrop>
  <Company>VĮ Registrų centras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Ligita Balsytė</cp:lastModifiedBy>
  <cp:revision>3</cp:revision>
  <dcterms:created xsi:type="dcterms:W3CDTF">2024-12-12T09:38:00Z</dcterms:created>
  <dcterms:modified xsi:type="dcterms:W3CDTF">2024-12-13T13:17:00Z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2024-07-04T12:50:46Z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19c6c2ef-ae33-46c3-92cc-584d3c69f8c9</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