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0DE2E24" w14:textId="77777777" w:rsidR="00D824AE" w:rsidRPr="003A1F0F" w:rsidRDefault="00D824AE" w:rsidP="00D824AE">
          <w:pPr>
            <w:spacing w:after="120" w:line="20" w:lineRule="atLeast"/>
            <w:contextualSpacing/>
            <w:jc w:val="center"/>
            <w:rPr>
              <w:rFonts w:ascii="Tahoma" w:hAnsi="Tahoma" w:cs="Tahoma"/>
              <w:color w:val="00B050"/>
              <w:sz w:val="22"/>
              <w:szCs w:val="22"/>
            </w:rPr>
          </w:pPr>
        </w:p>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824AE" w:rsidRPr="003A1F0F" w14:paraId="71AF15C5" w14:textId="77777777" w:rsidTr="004F3100">
            <w:trPr>
              <w:trHeight w:val="832"/>
            </w:trPr>
            <w:tc>
              <w:tcPr>
                <w:tcW w:w="2399" w:type="dxa"/>
              </w:tcPr>
              <w:p w14:paraId="769CFA4F" w14:textId="77777777" w:rsidR="00D824AE" w:rsidRPr="003A1F0F" w:rsidRDefault="00D824AE" w:rsidP="004F3100">
                <w:pPr>
                  <w:pStyle w:val="NoSpacing"/>
                  <w:spacing w:line="240" w:lineRule="atLeast"/>
                  <w:ind w:left="-107"/>
                  <w:rPr>
                    <w:rFonts w:ascii="Tahoma" w:hAnsi="Tahoma" w:cs="Tahoma"/>
                    <w:sz w:val="22"/>
                    <w:szCs w:val="22"/>
                  </w:rPr>
                </w:pPr>
                <w:r w:rsidRPr="003A1F0F">
                  <w:rPr>
                    <w:rFonts w:ascii="Tahoma" w:hAnsi="Tahoma" w:cs="Tahoma"/>
                    <w:noProof/>
                    <w:sz w:val="22"/>
                    <w:szCs w:val="22"/>
                  </w:rPr>
                  <w:drawing>
                    <wp:anchor distT="0" distB="0" distL="114300" distR="114300" simplePos="0" relativeHeight="251659264" behindDoc="0" locked="0" layoutInCell="1" allowOverlap="1" wp14:anchorId="1C96B878" wp14:editId="146905B7">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7F3BA3BA" w14:textId="77777777" w:rsidR="00D824AE" w:rsidRPr="003A1F0F" w:rsidRDefault="00D824AE" w:rsidP="004F3100">
                <w:pPr>
                  <w:spacing w:after="120"/>
                  <w:jc w:val="center"/>
                  <w:rPr>
                    <w:rFonts w:ascii="Tahoma" w:hAnsi="Tahoma" w:cs="Tahoma"/>
                    <w:b/>
                    <w:color w:val="5A5A5A"/>
                    <w:sz w:val="22"/>
                    <w:szCs w:val="22"/>
                  </w:rPr>
                </w:pPr>
                <w:r w:rsidRPr="003A1F0F">
                  <w:rPr>
                    <w:rFonts w:ascii="Tahoma" w:hAnsi="Tahoma" w:cs="Tahoma"/>
                    <w:b/>
                    <w:color w:val="5A5A5A"/>
                    <w:sz w:val="22"/>
                    <w:szCs w:val="22"/>
                  </w:rPr>
                  <w:t>VALSTYBĖS ĮMONĖ REGISTRŲ CENTRAS</w:t>
                </w:r>
              </w:p>
              <w:p w14:paraId="2E0520AA" w14:textId="3AA7F2C8" w:rsidR="00D824AE" w:rsidRPr="003A1F0F" w:rsidRDefault="00D824AE" w:rsidP="004F3100">
                <w:pPr>
                  <w:jc w:val="center"/>
                  <w:rPr>
                    <w:rFonts w:ascii="Tahoma" w:hAnsi="Tahoma" w:cs="Tahoma"/>
                    <w:color w:val="5A5A5A"/>
                    <w:sz w:val="22"/>
                    <w:szCs w:val="22"/>
                  </w:rPr>
                </w:pPr>
                <w:r w:rsidRPr="003A1F0F">
                  <w:rPr>
                    <w:rFonts w:ascii="Tahoma" w:hAnsi="Tahoma" w:cs="Tahoma"/>
                    <w:color w:val="5A5A5A"/>
                    <w:sz w:val="22"/>
                    <w:szCs w:val="22"/>
                  </w:rPr>
                  <w:t>Studentų g. 39, 08106 Vilnius, tel. (</w:t>
                </w:r>
                <w:r w:rsidR="00AE7333">
                  <w:rPr>
                    <w:rFonts w:ascii="Tahoma" w:hAnsi="Tahoma" w:cs="Tahoma"/>
                    <w:color w:val="5A5A5A"/>
                    <w:sz w:val="22"/>
                    <w:szCs w:val="22"/>
                  </w:rPr>
                  <w:t>+370 5</w:t>
                </w:r>
                <w:r w:rsidRPr="003A1F0F">
                  <w:rPr>
                    <w:rFonts w:ascii="Tahoma" w:hAnsi="Tahoma" w:cs="Tahoma"/>
                    <w:color w:val="5A5A5A"/>
                    <w:sz w:val="22"/>
                    <w:szCs w:val="22"/>
                  </w:rPr>
                  <w:t xml:space="preserve">) 268 8262, el. p. </w:t>
                </w:r>
                <w:hyperlink r:id="rId12" w:history="1">
                  <w:r w:rsidRPr="003A1F0F">
                    <w:rPr>
                      <w:rStyle w:val="Hyperlink"/>
                      <w:rFonts w:ascii="Tahoma" w:hAnsi="Tahoma" w:cs="Tahoma"/>
                      <w:color w:val="5A5A5A"/>
                      <w:sz w:val="22"/>
                      <w:szCs w:val="22"/>
                    </w:rPr>
                    <w:t>info@registrucentras.lt</w:t>
                  </w:r>
                </w:hyperlink>
              </w:p>
              <w:p w14:paraId="15C2EA9C" w14:textId="77777777" w:rsidR="00D824AE" w:rsidRPr="003A1F0F" w:rsidRDefault="00D824AE" w:rsidP="004F3100">
                <w:pPr>
                  <w:pStyle w:val="NoSpacing"/>
                  <w:spacing w:line="240" w:lineRule="atLeast"/>
                  <w:ind w:right="450" w:firstLine="463"/>
                  <w:jc w:val="center"/>
                  <w:rPr>
                    <w:rFonts w:ascii="Tahoma" w:hAnsi="Tahoma" w:cs="Tahoma"/>
                    <w:sz w:val="22"/>
                    <w:szCs w:val="22"/>
                  </w:rPr>
                </w:pPr>
                <w:r w:rsidRPr="003A1F0F">
                  <w:rPr>
                    <w:rFonts w:ascii="Tahoma" w:hAnsi="Tahoma" w:cs="Tahoma"/>
                    <w:color w:val="5A5A5A"/>
                    <w:sz w:val="22"/>
                    <w:szCs w:val="22"/>
                  </w:rPr>
                  <w:t>Duomenys kaupiami ir saugomi Juridinių asmenų registre, kodas 124110246</w:t>
                </w:r>
              </w:p>
            </w:tc>
          </w:tr>
        </w:tbl>
        <w:p w14:paraId="64E3221F" w14:textId="77777777" w:rsidR="00D824AE" w:rsidRPr="003A1F0F" w:rsidRDefault="00D824AE" w:rsidP="00D824AE">
          <w:pPr>
            <w:spacing w:after="120" w:line="20" w:lineRule="atLeast"/>
            <w:contextualSpacing/>
            <w:jc w:val="center"/>
            <w:rPr>
              <w:rFonts w:ascii="Tahoma" w:hAnsi="Tahoma" w:cs="Tahoma"/>
              <w:color w:val="00B050"/>
              <w:sz w:val="22"/>
              <w:szCs w:val="22"/>
            </w:rPr>
          </w:pPr>
        </w:p>
        <w:p w14:paraId="78A0ED54" w14:textId="77777777" w:rsidR="00D824AE" w:rsidRPr="003A1F0F" w:rsidRDefault="00D824AE" w:rsidP="00D824AE">
          <w:pPr>
            <w:tabs>
              <w:tab w:val="left" w:pos="870"/>
            </w:tabs>
            <w:spacing w:after="120" w:line="20" w:lineRule="atLeast"/>
            <w:contextualSpacing/>
            <w:rPr>
              <w:rFonts w:ascii="Tahoma" w:hAnsi="Tahoma" w:cs="Tahoma"/>
              <w:color w:val="00B050"/>
              <w:sz w:val="22"/>
              <w:szCs w:val="22"/>
            </w:rPr>
          </w:pPr>
          <w:r w:rsidRPr="003A1F0F">
            <w:rPr>
              <w:rFonts w:ascii="Tahoma" w:hAnsi="Tahoma" w:cs="Tahoma"/>
              <w:color w:val="00B050"/>
              <w:sz w:val="22"/>
              <w:szCs w:val="22"/>
            </w:rPr>
            <w:tab/>
          </w:r>
        </w:p>
        <w:p w14:paraId="50BDA933" w14:textId="77777777" w:rsidR="00D824AE" w:rsidRPr="003A1F0F" w:rsidRDefault="00D824AE" w:rsidP="00D824AE">
          <w:pPr>
            <w:spacing w:after="120" w:line="20" w:lineRule="atLeast"/>
            <w:contextualSpacing/>
            <w:jc w:val="center"/>
            <w:rPr>
              <w:rFonts w:ascii="Tahoma" w:hAnsi="Tahoma" w:cs="Tahoma"/>
              <w:sz w:val="22"/>
              <w:szCs w:val="22"/>
            </w:rPr>
          </w:pPr>
        </w:p>
        <w:p w14:paraId="1710E2C5"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PATVIRTINTA </w:t>
          </w:r>
        </w:p>
        <w:p w14:paraId="7DD85FDA" w14:textId="77777777" w:rsidR="00D824AE" w:rsidRPr="003A1F0F" w:rsidRDefault="00D824AE" w:rsidP="00D824AE">
          <w:pPr>
            <w:tabs>
              <w:tab w:val="left" w:pos="5245"/>
            </w:tabs>
            <w:spacing w:after="0" w:line="240" w:lineRule="auto"/>
            <w:ind w:left="5245"/>
            <w:jc w:val="both"/>
            <w:rPr>
              <w:rFonts w:ascii="Tahoma" w:eastAsia="Times New Roman" w:hAnsi="Tahoma" w:cs="Tahoma"/>
              <w:sz w:val="22"/>
              <w:szCs w:val="22"/>
              <w:lang w:eastAsia="en-US"/>
            </w:rPr>
          </w:pPr>
          <w:r w:rsidRPr="003A1F0F">
            <w:rPr>
              <w:rFonts w:ascii="Tahoma" w:eastAsia="Times New Roman" w:hAnsi="Tahoma" w:cs="Tahoma"/>
              <w:sz w:val="22"/>
              <w:szCs w:val="22"/>
              <w:lang w:eastAsia="en-US"/>
            </w:rPr>
            <w:t xml:space="preserve">Valstybės įmonės Registrų centro viešojo pirkimo komisijos sprendimu </w:t>
          </w:r>
          <w:r w:rsidRPr="003A1F0F">
            <w:rPr>
              <w:rFonts w:ascii="Tahoma" w:hAnsi="Tahoma" w:cs="Tahoma"/>
              <w:sz w:val="22"/>
              <w:szCs w:val="22"/>
            </w:rPr>
            <w:t xml:space="preserve"> </w:t>
          </w:r>
        </w:p>
        <w:p w14:paraId="70E2288D"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PAKEITIMAI PATVIRTINTI: </w:t>
          </w:r>
        </w:p>
        <w:p w14:paraId="2F3A9AE4" w14:textId="77777777" w:rsidR="00D824AE" w:rsidRPr="003A1F0F" w:rsidRDefault="00D824AE" w:rsidP="00D824AE">
          <w:pPr>
            <w:tabs>
              <w:tab w:val="left" w:pos="5245"/>
            </w:tabs>
            <w:spacing w:after="120" w:line="20" w:lineRule="atLeast"/>
            <w:contextualSpacing/>
            <w:jc w:val="center"/>
            <w:rPr>
              <w:rFonts w:ascii="Tahoma" w:hAnsi="Tahoma" w:cs="Tahoma"/>
              <w:sz w:val="22"/>
              <w:szCs w:val="22"/>
            </w:rPr>
          </w:pPr>
          <w:r w:rsidRPr="003A1F0F">
            <w:rPr>
              <w:rFonts w:ascii="Tahoma" w:hAnsi="Tahoma" w:cs="Tahoma"/>
              <w:iCs/>
              <w:sz w:val="22"/>
              <w:szCs w:val="22"/>
            </w:rPr>
            <w:t xml:space="preserve">                         NETAIKOMA</w:t>
          </w:r>
        </w:p>
        <w:p w14:paraId="7654E56E" w14:textId="77777777" w:rsidR="00D824AE" w:rsidRPr="003A1F0F" w:rsidRDefault="00D824AE" w:rsidP="00D824AE">
          <w:pPr>
            <w:spacing w:after="120" w:line="20" w:lineRule="atLeast"/>
            <w:contextualSpacing/>
            <w:jc w:val="center"/>
            <w:rPr>
              <w:rFonts w:ascii="Tahoma" w:hAnsi="Tahoma" w:cs="Tahoma"/>
              <w:sz w:val="22"/>
              <w:szCs w:val="22"/>
            </w:rPr>
          </w:pPr>
        </w:p>
        <w:p w14:paraId="31F2AD8A" w14:textId="77777777" w:rsidR="00D824AE" w:rsidRPr="003A1F0F" w:rsidRDefault="00D824AE" w:rsidP="00D824AE">
          <w:pPr>
            <w:spacing w:after="120" w:line="20" w:lineRule="atLeast"/>
            <w:contextualSpacing/>
            <w:jc w:val="center"/>
            <w:rPr>
              <w:rFonts w:ascii="Tahoma" w:hAnsi="Tahoma" w:cs="Tahoma"/>
              <w:sz w:val="22"/>
              <w:szCs w:val="22"/>
            </w:rPr>
          </w:pPr>
        </w:p>
        <w:p w14:paraId="45F85548" w14:textId="77777777" w:rsidR="00D824AE" w:rsidRPr="003A1F0F" w:rsidRDefault="00D824AE" w:rsidP="00D824AE">
          <w:pPr>
            <w:spacing w:after="120" w:line="20" w:lineRule="atLeast"/>
            <w:contextualSpacing/>
            <w:jc w:val="center"/>
            <w:rPr>
              <w:rFonts w:ascii="Tahoma" w:hAnsi="Tahoma" w:cs="Tahoma"/>
              <w:sz w:val="22"/>
              <w:szCs w:val="22"/>
            </w:rPr>
          </w:pPr>
        </w:p>
        <w:p w14:paraId="294EFE70" w14:textId="5E2FF327" w:rsidR="00D824AE" w:rsidRPr="003A1F0F" w:rsidRDefault="00000000" w:rsidP="00D824AE">
          <w:pPr>
            <w:spacing w:after="120" w:line="20" w:lineRule="atLeast"/>
            <w:contextualSpacing/>
            <w:jc w:val="center"/>
            <w:rPr>
              <w:rFonts w:ascii="Tahoma" w:hAnsi="Tahoma" w:cs="Tahoma"/>
              <w:b/>
              <w:bCs/>
              <w:sz w:val="22"/>
              <w:szCs w:val="22"/>
            </w:rPr>
          </w:pPr>
          <w:sdt>
            <w:sdtPr>
              <w:rPr>
                <w:rFonts w:ascii="Tahoma" w:hAnsi="Tahoma" w:cs="Tahoma"/>
                <w:b/>
                <w:bCs/>
                <w:sz w:val="22"/>
                <w:szCs w:val="22"/>
              </w:rPr>
              <w:id w:val="1765803046"/>
              <w:placeholder>
                <w:docPart w:val="AAD5EF43CAC54CB1AFBB1E9317FC1107"/>
              </w:placeholder>
              <w:dropDownList>
                <w:listItem w:value="Choose an item."/>
                <w:listItem w:displayText="TARPTAUTINIO" w:value="TARPTAUTINIO"/>
                <w:listItem w:displayText="SUPAPRASTINTO" w:value="SUPAPRASTINTO"/>
              </w:dropDownList>
            </w:sdtPr>
            <w:sdtContent>
              <w:r w:rsidR="00B76C72">
                <w:rPr>
                  <w:rFonts w:ascii="Tahoma" w:hAnsi="Tahoma" w:cs="Tahoma"/>
                  <w:b/>
                  <w:bCs/>
                  <w:sz w:val="22"/>
                  <w:szCs w:val="22"/>
                </w:rPr>
                <w:t>TARPTAUTINIO</w:t>
              </w:r>
            </w:sdtContent>
          </w:sdt>
          <w:r w:rsidR="00D824AE">
            <w:rPr>
              <w:rFonts w:ascii="Tahoma" w:hAnsi="Tahoma" w:cs="Tahoma"/>
              <w:b/>
              <w:bCs/>
              <w:sz w:val="22"/>
              <w:szCs w:val="22"/>
            </w:rPr>
            <w:t xml:space="preserve"> </w:t>
          </w:r>
          <w:r w:rsidR="00D824AE" w:rsidRPr="003A1F0F">
            <w:rPr>
              <w:rFonts w:ascii="Tahoma" w:hAnsi="Tahoma" w:cs="Tahoma"/>
              <w:b/>
              <w:bCs/>
              <w:sz w:val="22"/>
              <w:szCs w:val="22"/>
            </w:rPr>
            <w:t xml:space="preserve">VIEŠOJO PIRKIMO </w:t>
          </w:r>
          <w:permStart w:id="577791333" w:edGrp="everyone"/>
          <w:r w:rsidR="00D824AE" w:rsidRPr="003A1F0F">
            <w:rPr>
              <w:rFonts w:ascii="Tahoma" w:hAnsi="Tahoma" w:cs="Tahoma"/>
              <w:b/>
              <w:bCs/>
              <w:sz w:val="22"/>
              <w:szCs w:val="22"/>
            </w:rPr>
            <w:t>„</w:t>
          </w:r>
          <w:r w:rsidR="00B76C72" w:rsidRPr="00B76C72">
            <w:rPr>
              <w:rFonts w:ascii="Tahoma" w:hAnsi="Tahoma" w:cs="Tahoma"/>
              <w:b/>
              <w:bCs/>
              <w:sz w:val="22"/>
              <w:szCs w:val="22"/>
            </w:rPr>
            <w:t>ESPBI IS MODERNIZAVIMO (DEKOMPONAVIMO) PROJEKTO PROGRAMINĖS ĮRANGOS IR PROGRAMINĖS ĮRANGOS KONFIGŪRAVIMO PASLAUGŲ</w:t>
          </w:r>
          <w:r w:rsidR="00D824AE" w:rsidRPr="003A1F0F">
            <w:rPr>
              <w:rFonts w:ascii="Tahoma" w:hAnsi="Tahoma" w:cs="Tahoma"/>
              <w:b/>
              <w:bCs/>
              <w:color w:val="000000" w:themeColor="text1"/>
              <w:sz w:val="22"/>
              <w:szCs w:val="22"/>
            </w:rPr>
            <w:t>“</w:t>
          </w:r>
          <w:r w:rsidR="00B76C72">
            <w:rPr>
              <w:rFonts w:ascii="Tahoma" w:hAnsi="Tahoma" w:cs="Tahoma"/>
              <w:b/>
              <w:bCs/>
              <w:color w:val="000000" w:themeColor="text1"/>
              <w:sz w:val="22"/>
              <w:szCs w:val="22"/>
            </w:rPr>
            <w:t xml:space="preserve"> </w:t>
          </w:r>
          <w:permEnd w:id="577791333"/>
          <w:r w:rsidR="00D824AE" w:rsidRPr="003A1F0F">
            <w:rPr>
              <w:rFonts w:ascii="Tahoma" w:hAnsi="Tahoma" w:cs="Tahoma"/>
              <w:b/>
              <w:bCs/>
              <w:sz w:val="22"/>
              <w:szCs w:val="22"/>
            </w:rPr>
            <w:t>ATVIRO KONKURSO SPECIALIOSIOS SĄLYGOS</w:t>
          </w:r>
        </w:p>
        <w:p w14:paraId="5683C8D5" w14:textId="77777777" w:rsidR="00D824AE" w:rsidRPr="003A1F0F" w:rsidRDefault="00D824AE" w:rsidP="00D824AE">
          <w:pPr>
            <w:spacing w:after="120" w:line="20" w:lineRule="atLeast"/>
            <w:contextualSpacing/>
            <w:jc w:val="center"/>
            <w:rPr>
              <w:rFonts w:ascii="Tahoma" w:hAnsi="Tahoma" w:cs="Tahoma"/>
              <w:b/>
              <w:bCs/>
              <w:color w:val="0070C0"/>
              <w:sz w:val="22"/>
              <w:szCs w:val="22"/>
            </w:rPr>
          </w:pPr>
          <w:r w:rsidRPr="003A1F0F">
            <w:rPr>
              <w:rFonts w:ascii="Tahoma" w:hAnsi="Tahoma" w:cs="Tahoma"/>
              <w:b/>
              <w:bCs/>
              <w:sz w:val="22"/>
              <w:szCs w:val="22"/>
            </w:rPr>
            <w:t>Versija Nr. 1</w:t>
          </w:r>
        </w:p>
        <w:p w14:paraId="18BC6B6C" w14:textId="77777777" w:rsidR="00D824AE" w:rsidRPr="003A1F0F" w:rsidRDefault="00D824AE" w:rsidP="00D824AE">
          <w:pPr>
            <w:spacing w:after="120" w:line="20" w:lineRule="atLeast"/>
            <w:contextualSpacing/>
            <w:rPr>
              <w:rFonts w:ascii="Tahoma" w:hAnsi="Tahoma" w:cs="Tahoma"/>
              <w:sz w:val="22"/>
              <w:szCs w:val="22"/>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ahoma" w:eastAsiaTheme="minorEastAsia" w:hAnsi="Tahoma" w:cs="Tahoma"/>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366D7" w:rsidRDefault="001C24BC" w:rsidP="004E4612">
              <w:pPr>
                <w:pStyle w:val="TOCHeading"/>
                <w:spacing w:before="0" w:line="20" w:lineRule="atLeast"/>
                <w:ind w:left="432" w:hanging="432"/>
                <w:contextualSpacing/>
                <w:rPr>
                  <w:rFonts w:ascii="Tahoma" w:hAnsi="Tahoma" w:cs="Tahoma"/>
                  <w:sz w:val="22"/>
                  <w:szCs w:val="22"/>
                </w:rPr>
              </w:pPr>
              <w:r w:rsidRPr="00B366D7">
                <w:rPr>
                  <w:rFonts w:ascii="Tahoma" w:hAnsi="Tahoma" w:cs="Tahoma"/>
                  <w:sz w:val="22"/>
                  <w:szCs w:val="22"/>
                </w:rPr>
                <w:t>TURINYS</w:t>
              </w:r>
            </w:p>
            <w:p w14:paraId="27ACEF4B" w14:textId="11AD6210" w:rsidR="00AD7BFA" w:rsidRPr="00B366D7" w:rsidRDefault="001C24BC">
              <w:pPr>
                <w:pStyle w:val="TOC1"/>
                <w:tabs>
                  <w:tab w:val="left" w:pos="720"/>
                </w:tabs>
                <w:rPr>
                  <w:rFonts w:ascii="Tahoma" w:hAnsi="Tahoma" w:cs="Tahoma"/>
                  <w:noProof/>
                  <w:kern w:val="2"/>
                  <w:sz w:val="22"/>
                  <w:szCs w:val="22"/>
                  <w14:ligatures w14:val="standardContextual"/>
                </w:rPr>
              </w:pPr>
              <w:r w:rsidRPr="00B366D7">
                <w:rPr>
                  <w:rFonts w:ascii="Tahoma" w:hAnsi="Tahoma" w:cs="Tahoma"/>
                  <w:color w:val="2B579A"/>
                  <w:sz w:val="22"/>
                  <w:szCs w:val="22"/>
                  <w:shd w:val="clear" w:color="auto" w:fill="E6E6E6"/>
                </w:rPr>
                <w:fldChar w:fldCharType="begin"/>
              </w:r>
              <w:r w:rsidRPr="00B366D7">
                <w:rPr>
                  <w:rFonts w:ascii="Tahoma" w:hAnsi="Tahoma" w:cs="Tahoma"/>
                  <w:sz w:val="22"/>
                  <w:szCs w:val="22"/>
                </w:rPr>
                <w:instrText xml:space="preserve"> TOC \o "1-3" \h \z \u </w:instrText>
              </w:r>
              <w:r w:rsidRPr="00B366D7">
                <w:rPr>
                  <w:rFonts w:ascii="Tahoma" w:hAnsi="Tahoma" w:cs="Tahoma"/>
                  <w:color w:val="2B579A"/>
                  <w:sz w:val="22"/>
                  <w:szCs w:val="22"/>
                  <w:shd w:val="clear" w:color="auto" w:fill="E6E6E6"/>
                </w:rPr>
                <w:fldChar w:fldCharType="separate"/>
              </w:r>
              <w:hyperlink w:anchor="_Toc184983112" w:history="1">
                <w:r w:rsidR="00AD7BFA" w:rsidRPr="00B366D7">
                  <w:rPr>
                    <w:rStyle w:val="Hyperlink"/>
                    <w:rFonts w:ascii="Tahoma" w:hAnsi="Tahoma" w:cs="Tahoma"/>
                    <w:noProof/>
                    <w:sz w:val="22"/>
                    <w:szCs w:val="22"/>
                  </w:rPr>
                  <w:t>1.</w:t>
                </w:r>
                <w:r w:rsidR="00AD7BFA" w:rsidRPr="00B366D7">
                  <w:rPr>
                    <w:rFonts w:ascii="Tahoma" w:hAnsi="Tahoma" w:cs="Tahoma"/>
                    <w:noProof/>
                    <w:kern w:val="2"/>
                    <w:sz w:val="22"/>
                    <w:szCs w:val="22"/>
                    <w14:ligatures w14:val="standardContextual"/>
                  </w:rPr>
                  <w:tab/>
                </w:r>
                <w:r w:rsidR="00AD7BFA" w:rsidRPr="00B366D7">
                  <w:rPr>
                    <w:rStyle w:val="Hyperlink"/>
                    <w:rFonts w:ascii="Tahoma" w:hAnsi="Tahoma" w:cs="Tahoma"/>
                    <w:noProof/>
                    <w:sz w:val="22"/>
                    <w:szCs w:val="22"/>
                  </w:rPr>
                  <w:t>Bendra informacija</w:t>
                </w:r>
                <w:r w:rsidR="00AD7BFA" w:rsidRPr="00B366D7">
                  <w:rPr>
                    <w:rFonts w:ascii="Tahoma" w:hAnsi="Tahoma" w:cs="Tahoma"/>
                    <w:noProof/>
                    <w:webHidden/>
                    <w:sz w:val="22"/>
                    <w:szCs w:val="22"/>
                  </w:rPr>
                  <w:tab/>
                </w:r>
                <w:r w:rsidR="00AD7BFA" w:rsidRPr="00B366D7">
                  <w:rPr>
                    <w:rFonts w:ascii="Tahoma" w:hAnsi="Tahoma" w:cs="Tahoma"/>
                    <w:noProof/>
                    <w:webHidden/>
                    <w:sz w:val="22"/>
                    <w:szCs w:val="22"/>
                  </w:rPr>
                  <w:fldChar w:fldCharType="begin"/>
                </w:r>
                <w:r w:rsidR="00AD7BFA" w:rsidRPr="00B366D7">
                  <w:rPr>
                    <w:rFonts w:ascii="Tahoma" w:hAnsi="Tahoma" w:cs="Tahoma"/>
                    <w:noProof/>
                    <w:webHidden/>
                    <w:sz w:val="22"/>
                    <w:szCs w:val="22"/>
                  </w:rPr>
                  <w:instrText xml:space="preserve"> PAGEREF _Toc184983112 \h </w:instrText>
                </w:r>
                <w:r w:rsidR="00AD7BFA" w:rsidRPr="00B366D7">
                  <w:rPr>
                    <w:rFonts w:ascii="Tahoma" w:hAnsi="Tahoma" w:cs="Tahoma"/>
                    <w:noProof/>
                    <w:webHidden/>
                    <w:sz w:val="22"/>
                    <w:szCs w:val="22"/>
                  </w:rPr>
                </w:r>
                <w:r w:rsidR="00AD7BFA" w:rsidRPr="00B366D7">
                  <w:rPr>
                    <w:rFonts w:ascii="Tahoma" w:hAnsi="Tahoma" w:cs="Tahoma"/>
                    <w:noProof/>
                    <w:webHidden/>
                    <w:sz w:val="22"/>
                    <w:szCs w:val="22"/>
                  </w:rPr>
                  <w:fldChar w:fldCharType="separate"/>
                </w:r>
                <w:r w:rsidR="00AD7BFA" w:rsidRPr="00B366D7">
                  <w:rPr>
                    <w:rFonts w:ascii="Tahoma" w:hAnsi="Tahoma" w:cs="Tahoma"/>
                    <w:noProof/>
                    <w:webHidden/>
                    <w:sz w:val="22"/>
                    <w:szCs w:val="22"/>
                  </w:rPr>
                  <w:t>2</w:t>
                </w:r>
                <w:r w:rsidR="00AD7BFA" w:rsidRPr="00B366D7">
                  <w:rPr>
                    <w:rFonts w:ascii="Tahoma" w:hAnsi="Tahoma" w:cs="Tahoma"/>
                    <w:noProof/>
                    <w:webHidden/>
                    <w:sz w:val="22"/>
                    <w:szCs w:val="22"/>
                  </w:rPr>
                  <w:fldChar w:fldCharType="end"/>
                </w:r>
              </w:hyperlink>
            </w:p>
            <w:p w14:paraId="3064C85E" w14:textId="4EC3D111" w:rsidR="00AD7BFA" w:rsidRPr="00B366D7" w:rsidRDefault="00AD7BFA">
              <w:pPr>
                <w:pStyle w:val="TOC1"/>
                <w:rPr>
                  <w:rFonts w:ascii="Tahoma" w:hAnsi="Tahoma" w:cs="Tahoma"/>
                  <w:noProof/>
                  <w:kern w:val="2"/>
                  <w:sz w:val="22"/>
                  <w:szCs w:val="22"/>
                  <w14:ligatures w14:val="standardContextual"/>
                </w:rPr>
              </w:pPr>
              <w:hyperlink w:anchor="_Toc184983113" w:history="1">
                <w:r w:rsidRPr="00B366D7">
                  <w:rPr>
                    <w:rStyle w:val="Hyperlink"/>
                    <w:rFonts w:ascii="Tahoma" w:hAnsi="Tahoma" w:cs="Tahoma"/>
                    <w:noProof/>
                    <w:sz w:val="22"/>
                    <w:szCs w:val="22"/>
                  </w:rPr>
                  <w:t>2. Pirkimo objektas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_Toc184983113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2</w:t>
                </w:r>
                <w:r w:rsidRPr="00B366D7">
                  <w:rPr>
                    <w:rFonts w:ascii="Tahoma" w:hAnsi="Tahoma" w:cs="Tahoma"/>
                    <w:noProof/>
                    <w:webHidden/>
                    <w:sz w:val="22"/>
                    <w:szCs w:val="22"/>
                  </w:rPr>
                  <w:fldChar w:fldCharType="end"/>
                </w:r>
              </w:hyperlink>
            </w:p>
            <w:p w14:paraId="256799DD" w14:textId="2AC4AB73" w:rsidR="00AD7BFA" w:rsidRPr="00B366D7" w:rsidRDefault="00AD7BFA">
              <w:pPr>
                <w:pStyle w:val="TOC1"/>
                <w:rPr>
                  <w:rFonts w:ascii="Tahoma" w:hAnsi="Tahoma" w:cs="Tahoma"/>
                  <w:noProof/>
                  <w:kern w:val="2"/>
                  <w:sz w:val="22"/>
                  <w:szCs w:val="22"/>
                  <w14:ligatures w14:val="standardContextual"/>
                </w:rPr>
              </w:pPr>
              <w:hyperlink w:anchor="_Toc184983114" w:history="1">
                <w:r w:rsidRPr="00B366D7">
                  <w:rPr>
                    <w:rStyle w:val="Hyperlink"/>
                    <w:rFonts w:ascii="Tahoma" w:hAnsi="Tahoma" w:cs="Tahoma"/>
                    <w:noProof/>
                    <w:sz w:val="22"/>
                    <w:szCs w:val="22"/>
                  </w:rPr>
                  <w:t>3. Susitikimai su tiekėjais ir objekto apžiūra</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_Toc184983114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1286735A" w14:textId="46D1FBFC" w:rsidR="00AD7BFA" w:rsidRPr="00B366D7" w:rsidRDefault="00AD7BFA">
              <w:pPr>
                <w:pStyle w:val="TOC1"/>
                <w:rPr>
                  <w:rFonts w:ascii="Tahoma" w:hAnsi="Tahoma" w:cs="Tahoma"/>
                  <w:noProof/>
                  <w:kern w:val="2"/>
                  <w:sz w:val="22"/>
                  <w:szCs w:val="22"/>
                  <w14:ligatures w14:val="standardContextual"/>
                </w:rPr>
              </w:pPr>
              <w:hyperlink w:anchor="_Toc184983115" w:history="1">
                <w:r w:rsidRPr="00B366D7">
                  <w:rPr>
                    <w:rStyle w:val="Hyperlink"/>
                    <w:rFonts w:ascii="Tahoma" w:hAnsi="Tahoma" w:cs="Tahoma"/>
                    <w:noProof/>
                    <w:sz w:val="22"/>
                    <w:szCs w:val="22"/>
                  </w:rPr>
                  <w:t>4. Tiekėjų pašalinimo pagrindai ir kvalifikacijos reikalavimai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_Toc184983115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4B0402C9" w14:textId="104DEDE1" w:rsidR="00AD7BFA" w:rsidRPr="00B366D7" w:rsidRDefault="00AD7BFA">
              <w:pPr>
                <w:pStyle w:val="TOC1"/>
                <w:rPr>
                  <w:rFonts w:ascii="Tahoma" w:hAnsi="Tahoma" w:cs="Tahoma"/>
                  <w:noProof/>
                  <w:kern w:val="2"/>
                  <w:sz w:val="22"/>
                  <w:szCs w:val="22"/>
                  <w14:ligatures w14:val="standardContextual"/>
                </w:rPr>
              </w:pPr>
              <w:hyperlink w:anchor="_Toc184983116" w:history="1">
                <w:r w:rsidRPr="00B366D7">
                  <w:rPr>
                    <w:rStyle w:val="Hyperlink"/>
                    <w:rFonts w:ascii="Tahoma" w:hAnsi="Tahoma" w:cs="Tahoma"/>
                    <w:noProof/>
                    <w:sz w:val="22"/>
                    <w:szCs w:val="22"/>
                  </w:rPr>
                  <w:t xml:space="preserve">5.Reikalavimai, susiję su nacionaliniu saugumu </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_Toc184983116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73EBB09C" w14:textId="542A6C9A" w:rsidR="00AD7BFA" w:rsidRPr="00B366D7" w:rsidRDefault="00AD7BFA">
              <w:pPr>
                <w:pStyle w:val="TOC1"/>
                <w:rPr>
                  <w:rFonts w:ascii="Tahoma" w:hAnsi="Tahoma" w:cs="Tahoma"/>
                  <w:noProof/>
                  <w:kern w:val="2"/>
                  <w:sz w:val="22"/>
                  <w:szCs w:val="22"/>
                  <w14:ligatures w14:val="standardContextual"/>
                </w:rPr>
              </w:pPr>
              <w:hyperlink w:anchor="_Toc184983117" w:history="1">
                <w:r w:rsidRPr="00B366D7">
                  <w:rPr>
                    <w:rStyle w:val="Hyperlink"/>
                    <w:rFonts w:ascii="Tahoma" w:hAnsi="Tahoma" w:cs="Tahoma"/>
                    <w:noProof/>
                    <w:sz w:val="22"/>
                    <w:szCs w:val="22"/>
                  </w:rPr>
                  <w:t>6. Specialieji reikalavimai pasiūlymų rengimui ir pateikimui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_Toc184983117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4</w:t>
                </w:r>
                <w:r w:rsidRPr="00B366D7">
                  <w:rPr>
                    <w:rFonts w:ascii="Tahoma" w:hAnsi="Tahoma" w:cs="Tahoma"/>
                    <w:noProof/>
                    <w:webHidden/>
                    <w:sz w:val="22"/>
                    <w:szCs w:val="22"/>
                  </w:rPr>
                  <w:fldChar w:fldCharType="end"/>
                </w:r>
              </w:hyperlink>
            </w:p>
            <w:p w14:paraId="33E33779" w14:textId="7A0FB786"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18" w:history="1">
                <w:r w:rsidRPr="00B366D7">
                  <w:rPr>
                    <w:rStyle w:val="Hyperlink"/>
                    <w:rFonts w:ascii="Tahoma" w:eastAsia="Calibri" w:hAnsi="Tahoma" w:cs="Tahoma"/>
                    <w:noProof/>
                    <w:sz w:val="22"/>
                    <w:szCs w:val="22"/>
                  </w:rPr>
                  <w:t>7.</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Pasiūlymo galiojimo užtikrinimas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_Toc184983118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2ED3FEE4" w14:textId="3F2AC31C"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19" w:history="1">
                <w:r w:rsidRPr="00B366D7">
                  <w:rPr>
                    <w:rStyle w:val="Hyperlink"/>
                    <w:rFonts w:ascii="Tahoma" w:eastAsia="Calibri" w:hAnsi="Tahoma" w:cs="Tahoma"/>
                    <w:noProof/>
                    <w:sz w:val="22"/>
                    <w:szCs w:val="22"/>
                  </w:rPr>
                  <w:t>8.</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Elektroninis aukcionas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_Toc184983119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15E633D1" w14:textId="66C29874"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0" w:history="1">
                <w:r w:rsidRPr="00B366D7">
                  <w:rPr>
                    <w:rStyle w:val="Hyperlink"/>
                    <w:rFonts w:ascii="Tahoma" w:eastAsia="Calibri" w:hAnsi="Tahoma" w:cs="Tahoma"/>
                    <w:noProof/>
                    <w:sz w:val="22"/>
                    <w:szCs w:val="22"/>
                  </w:rPr>
                  <w:t>9.</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Pasiūlymų vertinimas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_Toc184983120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B5E9B3D" w14:textId="5282FB01"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1" w:history="1">
                <w:r w:rsidRPr="00B366D7">
                  <w:rPr>
                    <w:rStyle w:val="Hyperlink"/>
                    <w:rFonts w:ascii="Tahoma" w:eastAsia="Calibri" w:hAnsi="Tahoma" w:cs="Tahoma"/>
                    <w:noProof/>
                    <w:sz w:val="22"/>
                    <w:szCs w:val="22"/>
                  </w:rPr>
                  <w:t>10.</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Sutarties sudarymas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_Toc184983121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776437C" w14:textId="518C9EE6"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2" w:history="1">
                <w:r w:rsidRPr="00B366D7">
                  <w:rPr>
                    <w:rStyle w:val="Hyperlink"/>
                    <w:rFonts w:ascii="Tahoma" w:hAnsi="Tahoma" w:cs="Tahoma"/>
                    <w:noProof/>
                    <w:sz w:val="22"/>
                    <w:szCs w:val="22"/>
                  </w:rPr>
                  <w:t>11.</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Kitos sąlygos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_Toc184983122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7</w:t>
                </w:r>
                <w:r w:rsidRPr="00B366D7">
                  <w:rPr>
                    <w:rFonts w:ascii="Tahoma" w:hAnsi="Tahoma" w:cs="Tahoma"/>
                    <w:noProof/>
                    <w:webHidden/>
                    <w:sz w:val="22"/>
                    <w:szCs w:val="22"/>
                  </w:rPr>
                  <w:fldChar w:fldCharType="end"/>
                </w:r>
              </w:hyperlink>
            </w:p>
            <w:p w14:paraId="0DDC40AE" w14:textId="4F07BB18" w:rsidR="001C24BC" w:rsidRPr="00B366D7" w:rsidRDefault="001C24BC" w:rsidP="004E4612">
              <w:pPr>
                <w:spacing w:after="120" w:line="20" w:lineRule="atLeast"/>
                <w:contextualSpacing/>
                <w:rPr>
                  <w:rFonts w:ascii="Tahoma" w:hAnsi="Tahoma" w:cs="Tahoma"/>
                  <w:sz w:val="22"/>
                  <w:szCs w:val="22"/>
                </w:rPr>
              </w:pPr>
              <w:r w:rsidRPr="00B366D7">
                <w:rPr>
                  <w:rFonts w:ascii="Tahoma" w:hAnsi="Tahoma" w:cs="Tahoma"/>
                  <w:b/>
                  <w:bCs/>
                  <w:color w:val="2B579A"/>
                  <w:sz w:val="22"/>
                  <w:szCs w:val="22"/>
                  <w:shd w:val="clear" w:color="auto" w:fill="E6E6E6"/>
                </w:rPr>
                <w:fldChar w:fldCharType="end"/>
              </w:r>
            </w:p>
          </w:sdtContent>
        </w:sdt>
        <w:p w14:paraId="69E35C61" w14:textId="7777777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PRIEDAI:</w:t>
          </w:r>
        </w:p>
        <w:p w14:paraId="1FE21686" w14:textId="77777777" w:rsidR="00AD7BFA" w:rsidRPr="00B76C72" w:rsidRDefault="00AD7BFA" w:rsidP="004E4612">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Pirkimo sąlygų 1 priedas „Terminai“;</w:t>
          </w:r>
        </w:p>
        <w:p w14:paraId="588E5DB3" w14:textId="77777777" w:rsidR="00AD7BFA" w:rsidRPr="00B76C72" w:rsidRDefault="00AD7BFA" w:rsidP="004E4612">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Pirkimo sąlygų 2 priedas „Techninė specifikacija“;</w:t>
          </w:r>
        </w:p>
        <w:p w14:paraId="435A041E" w14:textId="77777777" w:rsidR="00AD7BFA" w:rsidRPr="00B76C72" w:rsidRDefault="00AD7BFA" w:rsidP="004E4612">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Pirkimo sąlygų 3 priedas „Tiekėjų pašalinimo pagrindai“;</w:t>
          </w:r>
        </w:p>
        <w:p w14:paraId="63AC7330" w14:textId="1A25021B" w:rsidR="00AD7BFA" w:rsidRPr="00B76C72" w:rsidRDefault="00AD7BFA" w:rsidP="004E4612">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 xml:space="preserve">Pirkimo sąlygų </w:t>
          </w:r>
          <w:r w:rsidR="000875D0" w:rsidRPr="00B76C72">
            <w:rPr>
              <w:rFonts w:ascii="Tahoma" w:hAnsi="Tahoma" w:cs="Tahoma"/>
              <w:color w:val="000000" w:themeColor="text1"/>
              <w:sz w:val="22"/>
              <w:szCs w:val="22"/>
            </w:rPr>
            <w:t>4</w:t>
          </w:r>
          <w:r w:rsidRPr="00B76C72">
            <w:rPr>
              <w:rFonts w:ascii="Tahoma" w:hAnsi="Tahoma" w:cs="Tahoma"/>
              <w:color w:val="000000" w:themeColor="text1"/>
              <w:sz w:val="22"/>
              <w:szCs w:val="22"/>
            </w:rPr>
            <w:t xml:space="preserve"> priedas „EBVPD“ (XML formatu);</w:t>
          </w:r>
        </w:p>
        <w:p w14:paraId="282923E4" w14:textId="467F7B21" w:rsidR="00AD7BFA" w:rsidRPr="00B76C72" w:rsidRDefault="00AD7BFA" w:rsidP="004E4612">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 xml:space="preserve">Pirkimo sąlygų </w:t>
          </w:r>
          <w:r w:rsidR="000875D0" w:rsidRPr="00B76C72">
            <w:rPr>
              <w:rFonts w:ascii="Tahoma" w:hAnsi="Tahoma" w:cs="Tahoma"/>
              <w:color w:val="000000" w:themeColor="text1"/>
              <w:sz w:val="22"/>
              <w:szCs w:val="22"/>
            </w:rPr>
            <w:t>5</w:t>
          </w:r>
          <w:r w:rsidRPr="00B76C72">
            <w:rPr>
              <w:rFonts w:ascii="Tahoma" w:hAnsi="Tahoma" w:cs="Tahoma"/>
              <w:color w:val="000000" w:themeColor="text1"/>
              <w:sz w:val="22"/>
              <w:szCs w:val="22"/>
            </w:rPr>
            <w:t xml:space="preserve"> priedas „Pasiūlymo forma“;</w:t>
          </w:r>
        </w:p>
        <w:p w14:paraId="628EEEA4" w14:textId="4FD19E07" w:rsidR="00AD7BFA" w:rsidRPr="00B76C72" w:rsidRDefault="00AD7BFA" w:rsidP="004E4612">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 xml:space="preserve">Pirkimo sąlygų </w:t>
          </w:r>
          <w:r w:rsidR="000875D0" w:rsidRPr="00B76C72">
            <w:rPr>
              <w:rFonts w:ascii="Tahoma" w:hAnsi="Tahoma" w:cs="Tahoma"/>
              <w:color w:val="000000" w:themeColor="text1"/>
              <w:sz w:val="22"/>
              <w:szCs w:val="22"/>
            </w:rPr>
            <w:t>6</w:t>
          </w:r>
          <w:r w:rsidRPr="00B76C72">
            <w:rPr>
              <w:rFonts w:ascii="Tahoma" w:hAnsi="Tahoma" w:cs="Tahoma"/>
              <w:color w:val="000000" w:themeColor="text1"/>
              <w:sz w:val="22"/>
              <w:szCs w:val="22"/>
            </w:rPr>
            <w:t xml:space="preserve"> priedas „Sutarties projektas“;</w:t>
          </w:r>
        </w:p>
        <w:p w14:paraId="36A65BF3" w14:textId="4CE09049" w:rsidR="00AD7BFA" w:rsidRPr="00B76C72" w:rsidRDefault="00AD7BFA" w:rsidP="004E4612">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 xml:space="preserve">Pirkimo sąlygų </w:t>
          </w:r>
          <w:r w:rsidR="000875D0" w:rsidRPr="00B76C72">
            <w:rPr>
              <w:rFonts w:ascii="Tahoma" w:hAnsi="Tahoma" w:cs="Tahoma"/>
              <w:color w:val="000000" w:themeColor="text1"/>
              <w:sz w:val="22"/>
              <w:szCs w:val="22"/>
            </w:rPr>
            <w:t>7</w:t>
          </w:r>
          <w:r w:rsidRPr="00B76C72">
            <w:rPr>
              <w:rFonts w:ascii="Tahoma" w:hAnsi="Tahoma" w:cs="Tahoma"/>
              <w:color w:val="000000" w:themeColor="text1"/>
              <w:sz w:val="22"/>
              <w:szCs w:val="22"/>
            </w:rPr>
            <w:t xml:space="preserve"> priedas „Atitikties deklaracija“</w:t>
          </w:r>
        </w:p>
        <w:p w14:paraId="33CB6E04" w14:textId="4323E6BD" w:rsidR="000875D0" w:rsidRPr="00B76C72" w:rsidRDefault="000875D0" w:rsidP="004E4612">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 xml:space="preserve">Pirkimo sąlygų </w:t>
          </w:r>
          <w:r w:rsidR="00F139EB" w:rsidRPr="00B76C72">
            <w:rPr>
              <w:rFonts w:ascii="Tahoma" w:hAnsi="Tahoma" w:cs="Tahoma"/>
              <w:color w:val="000000" w:themeColor="text1"/>
              <w:sz w:val="22"/>
              <w:szCs w:val="22"/>
            </w:rPr>
            <w:t>8</w:t>
          </w:r>
          <w:r w:rsidRPr="00B76C72">
            <w:rPr>
              <w:rFonts w:ascii="Tahoma" w:hAnsi="Tahoma" w:cs="Tahoma"/>
              <w:color w:val="000000" w:themeColor="text1"/>
              <w:sz w:val="22"/>
              <w:szCs w:val="22"/>
            </w:rPr>
            <w:t xml:space="preserve"> priedas „Tiekėjų kvalifikacijos reikalavimai ir reikalaujami kokybės bei aplinkos apsaugos vadybos sistemų standartai“;</w:t>
          </w:r>
        </w:p>
        <w:p w14:paraId="416A0242" w14:textId="5ED1ED94" w:rsidR="00AD7BFA" w:rsidRPr="00B76C72" w:rsidRDefault="00AD7BFA" w:rsidP="004E4612">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 xml:space="preserve">Pirkimo sąlygų </w:t>
          </w:r>
          <w:r w:rsidR="00B76C72" w:rsidRPr="00B76C72">
            <w:rPr>
              <w:rFonts w:ascii="Tahoma" w:hAnsi="Tahoma" w:cs="Tahoma"/>
              <w:color w:val="000000" w:themeColor="text1"/>
              <w:sz w:val="22"/>
              <w:szCs w:val="22"/>
            </w:rPr>
            <w:t>9</w:t>
          </w:r>
          <w:r w:rsidRPr="00B76C72">
            <w:rPr>
              <w:rFonts w:ascii="Tahoma" w:hAnsi="Tahoma" w:cs="Tahoma"/>
              <w:color w:val="000000" w:themeColor="text1"/>
              <w:sz w:val="22"/>
              <w:szCs w:val="22"/>
            </w:rPr>
            <w:t xml:space="preserve"> priedas „Pasiūlymų vertinimo kriterijai ir sąlygos“;</w:t>
          </w:r>
        </w:p>
        <w:p w14:paraId="118092F4" w14:textId="5CDAACD3" w:rsidR="00AD7BFA" w:rsidRPr="00B76C72" w:rsidRDefault="00AD7BFA" w:rsidP="004E4612">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 xml:space="preserve">Pirkimo sąlygų </w:t>
          </w:r>
          <w:r w:rsidR="00B76C72" w:rsidRPr="00B76C72">
            <w:rPr>
              <w:rFonts w:ascii="Tahoma" w:hAnsi="Tahoma" w:cs="Tahoma"/>
              <w:color w:val="000000" w:themeColor="text1"/>
              <w:sz w:val="22"/>
              <w:szCs w:val="22"/>
            </w:rPr>
            <w:t>10</w:t>
          </w:r>
          <w:r w:rsidRPr="00B76C72">
            <w:rPr>
              <w:rFonts w:ascii="Tahoma" w:hAnsi="Tahoma" w:cs="Tahoma"/>
              <w:color w:val="000000" w:themeColor="text1"/>
              <w:sz w:val="22"/>
              <w:szCs w:val="22"/>
            </w:rPr>
            <w:t xml:space="preserve"> priedas „Tiekėjo /  subtiekėjo deklaracija dėl atitikties Reglamento nuostatoms“;</w:t>
          </w:r>
        </w:p>
        <w:p w14:paraId="159AD1B3" w14:textId="0E7B48D4" w:rsidR="00B0438D" w:rsidRPr="00B76C72" w:rsidRDefault="00B0438D" w:rsidP="00B0438D">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 xml:space="preserve">Pirkimo sąlygų </w:t>
          </w:r>
          <w:r w:rsidR="00B76C72" w:rsidRPr="00B76C72">
            <w:rPr>
              <w:rFonts w:ascii="Tahoma" w:hAnsi="Tahoma" w:cs="Tahoma"/>
              <w:color w:val="000000" w:themeColor="text1"/>
              <w:sz w:val="22"/>
              <w:szCs w:val="22"/>
            </w:rPr>
            <w:t>11</w:t>
          </w:r>
          <w:r w:rsidRPr="00B76C72">
            <w:rPr>
              <w:rFonts w:ascii="Tahoma" w:hAnsi="Tahoma" w:cs="Tahoma"/>
              <w:color w:val="000000" w:themeColor="text1"/>
              <w:sz w:val="22"/>
              <w:szCs w:val="22"/>
            </w:rPr>
            <w:t xml:space="preserve"> priedas „Nacionalinio saugumo reikalavimų atitikties deklaracija“;</w:t>
          </w:r>
        </w:p>
        <w:p w14:paraId="0208A361" w14:textId="1406B408" w:rsidR="00B0438D" w:rsidRPr="00B76C72" w:rsidRDefault="00B0438D" w:rsidP="00B0438D">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 xml:space="preserve">Pirkimo sąlygų </w:t>
          </w:r>
          <w:r w:rsidR="00B76C72" w:rsidRPr="00B76C72">
            <w:rPr>
              <w:rFonts w:ascii="Tahoma" w:hAnsi="Tahoma" w:cs="Tahoma"/>
              <w:color w:val="000000" w:themeColor="text1"/>
              <w:sz w:val="22"/>
              <w:szCs w:val="22"/>
            </w:rPr>
            <w:t>12</w:t>
          </w:r>
          <w:r w:rsidRPr="00B76C72">
            <w:rPr>
              <w:rFonts w:ascii="Tahoma" w:hAnsi="Tahoma" w:cs="Tahoma"/>
              <w:color w:val="000000" w:themeColor="text1"/>
              <w:sz w:val="22"/>
              <w:szCs w:val="22"/>
            </w:rPr>
            <w:t xml:space="preserve"> priedas „</w:t>
          </w:r>
          <w:r w:rsidR="008D262E" w:rsidRPr="00B76C72">
            <w:rPr>
              <w:rFonts w:ascii="Tahoma" w:hAnsi="Tahoma" w:cs="Tahoma"/>
              <w:color w:val="000000" w:themeColor="text1"/>
              <w:sz w:val="22"/>
              <w:szCs w:val="22"/>
            </w:rPr>
            <w:t>Ekonominio naudingumo skaičiuoklė</w:t>
          </w:r>
          <w:r w:rsidRPr="00B76C72">
            <w:rPr>
              <w:rFonts w:ascii="Tahoma" w:hAnsi="Tahoma" w:cs="Tahoma"/>
              <w:color w:val="000000" w:themeColor="text1"/>
              <w:sz w:val="22"/>
              <w:szCs w:val="22"/>
            </w:rPr>
            <w:t>“;</w:t>
          </w:r>
        </w:p>
        <w:p w14:paraId="30CC5E49" w14:textId="54C4560D" w:rsidR="00B0438D" w:rsidRPr="00B76C72" w:rsidRDefault="00B0438D" w:rsidP="00B0438D">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 xml:space="preserve">Pirkimo sąlygų </w:t>
          </w:r>
          <w:r w:rsidR="00B76C72" w:rsidRPr="00B76C72">
            <w:rPr>
              <w:rFonts w:ascii="Tahoma" w:hAnsi="Tahoma" w:cs="Tahoma"/>
              <w:color w:val="000000" w:themeColor="text1"/>
              <w:sz w:val="22"/>
              <w:szCs w:val="22"/>
            </w:rPr>
            <w:t>13</w:t>
          </w:r>
          <w:r w:rsidRPr="00B76C72">
            <w:rPr>
              <w:rFonts w:ascii="Tahoma" w:hAnsi="Tahoma" w:cs="Tahoma"/>
              <w:color w:val="000000" w:themeColor="text1"/>
              <w:sz w:val="22"/>
              <w:szCs w:val="22"/>
            </w:rPr>
            <w:t xml:space="preserve"> priedas „</w:t>
          </w:r>
          <w:r w:rsidR="008D262E" w:rsidRPr="00B76C72">
            <w:rPr>
              <w:rFonts w:ascii="Tahoma" w:hAnsi="Tahoma" w:cs="Tahoma"/>
              <w:color w:val="000000" w:themeColor="text1"/>
              <w:sz w:val="22"/>
              <w:szCs w:val="22"/>
            </w:rPr>
            <w:t>Informacija apie tiekėją</w:t>
          </w:r>
          <w:r w:rsidRPr="00B76C72">
            <w:rPr>
              <w:rFonts w:ascii="Tahoma" w:hAnsi="Tahoma" w:cs="Tahoma"/>
              <w:color w:val="000000" w:themeColor="text1"/>
              <w:sz w:val="22"/>
              <w:szCs w:val="22"/>
            </w:rPr>
            <w:t>“;</w:t>
          </w:r>
        </w:p>
        <w:p w14:paraId="141836F7" w14:textId="39FF874A" w:rsidR="00B0438D" w:rsidRPr="00B76C72" w:rsidRDefault="00B0438D" w:rsidP="00B0438D">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 xml:space="preserve">Pirkimo sąlygų </w:t>
          </w:r>
          <w:r w:rsidR="00B76C72" w:rsidRPr="00B76C72">
            <w:rPr>
              <w:rFonts w:ascii="Tahoma" w:hAnsi="Tahoma" w:cs="Tahoma"/>
              <w:color w:val="000000" w:themeColor="text1"/>
              <w:sz w:val="22"/>
              <w:szCs w:val="22"/>
            </w:rPr>
            <w:t>14</w:t>
          </w:r>
          <w:r w:rsidRPr="00B76C72">
            <w:rPr>
              <w:rFonts w:ascii="Tahoma" w:hAnsi="Tahoma" w:cs="Tahoma"/>
              <w:color w:val="000000" w:themeColor="text1"/>
              <w:sz w:val="22"/>
              <w:szCs w:val="22"/>
            </w:rPr>
            <w:t xml:space="preserve"> priedas „</w:t>
          </w:r>
          <w:r w:rsidR="008D262E" w:rsidRPr="00B76C72">
            <w:rPr>
              <w:rFonts w:ascii="Tahoma" w:hAnsi="Tahoma" w:cs="Tahoma"/>
              <w:color w:val="000000" w:themeColor="text1"/>
              <w:sz w:val="22"/>
              <w:szCs w:val="22"/>
            </w:rPr>
            <w:t>Specialistų sąrašo ir kvalifikacijos reikalavimų atitikties pažymos forma</w:t>
          </w:r>
          <w:r w:rsidRPr="00B76C72">
            <w:rPr>
              <w:rFonts w:ascii="Tahoma" w:hAnsi="Tahoma" w:cs="Tahoma"/>
              <w:color w:val="000000" w:themeColor="text1"/>
              <w:sz w:val="22"/>
              <w:szCs w:val="22"/>
            </w:rPr>
            <w:t>“;</w:t>
          </w:r>
        </w:p>
        <w:p w14:paraId="75EF24BE" w14:textId="75DDF5CD" w:rsidR="00B0438D" w:rsidRPr="00B76C72" w:rsidRDefault="00B0438D" w:rsidP="00B0438D">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 xml:space="preserve">Pirkimo sąlygų </w:t>
          </w:r>
          <w:r w:rsidR="00B76C72" w:rsidRPr="00B76C72">
            <w:rPr>
              <w:rFonts w:ascii="Tahoma" w:hAnsi="Tahoma" w:cs="Tahoma"/>
              <w:color w:val="000000" w:themeColor="text1"/>
              <w:sz w:val="22"/>
              <w:szCs w:val="22"/>
            </w:rPr>
            <w:t>15</w:t>
          </w:r>
          <w:r w:rsidRPr="00B76C72">
            <w:rPr>
              <w:rFonts w:ascii="Tahoma" w:hAnsi="Tahoma" w:cs="Tahoma"/>
              <w:color w:val="000000" w:themeColor="text1"/>
              <w:sz w:val="22"/>
              <w:szCs w:val="22"/>
            </w:rPr>
            <w:t xml:space="preserve"> priedas „</w:t>
          </w:r>
          <w:r w:rsidR="008D262E" w:rsidRPr="00B76C72">
            <w:rPr>
              <w:rFonts w:ascii="Tahoma" w:hAnsi="Tahoma" w:cs="Tahoma"/>
              <w:color w:val="000000" w:themeColor="text1"/>
              <w:sz w:val="22"/>
              <w:szCs w:val="22"/>
            </w:rPr>
            <w:t>Specialistų sąrašo ir kokybinių vertinimo kriterijų atitikties pažymos forma</w:t>
          </w:r>
          <w:r w:rsidRPr="00B76C72">
            <w:rPr>
              <w:rFonts w:ascii="Tahoma" w:hAnsi="Tahoma" w:cs="Tahoma"/>
              <w:color w:val="000000" w:themeColor="text1"/>
              <w:sz w:val="22"/>
              <w:szCs w:val="22"/>
            </w:rPr>
            <w:t>“;</w:t>
          </w:r>
        </w:p>
        <w:p w14:paraId="1B8E32A6" w14:textId="1506F7E4" w:rsidR="008D262E" w:rsidRPr="00B76C72" w:rsidRDefault="008D262E" w:rsidP="008D262E">
          <w:pPr>
            <w:spacing w:after="120" w:line="20" w:lineRule="atLeast"/>
            <w:contextualSpacing/>
            <w:rPr>
              <w:rFonts w:ascii="Tahoma" w:hAnsi="Tahoma" w:cs="Tahoma"/>
              <w:color w:val="000000" w:themeColor="text1"/>
              <w:sz w:val="22"/>
              <w:szCs w:val="22"/>
            </w:rPr>
          </w:pPr>
          <w:r w:rsidRPr="00B76C72">
            <w:rPr>
              <w:rFonts w:ascii="Tahoma" w:hAnsi="Tahoma" w:cs="Tahoma"/>
              <w:color w:val="000000" w:themeColor="text1"/>
              <w:sz w:val="22"/>
              <w:szCs w:val="22"/>
            </w:rPr>
            <w:t xml:space="preserve">Pirkimo sąlygų </w:t>
          </w:r>
          <w:r w:rsidR="00B76C72" w:rsidRPr="00B76C72">
            <w:rPr>
              <w:rFonts w:ascii="Tahoma" w:hAnsi="Tahoma" w:cs="Tahoma"/>
              <w:color w:val="000000" w:themeColor="text1"/>
              <w:sz w:val="22"/>
              <w:szCs w:val="22"/>
            </w:rPr>
            <w:t>16</w:t>
          </w:r>
          <w:r w:rsidRPr="00B76C72">
            <w:rPr>
              <w:rFonts w:ascii="Tahoma" w:hAnsi="Tahoma" w:cs="Tahoma"/>
              <w:color w:val="000000" w:themeColor="text1"/>
              <w:sz w:val="22"/>
              <w:szCs w:val="22"/>
            </w:rPr>
            <w:t xml:space="preserve"> priedas „Užsakovo atsiliepimo forma“.</w:t>
          </w:r>
        </w:p>
        <w:p w14:paraId="3939C772" w14:textId="77777777" w:rsidR="008D262E" w:rsidRDefault="008D262E" w:rsidP="008D262E">
          <w:pPr>
            <w:spacing w:after="120" w:line="20" w:lineRule="atLeast"/>
            <w:contextualSpacing/>
            <w:rPr>
              <w:rFonts w:cstheme="minorHAnsi"/>
            </w:rPr>
          </w:pPr>
        </w:p>
        <w:p w14:paraId="1CBB1B3B" w14:textId="77777777" w:rsidR="008D262E" w:rsidRDefault="008D262E" w:rsidP="00B0438D">
          <w:pPr>
            <w:spacing w:after="120" w:line="20" w:lineRule="atLeast"/>
            <w:contextualSpacing/>
            <w:rPr>
              <w:rFonts w:cstheme="minorHAnsi"/>
            </w:rPr>
          </w:pPr>
        </w:p>
        <w:p w14:paraId="2B22A462" w14:textId="77777777" w:rsidR="00B0438D" w:rsidRDefault="00B0438D" w:rsidP="00B0438D">
          <w:pPr>
            <w:spacing w:after="120" w:line="20" w:lineRule="atLeast"/>
            <w:contextualSpacing/>
            <w:rPr>
              <w:rFonts w:cstheme="minorHAnsi"/>
            </w:rPr>
          </w:pPr>
        </w:p>
        <w:p w14:paraId="74515356" w14:textId="77777777" w:rsidR="00B0438D" w:rsidRPr="00AD7BFA" w:rsidRDefault="00B0438D" w:rsidP="004E4612">
          <w:pPr>
            <w:spacing w:after="120" w:line="20" w:lineRule="atLeast"/>
            <w:contextualSpacing/>
            <w:rPr>
              <w:rFonts w:cstheme="minorHAnsi"/>
              <w:color w:val="FF0000"/>
            </w:rPr>
          </w:pPr>
        </w:p>
        <w:p w14:paraId="1071BFC2" w14:textId="77777777" w:rsidR="00AD7BFA" w:rsidRDefault="00AD7BFA" w:rsidP="004E4612">
          <w:pPr>
            <w:spacing w:after="120" w:line="20" w:lineRule="atLeast"/>
            <w:contextualSpacing/>
            <w:rPr>
              <w:rFonts w:cstheme="minorHAnsi"/>
            </w:rPr>
          </w:pPr>
        </w:p>
        <w:p w14:paraId="73CCB438" w14:textId="06DB89A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824AE" w:rsidRDefault="00263B34" w:rsidP="00457163">
      <w:pPr>
        <w:pStyle w:val="Heading1"/>
        <w:numPr>
          <w:ilvl w:val="0"/>
          <w:numId w:val="1"/>
        </w:numPr>
        <w:spacing w:line="20" w:lineRule="atLeast"/>
        <w:ind w:left="567" w:hanging="567"/>
        <w:contextualSpacing/>
        <w:rPr>
          <w:rFonts w:ascii="Tahoma" w:hAnsi="Tahoma" w:cs="Tahoma"/>
        </w:rPr>
      </w:pPr>
      <w:bookmarkStart w:id="0" w:name="_Toc184983112"/>
      <w:bookmarkStart w:id="1" w:name="_Toc335201954"/>
      <w:bookmarkStart w:id="2" w:name="_Toc147739116"/>
      <w:r w:rsidRPr="00D824AE">
        <w:rPr>
          <w:rFonts w:ascii="Tahoma" w:hAnsi="Tahoma" w:cs="Tahoma"/>
        </w:rPr>
        <w:lastRenderedPageBreak/>
        <w:t>Bendra informacija</w:t>
      </w:r>
      <w:bookmarkEnd w:id="0"/>
    </w:p>
    <w:p w14:paraId="16826079" w14:textId="4EDF7367" w:rsidR="002D7F06" w:rsidRPr="00F139EB" w:rsidRDefault="00D824AE" w:rsidP="00D824AE">
      <w:pPr>
        <w:pStyle w:val="ListParagraph"/>
        <w:numPr>
          <w:ilvl w:val="1"/>
          <w:numId w:val="1"/>
        </w:numPr>
        <w:spacing w:after="0" w:line="20" w:lineRule="atLeast"/>
        <w:ind w:left="0" w:firstLine="567"/>
        <w:jc w:val="both"/>
        <w:rPr>
          <w:rFonts w:ascii="Tahoma" w:hAnsi="Tahoma" w:cs="Tahoma"/>
          <w:sz w:val="22"/>
          <w:szCs w:val="22"/>
        </w:rPr>
      </w:pPr>
      <w:r w:rsidRPr="00F139EB">
        <w:rPr>
          <w:rFonts w:ascii="Tahoma" w:hAnsi="Tahoma" w:cs="Tahoma"/>
          <w:sz w:val="22"/>
          <w:szCs w:val="22"/>
        </w:rPr>
        <w:t xml:space="preserve">Perkančioji organizacija – </w:t>
      </w:r>
      <w:r w:rsidRPr="00F139EB">
        <w:rPr>
          <w:rFonts w:ascii="Tahoma" w:eastAsia="Calibri" w:hAnsi="Tahoma" w:cs="Tahoma"/>
          <w:color w:val="000000" w:themeColor="text1"/>
          <w:sz w:val="22"/>
          <w:szCs w:val="22"/>
        </w:rPr>
        <w:t xml:space="preserve">valstybės įmonė Registrų centras, juridinio asmens kodas 124110246, adresas Studentų g. </w:t>
      </w:r>
      <w:r w:rsidRPr="00F139EB">
        <w:rPr>
          <w:rFonts w:ascii="Tahoma" w:eastAsia="Calibri" w:hAnsi="Tahoma" w:cs="Tahoma"/>
          <w:color w:val="000000" w:themeColor="text1"/>
          <w:sz w:val="22"/>
          <w:szCs w:val="22"/>
          <w:lang w:val="en-US"/>
        </w:rPr>
        <w:t>39</w:t>
      </w:r>
      <w:r w:rsidRPr="00F139EB">
        <w:rPr>
          <w:rFonts w:ascii="Tahoma" w:eastAsia="Calibri" w:hAnsi="Tahoma" w:cs="Tahoma"/>
          <w:color w:val="000000" w:themeColor="text1"/>
          <w:sz w:val="22"/>
          <w:szCs w:val="22"/>
        </w:rPr>
        <w:t>, LT-08106 Vilnius, darbo laikas 8:00 – 17:00</w:t>
      </w:r>
      <w:r w:rsidRPr="00F139EB">
        <w:rPr>
          <w:rFonts w:ascii="Tahoma" w:eastAsia="Calibri" w:hAnsi="Tahoma" w:cs="Tahoma"/>
          <w:sz w:val="22"/>
          <w:szCs w:val="22"/>
        </w:rPr>
        <w:t>. Perkančioji organizacija yra PVM mokėtoja.</w:t>
      </w:r>
    </w:p>
    <w:p w14:paraId="2239DD1B" w14:textId="5CC773D4" w:rsidR="002F5F8E" w:rsidRPr="00F139EB" w:rsidRDefault="002F5F8E" w:rsidP="004909FF">
      <w:pPr>
        <w:pStyle w:val="ListParagraph"/>
        <w:spacing w:after="0" w:line="240" w:lineRule="auto"/>
        <w:ind w:left="0" w:firstLine="567"/>
        <w:jc w:val="both"/>
        <w:rPr>
          <w:rFonts w:ascii="Tahoma" w:eastAsia="Calibri" w:hAnsi="Tahoma" w:cs="Tahoma"/>
          <w:sz w:val="22"/>
          <w:szCs w:val="22"/>
        </w:rPr>
      </w:pPr>
      <w:r w:rsidRPr="00F139EB">
        <w:rPr>
          <w:rFonts w:ascii="Tahoma" w:hAnsi="Tahoma" w:cs="Tahoma"/>
          <w:color w:val="000000" w:themeColor="text1"/>
          <w:sz w:val="22"/>
          <w:szCs w:val="22"/>
        </w:rPr>
        <w:t>1.</w:t>
      </w:r>
      <w:r w:rsidR="00D824AE" w:rsidRPr="00F139EB">
        <w:rPr>
          <w:rFonts w:ascii="Tahoma" w:hAnsi="Tahoma" w:cs="Tahoma"/>
          <w:color w:val="000000" w:themeColor="text1"/>
          <w:sz w:val="22"/>
          <w:szCs w:val="22"/>
        </w:rPr>
        <w:t>2</w:t>
      </w:r>
      <w:r w:rsidRPr="00F139EB">
        <w:rPr>
          <w:rFonts w:ascii="Tahoma" w:hAnsi="Tahoma" w:cs="Tahoma"/>
          <w:color w:val="000000" w:themeColor="text1"/>
          <w:sz w:val="22"/>
          <w:szCs w:val="22"/>
        </w:rPr>
        <w:t xml:space="preserve">. </w:t>
      </w:r>
      <w:r w:rsidR="00D824AE" w:rsidRPr="00F139EB">
        <w:rPr>
          <w:rFonts w:ascii="Tahoma" w:hAnsi="Tahoma" w:cs="Tahoma"/>
          <w:color w:val="000000" w:themeColor="text1"/>
          <w:sz w:val="22"/>
          <w:szCs w:val="22"/>
        </w:rPr>
        <w:t xml:space="preserve">Pirkimas neatliekamas naudojantis centralizuotų pirkimų katalogu, nes </w:t>
      </w:r>
      <w:sdt>
        <w:sdtPr>
          <w:rPr>
            <w:rFonts w:ascii="Tahoma" w:hAnsi="Tahoma" w:cs="Tahoma"/>
            <w:sz w:val="22"/>
            <w:szCs w:val="22"/>
          </w:rPr>
          <w:id w:val="-2006280467"/>
          <w:placeholder>
            <w:docPart w:val="F42CEBDB752446E78A39C13EECC8BC59"/>
          </w:placeholder>
          <w:comboBox>
            <w:listItem w:value="Choose an item."/>
            <w:listItem w:displayText="reikiamų prekių centralizuotų pirkimų kataloge nėra" w:value="reikiamų prekių centralizuotų pirkimų kataloge nėra"/>
            <w:listItem w:displayText="reikiamų paslaugų centralizuotų pirkimų kataloge nėra" w:value="reikiamų paslaugų centralizuotų pirkimų kataloge nėra"/>
            <w:listItem w:displayText="[įrašyti priežastis kodėl neperkama per centralizuotų pirkimų katalogą, jeigu centralizuotų pirkimų kataloge yra perkamos prekės/paslaugos]" w:value="[įrašyti priežastis kodėl neperkama per centralizuotų pirkimų katalogą, jeigu centralizuotų pirkimų kataloge yra perkamos prekės/paslaugos]"/>
          </w:comboBox>
        </w:sdtPr>
        <w:sdtContent>
          <w:r w:rsidR="00294654">
            <w:rPr>
              <w:rFonts w:ascii="Tahoma" w:hAnsi="Tahoma" w:cs="Tahoma"/>
              <w:sz w:val="22"/>
              <w:szCs w:val="22"/>
            </w:rPr>
            <w:t>reikiamų paslaugų centralizuotų pirkimų kataloge nėra</w:t>
          </w:r>
        </w:sdtContent>
      </w:sdt>
    </w:p>
    <w:p w14:paraId="62DF64D0" w14:textId="560B59FE" w:rsidR="00AA23FB" w:rsidRPr="00F139EB" w:rsidRDefault="002F5F8E" w:rsidP="00D824AE">
      <w:pPr>
        <w:spacing w:after="0" w:line="240" w:lineRule="auto"/>
        <w:ind w:firstLine="567"/>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3</w:t>
      </w:r>
      <w:r w:rsidRPr="00F139EB">
        <w:rPr>
          <w:rFonts w:ascii="Tahoma" w:hAnsi="Tahoma" w:cs="Tahoma"/>
          <w:sz w:val="22"/>
          <w:szCs w:val="22"/>
        </w:rPr>
        <w:t xml:space="preserve">. </w:t>
      </w:r>
      <w:r w:rsidR="00AA23FB" w:rsidRPr="00F139EB">
        <w:rPr>
          <w:rFonts w:ascii="Tahoma" w:hAnsi="Tahoma" w:cs="Tahoma"/>
          <w:sz w:val="22"/>
          <w:szCs w:val="22"/>
        </w:rPr>
        <w:t xml:space="preserve"> </w:t>
      </w:r>
      <w:r w:rsidR="00AA23FB" w:rsidRPr="00F139EB">
        <w:rPr>
          <w:rFonts w:ascii="Tahoma" w:eastAsia="Times New Roman" w:hAnsi="Tahoma" w:cs="Tahoma"/>
          <w:sz w:val="22"/>
          <w:szCs w:val="22"/>
        </w:rPr>
        <w:t>Perkančioji organizacija nerezervuoja teisės dalyvauti pirkime.</w:t>
      </w:r>
    </w:p>
    <w:p w14:paraId="573233DF" w14:textId="64796FB8" w:rsidR="00E32C8E" w:rsidRDefault="00C447D2" w:rsidP="00D824AE">
      <w:pPr>
        <w:pStyle w:val="ListParagraph"/>
        <w:spacing w:after="0" w:line="240" w:lineRule="auto"/>
        <w:ind w:left="0" w:firstLine="567"/>
        <w:jc w:val="both"/>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4</w:t>
      </w:r>
      <w:r w:rsidRPr="00F139EB">
        <w:rPr>
          <w:rFonts w:ascii="Tahoma" w:hAnsi="Tahoma" w:cs="Tahoma"/>
          <w:sz w:val="22"/>
          <w:szCs w:val="22"/>
        </w:rPr>
        <w:t xml:space="preserve">. </w:t>
      </w:r>
      <w:r w:rsidR="00E32C8E" w:rsidRPr="00F139EB">
        <w:rPr>
          <w:rFonts w:ascii="Tahoma" w:hAnsi="Tahoma" w:cs="Tahoma"/>
          <w:sz w:val="22"/>
          <w:szCs w:val="22"/>
        </w:rPr>
        <w:t xml:space="preserve">Stebėtojai dalyvauti </w:t>
      </w:r>
      <w:r w:rsidR="008A3C98" w:rsidRPr="00F139EB">
        <w:rPr>
          <w:rFonts w:ascii="Tahoma" w:hAnsi="Tahoma" w:cs="Tahoma"/>
          <w:sz w:val="22"/>
          <w:szCs w:val="22"/>
        </w:rPr>
        <w:t>K</w:t>
      </w:r>
      <w:r w:rsidR="00E32C8E" w:rsidRPr="00F139EB">
        <w:rPr>
          <w:rFonts w:ascii="Tahoma" w:hAnsi="Tahoma" w:cs="Tahoma"/>
          <w:sz w:val="22"/>
          <w:szCs w:val="22"/>
        </w:rPr>
        <w:t>omisijos posėdžiuose nėra kviečiami.</w:t>
      </w:r>
    </w:p>
    <w:p w14:paraId="72B80C87" w14:textId="3C1FE80D" w:rsidR="00E35E7C" w:rsidRPr="00AE7333" w:rsidRDefault="00AE7333" w:rsidP="00AE7333">
      <w:pPr>
        <w:pStyle w:val="ListParagraph"/>
        <w:spacing w:after="0" w:line="240" w:lineRule="auto"/>
        <w:ind w:left="0" w:firstLine="567"/>
        <w:jc w:val="both"/>
        <w:rPr>
          <w:rFonts w:ascii="Tahoma" w:hAnsi="Tahoma" w:cs="Tahoma"/>
          <w:sz w:val="22"/>
          <w:szCs w:val="22"/>
        </w:rPr>
      </w:pPr>
      <w:r>
        <w:rPr>
          <w:rFonts w:ascii="Tahoma" w:hAnsi="Tahoma" w:cs="Tahoma"/>
          <w:sz w:val="22"/>
          <w:szCs w:val="22"/>
        </w:rPr>
        <w:t xml:space="preserve">1.5. </w:t>
      </w:r>
      <w:r w:rsidR="00D824AE" w:rsidRPr="00F139EB">
        <w:rPr>
          <w:rFonts w:ascii="Tahoma" w:hAnsi="Tahoma" w:cs="Tahoma"/>
          <w:sz w:val="22"/>
          <w:szCs w:val="22"/>
        </w:rPr>
        <w:t xml:space="preserve">Atliekamas žaliasis pirkimas. Pirkimas vykdomas vadovaujantis </w:t>
      </w:r>
      <w:hyperlink r:id="rId13" w:history="1">
        <w:r w:rsidR="00D824AE" w:rsidRPr="00F139EB">
          <w:rPr>
            <w:rStyle w:val="Hyperlink"/>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00D824AE" w:rsidRPr="00F139EB">
        <w:rPr>
          <w:rFonts w:ascii="Tahoma" w:hAnsi="Tahoma" w:cs="Tahoma"/>
          <w:color w:val="00B050"/>
          <w:sz w:val="22"/>
          <w:szCs w:val="22"/>
        </w:rPr>
        <w:t xml:space="preserve"> </w:t>
      </w:r>
      <w:r w:rsidR="00D824AE" w:rsidRPr="00F139EB">
        <w:rPr>
          <w:rFonts w:ascii="Tahoma" w:hAnsi="Tahoma" w:cs="Tahoma"/>
          <w:sz w:val="22"/>
          <w:szCs w:val="22"/>
        </w:rPr>
        <w:t xml:space="preserve">4 punkto  </w:t>
      </w:r>
      <w:sdt>
        <w:sdtPr>
          <w:rPr>
            <w:rFonts w:ascii="Tahoma" w:hAnsi="Tahoma" w:cs="Tahoma"/>
            <w:sz w:val="22"/>
            <w:szCs w:val="22"/>
          </w:rPr>
          <w:alias w:val="nurodyti punktą"/>
          <w:tag w:val="nurodyti punktą"/>
          <w:id w:val="959610971"/>
          <w:placeholder>
            <w:docPart w:val="2F771A0C24364F86929D4D394CC80601"/>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Content>
          <w:r w:rsidR="00294654">
            <w:rPr>
              <w:rFonts w:ascii="Tahoma" w:hAnsi="Tahoma" w:cs="Tahoma"/>
              <w:sz w:val="22"/>
              <w:szCs w:val="22"/>
            </w:rPr>
            <w:t>4.4.3</w:t>
          </w:r>
        </w:sdtContent>
      </w:sdt>
      <w:r w:rsidR="00D824AE" w:rsidRPr="00F139EB">
        <w:rPr>
          <w:rFonts w:ascii="Tahoma" w:hAnsi="Tahoma" w:cs="Tahoma"/>
          <w:i/>
          <w:color w:val="00B050"/>
          <w:sz w:val="22"/>
          <w:szCs w:val="22"/>
        </w:rPr>
        <w:t xml:space="preserve"> </w:t>
      </w:r>
      <w:r w:rsidR="00D824AE" w:rsidRPr="00F139EB">
        <w:rPr>
          <w:rFonts w:ascii="Tahoma" w:hAnsi="Tahoma" w:cs="Tahoma"/>
          <w:sz w:val="22"/>
          <w:szCs w:val="22"/>
        </w:rPr>
        <w:t xml:space="preserve"> papunkčiu (-</w:t>
      </w:r>
      <w:proofErr w:type="spellStart"/>
      <w:r w:rsidR="00D824AE" w:rsidRPr="00F139EB">
        <w:rPr>
          <w:rFonts w:ascii="Tahoma" w:hAnsi="Tahoma" w:cs="Tahoma"/>
          <w:sz w:val="22"/>
          <w:szCs w:val="22"/>
        </w:rPr>
        <w:t>iais</w:t>
      </w:r>
      <w:proofErr w:type="spellEnd"/>
      <w:r w:rsidR="00D824AE" w:rsidRPr="00F139EB">
        <w:rPr>
          <w:rFonts w:ascii="Tahoma" w:hAnsi="Tahoma" w:cs="Tahoma"/>
          <w:sz w:val="22"/>
          <w:szCs w:val="22"/>
        </w:rPr>
        <w:t xml:space="preserve">). Aplinkos apaugos kriterijai nustatyti </w:t>
      </w:r>
      <w:sdt>
        <w:sdtPr>
          <w:rPr>
            <w:rFonts w:ascii="Tahoma" w:hAnsi="Tahoma" w:cs="Tahoma"/>
            <w:sz w:val="22"/>
            <w:szCs w:val="22"/>
          </w:rPr>
          <w:id w:val="-403454096"/>
          <w:placeholder>
            <w:docPart w:val="2F771A0C24364F86929D4D394CC80601"/>
          </w:placeholder>
          <w:dropDownList>
            <w:listItem w:value="Choose an item."/>
            <w:listItem w:displayText="Techninėje specifikacijoje" w:value="Techninėje specifikacijoje"/>
            <w:listItem w:displayText="Sutartyje" w:value="Sutartyje"/>
          </w:dropDownList>
        </w:sdtPr>
        <w:sdtContent>
          <w:r w:rsidR="00294654">
            <w:rPr>
              <w:rFonts w:ascii="Tahoma" w:hAnsi="Tahoma" w:cs="Tahoma"/>
              <w:sz w:val="22"/>
              <w:szCs w:val="22"/>
            </w:rPr>
            <w:t>Techninėje specifikacijoje</w:t>
          </w:r>
        </w:sdtContent>
      </w:sdt>
      <w:r w:rsidR="00821FE8" w:rsidRPr="00F139EB">
        <w:rPr>
          <w:rFonts w:ascii="Tahoma" w:hAnsi="Tahoma" w:cs="Tahoma"/>
          <w:i/>
          <w:iCs/>
          <w:color w:val="FF0000"/>
          <w:sz w:val="22"/>
          <w:szCs w:val="22"/>
        </w:rPr>
        <w:tab/>
      </w:r>
    </w:p>
    <w:p w14:paraId="6E737545" w14:textId="7D0E6AC2" w:rsidR="00F139EB" w:rsidRDefault="00D824AE" w:rsidP="00F139EB">
      <w:pPr>
        <w:tabs>
          <w:tab w:val="left" w:pos="567"/>
        </w:tabs>
        <w:spacing w:after="0" w:line="240" w:lineRule="auto"/>
        <w:jc w:val="both"/>
        <w:rPr>
          <w:rFonts w:ascii="Tahoma" w:hAnsi="Tahoma" w:cs="Tahoma"/>
          <w:sz w:val="22"/>
          <w:szCs w:val="22"/>
        </w:rPr>
      </w:pPr>
      <w:r w:rsidRPr="00F139EB">
        <w:rPr>
          <w:rFonts w:ascii="Tahoma" w:hAnsi="Tahoma" w:cs="Tahoma"/>
          <w:sz w:val="22"/>
          <w:szCs w:val="22"/>
        </w:rPr>
        <w:tab/>
        <w:t>1.</w:t>
      </w:r>
      <w:r w:rsidR="00AE7333">
        <w:rPr>
          <w:rFonts w:ascii="Tahoma" w:hAnsi="Tahoma" w:cs="Tahoma"/>
          <w:sz w:val="22"/>
          <w:szCs w:val="22"/>
        </w:rPr>
        <w:t>6</w:t>
      </w:r>
      <w:r w:rsidRPr="00F139EB">
        <w:rPr>
          <w:rFonts w:ascii="Tahoma" w:hAnsi="Tahoma" w:cs="Tahoma"/>
          <w:sz w:val="22"/>
          <w:szCs w:val="22"/>
        </w:rPr>
        <w:t>.</w:t>
      </w:r>
      <w:r w:rsidR="000A5C88" w:rsidRPr="00F139EB">
        <w:rPr>
          <w:rFonts w:ascii="Tahoma" w:hAnsi="Tahoma" w:cs="Tahoma"/>
          <w:sz w:val="22"/>
          <w:szCs w:val="22"/>
        </w:rPr>
        <w:t xml:space="preserve"> </w:t>
      </w:r>
      <w:sdt>
        <w:sdtPr>
          <w:rPr>
            <w:rFonts w:ascii="Tahoma" w:hAnsi="Tahoma" w:cs="Tahoma"/>
            <w:b/>
            <w:bCs/>
            <w:sz w:val="22"/>
            <w:szCs w:val="22"/>
          </w:rPr>
          <w:id w:val="1463229727"/>
          <w:placeholder>
            <w:docPart w:val="DefaultPlaceholder_-1854013438"/>
          </w:placeholder>
          <w:comboBox>
            <w:listItem w:value="Choose an item."/>
            <w:listItem w:displayText="Šiame pirkime netaikomi socialiniai kriterijai." w:value="Šiame pirkime netaikomi socialiniai kriterijai."/>
            <w:listItem w:displayText="Šiame pirkime taikomi socialiniai kriterijai, kurie nustatyti [įrašomas dokumento pavadinimas arba priedo numeris, kuriame (kuriuose) yra nustatyti pirkime taikomi socialiniai kriterijai]." w:value="Šiame pirkime taikomi socialiniai kriterijai, kurie nustatyti [įrašomas dokumento pavadinimas arba priedo numeris, kuriame (kuriuose) yra nustatyti pirkime taikomi socialiniai kriterijai]."/>
          </w:comboBox>
        </w:sdtPr>
        <w:sdtContent>
          <w:r w:rsidR="00294654">
            <w:rPr>
              <w:rFonts w:ascii="Tahoma" w:hAnsi="Tahoma" w:cs="Tahoma"/>
              <w:b/>
              <w:bCs/>
              <w:sz w:val="22"/>
              <w:szCs w:val="22"/>
            </w:rPr>
            <w:t>Šiame pirkime netaikomi socialiniai kriterijai.</w:t>
          </w:r>
        </w:sdtContent>
      </w:sdt>
      <w:r w:rsidRPr="00F139EB">
        <w:rPr>
          <w:rFonts w:ascii="Tahoma" w:hAnsi="Tahoma" w:cs="Tahoma"/>
          <w:sz w:val="22"/>
          <w:szCs w:val="22"/>
        </w:rPr>
        <w:t xml:space="preserve">  </w:t>
      </w:r>
    </w:p>
    <w:p w14:paraId="4B0A7BB7" w14:textId="0000203A" w:rsidR="00D824AE" w:rsidRPr="00F139EB" w:rsidRDefault="00F139EB" w:rsidP="00F139EB">
      <w:pPr>
        <w:tabs>
          <w:tab w:val="left" w:pos="567"/>
        </w:tabs>
        <w:spacing w:after="0" w:line="240" w:lineRule="auto"/>
        <w:ind w:firstLine="567"/>
        <w:jc w:val="both"/>
        <w:rPr>
          <w:rFonts w:ascii="Tahoma" w:hAnsi="Tahoma" w:cs="Tahoma"/>
          <w:sz w:val="22"/>
          <w:szCs w:val="22"/>
        </w:rPr>
      </w:pPr>
      <w:r>
        <w:rPr>
          <w:rFonts w:ascii="Tahoma" w:hAnsi="Tahoma" w:cs="Tahoma"/>
          <w:sz w:val="22"/>
          <w:szCs w:val="22"/>
        </w:rPr>
        <w:t>1.</w:t>
      </w:r>
      <w:r w:rsidR="00AE7333">
        <w:rPr>
          <w:rFonts w:ascii="Tahoma" w:hAnsi="Tahoma" w:cs="Tahoma"/>
          <w:sz w:val="22"/>
          <w:szCs w:val="22"/>
        </w:rPr>
        <w:t>7</w:t>
      </w:r>
      <w:r>
        <w:rPr>
          <w:rFonts w:ascii="Tahoma" w:hAnsi="Tahoma" w:cs="Tahoma"/>
          <w:sz w:val="22"/>
          <w:szCs w:val="22"/>
        </w:rPr>
        <w:t xml:space="preserve">. </w:t>
      </w:r>
      <w:r w:rsidR="00D824AE" w:rsidRPr="00F139EB">
        <w:rPr>
          <w:rFonts w:ascii="Tahoma" w:eastAsia="Arial" w:hAnsi="Tahoma" w:cs="Tahoma"/>
          <w:sz w:val="22"/>
          <w:szCs w:val="22"/>
        </w:rPr>
        <w:t>Išankstinis skelbimas apie pirkimą nebuvo paskelbtas.</w:t>
      </w:r>
    </w:p>
    <w:p w14:paraId="71756DE8" w14:textId="77777777" w:rsidR="00F139EB" w:rsidRDefault="00015FC9" w:rsidP="00AE7333">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lang w:eastAsia="en-US"/>
        </w:rPr>
        <w:t>P</w:t>
      </w:r>
      <w:r w:rsidR="00E32C8E" w:rsidRPr="00F139EB">
        <w:rPr>
          <w:rFonts w:ascii="Tahoma" w:hAnsi="Tahoma" w:cs="Tahoma"/>
          <w:sz w:val="22"/>
          <w:szCs w:val="22"/>
          <w:lang w:eastAsia="en-US"/>
        </w:rPr>
        <w:t>irkime</w:t>
      </w:r>
      <w:r w:rsidR="00F139EB" w:rsidRPr="00F139EB">
        <w:rPr>
          <w:rFonts w:ascii="Tahoma" w:hAnsi="Tahoma" w:cs="Tahoma"/>
          <w:sz w:val="22"/>
          <w:szCs w:val="22"/>
          <w:lang w:eastAsia="en-US"/>
        </w:rPr>
        <w:t xml:space="preserve"> </w:t>
      </w:r>
      <w:r w:rsidR="007A68AD" w:rsidRPr="00F139EB">
        <w:rPr>
          <w:rFonts w:ascii="Tahoma" w:hAnsi="Tahoma" w:cs="Tahoma"/>
          <w:sz w:val="22"/>
          <w:szCs w:val="22"/>
        </w:rPr>
        <w:t>perkančioji</w:t>
      </w:r>
      <w:r w:rsidR="00F139EB" w:rsidRPr="00F139EB">
        <w:rPr>
          <w:rFonts w:ascii="Tahoma" w:hAnsi="Tahoma" w:cs="Tahoma"/>
          <w:sz w:val="22"/>
          <w:szCs w:val="22"/>
        </w:rPr>
        <w:t xml:space="preserve"> </w:t>
      </w:r>
      <w:r w:rsidR="007A68AD" w:rsidRPr="00F139EB">
        <w:rPr>
          <w:rFonts w:ascii="Tahoma" w:hAnsi="Tahoma" w:cs="Tahoma"/>
          <w:sz w:val="22"/>
          <w:szCs w:val="22"/>
        </w:rPr>
        <w:t>organizacija</w:t>
      </w:r>
      <w:r w:rsidR="00E32C8E" w:rsidRPr="00F139EB">
        <w:rPr>
          <w:rFonts w:ascii="Tahoma" w:hAnsi="Tahoma" w:cs="Tahoma"/>
          <w:sz w:val="22"/>
          <w:szCs w:val="22"/>
          <w:lang w:eastAsia="en-US"/>
        </w:rPr>
        <w:t xml:space="preserve"> nenumato skelbti pranešimo dėl savanoriško </w:t>
      </w:r>
      <w:proofErr w:type="spellStart"/>
      <w:r w:rsidR="00E32C8E" w:rsidRPr="00F139EB">
        <w:rPr>
          <w:rFonts w:ascii="Tahoma" w:hAnsi="Tahoma" w:cs="Tahoma"/>
          <w:i/>
          <w:iCs/>
          <w:sz w:val="22"/>
          <w:szCs w:val="22"/>
          <w:lang w:eastAsia="en-US"/>
        </w:rPr>
        <w:t>ex</w:t>
      </w:r>
      <w:proofErr w:type="spellEnd"/>
      <w:r w:rsidR="00E32C8E" w:rsidRPr="00F139EB">
        <w:rPr>
          <w:rFonts w:ascii="Tahoma" w:hAnsi="Tahoma" w:cs="Tahoma"/>
          <w:i/>
          <w:iCs/>
          <w:sz w:val="22"/>
          <w:szCs w:val="22"/>
          <w:lang w:eastAsia="en-US"/>
        </w:rPr>
        <w:t xml:space="preserve"> ante</w:t>
      </w:r>
      <w:r w:rsidR="00E32C8E" w:rsidRPr="00F139EB">
        <w:rPr>
          <w:rFonts w:ascii="Tahoma" w:hAnsi="Tahoma" w:cs="Tahoma"/>
          <w:sz w:val="22"/>
          <w:szCs w:val="22"/>
          <w:lang w:eastAsia="en-US"/>
        </w:rPr>
        <w:t xml:space="preserve"> skaidrumo.</w:t>
      </w:r>
    </w:p>
    <w:p w14:paraId="16530050" w14:textId="77777777" w:rsidR="00F139EB" w:rsidRDefault="007466F8"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rPr>
        <w:t>Pirkime neleidžia</w:t>
      </w:r>
      <w:r w:rsidR="00216820" w:rsidRPr="00F139EB">
        <w:rPr>
          <w:rFonts w:ascii="Tahoma" w:hAnsi="Tahoma" w:cs="Tahoma"/>
          <w:sz w:val="22"/>
          <w:szCs w:val="22"/>
        </w:rPr>
        <w:t>ma</w:t>
      </w:r>
      <w:r w:rsidRPr="00F139EB">
        <w:rPr>
          <w:rFonts w:ascii="Tahoma" w:hAnsi="Tahoma" w:cs="Tahoma"/>
          <w:sz w:val="22"/>
          <w:szCs w:val="22"/>
        </w:rPr>
        <w:t xml:space="preserve"> pateikti alternatyvių </w:t>
      </w:r>
      <w:r w:rsidR="00D27E76" w:rsidRPr="00F139EB">
        <w:rPr>
          <w:rFonts w:ascii="Tahoma" w:hAnsi="Tahoma" w:cs="Tahoma"/>
          <w:sz w:val="22"/>
          <w:szCs w:val="22"/>
        </w:rPr>
        <w:t>p</w:t>
      </w:r>
      <w:r w:rsidRPr="00F139EB">
        <w:rPr>
          <w:rFonts w:ascii="Tahoma" w:hAnsi="Tahoma" w:cs="Tahoma"/>
          <w:sz w:val="22"/>
          <w:szCs w:val="22"/>
        </w:rPr>
        <w:t xml:space="preserve">asiūlymų. </w:t>
      </w:r>
    </w:p>
    <w:p w14:paraId="7DD3BF8C" w14:textId="77777777" w:rsidR="00F139EB" w:rsidRDefault="004D070C"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color w:val="7030A0"/>
          <w:sz w:val="22"/>
          <w:szCs w:val="22"/>
        </w:rPr>
        <w:t xml:space="preserve"> </w:t>
      </w:r>
      <w:r w:rsidRPr="00F139EB">
        <w:rPr>
          <w:rFonts w:ascii="Tahoma" w:eastAsia="Times New Roman" w:hAnsi="Tahoma" w:cs="Tahoma"/>
          <w:sz w:val="22"/>
          <w:szCs w:val="22"/>
        </w:rPr>
        <w:t xml:space="preserve">Jeigu Pirkimo metu bus atliekama patikra Nacionaliniam saugumui užtikrinti svarbių objektų apsaugos įstatyme nustatyta tvarka, </w:t>
      </w:r>
      <w:r w:rsidRPr="00F139EB">
        <w:rPr>
          <w:rFonts w:ascii="Tahoma" w:hAnsi="Tahoma" w:cs="Tahoma"/>
          <w:sz w:val="22"/>
          <w:szCs w:val="22"/>
        </w:rPr>
        <w:t xml:space="preserve">dalyvis turės pateikti tokiai patikrai atlikti reikalingus dokumentus. </w:t>
      </w:r>
    </w:p>
    <w:p w14:paraId="0C002F05" w14:textId="54B34E68" w:rsidR="00E32C8E" w:rsidRPr="00F139EB" w:rsidRDefault="00E32C8E"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eastAsia="Arial" w:hAnsi="Tahoma" w:cs="Tahoma"/>
          <w:color w:val="333333"/>
          <w:sz w:val="22"/>
          <w:szCs w:val="22"/>
        </w:rPr>
        <w:t xml:space="preserve">Bendrosios </w:t>
      </w:r>
      <w:r w:rsidR="007E5F55" w:rsidRPr="00F139EB">
        <w:rPr>
          <w:rFonts w:ascii="Tahoma" w:eastAsia="Arial" w:hAnsi="Tahoma" w:cs="Tahoma"/>
          <w:color w:val="333333"/>
          <w:sz w:val="22"/>
          <w:szCs w:val="22"/>
        </w:rPr>
        <w:t xml:space="preserve">pirkimo </w:t>
      </w:r>
      <w:r w:rsidRPr="00F139EB">
        <w:rPr>
          <w:rFonts w:ascii="Tahoma" w:eastAsia="Arial" w:hAnsi="Tahoma" w:cs="Tahoma"/>
          <w:color w:val="333333"/>
          <w:sz w:val="22"/>
          <w:szCs w:val="22"/>
        </w:rPr>
        <w:t>sąlygos yra neatskiriama ši</w:t>
      </w:r>
      <w:r w:rsidR="00C07F25" w:rsidRPr="00F139EB">
        <w:rPr>
          <w:rFonts w:ascii="Tahoma" w:eastAsia="Arial" w:hAnsi="Tahoma" w:cs="Tahoma"/>
          <w:color w:val="333333"/>
          <w:sz w:val="22"/>
          <w:szCs w:val="22"/>
        </w:rPr>
        <w:t>ų</w:t>
      </w:r>
      <w:r w:rsidRPr="00F139EB">
        <w:rPr>
          <w:rFonts w:ascii="Tahoma" w:eastAsia="Arial" w:hAnsi="Tahoma" w:cs="Tahoma"/>
          <w:color w:val="333333"/>
          <w:sz w:val="22"/>
          <w:szCs w:val="22"/>
        </w:rPr>
        <w:t xml:space="preserve"> </w:t>
      </w:r>
      <w:r w:rsidR="00F4541C" w:rsidRPr="00F139EB">
        <w:rPr>
          <w:rFonts w:ascii="Tahoma" w:eastAsia="Arial" w:hAnsi="Tahoma" w:cs="Tahoma"/>
          <w:color w:val="333333"/>
          <w:sz w:val="22"/>
          <w:szCs w:val="22"/>
        </w:rPr>
        <w:t>p</w:t>
      </w:r>
      <w:r w:rsidRPr="00F139EB">
        <w:rPr>
          <w:rFonts w:ascii="Tahoma" w:eastAsia="Arial" w:hAnsi="Tahoma" w:cs="Tahoma"/>
          <w:color w:val="333333"/>
          <w:sz w:val="22"/>
          <w:szCs w:val="22"/>
        </w:rPr>
        <w:t>irkimo sąlygų dalis.</w:t>
      </w:r>
    </w:p>
    <w:p w14:paraId="5DEDEBC7" w14:textId="1ED44FB6" w:rsidR="00B41C66" w:rsidRPr="00D824AE" w:rsidRDefault="00507DC9" w:rsidP="00717DCC">
      <w:pPr>
        <w:pStyle w:val="Heading1"/>
        <w:spacing w:line="20" w:lineRule="atLeast"/>
        <w:contextualSpacing/>
        <w:rPr>
          <w:rFonts w:ascii="Tahoma" w:hAnsi="Tahoma" w:cs="Tahoma"/>
        </w:rPr>
      </w:pPr>
      <w:bookmarkStart w:id="3" w:name="_Ref39426332"/>
      <w:bookmarkStart w:id="4" w:name="_Ref39426338"/>
      <w:bookmarkStart w:id="5" w:name="_Toc184983113"/>
      <w:bookmarkEnd w:id="1"/>
      <w:r w:rsidRPr="00D824AE">
        <w:rPr>
          <w:rFonts w:ascii="Tahoma" w:hAnsi="Tahoma" w:cs="Tahoma"/>
        </w:rPr>
        <w:t xml:space="preserve">2. </w:t>
      </w:r>
      <w:r w:rsidR="00B41C66" w:rsidRPr="00D824AE">
        <w:rPr>
          <w:rFonts w:ascii="Tahoma" w:hAnsi="Tahoma" w:cs="Tahoma"/>
        </w:rPr>
        <w:t>Pirkimo objektas</w:t>
      </w:r>
      <w:bookmarkEnd w:id="3"/>
      <w:bookmarkEnd w:id="4"/>
      <w:bookmarkEnd w:id="5"/>
    </w:p>
    <w:p w14:paraId="0B7B0A50" w14:textId="25527D31" w:rsidR="00B41C66" w:rsidRPr="003B2AFC" w:rsidRDefault="00D824AE" w:rsidP="00294654">
      <w:pPr>
        <w:pStyle w:val="NoSpacing"/>
        <w:numPr>
          <w:ilvl w:val="1"/>
          <w:numId w:val="5"/>
        </w:numPr>
        <w:ind w:left="0" w:firstLine="567"/>
        <w:contextualSpacing/>
        <w:jc w:val="both"/>
        <w:rPr>
          <w:rFonts w:ascii="Tahoma" w:hAnsi="Tahoma" w:cs="Tahoma"/>
          <w:color w:val="FF0000"/>
          <w:sz w:val="22"/>
          <w:szCs w:val="22"/>
        </w:rPr>
      </w:pPr>
      <w:r w:rsidRPr="003B2AFC">
        <w:rPr>
          <w:rFonts w:ascii="Tahoma" w:eastAsia="Calibri" w:hAnsi="Tahoma" w:cs="Tahoma"/>
          <w:color w:val="000000" w:themeColor="text1"/>
          <w:sz w:val="22"/>
          <w:szCs w:val="22"/>
        </w:rPr>
        <w:t xml:space="preserve">Perkančioji organizacija numato įsigyti pirkimo </w:t>
      </w:r>
      <w:r w:rsidRPr="003B2AFC">
        <w:rPr>
          <w:rFonts w:ascii="Tahoma" w:eastAsia="Calibri" w:hAnsi="Tahoma" w:cs="Tahoma"/>
          <w:sz w:val="22"/>
          <w:szCs w:val="22"/>
        </w:rPr>
        <w:t>objektą, kurio techninė specifikacija</w:t>
      </w:r>
      <w:r w:rsidRPr="003B2AFC">
        <w:rPr>
          <w:rFonts w:ascii="Tahoma" w:hAnsi="Tahoma" w:cs="Tahoma"/>
          <w:sz w:val="22"/>
          <w:szCs w:val="22"/>
        </w:rPr>
        <w:t xml:space="preserve"> pateikta šių specialiųjų pirkimo sąlygų 2</w:t>
      </w:r>
      <w:r w:rsidRPr="003B2AFC">
        <w:rPr>
          <w:rFonts w:ascii="Tahoma" w:hAnsi="Tahoma" w:cs="Tahoma"/>
          <w:color w:val="00B050"/>
          <w:sz w:val="22"/>
          <w:szCs w:val="22"/>
        </w:rPr>
        <w:t xml:space="preserve"> </w:t>
      </w:r>
      <w:r w:rsidRPr="003B2AFC">
        <w:rPr>
          <w:rFonts w:ascii="Tahoma" w:hAnsi="Tahoma" w:cs="Tahoma"/>
          <w:sz w:val="22"/>
          <w:szCs w:val="22"/>
        </w:rPr>
        <w:t>priede.</w:t>
      </w:r>
    </w:p>
    <w:p w14:paraId="1EF86C11" w14:textId="77777777" w:rsidR="007F2E95" w:rsidRDefault="00D824AE" w:rsidP="007F2E95">
      <w:pPr>
        <w:pStyle w:val="ListParagraph"/>
        <w:spacing w:after="0" w:line="240" w:lineRule="auto"/>
        <w:ind w:left="0" w:firstLine="567"/>
        <w:jc w:val="both"/>
        <w:rPr>
          <w:rFonts w:ascii="Tahoma" w:hAnsi="Tahoma" w:cs="Tahoma"/>
          <w:color w:val="00B050"/>
          <w:sz w:val="22"/>
          <w:szCs w:val="22"/>
        </w:rPr>
      </w:pPr>
      <w:r w:rsidRPr="003B2AFC">
        <w:rPr>
          <w:rFonts w:ascii="Tahoma" w:hAnsi="Tahoma" w:cs="Tahoma"/>
          <w:sz w:val="22"/>
          <w:szCs w:val="22"/>
        </w:rPr>
        <w:t xml:space="preserve">2.2. </w:t>
      </w:r>
      <w:r w:rsidR="00B41C66" w:rsidRPr="003B2AFC">
        <w:rPr>
          <w:rFonts w:ascii="Tahoma" w:hAnsi="Tahoma" w:cs="Tahoma"/>
          <w:sz w:val="22"/>
          <w:szCs w:val="22"/>
        </w:rPr>
        <w:t xml:space="preserve">Pirkimo objektas į dalis neskaidomas. </w:t>
      </w:r>
      <w:r w:rsidR="007554D6" w:rsidRPr="003B2AFC">
        <w:rPr>
          <w:rFonts w:ascii="Tahoma" w:hAnsi="Tahoma" w:cs="Tahoma"/>
          <w:sz w:val="22"/>
          <w:szCs w:val="22"/>
        </w:rPr>
        <w:t xml:space="preserve">Pirkimo apimtys, reikalavimai ir techninė specifikacija apibrėžti </w:t>
      </w:r>
      <w:r w:rsidR="007204DB" w:rsidRPr="003B2AFC">
        <w:rPr>
          <w:rFonts w:ascii="Tahoma" w:hAnsi="Tahoma" w:cs="Tahoma"/>
          <w:sz w:val="22"/>
          <w:szCs w:val="22"/>
        </w:rPr>
        <w:t xml:space="preserve">specialiųjų </w:t>
      </w:r>
      <w:r w:rsidR="007554D6" w:rsidRPr="003B2AFC">
        <w:rPr>
          <w:rFonts w:ascii="Tahoma" w:hAnsi="Tahoma" w:cs="Tahoma"/>
          <w:sz w:val="22"/>
          <w:szCs w:val="22"/>
        </w:rPr>
        <w:t xml:space="preserve">pirkimo sąlygų </w:t>
      </w:r>
      <w:r w:rsidRPr="003B2AFC">
        <w:rPr>
          <w:rFonts w:ascii="Tahoma" w:hAnsi="Tahoma" w:cs="Tahoma"/>
          <w:color w:val="00B050"/>
          <w:sz w:val="22"/>
          <w:szCs w:val="22"/>
        </w:rPr>
        <w:t>2</w:t>
      </w:r>
      <w:r w:rsidR="007554D6" w:rsidRPr="003B2AFC">
        <w:rPr>
          <w:rFonts w:ascii="Tahoma" w:hAnsi="Tahoma" w:cs="Tahoma"/>
          <w:color w:val="00B050"/>
          <w:sz w:val="22"/>
          <w:szCs w:val="22"/>
        </w:rPr>
        <w:t xml:space="preserve"> </w:t>
      </w:r>
      <w:r w:rsidR="007554D6" w:rsidRPr="003B2AFC">
        <w:rPr>
          <w:rFonts w:ascii="Tahoma" w:hAnsi="Tahoma" w:cs="Tahoma"/>
          <w:sz w:val="22"/>
          <w:szCs w:val="22"/>
        </w:rPr>
        <w:t>priede.</w:t>
      </w:r>
      <w:r w:rsidR="007554D6" w:rsidRPr="003B2AFC">
        <w:rPr>
          <w:rFonts w:ascii="Tahoma" w:hAnsi="Tahoma" w:cs="Tahoma"/>
          <w:color w:val="00B050"/>
          <w:sz w:val="22"/>
          <w:szCs w:val="22"/>
        </w:rPr>
        <w:t xml:space="preserve"> </w:t>
      </w:r>
    </w:p>
    <w:p w14:paraId="35C83E8A" w14:textId="52137A21" w:rsidR="007F2E95" w:rsidRPr="007F2E95" w:rsidRDefault="007F2E95" w:rsidP="007F2E95">
      <w:pPr>
        <w:pStyle w:val="ListParagraph"/>
        <w:spacing w:after="0" w:line="240" w:lineRule="auto"/>
        <w:ind w:left="0" w:firstLine="567"/>
        <w:jc w:val="both"/>
        <w:rPr>
          <w:rFonts w:ascii="Tahoma" w:hAnsi="Tahoma" w:cs="Tahoma"/>
          <w:color w:val="00B050"/>
          <w:sz w:val="22"/>
          <w:szCs w:val="22"/>
        </w:rPr>
      </w:pPr>
      <w:r w:rsidRPr="007F2E95">
        <w:rPr>
          <w:rFonts w:ascii="Tahoma" w:hAnsi="Tahoma" w:cs="Tahoma"/>
          <w:color w:val="00B050"/>
          <w:sz w:val="22"/>
          <w:szCs w:val="22"/>
        </w:rPr>
        <w:t xml:space="preserve">Pirkimo objektas į dalis neskaidomas, nes pirkimo objektas yra sprendimas, kuris diegiamas kompleksinėje aplinkoje, integruojant daug skirtingų komponentų, kurie turi būti visiškai suderinami tarpusavyje, kad būtų pasiekti projekto tikslai – pilnai automatizuotai diegiama, vystoma, prižiūrima ir saugi </w:t>
      </w:r>
      <w:proofErr w:type="spellStart"/>
      <w:r w:rsidRPr="007F2E95">
        <w:rPr>
          <w:rFonts w:ascii="Tahoma" w:hAnsi="Tahoma" w:cs="Tahoma"/>
          <w:color w:val="00B050"/>
          <w:sz w:val="22"/>
          <w:szCs w:val="22"/>
        </w:rPr>
        <w:t>E.sveikatos</w:t>
      </w:r>
      <w:proofErr w:type="spellEnd"/>
      <w:r w:rsidRPr="007F2E95">
        <w:rPr>
          <w:rFonts w:ascii="Tahoma" w:hAnsi="Tahoma" w:cs="Tahoma"/>
          <w:color w:val="00B050"/>
          <w:sz w:val="22"/>
          <w:szCs w:val="22"/>
        </w:rPr>
        <w:t xml:space="preserve"> paslauga.   Vienas tiekėjas užtikrintų, kad visi komponentai veiktų kaip viena ekosistema, naudojant optimalius suderinimo mechanizmus. CI/CD reikalauja automatizuoto, nuoseklaus ir integruoto kodo kūrimo, testavimo ir diegimo proceso. Išskaidžius pirkimą į atskiras pirkimo objekto dalis nebūtų užtikrinta galimybė, kad įdiegta platforma, kuri veiks automatizuotai, kaip to reikalauja </w:t>
      </w:r>
      <w:proofErr w:type="spellStart"/>
      <w:r w:rsidRPr="007F2E95">
        <w:rPr>
          <w:rFonts w:ascii="Tahoma" w:hAnsi="Tahoma" w:cs="Tahoma"/>
          <w:color w:val="00B050"/>
          <w:sz w:val="22"/>
          <w:szCs w:val="22"/>
        </w:rPr>
        <w:t>E.sveikatos</w:t>
      </w:r>
      <w:proofErr w:type="spellEnd"/>
      <w:r w:rsidRPr="007F2E95">
        <w:rPr>
          <w:rFonts w:ascii="Tahoma" w:hAnsi="Tahoma" w:cs="Tahoma"/>
          <w:color w:val="00B050"/>
          <w:sz w:val="22"/>
          <w:szCs w:val="22"/>
        </w:rPr>
        <w:t xml:space="preserve"> projektai. Platformą perkant kaip vientisą sprendimą, o ne kaip skirtingų komponentų rinkinius, užtikrinama, kad vienas tiekėjas yra atsakingas už visos sistemos veikimą, stabilumą ir palaikymą.   </w:t>
      </w:r>
    </w:p>
    <w:p w14:paraId="0CA81FB8" w14:textId="4D5EB0A9" w:rsidR="00325243" w:rsidRPr="003B2AFC" w:rsidRDefault="00815D5F" w:rsidP="00D824AE">
      <w:pPr>
        <w:pStyle w:val="ListParagraph"/>
        <w:spacing w:after="0" w:line="240" w:lineRule="auto"/>
        <w:ind w:left="0" w:firstLine="567"/>
        <w:jc w:val="both"/>
        <w:rPr>
          <w:rFonts w:ascii="Tahoma" w:hAnsi="Tahoma" w:cs="Tahoma"/>
          <w:i/>
          <w:iCs/>
          <w:color w:val="FF0000"/>
          <w:sz w:val="22"/>
          <w:szCs w:val="22"/>
        </w:rPr>
      </w:pPr>
      <w:r w:rsidRPr="003B2AFC">
        <w:rPr>
          <w:rFonts w:ascii="Tahoma" w:hAnsi="Tahoma" w:cs="Tahoma"/>
          <w:sz w:val="22"/>
          <w:szCs w:val="22"/>
        </w:rPr>
        <w:t>2.</w:t>
      </w:r>
      <w:r w:rsidR="003B0F1F" w:rsidRPr="003B2AFC">
        <w:rPr>
          <w:rFonts w:ascii="Tahoma" w:hAnsi="Tahoma" w:cs="Tahoma"/>
          <w:sz w:val="22"/>
          <w:szCs w:val="22"/>
        </w:rPr>
        <w:t xml:space="preserve">3. </w:t>
      </w:r>
      <w:r w:rsidR="00E53E12" w:rsidRPr="003B2AFC">
        <w:rPr>
          <w:rFonts w:ascii="Tahoma" w:hAnsi="Tahoma" w:cs="Tahoma"/>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2AFC">
        <w:rPr>
          <w:rFonts w:ascii="Tahoma" w:hAnsi="Tahoma" w:cs="Tahoma"/>
          <w:sz w:val="22"/>
          <w:szCs w:val="22"/>
        </w:rPr>
        <w:t xml:space="preserve">turi būti </w:t>
      </w:r>
      <w:r w:rsidR="00AE7624" w:rsidRPr="003B2AFC">
        <w:rPr>
          <w:rFonts w:ascii="Tahoma" w:hAnsi="Tahoma" w:cs="Tahoma"/>
          <w:sz w:val="22"/>
          <w:szCs w:val="22"/>
        </w:rPr>
        <w:t xml:space="preserve">laikoma, kad kiekviena tokia nuoroda yra pateikta su žodžiais „arba lygiavertis“. </w:t>
      </w:r>
    </w:p>
    <w:p w14:paraId="3031DC86" w14:textId="3D6ED6DD" w:rsidR="00004521" w:rsidRDefault="00004521" w:rsidP="00DE7037">
      <w:pPr>
        <w:pStyle w:val="ListParagraph"/>
        <w:spacing w:after="0" w:line="240" w:lineRule="auto"/>
        <w:ind w:left="0" w:firstLine="567"/>
        <w:jc w:val="both"/>
        <w:rPr>
          <w:rFonts w:ascii="Tahoma" w:hAnsi="Tahoma" w:cs="Tahoma"/>
          <w:sz w:val="22"/>
          <w:szCs w:val="22"/>
        </w:rPr>
      </w:pPr>
      <w:r w:rsidRPr="003B2AFC">
        <w:rPr>
          <w:rFonts w:ascii="Tahoma" w:hAnsi="Tahoma" w:cs="Tahoma"/>
          <w:sz w:val="22"/>
          <w:szCs w:val="22"/>
        </w:rPr>
        <w:t>2.</w:t>
      </w:r>
      <w:r w:rsidR="00EA2E7D" w:rsidRPr="003B2AFC">
        <w:rPr>
          <w:rFonts w:ascii="Tahoma" w:hAnsi="Tahoma" w:cs="Tahoma"/>
          <w:sz w:val="22"/>
          <w:szCs w:val="22"/>
        </w:rPr>
        <w:t>4</w:t>
      </w:r>
      <w:r w:rsidRPr="003B2AFC">
        <w:rPr>
          <w:rFonts w:ascii="Tahoma" w:hAnsi="Tahoma" w:cs="Tahoma"/>
          <w:sz w:val="22"/>
          <w:szCs w:val="22"/>
        </w:rPr>
        <w:t>. Jeigu apibūdinant pirkimo objektą techninėje specifikacijoje nurodytas standartas</w:t>
      </w:r>
      <w:r w:rsidR="00245655" w:rsidRPr="003B2AFC">
        <w:rPr>
          <w:rFonts w:ascii="Tahoma" w:hAnsi="Tahoma" w:cs="Tahoma"/>
          <w:sz w:val="22"/>
          <w:szCs w:val="22"/>
        </w:rPr>
        <w:t xml:space="preserve">, </w:t>
      </w:r>
      <w:r w:rsidR="00245655" w:rsidRPr="003B2AFC">
        <w:rPr>
          <w:rFonts w:ascii="Tahoma" w:hAnsi="Tahoma" w:cs="Tahoma"/>
          <w:color w:val="000000"/>
          <w:sz w:val="22"/>
          <w:szCs w:val="22"/>
        </w:rPr>
        <w:t>techninis liudijimas ar bendrosios techninės specifikacijos</w:t>
      </w:r>
      <w:r w:rsidR="00046522" w:rsidRPr="003B2AFC">
        <w:rPr>
          <w:rFonts w:ascii="Tahoma" w:hAnsi="Tahoma" w:cs="Tahoma"/>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3B2AFC">
        <w:rPr>
          <w:rFonts w:ascii="Tahoma" w:hAnsi="Tahoma" w:cs="Tahoma"/>
          <w:color w:val="000000"/>
          <w:sz w:val="22"/>
          <w:szCs w:val="22"/>
        </w:rPr>
        <w:lastRenderedPageBreak/>
        <w:t>vykdymu bei prekių naudojimu)</w:t>
      </w:r>
      <w:r w:rsidR="00245655" w:rsidRPr="003B2AFC">
        <w:rPr>
          <w:rFonts w:ascii="Tahoma" w:hAnsi="Tahoma" w:cs="Tahoma"/>
          <w:color w:val="000000"/>
          <w:sz w:val="22"/>
          <w:szCs w:val="22"/>
        </w:rPr>
        <w:t xml:space="preserve">, </w:t>
      </w:r>
      <w:r w:rsidR="00245655" w:rsidRPr="003B2AFC">
        <w:rPr>
          <w:rFonts w:ascii="Tahoma" w:hAnsi="Tahoma" w:cs="Tahoma"/>
          <w:sz w:val="22"/>
          <w:szCs w:val="22"/>
        </w:rPr>
        <w:t xml:space="preserve">turi būti laikoma, kad kiekviena tokia nuoroda yra pateikta su žodžiais „arba lygiavertis“. </w:t>
      </w:r>
    </w:p>
    <w:p w14:paraId="79D80B41" w14:textId="20924146" w:rsidR="007606C5" w:rsidRDefault="007606C5" w:rsidP="00DE7037">
      <w:pPr>
        <w:pStyle w:val="ListParagraph"/>
        <w:spacing w:after="0" w:line="240" w:lineRule="auto"/>
        <w:ind w:left="0" w:firstLine="567"/>
        <w:jc w:val="both"/>
        <w:rPr>
          <w:rFonts w:ascii="Tahoma" w:hAnsi="Tahoma" w:cs="Tahoma"/>
          <w:sz w:val="22"/>
          <w:szCs w:val="22"/>
        </w:rPr>
      </w:pPr>
      <w:r>
        <w:rPr>
          <w:rFonts w:ascii="Tahoma" w:hAnsi="Tahoma" w:cs="Tahoma"/>
          <w:sz w:val="22"/>
          <w:szCs w:val="22"/>
        </w:rPr>
        <w:t xml:space="preserve">2.5. </w:t>
      </w:r>
      <w:r w:rsidRPr="007606C5">
        <w:rPr>
          <w:rFonts w:ascii="Tahoma" w:hAnsi="Tahoma" w:cs="Tahoma"/>
          <w:sz w:val="22"/>
          <w:szCs w:val="22"/>
        </w:rPr>
        <w:t>Perkančioji organizacija vykdė rinkos konsultaciją susijusią su šiuo pirkimu. Informacija apie vykdytą rinkos konsultaciją skelbiama</w:t>
      </w:r>
      <w:r w:rsidR="00294654">
        <w:rPr>
          <w:rFonts w:ascii="Tahoma" w:hAnsi="Tahoma" w:cs="Tahoma"/>
          <w:sz w:val="22"/>
          <w:szCs w:val="22"/>
        </w:rPr>
        <w:t>:</w:t>
      </w:r>
    </w:p>
    <w:p w14:paraId="71A796C4" w14:textId="3C170AF6" w:rsidR="00294654" w:rsidRDefault="00294654" w:rsidP="00DE7037">
      <w:pPr>
        <w:pStyle w:val="ListParagraph"/>
        <w:spacing w:after="0" w:line="240" w:lineRule="auto"/>
        <w:ind w:left="0" w:firstLine="567"/>
        <w:jc w:val="both"/>
        <w:rPr>
          <w:rFonts w:ascii="Tahoma" w:hAnsi="Tahoma" w:cs="Tahoma"/>
          <w:sz w:val="22"/>
          <w:szCs w:val="22"/>
        </w:rPr>
      </w:pPr>
      <w:r>
        <w:rPr>
          <w:rFonts w:ascii="Tahoma" w:hAnsi="Tahoma" w:cs="Tahoma"/>
          <w:sz w:val="22"/>
          <w:szCs w:val="22"/>
        </w:rPr>
        <w:fldChar w:fldCharType="begin"/>
      </w:r>
      <w:r>
        <w:rPr>
          <w:rFonts w:ascii="Tahoma" w:hAnsi="Tahoma" w:cs="Tahoma"/>
          <w:sz w:val="22"/>
          <w:szCs w:val="22"/>
        </w:rPr>
        <w:instrText>HYPERLINK "</w:instrText>
      </w:r>
      <w:r w:rsidRPr="00294654">
        <w:rPr>
          <w:rFonts w:ascii="Tahoma" w:hAnsi="Tahoma" w:cs="Tahoma"/>
          <w:sz w:val="22"/>
          <w:szCs w:val="22"/>
        </w:rPr>
        <w:instrText>https://viesiejipirkimai.lt/epps/pmc/viewPmc.do?resourceId=903731</w:instrText>
      </w:r>
      <w:r>
        <w:rPr>
          <w:rFonts w:ascii="Tahoma" w:hAnsi="Tahoma" w:cs="Tahoma"/>
          <w:sz w:val="22"/>
          <w:szCs w:val="22"/>
        </w:rPr>
        <w:instrText>"</w:instrText>
      </w:r>
      <w:r>
        <w:rPr>
          <w:rFonts w:ascii="Tahoma" w:hAnsi="Tahoma" w:cs="Tahoma"/>
          <w:sz w:val="22"/>
          <w:szCs w:val="22"/>
        </w:rPr>
        <w:fldChar w:fldCharType="separate"/>
      </w:r>
      <w:r w:rsidRPr="00D70B6D">
        <w:rPr>
          <w:rStyle w:val="Hyperlink"/>
          <w:rFonts w:ascii="Tahoma" w:hAnsi="Tahoma" w:cs="Tahoma"/>
          <w:sz w:val="22"/>
          <w:szCs w:val="22"/>
        </w:rPr>
        <w:t>https://viesiejipirkimai.lt/epps/pmc/viewPmc.do?resourceId=903731</w:t>
      </w:r>
      <w:r>
        <w:rPr>
          <w:rFonts w:ascii="Tahoma" w:hAnsi="Tahoma" w:cs="Tahoma"/>
          <w:sz w:val="22"/>
          <w:szCs w:val="22"/>
        </w:rPr>
        <w:fldChar w:fldCharType="end"/>
      </w:r>
    </w:p>
    <w:p w14:paraId="7B478B03" w14:textId="61CA0F5A" w:rsidR="00D22226" w:rsidRPr="00D824AE" w:rsidRDefault="00202323" w:rsidP="00202323">
      <w:pPr>
        <w:pStyle w:val="Heading1"/>
        <w:spacing w:line="20" w:lineRule="atLeast"/>
        <w:contextualSpacing/>
        <w:rPr>
          <w:rFonts w:ascii="Tahoma" w:hAnsi="Tahoma" w:cs="Tahoma"/>
        </w:rPr>
      </w:pPr>
      <w:bookmarkStart w:id="6" w:name="_Toc184983114"/>
      <w:r w:rsidRPr="00D824AE">
        <w:rPr>
          <w:rFonts w:ascii="Tahoma" w:hAnsi="Tahoma" w:cs="Tahoma"/>
        </w:rPr>
        <w:t>3.</w:t>
      </w:r>
      <w:r w:rsidR="00D24970" w:rsidRPr="00D824AE">
        <w:rPr>
          <w:rFonts w:ascii="Tahoma" w:hAnsi="Tahoma" w:cs="Tahoma"/>
        </w:rPr>
        <w:t xml:space="preserve"> </w:t>
      </w:r>
      <w:bookmarkStart w:id="7" w:name="_Ref39427921"/>
      <w:bookmarkStart w:id="8" w:name="_Ref39427927"/>
      <w:bookmarkStart w:id="9" w:name="_Ref39740354"/>
      <w:r w:rsidR="00D22226" w:rsidRPr="00D824AE">
        <w:rPr>
          <w:rFonts w:ascii="Tahoma" w:hAnsi="Tahoma" w:cs="Tahoma"/>
        </w:rPr>
        <w:t>Susitikimai su tiekėjais</w:t>
      </w:r>
      <w:bookmarkEnd w:id="7"/>
      <w:bookmarkEnd w:id="8"/>
      <w:r w:rsidR="003B6924" w:rsidRPr="00D824AE">
        <w:rPr>
          <w:rFonts w:ascii="Tahoma" w:hAnsi="Tahoma" w:cs="Tahoma"/>
        </w:rPr>
        <w:t xml:space="preserve"> ir objekto apžiūra</w:t>
      </w:r>
      <w:bookmarkEnd w:id="6"/>
      <w:bookmarkEnd w:id="9"/>
    </w:p>
    <w:p w14:paraId="3A422005" w14:textId="6035C256" w:rsidR="00B176FD" w:rsidRPr="003B2AFC" w:rsidRDefault="00862DB8" w:rsidP="00EA2E7D">
      <w:pPr>
        <w:pStyle w:val="ListParagraph"/>
        <w:spacing w:after="0"/>
        <w:ind w:left="0" w:firstLine="567"/>
        <w:jc w:val="both"/>
        <w:rPr>
          <w:rFonts w:ascii="Tahoma" w:hAnsi="Tahoma" w:cs="Tahoma"/>
          <w:sz w:val="22"/>
          <w:szCs w:val="22"/>
        </w:rPr>
      </w:pPr>
      <w:r w:rsidRPr="003B2AFC">
        <w:rPr>
          <w:rFonts w:ascii="Tahoma" w:hAnsi="Tahoma" w:cs="Tahoma"/>
          <w:iCs/>
          <w:sz w:val="22"/>
          <w:szCs w:val="22"/>
        </w:rPr>
        <w:t>3.1.</w:t>
      </w:r>
      <w:r w:rsidRPr="003B2AFC">
        <w:rPr>
          <w:rFonts w:ascii="Tahoma" w:hAnsi="Tahoma" w:cs="Tahoma"/>
          <w:i/>
          <w:color w:val="FF0000"/>
          <w:sz w:val="22"/>
          <w:szCs w:val="22"/>
        </w:rPr>
        <w:t xml:space="preserve"> </w:t>
      </w:r>
      <w:r w:rsidR="00B176FD" w:rsidRPr="003B2AFC">
        <w:rPr>
          <w:rFonts w:ascii="Tahoma" w:hAnsi="Tahoma" w:cs="Tahoma"/>
          <w:sz w:val="22"/>
          <w:szCs w:val="22"/>
        </w:rPr>
        <w:t xml:space="preserve">Perkančioji organizacija nerengs susitikimo su tiekėjais dėl pirkimo </w:t>
      </w:r>
      <w:r w:rsidR="004257A5" w:rsidRPr="003B2AFC">
        <w:rPr>
          <w:rFonts w:ascii="Tahoma" w:hAnsi="Tahoma" w:cs="Tahoma"/>
          <w:sz w:val="22"/>
          <w:szCs w:val="22"/>
        </w:rPr>
        <w:t>sąlyg</w:t>
      </w:r>
      <w:r w:rsidR="00B176FD" w:rsidRPr="003B2AFC">
        <w:rPr>
          <w:rFonts w:ascii="Tahoma" w:hAnsi="Tahoma" w:cs="Tahoma"/>
          <w:sz w:val="22"/>
          <w:szCs w:val="22"/>
        </w:rPr>
        <w:t>ų</w:t>
      </w:r>
      <w:r w:rsidR="00946722" w:rsidRPr="003B2AFC">
        <w:rPr>
          <w:rFonts w:ascii="Tahoma" w:hAnsi="Tahoma" w:cs="Tahoma"/>
          <w:sz w:val="22"/>
          <w:szCs w:val="22"/>
        </w:rPr>
        <w:t xml:space="preserve"> paaiškinimo</w:t>
      </w:r>
      <w:r w:rsidR="00B176FD" w:rsidRPr="003B2AFC">
        <w:rPr>
          <w:rFonts w:ascii="Tahoma" w:hAnsi="Tahoma" w:cs="Tahoma"/>
          <w:sz w:val="22"/>
          <w:szCs w:val="22"/>
        </w:rPr>
        <w:t>.</w:t>
      </w:r>
    </w:p>
    <w:p w14:paraId="24A7FE06" w14:textId="43F190F2" w:rsidR="00BE0587" w:rsidRPr="003B2AFC" w:rsidRDefault="00EA2E7D" w:rsidP="00EA2E7D">
      <w:pPr>
        <w:pStyle w:val="ListParagraph"/>
        <w:spacing w:after="0"/>
        <w:ind w:left="0" w:firstLine="567"/>
        <w:jc w:val="both"/>
        <w:rPr>
          <w:rFonts w:ascii="Tahoma" w:hAnsi="Tahoma" w:cs="Tahoma"/>
          <w:i/>
          <w:color w:val="FF0000"/>
          <w:sz w:val="22"/>
          <w:szCs w:val="22"/>
        </w:rPr>
      </w:pPr>
      <w:r w:rsidRPr="003B2AFC">
        <w:rPr>
          <w:rFonts w:ascii="Tahoma" w:hAnsi="Tahoma" w:cs="Tahoma"/>
          <w:sz w:val="22"/>
          <w:szCs w:val="22"/>
        </w:rPr>
        <w:t xml:space="preserve">3.2. </w:t>
      </w:r>
      <w:r w:rsidR="00BE0587" w:rsidRPr="003B2AFC">
        <w:rPr>
          <w:rFonts w:ascii="Tahoma" w:eastAsiaTheme="minorHAnsi" w:hAnsi="Tahoma" w:cs="Tahoma"/>
          <w:sz w:val="22"/>
          <w:szCs w:val="22"/>
          <w:lang w:eastAsia="en-US"/>
        </w:rPr>
        <w:t>P</w:t>
      </w:r>
      <w:r w:rsidR="00BE0587" w:rsidRPr="003B2AFC">
        <w:rPr>
          <w:rFonts w:ascii="Tahoma" w:hAnsi="Tahoma" w:cs="Tahoma"/>
          <w:sz w:val="22"/>
          <w:szCs w:val="22"/>
        </w:rPr>
        <w:t>erkančioji organizacija nerengs objekto apžiūros.</w:t>
      </w:r>
    </w:p>
    <w:p w14:paraId="6443D2FF" w14:textId="040A41C9" w:rsidR="00C94B9F" w:rsidRPr="00D824AE" w:rsidRDefault="00AD57B1" w:rsidP="003B2AFC">
      <w:pPr>
        <w:pStyle w:val="Heading1"/>
        <w:spacing w:line="20" w:lineRule="atLeast"/>
        <w:contextualSpacing/>
        <w:jc w:val="both"/>
        <w:rPr>
          <w:rFonts w:ascii="Tahoma" w:hAnsi="Tahoma" w:cs="Tahoma"/>
        </w:rPr>
      </w:pPr>
      <w:bookmarkStart w:id="10" w:name="_Ref39473754"/>
      <w:bookmarkStart w:id="11" w:name="_Ref39473761"/>
      <w:bookmarkStart w:id="12" w:name="_Ref39474188"/>
      <w:bookmarkStart w:id="13" w:name="_Toc184983115"/>
      <w:r w:rsidRPr="00D824AE">
        <w:rPr>
          <w:rFonts w:ascii="Tahoma" w:hAnsi="Tahoma" w:cs="Tahoma"/>
        </w:rPr>
        <w:t xml:space="preserve">4. </w:t>
      </w:r>
      <w:r w:rsidR="00173ACB" w:rsidRPr="00D824AE">
        <w:rPr>
          <w:rFonts w:ascii="Tahoma" w:hAnsi="Tahoma" w:cs="Tahoma"/>
        </w:rPr>
        <w:t>Tiekėjų pašalinimo pagrindai</w:t>
      </w:r>
      <w:bookmarkEnd w:id="10"/>
      <w:bookmarkEnd w:id="11"/>
      <w:bookmarkEnd w:id="12"/>
      <w:r w:rsidR="00975F1F" w:rsidRPr="00D824AE">
        <w:rPr>
          <w:rFonts w:ascii="Tahoma" w:hAnsi="Tahoma" w:cs="Tahoma"/>
        </w:rPr>
        <w:t xml:space="preserve"> ir kvalifikacijos reikalavimai</w:t>
      </w:r>
      <w:bookmarkEnd w:id="13"/>
    </w:p>
    <w:p w14:paraId="23B058CE" w14:textId="2F445716" w:rsidR="002C5249" w:rsidRPr="003B2AFC" w:rsidRDefault="009D2F13" w:rsidP="127DD6E8">
      <w:pPr>
        <w:pStyle w:val="ListParagraph"/>
        <w:spacing w:after="120" w:line="20" w:lineRule="atLeast"/>
        <w:ind w:left="0" w:firstLine="567"/>
        <w:jc w:val="both"/>
        <w:rPr>
          <w:rFonts w:ascii="Tahoma" w:hAnsi="Tahoma" w:cs="Tahoma"/>
          <w:sz w:val="22"/>
          <w:szCs w:val="22"/>
        </w:rPr>
      </w:pPr>
      <w:r w:rsidRPr="003B2AFC">
        <w:rPr>
          <w:rFonts w:ascii="Tahoma" w:hAnsi="Tahoma" w:cs="Tahoma"/>
          <w:sz w:val="22"/>
          <w:szCs w:val="22"/>
        </w:rPr>
        <w:t xml:space="preserve">4.1. </w:t>
      </w:r>
      <w:r w:rsidR="002C5249" w:rsidRPr="003B2AFC">
        <w:rPr>
          <w:rFonts w:ascii="Tahoma" w:hAnsi="Tahoma" w:cs="Tahoma"/>
          <w:sz w:val="22"/>
          <w:szCs w:val="22"/>
        </w:rPr>
        <w:t>Reikalavimai dėl tiekėjo ir</w:t>
      </w:r>
      <w:bookmarkStart w:id="14" w:name="_Hlk41039660"/>
      <w:r w:rsidR="00942379" w:rsidRPr="003B2AFC">
        <w:rPr>
          <w:rFonts w:ascii="Tahoma" w:hAnsi="Tahoma" w:cs="Tahoma"/>
          <w:sz w:val="22"/>
          <w:szCs w:val="22"/>
        </w:rPr>
        <w:t xml:space="preserve"> </w:t>
      </w:r>
      <w:r w:rsidR="002C5249" w:rsidRPr="003B2AFC">
        <w:rPr>
          <w:rFonts w:ascii="Tahoma" w:hAnsi="Tahoma" w:cs="Tahoma"/>
          <w:sz w:val="22"/>
          <w:szCs w:val="22"/>
        </w:rPr>
        <w:t>subtiekėjų</w:t>
      </w:r>
      <w:r w:rsidR="00942379" w:rsidRPr="003B2AFC">
        <w:rPr>
          <w:rFonts w:ascii="Tahoma" w:hAnsi="Tahoma" w:cs="Tahoma"/>
          <w:sz w:val="22"/>
          <w:szCs w:val="22"/>
        </w:rPr>
        <w:t xml:space="preserve"> (jei taikoma)</w:t>
      </w:r>
      <w:r w:rsidR="00953F2B" w:rsidRPr="003B2AFC">
        <w:rPr>
          <w:rFonts w:ascii="Tahoma" w:hAnsi="Tahoma" w:cs="Tahoma"/>
          <w:sz w:val="22"/>
          <w:szCs w:val="22"/>
        </w:rPr>
        <w:t xml:space="preserve">, </w:t>
      </w:r>
      <w:r w:rsidR="007F34C7" w:rsidRPr="003B2AFC">
        <w:rPr>
          <w:rFonts w:ascii="Tahoma" w:hAnsi="Tahoma" w:cs="Tahoma"/>
          <w:sz w:val="22"/>
          <w:szCs w:val="22"/>
        </w:rPr>
        <w:t>ūkio subjektų, kurių pajėgumais tiekėjas remiasi,</w:t>
      </w:r>
      <w:r w:rsidR="002C5249" w:rsidRPr="003B2AFC">
        <w:rPr>
          <w:rFonts w:ascii="Tahoma" w:hAnsi="Tahoma" w:cs="Tahoma"/>
          <w:sz w:val="22"/>
          <w:szCs w:val="22"/>
        </w:rPr>
        <w:t xml:space="preserve"> </w:t>
      </w:r>
      <w:bookmarkEnd w:id="14"/>
      <w:r w:rsidR="002C5249" w:rsidRPr="003B2AFC">
        <w:rPr>
          <w:rFonts w:ascii="Tahoma" w:hAnsi="Tahoma" w:cs="Tahoma"/>
          <w:sz w:val="22"/>
          <w:szCs w:val="22"/>
        </w:rPr>
        <w:t xml:space="preserve">pašalinimo pagrindų nebuvimo bei jų nebuvimą patvirtinantys dokumentai nurodyti </w:t>
      </w:r>
      <w:r w:rsidR="006A737F" w:rsidRPr="003B2AFC">
        <w:rPr>
          <w:rFonts w:ascii="Tahoma" w:hAnsi="Tahoma" w:cs="Tahoma"/>
          <w:sz w:val="22"/>
          <w:szCs w:val="22"/>
        </w:rPr>
        <w:t xml:space="preserve">specialiųjų </w:t>
      </w:r>
      <w:r w:rsidR="006A737F" w:rsidRPr="003B2AFC">
        <w:rPr>
          <w:rFonts w:ascii="Tahoma" w:eastAsia="Calibri" w:hAnsi="Tahoma" w:cs="Tahoma"/>
          <w:sz w:val="22"/>
          <w:szCs w:val="22"/>
        </w:rPr>
        <w:t>p</w:t>
      </w:r>
      <w:r w:rsidR="00551FA7" w:rsidRPr="003B2AFC">
        <w:rPr>
          <w:rFonts w:ascii="Tahoma" w:eastAsia="Calibri" w:hAnsi="Tahoma" w:cs="Tahoma"/>
          <w:sz w:val="22"/>
          <w:szCs w:val="22"/>
        </w:rPr>
        <w:t xml:space="preserve">irkimo </w:t>
      </w:r>
      <w:r w:rsidR="006773B6" w:rsidRPr="003B2AFC">
        <w:rPr>
          <w:rFonts w:ascii="Tahoma" w:eastAsia="Calibri" w:hAnsi="Tahoma" w:cs="Tahoma"/>
          <w:sz w:val="22"/>
          <w:szCs w:val="22"/>
        </w:rPr>
        <w:t xml:space="preserve">sąlygų </w:t>
      </w:r>
      <w:r w:rsidR="00BE45CA" w:rsidRPr="003B2AFC">
        <w:rPr>
          <w:rFonts w:ascii="Tahoma" w:hAnsi="Tahoma" w:cs="Tahoma"/>
          <w:color w:val="00B050"/>
          <w:sz w:val="22"/>
          <w:szCs w:val="22"/>
        </w:rPr>
        <w:t>3</w:t>
      </w:r>
      <w:r w:rsidR="00984B02" w:rsidRPr="003B2AFC">
        <w:rPr>
          <w:rFonts w:ascii="Tahoma" w:hAnsi="Tahoma" w:cs="Tahoma"/>
          <w:color w:val="00B050"/>
          <w:sz w:val="22"/>
          <w:szCs w:val="22"/>
        </w:rPr>
        <w:t xml:space="preserve"> </w:t>
      </w:r>
      <w:r w:rsidR="006773B6" w:rsidRPr="003B2AFC">
        <w:rPr>
          <w:rFonts w:ascii="Tahoma" w:eastAsia="Calibri" w:hAnsi="Tahoma" w:cs="Tahoma"/>
          <w:sz w:val="22"/>
          <w:szCs w:val="22"/>
        </w:rPr>
        <w:t>priede</w:t>
      </w:r>
      <w:r w:rsidR="002C5249" w:rsidRPr="003B2AFC">
        <w:rPr>
          <w:rFonts w:ascii="Tahoma" w:hAnsi="Tahoma" w:cs="Tahoma"/>
          <w:sz w:val="22"/>
          <w:szCs w:val="22"/>
        </w:rPr>
        <w:t xml:space="preserve">. </w:t>
      </w:r>
    </w:p>
    <w:p w14:paraId="34E32D48" w14:textId="321F8FED" w:rsidR="007B6F6D" w:rsidRPr="003B2AFC" w:rsidRDefault="00970624" w:rsidP="00681653">
      <w:pPr>
        <w:pStyle w:val="ListParagraph"/>
        <w:tabs>
          <w:tab w:val="left" w:pos="851"/>
        </w:tabs>
        <w:spacing w:after="0" w:line="20" w:lineRule="atLeast"/>
        <w:ind w:left="0" w:firstLine="567"/>
        <w:jc w:val="both"/>
        <w:rPr>
          <w:rFonts w:ascii="Tahoma" w:hAnsi="Tahoma" w:cs="Tahoma"/>
          <w:sz w:val="22"/>
          <w:szCs w:val="22"/>
        </w:rPr>
      </w:pPr>
      <w:r w:rsidRPr="003B2AFC">
        <w:rPr>
          <w:rFonts w:ascii="Tahoma" w:hAnsi="Tahoma" w:cs="Tahoma"/>
          <w:sz w:val="22"/>
          <w:szCs w:val="22"/>
        </w:rPr>
        <w:t>4.2.</w:t>
      </w:r>
      <w:r w:rsidR="00681653" w:rsidRPr="003B2AFC">
        <w:rPr>
          <w:rFonts w:ascii="Tahoma" w:hAnsi="Tahoma" w:cs="Tahoma"/>
          <w:sz w:val="22"/>
          <w:szCs w:val="22"/>
        </w:rPr>
        <w:t xml:space="preserve"> </w:t>
      </w:r>
      <w:sdt>
        <w:sdtPr>
          <w:rPr>
            <w:rFonts w:ascii="Tahoma" w:hAnsi="Tahoma" w:cs="Tahoma"/>
            <w:sz w:val="22"/>
            <w:szCs w:val="22"/>
          </w:rPr>
          <w:id w:val="-522708269"/>
          <w:placeholder>
            <w:docPart w:val="DefaultPlaceholder_-1854013438"/>
          </w:placeholder>
          <w:dropDownList>
            <w:listItem w:value="Choose an item."/>
            <w:listItem w:displayText="Tiekėjams nustatomi kvalifikacijos reikalavimai ir (arba) reikalavimai dėl kokybės vadybos sistemos ir (arba) aplinkos apsaugos vadybos sistemos standartų laikymosi ir jų atitiktį patvirtinantys dokumentai nurodyti specialiųjų pirkimo sąlygų 8 priede." w:value="Tiekėjams nustatomi kvalifikacijos reikalavimai ir (arba) reikalavimai dėl kokybės vadybos sistemos ir (arba) aplinkos apsaugos vadybos sistemos standartų laikymosi ir jų atitiktį patvirtinantys dokumentai nurodyti specialiųjų pirkimo sąlygų 8 priede."/>
            <w:listItem w:displayText="Tiekėjams nenustatomi kvalifikacijos reikalavimai." w:value="Tiekėjams nenustatomi kvalifikacijos reikalavimai."/>
          </w:dropDownList>
        </w:sdtPr>
        <w:sdtContent>
          <w:r w:rsidR="00194395">
            <w:rPr>
              <w:rFonts w:ascii="Tahoma" w:hAnsi="Tahoma" w:cs="Tahoma"/>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w:t>
          </w:r>
        </w:sdtContent>
      </w:sdt>
    </w:p>
    <w:p w14:paraId="69D62E2B" w14:textId="7F94BB77" w:rsidR="00A000BE" w:rsidRPr="00D824AE" w:rsidRDefault="00D24970" w:rsidP="0037632B">
      <w:pPr>
        <w:pStyle w:val="Heading1"/>
        <w:tabs>
          <w:tab w:val="left" w:pos="567"/>
        </w:tabs>
        <w:spacing w:after="0"/>
        <w:contextualSpacing/>
        <w:jc w:val="both"/>
        <w:rPr>
          <w:rFonts w:ascii="Tahoma" w:hAnsi="Tahoma" w:cs="Tahoma"/>
        </w:rPr>
      </w:pPr>
      <w:bookmarkStart w:id="15" w:name="_Toc184983116"/>
      <w:r w:rsidRPr="00D824AE">
        <w:rPr>
          <w:rFonts w:ascii="Tahoma" w:hAnsi="Tahoma" w:cs="Tahoma"/>
        </w:rPr>
        <w:t>5</w:t>
      </w:r>
      <w:r w:rsidR="001E3D5A" w:rsidRPr="00D824AE">
        <w:rPr>
          <w:rFonts w:ascii="Tahoma" w:hAnsi="Tahoma" w:cs="Tahoma"/>
        </w:rPr>
        <w:t>.</w:t>
      </w:r>
      <w:r w:rsidR="009743D3" w:rsidRPr="00D824AE">
        <w:rPr>
          <w:rFonts w:ascii="Tahoma" w:hAnsi="Tahoma" w:cs="Tahoma"/>
        </w:rPr>
        <w:t xml:space="preserve">Reikalavimai, susiję su nacionaliniu saugumu </w:t>
      </w:r>
      <w:bookmarkEnd w:id="15"/>
    </w:p>
    <w:p w14:paraId="2FC7443C" w14:textId="13CE995E" w:rsidR="00DF3DDF" w:rsidRPr="00100933" w:rsidRDefault="00D24970" w:rsidP="007872CB">
      <w:pPr>
        <w:spacing w:after="0" w:line="240" w:lineRule="auto"/>
        <w:ind w:firstLine="567"/>
        <w:jc w:val="both"/>
        <w:rPr>
          <w:rFonts w:ascii="Tahoma" w:hAnsi="Tahoma" w:cs="Tahoma"/>
          <w:color w:val="000000" w:themeColor="text1"/>
          <w:sz w:val="22"/>
          <w:szCs w:val="22"/>
        </w:rPr>
      </w:pPr>
      <w:r w:rsidRPr="00D824AE">
        <w:rPr>
          <w:rFonts w:ascii="Tahoma" w:hAnsi="Tahoma" w:cs="Tahoma"/>
          <w:color w:val="000000" w:themeColor="text1"/>
        </w:rPr>
        <w:t>5</w:t>
      </w:r>
      <w:r w:rsidR="0037632B" w:rsidRPr="00D824AE">
        <w:rPr>
          <w:rFonts w:ascii="Tahoma" w:hAnsi="Tahoma" w:cs="Tahoma"/>
          <w:color w:val="000000" w:themeColor="text1"/>
        </w:rPr>
        <w:t xml:space="preserve">.1. </w:t>
      </w:r>
      <w:r w:rsidR="00DF3DDF" w:rsidRPr="00100933">
        <w:rPr>
          <w:rFonts w:ascii="Tahoma" w:hAnsi="Tahoma" w:cs="Tahoma"/>
          <w:color w:val="000000" w:themeColor="text1"/>
          <w:sz w:val="22"/>
          <w:szCs w:val="22"/>
        </w:rPr>
        <w:t xml:space="preserve">Pirkimui taikomos Reglamento nuostatos. </w:t>
      </w:r>
      <w:r w:rsidR="00FD6EE2" w:rsidRPr="00100933">
        <w:rPr>
          <w:rFonts w:ascii="Tahoma" w:hAnsi="Tahoma" w:cs="Tahoma"/>
          <w:color w:val="000000" w:themeColor="text1"/>
          <w:sz w:val="22"/>
          <w:szCs w:val="22"/>
        </w:rPr>
        <w:t xml:space="preserve">Kartu su </w:t>
      </w:r>
      <w:r w:rsidR="00E3566E" w:rsidRPr="00100933">
        <w:rPr>
          <w:rFonts w:ascii="Tahoma" w:hAnsi="Tahoma" w:cs="Tahoma"/>
          <w:color w:val="000000" w:themeColor="text1"/>
          <w:sz w:val="22"/>
          <w:szCs w:val="22"/>
        </w:rPr>
        <w:t>p</w:t>
      </w:r>
      <w:r w:rsidR="00FD6EE2" w:rsidRPr="00100933">
        <w:rPr>
          <w:rFonts w:ascii="Tahoma" w:hAnsi="Tahoma" w:cs="Tahoma"/>
          <w:color w:val="000000" w:themeColor="text1"/>
          <w:sz w:val="22"/>
          <w:szCs w:val="22"/>
        </w:rPr>
        <w:t>asiūlymu tiekėjas</w:t>
      </w:r>
      <w:r w:rsidR="00B070AB">
        <w:rPr>
          <w:rFonts w:ascii="Tahoma" w:hAnsi="Tahoma" w:cs="Tahoma"/>
          <w:color w:val="000000" w:themeColor="text1"/>
          <w:sz w:val="22"/>
          <w:szCs w:val="22"/>
        </w:rPr>
        <w:t xml:space="preserve">, </w:t>
      </w:r>
      <w:r w:rsidR="00527F48">
        <w:rPr>
          <w:rFonts w:ascii="Tahoma" w:hAnsi="Tahoma" w:cs="Tahoma"/>
          <w:color w:val="000000" w:themeColor="text1"/>
          <w:sz w:val="22"/>
          <w:szCs w:val="22"/>
        </w:rPr>
        <w:t xml:space="preserve">jo pasitelkiamas </w:t>
      </w:r>
      <w:r w:rsidR="00B070AB">
        <w:rPr>
          <w:rFonts w:ascii="Tahoma" w:hAnsi="Tahoma" w:cs="Tahoma"/>
          <w:color w:val="000000" w:themeColor="text1"/>
          <w:sz w:val="22"/>
          <w:szCs w:val="22"/>
        </w:rPr>
        <w:t>subtiekėjas, tiekėjų grupės narys, ūkio subjektas, kurio pajėgumais tiekėjas remiasi</w:t>
      </w:r>
      <w:r w:rsidR="00FD6EE2" w:rsidRPr="00100933">
        <w:rPr>
          <w:rFonts w:ascii="Tahoma" w:hAnsi="Tahoma" w:cs="Tahoma"/>
          <w:color w:val="000000" w:themeColor="text1"/>
          <w:sz w:val="22"/>
          <w:szCs w:val="22"/>
        </w:rPr>
        <w:t xml:space="preserve"> turi pateikti</w:t>
      </w:r>
      <w:r w:rsidR="00B96756" w:rsidRPr="00100933">
        <w:rPr>
          <w:rFonts w:ascii="Tahoma" w:hAnsi="Tahoma" w:cs="Tahoma"/>
          <w:color w:val="000000" w:themeColor="text1"/>
          <w:sz w:val="22"/>
          <w:szCs w:val="22"/>
        </w:rPr>
        <w:t xml:space="preserve"> </w:t>
      </w:r>
      <w:r w:rsidR="00B24708" w:rsidRPr="00100933">
        <w:rPr>
          <w:rFonts w:ascii="Tahoma" w:hAnsi="Tahoma" w:cs="Tahoma"/>
          <w:color w:val="000000" w:themeColor="text1"/>
          <w:sz w:val="22"/>
          <w:szCs w:val="22"/>
        </w:rPr>
        <w:t xml:space="preserve">užpildytą </w:t>
      </w:r>
      <w:r w:rsidR="0063163D" w:rsidRPr="00100933">
        <w:rPr>
          <w:rFonts w:ascii="Tahoma" w:hAnsi="Tahoma" w:cs="Tahoma"/>
          <w:color w:val="000000" w:themeColor="text1"/>
          <w:sz w:val="22"/>
          <w:szCs w:val="22"/>
        </w:rPr>
        <w:t>deklaracij</w:t>
      </w:r>
      <w:r w:rsidR="00FD6EE2" w:rsidRPr="00100933">
        <w:rPr>
          <w:rFonts w:ascii="Tahoma" w:hAnsi="Tahoma" w:cs="Tahoma"/>
          <w:color w:val="000000" w:themeColor="text1"/>
          <w:sz w:val="22"/>
          <w:szCs w:val="22"/>
        </w:rPr>
        <w:t>ą</w:t>
      </w:r>
      <w:r w:rsidR="0063163D" w:rsidRPr="00100933">
        <w:rPr>
          <w:rFonts w:ascii="Tahoma" w:hAnsi="Tahoma" w:cs="Tahoma"/>
          <w:color w:val="000000" w:themeColor="text1"/>
          <w:sz w:val="22"/>
          <w:szCs w:val="22"/>
        </w:rPr>
        <w:t xml:space="preserve"> </w:t>
      </w:r>
      <w:r w:rsidR="00FD6EE2" w:rsidRPr="00100933">
        <w:rPr>
          <w:rFonts w:ascii="Tahoma" w:hAnsi="Tahoma" w:cs="Tahoma"/>
          <w:color w:val="000000" w:themeColor="text1"/>
          <w:sz w:val="22"/>
          <w:szCs w:val="22"/>
        </w:rPr>
        <w:t xml:space="preserve">dėl </w:t>
      </w:r>
      <w:r w:rsidR="0078453C" w:rsidRPr="00100933">
        <w:rPr>
          <w:rFonts w:ascii="Tahoma" w:hAnsi="Tahoma" w:cs="Tahoma"/>
          <w:color w:val="000000" w:themeColor="text1"/>
          <w:sz w:val="22"/>
          <w:szCs w:val="22"/>
        </w:rPr>
        <w:t>(ne)atitikties Reglamento nuostatoms</w:t>
      </w:r>
      <w:r w:rsidR="0063163D" w:rsidRPr="00100933">
        <w:rPr>
          <w:rFonts w:ascii="Tahoma" w:hAnsi="Tahoma" w:cs="Tahoma"/>
          <w:color w:val="000000" w:themeColor="text1"/>
          <w:sz w:val="22"/>
          <w:szCs w:val="22"/>
        </w:rPr>
        <w:t xml:space="preserve">, kuri pateikta </w:t>
      </w:r>
      <w:r w:rsidR="006A737F" w:rsidRPr="00100933">
        <w:rPr>
          <w:rFonts w:ascii="Tahoma" w:hAnsi="Tahoma" w:cs="Tahoma"/>
          <w:color w:val="000000" w:themeColor="text1"/>
          <w:sz w:val="22"/>
          <w:szCs w:val="22"/>
        </w:rPr>
        <w:t>specialiųjų p</w:t>
      </w:r>
      <w:r w:rsidR="00551FA7" w:rsidRPr="00100933">
        <w:rPr>
          <w:rFonts w:ascii="Tahoma" w:hAnsi="Tahoma" w:cs="Tahoma"/>
          <w:color w:val="000000" w:themeColor="text1"/>
          <w:sz w:val="22"/>
          <w:szCs w:val="22"/>
        </w:rPr>
        <w:t xml:space="preserve">irkimo </w:t>
      </w:r>
      <w:r w:rsidR="0063163D" w:rsidRPr="00100933">
        <w:rPr>
          <w:rFonts w:ascii="Tahoma" w:hAnsi="Tahoma" w:cs="Tahoma"/>
          <w:color w:val="000000" w:themeColor="text1"/>
          <w:sz w:val="22"/>
          <w:szCs w:val="22"/>
        </w:rPr>
        <w:t xml:space="preserve">sąlygų </w:t>
      </w:r>
      <w:r w:rsidR="00194395">
        <w:rPr>
          <w:rFonts w:ascii="Tahoma" w:hAnsi="Tahoma" w:cs="Tahoma"/>
          <w:color w:val="00B050"/>
          <w:sz w:val="22"/>
          <w:szCs w:val="22"/>
        </w:rPr>
        <w:t>10</w:t>
      </w:r>
      <w:r w:rsidR="007A15EC" w:rsidRPr="00100933">
        <w:rPr>
          <w:rFonts w:ascii="Tahoma" w:hAnsi="Tahoma" w:cs="Tahoma"/>
          <w:color w:val="000000" w:themeColor="text1"/>
          <w:sz w:val="22"/>
          <w:szCs w:val="22"/>
        </w:rPr>
        <w:t xml:space="preserve"> priede</w:t>
      </w:r>
      <w:r w:rsidR="00B24708" w:rsidRPr="00100933">
        <w:rPr>
          <w:rFonts w:ascii="Tahoma" w:hAnsi="Tahoma" w:cs="Tahoma"/>
          <w:color w:val="000000" w:themeColor="text1"/>
          <w:sz w:val="22"/>
          <w:szCs w:val="22"/>
        </w:rPr>
        <w:t>.</w:t>
      </w:r>
      <w:r w:rsidR="00B852B7" w:rsidRPr="00100933">
        <w:rPr>
          <w:rFonts w:ascii="Tahoma" w:hAnsi="Tahoma" w:cs="Tahoma"/>
          <w:color w:val="000000" w:themeColor="text1"/>
          <w:sz w:val="22"/>
          <w:szCs w:val="22"/>
        </w:rPr>
        <w:t xml:space="preserve"> Kilus abejonių dėl </w:t>
      </w:r>
      <w:r w:rsidR="007349E0" w:rsidRPr="00100933">
        <w:rPr>
          <w:rFonts w:ascii="Tahoma" w:hAnsi="Tahoma" w:cs="Tahoma"/>
          <w:color w:val="000000" w:themeColor="text1"/>
          <w:sz w:val="22"/>
          <w:szCs w:val="22"/>
        </w:rPr>
        <w:t>tiekėjo (ne)atitikties Reglamento nuostatoms</w:t>
      </w:r>
      <w:r w:rsidR="0012639E" w:rsidRPr="00100933">
        <w:rPr>
          <w:rFonts w:ascii="Tahoma" w:hAnsi="Tahoma" w:cs="Tahoma"/>
          <w:color w:val="000000" w:themeColor="text1"/>
          <w:sz w:val="22"/>
          <w:szCs w:val="22"/>
        </w:rPr>
        <w:t xml:space="preserve">, perkančioji organizacija </w:t>
      </w:r>
      <w:r w:rsidR="006D5E06" w:rsidRPr="00100933">
        <w:rPr>
          <w:rFonts w:ascii="Tahoma" w:hAnsi="Tahoma" w:cs="Tahoma"/>
          <w:color w:val="000000" w:themeColor="text1"/>
          <w:sz w:val="22"/>
          <w:szCs w:val="22"/>
        </w:rPr>
        <w:t xml:space="preserve">iš galimo laimėtojo </w:t>
      </w:r>
      <w:r w:rsidR="0012639E" w:rsidRPr="00100933">
        <w:rPr>
          <w:rFonts w:ascii="Tahoma" w:hAnsi="Tahoma" w:cs="Tahoma"/>
          <w:color w:val="000000" w:themeColor="text1"/>
          <w:sz w:val="22"/>
          <w:szCs w:val="22"/>
        </w:rPr>
        <w:t xml:space="preserve">prašys pateikti </w:t>
      </w:r>
      <w:r w:rsidR="007349E0" w:rsidRPr="00100933">
        <w:rPr>
          <w:rFonts w:ascii="Tahoma" w:hAnsi="Tahoma" w:cs="Tahoma"/>
          <w:color w:val="000000" w:themeColor="text1"/>
          <w:sz w:val="22"/>
          <w:szCs w:val="22"/>
        </w:rPr>
        <w:t>dokumentus, įrodančius deklaracijoje pateiktų duomenų teisingumą.</w:t>
      </w:r>
    </w:p>
    <w:p w14:paraId="05E7CB20" w14:textId="74CCB0EB" w:rsidR="002A637A" w:rsidRPr="00100933" w:rsidRDefault="00D24970" w:rsidP="007872CB">
      <w:pPr>
        <w:spacing w:after="0" w:line="240" w:lineRule="auto"/>
        <w:ind w:firstLine="567"/>
        <w:jc w:val="both"/>
        <w:rPr>
          <w:rFonts w:ascii="Tahoma" w:hAnsi="Tahoma" w:cs="Tahoma"/>
          <w:color w:val="000000" w:themeColor="text1"/>
          <w:sz w:val="22"/>
          <w:szCs w:val="22"/>
        </w:rPr>
      </w:pPr>
      <w:r w:rsidRPr="00100933">
        <w:rPr>
          <w:rFonts w:ascii="Tahoma" w:hAnsi="Tahoma" w:cs="Tahoma"/>
          <w:color w:val="000000" w:themeColor="text1"/>
          <w:sz w:val="22"/>
          <w:szCs w:val="22"/>
        </w:rPr>
        <w:t>5</w:t>
      </w:r>
      <w:r w:rsidR="002A637A" w:rsidRPr="00100933">
        <w:rPr>
          <w:rFonts w:ascii="Tahoma" w:hAnsi="Tahoma" w:cs="Tahoma"/>
          <w:color w:val="000000" w:themeColor="text1"/>
          <w:sz w:val="22"/>
          <w:szCs w:val="22"/>
        </w:rPr>
        <w:t xml:space="preserve">.2. </w:t>
      </w:r>
      <w:r w:rsidR="00CF14EB" w:rsidRPr="00100933">
        <w:rPr>
          <w:rFonts w:ascii="Tahoma" w:hAnsi="Tahoma" w:cs="Tahoma"/>
          <w:color w:val="000000" w:themeColor="text1"/>
          <w:sz w:val="22"/>
          <w:szCs w:val="22"/>
        </w:rPr>
        <w:t>Perkanči</w:t>
      </w:r>
      <w:r w:rsidR="00C727CF" w:rsidRPr="00100933">
        <w:rPr>
          <w:rFonts w:ascii="Tahoma" w:hAnsi="Tahoma" w:cs="Tahoma"/>
          <w:color w:val="000000" w:themeColor="text1"/>
          <w:sz w:val="22"/>
          <w:szCs w:val="22"/>
        </w:rPr>
        <w:t xml:space="preserve">oji </w:t>
      </w:r>
      <w:r w:rsidR="00CF14EB" w:rsidRPr="00100933">
        <w:rPr>
          <w:rFonts w:ascii="Tahoma" w:hAnsi="Tahoma" w:cs="Tahoma"/>
          <w:color w:val="000000" w:themeColor="text1"/>
          <w:sz w:val="22"/>
          <w:szCs w:val="22"/>
        </w:rPr>
        <w:t>organizacija nustačius</w:t>
      </w:r>
      <w:r w:rsidR="00C727CF" w:rsidRPr="00100933">
        <w:rPr>
          <w:rFonts w:ascii="Tahoma" w:hAnsi="Tahoma" w:cs="Tahoma"/>
          <w:color w:val="000000" w:themeColor="text1"/>
          <w:sz w:val="22"/>
          <w:szCs w:val="22"/>
        </w:rPr>
        <w:t>i</w:t>
      </w:r>
      <w:r w:rsidR="00CF14EB" w:rsidRPr="00100933">
        <w:rPr>
          <w:rFonts w:ascii="Tahoma" w:hAnsi="Tahoma" w:cs="Tahoma"/>
          <w:color w:val="000000" w:themeColor="text1"/>
          <w:sz w:val="22"/>
          <w:szCs w:val="22"/>
        </w:rPr>
        <w:t xml:space="preserve">, kad tiekėjo pasitelktas subtiekėjas </w:t>
      </w:r>
      <w:r w:rsidR="009763B1" w:rsidRPr="00100933">
        <w:rPr>
          <w:rFonts w:ascii="Tahoma" w:hAnsi="Tahoma" w:cs="Tahoma"/>
          <w:color w:val="000000" w:themeColor="text1"/>
          <w:sz w:val="22"/>
          <w:szCs w:val="22"/>
        </w:rPr>
        <w:t xml:space="preserve">ar ūkio subjektas, kurio pajėgumais remiamasi, </w:t>
      </w:r>
      <w:r w:rsidR="00BA05C9" w:rsidRPr="00100933">
        <w:rPr>
          <w:rFonts w:ascii="Tahoma" w:hAnsi="Tahoma" w:cs="Tahoma"/>
          <w:color w:val="000000" w:themeColor="text1"/>
          <w:sz w:val="22"/>
          <w:szCs w:val="22"/>
        </w:rPr>
        <w:t>tenkin</w:t>
      </w:r>
      <w:r w:rsidR="00CF14EB" w:rsidRPr="00100933">
        <w:rPr>
          <w:rFonts w:ascii="Tahoma" w:hAnsi="Tahoma" w:cs="Tahoma"/>
          <w:color w:val="000000" w:themeColor="text1"/>
          <w:sz w:val="22"/>
          <w:szCs w:val="22"/>
        </w:rPr>
        <w:t xml:space="preserve">a </w:t>
      </w:r>
      <w:r w:rsidR="00DA1B9B" w:rsidRPr="00100933">
        <w:rPr>
          <w:rFonts w:ascii="Tahoma" w:hAnsi="Tahoma" w:cs="Tahoma"/>
          <w:color w:val="000000" w:themeColor="text1"/>
          <w:sz w:val="22"/>
          <w:szCs w:val="22"/>
        </w:rPr>
        <w:t>Reglament</w:t>
      </w:r>
      <w:r w:rsidR="00BE45CA" w:rsidRPr="00100933">
        <w:rPr>
          <w:rFonts w:ascii="Tahoma" w:hAnsi="Tahoma" w:cs="Tahoma"/>
          <w:color w:val="000000" w:themeColor="text1"/>
          <w:sz w:val="22"/>
          <w:szCs w:val="22"/>
        </w:rPr>
        <w:t xml:space="preserve">e </w:t>
      </w:r>
      <w:r w:rsidR="00A109FD" w:rsidRPr="00100933">
        <w:rPr>
          <w:rFonts w:ascii="Tahoma" w:hAnsi="Tahoma" w:cs="Tahoma"/>
          <w:color w:val="000000" w:themeColor="text1"/>
          <w:sz w:val="22"/>
          <w:szCs w:val="22"/>
        </w:rPr>
        <w:t xml:space="preserve">nustatytus </w:t>
      </w:r>
      <w:r w:rsidR="00BA05C9" w:rsidRPr="00100933">
        <w:rPr>
          <w:rFonts w:ascii="Tahoma" w:hAnsi="Tahoma" w:cs="Tahoma"/>
          <w:color w:val="000000" w:themeColor="text1"/>
          <w:sz w:val="22"/>
          <w:szCs w:val="22"/>
        </w:rPr>
        <w:t>ribojimus</w:t>
      </w:r>
      <w:r w:rsidR="00A109FD" w:rsidRPr="00100933">
        <w:rPr>
          <w:rFonts w:ascii="Tahoma" w:hAnsi="Tahoma" w:cs="Tahoma"/>
          <w:color w:val="000000" w:themeColor="text1"/>
          <w:sz w:val="22"/>
          <w:szCs w:val="22"/>
        </w:rPr>
        <w:t xml:space="preserve">, </w:t>
      </w:r>
      <w:r w:rsidR="00BA05C9" w:rsidRPr="00100933">
        <w:rPr>
          <w:rFonts w:ascii="Tahoma" w:hAnsi="Tahoma" w:cs="Tahoma"/>
          <w:color w:val="000000" w:themeColor="text1"/>
          <w:sz w:val="22"/>
          <w:szCs w:val="22"/>
        </w:rPr>
        <w:t>reikalaus tiekėjo</w:t>
      </w:r>
      <w:r w:rsidR="00A109FD" w:rsidRPr="00100933">
        <w:rPr>
          <w:rFonts w:ascii="Tahoma" w:hAnsi="Tahoma" w:cs="Tahoma"/>
          <w:color w:val="000000" w:themeColor="text1"/>
          <w:sz w:val="22"/>
          <w:szCs w:val="22"/>
        </w:rPr>
        <w:t xml:space="preserve"> juos pakeisti kitais, </w:t>
      </w:r>
      <w:r w:rsidR="00B42273" w:rsidRPr="00100933">
        <w:rPr>
          <w:rFonts w:ascii="Tahoma" w:hAnsi="Tahoma" w:cs="Tahoma"/>
          <w:color w:val="000000" w:themeColor="text1"/>
          <w:sz w:val="22"/>
          <w:szCs w:val="22"/>
        </w:rPr>
        <w:t>p</w:t>
      </w:r>
      <w:r w:rsidR="00A109FD" w:rsidRPr="00100933">
        <w:rPr>
          <w:rFonts w:ascii="Tahoma" w:hAnsi="Tahoma" w:cs="Tahoma"/>
          <w:color w:val="000000" w:themeColor="text1"/>
          <w:sz w:val="22"/>
          <w:szCs w:val="22"/>
        </w:rPr>
        <w:t>irkimo sąlygų reikalavimus atitinkančiais</w:t>
      </w:r>
      <w:r w:rsidR="00BA05C9" w:rsidRPr="00100933">
        <w:rPr>
          <w:rFonts w:ascii="Tahoma" w:hAnsi="Tahoma" w:cs="Tahoma"/>
          <w:color w:val="000000" w:themeColor="text1"/>
          <w:sz w:val="22"/>
          <w:szCs w:val="22"/>
        </w:rPr>
        <w:t>,</w:t>
      </w:r>
      <w:r w:rsidR="00A109FD" w:rsidRPr="00100933">
        <w:rPr>
          <w:rFonts w:ascii="Tahoma" w:hAnsi="Tahoma" w:cs="Tahoma"/>
          <w:color w:val="000000" w:themeColor="text1"/>
          <w:sz w:val="22"/>
          <w:szCs w:val="22"/>
        </w:rPr>
        <w:t xml:space="preserve"> subjektais. </w:t>
      </w:r>
    </w:p>
    <w:p w14:paraId="46082B92" w14:textId="284E5865" w:rsidR="00734D26" w:rsidRPr="00100933" w:rsidRDefault="007E3A91" w:rsidP="00734D26">
      <w:pPr>
        <w:spacing w:after="0" w:line="240" w:lineRule="auto"/>
        <w:ind w:firstLine="567"/>
        <w:jc w:val="both"/>
        <w:rPr>
          <w:rFonts w:ascii="Tahoma" w:hAnsi="Tahoma" w:cs="Tahoma"/>
          <w:iCs/>
          <w:sz w:val="22"/>
          <w:szCs w:val="22"/>
        </w:rPr>
      </w:pPr>
      <w:r w:rsidRPr="00100933">
        <w:rPr>
          <w:rFonts w:ascii="Tahoma" w:hAnsi="Tahoma" w:cs="Tahoma"/>
          <w:color w:val="000000" w:themeColor="text1"/>
          <w:sz w:val="22"/>
          <w:szCs w:val="22"/>
        </w:rPr>
        <w:t>5.3.</w:t>
      </w:r>
      <w:r w:rsidR="003B2AFC" w:rsidRPr="00100933">
        <w:rPr>
          <w:rFonts w:ascii="Tahoma" w:hAnsi="Tahoma" w:cs="Tahoma"/>
          <w:color w:val="000000" w:themeColor="text1"/>
          <w:sz w:val="22"/>
          <w:szCs w:val="22"/>
        </w:rPr>
        <w:t xml:space="preserve"> </w:t>
      </w:r>
      <w:r w:rsidRPr="00100933">
        <w:rPr>
          <w:rFonts w:ascii="Tahoma" w:hAnsi="Tahoma" w:cs="Tahoma"/>
          <w:iCs/>
          <w:sz w:val="22"/>
          <w:szCs w:val="22"/>
        </w:rPr>
        <w:t>Perkančioji organizacija atmes tiekėjo pasiūlymą, jei bus tenkinama bent viena VPĮ 45 straipsnio 2</w:t>
      </w:r>
      <w:r w:rsidRPr="00100933">
        <w:rPr>
          <w:rFonts w:ascii="Tahoma" w:hAnsi="Tahoma" w:cs="Tahoma"/>
          <w:iCs/>
          <w:sz w:val="22"/>
          <w:szCs w:val="22"/>
          <w:vertAlign w:val="superscript"/>
        </w:rPr>
        <w:t>1</w:t>
      </w:r>
      <w:r w:rsidRPr="00100933">
        <w:rPr>
          <w:rFonts w:ascii="Tahoma" w:hAnsi="Tahoma" w:cs="Tahoma"/>
          <w:iCs/>
          <w:sz w:val="22"/>
          <w:szCs w:val="22"/>
        </w:rPr>
        <w:t xml:space="preserve"> dalies 1-6 punktuose nurodytų sąlygų.</w:t>
      </w:r>
      <w:r w:rsidR="003B2AFC" w:rsidRPr="00100933">
        <w:rPr>
          <w:rFonts w:ascii="Tahoma" w:hAnsi="Tahoma" w:cs="Tahoma"/>
          <w:iCs/>
          <w:sz w:val="22"/>
          <w:szCs w:val="22"/>
        </w:rPr>
        <w:t xml:space="preserve"> </w:t>
      </w:r>
      <w:r w:rsidRPr="00100933">
        <w:rPr>
          <w:rFonts w:ascii="Tahoma" w:hAnsi="Tahoma" w:cs="Tahoma"/>
          <w:iCs/>
          <w:sz w:val="22"/>
          <w:szCs w:val="22"/>
        </w:rPr>
        <w:t xml:space="preserve">Tiekėjas kartu su pasiūlymu turi pateikti </w:t>
      </w:r>
      <w:r w:rsidR="00734D26" w:rsidRPr="00100933">
        <w:rPr>
          <w:rFonts w:ascii="Tahoma" w:hAnsi="Tahoma" w:cs="Tahoma"/>
          <w:iCs/>
          <w:sz w:val="22"/>
          <w:szCs w:val="22"/>
        </w:rPr>
        <w:t xml:space="preserve">užpildytą </w:t>
      </w:r>
      <w:r w:rsidR="00734D26" w:rsidRPr="00100933">
        <w:rPr>
          <w:rFonts w:ascii="Tahoma" w:hAnsi="Tahoma" w:cs="Tahoma"/>
          <w:sz w:val="22"/>
          <w:szCs w:val="22"/>
        </w:rPr>
        <w:t xml:space="preserve">specialiųjų pirkimo sąlygų </w:t>
      </w:r>
      <w:r w:rsidR="00194395">
        <w:rPr>
          <w:rFonts w:ascii="Tahoma" w:hAnsi="Tahoma" w:cs="Tahoma"/>
          <w:color w:val="70AD47" w:themeColor="accent6"/>
          <w:sz w:val="22"/>
          <w:szCs w:val="22"/>
        </w:rPr>
        <w:t>7</w:t>
      </w:r>
      <w:r w:rsidR="00734D26" w:rsidRPr="00100933">
        <w:rPr>
          <w:rFonts w:ascii="Tahoma" w:hAnsi="Tahoma" w:cs="Tahoma"/>
          <w:color w:val="00B050"/>
          <w:sz w:val="22"/>
          <w:szCs w:val="22"/>
        </w:rPr>
        <w:t xml:space="preserve"> </w:t>
      </w:r>
      <w:r w:rsidR="00734D26" w:rsidRPr="00100933">
        <w:rPr>
          <w:rFonts w:ascii="Tahoma" w:hAnsi="Tahoma" w:cs="Tahoma"/>
          <w:sz w:val="22"/>
          <w:szCs w:val="22"/>
        </w:rPr>
        <w:t xml:space="preserve">priede  pateiktą </w:t>
      </w:r>
      <w:r w:rsidR="00BE45CA" w:rsidRPr="00100933">
        <w:rPr>
          <w:rFonts w:ascii="Tahoma" w:hAnsi="Tahoma" w:cs="Tahoma"/>
          <w:iCs/>
          <w:sz w:val="22"/>
          <w:szCs w:val="22"/>
        </w:rPr>
        <w:t>A</w:t>
      </w:r>
      <w:r w:rsidR="00734D26" w:rsidRPr="00100933">
        <w:rPr>
          <w:rFonts w:ascii="Tahoma" w:hAnsi="Tahoma" w:cs="Tahoma"/>
          <w:iCs/>
          <w:sz w:val="22"/>
          <w:szCs w:val="22"/>
        </w:rPr>
        <w:t xml:space="preserve">titikties deklaraciją dėl atitikties VPĮ 45 straipsnio </w:t>
      </w:r>
      <w:r w:rsidR="00734D26" w:rsidRPr="00100933">
        <w:rPr>
          <w:rFonts w:ascii="Tahoma" w:hAnsi="Tahoma" w:cs="Tahoma"/>
          <w:i/>
          <w:sz w:val="22"/>
          <w:szCs w:val="22"/>
        </w:rPr>
        <w:t>2</w:t>
      </w:r>
      <w:r w:rsidR="00734D26" w:rsidRPr="00100933">
        <w:rPr>
          <w:rFonts w:ascii="Tahoma" w:hAnsi="Tahoma" w:cs="Tahoma"/>
          <w:i/>
          <w:sz w:val="22"/>
          <w:szCs w:val="22"/>
          <w:vertAlign w:val="superscript"/>
        </w:rPr>
        <w:t>1</w:t>
      </w:r>
      <w:r w:rsidR="00734D26" w:rsidRPr="00100933">
        <w:rPr>
          <w:rFonts w:ascii="Tahoma" w:hAnsi="Tahoma" w:cs="Tahoma"/>
          <w:i/>
          <w:sz w:val="22"/>
          <w:szCs w:val="22"/>
        </w:rPr>
        <w:t xml:space="preserve"> </w:t>
      </w:r>
      <w:r w:rsidR="00734D26" w:rsidRPr="00100933">
        <w:rPr>
          <w:rFonts w:ascii="Tahoma" w:hAnsi="Tahoma" w:cs="Tahoma"/>
          <w:iCs/>
          <w:sz w:val="22"/>
          <w:szCs w:val="22"/>
        </w:rPr>
        <w:t>dalies 1, 2, 3 ir 6 punktams.</w:t>
      </w:r>
    </w:p>
    <w:p w14:paraId="517ECE1E" w14:textId="3D20FA41" w:rsidR="007E3A91" w:rsidRPr="00100933" w:rsidRDefault="007E3A91" w:rsidP="007E3A91">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5.4. Perkančiajai organizacijai kilus abejonių dėl tiekėjo </w:t>
      </w:r>
      <w:r w:rsidR="00DB5DA4" w:rsidRPr="00100933">
        <w:rPr>
          <w:rFonts w:ascii="Tahoma" w:hAnsi="Tahoma" w:cs="Tahoma"/>
          <w:sz w:val="22"/>
          <w:szCs w:val="22"/>
        </w:rPr>
        <w:t xml:space="preserve">specialiųjų pirkimo sąlygų </w:t>
      </w:r>
      <w:r w:rsidR="00194395">
        <w:rPr>
          <w:rFonts w:ascii="Tahoma" w:hAnsi="Tahoma" w:cs="Tahoma"/>
          <w:color w:val="70AD47" w:themeColor="accent6"/>
          <w:sz w:val="22"/>
          <w:szCs w:val="22"/>
        </w:rPr>
        <w:t>7</w:t>
      </w:r>
      <w:r w:rsidR="00DB5DA4" w:rsidRPr="00100933">
        <w:rPr>
          <w:rFonts w:ascii="Tahoma" w:hAnsi="Tahoma" w:cs="Tahoma"/>
          <w:color w:val="00B050"/>
          <w:sz w:val="22"/>
          <w:szCs w:val="22"/>
        </w:rPr>
        <w:t xml:space="preserve"> </w:t>
      </w:r>
      <w:r w:rsidR="00DB5DA4" w:rsidRPr="00100933">
        <w:rPr>
          <w:rFonts w:ascii="Tahoma" w:hAnsi="Tahoma" w:cs="Tahoma"/>
          <w:sz w:val="22"/>
          <w:szCs w:val="22"/>
        </w:rPr>
        <w:t xml:space="preserve">priedo </w:t>
      </w:r>
      <w:r w:rsidR="00BE45CA" w:rsidRPr="00100933">
        <w:rPr>
          <w:rFonts w:ascii="Tahoma" w:hAnsi="Tahoma" w:cs="Tahoma"/>
          <w:sz w:val="22"/>
          <w:szCs w:val="22"/>
        </w:rPr>
        <w:t>A</w:t>
      </w:r>
      <w:r w:rsidR="00DB5DA4" w:rsidRPr="00100933">
        <w:rPr>
          <w:rFonts w:ascii="Tahoma" w:hAnsi="Tahoma" w:cs="Tahoma"/>
          <w:sz w:val="22"/>
          <w:szCs w:val="22"/>
        </w:rPr>
        <w:t xml:space="preserve">titikties </w:t>
      </w:r>
      <w:r w:rsidRPr="00100933">
        <w:rPr>
          <w:rFonts w:ascii="Tahoma" w:hAnsi="Tahoma" w:cs="Tahoma"/>
          <w:sz w:val="22"/>
          <w:szCs w:val="22"/>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100933">
        <w:rPr>
          <w:rFonts w:ascii="Tahoma" w:hAnsi="Tahoma" w:cs="Tahoma"/>
          <w:color w:val="000000"/>
          <w:sz w:val="22"/>
          <w:szCs w:val="22"/>
        </w:rPr>
        <w:t>ir (ar) paaiškinimus</w:t>
      </w:r>
      <w:r w:rsidRPr="00100933">
        <w:rPr>
          <w:rFonts w:ascii="Tahoma" w:hAnsi="Tahoma" w:cs="Tahoma"/>
          <w:sz w:val="22"/>
          <w:szCs w:val="22"/>
        </w:rPr>
        <w:t xml:space="preserve">. Tokių dokumentų </w:t>
      </w:r>
      <w:r w:rsidRPr="00100933">
        <w:rPr>
          <w:rFonts w:ascii="Tahoma" w:hAnsi="Tahoma" w:cs="Tahoma"/>
          <w:color w:val="000000"/>
          <w:sz w:val="22"/>
          <w:szCs w:val="22"/>
        </w:rPr>
        <w:t>ir (ar) paaiškinimų</w:t>
      </w:r>
      <w:r w:rsidRPr="00100933">
        <w:rPr>
          <w:rFonts w:ascii="Tahoma" w:hAnsi="Tahoma" w:cs="Tahoma"/>
          <w:sz w:val="22"/>
          <w:szCs w:val="22"/>
        </w:rPr>
        <w:t xml:space="preserve"> perkančioji organizacija gali prašyti bet kuriuo pirkimo procedūros metu siekdama užtikrinti tinkamą pirkimo procedūros atlikimą.</w:t>
      </w:r>
    </w:p>
    <w:p w14:paraId="3A724E18" w14:textId="131D1927" w:rsidR="00E43E42" w:rsidRPr="00100933" w:rsidRDefault="00F80B9A" w:rsidP="00734D26">
      <w:pPr>
        <w:pStyle w:val="ListParagraph"/>
        <w:spacing w:after="0" w:line="240" w:lineRule="auto"/>
        <w:ind w:left="0" w:firstLine="567"/>
        <w:jc w:val="both"/>
        <w:rPr>
          <w:rFonts w:ascii="Tahoma" w:hAnsi="Tahoma" w:cs="Tahoma"/>
          <w:i/>
          <w:sz w:val="22"/>
          <w:szCs w:val="22"/>
        </w:rPr>
      </w:pPr>
      <w:r w:rsidRPr="00100933">
        <w:rPr>
          <w:rFonts w:ascii="Tahoma" w:hAnsi="Tahoma" w:cs="Tahoma"/>
          <w:iCs/>
          <w:sz w:val="22"/>
          <w:szCs w:val="22"/>
        </w:rPr>
        <w:t>5.5</w:t>
      </w:r>
      <w:r w:rsidRPr="00100933">
        <w:rPr>
          <w:rFonts w:ascii="Tahoma" w:hAnsi="Tahoma" w:cs="Tahoma"/>
          <w:i/>
          <w:sz w:val="22"/>
          <w:szCs w:val="22"/>
        </w:rPr>
        <w:t>.</w:t>
      </w:r>
      <w:r w:rsidR="00734D26" w:rsidRPr="00100933">
        <w:rPr>
          <w:rFonts w:ascii="Tahoma" w:hAnsi="Tahoma" w:cs="Tahoma"/>
          <w:i/>
          <w:sz w:val="22"/>
          <w:szCs w:val="22"/>
        </w:rPr>
        <w:t xml:space="preserve"> </w:t>
      </w:r>
      <w:r w:rsidR="00145B8E" w:rsidRPr="00100933">
        <w:rPr>
          <w:rFonts w:ascii="Tahoma" w:hAnsi="Tahoma" w:cs="Tahoma"/>
          <w:sz w:val="22"/>
          <w:szCs w:val="22"/>
        </w:rPr>
        <w:t>Perkančioji organizacija</w:t>
      </w:r>
      <w:r w:rsidR="0062770C" w:rsidRPr="00100933">
        <w:rPr>
          <w:rFonts w:ascii="Tahoma" w:hAnsi="Tahoma" w:cs="Tahoma"/>
          <w:sz w:val="22"/>
          <w:szCs w:val="22"/>
        </w:rPr>
        <w:t>,</w:t>
      </w:r>
      <w:r w:rsidR="00145B8E" w:rsidRPr="00100933">
        <w:rPr>
          <w:rFonts w:ascii="Tahoma" w:hAnsi="Tahoma" w:cs="Tahoma"/>
          <w:sz w:val="22"/>
          <w:szCs w:val="22"/>
        </w:rPr>
        <w:t xml:space="preserve"> įvertin</w:t>
      </w:r>
      <w:r w:rsidR="00BE2699" w:rsidRPr="00100933">
        <w:rPr>
          <w:rFonts w:ascii="Tahoma" w:hAnsi="Tahoma" w:cs="Tahoma"/>
          <w:sz w:val="22"/>
          <w:szCs w:val="22"/>
        </w:rPr>
        <w:t xml:space="preserve">usi visus galinčius kelti grėsmę nacionalinio saugumo interesams rizikos veiksnius </w:t>
      </w:r>
      <w:r w:rsidR="007F6C5E" w:rsidRPr="00100933">
        <w:rPr>
          <w:rFonts w:ascii="Tahoma" w:hAnsi="Tahoma" w:cs="Tahoma"/>
          <w:sz w:val="22"/>
          <w:szCs w:val="22"/>
        </w:rPr>
        <w:t>numato</w:t>
      </w:r>
      <w:r w:rsidR="00BE2699" w:rsidRPr="00100933">
        <w:rPr>
          <w:rFonts w:ascii="Tahoma" w:hAnsi="Tahoma" w:cs="Tahoma"/>
          <w:sz w:val="22"/>
          <w:szCs w:val="22"/>
        </w:rPr>
        <w:t xml:space="preserve">, kad šiame pirkime </w:t>
      </w:r>
      <w:r w:rsidR="00314A80" w:rsidRPr="00100933">
        <w:rPr>
          <w:rFonts w:ascii="Tahoma" w:hAnsi="Tahoma" w:cs="Tahoma"/>
          <w:sz w:val="22"/>
          <w:szCs w:val="22"/>
        </w:rPr>
        <w:t xml:space="preserve">negali </w:t>
      </w:r>
      <w:r w:rsidR="00DF6558" w:rsidRPr="00100933">
        <w:rPr>
          <w:rFonts w:ascii="Tahoma" w:hAnsi="Tahoma" w:cs="Tahoma"/>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100933">
        <w:rPr>
          <w:rFonts w:ascii="Tahoma" w:hAnsi="Tahoma" w:cs="Tahoma"/>
          <w:sz w:val="22"/>
          <w:szCs w:val="22"/>
        </w:rPr>
        <w:t xml:space="preserve">VPĮ </w:t>
      </w:r>
      <w:r w:rsidR="00A2534E" w:rsidRPr="00100933">
        <w:rPr>
          <w:rFonts w:ascii="Tahoma" w:hAnsi="Tahoma" w:cs="Tahoma"/>
          <w:sz w:val="22"/>
          <w:szCs w:val="22"/>
        </w:rPr>
        <w:t>17</w:t>
      </w:r>
      <w:r w:rsidR="00DF6558" w:rsidRPr="00100933">
        <w:rPr>
          <w:rFonts w:ascii="Tahoma" w:hAnsi="Tahoma" w:cs="Tahoma"/>
          <w:sz w:val="22"/>
          <w:szCs w:val="22"/>
        </w:rPr>
        <w:t xml:space="preserve"> straipsnio 4 dalyje nurodytus tarptautinius susitarimus.</w:t>
      </w:r>
    </w:p>
    <w:p w14:paraId="71D4FEA6" w14:textId="48776AA7" w:rsidR="0058377F" w:rsidRPr="00100933" w:rsidRDefault="00D24970" w:rsidP="00DB5DA4">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lastRenderedPageBreak/>
        <w:t>5</w:t>
      </w:r>
      <w:r w:rsidR="00B669F2" w:rsidRPr="00100933">
        <w:rPr>
          <w:rFonts w:ascii="Tahoma" w:hAnsi="Tahoma" w:cs="Tahoma"/>
          <w:sz w:val="22"/>
          <w:szCs w:val="22"/>
        </w:rPr>
        <w:t>.6.</w:t>
      </w:r>
      <w:r w:rsidR="00DB5DA4" w:rsidRPr="00100933">
        <w:rPr>
          <w:rFonts w:ascii="Tahoma" w:hAnsi="Tahoma" w:cs="Tahoma"/>
          <w:sz w:val="22"/>
          <w:szCs w:val="22"/>
        </w:rPr>
        <w:t xml:space="preserve"> </w:t>
      </w:r>
      <w:r w:rsidR="00D40BD6" w:rsidRPr="00100933">
        <w:rPr>
          <w:rFonts w:ascii="Tahoma" w:hAnsi="Tahoma" w:cs="Tahoma"/>
          <w:sz w:val="22"/>
          <w:szCs w:val="22"/>
        </w:rPr>
        <w:t>Perkančioji organizacija</w:t>
      </w:r>
      <w:r w:rsidR="001F7BB6" w:rsidRPr="00100933">
        <w:rPr>
          <w:rFonts w:ascii="Tahoma" w:hAnsi="Tahoma" w:cs="Tahoma"/>
          <w:sz w:val="22"/>
          <w:szCs w:val="22"/>
        </w:rPr>
        <w:t xml:space="preserve"> </w:t>
      </w:r>
      <w:r w:rsidR="003A6638" w:rsidRPr="00100933">
        <w:rPr>
          <w:rFonts w:ascii="Tahoma" w:hAnsi="Tahoma" w:cs="Tahoma"/>
          <w:sz w:val="22"/>
          <w:szCs w:val="22"/>
        </w:rPr>
        <w:t xml:space="preserve">laiko, kad </w:t>
      </w:r>
      <w:r w:rsidR="00E7043E" w:rsidRPr="00100933">
        <w:rPr>
          <w:rFonts w:ascii="Tahoma" w:hAnsi="Tahoma" w:cs="Tahoma"/>
          <w:color w:val="000000"/>
          <w:sz w:val="22"/>
          <w:szCs w:val="22"/>
          <w:shd w:val="clear" w:color="auto" w:fill="FFFFFF"/>
        </w:rPr>
        <w:t>pirkimo objektas kelia</w:t>
      </w:r>
      <w:r w:rsidR="003A6638" w:rsidRPr="00100933">
        <w:rPr>
          <w:rFonts w:ascii="Tahoma" w:hAnsi="Tahoma" w:cs="Tahoma"/>
          <w:color w:val="000000"/>
          <w:sz w:val="22"/>
          <w:szCs w:val="22"/>
          <w:shd w:val="clear" w:color="auto" w:fill="FFFFFF"/>
        </w:rPr>
        <w:t xml:space="preserve"> grėsmę nacionaliniam saugumui</w:t>
      </w:r>
      <w:r w:rsidR="001F7BB6" w:rsidRPr="00100933">
        <w:rPr>
          <w:rFonts w:ascii="Tahoma" w:hAnsi="Tahoma" w:cs="Tahoma"/>
          <w:sz w:val="22"/>
          <w:szCs w:val="22"/>
        </w:rPr>
        <w:t xml:space="preserve">, jei </w:t>
      </w:r>
      <w:r w:rsidR="00E7043E" w:rsidRPr="00100933">
        <w:rPr>
          <w:rFonts w:ascii="Tahoma" w:hAnsi="Tahoma" w:cs="Tahoma"/>
          <w:sz w:val="22"/>
          <w:szCs w:val="22"/>
        </w:rPr>
        <w:t>jis</w:t>
      </w:r>
      <w:r w:rsidR="00416CD6" w:rsidRPr="00100933">
        <w:rPr>
          <w:rFonts w:ascii="Tahoma" w:hAnsi="Tahoma" w:cs="Tahoma"/>
          <w:sz w:val="22"/>
          <w:szCs w:val="22"/>
        </w:rPr>
        <w:t xml:space="preserve"> </w:t>
      </w:r>
      <w:r w:rsidR="002B6FF7" w:rsidRPr="00100933">
        <w:rPr>
          <w:rFonts w:ascii="Tahoma" w:hAnsi="Tahoma" w:cs="Tahoma"/>
          <w:sz w:val="22"/>
          <w:szCs w:val="22"/>
        </w:rPr>
        <w:t>atitinka</w:t>
      </w:r>
      <w:r w:rsidR="00416CD6" w:rsidRPr="00100933">
        <w:rPr>
          <w:rFonts w:ascii="Tahoma" w:hAnsi="Tahoma" w:cs="Tahoma"/>
          <w:sz w:val="22"/>
          <w:szCs w:val="22"/>
        </w:rPr>
        <w:t xml:space="preserve"> VPĮ 37 straipsnio 9 dal</w:t>
      </w:r>
      <w:r w:rsidR="00FA0E33" w:rsidRPr="00100933">
        <w:rPr>
          <w:rFonts w:ascii="Tahoma" w:hAnsi="Tahoma" w:cs="Tahoma"/>
          <w:sz w:val="22"/>
          <w:szCs w:val="22"/>
        </w:rPr>
        <w:t>ies 1 ir (ar) 2 punkte numatytas sąlygas.</w:t>
      </w:r>
      <w:r w:rsidR="00676607" w:rsidRPr="00100933">
        <w:rPr>
          <w:rFonts w:ascii="Tahoma" w:hAnsi="Tahoma" w:cs="Tahoma"/>
          <w:sz w:val="22"/>
          <w:szCs w:val="22"/>
        </w:rPr>
        <w:t xml:space="preserve"> </w:t>
      </w:r>
      <w:r w:rsidR="00D304B1" w:rsidRPr="00100933">
        <w:rPr>
          <w:rFonts w:ascii="Tahoma" w:eastAsia="Times New Roman" w:hAnsi="Tahoma" w:cs="Tahoma"/>
          <w:color w:val="000000" w:themeColor="text1"/>
          <w:sz w:val="22"/>
          <w:szCs w:val="22"/>
          <w:lang w:eastAsia="en-US"/>
        </w:rPr>
        <w:t xml:space="preserve">Tiekėjai kartu su pasiūlymu turi pateikti </w:t>
      </w:r>
      <w:r w:rsidR="00013DF0" w:rsidRPr="00100933">
        <w:rPr>
          <w:rFonts w:ascii="Tahoma" w:eastAsia="Times New Roman" w:hAnsi="Tahoma" w:cs="Tahoma"/>
          <w:color w:val="000000" w:themeColor="text1"/>
          <w:sz w:val="22"/>
          <w:szCs w:val="22"/>
          <w:lang w:eastAsia="en-US"/>
        </w:rPr>
        <w:t xml:space="preserve">Viešųjų pirkimų tarnybos </w:t>
      </w:r>
      <w:r w:rsidR="00FA7269" w:rsidRPr="00100933">
        <w:rPr>
          <w:rFonts w:ascii="Tahoma" w:eastAsia="Times New Roman" w:hAnsi="Tahoma" w:cs="Tahoma"/>
          <w:color w:val="000000" w:themeColor="text1"/>
          <w:sz w:val="22"/>
          <w:szCs w:val="22"/>
          <w:lang w:eastAsia="en-US"/>
        </w:rPr>
        <w:t>nustatytos</w:t>
      </w:r>
      <w:r w:rsidR="00013DF0" w:rsidRPr="00100933">
        <w:rPr>
          <w:rFonts w:ascii="Tahoma" w:eastAsia="Times New Roman" w:hAnsi="Tahoma" w:cs="Tahoma"/>
          <w:color w:val="000000" w:themeColor="text1"/>
          <w:sz w:val="22"/>
          <w:szCs w:val="22"/>
          <w:lang w:eastAsia="en-US"/>
        </w:rPr>
        <w:t xml:space="preserve"> formos </w:t>
      </w:r>
      <w:r w:rsidR="00DD47C8" w:rsidRPr="00100933">
        <w:rPr>
          <w:rFonts w:ascii="Tahoma" w:eastAsia="Times New Roman" w:hAnsi="Tahoma" w:cs="Tahoma"/>
          <w:color w:val="000000" w:themeColor="text1"/>
          <w:sz w:val="22"/>
          <w:szCs w:val="22"/>
          <w:lang w:eastAsia="en-US"/>
        </w:rPr>
        <w:t>atitikties deklaraciją</w:t>
      </w:r>
      <w:r w:rsidR="00676607" w:rsidRPr="00100933">
        <w:rPr>
          <w:rStyle w:val="FootnoteReference"/>
          <w:rFonts w:ascii="Tahoma" w:eastAsia="Times New Roman" w:hAnsi="Tahoma" w:cs="Tahoma"/>
          <w:color w:val="000000" w:themeColor="text1"/>
          <w:sz w:val="22"/>
          <w:szCs w:val="22"/>
          <w:lang w:eastAsia="en-US"/>
        </w:rPr>
        <w:footnoteReference w:id="2"/>
      </w:r>
      <w:r w:rsidR="002B6251" w:rsidRPr="00100933">
        <w:rPr>
          <w:rFonts w:ascii="Tahoma" w:eastAsia="Times New Roman" w:hAnsi="Tahoma" w:cs="Tahoma"/>
          <w:color w:val="000000" w:themeColor="text1"/>
          <w:sz w:val="22"/>
          <w:szCs w:val="22"/>
          <w:lang w:eastAsia="en-US"/>
        </w:rPr>
        <w:t>. Perkančioji organizacija</w:t>
      </w:r>
      <w:r w:rsidR="00D00392" w:rsidRPr="00100933">
        <w:rPr>
          <w:rFonts w:ascii="Tahoma" w:eastAsia="Times New Roman" w:hAnsi="Tahoma" w:cs="Tahoma"/>
          <w:color w:val="000000" w:themeColor="text1"/>
          <w:sz w:val="22"/>
          <w:szCs w:val="22"/>
          <w:lang w:eastAsia="en-US"/>
        </w:rPr>
        <w:t xml:space="preserve"> iš</w:t>
      </w:r>
      <w:r w:rsidR="002B6251" w:rsidRPr="00100933">
        <w:rPr>
          <w:rFonts w:ascii="Tahoma" w:eastAsia="Times New Roman" w:hAnsi="Tahoma" w:cs="Tahoma"/>
          <w:color w:val="000000" w:themeColor="text1"/>
          <w:sz w:val="22"/>
          <w:szCs w:val="22"/>
          <w:lang w:eastAsia="en-US"/>
        </w:rPr>
        <w:t xml:space="preserve"> ekonomiškai naudingiausią pasiūlymą pateikusio tiekėjo reikalaus pateikti </w:t>
      </w:r>
      <w:r w:rsidR="004905CE" w:rsidRPr="00100933">
        <w:rPr>
          <w:rFonts w:ascii="Tahoma" w:eastAsia="Times New Roman" w:hAnsi="Tahoma" w:cs="Tahoma"/>
          <w:color w:val="000000" w:themeColor="text1"/>
          <w:sz w:val="22"/>
          <w:szCs w:val="22"/>
          <w:lang w:eastAsia="en-US"/>
        </w:rPr>
        <w:t xml:space="preserve">vieną (esant poreikiui – kelis) </w:t>
      </w:r>
      <w:r w:rsidR="008E4CB4" w:rsidRPr="00100933">
        <w:rPr>
          <w:rFonts w:ascii="Tahoma" w:eastAsia="Times New Roman" w:hAnsi="Tahoma" w:cs="Tahoma"/>
          <w:color w:val="000000" w:themeColor="text1"/>
          <w:sz w:val="22"/>
          <w:szCs w:val="22"/>
          <w:lang w:eastAsia="en-US"/>
        </w:rPr>
        <w:t xml:space="preserve">VPĮ </w:t>
      </w:r>
      <w:r w:rsidR="004A7223" w:rsidRPr="00100933">
        <w:rPr>
          <w:rFonts w:ascii="Tahoma" w:eastAsia="Times New Roman" w:hAnsi="Tahoma" w:cs="Tahoma"/>
          <w:color w:val="000000" w:themeColor="text1"/>
          <w:sz w:val="22"/>
          <w:szCs w:val="22"/>
          <w:lang w:eastAsia="en-US"/>
        </w:rPr>
        <w:t xml:space="preserve">39 straipsnio </w:t>
      </w:r>
      <w:r w:rsidR="00B54910" w:rsidRPr="00100933">
        <w:rPr>
          <w:rFonts w:ascii="Tahoma" w:eastAsia="Times New Roman" w:hAnsi="Tahoma" w:cs="Tahoma"/>
          <w:color w:val="000000" w:themeColor="text1"/>
          <w:sz w:val="22"/>
          <w:szCs w:val="22"/>
          <w:lang w:eastAsia="en-US"/>
        </w:rPr>
        <w:t>3 dalyje numatytą dokumentą.</w:t>
      </w:r>
      <w:r w:rsidR="00F35C40" w:rsidRPr="00100933">
        <w:rPr>
          <w:rFonts w:ascii="Tahoma" w:eastAsia="Times New Roman" w:hAnsi="Tahoma" w:cs="Tahoma"/>
          <w:color w:val="000000" w:themeColor="text1"/>
          <w:sz w:val="22"/>
          <w:szCs w:val="22"/>
          <w:lang w:eastAsia="en-US"/>
        </w:rPr>
        <w:t xml:space="preserve"> </w:t>
      </w:r>
      <w:r w:rsidR="005F5849" w:rsidRPr="00100933">
        <w:rPr>
          <w:rFonts w:ascii="Tahoma" w:eastAsia="Times New Roman" w:hAnsi="Tahoma" w:cs="Tahoma"/>
          <w:color w:val="000000" w:themeColor="text1"/>
          <w:sz w:val="22"/>
          <w:szCs w:val="22"/>
          <w:lang w:eastAsia="en-US"/>
        </w:rPr>
        <w:t xml:space="preserve">Perkančioji organizacija bet kuriuo pirkimo procedūros metu turi teisę </w:t>
      </w:r>
      <w:r w:rsidR="003A683D" w:rsidRPr="00100933">
        <w:rPr>
          <w:rFonts w:ascii="Tahoma" w:eastAsia="Times New Roman" w:hAnsi="Tahoma" w:cs="Tahoma"/>
          <w:color w:val="000000" w:themeColor="text1"/>
          <w:sz w:val="22"/>
          <w:szCs w:val="22"/>
          <w:lang w:eastAsia="en-US"/>
        </w:rPr>
        <w:t xml:space="preserve">pareikalauti dalyvių pateikti </w:t>
      </w:r>
      <w:r w:rsidR="00CB1979" w:rsidRPr="00100933">
        <w:rPr>
          <w:rFonts w:ascii="Tahoma" w:eastAsia="Times New Roman" w:hAnsi="Tahoma" w:cs="Tahoma"/>
          <w:color w:val="000000" w:themeColor="text1"/>
          <w:sz w:val="22"/>
          <w:szCs w:val="22"/>
          <w:lang w:eastAsia="en-US"/>
        </w:rPr>
        <w:t>visus ar dalį dokumentų</w:t>
      </w:r>
      <w:r w:rsidR="0042578B" w:rsidRPr="00100933">
        <w:rPr>
          <w:rFonts w:ascii="Tahoma" w:eastAsia="Times New Roman" w:hAnsi="Tahoma" w:cs="Tahoma"/>
          <w:color w:val="000000" w:themeColor="text1"/>
          <w:sz w:val="22"/>
          <w:szCs w:val="22"/>
          <w:lang w:eastAsia="en-US"/>
        </w:rPr>
        <w:t xml:space="preserve">, nurodytų VPĮ 39 straipsnio </w:t>
      </w:r>
      <w:r w:rsidR="00BF129F" w:rsidRPr="00100933">
        <w:rPr>
          <w:rFonts w:ascii="Tahoma" w:eastAsia="Times New Roman" w:hAnsi="Tahoma" w:cs="Tahoma"/>
          <w:color w:val="000000" w:themeColor="text1"/>
          <w:sz w:val="22"/>
          <w:szCs w:val="22"/>
          <w:lang w:eastAsia="en-US"/>
        </w:rPr>
        <w:t>3</w:t>
      </w:r>
      <w:r w:rsidR="0042578B" w:rsidRPr="00100933">
        <w:rPr>
          <w:rFonts w:ascii="Tahoma" w:eastAsia="Times New Roman" w:hAnsi="Tahoma" w:cs="Tahoma"/>
          <w:color w:val="000000" w:themeColor="text1"/>
          <w:sz w:val="22"/>
          <w:szCs w:val="22"/>
          <w:lang w:eastAsia="en-US"/>
        </w:rPr>
        <w:t xml:space="preserve"> dalyje.</w:t>
      </w:r>
    </w:p>
    <w:p w14:paraId="2BCB1E2F" w14:textId="77777777" w:rsidR="001232F3" w:rsidRPr="00100933" w:rsidRDefault="0058377F" w:rsidP="00DB5DA4">
      <w:pPr>
        <w:spacing w:after="0" w:line="240" w:lineRule="auto"/>
        <w:ind w:firstLine="567"/>
        <w:jc w:val="both"/>
        <w:rPr>
          <w:rFonts w:ascii="Tahoma" w:hAnsi="Tahoma" w:cs="Tahoma"/>
          <w:i/>
          <w:iCs/>
          <w:color w:val="7030A0"/>
          <w:sz w:val="22"/>
          <w:szCs w:val="22"/>
        </w:rPr>
      </w:pPr>
      <w:r w:rsidRPr="00100933">
        <w:rPr>
          <w:rFonts w:ascii="Tahoma" w:hAnsi="Tahoma" w:cs="Tahoma"/>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00933">
        <w:rPr>
          <w:rFonts w:ascii="Tahoma" w:hAnsi="Tahoma" w:cs="Tahoma"/>
          <w:i/>
          <w:iCs/>
          <w:sz w:val="22"/>
          <w:szCs w:val="22"/>
        </w:rPr>
        <w:t>nurodytas reikalavimas nėra taikomas</w:t>
      </w:r>
      <w:r w:rsidR="004E06BB" w:rsidRPr="00100933">
        <w:rPr>
          <w:rFonts w:ascii="Tahoma" w:hAnsi="Tahoma" w:cs="Tahoma"/>
          <w:i/>
          <w:iCs/>
          <w:color w:val="7030A0"/>
          <w:sz w:val="22"/>
          <w:szCs w:val="22"/>
        </w:rPr>
        <w:t>.</w:t>
      </w:r>
    </w:p>
    <w:p w14:paraId="70385655" w14:textId="598DBF52" w:rsidR="007321DE" w:rsidRPr="00100933" w:rsidRDefault="00D24970" w:rsidP="00DB5DA4">
      <w:pPr>
        <w:spacing w:after="0" w:line="240" w:lineRule="auto"/>
        <w:ind w:firstLine="567"/>
        <w:jc w:val="both"/>
        <w:rPr>
          <w:rFonts w:ascii="Tahoma" w:hAnsi="Tahoma" w:cs="Tahoma"/>
          <w:sz w:val="22"/>
          <w:szCs w:val="22"/>
        </w:rPr>
      </w:pPr>
      <w:r w:rsidRPr="00100933">
        <w:rPr>
          <w:rFonts w:ascii="Tahoma" w:hAnsi="Tahoma" w:cs="Tahoma"/>
          <w:sz w:val="22"/>
          <w:szCs w:val="22"/>
        </w:rPr>
        <w:t>5</w:t>
      </w:r>
      <w:r w:rsidR="00FE1C0E" w:rsidRPr="00100933">
        <w:rPr>
          <w:rFonts w:ascii="Tahoma" w:hAnsi="Tahoma" w:cs="Tahoma"/>
          <w:sz w:val="22"/>
          <w:szCs w:val="22"/>
        </w:rPr>
        <w:t xml:space="preserve">.7. </w:t>
      </w:r>
      <w:r w:rsidR="00373245" w:rsidRPr="00100933">
        <w:rPr>
          <w:rFonts w:ascii="Tahoma" w:hAnsi="Tahoma" w:cs="Tahoma"/>
          <w:sz w:val="22"/>
          <w:szCs w:val="22"/>
          <w:shd w:val="clear" w:color="auto" w:fill="FFFFFF"/>
        </w:rPr>
        <w:t>T</w:t>
      </w:r>
      <w:r w:rsidR="00B43A30" w:rsidRPr="00100933">
        <w:rPr>
          <w:rFonts w:ascii="Tahoma" w:hAnsi="Tahoma" w:cs="Tahoma"/>
          <w:sz w:val="22"/>
          <w:szCs w:val="22"/>
          <w:shd w:val="clear" w:color="auto" w:fill="FFFFFF"/>
        </w:rPr>
        <w:t xml:space="preserve">iekėjo siūlomos </w:t>
      </w:r>
      <w:r w:rsidR="00B43A30" w:rsidRPr="00100933">
        <w:rPr>
          <w:rFonts w:ascii="Tahoma" w:hAnsi="Tahoma" w:cs="Tahoma"/>
          <w:color w:val="00B050"/>
          <w:sz w:val="22"/>
          <w:szCs w:val="22"/>
          <w:shd w:val="clear" w:color="auto" w:fill="FFFFFF"/>
        </w:rPr>
        <w:t>prekės (įskaitant jų gamintojus)</w:t>
      </w:r>
      <w:r w:rsidR="00DD2ADA" w:rsidRPr="00100933">
        <w:rPr>
          <w:rFonts w:ascii="Tahoma" w:hAnsi="Tahoma" w:cs="Tahoma"/>
          <w:sz w:val="22"/>
          <w:szCs w:val="22"/>
          <w:shd w:val="clear" w:color="auto" w:fill="FFFFFF"/>
        </w:rPr>
        <w:t xml:space="preserve"> </w:t>
      </w:r>
      <w:r w:rsidR="00DD2ADA" w:rsidRPr="00100933">
        <w:rPr>
          <w:rFonts w:ascii="Tahoma" w:hAnsi="Tahoma" w:cs="Tahoma"/>
          <w:color w:val="FF0000"/>
          <w:sz w:val="22"/>
          <w:szCs w:val="22"/>
          <w:shd w:val="clear" w:color="auto" w:fill="FFFFFF"/>
        </w:rPr>
        <w:t xml:space="preserve">IR (AR) </w:t>
      </w:r>
      <w:r w:rsidR="00B43A30" w:rsidRPr="00100933">
        <w:rPr>
          <w:rFonts w:ascii="Tahoma" w:hAnsi="Tahoma" w:cs="Tahoma"/>
          <w:color w:val="00B050"/>
          <w:sz w:val="22"/>
          <w:szCs w:val="22"/>
          <w:shd w:val="clear" w:color="auto" w:fill="FFFFFF"/>
        </w:rPr>
        <w:t>paslaugos</w:t>
      </w:r>
      <w:r w:rsidR="00B43A30" w:rsidRPr="00100933">
        <w:rPr>
          <w:rFonts w:ascii="Tahoma" w:hAnsi="Tahoma" w:cs="Tahoma"/>
          <w:sz w:val="22"/>
          <w:szCs w:val="22"/>
          <w:shd w:val="clear" w:color="auto" w:fill="FFFFFF"/>
        </w:rPr>
        <w:t xml:space="preserve"> </w:t>
      </w:r>
      <w:r w:rsidR="00DD2ADA" w:rsidRPr="00100933">
        <w:rPr>
          <w:rFonts w:ascii="Tahoma" w:hAnsi="Tahoma" w:cs="Tahoma"/>
          <w:color w:val="FF0000"/>
          <w:sz w:val="22"/>
          <w:szCs w:val="22"/>
          <w:shd w:val="clear" w:color="auto" w:fill="FFFFFF"/>
        </w:rPr>
        <w:t>IR (AR)</w:t>
      </w:r>
      <w:r w:rsidR="00DD2ADA" w:rsidRPr="00100933">
        <w:rPr>
          <w:rFonts w:ascii="Tahoma" w:hAnsi="Tahoma" w:cs="Tahoma"/>
          <w:color w:val="00B050"/>
          <w:sz w:val="22"/>
          <w:szCs w:val="22"/>
          <w:shd w:val="clear" w:color="auto" w:fill="FFFFFF"/>
        </w:rPr>
        <w:t xml:space="preserve"> </w:t>
      </w:r>
      <w:r w:rsidR="00B43A30" w:rsidRPr="00100933">
        <w:rPr>
          <w:rFonts w:ascii="Tahoma" w:hAnsi="Tahoma" w:cs="Tahoma"/>
          <w:color w:val="00B050"/>
          <w:sz w:val="22"/>
          <w:szCs w:val="22"/>
          <w:shd w:val="clear" w:color="auto" w:fill="FFFFFF"/>
        </w:rPr>
        <w:t>darbai</w:t>
      </w:r>
      <w:r w:rsidR="00B43A30" w:rsidRPr="00100933">
        <w:rPr>
          <w:rFonts w:ascii="Tahoma" w:hAnsi="Tahoma" w:cs="Tahoma"/>
          <w:sz w:val="22"/>
          <w:szCs w:val="22"/>
          <w:shd w:val="clear" w:color="auto" w:fill="FFFFFF"/>
        </w:rPr>
        <w:t xml:space="preserve"> </w:t>
      </w:r>
      <w:r w:rsidR="00373245" w:rsidRPr="00100933">
        <w:rPr>
          <w:rFonts w:ascii="Tahoma" w:hAnsi="Tahoma" w:cs="Tahoma"/>
          <w:sz w:val="22"/>
          <w:szCs w:val="22"/>
          <w:shd w:val="clear" w:color="auto" w:fill="FFFFFF"/>
        </w:rPr>
        <w:t xml:space="preserve">turi </w:t>
      </w:r>
      <w:r w:rsidR="00B43A30" w:rsidRPr="00100933">
        <w:rPr>
          <w:rFonts w:ascii="Tahoma" w:hAnsi="Tahoma" w:cs="Tahoma"/>
          <w:sz w:val="22"/>
          <w:szCs w:val="22"/>
          <w:shd w:val="clear" w:color="auto" w:fill="FFFFFF"/>
        </w:rPr>
        <w:t>nekelt</w:t>
      </w:r>
      <w:r w:rsidR="00373245" w:rsidRPr="00100933">
        <w:rPr>
          <w:rFonts w:ascii="Tahoma" w:hAnsi="Tahoma" w:cs="Tahoma"/>
          <w:sz w:val="22"/>
          <w:szCs w:val="22"/>
          <w:shd w:val="clear" w:color="auto" w:fill="FFFFFF"/>
        </w:rPr>
        <w:t>i</w:t>
      </w:r>
      <w:r w:rsidR="00B43A30" w:rsidRPr="00100933">
        <w:rPr>
          <w:rFonts w:ascii="Tahoma" w:hAnsi="Tahoma" w:cs="Tahoma"/>
          <w:sz w:val="22"/>
          <w:szCs w:val="22"/>
          <w:shd w:val="clear" w:color="auto" w:fill="FFFFFF"/>
        </w:rPr>
        <w:t xml:space="preserve"> grėsmės nacionaliniam saugumui, kaip nurodyta VPĮ </w:t>
      </w:r>
      <w:r w:rsidR="00DD2ADA" w:rsidRPr="00100933">
        <w:rPr>
          <w:rFonts w:ascii="Tahoma" w:hAnsi="Tahoma" w:cs="Tahoma"/>
          <w:sz w:val="22"/>
          <w:szCs w:val="22"/>
          <w:shd w:val="clear" w:color="auto" w:fill="FFFFFF"/>
        </w:rPr>
        <w:t xml:space="preserve">37 straipsnio 8 dalyje. </w:t>
      </w:r>
      <w:r w:rsidR="00762B52" w:rsidRPr="00100933">
        <w:rPr>
          <w:rFonts w:ascii="Tahoma" w:hAnsi="Tahoma" w:cs="Tahoma"/>
          <w:sz w:val="22"/>
          <w:szCs w:val="22"/>
          <w:shd w:val="clear" w:color="auto" w:fill="FFFFFF"/>
        </w:rPr>
        <w:t xml:space="preserve">Nustačiusi pasiūlymų eilę perkančioji organizacija kreipsis į </w:t>
      </w:r>
      <w:r w:rsidR="00EF595E" w:rsidRPr="00100933">
        <w:rPr>
          <w:rFonts w:ascii="Tahoma" w:hAnsi="Tahoma" w:cs="Tahoma"/>
          <w:sz w:val="22"/>
          <w:szCs w:val="22"/>
          <w:shd w:val="clear" w:color="auto" w:fill="FFFFFF"/>
        </w:rPr>
        <w:t xml:space="preserve">Nacionaliniam saugumui užtikrinti </w:t>
      </w:r>
      <w:r w:rsidR="00C9427A" w:rsidRPr="00100933">
        <w:rPr>
          <w:rFonts w:ascii="Tahoma" w:hAnsi="Tahoma" w:cs="Tahoma"/>
          <w:sz w:val="22"/>
          <w:szCs w:val="22"/>
          <w:shd w:val="clear" w:color="auto" w:fill="FFFFFF"/>
        </w:rPr>
        <w:t xml:space="preserve">svarbių objektų </w:t>
      </w:r>
      <w:r w:rsidR="004E63B6" w:rsidRPr="00100933">
        <w:rPr>
          <w:rFonts w:ascii="Tahoma" w:hAnsi="Tahoma" w:cs="Tahoma"/>
          <w:sz w:val="22"/>
          <w:szCs w:val="22"/>
          <w:shd w:val="clear" w:color="auto" w:fill="FFFFFF"/>
        </w:rPr>
        <w:t xml:space="preserve">apsaugos koordinavimo </w:t>
      </w:r>
      <w:r w:rsidR="00090916" w:rsidRPr="00100933">
        <w:rPr>
          <w:rFonts w:ascii="Tahoma" w:hAnsi="Tahoma" w:cs="Tahoma"/>
          <w:sz w:val="22"/>
          <w:szCs w:val="22"/>
          <w:shd w:val="clear" w:color="auto" w:fill="FFFFFF"/>
        </w:rPr>
        <w:t>komisiją</w:t>
      </w:r>
      <w:r w:rsidR="00584DCA" w:rsidRPr="00100933">
        <w:rPr>
          <w:rFonts w:ascii="Tahoma" w:hAnsi="Tahoma" w:cs="Tahoma"/>
          <w:sz w:val="22"/>
          <w:szCs w:val="22"/>
          <w:shd w:val="clear" w:color="auto" w:fill="FFFFFF"/>
        </w:rPr>
        <w:t xml:space="preserve"> dėl </w:t>
      </w:r>
      <w:r w:rsidR="009E61A9" w:rsidRPr="00100933">
        <w:rPr>
          <w:rFonts w:ascii="Tahoma" w:hAnsi="Tahoma" w:cs="Tahoma"/>
          <w:sz w:val="22"/>
          <w:szCs w:val="22"/>
          <w:shd w:val="clear" w:color="auto" w:fill="FFFFFF"/>
        </w:rPr>
        <w:t xml:space="preserve">numatomo sudaryti </w:t>
      </w:r>
      <w:r w:rsidR="00665508" w:rsidRPr="00100933">
        <w:rPr>
          <w:rFonts w:ascii="Tahoma" w:hAnsi="Tahoma" w:cs="Tahoma"/>
          <w:color w:val="000000"/>
          <w:spacing w:val="2"/>
          <w:sz w:val="22"/>
          <w:szCs w:val="22"/>
          <w:shd w:val="clear" w:color="auto" w:fill="FFFFFF"/>
        </w:rPr>
        <w:t>sandori</w:t>
      </w:r>
      <w:r w:rsidR="009E61A9" w:rsidRPr="00100933">
        <w:rPr>
          <w:rFonts w:ascii="Tahoma" w:hAnsi="Tahoma" w:cs="Tahoma"/>
          <w:color w:val="000000"/>
          <w:spacing w:val="2"/>
          <w:sz w:val="22"/>
          <w:szCs w:val="22"/>
          <w:shd w:val="clear" w:color="auto" w:fill="FFFFFF"/>
        </w:rPr>
        <w:t>o</w:t>
      </w:r>
      <w:r w:rsidR="00665508" w:rsidRPr="00100933">
        <w:rPr>
          <w:rFonts w:ascii="Tahoma" w:hAnsi="Tahoma" w:cs="Tahoma"/>
          <w:color w:val="000000"/>
          <w:spacing w:val="2"/>
          <w:sz w:val="22"/>
          <w:szCs w:val="22"/>
          <w:shd w:val="clear" w:color="auto" w:fill="FFFFFF"/>
        </w:rPr>
        <w:t xml:space="preserve"> atitikties nacionalinio saugumo interesams</w:t>
      </w:r>
      <w:r w:rsidR="00090916" w:rsidRPr="00100933">
        <w:rPr>
          <w:rFonts w:ascii="Tahoma" w:hAnsi="Tahoma" w:cs="Tahoma"/>
          <w:sz w:val="22"/>
          <w:szCs w:val="22"/>
          <w:shd w:val="clear" w:color="auto" w:fill="FFFFFF"/>
        </w:rPr>
        <w:t>.</w:t>
      </w:r>
      <w:r w:rsidR="00C611D3" w:rsidRPr="00100933">
        <w:rPr>
          <w:rFonts w:ascii="Tahoma" w:hAnsi="Tahoma" w:cs="Tahoma"/>
          <w:sz w:val="22"/>
          <w:szCs w:val="22"/>
          <w:shd w:val="clear" w:color="auto" w:fill="FFFFFF"/>
        </w:rPr>
        <w:t xml:space="preserve"> </w:t>
      </w:r>
      <w:r w:rsidR="002670AA" w:rsidRPr="00100933">
        <w:rPr>
          <w:rFonts w:ascii="Tahoma" w:hAnsi="Tahoma" w:cs="Tahoma"/>
          <w:sz w:val="22"/>
          <w:szCs w:val="22"/>
          <w:shd w:val="clear" w:color="auto" w:fill="FFFFFF"/>
        </w:rPr>
        <w:t xml:space="preserve">Perkančioji organizacija prašys tiekėjo pateikti </w:t>
      </w:r>
      <w:r w:rsidR="003C2837" w:rsidRPr="00100933">
        <w:rPr>
          <w:rFonts w:ascii="Tahoma" w:hAnsi="Tahoma" w:cs="Tahoma"/>
          <w:sz w:val="22"/>
          <w:szCs w:val="22"/>
          <w:shd w:val="clear" w:color="auto" w:fill="FFFFFF"/>
        </w:rPr>
        <w:t xml:space="preserve">Nacionaliniam saugumui užtikrinti svarbių objektų apsaugos koordinavimo komisijos prašomus dokumentus.  </w:t>
      </w:r>
    </w:p>
    <w:p w14:paraId="44954C65" w14:textId="4FF5119C" w:rsidR="006B30B8" w:rsidRPr="00100933" w:rsidRDefault="00D24970" w:rsidP="00DB5DA4">
      <w:pPr>
        <w:spacing w:after="0" w:line="240" w:lineRule="auto"/>
        <w:ind w:firstLine="567"/>
        <w:jc w:val="both"/>
        <w:rPr>
          <w:rFonts w:ascii="Tahoma" w:hAnsi="Tahoma" w:cs="Tahoma"/>
          <w:sz w:val="22"/>
          <w:szCs w:val="22"/>
        </w:rPr>
      </w:pPr>
      <w:r w:rsidRPr="00100933">
        <w:rPr>
          <w:rFonts w:ascii="Tahoma" w:hAnsi="Tahoma" w:cs="Tahoma"/>
          <w:sz w:val="22"/>
          <w:szCs w:val="22"/>
        </w:rPr>
        <w:t>5</w:t>
      </w:r>
      <w:r w:rsidR="00924445" w:rsidRPr="00100933">
        <w:rPr>
          <w:rFonts w:ascii="Tahoma" w:hAnsi="Tahoma" w:cs="Tahoma"/>
          <w:sz w:val="22"/>
          <w:szCs w:val="22"/>
        </w:rPr>
        <w:t>.</w:t>
      </w:r>
      <w:r w:rsidR="00CF0E17" w:rsidRPr="00100933">
        <w:rPr>
          <w:rFonts w:ascii="Tahoma" w:hAnsi="Tahoma" w:cs="Tahoma"/>
          <w:sz w:val="22"/>
          <w:szCs w:val="22"/>
        </w:rPr>
        <w:t>8</w:t>
      </w:r>
      <w:r w:rsidR="00924445" w:rsidRPr="00100933">
        <w:rPr>
          <w:rFonts w:ascii="Tahoma" w:hAnsi="Tahoma" w:cs="Tahoma"/>
          <w:sz w:val="22"/>
          <w:szCs w:val="22"/>
        </w:rPr>
        <w:t>.</w:t>
      </w:r>
      <w:r w:rsidR="00CF0E17" w:rsidRPr="00100933">
        <w:rPr>
          <w:rFonts w:ascii="Tahoma" w:hAnsi="Tahoma" w:cs="Tahoma"/>
          <w:sz w:val="22"/>
          <w:szCs w:val="22"/>
        </w:rPr>
        <w:t xml:space="preserve"> </w:t>
      </w:r>
      <w:r w:rsidR="005D0CD2" w:rsidRPr="00100933">
        <w:rPr>
          <w:rFonts w:ascii="Tahoma" w:hAnsi="Tahoma" w:cs="Tahoma"/>
          <w:i/>
          <w:iCs/>
          <w:color w:val="FF0000"/>
          <w:sz w:val="22"/>
          <w:szCs w:val="22"/>
          <w:shd w:val="clear" w:color="auto" w:fill="FFFFFF"/>
        </w:rPr>
        <w:t xml:space="preserve">   </w:t>
      </w:r>
      <w:r w:rsidR="005D0CD2" w:rsidRPr="00100933">
        <w:rPr>
          <w:rFonts w:ascii="Tahoma" w:hAnsi="Tahoma" w:cs="Tahoma"/>
          <w:sz w:val="22"/>
          <w:szCs w:val="22"/>
          <w:shd w:val="clear" w:color="auto" w:fill="FFFFFF"/>
        </w:rPr>
        <w:t xml:space="preserve">Perkančioji organizacija laiko, kad tiekėjas </w:t>
      </w:r>
      <w:r w:rsidR="006B30B8" w:rsidRPr="00100933">
        <w:rPr>
          <w:rFonts w:ascii="Tahoma" w:hAnsi="Tahoma" w:cs="Tahoma"/>
          <w:sz w:val="22"/>
          <w:szCs w:val="22"/>
          <w:shd w:val="clear" w:color="auto" w:fill="FFFFFF"/>
        </w:rPr>
        <w:t xml:space="preserve">kelia grėsmę nacionaliniam saugumui </w:t>
      </w:r>
      <w:r w:rsidR="00780F8E" w:rsidRPr="00100933">
        <w:rPr>
          <w:rFonts w:ascii="Tahoma" w:hAnsi="Tahoma" w:cs="Tahoma"/>
          <w:color w:val="000000"/>
          <w:sz w:val="22"/>
          <w:szCs w:val="22"/>
        </w:rPr>
        <w:t>kai sandorio pagrindu susidarytų aplinkybės, nurodytos Nacionaliniam saugumui užtikrinti svarbių objektų apsaugos įstatymo 13 straipsnio 4 dalies 1 punkte.</w:t>
      </w:r>
      <w:r w:rsidR="0047047D" w:rsidRPr="00100933">
        <w:rPr>
          <w:rFonts w:ascii="Tahoma" w:hAnsi="Tahoma" w:cs="Tahoma"/>
          <w:color w:val="000000"/>
          <w:sz w:val="22"/>
          <w:szCs w:val="22"/>
        </w:rPr>
        <w:t xml:space="preserve"> </w:t>
      </w:r>
      <w:r w:rsidR="0047047D" w:rsidRPr="00100933">
        <w:rPr>
          <w:rFonts w:ascii="Tahoma" w:hAnsi="Tahoma" w:cs="Tahoma"/>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100933">
        <w:rPr>
          <w:rFonts w:ascii="Tahoma" w:hAnsi="Tahoma" w:cs="Tahoma"/>
          <w:color w:val="000000"/>
          <w:spacing w:val="2"/>
          <w:sz w:val="22"/>
          <w:szCs w:val="22"/>
          <w:shd w:val="clear" w:color="auto" w:fill="FFFFFF"/>
        </w:rPr>
        <w:t>sandorio atitikties nacionalinio saugumo interesams</w:t>
      </w:r>
      <w:r w:rsidR="0047047D" w:rsidRPr="00100933">
        <w:rPr>
          <w:rFonts w:ascii="Tahoma" w:hAnsi="Tahoma" w:cs="Tahoma"/>
          <w:sz w:val="22"/>
          <w:szCs w:val="22"/>
          <w:shd w:val="clear" w:color="auto" w:fill="FFFFFF"/>
        </w:rPr>
        <w:t>.</w:t>
      </w:r>
      <w:r w:rsidR="00214B9D" w:rsidRPr="00100933">
        <w:rPr>
          <w:rFonts w:ascii="Tahoma" w:hAnsi="Tahoma" w:cs="Tahoma"/>
          <w:sz w:val="22"/>
          <w:szCs w:val="22"/>
          <w:shd w:val="clear" w:color="auto" w:fill="FFFFFF"/>
        </w:rPr>
        <w:t xml:space="preserve"> Perkančioji organizacija prašys tiekėjo pateikti Nacionaliniam saugumui užtikrinti svarbių objektų apsaugos koordinavimo komisijos prašomus dokumentus.  </w:t>
      </w:r>
    </w:p>
    <w:p w14:paraId="19541B0E" w14:textId="0E2BA511" w:rsidR="006B5A2F" w:rsidRPr="00100933" w:rsidRDefault="00D24970" w:rsidP="00DB5DA4">
      <w:pPr>
        <w:spacing w:after="0" w:line="240" w:lineRule="auto"/>
        <w:ind w:firstLine="567"/>
        <w:jc w:val="both"/>
        <w:rPr>
          <w:rFonts w:ascii="Tahoma" w:hAnsi="Tahoma" w:cs="Tahoma"/>
          <w:sz w:val="22"/>
          <w:szCs w:val="22"/>
        </w:rPr>
      </w:pPr>
      <w:r w:rsidRPr="00100933">
        <w:rPr>
          <w:rFonts w:ascii="Tahoma" w:hAnsi="Tahoma" w:cs="Tahoma"/>
          <w:sz w:val="22"/>
          <w:szCs w:val="22"/>
        </w:rPr>
        <w:t>5</w:t>
      </w:r>
      <w:r w:rsidR="00782DCD" w:rsidRPr="00100933">
        <w:rPr>
          <w:rFonts w:ascii="Tahoma" w:hAnsi="Tahoma" w:cs="Tahoma"/>
          <w:sz w:val="22"/>
          <w:szCs w:val="22"/>
        </w:rPr>
        <w:t>.9.</w:t>
      </w:r>
      <w:r w:rsidR="00701577" w:rsidRPr="00100933">
        <w:rPr>
          <w:rFonts w:ascii="Tahoma" w:hAnsi="Tahoma" w:cs="Tahoma"/>
          <w:sz w:val="22"/>
          <w:szCs w:val="22"/>
        </w:rPr>
        <w:t xml:space="preserve">Perkančioji organizacija </w:t>
      </w:r>
      <w:r w:rsidR="00E262E0" w:rsidRPr="00100933">
        <w:rPr>
          <w:rFonts w:ascii="Tahoma" w:hAnsi="Tahoma" w:cs="Tahoma"/>
          <w:color w:val="000000"/>
          <w:sz w:val="22"/>
          <w:szCs w:val="22"/>
          <w:shd w:val="clear" w:color="auto" w:fill="FFFFFF"/>
        </w:rPr>
        <w:t>laiko, kad tiekėjas turi interesų, galinčių kelti grėsmę nacionaliniam saugumui</w:t>
      </w:r>
      <w:r w:rsidR="00701577" w:rsidRPr="00100933">
        <w:rPr>
          <w:rFonts w:ascii="Tahoma" w:hAnsi="Tahoma" w:cs="Tahoma"/>
          <w:sz w:val="22"/>
          <w:szCs w:val="22"/>
        </w:rPr>
        <w:t xml:space="preserve">, jei </w:t>
      </w:r>
      <w:r w:rsidR="00484906" w:rsidRPr="00100933">
        <w:rPr>
          <w:rFonts w:ascii="Tahoma" w:hAnsi="Tahoma" w:cs="Tahoma"/>
          <w:sz w:val="22"/>
          <w:szCs w:val="22"/>
        </w:rPr>
        <w:t>jis</w:t>
      </w:r>
      <w:r w:rsidR="005D5B36" w:rsidRPr="00100933">
        <w:rPr>
          <w:rFonts w:ascii="Tahoma" w:hAnsi="Tahoma" w:cs="Tahoma"/>
          <w:sz w:val="22"/>
          <w:szCs w:val="22"/>
        </w:rPr>
        <w:t xml:space="preserve">, </w:t>
      </w:r>
      <w:r w:rsidR="00875E60" w:rsidRPr="00100933">
        <w:rPr>
          <w:rFonts w:ascii="Tahoma" w:hAnsi="Tahoma" w:cs="Tahoma"/>
          <w:color w:val="000000"/>
          <w:sz w:val="22"/>
          <w:szCs w:val="22"/>
          <w:shd w:val="clear" w:color="auto" w:fill="FFFFFF"/>
        </w:rPr>
        <w:t>j</w:t>
      </w:r>
      <w:r w:rsidR="00A0494F" w:rsidRPr="00100933">
        <w:rPr>
          <w:rFonts w:ascii="Tahoma" w:hAnsi="Tahoma" w:cs="Tahoma"/>
          <w:color w:val="000000"/>
          <w:sz w:val="22"/>
          <w:szCs w:val="22"/>
          <w:shd w:val="clear" w:color="auto" w:fill="FFFFFF"/>
        </w:rPr>
        <w:t>o</w:t>
      </w:r>
      <w:r w:rsidR="00875E60" w:rsidRPr="00100933">
        <w:rPr>
          <w:rFonts w:ascii="Tahoma" w:hAnsi="Tahoma" w:cs="Tahoma"/>
          <w:color w:val="000000"/>
          <w:sz w:val="22"/>
          <w:szCs w:val="22"/>
          <w:shd w:val="clear" w:color="auto" w:fill="FFFFFF"/>
        </w:rPr>
        <w:t xml:space="preserve"> subtiekėja</w:t>
      </w:r>
      <w:r w:rsidR="00942030" w:rsidRPr="00100933">
        <w:rPr>
          <w:rFonts w:ascii="Tahoma" w:hAnsi="Tahoma" w:cs="Tahoma"/>
          <w:color w:val="000000"/>
          <w:sz w:val="22"/>
          <w:szCs w:val="22"/>
          <w:shd w:val="clear" w:color="auto" w:fill="FFFFFF"/>
        </w:rPr>
        <w:t>s (-ai)</w:t>
      </w:r>
      <w:r w:rsidR="00875E60" w:rsidRPr="00100933">
        <w:rPr>
          <w:rFonts w:ascii="Tahoma" w:hAnsi="Tahoma" w:cs="Tahoma"/>
          <w:color w:val="000000"/>
          <w:sz w:val="22"/>
          <w:szCs w:val="22"/>
          <w:shd w:val="clear" w:color="auto" w:fill="FFFFFF"/>
        </w:rPr>
        <w:t xml:space="preserve"> ar ūkio subjektas</w:t>
      </w:r>
      <w:r w:rsidR="00942030" w:rsidRPr="00100933">
        <w:rPr>
          <w:rFonts w:ascii="Tahoma" w:hAnsi="Tahoma" w:cs="Tahoma"/>
          <w:color w:val="000000"/>
          <w:sz w:val="22"/>
          <w:szCs w:val="22"/>
          <w:shd w:val="clear" w:color="auto" w:fill="FFFFFF"/>
        </w:rPr>
        <w:t xml:space="preserve"> (-ai)</w:t>
      </w:r>
      <w:r w:rsidR="00875E60" w:rsidRPr="00100933">
        <w:rPr>
          <w:rFonts w:ascii="Tahoma" w:hAnsi="Tahoma" w:cs="Tahoma"/>
          <w:color w:val="000000"/>
          <w:sz w:val="22"/>
          <w:szCs w:val="22"/>
          <w:shd w:val="clear" w:color="auto" w:fill="FFFFFF"/>
        </w:rPr>
        <w:t>, kurių pajėgumais remiamasi, kurie patys ar juos kontroliuojantys asmenys</w:t>
      </w:r>
      <w:r w:rsidR="004038D3" w:rsidRPr="00100933">
        <w:rPr>
          <w:rFonts w:ascii="Tahoma" w:hAnsi="Tahoma" w:cs="Tahoma"/>
          <w:color w:val="000000"/>
          <w:sz w:val="22"/>
          <w:szCs w:val="22"/>
          <w:shd w:val="clear" w:color="auto" w:fill="FFFFFF"/>
        </w:rPr>
        <w:t xml:space="preserve"> atitinka VPĮ 47 straipsnio 9 dalyje nustatytas sąlygas. </w:t>
      </w:r>
      <w:r w:rsidR="006B5A2F" w:rsidRPr="00100933">
        <w:rPr>
          <w:rFonts w:ascii="Tahoma" w:hAnsi="Tahoma" w:cs="Tahoma"/>
          <w:color w:val="000000"/>
          <w:sz w:val="22"/>
          <w:szCs w:val="22"/>
          <w:shd w:val="clear" w:color="auto" w:fill="FFFFFF"/>
        </w:rPr>
        <w:t xml:space="preserve">Tiekėjas su pasiūlymu turi pateikti </w:t>
      </w:r>
      <w:r w:rsidR="006B5A2F" w:rsidRPr="00100933">
        <w:rPr>
          <w:rFonts w:ascii="Tahoma" w:eastAsia="Times New Roman" w:hAnsi="Tahoma" w:cs="Tahoma"/>
          <w:color w:val="000000" w:themeColor="text1"/>
          <w:sz w:val="22"/>
          <w:szCs w:val="22"/>
          <w:lang w:eastAsia="en-US"/>
        </w:rPr>
        <w:t>Viešųjų pirkimų tarnybos nustatytos formos atitikties deklaraciją</w:t>
      </w:r>
      <w:r w:rsidR="006B5A2F" w:rsidRPr="00100933">
        <w:rPr>
          <w:rStyle w:val="FootnoteReference"/>
          <w:rFonts w:ascii="Tahoma" w:eastAsia="Times New Roman" w:hAnsi="Tahoma" w:cs="Tahoma"/>
          <w:color w:val="000000" w:themeColor="text1"/>
          <w:sz w:val="22"/>
          <w:szCs w:val="22"/>
          <w:lang w:eastAsia="en-US"/>
        </w:rPr>
        <w:footnoteReference w:id="3"/>
      </w:r>
      <w:r w:rsidR="006B5A2F" w:rsidRPr="00100933">
        <w:rPr>
          <w:rFonts w:ascii="Tahoma" w:eastAsia="Times New Roman" w:hAnsi="Tahoma" w:cs="Tahoma"/>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100933">
        <w:rPr>
          <w:rFonts w:ascii="Tahoma" w:eastAsia="Times New Roman" w:hAnsi="Tahoma" w:cs="Tahoma"/>
          <w:color w:val="000000" w:themeColor="text1"/>
          <w:sz w:val="22"/>
          <w:szCs w:val="22"/>
          <w:lang w:eastAsia="en-US"/>
        </w:rPr>
        <w:t>51</w:t>
      </w:r>
      <w:r w:rsidR="006B5A2F" w:rsidRPr="00100933">
        <w:rPr>
          <w:rFonts w:ascii="Tahoma" w:eastAsia="Times New Roman" w:hAnsi="Tahoma" w:cs="Tahoma"/>
          <w:color w:val="000000" w:themeColor="text1"/>
          <w:sz w:val="22"/>
          <w:szCs w:val="22"/>
          <w:lang w:eastAsia="en-US"/>
        </w:rPr>
        <w:t xml:space="preserve"> straipsnio </w:t>
      </w:r>
      <w:r w:rsidR="008936BE" w:rsidRPr="00100933">
        <w:rPr>
          <w:rFonts w:ascii="Tahoma" w:eastAsia="Times New Roman" w:hAnsi="Tahoma" w:cs="Tahoma"/>
          <w:color w:val="000000" w:themeColor="text1"/>
          <w:sz w:val="22"/>
          <w:szCs w:val="22"/>
          <w:lang w:eastAsia="en-US"/>
        </w:rPr>
        <w:t>12</w:t>
      </w:r>
      <w:r w:rsidR="006B5A2F" w:rsidRPr="00100933">
        <w:rPr>
          <w:rFonts w:ascii="Tahoma" w:eastAsia="Times New Roman" w:hAnsi="Tahoma" w:cs="Tahoma"/>
          <w:color w:val="000000" w:themeColor="text1"/>
          <w:sz w:val="22"/>
          <w:szCs w:val="22"/>
          <w:lang w:eastAsia="en-US"/>
        </w:rPr>
        <w:t xml:space="preserve"> dalyje numatytą dokumentą. </w:t>
      </w:r>
    </w:p>
    <w:p w14:paraId="4D4F16E3" w14:textId="79579B62" w:rsidR="00701577" w:rsidRPr="00100933" w:rsidRDefault="00BD65B2" w:rsidP="00043D65">
      <w:pPr>
        <w:spacing w:after="0" w:line="240" w:lineRule="auto"/>
        <w:ind w:firstLine="567"/>
        <w:jc w:val="both"/>
        <w:rPr>
          <w:rFonts w:ascii="Tahoma" w:hAnsi="Tahoma" w:cs="Tahoma"/>
          <w:i/>
          <w:iCs/>
          <w:sz w:val="22"/>
          <w:szCs w:val="22"/>
          <w:shd w:val="clear" w:color="auto" w:fill="FFFFFF"/>
        </w:rPr>
      </w:pPr>
      <w:r w:rsidRPr="00100933">
        <w:rPr>
          <w:rFonts w:ascii="Tahoma" w:hAnsi="Tahoma" w:cs="Tahoma"/>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00933">
        <w:rPr>
          <w:rFonts w:ascii="Tahoma" w:hAnsi="Tahoma" w:cs="Tahoma"/>
          <w:i/>
          <w:iCs/>
          <w:sz w:val="22"/>
          <w:szCs w:val="22"/>
          <w:shd w:val="clear" w:color="auto" w:fill="FFFFFF"/>
        </w:rPr>
        <w:t>nurodytas reikalavimas nėra taikomas</w:t>
      </w:r>
      <w:r w:rsidRPr="00100933">
        <w:rPr>
          <w:rFonts w:ascii="Tahoma" w:hAnsi="Tahoma" w:cs="Tahoma"/>
          <w:i/>
          <w:iCs/>
          <w:sz w:val="22"/>
          <w:szCs w:val="22"/>
          <w:shd w:val="clear" w:color="auto" w:fill="FFFFFF"/>
        </w:rPr>
        <w:t>.</w:t>
      </w:r>
    </w:p>
    <w:p w14:paraId="4BEDE7AF" w14:textId="457E0FAE" w:rsidR="00AF62E6" w:rsidRPr="00D824AE" w:rsidRDefault="00245E8F" w:rsidP="00100933">
      <w:pPr>
        <w:pStyle w:val="Heading1"/>
        <w:spacing w:line="20" w:lineRule="atLeast"/>
        <w:contextualSpacing/>
        <w:jc w:val="both"/>
        <w:rPr>
          <w:rFonts w:ascii="Tahoma" w:hAnsi="Tahoma" w:cs="Tahoma"/>
        </w:rPr>
      </w:pPr>
      <w:bookmarkStart w:id="16" w:name="_Ref39666794"/>
      <w:bookmarkStart w:id="17" w:name="_Ref39666796"/>
      <w:bookmarkStart w:id="18" w:name="_Toc184983117"/>
      <w:r w:rsidRPr="00D824AE">
        <w:rPr>
          <w:rFonts w:ascii="Tahoma" w:hAnsi="Tahoma" w:cs="Tahoma"/>
        </w:rPr>
        <w:t>6</w:t>
      </w:r>
      <w:r w:rsidR="0005396D" w:rsidRPr="00D824AE">
        <w:rPr>
          <w:rFonts w:ascii="Tahoma" w:hAnsi="Tahoma" w:cs="Tahoma"/>
        </w:rPr>
        <w:t xml:space="preserve">. </w:t>
      </w:r>
      <w:r w:rsidR="00220588" w:rsidRPr="00D824AE">
        <w:rPr>
          <w:rFonts w:ascii="Tahoma" w:hAnsi="Tahoma" w:cs="Tahoma"/>
        </w:rPr>
        <w:t>Specialieji r</w:t>
      </w:r>
      <w:r w:rsidR="00DF58E2" w:rsidRPr="00D824AE">
        <w:rPr>
          <w:rFonts w:ascii="Tahoma" w:hAnsi="Tahoma" w:cs="Tahoma"/>
        </w:rPr>
        <w:t>eikalavimai pasiūlymų rengimui ir pateikimui</w:t>
      </w:r>
      <w:bookmarkEnd w:id="16"/>
      <w:bookmarkEnd w:id="17"/>
      <w:bookmarkEnd w:id="18"/>
    </w:p>
    <w:p w14:paraId="3D47F821" w14:textId="2F93D89B" w:rsidR="00EF5623" w:rsidRPr="00100933" w:rsidRDefault="00192AF9" w:rsidP="001032F8">
      <w:pPr>
        <w:spacing w:after="0" w:line="20" w:lineRule="atLeast"/>
        <w:ind w:firstLine="567"/>
        <w:jc w:val="both"/>
        <w:rPr>
          <w:rFonts w:ascii="Tahoma" w:hAnsi="Tahoma" w:cs="Tahoma"/>
          <w:i/>
          <w:iCs/>
          <w:color w:val="7030A0"/>
          <w:sz w:val="22"/>
          <w:szCs w:val="22"/>
        </w:rPr>
      </w:pPr>
      <w:r w:rsidRPr="00100933">
        <w:rPr>
          <w:rFonts w:ascii="Tahoma" w:hAnsi="Tahoma" w:cs="Tahoma"/>
          <w:sz w:val="22"/>
          <w:szCs w:val="22"/>
        </w:rPr>
        <w:t xml:space="preserve">6.1. </w:t>
      </w:r>
      <w:r w:rsidR="00EF5623" w:rsidRPr="00100933">
        <w:rPr>
          <w:rFonts w:ascii="Tahoma" w:hAnsi="Tahoma" w:cs="Tahoma"/>
          <w:sz w:val="22"/>
          <w:szCs w:val="22"/>
        </w:rPr>
        <w:t xml:space="preserve">Tiekėjo </w:t>
      </w:r>
      <w:r w:rsidR="0058726C" w:rsidRPr="00100933">
        <w:rPr>
          <w:rFonts w:ascii="Tahoma" w:hAnsi="Tahoma" w:cs="Tahoma"/>
          <w:sz w:val="22"/>
          <w:szCs w:val="22"/>
        </w:rPr>
        <w:t>p</w:t>
      </w:r>
      <w:r w:rsidR="00EF5623" w:rsidRPr="00100933">
        <w:rPr>
          <w:rFonts w:ascii="Tahoma" w:hAnsi="Tahoma" w:cs="Tahoma"/>
          <w:sz w:val="22"/>
          <w:szCs w:val="22"/>
        </w:rPr>
        <w:t>asiūlymą sudaro CVP IS pateikiamų ir žemiau nurodytų dokumentų visuma</w:t>
      </w:r>
      <w:r w:rsidR="00FD53CF" w:rsidRPr="00100933">
        <w:rPr>
          <w:rFonts w:ascii="Tahoma" w:hAnsi="Tahoma" w:cs="Tahoma"/>
          <w:sz w:val="22"/>
          <w:szCs w:val="22"/>
        </w:rPr>
        <w:t>:</w:t>
      </w:r>
    </w:p>
    <w:p w14:paraId="0B17BEF7" w14:textId="7A95DFFF" w:rsidR="00FF12F1" w:rsidRPr="00100933" w:rsidRDefault="003F0DA7"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tiekėjo pasirašytas </w:t>
      </w:r>
      <w:r w:rsidR="005A195F" w:rsidRPr="00100933">
        <w:rPr>
          <w:rFonts w:ascii="Tahoma" w:hAnsi="Tahoma" w:cs="Tahoma"/>
          <w:sz w:val="22"/>
          <w:szCs w:val="22"/>
        </w:rPr>
        <w:t>p</w:t>
      </w:r>
      <w:r w:rsidRPr="00100933">
        <w:rPr>
          <w:rFonts w:ascii="Tahoma" w:hAnsi="Tahoma" w:cs="Tahoma"/>
          <w:sz w:val="22"/>
          <w:szCs w:val="22"/>
        </w:rPr>
        <w:t xml:space="preserve">asiūlymas, parengtas pagal </w:t>
      </w:r>
      <w:r w:rsidR="007C1C57" w:rsidRPr="00100933">
        <w:rPr>
          <w:rFonts w:ascii="Tahoma" w:hAnsi="Tahoma" w:cs="Tahoma"/>
          <w:sz w:val="22"/>
          <w:szCs w:val="22"/>
        </w:rPr>
        <w:t>specialiųjų p</w:t>
      </w:r>
      <w:r w:rsidR="00551FA7" w:rsidRPr="00100933">
        <w:rPr>
          <w:rFonts w:ascii="Tahoma" w:hAnsi="Tahoma" w:cs="Tahoma"/>
          <w:sz w:val="22"/>
          <w:szCs w:val="22"/>
        </w:rPr>
        <w:t xml:space="preserve">irkimo </w:t>
      </w:r>
      <w:r w:rsidR="00476F8C" w:rsidRPr="00100933">
        <w:rPr>
          <w:rFonts w:ascii="Tahoma" w:hAnsi="Tahoma" w:cs="Tahoma"/>
          <w:sz w:val="22"/>
          <w:szCs w:val="22"/>
        </w:rPr>
        <w:t>sąlygų</w:t>
      </w:r>
      <w:r w:rsidR="00DE5F20" w:rsidRPr="00100933">
        <w:rPr>
          <w:rFonts w:ascii="Tahoma" w:hAnsi="Tahoma" w:cs="Tahoma"/>
          <w:sz w:val="22"/>
          <w:szCs w:val="22"/>
        </w:rPr>
        <w:t xml:space="preserve"> </w:t>
      </w:r>
      <w:r w:rsidR="00100933" w:rsidRPr="00100933">
        <w:rPr>
          <w:rFonts w:ascii="Tahoma" w:hAnsi="Tahoma" w:cs="Tahoma"/>
          <w:color w:val="00B050"/>
          <w:sz w:val="22"/>
          <w:szCs w:val="22"/>
          <w:shd w:val="clear" w:color="auto" w:fill="FFFFFF"/>
          <w:lang w:val="en-US"/>
        </w:rPr>
        <w:t>5</w:t>
      </w:r>
      <w:r w:rsidR="00DE5F20" w:rsidRPr="00100933">
        <w:rPr>
          <w:rFonts w:ascii="Tahoma" w:hAnsi="Tahoma" w:cs="Tahoma"/>
          <w:sz w:val="22"/>
          <w:szCs w:val="22"/>
          <w:shd w:val="clear" w:color="auto" w:fill="FFFFFF"/>
        </w:rPr>
        <w:t xml:space="preserve"> </w:t>
      </w:r>
      <w:r w:rsidR="00476F8C" w:rsidRPr="00100933">
        <w:rPr>
          <w:rFonts w:ascii="Tahoma" w:hAnsi="Tahoma" w:cs="Tahoma"/>
          <w:sz w:val="22"/>
          <w:szCs w:val="22"/>
        </w:rPr>
        <w:t xml:space="preserve">priede </w:t>
      </w:r>
      <w:r w:rsidRPr="00100933">
        <w:rPr>
          <w:rFonts w:ascii="Tahoma" w:hAnsi="Tahoma" w:cs="Tahoma"/>
          <w:sz w:val="22"/>
          <w:szCs w:val="22"/>
        </w:rPr>
        <w:t xml:space="preserve">pateiktą </w:t>
      </w:r>
      <w:r w:rsidR="00C35C26" w:rsidRPr="00100933">
        <w:rPr>
          <w:rFonts w:ascii="Tahoma" w:hAnsi="Tahoma" w:cs="Tahoma"/>
          <w:sz w:val="22"/>
          <w:szCs w:val="22"/>
        </w:rPr>
        <w:t>p</w:t>
      </w:r>
      <w:r w:rsidRPr="00100933">
        <w:rPr>
          <w:rFonts w:ascii="Tahoma" w:hAnsi="Tahoma" w:cs="Tahoma"/>
          <w:sz w:val="22"/>
          <w:szCs w:val="22"/>
        </w:rPr>
        <w:t>asiūlymo formą.</w:t>
      </w:r>
    </w:p>
    <w:p w14:paraId="3459FD0B" w14:textId="59FE82C0" w:rsidR="009C1155" w:rsidRPr="00100933" w:rsidRDefault="009C115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užpildytas EBVPD (specialiųjų pirkimo sąlygų </w:t>
      </w:r>
      <w:r w:rsidR="00100933" w:rsidRPr="00100933">
        <w:rPr>
          <w:rFonts w:ascii="Tahoma" w:hAnsi="Tahoma" w:cs="Tahoma"/>
          <w:color w:val="00B050"/>
          <w:sz w:val="22"/>
          <w:szCs w:val="22"/>
        </w:rPr>
        <w:t>4</w:t>
      </w:r>
      <w:r w:rsidRPr="00100933">
        <w:rPr>
          <w:rFonts w:ascii="Tahoma" w:hAnsi="Tahoma" w:cs="Tahoma"/>
          <w:color w:val="00B050"/>
          <w:sz w:val="22"/>
          <w:szCs w:val="22"/>
        </w:rPr>
        <w:t xml:space="preserve"> </w:t>
      </w:r>
      <w:r w:rsidRPr="00100933">
        <w:rPr>
          <w:rFonts w:ascii="Tahoma" w:hAnsi="Tahoma" w:cs="Tahoma"/>
          <w:sz w:val="22"/>
          <w:szCs w:val="22"/>
        </w:rPr>
        <w:t xml:space="preserve">priedas). Pasirašydamas </w:t>
      </w:r>
      <w:r w:rsidR="00C35C26" w:rsidRPr="00100933">
        <w:rPr>
          <w:rFonts w:ascii="Tahoma" w:hAnsi="Tahoma" w:cs="Tahoma"/>
          <w:sz w:val="22"/>
          <w:szCs w:val="22"/>
        </w:rPr>
        <w:t>p</w:t>
      </w:r>
      <w:r w:rsidRPr="00100933">
        <w:rPr>
          <w:rFonts w:ascii="Tahoma" w:hAnsi="Tahoma" w:cs="Tahoma"/>
          <w:sz w:val="22"/>
          <w:szCs w:val="22"/>
        </w:rPr>
        <w:t>asiūlymą, tiekėjas patvirtina ir EBVPD tikrumą;</w:t>
      </w:r>
    </w:p>
    <w:p w14:paraId="021CA68F" w14:textId="346D8E49" w:rsidR="007C1C57" w:rsidRPr="00100933" w:rsidRDefault="000C55D6"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lastRenderedPageBreak/>
        <w:t xml:space="preserve">jungtinės veiklos sutarties kopija (jeigu </w:t>
      </w:r>
      <w:r w:rsidR="00C35C26" w:rsidRPr="00100933">
        <w:rPr>
          <w:rFonts w:ascii="Tahoma" w:hAnsi="Tahoma" w:cs="Tahoma"/>
          <w:sz w:val="22"/>
          <w:szCs w:val="22"/>
        </w:rPr>
        <w:t>p</w:t>
      </w:r>
      <w:r w:rsidRPr="00100933">
        <w:rPr>
          <w:rFonts w:ascii="Tahoma" w:hAnsi="Tahoma" w:cs="Tahoma"/>
          <w:sz w:val="22"/>
          <w:szCs w:val="22"/>
        </w:rPr>
        <w:t>irkime dalyvauja ūkio subjektų grupė jungtinės veiklos sutarties pagrindu)</w:t>
      </w:r>
      <w:r w:rsidR="007C1C57" w:rsidRPr="00100933">
        <w:rPr>
          <w:rFonts w:ascii="Tahoma" w:hAnsi="Tahoma" w:cs="Tahoma"/>
          <w:sz w:val="22"/>
          <w:szCs w:val="22"/>
        </w:rPr>
        <w:t>;</w:t>
      </w:r>
    </w:p>
    <w:p w14:paraId="50A0B33A" w14:textId="0A1B61EF" w:rsidR="006D0EC0" w:rsidRPr="00100933" w:rsidRDefault="006D0EC0"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dokumentas, patvirtinantis, kad asmuo, kuris pasirašė </w:t>
      </w:r>
      <w:r w:rsidR="00212F68" w:rsidRPr="00100933">
        <w:rPr>
          <w:rFonts w:ascii="Tahoma" w:hAnsi="Tahoma" w:cs="Tahoma"/>
          <w:sz w:val="22"/>
          <w:szCs w:val="22"/>
        </w:rPr>
        <w:t>p</w:t>
      </w:r>
      <w:r w:rsidRPr="00100933">
        <w:rPr>
          <w:rFonts w:ascii="Tahoma" w:hAnsi="Tahoma" w:cs="Tahoma"/>
          <w:sz w:val="22"/>
          <w:szCs w:val="22"/>
        </w:rPr>
        <w:t>asiūlymą (jei jis ne tiekėjo vadovas), turėjo teisę jį pasirašyti;</w:t>
      </w:r>
    </w:p>
    <w:p w14:paraId="0997451A" w14:textId="14C5D167" w:rsidR="006D0EC0" w:rsidRPr="00100933" w:rsidRDefault="00212F68" w:rsidP="0097765E">
      <w:pPr>
        <w:pStyle w:val="ListParagraph"/>
        <w:numPr>
          <w:ilvl w:val="2"/>
          <w:numId w:val="8"/>
        </w:numPr>
        <w:tabs>
          <w:tab w:val="left" w:pos="1276"/>
        </w:tabs>
        <w:spacing w:after="0" w:line="240" w:lineRule="auto"/>
        <w:ind w:left="2127" w:hanging="1431"/>
        <w:jc w:val="both"/>
        <w:rPr>
          <w:rFonts w:ascii="Tahoma" w:hAnsi="Tahoma" w:cs="Tahoma"/>
          <w:sz w:val="22"/>
          <w:szCs w:val="22"/>
          <w:u w:val="single"/>
        </w:rPr>
      </w:pPr>
      <w:r w:rsidRPr="00100933">
        <w:rPr>
          <w:rFonts w:ascii="Tahoma" w:hAnsi="Tahoma" w:cs="Tahoma"/>
          <w:sz w:val="22"/>
          <w:szCs w:val="22"/>
        </w:rPr>
        <w:t>p</w:t>
      </w:r>
      <w:r w:rsidR="006D0EC0" w:rsidRPr="00100933">
        <w:rPr>
          <w:rFonts w:ascii="Tahoma" w:hAnsi="Tahoma" w:cs="Tahoma"/>
          <w:sz w:val="22"/>
          <w:szCs w:val="22"/>
        </w:rPr>
        <w:t>asiūlymo galiojimą užtikrinantis dokumentas (jeigu reikalaujama);</w:t>
      </w:r>
    </w:p>
    <w:p w14:paraId="53A8B5A3" w14:textId="109B0BB3"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jei tiekėjas pasitelkia ūkio subjektus, kurių pajėgumais remiasi, – įrodymai, kad šie ištekliai bus prieinami per visą sutartinių įsipareigojimų vykdymo laikotarpį;</w:t>
      </w:r>
    </w:p>
    <w:p w14:paraId="0A4D1BFD" w14:textId="5A7C8BAD"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 jei tiekėjas pasitelkia subtiekėjus, subtiekėjo deklaracija ar kitas dokumentas, patvirtinantis jo sutikimą būti subtiekėju </w:t>
      </w:r>
      <w:r w:rsidR="00212F68" w:rsidRPr="00100933">
        <w:rPr>
          <w:rFonts w:ascii="Tahoma" w:hAnsi="Tahoma" w:cs="Tahoma"/>
          <w:sz w:val="22"/>
          <w:szCs w:val="22"/>
        </w:rPr>
        <w:t>p</w:t>
      </w:r>
      <w:r w:rsidRPr="00100933">
        <w:rPr>
          <w:rFonts w:ascii="Tahoma" w:hAnsi="Tahoma" w:cs="Tahoma"/>
          <w:sz w:val="22"/>
          <w:szCs w:val="22"/>
        </w:rPr>
        <w:t>irkime;</w:t>
      </w:r>
    </w:p>
    <w:p w14:paraId="054A3B95" w14:textId="6265EBFE"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dokumentai, patvirtinantys, kad ūkio subjektas, kurio pajėgumais tiekėjas remiasi, atsižvelgdamas į specialiųjų pirkimo sąlygų</w:t>
      </w:r>
      <w:r w:rsidR="00100933" w:rsidRPr="00100933">
        <w:rPr>
          <w:rFonts w:ascii="Tahoma" w:hAnsi="Tahoma" w:cs="Tahoma"/>
          <w:sz w:val="22"/>
          <w:szCs w:val="22"/>
        </w:rPr>
        <w:t xml:space="preserve"> </w:t>
      </w:r>
      <w:r w:rsidR="00100933" w:rsidRPr="00100933">
        <w:rPr>
          <w:rFonts w:ascii="Tahoma" w:hAnsi="Tahoma" w:cs="Tahoma"/>
          <w:color w:val="00B050"/>
          <w:sz w:val="22"/>
          <w:szCs w:val="22"/>
        </w:rPr>
        <w:t>3</w:t>
      </w:r>
      <w:r w:rsidRPr="00100933">
        <w:rPr>
          <w:rFonts w:ascii="Tahoma" w:hAnsi="Tahoma" w:cs="Tahoma"/>
          <w:color w:val="00B050"/>
          <w:sz w:val="22"/>
          <w:szCs w:val="22"/>
        </w:rPr>
        <w:t xml:space="preserve"> </w:t>
      </w:r>
      <w:r w:rsidRPr="00100933">
        <w:rPr>
          <w:rFonts w:ascii="Tahoma" w:hAnsi="Tahoma" w:cs="Tahoma"/>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00933">
        <w:rPr>
          <w:rFonts w:ascii="Tahoma" w:hAnsi="Tahoma" w:cs="Tahoma"/>
          <w:i/>
          <w:iCs/>
          <w:color w:val="FF0000"/>
          <w:sz w:val="22"/>
          <w:szCs w:val="22"/>
        </w:rPr>
        <w:t xml:space="preserve"> </w:t>
      </w:r>
    </w:p>
    <w:p w14:paraId="479B3B42" w14:textId="7B1B6715" w:rsidR="00FD03FA" w:rsidRPr="00100933" w:rsidRDefault="00C7179F" w:rsidP="005371CE">
      <w:pPr>
        <w:spacing w:after="0" w:line="240" w:lineRule="auto"/>
        <w:ind w:firstLine="709"/>
        <w:jc w:val="both"/>
        <w:rPr>
          <w:rFonts w:ascii="Tahoma" w:hAnsi="Tahoma" w:cs="Tahoma"/>
          <w:sz w:val="22"/>
          <w:szCs w:val="22"/>
        </w:rPr>
      </w:pPr>
      <w:r w:rsidRPr="00100933">
        <w:rPr>
          <w:rFonts w:ascii="Tahoma" w:hAnsi="Tahoma" w:cs="Tahoma"/>
          <w:sz w:val="22"/>
          <w:szCs w:val="22"/>
        </w:rPr>
        <w:t>6.2</w:t>
      </w:r>
      <w:r w:rsidR="00EE3480" w:rsidRPr="00100933">
        <w:rPr>
          <w:rFonts w:ascii="Tahoma" w:hAnsi="Tahoma" w:cs="Tahoma"/>
          <w:sz w:val="22"/>
          <w:szCs w:val="22"/>
        </w:rPr>
        <w:t>.</w:t>
      </w:r>
      <w:r w:rsidR="00100933" w:rsidRPr="00100933">
        <w:rPr>
          <w:rFonts w:ascii="Tahoma" w:hAnsi="Tahoma" w:cs="Tahoma"/>
          <w:sz w:val="22"/>
          <w:szCs w:val="22"/>
        </w:rPr>
        <w:t xml:space="preserve"> </w:t>
      </w:r>
      <w:r w:rsidR="00BD41D7" w:rsidRPr="00100933">
        <w:rPr>
          <w:rFonts w:ascii="Tahoma" w:eastAsia="Calibri" w:hAnsi="Tahoma" w:cs="Tahoma"/>
          <w:sz w:val="22"/>
          <w:szCs w:val="22"/>
        </w:rPr>
        <w:t>P</w:t>
      </w:r>
      <w:r w:rsidR="00FD03FA" w:rsidRPr="00100933">
        <w:rPr>
          <w:rFonts w:ascii="Tahoma" w:eastAsia="Calibri" w:hAnsi="Tahoma" w:cs="Tahoma"/>
          <w:sz w:val="22"/>
          <w:szCs w:val="22"/>
        </w:rPr>
        <w:t xml:space="preserve">asiūlymas gali būti pasirašytas </w:t>
      </w:r>
      <w:r w:rsidR="00DD138F" w:rsidRPr="00100933">
        <w:rPr>
          <w:rFonts w:ascii="Tahoma" w:eastAsia="Calibri" w:hAnsi="Tahoma" w:cs="Tahoma"/>
          <w:sz w:val="22"/>
          <w:szCs w:val="22"/>
        </w:rPr>
        <w:t xml:space="preserve">fiziniu parašu arba </w:t>
      </w:r>
      <w:r w:rsidR="00FD03FA" w:rsidRPr="00100933">
        <w:rPr>
          <w:rFonts w:ascii="Tahoma" w:eastAsia="Calibri" w:hAnsi="Tahoma" w:cs="Tahoma"/>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00933">
        <w:rPr>
          <w:rFonts w:ascii="Tahoma" w:hAnsi="Tahoma" w:cs="Tahoma"/>
          <w:sz w:val="22"/>
          <w:szCs w:val="22"/>
        </w:rPr>
        <w:t>Perkančiajai organizacijai kilus abejonių dėl dokumentų tikrumo, ji turi teisę reikalauti pateikti dokumentų originalus.</w:t>
      </w:r>
      <w:r w:rsidR="00FD03FA" w:rsidRPr="00100933">
        <w:rPr>
          <w:rFonts w:ascii="Tahoma" w:eastAsia="Calibri" w:hAnsi="Tahoma" w:cs="Tahoma"/>
          <w:sz w:val="22"/>
          <w:szCs w:val="22"/>
        </w:rPr>
        <w:t xml:space="preserve"> Gali būti:</w:t>
      </w:r>
    </w:p>
    <w:p w14:paraId="293D3908" w14:textId="1DF5A18C" w:rsidR="00FD03FA" w:rsidRPr="00100933" w:rsidRDefault="00C7179F" w:rsidP="005371CE">
      <w:pPr>
        <w:pStyle w:val="ListParagraph"/>
        <w:spacing w:after="0" w:line="240" w:lineRule="auto"/>
        <w:ind w:left="0" w:firstLine="709"/>
        <w:jc w:val="both"/>
        <w:rPr>
          <w:rFonts w:ascii="Tahoma" w:hAnsi="Tahoma" w:cs="Tahoma"/>
          <w:bCs/>
          <w:iCs/>
          <w:sz w:val="22"/>
          <w:szCs w:val="22"/>
          <w:u w:val="single"/>
        </w:rPr>
      </w:pPr>
      <w:r w:rsidRPr="00100933">
        <w:rPr>
          <w:rFonts w:ascii="Tahoma" w:eastAsia="Calibri" w:hAnsi="Tahoma" w:cs="Tahoma"/>
          <w:bCs/>
          <w:iCs/>
          <w:sz w:val="22"/>
          <w:szCs w:val="22"/>
        </w:rPr>
        <w:t>6</w:t>
      </w:r>
      <w:r w:rsidR="00390B20" w:rsidRPr="00100933">
        <w:rPr>
          <w:rFonts w:ascii="Tahoma" w:eastAsia="Calibri" w:hAnsi="Tahoma" w:cs="Tahoma"/>
          <w:bCs/>
          <w:iCs/>
          <w:sz w:val="22"/>
          <w:szCs w:val="22"/>
        </w:rPr>
        <w:t>.</w:t>
      </w:r>
      <w:r w:rsidRPr="00100933">
        <w:rPr>
          <w:rFonts w:ascii="Tahoma" w:eastAsia="Calibri" w:hAnsi="Tahoma" w:cs="Tahoma"/>
          <w:bCs/>
          <w:iCs/>
          <w:sz w:val="22"/>
          <w:szCs w:val="22"/>
        </w:rPr>
        <w:t>2</w:t>
      </w:r>
      <w:r w:rsidR="00390B20" w:rsidRPr="00100933">
        <w:rPr>
          <w:rFonts w:ascii="Tahoma" w:eastAsia="Calibri" w:hAnsi="Tahoma" w:cs="Tahoma"/>
          <w:bCs/>
          <w:iCs/>
          <w:sz w:val="22"/>
          <w:szCs w:val="22"/>
        </w:rPr>
        <w:t>.</w:t>
      </w:r>
      <w:r w:rsidR="00EE3480" w:rsidRPr="00100933">
        <w:rPr>
          <w:rFonts w:ascii="Tahoma" w:eastAsia="Calibri" w:hAnsi="Tahoma" w:cs="Tahoma"/>
          <w:bCs/>
          <w:iCs/>
          <w:sz w:val="22"/>
          <w:szCs w:val="22"/>
        </w:rPr>
        <w:t>1</w:t>
      </w:r>
      <w:r w:rsidR="00FD03FA" w:rsidRPr="00100933">
        <w:rPr>
          <w:rFonts w:ascii="Tahoma" w:eastAsia="Calibri" w:hAnsi="Tahoma" w:cs="Tahoma"/>
          <w:bCs/>
          <w:iCs/>
          <w:sz w:val="22"/>
          <w:szCs w:val="22"/>
        </w:rPr>
        <w:t xml:space="preserve"> pateikiami kvalifikuotu elektroniniu parašu pasirašyti elektroninėmis priemonėmis suformuoti dokumentai;</w:t>
      </w:r>
    </w:p>
    <w:p w14:paraId="2CC1AA85" w14:textId="40F4D236" w:rsidR="00FD03FA" w:rsidRPr="00100933" w:rsidRDefault="00FD03FA" w:rsidP="005371CE">
      <w:pPr>
        <w:pStyle w:val="ListParagraph"/>
        <w:numPr>
          <w:ilvl w:val="2"/>
          <w:numId w:val="13"/>
        </w:numPr>
        <w:tabs>
          <w:tab w:val="left" w:pos="1418"/>
        </w:tabs>
        <w:spacing w:after="0" w:line="240" w:lineRule="auto"/>
        <w:ind w:left="0" w:firstLine="709"/>
        <w:jc w:val="both"/>
        <w:rPr>
          <w:rFonts w:ascii="Tahoma" w:hAnsi="Tahoma" w:cs="Tahoma"/>
          <w:bCs/>
          <w:iCs/>
          <w:sz w:val="22"/>
          <w:szCs w:val="22"/>
        </w:rPr>
      </w:pPr>
      <w:r w:rsidRPr="00100933">
        <w:rPr>
          <w:rFonts w:ascii="Tahoma" w:eastAsia="Calibri" w:hAnsi="Tahoma" w:cs="Tahoma"/>
          <w:bCs/>
          <w:iCs/>
          <w:sz w:val="22"/>
          <w:szCs w:val="22"/>
        </w:rPr>
        <w:t>skaitmeninės dokumentų kopijos (</w:t>
      </w:r>
      <w:r w:rsidRPr="00100933">
        <w:rPr>
          <w:rFonts w:ascii="Tahoma" w:eastAsia="Calibri" w:hAnsi="Tahoma" w:cs="Tahoma"/>
          <w:iCs/>
          <w:sz w:val="22"/>
          <w:szCs w:val="22"/>
        </w:rPr>
        <w:t>fiziniu parašu tvirtinami dokumentai turi būti pateikiami pasirašyti ir nuskenuoti)</w:t>
      </w:r>
      <w:r w:rsidRPr="00100933">
        <w:rPr>
          <w:rFonts w:ascii="Tahoma" w:eastAsia="Calibri" w:hAnsi="Tahoma" w:cs="Tahoma"/>
          <w:bCs/>
          <w:iCs/>
          <w:sz w:val="22"/>
          <w:szCs w:val="22"/>
        </w:rPr>
        <w:t>.</w:t>
      </w:r>
    </w:p>
    <w:p w14:paraId="6602056D" w14:textId="5390495E" w:rsidR="0096678C" w:rsidRPr="00100933" w:rsidRDefault="0099696F" w:rsidP="00100933">
      <w:pPr>
        <w:pStyle w:val="ListParagraph"/>
        <w:numPr>
          <w:ilvl w:val="1"/>
          <w:numId w:val="13"/>
        </w:numPr>
        <w:spacing w:after="0" w:line="240" w:lineRule="auto"/>
        <w:ind w:left="0" w:firstLine="709"/>
        <w:jc w:val="both"/>
        <w:rPr>
          <w:rFonts w:ascii="Tahoma" w:hAnsi="Tahoma" w:cs="Tahoma"/>
          <w:sz w:val="22"/>
          <w:szCs w:val="22"/>
        </w:rPr>
      </w:pPr>
      <w:r w:rsidRPr="00100933">
        <w:rPr>
          <w:rFonts w:ascii="Tahoma" w:hAnsi="Tahoma" w:cs="Tahoma"/>
          <w:sz w:val="22"/>
          <w:szCs w:val="22"/>
        </w:rPr>
        <w:t>P</w:t>
      </w:r>
      <w:r w:rsidR="0048587E" w:rsidRPr="00100933">
        <w:rPr>
          <w:rFonts w:ascii="Tahoma" w:hAnsi="Tahoma" w:cs="Tahoma"/>
          <w:sz w:val="22"/>
          <w:szCs w:val="22"/>
        </w:rPr>
        <w:t>asiūlymas turi būti parengtas</w:t>
      </w:r>
      <w:r w:rsidR="00EE44B0" w:rsidRPr="00100933">
        <w:rPr>
          <w:rFonts w:ascii="Tahoma" w:hAnsi="Tahoma" w:cs="Tahoma"/>
          <w:sz w:val="22"/>
          <w:szCs w:val="22"/>
        </w:rPr>
        <w:t xml:space="preserve">, </w:t>
      </w:r>
      <w:r w:rsidR="0048587E" w:rsidRPr="00100933">
        <w:rPr>
          <w:rFonts w:ascii="Tahoma" w:hAnsi="Tahoma" w:cs="Tahoma"/>
          <w:sz w:val="22"/>
          <w:szCs w:val="22"/>
        </w:rPr>
        <w:t>lietuvių arba</w:t>
      </w:r>
      <w:r w:rsidRPr="00100933">
        <w:rPr>
          <w:rFonts w:ascii="Tahoma" w:hAnsi="Tahoma" w:cs="Tahoma"/>
          <w:sz w:val="22"/>
          <w:szCs w:val="22"/>
        </w:rPr>
        <w:t xml:space="preserve"> </w:t>
      </w:r>
      <w:r w:rsidR="0048587E" w:rsidRPr="00100933">
        <w:rPr>
          <w:rFonts w:ascii="Tahoma" w:hAnsi="Tahoma" w:cs="Tahoma"/>
          <w:sz w:val="22"/>
          <w:szCs w:val="22"/>
        </w:rPr>
        <w:t>anglų kalba</w:t>
      </w:r>
      <w:r w:rsidR="00D17972" w:rsidRPr="00100933">
        <w:rPr>
          <w:rFonts w:ascii="Tahoma" w:hAnsi="Tahoma" w:cs="Tahoma"/>
          <w:color w:val="7030A0"/>
          <w:sz w:val="22"/>
          <w:szCs w:val="22"/>
        </w:rPr>
        <w:t>.</w:t>
      </w:r>
      <w:r w:rsidR="0048587E" w:rsidRPr="00100933">
        <w:rPr>
          <w:rFonts w:ascii="Tahoma" w:hAnsi="Tahoma" w:cs="Tahoma"/>
          <w:color w:val="7030A0"/>
          <w:sz w:val="22"/>
          <w:szCs w:val="22"/>
        </w:rPr>
        <w:t xml:space="preserve"> </w:t>
      </w:r>
      <w:r w:rsidR="00F17A1F" w:rsidRPr="00100933">
        <w:rPr>
          <w:rFonts w:ascii="Tahoma" w:eastAsia="Arial" w:hAnsi="Tahoma" w:cs="Tahoma"/>
          <w:sz w:val="22"/>
          <w:szCs w:val="22"/>
        </w:rPr>
        <w:t>Jei kurie nors su pasiūlymu teikiami dokumentai parengti ne</w:t>
      </w:r>
      <w:r w:rsidR="001427AB" w:rsidRPr="00100933">
        <w:rPr>
          <w:rFonts w:ascii="Tahoma" w:eastAsia="Arial" w:hAnsi="Tahoma" w:cs="Tahoma"/>
          <w:sz w:val="22"/>
          <w:szCs w:val="22"/>
        </w:rPr>
        <w:t xml:space="preserve"> ta kalba, kuria</w:t>
      </w:r>
      <w:r w:rsidR="00F17A1F" w:rsidRPr="00100933">
        <w:rPr>
          <w:rFonts w:ascii="Tahoma" w:eastAsia="Arial" w:hAnsi="Tahoma" w:cs="Tahoma"/>
          <w:sz w:val="22"/>
          <w:szCs w:val="22"/>
        </w:rPr>
        <w:t xml:space="preserve"> </w:t>
      </w:r>
      <w:r w:rsidR="0BCA4ED4" w:rsidRPr="00100933">
        <w:rPr>
          <w:rFonts w:ascii="Tahoma" w:eastAsia="Arial" w:hAnsi="Tahoma" w:cs="Tahoma"/>
          <w:sz w:val="22"/>
          <w:szCs w:val="22"/>
        </w:rPr>
        <w:t>reikalaujama</w:t>
      </w:r>
      <w:r w:rsidR="001427AB" w:rsidRPr="00100933">
        <w:rPr>
          <w:rFonts w:ascii="Tahoma" w:eastAsia="Arial" w:hAnsi="Tahoma" w:cs="Tahoma"/>
          <w:sz w:val="22"/>
          <w:szCs w:val="22"/>
        </w:rPr>
        <w:t xml:space="preserve">, </w:t>
      </w:r>
      <w:r w:rsidR="003F1D78" w:rsidRPr="00100933">
        <w:rPr>
          <w:rFonts w:ascii="Tahoma" w:eastAsia="Arial" w:hAnsi="Tahoma" w:cs="Tahoma"/>
          <w:sz w:val="22"/>
          <w:szCs w:val="22"/>
        </w:rPr>
        <w:t xml:space="preserve">turi būti pateiktas tikslus vertimas į </w:t>
      </w:r>
      <w:r w:rsidR="40DC6EFC" w:rsidRPr="00100933">
        <w:rPr>
          <w:rFonts w:ascii="Tahoma" w:eastAsia="Arial" w:hAnsi="Tahoma" w:cs="Tahoma"/>
          <w:sz w:val="22"/>
          <w:szCs w:val="22"/>
        </w:rPr>
        <w:t>reikalaujamą</w:t>
      </w:r>
      <w:r w:rsidR="001427AB" w:rsidRPr="00100933">
        <w:rPr>
          <w:rFonts w:ascii="Tahoma" w:eastAsia="Arial" w:hAnsi="Tahoma" w:cs="Tahoma"/>
          <w:sz w:val="22"/>
          <w:szCs w:val="22"/>
        </w:rPr>
        <w:t xml:space="preserve"> </w:t>
      </w:r>
      <w:r w:rsidR="00141BF1" w:rsidRPr="00100933">
        <w:rPr>
          <w:rFonts w:ascii="Tahoma" w:eastAsia="Arial" w:hAnsi="Tahoma" w:cs="Tahoma"/>
          <w:sz w:val="22"/>
          <w:szCs w:val="22"/>
        </w:rPr>
        <w:t>kalbą</w:t>
      </w:r>
      <w:r w:rsidR="00F17A1F" w:rsidRPr="00100933">
        <w:rPr>
          <w:rFonts w:ascii="Tahoma" w:eastAsia="Arial" w:hAnsi="Tahoma" w:cs="Tahoma"/>
          <w:sz w:val="22"/>
          <w:szCs w:val="22"/>
        </w:rPr>
        <w:t xml:space="preserve">. </w:t>
      </w:r>
      <w:r w:rsidR="0085364E" w:rsidRPr="00100933">
        <w:rPr>
          <w:rFonts w:ascii="Tahoma" w:hAnsi="Tahoma" w:cs="Tahoma"/>
          <w:sz w:val="22"/>
          <w:szCs w:val="22"/>
        </w:rPr>
        <w:t>Perkančiajai organizacijai turint įtarimų</w:t>
      </w:r>
      <w:r w:rsidR="0048587E" w:rsidRPr="00100933">
        <w:rPr>
          <w:rFonts w:ascii="Tahoma" w:hAnsi="Tahoma" w:cs="Tahoma"/>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C639956" w:rsidR="00380B99" w:rsidRPr="00100933" w:rsidRDefault="008D03B2" w:rsidP="00100933">
      <w:pPr>
        <w:pStyle w:val="ListParagraph"/>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Bendra </w:t>
      </w:r>
      <w:r w:rsidR="00BA6AB3" w:rsidRPr="00100933">
        <w:rPr>
          <w:rFonts w:ascii="Tahoma" w:eastAsia="Arial" w:hAnsi="Tahoma" w:cs="Tahoma"/>
          <w:sz w:val="22"/>
          <w:szCs w:val="22"/>
        </w:rPr>
        <w:t>p</w:t>
      </w:r>
      <w:r w:rsidRPr="00100933">
        <w:rPr>
          <w:rFonts w:ascii="Tahoma" w:eastAsia="Arial" w:hAnsi="Tahoma" w:cs="Tahoma"/>
          <w:sz w:val="22"/>
          <w:szCs w:val="22"/>
        </w:rPr>
        <w:t>asiūlymo kaina</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w:t>
      </w:r>
      <w:r w:rsidR="00D247A7" w:rsidRPr="00100933">
        <w:rPr>
          <w:rFonts w:ascii="Tahoma" w:eastAsia="Arial" w:hAnsi="Tahoma" w:cs="Tahoma"/>
          <w:sz w:val="22"/>
          <w:szCs w:val="22"/>
        </w:rPr>
        <w:t>sąnaudos</w:t>
      </w:r>
      <w:r w:rsidR="008D3752" w:rsidRPr="00100933">
        <w:rPr>
          <w:rFonts w:ascii="Tahoma" w:eastAsia="Arial" w:hAnsi="Tahoma" w:cs="Tahoma"/>
          <w:sz w:val="22"/>
          <w:szCs w:val="22"/>
        </w:rPr>
        <w:t>)</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 xml:space="preserve">su PVM </w:t>
      </w:r>
      <w:r w:rsidR="000B049C" w:rsidRPr="00100933">
        <w:rPr>
          <w:rFonts w:ascii="Tahoma" w:eastAsia="Arial" w:hAnsi="Tahoma" w:cs="Tahoma"/>
          <w:sz w:val="22"/>
          <w:szCs w:val="22"/>
        </w:rPr>
        <w:t xml:space="preserve"> turi būti nurodoma </w:t>
      </w:r>
      <w:r w:rsidR="00D247A7" w:rsidRPr="00100933">
        <w:rPr>
          <w:rFonts w:ascii="Tahoma" w:eastAsia="Arial" w:hAnsi="Tahoma" w:cs="Tahoma"/>
          <w:sz w:val="22"/>
          <w:szCs w:val="22"/>
        </w:rPr>
        <w:t xml:space="preserve">dviejų skaičių po kablelio tikslumu. </w:t>
      </w:r>
      <w:r w:rsidR="00B75F6D" w:rsidRPr="00100933">
        <w:rPr>
          <w:rFonts w:ascii="Tahoma" w:eastAsia="Arial" w:hAnsi="Tahoma" w:cs="Tahoma"/>
          <w:sz w:val="22"/>
          <w:szCs w:val="22"/>
        </w:rPr>
        <w:t xml:space="preserve">Šią kainą sudarančios kainos sudedamosios dalys ar įkainiai gali būti išreikštos neribojant skaičių po kablelio kiekio. </w:t>
      </w:r>
    </w:p>
    <w:p w14:paraId="22059CDA" w14:textId="115FFCF1" w:rsidR="003A0EC0" w:rsidRPr="00100933" w:rsidRDefault="003A0EC0" w:rsidP="00100933">
      <w:pPr>
        <w:pStyle w:val="ListParagraph"/>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Tiekėjų </w:t>
      </w:r>
      <w:r w:rsidR="00A217B2" w:rsidRPr="00100933">
        <w:rPr>
          <w:rFonts w:ascii="Tahoma" w:eastAsia="Arial" w:hAnsi="Tahoma" w:cs="Tahoma"/>
          <w:sz w:val="22"/>
          <w:szCs w:val="22"/>
        </w:rPr>
        <w:t>p</w:t>
      </w:r>
      <w:r w:rsidRPr="00100933">
        <w:rPr>
          <w:rFonts w:ascii="Tahoma" w:eastAsia="Arial" w:hAnsi="Tahoma" w:cs="Tahoma"/>
          <w:sz w:val="22"/>
          <w:szCs w:val="22"/>
        </w:rPr>
        <w:t xml:space="preserve">asiūlymuose nurodytos kainos bus vertinamos </w:t>
      </w:r>
      <w:r w:rsidRPr="00100933">
        <w:rPr>
          <w:rFonts w:ascii="Tahoma" w:hAnsi="Tahoma" w:cs="Tahoma"/>
          <w:sz w:val="22"/>
          <w:szCs w:val="22"/>
        </w:rPr>
        <w:t>ir lyginamos su visais mokesčiais, įskaitant PVM</w:t>
      </w:r>
      <w:r w:rsidR="006E3394" w:rsidRPr="00100933">
        <w:rPr>
          <w:rFonts w:ascii="Tahoma" w:hAnsi="Tahoma" w:cs="Tahoma"/>
          <w:sz w:val="22"/>
          <w:szCs w:val="22"/>
        </w:rPr>
        <w:t>.</w:t>
      </w:r>
      <w:r w:rsidRPr="00100933">
        <w:rPr>
          <w:rFonts w:ascii="Tahoma" w:hAnsi="Tahoma" w:cs="Tahoma"/>
          <w:sz w:val="22"/>
          <w:szCs w:val="22"/>
        </w:rPr>
        <w:t xml:space="preserve"> </w:t>
      </w:r>
    </w:p>
    <w:p w14:paraId="7A15AE0A" w14:textId="70E9AA9F" w:rsidR="00EE1C85" w:rsidRPr="00D824AE" w:rsidRDefault="00EE1C85" w:rsidP="00100933">
      <w:pPr>
        <w:pStyle w:val="Heading1"/>
        <w:numPr>
          <w:ilvl w:val="0"/>
          <w:numId w:val="13"/>
        </w:numPr>
        <w:tabs>
          <w:tab w:val="left" w:pos="709"/>
        </w:tabs>
        <w:rPr>
          <w:rFonts w:ascii="Tahoma" w:hAnsi="Tahoma" w:cs="Tahoma"/>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4983118"/>
      <w:bookmarkEnd w:id="19"/>
      <w:bookmarkEnd w:id="20"/>
      <w:bookmarkEnd w:id="21"/>
      <w:bookmarkEnd w:id="22"/>
      <w:bookmarkEnd w:id="23"/>
      <w:r w:rsidRPr="00D824AE">
        <w:rPr>
          <w:rFonts w:ascii="Tahoma" w:hAnsi="Tahoma" w:cs="Tahoma"/>
        </w:rPr>
        <w:t>Pasiūlymo galiojimo užtikrinimas</w:t>
      </w:r>
      <w:bookmarkEnd w:id="24"/>
      <w:bookmarkEnd w:id="25"/>
      <w:bookmarkEnd w:id="26"/>
    </w:p>
    <w:p w14:paraId="2B38CB47" w14:textId="73FE4DA8" w:rsidR="00B3551C" w:rsidRPr="00100933" w:rsidRDefault="00655F17" w:rsidP="005371CE">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7.1.  </w:t>
      </w:r>
      <w:r w:rsidR="00B3551C" w:rsidRPr="00100933">
        <w:rPr>
          <w:rFonts w:ascii="Tahoma" w:eastAsia="Calibri" w:hAnsi="Tahoma" w:cs="Tahoma"/>
          <w:sz w:val="22"/>
          <w:szCs w:val="22"/>
        </w:rPr>
        <w:t xml:space="preserve">Perkančioji organizacija nereikalauja užtikrinti </w:t>
      </w:r>
      <w:r w:rsidR="00110481" w:rsidRPr="00100933">
        <w:rPr>
          <w:rFonts w:ascii="Tahoma" w:eastAsia="Calibri" w:hAnsi="Tahoma" w:cs="Tahoma"/>
          <w:sz w:val="22"/>
          <w:szCs w:val="22"/>
        </w:rPr>
        <w:t>p</w:t>
      </w:r>
      <w:r w:rsidR="00B3551C" w:rsidRPr="00100933">
        <w:rPr>
          <w:rFonts w:ascii="Tahoma" w:eastAsia="Calibri" w:hAnsi="Tahoma" w:cs="Tahoma"/>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824AE" w:rsidRDefault="00040C0F" w:rsidP="00100933">
      <w:pPr>
        <w:pStyle w:val="Heading1"/>
        <w:numPr>
          <w:ilvl w:val="0"/>
          <w:numId w:val="13"/>
        </w:numPr>
        <w:tabs>
          <w:tab w:val="left" w:pos="709"/>
        </w:tabs>
        <w:spacing w:line="20" w:lineRule="atLeast"/>
        <w:contextualSpacing/>
        <w:rPr>
          <w:rFonts w:ascii="Tahoma" w:hAnsi="Tahoma" w:cs="Tahoma"/>
        </w:rPr>
      </w:pPr>
      <w:bookmarkStart w:id="27" w:name="_Ref39658218"/>
      <w:bookmarkStart w:id="28" w:name="_Ref39658226"/>
      <w:bookmarkStart w:id="29" w:name="_Ref39658248"/>
      <w:bookmarkStart w:id="30" w:name="_Ref39658251"/>
      <w:bookmarkStart w:id="31" w:name="_Toc184983119"/>
      <w:bookmarkStart w:id="32" w:name="_Ref39485250"/>
      <w:bookmarkStart w:id="33" w:name="_Ref39485258"/>
      <w:r w:rsidRPr="00D824AE">
        <w:rPr>
          <w:rFonts w:ascii="Tahoma" w:hAnsi="Tahoma" w:cs="Tahoma"/>
        </w:rPr>
        <w:t>Elektroninis aukcionas</w:t>
      </w:r>
      <w:bookmarkEnd w:id="27"/>
      <w:bookmarkEnd w:id="28"/>
      <w:bookmarkEnd w:id="29"/>
      <w:bookmarkEnd w:id="30"/>
      <w:bookmarkEnd w:id="31"/>
    </w:p>
    <w:p w14:paraId="0BFDB7B0" w14:textId="5ED5D0B5" w:rsidR="00040C0F" w:rsidRPr="00100933" w:rsidRDefault="002827E4" w:rsidP="00194395">
      <w:pPr>
        <w:spacing w:after="0" w:line="240" w:lineRule="auto"/>
        <w:ind w:firstLine="567"/>
        <w:rPr>
          <w:rFonts w:ascii="Tahoma" w:hAnsi="Tahoma" w:cs="Tahoma"/>
          <w:sz w:val="22"/>
          <w:szCs w:val="22"/>
        </w:rPr>
      </w:pPr>
      <w:r w:rsidRPr="00100933">
        <w:rPr>
          <w:rFonts w:ascii="Tahoma" w:hAnsi="Tahoma" w:cs="Tahoma"/>
          <w:sz w:val="22"/>
          <w:szCs w:val="22"/>
        </w:rPr>
        <w:t xml:space="preserve">8.1. </w:t>
      </w:r>
      <w:r w:rsidR="00040C0F" w:rsidRPr="00100933">
        <w:rPr>
          <w:rFonts w:ascii="Tahoma" w:hAnsi="Tahoma" w:cs="Tahoma"/>
          <w:sz w:val="22"/>
          <w:szCs w:val="22"/>
        </w:rPr>
        <w:t>Perkančioji organizacija pirkime netaikys elektroninio aukciono.</w:t>
      </w:r>
    </w:p>
    <w:p w14:paraId="14CBD3AD" w14:textId="23B8A7AF" w:rsidR="009D0DC5" w:rsidRPr="00D824AE" w:rsidRDefault="00EA001C" w:rsidP="00100933">
      <w:pPr>
        <w:pStyle w:val="Heading1"/>
        <w:numPr>
          <w:ilvl w:val="0"/>
          <w:numId w:val="13"/>
        </w:numPr>
        <w:tabs>
          <w:tab w:val="left" w:pos="709"/>
        </w:tabs>
        <w:spacing w:line="20" w:lineRule="atLeast"/>
        <w:contextualSpacing/>
        <w:rPr>
          <w:rFonts w:ascii="Tahoma" w:hAnsi="Tahoma" w:cs="Tahoma"/>
        </w:rPr>
      </w:pPr>
      <w:bookmarkStart w:id="34" w:name="_Ref39667303"/>
      <w:bookmarkStart w:id="35" w:name="_Ref39667308"/>
      <w:bookmarkStart w:id="36" w:name="_Toc184983120"/>
      <w:r w:rsidRPr="00D824AE">
        <w:rPr>
          <w:rFonts w:ascii="Tahoma" w:hAnsi="Tahoma" w:cs="Tahoma"/>
        </w:rPr>
        <w:lastRenderedPageBreak/>
        <w:t>P</w:t>
      </w:r>
      <w:r w:rsidR="00014A61" w:rsidRPr="00D824AE">
        <w:rPr>
          <w:rFonts w:ascii="Tahoma" w:hAnsi="Tahoma" w:cs="Tahoma"/>
        </w:rPr>
        <w:t>asiūlymų vertinimas</w:t>
      </w:r>
      <w:bookmarkEnd w:id="32"/>
      <w:bookmarkEnd w:id="33"/>
      <w:bookmarkEnd w:id="34"/>
      <w:bookmarkEnd w:id="35"/>
      <w:bookmarkEnd w:id="36"/>
    </w:p>
    <w:p w14:paraId="27C85F7C" w14:textId="13569FDE" w:rsidR="00194395" w:rsidRDefault="002D470F" w:rsidP="00194395">
      <w:pPr>
        <w:spacing w:after="0" w:line="240" w:lineRule="auto"/>
        <w:ind w:firstLine="567"/>
        <w:jc w:val="both"/>
        <w:rPr>
          <w:rFonts w:ascii="Tahoma" w:eastAsia="Calibri" w:hAnsi="Tahoma" w:cs="Tahoma"/>
          <w:sz w:val="22"/>
          <w:szCs w:val="22"/>
        </w:rPr>
      </w:pPr>
      <w:r w:rsidRPr="00100933">
        <w:rPr>
          <w:rFonts w:ascii="Tahoma" w:hAnsi="Tahoma" w:cs="Tahoma"/>
          <w:sz w:val="22"/>
          <w:szCs w:val="22"/>
        </w:rPr>
        <w:t xml:space="preserve">9.1. </w:t>
      </w:r>
      <w:r w:rsidR="004E71CB" w:rsidRPr="00100933">
        <w:rPr>
          <w:rFonts w:ascii="Tahoma" w:eastAsia="Calibri" w:hAnsi="Tahoma" w:cs="Tahoma"/>
          <w:sz w:val="22"/>
          <w:szCs w:val="22"/>
        </w:rPr>
        <w:t xml:space="preserve">Perkančioji organizacija ekonomiškai naudingiausią pasiūlymą išrenka pagal </w:t>
      </w:r>
      <w:r w:rsidR="00003A3F" w:rsidRPr="00100933">
        <w:rPr>
          <w:rFonts w:ascii="Tahoma" w:eastAsia="Calibri" w:hAnsi="Tahoma" w:cs="Tahoma"/>
          <w:sz w:val="22"/>
          <w:szCs w:val="22"/>
        </w:rPr>
        <w:t>kainos ir kokybės santykį. Duomenys, kuriuos savo pasiūlyme turi pateikti tiekėjas, vertinimo kriterijai ir tvarka, pagal kuria vertinami tiekėjo pateikti duomenys, pateikiama</w:t>
      </w:r>
      <w:r w:rsidR="004E71CB" w:rsidRPr="00100933">
        <w:rPr>
          <w:rFonts w:ascii="Tahoma" w:eastAsia="Calibri" w:hAnsi="Tahoma" w:cs="Tahoma"/>
          <w:sz w:val="22"/>
          <w:szCs w:val="22"/>
        </w:rPr>
        <w:t xml:space="preserve"> </w:t>
      </w:r>
      <w:r w:rsidR="00CE14DF" w:rsidRPr="00100933">
        <w:rPr>
          <w:rFonts w:ascii="Tahoma" w:eastAsia="Calibri" w:hAnsi="Tahoma" w:cs="Tahoma"/>
          <w:sz w:val="22"/>
          <w:szCs w:val="22"/>
        </w:rPr>
        <w:t>specialiųjų p</w:t>
      </w:r>
      <w:r w:rsidR="00551FA7" w:rsidRPr="00100933">
        <w:rPr>
          <w:rFonts w:ascii="Tahoma" w:eastAsia="Calibri" w:hAnsi="Tahoma" w:cs="Tahoma"/>
          <w:sz w:val="22"/>
          <w:szCs w:val="22"/>
        </w:rPr>
        <w:t xml:space="preserve">irkimo </w:t>
      </w:r>
      <w:r w:rsidR="00913029" w:rsidRPr="00100933">
        <w:rPr>
          <w:rFonts w:ascii="Tahoma" w:eastAsia="Calibri" w:hAnsi="Tahoma" w:cs="Tahoma"/>
          <w:sz w:val="22"/>
          <w:szCs w:val="22"/>
        </w:rPr>
        <w:t>sąlygų</w:t>
      </w:r>
      <w:r w:rsidR="00090235" w:rsidRPr="00100933">
        <w:rPr>
          <w:rFonts w:ascii="Tahoma" w:eastAsia="Calibri" w:hAnsi="Tahoma" w:cs="Tahoma"/>
          <w:sz w:val="22"/>
          <w:szCs w:val="22"/>
        </w:rPr>
        <w:t xml:space="preserve"> </w:t>
      </w:r>
      <w:r w:rsidR="00194395">
        <w:rPr>
          <w:rFonts w:ascii="Tahoma" w:hAnsi="Tahoma" w:cs="Tahoma"/>
          <w:color w:val="00B050"/>
          <w:sz w:val="22"/>
          <w:szCs w:val="22"/>
          <w:shd w:val="clear" w:color="auto" w:fill="FFFFFF"/>
        </w:rPr>
        <w:t>9</w:t>
      </w:r>
      <w:r w:rsidR="00913029" w:rsidRPr="00100933">
        <w:rPr>
          <w:rFonts w:ascii="Tahoma" w:eastAsia="Calibri" w:hAnsi="Tahoma" w:cs="Tahoma"/>
          <w:sz w:val="22"/>
          <w:szCs w:val="22"/>
        </w:rPr>
        <w:t xml:space="preserve"> priede</w:t>
      </w:r>
      <w:r w:rsidR="00090235" w:rsidRPr="00100933">
        <w:rPr>
          <w:rFonts w:ascii="Tahoma" w:eastAsia="Calibri" w:hAnsi="Tahoma" w:cs="Tahoma"/>
          <w:sz w:val="22"/>
          <w:szCs w:val="22"/>
        </w:rPr>
        <w:t>.</w:t>
      </w:r>
    </w:p>
    <w:p w14:paraId="35DA7F8F" w14:textId="77777777" w:rsidR="00194395" w:rsidRDefault="00194395" w:rsidP="00194395">
      <w:pPr>
        <w:spacing w:after="0" w:line="240" w:lineRule="auto"/>
        <w:ind w:firstLine="567"/>
        <w:jc w:val="both"/>
        <w:rPr>
          <w:rFonts w:ascii="Tahoma" w:hAnsi="Tahoma" w:cs="Tahoma"/>
          <w:color w:val="000000" w:themeColor="text1"/>
          <w:sz w:val="22"/>
          <w:szCs w:val="22"/>
        </w:rPr>
      </w:pPr>
      <w:r>
        <w:rPr>
          <w:rFonts w:ascii="Tahoma" w:eastAsia="Calibri" w:hAnsi="Tahoma" w:cs="Tahoma"/>
          <w:sz w:val="22"/>
          <w:szCs w:val="22"/>
        </w:rPr>
        <w:t xml:space="preserve">9.2. </w:t>
      </w:r>
      <w:r w:rsidR="00D734C6" w:rsidRPr="00100933">
        <w:rPr>
          <w:rFonts w:ascii="Tahoma" w:hAnsi="Tahoma" w:cs="Tahoma"/>
          <w:color w:val="000000" w:themeColor="text1"/>
          <w:sz w:val="22"/>
          <w:szCs w:val="22"/>
        </w:rPr>
        <w:t xml:space="preserve">Laimėjusiu </w:t>
      </w:r>
      <w:r w:rsidR="005D7D8C" w:rsidRPr="00100933">
        <w:rPr>
          <w:rFonts w:ascii="Tahoma" w:hAnsi="Tahoma" w:cs="Tahoma"/>
          <w:color w:val="000000" w:themeColor="text1"/>
          <w:sz w:val="22"/>
          <w:szCs w:val="22"/>
        </w:rPr>
        <w:t>pasiūlymu</w:t>
      </w:r>
      <w:r w:rsidR="00D734C6" w:rsidRPr="00100933">
        <w:rPr>
          <w:rFonts w:ascii="Tahoma" w:hAnsi="Tahoma" w:cs="Tahoma"/>
          <w:color w:val="000000" w:themeColor="text1"/>
          <w:sz w:val="22"/>
          <w:szCs w:val="22"/>
        </w:rPr>
        <w:t xml:space="preserve"> galės būti pripažintas tik 1 (vienas) </w:t>
      </w:r>
      <w:r w:rsidR="005D7D8C" w:rsidRPr="00100933">
        <w:rPr>
          <w:rFonts w:ascii="Tahoma" w:hAnsi="Tahoma" w:cs="Tahoma"/>
          <w:color w:val="000000" w:themeColor="text1"/>
          <w:sz w:val="22"/>
          <w:szCs w:val="22"/>
        </w:rPr>
        <w:t>ekonomiškai naudingiausias pasiūlymas, esantis pasiūlymų eilės pirmojoje vietoje</w:t>
      </w:r>
      <w:r w:rsidR="00D734C6" w:rsidRPr="00100933">
        <w:rPr>
          <w:rFonts w:ascii="Tahoma" w:hAnsi="Tahoma" w:cs="Tahoma"/>
          <w:color w:val="000000" w:themeColor="text1"/>
          <w:sz w:val="22"/>
          <w:szCs w:val="22"/>
        </w:rPr>
        <w:t xml:space="preserve">. </w:t>
      </w:r>
    </w:p>
    <w:p w14:paraId="60FEBC05" w14:textId="45472D4D" w:rsidR="001A25FD" w:rsidRPr="00194395" w:rsidRDefault="00194395" w:rsidP="00194395">
      <w:pPr>
        <w:spacing w:after="0" w:line="240" w:lineRule="auto"/>
        <w:ind w:firstLine="567"/>
        <w:jc w:val="both"/>
        <w:rPr>
          <w:rFonts w:ascii="Tahoma" w:eastAsia="Calibri" w:hAnsi="Tahoma" w:cs="Tahoma"/>
          <w:sz w:val="22"/>
          <w:szCs w:val="22"/>
        </w:rPr>
      </w:pPr>
      <w:r>
        <w:rPr>
          <w:rFonts w:ascii="Tahoma" w:hAnsi="Tahoma" w:cs="Tahoma"/>
          <w:color w:val="000000" w:themeColor="text1"/>
          <w:sz w:val="22"/>
          <w:szCs w:val="22"/>
        </w:rPr>
        <w:t xml:space="preserve">9.3. </w:t>
      </w:r>
      <w:r w:rsidR="00A9488B" w:rsidRPr="00100933">
        <w:rPr>
          <w:rStyle w:val="cf01"/>
          <w:rFonts w:ascii="Tahoma" w:hAnsi="Tahoma" w:cs="Tahoma"/>
          <w:sz w:val="22"/>
          <w:szCs w:val="22"/>
        </w:rPr>
        <w:t>Perkančioji organizacija atmes tiekėjo pasiūlymą, jei</w:t>
      </w:r>
      <w:r w:rsidR="00195572" w:rsidRPr="00100933">
        <w:rPr>
          <w:rStyle w:val="cf01"/>
          <w:rFonts w:ascii="Tahoma" w:hAnsi="Tahoma" w:cs="Tahoma"/>
          <w:sz w:val="22"/>
          <w:szCs w:val="22"/>
        </w:rPr>
        <w:t xml:space="preserve">gu kartu su pasiūlymu </w:t>
      </w:r>
      <w:r w:rsidR="00B2125E" w:rsidRPr="00100933">
        <w:rPr>
          <w:rStyle w:val="cf01"/>
          <w:rFonts w:ascii="Tahoma" w:hAnsi="Tahoma" w:cs="Tahoma"/>
          <w:sz w:val="22"/>
          <w:szCs w:val="22"/>
        </w:rPr>
        <w:t xml:space="preserve">nebus pateikti šie </w:t>
      </w:r>
      <w:r w:rsidR="00277634" w:rsidRPr="00100933">
        <w:rPr>
          <w:rStyle w:val="cf01"/>
          <w:rFonts w:ascii="Tahoma" w:hAnsi="Tahoma" w:cs="Tahoma"/>
          <w:sz w:val="22"/>
          <w:szCs w:val="22"/>
        </w:rPr>
        <w:t>p</w:t>
      </w:r>
      <w:r w:rsidR="00B2125E" w:rsidRPr="00100933">
        <w:rPr>
          <w:rStyle w:val="cf01"/>
          <w:rFonts w:ascii="Tahoma" w:hAnsi="Tahoma" w:cs="Tahoma"/>
          <w:sz w:val="22"/>
          <w:szCs w:val="22"/>
        </w:rPr>
        <w:t xml:space="preserve">irkimo sąlygose reikalaujami pateikti dokumentai: </w:t>
      </w:r>
      <w:r w:rsidR="00142372" w:rsidRPr="00100933">
        <w:rPr>
          <w:rFonts w:ascii="Tahoma" w:hAnsi="Tahoma" w:cs="Tahoma"/>
          <w:sz w:val="22"/>
          <w:szCs w:val="22"/>
        </w:rPr>
        <w:t>Netaikoma</w:t>
      </w:r>
      <w:r w:rsidR="00075511" w:rsidRPr="00100933">
        <w:rPr>
          <w:rFonts w:ascii="Tahoma" w:hAnsi="Tahoma" w:cs="Tahoma"/>
          <w:sz w:val="22"/>
          <w:szCs w:val="22"/>
        </w:rPr>
        <w:t>.</w:t>
      </w:r>
      <w:r w:rsidR="00632F7B" w:rsidRPr="00100933">
        <w:rPr>
          <w:rFonts w:ascii="Tahoma" w:hAnsi="Tahoma" w:cs="Tahoma"/>
          <w:color w:val="00B050"/>
          <w:sz w:val="22"/>
          <w:szCs w:val="22"/>
        </w:rPr>
        <w:t xml:space="preserve"> </w:t>
      </w:r>
    </w:p>
    <w:p w14:paraId="678C44CA" w14:textId="118C9085" w:rsidR="00FE7908" w:rsidRPr="00D824AE" w:rsidRDefault="00B366D7" w:rsidP="00100933">
      <w:pPr>
        <w:pStyle w:val="Heading1"/>
        <w:numPr>
          <w:ilvl w:val="0"/>
          <w:numId w:val="13"/>
        </w:numPr>
        <w:tabs>
          <w:tab w:val="left" w:pos="567"/>
        </w:tabs>
        <w:spacing w:line="20" w:lineRule="atLeast"/>
        <w:contextualSpacing/>
        <w:rPr>
          <w:rFonts w:ascii="Tahoma" w:hAnsi="Tahoma" w:cs="Tahoma"/>
        </w:rPr>
      </w:pPr>
      <w:bookmarkStart w:id="37" w:name="_Ref39425999"/>
      <w:bookmarkStart w:id="38" w:name="_Ref39426005"/>
      <w:bookmarkStart w:id="39" w:name="_Toc184983121"/>
      <w:r>
        <w:rPr>
          <w:rFonts w:ascii="Tahoma" w:hAnsi="Tahoma" w:cs="Tahoma"/>
        </w:rPr>
        <w:t xml:space="preserve"> </w:t>
      </w:r>
      <w:r w:rsidR="00FE7908" w:rsidRPr="00D824AE">
        <w:rPr>
          <w:rFonts w:ascii="Tahoma" w:hAnsi="Tahoma" w:cs="Tahoma"/>
        </w:rPr>
        <w:t>S</w:t>
      </w:r>
      <w:r w:rsidR="00281735" w:rsidRPr="00D824AE">
        <w:rPr>
          <w:rFonts w:ascii="Tahoma" w:hAnsi="Tahoma" w:cs="Tahoma"/>
        </w:rPr>
        <w:t>utarties sudarymas</w:t>
      </w:r>
      <w:bookmarkEnd w:id="37"/>
      <w:bookmarkEnd w:id="38"/>
      <w:bookmarkEnd w:id="39"/>
    </w:p>
    <w:p w14:paraId="27CAEFF7" w14:textId="0F961C56" w:rsidR="00F57665" w:rsidRPr="00B366D7" w:rsidRDefault="00F57665" w:rsidP="00142372">
      <w:pPr>
        <w:pStyle w:val="ListParagraph"/>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color w:val="000000" w:themeColor="text1"/>
          <w:sz w:val="22"/>
          <w:szCs w:val="22"/>
        </w:rPr>
        <w:t>Ši pirkimo procedūra atliekama siekiant sudaryti sutartį</w:t>
      </w:r>
      <w:r w:rsidR="009A7D11" w:rsidRPr="00B366D7">
        <w:rPr>
          <w:rFonts w:ascii="Tahoma" w:hAnsi="Tahoma" w:cs="Tahoma"/>
          <w:color w:val="000000" w:themeColor="text1"/>
          <w:sz w:val="22"/>
          <w:szCs w:val="22"/>
        </w:rPr>
        <w:t xml:space="preserve"> su tiekėju, kurio pasiūlymas</w:t>
      </w:r>
      <w:r w:rsidR="007B12FF" w:rsidRPr="00B366D7">
        <w:rPr>
          <w:rFonts w:ascii="Tahoma" w:hAnsi="Tahoma" w:cs="Tahoma"/>
          <w:color w:val="000000" w:themeColor="text1"/>
          <w:sz w:val="22"/>
          <w:szCs w:val="22"/>
        </w:rPr>
        <w:t xml:space="preserve">, vadovaujantis </w:t>
      </w:r>
      <w:r w:rsidR="008F4194" w:rsidRPr="00B366D7">
        <w:rPr>
          <w:rFonts w:ascii="Tahoma" w:hAnsi="Tahoma" w:cs="Tahoma"/>
          <w:color w:val="000000" w:themeColor="text1"/>
          <w:sz w:val="22"/>
          <w:szCs w:val="22"/>
        </w:rPr>
        <w:t>p</w:t>
      </w:r>
      <w:r w:rsidR="007B12FF" w:rsidRPr="00B366D7">
        <w:rPr>
          <w:rFonts w:ascii="Tahoma" w:hAnsi="Tahoma" w:cs="Tahoma"/>
          <w:color w:val="000000" w:themeColor="text1"/>
          <w:sz w:val="22"/>
          <w:szCs w:val="22"/>
        </w:rPr>
        <w:t xml:space="preserve">irkimo </w:t>
      </w:r>
      <w:r w:rsidR="00207E40" w:rsidRPr="00B366D7">
        <w:rPr>
          <w:rFonts w:ascii="Tahoma" w:hAnsi="Tahoma" w:cs="Tahoma"/>
          <w:color w:val="000000" w:themeColor="text1"/>
          <w:sz w:val="22"/>
          <w:szCs w:val="22"/>
        </w:rPr>
        <w:t>sąlygose</w:t>
      </w:r>
      <w:r w:rsidR="007B12FF" w:rsidRPr="00B366D7">
        <w:rPr>
          <w:rFonts w:ascii="Tahoma" w:hAnsi="Tahoma" w:cs="Tahoma"/>
          <w:color w:val="0070C0"/>
          <w:sz w:val="22"/>
          <w:szCs w:val="22"/>
        </w:rPr>
        <w:t xml:space="preserve"> </w:t>
      </w:r>
      <w:r w:rsidR="007B12FF" w:rsidRPr="00B366D7">
        <w:rPr>
          <w:rFonts w:ascii="Tahoma" w:hAnsi="Tahoma" w:cs="Tahoma"/>
          <w:color w:val="000000" w:themeColor="text1"/>
          <w:sz w:val="22"/>
          <w:szCs w:val="22"/>
        </w:rPr>
        <w:t>nustatyta tvarka</w:t>
      </w:r>
      <w:r w:rsidR="0023505D" w:rsidRPr="00B366D7">
        <w:rPr>
          <w:rFonts w:ascii="Tahoma" w:hAnsi="Tahoma" w:cs="Tahoma"/>
          <w:color w:val="000000" w:themeColor="text1"/>
          <w:sz w:val="22"/>
          <w:szCs w:val="22"/>
        </w:rPr>
        <w:t>,</w:t>
      </w:r>
      <w:r w:rsidR="009A7D11" w:rsidRPr="00B366D7">
        <w:rPr>
          <w:rFonts w:ascii="Tahoma" w:hAnsi="Tahoma" w:cs="Tahoma"/>
          <w:color w:val="000000" w:themeColor="text1"/>
          <w:sz w:val="22"/>
          <w:szCs w:val="22"/>
        </w:rPr>
        <w:t xml:space="preserve"> bus pripažintas laimėjęs</w:t>
      </w:r>
      <w:r w:rsidR="008933BC" w:rsidRPr="00B366D7">
        <w:rPr>
          <w:rFonts w:ascii="Tahoma" w:hAnsi="Tahoma" w:cs="Tahoma"/>
          <w:color w:val="000000" w:themeColor="text1"/>
          <w:sz w:val="22"/>
          <w:szCs w:val="22"/>
        </w:rPr>
        <w:t>, o jei pirkimas skaidomas į dalis – su tiekėjais, kurių pasiūlymai bus pripažinti laimėję</w:t>
      </w:r>
      <w:r w:rsidR="00F065D6" w:rsidRPr="00B366D7">
        <w:rPr>
          <w:rFonts w:ascii="Tahoma" w:hAnsi="Tahoma" w:cs="Tahoma"/>
          <w:color w:val="000000" w:themeColor="text1"/>
          <w:sz w:val="22"/>
          <w:szCs w:val="22"/>
        </w:rPr>
        <w:t xml:space="preserve">. </w:t>
      </w:r>
      <w:r w:rsidR="004B2DE4" w:rsidRPr="00B366D7">
        <w:rPr>
          <w:rFonts w:ascii="Tahoma" w:hAnsi="Tahoma" w:cs="Tahoma"/>
          <w:sz w:val="22"/>
          <w:szCs w:val="22"/>
        </w:rPr>
        <w:t xml:space="preserve">Sutarties sąlygos pateikiamos </w:t>
      </w:r>
      <w:r w:rsidR="00142372" w:rsidRPr="00B366D7">
        <w:rPr>
          <w:rFonts w:ascii="Tahoma" w:eastAsia="Calibri" w:hAnsi="Tahoma" w:cs="Tahoma"/>
          <w:sz w:val="22"/>
          <w:szCs w:val="22"/>
        </w:rPr>
        <w:t>specialiųjų pirkimo</w:t>
      </w:r>
      <w:r w:rsidR="00551FA7" w:rsidRPr="00B366D7">
        <w:rPr>
          <w:rFonts w:ascii="Tahoma" w:hAnsi="Tahoma" w:cs="Tahoma"/>
          <w:sz w:val="22"/>
          <w:szCs w:val="22"/>
        </w:rPr>
        <w:t xml:space="preserve"> </w:t>
      </w:r>
      <w:r w:rsidR="00D86901" w:rsidRPr="00B366D7">
        <w:rPr>
          <w:rFonts w:ascii="Tahoma" w:hAnsi="Tahoma" w:cs="Tahoma"/>
          <w:sz w:val="22"/>
          <w:szCs w:val="22"/>
        </w:rPr>
        <w:t xml:space="preserve">sąlygų </w:t>
      </w:r>
      <w:r w:rsidR="00194395">
        <w:rPr>
          <w:rFonts w:ascii="Tahoma" w:hAnsi="Tahoma" w:cs="Tahoma"/>
          <w:color w:val="00B050"/>
          <w:sz w:val="22"/>
          <w:szCs w:val="22"/>
        </w:rPr>
        <w:t>6</w:t>
      </w:r>
      <w:r w:rsidR="00142372" w:rsidRPr="00B366D7">
        <w:rPr>
          <w:rFonts w:ascii="Tahoma" w:hAnsi="Tahoma" w:cs="Tahoma"/>
          <w:color w:val="00B050"/>
          <w:sz w:val="22"/>
          <w:szCs w:val="22"/>
        </w:rPr>
        <w:t xml:space="preserve"> </w:t>
      </w:r>
      <w:r w:rsidR="00D86901" w:rsidRPr="00B366D7">
        <w:rPr>
          <w:rFonts w:ascii="Tahoma" w:hAnsi="Tahoma" w:cs="Tahoma"/>
          <w:sz w:val="22"/>
          <w:szCs w:val="22"/>
        </w:rPr>
        <w:t>priede</w:t>
      </w:r>
      <w:r w:rsidR="004B2DE4" w:rsidRPr="00B366D7">
        <w:rPr>
          <w:rFonts w:ascii="Tahoma" w:hAnsi="Tahoma" w:cs="Tahoma"/>
          <w:sz w:val="22"/>
          <w:szCs w:val="22"/>
        </w:rPr>
        <w:t>.</w:t>
      </w:r>
    </w:p>
    <w:p w14:paraId="48450655" w14:textId="00C3566B" w:rsidR="00142372" w:rsidRPr="00B366D7" w:rsidRDefault="001461E2" w:rsidP="00142372">
      <w:pPr>
        <w:pStyle w:val="ListParagraph"/>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b/>
          <w:bCs/>
          <w:color w:val="000000" w:themeColor="text1"/>
          <w:sz w:val="22"/>
          <w:szCs w:val="22"/>
        </w:rPr>
        <w:t>Jei tiekėjas, kuris bus kviečiamas sudaryti sutartį, atsisakys ją sudaryti, jis, pareikalavus, turės sumokėti </w:t>
      </w:r>
      <w:r w:rsidR="00194395" w:rsidRPr="00194395">
        <w:rPr>
          <w:rFonts w:ascii="Tahoma" w:hAnsi="Tahoma" w:cs="Tahoma"/>
          <w:b/>
          <w:bCs/>
          <w:color w:val="000000" w:themeColor="text1"/>
          <w:sz w:val="22"/>
          <w:szCs w:val="22"/>
        </w:rPr>
        <w:t>68 000,00</w:t>
      </w:r>
      <w:r w:rsidRPr="00194395">
        <w:rPr>
          <w:rFonts w:ascii="Tahoma" w:hAnsi="Tahoma" w:cs="Tahoma"/>
          <w:i/>
          <w:iCs/>
          <w:color w:val="000000" w:themeColor="text1"/>
          <w:sz w:val="22"/>
          <w:szCs w:val="22"/>
        </w:rPr>
        <w:t xml:space="preserve"> </w:t>
      </w:r>
      <w:r w:rsidRPr="00B366D7">
        <w:rPr>
          <w:rFonts w:ascii="Tahoma" w:hAnsi="Tahoma" w:cs="Tahoma"/>
          <w:b/>
          <w:bCs/>
          <w:color w:val="000000" w:themeColor="text1"/>
          <w:sz w:val="22"/>
          <w:szCs w:val="22"/>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640F94B" w14:textId="621E3D78" w:rsidR="00640DBD" w:rsidRPr="00D824AE" w:rsidRDefault="00B366D7" w:rsidP="0097765E">
      <w:pPr>
        <w:pStyle w:val="Heading1"/>
        <w:numPr>
          <w:ilvl w:val="0"/>
          <w:numId w:val="14"/>
        </w:numPr>
        <w:tabs>
          <w:tab w:val="left" w:pos="567"/>
        </w:tabs>
        <w:spacing w:line="20" w:lineRule="atLeast"/>
        <w:contextualSpacing/>
        <w:jc w:val="both"/>
        <w:rPr>
          <w:rFonts w:ascii="Tahoma" w:hAnsi="Tahoma" w:cs="Tahoma"/>
          <w:b/>
          <w:bCs/>
        </w:rPr>
      </w:pPr>
      <w:bookmarkStart w:id="40" w:name="_Toc184983122"/>
      <w:bookmarkEnd w:id="2"/>
      <w:r>
        <w:rPr>
          <w:rFonts w:ascii="Tahoma" w:hAnsi="Tahoma" w:cs="Tahoma"/>
        </w:rPr>
        <w:t xml:space="preserve"> </w:t>
      </w:r>
      <w:r w:rsidR="00640DBD" w:rsidRPr="00D824AE">
        <w:rPr>
          <w:rFonts w:ascii="Tahoma" w:hAnsi="Tahoma" w:cs="Tahoma"/>
        </w:rPr>
        <w:t>Kitos sąlygos</w:t>
      </w:r>
      <w:bookmarkEnd w:id="40"/>
    </w:p>
    <w:p w14:paraId="13394952" w14:textId="025B3AE1"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Šio pirkimo dokumentuose neaprašytos pirkimo procedūros vykdomos vadovaujantis Viešųjų pirkimų įstatymo ir jo įgyvendinamųjų teisės aktų nuostatomis.</w:t>
      </w:r>
    </w:p>
    <w:p w14:paraId="17BE7EE5" w14:textId="59174B56"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14:paraId="0216E233" w14:textId="6C2B8C26" w:rsidR="00142372" w:rsidRPr="00B366D7" w:rsidRDefault="00142372" w:rsidP="00142372">
      <w:pPr>
        <w:pStyle w:val="ListParagraph"/>
        <w:numPr>
          <w:ilvl w:val="1"/>
          <w:numId w:val="14"/>
        </w:numPr>
        <w:spacing w:after="0" w:line="240" w:lineRule="auto"/>
        <w:ind w:left="0" w:firstLine="426"/>
        <w:jc w:val="both"/>
        <w:rPr>
          <w:rFonts w:ascii="Tahoma" w:hAnsi="Tahoma" w:cs="Tahoma"/>
          <w:sz w:val="22"/>
          <w:szCs w:val="22"/>
        </w:rPr>
      </w:pPr>
      <w:r w:rsidRPr="00B366D7">
        <w:rPr>
          <w:rFonts w:ascii="Tahoma" w:hAnsi="Tahoma" w:cs="Tahoma"/>
          <w:sz w:val="22"/>
          <w:szCs w:val="22"/>
        </w:rPr>
        <w:t xml:space="preserve"> Perkančiosios organizacijos duomenų apsaugos pareigūno el. paštas – </w:t>
      </w:r>
      <w:hyperlink r:id="rId14" w:history="1">
        <w:r w:rsidRPr="00B366D7">
          <w:rPr>
            <w:rStyle w:val="Hyperlink"/>
            <w:rFonts w:ascii="Tahoma" w:hAnsi="Tahoma" w:cs="Tahoma"/>
            <w:sz w:val="22"/>
            <w:szCs w:val="22"/>
          </w:rPr>
          <w:t>duomenusauga@registrucentras.lt</w:t>
        </w:r>
      </w:hyperlink>
    </w:p>
    <w:p w14:paraId="4E8BBF2E" w14:textId="73305FCC" w:rsidR="000959EF" w:rsidRPr="00AD7BFA" w:rsidRDefault="008D704D" w:rsidP="008D262E">
      <w:pPr>
        <w:shd w:val="clear" w:color="auto" w:fill="FFFFFF"/>
        <w:spacing w:after="0" w:line="240" w:lineRule="auto"/>
        <w:jc w:val="center"/>
        <w:rPr>
          <w:rFonts w:eastAsia="Calibri" w:cstheme="minorHAnsi"/>
        </w:rPr>
      </w:pPr>
      <w:r w:rsidRPr="00D824AE">
        <w:rPr>
          <w:rFonts w:ascii="Tahoma" w:eastAsia="Calibri" w:hAnsi="Tahoma" w:cs="Tahoma"/>
        </w:rPr>
        <w:t>_______</w:t>
      </w:r>
    </w:p>
    <w:sectPr w:rsidR="000959EF" w:rsidRPr="00AD7BFA"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6D7E" w14:textId="77777777" w:rsidR="00957DD0" w:rsidRDefault="00957DD0" w:rsidP="00D05666">
      <w:r>
        <w:separator/>
      </w:r>
    </w:p>
  </w:endnote>
  <w:endnote w:type="continuationSeparator" w:id="0">
    <w:p w14:paraId="0F6FEF55" w14:textId="77777777" w:rsidR="00957DD0" w:rsidRDefault="00957DD0" w:rsidP="00D05666">
      <w:r>
        <w:continuationSeparator/>
      </w:r>
    </w:p>
  </w:endnote>
  <w:endnote w:type="continuationNotice" w:id="1">
    <w:p w14:paraId="4FF42D35" w14:textId="77777777" w:rsidR="00957DD0" w:rsidRDefault="00957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BA2E" w14:textId="77777777" w:rsidR="00957DD0" w:rsidRDefault="00957DD0" w:rsidP="00D05666">
      <w:r>
        <w:separator/>
      </w:r>
    </w:p>
  </w:footnote>
  <w:footnote w:type="continuationSeparator" w:id="0">
    <w:p w14:paraId="3047E3DC" w14:textId="77777777" w:rsidR="00957DD0" w:rsidRDefault="00957DD0" w:rsidP="00D05666">
      <w:r>
        <w:continuationSeparator/>
      </w:r>
    </w:p>
  </w:footnote>
  <w:footnote w:type="continuationNotice" w:id="1">
    <w:p w14:paraId="1B53E6C3" w14:textId="77777777" w:rsidR="00957DD0" w:rsidRDefault="00957DD0">
      <w:pPr>
        <w:spacing w:after="0" w:line="240" w:lineRule="auto"/>
      </w:pPr>
    </w:p>
  </w:footnote>
  <w:footnote w:id="2">
    <w:p w14:paraId="41161EDE" w14:textId="3CA5D1D3" w:rsidR="00313947" w:rsidRPr="00100933" w:rsidRDefault="00676607">
      <w:pPr>
        <w:pStyle w:val="FootnoteText"/>
        <w:rPr>
          <w:rFonts w:ascii="Tahoma" w:hAnsi="Tahoma" w:cs="Tahoma"/>
          <w:sz w:val="18"/>
          <w:szCs w:val="18"/>
        </w:rPr>
      </w:pPr>
      <w:r w:rsidRPr="00100933">
        <w:rPr>
          <w:rStyle w:val="FootnoteReference"/>
          <w:rFonts w:ascii="Tahoma" w:hAnsi="Tahoma" w:cs="Tahoma"/>
          <w:sz w:val="18"/>
          <w:szCs w:val="18"/>
        </w:rPr>
        <w:footnoteRef/>
      </w:r>
      <w:r w:rsidRPr="00100933">
        <w:rPr>
          <w:rFonts w:ascii="Tahoma" w:hAnsi="Tahoma" w:cs="Tahoma"/>
          <w:sz w:val="18"/>
          <w:szCs w:val="18"/>
        </w:rPr>
        <w:t xml:space="preserve"> </w:t>
      </w:r>
      <w:hyperlink r:id="rId1" w:history="1">
        <w:r w:rsidR="00C66C14" w:rsidRPr="00100933">
          <w:rPr>
            <w:rStyle w:val="cf01"/>
            <w:rFonts w:ascii="Tahoma" w:hAnsi="Tahoma" w:cs="Tahoma"/>
          </w:rPr>
          <w:t>https://www.e-tar.lt/portal/lt/legalAct/ac5a5e30878f11ed8df094f359a60216</w:t>
        </w:r>
      </w:hyperlink>
      <w:r w:rsidR="00100933">
        <w:rPr>
          <w:rStyle w:val="cf01"/>
          <w:rFonts w:ascii="Tahoma" w:hAnsi="Tahoma" w:cs="Tahoma"/>
        </w:rPr>
        <w:t xml:space="preserve"> </w:t>
      </w:r>
    </w:p>
  </w:footnote>
  <w:footnote w:id="3">
    <w:p w14:paraId="42B42A1F" w14:textId="406F5070" w:rsidR="006B5A2F" w:rsidRPr="00100933" w:rsidRDefault="006B5A2F" w:rsidP="006B5A2F">
      <w:pPr>
        <w:pStyle w:val="FootnoteText"/>
        <w:rPr>
          <w:rFonts w:ascii="Tahoma" w:hAnsi="Tahoma" w:cs="Tahoma"/>
          <w:sz w:val="18"/>
          <w:szCs w:val="18"/>
        </w:rPr>
      </w:pPr>
      <w:r w:rsidRPr="00100933">
        <w:rPr>
          <w:rStyle w:val="FootnoteReference"/>
          <w:rFonts w:ascii="Tahoma" w:hAnsi="Tahoma" w:cs="Tahoma"/>
          <w:sz w:val="18"/>
          <w:szCs w:val="18"/>
        </w:rPr>
        <w:footnoteRef/>
      </w:r>
      <w:r w:rsidRPr="00100933">
        <w:rPr>
          <w:rFonts w:ascii="Tahoma" w:hAnsi="Tahoma" w:cs="Tahoma"/>
          <w:sz w:val="18"/>
          <w:szCs w:val="18"/>
        </w:rPr>
        <w:t xml:space="preserve"> </w:t>
      </w:r>
      <w:hyperlink r:id="rId2" w:history="1">
        <w:r w:rsidR="00C66C14" w:rsidRPr="00100933">
          <w:rPr>
            <w:rStyle w:val="cf01"/>
            <w:rFonts w:ascii="Tahoma" w:hAnsi="Tahoma" w:cs="Tahoma"/>
          </w:rPr>
          <w:t>https://www.e-tar.lt/portal/lt/legalAct/ac5a5e30878f11ed8df094f359a60216</w:t>
        </w:r>
      </w:hyperlink>
      <w:r w:rsidR="00100933">
        <w:rPr>
          <w:rStyle w:val="cf01"/>
          <w:rFonts w:ascii="Tahoma" w:hAnsi="Tahoma" w:cs="Tahoma"/>
        </w:rPr>
        <w:t xml:space="preserve"> </w:t>
      </w:r>
    </w:p>
    <w:p w14:paraId="14C0BFC1" w14:textId="77777777" w:rsidR="006B5A2F" w:rsidRDefault="006B5A2F" w:rsidP="006B5A2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01F8E"/>
    <w:multiLevelType w:val="multilevel"/>
    <w:tmpl w:val="9D5C7DE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155BDB"/>
    <w:multiLevelType w:val="multilevel"/>
    <w:tmpl w:val="6E16A412"/>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02ACC74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34A6162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8"/>
  </w:num>
  <w:num w:numId="18" w16cid:durableId="175585828">
    <w:abstractNumId w:val="5"/>
  </w:num>
  <w:num w:numId="19" w16cid:durableId="173488957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C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D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B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3E"/>
    <w:rsid w:val="0008369A"/>
    <w:rsid w:val="0008436A"/>
    <w:rsid w:val="000851E4"/>
    <w:rsid w:val="00085478"/>
    <w:rsid w:val="00085609"/>
    <w:rsid w:val="000859C8"/>
    <w:rsid w:val="00086C16"/>
    <w:rsid w:val="00086D57"/>
    <w:rsid w:val="00086DDB"/>
    <w:rsid w:val="00087211"/>
    <w:rsid w:val="000873A9"/>
    <w:rsid w:val="000875D0"/>
    <w:rsid w:val="000876C6"/>
    <w:rsid w:val="00087EFE"/>
    <w:rsid w:val="00090235"/>
    <w:rsid w:val="000903D5"/>
    <w:rsid w:val="000904B3"/>
    <w:rsid w:val="00090916"/>
    <w:rsid w:val="00090F9B"/>
    <w:rsid w:val="00091346"/>
    <w:rsid w:val="000917F2"/>
    <w:rsid w:val="00091C9D"/>
    <w:rsid w:val="00094604"/>
    <w:rsid w:val="00095834"/>
    <w:rsid w:val="000959EF"/>
    <w:rsid w:val="00095A99"/>
    <w:rsid w:val="0009724E"/>
    <w:rsid w:val="00097B80"/>
    <w:rsid w:val="000A05FB"/>
    <w:rsid w:val="000A09BB"/>
    <w:rsid w:val="000A0DFE"/>
    <w:rsid w:val="000A0F5D"/>
    <w:rsid w:val="000A1E34"/>
    <w:rsid w:val="000A202B"/>
    <w:rsid w:val="000A2CBA"/>
    <w:rsid w:val="000A2D88"/>
    <w:rsid w:val="000A3288"/>
    <w:rsid w:val="000A5738"/>
    <w:rsid w:val="000A5C88"/>
    <w:rsid w:val="000A5FB1"/>
    <w:rsid w:val="000A6BBE"/>
    <w:rsid w:val="000A76C1"/>
    <w:rsid w:val="000A7BF8"/>
    <w:rsid w:val="000A7E99"/>
    <w:rsid w:val="000B01A0"/>
    <w:rsid w:val="000B049C"/>
    <w:rsid w:val="000B0CED"/>
    <w:rsid w:val="000B2E23"/>
    <w:rsid w:val="000B36CB"/>
    <w:rsid w:val="000B459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33"/>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C5"/>
    <w:rsid w:val="00112EE8"/>
    <w:rsid w:val="0011320C"/>
    <w:rsid w:val="0011344C"/>
    <w:rsid w:val="00113B07"/>
    <w:rsid w:val="00113C79"/>
    <w:rsid w:val="00113EAE"/>
    <w:rsid w:val="00113FD3"/>
    <w:rsid w:val="00115438"/>
    <w:rsid w:val="00116A84"/>
    <w:rsid w:val="001175A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C2"/>
    <w:rsid w:val="00140D50"/>
    <w:rsid w:val="00141292"/>
    <w:rsid w:val="00141BF1"/>
    <w:rsid w:val="00142352"/>
    <w:rsid w:val="00142372"/>
    <w:rsid w:val="00142759"/>
    <w:rsid w:val="0014277F"/>
    <w:rsid w:val="001427AB"/>
    <w:rsid w:val="001429E3"/>
    <w:rsid w:val="00142AB7"/>
    <w:rsid w:val="00143338"/>
    <w:rsid w:val="00143940"/>
    <w:rsid w:val="0014414A"/>
    <w:rsid w:val="001455B2"/>
    <w:rsid w:val="0014578C"/>
    <w:rsid w:val="00145B8E"/>
    <w:rsid w:val="001461E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95"/>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DE"/>
    <w:rsid w:val="00294654"/>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AF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CC"/>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7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8B"/>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94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48"/>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C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1B"/>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5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D5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2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C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E95"/>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8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2E"/>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DD0"/>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3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CD7"/>
    <w:rsid w:val="00A57036"/>
    <w:rsid w:val="00A571AB"/>
    <w:rsid w:val="00A5749C"/>
    <w:rsid w:val="00A5751B"/>
    <w:rsid w:val="00A60616"/>
    <w:rsid w:val="00A6076B"/>
    <w:rsid w:val="00A6180D"/>
    <w:rsid w:val="00A61AA5"/>
    <w:rsid w:val="00A628D0"/>
    <w:rsid w:val="00A62C51"/>
    <w:rsid w:val="00A63571"/>
    <w:rsid w:val="00A637A9"/>
    <w:rsid w:val="00A63C55"/>
    <w:rsid w:val="00A63C9A"/>
    <w:rsid w:val="00A64641"/>
    <w:rsid w:val="00A646E1"/>
    <w:rsid w:val="00A649F1"/>
    <w:rsid w:val="00A6570E"/>
    <w:rsid w:val="00A65739"/>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FA"/>
    <w:rsid w:val="00AD7D83"/>
    <w:rsid w:val="00AE0668"/>
    <w:rsid w:val="00AE1244"/>
    <w:rsid w:val="00AE1C5F"/>
    <w:rsid w:val="00AE2B70"/>
    <w:rsid w:val="00AE3439"/>
    <w:rsid w:val="00AE422D"/>
    <w:rsid w:val="00AE55E5"/>
    <w:rsid w:val="00AE60D1"/>
    <w:rsid w:val="00AE6BCB"/>
    <w:rsid w:val="00AE7333"/>
    <w:rsid w:val="00AE7624"/>
    <w:rsid w:val="00AF0AB7"/>
    <w:rsid w:val="00AF0F4B"/>
    <w:rsid w:val="00AF120E"/>
    <w:rsid w:val="00AF1430"/>
    <w:rsid w:val="00AF176A"/>
    <w:rsid w:val="00AF17A1"/>
    <w:rsid w:val="00AF1844"/>
    <w:rsid w:val="00AF19EE"/>
    <w:rsid w:val="00AF1A25"/>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8D"/>
    <w:rsid w:val="00B05A03"/>
    <w:rsid w:val="00B06A47"/>
    <w:rsid w:val="00B06EA0"/>
    <w:rsid w:val="00B070AB"/>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D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72"/>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F3"/>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5CA"/>
    <w:rsid w:val="00BE598F"/>
    <w:rsid w:val="00BE6552"/>
    <w:rsid w:val="00BE7C72"/>
    <w:rsid w:val="00BF073D"/>
    <w:rsid w:val="00BF129F"/>
    <w:rsid w:val="00BF1959"/>
    <w:rsid w:val="00BF1D3B"/>
    <w:rsid w:val="00BF22F5"/>
    <w:rsid w:val="00BF2B58"/>
    <w:rsid w:val="00BF386F"/>
    <w:rsid w:val="00BF4594"/>
    <w:rsid w:val="00BF54F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5A"/>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62"/>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8D3"/>
    <w:rsid w:val="00C75E83"/>
    <w:rsid w:val="00C7706C"/>
    <w:rsid w:val="00C77938"/>
    <w:rsid w:val="00C77AC5"/>
    <w:rsid w:val="00C77CAE"/>
    <w:rsid w:val="00C80574"/>
    <w:rsid w:val="00C80EBC"/>
    <w:rsid w:val="00C8106D"/>
    <w:rsid w:val="00C81CD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CC"/>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41"/>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A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DA4"/>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20"/>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89"/>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B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0FF"/>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E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4D"/>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67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106AAA-D9FD-4CE7-9FD5-619B9E2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6198">
      <w:bodyDiv w:val="1"/>
      <w:marLeft w:val="0"/>
      <w:marRight w:val="0"/>
      <w:marTop w:val="0"/>
      <w:marBottom w:val="0"/>
      <w:divBdr>
        <w:top w:val="none" w:sz="0" w:space="0" w:color="auto"/>
        <w:left w:val="none" w:sz="0" w:space="0" w:color="auto"/>
        <w:bottom w:val="none" w:sz="0" w:space="0" w:color="auto"/>
        <w:right w:val="none" w:sz="0" w:space="0" w:color="auto"/>
      </w:divBdr>
      <w:divsChild>
        <w:div w:id="1990551704">
          <w:marLeft w:val="0"/>
          <w:marRight w:val="0"/>
          <w:marTop w:val="0"/>
          <w:marBottom w:val="0"/>
          <w:divBdr>
            <w:top w:val="none" w:sz="0" w:space="0" w:color="auto"/>
            <w:left w:val="none" w:sz="0" w:space="0" w:color="auto"/>
            <w:bottom w:val="none" w:sz="0" w:space="0" w:color="auto"/>
            <w:right w:val="none" w:sz="0" w:space="0" w:color="auto"/>
          </w:divBdr>
        </w:div>
        <w:div w:id="1169129070">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676227">
      <w:bodyDiv w:val="1"/>
      <w:marLeft w:val="0"/>
      <w:marRight w:val="0"/>
      <w:marTop w:val="0"/>
      <w:marBottom w:val="0"/>
      <w:divBdr>
        <w:top w:val="none" w:sz="0" w:space="0" w:color="auto"/>
        <w:left w:val="none" w:sz="0" w:space="0" w:color="auto"/>
        <w:bottom w:val="none" w:sz="0" w:space="0" w:color="auto"/>
        <w:right w:val="none" w:sz="0" w:space="0" w:color="auto"/>
      </w:divBdr>
      <w:divsChild>
        <w:div w:id="2112160087">
          <w:marLeft w:val="0"/>
          <w:marRight w:val="0"/>
          <w:marTop w:val="0"/>
          <w:marBottom w:val="0"/>
          <w:divBdr>
            <w:top w:val="none" w:sz="0" w:space="0" w:color="auto"/>
            <w:left w:val="none" w:sz="0" w:space="0" w:color="auto"/>
            <w:bottom w:val="none" w:sz="0" w:space="0" w:color="auto"/>
            <w:right w:val="none" w:sz="0" w:space="0" w:color="auto"/>
          </w:divBdr>
        </w:div>
        <w:div w:id="1928494650">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1373758">
      <w:bodyDiv w:val="1"/>
      <w:marLeft w:val="0"/>
      <w:marRight w:val="0"/>
      <w:marTop w:val="0"/>
      <w:marBottom w:val="0"/>
      <w:divBdr>
        <w:top w:val="none" w:sz="0" w:space="0" w:color="auto"/>
        <w:left w:val="none" w:sz="0" w:space="0" w:color="auto"/>
        <w:bottom w:val="none" w:sz="0" w:space="0" w:color="auto"/>
        <w:right w:val="none" w:sz="0" w:space="0" w:color="auto"/>
      </w:divBdr>
      <w:divsChild>
        <w:div w:id="268439417">
          <w:marLeft w:val="0"/>
          <w:marRight w:val="0"/>
          <w:marTop w:val="0"/>
          <w:marBottom w:val="0"/>
          <w:divBdr>
            <w:top w:val="none" w:sz="0" w:space="0" w:color="auto"/>
            <w:left w:val="none" w:sz="0" w:space="0" w:color="auto"/>
            <w:bottom w:val="none" w:sz="0" w:space="0" w:color="auto"/>
            <w:right w:val="none" w:sz="0" w:space="0" w:color="auto"/>
          </w:divBdr>
        </w:div>
        <w:div w:id="536234735">
          <w:marLeft w:val="0"/>
          <w:marRight w:val="0"/>
          <w:marTop w:val="0"/>
          <w:marBottom w:val="0"/>
          <w:divBdr>
            <w:top w:val="none" w:sz="0" w:space="0" w:color="auto"/>
            <w:left w:val="none" w:sz="0" w:space="0" w:color="auto"/>
            <w:bottom w:val="none" w:sz="0" w:space="0" w:color="auto"/>
            <w:right w:val="none" w:sz="0" w:space="0" w:color="auto"/>
          </w:divBdr>
        </w:div>
      </w:divsChild>
    </w:div>
    <w:div w:id="1534921731">
      <w:bodyDiv w:val="1"/>
      <w:marLeft w:val="0"/>
      <w:marRight w:val="0"/>
      <w:marTop w:val="0"/>
      <w:marBottom w:val="0"/>
      <w:divBdr>
        <w:top w:val="none" w:sz="0" w:space="0" w:color="auto"/>
        <w:left w:val="none" w:sz="0" w:space="0" w:color="auto"/>
        <w:bottom w:val="none" w:sz="0" w:space="0" w:color="auto"/>
        <w:right w:val="none" w:sz="0" w:space="0" w:color="auto"/>
      </w:divBdr>
      <w:divsChild>
        <w:div w:id="957638941">
          <w:marLeft w:val="0"/>
          <w:marRight w:val="0"/>
          <w:marTop w:val="0"/>
          <w:marBottom w:val="0"/>
          <w:divBdr>
            <w:top w:val="none" w:sz="0" w:space="0" w:color="auto"/>
            <w:left w:val="none" w:sz="0" w:space="0" w:color="auto"/>
            <w:bottom w:val="none" w:sz="0" w:space="0" w:color="auto"/>
            <w:right w:val="none" w:sz="0" w:space="0" w:color="auto"/>
          </w:divBdr>
        </w:div>
        <w:div w:id="691228773">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8703344">
      <w:bodyDiv w:val="1"/>
      <w:marLeft w:val="0"/>
      <w:marRight w:val="0"/>
      <w:marTop w:val="0"/>
      <w:marBottom w:val="0"/>
      <w:divBdr>
        <w:top w:val="none" w:sz="0" w:space="0" w:color="auto"/>
        <w:left w:val="none" w:sz="0" w:space="0" w:color="auto"/>
        <w:bottom w:val="none" w:sz="0" w:space="0" w:color="auto"/>
        <w:right w:val="none" w:sz="0" w:space="0" w:color="auto"/>
      </w:divBdr>
      <w:divsChild>
        <w:div w:id="1283809427">
          <w:marLeft w:val="0"/>
          <w:marRight w:val="0"/>
          <w:marTop w:val="0"/>
          <w:marBottom w:val="0"/>
          <w:divBdr>
            <w:top w:val="none" w:sz="0" w:space="0" w:color="auto"/>
            <w:left w:val="none" w:sz="0" w:space="0" w:color="auto"/>
            <w:bottom w:val="none" w:sz="0" w:space="0" w:color="auto"/>
            <w:right w:val="none" w:sz="0" w:space="0" w:color="auto"/>
          </w:divBdr>
        </w:div>
        <w:div w:id="188491881">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sauga@registrucentra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5EF43CAC54CB1AFBB1E9317FC1107"/>
        <w:category>
          <w:name w:val="General"/>
          <w:gallery w:val="placeholder"/>
        </w:category>
        <w:types>
          <w:type w:val="bbPlcHdr"/>
        </w:types>
        <w:behaviors>
          <w:behavior w:val="content"/>
        </w:behaviors>
        <w:guid w:val="{BD65CC43-9C95-425E-BBBE-D0F8F9EFD844}"/>
      </w:docPartPr>
      <w:docPartBody>
        <w:p w:rsidR="007A129C" w:rsidRDefault="007A129C" w:rsidP="007A129C">
          <w:pPr>
            <w:pStyle w:val="AAD5EF43CAC54CB1AFBB1E9317FC1107"/>
          </w:pPr>
          <w:r w:rsidRPr="00A60C04">
            <w:rPr>
              <w:rStyle w:val="PlaceholderText"/>
            </w:rPr>
            <w:t>Choose an item.</w:t>
          </w:r>
        </w:p>
      </w:docPartBody>
    </w:docPart>
    <w:docPart>
      <w:docPartPr>
        <w:name w:val="F42CEBDB752446E78A39C13EECC8BC59"/>
        <w:category>
          <w:name w:val="General"/>
          <w:gallery w:val="placeholder"/>
        </w:category>
        <w:types>
          <w:type w:val="bbPlcHdr"/>
        </w:types>
        <w:behaviors>
          <w:behavior w:val="content"/>
        </w:behaviors>
        <w:guid w:val="{DEC4D003-2013-4542-AE48-A8493BFA3636}"/>
      </w:docPartPr>
      <w:docPartBody>
        <w:p w:rsidR="007A129C" w:rsidRDefault="007A129C" w:rsidP="007A129C">
          <w:pPr>
            <w:pStyle w:val="F42CEBDB752446E78A39C13EECC8BC59"/>
          </w:pPr>
          <w:r w:rsidRPr="00BF155F">
            <w:rPr>
              <w:rStyle w:val="PlaceholderText"/>
              <w:rFonts w:ascii="Tahoma" w:hAnsi="Tahoma" w:cs="Tahoma"/>
              <w:color w:val="00B050"/>
            </w:rPr>
            <w:t>Choose an item.</w:t>
          </w:r>
        </w:p>
      </w:docPartBody>
    </w:docPart>
    <w:docPart>
      <w:docPartPr>
        <w:name w:val="2F771A0C24364F86929D4D394CC80601"/>
        <w:category>
          <w:name w:val="General"/>
          <w:gallery w:val="placeholder"/>
        </w:category>
        <w:types>
          <w:type w:val="bbPlcHdr"/>
        </w:types>
        <w:behaviors>
          <w:behavior w:val="content"/>
        </w:behaviors>
        <w:guid w:val="{93858E58-5FC9-43B6-AA5D-D7019ED7E997}"/>
      </w:docPartPr>
      <w:docPartBody>
        <w:p w:rsidR="007A129C" w:rsidRDefault="007A129C" w:rsidP="007A129C">
          <w:pPr>
            <w:pStyle w:val="2F771A0C24364F86929D4D394CC80601"/>
          </w:pPr>
          <w:r w:rsidRPr="0035217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A7065FF-6EC5-45A1-977F-A535F5395883}"/>
      </w:docPartPr>
      <w:docPartBody>
        <w:p w:rsidR="007A129C" w:rsidRDefault="007A129C">
          <w:r w:rsidRPr="00C52D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C"/>
    <w:rsid w:val="000051C9"/>
    <w:rsid w:val="0008343E"/>
    <w:rsid w:val="000B4596"/>
    <w:rsid w:val="00173C49"/>
    <w:rsid w:val="00293EDE"/>
    <w:rsid w:val="004768A5"/>
    <w:rsid w:val="007A0599"/>
    <w:rsid w:val="007A129C"/>
    <w:rsid w:val="009778A8"/>
    <w:rsid w:val="00A56CD7"/>
    <w:rsid w:val="00A65739"/>
    <w:rsid w:val="00BF54FA"/>
    <w:rsid w:val="00CA45CC"/>
    <w:rsid w:val="00EF70FF"/>
    <w:rsid w:val="00F51A4D"/>
    <w:rsid w:val="00F825FA"/>
    <w:rsid w:val="00F91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8A5"/>
    <w:rPr>
      <w:color w:val="808080"/>
    </w:rPr>
  </w:style>
  <w:style w:type="paragraph" w:customStyle="1" w:styleId="AAD5EF43CAC54CB1AFBB1E9317FC1107">
    <w:name w:val="AAD5EF43CAC54CB1AFBB1E9317FC1107"/>
    <w:rsid w:val="007A129C"/>
  </w:style>
  <w:style w:type="paragraph" w:customStyle="1" w:styleId="F42CEBDB752446E78A39C13EECC8BC59">
    <w:name w:val="F42CEBDB752446E78A39C13EECC8BC59"/>
    <w:rsid w:val="007A129C"/>
  </w:style>
  <w:style w:type="paragraph" w:customStyle="1" w:styleId="2F771A0C24364F86929D4D394CC80601">
    <w:name w:val="2F771A0C24364F86929D4D394CC80601"/>
    <w:rsid w:val="007A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03D22E4-1B08-4C15-A113-BD3EB8D1FABB}"/>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11852</Words>
  <Characters>6757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Aidas Gudavičius</cp:lastModifiedBy>
  <cp:revision>3</cp:revision>
  <dcterms:created xsi:type="dcterms:W3CDTF">2025-04-15T04:33:00Z</dcterms:created>
  <dcterms:modified xsi:type="dcterms:W3CDTF">2025-06-02T07:56:00Z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2024-12-11T14:12:04Z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03017236-0975-472b-a63b-e9cb2e7b2272</vt:lpwstr>
  </property>
  <property fmtid="{D5CDD505-2E9C-101B-9397-08002B2CF9AE}" pid="9" name="MSIP_Label_179ca552-b207-4d72-8d58-818aee87ca18_ContentBits">
    <vt:lpwstr>0</vt:lpwstr>
  </property>
</Properties>
</file>