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F317" w14:textId="77777777" w:rsidR="00FD579B" w:rsidRDefault="00FD579B"/>
    <w:p w14:paraId="07500246" w14:textId="0097AFE4" w:rsidR="00CC2515" w:rsidRDefault="00CC2515" w:rsidP="00CC2515">
      <w:pPr>
        <w:jc w:val="center"/>
        <w:rPr>
          <w:rFonts w:ascii="Arial" w:hAnsi="Arial" w:cs="Arial"/>
          <w:b/>
          <w:sz w:val="20"/>
          <w:szCs w:val="20"/>
        </w:rPr>
      </w:pPr>
      <w:r w:rsidRPr="004372E4">
        <w:rPr>
          <w:rFonts w:ascii="Arial" w:eastAsia="Times New Roman" w:hAnsi="Arial" w:cs="Arial"/>
          <w:b/>
          <w:bCs/>
          <w:sz w:val="20"/>
          <w:szCs w:val="20"/>
        </w:rPr>
        <w:t xml:space="preserve">TIEKĖJAMS KELIAMI REIKALAVIMAI / </w:t>
      </w:r>
      <w:r w:rsidRPr="004372E4">
        <w:rPr>
          <w:rFonts w:ascii="Arial" w:hAnsi="Arial" w:cs="Arial"/>
          <w:b/>
          <w:sz w:val="20"/>
          <w:szCs w:val="20"/>
        </w:rPr>
        <w:t>REQUIREMENTS FOR SUPPLIERS</w:t>
      </w:r>
    </w:p>
    <w:tbl>
      <w:tblPr>
        <w:tblStyle w:val="TableGrid"/>
        <w:tblW w:w="0" w:type="auto"/>
        <w:tblLook w:val="04A0" w:firstRow="1" w:lastRow="0" w:firstColumn="1" w:lastColumn="0" w:noHBand="0" w:noVBand="1"/>
      </w:tblPr>
      <w:tblGrid>
        <w:gridCol w:w="7366"/>
        <w:gridCol w:w="7366"/>
      </w:tblGrid>
      <w:tr w:rsidR="00545DE2" w14:paraId="197B89FE" w14:textId="77777777" w:rsidTr="00545DE2">
        <w:tc>
          <w:tcPr>
            <w:tcW w:w="7366" w:type="dxa"/>
          </w:tcPr>
          <w:p w14:paraId="68EEF881" w14:textId="59DA1C68" w:rsidR="00545DE2" w:rsidRPr="00A66290" w:rsidRDefault="009B71CF" w:rsidP="00A66290">
            <w:pPr>
              <w:tabs>
                <w:tab w:val="left" w:pos="284"/>
              </w:tabs>
              <w:spacing w:after="160" w:line="256" w:lineRule="auto"/>
              <w:contextualSpacing/>
              <w:jc w:val="both"/>
              <w:rPr>
                <w:rFonts w:ascii="Arial" w:hAnsi="Arial" w:cs="Arial"/>
                <w:color w:val="000000" w:themeColor="text1"/>
                <w:sz w:val="18"/>
                <w:szCs w:val="18"/>
                <w:lang w:val="lt-LT"/>
              </w:rPr>
            </w:pPr>
            <w:r w:rsidRPr="00A66290">
              <w:rPr>
                <w:rFonts w:ascii="Arial" w:hAnsi="Arial" w:cs="Arial"/>
                <w:sz w:val="18"/>
                <w:szCs w:val="18"/>
                <w:lang w:val="lt-LT"/>
              </w:rPr>
              <w:t>Tiekėjas turi atitikti nurodytus kvalifikacijos ir (ar</w:t>
            </w:r>
            <w:r>
              <w:rPr>
                <w:rFonts w:ascii="Arial" w:hAnsi="Arial" w:cs="Arial"/>
                <w:sz w:val="18"/>
                <w:szCs w:val="18"/>
                <w:lang w:val="lt-LT"/>
              </w:rPr>
              <w:t xml:space="preserve">) nacionalinio saugumo </w:t>
            </w:r>
            <w:r w:rsidRPr="00A66290">
              <w:rPr>
                <w:rFonts w:ascii="Arial" w:hAnsi="Arial" w:cs="Arial"/>
                <w:sz w:val="18"/>
                <w:szCs w:val="18"/>
                <w:lang w:val="lt-LT"/>
              </w:rPr>
              <w:t>ir (ar</w:t>
            </w:r>
            <w:r>
              <w:rPr>
                <w:rFonts w:ascii="Arial" w:hAnsi="Arial" w:cs="Arial"/>
                <w:sz w:val="18"/>
                <w:szCs w:val="18"/>
                <w:lang w:val="lt-LT"/>
              </w:rPr>
              <w:t xml:space="preserve">) </w:t>
            </w:r>
            <w:r w:rsidRPr="00A66290">
              <w:rPr>
                <w:rFonts w:ascii="Arial" w:hAnsi="Arial" w:cs="Arial"/>
                <w:sz w:val="18"/>
                <w:szCs w:val="18"/>
                <w:lang w:val="lt-LT"/>
              </w:rPr>
              <w:t xml:space="preserve">kokybės vadybos sistemos ir (ar) </w:t>
            </w:r>
            <w:r w:rsidRPr="007C3E2E">
              <w:rPr>
                <w:rFonts w:ascii="Arial" w:hAnsi="Arial" w:cs="Arial"/>
                <w:sz w:val="18"/>
                <w:szCs w:val="18"/>
                <w:lang w:val="lt-LT"/>
              </w:rPr>
              <w:t xml:space="preserve">aplinkos apsaugos sistemos standartų reikalavimus (kai keliami). Tiekėjo kvalifikacija turi būti įgyta </w:t>
            </w:r>
            <w:r w:rsidRPr="007C3E2E">
              <w:rPr>
                <w:rFonts w:ascii="Arial" w:hAnsi="Arial" w:cs="Arial"/>
                <w:color w:val="000000" w:themeColor="text1"/>
                <w:sz w:val="18"/>
                <w:szCs w:val="18"/>
                <w:lang w:val="lt-LT"/>
              </w:rPr>
              <w:t>iki paraiškų pateikimo termino pabaigos</w:t>
            </w:r>
            <w:r w:rsidR="004560A8">
              <w:rPr>
                <w:rFonts w:ascii="Arial" w:hAnsi="Arial" w:cs="Arial"/>
                <w:color w:val="000000" w:themeColor="text1"/>
                <w:sz w:val="18"/>
                <w:szCs w:val="18"/>
                <w:lang w:val="lt-LT"/>
              </w:rPr>
              <w:t>.</w:t>
            </w:r>
          </w:p>
        </w:tc>
        <w:tc>
          <w:tcPr>
            <w:tcW w:w="7366" w:type="dxa"/>
          </w:tcPr>
          <w:p w14:paraId="32C061FA" w14:textId="26405905" w:rsidR="00545DE2" w:rsidRPr="000942C5" w:rsidRDefault="000C6F76" w:rsidP="000942C5">
            <w:pPr>
              <w:pStyle w:val="ListParagraph"/>
              <w:tabs>
                <w:tab w:val="left" w:pos="284"/>
              </w:tabs>
              <w:spacing w:line="256" w:lineRule="auto"/>
              <w:ind w:left="0"/>
              <w:jc w:val="both"/>
              <w:rPr>
                <w:rFonts w:ascii="Arial" w:hAnsi="Arial" w:cs="Arial"/>
                <w:color w:val="000000" w:themeColor="text1"/>
                <w:sz w:val="18"/>
                <w:szCs w:val="18"/>
              </w:rPr>
            </w:pPr>
            <w:r w:rsidRPr="00E95827">
              <w:rPr>
                <w:rFonts w:ascii="Arial" w:hAnsi="Arial" w:cs="Arial"/>
                <w:sz w:val="18"/>
                <w:szCs w:val="18"/>
              </w:rPr>
              <w:t xml:space="preserve">The supplier must comply with the requirements of the qualification and/or national security and/or quality management system and/or environmental protection system standards (if any). The supplier's qualifications must be acquired before the deadline for the submission of </w:t>
            </w:r>
            <w:r w:rsidRPr="007D1437">
              <w:rPr>
                <w:rFonts w:ascii="Arial" w:hAnsi="Arial" w:cs="Arial"/>
                <w:sz w:val="18"/>
                <w:szCs w:val="18"/>
              </w:rPr>
              <w:t>requests for participation</w:t>
            </w:r>
            <w:r w:rsidR="004560A8">
              <w:rPr>
                <w:rFonts w:ascii="Arial" w:hAnsi="Arial" w:cs="Arial"/>
                <w:sz w:val="18"/>
                <w:szCs w:val="18"/>
              </w:rPr>
              <w:t>.</w:t>
            </w:r>
          </w:p>
        </w:tc>
      </w:tr>
    </w:tbl>
    <w:p w14:paraId="505A4056" w14:textId="77777777" w:rsidR="00957C79" w:rsidRPr="004372E4" w:rsidRDefault="00957C79" w:rsidP="00CC2515">
      <w:pPr>
        <w:jc w:val="center"/>
        <w:rPr>
          <w:rFonts w:ascii="Arial" w:hAnsi="Arial" w:cs="Arial"/>
          <w:b/>
          <w:sz w:val="20"/>
          <w:szCs w:val="20"/>
        </w:rPr>
      </w:pPr>
    </w:p>
    <w:p w14:paraId="6E734C90" w14:textId="72BDB51D" w:rsidR="00CC2515" w:rsidRPr="00B41486" w:rsidRDefault="00D557A5" w:rsidP="004372E4">
      <w:pPr>
        <w:spacing w:after="0" w:line="240" w:lineRule="auto"/>
        <w:jc w:val="right"/>
        <w:rPr>
          <w:rFonts w:ascii="Arial" w:hAnsi="Arial" w:cs="Arial"/>
          <w:i/>
          <w:iCs/>
          <w:sz w:val="18"/>
          <w:szCs w:val="18"/>
        </w:rPr>
      </w:pPr>
      <w:r w:rsidRPr="00B41486">
        <w:rPr>
          <w:rFonts w:ascii="Arial" w:hAnsi="Arial" w:cs="Arial"/>
          <w:i/>
          <w:iCs/>
          <w:sz w:val="18"/>
          <w:szCs w:val="18"/>
          <w:lang w:val="lt-LT"/>
        </w:rPr>
        <w:t>Lentelė Nr.</w:t>
      </w:r>
      <w:r w:rsidRPr="004372E4">
        <w:rPr>
          <w:rFonts w:ascii="Arial" w:hAnsi="Arial" w:cs="Arial"/>
          <w:i/>
          <w:iCs/>
          <w:sz w:val="18"/>
          <w:szCs w:val="18"/>
          <w:lang w:val="lt-LT"/>
        </w:rPr>
        <w:t xml:space="preserve"> 1 / </w:t>
      </w:r>
      <w:r w:rsidRPr="00B41486">
        <w:rPr>
          <w:rFonts w:ascii="Arial" w:hAnsi="Arial" w:cs="Arial"/>
          <w:i/>
          <w:iCs/>
          <w:sz w:val="18"/>
          <w:szCs w:val="18"/>
        </w:rPr>
        <w:t xml:space="preserve"> Table No 1</w:t>
      </w:r>
    </w:p>
    <w:p w14:paraId="08B97F9A" w14:textId="366D4DCC" w:rsidR="004372E4" w:rsidRPr="004372E4" w:rsidRDefault="004372E4" w:rsidP="009C5276">
      <w:pPr>
        <w:spacing w:after="0" w:line="240" w:lineRule="auto"/>
        <w:rPr>
          <w:rFonts w:ascii="Arial" w:hAnsi="Arial" w:cs="Arial"/>
          <w:i/>
          <w:iCs/>
          <w:sz w:val="18"/>
          <w:szCs w:val="18"/>
          <w:lang w:val="lt-LT"/>
        </w:rPr>
      </w:pPr>
    </w:p>
    <w:tbl>
      <w:tblPr>
        <w:tblStyle w:val="TableGrid"/>
        <w:tblW w:w="14879" w:type="dxa"/>
        <w:tblLook w:val="04A0" w:firstRow="1" w:lastRow="0" w:firstColumn="1" w:lastColumn="0" w:noHBand="0" w:noVBand="1"/>
      </w:tblPr>
      <w:tblGrid>
        <w:gridCol w:w="562"/>
        <w:gridCol w:w="3686"/>
        <w:gridCol w:w="5528"/>
        <w:gridCol w:w="2977"/>
        <w:gridCol w:w="2126"/>
      </w:tblGrid>
      <w:tr w:rsidR="004372E4" w:rsidRPr="00CC2515" w14:paraId="3D567DC7" w14:textId="77777777" w:rsidTr="00AA3224">
        <w:trPr>
          <w:trHeight w:val="355"/>
          <w:tblHeader/>
        </w:trPr>
        <w:tc>
          <w:tcPr>
            <w:tcW w:w="14879" w:type="dxa"/>
            <w:gridSpan w:val="5"/>
            <w:tcBorders>
              <w:bottom w:val="nil"/>
            </w:tcBorders>
            <w:shd w:val="clear" w:color="auto" w:fill="F2F2F2" w:themeFill="background1" w:themeFillShade="F2"/>
          </w:tcPr>
          <w:p w14:paraId="44B05FC2" w14:textId="598EC01B" w:rsidR="004372E4" w:rsidRPr="00CC2515" w:rsidRDefault="004372E4" w:rsidP="00C74F07">
            <w:pPr>
              <w:tabs>
                <w:tab w:val="left" w:pos="1561"/>
              </w:tabs>
              <w:spacing w:before="60" w:after="60"/>
              <w:jc w:val="center"/>
              <w:rPr>
                <w:rFonts w:ascii="Arial" w:hAnsi="Arial" w:cs="Arial"/>
                <w:b/>
                <w:sz w:val="16"/>
                <w:szCs w:val="16"/>
                <w:lang w:val="lt-LT"/>
              </w:rPr>
            </w:pPr>
            <w:r>
              <w:rPr>
                <w:rFonts w:ascii="Arial" w:eastAsia="Times New Roman" w:hAnsi="Arial" w:cs="Arial"/>
                <w:b/>
                <w:sz w:val="16"/>
                <w:szCs w:val="16"/>
              </w:rPr>
              <w:t>KITI</w:t>
            </w:r>
            <w:r w:rsidRPr="00CC2515">
              <w:rPr>
                <w:rFonts w:ascii="Arial" w:eastAsia="Times New Roman" w:hAnsi="Arial" w:cs="Arial"/>
                <w:b/>
                <w:sz w:val="16"/>
                <w:szCs w:val="16"/>
              </w:rPr>
              <w:t xml:space="preserve"> REIKALAVIMAI</w:t>
            </w:r>
            <w:r>
              <w:rPr>
                <w:rFonts w:ascii="Arial" w:eastAsia="Times New Roman" w:hAnsi="Arial" w:cs="Arial"/>
                <w:b/>
                <w:sz w:val="16"/>
                <w:szCs w:val="16"/>
              </w:rPr>
              <w:t xml:space="preserve"> TIEKĖJAMS</w:t>
            </w:r>
            <w:r w:rsidRPr="00CC2515">
              <w:rPr>
                <w:rFonts w:ascii="Arial" w:eastAsia="Times New Roman" w:hAnsi="Arial" w:cs="Arial"/>
                <w:b/>
                <w:sz w:val="16"/>
                <w:szCs w:val="16"/>
              </w:rPr>
              <w:t xml:space="preserve"> / </w:t>
            </w:r>
            <w:r>
              <w:rPr>
                <w:rFonts w:ascii="Arial" w:hAnsi="Arial" w:cs="Arial"/>
                <w:b/>
                <w:sz w:val="16"/>
                <w:szCs w:val="16"/>
                <w:lang w:val="lt-LT"/>
              </w:rPr>
              <w:t>OTHER</w:t>
            </w:r>
            <w:r w:rsidRPr="00CC2515">
              <w:rPr>
                <w:rFonts w:ascii="Arial" w:hAnsi="Arial" w:cs="Arial"/>
                <w:b/>
                <w:sz w:val="16"/>
                <w:szCs w:val="16"/>
                <w:lang w:val="lt-LT"/>
              </w:rPr>
              <w:t xml:space="preserve"> REQUIREMENTS FOR SUPPLIERS </w:t>
            </w:r>
          </w:p>
        </w:tc>
      </w:tr>
      <w:tr w:rsidR="00135877" w:rsidRPr="00CC2515" w14:paraId="6F46EFEF" w14:textId="77777777" w:rsidTr="000F6819">
        <w:trPr>
          <w:tblHeader/>
        </w:trPr>
        <w:tc>
          <w:tcPr>
            <w:tcW w:w="4248" w:type="dxa"/>
            <w:gridSpan w:val="2"/>
            <w:shd w:val="clear" w:color="auto" w:fill="F2F2F2" w:themeFill="background1" w:themeFillShade="F2"/>
            <w:vAlign w:val="center"/>
          </w:tcPr>
          <w:p w14:paraId="3A240F23" w14:textId="77777777" w:rsidR="004372E4" w:rsidRPr="00CC2515" w:rsidRDefault="004372E4" w:rsidP="00C74F07">
            <w:pPr>
              <w:spacing w:before="40" w:after="40"/>
              <w:jc w:val="center"/>
              <w:rPr>
                <w:rFonts w:ascii="Arial" w:hAnsi="Arial" w:cs="Arial"/>
                <w:sz w:val="16"/>
                <w:szCs w:val="16"/>
                <w:lang w:val="lt-LT"/>
              </w:rPr>
            </w:pPr>
            <w:r w:rsidRPr="00CC2515">
              <w:rPr>
                <w:rFonts w:ascii="Arial" w:hAnsi="Arial" w:cs="Arial"/>
                <w:b/>
                <w:sz w:val="16"/>
                <w:szCs w:val="16"/>
                <w:lang w:val="lt-LT"/>
              </w:rPr>
              <w:t>Reikalavimas</w:t>
            </w:r>
          </w:p>
        </w:tc>
        <w:tc>
          <w:tcPr>
            <w:tcW w:w="5528" w:type="dxa"/>
            <w:shd w:val="clear" w:color="auto" w:fill="F2F2F2" w:themeFill="background1" w:themeFillShade="F2"/>
            <w:vAlign w:val="center"/>
          </w:tcPr>
          <w:p w14:paraId="1465955F" w14:textId="77777777" w:rsidR="004372E4" w:rsidRPr="00CC2515" w:rsidRDefault="004372E4" w:rsidP="00C74F07">
            <w:pPr>
              <w:spacing w:before="40" w:after="40"/>
              <w:jc w:val="center"/>
              <w:rPr>
                <w:rFonts w:ascii="Arial" w:hAnsi="Arial" w:cs="Arial"/>
                <w:sz w:val="16"/>
                <w:szCs w:val="16"/>
                <w:lang w:val="lt-LT"/>
              </w:rPr>
            </w:pPr>
            <w:r w:rsidRPr="00CC2515">
              <w:rPr>
                <w:rFonts w:ascii="Arial" w:hAnsi="Arial" w:cs="Arial"/>
                <w:b/>
                <w:sz w:val="16"/>
                <w:szCs w:val="16"/>
                <w:lang w:val="lt-LT"/>
              </w:rPr>
              <w:t>Atitiktį reikalavimui įrodantys dokumentai</w:t>
            </w:r>
          </w:p>
        </w:tc>
        <w:tc>
          <w:tcPr>
            <w:tcW w:w="2977" w:type="dxa"/>
            <w:shd w:val="clear" w:color="auto" w:fill="F2F2F2" w:themeFill="background1" w:themeFillShade="F2"/>
            <w:vAlign w:val="center"/>
          </w:tcPr>
          <w:p w14:paraId="18202752" w14:textId="77777777" w:rsidR="004372E4" w:rsidRPr="00CC2515" w:rsidRDefault="004372E4" w:rsidP="00C74F07">
            <w:pPr>
              <w:spacing w:before="40" w:after="40"/>
              <w:jc w:val="center"/>
              <w:rPr>
                <w:rFonts w:ascii="Arial" w:hAnsi="Arial" w:cs="Arial"/>
                <w:sz w:val="16"/>
                <w:szCs w:val="16"/>
                <w:lang w:val="lt-LT"/>
              </w:rPr>
            </w:pPr>
            <w:r w:rsidRPr="00CC2515">
              <w:rPr>
                <w:rFonts w:ascii="Arial" w:hAnsi="Arial" w:cs="Arial"/>
                <w:b/>
                <w:sz w:val="16"/>
                <w:szCs w:val="16"/>
                <w:lang w:val="lt-LT"/>
              </w:rPr>
              <w:t>Subjektas, kuris turi atitikti reikalavimą</w:t>
            </w:r>
          </w:p>
        </w:tc>
        <w:tc>
          <w:tcPr>
            <w:tcW w:w="2126" w:type="dxa"/>
            <w:shd w:val="clear" w:color="auto" w:fill="F2F2F2" w:themeFill="background1" w:themeFillShade="F2"/>
            <w:vAlign w:val="center"/>
          </w:tcPr>
          <w:p w14:paraId="2491250B" w14:textId="77777777" w:rsidR="004372E4" w:rsidRPr="00CC2515" w:rsidRDefault="004372E4" w:rsidP="00C74F07">
            <w:pPr>
              <w:tabs>
                <w:tab w:val="left" w:pos="1561"/>
              </w:tabs>
              <w:spacing w:before="40" w:after="40"/>
              <w:jc w:val="center"/>
              <w:rPr>
                <w:rFonts w:ascii="Arial" w:eastAsia="Times New Roman" w:hAnsi="Arial" w:cs="Arial"/>
                <w:bCs/>
                <w:sz w:val="16"/>
                <w:szCs w:val="16"/>
                <w:lang w:val="lt-LT"/>
              </w:rPr>
            </w:pPr>
            <w:r w:rsidRPr="00CC2515">
              <w:rPr>
                <w:rFonts w:ascii="Arial" w:hAnsi="Arial" w:cs="Arial"/>
                <w:b/>
                <w:sz w:val="16"/>
                <w:szCs w:val="16"/>
                <w:lang w:val="lt-LT"/>
              </w:rPr>
              <w:t>Pateikiamo dokumento pavadinimas, data ir numeris (jei turi)</w:t>
            </w:r>
            <w:r w:rsidRPr="00CC2515">
              <w:rPr>
                <w:rStyle w:val="FootnoteReference"/>
                <w:rFonts w:ascii="Arial" w:hAnsi="Arial" w:cs="Arial"/>
                <w:b/>
                <w:sz w:val="16"/>
                <w:szCs w:val="16"/>
                <w:lang w:val="lt-LT"/>
              </w:rPr>
              <w:footnoteReference w:id="1"/>
            </w:r>
          </w:p>
        </w:tc>
      </w:tr>
      <w:tr w:rsidR="00135877" w:rsidRPr="00CC2515" w14:paraId="242790A7" w14:textId="77777777" w:rsidTr="000F6819">
        <w:trPr>
          <w:tblHeader/>
        </w:trPr>
        <w:tc>
          <w:tcPr>
            <w:tcW w:w="4248" w:type="dxa"/>
            <w:gridSpan w:val="2"/>
            <w:shd w:val="clear" w:color="auto" w:fill="F2F2F2" w:themeFill="background1" w:themeFillShade="F2"/>
            <w:vAlign w:val="center"/>
          </w:tcPr>
          <w:p w14:paraId="0F6F94F8" w14:textId="77777777" w:rsidR="004372E4" w:rsidRPr="00CC2515" w:rsidRDefault="004372E4" w:rsidP="00C74F07">
            <w:pPr>
              <w:spacing w:before="40" w:after="40"/>
              <w:jc w:val="center"/>
              <w:rPr>
                <w:rFonts w:ascii="Arial" w:hAnsi="Arial" w:cs="Arial"/>
                <w:b/>
                <w:sz w:val="16"/>
                <w:szCs w:val="16"/>
                <w:lang w:val="lt-LT"/>
              </w:rPr>
            </w:pPr>
            <w:r w:rsidRPr="00CC2515">
              <w:rPr>
                <w:rFonts w:ascii="Arial" w:hAnsi="Arial" w:cs="Arial"/>
                <w:b/>
                <w:bCs/>
                <w:color w:val="000000"/>
                <w:sz w:val="16"/>
                <w:szCs w:val="16"/>
              </w:rPr>
              <w:t>Requirement</w:t>
            </w:r>
          </w:p>
        </w:tc>
        <w:tc>
          <w:tcPr>
            <w:tcW w:w="5528" w:type="dxa"/>
            <w:shd w:val="clear" w:color="auto" w:fill="F2F2F2" w:themeFill="background1" w:themeFillShade="F2"/>
            <w:vAlign w:val="center"/>
          </w:tcPr>
          <w:p w14:paraId="46B2AC5C" w14:textId="77777777" w:rsidR="004372E4" w:rsidRPr="00CC2515" w:rsidRDefault="004372E4" w:rsidP="00C74F07">
            <w:pPr>
              <w:spacing w:before="40" w:after="40"/>
              <w:jc w:val="center"/>
              <w:rPr>
                <w:rFonts w:ascii="Arial" w:hAnsi="Arial" w:cs="Arial"/>
                <w:b/>
                <w:sz w:val="16"/>
                <w:szCs w:val="16"/>
                <w:lang w:val="lt-LT"/>
              </w:rPr>
            </w:pPr>
            <w:r w:rsidRPr="00CC2515">
              <w:rPr>
                <w:rFonts w:ascii="Arial" w:hAnsi="Arial" w:cs="Arial"/>
                <w:b/>
                <w:bCs/>
                <w:color w:val="000000"/>
                <w:sz w:val="16"/>
                <w:szCs w:val="16"/>
              </w:rPr>
              <w:t>Evidence for compliance with the requirement</w:t>
            </w:r>
          </w:p>
        </w:tc>
        <w:tc>
          <w:tcPr>
            <w:tcW w:w="2977" w:type="dxa"/>
            <w:shd w:val="clear" w:color="auto" w:fill="F2F2F2" w:themeFill="background1" w:themeFillShade="F2"/>
            <w:vAlign w:val="center"/>
          </w:tcPr>
          <w:p w14:paraId="4F8B1D16" w14:textId="77777777" w:rsidR="004372E4" w:rsidRPr="00CC2515" w:rsidRDefault="004372E4" w:rsidP="00C74F07">
            <w:pPr>
              <w:spacing w:before="40" w:after="40"/>
              <w:jc w:val="center"/>
              <w:rPr>
                <w:rFonts w:ascii="Arial" w:hAnsi="Arial" w:cs="Arial"/>
                <w:b/>
                <w:sz w:val="16"/>
                <w:szCs w:val="16"/>
                <w:lang w:val="lt-LT"/>
              </w:rPr>
            </w:pPr>
            <w:r w:rsidRPr="00CC2515">
              <w:rPr>
                <w:rFonts w:ascii="Arial" w:hAnsi="Arial" w:cs="Arial"/>
                <w:b/>
                <w:bCs/>
                <w:color w:val="000000"/>
                <w:sz w:val="16"/>
                <w:szCs w:val="16"/>
              </w:rPr>
              <w:t>Entity who must comply with the requirement</w:t>
            </w:r>
          </w:p>
        </w:tc>
        <w:tc>
          <w:tcPr>
            <w:tcW w:w="2126" w:type="dxa"/>
            <w:shd w:val="clear" w:color="auto" w:fill="F2F2F2" w:themeFill="background1" w:themeFillShade="F2"/>
            <w:vAlign w:val="center"/>
          </w:tcPr>
          <w:p w14:paraId="26E7C2C4" w14:textId="77777777" w:rsidR="004372E4" w:rsidRPr="00CC2515" w:rsidRDefault="004372E4" w:rsidP="00C74F07">
            <w:pPr>
              <w:spacing w:before="40" w:after="40"/>
              <w:jc w:val="center"/>
              <w:rPr>
                <w:rFonts w:ascii="Arial" w:hAnsi="Arial" w:cs="Arial"/>
                <w:sz w:val="16"/>
                <w:szCs w:val="16"/>
              </w:rPr>
            </w:pPr>
            <w:r w:rsidRPr="00CC2515">
              <w:rPr>
                <w:rFonts w:ascii="Arial" w:hAnsi="Arial" w:cs="Arial"/>
                <w:b/>
                <w:bCs/>
                <w:color w:val="000000"/>
                <w:sz w:val="16"/>
                <w:szCs w:val="16"/>
              </w:rPr>
              <w:t>Name, date, and number (if any) of the document</w:t>
            </w:r>
            <w:r w:rsidRPr="00CC2515">
              <w:rPr>
                <w:rStyle w:val="FootnoteReference"/>
                <w:rFonts w:ascii="Arial" w:hAnsi="Arial" w:cs="Arial"/>
                <w:b/>
                <w:bCs/>
                <w:color w:val="000000"/>
                <w:sz w:val="16"/>
                <w:szCs w:val="16"/>
              </w:rPr>
              <w:footnoteReference w:id="2"/>
            </w:r>
          </w:p>
        </w:tc>
      </w:tr>
      <w:tr w:rsidR="004372E4" w:rsidRPr="00CC2515" w14:paraId="1C2463B3" w14:textId="77777777" w:rsidTr="00AA3224">
        <w:tc>
          <w:tcPr>
            <w:tcW w:w="14879" w:type="dxa"/>
            <w:gridSpan w:val="5"/>
            <w:shd w:val="clear" w:color="auto" w:fill="F2CEED" w:themeFill="accent5" w:themeFillTint="33"/>
          </w:tcPr>
          <w:p w14:paraId="1CE51A08" w14:textId="26A5E47C" w:rsidR="004372E4" w:rsidRPr="00F23E43" w:rsidRDefault="003B06E5" w:rsidP="000F6819">
            <w:pPr>
              <w:pStyle w:val="ListParagraph"/>
              <w:numPr>
                <w:ilvl w:val="0"/>
                <w:numId w:val="3"/>
              </w:numPr>
              <w:spacing w:before="40" w:after="40"/>
              <w:rPr>
                <w:rFonts w:ascii="Arial" w:hAnsi="Arial" w:cs="Arial"/>
                <w:sz w:val="16"/>
                <w:szCs w:val="16"/>
              </w:rPr>
            </w:pPr>
            <w:r w:rsidRPr="00F23E43">
              <w:rPr>
                <w:rFonts w:ascii="Arial" w:hAnsi="Arial" w:cs="Arial"/>
                <w:b/>
                <w:bCs/>
                <w:sz w:val="16"/>
                <w:szCs w:val="16"/>
              </w:rPr>
              <w:t>NACIONALINIS SAUGUMAS</w:t>
            </w:r>
            <w:r w:rsidR="004372E4" w:rsidRPr="00F23E43">
              <w:rPr>
                <w:rFonts w:ascii="Arial" w:hAnsi="Arial" w:cs="Arial"/>
                <w:b/>
                <w:bCs/>
                <w:sz w:val="16"/>
                <w:szCs w:val="16"/>
              </w:rPr>
              <w:t xml:space="preserve"> </w:t>
            </w:r>
            <w:r w:rsidR="004372E4" w:rsidRPr="00F23E43">
              <w:rPr>
                <w:rFonts w:ascii="Arial" w:eastAsia="Times New Roman" w:hAnsi="Arial" w:cs="Arial"/>
                <w:bCs/>
                <w:sz w:val="16"/>
                <w:szCs w:val="16"/>
              </w:rPr>
              <w:t xml:space="preserve">/ </w:t>
            </w:r>
            <w:r w:rsidR="00BC4C18" w:rsidRPr="00F23E43">
              <w:rPr>
                <w:rFonts w:ascii="Arial" w:hAnsi="Arial" w:cs="Arial"/>
                <w:b/>
                <w:bCs/>
                <w:sz w:val="16"/>
                <w:szCs w:val="16"/>
              </w:rPr>
              <w:t>NATIONAL SECURITY</w:t>
            </w:r>
          </w:p>
        </w:tc>
      </w:tr>
      <w:tr w:rsidR="00135877" w:rsidRPr="00CC2515" w14:paraId="1741AEA4" w14:textId="77777777" w:rsidTr="000F6819">
        <w:tc>
          <w:tcPr>
            <w:tcW w:w="562" w:type="dxa"/>
            <w:vMerge w:val="restart"/>
            <w:shd w:val="clear" w:color="auto" w:fill="FFFFFF" w:themeFill="background1"/>
          </w:tcPr>
          <w:p w14:paraId="5C8007ED" w14:textId="2A5FD55B" w:rsidR="00135877" w:rsidRPr="00F23E43" w:rsidRDefault="00135877" w:rsidP="00135877">
            <w:pPr>
              <w:pStyle w:val="ListParagraph"/>
              <w:numPr>
                <w:ilvl w:val="1"/>
                <w:numId w:val="3"/>
              </w:numPr>
              <w:spacing w:before="40" w:after="40"/>
              <w:ind w:left="431" w:hanging="431"/>
              <w:rPr>
                <w:rFonts w:ascii="Arial" w:hAnsi="Arial" w:cs="Arial"/>
                <w:b/>
                <w:bCs/>
                <w:sz w:val="16"/>
                <w:szCs w:val="16"/>
              </w:rPr>
            </w:pPr>
          </w:p>
        </w:tc>
        <w:tc>
          <w:tcPr>
            <w:tcW w:w="3686" w:type="dxa"/>
            <w:shd w:val="clear" w:color="auto" w:fill="FFFFFF" w:themeFill="background1"/>
          </w:tcPr>
          <w:p w14:paraId="74FE4EBD" w14:textId="77777777" w:rsidR="00135877" w:rsidRDefault="00135877" w:rsidP="001300DD">
            <w:pPr>
              <w:jc w:val="both"/>
              <w:rPr>
                <w:rFonts w:ascii="Arial" w:hAnsi="Arial" w:cs="Arial"/>
                <w:color w:val="000000"/>
                <w:sz w:val="16"/>
                <w:szCs w:val="16"/>
                <w:lang w:val="lt-LT"/>
              </w:rPr>
            </w:pPr>
            <w:bookmarkStart w:id="0" w:name="_Hlk98916471"/>
          </w:p>
          <w:p w14:paraId="44E49493" w14:textId="5B1F911C" w:rsidR="00135877" w:rsidRPr="00203611" w:rsidRDefault="00135877" w:rsidP="004C14C4">
            <w:pPr>
              <w:spacing w:after="60"/>
              <w:jc w:val="both"/>
              <w:rPr>
                <w:rFonts w:ascii="Arial" w:hAnsi="Arial" w:cs="Arial"/>
                <w:color w:val="000000"/>
                <w:sz w:val="16"/>
                <w:szCs w:val="16"/>
                <w:lang w:val="lt-LT"/>
              </w:rPr>
            </w:pPr>
            <w:r w:rsidRPr="00203611">
              <w:rPr>
                <w:rFonts w:ascii="Arial" w:hAnsi="Arial" w:cs="Arial"/>
                <w:color w:val="000000"/>
                <w:sz w:val="16"/>
                <w:szCs w:val="16"/>
                <w:lang w:val="lt-LT"/>
              </w:rPr>
              <w:t>Tiekėjas privalo neturėti interesų, galinčių kelti grėsmę nacionaliniam saugumui. Laikoma,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bookmarkEnd w:id="0"/>
          </w:p>
          <w:p w14:paraId="36BD04F6" w14:textId="77777777" w:rsidR="00135877" w:rsidRPr="00B414F1" w:rsidRDefault="00135877" w:rsidP="00B414F1">
            <w:pPr>
              <w:jc w:val="both"/>
              <w:rPr>
                <w:rFonts w:ascii="Arial" w:hAnsi="Arial" w:cs="Arial"/>
                <w:color w:val="000000"/>
                <w:sz w:val="18"/>
                <w:szCs w:val="18"/>
                <w:lang w:val="lt-LT"/>
              </w:rPr>
            </w:pPr>
          </w:p>
        </w:tc>
        <w:tc>
          <w:tcPr>
            <w:tcW w:w="5528" w:type="dxa"/>
            <w:shd w:val="clear" w:color="auto" w:fill="FFFFFF" w:themeFill="background1"/>
          </w:tcPr>
          <w:p w14:paraId="09231A6C" w14:textId="5D32A44C" w:rsidR="00135877" w:rsidRPr="00B95347" w:rsidRDefault="00135877" w:rsidP="00135877">
            <w:pPr>
              <w:spacing w:before="40" w:after="40"/>
              <w:jc w:val="both"/>
              <w:rPr>
                <w:rFonts w:ascii="Arial" w:hAnsi="Arial" w:cs="Arial"/>
                <w:color w:val="000000"/>
                <w:sz w:val="16"/>
                <w:szCs w:val="16"/>
                <w:lang w:val="lt-LT"/>
              </w:rPr>
            </w:pPr>
            <w:r w:rsidRPr="00B95347">
              <w:rPr>
                <w:rFonts w:ascii="Arial" w:hAnsi="Arial" w:cs="Arial"/>
                <w:color w:val="000000"/>
                <w:sz w:val="16"/>
                <w:szCs w:val="16"/>
                <w:lang w:val="lt-LT"/>
              </w:rPr>
              <w:t>Tiekėjai s</w:t>
            </w:r>
            <w:r w:rsidRPr="009420D9">
              <w:rPr>
                <w:rFonts w:ascii="Arial" w:hAnsi="Arial" w:cs="Arial"/>
                <w:color w:val="000000" w:themeColor="text1"/>
                <w:sz w:val="16"/>
                <w:szCs w:val="16"/>
                <w:lang w:val="lt-LT"/>
              </w:rPr>
              <w:t xml:space="preserve">u paraiška </w:t>
            </w:r>
            <w:r w:rsidRPr="00B95347">
              <w:rPr>
                <w:rFonts w:ascii="Arial" w:hAnsi="Arial" w:cs="Arial"/>
                <w:color w:val="000000"/>
                <w:sz w:val="16"/>
                <w:szCs w:val="16"/>
                <w:lang w:val="lt-LT"/>
              </w:rPr>
              <w:t xml:space="preserve">turi pateikti užpildytą Viešųjų pirkimų tarnybos nustatytos formos atitikties deklaraciją </w:t>
            </w:r>
            <w:r w:rsidRPr="00B95347">
              <w:rPr>
                <w:rFonts w:ascii="Arial" w:hAnsi="Arial" w:cs="Arial"/>
                <w:color w:val="FF0000"/>
                <w:sz w:val="16"/>
                <w:szCs w:val="16"/>
                <w:lang w:val="lt-LT"/>
              </w:rPr>
              <w:t>(</w:t>
            </w:r>
            <w:r w:rsidR="009071C7">
              <w:rPr>
                <w:rFonts w:ascii="Arial" w:hAnsi="Arial" w:cs="Arial"/>
                <w:color w:val="FF0000"/>
                <w:sz w:val="16"/>
                <w:szCs w:val="16"/>
                <w:lang w:val="lt-LT"/>
              </w:rPr>
              <w:t>V, VI</w:t>
            </w:r>
            <w:r w:rsidRPr="00B95347">
              <w:rPr>
                <w:rFonts w:ascii="Arial" w:hAnsi="Arial" w:cs="Arial"/>
                <w:color w:val="FF0000"/>
                <w:sz w:val="16"/>
                <w:szCs w:val="16"/>
                <w:lang w:val="lt-LT"/>
              </w:rPr>
              <w:t xml:space="preserve"> prieda</w:t>
            </w:r>
            <w:r w:rsidR="009071C7">
              <w:rPr>
                <w:rFonts w:ascii="Arial" w:hAnsi="Arial" w:cs="Arial"/>
                <w:color w:val="FF0000"/>
                <w:sz w:val="16"/>
                <w:szCs w:val="16"/>
                <w:lang w:val="lt-LT"/>
              </w:rPr>
              <w:t>i</w:t>
            </w:r>
            <w:r w:rsidRPr="00B95347">
              <w:rPr>
                <w:rFonts w:ascii="Arial" w:hAnsi="Arial" w:cs="Arial"/>
                <w:color w:val="FF0000"/>
                <w:sz w:val="16"/>
                <w:szCs w:val="16"/>
                <w:lang w:val="lt-LT"/>
              </w:rPr>
              <w:t xml:space="preserve">) </w:t>
            </w:r>
            <w:r w:rsidRPr="00B95347">
              <w:rPr>
                <w:rFonts w:ascii="Arial" w:hAnsi="Arial" w:cs="Arial"/>
                <w:color w:val="000000"/>
                <w:sz w:val="16"/>
                <w:szCs w:val="16"/>
                <w:lang w:val="lt-LT"/>
              </w:rPr>
              <w:t xml:space="preserve">bei užpildyti </w:t>
            </w:r>
            <w:r w:rsidRPr="009420D9">
              <w:rPr>
                <w:rFonts w:ascii="Arial" w:hAnsi="Arial" w:cs="Arial"/>
                <w:color w:val="000000" w:themeColor="text1"/>
                <w:sz w:val="16"/>
                <w:szCs w:val="16"/>
                <w:lang w:val="lt-LT"/>
              </w:rPr>
              <w:t xml:space="preserve">visą paraiškos </w:t>
            </w:r>
            <w:r w:rsidRPr="00B95347">
              <w:rPr>
                <w:rFonts w:ascii="Arial" w:hAnsi="Arial" w:cs="Arial"/>
                <w:color w:val="000000"/>
                <w:sz w:val="16"/>
                <w:szCs w:val="16"/>
                <w:lang w:val="lt-LT"/>
              </w:rPr>
              <w:t>formą, įskaitant reikalaujamus duomenis apie tiekėją, jo subtiekėją (-jus) ir ūkio subjekto (-</w:t>
            </w:r>
            <w:proofErr w:type="spellStart"/>
            <w:r w:rsidRPr="00B95347">
              <w:rPr>
                <w:rFonts w:ascii="Arial" w:hAnsi="Arial" w:cs="Arial"/>
                <w:color w:val="000000"/>
                <w:sz w:val="16"/>
                <w:szCs w:val="16"/>
                <w:lang w:val="lt-LT"/>
              </w:rPr>
              <w:t>us</w:t>
            </w:r>
            <w:proofErr w:type="spellEnd"/>
            <w:r w:rsidRPr="00B95347">
              <w:rPr>
                <w:rFonts w:ascii="Arial" w:hAnsi="Arial" w:cs="Arial"/>
                <w:color w:val="000000"/>
                <w:sz w:val="16"/>
                <w:szCs w:val="16"/>
                <w:lang w:val="lt-LT"/>
              </w:rPr>
              <w:t>), kurio(-</w:t>
            </w:r>
            <w:proofErr w:type="spellStart"/>
            <w:r w:rsidRPr="00B95347">
              <w:rPr>
                <w:rFonts w:ascii="Arial" w:hAnsi="Arial" w:cs="Arial"/>
                <w:color w:val="000000"/>
                <w:sz w:val="16"/>
                <w:szCs w:val="16"/>
                <w:lang w:val="lt-LT"/>
              </w:rPr>
              <w:t>ių</w:t>
            </w:r>
            <w:proofErr w:type="spellEnd"/>
            <w:r w:rsidRPr="00B95347">
              <w:rPr>
                <w:rFonts w:ascii="Arial" w:hAnsi="Arial" w:cs="Arial"/>
                <w:color w:val="000000"/>
                <w:sz w:val="16"/>
                <w:szCs w:val="16"/>
                <w:lang w:val="lt-LT"/>
              </w:rPr>
              <w:t xml:space="preserve">) pajėgumais remiamasi bei juos kontroliuojančius asmenis, taip pat nurodyti jų registracijos (jei tai juridinis asmuo) arba pilietybės ir nuolatinės gyvenamosios vietos šalį (jei tai fizinis asmuo). </w:t>
            </w:r>
          </w:p>
          <w:p w14:paraId="22B95131" w14:textId="77777777" w:rsidR="00135877" w:rsidRPr="00B95347" w:rsidRDefault="00135877" w:rsidP="00B95347">
            <w:pPr>
              <w:suppressAutoHyphens/>
              <w:autoSpaceDN w:val="0"/>
              <w:jc w:val="both"/>
              <w:rPr>
                <w:rFonts w:ascii="Arial" w:hAnsi="Arial" w:cs="Arial"/>
                <w:color w:val="000000"/>
                <w:sz w:val="16"/>
                <w:szCs w:val="16"/>
                <w:lang w:val="lt-LT"/>
              </w:rPr>
            </w:pPr>
            <w:r w:rsidRPr="009071C7">
              <w:rPr>
                <w:rFonts w:ascii="Arial" w:hAnsi="Arial" w:cs="Arial"/>
                <w:b/>
                <w:bCs/>
                <w:color w:val="000000"/>
                <w:sz w:val="16"/>
                <w:szCs w:val="16"/>
                <w:lang w:val="lt-LT"/>
              </w:rPr>
              <w:t>KC iš ekonomiškai naudingiausią pasiūlymą pateikusio tiekėjo prašo pateikti Juridinių asmenų registro išplėstinį išrašą su istorija (jei juridinis asmuo) arba asmens tapatybę patvirtinančio dokumento (tapatybės kortelės ar paso) kopiją (jei fizinis asmuo).</w:t>
            </w:r>
            <w:r w:rsidRPr="00B95347">
              <w:rPr>
                <w:rFonts w:ascii="Arial" w:eastAsia="Arial" w:hAnsi="Arial" w:cs="Arial"/>
                <w:sz w:val="16"/>
                <w:szCs w:val="16"/>
                <w:lang w:val="lt-LT"/>
              </w:rPr>
              <w:t xml:space="preserve"> </w:t>
            </w:r>
            <w:r w:rsidRPr="009071C7">
              <w:rPr>
                <w:rFonts w:ascii="Arial" w:hAnsi="Arial" w:cs="Arial"/>
                <w:b/>
                <w:bCs/>
                <w:color w:val="000000"/>
                <w:sz w:val="16"/>
                <w:szCs w:val="16"/>
                <w:lang w:val="lt-LT"/>
              </w:rPr>
              <w:t>Jeigu asmuo (fizinis ar juridinis) yra registruotas užsienio šalyje, turi būti pateikiamas atitinkamos užsienio šalies kompetentingos institucijos išduotas dokumentas.</w:t>
            </w:r>
            <w:r w:rsidRPr="00B95347">
              <w:rPr>
                <w:rFonts w:ascii="Arial" w:hAnsi="Arial" w:cs="Arial"/>
                <w:color w:val="000000"/>
                <w:sz w:val="16"/>
                <w:szCs w:val="16"/>
                <w:lang w:val="lt-LT"/>
              </w:rPr>
              <w:t xml:space="preserve"> KC turi teisę prašyti ekonomiškai naudingiausią pasiūlymą pateikusio tiekėjo pateikti ir kitus VPĮ 51 straipsnio 12 dalyje nurodytus (vieną ar kelis) ar kitus KC priimtinus dokumentus, jeigu tai būtina siekiant užtikrinti tinkamą pirkimo procedūros atlikimą (pvz. kilus abejonių dėl tiekėjo deklaruotos informacijos teisingumo). </w:t>
            </w:r>
          </w:p>
          <w:p w14:paraId="3A6C81DE" w14:textId="77777777" w:rsidR="00135877" w:rsidRPr="00B95347" w:rsidRDefault="00135877" w:rsidP="00B95347">
            <w:pPr>
              <w:suppressAutoHyphens/>
              <w:autoSpaceDN w:val="0"/>
              <w:jc w:val="both"/>
              <w:rPr>
                <w:rFonts w:ascii="Arial" w:eastAsia="Calibri" w:hAnsi="Arial" w:cs="Arial"/>
                <w:sz w:val="16"/>
                <w:szCs w:val="16"/>
                <w:lang w:val="lt-LT"/>
              </w:rPr>
            </w:pPr>
            <w:r w:rsidRPr="00B95347">
              <w:rPr>
                <w:rFonts w:ascii="Arial" w:hAnsi="Arial" w:cs="Arial"/>
                <w:color w:val="000000"/>
                <w:sz w:val="16"/>
                <w:szCs w:val="16"/>
                <w:lang w:val="lt-LT"/>
              </w:rPr>
              <w:t>Dokumentai, kuriuose nenurodytas jų galiojimo terminas, turi būti  išduoti ar atspausdinti iš informacinės sistemos ne anksčiau kaip likus 3 (trims) mėnesiams iki tos dienos, kurią KC  prašymu tiekėjas turi pateikti dokumentus.</w:t>
            </w:r>
          </w:p>
          <w:p w14:paraId="6FBEFCE9" w14:textId="77777777" w:rsidR="00135877" w:rsidRPr="00B95347" w:rsidRDefault="00135877" w:rsidP="00B95347">
            <w:pPr>
              <w:jc w:val="both"/>
              <w:rPr>
                <w:rFonts w:ascii="Arial" w:hAnsi="Arial" w:cs="Arial"/>
                <w:color w:val="000000"/>
                <w:sz w:val="16"/>
                <w:szCs w:val="16"/>
                <w:lang w:val="lt-LT"/>
              </w:rPr>
            </w:pPr>
            <w:r w:rsidRPr="00B95347">
              <w:rPr>
                <w:rFonts w:ascii="Arial" w:hAnsi="Arial" w:cs="Arial"/>
                <w:color w:val="000000"/>
                <w:sz w:val="16"/>
                <w:szCs w:val="16"/>
                <w:u w:val="single"/>
                <w:lang w:val="lt-LT"/>
              </w:rPr>
              <w:t>KC gali neprašyti</w:t>
            </w:r>
            <w:r w:rsidRPr="00B95347">
              <w:rPr>
                <w:rFonts w:ascii="Arial" w:hAnsi="Arial" w:cs="Arial"/>
                <w:color w:val="000000"/>
                <w:sz w:val="16"/>
                <w:szCs w:val="16"/>
                <w:lang w:val="lt-LT"/>
              </w:rPr>
              <w:t xml:space="preserve"> šiame reikalavime nurodytų dokumentų, jeigu iš kitų šaltinių, negu nurodyta VPĮ 50 straipsnio 7 dalyje, gali nustatyti atitiktį keliamiems reikalavimams.</w:t>
            </w:r>
          </w:p>
          <w:p w14:paraId="0C74207F" w14:textId="636ECC31" w:rsidR="00135877" w:rsidRPr="00203611" w:rsidRDefault="00135877" w:rsidP="00135877">
            <w:pPr>
              <w:spacing w:after="60"/>
              <w:jc w:val="both"/>
              <w:rPr>
                <w:rFonts w:ascii="Arial" w:hAnsi="Arial" w:cs="Arial"/>
                <w:color w:val="000000"/>
                <w:sz w:val="16"/>
                <w:szCs w:val="16"/>
                <w:u w:val="single"/>
                <w:lang w:val="lt-LT"/>
              </w:rPr>
            </w:pPr>
            <w:r w:rsidRPr="00B95347">
              <w:rPr>
                <w:rFonts w:ascii="Arial" w:hAnsi="Arial" w:cs="Arial"/>
                <w:color w:val="000000"/>
                <w:sz w:val="16"/>
                <w:szCs w:val="16"/>
                <w:lang w:val="lt-LT"/>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w:t>
            </w:r>
            <w:r w:rsidRPr="00B95347">
              <w:rPr>
                <w:rFonts w:ascii="Arial" w:hAnsi="Arial" w:cs="Arial"/>
                <w:color w:val="000000"/>
                <w:sz w:val="16"/>
                <w:szCs w:val="16"/>
                <w:u w:val="single"/>
                <w:lang w:val="lt-LT"/>
              </w:rPr>
              <w:t xml:space="preserve">šiems subjektams VPĮ 47 </w:t>
            </w:r>
            <w:r w:rsidRPr="00135877">
              <w:rPr>
                <w:rFonts w:ascii="Arial" w:hAnsi="Arial" w:cs="Arial"/>
                <w:color w:val="000000"/>
                <w:sz w:val="16"/>
                <w:szCs w:val="16"/>
                <w:lang w:val="lt-LT"/>
              </w:rPr>
              <w:t>straipsnio</w:t>
            </w:r>
            <w:r w:rsidRPr="00B95347">
              <w:rPr>
                <w:rFonts w:ascii="Arial" w:hAnsi="Arial" w:cs="Arial"/>
                <w:color w:val="000000"/>
                <w:sz w:val="16"/>
                <w:szCs w:val="16"/>
                <w:u w:val="single"/>
                <w:lang w:val="lt-LT"/>
              </w:rPr>
              <w:t xml:space="preserve"> 9 dalis yra netaikoma.</w:t>
            </w:r>
          </w:p>
        </w:tc>
        <w:tc>
          <w:tcPr>
            <w:tcW w:w="2977" w:type="dxa"/>
            <w:shd w:val="clear" w:color="auto" w:fill="FFFFFF" w:themeFill="background1"/>
          </w:tcPr>
          <w:p w14:paraId="5E0F546B" w14:textId="70F03B72" w:rsidR="00135877" w:rsidRPr="00D70C72" w:rsidRDefault="00135877" w:rsidP="00D70C72">
            <w:pPr>
              <w:spacing w:before="40" w:after="40"/>
              <w:rPr>
                <w:rFonts w:ascii="Arial" w:hAnsi="Arial" w:cs="Arial"/>
                <w:color w:val="000000"/>
                <w:sz w:val="16"/>
                <w:szCs w:val="16"/>
                <w:lang w:val="lt-LT"/>
              </w:rPr>
            </w:pPr>
            <w:r w:rsidRPr="00D70C72">
              <w:rPr>
                <w:rFonts w:ascii="Arial" w:hAnsi="Arial" w:cs="Arial"/>
                <w:color w:val="000000"/>
                <w:sz w:val="16"/>
                <w:szCs w:val="16"/>
                <w:lang w:val="lt-LT"/>
              </w:rPr>
              <w:t>Tiekėjas, kiekvienas jungtinės veiklos partneris, tiekėjo  pasitelkiamas(-i)  subtiekėjai bei ūkio subjektai, kurio pajėgumais remiamas ar juos kontroliuojantys asmenys.</w:t>
            </w:r>
          </w:p>
        </w:tc>
        <w:tc>
          <w:tcPr>
            <w:tcW w:w="2126" w:type="dxa"/>
            <w:shd w:val="clear" w:color="auto" w:fill="FFFFFF" w:themeFill="background1"/>
          </w:tcPr>
          <w:p w14:paraId="0D267420" w14:textId="05FC100D" w:rsidR="00135877" w:rsidRPr="00F82E35" w:rsidRDefault="00135877" w:rsidP="00F82E35">
            <w:pPr>
              <w:spacing w:before="40" w:after="40"/>
              <w:rPr>
                <w:rFonts w:ascii="Arial" w:hAnsi="Arial" w:cs="Arial"/>
                <w:color w:val="FF0000"/>
                <w:sz w:val="16"/>
                <w:szCs w:val="16"/>
                <w:lang w:val="lt-LT"/>
              </w:rPr>
            </w:pPr>
            <w:r w:rsidRPr="000A5098">
              <w:rPr>
                <w:rFonts w:ascii="Arial" w:hAnsi="Arial" w:cs="Arial"/>
                <w:color w:val="FF0000"/>
                <w:sz w:val="16"/>
                <w:szCs w:val="16"/>
                <w:lang w:val="lt-LT"/>
              </w:rPr>
              <w:t>Užpildyti</w:t>
            </w:r>
          </w:p>
        </w:tc>
      </w:tr>
      <w:tr w:rsidR="00135877" w:rsidRPr="00CC2515" w14:paraId="6E59F0B9" w14:textId="77777777" w:rsidTr="000F6819">
        <w:tc>
          <w:tcPr>
            <w:tcW w:w="562" w:type="dxa"/>
            <w:vMerge/>
            <w:shd w:val="clear" w:color="auto" w:fill="FFFFFF" w:themeFill="background1"/>
          </w:tcPr>
          <w:p w14:paraId="364E9333" w14:textId="102BDF50" w:rsidR="00135877" w:rsidRPr="00203611" w:rsidRDefault="00135877" w:rsidP="00DD39A9">
            <w:pPr>
              <w:spacing w:before="40" w:after="40"/>
              <w:rPr>
                <w:rFonts w:ascii="Arial" w:hAnsi="Arial" w:cs="Arial"/>
                <w:sz w:val="16"/>
                <w:szCs w:val="16"/>
              </w:rPr>
            </w:pPr>
          </w:p>
        </w:tc>
        <w:tc>
          <w:tcPr>
            <w:tcW w:w="3686" w:type="dxa"/>
            <w:shd w:val="clear" w:color="auto" w:fill="FFFFFF" w:themeFill="background1"/>
          </w:tcPr>
          <w:p w14:paraId="5F5D365C" w14:textId="77777777" w:rsidR="00135877" w:rsidRPr="00413037" w:rsidRDefault="00135877" w:rsidP="004C14C4">
            <w:pPr>
              <w:spacing w:before="40" w:after="40"/>
              <w:jc w:val="both"/>
              <w:rPr>
                <w:rFonts w:ascii="Arial" w:hAnsi="Arial" w:cs="Arial"/>
                <w:color w:val="000000"/>
                <w:sz w:val="16"/>
                <w:szCs w:val="16"/>
              </w:rPr>
            </w:pPr>
            <w:r w:rsidRPr="00413037">
              <w:rPr>
                <w:rFonts w:ascii="Arial" w:hAnsi="Arial" w:cs="Arial"/>
                <w:color w:val="000000"/>
                <w:sz w:val="16"/>
                <w:szCs w:val="16"/>
              </w:rPr>
              <w:t xml:space="preserve">The </w:t>
            </w:r>
            <w:proofErr w:type="spellStart"/>
            <w:r w:rsidRPr="004C14C4">
              <w:rPr>
                <w:rFonts w:ascii="Arial" w:hAnsi="Arial" w:cs="Arial"/>
                <w:color w:val="000000"/>
                <w:sz w:val="16"/>
                <w:szCs w:val="16"/>
                <w:lang w:val="lt-LT"/>
              </w:rPr>
              <w:t>supplier</w:t>
            </w:r>
            <w:proofErr w:type="spellEnd"/>
            <w:r w:rsidRPr="00413037">
              <w:rPr>
                <w:rFonts w:ascii="Arial" w:hAnsi="Arial" w:cs="Arial"/>
                <w:color w:val="000000"/>
                <w:sz w:val="16"/>
                <w:szCs w:val="16"/>
              </w:rPr>
              <w:t xml:space="preserve"> must have no interests that could </w:t>
            </w:r>
            <w:proofErr w:type="spellStart"/>
            <w:r w:rsidRPr="004C14C4">
              <w:rPr>
                <w:rFonts w:ascii="Arial" w:hAnsi="Arial" w:cs="Arial"/>
                <w:color w:val="000000"/>
                <w:sz w:val="16"/>
                <w:szCs w:val="16"/>
                <w:lang w:val="lt-LT"/>
              </w:rPr>
              <w:t>threaten</w:t>
            </w:r>
            <w:proofErr w:type="spellEnd"/>
            <w:r w:rsidRPr="00413037">
              <w:rPr>
                <w:rFonts w:ascii="Arial" w:hAnsi="Arial" w:cs="Arial"/>
                <w:color w:val="000000"/>
                <w:sz w:val="16"/>
                <w:szCs w:val="16"/>
              </w:rPr>
              <w:t xml:space="preserve"> national security. The supplier is considered to have interests that may threaten national security and prohibits the participation in the procurement of suppliers, their subcontractors or economic entities on whose capacities they rely, who themselves or whose controlling persons are registered (if the supplier, its subcontractor, economic entity on whose capacities it relies, or the controlling person, is a natural person –  is a permanent resident or a national) in the countries or territories referred to in the list provided for in Article 92(14) of the PPL.</w:t>
            </w:r>
          </w:p>
          <w:p w14:paraId="7F71E1FE" w14:textId="77777777" w:rsidR="00135877" w:rsidRPr="00413037" w:rsidRDefault="00135877" w:rsidP="00DD39A9">
            <w:pPr>
              <w:jc w:val="both"/>
              <w:rPr>
                <w:rFonts w:ascii="Arial" w:hAnsi="Arial" w:cs="Arial"/>
                <w:color w:val="000000"/>
                <w:sz w:val="16"/>
                <w:szCs w:val="16"/>
                <w:lang w:val="lt-LT"/>
              </w:rPr>
            </w:pPr>
          </w:p>
        </w:tc>
        <w:tc>
          <w:tcPr>
            <w:tcW w:w="5528" w:type="dxa"/>
            <w:shd w:val="clear" w:color="auto" w:fill="FFFFFF" w:themeFill="background1"/>
          </w:tcPr>
          <w:p w14:paraId="4A3FBBE2" w14:textId="6D552DEB" w:rsidR="00135877" w:rsidRPr="0090103E" w:rsidRDefault="00135877" w:rsidP="004C14C4">
            <w:pPr>
              <w:spacing w:before="40" w:after="40"/>
              <w:jc w:val="both"/>
              <w:rPr>
                <w:rFonts w:ascii="Arial" w:hAnsi="Arial" w:cs="Arial"/>
                <w:color w:val="000000"/>
                <w:sz w:val="16"/>
                <w:szCs w:val="16"/>
              </w:rPr>
            </w:pPr>
            <w:r w:rsidRPr="0090103E">
              <w:rPr>
                <w:rFonts w:ascii="Arial" w:hAnsi="Arial" w:cs="Arial"/>
                <w:sz w:val="16"/>
                <w:szCs w:val="16"/>
              </w:rPr>
              <w:t xml:space="preserve">Together with the </w:t>
            </w:r>
            <w:r w:rsidRPr="00150FA5">
              <w:rPr>
                <w:rFonts w:ascii="Arial" w:hAnsi="Arial" w:cs="Arial"/>
                <w:color w:val="000000" w:themeColor="text1"/>
                <w:sz w:val="16"/>
                <w:szCs w:val="16"/>
              </w:rPr>
              <w:t xml:space="preserve">request for participation </w:t>
            </w:r>
            <w:r w:rsidRPr="0090103E">
              <w:rPr>
                <w:rFonts w:ascii="Arial" w:hAnsi="Arial" w:cs="Arial"/>
                <w:color w:val="000000"/>
                <w:sz w:val="16"/>
                <w:szCs w:val="16"/>
              </w:rPr>
              <w:t xml:space="preserve">suppliers shall submit the completed declaration of compliance in the form prescribed by the Public Procurement Office </w:t>
            </w:r>
            <w:r w:rsidRPr="0090103E">
              <w:rPr>
                <w:rFonts w:ascii="Arial" w:hAnsi="Arial" w:cs="Arial"/>
                <w:color w:val="FF0000"/>
                <w:sz w:val="16"/>
                <w:szCs w:val="16"/>
              </w:rPr>
              <w:t xml:space="preserve">(Annex </w:t>
            </w:r>
            <w:r w:rsidR="009071C7">
              <w:rPr>
                <w:rFonts w:ascii="Arial" w:hAnsi="Arial" w:cs="Arial"/>
                <w:color w:val="FF0000"/>
                <w:sz w:val="16"/>
                <w:szCs w:val="16"/>
              </w:rPr>
              <w:t>V, VI</w:t>
            </w:r>
            <w:r w:rsidRPr="0090103E">
              <w:rPr>
                <w:rFonts w:ascii="Arial" w:hAnsi="Arial" w:cs="Arial"/>
                <w:color w:val="FF0000"/>
                <w:sz w:val="16"/>
                <w:szCs w:val="16"/>
              </w:rPr>
              <w:t xml:space="preserve">) </w:t>
            </w:r>
            <w:r w:rsidRPr="0090103E">
              <w:rPr>
                <w:rFonts w:ascii="Arial" w:hAnsi="Arial" w:cs="Arial"/>
                <w:color w:val="000000"/>
                <w:sz w:val="16"/>
                <w:szCs w:val="16"/>
              </w:rPr>
              <w:t xml:space="preserve">and fill in the </w:t>
            </w:r>
            <w:r w:rsidRPr="00150FA5">
              <w:rPr>
                <w:rFonts w:ascii="Arial" w:hAnsi="Arial" w:cs="Arial"/>
                <w:color w:val="000000" w:themeColor="text1"/>
                <w:sz w:val="16"/>
                <w:szCs w:val="16"/>
              </w:rPr>
              <w:t>full request form</w:t>
            </w:r>
            <w:r w:rsidRPr="0090103E">
              <w:rPr>
                <w:rFonts w:ascii="Arial" w:hAnsi="Arial" w:cs="Arial"/>
                <w:color w:val="000000"/>
                <w:sz w:val="16"/>
                <w:szCs w:val="16"/>
              </w:rPr>
              <w:t xml:space="preserve">, including the required data about the </w:t>
            </w:r>
            <w:proofErr w:type="spellStart"/>
            <w:r w:rsidRPr="0090103E">
              <w:rPr>
                <w:rFonts w:ascii="Arial" w:hAnsi="Arial" w:cs="Arial"/>
                <w:color w:val="000000"/>
                <w:sz w:val="16"/>
                <w:szCs w:val="16"/>
              </w:rPr>
              <w:t>the</w:t>
            </w:r>
            <w:proofErr w:type="spellEnd"/>
            <w:r w:rsidRPr="0090103E">
              <w:rPr>
                <w:rFonts w:ascii="Arial" w:hAnsi="Arial" w:cs="Arial"/>
                <w:color w:val="000000"/>
                <w:sz w:val="16"/>
                <w:szCs w:val="16"/>
              </w:rPr>
              <w:t xml:space="preserve"> supplier, its subcontractor(s) and economic entity(</w:t>
            </w:r>
            <w:proofErr w:type="spellStart"/>
            <w:r w:rsidRPr="0090103E">
              <w:rPr>
                <w:rFonts w:ascii="Arial" w:hAnsi="Arial" w:cs="Arial"/>
                <w:color w:val="000000"/>
                <w:sz w:val="16"/>
                <w:szCs w:val="16"/>
              </w:rPr>
              <w:t>ies</w:t>
            </w:r>
            <w:proofErr w:type="spellEnd"/>
            <w:r w:rsidRPr="0090103E">
              <w:rPr>
                <w:rFonts w:ascii="Arial" w:hAnsi="Arial" w:cs="Arial"/>
                <w:color w:val="000000"/>
                <w:sz w:val="16"/>
                <w:szCs w:val="16"/>
              </w:rPr>
              <w:t xml:space="preserve">) on whose capacities it relies, as well as the controlling persons thereof, and shall indicate the country of their registration (in case of being a legal person) or the country of nationality or permanent residence (in case of being a natural person). </w:t>
            </w:r>
          </w:p>
          <w:p w14:paraId="0A179B7B" w14:textId="77777777" w:rsidR="00135877" w:rsidRPr="0090103E" w:rsidRDefault="00135877" w:rsidP="00DD39A9">
            <w:pPr>
              <w:spacing w:after="200" w:line="276" w:lineRule="auto"/>
              <w:jc w:val="both"/>
              <w:rPr>
                <w:rFonts w:ascii="Arial" w:hAnsi="Arial" w:cs="Arial"/>
                <w:sz w:val="16"/>
                <w:szCs w:val="16"/>
              </w:rPr>
            </w:pPr>
            <w:r w:rsidRPr="009071C7">
              <w:rPr>
                <w:rFonts w:ascii="Arial" w:hAnsi="Arial" w:cs="Arial"/>
                <w:b/>
                <w:bCs/>
                <w:color w:val="000000"/>
                <w:sz w:val="16"/>
                <w:szCs w:val="16"/>
              </w:rPr>
              <w:t>KC shall request the supplier, who has submitted the most economically advantageous tender, to submit a detailed extract with history from the Register of Legal Entities (in case of being a legal person) or a copy of his or her identity document (identity card or passport) (in case of being a natural person)</w:t>
            </w:r>
            <w:r w:rsidRPr="009071C7">
              <w:rPr>
                <w:rFonts w:ascii="Arial" w:hAnsi="Arial" w:cs="Arial"/>
                <w:b/>
                <w:bCs/>
                <w:sz w:val="16"/>
                <w:szCs w:val="16"/>
              </w:rPr>
              <w:t>.</w:t>
            </w:r>
            <w:r w:rsidRPr="0090103E">
              <w:rPr>
                <w:rFonts w:ascii="Arial" w:hAnsi="Arial" w:cs="Arial"/>
                <w:sz w:val="16"/>
                <w:szCs w:val="16"/>
              </w:rPr>
              <w:t xml:space="preserve"> </w:t>
            </w:r>
            <w:r w:rsidRPr="0090103E">
              <w:rPr>
                <w:rFonts w:ascii="Arial" w:hAnsi="Arial" w:cs="Arial"/>
                <w:color w:val="000000"/>
                <w:sz w:val="16"/>
                <w:szCs w:val="16"/>
              </w:rPr>
              <w:t xml:space="preserve">KC shall have the rights to request the supplier, who has submitted the most economically advantageous tender, to submit the supporting documents (one or more) acceptable to KC, where this is necessary to ensure the proper conduct of the procurement procedure (e.g., where there is doubt about the correctness of the information given by the supplier).  </w:t>
            </w:r>
          </w:p>
          <w:p w14:paraId="46B47102" w14:textId="77777777" w:rsidR="00135877" w:rsidRPr="0090103E" w:rsidRDefault="00135877" w:rsidP="00DD39A9">
            <w:pPr>
              <w:suppressAutoHyphens/>
              <w:autoSpaceDN w:val="0"/>
              <w:jc w:val="both"/>
              <w:rPr>
                <w:rFonts w:ascii="Arial" w:eastAsia="Calibri" w:hAnsi="Arial" w:cs="Arial"/>
                <w:sz w:val="16"/>
                <w:szCs w:val="16"/>
              </w:rPr>
            </w:pPr>
            <w:r w:rsidRPr="0090103E">
              <w:rPr>
                <w:rFonts w:ascii="Arial" w:hAnsi="Arial" w:cs="Arial"/>
                <w:color w:val="000000"/>
                <w:sz w:val="16"/>
                <w:szCs w:val="16"/>
              </w:rPr>
              <w:t>Documents which do not specify an expiry date must be issued or printed from the information system not earlier than 3 (three) months before the date on which the supplier is requested by the KC to provide the documents.</w:t>
            </w:r>
          </w:p>
          <w:p w14:paraId="136043D4" w14:textId="77777777" w:rsidR="00135877" w:rsidRPr="0090103E" w:rsidRDefault="00135877" w:rsidP="00DD39A9">
            <w:pPr>
              <w:jc w:val="both"/>
              <w:rPr>
                <w:rFonts w:ascii="Arial" w:hAnsi="Arial" w:cs="Arial"/>
                <w:color w:val="000000"/>
                <w:sz w:val="16"/>
                <w:szCs w:val="16"/>
              </w:rPr>
            </w:pPr>
            <w:r w:rsidRPr="0090103E">
              <w:rPr>
                <w:rFonts w:ascii="Arial" w:hAnsi="Arial" w:cs="Arial"/>
                <w:color w:val="000000"/>
                <w:sz w:val="16"/>
                <w:szCs w:val="16"/>
                <w:u w:val="single"/>
              </w:rPr>
              <w:t>KC may not request</w:t>
            </w:r>
            <w:r w:rsidRPr="0090103E">
              <w:rPr>
                <w:rFonts w:ascii="Arial" w:hAnsi="Arial" w:cs="Arial"/>
                <w:color w:val="000000"/>
                <w:sz w:val="16"/>
                <w:szCs w:val="16"/>
              </w:rPr>
              <w:t xml:space="preserve"> the documents referred to in this clause if it can establish compliance with the requirements from sources other than those referred to in Article 50(7) of the PPL.</w:t>
            </w:r>
          </w:p>
          <w:p w14:paraId="780F2494" w14:textId="77777777" w:rsidR="00135877" w:rsidRDefault="00135877" w:rsidP="00135877">
            <w:pPr>
              <w:spacing w:after="60"/>
              <w:jc w:val="both"/>
              <w:rPr>
                <w:rFonts w:ascii="Arial" w:hAnsi="Arial" w:cs="Arial"/>
                <w:color w:val="000000"/>
                <w:sz w:val="16"/>
                <w:szCs w:val="16"/>
                <w:u w:val="single"/>
              </w:rPr>
            </w:pPr>
            <w:r w:rsidRPr="0090103E">
              <w:rPr>
                <w:rFonts w:ascii="Arial" w:hAnsi="Arial" w:cs="Arial"/>
                <w:color w:val="000000"/>
                <w:sz w:val="16"/>
                <w:szCs w:val="16"/>
              </w:rPr>
              <w:t>Where the supplier, its subcontractor(s) and economic entity(</w:t>
            </w:r>
            <w:proofErr w:type="spellStart"/>
            <w:r w:rsidRPr="0090103E">
              <w:rPr>
                <w:rFonts w:ascii="Arial" w:hAnsi="Arial" w:cs="Arial"/>
                <w:color w:val="000000"/>
                <w:sz w:val="16"/>
                <w:szCs w:val="16"/>
              </w:rPr>
              <w:t>ies</w:t>
            </w:r>
            <w:proofErr w:type="spellEnd"/>
            <w:r w:rsidRPr="0090103E">
              <w:rPr>
                <w:rFonts w:ascii="Arial" w:hAnsi="Arial" w:cs="Arial"/>
                <w:color w:val="000000"/>
                <w:sz w:val="16"/>
                <w:szCs w:val="16"/>
              </w:rPr>
              <w:t xml:space="preserve">) on whose capacities it relies, or the controlling persons thereof, are an enterprise of importance to ensuring national security, state or municipal enterprise, as well as a state-owned company and subsidiaries thereof, listed in the Law of the Republic of Lithuania on the Protection of Objects of Importance for National Security, </w:t>
            </w:r>
            <w:r w:rsidRPr="0090103E">
              <w:rPr>
                <w:rFonts w:ascii="Arial" w:hAnsi="Arial" w:cs="Arial"/>
                <w:color w:val="000000"/>
                <w:sz w:val="16"/>
                <w:szCs w:val="16"/>
                <w:u w:val="single"/>
              </w:rPr>
              <w:t>these entities shall not be subject to Article 47(9) of the PPL.</w:t>
            </w:r>
          </w:p>
          <w:p w14:paraId="7B9A8A39" w14:textId="77777777" w:rsidR="000B793E" w:rsidRDefault="000B793E" w:rsidP="00135877">
            <w:pPr>
              <w:spacing w:after="60"/>
              <w:jc w:val="both"/>
              <w:rPr>
                <w:rFonts w:ascii="Arial" w:hAnsi="Arial" w:cs="Arial"/>
                <w:color w:val="000000"/>
                <w:sz w:val="16"/>
                <w:szCs w:val="16"/>
                <w:u w:val="single"/>
              </w:rPr>
            </w:pPr>
          </w:p>
          <w:p w14:paraId="4EF7BEA4" w14:textId="6F16D748" w:rsidR="000B793E" w:rsidRPr="0090103E" w:rsidRDefault="000B793E" w:rsidP="00135877">
            <w:pPr>
              <w:spacing w:after="60"/>
              <w:jc w:val="both"/>
              <w:rPr>
                <w:rFonts w:ascii="Arial" w:hAnsi="Arial" w:cs="Arial"/>
                <w:color w:val="000000"/>
                <w:sz w:val="16"/>
                <w:szCs w:val="16"/>
                <w:lang w:val="lt-LT"/>
              </w:rPr>
            </w:pPr>
          </w:p>
        </w:tc>
        <w:tc>
          <w:tcPr>
            <w:tcW w:w="2977" w:type="dxa"/>
            <w:shd w:val="clear" w:color="auto" w:fill="FFFFFF" w:themeFill="background1"/>
          </w:tcPr>
          <w:p w14:paraId="11596CAD" w14:textId="217B7434" w:rsidR="00135877" w:rsidRPr="00DD39A9" w:rsidRDefault="00135877" w:rsidP="00DD39A9">
            <w:pPr>
              <w:spacing w:before="40" w:after="40"/>
              <w:rPr>
                <w:rFonts w:ascii="Arial" w:hAnsi="Arial" w:cs="Arial"/>
                <w:color w:val="000000"/>
                <w:sz w:val="16"/>
                <w:szCs w:val="16"/>
                <w:lang w:val="lt-LT"/>
              </w:rPr>
            </w:pPr>
            <w:r w:rsidRPr="00DD39A9">
              <w:rPr>
                <w:rFonts w:ascii="Arial" w:hAnsi="Arial" w:cs="Arial"/>
                <w:color w:val="000000"/>
                <w:sz w:val="16"/>
                <w:szCs w:val="16"/>
              </w:rPr>
              <w:t>The supplier, each joint venture partner, subcontractor(s) used by the supplier and economic entities on whose capacities it relies, or the controlling persons thereof.</w:t>
            </w:r>
          </w:p>
        </w:tc>
        <w:tc>
          <w:tcPr>
            <w:tcW w:w="2126" w:type="dxa"/>
            <w:shd w:val="clear" w:color="auto" w:fill="FFFFFF" w:themeFill="background1"/>
          </w:tcPr>
          <w:p w14:paraId="1825AD5D" w14:textId="77777777" w:rsidR="00135877" w:rsidRPr="00DD39A9" w:rsidRDefault="00135877" w:rsidP="00DD39A9">
            <w:pPr>
              <w:jc w:val="both"/>
              <w:rPr>
                <w:rFonts w:ascii="Arial" w:hAnsi="Arial" w:cs="Arial"/>
                <w:color w:val="FF0000"/>
                <w:sz w:val="16"/>
                <w:szCs w:val="16"/>
              </w:rPr>
            </w:pPr>
            <w:r w:rsidRPr="00DD39A9">
              <w:rPr>
                <w:rFonts w:ascii="Arial" w:hAnsi="Arial" w:cs="Arial"/>
                <w:color w:val="FF0000"/>
                <w:sz w:val="16"/>
                <w:szCs w:val="16"/>
              </w:rPr>
              <w:t>To be filled in</w:t>
            </w:r>
          </w:p>
          <w:p w14:paraId="2EAAED2F" w14:textId="77777777" w:rsidR="00135877" w:rsidRPr="00DD39A9" w:rsidRDefault="00135877" w:rsidP="00DD39A9">
            <w:pPr>
              <w:spacing w:before="40" w:after="40"/>
              <w:rPr>
                <w:rFonts w:ascii="Arial" w:hAnsi="Arial" w:cs="Arial"/>
                <w:color w:val="FF0000"/>
                <w:sz w:val="16"/>
                <w:szCs w:val="16"/>
                <w:lang w:val="lt-LT"/>
              </w:rPr>
            </w:pPr>
          </w:p>
        </w:tc>
      </w:tr>
    </w:tbl>
    <w:p w14:paraId="0465DF03" w14:textId="77777777" w:rsidR="000D3B48" w:rsidRDefault="000D3B48"/>
    <w:sectPr w:rsidR="000D3B48" w:rsidSect="00CC2515">
      <w:pgSz w:w="15840" w:h="12240" w:orient="landscape"/>
      <w:pgMar w:top="567" w:right="531"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63705" w14:textId="77777777" w:rsidR="00DE4BF8" w:rsidRDefault="00DE4BF8" w:rsidP="00CC2515">
      <w:pPr>
        <w:spacing w:after="0" w:line="240" w:lineRule="auto"/>
      </w:pPr>
      <w:r>
        <w:separator/>
      </w:r>
    </w:p>
  </w:endnote>
  <w:endnote w:type="continuationSeparator" w:id="0">
    <w:p w14:paraId="7E29CC03" w14:textId="77777777" w:rsidR="00DE4BF8" w:rsidRDefault="00DE4BF8" w:rsidP="00CC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A51D" w14:textId="77777777" w:rsidR="00DE4BF8" w:rsidRDefault="00DE4BF8" w:rsidP="00CC2515">
      <w:pPr>
        <w:spacing w:after="0" w:line="240" w:lineRule="auto"/>
      </w:pPr>
      <w:r>
        <w:separator/>
      </w:r>
    </w:p>
  </w:footnote>
  <w:footnote w:type="continuationSeparator" w:id="0">
    <w:p w14:paraId="050C64D3" w14:textId="77777777" w:rsidR="00DE4BF8" w:rsidRDefault="00DE4BF8" w:rsidP="00CC2515">
      <w:pPr>
        <w:spacing w:after="0" w:line="240" w:lineRule="auto"/>
      </w:pPr>
      <w:r>
        <w:continuationSeparator/>
      </w:r>
    </w:p>
  </w:footnote>
  <w:footnote w:id="1">
    <w:p w14:paraId="3B1185BF" w14:textId="77777777" w:rsidR="004372E4" w:rsidRPr="00633841" w:rsidRDefault="004372E4" w:rsidP="004372E4">
      <w:pPr>
        <w:keepNext/>
        <w:keepLines/>
        <w:tabs>
          <w:tab w:val="left" w:pos="1561"/>
        </w:tabs>
        <w:spacing w:after="0" w:line="240" w:lineRule="auto"/>
        <w:rPr>
          <w:rFonts w:ascii="Arial" w:hAnsi="Arial" w:cs="Arial"/>
          <w:bCs/>
          <w:sz w:val="16"/>
          <w:szCs w:val="16"/>
        </w:rPr>
      </w:pPr>
      <w:r w:rsidRPr="00633841">
        <w:rPr>
          <w:rStyle w:val="FootnoteReference"/>
          <w:rFonts w:ascii="Arial" w:hAnsi="Arial" w:cs="Arial"/>
          <w:sz w:val="16"/>
          <w:szCs w:val="16"/>
        </w:rPr>
        <w:footnoteRef/>
      </w:r>
      <w:r w:rsidRPr="00633841">
        <w:rPr>
          <w:rFonts w:ascii="Arial" w:hAnsi="Arial" w:cs="Arial"/>
          <w:sz w:val="16"/>
          <w:szCs w:val="16"/>
        </w:rPr>
        <w:t xml:space="preserve"> </w:t>
      </w:r>
      <w:r w:rsidRPr="00CC2515">
        <w:rPr>
          <w:rFonts w:ascii="Arial" w:hAnsi="Arial" w:cs="Arial"/>
          <w:bCs/>
          <w:sz w:val="16"/>
          <w:szCs w:val="16"/>
          <w:lang w:val="lt-LT"/>
        </w:rPr>
        <w:t>Elektroninės bylos (failo) pavadinimas, o jei visi dokumentai teikiami vienoje byloje, nurodyti ir puslapio, kuriame yra dokumentas, numerį (Pildo tiekėjas)</w:t>
      </w:r>
    </w:p>
  </w:footnote>
  <w:footnote w:id="2">
    <w:p w14:paraId="2A44C150" w14:textId="77777777" w:rsidR="004372E4" w:rsidRPr="00633841" w:rsidRDefault="004372E4" w:rsidP="004372E4">
      <w:pPr>
        <w:keepNext/>
        <w:keepLines/>
        <w:spacing w:after="0" w:line="240" w:lineRule="auto"/>
        <w:ind w:left="142" w:hanging="142"/>
        <w:rPr>
          <w:rFonts w:ascii="Arial" w:hAnsi="Arial" w:cs="Arial"/>
          <w:color w:val="000000"/>
          <w:sz w:val="18"/>
          <w:szCs w:val="18"/>
        </w:rPr>
      </w:pPr>
      <w:r w:rsidRPr="00633841">
        <w:rPr>
          <w:rStyle w:val="FootnoteReference"/>
          <w:rFonts w:ascii="Arial" w:hAnsi="Arial" w:cs="Arial"/>
          <w:sz w:val="16"/>
          <w:szCs w:val="16"/>
        </w:rPr>
        <w:footnoteRef/>
      </w:r>
      <w:r w:rsidRPr="00633841">
        <w:rPr>
          <w:rFonts w:ascii="Arial" w:hAnsi="Arial" w:cs="Arial"/>
          <w:sz w:val="16"/>
          <w:szCs w:val="16"/>
        </w:rPr>
        <w:t xml:space="preserve"> </w:t>
      </w:r>
      <w:r w:rsidRPr="00633841">
        <w:rPr>
          <w:rFonts w:ascii="Arial" w:hAnsi="Arial" w:cs="Arial"/>
          <w:color w:val="000000"/>
          <w:sz w:val="16"/>
          <w:szCs w:val="16"/>
        </w:rPr>
        <w:t>being submitted, electronic file name and, if all documents are submitted in a single file, page number where the document can be found shall be also indicated (to be completed by the   supplier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64B"/>
    <w:multiLevelType w:val="multilevel"/>
    <w:tmpl w:val="5EF083E4"/>
    <w:lvl w:ilvl="0">
      <w:start w:val="1"/>
      <w:numFmt w:val="decimal"/>
      <w:lvlText w:val="%1."/>
      <w:lvlJc w:val="left"/>
      <w:pPr>
        <w:ind w:left="6487" w:hanging="360"/>
      </w:pPr>
      <w:rPr>
        <w:b/>
        <w:bCs/>
        <w:color w:val="auto"/>
      </w:rPr>
    </w:lvl>
    <w:lvl w:ilvl="1">
      <w:start w:val="1"/>
      <w:numFmt w:val="decimal"/>
      <w:lvlText w:val="%1.%2."/>
      <w:lvlJc w:val="left"/>
      <w:pPr>
        <w:ind w:left="6919" w:hanging="432"/>
      </w:pPr>
      <w:rPr>
        <w:b w:val="0"/>
        <w:bCs w:val="0"/>
      </w:rPr>
    </w:lvl>
    <w:lvl w:ilvl="2">
      <w:start w:val="1"/>
      <w:numFmt w:val="decimal"/>
      <w:lvlText w:val="%1.%2.%3."/>
      <w:lvlJc w:val="left"/>
      <w:pPr>
        <w:ind w:left="7351" w:hanging="504"/>
      </w:pPr>
    </w:lvl>
    <w:lvl w:ilvl="3">
      <w:start w:val="1"/>
      <w:numFmt w:val="decimal"/>
      <w:lvlText w:val="%1.%2.%3.%4."/>
      <w:lvlJc w:val="left"/>
      <w:pPr>
        <w:ind w:left="7855" w:hanging="648"/>
      </w:pPr>
    </w:lvl>
    <w:lvl w:ilvl="4">
      <w:start w:val="1"/>
      <w:numFmt w:val="decimal"/>
      <w:lvlText w:val="%1.%2.%3.%4.%5."/>
      <w:lvlJc w:val="left"/>
      <w:pPr>
        <w:ind w:left="8359" w:hanging="792"/>
      </w:pPr>
    </w:lvl>
    <w:lvl w:ilvl="5">
      <w:start w:val="1"/>
      <w:numFmt w:val="decimal"/>
      <w:lvlText w:val="%1.%2.%3.%4.%5.%6."/>
      <w:lvlJc w:val="left"/>
      <w:pPr>
        <w:ind w:left="8863" w:hanging="936"/>
      </w:pPr>
    </w:lvl>
    <w:lvl w:ilvl="6">
      <w:start w:val="1"/>
      <w:numFmt w:val="decimal"/>
      <w:lvlText w:val="%1.%2.%3.%4.%5.%6.%7."/>
      <w:lvlJc w:val="left"/>
      <w:pPr>
        <w:ind w:left="9367" w:hanging="1080"/>
      </w:pPr>
    </w:lvl>
    <w:lvl w:ilvl="7">
      <w:start w:val="1"/>
      <w:numFmt w:val="decimal"/>
      <w:lvlText w:val="%1.%2.%3.%4.%5.%6.%7.%8."/>
      <w:lvlJc w:val="left"/>
      <w:pPr>
        <w:ind w:left="9871" w:hanging="1224"/>
      </w:pPr>
    </w:lvl>
    <w:lvl w:ilvl="8">
      <w:start w:val="1"/>
      <w:numFmt w:val="decimal"/>
      <w:lvlText w:val="%1.%2.%3.%4.%5.%6.%7.%8.%9."/>
      <w:lvlJc w:val="left"/>
      <w:pPr>
        <w:ind w:left="10447" w:hanging="1440"/>
      </w:pPr>
    </w:lvl>
  </w:abstractNum>
  <w:abstractNum w:abstractNumId="1"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2D0FC8"/>
    <w:multiLevelType w:val="multilevel"/>
    <w:tmpl w:val="256276F4"/>
    <w:lvl w:ilvl="0">
      <w:start w:val="1"/>
      <w:numFmt w:val="decimal"/>
      <w:lvlText w:val="%1."/>
      <w:lvlJc w:val="left"/>
      <w:pPr>
        <w:ind w:left="754" w:hanging="360"/>
      </w:pPr>
      <w:rPr>
        <w:b/>
        <w:bCs/>
      </w:rPr>
    </w:lvl>
    <w:lvl w:ilvl="1">
      <w:start w:val="1"/>
      <w:numFmt w:val="decimal"/>
      <w:lvlText w:val="%1.%2."/>
      <w:lvlJc w:val="left"/>
      <w:pPr>
        <w:ind w:left="1186" w:hanging="432"/>
      </w:pPr>
    </w:lvl>
    <w:lvl w:ilvl="2">
      <w:start w:val="1"/>
      <w:numFmt w:val="decimal"/>
      <w:lvlText w:val="%1.%2.%3."/>
      <w:lvlJc w:val="left"/>
      <w:pPr>
        <w:ind w:left="1618" w:hanging="504"/>
      </w:pPr>
    </w:lvl>
    <w:lvl w:ilvl="3">
      <w:start w:val="1"/>
      <w:numFmt w:val="decimal"/>
      <w:lvlText w:val="%1.%2.%3.%4."/>
      <w:lvlJc w:val="left"/>
      <w:pPr>
        <w:ind w:left="2122" w:hanging="648"/>
      </w:pPr>
    </w:lvl>
    <w:lvl w:ilvl="4">
      <w:start w:val="1"/>
      <w:numFmt w:val="decimal"/>
      <w:lvlText w:val="%1.%2.%3.%4.%5."/>
      <w:lvlJc w:val="left"/>
      <w:pPr>
        <w:ind w:left="2626" w:hanging="792"/>
      </w:pPr>
    </w:lvl>
    <w:lvl w:ilvl="5">
      <w:start w:val="1"/>
      <w:numFmt w:val="decimal"/>
      <w:lvlText w:val="%1.%2.%3.%4.%5.%6."/>
      <w:lvlJc w:val="left"/>
      <w:pPr>
        <w:ind w:left="3130" w:hanging="936"/>
      </w:pPr>
    </w:lvl>
    <w:lvl w:ilvl="6">
      <w:start w:val="1"/>
      <w:numFmt w:val="decimal"/>
      <w:lvlText w:val="%1.%2.%3.%4.%5.%6.%7."/>
      <w:lvlJc w:val="left"/>
      <w:pPr>
        <w:ind w:left="3634" w:hanging="1080"/>
      </w:pPr>
    </w:lvl>
    <w:lvl w:ilvl="7">
      <w:start w:val="1"/>
      <w:numFmt w:val="decimal"/>
      <w:lvlText w:val="%1.%2.%3.%4.%5.%6.%7.%8."/>
      <w:lvlJc w:val="left"/>
      <w:pPr>
        <w:ind w:left="4138" w:hanging="1224"/>
      </w:pPr>
    </w:lvl>
    <w:lvl w:ilvl="8">
      <w:start w:val="1"/>
      <w:numFmt w:val="decimal"/>
      <w:lvlText w:val="%1.%2.%3.%4.%5.%6.%7.%8.%9."/>
      <w:lvlJc w:val="left"/>
      <w:pPr>
        <w:ind w:left="4714" w:hanging="1440"/>
      </w:pPr>
    </w:lvl>
  </w:abstractNum>
  <w:abstractNum w:abstractNumId="3" w15:restartNumberingAfterBreak="0">
    <w:nsid w:val="41174290"/>
    <w:multiLevelType w:val="hybridMultilevel"/>
    <w:tmpl w:val="9A229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623437">
    <w:abstractNumId w:val="2"/>
  </w:num>
  <w:num w:numId="2" w16cid:durableId="1071778887">
    <w:abstractNumId w:val="3"/>
  </w:num>
  <w:num w:numId="3" w16cid:durableId="1120804468">
    <w:abstractNumId w:val="0"/>
  </w:num>
  <w:num w:numId="4" w16cid:durableId="1252549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15"/>
    <w:rsid w:val="000070B8"/>
    <w:rsid w:val="00057504"/>
    <w:rsid w:val="000628B8"/>
    <w:rsid w:val="00085DFC"/>
    <w:rsid w:val="000942C5"/>
    <w:rsid w:val="000A5098"/>
    <w:rsid w:val="000B793E"/>
    <w:rsid w:val="000C4D04"/>
    <w:rsid w:val="000C6F76"/>
    <w:rsid w:val="000D3B48"/>
    <w:rsid w:val="000E7D55"/>
    <w:rsid w:val="000F6819"/>
    <w:rsid w:val="00104B7D"/>
    <w:rsid w:val="00111F84"/>
    <w:rsid w:val="001300DD"/>
    <w:rsid w:val="00135877"/>
    <w:rsid w:val="00150FA5"/>
    <w:rsid w:val="001A4EA6"/>
    <w:rsid w:val="001A6645"/>
    <w:rsid w:val="00203611"/>
    <w:rsid w:val="00274AAC"/>
    <w:rsid w:val="002952D1"/>
    <w:rsid w:val="00316DF2"/>
    <w:rsid w:val="0035226E"/>
    <w:rsid w:val="003B06E5"/>
    <w:rsid w:val="00413037"/>
    <w:rsid w:val="004175C2"/>
    <w:rsid w:val="004372E4"/>
    <w:rsid w:val="004560A8"/>
    <w:rsid w:val="00464A70"/>
    <w:rsid w:val="004B60F1"/>
    <w:rsid w:val="004C14C4"/>
    <w:rsid w:val="004F7F9D"/>
    <w:rsid w:val="00545DE2"/>
    <w:rsid w:val="005473F3"/>
    <w:rsid w:val="005620CC"/>
    <w:rsid w:val="00585C27"/>
    <w:rsid w:val="005A6CF8"/>
    <w:rsid w:val="005D1A7C"/>
    <w:rsid w:val="0063472A"/>
    <w:rsid w:val="00696F82"/>
    <w:rsid w:val="00724AA9"/>
    <w:rsid w:val="0077304C"/>
    <w:rsid w:val="0079056A"/>
    <w:rsid w:val="007F5853"/>
    <w:rsid w:val="00812D01"/>
    <w:rsid w:val="00886B25"/>
    <w:rsid w:val="008A06D8"/>
    <w:rsid w:val="008B6E15"/>
    <w:rsid w:val="0090103E"/>
    <w:rsid w:val="00906F8F"/>
    <w:rsid w:val="009071C7"/>
    <w:rsid w:val="009420D9"/>
    <w:rsid w:val="0095651E"/>
    <w:rsid w:val="00957C79"/>
    <w:rsid w:val="00965149"/>
    <w:rsid w:val="00974EC2"/>
    <w:rsid w:val="009837A8"/>
    <w:rsid w:val="009A3A54"/>
    <w:rsid w:val="009B2E12"/>
    <w:rsid w:val="009B71CF"/>
    <w:rsid w:val="009C5276"/>
    <w:rsid w:val="009D5DA9"/>
    <w:rsid w:val="00A626F3"/>
    <w:rsid w:val="00A66290"/>
    <w:rsid w:val="00AA3224"/>
    <w:rsid w:val="00B06BEF"/>
    <w:rsid w:val="00B41486"/>
    <w:rsid w:val="00B414F1"/>
    <w:rsid w:val="00B41B18"/>
    <w:rsid w:val="00B447D7"/>
    <w:rsid w:val="00B95347"/>
    <w:rsid w:val="00BA0238"/>
    <w:rsid w:val="00BC4C18"/>
    <w:rsid w:val="00BC68C7"/>
    <w:rsid w:val="00C6073D"/>
    <w:rsid w:val="00C73CC0"/>
    <w:rsid w:val="00C8008E"/>
    <w:rsid w:val="00C96FB6"/>
    <w:rsid w:val="00CB2320"/>
    <w:rsid w:val="00CC2515"/>
    <w:rsid w:val="00CF6394"/>
    <w:rsid w:val="00D018E6"/>
    <w:rsid w:val="00D557A5"/>
    <w:rsid w:val="00D56F09"/>
    <w:rsid w:val="00D67037"/>
    <w:rsid w:val="00D70C72"/>
    <w:rsid w:val="00DD39A9"/>
    <w:rsid w:val="00DE4BF8"/>
    <w:rsid w:val="00E018F1"/>
    <w:rsid w:val="00E26EC1"/>
    <w:rsid w:val="00ED6C2F"/>
    <w:rsid w:val="00F23E43"/>
    <w:rsid w:val="00F55A3D"/>
    <w:rsid w:val="00F82E35"/>
    <w:rsid w:val="00FA7143"/>
    <w:rsid w:val="00FC20E3"/>
    <w:rsid w:val="00FD5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FDEA"/>
  <w15:chartTrackingRefBased/>
  <w15:docId w15:val="{08750171-0BC5-466B-95F8-69B43AF4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515"/>
    <w:rPr>
      <w:rFonts w:eastAsiaTheme="majorEastAsia" w:cstheme="majorBidi"/>
      <w:color w:val="272727" w:themeColor="text1" w:themeTint="D8"/>
    </w:rPr>
  </w:style>
  <w:style w:type="paragraph" w:styleId="Title">
    <w:name w:val="Title"/>
    <w:basedOn w:val="Normal"/>
    <w:next w:val="Normal"/>
    <w:link w:val="TitleChar"/>
    <w:uiPriority w:val="10"/>
    <w:qFormat/>
    <w:rsid w:val="00CC2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515"/>
    <w:pPr>
      <w:spacing w:before="160"/>
      <w:jc w:val="center"/>
    </w:pPr>
    <w:rPr>
      <w:i/>
      <w:iCs/>
      <w:color w:val="404040" w:themeColor="text1" w:themeTint="BF"/>
    </w:rPr>
  </w:style>
  <w:style w:type="character" w:customStyle="1" w:styleId="QuoteChar">
    <w:name w:val="Quote Char"/>
    <w:basedOn w:val="DefaultParagraphFont"/>
    <w:link w:val="Quote"/>
    <w:uiPriority w:val="29"/>
    <w:rsid w:val="00CC251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C2515"/>
    <w:pPr>
      <w:ind w:left="720"/>
      <w:contextualSpacing/>
    </w:pPr>
  </w:style>
  <w:style w:type="character" w:styleId="IntenseEmphasis">
    <w:name w:val="Intense Emphasis"/>
    <w:basedOn w:val="DefaultParagraphFont"/>
    <w:uiPriority w:val="21"/>
    <w:qFormat/>
    <w:rsid w:val="00CC2515"/>
    <w:rPr>
      <w:i/>
      <w:iCs/>
      <w:color w:val="0F4761" w:themeColor="accent1" w:themeShade="BF"/>
    </w:rPr>
  </w:style>
  <w:style w:type="paragraph" w:styleId="IntenseQuote">
    <w:name w:val="Intense Quote"/>
    <w:basedOn w:val="Normal"/>
    <w:next w:val="Normal"/>
    <w:link w:val="IntenseQuoteChar"/>
    <w:uiPriority w:val="30"/>
    <w:qFormat/>
    <w:rsid w:val="00CC2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515"/>
    <w:rPr>
      <w:i/>
      <w:iCs/>
      <w:color w:val="0F4761" w:themeColor="accent1" w:themeShade="BF"/>
    </w:rPr>
  </w:style>
  <w:style w:type="character" w:styleId="IntenseReference">
    <w:name w:val="Intense Reference"/>
    <w:basedOn w:val="DefaultParagraphFont"/>
    <w:uiPriority w:val="32"/>
    <w:qFormat/>
    <w:rsid w:val="00CC2515"/>
    <w:rPr>
      <w:b/>
      <w:bCs/>
      <w:smallCaps/>
      <w:color w:val="0F4761" w:themeColor="accent1" w:themeShade="BF"/>
      <w:spacing w:val="5"/>
    </w:rPr>
  </w:style>
  <w:style w:type="table" w:styleId="TableGrid">
    <w:name w:val="Table Grid"/>
    <w:basedOn w:val="TableNormal"/>
    <w:uiPriority w:val="39"/>
    <w:rsid w:val="00CC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CC2515"/>
    <w:rPr>
      <w:vertAlign w:val="superscript"/>
    </w:rPr>
  </w:style>
  <w:style w:type="character" w:styleId="Hyperlink">
    <w:name w:val="Hyperlink"/>
    <w:basedOn w:val="DefaultParagraphFont"/>
    <w:unhideWhenUsed/>
    <w:rsid w:val="00CC2515"/>
    <w:rPr>
      <w:color w:val="0000FF"/>
      <w:u w:val="single"/>
    </w:rPr>
  </w:style>
  <w:style w:type="character" w:styleId="CommentReference">
    <w:name w:val="annotation reference"/>
    <w:basedOn w:val="DefaultParagraphFont"/>
    <w:uiPriority w:val="99"/>
    <w:unhideWhenUsed/>
    <w:rsid w:val="00CC2515"/>
    <w:rPr>
      <w:sz w:val="16"/>
      <w:szCs w:val="16"/>
    </w:rPr>
  </w:style>
  <w:style w:type="paragraph" w:styleId="CommentText">
    <w:name w:val="annotation text"/>
    <w:basedOn w:val="Normal"/>
    <w:link w:val="CommentTextChar"/>
    <w:uiPriority w:val="99"/>
    <w:unhideWhenUsed/>
    <w:rsid w:val="00CC2515"/>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CC2515"/>
    <w:rPr>
      <w:kern w:val="0"/>
      <w:sz w:val="20"/>
      <w:szCs w:val="20"/>
      <w:lang w:val="en-GB"/>
      <w14:ligatures w14:val="none"/>
    </w:rPr>
  </w:style>
  <w:style w:type="paragraph" w:styleId="NormalWeb">
    <w:name w:val="Normal (Web)"/>
    <w:basedOn w:val="Normal"/>
    <w:uiPriority w:val="99"/>
    <w:unhideWhenUsed/>
    <w:rsid w:val="00CC2515"/>
    <w:pPr>
      <w:spacing w:before="100" w:beforeAutospacing="1" w:after="100" w:afterAutospacing="1" w:line="240" w:lineRule="auto"/>
    </w:pPr>
    <w:rPr>
      <w:rFonts w:ascii="Times New Roman" w:eastAsia="Times New Roman" w:hAnsi="Times New Roman" w:cs="Times New Roman"/>
      <w:kern w:val="0"/>
      <w:sz w:val="24"/>
      <w:szCs w:val="24"/>
      <w:lang w:val="en-GB" w:eastAsia="lt-LT"/>
      <w14:ligatures w14:val="none"/>
    </w:rPr>
  </w:style>
  <w:style w:type="paragraph" w:styleId="CommentSubject">
    <w:name w:val="annotation subject"/>
    <w:basedOn w:val="CommentText"/>
    <w:next w:val="CommentText"/>
    <w:link w:val="CommentSubjectChar"/>
    <w:uiPriority w:val="99"/>
    <w:semiHidden/>
    <w:unhideWhenUsed/>
    <w:rsid w:val="00ED6C2F"/>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ED6C2F"/>
    <w:rPr>
      <w:b/>
      <w:bCs/>
      <w:kern w:val="0"/>
      <w:sz w:val="20"/>
      <w:szCs w:val="20"/>
      <w:lang w:val="en-GB"/>
      <w14:ligatures w14:val="none"/>
    </w:rPr>
  </w:style>
  <w:style w:type="character" w:styleId="UnresolvedMention">
    <w:name w:val="Unresolved Mention"/>
    <w:basedOn w:val="DefaultParagraphFont"/>
    <w:uiPriority w:val="99"/>
    <w:semiHidden/>
    <w:unhideWhenUsed/>
    <w:rsid w:val="00ED6C2F"/>
    <w:rPr>
      <w:color w:val="605E5C"/>
      <w:shd w:val="clear" w:color="auto" w:fill="E1DFDD"/>
    </w:rPr>
  </w:style>
  <w:style w:type="paragraph" w:styleId="FootnoteText">
    <w:name w:val="footnote text"/>
    <w:basedOn w:val="Normal"/>
    <w:link w:val="FootnoteTextChar"/>
    <w:rsid w:val="00ED6C2F"/>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FootnoteTextChar">
    <w:name w:val="Footnote Text Char"/>
    <w:basedOn w:val="DefaultParagraphFont"/>
    <w:link w:val="FootnoteText"/>
    <w:rsid w:val="00ED6C2F"/>
    <w:rPr>
      <w:rFonts w:ascii="Times New Roman" w:eastAsia="Times New Roman" w:hAnsi="Times New Roman" w:cs="Times New Roman"/>
      <w:kern w:val="0"/>
      <w:sz w:val="20"/>
      <w:szCs w:val="20"/>
      <w:lang w:val="lt-LT"/>
      <w14:ligatures w14:val="none"/>
    </w:rPr>
  </w:style>
  <w:style w:type="character" w:customStyle="1" w:styleId="BodytextSpacing3pt">
    <w:name w:val="Body text + Spacing 3 pt"/>
    <w:rsid w:val="00D67037"/>
    <w:rPr>
      <w:rFonts w:ascii="Times New Roman" w:hAnsi="Times New Roman" w:cs="Times New Roman"/>
      <w:spacing w:val="60"/>
      <w:sz w:val="23"/>
      <w:szCs w:val="23"/>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94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adanaudojamasdokumentas xmlns="51d5e2c9-e18c-4408-a31e-423a151c4578">Pirkimams su Paraikomis</Kadanaudojamasdokumentas>
    <Versijosdata xmlns="51d5e2c9-e18c-4408-a31e-423a151c4578" xsi:nil="true"/>
    <Kadanaudojama xmlns="51d5e2c9-e18c-4408-a31e-423a151c4578" xsi:nil="true"/>
    <I_x0161_imitiespagrintas xmlns="51d5e2c9-e18c-4408-a31e-423a151c4578" xsi:nil="true"/>
    <TaxCatchAll xmlns="f80a7a53-5fdc-4a0f-8b9e-50f27931d633" xsi:nil="true"/>
    <Numeris xmlns="51d5e2c9-e18c-4408-a31e-423a151c4578" xsi:nil="true"/>
    <_x012e_mon_x0117__x002c_kuriaitaikomai_x0161_imtis xmlns="51d5e2c9-e18c-4408-a31e-423a151c4578" xsi:nil="true"/>
    <lcf76f155ced4ddcb4097134ff3c332f xmlns="51d5e2c9-e18c-4408-a31e-423a151c4578">
      <Terms xmlns="http://schemas.microsoft.com/office/infopath/2007/PartnerControls"/>
    </lcf76f155ced4ddcb4097134ff3c332f>
    <Atsakingas xmlns="51d5e2c9-e18c-4408-a31e-423a151c4578">
      <UserInfo>
        <DisplayName/>
        <AccountId xsi:nil="true"/>
        <AccountType/>
      </UserInfo>
    </Atsakingas>
    <Nekei_x010d_iamas xmlns="51d5e2c9-e18c-4408-a31e-423a151c4578">false</Nekei_x010d_iama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96A0AEB33F5A428E21C124A790746C" ma:contentTypeVersion="28" ma:contentTypeDescription="Create a new document." ma:contentTypeScope="" ma:versionID="a237f599afaeb89649a2169f15c8b2f1">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4b6de7641906cbb0a6d66fd15e2ef39d"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2B986-762E-4C66-B39F-9A104C1E192A}">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6BD2DDAE-45C6-4E82-AEFC-335B127A104B}">
  <ds:schemaRefs>
    <ds:schemaRef ds:uri="http://schemas.microsoft.com/sharepoint/v3/contenttype/forms"/>
  </ds:schemaRefs>
</ds:datastoreItem>
</file>

<file path=customXml/itemProps3.xml><?xml version="1.0" encoding="utf-8"?>
<ds:datastoreItem xmlns:ds="http://schemas.openxmlformats.org/officeDocument/2006/customXml" ds:itemID="{00AE3B67-DDE9-41B5-B37F-21B9EA7D5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4315</Words>
  <Characters>2461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Jekaterina Petrauskienė</cp:lastModifiedBy>
  <cp:revision>84</cp:revision>
  <dcterms:created xsi:type="dcterms:W3CDTF">2025-04-03T11:31:00Z</dcterms:created>
  <dcterms:modified xsi:type="dcterms:W3CDTF">2025-10-06T07:46:00Z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0x0101006896A0AEB33F5A428E21C124A790746C</vt:lpwstr>
  </property>
</Properties>
</file>