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9ED09" w14:textId="7FE72819" w:rsidR="00A06ABA" w:rsidRPr="00022903" w:rsidRDefault="00A06ABA" w:rsidP="00DA3AEA">
      <w:pPr>
        <w:widowControl/>
        <w:suppressAutoHyphens/>
        <w:overflowPunct w:val="0"/>
        <w:autoSpaceDE/>
        <w:autoSpaceDN/>
        <w:adjustRightInd/>
        <w:spacing w:before="60" w:after="60"/>
        <w:ind w:firstLine="0"/>
        <w:jc w:val="center"/>
        <w:textAlignment w:val="baseline"/>
        <w:outlineLvl w:val="1"/>
        <w:rPr>
          <w:rFonts w:ascii="Times New Roman" w:eastAsia="Calibri" w:hAnsi="Times New Roman" w:cs="Times New Roman"/>
          <w:b/>
          <w:bCs/>
          <w:sz w:val="36"/>
          <w:szCs w:val="36"/>
          <w:lang w:eastAsia="fi-FI"/>
        </w:rPr>
      </w:pPr>
      <w:r w:rsidRPr="00022903">
        <w:rPr>
          <w:rFonts w:ascii="Times New Roman" w:eastAsia="Calibri" w:hAnsi="Times New Roman" w:cs="Times New Roman"/>
          <w:b/>
          <w:caps/>
          <w:kern w:val="28"/>
          <w:sz w:val="28"/>
          <w:szCs w:val="20"/>
          <w:lang w:eastAsia="fi-FI"/>
        </w:rPr>
        <w:t xml:space="preserve">Rangos sutartis </w:t>
      </w:r>
    </w:p>
    <w:p w14:paraId="32475CE5" w14:textId="77777777" w:rsidR="00A06ABA" w:rsidRPr="00022903" w:rsidRDefault="00A06ABA" w:rsidP="00A06ABA">
      <w:pPr>
        <w:widowControl/>
        <w:autoSpaceDE/>
        <w:autoSpaceDN/>
        <w:adjustRightInd/>
        <w:ind w:firstLine="0"/>
        <w:jc w:val="center"/>
        <w:outlineLvl w:val="0"/>
        <w:rPr>
          <w:rFonts w:ascii="Times New Roman" w:eastAsia="Calibri" w:hAnsi="Times New Roman" w:cs="Times New Roman"/>
          <w:b/>
          <w:sz w:val="24"/>
          <w:u w:val="single"/>
          <w:lang w:eastAsia="fi-FI"/>
        </w:rPr>
      </w:pPr>
      <w:bookmarkStart w:id="0" w:name="_Toc96820539"/>
      <w:bookmarkStart w:id="1" w:name="_Toc96820705"/>
      <w:r w:rsidRPr="00022903">
        <w:rPr>
          <w:rFonts w:ascii="Times New Roman" w:eastAsia="Calibri" w:hAnsi="Times New Roman" w:cs="Times New Roman"/>
          <w:b/>
          <w:sz w:val="24"/>
          <w:lang w:eastAsia="fi-FI"/>
        </w:rPr>
        <w:t>Rangos Sutartis Nr.</w:t>
      </w:r>
      <w:bookmarkEnd w:id="0"/>
      <w:bookmarkEnd w:id="1"/>
      <w:r w:rsidRPr="00022903">
        <w:rPr>
          <w:rFonts w:ascii="Times New Roman" w:eastAsia="Calibri" w:hAnsi="Times New Roman" w:cs="Times New Roman"/>
          <w:b/>
          <w:sz w:val="24"/>
          <w:lang w:eastAsia="fi-FI"/>
        </w:rPr>
        <w:t xml:space="preserve"> ............</w:t>
      </w:r>
    </w:p>
    <w:p w14:paraId="76C382F2" w14:textId="77777777" w:rsidR="00A06ABA" w:rsidRPr="00022903" w:rsidRDefault="00A06ABA" w:rsidP="00A06ABA">
      <w:pPr>
        <w:widowControl/>
        <w:autoSpaceDE/>
        <w:autoSpaceDN/>
        <w:adjustRightInd/>
        <w:ind w:firstLine="0"/>
        <w:jc w:val="center"/>
        <w:outlineLvl w:val="0"/>
        <w:rPr>
          <w:rFonts w:ascii="Times New Roman" w:eastAsia="Calibri" w:hAnsi="Times New Roman" w:cs="Times New Roman"/>
          <w:sz w:val="22"/>
          <w:lang w:eastAsia="fi-FI"/>
        </w:rPr>
      </w:pPr>
    </w:p>
    <w:p w14:paraId="4583823D" w14:textId="69FBBD51" w:rsidR="00A06ABA" w:rsidRPr="00022903" w:rsidRDefault="00022903" w:rsidP="00A06ABA">
      <w:pPr>
        <w:widowControl/>
        <w:autoSpaceDE/>
        <w:autoSpaceDN/>
        <w:adjustRightInd/>
        <w:ind w:firstLine="0"/>
        <w:jc w:val="both"/>
        <w:rPr>
          <w:rFonts w:ascii="Times New Roman" w:eastAsia="Calibri" w:hAnsi="Times New Roman" w:cs="Times New Roman"/>
          <w:sz w:val="22"/>
          <w:szCs w:val="22"/>
          <w:lang w:eastAsia="fi-FI"/>
        </w:rPr>
      </w:pPr>
      <w:r w:rsidRPr="00022903">
        <w:rPr>
          <w:rFonts w:ascii="Times New Roman" w:eastAsia="Calibri" w:hAnsi="Times New Roman" w:cs="Times New Roman"/>
          <w:sz w:val="22"/>
          <w:lang w:eastAsia="fi-FI"/>
        </w:rPr>
        <w:t>Alytaus rajono savivaldybės įmonė „Simno komunalininkas“</w:t>
      </w:r>
      <w:r w:rsidR="00044978" w:rsidRPr="00022903">
        <w:rPr>
          <w:rFonts w:ascii="Times New Roman" w:eastAsia="Calibri" w:hAnsi="Times New Roman" w:cs="Times New Roman"/>
          <w:sz w:val="22"/>
          <w:lang w:eastAsia="fi-FI"/>
        </w:rPr>
        <w:t xml:space="preserve">, juridinio asmens kodas </w:t>
      </w:r>
      <w:r w:rsidRPr="00022903">
        <w:rPr>
          <w:rFonts w:ascii="Times New Roman" w:eastAsia="Calibri" w:hAnsi="Times New Roman" w:cs="Times New Roman"/>
          <w:sz w:val="22"/>
          <w:lang w:eastAsia="fi-FI"/>
        </w:rPr>
        <w:t>153720195</w:t>
      </w:r>
      <w:r w:rsidR="00044978" w:rsidRPr="00022903">
        <w:rPr>
          <w:rFonts w:ascii="Times New Roman" w:eastAsia="Calibri" w:hAnsi="Times New Roman" w:cs="Times New Roman"/>
          <w:sz w:val="22"/>
          <w:lang w:eastAsia="fi-FI"/>
        </w:rPr>
        <w:t xml:space="preserve">, kurios registruota buveinė yra </w:t>
      </w:r>
      <w:r w:rsidRPr="00022903">
        <w:rPr>
          <w:rFonts w:ascii="Times New Roman" w:eastAsia="Calibri" w:hAnsi="Times New Roman" w:cs="Times New Roman"/>
          <w:sz w:val="22"/>
          <w:lang w:eastAsia="fi-FI"/>
        </w:rPr>
        <w:t>Vytauto g. 28, Simnas, Alytaus r. sav.</w:t>
      </w:r>
      <w:r w:rsidR="00E02B16" w:rsidRPr="00022903">
        <w:rPr>
          <w:rFonts w:ascii="Times New Roman" w:eastAsia="Calibri" w:hAnsi="Times New Roman" w:cs="Times New Roman"/>
          <w:sz w:val="22"/>
          <w:szCs w:val="22"/>
          <w:lang w:eastAsia="fi-FI"/>
        </w:rPr>
        <w:t xml:space="preserve"> </w:t>
      </w:r>
      <w:r w:rsidR="00A06ABA" w:rsidRPr="00022903">
        <w:rPr>
          <w:rFonts w:ascii="Times New Roman" w:eastAsia="Calibri" w:hAnsi="Times New Roman" w:cs="Times New Roman"/>
          <w:sz w:val="22"/>
          <w:szCs w:val="22"/>
          <w:lang w:eastAsia="fi-FI"/>
        </w:rPr>
        <w:t>(toliau sutartyje vadinamas „Užsakovu“),</w:t>
      </w:r>
    </w:p>
    <w:p w14:paraId="61282F9B" w14:textId="77777777" w:rsidR="00A06ABA" w:rsidRPr="00022903" w:rsidRDefault="00A06ABA" w:rsidP="00A06ABA">
      <w:pPr>
        <w:widowControl/>
        <w:autoSpaceDE/>
        <w:autoSpaceDN/>
        <w:adjustRightInd/>
        <w:spacing w:before="120"/>
        <w:ind w:right="-567" w:firstLine="0"/>
        <w:jc w:val="both"/>
        <w:rPr>
          <w:rFonts w:ascii="Times New Roman" w:eastAsia="Calibri" w:hAnsi="Times New Roman" w:cs="Times New Roman"/>
          <w:sz w:val="22"/>
          <w:szCs w:val="22"/>
          <w:lang w:eastAsia="fi-FI"/>
        </w:rPr>
      </w:pPr>
      <w:r w:rsidRPr="00022903">
        <w:rPr>
          <w:rFonts w:ascii="Times New Roman" w:eastAsia="Calibri" w:hAnsi="Times New Roman" w:cs="Times New Roman"/>
          <w:sz w:val="22"/>
          <w:szCs w:val="22"/>
          <w:lang w:eastAsia="fi-FI"/>
        </w:rPr>
        <w:t xml:space="preserve">ir </w:t>
      </w:r>
    </w:p>
    <w:p w14:paraId="5DB73828" w14:textId="77777777" w:rsidR="00A06ABA" w:rsidRPr="00022903" w:rsidRDefault="00A06ABA" w:rsidP="00A06ABA">
      <w:pPr>
        <w:widowControl/>
        <w:autoSpaceDE/>
        <w:autoSpaceDN/>
        <w:adjustRightInd/>
        <w:spacing w:before="120"/>
        <w:ind w:right="-567" w:firstLine="0"/>
        <w:jc w:val="both"/>
        <w:rPr>
          <w:rFonts w:ascii="Times New Roman" w:eastAsia="Calibri" w:hAnsi="Times New Roman" w:cs="Times New Roman"/>
          <w:sz w:val="22"/>
          <w:szCs w:val="22"/>
          <w:u w:val="single"/>
          <w:lang w:eastAsia="fi-FI"/>
        </w:rPr>
      </w:pPr>
      <w:r w:rsidRPr="00022903">
        <w:rPr>
          <w:rFonts w:ascii="Times New Roman" w:eastAsia="Calibri" w:hAnsi="Times New Roman" w:cs="Times New Roman"/>
          <w:sz w:val="22"/>
          <w:szCs w:val="22"/>
          <w:u w:val="single"/>
          <w:lang w:eastAsia="fi-FI"/>
        </w:rPr>
        <w:tab/>
      </w:r>
      <w:r w:rsidRPr="00022903">
        <w:rPr>
          <w:rFonts w:ascii="Times New Roman" w:eastAsia="Calibri" w:hAnsi="Times New Roman" w:cs="Times New Roman"/>
          <w:sz w:val="22"/>
          <w:szCs w:val="22"/>
          <w:u w:val="single"/>
          <w:lang w:eastAsia="fi-FI"/>
        </w:rPr>
        <w:tab/>
      </w:r>
      <w:r w:rsidRPr="00022903">
        <w:rPr>
          <w:rFonts w:ascii="Times New Roman" w:eastAsia="Calibri" w:hAnsi="Times New Roman" w:cs="Times New Roman"/>
          <w:sz w:val="22"/>
          <w:szCs w:val="22"/>
          <w:lang w:eastAsia="fi-FI"/>
        </w:rPr>
        <w:t xml:space="preserve">, įmonės kodas: </w:t>
      </w:r>
      <w:r w:rsidRPr="00022903">
        <w:rPr>
          <w:rFonts w:ascii="Times New Roman" w:eastAsia="Calibri" w:hAnsi="Times New Roman" w:cs="Times New Roman"/>
          <w:sz w:val="22"/>
          <w:szCs w:val="22"/>
          <w:u w:val="single"/>
          <w:lang w:eastAsia="fi-FI"/>
        </w:rPr>
        <w:tab/>
      </w:r>
      <w:r w:rsidRPr="00022903">
        <w:rPr>
          <w:rFonts w:ascii="Times New Roman" w:eastAsia="Calibri" w:hAnsi="Times New Roman" w:cs="Times New Roman"/>
          <w:sz w:val="22"/>
          <w:szCs w:val="22"/>
          <w:u w:val="single"/>
          <w:lang w:eastAsia="fi-FI"/>
        </w:rPr>
        <w:tab/>
      </w:r>
      <w:r w:rsidRPr="00022903">
        <w:rPr>
          <w:rFonts w:ascii="Times New Roman" w:eastAsia="Calibri" w:hAnsi="Times New Roman" w:cs="Times New Roman"/>
          <w:sz w:val="22"/>
          <w:szCs w:val="22"/>
          <w:u w:val="single"/>
          <w:lang w:eastAsia="fi-FI"/>
        </w:rPr>
        <w:tab/>
        <w:t xml:space="preserve">, </w:t>
      </w:r>
      <w:r w:rsidRPr="00022903">
        <w:rPr>
          <w:rFonts w:ascii="Times New Roman" w:eastAsia="Calibri" w:hAnsi="Times New Roman" w:cs="Times New Roman"/>
          <w:sz w:val="22"/>
          <w:szCs w:val="22"/>
          <w:lang w:eastAsia="fi-FI"/>
        </w:rPr>
        <w:t xml:space="preserve">adresas: </w:t>
      </w:r>
      <w:r w:rsidRPr="00022903">
        <w:rPr>
          <w:rFonts w:ascii="Times New Roman" w:eastAsia="Calibri" w:hAnsi="Times New Roman" w:cs="Times New Roman"/>
          <w:sz w:val="22"/>
          <w:szCs w:val="22"/>
          <w:u w:val="single"/>
          <w:lang w:eastAsia="fi-FI"/>
        </w:rPr>
        <w:tab/>
      </w:r>
      <w:r w:rsidRPr="00022903">
        <w:rPr>
          <w:rFonts w:ascii="Times New Roman" w:eastAsia="Calibri" w:hAnsi="Times New Roman" w:cs="Times New Roman"/>
          <w:sz w:val="22"/>
          <w:szCs w:val="22"/>
          <w:u w:val="single"/>
          <w:lang w:eastAsia="fi-FI"/>
        </w:rPr>
        <w:tab/>
      </w:r>
      <w:r w:rsidRPr="00022903">
        <w:rPr>
          <w:rFonts w:ascii="Times New Roman" w:eastAsia="Calibri" w:hAnsi="Times New Roman" w:cs="Times New Roman"/>
          <w:sz w:val="22"/>
          <w:szCs w:val="22"/>
          <w:u w:val="single"/>
          <w:lang w:eastAsia="fi-FI"/>
        </w:rPr>
        <w:tab/>
      </w:r>
      <w:r w:rsidRPr="00022903">
        <w:rPr>
          <w:rFonts w:ascii="Times New Roman" w:eastAsia="Calibri" w:hAnsi="Times New Roman" w:cs="Times New Roman"/>
          <w:sz w:val="22"/>
          <w:szCs w:val="22"/>
          <w:u w:val="single"/>
          <w:lang w:eastAsia="fi-FI"/>
        </w:rPr>
        <w:tab/>
      </w:r>
      <w:r w:rsidRPr="00022903">
        <w:rPr>
          <w:rFonts w:ascii="Times New Roman" w:eastAsia="Calibri" w:hAnsi="Times New Roman" w:cs="Times New Roman"/>
          <w:sz w:val="22"/>
          <w:szCs w:val="22"/>
          <w:u w:val="single"/>
          <w:lang w:eastAsia="fi-FI"/>
        </w:rPr>
        <w:tab/>
      </w:r>
    </w:p>
    <w:p w14:paraId="64A91E04" w14:textId="2C6AFEDC" w:rsidR="00A06ABA" w:rsidRPr="00022903" w:rsidRDefault="00A06ABA" w:rsidP="00E02B16">
      <w:pPr>
        <w:widowControl/>
        <w:autoSpaceDE/>
        <w:autoSpaceDN/>
        <w:adjustRightInd/>
        <w:spacing w:before="120"/>
        <w:ind w:right="-567" w:firstLine="0"/>
        <w:jc w:val="both"/>
        <w:rPr>
          <w:rFonts w:ascii="Times New Roman" w:eastAsia="Calibri" w:hAnsi="Times New Roman" w:cs="Times New Roman"/>
          <w:sz w:val="22"/>
          <w:szCs w:val="22"/>
          <w:lang w:eastAsia="fi-FI"/>
        </w:rPr>
      </w:pPr>
      <w:r w:rsidRPr="00022903">
        <w:rPr>
          <w:rFonts w:ascii="Times New Roman" w:eastAsia="Calibri" w:hAnsi="Times New Roman" w:cs="Times New Roman"/>
          <w:sz w:val="22"/>
          <w:szCs w:val="22"/>
          <w:lang w:eastAsia="fi-FI"/>
        </w:rPr>
        <w:t>(toliau sutartyje vadinamas „Rangovu“), atstovaujantis kitą sutarties šalį</w:t>
      </w:r>
      <w:r w:rsidR="00E02B16" w:rsidRPr="00022903">
        <w:rPr>
          <w:rFonts w:ascii="Times New Roman" w:eastAsia="Calibri" w:hAnsi="Times New Roman" w:cs="Times New Roman"/>
          <w:sz w:val="22"/>
          <w:szCs w:val="22"/>
          <w:lang w:eastAsia="fi-FI"/>
        </w:rPr>
        <w:t>, sudarė šią sutartį.</w:t>
      </w:r>
    </w:p>
    <w:p w14:paraId="46F17311" w14:textId="77777777" w:rsidR="00A06ABA" w:rsidRPr="00022903" w:rsidRDefault="00A06ABA" w:rsidP="00C9110E">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022903">
        <w:rPr>
          <w:rFonts w:ascii="Times New Roman" w:eastAsia="Calibri" w:hAnsi="Times New Roman" w:cs="Times New Roman"/>
          <w:sz w:val="22"/>
          <w:szCs w:val="22"/>
          <w:lang w:eastAsia="fi-FI"/>
        </w:rPr>
        <w:t>Šioje Sutartyje žodžiai ir išsireiškimai (frazės) turi tokias pačias reikšmes, kokios jiems suteiktos Konkrečiose ir Bendrosiose sutarties sąlygose.</w:t>
      </w:r>
    </w:p>
    <w:p w14:paraId="37D8376E" w14:textId="77777777" w:rsidR="00A06ABA" w:rsidRPr="00022903" w:rsidRDefault="00A06ABA" w:rsidP="00C9110E">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022903">
        <w:rPr>
          <w:rFonts w:ascii="Times New Roman" w:eastAsia="Calibri" w:hAnsi="Times New Roman" w:cs="Times New Roman"/>
          <w:sz w:val="22"/>
          <w:szCs w:val="22"/>
          <w:lang w:eastAsia="fi-FI"/>
        </w:rPr>
        <w:t>Turi būti laikoma, kad toliau išvardinti dokumentai sudaro šią Sutartį ir yra suprantami ir aiškintini kaip jos sudedamosios dalys (nurodyta svarbos tvarka):</w:t>
      </w:r>
    </w:p>
    <w:p w14:paraId="7CD35225" w14:textId="77777777" w:rsidR="00A06ABA" w:rsidRPr="00022903" w:rsidRDefault="00A06ABA" w:rsidP="00C9110E">
      <w:pPr>
        <w:widowControl/>
        <w:numPr>
          <w:ilvl w:val="1"/>
          <w:numId w:val="15"/>
        </w:numPr>
        <w:autoSpaceDE/>
        <w:autoSpaceDN/>
        <w:adjustRightInd/>
        <w:ind w:right="-567"/>
        <w:jc w:val="both"/>
        <w:rPr>
          <w:rFonts w:ascii="Times New Roman" w:eastAsia="Calibri" w:hAnsi="Times New Roman" w:cs="Times New Roman"/>
          <w:sz w:val="22"/>
          <w:szCs w:val="22"/>
          <w:lang w:eastAsia="fi-FI"/>
        </w:rPr>
      </w:pPr>
      <w:r w:rsidRPr="00022903">
        <w:rPr>
          <w:rFonts w:ascii="Times New Roman" w:eastAsia="Calibri" w:hAnsi="Times New Roman" w:cs="Times New Roman"/>
          <w:sz w:val="22"/>
          <w:szCs w:val="22"/>
          <w:lang w:eastAsia="fi-FI"/>
        </w:rPr>
        <w:t>Ši Rangos Sutartis,</w:t>
      </w:r>
    </w:p>
    <w:p w14:paraId="520357D1" w14:textId="77777777" w:rsidR="00A06ABA" w:rsidRPr="00022903" w:rsidRDefault="00A06ABA" w:rsidP="00C9110E">
      <w:pPr>
        <w:widowControl/>
        <w:numPr>
          <w:ilvl w:val="1"/>
          <w:numId w:val="15"/>
        </w:numPr>
        <w:suppressLineNumbers/>
        <w:tabs>
          <w:tab w:val="left" w:pos="1701"/>
          <w:tab w:val="left" w:pos="2268"/>
          <w:tab w:val="left" w:pos="2835"/>
          <w:tab w:val="left" w:pos="3402"/>
          <w:tab w:val="left" w:pos="3969"/>
          <w:tab w:val="left" w:pos="4536"/>
        </w:tabs>
        <w:suppressAutoHyphens/>
        <w:autoSpaceDE/>
        <w:autoSpaceDN/>
        <w:adjustRightInd/>
        <w:jc w:val="both"/>
        <w:rPr>
          <w:rFonts w:ascii="Times New Roman" w:eastAsia="Calibri" w:hAnsi="Times New Roman" w:cs="Times New Roman"/>
          <w:sz w:val="22"/>
          <w:szCs w:val="22"/>
          <w:lang w:eastAsia="fi-FI"/>
        </w:rPr>
      </w:pPr>
      <w:r w:rsidRPr="00022903">
        <w:rPr>
          <w:rFonts w:ascii="Times New Roman" w:eastAsia="Calibri" w:hAnsi="Times New Roman" w:cs="Times New Roman"/>
          <w:sz w:val="22"/>
          <w:szCs w:val="22"/>
          <w:lang w:eastAsia="fi-FI"/>
        </w:rPr>
        <w:t xml:space="preserve">Prieš pasirašant Sutartį surengto aiškinamojo susirinkimo protokolas ir pirkimo dokumentų paaiškinimai, </w:t>
      </w:r>
      <w:r w:rsidRPr="00022903">
        <w:rPr>
          <w:rFonts w:ascii="Times New Roman" w:eastAsia="Calibri" w:hAnsi="Times New Roman" w:cs="Times New Roman"/>
          <w:i/>
          <w:sz w:val="22"/>
          <w:szCs w:val="22"/>
          <w:lang w:eastAsia="fi-FI"/>
        </w:rPr>
        <w:t>jei taikoma</w:t>
      </w:r>
      <w:r w:rsidRPr="00022903">
        <w:rPr>
          <w:rFonts w:ascii="Times New Roman" w:eastAsia="Calibri" w:hAnsi="Times New Roman" w:cs="Times New Roman"/>
          <w:sz w:val="22"/>
          <w:szCs w:val="22"/>
          <w:lang w:eastAsia="fi-FI"/>
        </w:rPr>
        <w:t>,</w:t>
      </w:r>
    </w:p>
    <w:p w14:paraId="654CC8DC" w14:textId="77777777" w:rsidR="00A06ABA" w:rsidRPr="00022903" w:rsidRDefault="00A06ABA" w:rsidP="00C9110E">
      <w:pPr>
        <w:widowControl/>
        <w:numPr>
          <w:ilvl w:val="1"/>
          <w:numId w:val="15"/>
        </w:numPr>
        <w:suppressLineNumbers/>
        <w:tabs>
          <w:tab w:val="left" w:pos="1701"/>
          <w:tab w:val="left" w:pos="2268"/>
          <w:tab w:val="left" w:pos="2835"/>
          <w:tab w:val="left" w:pos="3402"/>
          <w:tab w:val="left" w:pos="3969"/>
          <w:tab w:val="left" w:pos="4536"/>
        </w:tabs>
        <w:suppressAutoHyphens/>
        <w:autoSpaceDE/>
        <w:autoSpaceDN/>
        <w:adjustRightInd/>
        <w:jc w:val="both"/>
        <w:rPr>
          <w:rFonts w:ascii="Times New Roman" w:eastAsia="Calibri" w:hAnsi="Times New Roman" w:cs="Times New Roman"/>
          <w:sz w:val="22"/>
          <w:szCs w:val="22"/>
          <w:lang w:eastAsia="fi-FI"/>
        </w:rPr>
      </w:pPr>
      <w:r w:rsidRPr="00022903">
        <w:rPr>
          <w:rFonts w:ascii="Times New Roman" w:eastAsia="Calibri" w:hAnsi="Times New Roman" w:cs="Times New Roman"/>
          <w:sz w:val="22"/>
          <w:szCs w:val="22"/>
          <w:lang w:eastAsia="fi-FI"/>
        </w:rPr>
        <w:t>Pasiūlymo raštas su Pasiūlymo priedu</w:t>
      </w:r>
    </w:p>
    <w:p w14:paraId="4DC29B41" w14:textId="77777777" w:rsidR="00A06ABA" w:rsidRPr="00022903" w:rsidRDefault="00A06ABA" w:rsidP="00C9110E">
      <w:pPr>
        <w:widowControl/>
        <w:numPr>
          <w:ilvl w:val="1"/>
          <w:numId w:val="15"/>
        </w:numPr>
        <w:autoSpaceDE/>
        <w:autoSpaceDN/>
        <w:adjustRightInd/>
        <w:ind w:right="-567"/>
        <w:jc w:val="both"/>
        <w:rPr>
          <w:rFonts w:ascii="Times New Roman" w:eastAsia="Calibri" w:hAnsi="Times New Roman" w:cs="Times New Roman"/>
          <w:sz w:val="22"/>
          <w:szCs w:val="22"/>
          <w:lang w:eastAsia="fi-FI"/>
        </w:rPr>
      </w:pPr>
      <w:r w:rsidRPr="00022903">
        <w:rPr>
          <w:rFonts w:ascii="Times New Roman" w:eastAsia="Calibri" w:hAnsi="Times New Roman" w:cs="Times New Roman"/>
          <w:sz w:val="22"/>
          <w:szCs w:val="22"/>
          <w:lang w:eastAsia="fi-FI"/>
        </w:rPr>
        <w:t>Konkrečios sutarties sąlygos,</w:t>
      </w:r>
    </w:p>
    <w:p w14:paraId="3DCAE5B4" w14:textId="77777777" w:rsidR="00A06ABA" w:rsidRPr="00022903" w:rsidRDefault="00A06ABA" w:rsidP="00C9110E">
      <w:pPr>
        <w:widowControl/>
        <w:numPr>
          <w:ilvl w:val="1"/>
          <w:numId w:val="15"/>
        </w:numPr>
        <w:autoSpaceDE/>
        <w:autoSpaceDN/>
        <w:adjustRightInd/>
        <w:ind w:right="-567"/>
        <w:jc w:val="both"/>
        <w:rPr>
          <w:rFonts w:ascii="Times New Roman" w:eastAsia="Calibri" w:hAnsi="Times New Roman" w:cs="Times New Roman"/>
          <w:sz w:val="22"/>
          <w:szCs w:val="22"/>
          <w:lang w:eastAsia="fi-FI"/>
        </w:rPr>
      </w:pPr>
      <w:r w:rsidRPr="00022903">
        <w:rPr>
          <w:rFonts w:ascii="Times New Roman" w:eastAsia="Calibri" w:hAnsi="Times New Roman" w:cs="Times New Roman"/>
          <w:sz w:val="22"/>
          <w:szCs w:val="22"/>
          <w:lang w:eastAsia="fi-FI"/>
        </w:rPr>
        <w:t>Bendrosios sutarties sąlygos,</w:t>
      </w:r>
    </w:p>
    <w:p w14:paraId="2BDB031B" w14:textId="10B2BD52" w:rsidR="00A06ABA" w:rsidRPr="00022903" w:rsidRDefault="00A06ABA" w:rsidP="00C9110E">
      <w:pPr>
        <w:widowControl/>
        <w:numPr>
          <w:ilvl w:val="1"/>
          <w:numId w:val="15"/>
        </w:numPr>
        <w:autoSpaceDE/>
        <w:autoSpaceDN/>
        <w:adjustRightInd/>
        <w:ind w:right="71"/>
        <w:jc w:val="both"/>
        <w:rPr>
          <w:rFonts w:ascii="Times New Roman" w:eastAsia="Calibri" w:hAnsi="Times New Roman" w:cs="Times New Roman"/>
          <w:sz w:val="22"/>
          <w:szCs w:val="22"/>
          <w:lang w:eastAsia="fi-FI"/>
        </w:rPr>
      </w:pPr>
      <w:r w:rsidRPr="00022903">
        <w:rPr>
          <w:rFonts w:ascii="Times New Roman" w:eastAsia="Calibri" w:hAnsi="Times New Roman" w:cs="Times New Roman"/>
          <w:sz w:val="22"/>
          <w:szCs w:val="22"/>
          <w:lang w:eastAsia="fi-FI"/>
        </w:rPr>
        <w:t>Užsakovo reikalavimai</w:t>
      </w:r>
      <w:r w:rsidR="00890575" w:rsidRPr="00022903">
        <w:rPr>
          <w:rFonts w:ascii="Times New Roman" w:eastAsia="Calibri" w:hAnsi="Times New Roman" w:cs="Times New Roman"/>
          <w:sz w:val="22"/>
          <w:szCs w:val="22"/>
          <w:lang w:eastAsia="fi-FI"/>
        </w:rPr>
        <w:t xml:space="preserve"> (techninė specifikacija)</w:t>
      </w:r>
      <w:r w:rsidRPr="00022903">
        <w:rPr>
          <w:rFonts w:ascii="Times New Roman" w:eastAsia="Calibri" w:hAnsi="Times New Roman" w:cs="Times New Roman"/>
          <w:sz w:val="22"/>
          <w:szCs w:val="22"/>
          <w:lang w:eastAsia="fi-FI"/>
        </w:rPr>
        <w:t>,</w:t>
      </w:r>
    </w:p>
    <w:p w14:paraId="0C12FF0C" w14:textId="6E82D68C" w:rsidR="00A06ABA" w:rsidRPr="00022903" w:rsidRDefault="00A06ABA" w:rsidP="00C9110E">
      <w:pPr>
        <w:widowControl/>
        <w:numPr>
          <w:ilvl w:val="1"/>
          <w:numId w:val="15"/>
        </w:numPr>
        <w:autoSpaceDE/>
        <w:autoSpaceDN/>
        <w:adjustRightInd/>
        <w:ind w:right="-109"/>
        <w:jc w:val="both"/>
        <w:rPr>
          <w:rFonts w:ascii="Times New Roman" w:eastAsia="Calibri" w:hAnsi="Times New Roman" w:cs="Times New Roman"/>
          <w:sz w:val="22"/>
          <w:szCs w:val="22"/>
          <w:lang w:eastAsia="fi-FI"/>
        </w:rPr>
      </w:pPr>
      <w:r w:rsidRPr="00022903">
        <w:rPr>
          <w:rFonts w:ascii="Times New Roman" w:eastAsia="Calibri" w:hAnsi="Times New Roman" w:cs="Times New Roman"/>
          <w:sz w:val="22"/>
          <w:szCs w:val="22"/>
          <w:lang w:eastAsia="fi-FI"/>
        </w:rPr>
        <w:t>Įkainuoti darbų kainų Žiniaraščiai (iš Rangovo Pasiūlymo „</w:t>
      </w:r>
      <w:r w:rsidR="007B0973" w:rsidRPr="00022903">
        <w:rPr>
          <w:rFonts w:ascii="Times New Roman" w:eastAsia="Calibri" w:hAnsi="Times New Roman" w:cs="Times New Roman"/>
          <w:sz w:val="22"/>
          <w:szCs w:val="22"/>
          <w:lang w:eastAsia="fi-FI"/>
        </w:rPr>
        <w:t>Darbų k</w:t>
      </w:r>
      <w:r w:rsidRPr="00022903">
        <w:rPr>
          <w:rFonts w:ascii="Times New Roman" w:eastAsia="Calibri" w:hAnsi="Times New Roman" w:cs="Times New Roman"/>
          <w:sz w:val="22"/>
          <w:szCs w:val="22"/>
          <w:lang w:eastAsia="fi-FI"/>
        </w:rPr>
        <w:t xml:space="preserve">ainų </w:t>
      </w:r>
      <w:r w:rsidR="00105567" w:rsidRPr="00022903">
        <w:rPr>
          <w:rFonts w:ascii="Times New Roman" w:eastAsia="Calibri" w:hAnsi="Times New Roman" w:cs="Times New Roman"/>
          <w:sz w:val="22"/>
          <w:szCs w:val="22"/>
          <w:lang w:eastAsia="fi-FI"/>
        </w:rPr>
        <w:t>žiniaraštis</w:t>
      </w:r>
      <w:r w:rsidRPr="00022903">
        <w:rPr>
          <w:rFonts w:ascii="Times New Roman" w:eastAsia="Calibri" w:hAnsi="Times New Roman" w:cs="Times New Roman"/>
          <w:sz w:val="22"/>
          <w:szCs w:val="22"/>
          <w:lang w:eastAsia="fi-FI"/>
        </w:rPr>
        <w:t>“),</w:t>
      </w:r>
    </w:p>
    <w:p w14:paraId="4FCF39D6" w14:textId="77777777" w:rsidR="00A06ABA" w:rsidRPr="00022903" w:rsidRDefault="00A06ABA" w:rsidP="00C9110E">
      <w:pPr>
        <w:widowControl/>
        <w:numPr>
          <w:ilvl w:val="1"/>
          <w:numId w:val="15"/>
        </w:numPr>
        <w:autoSpaceDE/>
        <w:autoSpaceDN/>
        <w:adjustRightInd/>
        <w:ind w:right="-109"/>
        <w:jc w:val="both"/>
        <w:rPr>
          <w:rFonts w:ascii="Times New Roman" w:eastAsia="Calibri" w:hAnsi="Times New Roman" w:cs="Times New Roman"/>
          <w:sz w:val="22"/>
          <w:szCs w:val="22"/>
          <w:lang w:eastAsia="fi-FI"/>
        </w:rPr>
      </w:pPr>
      <w:r w:rsidRPr="00022903">
        <w:rPr>
          <w:rFonts w:ascii="Times New Roman" w:eastAsia="Calibri" w:hAnsi="Times New Roman" w:cs="Times New Roman"/>
          <w:sz w:val="22"/>
          <w:szCs w:val="22"/>
          <w:lang w:eastAsia="fi-FI"/>
        </w:rPr>
        <w:t>vertinimo komisijos paklausimai ir konkurso dalyvio atsakymai (jei taikoma),</w:t>
      </w:r>
    </w:p>
    <w:p w14:paraId="5BEAB5B6" w14:textId="77777777" w:rsidR="00A06ABA" w:rsidRPr="00022903" w:rsidRDefault="00A06ABA" w:rsidP="00C9110E">
      <w:pPr>
        <w:widowControl/>
        <w:numPr>
          <w:ilvl w:val="1"/>
          <w:numId w:val="15"/>
        </w:numPr>
        <w:autoSpaceDE/>
        <w:autoSpaceDN/>
        <w:adjustRightInd/>
        <w:ind w:right="-567"/>
        <w:jc w:val="both"/>
        <w:rPr>
          <w:rFonts w:ascii="Times New Roman" w:eastAsia="Calibri" w:hAnsi="Times New Roman" w:cs="Times New Roman"/>
          <w:sz w:val="22"/>
          <w:szCs w:val="22"/>
          <w:lang w:eastAsia="fi-FI"/>
        </w:rPr>
      </w:pPr>
      <w:r w:rsidRPr="00022903">
        <w:rPr>
          <w:rFonts w:ascii="Times New Roman" w:eastAsia="Calibri" w:hAnsi="Times New Roman" w:cs="Times New Roman"/>
          <w:sz w:val="22"/>
          <w:szCs w:val="22"/>
          <w:lang w:eastAsia="fi-FI"/>
        </w:rPr>
        <w:t>Rangovo techninis pasiūlymas (be aukščiau išvardintų Rangovo Pasiūlymo dalių),</w:t>
      </w:r>
    </w:p>
    <w:p w14:paraId="5649E154" w14:textId="77777777" w:rsidR="00A06ABA" w:rsidRPr="00022903" w:rsidRDefault="00A06ABA" w:rsidP="00C9110E">
      <w:pPr>
        <w:widowControl/>
        <w:numPr>
          <w:ilvl w:val="1"/>
          <w:numId w:val="15"/>
        </w:numPr>
        <w:autoSpaceDE/>
        <w:autoSpaceDN/>
        <w:adjustRightInd/>
        <w:ind w:right="-17"/>
        <w:jc w:val="both"/>
        <w:rPr>
          <w:rFonts w:ascii="Times New Roman" w:eastAsia="Calibri" w:hAnsi="Times New Roman" w:cs="Times New Roman"/>
          <w:sz w:val="22"/>
          <w:szCs w:val="22"/>
          <w:lang w:eastAsia="fi-FI"/>
        </w:rPr>
      </w:pPr>
      <w:r w:rsidRPr="00022903">
        <w:rPr>
          <w:rFonts w:ascii="Times New Roman" w:eastAsia="Calibri" w:hAnsi="Times New Roman" w:cs="Times New Roman"/>
          <w:sz w:val="22"/>
          <w:szCs w:val="22"/>
          <w:lang w:eastAsia="fi-FI"/>
        </w:rPr>
        <w:t>Kiti dokumentai ir priedai.</w:t>
      </w:r>
    </w:p>
    <w:p w14:paraId="6B564807" w14:textId="74B216EF" w:rsidR="00A06ABA" w:rsidRPr="00022903" w:rsidRDefault="00A06ABA" w:rsidP="00C9110E">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022903">
        <w:rPr>
          <w:rFonts w:ascii="Times New Roman" w:eastAsia="Calibri" w:hAnsi="Times New Roman" w:cs="Times New Roman"/>
          <w:sz w:val="22"/>
          <w:szCs w:val="22"/>
          <w:lang w:eastAsia="fi-FI"/>
        </w:rPr>
        <w:t xml:space="preserve">Rangovas įsipareigoja Užsakovui tinkamai atlikti ir baigti darbus per </w:t>
      </w:r>
      <w:r w:rsidR="00631A2C">
        <w:rPr>
          <w:rFonts w:ascii="Times New Roman" w:eastAsia="Calibri" w:hAnsi="Times New Roman" w:cs="Times New Roman"/>
          <w:b/>
          <w:i/>
          <w:sz w:val="22"/>
          <w:szCs w:val="22"/>
          <w:lang w:eastAsia="fi-FI"/>
        </w:rPr>
        <w:t>12</w:t>
      </w:r>
      <w:r w:rsidRPr="00022903">
        <w:rPr>
          <w:rFonts w:ascii="Times New Roman" w:eastAsia="Calibri" w:hAnsi="Times New Roman" w:cs="Times New Roman"/>
          <w:b/>
          <w:i/>
          <w:sz w:val="22"/>
          <w:szCs w:val="22"/>
          <w:lang w:eastAsia="fi-FI"/>
        </w:rPr>
        <w:t xml:space="preserve"> mėn.</w:t>
      </w:r>
      <w:r w:rsidR="00D032CA" w:rsidRPr="00022903">
        <w:rPr>
          <w:rFonts w:ascii="Times New Roman" w:eastAsia="Calibri" w:hAnsi="Times New Roman" w:cs="Times New Roman"/>
          <w:b/>
          <w:i/>
          <w:sz w:val="22"/>
          <w:szCs w:val="22"/>
          <w:lang w:eastAsia="fi-FI"/>
        </w:rPr>
        <w:t xml:space="preserve"> </w:t>
      </w:r>
      <w:r w:rsidRPr="00022903">
        <w:rPr>
          <w:rFonts w:ascii="Times New Roman" w:eastAsia="Calibri" w:hAnsi="Times New Roman" w:cs="Times New Roman"/>
          <w:sz w:val="22"/>
          <w:szCs w:val="22"/>
          <w:lang w:eastAsia="fi-FI"/>
        </w:rPr>
        <w:t>nuo darbo pradžios</w:t>
      </w:r>
      <w:r w:rsidR="00583436" w:rsidRPr="00022903">
        <w:rPr>
          <w:rFonts w:ascii="Times New Roman" w:eastAsia="Calibri" w:hAnsi="Times New Roman" w:cs="Times New Roman"/>
          <w:sz w:val="22"/>
          <w:szCs w:val="22"/>
          <w:lang w:eastAsia="fi-FI"/>
        </w:rPr>
        <w:t xml:space="preserve"> (Baigimo laikas)</w:t>
      </w:r>
      <w:r w:rsidRPr="00022903">
        <w:rPr>
          <w:rFonts w:ascii="Times New Roman" w:eastAsia="Calibri" w:hAnsi="Times New Roman" w:cs="Times New Roman"/>
          <w:sz w:val="22"/>
          <w:szCs w:val="22"/>
          <w:lang w:eastAsia="fi-FI"/>
        </w:rPr>
        <w:t xml:space="preserve"> Programoje nustatytais terminais. </w:t>
      </w:r>
    </w:p>
    <w:p w14:paraId="68161FB0" w14:textId="052BE876" w:rsidR="00A06ABA" w:rsidRPr="00022903" w:rsidRDefault="00A06ABA" w:rsidP="00C9110E">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022903">
        <w:rPr>
          <w:rFonts w:ascii="Times New Roman" w:eastAsia="Calibri" w:hAnsi="Times New Roman" w:cs="Times New Roman"/>
          <w:sz w:val="22"/>
          <w:szCs w:val="22"/>
          <w:lang w:eastAsia="fi-FI"/>
        </w:rPr>
        <w:t xml:space="preserve">Užsakovas įsipareigoja sumokėti </w:t>
      </w:r>
      <w:r w:rsidRPr="00022903">
        <w:rPr>
          <w:rFonts w:ascii="Times New Roman" w:eastAsia="Calibri" w:hAnsi="Times New Roman" w:cs="Times New Roman"/>
          <w:b/>
          <w:sz w:val="22"/>
          <w:szCs w:val="22"/>
          <w:lang w:eastAsia="fi-FI"/>
        </w:rPr>
        <w:t xml:space="preserve">Sutarties kainą </w:t>
      </w:r>
      <w:r w:rsidRPr="00022903">
        <w:rPr>
          <w:rFonts w:ascii="Times New Roman" w:eastAsia="Calibri" w:hAnsi="Times New Roman" w:cs="Times New Roman"/>
          <w:sz w:val="22"/>
          <w:szCs w:val="22"/>
          <w:lang w:eastAsia="fi-FI"/>
        </w:rPr>
        <w:t>Rangovui, atsižvelgdamas į Darbų vykdymą bei jų baigimą ir bet kurių defektų ištaisymą per tą laiką ir tuo būdu, kurie yra numatyti šioje sutartyje.</w:t>
      </w:r>
    </w:p>
    <w:p w14:paraId="33CA998D" w14:textId="77777777" w:rsidR="00A06ABA" w:rsidRPr="00022903" w:rsidRDefault="00A06ABA" w:rsidP="00C9110E">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022903">
        <w:rPr>
          <w:rFonts w:ascii="Times New Roman" w:eastAsia="Calibri" w:hAnsi="Times New Roman" w:cs="Times New Roman"/>
          <w:sz w:val="22"/>
          <w:szCs w:val="22"/>
          <w:lang w:eastAsia="fi-FI"/>
        </w:rPr>
        <w:t>PVM bus mokamas Rangovui pagal galiojančius Lietuvos Respublikos teisės aktus bei tarptautinius susitarimus, susijusius su šios programos įgyvendinimu.</w:t>
      </w:r>
    </w:p>
    <w:p w14:paraId="7E717E4D" w14:textId="2606B821" w:rsidR="00A06ABA" w:rsidRPr="00022903" w:rsidRDefault="00A06ABA" w:rsidP="00C9110E">
      <w:pPr>
        <w:widowControl/>
        <w:numPr>
          <w:ilvl w:val="0"/>
          <w:numId w:val="15"/>
        </w:numPr>
        <w:tabs>
          <w:tab w:val="num" w:pos="720"/>
        </w:tabs>
        <w:autoSpaceDE/>
        <w:autoSpaceDN/>
        <w:adjustRightInd/>
        <w:spacing w:before="120"/>
        <w:ind w:left="720" w:right="-17" w:hanging="720"/>
        <w:jc w:val="both"/>
        <w:rPr>
          <w:rFonts w:ascii="Times New Roman" w:eastAsia="Calibri" w:hAnsi="Times New Roman" w:cs="Times New Roman"/>
          <w:sz w:val="22"/>
          <w:szCs w:val="22"/>
          <w:lang w:eastAsia="fi-FI"/>
        </w:rPr>
      </w:pPr>
      <w:r w:rsidRPr="00022903">
        <w:rPr>
          <w:rFonts w:ascii="Times New Roman" w:eastAsia="Calibri" w:hAnsi="Times New Roman" w:cs="Times New Roman"/>
          <w:b/>
          <w:sz w:val="22"/>
          <w:szCs w:val="22"/>
          <w:lang w:eastAsia="fi-FI"/>
        </w:rPr>
        <w:t>Priimta sutarties suma</w:t>
      </w:r>
      <w:r w:rsidRPr="00022903">
        <w:rPr>
          <w:rFonts w:ascii="Times New Roman" w:eastAsia="Calibri" w:hAnsi="Times New Roman" w:cs="Times New Roman"/>
          <w:sz w:val="22"/>
          <w:szCs w:val="22"/>
          <w:lang w:eastAsia="fi-FI"/>
        </w:rPr>
        <w:t xml:space="preserve"> (be PVM) </w:t>
      </w:r>
      <w:r w:rsidR="002E444E" w:rsidRPr="00022903">
        <w:rPr>
          <w:rFonts w:ascii="Times New Roman" w:eastAsia="Calibri" w:hAnsi="Times New Roman" w:cs="Times New Roman"/>
          <w:sz w:val="22"/>
          <w:szCs w:val="22"/>
          <w:lang w:eastAsia="fi-FI"/>
        </w:rPr>
        <w:t xml:space="preserve">(pradinės sutarties vertė) </w:t>
      </w:r>
      <w:r w:rsidRPr="00022903">
        <w:rPr>
          <w:rFonts w:ascii="Times New Roman" w:eastAsia="Calibri" w:hAnsi="Times New Roman" w:cs="Times New Roman"/>
          <w:sz w:val="22"/>
          <w:szCs w:val="22"/>
          <w:lang w:eastAsia="fi-FI"/>
        </w:rPr>
        <w:t>sudaro:</w:t>
      </w:r>
    </w:p>
    <w:p w14:paraId="63074622" w14:textId="77777777" w:rsidR="00A06ABA" w:rsidRPr="00022903" w:rsidRDefault="00A06ABA" w:rsidP="00A06ABA">
      <w:pPr>
        <w:suppressLineNumbers/>
        <w:tabs>
          <w:tab w:val="left" w:pos="720"/>
          <w:tab w:val="left" w:pos="1134"/>
          <w:tab w:val="left" w:pos="1701"/>
          <w:tab w:val="left" w:pos="2268"/>
          <w:tab w:val="left" w:pos="2835"/>
          <w:tab w:val="left" w:pos="3402"/>
          <w:tab w:val="left" w:pos="3969"/>
          <w:tab w:val="left" w:pos="4536"/>
        </w:tabs>
        <w:suppressAutoHyphens/>
        <w:autoSpaceDE/>
        <w:autoSpaceDN/>
        <w:adjustRightInd/>
        <w:spacing w:before="120"/>
        <w:ind w:left="720" w:firstLine="0"/>
        <w:jc w:val="both"/>
        <w:rPr>
          <w:rFonts w:ascii="Times New Roman" w:eastAsia="Calibri" w:hAnsi="Times New Roman" w:cs="Times New Roman"/>
          <w:b/>
          <w:bCs/>
          <w:sz w:val="22"/>
          <w:szCs w:val="22"/>
          <w:lang w:eastAsia="fi-FI"/>
        </w:rPr>
      </w:pPr>
      <w:r w:rsidRPr="00022903">
        <w:rPr>
          <w:rFonts w:ascii="Times New Roman" w:eastAsia="Calibri" w:hAnsi="Times New Roman" w:cs="Times New Roman"/>
          <w:b/>
          <w:sz w:val="22"/>
          <w:szCs w:val="22"/>
          <w:lang w:eastAsia="fi-FI"/>
        </w:rPr>
        <w:t xml:space="preserve">_______________ </w:t>
      </w:r>
      <w:r w:rsidRPr="00022903">
        <w:rPr>
          <w:rFonts w:ascii="Times New Roman" w:eastAsia="Calibri" w:hAnsi="Times New Roman" w:cs="Times New Roman"/>
          <w:b/>
          <w:bCs/>
          <w:sz w:val="22"/>
          <w:szCs w:val="22"/>
          <w:lang w:eastAsia="fi-FI"/>
        </w:rPr>
        <w:t>Eur</w:t>
      </w:r>
      <w:r w:rsidRPr="00022903">
        <w:rPr>
          <w:rFonts w:ascii="Times New Roman" w:eastAsia="Calibri" w:hAnsi="Times New Roman" w:cs="Times New Roman"/>
          <w:b/>
          <w:sz w:val="22"/>
          <w:szCs w:val="22"/>
          <w:lang w:eastAsia="fi-FI"/>
        </w:rPr>
        <w:t>, (suma žodžiais __________________________________eurų),</w:t>
      </w:r>
    </w:p>
    <w:p w14:paraId="291A716D" w14:textId="77777777" w:rsidR="00A06ABA" w:rsidRPr="00022903" w:rsidRDefault="00A06ABA" w:rsidP="00A06ABA">
      <w:pPr>
        <w:keepLines/>
        <w:widowControl/>
        <w:suppressLineNumbers/>
        <w:tabs>
          <w:tab w:val="left" w:pos="720"/>
          <w:tab w:val="left" w:pos="1134"/>
          <w:tab w:val="left" w:pos="1701"/>
          <w:tab w:val="left" w:pos="2268"/>
          <w:tab w:val="left" w:pos="2835"/>
          <w:tab w:val="left" w:pos="3402"/>
          <w:tab w:val="left" w:pos="3969"/>
          <w:tab w:val="left" w:pos="4536"/>
        </w:tabs>
        <w:suppressAutoHyphens/>
        <w:autoSpaceDE/>
        <w:autoSpaceDN/>
        <w:adjustRightInd/>
        <w:spacing w:before="100"/>
        <w:ind w:left="720" w:hanging="27"/>
        <w:jc w:val="both"/>
        <w:rPr>
          <w:rFonts w:ascii="Times New Roman" w:eastAsia="Calibri" w:hAnsi="Times New Roman" w:cs="Times New Roman"/>
          <w:b/>
          <w:sz w:val="22"/>
          <w:szCs w:val="22"/>
          <w:lang w:eastAsia="fi-FI"/>
        </w:rPr>
      </w:pPr>
      <w:r w:rsidRPr="00022903">
        <w:rPr>
          <w:rFonts w:ascii="Times New Roman" w:eastAsia="Calibri" w:hAnsi="Times New Roman" w:cs="Times New Roman"/>
          <w:b/>
          <w:sz w:val="22"/>
          <w:szCs w:val="22"/>
          <w:lang w:eastAsia="fi-FI"/>
        </w:rPr>
        <w:t>Pridėtinės vertės mokestis skaičiuojamas ir apmokamas vadovaujantis Lietuvos Respublikoje galiojančiais teisės aktais</w:t>
      </w:r>
    </w:p>
    <w:p w14:paraId="767E2BBA" w14:textId="436761FB" w:rsidR="00A06ABA" w:rsidRPr="00022903" w:rsidRDefault="00A06ABA" w:rsidP="00A06ABA">
      <w:pPr>
        <w:suppressLineNumbers/>
        <w:tabs>
          <w:tab w:val="left" w:pos="720"/>
          <w:tab w:val="left" w:pos="1134"/>
          <w:tab w:val="left" w:pos="1701"/>
          <w:tab w:val="left" w:pos="2268"/>
          <w:tab w:val="left" w:pos="2835"/>
          <w:tab w:val="left" w:pos="3402"/>
          <w:tab w:val="left" w:pos="3969"/>
          <w:tab w:val="left" w:pos="4536"/>
        </w:tabs>
        <w:suppressAutoHyphens/>
        <w:autoSpaceDE/>
        <w:autoSpaceDN/>
        <w:adjustRightInd/>
        <w:spacing w:before="120"/>
        <w:ind w:firstLine="0"/>
        <w:jc w:val="both"/>
        <w:rPr>
          <w:rFonts w:ascii="Times New Roman" w:eastAsia="Calibri" w:hAnsi="Times New Roman" w:cs="Times New Roman"/>
          <w:b/>
          <w:sz w:val="22"/>
          <w:szCs w:val="22"/>
          <w:lang w:eastAsia="fi-FI"/>
        </w:rPr>
      </w:pPr>
      <w:r w:rsidRPr="00022903">
        <w:rPr>
          <w:rFonts w:ascii="Times New Roman" w:eastAsia="Calibri" w:hAnsi="Times New Roman" w:cs="Times New Roman"/>
          <w:b/>
          <w:color w:val="339966"/>
          <w:sz w:val="22"/>
          <w:szCs w:val="22"/>
          <w:lang w:eastAsia="fi-FI"/>
        </w:rPr>
        <w:tab/>
      </w:r>
      <w:r w:rsidRPr="00022903">
        <w:rPr>
          <w:rFonts w:ascii="Times New Roman" w:eastAsia="Calibri" w:hAnsi="Times New Roman" w:cs="Times New Roman"/>
          <w:b/>
          <w:sz w:val="22"/>
          <w:szCs w:val="22"/>
          <w:lang w:eastAsia="fi-FI"/>
        </w:rPr>
        <w:t>PVM sudaro:</w:t>
      </w:r>
    </w:p>
    <w:p w14:paraId="61606333" w14:textId="77777777" w:rsidR="00A06ABA" w:rsidRPr="00022903" w:rsidRDefault="00A06ABA" w:rsidP="00A06ABA">
      <w:pPr>
        <w:suppressLineNumbers/>
        <w:tabs>
          <w:tab w:val="left" w:pos="720"/>
          <w:tab w:val="left" w:pos="1134"/>
          <w:tab w:val="left" w:pos="1701"/>
          <w:tab w:val="left" w:pos="2268"/>
          <w:tab w:val="left" w:pos="2835"/>
          <w:tab w:val="left" w:pos="3402"/>
          <w:tab w:val="left" w:pos="3969"/>
          <w:tab w:val="left" w:pos="4536"/>
        </w:tabs>
        <w:suppressAutoHyphens/>
        <w:autoSpaceDE/>
        <w:autoSpaceDN/>
        <w:adjustRightInd/>
        <w:spacing w:before="120"/>
        <w:ind w:left="720" w:firstLine="0"/>
        <w:jc w:val="both"/>
        <w:rPr>
          <w:rFonts w:ascii="Times New Roman" w:eastAsia="Calibri" w:hAnsi="Times New Roman" w:cs="Times New Roman"/>
          <w:b/>
          <w:sz w:val="22"/>
          <w:szCs w:val="22"/>
          <w:lang w:eastAsia="fi-FI"/>
        </w:rPr>
      </w:pPr>
      <w:r w:rsidRPr="00022903">
        <w:rPr>
          <w:rFonts w:ascii="Times New Roman" w:eastAsia="Calibri" w:hAnsi="Times New Roman" w:cs="Times New Roman"/>
          <w:b/>
          <w:sz w:val="22"/>
          <w:szCs w:val="22"/>
          <w:lang w:eastAsia="fi-FI"/>
        </w:rPr>
        <w:t xml:space="preserve">______________ </w:t>
      </w:r>
      <w:r w:rsidRPr="00022903">
        <w:rPr>
          <w:rFonts w:ascii="Times New Roman" w:eastAsia="Calibri" w:hAnsi="Times New Roman" w:cs="Times New Roman"/>
          <w:b/>
          <w:bCs/>
          <w:sz w:val="22"/>
          <w:szCs w:val="22"/>
          <w:lang w:eastAsia="fi-FI"/>
        </w:rPr>
        <w:t>Eur</w:t>
      </w:r>
      <w:r w:rsidRPr="00022903">
        <w:rPr>
          <w:rFonts w:ascii="Times New Roman" w:eastAsia="Calibri" w:hAnsi="Times New Roman" w:cs="Times New Roman"/>
          <w:b/>
          <w:sz w:val="22"/>
          <w:szCs w:val="22"/>
          <w:lang w:eastAsia="fi-FI"/>
        </w:rPr>
        <w:t>, (suma žodžiais _________________________________eurų)</w:t>
      </w:r>
    </w:p>
    <w:p w14:paraId="49CA7345" w14:textId="77777777" w:rsidR="00A06ABA" w:rsidRPr="00022903" w:rsidRDefault="00A06ABA" w:rsidP="00A06ABA">
      <w:pPr>
        <w:widowControl/>
        <w:tabs>
          <w:tab w:val="num" w:pos="426"/>
        </w:tabs>
        <w:autoSpaceDE/>
        <w:autoSpaceDN/>
        <w:adjustRightInd/>
        <w:spacing w:before="120" w:after="120"/>
        <w:ind w:right="-17" w:firstLine="0"/>
        <w:jc w:val="both"/>
        <w:rPr>
          <w:rFonts w:ascii="Times New Roman" w:eastAsia="Calibri" w:hAnsi="Times New Roman" w:cs="Times New Roman"/>
          <w:sz w:val="22"/>
          <w:szCs w:val="22"/>
          <w:lang w:eastAsia="fi-FI"/>
        </w:rPr>
      </w:pPr>
      <w:r w:rsidRPr="00022903">
        <w:rPr>
          <w:rFonts w:ascii="Times New Roman" w:eastAsia="Calibri" w:hAnsi="Times New Roman" w:cs="Times New Roman"/>
          <w:b/>
          <w:sz w:val="22"/>
          <w:szCs w:val="22"/>
          <w:lang w:eastAsia="fi-FI"/>
        </w:rPr>
        <w:tab/>
      </w:r>
      <w:r w:rsidRPr="00022903">
        <w:rPr>
          <w:rFonts w:ascii="Times New Roman" w:eastAsia="Calibri" w:hAnsi="Times New Roman" w:cs="Times New Roman"/>
          <w:b/>
          <w:sz w:val="22"/>
          <w:szCs w:val="22"/>
          <w:lang w:eastAsia="fi-FI"/>
        </w:rPr>
        <w:tab/>
        <w:t>Priimtą sutarties sumą</w:t>
      </w:r>
      <w:r w:rsidRPr="00022903">
        <w:rPr>
          <w:rFonts w:ascii="Times New Roman" w:eastAsia="Calibri" w:hAnsi="Times New Roman" w:cs="Times New Roman"/>
          <w:sz w:val="22"/>
          <w:szCs w:val="22"/>
          <w:lang w:eastAsia="fi-FI"/>
        </w:rPr>
        <w:t xml:space="preserve"> (su PVM) sudaro:</w:t>
      </w:r>
    </w:p>
    <w:p w14:paraId="76B4EC70" w14:textId="37F4B559" w:rsidR="00A06ABA" w:rsidRPr="00022903" w:rsidRDefault="00A06ABA" w:rsidP="00A06ABA">
      <w:pPr>
        <w:suppressLineNumbers/>
        <w:tabs>
          <w:tab w:val="left" w:pos="720"/>
          <w:tab w:val="left" w:pos="1134"/>
          <w:tab w:val="left" w:pos="1701"/>
          <w:tab w:val="left" w:pos="2268"/>
          <w:tab w:val="left" w:pos="2835"/>
          <w:tab w:val="left" w:pos="3402"/>
          <w:tab w:val="left" w:pos="3969"/>
          <w:tab w:val="left" w:pos="4536"/>
        </w:tabs>
        <w:suppressAutoHyphens/>
        <w:autoSpaceDE/>
        <w:autoSpaceDN/>
        <w:adjustRightInd/>
        <w:spacing w:before="120"/>
        <w:ind w:left="720" w:firstLine="0"/>
        <w:jc w:val="both"/>
        <w:rPr>
          <w:rFonts w:ascii="Times New Roman" w:eastAsia="Calibri" w:hAnsi="Times New Roman" w:cs="Times New Roman"/>
          <w:b/>
          <w:sz w:val="22"/>
          <w:szCs w:val="22"/>
          <w:lang w:eastAsia="fi-FI"/>
        </w:rPr>
      </w:pPr>
      <w:r w:rsidRPr="00022903">
        <w:rPr>
          <w:rFonts w:ascii="Times New Roman" w:eastAsia="Calibri" w:hAnsi="Times New Roman" w:cs="Times New Roman"/>
          <w:b/>
          <w:sz w:val="22"/>
          <w:szCs w:val="22"/>
          <w:lang w:eastAsia="fi-FI"/>
        </w:rPr>
        <w:t xml:space="preserve">______________ </w:t>
      </w:r>
      <w:r w:rsidRPr="00022903">
        <w:rPr>
          <w:rFonts w:ascii="Times New Roman" w:eastAsia="Calibri" w:hAnsi="Times New Roman" w:cs="Times New Roman"/>
          <w:b/>
          <w:bCs/>
          <w:sz w:val="22"/>
          <w:szCs w:val="22"/>
          <w:lang w:eastAsia="fi-FI"/>
        </w:rPr>
        <w:t>Eur</w:t>
      </w:r>
      <w:r w:rsidRPr="00022903">
        <w:rPr>
          <w:rFonts w:ascii="Times New Roman" w:eastAsia="Calibri" w:hAnsi="Times New Roman" w:cs="Times New Roman"/>
          <w:b/>
          <w:sz w:val="22"/>
          <w:szCs w:val="22"/>
          <w:lang w:eastAsia="fi-FI"/>
        </w:rPr>
        <w:t>, (suma žodžiais _____________________________eurų)</w:t>
      </w:r>
    </w:p>
    <w:p w14:paraId="15DF84BE" w14:textId="77777777" w:rsidR="00DC5573" w:rsidRPr="00022903" w:rsidRDefault="00DC5573" w:rsidP="00DC5573">
      <w:pPr>
        <w:widowControl/>
        <w:autoSpaceDE/>
        <w:autoSpaceDN/>
        <w:adjustRightInd/>
        <w:spacing w:before="120"/>
        <w:ind w:left="786" w:right="-17" w:firstLine="0"/>
        <w:jc w:val="both"/>
        <w:rPr>
          <w:rFonts w:ascii="Times New Roman" w:eastAsia="Calibri" w:hAnsi="Times New Roman" w:cs="Times New Roman"/>
          <w:sz w:val="22"/>
          <w:szCs w:val="22"/>
          <w:lang w:eastAsia="fi-FI"/>
        </w:rPr>
      </w:pPr>
    </w:p>
    <w:p w14:paraId="450243FB" w14:textId="77777777" w:rsidR="00DC5573" w:rsidRPr="00022903" w:rsidRDefault="00DC5573" w:rsidP="00DC5573">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022903">
        <w:rPr>
          <w:rFonts w:ascii="Times New Roman" w:eastAsia="Calibri" w:hAnsi="Times New Roman" w:cs="Times New Roman"/>
          <w:sz w:val="22"/>
          <w:szCs w:val="22"/>
          <w:lang w:eastAsia="fi-FI"/>
        </w:rPr>
        <w:t>Užsakovas įsipareigoja sumokėti Rangovui už faktiškai atliktus ir priimtus darbus pagal Žiniaraščiuose nurodytas kainas.</w:t>
      </w:r>
    </w:p>
    <w:p w14:paraId="02F6BD8B" w14:textId="1EB51115" w:rsidR="00DC5573" w:rsidRPr="00022903" w:rsidRDefault="00DC5573" w:rsidP="00DC5573">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022903">
        <w:rPr>
          <w:rFonts w:ascii="Times New Roman" w:eastAsia="Calibri" w:hAnsi="Times New Roman" w:cs="Times New Roman"/>
          <w:sz w:val="22"/>
          <w:szCs w:val="22"/>
          <w:lang w:eastAsia="fi-FI"/>
        </w:rPr>
        <w:t xml:space="preserve">Rangovas įsipareigoja Užsakovui tinkamai atlikti ir baigti darbus pagal Rangovo pasiūlyme nurodytą kainą. Atlikus darbus Rangovas turės parengti išpildomąją dokumentaciją, pateikti eksploatavimo ir priežiūros instrukcijas, ir </w:t>
      </w:r>
      <w:r w:rsidR="007B0973" w:rsidRPr="00022903">
        <w:rPr>
          <w:rFonts w:ascii="Times New Roman" w:eastAsia="Calibri" w:hAnsi="Times New Roman" w:cs="Times New Roman"/>
          <w:sz w:val="22"/>
          <w:szCs w:val="22"/>
          <w:lang w:eastAsia="fi-FI"/>
        </w:rPr>
        <w:t xml:space="preserve">parengti bei </w:t>
      </w:r>
      <w:r w:rsidRPr="00022903">
        <w:rPr>
          <w:rFonts w:ascii="Times New Roman" w:eastAsia="Calibri" w:hAnsi="Times New Roman" w:cs="Times New Roman"/>
          <w:sz w:val="22"/>
          <w:szCs w:val="22"/>
          <w:lang w:eastAsia="fi-FI"/>
        </w:rPr>
        <w:t>gauti statybos užbaigim</w:t>
      </w:r>
      <w:r w:rsidR="007B0973" w:rsidRPr="00022903">
        <w:rPr>
          <w:rFonts w:ascii="Times New Roman" w:eastAsia="Calibri" w:hAnsi="Times New Roman" w:cs="Times New Roman"/>
          <w:sz w:val="22"/>
          <w:szCs w:val="22"/>
          <w:lang w:eastAsia="fi-FI"/>
        </w:rPr>
        <w:t>ui reikalingus dokumentus</w:t>
      </w:r>
      <w:r w:rsidRPr="00022903">
        <w:rPr>
          <w:rFonts w:ascii="Times New Roman" w:eastAsia="Calibri" w:hAnsi="Times New Roman" w:cs="Times New Roman"/>
          <w:sz w:val="22"/>
          <w:szCs w:val="22"/>
          <w:lang w:eastAsia="fi-FI"/>
        </w:rPr>
        <w:t>.</w:t>
      </w:r>
      <w:r w:rsidR="002E444E" w:rsidRPr="00022903">
        <w:rPr>
          <w:rFonts w:ascii="Times New Roman" w:eastAsia="Calibri" w:hAnsi="Times New Roman" w:cs="Times New Roman"/>
          <w:sz w:val="22"/>
          <w:szCs w:val="22"/>
          <w:lang w:eastAsia="fi-FI"/>
        </w:rPr>
        <w:t xml:space="preserve"> Visi šiame punkte nurodyti darbai patenka į baigimo laiką.</w:t>
      </w:r>
    </w:p>
    <w:p w14:paraId="6FADBDA3" w14:textId="77777777" w:rsidR="00DC5573" w:rsidRPr="00022903" w:rsidRDefault="00DC5573" w:rsidP="00DC5573">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022903">
        <w:rPr>
          <w:rFonts w:ascii="Times New Roman" w:eastAsia="Calibri" w:hAnsi="Times New Roman" w:cs="Times New Roman"/>
          <w:sz w:val="22"/>
          <w:szCs w:val="22"/>
          <w:lang w:eastAsia="fi-FI"/>
        </w:rPr>
        <w:t xml:space="preserve">Darbų kainos apskaičiavimo būdas – fiksuota </w:t>
      </w:r>
      <w:r w:rsidR="000E669C" w:rsidRPr="00022903">
        <w:rPr>
          <w:rFonts w:ascii="Times New Roman" w:eastAsia="Calibri" w:hAnsi="Times New Roman" w:cs="Times New Roman"/>
          <w:sz w:val="22"/>
          <w:szCs w:val="22"/>
          <w:lang w:eastAsia="fi-FI"/>
        </w:rPr>
        <w:t>kaina</w:t>
      </w:r>
      <w:r w:rsidRPr="00022903">
        <w:rPr>
          <w:rFonts w:ascii="Times New Roman" w:eastAsia="Calibri" w:hAnsi="Times New Roman" w:cs="Times New Roman"/>
          <w:sz w:val="22"/>
          <w:szCs w:val="22"/>
          <w:lang w:eastAsia="fi-FI"/>
        </w:rPr>
        <w:t>. Į darbų kainą įskaičiuotos visos su darbų atlikimu susijusios tiesioginės bei netiesioginės išlaidos, mokesčiai ir rinkliavos (neįskaitant PVM).</w:t>
      </w:r>
    </w:p>
    <w:p w14:paraId="6FCB7585" w14:textId="10072B62" w:rsidR="00DC5573" w:rsidRPr="00022903" w:rsidRDefault="00DC5573" w:rsidP="00DC5573">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022903">
        <w:rPr>
          <w:rFonts w:ascii="Times New Roman" w:eastAsia="Calibri" w:hAnsi="Times New Roman" w:cs="Times New Roman"/>
          <w:sz w:val="22"/>
          <w:szCs w:val="22"/>
          <w:lang w:eastAsia="fi-FI"/>
        </w:rPr>
        <w:t xml:space="preserve">Sutartis įsigalioja tą dieną, kai Rangovas pateikia </w:t>
      </w:r>
      <w:r w:rsidR="00C90AA2" w:rsidRPr="00022903">
        <w:rPr>
          <w:rFonts w:ascii="Times New Roman" w:eastAsia="Calibri" w:hAnsi="Times New Roman" w:cs="Times New Roman"/>
          <w:sz w:val="22"/>
          <w:szCs w:val="22"/>
          <w:lang w:eastAsia="fi-FI"/>
        </w:rPr>
        <w:t>atlikimo</w:t>
      </w:r>
      <w:r w:rsidRPr="00022903">
        <w:rPr>
          <w:rFonts w:ascii="Times New Roman" w:eastAsia="Calibri" w:hAnsi="Times New Roman" w:cs="Times New Roman"/>
          <w:sz w:val="22"/>
          <w:szCs w:val="22"/>
          <w:lang w:eastAsia="fi-FI"/>
        </w:rPr>
        <w:t xml:space="preserve"> užtikrinimą. </w:t>
      </w:r>
    </w:p>
    <w:p w14:paraId="6B685CEF" w14:textId="77777777" w:rsidR="00DC5573" w:rsidRPr="00022903" w:rsidRDefault="00DC5573" w:rsidP="00DC5573">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022903">
        <w:rPr>
          <w:rFonts w:ascii="Times New Roman" w:eastAsia="Calibri" w:hAnsi="Times New Roman" w:cs="Times New Roman"/>
          <w:sz w:val="22"/>
          <w:szCs w:val="22"/>
          <w:lang w:eastAsia="fi-FI"/>
        </w:rPr>
        <w:t>Sutartis pasibaigia, kai visos sutarties šalys įvykdo savo įsipareigojimus.</w:t>
      </w:r>
    </w:p>
    <w:p w14:paraId="3E30985C" w14:textId="3C16BD08" w:rsidR="00DC5573" w:rsidRPr="00022903" w:rsidRDefault="00DC5573" w:rsidP="00DC5573">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022903">
        <w:rPr>
          <w:rFonts w:ascii="Times New Roman" w:eastAsia="Calibri" w:hAnsi="Times New Roman" w:cs="Times New Roman"/>
          <w:sz w:val="22"/>
          <w:szCs w:val="22"/>
          <w:lang w:eastAsia="fi-FI"/>
        </w:rPr>
        <w:lastRenderedPageBreak/>
        <w:t xml:space="preserve">Užsakovo paskirtas asmuo, atsakingas už pirkimo sutarties vykdymą yra: [vardas, pavardė, pareigos]. Užsakovo paskirtas asmuo. </w:t>
      </w:r>
    </w:p>
    <w:p w14:paraId="02A7F035" w14:textId="77777777" w:rsidR="00DC5573" w:rsidRPr="00022903" w:rsidRDefault="00DC5573" w:rsidP="00DC5573">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022903">
        <w:rPr>
          <w:rFonts w:ascii="Times New Roman" w:eastAsia="Calibri" w:hAnsi="Times New Roman" w:cs="Times New Roman"/>
          <w:sz w:val="22"/>
          <w:szCs w:val="22"/>
          <w:lang w:eastAsia="fi-FI"/>
        </w:rPr>
        <w:t xml:space="preserve">Ši sutartis sudaryta lietuvių kalba 2 egzemplioriais, kurių kiekvienas, pasirašytas visų sutarties šalių, laikomas originalu ir turi vienodą teisinę galią. Po vieną šiame punkte apibūdintą Sutarties egzempliorių įteikiama kiekvienai Šaliai. </w:t>
      </w:r>
    </w:p>
    <w:p w14:paraId="7FB6DC85" w14:textId="77777777" w:rsidR="00DC5573" w:rsidRPr="00022903" w:rsidRDefault="00DC5573" w:rsidP="000E669C">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022903">
        <w:rPr>
          <w:rFonts w:ascii="Times New Roman" w:eastAsia="Calibri" w:hAnsi="Times New Roman" w:cs="Times New Roman"/>
          <w:sz w:val="22"/>
          <w:szCs w:val="22"/>
          <w:lang w:eastAsia="fi-FI"/>
        </w:rPr>
        <w:t>Šalių parašai:</w:t>
      </w:r>
    </w:p>
    <w:p w14:paraId="2536CE29" w14:textId="77777777" w:rsidR="00DC5573" w:rsidRPr="00022903" w:rsidRDefault="00DC5573" w:rsidP="00DC5573">
      <w:pPr>
        <w:widowControl/>
        <w:autoSpaceDE/>
        <w:autoSpaceDN/>
        <w:adjustRightInd/>
        <w:spacing w:after="160" w:line="259" w:lineRule="auto"/>
        <w:ind w:firstLine="0"/>
        <w:jc w:val="center"/>
        <w:rPr>
          <w:rFonts w:ascii="Times New Roman" w:eastAsia="Calibri" w:hAnsi="Times New Roman" w:cs="Times New Roman"/>
          <w:sz w:val="22"/>
          <w:szCs w:val="22"/>
          <w:lang w:eastAsia="fi-FI"/>
        </w:rPr>
      </w:pPr>
    </w:p>
    <w:tbl>
      <w:tblPr>
        <w:tblW w:w="9889"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4788"/>
        <w:gridCol w:w="529"/>
        <w:gridCol w:w="4572"/>
      </w:tblGrid>
      <w:tr w:rsidR="00D24FBB" w:rsidRPr="00022903" w14:paraId="4F1E1D11" w14:textId="77777777" w:rsidTr="00D24FBB">
        <w:tc>
          <w:tcPr>
            <w:tcW w:w="4788" w:type="dxa"/>
            <w:vAlign w:val="center"/>
          </w:tcPr>
          <w:p w14:paraId="1E00D0B2" w14:textId="77777777" w:rsidR="00D24FBB" w:rsidRPr="00022903" w:rsidRDefault="00D24FBB" w:rsidP="00DC5573">
            <w:pPr>
              <w:widowControl/>
              <w:autoSpaceDE/>
              <w:autoSpaceDN/>
              <w:adjustRightInd/>
              <w:spacing w:after="160" w:line="259" w:lineRule="auto"/>
              <w:ind w:firstLine="0"/>
              <w:jc w:val="center"/>
              <w:rPr>
                <w:rFonts w:ascii="Times New Roman" w:eastAsia="Calibri" w:hAnsi="Times New Roman" w:cs="Times New Roman"/>
                <w:sz w:val="22"/>
                <w:szCs w:val="22"/>
                <w:lang w:eastAsia="fi-FI"/>
              </w:rPr>
            </w:pPr>
            <w:r w:rsidRPr="00022903">
              <w:rPr>
                <w:rFonts w:ascii="Times New Roman" w:eastAsia="Calibri" w:hAnsi="Times New Roman" w:cs="Times New Roman"/>
                <w:b/>
                <w:sz w:val="22"/>
                <w:szCs w:val="22"/>
                <w:lang w:eastAsia="fi-FI"/>
              </w:rPr>
              <w:t>UŽSAKOVAS</w:t>
            </w:r>
            <w:r w:rsidRPr="00022903">
              <w:rPr>
                <w:rFonts w:ascii="Times New Roman" w:eastAsia="Calibri" w:hAnsi="Times New Roman" w:cs="Times New Roman"/>
                <w:sz w:val="22"/>
                <w:szCs w:val="22"/>
                <w:lang w:eastAsia="fi-FI"/>
              </w:rPr>
              <w:t>:</w:t>
            </w:r>
          </w:p>
          <w:tbl>
            <w:tblPr>
              <w:tblW w:w="10500" w:type="dxa"/>
              <w:tblBorders>
                <w:bottom w:val="single" w:sz="4" w:space="0" w:color="auto"/>
              </w:tblBorders>
              <w:shd w:val="clear" w:color="auto" w:fill="FFFFFF"/>
              <w:tblCellMar>
                <w:top w:w="12" w:type="dxa"/>
                <w:left w:w="12" w:type="dxa"/>
                <w:bottom w:w="12" w:type="dxa"/>
                <w:right w:w="12" w:type="dxa"/>
              </w:tblCellMar>
              <w:tblLook w:val="04A0" w:firstRow="1" w:lastRow="0" w:firstColumn="1" w:lastColumn="0" w:noHBand="0" w:noVBand="1"/>
            </w:tblPr>
            <w:tblGrid>
              <w:gridCol w:w="4942"/>
              <w:gridCol w:w="5558"/>
            </w:tblGrid>
            <w:tr w:rsidR="00D24FBB" w:rsidRPr="00022903" w14:paraId="65633288" w14:textId="77777777" w:rsidTr="00D24FBB">
              <w:tc>
                <w:tcPr>
                  <w:tcW w:w="4942" w:type="dxa"/>
                  <w:shd w:val="clear" w:color="auto" w:fill="FFFFFF"/>
                  <w:tcMar>
                    <w:top w:w="0" w:type="dxa"/>
                    <w:left w:w="0" w:type="dxa"/>
                    <w:bottom w:w="0" w:type="dxa"/>
                    <w:right w:w="0" w:type="dxa"/>
                  </w:tcMar>
                  <w:vAlign w:val="center"/>
                  <w:hideMark/>
                </w:tcPr>
                <w:p w14:paraId="0417C94E" w14:textId="6DF97A6D" w:rsidR="004B5C46" w:rsidRPr="00022903" w:rsidRDefault="00022903" w:rsidP="00044978">
                  <w:pPr>
                    <w:widowControl/>
                    <w:autoSpaceDE/>
                    <w:autoSpaceDN/>
                    <w:adjustRightInd/>
                    <w:ind w:firstLine="0"/>
                    <w:jc w:val="both"/>
                    <w:rPr>
                      <w:rFonts w:ascii="Times New Roman" w:eastAsia="Calibri" w:hAnsi="Times New Roman" w:cs="Times New Roman"/>
                      <w:b/>
                      <w:bCs/>
                      <w:sz w:val="22"/>
                      <w:szCs w:val="22"/>
                      <w:lang w:eastAsia="fi-FI"/>
                    </w:rPr>
                  </w:pPr>
                  <w:r w:rsidRPr="00022903">
                    <w:rPr>
                      <w:rFonts w:ascii="Times New Roman" w:eastAsia="Calibri" w:hAnsi="Times New Roman" w:cs="Times New Roman"/>
                      <w:b/>
                      <w:bCs/>
                      <w:sz w:val="22"/>
                      <w:szCs w:val="22"/>
                      <w:lang w:eastAsia="fi-FI"/>
                    </w:rPr>
                    <w:t>Alytaus rajono savivaldybės įmonė „Simno komunalininkas“</w:t>
                  </w:r>
                </w:p>
                <w:p w14:paraId="5AAEE754" w14:textId="7B9B7C3A" w:rsidR="00D24FBB" w:rsidRPr="00022903" w:rsidRDefault="00D24FBB" w:rsidP="00044978">
                  <w:pPr>
                    <w:widowControl/>
                    <w:autoSpaceDE/>
                    <w:autoSpaceDN/>
                    <w:adjustRightInd/>
                    <w:ind w:firstLine="0"/>
                    <w:jc w:val="both"/>
                    <w:rPr>
                      <w:rFonts w:ascii="Times New Roman" w:eastAsia="Calibri" w:hAnsi="Times New Roman" w:cs="Times New Roman"/>
                      <w:sz w:val="22"/>
                      <w:szCs w:val="22"/>
                      <w:lang w:eastAsia="fi-FI"/>
                    </w:rPr>
                  </w:pPr>
                  <w:r w:rsidRPr="00022903">
                    <w:rPr>
                      <w:rFonts w:ascii="Times New Roman" w:eastAsia="Calibri" w:hAnsi="Times New Roman" w:cs="Times New Roman"/>
                      <w:sz w:val="22"/>
                      <w:szCs w:val="22"/>
                      <w:lang w:eastAsia="fi-FI"/>
                    </w:rPr>
                    <w:t xml:space="preserve">Įmonės kodas </w:t>
                  </w:r>
                  <w:r w:rsidR="00022903" w:rsidRPr="00022903">
                    <w:rPr>
                      <w:rFonts w:ascii="Times New Roman" w:eastAsia="Calibri" w:hAnsi="Times New Roman" w:cs="Times New Roman"/>
                      <w:sz w:val="22"/>
                      <w:szCs w:val="22"/>
                      <w:lang w:eastAsia="fi-FI"/>
                    </w:rPr>
                    <w:t>153720195</w:t>
                  </w:r>
                </w:p>
                <w:p w14:paraId="3D9563B4" w14:textId="6CD44902" w:rsidR="00D24FBB" w:rsidRPr="00022903" w:rsidRDefault="00D24FBB" w:rsidP="00044978">
                  <w:pPr>
                    <w:widowControl/>
                    <w:autoSpaceDE/>
                    <w:autoSpaceDN/>
                    <w:adjustRightInd/>
                    <w:ind w:firstLine="0"/>
                    <w:jc w:val="both"/>
                    <w:rPr>
                      <w:rFonts w:ascii="Times New Roman" w:eastAsia="Calibri" w:hAnsi="Times New Roman" w:cs="Times New Roman"/>
                      <w:sz w:val="22"/>
                      <w:szCs w:val="22"/>
                      <w:lang w:eastAsia="fi-FI"/>
                    </w:rPr>
                  </w:pPr>
                  <w:r w:rsidRPr="00022903">
                    <w:rPr>
                      <w:rFonts w:ascii="Times New Roman" w:eastAsia="Calibri" w:hAnsi="Times New Roman" w:cs="Times New Roman"/>
                      <w:sz w:val="22"/>
                      <w:szCs w:val="22"/>
                      <w:lang w:eastAsia="fi-FI"/>
                    </w:rPr>
                    <w:t xml:space="preserve">PVM mokėtojo kodas </w:t>
                  </w:r>
                  <w:r w:rsidR="00022903" w:rsidRPr="00022903">
                    <w:rPr>
                      <w:rFonts w:ascii="Times New Roman" w:eastAsia="Calibri" w:hAnsi="Times New Roman" w:cs="Times New Roman"/>
                      <w:sz w:val="22"/>
                      <w:szCs w:val="22"/>
                      <w:lang w:eastAsia="fi-FI"/>
                    </w:rPr>
                    <w:t>LT537201917</w:t>
                  </w:r>
                </w:p>
              </w:tc>
              <w:tc>
                <w:tcPr>
                  <w:tcW w:w="5558" w:type="dxa"/>
                  <w:shd w:val="clear" w:color="auto" w:fill="FFFFFF"/>
                  <w:tcMar>
                    <w:top w:w="0" w:type="dxa"/>
                    <w:left w:w="0" w:type="dxa"/>
                    <w:bottom w:w="0" w:type="dxa"/>
                    <w:right w:w="0" w:type="dxa"/>
                  </w:tcMar>
                  <w:vAlign w:val="center"/>
                  <w:hideMark/>
                </w:tcPr>
                <w:p w14:paraId="271ED878" w14:textId="77777777" w:rsidR="00D24FBB" w:rsidRPr="00022903" w:rsidRDefault="00D24FBB" w:rsidP="00044978">
                  <w:pPr>
                    <w:widowControl/>
                    <w:autoSpaceDE/>
                    <w:autoSpaceDN/>
                    <w:adjustRightInd/>
                    <w:ind w:firstLine="0"/>
                    <w:jc w:val="both"/>
                    <w:rPr>
                      <w:color w:val="30373D"/>
                      <w:sz w:val="21"/>
                      <w:szCs w:val="21"/>
                    </w:rPr>
                  </w:pPr>
                  <w:r w:rsidRPr="00022903">
                    <w:rPr>
                      <w:color w:val="30373D"/>
                      <w:szCs w:val="20"/>
                    </w:rPr>
                    <w:t>Kaišiadorių nuotekų valykla</w:t>
                  </w:r>
                </w:p>
              </w:tc>
            </w:tr>
            <w:tr w:rsidR="00D24FBB" w:rsidRPr="00022903" w14:paraId="4C14FDF9" w14:textId="77777777" w:rsidTr="00D24FBB">
              <w:tc>
                <w:tcPr>
                  <w:tcW w:w="4942" w:type="dxa"/>
                  <w:shd w:val="clear" w:color="auto" w:fill="FFFFFF"/>
                  <w:tcMar>
                    <w:top w:w="0" w:type="dxa"/>
                    <w:left w:w="0" w:type="dxa"/>
                    <w:bottom w:w="0" w:type="dxa"/>
                    <w:right w:w="0" w:type="dxa"/>
                  </w:tcMar>
                  <w:vAlign w:val="center"/>
                  <w:hideMark/>
                </w:tcPr>
                <w:p w14:paraId="29967B6D" w14:textId="2256C36B" w:rsidR="00D24FBB" w:rsidRPr="00022903" w:rsidRDefault="00022903" w:rsidP="00044978">
                  <w:pPr>
                    <w:widowControl/>
                    <w:autoSpaceDE/>
                    <w:autoSpaceDN/>
                    <w:adjustRightInd/>
                    <w:ind w:firstLine="0"/>
                    <w:jc w:val="both"/>
                    <w:rPr>
                      <w:rFonts w:ascii="Times New Roman" w:eastAsia="Calibri" w:hAnsi="Times New Roman" w:cs="Times New Roman"/>
                      <w:sz w:val="22"/>
                      <w:szCs w:val="22"/>
                      <w:lang w:eastAsia="fi-FI"/>
                    </w:rPr>
                  </w:pPr>
                  <w:r w:rsidRPr="00022903">
                    <w:rPr>
                      <w:rFonts w:ascii="Times New Roman" w:eastAsia="Calibri" w:hAnsi="Times New Roman" w:cs="Times New Roman"/>
                      <w:sz w:val="22"/>
                      <w:szCs w:val="22"/>
                      <w:lang w:eastAsia="fi-FI"/>
                    </w:rPr>
                    <w:t>Vytauto g. 28, LT - 64305 Simno m., Alytaus r. sav.</w:t>
                  </w:r>
                </w:p>
              </w:tc>
              <w:tc>
                <w:tcPr>
                  <w:tcW w:w="5558" w:type="dxa"/>
                  <w:shd w:val="clear" w:color="auto" w:fill="FFFFFF"/>
                  <w:tcMar>
                    <w:top w:w="0" w:type="dxa"/>
                    <w:left w:w="0" w:type="dxa"/>
                    <w:bottom w:w="0" w:type="dxa"/>
                    <w:right w:w="0" w:type="dxa"/>
                  </w:tcMar>
                  <w:vAlign w:val="center"/>
                  <w:hideMark/>
                </w:tcPr>
                <w:p w14:paraId="0D09CD48" w14:textId="77777777" w:rsidR="00D24FBB" w:rsidRPr="00022903" w:rsidRDefault="00D24FBB" w:rsidP="00044978">
                  <w:pPr>
                    <w:widowControl/>
                    <w:autoSpaceDE/>
                    <w:autoSpaceDN/>
                    <w:adjustRightInd/>
                    <w:ind w:firstLine="0"/>
                    <w:jc w:val="both"/>
                    <w:rPr>
                      <w:color w:val="30373D"/>
                      <w:sz w:val="21"/>
                      <w:szCs w:val="21"/>
                    </w:rPr>
                  </w:pPr>
                  <w:r w:rsidRPr="00022903">
                    <w:rPr>
                      <w:color w:val="30373D"/>
                      <w:sz w:val="21"/>
                      <w:szCs w:val="21"/>
                    </w:rPr>
                    <w:t>Vytauto Didžiojo g. 130, LT-56111 Kaišiadorys</w:t>
                  </w:r>
                </w:p>
              </w:tc>
            </w:tr>
            <w:tr w:rsidR="00D24FBB" w:rsidRPr="00022903" w14:paraId="560150A2" w14:textId="77777777" w:rsidTr="00D24FBB">
              <w:tc>
                <w:tcPr>
                  <w:tcW w:w="4942" w:type="dxa"/>
                  <w:shd w:val="clear" w:color="auto" w:fill="FFFFFF"/>
                  <w:tcMar>
                    <w:top w:w="0" w:type="dxa"/>
                    <w:left w:w="0" w:type="dxa"/>
                    <w:bottom w:w="0" w:type="dxa"/>
                    <w:right w:w="0" w:type="dxa"/>
                  </w:tcMar>
                  <w:vAlign w:val="center"/>
                  <w:hideMark/>
                </w:tcPr>
                <w:p w14:paraId="5C6029D9" w14:textId="703F282A" w:rsidR="00D24FBB" w:rsidRPr="00022903" w:rsidRDefault="00D24FBB" w:rsidP="00044978">
                  <w:pPr>
                    <w:widowControl/>
                    <w:autoSpaceDE/>
                    <w:autoSpaceDN/>
                    <w:adjustRightInd/>
                    <w:ind w:firstLine="0"/>
                    <w:jc w:val="both"/>
                    <w:rPr>
                      <w:rFonts w:ascii="Times New Roman" w:eastAsia="Calibri" w:hAnsi="Times New Roman" w:cs="Times New Roman"/>
                      <w:sz w:val="22"/>
                      <w:szCs w:val="22"/>
                      <w:lang w:eastAsia="fi-FI"/>
                    </w:rPr>
                  </w:pPr>
                  <w:r w:rsidRPr="00022903">
                    <w:rPr>
                      <w:rFonts w:ascii="Times New Roman" w:eastAsia="Calibri" w:hAnsi="Times New Roman" w:cs="Times New Roman"/>
                      <w:sz w:val="22"/>
                      <w:szCs w:val="22"/>
                      <w:lang w:eastAsia="fi-FI"/>
                    </w:rPr>
                    <w:t>Tel.</w:t>
                  </w:r>
                  <w:r w:rsidR="00022903" w:rsidRPr="00022903">
                    <w:rPr>
                      <w:rFonts w:ascii="Times New Roman" w:eastAsia="Calibri" w:hAnsi="Times New Roman" w:cs="Times New Roman"/>
                      <w:sz w:val="22"/>
                      <w:szCs w:val="22"/>
                      <w:lang w:eastAsia="fi-FI"/>
                    </w:rPr>
                    <w:t xml:space="preserve"> (0 315) 60 758</w:t>
                  </w:r>
                </w:p>
              </w:tc>
              <w:tc>
                <w:tcPr>
                  <w:tcW w:w="5558" w:type="dxa"/>
                  <w:shd w:val="clear" w:color="auto" w:fill="FFFFFF"/>
                  <w:tcMar>
                    <w:top w:w="0" w:type="dxa"/>
                    <w:left w:w="0" w:type="dxa"/>
                    <w:bottom w:w="0" w:type="dxa"/>
                    <w:right w:w="0" w:type="dxa"/>
                  </w:tcMar>
                  <w:vAlign w:val="center"/>
                  <w:hideMark/>
                </w:tcPr>
                <w:p w14:paraId="7032555A" w14:textId="77777777" w:rsidR="00D24FBB" w:rsidRPr="00022903" w:rsidRDefault="00D24FBB" w:rsidP="00044978">
                  <w:pPr>
                    <w:widowControl/>
                    <w:autoSpaceDE/>
                    <w:autoSpaceDN/>
                    <w:adjustRightInd/>
                    <w:ind w:firstLine="0"/>
                    <w:jc w:val="both"/>
                    <w:rPr>
                      <w:color w:val="30373D"/>
                      <w:sz w:val="21"/>
                      <w:szCs w:val="21"/>
                    </w:rPr>
                  </w:pPr>
                  <w:r w:rsidRPr="00022903">
                    <w:rPr>
                      <w:b/>
                      <w:bCs/>
                      <w:color w:val="30373D"/>
                      <w:sz w:val="21"/>
                      <w:szCs w:val="21"/>
                    </w:rPr>
                    <w:t>Tel.  (0 346) 51832</w:t>
                  </w:r>
                </w:p>
              </w:tc>
            </w:tr>
            <w:tr w:rsidR="00D24FBB" w:rsidRPr="00022903" w14:paraId="56EB20FC" w14:textId="77777777" w:rsidTr="002509A3">
              <w:trPr>
                <w:trHeight w:val="1321"/>
              </w:trPr>
              <w:tc>
                <w:tcPr>
                  <w:tcW w:w="4942" w:type="dxa"/>
                  <w:shd w:val="clear" w:color="auto" w:fill="FFFFFF"/>
                  <w:tcMar>
                    <w:top w:w="0" w:type="dxa"/>
                    <w:left w:w="0" w:type="dxa"/>
                    <w:bottom w:w="0" w:type="dxa"/>
                    <w:right w:w="0" w:type="dxa"/>
                  </w:tcMar>
                  <w:vAlign w:val="center"/>
                  <w:hideMark/>
                </w:tcPr>
                <w:p w14:paraId="0B856ADC" w14:textId="2B051A55" w:rsidR="00D24FBB" w:rsidRPr="00022903" w:rsidRDefault="00D24FBB" w:rsidP="00044978">
                  <w:pPr>
                    <w:widowControl/>
                    <w:autoSpaceDE/>
                    <w:autoSpaceDN/>
                    <w:adjustRightInd/>
                    <w:ind w:firstLine="0"/>
                    <w:jc w:val="both"/>
                    <w:rPr>
                      <w:rFonts w:ascii="Times New Roman" w:eastAsia="Calibri" w:hAnsi="Times New Roman" w:cs="Times New Roman"/>
                      <w:sz w:val="22"/>
                      <w:szCs w:val="22"/>
                      <w:lang w:eastAsia="fi-FI"/>
                    </w:rPr>
                  </w:pPr>
                  <w:r w:rsidRPr="00022903">
                    <w:rPr>
                      <w:rFonts w:ascii="Times New Roman" w:eastAsia="Calibri" w:hAnsi="Times New Roman" w:cs="Times New Roman"/>
                      <w:sz w:val="22"/>
                      <w:szCs w:val="22"/>
                      <w:lang w:eastAsia="fi-FI"/>
                    </w:rPr>
                    <w:t xml:space="preserve">El. paštas: </w:t>
                  </w:r>
                  <w:r w:rsidR="004B5C46" w:rsidRPr="00022903">
                    <w:rPr>
                      <w:rFonts w:ascii="Times New Roman" w:eastAsia="Calibri" w:hAnsi="Times New Roman" w:cs="Times New Roman"/>
                      <w:sz w:val="22"/>
                      <w:szCs w:val="22"/>
                      <w:lang w:eastAsia="fi-FI"/>
                    </w:rPr>
                    <w:t>info@</w:t>
                  </w:r>
                  <w:r w:rsidR="00022903" w:rsidRPr="00022903">
                    <w:rPr>
                      <w:rFonts w:ascii="Times New Roman" w:eastAsia="Calibri" w:hAnsi="Times New Roman" w:cs="Times New Roman"/>
                      <w:sz w:val="22"/>
                      <w:szCs w:val="22"/>
                      <w:lang w:eastAsia="fi-FI"/>
                    </w:rPr>
                    <w:t>simnokomun.lt</w:t>
                  </w:r>
                </w:p>
                <w:p w14:paraId="38B27D55" w14:textId="77777777" w:rsidR="00D24FBB" w:rsidRPr="00022903" w:rsidRDefault="00D24FBB" w:rsidP="00044978">
                  <w:pPr>
                    <w:widowControl/>
                    <w:autoSpaceDE/>
                    <w:autoSpaceDN/>
                    <w:adjustRightInd/>
                    <w:ind w:firstLine="0"/>
                    <w:jc w:val="both"/>
                    <w:rPr>
                      <w:rFonts w:ascii="Times New Roman" w:eastAsia="Calibri" w:hAnsi="Times New Roman" w:cs="Times New Roman"/>
                      <w:sz w:val="22"/>
                      <w:szCs w:val="22"/>
                      <w:lang w:eastAsia="fi-FI"/>
                    </w:rPr>
                  </w:pPr>
                </w:p>
                <w:p w14:paraId="4AFA407A" w14:textId="2C449EB7" w:rsidR="00D24FBB" w:rsidRPr="00022903" w:rsidRDefault="00D24FBB" w:rsidP="00044978">
                  <w:pPr>
                    <w:widowControl/>
                    <w:autoSpaceDE/>
                    <w:autoSpaceDN/>
                    <w:adjustRightInd/>
                    <w:ind w:firstLine="0"/>
                    <w:jc w:val="both"/>
                    <w:rPr>
                      <w:rFonts w:ascii="Times New Roman" w:eastAsia="Calibri" w:hAnsi="Times New Roman" w:cs="Times New Roman"/>
                      <w:sz w:val="22"/>
                      <w:szCs w:val="22"/>
                      <w:lang w:eastAsia="fi-FI"/>
                    </w:rPr>
                  </w:pPr>
                  <w:r w:rsidRPr="00022903">
                    <w:rPr>
                      <w:rFonts w:ascii="Times New Roman" w:eastAsia="Calibri" w:hAnsi="Times New Roman" w:cs="Times New Roman"/>
                      <w:sz w:val="22"/>
                      <w:szCs w:val="22"/>
                      <w:lang w:eastAsia="fi-FI"/>
                    </w:rPr>
                    <w:t>(pareigos, vardas, pavardė, parašas)</w:t>
                  </w:r>
                </w:p>
                <w:p w14:paraId="0B7F4945" w14:textId="718392D0" w:rsidR="00D24FBB" w:rsidRPr="00022903" w:rsidRDefault="00D24FBB" w:rsidP="00044978">
                  <w:pPr>
                    <w:widowControl/>
                    <w:autoSpaceDE/>
                    <w:autoSpaceDN/>
                    <w:adjustRightInd/>
                    <w:ind w:firstLine="0"/>
                    <w:jc w:val="both"/>
                    <w:rPr>
                      <w:rFonts w:ascii="Times New Roman" w:eastAsia="Calibri" w:hAnsi="Times New Roman" w:cs="Times New Roman"/>
                      <w:sz w:val="22"/>
                      <w:szCs w:val="22"/>
                      <w:lang w:eastAsia="fi-FI"/>
                    </w:rPr>
                  </w:pPr>
                </w:p>
              </w:tc>
              <w:tc>
                <w:tcPr>
                  <w:tcW w:w="5558" w:type="dxa"/>
                  <w:shd w:val="clear" w:color="auto" w:fill="FFFFFF"/>
                  <w:vAlign w:val="center"/>
                  <w:hideMark/>
                </w:tcPr>
                <w:p w14:paraId="2D2A9D8E" w14:textId="77777777" w:rsidR="00D24FBB" w:rsidRPr="00022903" w:rsidRDefault="00D24FBB" w:rsidP="00044978">
                  <w:pPr>
                    <w:widowControl/>
                    <w:autoSpaceDE/>
                    <w:autoSpaceDN/>
                    <w:adjustRightInd/>
                    <w:ind w:firstLine="0"/>
                    <w:jc w:val="both"/>
                    <w:rPr>
                      <w:rFonts w:ascii="Times New Roman" w:hAnsi="Times New Roman" w:cs="Times New Roman"/>
                      <w:szCs w:val="20"/>
                    </w:rPr>
                  </w:pPr>
                </w:p>
              </w:tc>
            </w:tr>
          </w:tbl>
          <w:p w14:paraId="428FBE68" w14:textId="77777777" w:rsidR="00D24FBB" w:rsidRPr="00022903" w:rsidRDefault="00D24FBB" w:rsidP="00DC5573">
            <w:pPr>
              <w:widowControl/>
              <w:autoSpaceDE/>
              <w:autoSpaceDN/>
              <w:adjustRightInd/>
              <w:spacing w:after="160" w:line="259" w:lineRule="auto"/>
              <w:ind w:firstLine="0"/>
              <w:jc w:val="center"/>
              <w:rPr>
                <w:rFonts w:ascii="Times New Roman" w:eastAsia="Calibri" w:hAnsi="Times New Roman" w:cs="Times New Roman"/>
                <w:sz w:val="22"/>
                <w:szCs w:val="22"/>
                <w:lang w:eastAsia="fi-FI"/>
              </w:rPr>
            </w:pPr>
          </w:p>
        </w:tc>
        <w:tc>
          <w:tcPr>
            <w:tcW w:w="529" w:type="dxa"/>
            <w:tcBorders>
              <w:bottom w:val="nil"/>
            </w:tcBorders>
          </w:tcPr>
          <w:p w14:paraId="3288BFBC" w14:textId="77777777" w:rsidR="00D24FBB" w:rsidRPr="00022903" w:rsidRDefault="00D24FBB" w:rsidP="00DC5573">
            <w:pPr>
              <w:widowControl/>
              <w:autoSpaceDE/>
              <w:autoSpaceDN/>
              <w:adjustRightInd/>
              <w:spacing w:after="160" w:line="259" w:lineRule="auto"/>
              <w:ind w:firstLine="0"/>
              <w:jc w:val="center"/>
              <w:rPr>
                <w:rFonts w:ascii="Times New Roman" w:eastAsia="Calibri" w:hAnsi="Times New Roman" w:cs="Times New Roman"/>
                <w:b/>
                <w:sz w:val="22"/>
                <w:szCs w:val="22"/>
                <w:lang w:eastAsia="fi-FI"/>
              </w:rPr>
            </w:pPr>
          </w:p>
        </w:tc>
        <w:tc>
          <w:tcPr>
            <w:tcW w:w="4572" w:type="dxa"/>
          </w:tcPr>
          <w:p w14:paraId="00B2E7F0" w14:textId="77777777" w:rsidR="00D24FBB" w:rsidRPr="00022903" w:rsidRDefault="00D24FBB" w:rsidP="00DC5573">
            <w:pPr>
              <w:widowControl/>
              <w:autoSpaceDE/>
              <w:autoSpaceDN/>
              <w:adjustRightInd/>
              <w:spacing w:after="160" w:line="259" w:lineRule="auto"/>
              <w:ind w:firstLine="0"/>
              <w:jc w:val="center"/>
              <w:rPr>
                <w:rFonts w:ascii="Times New Roman" w:eastAsia="Calibri" w:hAnsi="Times New Roman" w:cs="Times New Roman"/>
                <w:b/>
                <w:sz w:val="22"/>
                <w:szCs w:val="22"/>
                <w:lang w:eastAsia="fi-FI"/>
              </w:rPr>
            </w:pPr>
            <w:r w:rsidRPr="00022903">
              <w:rPr>
                <w:rFonts w:ascii="Times New Roman" w:eastAsia="Calibri" w:hAnsi="Times New Roman" w:cs="Times New Roman"/>
                <w:b/>
                <w:sz w:val="22"/>
                <w:szCs w:val="22"/>
                <w:lang w:eastAsia="fi-FI"/>
              </w:rPr>
              <w:t>RANGOVAS</w:t>
            </w:r>
            <w:r w:rsidRPr="00022903">
              <w:rPr>
                <w:rFonts w:ascii="Times New Roman" w:eastAsia="Calibri" w:hAnsi="Times New Roman" w:cs="Times New Roman"/>
                <w:sz w:val="22"/>
                <w:szCs w:val="22"/>
                <w:lang w:eastAsia="fi-FI"/>
              </w:rPr>
              <w:t>:</w:t>
            </w:r>
          </w:p>
          <w:p w14:paraId="66293251" w14:textId="77777777" w:rsidR="00D24FBB" w:rsidRPr="00022903" w:rsidRDefault="00D24FBB" w:rsidP="00D24FBB">
            <w:pPr>
              <w:tabs>
                <w:tab w:val="left" w:pos="1908"/>
              </w:tabs>
              <w:rPr>
                <w:rFonts w:ascii="Times New Roman" w:eastAsia="Calibri" w:hAnsi="Times New Roman" w:cs="Times New Roman"/>
                <w:sz w:val="22"/>
                <w:szCs w:val="22"/>
                <w:lang w:eastAsia="fi-FI"/>
              </w:rPr>
            </w:pPr>
          </w:p>
          <w:p w14:paraId="1C3FD20C" w14:textId="77777777" w:rsidR="004A4E8F" w:rsidRPr="00022903" w:rsidRDefault="004A4E8F" w:rsidP="00D24FBB">
            <w:pPr>
              <w:tabs>
                <w:tab w:val="left" w:pos="1908"/>
              </w:tabs>
              <w:rPr>
                <w:rFonts w:ascii="Times New Roman" w:eastAsia="Calibri" w:hAnsi="Times New Roman" w:cs="Times New Roman"/>
                <w:sz w:val="22"/>
                <w:szCs w:val="22"/>
                <w:lang w:eastAsia="fi-FI"/>
              </w:rPr>
            </w:pPr>
          </w:p>
          <w:p w14:paraId="0FC7500C" w14:textId="77777777" w:rsidR="004A4E8F" w:rsidRPr="00022903" w:rsidRDefault="004A4E8F" w:rsidP="00D24FBB">
            <w:pPr>
              <w:tabs>
                <w:tab w:val="left" w:pos="1908"/>
              </w:tabs>
              <w:rPr>
                <w:rFonts w:ascii="Times New Roman" w:eastAsia="Calibri" w:hAnsi="Times New Roman" w:cs="Times New Roman"/>
                <w:sz w:val="22"/>
                <w:szCs w:val="22"/>
                <w:lang w:eastAsia="fi-FI"/>
              </w:rPr>
            </w:pPr>
          </w:p>
          <w:p w14:paraId="51B8E0D1" w14:textId="77777777" w:rsidR="004A4E8F" w:rsidRPr="00022903" w:rsidRDefault="004A4E8F" w:rsidP="00D24FBB">
            <w:pPr>
              <w:tabs>
                <w:tab w:val="left" w:pos="1908"/>
              </w:tabs>
              <w:rPr>
                <w:rFonts w:ascii="Times New Roman" w:eastAsia="Calibri" w:hAnsi="Times New Roman" w:cs="Times New Roman"/>
                <w:sz w:val="22"/>
                <w:szCs w:val="22"/>
                <w:lang w:eastAsia="fi-FI"/>
              </w:rPr>
            </w:pPr>
          </w:p>
          <w:p w14:paraId="506A6C83" w14:textId="77777777" w:rsidR="004A4E8F" w:rsidRPr="00022903" w:rsidRDefault="004A4E8F" w:rsidP="00D24FBB">
            <w:pPr>
              <w:tabs>
                <w:tab w:val="left" w:pos="1908"/>
              </w:tabs>
              <w:rPr>
                <w:rFonts w:ascii="Times New Roman" w:eastAsia="Calibri" w:hAnsi="Times New Roman" w:cs="Times New Roman"/>
                <w:sz w:val="22"/>
                <w:szCs w:val="22"/>
                <w:lang w:eastAsia="fi-FI"/>
              </w:rPr>
            </w:pPr>
          </w:p>
          <w:p w14:paraId="12963BB4" w14:textId="77777777" w:rsidR="004A4E8F" w:rsidRPr="00022903" w:rsidRDefault="004A4E8F" w:rsidP="00D24FBB">
            <w:pPr>
              <w:tabs>
                <w:tab w:val="left" w:pos="1908"/>
              </w:tabs>
              <w:rPr>
                <w:rFonts w:ascii="Times New Roman" w:eastAsia="Calibri" w:hAnsi="Times New Roman" w:cs="Times New Roman"/>
                <w:sz w:val="22"/>
                <w:szCs w:val="22"/>
                <w:lang w:eastAsia="fi-FI"/>
              </w:rPr>
            </w:pPr>
          </w:p>
          <w:p w14:paraId="2ADEB7BE" w14:textId="77777777" w:rsidR="004A4E8F" w:rsidRPr="00022903" w:rsidRDefault="004A4E8F" w:rsidP="004A4E8F">
            <w:pPr>
              <w:tabs>
                <w:tab w:val="left" w:pos="1908"/>
              </w:tabs>
              <w:ind w:firstLine="0"/>
              <w:rPr>
                <w:rFonts w:ascii="Times New Roman" w:eastAsia="Calibri" w:hAnsi="Times New Roman" w:cs="Times New Roman"/>
                <w:sz w:val="22"/>
                <w:szCs w:val="22"/>
                <w:lang w:eastAsia="fi-FI"/>
              </w:rPr>
            </w:pPr>
          </w:p>
          <w:p w14:paraId="36842BEF" w14:textId="77777777" w:rsidR="004A4E8F" w:rsidRPr="00022903" w:rsidRDefault="004A4E8F" w:rsidP="004A4E8F">
            <w:pPr>
              <w:tabs>
                <w:tab w:val="left" w:pos="1908"/>
              </w:tabs>
              <w:ind w:firstLine="0"/>
              <w:rPr>
                <w:rFonts w:ascii="Times New Roman" w:eastAsia="Calibri" w:hAnsi="Times New Roman" w:cs="Times New Roman"/>
                <w:sz w:val="22"/>
                <w:szCs w:val="22"/>
                <w:lang w:eastAsia="fi-FI"/>
              </w:rPr>
            </w:pPr>
          </w:p>
          <w:p w14:paraId="1F886883" w14:textId="06ADCBDF" w:rsidR="00D24FBB" w:rsidRPr="00022903" w:rsidRDefault="00D24FBB" w:rsidP="00D24FBB">
            <w:pPr>
              <w:tabs>
                <w:tab w:val="left" w:pos="1908"/>
              </w:tabs>
              <w:rPr>
                <w:rFonts w:ascii="Times New Roman" w:eastAsia="Calibri" w:hAnsi="Times New Roman" w:cs="Times New Roman"/>
                <w:sz w:val="22"/>
                <w:szCs w:val="22"/>
                <w:lang w:eastAsia="fi-FI"/>
              </w:rPr>
            </w:pPr>
            <w:r w:rsidRPr="00022903">
              <w:rPr>
                <w:rFonts w:ascii="Times New Roman" w:eastAsia="Calibri" w:hAnsi="Times New Roman" w:cs="Times New Roman"/>
                <w:sz w:val="22"/>
                <w:szCs w:val="22"/>
                <w:lang w:eastAsia="fi-FI"/>
              </w:rPr>
              <w:t>(pareigos, vardas, pavardė, parašas)</w:t>
            </w:r>
          </w:p>
        </w:tc>
      </w:tr>
    </w:tbl>
    <w:p w14:paraId="514DE6D9" w14:textId="77777777" w:rsidR="00A06ABA" w:rsidRPr="00022903" w:rsidRDefault="00A06ABA" w:rsidP="00DA3AEA">
      <w:pPr>
        <w:widowControl/>
        <w:autoSpaceDE/>
        <w:autoSpaceDN/>
        <w:adjustRightInd/>
        <w:spacing w:after="160" w:line="259" w:lineRule="auto"/>
        <w:ind w:firstLine="0"/>
        <w:jc w:val="center"/>
        <w:rPr>
          <w:rFonts w:ascii="Times New Roman" w:eastAsia="Calibri" w:hAnsi="Times New Roman" w:cs="Times New Roman"/>
          <w:b/>
          <w:sz w:val="28"/>
          <w:szCs w:val="20"/>
          <w:lang w:eastAsia="fi-FI"/>
        </w:rPr>
      </w:pPr>
      <w:r w:rsidRPr="00022903">
        <w:rPr>
          <w:rFonts w:ascii="Times New Roman" w:eastAsia="Calibri" w:hAnsi="Times New Roman" w:cs="Times New Roman"/>
          <w:szCs w:val="20"/>
          <w:lang w:eastAsia="en-US"/>
        </w:rPr>
        <w:br w:type="page"/>
      </w:r>
      <w:r w:rsidRPr="00022903">
        <w:rPr>
          <w:rFonts w:ascii="Times New Roman" w:eastAsia="Calibri" w:hAnsi="Times New Roman" w:cs="Times New Roman"/>
          <w:b/>
          <w:sz w:val="28"/>
          <w:szCs w:val="20"/>
          <w:lang w:eastAsia="fi-FI"/>
        </w:rPr>
        <w:lastRenderedPageBreak/>
        <w:t>Bendrosios sutarties sąlygos</w:t>
      </w:r>
    </w:p>
    <w:p w14:paraId="349DEC39" w14:textId="77777777" w:rsidR="00A06ABA" w:rsidRPr="00022903" w:rsidRDefault="00A06ABA" w:rsidP="00A06ABA">
      <w:pPr>
        <w:widowControl/>
        <w:tabs>
          <w:tab w:val="right" w:pos="9936"/>
        </w:tabs>
        <w:autoSpaceDE/>
        <w:autoSpaceDN/>
        <w:adjustRightInd/>
        <w:ind w:firstLine="0"/>
        <w:jc w:val="both"/>
        <w:rPr>
          <w:rFonts w:ascii="Times New Roman" w:eastAsia="Calibri" w:hAnsi="Times New Roman" w:cs="Times New Roman"/>
          <w:sz w:val="24"/>
          <w:lang w:eastAsia="fi-FI"/>
        </w:rPr>
      </w:pPr>
    </w:p>
    <w:p w14:paraId="0336AEE9" w14:textId="77777777" w:rsidR="00A06ABA" w:rsidRPr="00022903" w:rsidRDefault="00A06ABA" w:rsidP="00A06ABA">
      <w:pPr>
        <w:widowControl/>
        <w:tabs>
          <w:tab w:val="right" w:pos="9936"/>
        </w:tabs>
        <w:autoSpaceDE/>
        <w:autoSpaceDN/>
        <w:adjustRightInd/>
        <w:ind w:firstLine="0"/>
        <w:jc w:val="center"/>
        <w:rPr>
          <w:rFonts w:ascii="Times New Roman" w:eastAsia="Calibri" w:hAnsi="Times New Roman" w:cs="Times New Roman"/>
          <w:sz w:val="24"/>
          <w:lang w:eastAsia="fi-FI"/>
        </w:rPr>
      </w:pPr>
    </w:p>
    <w:p w14:paraId="63E0CECC" w14:textId="77777777" w:rsidR="00A06ABA" w:rsidRPr="00022903" w:rsidRDefault="00A06ABA" w:rsidP="00A06ABA">
      <w:pPr>
        <w:widowControl/>
        <w:tabs>
          <w:tab w:val="right" w:pos="9936"/>
        </w:tabs>
        <w:autoSpaceDE/>
        <w:autoSpaceDN/>
        <w:adjustRightInd/>
        <w:ind w:firstLine="0"/>
        <w:jc w:val="center"/>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Bendrosios sutarties sąlygos yra:</w:t>
      </w:r>
    </w:p>
    <w:p w14:paraId="426A641E" w14:textId="77777777" w:rsidR="00A06ABA" w:rsidRPr="00022903" w:rsidRDefault="00A06ABA" w:rsidP="00A06ABA">
      <w:pPr>
        <w:widowControl/>
        <w:tabs>
          <w:tab w:val="right" w:pos="9936"/>
        </w:tabs>
        <w:autoSpaceDE/>
        <w:autoSpaceDN/>
        <w:adjustRightInd/>
        <w:ind w:firstLine="0"/>
        <w:jc w:val="both"/>
        <w:rPr>
          <w:rFonts w:eastAsia="Calibri"/>
          <w:sz w:val="24"/>
        </w:rPr>
      </w:pPr>
      <w:bookmarkStart w:id="2" w:name="_Toc128826824"/>
      <w:bookmarkStart w:id="3" w:name="_Toc140563504"/>
      <w:bookmarkStart w:id="4" w:name="_Toc143070649"/>
      <w:bookmarkStart w:id="5" w:name="_Toc143070842"/>
    </w:p>
    <w:p w14:paraId="068FB4FC" w14:textId="77777777" w:rsidR="00A06ABA" w:rsidRPr="00022903" w:rsidRDefault="00A06ABA" w:rsidP="00A06ABA">
      <w:pPr>
        <w:widowControl/>
        <w:pBdr>
          <w:top w:val="single" w:sz="4" w:space="1" w:color="auto"/>
          <w:left w:val="single" w:sz="4" w:space="27" w:color="auto"/>
          <w:bottom w:val="single" w:sz="4" w:space="1" w:color="auto"/>
          <w:right w:val="single" w:sz="4" w:space="4" w:color="auto"/>
        </w:pBdr>
        <w:tabs>
          <w:tab w:val="right" w:pos="9936"/>
        </w:tabs>
        <w:autoSpaceDE/>
        <w:autoSpaceDN/>
        <w:adjustRightInd/>
        <w:ind w:left="1080" w:right="703" w:firstLine="0"/>
        <w:jc w:val="center"/>
        <w:rPr>
          <w:rFonts w:ascii="Times New Roman" w:eastAsia="Calibri" w:hAnsi="Times New Roman" w:cs="Times New Roman"/>
          <w:sz w:val="24"/>
          <w:lang w:eastAsia="fr-FR"/>
        </w:rPr>
      </w:pPr>
      <w:r w:rsidRPr="00022903">
        <w:rPr>
          <w:rFonts w:ascii="Times New Roman" w:eastAsia="Calibri" w:hAnsi="Times New Roman" w:cs="Times New Roman"/>
          <w:i/>
          <w:iCs/>
          <w:sz w:val="24"/>
        </w:rPr>
        <w:t>Fédération Internationale des</w:t>
      </w:r>
      <w:r w:rsidRPr="00022903">
        <w:rPr>
          <w:rFonts w:ascii="Times New Roman" w:eastAsia="Calibri" w:hAnsi="Times New Roman" w:cs="Times New Roman"/>
          <w:sz w:val="24"/>
          <w:lang w:eastAsia="fi-FI"/>
        </w:rPr>
        <w:t xml:space="preserve"> </w:t>
      </w:r>
      <w:r w:rsidRPr="00022903">
        <w:rPr>
          <w:rFonts w:ascii="Times New Roman" w:eastAsia="Calibri" w:hAnsi="Times New Roman" w:cs="Times New Roman"/>
          <w:i/>
          <w:iCs/>
          <w:sz w:val="24"/>
          <w:lang w:eastAsia="fr-FR"/>
        </w:rPr>
        <w:t xml:space="preserve">Ingénieurs-Conseils </w:t>
      </w:r>
      <w:r w:rsidRPr="00022903">
        <w:rPr>
          <w:rFonts w:ascii="Times New Roman" w:eastAsia="Calibri" w:hAnsi="Times New Roman" w:cs="Times New Roman"/>
          <w:sz w:val="24"/>
          <w:lang w:eastAsia="fr-FR"/>
        </w:rPr>
        <w:t>(FIDIC)</w:t>
      </w:r>
    </w:p>
    <w:p w14:paraId="521ED21B" w14:textId="77777777" w:rsidR="00A06ABA" w:rsidRPr="00022903" w:rsidRDefault="00A06ABA" w:rsidP="00A06ABA">
      <w:pPr>
        <w:widowControl/>
        <w:pBdr>
          <w:top w:val="single" w:sz="4" w:space="1" w:color="auto"/>
          <w:left w:val="single" w:sz="4" w:space="27" w:color="auto"/>
          <w:bottom w:val="single" w:sz="4" w:space="1" w:color="auto"/>
          <w:right w:val="single" w:sz="4" w:space="4" w:color="auto"/>
        </w:pBdr>
        <w:tabs>
          <w:tab w:val="right" w:pos="9936"/>
        </w:tabs>
        <w:autoSpaceDE/>
        <w:autoSpaceDN/>
        <w:adjustRightInd/>
        <w:ind w:left="1080" w:right="703" w:firstLine="0"/>
        <w:jc w:val="center"/>
        <w:rPr>
          <w:rFonts w:ascii="Times New Roman" w:eastAsia="Calibri" w:hAnsi="Times New Roman" w:cs="Times New Roman"/>
          <w:sz w:val="24"/>
          <w:lang w:eastAsia="fr-FR"/>
        </w:rPr>
      </w:pPr>
    </w:p>
    <w:p w14:paraId="036F363F" w14:textId="77777777" w:rsidR="00A06ABA" w:rsidRPr="00022903" w:rsidRDefault="00A06ABA" w:rsidP="00A06ABA">
      <w:pPr>
        <w:widowControl/>
        <w:pBdr>
          <w:top w:val="single" w:sz="4" w:space="1" w:color="auto"/>
          <w:left w:val="single" w:sz="4" w:space="27" w:color="auto"/>
          <w:bottom w:val="single" w:sz="4" w:space="1" w:color="auto"/>
          <w:right w:val="single" w:sz="4" w:space="4" w:color="auto"/>
        </w:pBdr>
        <w:tabs>
          <w:tab w:val="right" w:pos="9936"/>
        </w:tabs>
        <w:autoSpaceDE/>
        <w:autoSpaceDN/>
        <w:adjustRightInd/>
        <w:ind w:left="1080" w:right="703" w:firstLine="0"/>
        <w:jc w:val="center"/>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 xml:space="preserve">Rangovo projektuojamų statybos ir inžinerinių darbų, elektros ir mechanikos įrenginių </w:t>
      </w:r>
    </w:p>
    <w:p w14:paraId="5C80B998" w14:textId="77777777" w:rsidR="00A06ABA" w:rsidRPr="00022903" w:rsidRDefault="00A06ABA" w:rsidP="00A06ABA">
      <w:pPr>
        <w:widowControl/>
        <w:pBdr>
          <w:top w:val="single" w:sz="4" w:space="1" w:color="auto"/>
          <w:left w:val="single" w:sz="4" w:space="27" w:color="auto"/>
          <w:bottom w:val="single" w:sz="4" w:space="1" w:color="auto"/>
          <w:right w:val="single" w:sz="4" w:space="4" w:color="auto"/>
        </w:pBdr>
        <w:tabs>
          <w:tab w:val="right" w:pos="9936"/>
        </w:tabs>
        <w:autoSpaceDE/>
        <w:autoSpaceDN/>
        <w:adjustRightInd/>
        <w:ind w:left="1080" w:right="703" w:firstLine="0"/>
        <w:jc w:val="center"/>
        <w:rPr>
          <w:rFonts w:ascii="Times New Roman" w:eastAsia="Calibri" w:hAnsi="Times New Roman" w:cs="Times New Roman"/>
          <w:b/>
          <w:bCs/>
          <w:sz w:val="24"/>
          <w:lang w:eastAsia="fi-FI"/>
        </w:rPr>
      </w:pPr>
      <w:r w:rsidRPr="00022903">
        <w:rPr>
          <w:rFonts w:ascii="Times New Roman" w:eastAsia="Calibri" w:hAnsi="Times New Roman" w:cs="Times New Roman"/>
          <w:b/>
          <w:bCs/>
          <w:sz w:val="24"/>
          <w:lang w:eastAsia="fi-FI"/>
        </w:rPr>
        <w:t>Projektavimo ir statybos bei įrangos sutarties sąlygos</w:t>
      </w:r>
    </w:p>
    <w:p w14:paraId="515CEA96" w14:textId="77777777" w:rsidR="00A06ABA" w:rsidRPr="00022903" w:rsidRDefault="00A06ABA" w:rsidP="00A06ABA">
      <w:pPr>
        <w:widowControl/>
        <w:pBdr>
          <w:top w:val="single" w:sz="4" w:space="1" w:color="auto"/>
          <w:left w:val="single" w:sz="4" w:space="27" w:color="auto"/>
          <w:bottom w:val="single" w:sz="4" w:space="1" w:color="auto"/>
          <w:right w:val="single" w:sz="4" w:space="4" w:color="auto"/>
        </w:pBdr>
        <w:tabs>
          <w:tab w:val="left" w:pos="7515"/>
          <w:tab w:val="left" w:leader="dot" w:pos="9540"/>
          <w:tab w:val="right" w:pos="9936"/>
        </w:tabs>
        <w:autoSpaceDE/>
        <w:autoSpaceDN/>
        <w:adjustRightInd/>
        <w:ind w:left="1080" w:right="703" w:firstLine="0"/>
        <w:jc w:val="center"/>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FIDIC „Geltonoji“ knyga,</w:t>
      </w:r>
    </w:p>
    <w:p w14:paraId="74A06BAF" w14:textId="77777777" w:rsidR="00A06ABA" w:rsidRPr="00022903" w:rsidRDefault="00A06ABA" w:rsidP="00A06ABA">
      <w:pPr>
        <w:widowControl/>
        <w:pBdr>
          <w:top w:val="single" w:sz="4" w:space="1" w:color="auto"/>
          <w:left w:val="single" w:sz="4" w:space="27" w:color="auto"/>
          <w:bottom w:val="single" w:sz="4" w:space="1" w:color="auto"/>
          <w:right w:val="single" w:sz="4" w:space="4" w:color="auto"/>
        </w:pBdr>
        <w:tabs>
          <w:tab w:val="left" w:pos="7515"/>
          <w:tab w:val="left" w:leader="dot" w:pos="9540"/>
          <w:tab w:val="right" w:pos="9936"/>
        </w:tabs>
        <w:autoSpaceDE/>
        <w:autoSpaceDN/>
        <w:adjustRightInd/>
        <w:ind w:left="1080" w:right="703" w:firstLine="0"/>
        <w:jc w:val="center"/>
        <w:rPr>
          <w:rFonts w:ascii="Times New Roman" w:eastAsia="Calibri" w:hAnsi="Times New Roman" w:cs="Times New Roman"/>
          <w:b/>
          <w:sz w:val="24"/>
          <w:lang w:eastAsia="fi-FI"/>
        </w:rPr>
      </w:pPr>
    </w:p>
    <w:p w14:paraId="495007B1" w14:textId="3BBAE791" w:rsidR="00A06ABA" w:rsidRPr="00022903" w:rsidRDefault="00A06ABA" w:rsidP="00A06ABA">
      <w:pPr>
        <w:widowControl/>
        <w:pBdr>
          <w:top w:val="single" w:sz="4" w:space="1" w:color="auto"/>
          <w:left w:val="single" w:sz="4" w:space="27" w:color="auto"/>
          <w:bottom w:val="single" w:sz="4" w:space="1" w:color="auto"/>
          <w:right w:val="single" w:sz="4" w:space="4" w:color="auto"/>
        </w:pBdr>
        <w:tabs>
          <w:tab w:val="left" w:pos="7515"/>
          <w:tab w:val="left" w:leader="dot" w:pos="9540"/>
          <w:tab w:val="right" w:pos="9936"/>
        </w:tabs>
        <w:autoSpaceDE/>
        <w:autoSpaceDN/>
        <w:adjustRightInd/>
        <w:ind w:left="1080" w:right="703" w:firstLine="0"/>
        <w:jc w:val="center"/>
        <w:rPr>
          <w:rFonts w:ascii="Times New Roman" w:eastAsia="Calibri" w:hAnsi="Times New Roman" w:cs="Times New Roman"/>
          <w:sz w:val="24"/>
          <w:lang w:eastAsia="fi-FI"/>
        </w:rPr>
      </w:pPr>
      <w:r w:rsidRPr="00022903">
        <w:rPr>
          <w:rFonts w:ascii="Times New Roman" w:eastAsia="Calibri" w:hAnsi="Times New Roman" w:cs="Times New Roman"/>
          <w:sz w:val="24"/>
          <w:lang w:eastAsia="fr-FR"/>
        </w:rPr>
        <w:t xml:space="preserve"> (išleistos pirmuoju leidimu 1999 metais anglų kalba ir antruoju vertimu į lietuvių kalbą 2007 metais leidimu, ISBN 978-9986-687-17-7)</w:t>
      </w:r>
    </w:p>
    <w:p w14:paraId="1E43F987" w14:textId="77777777" w:rsidR="00A06ABA" w:rsidRPr="00022903" w:rsidRDefault="00A06ABA" w:rsidP="00A06ABA">
      <w:pPr>
        <w:widowControl/>
        <w:tabs>
          <w:tab w:val="right" w:pos="9936"/>
        </w:tabs>
        <w:autoSpaceDE/>
        <w:autoSpaceDN/>
        <w:adjustRightInd/>
        <w:spacing w:before="120" w:after="120"/>
        <w:ind w:firstLine="0"/>
        <w:jc w:val="both"/>
        <w:rPr>
          <w:rFonts w:ascii="Times New Roman" w:eastAsia="Calibri" w:hAnsi="Times New Roman" w:cs="Times New Roman"/>
          <w:b/>
          <w:sz w:val="24"/>
          <w:lang w:eastAsia="fi-FI"/>
        </w:rPr>
      </w:pPr>
    </w:p>
    <w:p w14:paraId="30C87CEC" w14:textId="77777777" w:rsidR="00A06ABA" w:rsidRPr="00022903" w:rsidRDefault="00A06ABA" w:rsidP="00A06ABA">
      <w:pPr>
        <w:widowControl/>
        <w:tabs>
          <w:tab w:val="right" w:pos="9936"/>
        </w:tabs>
        <w:autoSpaceDE/>
        <w:autoSpaceDN/>
        <w:adjustRightInd/>
        <w:spacing w:before="120" w:after="120"/>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Bendrųjų sutarties sąlygų taikymas</w:t>
      </w:r>
    </w:p>
    <w:p w14:paraId="166D2B26" w14:textId="77777777" w:rsidR="00A06ABA" w:rsidRPr="00022903" w:rsidRDefault="00A06ABA" w:rsidP="00C9110E">
      <w:pPr>
        <w:widowControl/>
        <w:numPr>
          <w:ilvl w:val="0"/>
          <w:numId w:val="14"/>
        </w:numPr>
        <w:autoSpaceDE/>
        <w:autoSpaceDN/>
        <w:adjustRightInd/>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sz w:val="24"/>
          <w:lang w:eastAsia="fi-FI"/>
        </w:rPr>
        <w:t xml:space="preserve">Bendrosios FIDIC sutarties sąlygos taikomos sutinkamai </w:t>
      </w:r>
      <w:r w:rsidRPr="00022903">
        <w:rPr>
          <w:rFonts w:ascii="Times New Roman" w:eastAsia="Calibri" w:hAnsi="Times New Roman" w:cs="Times New Roman"/>
          <w:color w:val="000000"/>
          <w:sz w:val="24"/>
          <w:lang w:eastAsia="fi-FI"/>
        </w:rPr>
        <w:t>su STR 1.06.01:2016 „Statybos darbai. Statinio statybos priežiūra“ 2 punkto nuostatomis.</w:t>
      </w:r>
    </w:p>
    <w:p w14:paraId="751D1A3B" w14:textId="77777777" w:rsidR="00A06ABA" w:rsidRPr="00022903" w:rsidRDefault="00A06ABA" w:rsidP="00C9110E">
      <w:pPr>
        <w:widowControl/>
        <w:numPr>
          <w:ilvl w:val="0"/>
          <w:numId w:val="14"/>
        </w:numPr>
        <w:autoSpaceDE/>
        <w:autoSpaceDN/>
        <w:adjustRightInd/>
        <w:jc w:val="both"/>
        <w:rPr>
          <w:rFonts w:ascii="Times New Roman" w:eastAsia="Calibri" w:hAnsi="Times New Roman" w:cs="Times New Roman"/>
          <w:sz w:val="24"/>
          <w:lang w:eastAsia="fi-FI"/>
        </w:rPr>
      </w:pPr>
      <w:r w:rsidRPr="00022903">
        <w:rPr>
          <w:rFonts w:ascii="Times New Roman" w:eastAsia="Calibri" w:hAnsi="Times New Roman" w:cs="Times New Roman"/>
          <w:color w:val="000000"/>
          <w:sz w:val="24"/>
          <w:lang w:eastAsia="fi-FI"/>
        </w:rPr>
        <w:t>Esant kokiems nors prieštaravimams ar neatitikimams tarp atitinkamų</w:t>
      </w:r>
      <w:r w:rsidRPr="00022903">
        <w:rPr>
          <w:rFonts w:ascii="Times New Roman" w:eastAsia="Calibri" w:hAnsi="Times New Roman" w:cs="Times New Roman"/>
          <w:sz w:val="24"/>
          <w:lang w:eastAsia="fi-FI"/>
        </w:rPr>
        <w:t xml:space="preserve"> Bendrųjų sutarties sąlygų ir Konkrečių sutarties sąlygų straipsnių, viršenybę turi Konkrečios sutarties sąlygos. Straipsnių nuostatos, nepakeistos Konkrečiose sutarties sąlygose, galioja tokios redakcijos, kokia jos yra pateiktos Bendrosiose sutarties sąlygose.</w:t>
      </w:r>
    </w:p>
    <w:p w14:paraId="788449EF" w14:textId="77777777" w:rsidR="00A06ABA" w:rsidRPr="00022903" w:rsidRDefault="00A06ABA" w:rsidP="00C9110E">
      <w:pPr>
        <w:widowControl/>
        <w:numPr>
          <w:ilvl w:val="0"/>
          <w:numId w:val="14"/>
        </w:numPr>
        <w:autoSpaceDE/>
        <w:autoSpaceDN/>
        <w:adjustRightInd/>
        <w:spacing w:after="200" w:line="276" w:lineRule="auto"/>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Bendrosios sutarties sąlygos nėra pridedamos prie šių pirkimo dokumentų/ sutarties dokumentų.</w:t>
      </w:r>
      <w:r w:rsidRPr="00022903">
        <w:rPr>
          <w:rFonts w:ascii="Times New Roman" w:eastAsia="Calibri" w:hAnsi="Times New Roman" w:cs="Times New Roman"/>
          <w:b/>
          <w:sz w:val="24"/>
          <w:lang w:eastAsia="fi-FI"/>
        </w:rPr>
        <w:t xml:space="preserve"> </w:t>
      </w:r>
      <w:r w:rsidRPr="00022903">
        <w:rPr>
          <w:rFonts w:ascii="Times New Roman" w:eastAsia="Calibri" w:hAnsi="Times New Roman" w:cs="Times New Roman"/>
          <w:sz w:val="24"/>
          <w:lang w:eastAsia="fi-FI"/>
        </w:rPr>
        <w:t>Konkurso dalyvis/ Rangovas gali jas įsigyti iš leidėjų</w:t>
      </w:r>
      <w:r w:rsidRPr="00022903">
        <w:rPr>
          <w:rFonts w:ascii="Times New Roman" w:eastAsia="Calibri" w:hAnsi="Times New Roman" w:cs="Times New Roman"/>
          <w:sz w:val="24"/>
          <w:vertAlign w:val="superscript"/>
          <w:lang w:eastAsia="fi-FI"/>
        </w:rPr>
        <w:footnoteReference w:id="1"/>
      </w:r>
      <w:r w:rsidRPr="00022903">
        <w:rPr>
          <w:rFonts w:ascii="Times New Roman" w:eastAsia="Calibri" w:hAnsi="Times New Roman" w:cs="Times New Roman"/>
          <w:sz w:val="24"/>
          <w:lang w:eastAsia="fi-FI"/>
        </w:rPr>
        <w:t xml:space="preserve">. </w:t>
      </w:r>
    </w:p>
    <w:p w14:paraId="06154373" w14:textId="5466F129" w:rsidR="00A06ABA" w:rsidRPr="00022903" w:rsidRDefault="008348A6" w:rsidP="00A06ABA">
      <w:pPr>
        <w:widowControl/>
        <w:autoSpaceDE/>
        <w:autoSpaceDN/>
        <w:adjustRightInd/>
        <w:spacing w:after="200" w:line="276" w:lineRule="auto"/>
        <w:ind w:left="360" w:firstLine="0"/>
        <w:jc w:val="center"/>
        <w:rPr>
          <w:rFonts w:ascii="Times New Roman" w:eastAsia="Calibri" w:hAnsi="Times New Roman" w:cs="Times New Roman"/>
          <w:b/>
          <w:bCs/>
          <w:sz w:val="28"/>
          <w:szCs w:val="20"/>
          <w:lang w:eastAsia="fi-FI"/>
        </w:rPr>
      </w:pPr>
      <w:r w:rsidRPr="00022903">
        <w:rPr>
          <w:rFonts w:ascii="Times New Roman" w:eastAsia="Calibri" w:hAnsi="Times New Roman" w:cs="Times New Roman"/>
          <w:noProof/>
          <w:szCs w:val="20"/>
        </w:rPr>
        <w:drawing>
          <wp:anchor distT="0" distB="0" distL="114300" distR="114300" simplePos="0" relativeHeight="251656704" behindDoc="0" locked="0" layoutInCell="1" allowOverlap="1" wp14:anchorId="5439A5E1" wp14:editId="429D896F">
            <wp:simplePos x="0" y="0"/>
            <wp:positionH relativeFrom="column">
              <wp:posOffset>68580</wp:posOffset>
            </wp:positionH>
            <wp:positionV relativeFrom="paragraph">
              <wp:posOffset>3449320</wp:posOffset>
            </wp:positionV>
            <wp:extent cx="511810" cy="71564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715645"/>
                    </a:xfrm>
                    <a:prstGeom prst="rect">
                      <a:avLst/>
                    </a:prstGeom>
                    <a:noFill/>
                    <a:ln>
                      <a:noFill/>
                    </a:ln>
                  </pic:spPr>
                </pic:pic>
              </a:graphicData>
            </a:graphic>
            <wp14:sizeRelH relativeFrom="page">
              <wp14:pctWidth>0</wp14:pctWidth>
            </wp14:sizeRelH>
            <wp14:sizeRelV relativeFrom="page">
              <wp14:pctHeight>0</wp14:pctHeight>
            </wp14:sizeRelV>
          </wp:anchor>
        </w:drawing>
      </w:r>
      <w:r w:rsidR="00A06ABA" w:rsidRPr="00022903">
        <w:rPr>
          <w:rFonts w:ascii="Times New Roman" w:eastAsia="Calibri" w:hAnsi="Times New Roman" w:cs="Times New Roman"/>
          <w:sz w:val="24"/>
          <w:lang w:eastAsia="fi-FI"/>
        </w:rPr>
        <w:br w:type="page"/>
      </w:r>
      <w:bookmarkStart w:id="6" w:name="_Toc96820707"/>
      <w:r w:rsidR="00A06ABA" w:rsidRPr="00022903">
        <w:rPr>
          <w:rFonts w:ascii="Times New Roman" w:eastAsia="Calibri" w:hAnsi="Times New Roman" w:cs="Times New Roman"/>
          <w:b/>
          <w:bCs/>
          <w:sz w:val="28"/>
          <w:szCs w:val="20"/>
          <w:lang w:eastAsia="fi-FI"/>
        </w:rPr>
        <w:lastRenderedPageBreak/>
        <w:t>Konkrečiosios sutarties sąlygos</w:t>
      </w:r>
      <w:bookmarkEnd w:id="2"/>
      <w:bookmarkEnd w:id="3"/>
      <w:bookmarkEnd w:id="4"/>
      <w:bookmarkEnd w:id="5"/>
      <w:bookmarkEnd w:id="6"/>
    </w:p>
    <w:p w14:paraId="78C93C5C" w14:textId="77777777" w:rsidR="00A06ABA" w:rsidRPr="00022903" w:rsidRDefault="00A06ABA" w:rsidP="00A06ABA">
      <w:pPr>
        <w:widowControl/>
        <w:autoSpaceDE/>
        <w:autoSpaceDN/>
        <w:adjustRightInd/>
        <w:ind w:firstLine="0"/>
        <w:rPr>
          <w:rFonts w:ascii="Times New Roman" w:eastAsia="Calibri" w:hAnsi="Times New Roman" w:cs="Times New Roman"/>
          <w:sz w:val="24"/>
          <w:lang w:eastAsia="fi-FI"/>
        </w:rPr>
      </w:pPr>
    </w:p>
    <w:p w14:paraId="5B1D8E5B" w14:textId="77777777" w:rsidR="00A06ABA" w:rsidRPr="00022903" w:rsidRDefault="00A06ABA" w:rsidP="00A06ABA">
      <w:pPr>
        <w:widowControl/>
        <w:tabs>
          <w:tab w:val="right" w:pos="9936"/>
        </w:tabs>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Bendrosios nuostatos</w:t>
      </w:r>
    </w:p>
    <w:p w14:paraId="17EB197E" w14:textId="77777777"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1. Konkrečiosios sąlygos apima anksčiau paminėtų Bendrųjų sąlygų pataisymus ir papildymus. Sutarties sąlygos, pateiktos pasiūlymo priede, turi būti galiojančios kaip šių sutarties sąlygų dalis. Konkrečiųjų sąlygų numeracija atitinka Bendrųjų sąlygų numeraciją.</w:t>
      </w:r>
    </w:p>
    <w:tbl>
      <w:tblPr>
        <w:tblW w:w="9468" w:type="dxa"/>
        <w:tblInd w:w="108" w:type="dxa"/>
        <w:tblLayout w:type="fixed"/>
        <w:tblLook w:val="0000" w:firstRow="0" w:lastRow="0" w:firstColumn="0" w:lastColumn="0" w:noHBand="0" w:noVBand="0"/>
      </w:tblPr>
      <w:tblGrid>
        <w:gridCol w:w="1526"/>
        <w:gridCol w:w="142"/>
        <w:gridCol w:w="7800"/>
      </w:tblGrid>
      <w:tr w:rsidR="00A06ABA" w:rsidRPr="00022903" w14:paraId="7255DBEF" w14:textId="77777777" w:rsidTr="00A06ABA">
        <w:tc>
          <w:tcPr>
            <w:tcW w:w="1526" w:type="dxa"/>
          </w:tcPr>
          <w:p w14:paraId="313DC7D9" w14:textId="77777777" w:rsidR="00A06ABA" w:rsidRPr="00022903" w:rsidRDefault="00A06ABA" w:rsidP="00A06ABA">
            <w:pPr>
              <w:widowControl/>
              <w:suppressAutoHyphens/>
              <w:overflowPunct w:val="0"/>
              <w:ind w:firstLine="0"/>
              <w:textAlignment w:val="baseline"/>
              <w:rPr>
                <w:rFonts w:ascii="Times New Roman" w:eastAsia="Calibri" w:hAnsi="Times New Roman" w:cs="Times New Roman"/>
                <w:spacing w:val="-2"/>
                <w:sz w:val="22"/>
                <w:szCs w:val="22"/>
                <w:lang w:eastAsia="en-US"/>
              </w:rPr>
            </w:pPr>
          </w:p>
        </w:tc>
        <w:tc>
          <w:tcPr>
            <w:tcW w:w="7942" w:type="dxa"/>
            <w:gridSpan w:val="2"/>
          </w:tcPr>
          <w:p w14:paraId="2A2897D7" w14:textId="77777777" w:rsidR="00A06ABA" w:rsidRPr="00022903" w:rsidRDefault="00A06ABA" w:rsidP="00A06ABA">
            <w:pPr>
              <w:widowControl/>
              <w:autoSpaceDE/>
              <w:autoSpaceDN/>
              <w:adjustRightInd/>
              <w:ind w:firstLine="0"/>
              <w:jc w:val="both"/>
              <w:rPr>
                <w:rFonts w:ascii="Times New Roman" w:eastAsia="Calibri" w:hAnsi="Times New Roman" w:cs="Times New Roman"/>
                <w:b/>
                <w:spacing w:val="-2"/>
                <w:sz w:val="22"/>
                <w:szCs w:val="22"/>
                <w:lang w:eastAsia="fi-FI"/>
              </w:rPr>
            </w:pPr>
          </w:p>
        </w:tc>
      </w:tr>
      <w:tr w:rsidR="00A06ABA" w:rsidRPr="00022903" w14:paraId="45585BC7"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62E34EF1" w14:textId="77777777" w:rsidR="00A06ABA" w:rsidRPr="00022903"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7" w:name="_Toc128826825"/>
            <w:bookmarkStart w:id="8" w:name="_Toc140564093"/>
            <w:bookmarkStart w:id="9" w:name="_Toc143077368"/>
            <w:bookmarkStart w:id="10" w:name="_Toc143518390"/>
            <w:bookmarkStart w:id="11" w:name="_Toc143677746"/>
            <w:bookmarkStart w:id="12" w:name="_Toc217377173"/>
            <w:bookmarkStart w:id="13" w:name="_Toc140564101"/>
            <w:bookmarkStart w:id="14" w:name="_Toc143077376"/>
            <w:bookmarkStart w:id="15" w:name="_Toc270925878"/>
            <w:r w:rsidRPr="00022903">
              <w:rPr>
                <w:rFonts w:ascii="Times New Roman" w:eastAsia="Calibri" w:hAnsi="Times New Roman" w:cs="Times New Roman"/>
                <w:b/>
                <w:sz w:val="24"/>
                <w:lang w:eastAsia="fi-FI"/>
              </w:rPr>
              <w:t>1 straipsnis. Bendrosios nuostatos</w:t>
            </w:r>
            <w:bookmarkEnd w:id="7"/>
            <w:bookmarkEnd w:id="8"/>
            <w:bookmarkEnd w:id="9"/>
            <w:bookmarkEnd w:id="10"/>
            <w:bookmarkEnd w:id="11"/>
            <w:bookmarkEnd w:id="12"/>
            <w:r w:rsidRPr="00022903">
              <w:rPr>
                <w:rFonts w:ascii="Times New Roman" w:eastAsia="Calibri" w:hAnsi="Times New Roman" w:cs="Times New Roman"/>
                <w:sz w:val="24"/>
                <w:lang w:eastAsia="fi-FI"/>
              </w:rPr>
              <w:t xml:space="preserve"> </w:t>
            </w:r>
          </w:p>
        </w:tc>
      </w:tr>
      <w:tr w:rsidR="00A06ABA" w:rsidRPr="00022903" w14:paraId="2005057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9C5AE2B"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1.1 punktas</w:t>
            </w:r>
          </w:p>
        </w:tc>
        <w:tc>
          <w:tcPr>
            <w:tcW w:w="7942" w:type="dxa"/>
            <w:gridSpan w:val="2"/>
            <w:tcBorders>
              <w:top w:val="single" w:sz="4" w:space="0" w:color="auto"/>
              <w:left w:val="single" w:sz="4" w:space="0" w:color="auto"/>
              <w:bottom w:val="single" w:sz="4" w:space="0" w:color="auto"/>
              <w:right w:val="single" w:sz="4" w:space="0" w:color="auto"/>
            </w:tcBorders>
          </w:tcPr>
          <w:p w14:paraId="5FB78F65"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 xml:space="preserve">Sąvokos </w:t>
            </w:r>
          </w:p>
        </w:tc>
      </w:tr>
      <w:tr w:rsidR="00A06ABA" w:rsidRPr="00022903" w14:paraId="64D7F4D1"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BB0402F"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1.1.1</w:t>
            </w:r>
          </w:p>
        </w:tc>
        <w:tc>
          <w:tcPr>
            <w:tcW w:w="7942" w:type="dxa"/>
            <w:gridSpan w:val="2"/>
            <w:tcBorders>
              <w:top w:val="single" w:sz="4" w:space="0" w:color="auto"/>
              <w:left w:val="single" w:sz="4" w:space="0" w:color="auto"/>
              <w:bottom w:val="single" w:sz="4" w:space="0" w:color="auto"/>
              <w:right w:val="single" w:sz="4" w:space="0" w:color="auto"/>
            </w:tcBorders>
          </w:tcPr>
          <w:p w14:paraId="339B389F"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Sutartis</w:t>
            </w:r>
          </w:p>
        </w:tc>
      </w:tr>
      <w:tr w:rsidR="00A06ABA" w:rsidRPr="00022903" w14:paraId="05ED7A31"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BD7D396"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1.1.1.6</w:t>
            </w:r>
          </w:p>
        </w:tc>
        <w:tc>
          <w:tcPr>
            <w:tcW w:w="7942" w:type="dxa"/>
            <w:gridSpan w:val="2"/>
            <w:tcBorders>
              <w:top w:val="single" w:sz="4" w:space="0" w:color="auto"/>
              <w:left w:val="single" w:sz="4" w:space="0" w:color="auto"/>
              <w:bottom w:val="single" w:sz="4" w:space="0" w:color="auto"/>
              <w:right w:val="single" w:sz="4" w:space="0" w:color="auto"/>
            </w:tcBorders>
          </w:tcPr>
          <w:p w14:paraId="31DCFD48" w14:textId="77777777" w:rsidR="00A06ABA" w:rsidRPr="00022903" w:rsidRDefault="00A06ABA" w:rsidP="00A06ABA">
            <w:pPr>
              <w:keepNext/>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sz w:val="24"/>
                <w:lang w:eastAsia="fi-FI"/>
              </w:rPr>
              <w:t>Žiniaraščiai</w:t>
            </w:r>
          </w:p>
        </w:tc>
      </w:tr>
      <w:tr w:rsidR="00A06ABA" w:rsidRPr="00022903" w14:paraId="12ABF14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27564C6"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6CA7B188" w14:textId="77777777" w:rsidR="00A06ABA" w:rsidRPr="00022903" w:rsidRDefault="00A06ABA" w:rsidP="00A06ABA">
            <w:pPr>
              <w:keepNext/>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Pakeisti 1.1.1.6 papunktį  ir jį išdėstyti taip:</w:t>
            </w:r>
          </w:p>
          <w:p w14:paraId="785291AF" w14:textId="5DC854AD" w:rsidR="00A06ABA" w:rsidRPr="00022903" w:rsidRDefault="00A06ABA" w:rsidP="00A06ABA">
            <w:pPr>
              <w:widowControl/>
              <w:autoSpaceDE/>
              <w:autoSpaceDN/>
              <w:adjustRightInd/>
              <w:ind w:right="-17" w:firstLine="0"/>
              <w:jc w:val="both"/>
              <w:rPr>
                <w:rFonts w:ascii="Times New Roman" w:eastAsia="Calibri" w:hAnsi="Times New Roman" w:cs="Times New Roman"/>
                <w:sz w:val="24"/>
                <w:lang w:eastAsia="fi-FI"/>
              </w:rPr>
            </w:pPr>
            <w:r w:rsidRPr="00022903">
              <w:rPr>
                <w:rFonts w:ascii="Times New Roman" w:eastAsia="Calibri" w:hAnsi="Times New Roman" w:cs="Times New Roman"/>
                <w:b/>
                <w:sz w:val="24"/>
                <w:lang w:eastAsia="fi-FI"/>
              </w:rPr>
              <w:t>„Žiniaraščiai“</w:t>
            </w:r>
            <w:r w:rsidRPr="00022903">
              <w:rPr>
                <w:rFonts w:ascii="Times New Roman" w:eastAsia="Calibri" w:hAnsi="Times New Roman" w:cs="Times New Roman"/>
                <w:sz w:val="24"/>
                <w:lang w:eastAsia="fi-FI"/>
              </w:rPr>
              <w:t xml:space="preserve"> – Užsakovo paruošti Darbų kainų žiniaraščiai, užpildyti Rangovo siūlomomis Darbų kainomis ir pateikti kartu su Pasiūlymo raštu, kurie yra Sutarties dalis. </w:t>
            </w:r>
          </w:p>
        </w:tc>
      </w:tr>
      <w:tr w:rsidR="00A06ABA" w:rsidRPr="00022903" w14:paraId="45DB7BC4"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9539FEF"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1.1.1.9</w:t>
            </w:r>
          </w:p>
        </w:tc>
        <w:tc>
          <w:tcPr>
            <w:tcW w:w="7942" w:type="dxa"/>
            <w:gridSpan w:val="2"/>
            <w:tcBorders>
              <w:top w:val="single" w:sz="4" w:space="0" w:color="auto"/>
              <w:left w:val="single" w:sz="4" w:space="0" w:color="auto"/>
              <w:bottom w:val="single" w:sz="4" w:space="0" w:color="auto"/>
              <w:right w:val="single" w:sz="4" w:space="0" w:color="auto"/>
            </w:tcBorders>
          </w:tcPr>
          <w:p w14:paraId="482B72AF" w14:textId="77777777" w:rsidR="00A06ABA" w:rsidRPr="00022903" w:rsidRDefault="00A06ABA" w:rsidP="00A06ABA">
            <w:pPr>
              <w:keepNext/>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Pasiūlymo priedai</w:t>
            </w:r>
          </w:p>
        </w:tc>
      </w:tr>
      <w:tr w:rsidR="00A06ABA" w:rsidRPr="00022903" w14:paraId="3868D61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027E007"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64CA2D81" w14:textId="77777777" w:rsidR="00A06ABA" w:rsidRPr="00022903" w:rsidRDefault="00A06ABA" w:rsidP="00A06ABA">
            <w:pPr>
              <w:keepNext/>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Pakeisti papunkčio 1.1.1.9 pavadinimą į „Pasiūlymo priedas” ir išdėstyti jį taip:</w:t>
            </w:r>
          </w:p>
          <w:p w14:paraId="3B409A36" w14:textId="77777777" w:rsidR="00A06ABA" w:rsidRPr="00022903" w:rsidRDefault="00A06ABA" w:rsidP="00A06ABA">
            <w:pPr>
              <w:keepNext/>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„Pasiūlymo priedas“</w:t>
            </w:r>
            <w:r w:rsidRPr="00022903">
              <w:rPr>
                <w:rFonts w:ascii="Times New Roman" w:eastAsia="Calibri" w:hAnsi="Times New Roman" w:cs="Times New Roman"/>
                <w:sz w:val="24"/>
                <w:lang w:eastAsia="fi-FI"/>
              </w:rPr>
              <w:t xml:space="preserve"> – pavadintas „Pasiūlymo priedu“ ir užpildytas dokumentas, kuris pridėtas prie Pasiūlymo rašto ir sudaro jo dalį.</w:t>
            </w:r>
          </w:p>
        </w:tc>
      </w:tr>
      <w:tr w:rsidR="00A06ABA" w:rsidRPr="00022903" w14:paraId="0C4C50C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526" w:type="dxa"/>
            <w:tcBorders>
              <w:top w:val="single" w:sz="4" w:space="0" w:color="auto"/>
              <w:left w:val="single" w:sz="4" w:space="0" w:color="auto"/>
              <w:bottom w:val="single" w:sz="4" w:space="0" w:color="auto"/>
              <w:right w:val="single" w:sz="4" w:space="0" w:color="auto"/>
            </w:tcBorders>
          </w:tcPr>
          <w:p w14:paraId="28EB2833"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1.1.2</w:t>
            </w:r>
          </w:p>
        </w:tc>
        <w:tc>
          <w:tcPr>
            <w:tcW w:w="7942" w:type="dxa"/>
            <w:gridSpan w:val="2"/>
            <w:tcBorders>
              <w:top w:val="single" w:sz="4" w:space="0" w:color="auto"/>
              <w:left w:val="single" w:sz="4" w:space="0" w:color="auto"/>
              <w:bottom w:val="single" w:sz="4" w:space="0" w:color="auto"/>
              <w:right w:val="single" w:sz="4" w:space="0" w:color="auto"/>
            </w:tcBorders>
          </w:tcPr>
          <w:p w14:paraId="6071E433" w14:textId="77777777" w:rsidR="00A06ABA" w:rsidRPr="00022903" w:rsidRDefault="00A06ABA" w:rsidP="00A06ABA">
            <w:pPr>
              <w:keepNext/>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Šalys ir asmenys</w:t>
            </w:r>
          </w:p>
        </w:tc>
      </w:tr>
      <w:tr w:rsidR="00A06ABA" w:rsidRPr="00022903" w14:paraId="3A3BB32E"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6C45489"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1.1.2.4</w:t>
            </w:r>
          </w:p>
        </w:tc>
        <w:tc>
          <w:tcPr>
            <w:tcW w:w="7942" w:type="dxa"/>
            <w:gridSpan w:val="2"/>
            <w:tcBorders>
              <w:top w:val="single" w:sz="4" w:space="0" w:color="auto"/>
              <w:left w:val="single" w:sz="4" w:space="0" w:color="auto"/>
              <w:bottom w:val="single" w:sz="4" w:space="0" w:color="auto"/>
              <w:right w:val="single" w:sz="4" w:space="0" w:color="auto"/>
            </w:tcBorders>
          </w:tcPr>
          <w:p w14:paraId="14EBEEFA" w14:textId="77777777" w:rsidR="00A06ABA" w:rsidRPr="00022903" w:rsidRDefault="00A06ABA" w:rsidP="00A06ABA">
            <w:pPr>
              <w:keepNext/>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b/>
                <w:sz w:val="24"/>
                <w:lang w:eastAsia="fi-FI"/>
              </w:rPr>
              <w:t>Inžinierius</w:t>
            </w:r>
          </w:p>
        </w:tc>
      </w:tr>
      <w:tr w:rsidR="00A06ABA" w:rsidRPr="00022903" w14:paraId="7E54C1BA"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F55B4B2"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3601C0FE" w14:textId="77777777" w:rsidR="00A06ABA" w:rsidRPr="00022903"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 xml:space="preserve">Pakeisti papunktį </w:t>
            </w:r>
            <w:bookmarkStart w:id="16" w:name="inzinierius"/>
            <w:r w:rsidRPr="00022903">
              <w:rPr>
                <w:rFonts w:ascii="Times New Roman" w:eastAsia="Calibri" w:hAnsi="Times New Roman" w:cs="Times New Roman"/>
                <w:b/>
                <w:i/>
                <w:sz w:val="24"/>
                <w:lang w:eastAsia="fi-FI"/>
              </w:rPr>
              <w:t xml:space="preserve">1.1.2.4 ir jį  </w:t>
            </w:r>
            <w:bookmarkEnd w:id="16"/>
            <w:r w:rsidRPr="00022903">
              <w:rPr>
                <w:rFonts w:ascii="Times New Roman" w:eastAsia="Calibri" w:hAnsi="Times New Roman" w:cs="Times New Roman"/>
                <w:b/>
                <w:i/>
                <w:sz w:val="24"/>
                <w:lang w:eastAsia="fi-FI"/>
              </w:rPr>
              <w:t>išdėstyti taip:</w:t>
            </w:r>
          </w:p>
          <w:p w14:paraId="7C55B02E" w14:textId="58C5F1F3"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color w:val="000000"/>
                <w:sz w:val="24"/>
                <w:lang w:eastAsia="fi-FI"/>
              </w:rPr>
              <w:t>„</w:t>
            </w:r>
            <w:r w:rsidRPr="00022903">
              <w:rPr>
                <w:rFonts w:ascii="Times New Roman" w:eastAsia="Calibri" w:hAnsi="Times New Roman" w:cs="Times New Roman"/>
                <w:b/>
                <w:color w:val="000000"/>
                <w:sz w:val="24"/>
                <w:lang w:eastAsia="fi-FI"/>
              </w:rPr>
              <w:t>Inžinierius</w:t>
            </w:r>
            <w:r w:rsidRPr="00022903">
              <w:rPr>
                <w:rFonts w:ascii="Times New Roman" w:eastAsia="Calibri" w:hAnsi="Times New Roman" w:cs="Times New Roman"/>
                <w:color w:val="000000"/>
                <w:sz w:val="24"/>
                <w:lang w:eastAsia="fi-FI"/>
              </w:rPr>
              <w:t xml:space="preserve">“ – juridinis asmuo, Užsakovo paskirtas būti Inžinieriumi, siekiant įgyvendinti Sutartį, arba kitas Užsakovo kuriam nors laikotarpiui paskiriamas asmuo, apie kurį pranešama Rangovui pagal 3.4 punktą </w:t>
            </w:r>
            <w:r w:rsidRPr="00022903">
              <w:rPr>
                <w:rFonts w:ascii="Times New Roman" w:eastAsia="Calibri" w:hAnsi="Times New Roman" w:cs="Times New Roman"/>
                <w:i/>
                <w:color w:val="000000"/>
                <w:sz w:val="24"/>
                <w:lang w:eastAsia="fi-FI"/>
              </w:rPr>
              <w:t>[Inžinieriaus pakeitimas</w:t>
            </w:r>
            <w:r w:rsidRPr="00022903">
              <w:rPr>
                <w:rFonts w:ascii="Times New Roman" w:eastAsia="Calibri" w:hAnsi="Times New Roman" w:cs="Times New Roman"/>
                <w:color w:val="000000"/>
                <w:sz w:val="24"/>
                <w:lang w:eastAsia="fi-FI"/>
              </w:rPr>
              <w:t>].</w:t>
            </w:r>
            <w:r w:rsidRPr="00022903">
              <w:rPr>
                <w:rFonts w:ascii="Times New Roman" w:eastAsia="Calibri" w:hAnsi="Times New Roman" w:cs="Times New Roman"/>
                <w:color w:val="000000"/>
                <w:sz w:val="24"/>
              </w:rPr>
              <w:t xml:space="preserve"> Inžinierius taip pat turi vykdyti Statinio statybos techninio prižiūrėtojo funkcijas pagal STR 1.06.01:2016 „Statybos darbai. Statinio statybos priežiūra“ reikalavimus.</w:t>
            </w:r>
          </w:p>
        </w:tc>
      </w:tr>
      <w:tr w:rsidR="00A06ABA" w:rsidRPr="00022903" w14:paraId="2B034A06"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49907DD"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bookmarkStart w:id="17" w:name="perkancioji_org"/>
            <w:r w:rsidRPr="00022903">
              <w:rPr>
                <w:rFonts w:ascii="Times New Roman" w:eastAsia="Calibri" w:hAnsi="Times New Roman" w:cs="Times New Roman"/>
                <w:b/>
                <w:sz w:val="24"/>
                <w:lang w:eastAsia="fi-FI"/>
              </w:rPr>
              <w:t>1.1.2.11</w:t>
            </w:r>
            <w:bookmarkEnd w:id="17"/>
          </w:p>
        </w:tc>
        <w:tc>
          <w:tcPr>
            <w:tcW w:w="7942" w:type="dxa"/>
            <w:gridSpan w:val="2"/>
            <w:tcBorders>
              <w:top w:val="single" w:sz="4" w:space="0" w:color="auto"/>
              <w:left w:val="single" w:sz="4" w:space="0" w:color="auto"/>
              <w:bottom w:val="single" w:sz="4" w:space="0" w:color="auto"/>
              <w:right w:val="single" w:sz="4" w:space="0" w:color="auto"/>
            </w:tcBorders>
          </w:tcPr>
          <w:p w14:paraId="4DCF7689" w14:textId="77777777" w:rsidR="00A06ABA" w:rsidRPr="00022903" w:rsidRDefault="00A06ABA" w:rsidP="00A06ABA">
            <w:pPr>
              <w:widowControl/>
              <w:autoSpaceDE/>
              <w:autoSpaceDN/>
              <w:adjustRightInd/>
              <w:ind w:firstLine="0"/>
              <w:jc w:val="both"/>
              <w:rPr>
                <w:rFonts w:ascii="Times New Roman" w:eastAsia="Calibri" w:hAnsi="Times New Roman" w:cs="Times New Roman"/>
                <w:b/>
                <w:color w:val="000000"/>
                <w:sz w:val="24"/>
                <w:lang w:eastAsia="fi-FI"/>
              </w:rPr>
            </w:pPr>
            <w:r w:rsidRPr="00022903">
              <w:rPr>
                <w:rFonts w:ascii="Times New Roman" w:eastAsia="Calibri" w:hAnsi="Times New Roman" w:cs="Times New Roman"/>
                <w:b/>
                <w:color w:val="000000"/>
                <w:sz w:val="24"/>
                <w:lang w:eastAsia="fi-FI"/>
              </w:rPr>
              <w:t>Perkantysis subjektas</w:t>
            </w:r>
          </w:p>
        </w:tc>
      </w:tr>
      <w:tr w:rsidR="00A06ABA" w:rsidRPr="00022903" w14:paraId="0767F15A"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83BA35E"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62F72929" w14:textId="77777777" w:rsidR="00A06ABA" w:rsidRPr="00022903" w:rsidRDefault="00A06ABA" w:rsidP="00A06ABA">
            <w:pPr>
              <w:widowControl/>
              <w:autoSpaceDE/>
              <w:autoSpaceDN/>
              <w:adjustRightInd/>
              <w:ind w:firstLine="0"/>
              <w:jc w:val="both"/>
              <w:rPr>
                <w:rFonts w:ascii="Times New Roman" w:eastAsia="Calibri" w:hAnsi="Times New Roman" w:cs="Times New Roman"/>
                <w:b/>
                <w:i/>
                <w:color w:val="000000"/>
                <w:sz w:val="24"/>
                <w:lang w:eastAsia="fi-FI"/>
              </w:rPr>
            </w:pPr>
            <w:r w:rsidRPr="00022903">
              <w:rPr>
                <w:rFonts w:ascii="Times New Roman" w:eastAsia="Calibri" w:hAnsi="Times New Roman" w:cs="Times New Roman"/>
                <w:b/>
                <w:i/>
                <w:color w:val="000000"/>
                <w:sz w:val="24"/>
                <w:lang w:eastAsia="fi-FI"/>
              </w:rPr>
              <w:t>Papildyti nauju 1.1.2.11 papunkčiu „Perkantysis subjektas“:</w:t>
            </w:r>
          </w:p>
          <w:p w14:paraId="3EF2E5D5" w14:textId="28DA67AE" w:rsidR="00A06ABA" w:rsidRPr="00022903" w:rsidRDefault="00A06ABA" w:rsidP="00A06ABA">
            <w:pPr>
              <w:widowControl/>
              <w:autoSpaceDE/>
              <w:autoSpaceDN/>
              <w:adjustRightInd/>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szCs w:val="20"/>
                <w:lang w:eastAsia="fi-FI"/>
              </w:rPr>
              <w:t xml:space="preserve">Perkantysis subjektas </w:t>
            </w:r>
            <w:r w:rsidRPr="00022903">
              <w:rPr>
                <w:rFonts w:ascii="Times New Roman" w:eastAsia="Calibri" w:hAnsi="Times New Roman" w:cs="Times New Roman"/>
                <w:color w:val="000000"/>
                <w:sz w:val="24"/>
                <w:lang w:eastAsia="fi-FI"/>
              </w:rPr>
              <w:t xml:space="preserve">nurodytas </w:t>
            </w:r>
            <w:r w:rsidR="001A4110" w:rsidRPr="00022903">
              <w:rPr>
                <w:rFonts w:ascii="Times New Roman" w:eastAsia="Calibri" w:hAnsi="Times New Roman" w:cs="Times New Roman"/>
                <w:color w:val="000000"/>
                <w:sz w:val="24"/>
                <w:lang w:eastAsia="fi-FI"/>
              </w:rPr>
              <w:t>Rangos sutartyje</w:t>
            </w:r>
            <w:r w:rsidRPr="00022903">
              <w:rPr>
                <w:rFonts w:ascii="Times New Roman" w:eastAsia="Calibri" w:hAnsi="Times New Roman" w:cs="Times New Roman"/>
                <w:color w:val="000000"/>
                <w:sz w:val="24"/>
                <w:lang w:eastAsia="fi-FI"/>
              </w:rPr>
              <w:t>.</w:t>
            </w:r>
          </w:p>
        </w:tc>
      </w:tr>
      <w:tr w:rsidR="00A06ABA" w:rsidRPr="00022903" w14:paraId="71A5138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4EC8F14"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1.1.3</w:t>
            </w:r>
          </w:p>
        </w:tc>
        <w:tc>
          <w:tcPr>
            <w:tcW w:w="7942" w:type="dxa"/>
            <w:gridSpan w:val="2"/>
            <w:tcBorders>
              <w:top w:val="single" w:sz="4" w:space="0" w:color="auto"/>
              <w:left w:val="single" w:sz="4" w:space="0" w:color="auto"/>
              <w:bottom w:val="single" w:sz="4" w:space="0" w:color="auto"/>
              <w:right w:val="single" w:sz="4" w:space="0" w:color="auto"/>
            </w:tcBorders>
          </w:tcPr>
          <w:p w14:paraId="3239E222" w14:textId="77777777"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Datos, bandymai, etapai ir jų užbaigimas</w:t>
            </w:r>
          </w:p>
        </w:tc>
      </w:tr>
      <w:tr w:rsidR="00A06ABA" w:rsidRPr="00022903" w14:paraId="1B86746E"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4EB38CC"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1.1.3.1</w:t>
            </w:r>
          </w:p>
        </w:tc>
        <w:tc>
          <w:tcPr>
            <w:tcW w:w="7942" w:type="dxa"/>
            <w:gridSpan w:val="2"/>
            <w:tcBorders>
              <w:top w:val="single" w:sz="4" w:space="0" w:color="auto"/>
              <w:left w:val="single" w:sz="4" w:space="0" w:color="auto"/>
              <w:bottom w:val="single" w:sz="4" w:space="0" w:color="auto"/>
              <w:right w:val="single" w:sz="4" w:space="0" w:color="auto"/>
            </w:tcBorders>
          </w:tcPr>
          <w:p w14:paraId="2EEED5A2" w14:textId="77777777"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Pradžios data</w:t>
            </w:r>
          </w:p>
        </w:tc>
      </w:tr>
      <w:tr w:rsidR="00A06ABA" w:rsidRPr="00022903" w14:paraId="48BD7EE4"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02D6BDE"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398FD733" w14:textId="77777777" w:rsidR="00A06ABA" w:rsidRPr="00022903"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Pakeisti 1.1.3.1 punktą ir jį išdėstyti taip:</w:t>
            </w:r>
          </w:p>
          <w:p w14:paraId="5E3F982A" w14:textId="77777777" w:rsidR="00A06ABA" w:rsidRPr="00022903"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sz w:val="24"/>
                <w:lang w:eastAsia="fi-FI"/>
              </w:rPr>
              <w:t>„Pradžios data“</w:t>
            </w:r>
            <w:r w:rsidRPr="00022903">
              <w:rPr>
                <w:rFonts w:ascii="Times New Roman" w:eastAsia="Calibri" w:hAnsi="Times New Roman" w:cs="Times New Roman"/>
                <w:sz w:val="24"/>
                <w:lang w:eastAsia="fi-FI"/>
              </w:rPr>
              <w:t xml:space="preserve"> yra pirkimo pradžios data.</w:t>
            </w:r>
          </w:p>
        </w:tc>
      </w:tr>
      <w:tr w:rsidR="00A06ABA" w:rsidRPr="00022903" w14:paraId="69A7E08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8B9BF6E"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iCs/>
                <w:sz w:val="24"/>
                <w:lang w:eastAsia="fi-FI"/>
              </w:rPr>
              <w:t>1.1.3.7</w:t>
            </w:r>
          </w:p>
        </w:tc>
        <w:tc>
          <w:tcPr>
            <w:tcW w:w="7942" w:type="dxa"/>
            <w:gridSpan w:val="2"/>
            <w:tcBorders>
              <w:top w:val="single" w:sz="4" w:space="0" w:color="auto"/>
              <w:left w:val="single" w:sz="4" w:space="0" w:color="auto"/>
              <w:bottom w:val="single" w:sz="4" w:space="0" w:color="auto"/>
              <w:right w:val="single" w:sz="4" w:space="0" w:color="auto"/>
            </w:tcBorders>
          </w:tcPr>
          <w:p w14:paraId="78F1A730" w14:textId="77777777"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bookmarkStart w:id="18" w:name="defektus_laikas_1_1_3_7"/>
            <w:r w:rsidRPr="00022903">
              <w:rPr>
                <w:rFonts w:ascii="Times New Roman" w:eastAsia="Calibri" w:hAnsi="Times New Roman" w:cs="Times New Roman"/>
                <w:b/>
                <w:sz w:val="24"/>
                <w:lang w:eastAsia="fi-FI"/>
              </w:rPr>
              <w:t>Pranešimo apie defektus laikas</w:t>
            </w:r>
            <w:bookmarkEnd w:id="18"/>
          </w:p>
        </w:tc>
      </w:tr>
      <w:tr w:rsidR="00A06ABA" w:rsidRPr="00022903" w14:paraId="68948917"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85DCA99"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AACF735" w14:textId="6D7A712D" w:rsidR="00A06ABA" w:rsidRPr="00022903" w:rsidRDefault="00583436" w:rsidP="00A06ABA">
            <w:pPr>
              <w:widowControl/>
              <w:autoSpaceDE/>
              <w:autoSpaceDN/>
              <w:adjustRightInd/>
              <w:ind w:firstLine="0"/>
              <w:rPr>
                <w:rFonts w:ascii="Times New Roman" w:eastAsia="Calibri" w:hAnsi="Times New Roman" w:cs="Times New Roman"/>
                <w:iCs/>
                <w:sz w:val="24"/>
              </w:rPr>
            </w:pPr>
            <w:r w:rsidRPr="00022903">
              <w:rPr>
                <w:rFonts w:ascii="Times New Roman" w:eastAsia="Calibri" w:hAnsi="Times New Roman" w:cs="Times New Roman"/>
                <w:iCs/>
                <w:sz w:val="24"/>
              </w:rPr>
              <w:t xml:space="preserve">Pranešimo apie defektus laikas – </w:t>
            </w:r>
            <w:r w:rsidR="00B9484D" w:rsidRPr="00022903">
              <w:rPr>
                <w:rFonts w:ascii="Times New Roman" w:eastAsia="Calibri" w:hAnsi="Times New Roman" w:cs="Times New Roman"/>
                <w:iCs/>
                <w:sz w:val="24"/>
              </w:rPr>
              <w:t>1</w:t>
            </w:r>
            <w:r w:rsidRPr="00022903">
              <w:rPr>
                <w:rFonts w:ascii="Times New Roman" w:eastAsia="Calibri" w:hAnsi="Times New Roman" w:cs="Times New Roman"/>
                <w:iCs/>
                <w:sz w:val="24"/>
              </w:rPr>
              <w:t xml:space="preserve"> mėn.</w:t>
            </w:r>
          </w:p>
        </w:tc>
      </w:tr>
      <w:tr w:rsidR="00A06ABA" w:rsidRPr="00022903" w14:paraId="138B222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55C1338"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1.1.3.10</w:t>
            </w:r>
          </w:p>
        </w:tc>
        <w:tc>
          <w:tcPr>
            <w:tcW w:w="7942" w:type="dxa"/>
            <w:gridSpan w:val="2"/>
            <w:tcBorders>
              <w:top w:val="single" w:sz="4" w:space="0" w:color="auto"/>
              <w:left w:val="single" w:sz="4" w:space="0" w:color="auto"/>
              <w:bottom w:val="single" w:sz="4" w:space="0" w:color="auto"/>
              <w:right w:val="single" w:sz="4" w:space="0" w:color="auto"/>
            </w:tcBorders>
          </w:tcPr>
          <w:p w14:paraId="585A1958" w14:textId="77777777"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bookmarkStart w:id="19" w:name="statybos_uzbaigimo_aktas_1_1_3_10"/>
            <w:r w:rsidRPr="00022903">
              <w:rPr>
                <w:rFonts w:ascii="Times New Roman" w:eastAsia="Calibri" w:hAnsi="Times New Roman" w:cs="Times New Roman"/>
                <w:b/>
                <w:bCs/>
                <w:sz w:val="24"/>
                <w:lang w:eastAsia="fi-FI"/>
              </w:rPr>
              <w:t>Statybos užbaigimo aktas</w:t>
            </w:r>
            <w:bookmarkEnd w:id="19"/>
          </w:p>
        </w:tc>
      </w:tr>
      <w:tr w:rsidR="00A06ABA" w:rsidRPr="00022903" w14:paraId="61F39A4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BAB170D"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DA02D7B" w14:textId="77777777" w:rsidR="00A06ABA" w:rsidRPr="00022903" w:rsidRDefault="00A06ABA" w:rsidP="00A06ABA">
            <w:pPr>
              <w:widowControl/>
              <w:autoSpaceDE/>
              <w:autoSpaceDN/>
              <w:adjustRightInd/>
              <w:ind w:firstLine="0"/>
              <w:jc w:val="both"/>
              <w:rPr>
                <w:rFonts w:ascii="Times New Roman" w:eastAsia="Calibri" w:hAnsi="Times New Roman" w:cs="Times New Roman"/>
                <w:b/>
                <w:i/>
                <w:color w:val="000000"/>
                <w:sz w:val="24"/>
                <w:lang w:eastAsia="fi-FI"/>
              </w:rPr>
            </w:pPr>
            <w:r w:rsidRPr="00022903">
              <w:rPr>
                <w:rFonts w:ascii="Times New Roman" w:eastAsia="Calibri" w:hAnsi="Times New Roman" w:cs="Times New Roman"/>
                <w:b/>
                <w:i/>
                <w:color w:val="000000"/>
                <w:sz w:val="24"/>
                <w:lang w:eastAsia="fi-FI"/>
              </w:rPr>
              <w:t>Papildyti nauju 1.1.3.10 papunkčiu „Statybos užbaigimo aktas“:</w:t>
            </w:r>
          </w:p>
          <w:p w14:paraId="14FDA6C5" w14:textId="34B30A63"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b/>
                <w:color w:val="000000"/>
                <w:sz w:val="24"/>
              </w:rPr>
              <w:t>„Statybos užbaigimo aktas“</w:t>
            </w:r>
            <w:r w:rsidRPr="00022903">
              <w:rPr>
                <w:rFonts w:ascii="Times New Roman" w:eastAsia="Calibri" w:hAnsi="Times New Roman" w:cs="Times New Roman"/>
                <w:color w:val="000000"/>
                <w:sz w:val="24"/>
              </w:rPr>
              <w:t xml:space="preserve"> – LR Statybos įstatymo ir statybos techninio reglamento STR 1.05.01:2017 „</w:t>
            </w:r>
            <w:r w:rsidR="00E67964" w:rsidRPr="00022903">
              <w:rPr>
                <w:rFonts w:ascii="Times New Roman" w:eastAsia="Calibri" w:hAnsi="Times New Roman" w:cs="Times New Roman"/>
                <w:color w:val="000000"/>
                <w:sz w:val="24"/>
              </w:rPr>
              <w:t>Statybą leidžiantys dokumentai. Statybos užbaigimas. Nebaigto statinio registravimas ir perleidimas. Statybos sustabdymas. Savavališkos statybos padarinių šalinimas. Statybos pagal neteisėtai išduotą statybą leidžiantį dokumentą padarinių šalinimas</w:t>
            </w:r>
            <w:r w:rsidRPr="00022903">
              <w:rPr>
                <w:rFonts w:ascii="Times New Roman" w:eastAsia="Calibri" w:hAnsi="Times New Roman" w:cs="Times New Roman"/>
                <w:color w:val="000000"/>
                <w:sz w:val="24"/>
              </w:rPr>
              <w:t>“   nustatyta tvarka surašomas dokumentas, patvirtinantis, kad statinys yra pastatytas pagal statinio</w:t>
            </w:r>
            <w:r w:rsidRPr="00022903">
              <w:rPr>
                <w:rFonts w:ascii="Times New Roman" w:eastAsia="Calibri" w:hAnsi="Times New Roman" w:cs="Times New Roman"/>
                <w:sz w:val="24"/>
              </w:rPr>
              <w:t xml:space="preserve"> projekto sprendinius.</w:t>
            </w:r>
          </w:p>
        </w:tc>
      </w:tr>
      <w:tr w:rsidR="00A06ABA" w:rsidRPr="00022903" w14:paraId="231CFAEE"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973416E"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1.1.4</w:t>
            </w:r>
          </w:p>
        </w:tc>
        <w:tc>
          <w:tcPr>
            <w:tcW w:w="7942" w:type="dxa"/>
            <w:gridSpan w:val="2"/>
            <w:tcBorders>
              <w:top w:val="single" w:sz="4" w:space="0" w:color="auto"/>
              <w:left w:val="single" w:sz="4" w:space="0" w:color="auto"/>
              <w:bottom w:val="single" w:sz="4" w:space="0" w:color="auto"/>
              <w:right w:val="single" w:sz="4" w:space="0" w:color="auto"/>
            </w:tcBorders>
          </w:tcPr>
          <w:p w14:paraId="35A20169" w14:textId="77777777"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Pinigai ir mokėjimai</w:t>
            </w:r>
          </w:p>
        </w:tc>
      </w:tr>
      <w:tr w:rsidR="00A06ABA" w:rsidRPr="00022903" w14:paraId="16E0100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9D33183"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bCs/>
                <w:sz w:val="24"/>
                <w:lang w:eastAsia="fi-FI"/>
              </w:rPr>
              <w:t>1.1.4.1</w:t>
            </w:r>
          </w:p>
        </w:tc>
        <w:tc>
          <w:tcPr>
            <w:tcW w:w="7942" w:type="dxa"/>
            <w:gridSpan w:val="2"/>
            <w:tcBorders>
              <w:top w:val="single" w:sz="4" w:space="0" w:color="auto"/>
              <w:left w:val="single" w:sz="4" w:space="0" w:color="auto"/>
              <w:bottom w:val="single" w:sz="4" w:space="0" w:color="auto"/>
              <w:right w:val="single" w:sz="4" w:space="0" w:color="auto"/>
            </w:tcBorders>
          </w:tcPr>
          <w:p w14:paraId="261F3925" w14:textId="77777777"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Priimta sutarties suma</w:t>
            </w:r>
          </w:p>
        </w:tc>
      </w:tr>
      <w:tr w:rsidR="00A06ABA" w:rsidRPr="00022903" w14:paraId="18C979EE"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CD33F8C"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3F39AC62" w14:textId="77777777" w:rsidR="00A06ABA" w:rsidRPr="00022903" w:rsidRDefault="00A06ABA" w:rsidP="00A06ABA">
            <w:pPr>
              <w:widowControl/>
              <w:autoSpaceDE/>
              <w:autoSpaceDN/>
              <w:adjustRightInd/>
              <w:ind w:firstLine="0"/>
              <w:jc w:val="both"/>
              <w:rPr>
                <w:rFonts w:ascii="Times New Roman" w:eastAsia="Calibri" w:hAnsi="Times New Roman" w:cs="Times New Roman"/>
                <w:b/>
                <w:bCs/>
                <w:i/>
                <w:sz w:val="24"/>
                <w:lang w:eastAsia="fi-FI"/>
              </w:rPr>
            </w:pPr>
            <w:r w:rsidRPr="00022903">
              <w:rPr>
                <w:rFonts w:ascii="Times New Roman" w:eastAsia="Calibri" w:hAnsi="Times New Roman" w:cs="Times New Roman"/>
                <w:b/>
                <w:bCs/>
                <w:i/>
                <w:sz w:val="24"/>
                <w:lang w:eastAsia="fi-FI"/>
              </w:rPr>
              <w:t>Pakeisti 1.1.4.1 punktą ir jį išdėstyti taip:</w:t>
            </w:r>
          </w:p>
          <w:p w14:paraId="2297133B" w14:textId="77777777" w:rsidR="00A06ABA" w:rsidRPr="00022903" w:rsidRDefault="00A06ABA" w:rsidP="00A06ABA">
            <w:pPr>
              <w:widowControl/>
              <w:autoSpaceDE/>
              <w:autoSpaceDN/>
              <w:adjustRightInd/>
              <w:ind w:firstLine="0"/>
              <w:rPr>
                <w:rFonts w:ascii="Times New Roman" w:eastAsia="Calibri" w:hAnsi="Times New Roman" w:cs="Times New Roman"/>
                <w:sz w:val="24"/>
              </w:rPr>
            </w:pPr>
            <w:r w:rsidRPr="00022903">
              <w:rPr>
                <w:rFonts w:ascii="Times New Roman" w:eastAsia="Calibri" w:hAnsi="Times New Roman" w:cs="Times New Roman"/>
                <w:b/>
                <w:sz w:val="24"/>
              </w:rPr>
              <w:t>„Priimta Sutarties suma“</w:t>
            </w:r>
            <w:r w:rsidRPr="00022903">
              <w:rPr>
                <w:rFonts w:ascii="Times New Roman" w:eastAsia="Calibri" w:hAnsi="Times New Roman" w:cs="Times New Roman"/>
                <w:sz w:val="24"/>
              </w:rPr>
              <w:t xml:space="preserve"> – Rangos sutartyje nurodyta suma, už kurią Rangovas įsipareigoja atlikti visus Darbus bei ištaisyti visus defektus. </w:t>
            </w:r>
          </w:p>
        </w:tc>
      </w:tr>
      <w:tr w:rsidR="00A06ABA" w:rsidRPr="00022903" w14:paraId="630B02D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4575B7C" w14:textId="77777777" w:rsidR="00A06ABA" w:rsidRPr="00022903" w:rsidRDefault="00A06ABA" w:rsidP="00A06ABA">
            <w:pPr>
              <w:keepNext/>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lastRenderedPageBreak/>
              <w:t>1.1.6</w:t>
            </w:r>
          </w:p>
        </w:tc>
        <w:tc>
          <w:tcPr>
            <w:tcW w:w="7942" w:type="dxa"/>
            <w:gridSpan w:val="2"/>
            <w:tcBorders>
              <w:top w:val="single" w:sz="4" w:space="0" w:color="auto"/>
              <w:left w:val="single" w:sz="4" w:space="0" w:color="auto"/>
              <w:bottom w:val="single" w:sz="4" w:space="0" w:color="auto"/>
              <w:right w:val="single" w:sz="4" w:space="0" w:color="auto"/>
            </w:tcBorders>
          </w:tcPr>
          <w:p w14:paraId="265D441E" w14:textId="77777777" w:rsidR="00A06ABA" w:rsidRPr="00022903" w:rsidRDefault="00A06ABA" w:rsidP="00A06ABA">
            <w:pPr>
              <w:keepNext/>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Kitos sąvokos</w:t>
            </w:r>
          </w:p>
        </w:tc>
      </w:tr>
      <w:tr w:rsidR="00A06ABA" w:rsidRPr="00022903" w14:paraId="0FC5C88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8791167" w14:textId="77777777" w:rsidR="00A06ABA" w:rsidRPr="00022903" w:rsidRDefault="00A06ABA" w:rsidP="00A06ABA">
            <w:pPr>
              <w:keepNext/>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1.1.6.1</w:t>
            </w:r>
          </w:p>
        </w:tc>
        <w:tc>
          <w:tcPr>
            <w:tcW w:w="7942" w:type="dxa"/>
            <w:gridSpan w:val="2"/>
            <w:tcBorders>
              <w:top w:val="single" w:sz="4" w:space="0" w:color="auto"/>
              <w:left w:val="single" w:sz="4" w:space="0" w:color="auto"/>
              <w:bottom w:val="single" w:sz="4" w:space="0" w:color="auto"/>
              <w:right w:val="single" w:sz="4" w:space="0" w:color="auto"/>
            </w:tcBorders>
          </w:tcPr>
          <w:p w14:paraId="179D7CB4" w14:textId="77777777" w:rsidR="00A06ABA" w:rsidRPr="00022903" w:rsidRDefault="00A06ABA" w:rsidP="00A06ABA">
            <w:pPr>
              <w:keepNext/>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 xml:space="preserve">Rangovo dokumentai </w:t>
            </w:r>
          </w:p>
        </w:tc>
      </w:tr>
      <w:tr w:rsidR="00A06ABA" w:rsidRPr="00022903" w14:paraId="52316222"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1AAB34B" w14:textId="77777777" w:rsidR="00A06ABA" w:rsidRPr="00022903" w:rsidRDefault="00A06ABA" w:rsidP="00A06ABA">
            <w:pPr>
              <w:keepNext/>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7CAD0C53" w14:textId="77777777" w:rsidR="00A06ABA" w:rsidRPr="00022903" w:rsidRDefault="00A06ABA" w:rsidP="00A06ABA">
            <w:pPr>
              <w:widowControl/>
              <w:autoSpaceDE/>
              <w:autoSpaceDN/>
              <w:adjustRightInd/>
              <w:ind w:firstLine="0"/>
              <w:jc w:val="both"/>
              <w:rPr>
                <w:rFonts w:ascii="Times New Roman" w:eastAsia="Calibri" w:hAnsi="Times New Roman" w:cs="Times New Roman"/>
                <w:b/>
                <w:bCs/>
                <w:i/>
                <w:sz w:val="24"/>
                <w:lang w:eastAsia="fi-FI"/>
              </w:rPr>
            </w:pPr>
            <w:r w:rsidRPr="00022903">
              <w:rPr>
                <w:rFonts w:ascii="Times New Roman" w:eastAsia="Calibri" w:hAnsi="Times New Roman" w:cs="Times New Roman"/>
                <w:b/>
                <w:bCs/>
                <w:i/>
                <w:sz w:val="24"/>
                <w:lang w:eastAsia="fi-FI"/>
              </w:rPr>
              <w:t>Papildyti 1.1.6.1 papunktį</w:t>
            </w:r>
          </w:p>
          <w:p w14:paraId="15BEC251"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sz w:val="24"/>
                <w:lang w:eastAsia="fi-FI"/>
              </w:rPr>
              <w:t>Ši sąvoka taip pat apima Statinio kadastrinių matavimų bylą - Statinio kadastro duomenų nustatymo metu pagal Įstatymų reikalavimus parengtų planų, užpildytų kadastro formų ir kitų dokumentų apie nekilnojamąjį turtą, sukomplektuotą rinkinį.</w:t>
            </w:r>
          </w:p>
        </w:tc>
      </w:tr>
      <w:tr w:rsidR="00A06ABA" w:rsidRPr="00022903" w14:paraId="714D56B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B8EA1D8"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bCs/>
                <w:sz w:val="24"/>
              </w:rPr>
              <w:t>1.1.6.7</w:t>
            </w:r>
          </w:p>
        </w:tc>
        <w:tc>
          <w:tcPr>
            <w:tcW w:w="7942" w:type="dxa"/>
            <w:gridSpan w:val="2"/>
            <w:tcBorders>
              <w:top w:val="single" w:sz="4" w:space="0" w:color="auto"/>
              <w:left w:val="single" w:sz="4" w:space="0" w:color="auto"/>
              <w:bottom w:val="single" w:sz="4" w:space="0" w:color="auto"/>
              <w:right w:val="single" w:sz="4" w:space="0" w:color="auto"/>
            </w:tcBorders>
          </w:tcPr>
          <w:p w14:paraId="39E3C019" w14:textId="77777777" w:rsidR="00A06ABA" w:rsidRPr="00022903" w:rsidRDefault="00A06ABA" w:rsidP="00A06ABA">
            <w:pPr>
              <w:widowControl/>
              <w:autoSpaceDE/>
              <w:autoSpaceDN/>
              <w:adjustRightInd/>
              <w:ind w:firstLine="0"/>
              <w:jc w:val="both"/>
              <w:rPr>
                <w:rFonts w:ascii="Times New Roman" w:eastAsia="Calibri" w:hAnsi="Times New Roman" w:cs="Times New Roman"/>
                <w:iCs/>
                <w:sz w:val="24"/>
                <w:lang w:eastAsia="fi-FI"/>
              </w:rPr>
            </w:pPr>
            <w:r w:rsidRPr="00022903">
              <w:rPr>
                <w:rFonts w:ascii="Times New Roman" w:eastAsia="Calibri" w:hAnsi="Times New Roman" w:cs="Times New Roman"/>
                <w:b/>
                <w:bCs/>
                <w:sz w:val="24"/>
              </w:rPr>
              <w:t>Statybvietė</w:t>
            </w:r>
          </w:p>
        </w:tc>
      </w:tr>
      <w:tr w:rsidR="00A06ABA" w:rsidRPr="00022903" w14:paraId="20CEDF9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F05CB28"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C4F9B6A" w14:textId="77777777" w:rsidR="00A06ABA" w:rsidRPr="00022903" w:rsidRDefault="00A06ABA" w:rsidP="00A06ABA">
            <w:pPr>
              <w:widowControl/>
              <w:ind w:firstLine="0"/>
              <w:jc w:val="both"/>
              <w:rPr>
                <w:rFonts w:ascii="Times New Roman" w:eastAsia="Calibri" w:hAnsi="Times New Roman" w:cs="Times New Roman"/>
                <w:b/>
                <w:bCs/>
                <w:i/>
                <w:szCs w:val="20"/>
              </w:rPr>
            </w:pPr>
            <w:r w:rsidRPr="00022903">
              <w:rPr>
                <w:rFonts w:ascii="Times New Roman" w:eastAsia="Calibri" w:hAnsi="Times New Roman" w:cs="Times New Roman"/>
                <w:b/>
                <w:bCs/>
                <w:i/>
                <w:szCs w:val="20"/>
              </w:rPr>
              <w:t>Papildyti 1.1.6.7 papunktį:</w:t>
            </w:r>
          </w:p>
          <w:p w14:paraId="750A2232" w14:textId="77777777" w:rsidR="00A06ABA" w:rsidRPr="00022903" w:rsidRDefault="00A06ABA" w:rsidP="00A06ABA">
            <w:pPr>
              <w:widowControl/>
              <w:autoSpaceDE/>
              <w:autoSpaceDN/>
              <w:adjustRightInd/>
              <w:ind w:firstLine="0"/>
              <w:jc w:val="both"/>
              <w:rPr>
                <w:rFonts w:ascii="Times New Roman" w:eastAsia="Calibri" w:hAnsi="Times New Roman" w:cs="Times New Roman"/>
                <w:iCs/>
                <w:sz w:val="24"/>
                <w:lang w:eastAsia="fi-FI"/>
              </w:rPr>
            </w:pPr>
            <w:r w:rsidRPr="00022903">
              <w:rPr>
                <w:rFonts w:ascii="Times New Roman" w:eastAsia="Calibri" w:hAnsi="Times New Roman" w:cs="Times New Roman"/>
                <w:b/>
                <w:sz w:val="24"/>
              </w:rPr>
              <w:t>„Statybvietė“</w:t>
            </w:r>
            <w:r w:rsidRPr="00022903">
              <w:rPr>
                <w:rFonts w:ascii="Times New Roman" w:eastAsia="Calibri" w:hAnsi="Times New Roman" w:cs="Times New Roman"/>
                <w:sz w:val="24"/>
              </w:rPr>
              <w:t xml:space="preserve"> - statinio statybos darbų vieta (teritorija, kurios ribos nustatomos statinio projekte atsižvelgiant į vykdomus statybos darbus, kuri gali sutapti ar nesutapti su statybos sklypo ribomis).</w:t>
            </w:r>
          </w:p>
        </w:tc>
      </w:tr>
      <w:tr w:rsidR="00A06ABA" w:rsidRPr="00022903" w14:paraId="2C9DD92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B63537B"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1.1.6.11</w:t>
            </w:r>
          </w:p>
        </w:tc>
        <w:tc>
          <w:tcPr>
            <w:tcW w:w="7942" w:type="dxa"/>
            <w:gridSpan w:val="2"/>
            <w:tcBorders>
              <w:top w:val="single" w:sz="4" w:space="0" w:color="auto"/>
              <w:left w:val="single" w:sz="4" w:space="0" w:color="auto"/>
              <w:bottom w:val="single" w:sz="4" w:space="0" w:color="auto"/>
              <w:right w:val="single" w:sz="4" w:space="0" w:color="auto"/>
            </w:tcBorders>
          </w:tcPr>
          <w:p w14:paraId="6C866A0D" w14:textId="77777777" w:rsidR="00A06ABA" w:rsidRPr="00022903" w:rsidRDefault="00A06ABA" w:rsidP="00A06ABA">
            <w:pPr>
              <w:widowControl/>
              <w:ind w:firstLine="0"/>
              <w:rPr>
                <w:rFonts w:ascii="Times New Roman" w:eastAsia="Calibri" w:hAnsi="Times New Roman" w:cs="Times New Roman"/>
                <w:b/>
                <w:bCs/>
                <w:i/>
                <w:szCs w:val="20"/>
              </w:rPr>
            </w:pPr>
            <w:r w:rsidRPr="00022903">
              <w:rPr>
                <w:rFonts w:ascii="Times New Roman" w:eastAsia="Calibri" w:hAnsi="Times New Roman" w:cs="Times New Roman"/>
                <w:b/>
                <w:bCs/>
                <w:i/>
                <w:szCs w:val="20"/>
              </w:rPr>
              <w:t>Papildyti nauju 1.1.6.12 papunkčiu „Bauda“:</w:t>
            </w:r>
          </w:p>
          <w:p w14:paraId="7B9F62CA" w14:textId="0D54BFA4" w:rsidR="00A06ABA" w:rsidRPr="00022903" w:rsidRDefault="00A06ABA" w:rsidP="00A06ABA">
            <w:pPr>
              <w:widowControl/>
              <w:ind w:firstLine="0"/>
              <w:rPr>
                <w:rFonts w:ascii="Times New Roman" w:eastAsia="Calibri" w:hAnsi="Times New Roman" w:cs="Times New Roman"/>
                <w:b/>
                <w:bCs/>
                <w:i/>
                <w:szCs w:val="20"/>
              </w:rPr>
            </w:pPr>
            <w:r w:rsidRPr="00022903">
              <w:rPr>
                <w:rFonts w:ascii="Times New Roman" w:eastAsia="Calibri" w:hAnsi="Times New Roman" w:cs="Times New Roman"/>
                <w:sz w:val="24"/>
                <w:lang w:eastAsia="en-US"/>
              </w:rPr>
              <w:t>Konkreti pinigų suma, kurią Rangovas turi sumokėti Užsakovui, jei neįvykdo savo prievolių per sutartyje nustatytą terminą. Taikoma 8.</w:t>
            </w:r>
            <w:r w:rsidR="002E444E" w:rsidRPr="00022903">
              <w:rPr>
                <w:rFonts w:ascii="Times New Roman" w:eastAsia="Calibri" w:hAnsi="Times New Roman" w:cs="Times New Roman"/>
                <w:sz w:val="24"/>
                <w:lang w:eastAsia="en-US"/>
              </w:rPr>
              <w:t xml:space="preserve">7 </w:t>
            </w:r>
            <w:r w:rsidRPr="00022903">
              <w:rPr>
                <w:rFonts w:ascii="Times New Roman" w:eastAsia="Calibri" w:hAnsi="Times New Roman" w:cs="Times New Roman"/>
                <w:sz w:val="24"/>
                <w:lang w:eastAsia="en-US"/>
              </w:rPr>
              <w:t>punkte nustatyta tvarka.</w:t>
            </w:r>
          </w:p>
        </w:tc>
      </w:tr>
      <w:tr w:rsidR="00A06ABA" w:rsidRPr="00022903" w14:paraId="2F3541F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EA01A5D"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 xml:space="preserve">1.5 punktas </w:t>
            </w:r>
          </w:p>
        </w:tc>
        <w:tc>
          <w:tcPr>
            <w:tcW w:w="7942" w:type="dxa"/>
            <w:gridSpan w:val="2"/>
            <w:tcBorders>
              <w:top w:val="single" w:sz="4" w:space="0" w:color="auto"/>
              <w:left w:val="single" w:sz="4" w:space="0" w:color="auto"/>
              <w:bottom w:val="single" w:sz="4" w:space="0" w:color="auto"/>
              <w:right w:val="single" w:sz="4" w:space="0" w:color="auto"/>
            </w:tcBorders>
          </w:tcPr>
          <w:p w14:paraId="1F2024EC"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iCs/>
                <w:sz w:val="24"/>
                <w:lang w:eastAsia="fi-FI"/>
              </w:rPr>
              <w:t>Dokumentų pirmumas</w:t>
            </w:r>
          </w:p>
        </w:tc>
      </w:tr>
      <w:tr w:rsidR="00A06ABA" w:rsidRPr="00022903" w14:paraId="517AA8EE"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93128A1"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DF07849" w14:textId="0748A676" w:rsidR="00A06ABA" w:rsidRPr="00022903" w:rsidRDefault="00A06ABA" w:rsidP="00A06ABA">
            <w:pPr>
              <w:widowControl/>
              <w:ind w:firstLine="0"/>
              <w:rPr>
                <w:rFonts w:ascii="Times New Roman" w:eastAsia="Calibri" w:hAnsi="Times New Roman" w:cs="Times New Roman"/>
                <w:b/>
                <w:bCs/>
                <w:i/>
                <w:szCs w:val="20"/>
              </w:rPr>
            </w:pPr>
            <w:r w:rsidRPr="00022903">
              <w:rPr>
                <w:rFonts w:ascii="Times New Roman" w:eastAsia="Calibri" w:hAnsi="Times New Roman" w:cs="Times New Roman"/>
                <w:b/>
                <w:bCs/>
                <w:i/>
                <w:szCs w:val="20"/>
              </w:rPr>
              <w:t>Pakeisti 1.5 punkto pirmos pastraipos antrą sakinį:</w:t>
            </w:r>
          </w:p>
          <w:p w14:paraId="334EDB97" w14:textId="77777777" w:rsidR="002E444E" w:rsidRPr="00022903" w:rsidRDefault="002E444E" w:rsidP="002E444E">
            <w:pPr>
              <w:keepLines/>
              <w:widowControl/>
              <w:suppressLineNumbers/>
              <w:suppressAutoHyphens/>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Turi būti laikoma, kad toliau išvardinti dokumentai sudaro šią Sutartį ir yra suprantami ir aiškintini kaip jos sudedamosios dalys (nurodyta svarbos tvarka):</w:t>
            </w:r>
          </w:p>
          <w:p w14:paraId="734B0A5E" w14:textId="71B17474" w:rsidR="002E444E" w:rsidRPr="00022903" w:rsidRDefault="002E444E" w:rsidP="008B3324">
            <w:pPr>
              <w:pStyle w:val="Sraopastraipa"/>
              <w:keepLines/>
              <w:numPr>
                <w:ilvl w:val="0"/>
                <w:numId w:val="45"/>
              </w:numPr>
              <w:suppressLineNumbers/>
              <w:suppressAutoHyphens/>
              <w:jc w:val="both"/>
              <w:rPr>
                <w:rFonts w:ascii="Times New Roman" w:hAnsi="Times New Roman"/>
                <w:sz w:val="24"/>
                <w:lang w:eastAsia="fi-FI"/>
              </w:rPr>
            </w:pPr>
            <w:r w:rsidRPr="00022903">
              <w:rPr>
                <w:rFonts w:ascii="Times New Roman" w:hAnsi="Times New Roman"/>
                <w:sz w:val="24"/>
                <w:lang w:eastAsia="fi-FI"/>
              </w:rPr>
              <w:t>Rangos Sutartis,</w:t>
            </w:r>
          </w:p>
          <w:p w14:paraId="20D9A22D" w14:textId="77777777" w:rsidR="002E444E" w:rsidRPr="00022903" w:rsidRDefault="002E444E" w:rsidP="008B3324">
            <w:pPr>
              <w:pStyle w:val="Sraopastraipa"/>
              <w:keepLines/>
              <w:numPr>
                <w:ilvl w:val="0"/>
                <w:numId w:val="45"/>
              </w:numPr>
              <w:suppressLineNumbers/>
              <w:suppressAutoHyphens/>
              <w:jc w:val="both"/>
              <w:rPr>
                <w:rFonts w:ascii="Times New Roman" w:hAnsi="Times New Roman"/>
                <w:sz w:val="24"/>
                <w:lang w:eastAsia="fi-FI"/>
              </w:rPr>
            </w:pPr>
            <w:r w:rsidRPr="00022903">
              <w:rPr>
                <w:rFonts w:ascii="Times New Roman" w:hAnsi="Times New Roman"/>
                <w:sz w:val="24"/>
                <w:lang w:eastAsia="fi-FI"/>
              </w:rPr>
              <w:t>Prieš pasirašant Sutartį surengto aiškinamojo susirinkimo protokolas ir pirkimo dokumentų paaiškinimai, jei taikoma,</w:t>
            </w:r>
          </w:p>
          <w:p w14:paraId="582F4CB9" w14:textId="77777777" w:rsidR="002E444E" w:rsidRPr="00022903" w:rsidRDefault="002E444E" w:rsidP="008B3324">
            <w:pPr>
              <w:pStyle w:val="Sraopastraipa"/>
              <w:keepLines/>
              <w:numPr>
                <w:ilvl w:val="0"/>
                <w:numId w:val="45"/>
              </w:numPr>
              <w:suppressLineNumbers/>
              <w:suppressAutoHyphens/>
              <w:jc w:val="both"/>
              <w:rPr>
                <w:rFonts w:ascii="Times New Roman" w:hAnsi="Times New Roman"/>
                <w:sz w:val="24"/>
                <w:lang w:eastAsia="fi-FI"/>
              </w:rPr>
            </w:pPr>
            <w:r w:rsidRPr="00022903">
              <w:rPr>
                <w:rFonts w:ascii="Times New Roman" w:hAnsi="Times New Roman"/>
                <w:sz w:val="24"/>
                <w:lang w:eastAsia="fi-FI"/>
              </w:rPr>
              <w:t>Pasiūlymo raštas su Pasiūlymo priedu</w:t>
            </w:r>
          </w:p>
          <w:p w14:paraId="299F2DC6" w14:textId="77777777" w:rsidR="002E444E" w:rsidRPr="00022903" w:rsidRDefault="002E444E" w:rsidP="008B3324">
            <w:pPr>
              <w:pStyle w:val="Sraopastraipa"/>
              <w:keepLines/>
              <w:numPr>
                <w:ilvl w:val="0"/>
                <w:numId w:val="45"/>
              </w:numPr>
              <w:suppressLineNumbers/>
              <w:suppressAutoHyphens/>
              <w:jc w:val="both"/>
              <w:rPr>
                <w:rFonts w:ascii="Times New Roman" w:hAnsi="Times New Roman"/>
                <w:sz w:val="24"/>
                <w:lang w:eastAsia="fi-FI"/>
              </w:rPr>
            </w:pPr>
            <w:r w:rsidRPr="00022903">
              <w:rPr>
                <w:rFonts w:ascii="Times New Roman" w:hAnsi="Times New Roman"/>
                <w:sz w:val="24"/>
                <w:lang w:eastAsia="fi-FI"/>
              </w:rPr>
              <w:t>Konkrečios sutarties sąlygos,</w:t>
            </w:r>
          </w:p>
          <w:p w14:paraId="5AABD33A" w14:textId="77777777" w:rsidR="002E444E" w:rsidRPr="00022903" w:rsidRDefault="002E444E" w:rsidP="008B3324">
            <w:pPr>
              <w:pStyle w:val="Sraopastraipa"/>
              <w:keepLines/>
              <w:numPr>
                <w:ilvl w:val="0"/>
                <w:numId w:val="45"/>
              </w:numPr>
              <w:suppressLineNumbers/>
              <w:suppressAutoHyphens/>
              <w:jc w:val="both"/>
              <w:rPr>
                <w:rFonts w:ascii="Times New Roman" w:hAnsi="Times New Roman"/>
                <w:sz w:val="24"/>
                <w:lang w:eastAsia="fi-FI"/>
              </w:rPr>
            </w:pPr>
            <w:r w:rsidRPr="00022903">
              <w:rPr>
                <w:rFonts w:ascii="Times New Roman" w:hAnsi="Times New Roman"/>
                <w:sz w:val="24"/>
                <w:lang w:eastAsia="fi-FI"/>
              </w:rPr>
              <w:t>Bendrosios sutarties sąlygos,</w:t>
            </w:r>
          </w:p>
          <w:p w14:paraId="0CD35128" w14:textId="77777777" w:rsidR="002E444E" w:rsidRPr="00022903" w:rsidRDefault="002E444E" w:rsidP="008B3324">
            <w:pPr>
              <w:pStyle w:val="Sraopastraipa"/>
              <w:keepLines/>
              <w:numPr>
                <w:ilvl w:val="0"/>
                <w:numId w:val="45"/>
              </w:numPr>
              <w:suppressLineNumbers/>
              <w:suppressAutoHyphens/>
              <w:jc w:val="both"/>
              <w:rPr>
                <w:rFonts w:ascii="Times New Roman" w:hAnsi="Times New Roman"/>
                <w:sz w:val="24"/>
                <w:lang w:eastAsia="fi-FI"/>
              </w:rPr>
            </w:pPr>
            <w:r w:rsidRPr="00022903">
              <w:rPr>
                <w:rFonts w:ascii="Times New Roman" w:hAnsi="Times New Roman"/>
                <w:sz w:val="24"/>
                <w:lang w:eastAsia="fi-FI"/>
              </w:rPr>
              <w:t>Užsakovo reikalavimai (techninė specifikacija),</w:t>
            </w:r>
          </w:p>
          <w:p w14:paraId="21DD3364" w14:textId="77777777" w:rsidR="002E444E" w:rsidRPr="00022903" w:rsidRDefault="002E444E" w:rsidP="008B3324">
            <w:pPr>
              <w:pStyle w:val="Sraopastraipa"/>
              <w:keepLines/>
              <w:numPr>
                <w:ilvl w:val="0"/>
                <w:numId w:val="45"/>
              </w:numPr>
              <w:suppressLineNumbers/>
              <w:suppressAutoHyphens/>
              <w:jc w:val="both"/>
              <w:rPr>
                <w:rFonts w:ascii="Times New Roman" w:hAnsi="Times New Roman"/>
                <w:sz w:val="24"/>
                <w:lang w:eastAsia="fi-FI"/>
              </w:rPr>
            </w:pPr>
            <w:r w:rsidRPr="00022903">
              <w:rPr>
                <w:rFonts w:ascii="Times New Roman" w:hAnsi="Times New Roman"/>
                <w:sz w:val="24"/>
                <w:lang w:eastAsia="fi-FI"/>
              </w:rPr>
              <w:t>Įkainuoti darbų kainų Žiniaraščiai (iš Rangovo Pasiūlymo „Darbų kainų žiniaraščiai “),</w:t>
            </w:r>
          </w:p>
          <w:p w14:paraId="3E093E39" w14:textId="77777777" w:rsidR="002E444E" w:rsidRPr="00022903" w:rsidRDefault="002E444E" w:rsidP="008B3324">
            <w:pPr>
              <w:pStyle w:val="Sraopastraipa"/>
              <w:keepLines/>
              <w:numPr>
                <w:ilvl w:val="0"/>
                <w:numId w:val="45"/>
              </w:numPr>
              <w:suppressLineNumbers/>
              <w:suppressAutoHyphens/>
              <w:jc w:val="both"/>
              <w:rPr>
                <w:rFonts w:ascii="Times New Roman" w:hAnsi="Times New Roman"/>
                <w:sz w:val="24"/>
                <w:lang w:eastAsia="fi-FI"/>
              </w:rPr>
            </w:pPr>
            <w:r w:rsidRPr="00022903">
              <w:rPr>
                <w:rFonts w:ascii="Times New Roman" w:hAnsi="Times New Roman"/>
                <w:sz w:val="24"/>
                <w:lang w:eastAsia="fi-FI"/>
              </w:rPr>
              <w:t>vertinimo komisijos paklausimai ir konkurso dalyvio atsakymai (jei taikoma),</w:t>
            </w:r>
          </w:p>
          <w:p w14:paraId="03A4E1B5" w14:textId="77777777" w:rsidR="002E444E" w:rsidRPr="00022903" w:rsidRDefault="002E444E" w:rsidP="008B3324">
            <w:pPr>
              <w:pStyle w:val="Sraopastraipa"/>
              <w:keepLines/>
              <w:numPr>
                <w:ilvl w:val="0"/>
                <w:numId w:val="45"/>
              </w:numPr>
              <w:suppressLineNumbers/>
              <w:suppressAutoHyphens/>
              <w:jc w:val="both"/>
              <w:rPr>
                <w:rFonts w:ascii="Times New Roman" w:hAnsi="Times New Roman"/>
                <w:sz w:val="24"/>
                <w:lang w:eastAsia="fi-FI"/>
              </w:rPr>
            </w:pPr>
            <w:r w:rsidRPr="00022903">
              <w:rPr>
                <w:rFonts w:ascii="Times New Roman" w:hAnsi="Times New Roman"/>
                <w:sz w:val="24"/>
                <w:lang w:eastAsia="fi-FI"/>
              </w:rPr>
              <w:t>Rangovo techninis pasiūlymas (be aukščiau išvardintų Rangovo Pasiūlymo dalių),</w:t>
            </w:r>
          </w:p>
          <w:p w14:paraId="67739DCA" w14:textId="77777777" w:rsidR="002E444E" w:rsidRPr="00022903" w:rsidRDefault="002E444E" w:rsidP="008B3324">
            <w:pPr>
              <w:pStyle w:val="Sraopastraipa"/>
              <w:keepLines/>
              <w:numPr>
                <w:ilvl w:val="0"/>
                <w:numId w:val="45"/>
              </w:numPr>
              <w:suppressLineNumbers/>
              <w:suppressAutoHyphens/>
              <w:jc w:val="both"/>
              <w:rPr>
                <w:rFonts w:ascii="Times New Roman" w:hAnsi="Times New Roman"/>
                <w:sz w:val="24"/>
                <w:lang w:eastAsia="fi-FI"/>
              </w:rPr>
            </w:pPr>
            <w:r w:rsidRPr="00022903">
              <w:rPr>
                <w:rFonts w:ascii="Times New Roman" w:hAnsi="Times New Roman"/>
                <w:sz w:val="24"/>
                <w:lang w:eastAsia="fi-FI"/>
              </w:rPr>
              <w:t>Kiti dokumentai ir priedai.</w:t>
            </w:r>
          </w:p>
          <w:p w14:paraId="3FF5BDAF" w14:textId="59EE08BA" w:rsidR="00A06ABA" w:rsidRPr="00022903" w:rsidRDefault="00A06ABA" w:rsidP="008B3324">
            <w:pPr>
              <w:widowControl/>
              <w:autoSpaceDE/>
              <w:autoSpaceDN/>
              <w:adjustRightInd/>
              <w:ind w:left="460" w:firstLine="0"/>
              <w:rPr>
                <w:rFonts w:ascii="Times New Roman" w:eastAsia="Calibri" w:hAnsi="Times New Roman" w:cs="Times New Roman"/>
                <w:sz w:val="24"/>
                <w:lang w:eastAsia="fi-FI"/>
              </w:rPr>
            </w:pPr>
          </w:p>
        </w:tc>
      </w:tr>
      <w:tr w:rsidR="00A06ABA" w:rsidRPr="00022903" w14:paraId="3AA244F4"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9AFA1CD"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1.6 punktas</w:t>
            </w:r>
          </w:p>
        </w:tc>
        <w:tc>
          <w:tcPr>
            <w:tcW w:w="7942" w:type="dxa"/>
            <w:gridSpan w:val="2"/>
            <w:tcBorders>
              <w:top w:val="single" w:sz="4" w:space="0" w:color="auto"/>
              <w:left w:val="single" w:sz="4" w:space="0" w:color="auto"/>
              <w:bottom w:val="single" w:sz="4" w:space="0" w:color="auto"/>
              <w:right w:val="single" w:sz="4" w:space="0" w:color="auto"/>
            </w:tcBorders>
          </w:tcPr>
          <w:p w14:paraId="11DF3288" w14:textId="77777777"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Rangos sutartis</w:t>
            </w:r>
          </w:p>
        </w:tc>
      </w:tr>
      <w:tr w:rsidR="00A06ABA" w:rsidRPr="00022903" w14:paraId="5C4077D6"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E3C0B4B"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608A4776" w14:textId="77777777" w:rsidR="00A06ABA" w:rsidRPr="00022903"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 xml:space="preserve">Pakeisti 1.6 punktą „Rangos sutartis“ ir jį išdėstyti taip: </w:t>
            </w:r>
          </w:p>
          <w:p w14:paraId="33E46697" w14:textId="77777777" w:rsidR="00A06ABA" w:rsidRPr="00022903" w:rsidRDefault="00A06ABA" w:rsidP="00A06ABA">
            <w:pPr>
              <w:widowControl/>
              <w:autoSpaceDE/>
              <w:autoSpaceDN/>
              <w:adjustRightInd/>
              <w:ind w:right="-17" w:firstLine="0"/>
              <w:jc w:val="both"/>
              <w:rPr>
                <w:rFonts w:ascii="Times New Roman" w:eastAsia="Calibri" w:hAnsi="Times New Roman" w:cs="Times New Roman"/>
                <w:iCs/>
                <w:sz w:val="24"/>
                <w:lang w:eastAsia="fi-FI"/>
              </w:rPr>
            </w:pPr>
            <w:r w:rsidRPr="00022903">
              <w:rPr>
                <w:rFonts w:ascii="Times New Roman" w:eastAsia="Calibri" w:hAnsi="Times New Roman" w:cs="Times New Roman"/>
                <w:color w:val="000000"/>
                <w:sz w:val="24"/>
                <w:lang w:eastAsia="fi-FI"/>
              </w:rPr>
              <w:t>Rangos sutartis turi būti grindžiama forma, kuri pridėta prie Konkrečių sąlygų. Sudarant Rangos sutartį, įstatymo numatomas registracijos ir kitas mokesčių išlaidas (jeigu yra) padengia Užsakovas.</w:t>
            </w:r>
          </w:p>
        </w:tc>
      </w:tr>
      <w:tr w:rsidR="00A06ABA" w:rsidRPr="00022903" w14:paraId="2ADE797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042236F"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1.10 punktas</w:t>
            </w:r>
          </w:p>
        </w:tc>
        <w:tc>
          <w:tcPr>
            <w:tcW w:w="7942" w:type="dxa"/>
            <w:gridSpan w:val="2"/>
            <w:tcBorders>
              <w:top w:val="single" w:sz="4" w:space="0" w:color="auto"/>
              <w:left w:val="single" w:sz="4" w:space="0" w:color="auto"/>
              <w:bottom w:val="single" w:sz="4" w:space="0" w:color="auto"/>
              <w:right w:val="single" w:sz="4" w:space="0" w:color="auto"/>
            </w:tcBorders>
          </w:tcPr>
          <w:p w14:paraId="7456393B"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Užsakovo naudojimasis Rangovo dokumentais</w:t>
            </w:r>
          </w:p>
        </w:tc>
      </w:tr>
      <w:tr w:rsidR="00A06ABA" w:rsidRPr="00022903" w14:paraId="3AEFA683"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2"/>
        </w:trPr>
        <w:tc>
          <w:tcPr>
            <w:tcW w:w="1526" w:type="dxa"/>
            <w:tcBorders>
              <w:top w:val="single" w:sz="4" w:space="0" w:color="auto"/>
              <w:left w:val="single" w:sz="4" w:space="0" w:color="auto"/>
              <w:bottom w:val="single" w:sz="4" w:space="0" w:color="auto"/>
              <w:right w:val="single" w:sz="4" w:space="0" w:color="auto"/>
            </w:tcBorders>
          </w:tcPr>
          <w:p w14:paraId="33E63C12"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229B4BB8" w14:textId="77777777" w:rsidR="00A06ABA" w:rsidRPr="00022903"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 xml:space="preserve">Papildyti 1.10 punkto paskutinę pastraipą ir ją išdėstyti taip: </w:t>
            </w:r>
          </w:p>
          <w:p w14:paraId="3AB488C4" w14:textId="70A83829"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spacing w:val="-2"/>
                <w:sz w:val="24"/>
                <w:lang w:eastAsia="fi-FI"/>
              </w:rPr>
              <w:t>Užsakovas</w:t>
            </w:r>
            <w:r w:rsidRPr="00022903">
              <w:rPr>
                <w:rFonts w:ascii="Times New Roman" w:eastAsia="Calibri" w:hAnsi="Times New Roman" w:cs="Times New Roman"/>
                <w:color w:val="000000"/>
                <w:spacing w:val="-2"/>
                <w:sz w:val="24"/>
                <w:lang w:eastAsia="fi-FI"/>
              </w:rPr>
              <w:t xml:space="preserve">, </w:t>
            </w:r>
            <w:r w:rsidRPr="00022903">
              <w:rPr>
                <w:rFonts w:ascii="Times New Roman" w:eastAsia="Calibri" w:hAnsi="Times New Roman" w:cs="Times New Roman"/>
                <w:color w:val="000000"/>
                <w:sz w:val="24"/>
                <w:szCs w:val="20"/>
                <w:lang w:eastAsia="fi-FI"/>
              </w:rPr>
              <w:t xml:space="preserve">Perkantysis subjektas </w:t>
            </w:r>
            <w:r w:rsidRPr="00022903">
              <w:rPr>
                <w:rFonts w:ascii="Times New Roman" w:eastAsia="Calibri" w:hAnsi="Times New Roman" w:cs="Times New Roman"/>
                <w:spacing w:val="-2"/>
                <w:sz w:val="24"/>
                <w:lang w:eastAsia="fi-FI"/>
              </w:rPr>
              <w:t>turi teisę laisvai</w:t>
            </w:r>
            <w:r w:rsidR="00A10472" w:rsidRPr="00022903">
              <w:rPr>
                <w:rFonts w:ascii="Times New Roman" w:eastAsia="Calibri" w:hAnsi="Times New Roman" w:cs="Times New Roman"/>
                <w:spacing w:val="-2"/>
                <w:sz w:val="24"/>
                <w:lang w:eastAsia="fi-FI"/>
              </w:rPr>
              <w:t>, nepažeidžiant projektuotojo neturtinių teisių,</w:t>
            </w:r>
            <w:r w:rsidRPr="00022903">
              <w:rPr>
                <w:rFonts w:ascii="Times New Roman" w:eastAsia="Calibri" w:hAnsi="Times New Roman" w:cs="Times New Roman"/>
                <w:spacing w:val="-2"/>
                <w:sz w:val="24"/>
                <w:lang w:eastAsia="fi-FI"/>
              </w:rPr>
              <w:t xml:space="preserve"> naudotis Rangovo sukurtais dokumentais šio projekto įgyvendinimo tikslais.</w:t>
            </w:r>
          </w:p>
        </w:tc>
      </w:tr>
      <w:tr w:rsidR="00A06ABA" w:rsidRPr="00022903" w14:paraId="637FD79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6D3CB3B"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bCs/>
                <w:sz w:val="24"/>
                <w:lang w:eastAsia="fi-FI"/>
              </w:rPr>
              <w:t xml:space="preserve">1.12 </w:t>
            </w:r>
            <w:r w:rsidRPr="00022903">
              <w:rPr>
                <w:rFonts w:ascii="Times New Roman" w:eastAsia="Calibri" w:hAnsi="Times New Roman" w:cs="Times New Roman"/>
                <w:b/>
                <w:sz w:val="24"/>
                <w:lang w:eastAsia="fi-FI"/>
              </w:rPr>
              <w:t xml:space="preserve">punktas </w:t>
            </w:r>
          </w:p>
        </w:tc>
        <w:tc>
          <w:tcPr>
            <w:tcW w:w="7942" w:type="dxa"/>
            <w:gridSpan w:val="2"/>
            <w:tcBorders>
              <w:top w:val="single" w:sz="4" w:space="0" w:color="auto"/>
              <w:left w:val="single" w:sz="4" w:space="0" w:color="auto"/>
              <w:bottom w:val="single" w:sz="4" w:space="0" w:color="auto"/>
              <w:right w:val="single" w:sz="4" w:space="0" w:color="auto"/>
            </w:tcBorders>
          </w:tcPr>
          <w:p w14:paraId="56284F87"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bCs/>
                <w:sz w:val="24"/>
                <w:lang w:eastAsia="fi-FI"/>
              </w:rPr>
              <w:t>Konfidenciali informacija</w:t>
            </w:r>
          </w:p>
        </w:tc>
      </w:tr>
      <w:tr w:rsidR="00A06ABA" w:rsidRPr="00022903" w14:paraId="72F0DB9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A7F9F9E"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D1B345C" w14:textId="77777777" w:rsidR="00A06ABA" w:rsidRPr="00022903" w:rsidRDefault="00A06ABA" w:rsidP="00A06ABA">
            <w:pPr>
              <w:widowControl/>
              <w:autoSpaceDE/>
              <w:autoSpaceDN/>
              <w:adjustRightInd/>
              <w:ind w:firstLine="0"/>
              <w:jc w:val="both"/>
              <w:rPr>
                <w:rFonts w:ascii="Times New Roman" w:eastAsia="Calibri" w:hAnsi="Times New Roman" w:cs="Times New Roman"/>
                <w:b/>
                <w:i/>
                <w:spacing w:val="-2"/>
                <w:sz w:val="24"/>
                <w:lang w:eastAsia="fi-FI"/>
              </w:rPr>
            </w:pPr>
            <w:r w:rsidRPr="00022903">
              <w:rPr>
                <w:rFonts w:ascii="Times New Roman" w:eastAsia="Calibri" w:hAnsi="Times New Roman" w:cs="Times New Roman"/>
                <w:b/>
                <w:i/>
                <w:spacing w:val="-2"/>
                <w:sz w:val="24"/>
                <w:lang w:eastAsia="fi-FI"/>
              </w:rPr>
              <w:t>Papildyti 1.12 punktą pastraipa:</w:t>
            </w:r>
          </w:p>
          <w:p w14:paraId="27B47D99" w14:textId="3A093872"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 xml:space="preserve">Rangovas privalo </w:t>
            </w:r>
            <w:r w:rsidRPr="00022903">
              <w:rPr>
                <w:rFonts w:ascii="Times New Roman" w:eastAsia="Calibri" w:hAnsi="Times New Roman" w:cs="Times New Roman"/>
                <w:color w:val="000000"/>
                <w:sz w:val="24"/>
                <w:lang w:eastAsia="fi-FI"/>
              </w:rPr>
              <w:t xml:space="preserve">atskleisti visą turimą konfidencialią bei kitokią informaciją, kurios Užsakovui, Inžinieriui, </w:t>
            </w:r>
            <w:r w:rsidRPr="00022903">
              <w:rPr>
                <w:rFonts w:ascii="Times New Roman" w:eastAsia="Calibri" w:hAnsi="Times New Roman" w:cs="Times New Roman"/>
                <w:color w:val="000000"/>
                <w:sz w:val="24"/>
                <w:szCs w:val="20"/>
                <w:lang w:eastAsia="fi-FI"/>
              </w:rPr>
              <w:t>Perkančiąjam subjektui</w:t>
            </w:r>
            <w:r w:rsidRPr="00022903">
              <w:rPr>
                <w:rFonts w:ascii="Times New Roman" w:eastAsia="Calibri" w:hAnsi="Times New Roman" w:cs="Times New Roman"/>
                <w:color w:val="000000"/>
                <w:sz w:val="24"/>
                <w:lang w:eastAsia="fi-FI"/>
              </w:rPr>
              <w:t xml:space="preserve">, </w:t>
            </w:r>
            <w:r w:rsidRPr="00022903">
              <w:rPr>
                <w:rFonts w:ascii="Times New Roman" w:eastAsia="Calibri" w:hAnsi="Times New Roman" w:cs="Times New Roman"/>
                <w:sz w:val="24"/>
                <w:lang w:eastAsia="fi-FI"/>
              </w:rPr>
              <w:t>teisėsaugos ar Projekto įgyvendinimo kontrolę vykdančioms institucijoms gali pagrįstai jos reikėti, kad patikrintų, kaip Rangovas laikosi Sutarties.</w:t>
            </w:r>
          </w:p>
          <w:p w14:paraId="524317B2" w14:textId="087F5A55"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lastRenderedPageBreak/>
              <w:t xml:space="preserve">Savo atsakomybių ribose kiekviena Šalis privalo užtikrinti, kad būtų laikomasi Lietuvos Respublikos </w:t>
            </w:r>
            <w:r w:rsidR="004E3176" w:rsidRPr="00022903">
              <w:rPr>
                <w:rFonts w:ascii="Times New Roman" w:eastAsia="Calibri" w:hAnsi="Times New Roman" w:cs="Times New Roman"/>
                <w:sz w:val="24"/>
                <w:lang w:eastAsia="fi-FI"/>
              </w:rPr>
              <w:t>į</w:t>
            </w:r>
            <w:r w:rsidRPr="00022903">
              <w:rPr>
                <w:rFonts w:ascii="Times New Roman" w:eastAsia="Calibri" w:hAnsi="Times New Roman" w:cs="Times New Roman"/>
                <w:sz w:val="24"/>
                <w:lang w:eastAsia="fi-FI"/>
              </w:rPr>
              <w:t>statymų, reglamentuojančių valstybės, tarnybos ar komercines paslaptis bei duomenų apsaugą.</w:t>
            </w:r>
          </w:p>
        </w:tc>
      </w:tr>
      <w:tr w:rsidR="00A06ABA" w:rsidRPr="00022903" w14:paraId="29D78AF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D24CDC1" w14:textId="77777777" w:rsidR="00A06ABA" w:rsidRPr="00022903" w:rsidRDefault="00A06ABA" w:rsidP="00A06ABA">
            <w:pPr>
              <w:widowControl/>
              <w:autoSpaceDE/>
              <w:autoSpaceDN/>
              <w:adjustRightInd/>
              <w:ind w:firstLine="0"/>
              <w:rPr>
                <w:rFonts w:ascii="Times New Roman" w:eastAsia="Calibri" w:hAnsi="Times New Roman" w:cs="Times New Roman"/>
                <w:b/>
                <w:bCs/>
                <w:sz w:val="24"/>
                <w:lang w:eastAsia="fi-FI"/>
              </w:rPr>
            </w:pPr>
            <w:r w:rsidRPr="00022903">
              <w:rPr>
                <w:rFonts w:ascii="Times New Roman" w:eastAsia="Calibri" w:hAnsi="Times New Roman" w:cs="Times New Roman"/>
                <w:b/>
                <w:bCs/>
                <w:sz w:val="24"/>
                <w:lang w:eastAsia="fi-FI"/>
              </w:rPr>
              <w:lastRenderedPageBreak/>
              <w:t>1.13 punktas</w:t>
            </w:r>
          </w:p>
        </w:tc>
        <w:tc>
          <w:tcPr>
            <w:tcW w:w="7942" w:type="dxa"/>
            <w:gridSpan w:val="2"/>
            <w:tcBorders>
              <w:top w:val="single" w:sz="4" w:space="0" w:color="auto"/>
              <w:left w:val="single" w:sz="4" w:space="0" w:color="auto"/>
              <w:bottom w:val="single" w:sz="4" w:space="0" w:color="auto"/>
              <w:right w:val="single" w:sz="4" w:space="0" w:color="auto"/>
            </w:tcBorders>
          </w:tcPr>
          <w:p w14:paraId="27F62AE0" w14:textId="77777777" w:rsidR="00A06ABA" w:rsidRPr="00022903" w:rsidRDefault="00A06ABA" w:rsidP="00A06ABA">
            <w:pPr>
              <w:widowControl/>
              <w:autoSpaceDE/>
              <w:autoSpaceDN/>
              <w:adjustRightInd/>
              <w:ind w:firstLine="0"/>
              <w:rPr>
                <w:rFonts w:ascii="Times New Roman" w:eastAsia="Calibri" w:hAnsi="Times New Roman" w:cs="Times New Roman"/>
                <w:b/>
                <w:bCs/>
                <w:sz w:val="24"/>
                <w:lang w:eastAsia="fi-FI"/>
              </w:rPr>
            </w:pPr>
            <w:r w:rsidRPr="00022903">
              <w:rPr>
                <w:rFonts w:ascii="Times New Roman" w:eastAsia="Calibri" w:hAnsi="Times New Roman" w:cs="Times New Roman"/>
                <w:b/>
                <w:bCs/>
                <w:sz w:val="24"/>
                <w:lang w:eastAsia="fi-FI"/>
              </w:rPr>
              <w:t>Įstatymų laikymasis</w:t>
            </w:r>
          </w:p>
        </w:tc>
      </w:tr>
      <w:tr w:rsidR="00A06ABA" w:rsidRPr="00022903" w14:paraId="255961F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CFB43C1"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E632006" w14:textId="77777777" w:rsidR="00A06ABA" w:rsidRPr="00022903" w:rsidRDefault="00A06ABA" w:rsidP="00A06ABA">
            <w:pPr>
              <w:widowControl/>
              <w:autoSpaceDE/>
              <w:autoSpaceDN/>
              <w:adjustRightInd/>
              <w:ind w:firstLine="0"/>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Pakeisti 1.13 punkto pirmą pastraipą:</w:t>
            </w:r>
          </w:p>
          <w:p w14:paraId="1BD06903" w14:textId="77777777" w:rsidR="00A06ABA" w:rsidRPr="00022903" w:rsidRDefault="00A06ABA" w:rsidP="00A06ABA">
            <w:pPr>
              <w:widowControl/>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 xml:space="preserve">Rangovas, vykdydamas Sutartį, privalo laikytis </w:t>
            </w:r>
            <w:r w:rsidRPr="00022903">
              <w:rPr>
                <w:rFonts w:ascii="Times New Roman" w:eastAsia="Calibri" w:hAnsi="Times New Roman" w:cs="Times New Roman"/>
                <w:b/>
                <w:color w:val="000000"/>
                <w:sz w:val="24"/>
                <w:lang w:eastAsia="fi-FI"/>
              </w:rPr>
              <w:t>Lietuvos Respublikos teritorijoje</w:t>
            </w:r>
            <w:r w:rsidRPr="00022903">
              <w:rPr>
                <w:rFonts w:ascii="Times New Roman" w:eastAsia="Calibri" w:hAnsi="Times New Roman" w:cs="Times New Roman"/>
                <w:color w:val="000000"/>
                <w:sz w:val="24"/>
                <w:lang w:eastAsia="fi-FI"/>
              </w:rPr>
              <w:t xml:space="preserve"> galiojančių įstatymų. Jeigu Konkrečiose sąlygose nenumatyta kitaip:</w:t>
            </w:r>
          </w:p>
        </w:tc>
      </w:tr>
      <w:tr w:rsidR="00A06ABA" w:rsidRPr="00022903" w:rsidDel="00E91FAD" w14:paraId="4299AA0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11044AD"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bCs/>
                <w:sz w:val="24"/>
                <w:lang w:eastAsia="fi-FI"/>
              </w:rPr>
              <w:t>1.14 punktas</w:t>
            </w:r>
          </w:p>
        </w:tc>
        <w:tc>
          <w:tcPr>
            <w:tcW w:w="7942" w:type="dxa"/>
            <w:gridSpan w:val="2"/>
            <w:tcBorders>
              <w:top w:val="single" w:sz="4" w:space="0" w:color="auto"/>
              <w:left w:val="single" w:sz="4" w:space="0" w:color="auto"/>
              <w:bottom w:val="single" w:sz="4" w:space="0" w:color="auto"/>
              <w:right w:val="single" w:sz="4" w:space="0" w:color="auto"/>
            </w:tcBorders>
          </w:tcPr>
          <w:p w14:paraId="18279C08" w14:textId="77777777" w:rsidR="00A06ABA" w:rsidRPr="00022903" w:rsidDel="00E91FAD" w:rsidRDefault="00A06ABA" w:rsidP="00A06ABA">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b/>
                <w:bCs/>
                <w:sz w:val="24"/>
                <w:lang w:eastAsia="fi-FI"/>
              </w:rPr>
              <w:t>Solidarioji atsakomybė</w:t>
            </w:r>
          </w:p>
        </w:tc>
      </w:tr>
      <w:tr w:rsidR="00A06ABA" w:rsidRPr="00022903" w:rsidDel="00E91FAD" w14:paraId="2564174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C1DE269"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1838B45" w14:textId="77777777" w:rsidR="00A06ABA" w:rsidRPr="00022903" w:rsidRDefault="00A06ABA" w:rsidP="00A06ABA">
            <w:pPr>
              <w:widowControl/>
              <w:autoSpaceDE/>
              <w:autoSpaceDN/>
              <w:adjustRightInd/>
              <w:ind w:firstLine="0"/>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Papildyti 1.14 punktą trečia pastraipa:</w:t>
            </w:r>
          </w:p>
          <w:p w14:paraId="6E82A796" w14:textId="18B92F52" w:rsidR="00A06ABA" w:rsidRPr="00022903" w:rsidDel="00E91FAD" w:rsidRDefault="00A06ABA" w:rsidP="00A06ABA">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sz w:val="24"/>
                <w:lang w:eastAsia="fi-FI"/>
              </w:rPr>
              <w:t xml:space="preserve">c) jei Rangovas veikia jungtinės veiklos (partnerystės) pagrindu, jungtinės veiklos sutartimi nustatytų partnerių keitimas be išankstinio raštiško Užsakovo sutikimo yra laikomas sutarties pažeidimu. </w:t>
            </w:r>
          </w:p>
        </w:tc>
      </w:tr>
      <w:tr w:rsidR="00A06ABA" w:rsidRPr="00022903" w14:paraId="2D554B0A"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BDF083F"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1.15 punktas</w:t>
            </w:r>
          </w:p>
        </w:tc>
        <w:tc>
          <w:tcPr>
            <w:tcW w:w="7942" w:type="dxa"/>
            <w:gridSpan w:val="2"/>
            <w:tcBorders>
              <w:top w:val="single" w:sz="4" w:space="0" w:color="auto"/>
              <w:left w:val="single" w:sz="4" w:space="0" w:color="auto"/>
              <w:bottom w:val="single" w:sz="4" w:space="0" w:color="auto"/>
              <w:right w:val="single" w:sz="4" w:space="0" w:color="auto"/>
            </w:tcBorders>
          </w:tcPr>
          <w:p w14:paraId="064C0480" w14:textId="77777777" w:rsidR="00A06ABA" w:rsidRPr="00022903" w:rsidRDefault="00A06ABA" w:rsidP="00A06ABA">
            <w:pPr>
              <w:widowControl/>
              <w:autoSpaceDE/>
              <w:autoSpaceDN/>
              <w:adjustRightInd/>
              <w:ind w:firstLine="0"/>
              <w:rPr>
                <w:rFonts w:ascii="Times New Roman" w:eastAsia="Calibri" w:hAnsi="Times New Roman" w:cs="Times New Roman"/>
                <w:b/>
                <w:color w:val="000000"/>
                <w:sz w:val="24"/>
                <w:lang w:eastAsia="fi-FI"/>
              </w:rPr>
            </w:pPr>
            <w:r w:rsidRPr="00022903">
              <w:rPr>
                <w:rFonts w:ascii="Times New Roman" w:eastAsia="Calibri" w:hAnsi="Times New Roman" w:cs="Times New Roman"/>
                <w:b/>
                <w:color w:val="000000"/>
                <w:sz w:val="24"/>
                <w:lang w:eastAsia="fi-FI"/>
              </w:rPr>
              <w:t xml:space="preserve">Perkančiojo subjekto funkcijos </w:t>
            </w:r>
          </w:p>
        </w:tc>
      </w:tr>
      <w:tr w:rsidR="00A06ABA" w:rsidRPr="00022903" w14:paraId="5D1C41E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C2C7C60"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11AC3C21" w14:textId="77777777" w:rsidR="00A06ABA" w:rsidRPr="00022903" w:rsidRDefault="00A06ABA" w:rsidP="00A06ABA">
            <w:pPr>
              <w:widowControl/>
              <w:autoSpaceDE/>
              <w:autoSpaceDN/>
              <w:adjustRightInd/>
              <w:ind w:firstLine="0"/>
              <w:jc w:val="both"/>
              <w:rPr>
                <w:rFonts w:ascii="Times New Roman" w:eastAsia="Calibri" w:hAnsi="Times New Roman" w:cs="Times New Roman"/>
                <w:b/>
                <w:i/>
                <w:color w:val="000000"/>
                <w:spacing w:val="-2"/>
                <w:sz w:val="24"/>
                <w:lang w:eastAsia="fi-FI"/>
              </w:rPr>
            </w:pPr>
            <w:r w:rsidRPr="00022903">
              <w:rPr>
                <w:rFonts w:ascii="Times New Roman" w:eastAsia="Calibri" w:hAnsi="Times New Roman" w:cs="Times New Roman"/>
                <w:b/>
                <w:i/>
                <w:color w:val="000000"/>
                <w:spacing w:val="-2"/>
                <w:sz w:val="24"/>
                <w:lang w:eastAsia="fi-FI"/>
              </w:rPr>
              <w:t>Papildyti 1.15 punktu „Perkančiojo subjekto funkcijos“</w:t>
            </w:r>
          </w:p>
          <w:p w14:paraId="178B7BE2" w14:textId="77777777" w:rsidR="00A06ABA" w:rsidRPr="00022903" w:rsidRDefault="00A06ABA" w:rsidP="00A06ABA">
            <w:pPr>
              <w:widowControl/>
              <w:autoSpaceDE/>
              <w:autoSpaceDN/>
              <w:adjustRightInd/>
              <w:ind w:firstLine="0"/>
              <w:jc w:val="both"/>
              <w:rPr>
                <w:rFonts w:ascii="Times New Roman" w:eastAsia="Calibri" w:hAnsi="Times New Roman" w:cs="Times New Roman"/>
                <w:color w:val="000000"/>
                <w:spacing w:val="-2"/>
                <w:sz w:val="24"/>
                <w:lang w:eastAsia="fi-FI"/>
              </w:rPr>
            </w:pPr>
            <w:r w:rsidRPr="00022903">
              <w:rPr>
                <w:rFonts w:ascii="Times New Roman" w:eastAsia="Calibri" w:hAnsi="Times New Roman" w:cs="Times New Roman"/>
                <w:color w:val="000000"/>
                <w:sz w:val="24"/>
                <w:szCs w:val="20"/>
                <w:lang w:eastAsia="fi-FI"/>
              </w:rPr>
              <w:t xml:space="preserve">Perkantysis subjektas </w:t>
            </w:r>
            <w:r w:rsidRPr="00022903">
              <w:rPr>
                <w:rFonts w:ascii="Times New Roman" w:eastAsia="Calibri" w:hAnsi="Times New Roman" w:cs="Times New Roman"/>
                <w:color w:val="000000"/>
                <w:spacing w:val="-2"/>
                <w:sz w:val="24"/>
                <w:lang w:eastAsia="fi-FI"/>
              </w:rPr>
              <w:t xml:space="preserve">vykdo </w:t>
            </w:r>
            <w:r w:rsidRPr="00022903">
              <w:rPr>
                <w:rFonts w:ascii="Times New Roman" w:eastAsia="Calibri" w:hAnsi="Times New Roman" w:cs="Times New Roman"/>
                <w:color w:val="000000"/>
                <w:sz w:val="22"/>
                <w:szCs w:val="20"/>
                <w:lang w:eastAsia="fi-FI"/>
              </w:rPr>
              <w:t>Lietuvos Respublikos pirkimų</w:t>
            </w:r>
            <w:r w:rsidRPr="00022903">
              <w:rPr>
                <w:rFonts w:ascii="Times New Roman" w:eastAsia="Calibri" w:hAnsi="Times New Roman" w:cs="Times New Roman"/>
                <w:bCs/>
                <w:color w:val="000000"/>
                <w:sz w:val="24"/>
              </w:rPr>
              <w:t>, atliekamų vandentvarkos, energetikos, transporto ar pašto paslaugų srities perkančiųjų subjektų,</w:t>
            </w:r>
            <w:r w:rsidRPr="00022903">
              <w:rPr>
                <w:rFonts w:ascii="Times New Roman" w:eastAsia="Calibri" w:hAnsi="Times New Roman" w:cs="Times New Roman"/>
                <w:color w:val="000000"/>
                <w:sz w:val="22"/>
                <w:szCs w:val="20"/>
                <w:lang w:eastAsia="fi-FI"/>
              </w:rPr>
              <w:t xml:space="preserve"> įstatyme</w:t>
            </w:r>
            <w:r w:rsidRPr="00022903">
              <w:rPr>
                <w:rFonts w:ascii="Times New Roman" w:eastAsia="Calibri" w:hAnsi="Times New Roman" w:cs="Times New Roman"/>
                <w:color w:val="000000"/>
                <w:spacing w:val="-2"/>
                <w:sz w:val="24"/>
                <w:lang w:eastAsia="fi-FI"/>
              </w:rPr>
              <w:t>, Lietuvos Respublikos Viešųjų pirkimų įstatyme ir kituose įstatymuose jam nustatytas funkcijas.</w:t>
            </w:r>
          </w:p>
        </w:tc>
      </w:tr>
      <w:tr w:rsidR="00A06ABA" w:rsidRPr="00022903" w14:paraId="200FF71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2019FD1D" w14:textId="77777777" w:rsidR="00A06ABA" w:rsidRPr="00022903"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20" w:name="_Toc128826826"/>
            <w:bookmarkStart w:id="21" w:name="_Toc140564094"/>
            <w:bookmarkStart w:id="22" w:name="_Toc143077369"/>
            <w:bookmarkStart w:id="23" w:name="_Toc143518391"/>
            <w:bookmarkStart w:id="24" w:name="_Toc143677747"/>
            <w:bookmarkStart w:id="25" w:name="_Toc217377174"/>
            <w:r w:rsidRPr="00022903">
              <w:rPr>
                <w:rFonts w:ascii="Times New Roman" w:eastAsia="Calibri" w:hAnsi="Times New Roman" w:cs="Times New Roman"/>
                <w:b/>
                <w:sz w:val="24"/>
                <w:lang w:eastAsia="fi-FI"/>
              </w:rPr>
              <w:t>2 straipsnis. Užsakovas</w:t>
            </w:r>
            <w:bookmarkEnd w:id="20"/>
            <w:bookmarkEnd w:id="21"/>
            <w:bookmarkEnd w:id="22"/>
            <w:bookmarkEnd w:id="23"/>
            <w:bookmarkEnd w:id="24"/>
            <w:bookmarkEnd w:id="25"/>
          </w:p>
        </w:tc>
      </w:tr>
      <w:tr w:rsidR="00A06ABA" w:rsidRPr="00022903" w14:paraId="5FB92256"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F87C225"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2.2 punktas</w:t>
            </w:r>
          </w:p>
        </w:tc>
        <w:tc>
          <w:tcPr>
            <w:tcW w:w="7942" w:type="dxa"/>
            <w:gridSpan w:val="2"/>
            <w:tcBorders>
              <w:top w:val="single" w:sz="4" w:space="0" w:color="auto"/>
              <w:left w:val="single" w:sz="4" w:space="0" w:color="auto"/>
              <w:bottom w:val="single" w:sz="4" w:space="0" w:color="auto"/>
              <w:right w:val="single" w:sz="4" w:space="0" w:color="auto"/>
            </w:tcBorders>
          </w:tcPr>
          <w:p w14:paraId="362FB82B" w14:textId="77777777" w:rsidR="00A06ABA" w:rsidRPr="00022903" w:rsidRDefault="00A06ABA" w:rsidP="00A06ABA">
            <w:pPr>
              <w:widowControl/>
              <w:autoSpaceDE/>
              <w:autoSpaceDN/>
              <w:adjustRightInd/>
              <w:ind w:firstLine="0"/>
              <w:jc w:val="both"/>
              <w:rPr>
                <w:rFonts w:ascii="Times New Roman" w:eastAsia="Calibri" w:hAnsi="Times New Roman" w:cs="Times New Roman"/>
                <w:b/>
                <w:spacing w:val="-2"/>
                <w:sz w:val="24"/>
                <w:lang w:eastAsia="fi-FI"/>
              </w:rPr>
            </w:pPr>
            <w:r w:rsidRPr="00022903">
              <w:rPr>
                <w:rFonts w:ascii="Times New Roman" w:eastAsia="Calibri" w:hAnsi="Times New Roman" w:cs="Times New Roman"/>
                <w:b/>
                <w:sz w:val="24"/>
                <w:lang w:eastAsia="fi-FI"/>
              </w:rPr>
              <w:t>Leidimai, licencijos arba suderinimai</w:t>
            </w:r>
          </w:p>
        </w:tc>
      </w:tr>
      <w:tr w:rsidR="00A06ABA" w:rsidRPr="00022903" w14:paraId="1E14865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C67197A"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1A121D94" w14:textId="77777777" w:rsidR="00A06ABA" w:rsidRPr="00022903" w:rsidRDefault="00A06ABA" w:rsidP="00A06ABA">
            <w:pPr>
              <w:widowControl/>
              <w:autoSpaceDE/>
              <w:autoSpaceDN/>
              <w:adjustRightInd/>
              <w:ind w:firstLine="0"/>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Papildyti punktą 2.2 sakiniu:</w:t>
            </w:r>
          </w:p>
          <w:p w14:paraId="44056585" w14:textId="73A83F54" w:rsidR="00A06ABA" w:rsidRPr="00022903" w:rsidRDefault="00A06ABA" w:rsidP="00A06ABA">
            <w:pPr>
              <w:widowControl/>
              <w:autoSpaceDE/>
              <w:autoSpaceDN/>
              <w:adjustRightInd/>
              <w:ind w:firstLine="0"/>
              <w:jc w:val="both"/>
              <w:rPr>
                <w:rFonts w:ascii="Times New Roman" w:eastAsia="Calibri" w:hAnsi="Times New Roman" w:cs="Times New Roman"/>
                <w:spacing w:val="-2"/>
                <w:sz w:val="24"/>
                <w:lang w:eastAsia="fi-FI"/>
              </w:rPr>
            </w:pPr>
            <w:r w:rsidRPr="00022903">
              <w:rPr>
                <w:rFonts w:ascii="Times New Roman" w:eastAsia="Calibri" w:hAnsi="Times New Roman" w:cs="Times New Roman"/>
                <w:sz w:val="24"/>
                <w:lang w:eastAsia="fi-FI"/>
              </w:rPr>
              <w:t>Rangovas savo lėšomis privalo gauti visus reikalingus leidimus iš atitinkamų valstybės ir/ar savivaldybės įstaigų. Tokie leidimai apima leidimus eismo nukreipimams, kelių uždarymo leidimai, gyvenimo ir darbo leidimai, leidimai radijo ryšio priemonėms, leidimai žemės darbams ar inžinerinių tinklų perkėlimui, aplinkosaugos leidimai ir kt.</w:t>
            </w:r>
          </w:p>
        </w:tc>
      </w:tr>
      <w:tr w:rsidR="00DA76AC" w:rsidRPr="00022903" w14:paraId="3D52BB7E"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E5436D9" w14:textId="78201BA2" w:rsidR="00DA76AC" w:rsidRPr="00022903" w:rsidRDefault="00DA76AC"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2.5 punktas</w:t>
            </w:r>
          </w:p>
        </w:tc>
        <w:tc>
          <w:tcPr>
            <w:tcW w:w="7942" w:type="dxa"/>
            <w:gridSpan w:val="2"/>
            <w:tcBorders>
              <w:top w:val="single" w:sz="4" w:space="0" w:color="auto"/>
              <w:left w:val="single" w:sz="4" w:space="0" w:color="auto"/>
              <w:bottom w:val="single" w:sz="4" w:space="0" w:color="auto"/>
              <w:right w:val="single" w:sz="4" w:space="0" w:color="auto"/>
            </w:tcBorders>
          </w:tcPr>
          <w:p w14:paraId="5FC901B1" w14:textId="2069C4DD" w:rsidR="00DA76AC" w:rsidRPr="00022903" w:rsidRDefault="00DA76AC"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Užsakovo pretenzijos</w:t>
            </w:r>
          </w:p>
        </w:tc>
      </w:tr>
      <w:tr w:rsidR="00DA76AC" w:rsidRPr="00022903" w14:paraId="3EC52EF7"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4386AAD" w14:textId="77777777" w:rsidR="00DA76AC" w:rsidRPr="00022903" w:rsidRDefault="00DA76AC"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7B12293E" w14:textId="77777777" w:rsidR="00DA76AC" w:rsidRPr="00022903" w:rsidRDefault="00DA76AC" w:rsidP="00A06ABA">
            <w:pPr>
              <w:widowControl/>
              <w:autoSpaceDE/>
              <w:autoSpaceDN/>
              <w:adjustRightInd/>
              <w:ind w:firstLine="0"/>
              <w:rPr>
                <w:rFonts w:ascii="Times New Roman" w:eastAsia="Calibri" w:hAnsi="Times New Roman" w:cs="Times New Roman"/>
                <w:b/>
                <w:i/>
                <w:iCs/>
                <w:sz w:val="24"/>
                <w:lang w:eastAsia="fi-FI"/>
              </w:rPr>
            </w:pPr>
            <w:r w:rsidRPr="00022903">
              <w:rPr>
                <w:rFonts w:ascii="Times New Roman" w:eastAsia="Calibri" w:hAnsi="Times New Roman" w:cs="Times New Roman"/>
                <w:b/>
                <w:i/>
                <w:iCs/>
                <w:sz w:val="24"/>
                <w:lang w:eastAsia="fi-FI"/>
              </w:rPr>
              <w:t>Pakeisti ir išdėstyti punktą taip:</w:t>
            </w:r>
          </w:p>
          <w:p w14:paraId="10E6BCA9" w14:textId="40640E2A" w:rsidR="00DA76AC" w:rsidRPr="00022903" w:rsidRDefault="00DA76AC" w:rsidP="00DA76AC">
            <w:pPr>
              <w:widowControl/>
              <w:autoSpaceDE/>
              <w:autoSpaceDN/>
              <w:adjustRightInd/>
              <w:ind w:firstLine="0"/>
              <w:jc w:val="both"/>
              <w:rPr>
                <w:rFonts w:ascii="Times New Roman" w:eastAsia="Calibri" w:hAnsi="Times New Roman" w:cs="Times New Roman"/>
                <w:bCs/>
                <w:sz w:val="24"/>
                <w:lang w:eastAsia="fi-FI"/>
              </w:rPr>
            </w:pPr>
            <w:r w:rsidRPr="00022903">
              <w:rPr>
                <w:rFonts w:ascii="Times New Roman" w:eastAsia="Calibri" w:hAnsi="Times New Roman" w:cs="Times New Roman"/>
                <w:bCs/>
                <w:sz w:val="24"/>
                <w:lang w:eastAsia="fi-FI"/>
              </w:rPr>
              <w:t>Jeigu Užsakovas save laiko turinčiu teisę į kokią nors pinigų sumą pagal kurį nors šių Sąlygų straipsnį, arba tai kaip nors kitaip susieta su šia Sutartimi, tai Užsakovas arba Inžinierius privalo apie tai pranešti Rangovui, suteikdamas išsamią informaciją, tačiau pranešimas nereikalingas mokėjimams, privalomiems pagal 4.19 punktą [Elektra, vanduo ir dujos], pagal 4.20 punktą [Užsakovo įrengimai ir pateikiamos Medžiagos] arba už kitas paslaugas, kurių prireikia Rangovui.</w:t>
            </w:r>
          </w:p>
          <w:p w14:paraId="7EE059D6" w14:textId="59804330" w:rsidR="00DA76AC" w:rsidRPr="00022903" w:rsidRDefault="00DA76AC" w:rsidP="00DA76AC">
            <w:pPr>
              <w:widowControl/>
              <w:autoSpaceDE/>
              <w:autoSpaceDN/>
              <w:adjustRightInd/>
              <w:ind w:firstLine="0"/>
              <w:jc w:val="both"/>
              <w:rPr>
                <w:rFonts w:ascii="Times New Roman" w:eastAsia="Calibri" w:hAnsi="Times New Roman" w:cs="Times New Roman"/>
                <w:bCs/>
                <w:sz w:val="24"/>
                <w:lang w:eastAsia="fi-FI"/>
              </w:rPr>
            </w:pPr>
            <w:r w:rsidRPr="00022903">
              <w:rPr>
                <w:rFonts w:ascii="Times New Roman" w:eastAsia="Calibri" w:hAnsi="Times New Roman" w:cs="Times New Roman"/>
                <w:bCs/>
                <w:sz w:val="24"/>
                <w:lang w:eastAsia="fi-FI"/>
              </w:rPr>
              <w:t xml:space="preserve">Pranešimas turi būti įteiktas kuo anksčiau, kai tik Užsakovui tampa žinomi įvykiai arba aplinkybės, suteikiančios pagrindą jo reikalavimui. </w:t>
            </w:r>
          </w:p>
          <w:p w14:paraId="1C1FAB56" w14:textId="1359185C" w:rsidR="00DA76AC" w:rsidRPr="00022903" w:rsidRDefault="00DA76AC" w:rsidP="00DA76AC">
            <w:pPr>
              <w:widowControl/>
              <w:autoSpaceDE/>
              <w:autoSpaceDN/>
              <w:adjustRightInd/>
              <w:ind w:firstLine="0"/>
              <w:jc w:val="both"/>
              <w:rPr>
                <w:rFonts w:ascii="Times New Roman" w:eastAsia="Calibri" w:hAnsi="Times New Roman" w:cs="Times New Roman"/>
                <w:bCs/>
                <w:sz w:val="24"/>
                <w:lang w:eastAsia="fi-FI"/>
              </w:rPr>
            </w:pPr>
            <w:r w:rsidRPr="00022903">
              <w:rPr>
                <w:rFonts w:ascii="Times New Roman" w:eastAsia="Calibri" w:hAnsi="Times New Roman" w:cs="Times New Roman"/>
                <w:bCs/>
                <w:sz w:val="24"/>
                <w:lang w:eastAsia="fi-FI"/>
              </w:rPr>
              <w:t>Išsamioje informacijoje turi būti nurodomas straipsnis arba kitas reikalavimo pagrindas, taip pat turi būti pagrįsta suma, kurie, kaip pats Užsakovas mano, jam priklauso pagal Sutartį. Tokiu atveju Inžinierius privalo toliau veikti pagal 3.5 punktą [Sprendimai], kad sutartų arba nuspręstų dėl sumos (jeigu tokios reikalaujama), kuri iš Rangovo priklauso Užsakovui.</w:t>
            </w:r>
          </w:p>
          <w:p w14:paraId="0361173D" w14:textId="1BD1AEE6" w:rsidR="00DA76AC" w:rsidRPr="00022903" w:rsidRDefault="00DA76AC" w:rsidP="00DA76AC">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bCs/>
                <w:sz w:val="24"/>
                <w:lang w:eastAsia="fi-FI"/>
              </w:rPr>
              <w:t xml:space="preserve">Ši suma gali būti įtraukta, atimant ją iš </w:t>
            </w:r>
            <w:r w:rsidR="00DD6727" w:rsidRPr="00022903">
              <w:rPr>
                <w:rFonts w:ascii="Times New Roman" w:eastAsia="Calibri" w:hAnsi="Times New Roman" w:cs="Times New Roman"/>
                <w:bCs/>
                <w:sz w:val="24"/>
                <w:lang w:eastAsia="fi-FI"/>
              </w:rPr>
              <w:t>Priimtos sutarties sumos</w:t>
            </w:r>
            <w:r w:rsidRPr="00022903">
              <w:rPr>
                <w:rFonts w:ascii="Times New Roman" w:eastAsia="Calibri" w:hAnsi="Times New Roman" w:cs="Times New Roman"/>
                <w:bCs/>
                <w:sz w:val="24"/>
                <w:lang w:eastAsia="fi-FI"/>
              </w:rPr>
              <w:t xml:space="preserve"> ir tai įrašant Mokėjimo pažymoje. Užsakovas privalo kompensuoti arba padaryti bet kuriuos atskaitymus iš sumos, nurodytos Mokėjimo pažymoje, arba kaip nors kitaip pareikšti Rangovui savo reikalavimus pagal šį punktą.</w:t>
            </w:r>
          </w:p>
        </w:tc>
      </w:tr>
      <w:tr w:rsidR="00A06ABA" w:rsidRPr="00022903" w14:paraId="6BA9FD11"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472AE72"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2.6 punktas</w:t>
            </w:r>
          </w:p>
        </w:tc>
        <w:tc>
          <w:tcPr>
            <w:tcW w:w="7942" w:type="dxa"/>
            <w:gridSpan w:val="2"/>
            <w:tcBorders>
              <w:top w:val="single" w:sz="4" w:space="0" w:color="auto"/>
              <w:left w:val="single" w:sz="4" w:space="0" w:color="auto"/>
              <w:bottom w:val="single" w:sz="4" w:space="0" w:color="auto"/>
              <w:right w:val="single" w:sz="4" w:space="0" w:color="auto"/>
            </w:tcBorders>
          </w:tcPr>
          <w:p w14:paraId="0E9B020A"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Užsakovo teisė kontroliuoti ir prižiūrėti statybos darbus</w:t>
            </w:r>
          </w:p>
        </w:tc>
      </w:tr>
      <w:tr w:rsidR="00A06ABA" w:rsidRPr="00022903" w14:paraId="31CEF874"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35E614B"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06C77EA6" w14:textId="77777777" w:rsidR="00A06ABA" w:rsidRPr="00022903"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i/>
                <w:spacing w:val="-2"/>
                <w:sz w:val="24"/>
                <w:lang w:eastAsia="fi-FI"/>
              </w:rPr>
              <w:t xml:space="preserve">Papildyti nauju punktu </w:t>
            </w:r>
            <w:r w:rsidRPr="00022903">
              <w:rPr>
                <w:rFonts w:ascii="Times New Roman" w:eastAsia="Calibri" w:hAnsi="Times New Roman" w:cs="Times New Roman"/>
                <w:b/>
                <w:i/>
                <w:sz w:val="24"/>
                <w:lang w:eastAsia="fi-FI"/>
              </w:rPr>
              <w:t>2.6 „Užsakovo teisė kontroliuoti ir prižiūrėti statybos darbus“</w:t>
            </w:r>
          </w:p>
          <w:p w14:paraId="2E525849" w14:textId="77777777" w:rsidR="00A06ABA" w:rsidRPr="00022903" w:rsidRDefault="00A06ABA" w:rsidP="00A06ABA">
            <w:pPr>
              <w:widowControl/>
              <w:autoSpaceDE/>
              <w:autoSpaceDN/>
              <w:adjustRightInd/>
              <w:ind w:firstLine="0"/>
              <w:jc w:val="both"/>
              <w:rPr>
                <w:rFonts w:ascii="Times New Roman" w:eastAsia="Calibri" w:hAnsi="Times New Roman" w:cs="Times New Roman"/>
                <w:spacing w:val="-2"/>
                <w:sz w:val="24"/>
                <w:lang w:eastAsia="fi-FI"/>
              </w:rPr>
            </w:pPr>
            <w:r w:rsidRPr="00022903">
              <w:rPr>
                <w:rFonts w:ascii="Times New Roman" w:eastAsia="Calibri" w:hAnsi="Times New Roman" w:cs="Times New Roman"/>
                <w:spacing w:val="-2"/>
                <w:sz w:val="24"/>
                <w:lang w:eastAsia="fi-FI"/>
              </w:rPr>
              <w:t>Užsakovas turi teisę kontroliuoti ir prižiūrėti atliekamų Darbų eigą ir kokybę, Programos laikymąsi, Rangovo tiekiamų medžiagų kokybę, Užsakovo perduodamų medžiagų naudojimą. Įgyvendindamas šią teisę Užsakovas neturi teisės kištis į Rangovo ūkinę komercinę veiklą.</w:t>
            </w:r>
          </w:p>
          <w:p w14:paraId="2811A1EB" w14:textId="77777777" w:rsidR="00A06ABA" w:rsidRPr="00022903" w:rsidRDefault="00A06ABA" w:rsidP="00A06ABA">
            <w:pPr>
              <w:widowControl/>
              <w:autoSpaceDE/>
              <w:autoSpaceDN/>
              <w:adjustRightInd/>
              <w:ind w:firstLine="0"/>
              <w:jc w:val="both"/>
              <w:rPr>
                <w:rFonts w:ascii="Times New Roman" w:eastAsia="Calibri" w:hAnsi="Times New Roman" w:cs="Times New Roman"/>
                <w:spacing w:val="-2"/>
                <w:sz w:val="24"/>
                <w:lang w:eastAsia="fi-FI"/>
              </w:rPr>
            </w:pPr>
            <w:r w:rsidRPr="00022903">
              <w:rPr>
                <w:rFonts w:ascii="Times New Roman" w:eastAsia="Calibri" w:hAnsi="Times New Roman" w:cs="Times New Roman"/>
                <w:spacing w:val="-2"/>
                <w:sz w:val="24"/>
                <w:lang w:eastAsia="fi-FI"/>
              </w:rPr>
              <w:lastRenderedPageBreak/>
              <w:t xml:space="preserve">Užsakovas, nustatęs nukrypimus nuo Sutarties sąlygų, kurie gali pabloginti Darbų kokybę, ar kitus trūkumus, privalo apie tai nedelsdamas pranešti Rangovui ir Inžinieriui. </w:t>
            </w:r>
          </w:p>
          <w:p w14:paraId="477D6D17" w14:textId="77777777" w:rsidR="00A06ABA" w:rsidRPr="00022903" w:rsidRDefault="00A06ABA" w:rsidP="00A06ABA">
            <w:pPr>
              <w:widowControl/>
              <w:autoSpaceDE/>
              <w:autoSpaceDN/>
              <w:adjustRightInd/>
              <w:ind w:firstLine="0"/>
              <w:jc w:val="both"/>
              <w:rPr>
                <w:rFonts w:ascii="Times New Roman" w:eastAsia="Calibri" w:hAnsi="Times New Roman" w:cs="Times New Roman"/>
                <w:color w:val="000000"/>
                <w:spacing w:val="-2"/>
                <w:sz w:val="24"/>
                <w:lang w:eastAsia="fi-FI"/>
              </w:rPr>
            </w:pPr>
            <w:r w:rsidRPr="00022903">
              <w:rPr>
                <w:rFonts w:ascii="Times New Roman" w:eastAsia="Calibri" w:hAnsi="Times New Roman" w:cs="Times New Roman"/>
                <w:spacing w:val="-2"/>
                <w:sz w:val="24"/>
                <w:lang w:eastAsia="fi-FI"/>
              </w:rPr>
              <w:t>Rangovas privalo vykdyti statybos metu gautus Užsakovo nurodymus, jeigu šie nurodymai yra pateikiami Inžinieriui pritarus ir neprieštarauja Sutarties sąlygoms ir normatyviniams statybos dokumentams bei nėra kišimasis į Rangovo ūkinę komercinę veiklą.</w:t>
            </w:r>
          </w:p>
        </w:tc>
      </w:tr>
      <w:tr w:rsidR="00A06ABA" w:rsidRPr="00022903" w14:paraId="5F7AB90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6C1E3F99" w14:textId="77777777" w:rsidR="00A06ABA" w:rsidRPr="00022903"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26" w:name="_Toc128826827"/>
            <w:bookmarkStart w:id="27" w:name="_Toc140564095"/>
            <w:bookmarkStart w:id="28" w:name="_Toc143077370"/>
            <w:bookmarkStart w:id="29" w:name="_Toc143518392"/>
            <w:bookmarkStart w:id="30" w:name="_Toc143677748"/>
            <w:bookmarkStart w:id="31" w:name="_Toc217377175"/>
            <w:r w:rsidRPr="00022903">
              <w:rPr>
                <w:rFonts w:ascii="Times New Roman" w:eastAsia="Calibri" w:hAnsi="Times New Roman" w:cs="Times New Roman"/>
                <w:b/>
                <w:sz w:val="24"/>
                <w:lang w:eastAsia="fi-FI"/>
              </w:rPr>
              <w:lastRenderedPageBreak/>
              <w:t>3 straipsnis. Inžinierius</w:t>
            </w:r>
            <w:bookmarkEnd w:id="26"/>
            <w:bookmarkEnd w:id="27"/>
            <w:bookmarkEnd w:id="28"/>
            <w:bookmarkEnd w:id="29"/>
            <w:bookmarkEnd w:id="30"/>
            <w:bookmarkEnd w:id="31"/>
          </w:p>
        </w:tc>
      </w:tr>
      <w:tr w:rsidR="00A06ABA" w:rsidRPr="00022903" w14:paraId="6F68DB0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21949D7"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3.1 punktas</w:t>
            </w:r>
          </w:p>
        </w:tc>
        <w:tc>
          <w:tcPr>
            <w:tcW w:w="7942" w:type="dxa"/>
            <w:gridSpan w:val="2"/>
            <w:tcBorders>
              <w:top w:val="single" w:sz="4" w:space="0" w:color="auto"/>
              <w:left w:val="single" w:sz="4" w:space="0" w:color="auto"/>
              <w:bottom w:val="single" w:sz="4" w:space="0" w:color="auto"/>
              <w:right w:val="single" w:sz="4" w:space="0" w:color="auto"/>
            </w:tcBorders>
          </w:tcPr>
          <w:p w14:paraId="1F328018"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Inžinieriaus pareigos ir teisės</w:t>
            </w:r>
          </w:p>
        </w:tc>
      </w:tr>
      <w:tr w:rsidR="00A06ABA" w:rsidRPr="00022903" w14:paraId="1A53193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4A7A93C"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F1428DB" w14:textId="77777777" w:rsidR="00A06ABA" w:rsidRPr="00022903" w:rsidRDefault="00A06ABA" w:rsidP="00A06ABA">
            <w:pPr>
              <w:widowControl/>
              <w:autoSpaceDE/>
              <w:autoSpaceDN/>
              <w:adjustRightInd/>
              <w:ind w:firstLine="0"/>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Išdėstyti 3.1 punkto pirmą pastraipą taip:</w:t>
            </w:r>
          </w:p>
          <w:p w14:paraId="53702D07" w14:textId="77777777" w:rsidR="00A06ABA" w:rsidRPr="00022903" w:rsidRDefault="00A06ABA" w:rsidP="00A06ABA">
            <w:pPr>
              <w:widowControl/>
              <w:autoSpaceDE/>
              <w:autoSpaceDN/>
              <w:adjustRightInd/>
              <w:ind w:firstLine="0"/>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 xml:space="preserve">Užsakovas turi paskirti juridinį asmenį - Inžinierių, kuris privalo atlikti pareigas, numatytas pagal Sutartį. Inžinieriaus personalą turi sudaryti tinkamos kvalifikacijos specialistai, tarp jų statinio statybos techninės priežiūros vadovas ir statinio statybos specialiųjų darbų vadovai, turintys kvalifikacijos atestatus, atitinkančius  sutartyje numatyto statinio pobūdį bei kiti profesionalai, kurie yra kompetentingi eiti tas pareigas. </w:t>
            </w:r>
          </w:p>
          <w:p w14:paraId="117C4CB9" w14:textId="77777777" w:rsidR="00A06ABA" w:rsidRPr="00022903" w:rsidRDefault="00A06ABA" w:rsidP="00A06ABA">
            <w:pPr>
              <w:widowControl/>
              <w:autoSpaceDE/>
              <w:autoSpaceDN/>
              <w:adjustRightInd/>
              <w:ind w:firstLine="0"/>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Užsakovui vykdant savo pareigas bei įgyvendinant teises, susijusias su statybos priežiūra ir kontrole, taip pat dalyvauja Inžinierius. Inžinieriaus teisės ir pareigos, susijusios su statybos priežiūra ir kontrole, nustatomos Užsakovo ir Inžinieriaus sudarytoje (paslaugų) sutartyje, taip pat šioje Sutartyje.</w:t>
            </w:r>
          </w:p>
          <w:p w14:paraId="68980D40" w14:textId="77777777" w:rsidR="00A06ABA" w:rsidRPr="00022903" w:rsidRDefault="00A06ABA" w:rsidP="00A06ABA">
            <w:pPr>
              <w:widowControl/>
              <w:autoSpaceDE/>
              <w:autoSpaceDN/>
              <w:adjustRightInd/>
              <w:ind w:firstLine="0"/>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Inžinierius turi gauti atskirą raštišką Užsakovo patvirtinimą:</w:t>
            </w:r>
          </w:p>
          <w:p w14:paraId="2C414B5C" w14:textId="77777777" w:rsidR="00A06ABA" w:rsidRPr="00022903" w:rsidRDefault="00A06ABA" w:rsidP="00A06ABA">
            <w:pPr>
              <w:widowControl/>
              <w:autoSpaceDE/>
              <w:autoSpaceDN/>
              <w:adjustRightInd/>
              <w:ind w:firstLine="0"/>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(a)</w:t>
            </w:r>
            <w:r w:rsidRPr="00022903">
              <w:rPr>
                <w:rFonts w:ascii="Times New Roman" w:eastAsia="Calibri" w:hAnsi="Times New Roman" w:cs="Times New Roman"/>
                <w:sz w:val="24"/>
                <w:lang w:eastAsia="fi-FI"/>
              </w:rPr>
              <w:tab/>
              <w:t>Rangovui keičiant Sutartyje numatytus ar siūlant kitus Subrangovus</w:t>
            </w:r>
          </w:p>
          <w:p w14:paraId="5FF4CC9B" w14:textId="77777777" w:rsidR="00A06ABA" w:rsidRPr="00022903" w:rsidRDefault="00A06ABA" w:rsidP="00A06ABA">
            <w:pPr>
              <w:widowControl/>
              <w:autoSpaceDE/>
              <w:autoSpaceDN/>
              <w:adjustRightInd/>
              <w:ind w:firstLine="0"/>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(b)</w:t>
            </w:r>
            <w:r w:rsidRPr="00022903">
              <w:rPr>
                <w:rFonts w:ascii="Times New Roman" w:eastAsia="Calibri" w:hAnsi="Times New Roman" w:cs="Times New Roman"/>
                <w:sz w:val="24"/>
                <w:lang w:eastAsia="fi-FI"/>
              </w:rPr>
              <w:tab/>
              <w:t xml:space="preserve">prieš imantis veiksmų, kurie gali pakeisti Sutarties kainą, pratęsti        </w:t>
            </w:r>
          </w:p>
          <w:p w14:paraId="4D5A3B63" w14:textId="77777777" w:rsidR="00A06ABA" w:rsidRPr="00022903" w:rsidRDefault="00A06ABA" w:rsidP="00A06ABA">
            <w:pPr>
              <w:widowControl/>
              <w:autoSpaceDE/>
              <w:autoSpaceDN/>
              <w:adjustRightInd/>
              <w:ind w:firstLine="0"/>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 xml:space="preserve">            baigimo laiką ar žymiai įtakoti darbų vykdymą </w:t>
            </w:r>
          </w:p>
          <w:p w14:paraId="19A52015" w14:textId="77777777" w:rsidR="00A06ABA" w:rsidRPr="00022903" w:rsidRDefault="00A06ABA" w:rsidP="00A06ABA">
            <w:pPr>
              <w:widowControl/>
              <w:autoSpaceDE/>
              <w:autoSpaceDN/>
              <w:adjustRightInd/>
              <w:ind w:firstLine="0"/>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(c)</w:t>
            </w:r>
            <w:r w:rsidRPr="00022903">
              <w:rPr>
                <w:rFonts w:ascii="Times New Roman" w:eastAsia="Calibri" w:hAnsi="Times New Roman" w:cs="Times New Roman"/>
                <w:sz w:val="24"/>
                <w:lang w:eastAsia="fi-FI"/>
              </w:rPr>
              <w:tab/>
              <w:t>prieš Rangovui nurodydamas pagal 13.1 punktą atlikti Pakeitimus</w:t>
            </w:r>
          </w:p>
          <w:p w14:paraId="6ECC744F" w14:textId="77777777"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 xml:space="preserve">(d) </w:t>
            </w:r>
            <w:r w:rsidRPr="00022903">
              <w:rPr>
                <w:rFonts w:ascii="Times New Roman" w:eastAsia="Calibri" w:hAnsi="Times New Roman" w:cs="Times New Roman"/>
                <w:sz w:val="24"/>
                <w:lang w:eastAsia="fi-FI"/>
              </w:rPr>
              <w:tab/>
              <w:t xml:space="preserve">patvirtinant Rangovo pateiktą arba pataisytą 8.3 punkte įvardytą  </w:t>
            </w:r>
          </w:p>
          <w:p w14:paraId="3496DAC2" w14:textId="77777777"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 xml:space="preserve">            Programą.</w:t>
            </w:r>
          </w:p>
        </w:tc>
      </w:tr>
      <w:tr w:rsidR="00A06ABA" w:rsidRPr="00022903" w14:paraId="31F9CD6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0FB63E5"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3.6 punktas</w:t>
            </w:r>
          </w:p>
        </w:tc>
        <w:tc>
          <w:tcPr>
            <w:tcW w:w="7942" w:type="dxa"/>
            <w:gridSpan w:val="2"/>
            <w:tcBorders>
              <w:top w:val="single" w:sz="4" w:space="0" w:color="auto"/>
              <w:left w:val="single" w:sz="4" w:space="0" w:color="auto"/>
              <w:bottom w:val="single" w:sz="4" w:space="0" w:color="auto"/>
              <w:right w:val="single" w:sz="4" w:space="0" w:color="auto"/>
            </w:tcBorders>
          </w:tcPr>
          <w:p w14:paraId="473406E8"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Vadybiniai susirinkimai</w:t>
            </w:r>
          </w:p>
        </w:tc>
      </w:tr>
      <w:tr w:rsidR="00A06ABA" w:rsidRPr="00022903" w14:paraId="7481DA91"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7497C33"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392E8892" w14:textId="77777777" w:rsidR="00A06ABA" w:rsidRPr="00022903" w:rsidRDefault="00A06ABA" w:rsidP="00A06ABA">
            <w:pPr>
              <w:widowControl/>
              <w:autoSpaceDE/>
              <w:autoSpaceDN/>
              <w:adjustRightInd/>
              <w:ind w:firstLine="0"/>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Papildyti nauju punktu 3.6  „Vadybiniai susirinkimai“:</w:t>
            </w:r>
          </w:p>
          <w:p w14:paraId="493A0CED" w14:textId="77777777" w:rsidR="00A06ABA" w:rsidRPr="00022903" w:rsidRDefault="00A06ABA" w:rsidP="00A06ABA">
            <w:pPr>
              <w:widowControl/>
              <w:autoSpaceDE/>
              <w:autoSpaceDN/>
              <w:adjustRightInd/>
              <w:ind w:firstLine="0"/>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 xml:space="preserve">Inžinierius, Užsakovo atstovas arba Rangovo atstovas gali pareikalauti sutarties šalis dalyvauti vadybiniuose susirinkimuose statybos aikštelėje. Šių susirinkimų tikslas aptarti Programos vykdymą, apžvelgti pasirengimą būsimam darbui,  spręsti kitus sutarties vykdymo klausimus. </w:t>
            </w:r>
          </w:p>
          <w:p w14:paraId="530EA94D" w14:textId="77777777" w:rsidR="00A06ABA" w:rsidRPr="00022903" w:rsidRDefault="00A06ABA" w:rsidP="00A06ABA">
            <w:pPr>
              <w:widowControl/>
              <w:autoSpaceDE/>
              <w:autoSpaceDN/>
              <w:adjustRightInd/>
              <w:ind w:firstLine="0"/>
              <w:rPr>
                <w:rFonts w:ascii="Times New Roman" w:eastAsia="Calibri" w:hAnsi="Times New Roman" w:cs="Times New Roman"/>
                <w:spacing w:val="-2"/>
                <w:sz w:val="24"/>
                <w:lang w:eastAsia="fi-FI"/>
              </w:rPr>
            </w:pPr>
            <w:r w:rsidRPr="00022903">
              <w:rPr>
                <w:rFonts w:ascii="Times New Roman" w:eastAsia="Calibri" w:hAnsi="Times New Roman" w:cs="Times New Roman"/>
                <w:sz w:val="24"/>
                <w:lang w:eastAsia="fi-FI"/>
              </w:rPr>
              <w:t>Inžinierius turi protokoluoti šiuos susirinkimus ir protokolo kopijas išsiuntinėti visiems dalyviams ir Užsakovui.</w:t>
            </w:r>
            <w:r w:rsidRPr="00022903">
              <w:rPr>
                <w:rFonts w:ascii="Times New Roman" w:eastAsia="Calibri" w:hAnsi="Times New Roman" w:cs="Times New Roman"/>
                <w:spacing w:val="-2"/>
                <w:sz w:val="24"/>
                <w:lang w:eastAsia="fi-FI"/>
              </w:rPr>
              <w:t xml:space="preserve"> </w:t>
            </w:r>
          </w:p>
        </w:tc>
      </w:tr>
      <w:tr w:rsidR="00A06ABA" w:rsidRPr="00022903" w14:paraId="1B5CD05A"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34AAE696" w14:textId="77777777" w:rsidR="00A06ABA" w:rsidRPr="00022903"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32" w:name="_Toc128826828"/>
            <w:bookmarkStart w:id="33" w:name="_Toc140564096"/>
            <w:bookmarkStart w:id="34" w:name="_Toc143077371"/>
            <w:bookmarkStart w:id="35" w:name="_Toc143518393"/>
            <w:bookmarkStart w:id="36" w:name="_Toc143677749"/>
            <w:bookmarkStart w:id="37" w:name="_Toc217377176"/>
            <w:r w:rsidRPr="00022903">
              <w:rPr>
                <w:rFonts w:ascii="Times New Roman" w:eastAsia="Calibri" w:hAnsi="Times New Roman" w:cs="Times New Roman"/>
                <w:b/>
                <w:sz w:val="24"/>
                <w:lang w:eastAsia="fi-FI"/>
              </w:rPr>
              <w:t>4 straipsnis. Rangovas</w:t>
            </w:r>
            <w:bookmarkEnd w:id="32"/>
            <w:bookmarkEnd w:id="33"/>
            <w:bookmarkEnd w:id="34"/>
            <w:bookmarkEnd w:id="35"/>
            <w:bookmarkEnd w:id="36"/>
            <w:bookmarkEnd w:id="37"/>
          </w:p>
        </w:tc>
      </w:tr>
      <w:tr w:rsidR="00A06ABA" w:rsidRPr="00022903" w14:paraId="6053DE9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2B1C797"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4.1 punktas</w:t>
            </w:r>
          </w:p>
        </w:tc>
        <w:tc>
          <w:tcPr>
            <w:tcW w:w="7942" w:type="dxa"/>
            <w:gridSpan w:val="2"/>
            <w:tcBorders>
              <w:top w:val="single" w:sz="4" w:space="0" w:color="auto"/>
              <w:left w:val="single" w:sz="4" w:space="0" w:color="auto"/>
              <w:bottom w:val="single" w:sz="4" w:space="0" w:color="auto"/>
              <w:right w:val="single" w:sz="4" w:space="0" w:color="auto"/>
            </w:tcBorders>
          </w:tcPr>
          <w:p w14:paraId="0942BCDB" w14:textId="77777777" w:rsidR="00A06ABA" w:rsidRPr="00022903" w:rsidRDefault="00A06ABA" w:rsidP="00A06ABA">
            <w:pPr>
              <w:widowControl/>
              <w:autoSpaceDE/>
              <w:autoSpaceDN/>
              <w:adjustRightInd/>
              <w:ind w:firstLine="0"/>
              <w:jc w:val="both"/>
              <w:rPr>
                <w:rFonts w:ascii="Times New Roman" w:eastAsia="Calibri" w:hAnsi="Times New Roman" w:cs="Times New Roman"/>
                <w:b/>
                <w:spacing w:val="-2"/>
                <w:sz w:val="24"/>
                <w:lang w:eastAsia="fi-FI"/>
              </w:rPr>
            </w:pPr>
            <w:r w:rsidRPr="00022903">
              <w:rPr>
                <w:rFonts w:ascii="Times New Roman" w:eastAsia="Calibri" w:hAnsi="Times New Roman" w:cs="Times New Roman"/>
                <w:b/>
                <w:sz w:val="24"/>
                <w:lang w:eastAsia="fi-FI"/>
              </w:rPr>
              <w:t>Bendrosios Rangovo prievolės</w:t>
            </w:r>
          </w:p>
        </w:tc>
      </w:tr>
      <w:tr w:rsidR="00A06ABA" w:rsidRPr="00022903" w14:paraId="3E9123D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C8F6089"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73773026" w14:textId="77777777" w:rsidR="00A06ABA" w:rsidRPr="00022903" w:rsidRDefault="00A06ABA" w:rsidP="00A06ABA">
            <w:pPr>
              <w:widowControl/>
              <w:autoSpaceDE/>
              <w:autoSpaceDN/>
              <w:adjustRightInd/>
              <w:ind w:firstLine="0"/>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Papildyti 4.1 punkto pirmą pastraipą sakiniu:</w:t>
            </w:r>
          </w:p>
          <w:p w14:paraId="3E7F0D7A" w14:textId="334341C5" w:rsidR="00A06ABA" w:rsidRPr="00022903" w:rsidRDefault="00A06ABA" w:rsidP="00A06ABA">
            <w:pPr>
              <w:widowControl/>
              <w:autoSpaceDE/>
              <w:autoSpaceDN/>
              <w:adjustRightInd/>
              <w:ind w:firstLine="0"/>
              <w:rPr>
                <w:rFonts w:ascii="Times New Roman" w:eastAsia="Calibri" w:hAnsi="Times New Roman" w:cs="Times New Roman"/>
                <w:color w:val="000000"/>
                <w:sz w:val="24"/>
                <w:lang w:eastAsia="fi-FI"/>
              </w:rPr>
            </w:pPr>
            <w:r w:rsidRPr="00022903">
              <w:rPr>
                <w:rFonts w:ascii="Times New Roman" w:eastAsia="Calibri" w:hAnsi="Times New Roman" w:cs="Times New Roman"/>
                <w:spacing w:val="-2"/>
                <w:sz w:val="24"/>
                <w:lang w:eastAsia="fi-FI"/>
              </w:rPr>
              <w:t>Rangovas privalo parengti darbų projektą</w:t>
            </w:r>
            <w:r w:rsidRPr="00022903">
              <w:rPr>
                <w:rFonts w:ascii="Times New Roman" w:eastAsia="Calibri" w:hAnsi="Times New Roman" w:cs="Times New Roman"/>
                <w:sz w:val="24"/>
                <w:lang w:eastAsia="fi-FI"/>
              </w:rPr>
              <w:t xml:space="preserve"> </w:t>
            </w:r>
            <w:r w:rsidRPr="00022903">
              <w:rPr>
                <w:rFonts w:ascii="Times New Roman" w:eastAsia="Calibri" w:hAnsi="Times New Roman" w:cs="Times New Roman"/>
                <w:color w:val="000000"/>
                <w:sz w:val="24"/>
                <w:lang w:eastAsia="fi-FI"/>
              </w:rPr>
              <w:t>pagal STR 1.04.04 :2017 „Statinio projektavimas, projekto ekspertizė“  .</w:t>
            </w:r>
          </w:p>
          <w:p w14:paraId="2B34DBE9" w14:textId="77777777" w:rsidR="00A06ABA" w:rsidRPr="00022903" w:rsidRDefault="00A06ABA" w:rsidP="00A06ABA">
            <w:pPr>
              <w:widowControl/>
              <w:autoSpaceDE/>
              <w:autoSpaceDN/>
              <w:adjustRightInd/>
              <w:ind w:firstLine="0"/>
              <w:rPr>
                <w:rFonts w:ascii="Times New Roman" w:eastAsia="Calibri" w:hAnsi="Times New Roman" w:cs="Times New Roman"/>
                <w:b/>
                <w:i/>
                <w:color w:val="000000"/>
                <w:sz w:val="24"/>
                <w:lang w:eastAsia="fi-FI"/>
              </w:rPr>
            </w:pPr>
            <w:r w:rsidRPr="00022903">
              <w:rPr>
                <w:rFonts w:ascii="Times New Roman" w:eastAsia="Calibri" w:hAnsi="Times New Roman" w:cs="Times New Roman"/>
                <w:b/>
                <w:i/>
                <w:color w:val="000000"/>
                <w:sz w:val="24"/>
                <w:lang w:eastAsia="fi-FI"/>
              </w:rPr>
              <w:t>Papildyti 4.1 punkto trečią pastraipą sakiniu:</w:t>
            </w:r>
          </w:p>
          <w:p w14:paraId="25E54446" w14:textId="0B8BF89F" w:rsidR="00A06ABA" w:rsidRPr="00022903" w:rsidRDefault="00A06ABA" w:rsidP="00A06ABA">
            <w:pPr>
              <w:widowControl/>
              <w:autoSpaceDE/>
              <w:autoSpaceDN/>
              <w:adjustRightInd/>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Darbai ar jų dalis neturi būti laikoma baigta ir parengta perimti, pagal 10.1 punktą [</w:t>
            </w:r>
            <w:r w:rsidRPr="00022903">
              <w:rPr>
                <w:rFonts w:ascii="Times New Roman" w:eastAsia="Calibri" w:hAnsi="Times New Roman" w:cs="Times New Roman"/>
                <w:i/>
                <w:color w:val="000000"/>
                <w:sz w:val="24"/>
                <w:lang w:eastAsia="fi-FI"/>
              </w:rPr>
              <w:t>Darbų ir Grupių perėmimas</w:t>
            </w:r>
            <w:r w:rsidRPr="00022903">
              <w:rPr>
                <w:rFonts w:ascii="Times New Roman" w:eastAsia="Calibri" w:hAnsi="Times New Roman" w:cs="Times New Roman"/>
                <w:color w:val="000000"/>
                <w:sz w:val="24"/>
                <w:lang w:eastAsia="fi-FI"/>
              </w:rPr>
              <w:t xml:space="preserve">], kol Inžinieriui neperduoti tie dokumentai ir naudojimo ir priežiūros instrukcijos bei kiti privalomieji Rangovo dokumentai, būtini Užsakovui, kad galima būtų pradėti statybos užbaigimo procedūras pagal </w:t>
            </w:r>
            <w:r w:rsidRPr="00022903">
              <w:rPr>
                <w:rFonts w:ascii="Times New Roman" w:eastAsia="Calibri" w:hAnsi="Times New Roman" w:cs="Times New Roman"/>
                <w:color w:val="000000"/>
                <w:sz w:val="24"/>
              </w:rPr>
              <w:t>STR 1.05.01:2017 „</w:t>
            </w:r>
            <w:r w:rsidR="00E67964" w:rsidRPr="00022903">
              <w:rPr>
                <w:rFonts w:ascii="Times New Roman" w:eastAsia="Calibri" w:hAnsi="Times New Roman" w:cs="Times New Roman"/>
                <w:color w:val="000000"/>
                <w:sz w:val="24"/>
              </w:rPr>
              <w:t>Statybą leidžiantys dokumentai. Statybos užbaigimas. Nebaigto statinio registravimas ir perleidimas. Statybos sustabdymas. Savavališkos statybos padarinių šalinimas. Statybos pagal neteisėtai išduotą statybą leidžiantį dokumentą padarinių šalinimas</w:t>
            </w:r>
            <w:r w:rsidRPr="00022903">
              <w:rPr>
                <w:rFonts w:ascii="Times New Roman" w:eastAsia="Calibri" w:hAnsi="Times New Roman" w:cs="Times New Roman"/>
                <w:color w:val="000000"/>
                <w:sz w:val="24"/>
              </w:rPr>
              <w:t>“</w:t>
            </w:r>
            <w:r w:rsidRPr="00022903">
              <w:rPr>
                <w:rFonts w:ascii="Times New Roman" w:eastAsia="Calibri" w:hAnsi="Times New Roman" w:cs="Times New Roman"/>
                <w:color w:val="000000"/>
                <w:sz w:val="24"/>
                <w:lang w:eastAsia="fi-FI"/>
              </w:rPr>
              <w:t xml:space="preserve">.    </w:t>
            </w:r>
          </w:p>
          <w:p w14:paraId="677907F8" w14:textId="77777777" w:rsidR="00A06ABA" w:rsidRPr="00022903" w:rsidRDefault="00A06ABA" w:rsidP="00A06ABA">
            <w:pPr>
              <w:widowControl/>
              <w:autoSpaceDE/>
              <w:autoSpaceDN/>
              <w:adjustRightInd/>
              <w:ind w:firstLine="0"/>
              <w:rPr>
                <w:rFonts w:ascii="Times New Roman" w:eastAsia="Calibri" w:hAnsi="Times New Roman" w:cs="Times New Roman"/>
                <w:b/>
                <w:i/>
                <w:color w:val="000000"/>
                <w:sz w:val="24"/>
                <w:lang w:eastAsia="fi-FI"/>
              </w:rPr>
            </w:pPr>
            <w:r w:rsidRPr="00022903">
              <w:rPr>
                <w:rFonts w:ascii="Times New Roman" w:eastAsia="Calibri" w:hAnsi="Times New Roman" w:cs="Times New Roman"/>
                <w:b/>
                <w:i/>
                <w:color w:val="000000"/>
                <w:sz w:val="24"/>
                <w:lang w:eastAsia="fi-FI"/>
              </w:rPr>
              <w:t>Papildyti 4.1. punkto  ketvirtą pastraipą sakiniu:</w:t>
            </w:r>
          </w:p>
          <w:p w14:paraId="2933AD6E" w14:textId="77777777" w:rsidR="00A06ABA" w:rsidRPr="00022903" w:rsidRDefault="00A06ABA" w:rsidP="00A06ABA">
            <w:pPr>
              <w:widowControl/>
              <w:autoSpaceDE/>
              <w:autoSpaceDN/>
              <w:adjustRightInd/>
              <w:ind w:firstLine="0"/>
              <w:rPr>
                <w:rFonts w:ascii="Times New Roman" w:eastAsia="Calibri" w:hAnsi="Times New Roman" w:cs="Times New Roman"/>
                <w:sz w:val="24"/>
                <w:lang w:eastAsia="fi-FI"/>
              </w:rPr>
            </w:pPr>
            <w:r w:rsidRPr="00022903">
              <w:rPr>
                <w:rFonts w:ascii="Times New Roman" w:eastAsia="Calibri" w:hAnsi="Times New Roman" w:cs="Times New Roman"/>
                <w:color w:val="000000"/>
                <w:sz w:val="24"/>
                <w:lang w:eastAsia="fi-FI"/>
              </w:rPr>
              <w:t xml:space="preserve">Rangovas privalo statybos darbus vykdyti </w:t>
            </w:r>
            <w:r w:rsidRPr="00022903">
              <w:rPr>
                <w:rFonts w:ascii="Times New Roman" w:eastAsia="Calibri" w:hAnsi="Times New Roman" w:cs="Times New Roman"/>
                <w:color w:val="000000"/>
                <w:sz w:val="24"/>
              </w:rPr>
              <w:t>STR 1.06.01:2016 „Statybos darbai. Statinio statybos priežiūra“</w:t>
            </w:r>
            <w:r w:rsidRPr="00022903">
              <w:rPr>
                <w:rFonts w:ascii="Times New Roman" w:eastAsia="Calibri" w:hAnsi="Times New Roman" w:cs="Times New Roman"/>
                <w:color w:val="000000"/>
                <w:sz w:val="24"/>
                <w:lang w:eastAsia="fi-FI"/>
              </w:rPr>
              <w:t xml:space="preserve"> nustatyta  tvarka.</w:t>
            </w:r>
          </w:p>
        </w:tc>
      </w:tr>
      <w:tr w:rsidR="00A06ABA" w:rsidRPr="00022903" w14:paraId="4904900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1199306"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4.2 punktas</w:t>
            </w:r>
          </w:p>
        </w:tc>
        <w:tc>
          <w:tcPr>
            <w:tcW w:w="7942" w:type="dxa"/>
            <w:gridSpan w:val="2"/>
            <w:tcBorders>
              <w:top w:val="single" w:sz="4" w:space="0" w:color="auto"/>
              <w:left w:val="single" w:sz="4" w:space="0" w:color="auto"/>
              <w:bottom w:val="single" w:sz="4" w:space="0" w:color="auto"/>
              <w:right w:val="single" w:sz="4" w:space="0" w:color="auto"/>
            </w:tcBorders>
          </w:tcPr>
          <w:p w14:paraId="2D2A40CC" w14:textId="78E9F97E" w:rsidR="00A06ABA" w:rsidRPr="00022903" w:rsidRDefault="00A06ABA" w:rsidP="00A06ABA">
            <w:pPr>
              <w:widowControl/>
              <w:autoSpaceDE/>
              <w:autoSpaceDN/>
              <w:adjustRightInd/>
              <w:ind w:firstLine="0"/>
              <w:jc w:val="both"/>
              <w:rPr>
                <w:rFonts w:ascii="Times New Roman" w:eastAsia="Calibri" w:hAnsi="Times New Roman" w:cs="Times New Roman"/>
                <w:b/>
                <w:spacing w:val="-2"/>
                <w:sz w:val="24"/>
                <w:lang w:eastAsia="fi-FI"/>
              </w:rPr>
            </w:pPr>
            <w:bookmarkStart w:id="38" w:name="atlikimo_uztikrinimas"/>
            <w:r w:rsidRPr="00022903">
              <w:rPr>
                <w:rFonts w:ascii="Times New Roman" w:eastAsia="Calibri" w:hAnsi="Times New Roman" w:cs="Times New Roman"/>
                <w:b/>
                <w:sz w:val="24"/>
                <w:lang w:eastAsia="fi-FI"/>
              </w:rPr>
              <w:t>Atlikimo užtikrinimas</w:t>
            </w:r>
            <w:bookmarkEnd w:id="38"/>
          </w:p>
        </w:tc>
      </w:tr>
      <w:tr w:rsidR="004908B7" w:rsidRPr="00022903" w14:paraId="079B51C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F152B30" w14:textId="77777777" w:rsidR="004908B7" w:rsidRPr="00022903" w:rsidRDefault="004908B7" w:rsidP="004908B7">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7A26AC72" w14:textId="77777777" w:rsidR="004908B7" w:rsidRPr="00022903" w:rsidRDefault="004908B7" w:rsidP="004908B7">
            <w:pPr>
              <w:ind w:firstLine="0"/>
              <w:rPr>
                <w:rFonts w:ascii="Times New Roman" w:hAnsi="Times New Roman" w:cs="Times New Roman"/>
                <w:b/>
                <w:i/>
                <w:sz w:val="24"/>
                <w:szCs w:val="22"/>
                <w:lang w:eastAsia="en-US"/>
              </w:rPr>
            </w:pPr>
            <w:r w:rsidRPr="00022903">
              <w:rPr>
                <w:rFonts w:ascii="Times New Roman" w:hAnsi="Times New Roman" w:cs="Times New Roman"/>
                <w:b/>
                <w:i/>
                <w:sz w:val="24"/>
                <w:szCs w:val="22"/>
              </w:rPr>
              <w:t xml:space="preserve">Panaikinti 4.2 punkto antrą paragrafą ir vietoje jo įrašyti: </w:t>
            </w:r>
          </w:p>
          <w:p w14:paraId="38B293B7" w14:textId="562F7389" w:rsidR="004908B7" w:rsidRPr="00022903" w:rsidRDefault="004908B7" w:rsidP="004908B7">
            <w:pPr>
              <w:ind w:firstLine="0"/>
              <w:jc w:val="both"/>
              <w:rPr>
                <w:rFonts w:ascii="Times New Roman" w:hAnsi="Times New Roman" w:cs="Times New Roman"/>
                <w:sz w:val="24"/>
                <w:szCs w:val="22"/>
              </w:rPr>
            </w:pPr>
            <w:r w:rsidRPr="00022903">
              <w:rPr>
                <w:rFonts w:ascii="Times New Roman" w:hAnsi="Times New Roman" w:cs="Times New Roman"/>
                <w:sz w:val="24"/>
                <w:szCs w:val="22"/>
              </w:rPr>
              <w:t>a) Sutarties įvykdymą Tiekėjas užtikrina Lietuvos Respublikoje ar užsienyje registruoto banko garantija</w:t>
            </w:r>
            <w:r w:rsidR="00C90AA2" w:rsidRPr="00022903">
              <w:rPr>
                <w:rFonts w:ascii="Times New Roman" w:hAnsi="Times New Roman" w:cs="Times New Roman"/>
                <w:sz w:val="24"/>
                <w:szCs w:val="22"/>
              </w:rPr>
              <w:t xml:space="preserve">, </w:t>
            </w:r>
            <w:r w:rsidR="00BC74D3" w:rsidRPr="00022903">
              <w:rPr>
                <w:rFonts w:ascii="Times New Roman" w:hAnsi="Times New Roman" w:cs="Times New Roman"/>
                <w:sz w:val="24"/>
                <w:szCs w:val="22"/>
              </w:rPr>
              <w:t xml:space="preserve">kredito unijos garantija, </w:t>
            </w:r>
            <w:r w:rsidR="00C90AA2" w:rsidRPr="00022903">
              <w:rPr>
                <w:rFonts w:ascii="Times New Roman" w:hAnsi="Times New Roman" w:cs="Times New Roman"/>
                <w:sz w:val="24"/>
                <w:szCs w:val="22"/>
              </w:rPr>
              <w:t>draudimo bendrovės laidavimo draudimu</w:t>
            </w:r>
            <w:r w:rsidRPr="00022903">
              <w:rPr>
                <w:rFonts w:ascii="Times New Roman" w:hAnsi="Times New Roman" w:cs="Times New Roman"/>
                <w:sz w:val="24"/>
                <w:szCs w:val="22"/>
              </w:rPr>
              <w:t xml:space="preserve"> </w:t>
            </w:r>
            <w:r w:rsidR="00FD14DC" w:rsidRPr="00022903">
              <w:rPr>
                <w:rFonts w:ascii="Times New Roman" w:hAnsi="Times New Roman" w:cs="Times New Roman"/>
                <w:sz w:val="24"/>
                <w:szCs w:val="22"/>
              </w:rPr>
              <w:t xml:space="preserve">(su laidavimo draudimo dokumentu turi būti pateiktas draudimo įmokos apmokėjimą patvirtinantis dokumentas) </w:t>
            </w:r>
            <w:r w:rsidRPr="00022903">
              <w:rPr>
                <w:rFonts w:ascii="Times New Roman" w:hAnsi="Times New Roman" w:cs="Times New Roman"/>
                <w:sz w:val="24"/>
                <w:szCs w:val="22"/>
              </w:rPr>
              <w:t>arba užstatu</w:t>
            </w:r>
            <w:r w:rsidR="00FD14DC" w:rsidRPr="00022903">
              <w:rPr>
                <w:rFonts w:ascii="Times New Roman" w:hAnsi="Times New Roman" w:cs="Times New Roman"/>
                <w:sz w:val="24"/>
                <w:szCs w:val="22"/>
              </w:rPr>
              <w:t>, kurių suma turi būti 5 proc. priimtos Sutarties kainos be PVM</w:t>
            </w:r>
            <w:r w:rsidRPr="00022903">
              <w:rPr>
                <w:rFonts w:ascii="Times New Roman" w:hAnsi="Times New Roman" w:cs="Times New Roman"/>
                <w:sz w:val="24"/>
                <w:szCs w:val="22"/>
              </w:rPr>
              <w:t>.</w:t>
            </w:r>
            <w:r w:rsidR="00FD14DC" w:rsidRPr="00022903">
              <w:rPr>
                <w:rFonts w:ascii="Times New Roman" w:hAnsi="Times New Roman" w:cs="Times New Roman"/>
                <w:sz w:val="24"/>
                <w:szCs w:val="22"/>
              </w:rPr>
              <w:t xml:space="preserve"> Užsakovas turi teisę pasinaudoti Atlikimo užtikrinimu, kai Rangovas padaro esminį Sutarties pažeidimą arba pažeidžia esminę Sutarties sąlygą.</w:t>
            </w:r>
          </w:p>
          <w:p w14:paraId="35D9A886" w14:textId="0D78CF16" w:rsidR="004908B7" w:rsidRPr="00022903" w:rsidRDefault="004908B7" w:rsidP="004908B7">
            <w:pPr>
              <w:ind w:firstLine="0"/>
              <w:jc w:val="both"/>
              <w:rPr>
                <w:rFonts w:ascii="Times New Roman" w:hAnsi="Times New Roman" w:cs="Times New Roman"/>
                <w:sz w:val="24"/>
                <w:szCs w:val="22"/>
              </w:rPr>
            </w:pPr>
            <w:r w:rsidRPr="00022903">
              <w:rPr>
                <w:rFonts w:ascii="Times New Roman" w:hAnsi="Times New Roman" w:cs="Times New Roman"/>
                <w:sz w:val="24"/>
                <w:szCs w:val="22"/>
              </w:rPr>
              <w:t xml:space="preserve">b) Sutarties įvykdymo užtikrinimą (originalą) Tiekėjas privalo pateikti </w:t>
            </w:r>
            <w:r w:rsidR="00FD14DC" w:rsidRPr="00022903">
              <w:rPr>
                <w:rFonts w:ascii="Times New Roman" w:hAnsi="Times New Roman" w:cs="Times New Roman"/>
                <w:sz w:val="24"/>
                <w:szCs w:val="22"/>
              </w:rPr>
              <w:t xml:space="preserve">arba užstatą sumokėti </w:t>
            </w:r>
            <w:r w:rsidRPr="00022903">
              <w:rPr>
                <w:rFonts w:ascii="Times New Roman" w:hAnsi="Times New Roman" w:cs="Times New Roman"/>
                <w:sz w:val="24"/>
                <w:szCs w:val="22"/>
              </w:rPr>
              <w:t xml:space="preserve">ne vėliau kaip per </w:t>
            </w:r>
            <w:r w:rsidR="00FD14DC" w:rsidRPr="00022903">
              <w:rPr>
                <w:rFonts w:ascii="Times New Roman" w:hAnsi="Times New Roman" w:cs="Times New Roman"/>
                <w:sz w:val="24"/>
                <w:szCs w:val="22"/>
              </w:rPr>
              <w:t>10</w:t>
            </w:r>
            <w:r w:rsidRPr="00022903">
              <w:rPr>
                <w:rFonts w:ascii="Times New Roman" w:hAnsi="Times New Roman" w:cs="Times New Roman"/>
                <w:sz w:val="24"/>
                <w:szCs w:val="22"/>
              </w:rPr>
              <w:t xml:space="preserve"> (</w:t>
            </w:r>
            <w:r w:rsidR="00FD14DC" w:rsidRPr="00022903">
              <w:rPr>
                <w:rFonts w:ascii="Times New Roman" w:hAnsi="Times New Roman" w:cs="Times New Roman"/>
                <w:sz w:val="24"/>
                <w:szCs w:val="22"/>
              </w:rPr>
              <w:t>dešimt</w:t>
            </w:r>
            <w:r w:rsidRPr="00022903">
              <w:rPr>
                <w:rFonts w:ascii="Times New Roman" w:hAnsi="Times New Roman" w:cs="Times New Roman"/>
                <w:sz w:val="24"/>
                <w:szCs w:val="22"/>
              </w:rPr>
              <w:t>) darbo dien</w:t>
            </w:r>
            <w:r w:rsidR="00FD14DC" w:rsidRPr="00022903">
              <w:rPr>
                <w:rFonts w:ascii="Times New Roman" w:hAnsi="Times New Roman" w:cs="Times New Roman"/>
                <w:sz w:val="24"/>
                <w:szCs w:val="22"/>
              </w:rPr>
              <w:t>ų</w:t>
            </w:r>
            <w:r w:rsidRPr="00022903">
              <w:rPr>
                <w:rFonts w:ascii="Times New Roman" w:hAnsi="Times New Roman" w:cs="Times New Roman"/>
                <w:sz w:val="24"/>
                <w:szCs w:val="22"/>
              </w:rPr>
              <w:t xml:space="preserve"> nuo sutarties pasirašymo. Jei Tiekėjas per šį laikotarpį Sutarties įvykdymo užtikrinimo nepateikia, laikoma, kad Tiekėjas atsisakė sudaryti sutartį.</w:t>
            </w:r>
          </w:p>
          <w:p w14:paraId="5B529E17" w14:textId="757041A2" w:rsidR="00BC74D3" w:rsidRPr="00022903" w:rsidRDefault="004908B7" w:rsidP="00BC74D3">
            <w:pPr>
              <w:ind w:firstLine="0"/>
              <w:jc w:val="both"/>
              <w:rPr>
                <w:rFonts w:ascii="Times New Roman" w:hAnsi="Times New Roman" w:cs="Times New Roman"/>
                <w:sz w:val="24"/>
                <w:szCs w:val="22"/>
              </w:rPr>
            </w:pPr>
            <w:r w:rsidRPr="00022903">
              <w:rPr>
                <w:rFonts w:ascii="Times New Roman" w:hAnsi="Times New Roman" w:cs="Times New Roman"/>
                <w:sz w:val="24"/>
                <w:szCs w:val="22"/>
              </w:rPr>
              <w:t xml:space="preserve">c) </w:t>
            </w:r>
            <w:r w:rsidR="00BC74D3" w:rsidRPr="00022903">
              <w:rPr>
                <w:rFonts w:ascii="Times New Roman" w:hAnsi="Times New Roman" w:cs="Times New Roman"/>
                <w:sz w:val="24"/>
                <w:szCs w:val="22"/>
              </w:rPr>
              <w:t xml:space="preserve">Atlikimo užtikrinimas turi būti besąlyginis ir neatšaukiamas, išduotas Užsakovo vardu. Garantijose ir laidavimo </w:t>
            </w:r>
            <w:r w:rsidR="0043678C" w:rsidRPr="00022903">
              <w:rPr>
                <w:rFonts w:ascii="Times New Roman" w:hAnsi="Times New Roman" w:cs="Times New Roman"/>
                <w:sz w:val="24"/>
                <w:szCs w:val="22"/>
              </w:rPr>
              <w:t xml:space="preserve">draudime </w:t>
            </w:r>
            <w:r w:rsidR="00BC74D3" w:rsidRPr="00022903">
              <w:rPr>
                <w:rFonts w:ascii="Times New Roman" w:hAnsi="Times New Roman" w:cs="Times New Roman"/>
                <w:sz w:val="24"/>
                <w:szCs w:val="22"/>
              </w:rPr>
              <w:t>turi būti įtvirtinta nuostata, kad bankas, kredito unija ar draudimo bendrovė neatšaukiamai ir besąlygiškai įsipareigos sumokėti pagal garantiją ar laidavimo raštą Užsakovui visą atlikimo laidavimo sumą</w:t>
            </w:r>
            <w:r w:rsidR="00FD14DC" w:rsidRPr="00022903">
              <w:rPr>
                <w:rFonts w:ascii="Times New Roman" w:hAnsi="Times New Roman" w:cs="Times New Roman"/>
                <w:sz w:val="24"/>
                <w:szCs w:val="22"/>
              </w:rPr>
              <w:t>,</w:t>
            </w:r>
            <w:r w:rsidR="00BC74D3" w:rsidRPr="00022903">
              <w:rPr>
                <w:rFonts w:ascii="Times New Roman" w:hAnsi="Times New Roman" w:cs="Times New Roman"/>
                <w:sz w:val="24"/>
                <w:szCs w:val="22"/>
              </w:rPr>
              <w:t xml:space="preserve"> kuri visais atvejais yra laikoma minimaliais Užsakovo nuostoliais nepriklausomai nuo to ar tiesioginiai ši nuostata įtraukta į atlikimo užtikrinimo dokumentą ar ne. Todėl Rangovas privalo apie šį reikalavimą informuoti atlikimo užtikrinimą išdavusią institucij</w:t>
            </w:r>
            <w:r w:rsidR="00FD14DC" w:rsidRPr="00022903">
              <w:rPr>
                <w:rFonts w:ascii="Times New Roman" w:hAnsi="Times New Roman" w:cs="Times New Roman"/>
                <w:sz w:val="24"/>
                <w:szCs w:val="22"/>
              </w:rPr>
              <w:t>ą,</w:t>
            </w:r>
            <w:r w:rsidR="00BC74D3" w:rsidRPr="00022903">
              <w:rPr>
                <w:rFonts w:ascii="Times New Roman" w:hAnsi="Times New Roman" w:cs="Times New Roman"/>
                <w:sz w:val="24"/>
                <w:szCs w:val="22"/>
              </w:rPr>
              <w:t xml:space="preserve"> o ši neturi teisės atsisakyti šios prievolės jokiais motyvais ar aplinkybėmis.</w:t>
            </w:r>
          </w:p>
          <w:p w14:paraId="7A22FCBC" w14:textId="0B87AD2E" w:rsidR="004908B7" w:rsidRPr="00022903" w:rsidRDefault="00BC74D3" w:rsidP="00BC74D3">
            <w:pPr>
              <w:ind w:firstLine="0"/>
              <w:jc w:val="both"/>
              <w:rPr>
                <w:rFonts w:ascii="Times New Roman" w:hAnsi="Times New Roman" w:cs="Times New Roman"/>
                <w:sz w:val="24"/>
                <w:szCs w:val="22"/>
              </w:rPr>
            </w:pPr>
            <w:r w:rsidRPr="00022903">
              <w:rPr>
                <w:rFonts w:ascii="Times New Roman" w:hAnsi="Times New Roman" w:cs="Times New Roman"/>
                <w:sz w:val="24"/>
                <w:szCs w:val="22"/>
              </w:rPr>
              <w:t>Užsakovas turi teisę atmesti Atlikimo užtikrinimą, gavęs informaciją, kad Sutarties atlikimą užtikrinantis juridinis asmuo tapo nemokus ar neįvykdė įsipareigojimų kitiems ūkio subjektams arba netinkamai juos vykdė.</w:t>
            </w:r>
          </w:p>
          <w:p w14:paraId="54FD4C9F" w14:textId="07BE9BBB" w:rsidR="004E3176" w:rsidRPr="00022903" w:rsidRDefault="004E3176" w:rsidP="00BC74D3">
            <w:pPr>
              <w:ind w:firstLine="0"/>
              <w:jc w:val="both"/>
              <w:rPr>
                <w:rFonts w:ascii="Times New Roman" w:hAnsi="Times New Roman" w:cs="Times New Roman"/>
                <w:sz w:val="24"/>
                <w:szCs w:val="22"/>
              </w:rPr>
            </w:pPr>
            <w:r w:rsidRPr="00022903">
              <w:rPr>
                <w:rFonts w:ascii="Times New Roman" w:hAnsi="Times New Roman" w:cs="Times New Roman"/>
                <w:sz w:val="24"/>
                <w:szCs w:val="22"/>
              </w:rPr>
              <w:t>i) pratęsus sutartį; ii) sustabdžius sutartį; iii) vėluojant vykdyti sutartį, – turi būti pateiktas pratęstas arba naujas sutarties įvykdymą užtikrinantis dokumentas.</w:t>
            </w:r>
          </w:p>
          <w:p w14:paraId="785583CF" w14:textId="77777777" w:rsidR="00BC74D3" w:rsidRPr="00022903" w:rsidRDefault="00BC74D3" w:rsidP="00BC74D3">
            <w:pPr>
              <w:ind w:firstLine="0"/>
              <w:rPr>
                <w:rFonts w:ascii="Times New Roman" w:hAnsi="Times New Roman" w:cs="Times New Roman"/>
                <w:b/>
                <w:i/>
                <w:sz w:val="24"/>
                <w:szCs w:val="22"/>
              </w:rPr>
            </w:pPr>
            <w:r w:rsidRPr="00022903">
              <w:rPr>
                <w:rFonts w:ascii="Times New Roman" w:hAnsi="Times New Roman" w:cs="Times New Roman"/>
                <w:b/>
                <w:i/>
                <w:sz w:val="24"/>
                <w:szCs w:val="22"/>
              </w:rPr>
              <w:t>Panaikinti 4.2 punkto trečią paragrafą ir vietoje jo įrašyti:</w:t>
            </w:r>
          </w:p>
          <w:p w14:paraId="03AE9E6E" w14:textId="691A8440" w:rsidR="00BC74D3" w:rsidRPr="00022903" w:rsidRDefault="00BC74D3" w:rsidP="00BC74D3">
            <w:pPr>
              <w:ind w:firstLine="0"/>
              <w:jc w:val="both"/>
              <w:rPr>
                <w:rFonts w:ascii="Times New Roman" w:hAnsi="Times New Roman" w:cs="Times New Roman"/>
                <w:bCs/>
                <w:iCs/>
                <w:sz w:val="24"/>
                <w:szCs w:val="22"/>
              </w:rPr>
            </w:pPr>
            <w:r w:rsidRPr="00022903">
              <w:rPr>
                <w:rFonts w:ascii="Times New Roman" w:hAnsi="Times New Roman" w:cs="Times New Roman"/>
                <w:bCs/>
                <w:iCs/>
                <w:sz w:val="24"/>
                <w:szCs w:val="22"/>
              </w:rPr>
              <w:t xml:space="preserve">Rangovas turi užtikrinti, kad Atlikimo užtikrinimas būtų galiojantis ir įvykdomas ne trumpiau kaip 30 dienų po </w:t>
            </w:r>
            <w:r w:rsidR="00583436" w:rsidRPr="00022903">
              <w:rPr>
                <w:rFonts w:ascii="Times New Roman" w:hAnsi="Times New Roman" w:cs="Times New Roman"/>
                <w:bCs/>
                <w:iCs/>
                <w:sz w:val="24"/>
                <w:szCs w:val="22"/>
              </w:rPr>
              <w:t>Atlikimo pažymos įforminimo dienos</w:t>
            </w:r>
            <w:r w:rsidRPr="00022903">
              <w:rPr>
                <w:rFonts w:ascii="Times New Roman" w:hAnsi="Times New Roman" w:cs="Times New Roman"/>
                <w:bCs/>
                <w:iCs/>
                <w:sz w:val="24"/>
                <w:szCs w:val="22"/>
              </w:rPr>
              <w:t xml:space="preserve">. </w:t>
            </w:r>
          </w:p>
          <w:p w14:paraId="5D0089BF" w14:textId="77777777" w:rsidR="00BC74D3" w:rsidRPr="00022903" w:rsidRDefault="00BC74D3" w:rsidP="00BC74D3">
            <w:pPr>
              <w:ind w:firstLine="0"/>
              <w:rPr>
                <w:rFonts w:ascii="Times New Roman" w:hAnsi="Times New Roman" w:cs="Times New Roman"/>
                <w:b/>
                <w:i/>
                <w:sz w:val="24"/>
                <w:szCs w:val="22"/>
              </w:rPr>
            </w:pPr>
            <w:r w:rsidRPr="00022903">
              <w:rPr>
                <w:rFonts w:ascii="Times New Roman" w:hAnsi="Times New Roman" w:cs="Times New Roman"/>
                <w:b/>
                <w:i/>
                <w:sz w:val="24"/>
                <w:szCs w:val="22"/>
              </w:rPr>
              <w:t>Panaikinti 4.2 punkto šeštą paragrafą ir vietoje jo įrašyti:</w:t>
            </w:r>
          </w:p>
          <w:p w14:paraId="06D3D4E7" w14:textId="1A450C7D" w:rsidR="004908B7" w:rsidRPr="00022903" w:rsidRDefault="00BC74D3" w:rsidP="00BC74D3">
            <w:pPr>
              <w:keepLines/>
              <w:suppressLineNumbers/>
              <w:suppressAutoHyphens/>
              <w:ind w:firstLine="0"/>
              <w:jc w:val="both"/>
              <w:rPr>
                <w:rFonts w:ascii="Times New Roman" w:hAnsi="Times New Roman" w:cs="Times New Roman"/>
                <w:bCs/>
                <w:iCs/>
                <w:spacing w:val="-2"/>
                <w:sz w:val="24"/>
                <w:szCs w:val="22"/>
              </w:rPr>
            </w:pPr>
            <w:r w:rsidRPr="00022903">
              <w:rPr>
                <w:rFonts w:ascii="Times New Roman" w:hAnsi="Times New Roman" w:cs="Times New Roman"/>
                <w:bCs/>
                <w:iCs/>
                <w:sz w:val="24"/>
                <w:szCs w:val="22"/>
              </w:rPr>
              <w:t xml:space="preserve">Užsakovas turi grąžinti Rangovui atlikimo užtikrinimo dokumentą per 30 kalendorinių dienų po </w:t>
            </w:r>
            <w:r w:rsidR="004E3176" w:rsidRPr="00022903">
              <w:rPr>
                <w:rFonts w:ascii="Times New Roman" w:hAnsi="Times New Roman" w:cs="Times New Roman"/>
                <w:bCs/>
                <w:iCs/>
                <w:sz w:val="24"/>
                <w:szCs w:val="22"/>
              </w:rPr>
              <w:t>Atlikimo pažymos</w:t>
            </w:r>
            <w:r w:rsidRPr="00022903">
              <w:rPr>
                <w:rFonts w:ascii="Times New Roman" w:hAnsi="Times New Roman" w:cs="Times New Roman"/>
                <w:bCs/>
                <w:iCs/>
                <w:sz w:val="24"/>
                <w:szCs w:val="22"/>
              </w:rPr>
              <w:t xml:space="preserve"> įforminimo dienos, gavus rašytinį tiekėjo prašymą.</w:t>
            </w:r>
          </w:p>
        </w:tc>
      </w:tr>
      <w:tr w:rsidR="00A06ABA" w:rsidRPr="00022903" w14:paraId="56DCC4EA"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C9DDB92"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4.3 punktas</w:t>
            </w:r>
          </w:p>
        </w:tc>
        <w:tc>
          <w:tcPr>
            <w:tcW w:w="7942" w:type="dxa"/>
            <w:gridSpan w:val="2"/>
            <w:tcBorders>
              <w:top w:val="single" w:sz="4" w:space="0" w:color="auto"/>
              <w:left w:val="single" w:sz="4" w:space="0" w:color="auto"/>
              <w:bottom w:val="single" w:sz="4" w:space="0" w:color="auto"/>
              <w:right w:val="single" w:sz="4" w:space="0" w:color="auto"/>
            </w:tcBorders>
          </w:tcPr>
          <w:p w14:paraId="7EFD4F6B" w14:textId="77777777" w:rsidR="00A06ABA" w:rsidRPr="00022903" w:rsidRDefault="00A06ABA" w:rsidP="00A06ABA">
            <w:pPr>
              <w:widowControl/>
              <w:autoSpaceDE/>
              <w:autoSpaceDN/>
              <w:adjustRightInd/>
              <w:ind w:firstLine="0"/>
              <w:jc w:val="both"/>
              <w:rPr>
                <w:rFonts w:ascii="Times New Roman" w:eastAsia="Calibri" w:hAnsi="Times New Roman" w:cs="Times New Roman"/>
                <w:b/>
                <w:spacing w:val="-2"/>
                <w:sz w:val="24"/>
                <w:lang w:eastAsia="fi-FI"/>
              </w:rPr>
            </w:pPr>
            <w:bookmarkStart w:id="39" w:name="Rangovo_atstovas_4_3"/>
            <w:r w:rsidRPr="00022903">
              <w:rPr>
                <w:rFonts w:ascii="Times New Roman" w:eastAsia="Calibri" w:hAnsi="Times New Roman" w:cs="Times New Roman"/>
                <w:b/>
                <w:sz w:val="24"/>
                <w:lang w:eastAsia="fi-FI"/>
              </w:rPr>
              <w:t>Rangovo atstovas</w:t>
            </w:r>
            <w:bookmarkEnd w:id="39"/>
          </w:p>
        </w:tc>
      </w:tr>
      <w:tr w:rsidR="00A06ABA" w:rsidRPr="00022903" w14:paraId="5E06AB3B"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E7B2763"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05A2EDC4" w14:textId="77777777" w:rsidR="00A06ABA" w:rsidRPr="00022903"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 xml:space="preserve">Papildyti 4.3 punkto antrą pastraipą: </w:t>
            </w:r>
          </w:p>
          <w:p w14:paraId="568821CA" w14:textId="77777777" w:rsidR="00A06ABA" w:rsidRPr="00022903" w:rsidRDefault="00A06ABA" w:rsidP="00A06ABA">
            <w:pPr>
              <w:keepLines/>
              <w:widowControl/>
              <w:suppressLineNumbers/>
              <w:suppressAutoHyphens/>
              <w:autoSpaceDE/>
              <w:autoSpaceDN/>
              <w:adjustRightInd/>
              <w:ind w:left="57" w:right="57"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 xml:space="preserve">Rangovas, net ir tuo atvejų jeigu Rangovo atstovas jau yra įvardintas sutartyje, iki Darbo pradžios pateikia Inžinieriui išsamius duomenis apie Rangovo atstovo asmenį ir jo kvalifikaciją. </w:t>
            </w:r>
          </w:p>
          <w:p w14:paraId="3F8514F4" w14:textId="77777777" w:rsidR="00A06ABA" w:rsidRPr="00022903" w:rsidRDefault="00A06ABA" w:rsidP="00A06ABA">
            <w:pPr>
              <w:keepLines/>
              <w:widowControl/>
              <w:suppressLineNumbers/>
              <w:suppressAutoHyphens/>
              <w:autoSpaceDE/>
              <w:autoSpaceDN/>
              <w:adjustRightInd/>
              <w:ind w:left="57" w:right="57"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 xml:space="preserve">Papildyti 4.3 punkto septintą pastraipą: </w:t>
            </w:r>
          </w:p>
          <w:p w14:paraId="6F81B4EC" w14:textId="77777777" w:rsidR="00A06ABA" w:rsidRPr="00022903" w:rsidRDefault="00A06ABA" w:rsidP="00A06ABA">
            <w:pPr>
              <w:keepLines/>
              <w:widowControl/>
              <w:suppressLineNumbers/>
              <w:suppressAutoHyphens/>
              <w:autoSpaceDE/>
              <w:autoSpaceDN/>
              <w:adjustRightInd/>
              <w:ind w:left="57" w:right="57" w:firstLine="0"/>
              <w:jc w:val="both"/>
              <w:rPr>
                <w:rFonts w:ascii="Times New Roman" w:eastAsia="Calibri" w:hAnsi="Times New Roman" w:cs="Times New Roman"/>
                <w:b/>
                <w:sz w:val="24"/>
                <w:lang w:eastAsia="fi-FI"/>
              </w:rPr>
            </w:pPr>
            <w:r w:rsidRPr="00022903">
              <w:rPr>
                <w:rFonts w:ascii="Times New Roman" w:eastAsia="Calibri" w:hAnsi="Times New Roman" w:cs="Times New Roman"/>
                <w:sz w:val="24"/>
                <w:lang w:eastAsia="fi-FI"/>
              </w:rPr>
              <w:t>Jeigu Rangovo atstovas arba kiti jo įgalioti asmenys laisvai nekalba lietuviškai, Rangovas privalo savo sąskaita užtikrinti tinkamą vertimą viso jo darbo laiko metu.</w:t>
            </w:r>
          </w:p>
        </w:tc>
      </w:tr>
      <w:tr w:rsidR="00A06ABA" w:rsidRPr="00022903" w14:paraId="254F97DA"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0E3ED0C"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4.4 punktas</w:t>
            </w:r>
          </w:p>
        </w:tc>
        <w:tc>
          <w:tcPr>
            <w:tcW w:w="7942" w:type="dxa"/>
            <w:gridSpan w:val="2"/>
            <w:tcBorders>
              <w:top w:val="single" w:sz="4" w:space="0" w:color="auto"/>
              <w:left w:val="single" w:sz="4" w:space="0" w:color="auto"/>
              <w:bottom w:val="single" w:sz="4" w:space="0" w:color="auto"/>
              <w:right w:val="single" w:sz="4" w:space="0" w:color="auto"/>
            </w:tcBorders>
          </w:tcPr>
          <w:p w14:paraId="0309AD72" w14:textId="77777777" w:rsidR="00A06ABA" w:rsidRPr="00022903" w:rsidRDefault="00A06ABA" w:rsidP="00A06ABA">
            <w:pPr>
              <w:widowControl/>
              <w:autoSpaceDE/>
              <w:autoSpaceDN/>
              <w:adjustRightInd/>
              <w:ind w:firstLine="0"/>
              <w:jc w:val="both"/>
              <w:rPr>
                <w:rFonts w:ascii="Times New Roman" w:eastAsia="Calibri" w:hAnsi="Times New Roman" w:cs="Times New Roman"/>
                <w:b/>
                <w:spacing w:val="-2"/>
                <w:sz w:val="24"/>
                <w:lang w:eastAsia="fi-FI"/>
              </w:rPr>
            </w:pPr>
            <w:r w:rsidRPr="00022903">
              <w:rPr>
                <w:rFonts w:ascii="Times New Roman" w:eastAsia="Calibri" w:hAnsi="Times New Roman" w:cs="Times New Roman"/>
                <w:b/>
                <w:sz w:val="24"/>
                <w:lang w:eastAsia="fi-FI"/>
              </w:rPr>
              <w:t>Subrangovai</w:t>
            </w:r>
          </w:p>
        </w:tc>
      </w:tr>
      <w:tr w:rsidR="00A06ABA" w:rsidRPr="00022903" w14:paraId="2D2EB49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9814AD4"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7020A68A" w14:textId="6E92CF25"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b/>
                <w:spacing w:val="-2"/>
                <w:sz w:val="24"/>
                <w:lang w:eastAsia="fi-FI"/>
              </w:rPr>
              <w:t xml:space="preserve">Papildyti </w:t>
            </w:r>
            <w:r w:rsidRPr="00022903">
              <w:rPr>
                <w:rFonts w:ascii="Times New Roman" w:eastAsia="Calibri" w:hAnsi="Times New Roman" w:cs="Times New Roman"/>
                <w:b/>
                <w:sz w:val="24"/>
                <w:lang w:eastAsia="fi-FI"/>
              </w:rPr>
              <w:t xml:space="preserve">4.4 punkto </w:t>
            </w:r>
            <w:r w:rsidRPr="00022903">
              <w:rPr>
                <w:rFonts w:ascii="Times New Roman" w:eastAsia="Calibri" w:hAnsi="Times New Roman" w:cs="Times New Roman"/>
                <w:b/>
                <w:spacing w:val="-2"/>
                <w:sz w:val="24"/>
                <w:lang w:eastAsia="fi-FI"/>
              </w:rPr>
              <w:t xml:space="preserve">pastraipos (b) pabaigoje </w:t>
            </w:r>
            <w:r w:rsidRPr="00022903">
              <w:rPr>
                <w:rFonts w:ascii="Times New Roman" w:eastAsia="Calibri" w:hAnsi="Times New Roman" w:cs="Times New Roman"/>
                <w:bCs/>
                <w:sz w:val="24"/>
                <w:lang w:eastAsia="fi-FI"/>
              </w:rPr>
              <w:t>„ir medžiagų bei įrangos gamintojų</w:t>
            </w:r>
            <w:r w:rsidRPr="00022903">
              <w:rPr>
                <w:rFonts w:ascii="Times New Roman" w:eastAsia="Calibri" w:hAnsi="Times New Roman" w:cs="Times New Roman"/>
                <w:sz w:val="24"/>
                <w:lang w:eastAsia="fi-FI"/>
              </w:rPr>
              <w:t xml:space="preserve">“ ir pridėti: </w:t>
            </w:r>
          </w:p>
          <w:p w14:paraId="06D63187" w14:textId="77777777" w:rsidR="003277C9" w:rsidRPr="00022903" w:rsidRDefault="003277C9" w:rsidP="003277C9">
            <w:pPr>
              <w:widowControl/>
              <w:autoSpaceDE/>
              <w:autoSpaceDN/>
              <w:adjustRightInd/>
              <w:ind w:firstLine="0"/>
              <w:contextualSpacing/>
              <w:jc w:val="both"/>
              <w:rPr>
                <w:rFonts w:ascii="Times New Roman" w:eastAsia="MS Mincho" w:hAnsi="Times New Roman" w:cs="Times New Roman"/>
                <w:bCs/>
                <w:sz w:val="24"/>
                <w:lang w:eastAsia="en-US"/>
              </w:rPr>
            </w:pPr>
            <w:r w:rsidRPr="00022903">
              <w:rPr>
                <w:rFonts w:ascii="Times New Roman" w:eastAsia="MS Mincho" w:hAnsi="Times New Roman" w:cs="Times New Roman"/>
                <w:bCs/>
                <w:sz w:val="24"/>
                <w:lang w:eastAsia="en-US"/>
              </w:rPr>
              <w:t xml:space="preserve">Rangovas įsipareigoja ne vėliau negu Sutartis pradedama vykdyti, Užsakovui pranešti tuo metu žinomų subrangovų pavadinimus, kontaktinius duomenis ir jų atstovus. </w:t>
            </w:r>
          </w:p>
          <w:p w14:paraId="6236C735" w14:textId="573C8A72" w:rsidR="003277C9" w:rsidRPr="00022903" w:rsidRDefault="003277C9" w:rsidP="003277C9">
            <w:pPr>
              <w:widowControl/>
              <w:autoSpaceDE/>
              <w:autoSpaceDN/>
              <w:adjustRightInd/>
              <w:ind w:firstLine="0"/>
              <w:contextualSpacing/>
              <w:jc w:val="both"/>
              <w:rPr>
                <w:rFonts w:ascii="Times New Roman" w:eastAsia="MS Mincho" w:hAnsi="Times New Roman" w:cs="Times New Roman"/>
                <w:bCs/>
                <w:sz w:val="24"/>
                <w:lang w:eastAsia="en-US"/>
              </w:rPr>
            </w:pPr>
            <w:r w:rsidRPr="00022903">
              <w:rPr>
                <w:rFonts w:ascii="Times New Roman" w:eastAsia="MS Mincho" w:hAnsi="Times New Roman" w:cs="Times New Roman"/>
                <w:bCs/>
                <w:sz w:val="24"/>
                <w:lang w:eastAsia="en-US"/>
              </w:rPr>
              <w:t xml:space="preserve">Sutarties galiojimo metu subrangovams tenkančių darbų apimčių keitimas tarp Sutartyje numatytų subrangovų, didesnės (mažesnės) Sutarties dalies (veiklos), negu buvo suderinta, perdavimas kitam Sutartyje numatytam subrangovui, papildomų ar naujų subrangovų pasitelkimas arba Sutartyje numatytų subrangovų atsisakymas galimas tik raštu apie tai informavus Užsakovą. </w:t>
            </w:r>
          </w:p>
          <w:p w14:paraId="6A851AD0" w14:textId="77777777" w:rsidR="003277C9" w:rsidRPr="00022903" w:rsidRDefault="003277C9" w:rsidP="003277C9">
            <w:pPr>
              <w:widowControl/>
              <w:autoSpaceDE/>
              <w:autoSpaceDN/>
              <w:adjustRightInd/>
              <w:ind w:firstLine="0"/>
              <w:contextualSpacing/>
              <w:jc w:val="both"/>
              <w:rPr>
                <w:rFonts w:ascii="Times New Roman" w:eastAsia="MS Mincho" w:hAnsi="Times New Roman" w:cs="Times New Roman"/>
                <w:bCs/>
                <w:sz w:val="24"/>
                <w:lang w:eastAsia="en-US"/>
              </w:rPr>
            </w:pPr>
            <w:r w:rsidRPr="00022903">
              <w:rPr>
                <w:rFonts w:ascii="Times New Roman" w:eastAsia="MS Mincho" w:hAnsi="Times New Roman" w:cs="Times New Roman"/>
                <w:bCs/>
                <w:sz w:val="24"/>
                <w:lang w:eastAsia="en-US"/>
              </w:rPr>
              <w:lastRenderedPageBreak/>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0F62803F" w14:textId="77777777" w:rsidR="003277C9" w:rsidRPr="00022903" w:rsidRDefault="003277C9" w:rsidP="003277C9">
            <w:pPr>
              <w:widowControl/>
              <w:autoSpaceDE/>
              <w:autoSpaceDN/>
              <w:adjustRightInd/>
              <w:ind w:firstLine="0"/>
              <w:contextualSpacing/>
              <w:jc w:val="both"/>
              <w:rPr>
                <w:rFonts w:ascii="Times New Roman" w:eastAsia="MS Mincho" w:hAnsi="Times New Roman" w:cs="Times New Roman"/>
                <w:bCs/>
                <w:sz w:val="24"/>
                <w:lang w:eastAsia="en-US"/>
              </w:rPr>
            </w:pPr>
            <w:r w:rsidRPr="00022903">
              <w:rPr>
                <w:rFonts w:ascii="Times New Roman" w:eastAsia="MS Mincho" w:hAnsi="Times New Roman" w:cs="Times New Roman"/>
                <w:bCs/>
                <w:sz w:val="24"/>
                <w:lang w:eastAsia="en-US"/>
              </w:rPr>
              <w:t xml:space="preserve">Tais atvejais, kai kvalifikacijai pagrįsti Rangovas nesiremia subrangovų pajėgumais, Užsakovas netikrina šių subrangovų pašalinimo pagrindų. </w:t>
            </w:r>
          </w:p>
          <w:p w14:paraId="21142B30" w14:textId="50DEACD4" w:rsidR="00FD14DC" w:rsidRPr="00022903" w:rsidRDefault="003277C9" w:rsidP="003277C9">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MS Mincho" w:hAnsi="Times New Roman" w:cs="Times New Roman"/>
                <w:bCs/>
                <w:sz w:val="24"/>
                <w:lang w:eastAsia="en-US"/>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5C97E0E0" w14:textId="77777777" w:rsidR="00A06ABA" w:rsidRPr="00022903"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4.4. punkto (d) papunktis netaikomas</w:t>
            </w:r>
          </w:p>
          <w:p w14:paraId="2B67D564" w14:textId="77777777" w:rsidR="007D59C1" w:rsidRPr="00022903" w:rsidRDefault="007D59C1" w:rsidP="00A06ABA">
            <w:pPr>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Papildyti papildoma pastraipa:</w:t>
            </w:r>
          </w:p>
          <w:p w14:paraId="5CCFDBC3" w14:textId="3567B354" w:rsidR="007D59C1" w:rsidRPr="00022903" w:rsidRDefault="007D59C1" w:rsidP="00A06ABA">
            <w:pPr>
              <w:widowControl/>
              <w:autoSpaceDE/>
              <w:autoSpaceDN/>
              <w:adjustRightInd/>
              <w:ind w:firstLine="0"/>
              <w:jc w:val="both"/>
              <w:rPr>
                <w:rFonts w:ascii="Times New Roman" w:eastAsia="Calibri" w:hAnsi="Times New Roman" w:cs="Times New Roman"/>
                <w:bCs/>
                <w:iCs/>
                <w:sz w:val="24"/>
                <w:lang w:eastAsia="fi-FI"/>
              </w:rPr>
            </w:pPr>
            <w:r w:rsidRPr="00022903">
              <w:rPr>
                <w:rFonts w:ascii="Times New Roman" w:eastAsia="Calibri" w:hAnsi="Times New Roman" w:cs="Times New Roman"/>
                <w:bCs/>
                <w:iCs/>
                <w:sz w:val="24"/>
                <w:lang w:eastAsia="fi-FI"/>
              </w:rPr>
              <w:t>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w:t>
            </w:r>
            <w:r w:rsidR="00A844F1" w:rsidRPr="00022903">
              <w:rPr>
                <w:rFonts w:ascii="Times New Roman" w:eastAsia="Calibri" w:hAnsi="Times New Roman" w:cs="Times New Roman"/>
                <w:bCs/>
                <w:iCs/>
                <w:sz w:val="24"/>
                <w:lang w:eastAsia="fi-FI"/>
              </w:rPr>
              <w:t>. Rangovas turi teisę prieštarauti nepagrįstiems mokėjimams subrangovams.</w:t>
            </w:r>
          </w:p>
        </w:tc>
      </w:tr>
      <w:tr w:rsidR="00A06ABA" w:rsidRPr="00022903" w14:paraId="4FEF472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3D1C14A"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lastRenderedPageBreak/>
              <w:t>4.5 punktas</w:t>
            </w:r>
          </w:p>
        </w:tc>
        <w:tc>
          <w:tcPr>
            <w:tcW w:w="7942" w:type="dxa"/>
            <w:gridSpan w:val="2"/>
            <w:tcBorders>
              <w:top w:val="single" w:sz="4" w:space="0" w:color="auto"/>
              <w:left w:val="single" w:sz="4" w:space="0" w:color="auto"/>
              <w:bottom w:val="single" w:sz="4" w:space="0" w:color="auto"/>
              <w:right w:val="single" w:sz="4" w:space="0" w:color="auto"/>
            </w:tcBorders>
          </w:tcPr>
          <w:p w14:paraId="50F130F0" w14:textId="77777777" w:rsidR="00A06ABA" w:rsidRPr="00022903" w:rsidRDefault="00A06ABA" w:rsidP="00A06ABA">
            <w:pPr>
              <w:widowControl/>
              <w:autoSpaceDE/>
              <w:autoSpaceDN/>
              <w:adjustRightInd/>
              <w:ind w:firstLine="0"/>
              <w:jc w:val="both"/>
              <w:rPr>
                <w:rFonts w:ascii="Times New Roman" w:eastAsia="Calibri" w:hAnsi="Times New Roman" w:cs="Times New Roman"/>
                <w:b/>
                <w:spacing w:val="-2"/>
                <w:sz w:val="24"/>
                <w:lang w:eastAsia="fi-FI"/>
              </w:rPr>
            </w:pPr>
            <w:r w:rsidRPr="00022903">
              <w:rPr>
                <w:rFonts w:ascii="Times New Roman" w:eastAsia="Calibri" w:hAnsi="Times New Roman" w:cs="Times New Roman"/>
                <w:b/>
                <w:sz w:val="24"/>
                <w:lang w:eastAsia="fi-FI"/>
              </w:rPr>
              <w:t xml:space="preserve">Paskirtieji subrangovai </w:t>
            </w:r>
          </w:p>
        </w:tc>
      </w:tr>
      <w:tr w:rsidR="00A06ABA" w:rsidRPr="00022903" w14:paraId="4BDDA95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98A309D"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3577B168" w14:textId="4B8A29CE" w:rsidR="00A06ABA" w:rsidRPr="00022903" w:rsidRDefault="00A06ABA" w:rsidP="00A06ABA">
            <w:pPr>
              <w:widowControl/>
              <w:autoSpaceDE/>
              <w:autoSpaceDN/>
              <w:adjustRightInd/>
              <w:ind w:firstLine="0"/>
              <w:jc w:val="both"/>
              <w:rPr>
                <w:rFonts w:ascii="Times New Roman" w:eastAsia="Calibri" w:hAnsi="Times New Roman" w:cs="Times New Roman"/>
                <w:b/>
                <w:i/>
                <w:spacing w:val="-2"/>
                <w:sz w:val="24"/>
                <w:lang w:eastAsia="fi-FI"/>
              </w:rPr>
            </w:pPr>
            <w:r w:rsidRPr="00022903">
              <w:rPr>
                <w:rFonts w:ascii="Times New Roman" w:eastAsia="Calibri" w:hAnsi="Times New Roman" w:cs="Times New Roman"/>
                <w:b/>
                <w:i/>
                <w:spacing w:val="-2"/>
                <w:sz w:val="24"/>
                <w:lang w:eastAsia="fi-FI"/>
              </w:rPr>
              <w:t xml:space="preserve">4.5. </w:t>
            </w:r>
            <w:r w:rsidR="002B4122" w:rsidRPr="00022903">
              <w:rPr>
                <w:rFonts w:ascii="Times New Roman" w:eastAsia="Calibri" w:hAnsi="Times New Roman" w:cs="Times New Roman"/>
                <w:b/>
                <w:i/>
                <w:spacing w:val="-2"/>
                <w:sz w:val="24"/>
                <w:lang w:eastAsia="fi-FI"/>
              </w:rPr>
              <w:t>p</w:t>
            </w:r>
            <w:r w:rsidRPr="00022903">
              <w:rPr>
                <w:rFonts w:ascii="Times New Roman" w:eastAsia="Calibri" w:hAnsi="Times New Roman" w:cs="Times New Roman"/>
                <w:b/>
                <w:i/>
                <w:spacing w:val="-2"/>
                <w:sz w:val="24"/>
                <w:lang w:eastAsia="fi-FI"/>
              </w:rPr>
              <w:t>unktas netaikomas</w:t>
            </w:r>
          </w:p>
        </w:tc>
      </w:tr>
      <w:tr w:rsidR="00A06ABA" w:rsidRPr="00022903" w14:paraId="284E9E9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1B732AC"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4.10</w:t>
            </w:r>
          </w:p>
        </w:tc>
        <w:tc>
          <w:tcPr>
            <w:tcW w:w="7942" w:type="dxa"/>
            <w:gridSpan w:val="2"/>
            <w:tcBorders>
              <w:top w:val="single" w:sz="4" w:space="0" w:color="auto"/>
              <w:left w:val="single" w:sz="4" w:space="0" w:color="auto"/>
              <w:bottom w:val="single" w:sz="4" w:space="0" w:color="auto"/>
              <w:right w:val="single" w:sz="4" w:space="0" w:color="auto"/>
            </w:tcBorders>
          </w:tcPr>
          <w:p w14:paraId="3C1FBAD0" w14:textId="77777777"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Statybvietės duomenys</w:t>
            </w:r>
          </w:p>
        </w:tc>
      </w:tr>
      <w:tr w:rsidR="00A06ABA" w:rsidRPr="00022903" w14:paraId="6C1BFE14"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B270FAC"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4912D3F" w14:textId="77777777" w:rsidR="00A06ABA" w:rsidRPr="00022903" w:rsidRDefault="00A06ABA" w:rsidP="00A06ABA">
            <w:pPr>
              <w:widowControl/>
              <w:autoSpaceDE/>
              <w:autoSpaceDN/>
              <w:adjustRightInd/>
              <w:ind w:firstLine="0"/>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 xml:space="preserve">Pakeisti 4.10 punkto (a) papunkčio formuluotę ir ją išdėstyti taip: </w:t>
            </w:r>
          </w:p>
          <w:p w14:paraId="6081BC27" w14:textId="77777777"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Statybvietės formą ir gamtinę aplinką, taip pat pirkimo dokumentuose pateiktas geologines sąlygas</w:t>
            </w:r>
          </w:p>
        </w:tc>
      </w:tr>
      <w:tr w:rsidR="00A06ABA" w:rsidRPr="00022903" w14:paraId="481FF1B6"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8EF4446"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4.16 punktas</w:t>
            </w:r>
          </w:p>
        </w:tc>
        <w:tc>
          <w:tcPr>
            <w:tcW w:w="7942" w:type="dxa"/>
            <w:gridSpan w:val="2"/>
            <w:tcBorders>
              <w:top w:val="single" w:sz="4" w:space="0" w:color="auto"/>
              <w:left w:val="single" w:sz="4" w:space="0" w:color="auto"/>
              <w:bottom w:val="single" w:sz="4" w:space="0" w:color="auto"/>
              <w:right w:val="single" w:sz="4" w:space="0" w:color="auto"/>
            </w:tcBorders>
          </w:tcPr>
          <w:p w14:paraId="5E1AE069" w14:textId="77777777"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Prekių pervežimas</w:t>
            </w:r>
          </w:p>
        </w:tc>
      </w:tr>
      <w:tr w:rsidR="00A06ABA" w:rsidRPr="00022903" w14:paraId="4214917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C88BD98"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74DE27F6" w14:textId="77777777" w:rsidR="00A06ABA" w:rsidRPr="00022903"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Papildyti 4.16 punkto (a) papunktį, gale sakinio pridedant:</w:t>
            </w:r>
          </w:p>
          <w:p w14:paraId="09B00DF8" w14:textId="77777777"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 xml:space="preserve">„ </w:t>
            </w:r>
            <w:r w:rsidRPr="00022903">
              <w:rPr>
                <w:rFonts w:ascii="Times New Roman" w:eastAsia="Calibri" w:hAnsi="Times New Roman" w:cs="Times New Roman"/>
                <w:spacing w:val="-2"/>
                <w:sz w:val="24"/>
                <w:lang w:eastAsia="fi-FI"/>
              </w:rPr>
              <w:t xml:space="preserve">… pridedant atvežtinų prekių (medžiagų ir/ar įrangos) sąrašus ir techninę informaciją apie atvežamų prekių atitikimą techninėms specifikacijoms, </w:t>
            </w:r>
            <w:r w:rsidRPr="00022903">
              <w:rPr>
                <w:rFonts w:ascii="Times New Roman" w:eastAsia="Calibri" w:hAnsi="Times New Roman" w:cs="Times New Roman"/>
                <w:sz w:val="24"/>
                <w:lang w:eastAsia="fi-FI"/>
              </w:rPr>
              <w:t>kopiją“.</w:t>
            </w:r>
          </w:p>
        </w:tc>
      </w:tr>
      <w:tr w:rsidR="00A06ABA" w:rsidRPr="00022903" w14:paraId="4846EEAA"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A1DB982"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4.19 punktas</w:t>
            </w:r>
          </w:p>
        </w:tc>
        <w:tc>
          <w:tcPr>
            <w:tcW w:w="7942" w:type="dxa"/>
            <w:gridSpan w:val="2"/>
            <w:tcBorders>
              <w:top w:val="single" w:sz="4" w:space="0" w:color="auto"/>
              <w:left w:val="single" w:sz="4" w:space="0" w:color="auto"/>
              <w:bottom w:val="single" w:sz="4" w:space="0" w:color="auto"/>
              <w:right w:val="single" w:sz="4" w:space="0" w:color="auto"/>
            </w:tcBorders>
          </w:tcPr>
          <w:p w14:paraId="51626EF1" w14:textId="77777777"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Elektra, vanduo ir dujos</w:t>
            </w:r>
          </w:p>
        </w:tc>
      </w:tr>
      <w:tr w:rsidR="00A06ABA" w:rsidRPr="00022903" w14:paraId="5AEDA69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43EC4CD"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710CC88" w14:textId="77777777" w:rsidR="00A06ABA" w:rsidRPr="00022903" w:rsidRDefault="00A06ABA" w:rsidP="00A06ABA">
            <w:pPr>
              <w:widowControl/>
              <w:autoSpaceDE/>
              <w:autoSpaceDN/>
              <w:adjustRightInd/>
              <w:ind w:firstLine="0"/>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4.19 punkto paskutinę pastraipą išdėstyti taip:</w:t>
            </w:r>
          </w:p>
          <w:p w14:paraId="3A835200" w14:textId="77777777"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Rangovas kiekvieną mėnesį turi sumokėti už sunaudotą elektros energiją, vandenį, dujas ir kitus energetinius resursus bei kitas komunalines paslaugas pagal atitinkamu metu galiojančius tarifus.</w:t>
            </w:r>
          </w:p>
        </w:tc>
      </w:tr>
      <w:tr w:rsidR="00A06ABA" w:rsidRPr="00022903" w14:paraId="5D0DFE4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A1D9BFD"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4.20 punktas</w:t>
            </w:r>
          </w:p>
        </w:tc>
        <w:tc>
          <w:tcPr>
            <w:tcW w:w="7942" w:type="dxa"/>
            <w:gridSpan w:val="2"/>
            <w:tcBorders>
              <w:top w:val="single" w:sz="4" w:space="0" w:color="auto"/>
              <w:left w:val="single" w:sz="4" w:space="0" w:color="auto"/>
              <w:bottom w:val="single" w:sz="4" w:space="0" w:color="auto"/>
              <w:right w:val="single" w:sz="4" w:space="0" w:color="auto"/>
            </w:tcBorders>
          </w:tcPr>
          <w:p w14:paraId="0CF639A4" w14:textId="77777777"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Užsakovo įrenginiai ir pateikiamos medžiagos</w:t>
            </w:r>
          </w:p>
        </w:tc>
      </w:tr>
      <w:tr w:rsidR="00A06ABA" w:rsidRPr="00022903" w14:paraId="58C4D524"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CE1B2E0"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79983295" w14:textId="77777777" w:rsidR="00A06ABA" w:rsidRPr="00022903" w:rsidRDefault="00A06ABA" w:rsidP="00A06ABA">
            <w:pPr>
              <w:widowControl/>
              <w:autoSpaceDE/>
              <w:autoSpaceDN/>
              <w:adjustRightInd/>
              <w:ind w:firstLine="0"/>
              <w:jc w:val="both"/>
              <w:rPr>
                <w:rFonts w:ascii="Times New Roman" w:eastAsia="Calibri" w:hAnsi="Times New Roman" w:cs="Times New Roman"/>
                <w:b/>
                <w:i/>
                <w:color w:val="000000"/>
                <w:sz w:val="24"/>
                <w:lang w:eastAsia="fi-FI"/>
              </w:rPr>
            </w:pPr>
            <w:r w:rsidRPr="00022903">
              <w:rPr>
                <w:rFonts w:ascii="Times New Roman" w:eastAsia="Calibri" w:hAnsi="Times New Roman" w:cs="Times New Roman"/>
                <w:b/>
                <w:i/>
                <w:color w:val="000000"/>
                <w:sz w:val="24"/>
                <w:lang w:eastAsia="fi-FI"/>
              </w:rPr>
              <w:t>Pakeisti 4.20 punktą ir jį išdėstyti taip:</w:t>
            </w:r>
          </w:p>
          <w:p w14:paraId="5ED97E08" w14:textId="6906666F" w:rsidR="00A06ABA" w:rsidRPr="00022903" w:rsidRDefault="00BC74D3"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Punktas netaikomas.</w:t>
            </w:r>
          </w:p>
        </w:tc>
      </w:tr>
      <w:tr w:rsidR="00A06ABA" w:rsidRPr="00022903" w14:paraId="67A197D1"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231B6EC"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4.21 punktas</w:t>
            </w:r>
          </w:p>
        </w:tc>
        <w:tc>
          <w:tcPr>
            <w:tcW w:w="7942" w:type="dxa"/>
            <w:gridSpan w:val="2"/>
            <w:tcBorders>
              <w:top w:val="single" w:sz="4" w:space="0" w:color="auto"/>
              <w:left w:val="single" w:sz="4" w:space="0" w:color="auto"/>
              <w:bottom w:val="single" w:sz="4" w:space="0" w:color="auto"/>
              <w:right w:val="single" w:sz="4" w:space="0" w:color="auto"/>
            </w:tcBorders>
          </w:tcPr>
          <w:p w14:paraId="18434458" w14:textId="77777777"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Darbų eigos ataskaitos</w:t>
            </w:r>
          </w:p>
        </w:tc>
      </w:tr>
      <w:tr w:rsidR="00A06ABA" w:rsidRPr="00022903" w14:paraId="71CED3EB"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D4A2171"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FF1B0D5" w14:textId="77777777" w:rsidR="00A06ABA" w:rsidRPr="00022903"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 xml:space="preserve">Pakeisti 4.21 punktą ir jį išdėstyti taip: </w:t>
            </w:r>
          </w:p>
          <w:p w14:paraId="5619D1D7" w14:textId="77777777"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 xml:space="preserve">Rangovas kas mėnesį privalo parengti Darbų eigos ataskaitas ir pateikti Inžinieriui </w:t>
            </w:r>
            <w:r w:rsidRPr="00022903">
              <w:rPr>
                <w:rFonts w:ascii="Times New Roman" w:eastAsia="Calibri" w:hAnsi="Times New Roman" w:cs="Times New Roman"/>
                <w:b/>
                <w:sz w:val="24"/>
                <w:lang w:eastAsia="fi-FI"/>
              </w:rPr>
              <w:t>3</w:t>
            </w:r>
            <w:r w:rsidRPr="00022903">
              <w:rPr>
                <w:rFonts w:ascii="Times New Roman" w:eastAsia="Calibri" w:hAnsi="Times New Roman" w:cs="Times New Roman"/>
                <w:sz w:val="24"/>
                <w:lang w:eastAsia="fi-FI"/>
              </w:rPr>
              <w:t xml:space="preserve"> egzempliorius. </w:t>
            </w:r>
          </w:p>
          <w:p w14:paraId="3794059D" w14:textId="77777777"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Kiekvienoje ataskaitoje turi būti:</w:t>
            </w:r>
          </w:p>
          <w:p w14:paraId="44A83013" w14:textId="4630C345"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(a) išsamus Darbų eigos aprašymas, įskaitant kiekvieną projektavimo etapą</w:t>
            </w:r>
            <w:r w:rsidR="00DB4140" w:rsidRPr="00022903">
              <w:rPr>
                <w:rFonts w:ascii="Times New Roman" w:eastAsia="Calibri" w:hAnsi="Times New Roman" w:cs="Times New Roman"/>
                <w:sz w:val="24"/>
                <w:lang w:eastAsia="fi-FI"/>
              </w:rPr>
              <w:t xml:space="preserve"> (jeigu taikoma)</w:t>
            </w:r>
            <w:r w:rsidRPr="00022903">
              <w:rPr>
                <w:rFonts w:ascii="Times New Roman" w:eastAsia="Calibri" w:hAnsi="Times New Roman" w:cs="Times New Roman"/>
                <w:sz w:val="24"/>
                <w:lang w:eastAsia="fi-FI"/>
              </w:rPr>
              <w:t>, tiekimą, montavimą, statybą ir bandymus;</w:t>
            </w:r>
          </w:p>
          <w:p w14:paraId="03493328" w14:textId="139C9F56"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(b) bandymų rezultatai</w:t>
            </w:r>
            <w:r w:rsidR="00DB4140" w:rsidRPr="00022903">
              <w:rPr>
                <w:rFonts w:ascii="Times New Roman" w:eastAsia="Calibri" w:hAnsi="Times New Roman" w:cs="Times New Roman"/>
                <w:sz w:val="24"/>
                <w:lang w:eastAsia="fi-FI"/>
              </w:rPr>
              <w:t xml:space="preserve"> (jeigu taikoma)</w:t>
            </w:r>
            <w:r w:rsidRPr="00022903">
              <w:rPr>
                <w:rFonts w:ascii="Times New Roman" w:eastAsia="Calibri" w:hAnsi="Times New Roman" w:cs="Times New Roman"/>
                <w:sz w:val="24"/>
                <w:lang w:eastAsia="fi-FI"/>
              </w:rPr>
              <w:t xml:space="preserve"> ir Medžiagų sertifikatai;</w:t>
            </w:r>
          </w:p>
          <w:p w14:paraId="2A3C2860" w14:textId="77777777"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(c) saugos darbe statistika;</w:t>
            </w:r>
          </w:p>
          <w:p w14:paraId="60E5B01C" w14:textId="77777777"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 xml:space="preserve">(d) faktinės ir planuotos Darbų eigos palyginimai, pateikiant išsamią informaciją apie visus įvykius arba aplinkybes, kurios galėtų sutrukdyti baigti Darbus kaip </w:t>
            </w:r>
            <w:r w:rsidRPr="00022903">
              <w:rPr>
                <w:rFonts w:ascii="Times New Roman" w:eastAsia="Calibri" w:hAnsi="Times New Roman" w:cs="Times New Roman"/>
                <w:sz w:val="24"/>
                <w:lang w:eastAsia="fi-FI"/>
              </w:rPr>
              <w:lastRenderedPageBreak/>
              <w:t>numato Sutartis, ir priemonės, kurių imamasi (arba reikėtų imtis) siekiant išvengti vėlavimo;</w:t>
            </w:r>
          </w:p>
          <w:p w14:paraId="66A20CB8" w14:textId="77777777"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sz w:val="24"/>
                <w:lang w:eastAsia="fi-FI"/>
              </w:rPr>
              <w:t xml:space="preserve">(e) nuotraukos, rodančios gamybos bei Statybvietėje atliktų Darbų eigą bei kuriose užfiksuotas paslėptų darbų atlikimas. </w:t>
            </w:r>
          </w:p>
        </w:tc>
      </w:tr>
      <w:tr w:rsidR="00A06ABA" w:rsidRPr="00022903" w14:paraId="26F3DD6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6A4DFD9"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lastRenderedPageBreak/>
              <w:t>4.23 punktas</w:t>
            </w:r>
          </w:p>
        </w:tc>
        <w:tc>
          <w:tcPr>
            <w:tcW w:w="7942" w:type="dxa"/>
            <w:gridSpan w:val="2"/>
            <w:tcBorders>
              <w:top w:val="single" w:sz="4" w:space="0" w:color="auto"/>
              <w:left w:val="single" w:sz="4" w:space="0" w:color="auto"/>
              <w:bottom w:val="single" w:sz="4" w:space="0" w:color="auto"/>
              <w:right w:val="single" w:sz="4" w:space="0" w:color="auto"/>
            </w:tcBorders>
          </w:tcPr>
          <w:p w14:paraId="1E2C5CE1" w14:textId="77777777"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Rangovo veiksmai Statybvietėje</w:t>
            </w:r>
          </w:p>
        </w:tc>
      </w:tr>
      <w:tr w:rsidR="00A06ABA" w:rsidRPr="00022903" w14:paraId="36B0482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482BFEA"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B83D88C" w14:textId="7EB8D19B" w:rsidR="00DA76AC" w:rsidRPr="00022903" w:rsidRDefault="00DA76AC" w:rsidP="00A06ABA">
            <w:pPr>
              <w:widowControl/>
              <w:suppressLineNumbers/>
              <w:suppressAutoHyphens/>
              <w:autoSpaceDE/>
              <w:autoSpaceDN/>
              <w:adjustRightInd/>
              <w:ind w:left="57" w:right="57" w:firstLine="0"/>
              <w:jc w:val="both"/>
              <w:rPr>
                <w:rFonts w:ascii="Times New Roman" w:eastAsia="Calibri" w:hAnsi="Times New Roman" w:cs="Times New Roman"/>
                <w:b/>
                <w:i/>
                <w:spacing w:val="-2"/>
                <w:sz w:val="24"/>
                <w:lang w:eastAsia="fi-FI"/>
              </w:rPr>
            </w:pPr>
            <w:r w:rsidRPr="00022903">
              <w:rPr>
                <w:rFonts w:ascii="Times New Roman" w:eastAsia="Calibri" w:hAnsi="Times New Roman" w:cs="Times New Roman"/>
                <w:b/>
                <w:i/>
                <w:spacing w:val="-2"/>
                <w:sz w:val="24"/>
                <w:lang w:eastAsia="fi-FI"/>
              </w:rPr>
              <w:t>Pakeisti 4.23 punkto 3 pastraipą ir išdėstyti taip:</w:t>
            </w:r>
          </w:p>
          <w:p w14:paraId="452B3D98" w14:textId="47006AA6" w:rsidR="00DA76AC" w:rsidRPr="00022903" w:rsidRDefault="00DA76AC" w:rsidP="00A06ABA">
            <w:pPr>
              <w:widowControl/>
              <w:suppressLineNumbers/>
              <w:suppressAutoHyphens/>
              <w:autoSpaceDE/>
              <w:autoSpaceDN/>
              <w:adjustRightInd/>
              <w:ind w:left="57" w:right="57" w:firstLine="0"/>
              <w:jc w:val="both"/>
              <w:rPr>
                <w:rFonts w:ascii="Times New Roman" w:eastAsia="Calibri" w:hAnsi="Times New Roman" w:cs="Times New Roman"/>
                <w:b/>
                <w:i/>
                <w:spacing w:val="-2"/>
                <w:sz w:val="24"/>
                <w:lang w:eastAsia="fi-FI"/>
              </w:rPr>
            </w:pPr>
            <w:r w:rsidRPr="00022903">
              <w:rPr>
                <w:rFonts w:ascii="Times New Roman" w:hAnsi="Times New Roman" w:cs="Times New Roman"/>
                <w:sz w:val="24"/>
                <w:lang w:eastAsia="en-US"/>
              </w:rPr>
              <w:t xml:space="preserve">Išdavus Perėmimo pažymą Rangovas privalo sutvarkyti tą Statybvietės ir Darbų dalį, kuri minima išduotoje Perėmimo pažymoje, pašalindamas iš Statybvietės visus </w:t>
            </w:r>
            <w:r w:rsidRPr="00022903">
              <w:rPr>
                <w:rFonts w:ascii="Times New Roman" w:hAnsi="Times New Roman" w:cs="Times New Roman"/>
                <w:spacing w:val="-2"/>
                <w:sz w:val="24"/>
                <w:lang w:eastAsia="en-US"/>
              </w:rPr>
              <w:t>Rangovo įrengimus, medžiagų perteklių, griuvenas, šiukšles ir Laikinuosius Darbus. Šią Statybvietės ir Darbų dalį Rangovas turi palikti švarią ir saugią.</w:t>
            </w:r>
          </w:p>
          <w:p w14:paraId="570976FB" w14:textId="1C174E80" w:rsidR="00A06ABA" w:rsidRPr="00022903" w:rsidRDefault="00A06ABA" w:rsidP="00A06ABA">
            <w:pPr>
              <w:widowControl/>
              <w:suppressLineNumbers/>
              <w:suppressAutoHyphens/>
              <w:autoSpaceDE/>
              <w:autoSpaceDN/>
              <w:adjustRightInd/>
              <w:ind w:left="57" w:right="57" w:firstLine="0"/>
              <w:jc w:val="both"/>
              <w:rPr>
                <w:rFonts w:ascii="Times New Roman" w:eastAsia="Calibri" w:hAnsi="Times New Roman" w:cs="Times New Roman"/>
                <w:b/>
                <w:i/>
                <w:spacing w:val="-2"/>
                <w:sz w:val="24"/>
                <w:lang w:eastAsia="fi-FI"/>
              </w:rPr>
            </w:pPr>
            <w:r w:rsidRPr="00022903">
              <w:rPr>
                <w:rFonts w:ascii="Times New Roman" w:eastAsia="Calibri" w:hAnsi="Times New Roman" w:cs="Times New Roman"/>
                <w:b/>
                <w:i/>
                <w:spacing w:val="-2"/>
                <w:sz w:val="24"/>
                <w:lang w:eastAsia="fi-FI"/>
              </w:rPr>
              <w:t>Papildyti 4.23 punktą pastraipomis:</w:t>
            </w:r>
          </w:p>
          <w:p w14:paraId="5983F73A" w14:textId="09A6C0FE" w:rsidR="00A06ABA" w:rsidRPr="00022903" w:rsidRDefault="00A06ABA" w:rsidP="00DA76AC">
            <w:pPr>
              <w:widowControl/>
              <w:suppressLineNumbers/>
              <w:suppressAutoHyphens/>
              <w:autoSpaceDE/>
              <w:autoSpaceDN/>
              <w:adjustRightInd/>
              <w:ind w:left="57" w:right="57" w:firstLine="0"/>
              <w:jc w:val="both"/>
              <w:rPr>
                <w:rFonts w:ascii="Times New Roman" w:eastAsia="Calibri" w:hAnsi="Times New Roman" w:cs="Times New Roman"/>
                <w:sz w:val="24"/>
                <w:lang w:eastAsia="fi-FI"/>
              </w:rPr>
            </w:pPr>
            <w:r w:rsidRPr="00022903">
              <w:rPr>
                <w:rFonts w:ascii="Times New Roman" w:eastAsia="Calibri" w:hAnsi="Times New Roman" w:cs="Times New Roman"/>
                <w:spacing w:val="-2"/>
                <w:sz w:val="24"/>
                <w:lang w:eastAsia="fi-FI"/>
              </w:rPr>
              <w:t>Rangovas turi apmokėti visus kaštus, susijusius su informacinių stendų ir nuolatinių aiškinamųjų stendų pastatymu ir priežiūra visą jų įrengimo laikotarpį.</w:t>
            </w:r>
          </w:p>
        </w:tc>
      </w:tr>
      <w:tr w:rsidR="00A06ABA" w:rsidRPr="00022903" w14:paraId="0C39073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3CD0970"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4.25 punktas</w:t>
            </w:r>
          </w:p>
        </w:tc>
        <w:tc>
          <w:tcPr>
            <w:tcW w:w="7942" w:type="dxa"/>
            <w:gridSpan w:val="2"/>
            <w:tcBorders>
              <w:top w:val="single" w:sz="4" w:space="0" w:color="auto"/>
              <w:left w:val="single" w:sz="4" w:space="0" w:color="auto"/>
              <w:bottom w:val="single" w:sz="4" w:space="0" w:color="auto"/>
              <w:right w:val="single" w:sz="4" w:space="0" w:color="auto"/>
            </w:tcBorders>
          </w:tcPr>
          <w:p w14:paraId="0BEFDE8A" w14:textId="77777777"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Esamos inžinerinės komunikacijos</w:t>
            </w:r>
          </w:p>
        </w:tc>
      </w:tr>
      <w:tr w:rsidR="00A06ABA" w:rsidRPr="00022903" w14:paraId="7139BA3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2D75DFF"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1B3DA0E8" w14:textId="77777777" w:rsidR="00A06ABA" w:rsidRPr="00022903" w:rsidRDefault="00A06ABA" w:rsidP="00A06ABA">
            <w:pPr>
              <w:widowControl/>
              <w:autoSpaceDE/>
              <w:autoSpaceDN/>
              <w:adjustRightInd/>
              <w:ind w:firstLine="0"/>
              <w:jc w:val="both"/>
              <w:rPr>
                <w:rFonts w:ascii="Times New Roman" w:eastAsia="Calibri" w:hAnsi="Times New Roman" w:cs="Times New Roman"/>
                <w:i/>
                <w:sz w:val="24"/>
                <w:lang w:eastAsia="fi-FI"/>
              </w:rPr>
            </w:pPr>
            <w:r w:rsidRPr="00022903">
              <w:rPr>
                <w:rFonts w:ascii="Times New Roman" w:eastAsia="Calibri" w:hAnsi="Times New Roman" w:cs="Times New Roman"/>
                <w:b/>
                <w:i/>
                <w:sz w:val="24"/>
                <w:lang w:eastAsia="fi-FI"/>
              </w:rPr>
              <w:t>Papildyti nauju punktu 4.25 Esamos inžinerinės komunikacijos:</w:t>
            </w:r>
          </w:p>
          <w:p w14:paraId="2652B0A3" w14:textId="57C019E3"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 xml:space="preserve">Vykdant žemės kasimo darbus inžinerinių tinklų, susisiekimo komunikacijų ir kitų objektų apsaugos zonose (statybvietėje ar šalia jos), Rangovas privalo </w:t>
            </w:r>
            <w:r w:rsidRPr="00022903">
              <w:rPr>
                <w:rFonts w:ascii="Times New Roman" w:eastAsia="Calibri" w:hAnsi="Times New Roman" w:cs="Times New Roman"/>
                <w:color w:val="000000"/>
                <w:sz w:val="24"/>
                <w:lang w:eastAsia="fi-FI"/>
              </w:rPr>
              <w:t xml:space="preserve">vadovautis </w:t>
            </w:r>
            <w:r w:rsidRPr="00022903">
              <w:rPr>
                <w:rFonts w:ascii="Times New Roman" w:eastAsia="Calibri" w:hAnsi="Times New Roman" w:cs="Times New Roman"/>
                <w:color w:val="000000"/>
                <w:sz w:val="24"/>
              </w:rPr>
              <w:t>STR 1.06.01:2016 „Statybos darbai. Statinio statybos priežiūra“</w:t>
            </w:r>
            <w:r w:rsidRPr="00022903">
              <w:rPr>
                <w:rFonts w:ascii="Times New Roman" w:eastAsia="Calibri" w:hAnsi="Times New Roman" w:cs="Times New Roman"/>
                <w:sz w:val="24"/>
                <w:lang w:eastAsia="fi-FI"/>
              </w:rPr>
              <w:t xml:space="preserve">  nustatyta tvarka. Rangovas atsako už bet kokią žalą, padarytą esamiems keliams, tranšėjoms, vamzdžiams, kabeliams ir kt. atliekant Darbus, įskaitant ir subrangovų atliekamus darbus, ir privalo ištaisyti tokią žalą savo sąskaita iki </w:t>
            </w:r>
            <w:r w:rsidR="00583436" w:rsidRPr="00022903">
              <w:rPr>
                <w:rFonts w:ascii="Times New Roman" w:eastAsia="Calibri" w:hAnsi="Times New Roman" w:cs="Times New Roman"/>
                <w:sz w:val="24"/>
                <w:lang w:eastAsia="fi-FI"/>
              </w:rPr>
              <w:t>Baigimo laiko pabaigos</w:t>
            </w:r>
            <w:r w:rsidRPr="00022903">
              <w:rPr>
                <w:rFonts w:ascii="Times New Roman" w:eastAsia="Calibri" w:hAnsi="Times New Roman" w:cs="Times New Roman"/>
                <w:sz w:val="24"/>
                <w:lang w:eastAsia="fi-FI"/>
              </w:rPr>
              <w:t>.</w:t>
            </w:r>
          </w:p>
          <w:p w14:paraId="4D4F2B37" w14:textId="77777777"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sz w:val="24"/>
                <w:lang w:eastAsia="fi-FI"/>
              </w:rPr>
              <w:t>Rangovas susitaria su vietinės valdžios įstaigomis ir turto savininkais dėl inžinerinių tinklų pašalinimo, perkėlimo ir atstatymo pagal Inžinieriaus nurodymus. Rangovas padengia tokių darbų sąnaudas.</w:t>
            </w:r>
          </w:p>
        </w:tc>
      </w:tr>
      <w:tr w:rsidR="00A06ABA" w:rsidRPr="00022903" w14:paraId="1603138E"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3"/>
            <w:tcBorders>
              <w:top w:val="single" w:sz="4" w:space="0" w:color="auto"/>
              <w:left w:val="single" w:sz="4" w:space="0" w:color="auto"/>
              <w:bottom w:val="single" w:sz="4" w:space="0" w:color="auto"/>
              <w:right w:val="single" w:sz="4" w:space="0" w:color="auto"/>
            </w:tcBorders>
          </w:tcPr>
          <w:p w14:paraId="783EA313" w14:textId="77777777" w:rsidR="00A06ABA" w:rsidRPr="00022903" w:rsidRDefault="00A06ABA" w:rsidP="00A06ABA">
            <w:pPr>
              <w:widowControl/>
              <w:autoSpaceDE/>
              <w:autoSpaceDN/>
              <w:adjustRightInd/>
              <w:ind w:firstLine="0"/>
              <w:jc w:val="center"/>
              <w:rPr>
                <w:rFonts w:ascii="Times New Roman" w:eastAsia="Calibri" w:hAnsi="Times New Roman" w:cs="Times New Roman"/>
                <w:b/>
                <w:i/>
                <w:sz w:val="24"/>
                <w:lang w:eastAsia="fi-FI"/>
              </w:rPr>
            </w:pPr>
            <w:r w:rsidRPr="00022903">
              <w:rPr>
                <w:rFonts w:ascii="Times New Roman" w:eastAsia="Calibri" w:hAnsi="Times New Roman" w:cs="Times New Roman"/>
                <w:b/>
                <w:sz w:val="24"/>
                <w:lang w:eastAsia="fi-FI"/>
              </w:rPr>
              <w:t>5 straipsnis. Projektavimas</w:t>
            </w:r>
          </w:p>
        </w:tc>
      </w:tr>
      <w:tr w:rsidR="00A06ABA" w:rsidRPr="00022903" w14:paraId="390F775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F11E79C"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5.1 punktas</w:t>
            </w:r>
          </w:p>
        </w:tc>
        <w:tc>
          <w:tcPr>
            <w:tcW w:w="7942" w:type="dxa"/>
            <w:gridSpan w:val="2"/>
            <w:tcBorders>
              <w:top w:val="single" w:sz="4" w:space="0" w:color="auto"/>
              <w:left w:val="single" w:sz="4" w:space="0" w:color="auto"/>
              <w:bottom w:val="single" w:sz="4" w:space="0" w:color="auto"/>
              <w:right w:val="single" w:sz="4" w:space="0" w:color="auto"/>
            </w:tcBorders>
          </w:tcPr>
          <w:p w14:paraId="3CEF07EA" w14:textId="77777777" w:rsidR="00A06ABA" w:rsidRPr="00022903"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sz w:val="24"/>
                <w:lang w:eastAsia="fi-FI"/>
              </w:rPr>
              <w:t>Bendrosios projektavimo prievolės</w:t>
            </w:r>
          </w:p>
        </w:tc>
      </w:tr>
      <w:tr w:rsidR="00A06ABA" w:rsidRPr="00022903" w14:paraId="261646E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16254EB"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4608F11" w14:textId="77777777" w:rsidR="00A06ABA" w:rsidRPr="00022903" w:rsidRDefault="00A06ABA" w:rsidP="00A06ABA">
            <w:pPr>
              <w:widowControl/>
              <w:autoSpaceDE/>
              <w:autoSpaceDN/>
              <w:adjustRightInd/>
              <w:ind w:firstLine="0"/>
              <w:jc w:val="both"/>
              <w:rPr>
                <w:rFonts w:ascii="Times New Roman" w:eastAsia="Calibri" w:hAnsi="Times New Roman" w:cs="Times New Roman"/>
                <w:i/>
                <w:sz w:val="24"/>
                <w:lang w:eastAsia="fi-FI"/>
              </w:rPr>
            </w:pPr>
            <w:r w:rsidRPr="00022903">
              <w:rPr>
                <w:rFonts w:ascii="Times New Roman" w:eastAsia="Calibri" w:hAnsi="Times New Roman" w:cs="Times New Roman"/>
                <w:b/>
                <w:i/>
                <w:sz w:val="24"/>
                <w:lang w:eastAsia="fi-FI"/>
              </w:rPr>
              <w:t>Pakeisti pirmą 5.1 punkto pastraipą ir ją išdėstyti taip</w:t>
            </w:r>
            <w:r w:rsidRPr="00022903">
              <w:rPr>
                <w:rFonts w:ascii="Times New Roman" w:eastAsia="Calibri" w:hAnsi="Times New Roman" w:cs="Times New Roman"/>
                <w:i/>
                <w:sz w:val="24"/>
                <w:lang w:eastAsia="fi-FI"/>
              </w:rPr>
              <w:t>:</w:t>
            </w:r>
          </w:p>
          <w:p w14:paraId="175D54E6" w14:textId="25B6ACC0" w:rsidR="00A06ABA" w:rsidRPr="00022903" w:rsidRDefault="00A06ABA" w:rsidP="00A06ABA">
            <w:pPr>
              <w:widowControl/>
              <w:autoSpaceDE/>
              <w:autoSpaceDN/>
              <w:adjustRightInd/>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sz w:val="24"/>
                <w:lang w:eastAsia="fi-FI"/>
              </w:rPr>
              <w:t xml:space="preserve">Rangovas, imdamasis atsakomybės, privalo parengti Statinio projektą </w:t>
            </w:r>
            <w:r w:rsidRPr="00022903">
              <w:rPr>
                <w:rFonts w:ascii="Times New Roman" w:eastAsia="Calibri" w:hAnsi="Times New Roman" w:cs="Times New Roman"/>
                <w:color w:val="000000"/>
                <w:sz w:val="24"/>
                <w:lang w:eastAsia="fi-FI"/>
              </w:rPr>
              <w:t>vadovaudamasis Lietuvos Respublikos Teritorijų planavimo įstatymu (aktualia redakcija), Lietuvos Respublikos Statybos įstatymu (aktualia redakcija) ir STR 1.04.04:2017 “Statinio projektavimas, projekto ekspertizė” nuostatomis. Projektą turi rengti Statinio projektuotojas - fizinis asmuo, juridinis asmuo, kita užsienio organizacija, turintys Statybos įstatymo nustatytą teisę užsiimti statinio projektavimu</w:t>
            </w:r>
            <w:r w:rsidRPr="00022903" w:rsidDel="00423727">
              <w:rPr>
                <w:rFonts w:ascii="Times New Roman" w:eastAsia="Calibri" w:hAnsi="Times New Roman" w:cs="Times New Roman"/>
                <w:color w:val="000000"/>
                <w:sz w:val="24"/>
                <w:lang w:eastAsia="fi-FI"/>
              </w:rPr>
              <w:t xml:space="preserve"> </w:t>
            </w:r>
            <w:r w:rsidRPr="00022903">
              <w:rPr>
                <w:rFonts w:ascii="Times New Roman" w:eastAsia="Calibri" w:hAnsi="Times New Roman" w:cs="Times New Roman"/>
                <w:color w:val="000000"/>
                <w:sz w:val="24"/>
                <w:lang w:eastAsia="fi-FI"/>
              </w:rPr>
              <w:t xml:space="preserve">Rangovas Inžinieriui patvirtinti privalo pateikti projektavimo įmonės ir projekto vadovo, kurio teisės ir pareigos pateiktos STR 1.04.04:2017 </w:t>
            </w:r>
            <w:r w:rsidR="00FD14DC" w:rsidRPr="00022903">
              <w:rPr>
                <w:rFonts w:ascii="Times New Roman" w:eastAsia="Calibri" w:hAnsi="Times New Roman" w:cs="Times New Roman"/>
                <w:color w:val="000000"/>
                <w:sz w:val="24"/>
                <w:lang w:eastAsia="fi-FI"/>
              </w:rPr>
              <w:t>„</w:t>
            </w:r>
            <w:r w:rsidRPr="00022903">
              <w:rPr>
                <w:rFonts w:ascii="Times New Roman" w:eastAsia="Calibri" w:hAnsi="Times New Roman" w:cs="Times New Roman"/>
                <w:color w:val="000000"/>
                <w:sz w:val="24"/>
                <w:lang w:eastAsia="fi-FI"/>
              </w:rPr>
              <w:t>Statinio projektavimas, projekto ekspertizė</w:t>
            </w:r>
            <w:r w:rsidR="00FD14DC" w:rsidRPr="00022903">
              <w:rPr>
                <w:rFonts w:ascii="Times New Roman" w:eastAsia="Calibri" w:hAnsi="Times New Roman" w:cs="Times New Roman"/>
                <w:color w:val="000000"/>
                <w:sz w:val="24"/>
                <w:lang w:eastAsia="fi-FI"/>
              </w:rPr>
              <w:t>“</w:t>
            </w:r>
            <w:r w:rsidRPr="00022903">
              <w:rPr>
                <w:rFonts w:ascii="Times New Roman" w:eastAsia="Calibri" w:hAnsi="Times New Roman" w:cs="Times New Roman"/>
                <w:color w:val="000000"/>
                <w:sz w:val="24"/>
                <w:lang w:eastAsia="fi-FI"/>
              </w:rPr>
              <w:t>, pavadinimą, pavardę su kontaktiniais duomenimis, kvalifikacijos atestatų kopijas</w:t>
            </w:r>
            <w:r w:rsidR="00DB4140" w:rsidRPr="00022903">
              <w:rPr>
                <w:rFonts w:ascii="Times New Roman" w:eastAsia="Calibri" w:hAnsi="Times New Roman" w:cs="Times New Roman"/>
                <w:color w:val="000000"/>
                <w:sz w:val="24"/>
                <w:lang w:eastAsia="fi-FI"/>
              </w:rPr>
              <w:t xml:space="preserve"> (jeigu taikoma)</w:t>
            </w:r>
            <w:r w:rsidRPr="00022903">
              <w:rPr>
                <w:rFonts w:ascii="Times New Roman" w:eastAsia="Calibri" w:hAnsi="Times New Roman" w:cs="Times New Roman"/>
                <w:color w:val="000000"/>
                <w:sz w:val="24"/>
                <w:lang w:eastAsia="fi-FI"/>
              </w:rPr>
              <w:t>.</w:t>
            </w:r>
          </w:p>
          <w:p w14:paraId="728EA73C" w14:textId="3D9B54CB"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Rangovas, pradėjęs projektavimo darbus, pateikia Užsakovui ir Inžinieriui atsakingų už projektavimą vadovų, projekto dalies vadovų ir kitų atsakingų už projektavimą asmenų sąrašą su jų kontaktiniais duomenimis.</w:t>
            </w:r>
          </w:p>
          <w:p w14:paraId="574F2074" w14:textId="105A90C1" w:rsidR="00DA76AC" w:rsidRPr="00022903" w:rsidRDefault="00DA76AC" w:rsidP="00A06ABA">
            <w:pPr>
              <w:widowControl/>
              <w:autoSpaceDE/>
              <w:autoSpaceDN/>
              <w:adjustRightInd/>
              <w:ind w:firstLine="0"/>
              <w:jc w:val="both"/>
              <w:rPr>
                <w:rFonts w:ascii="Times New Roman" w:eastAsia="Calibri" w:hAnsi="Times New Roman" w:cs="Times New Roman"/>
                <w:b/>
                <w:bCs/>
                <w:i/>
                <w:iCs/>
                <w:sz w:val="24"/>
                <w:lang w:eastAsia="fi-FI"/>
              </w:rPr>
            </w:pPr>
            <w:r w:rsidRPr="00022903">
              <w:rPr>
                <w:rFonts w:ascii="Times New Roman" w:eastAsia="Calibri" w:hAnsi="Times New Roman" w:cs="Times New Roman"/>
                <w:b/>
                <w:bCs/>
                <w:i/>
                <w:iCs/>
                <w:sz w:val="24"/>
                <w:lang w:eastAsia="fi-FI"/>
              </w:rPr>
              <w:t>Pakeisti antrą 5.1 punkto pastraipą ir ją išdėstyti taip:</w:t>
            </w:r>
          </w:p>
          <w:p w14:paraId="345E3821" w14:textId="0EDDD3E0" w:rsidR="00DA76AC" w:rsidRPr="00022903" w:rsidRDefault="00DA76AC"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 xml:space="preserve">Rangovas garantuoja, kad jis, jo projektuotojai ir projektavimo Subrangovai turi reikiamos patirties ir galimybių </w:t>
            </w:r>
            <w:r w:rsidR="00DB4140" w:rsidRPr="00022903">
              <w:rPr>
                <w:rFonts w:ascii="Times New Roman" w:eastAsia="Calibri" w:hAnsi="Times New Roman" w:cs="Times New Roman"/>
                <w:sz w:val="24"/>
                <w:lang w:eastAsia="fi-FI"/>
              </w:rPr>
              <w:t xml:space="preserve">parengti </w:t>
            </w:r>
            <w:r w:rsidRPr="00022903">
              <w:rPr>
                <w:rFonts w:ascii="Times New Roman" w:eastAsia="Calibri" w:hAnsi="Times New Roman" w:cs="Times New Roman"/>
                <w:sz w:val="24"/>
                <w:lang w:eastAsia="fi-FI"/>
              </w:rPr>
              <w:t>projektą. Rangovas garantuoja, kad visi projektuotojai priimtinu metu turės galimybę dalyvauti diskusijose su Inžinieriumi.</w:t>
            </w:r>
          </w:p>
          <w:p w14:paraId="65B2A507" w14:textId="77777777" w:rsidR="00A06ABA" w:rsidRPr="00022903"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Pakeisti trečią ir ketvirtą 5.1 punkto pastraipas ir jas išdėstyti taip:</w:t>
            </w:r>
          </w:p>
          <w:p w14:paraId="1171DDAE" w14:textId="3D4F012A" w:rsidR="00A06ABA" w:rsidRPr="00022903" w:rsidRDefault="00A06ABA" w:rsidP="00A06ABA">
            <w:pPr>
              <w:widowControl/>
              <w:autoSpaceDE/>
              <w:autoSpaceDN/>
              <w:adjustRightInd/>
              <w:ind w:firstLine="0"/>
              <w:jc w:val="both"/>
              <w:rPr>
                <w:rFonts w:ascii="Times New Roman" w:eastAsia="Calibri" w:hAnsi="Times New Roman" w:cs="Times New Roman"/>
                <w:bCs/>
                <w:sz w:val="24"/>
                <w:lang w:eastAsia="fi-FI"/>
              </w:rPr>
            </w:pPr>
            <w:r w:rsidRPr="00022903">
              <w:rPr>
                <w:rFonts w:ascii="Times New Roman" w:eastAsia="Calibri" w:hAnsi="Times New Roman" w:cs="Times New Roman"/>
                <w:bCs/>
                <w:sz w:val="24"/>
                <w:lang w:eastAsia="fi-FI"/>
              </w:rPr>
              <w:t xml:space="preserve">Rangovas, gavęs pranešimą pagal 8.1 punktą [Darbo pradžia], privalo išnagrinėti Užsakovo reikalavimus: bendruosius ir specialiuosius reikalavimus, projektavimo sąlygas, nužymėjimo duomenis ir kitus dokumentus, išsamiai susipažinti su statybviete, patikrinti pagrindinius projektinius duomenis (t.y. vandens, ir t.t. kokybinius ir kiekybinius rodiklius), užsakyti ir atlikti visus projekto parengimui reikalingus aikštelės ir/arba statinių tyrimus ir/arba </w:t>
            </w:r>
            <w:r w:rsidRPr="00022903">
              <w:rPr>
                <w:rFonts w:ascii="Times New Roman" w:eastAsia="Calibri" w:hAnsi="Times New Roman" w:cs="Times New Roman"/>
                <w:bCs/>
                <w:sz w:val="24"/>
                <w:lang w:eastAsia="fi-FI"/>
              </w:rPr>
              <w:lastRenderedPageBreak/>
              <w:t xml:space="preserve">bandymus. Rangovas per </w:t>
            </w:r>
            <w:r w:rsidR="00E67964" w:rsidRPr="00022903">
              <w:rPr>
                <w:rFonts w:ascii="Times New Roman" w:eastAsia="Calibri" w:hAnsi="Times New Roman" w:cs="Times New Roman"/>
                <w:bCs/>
                <w:sz w:val="24"/>
                <w:lang w:eastAsia="fi-FI"/>
              </w:rPr>
              <w:t>3 mėn.</w:t>
            </w:r>
            <w:r w:rsidRPr="00022903">
              <w:rPr>
                <w:rFonts w:ascii="Times New Roman" w:eastAsia="Calibri" w:hAnsi="Times New Roman" w:cs="Times New Roman"/>
                <w:bCs/>
                <w:sz w:val="24"/>
                <w:lang w:eastAsia="fi-FI"/>
              </w:rPr>
              <w:t xml:space="preserve"> nuo Darbo pradžios, privalo pranešti Inžinieriui apie visas Užsakovo dokumentuose arba atskaitos duomenyse rastas klaidas, neatitikimus ar kitus trūkumus.</w:t>
            </w:r>
          </w:p>
          <w:p w14:paraId="58521169" w14:textId="77777777" w:rsidR="00A06ABA" w:rsidRPr="00022903" w:rsidRDefault="00A06ABA" w:rsidP="00A06ABA">
            <w:pPr>
              <w:widowControl/>
              <w:autoSpaceDE/>
              <w:autoSpaceDN/>
              <w:adjustRightInd/>
              <w:ind w:right="-17" w:firstLine="0"/>
              <w:jc w:val="both"/>
              <w:rPr>
                <w:rFonts w:ascii="Times New Roman" w:eastAsia="Calibri" w:hAnsi="Times New Roman" w:cs="Times New Roman"/>
                <w:snapToGrid w:val="0"/>
                <w:sz w:val="24"/>
                <w:lang w:eastAsia="fi-FI"/>
              </w:rPr>
            </w:pPr>
            <w:r w:rsidRPr="00022903">
              <w:rPr>
                <w:rFonts w:ascii="Times New Roman" w:eastAsia="Calibri" w:hAnsi="Times New Roman" w:cs="Times New Roman"/>
                <w:snapToGrid w:val="0"/>
                <w:sz w:val="24"/>
                <w:lang w:eastAsia="fi-FI"/>
              </w:rPr>
              <w:t xml:space="preserve">Inžinierius, gavęs tokį pranešimą, privalo nuspręsti, ar taikytinas 13 straipsnis </w:t>
            </w:r>
            <w:r w:rsidRPr="00022903">
              <w:rPr>
                <w:rFonts w:ascii="Times New Roman" w:eastAsia="Calibri" w:hAnsi="Times New Roman" w:cs="Times New Roman"/>
                <w:i/>
                <w:snapToGrid w:val="0"/>
                <w:sz w:val="24"/>
                <w:lang w:eastAsia="fi-FI"/>
              </w:rPr>
              <w:t>[Pakeitimai ir pataisymai]</w:t>
            </w:r>
            <w:r w:rsidRPr="00022903">
              <w:rPr>
                <w:rFonts w:ascii="Times New Roman" w:eastAsia="Calibri" w:hAnsi="Times New Roman" w:cs="Times New Roman"/>
                <w:snapToGrid w:val="0"/>
                <w:sz w:val="24"/>
                <w:lang w:eastAsia="fi-FI"/>
              </w:rPr>
              <w:t>, ir tai tinkamu būdu pranešti Rangovui. Jeigu patyręs Rangovas, tinkamai vykdydamas savo prievoles, iki Pasiūlymo pateikimo tyrinėdamas Statybvietę ir profesionaliai nagrinėdamas Užsakovo reikalavimus ar kitą Užsakovo dokumentaciją būtų galėjęs surasti klaidą, neatitikimą ar kitą trūkumą, tai Baigimo laikas neturi būti pratęsiamas ir Sutarties kaina neturi būti taisoma.</w:t>
            </w:r>
          </w:p>
          <w:p w14:paraId="5F72C1A2" w14:textId="77777777" w:rsidR="00A06ABA" w:rsidRPr="00022903"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Papildyti 5.1 punktą pastraipa:</w:t>
            </w:r>
          </w:p>
          <w:p w14:paraId="507B518C" w14:textId="04BABD8A" w:rsidR="00A06ABA" w:rsidRPr="00022903" w:rsidRDefault="00A06ABA" w:rsidP="00A06ABA">
            <w:pPr>
              <w:widowControl/>
              <w:autoSpaceDE/>
              <w:autoSpaceDN/>
              <w:adjustRightInd/>
              <w:ind w:right="-17" w:firstLine="0"/>
              <w:jc w:val="both"/>
              <w:rPr>
                <w:rFonts w:ascii="Times New Roman" w:eastAsia="Calibri" w:hAnsi="Times New Roman" w:cs="Times New Roman"/>
                <w:snapToGrid w:val="0"/>
                <w:sz w:val="24"/>
                <w:lang w:eastAsia="fi-FI"/>
              </w:rPr>
            </w:pPr>
            <w:r w:rsidRPr="00022903">
              <w:rPr>
                <w:rFonts w:ascii="Times New Roman" w:eastAsia="Calibri" w:hAnsi="Times New Roman" w:cs="Times New Roman"/>
                <w:snapToGrid w:val="0"/>
                <w:sz w:val="24"/>
                <w:lang w:eastAsia="fi-FI"/>
              </w:rPr>
              <w:t xml:space="preserve">Užsakovas privalo pateikti Rangovui privalomuosius </w:t>
            </w:r>
            <w:r w:rsidR="00E67964" w:rsidRPr="00022903">
              <w:rPr>
                <w:rFonts w:ascii="Times New Roman" w:eastAsia="Calibri" w:hAnsi="Times New Roman" w:cs="Times New Roman"/>
                <w:snapToGrid w:val="0"/>
                <w:sz w:val="24"/>
                <w:lang w:eastAsia="fi-FI"/>
              </w:rPr>
              <w:t>statinio</w:t>
            </w:r>
            <w:r w:rsidRPr="00022903">
              <w:rPr>
                <w:rFonts w:ascii="Times New Roman" w:eastAsia="Calibri" w:hAnsi="Times New Roman" w:cs="Times New Roman"/>
                <w:snapToGrid w:val="0"/>
                <w:sz w:val="24"/>
                <w:lang w:eastAsia="fi-FI"/>
              </w:rPr>
              <w:t xml:space="preserve"> projekto rengimo dokumentus, jei tokie dokumentai nebuvo pateikti kartu su Pirkimo dokumentais. </w:t>
            </w:r>
          </w:p>
          <w:p w14:paraId="25F43EB4" w14:textId="35C6CA39" w:rsidR="00A06ABA" w:rsidRPr="00022903" w:rsidRDefault="00A06ABA" w:rsidP="00A06ABA">
            <w:pPr>
              <w:widowControl/>
              <w:autoSpaceDE/>
              <w:autoSpaceDN/>
              <w:adjustRightInd/>
              <w:ind w:right="-17" w:firstLine="0"/>
              <w:jc w:val="both"/>
              <w:rPr>
                <w:rFonts w:ascii="Times New Roman" w:eastAsia="Calibri" w:hAnsi="Times New Roman" w:cs="Times New Roman"/>
                <w:snapToGrid w:val="0"/>
                <w:sz w:val="24"/>
                <w:lang w:eastAsia="fi-FI"/>
              </w:rPr>
            </w:pPr>
            <w:r w:rsidRPr="00022903">
              <w:rPr>
                <w:rFonts w:ascii="Times New Roman" w:eastAsia="Calibri" w:hAnsi="Times New Roman" w:cs="Times New Roman"/>
                <w:snapToGrid w:val="0"/>
                <w:sz w:val="24"/>
                <w:lang w:eastAsia="fi-FI"/>
              </w:rPr>
              <w:t xml:space="preserve">Statinio projektas turi būti parengtas laikantis </w:t>
            </w:r>
            <w:r w:rsidR="00B357DF" w:rsidRPr="00022903">
              <w:rPr>
                <w:rFonts w:ascii="Times New Roman" w:eastAsia="Calibri" w:hAnsi="Times New Roman" w:cs="Times New Roman"/>
                <w:snapToGrid w:val="0"/>
                <w:sz w:val="24"/>
                <w:lang w:eastAsia="fi-FI"/>
              </w:rPr>
              <w:t>Užsakovo reikalavimų (techninės specifikacijos)</w:t>
            </w:r>
            <w:r w:rsidRPr="00022903">
              <w:rPr>
                <w:rFonts w:ascii="Times New Roman" w:eastAsia="Calibri" w:hAnsi="Times New Roman" w:cs="Times New Roman"/>
                <w:snapToGrid w:val="0"/>
                <w:sz w:val="24"/>
                <w:lang w:eastAsia="fi-FI"/>
              </w:rPr>
              <w:t xml:space="preserve">, teritorijų planavimo dokumentų, sutartyje pateiktų Užsakovo reikalavimų bei </w:t>
            </w:r>
            <w:r w:rsidRPr="00022903">
              <w:rPr>
                <w:rFonts w:ascii="Times New Roman" w:eastAsia="Calibri" w:hAnsi="Times New Roman" w:cs="Times New Roman"/>
                <w:snapToGrid w:val="0"/>
                <w:color w:val="000000"/>
                <w:sz w:val="24"/>
                <w:lang w:eastAsia="fi-FI"/>
              </w:rPr>
              <w:t xml:space="preserve">atitikti </w:t>
            </w:r>
            <w:r w:rsidRPr="00022903">
              <w:rPr>
                <w:rFonts w:ascii="Times New Roman" w:eastAsia="Calibri" w:hAnsi="Times New Roman" w:cs="Times New Roman"/>
                <w:color w:val="000000"/>
                <w:sz w:val="24"/>
                <w:lang w:eastAsia="fi-FI"/>
              </w:rPr>
              <w:t xml:space="preserve">STR 1.04.04:2017 “Statinio projektavimas, projekto ekspertizė” </w:t>
            </w:r>
            <w:r w:rsidRPr="00022903">
              <w:rPr>
                <w:rFonts w:ascii="Times New Roman" w:eastAsia="Calibri" w:hAnsi="Times New Roman" w:cs="Times New Roman"/>
                <w:snapToGrid w:val="0"/>
                <w:color w:val="000000"/>
                <w:sz w:val="24"/>
                <w:lang w:eastAsia="fi-FI"/>
              </w:rPr>
              <w:t>reikalavimus.</w:t>
            </w:r>
          </w:p>
        </w:tc>
      </w:tr>
      <w:tr w:rsidR="00002C9F" w:rsidRPr="00022903" w14:paraId="0A92C4C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62295DC" w14:textId="195B9F47" w:rsidR="00002C9F" w:rsidRPr="00022903" w:rsidRDefault="00002C9F"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lastRenderedPageBreak/>
              <w:t xml:space="preserve">5.3 punktas </w:t>
            </w:r>
          </w:p>
        </w:tc>
        <w:tc>
          <w:tcPr>
            <w:tcW w:w="7942" w:type="dxa"/>
            <w:gridSpan w:val="2"/>
            <w:tcBorders>
              <w:top w:val="single" w:sz="4" w:space="0" w:color="auto"/>
              <w:left w:val="single" w:sz="4" w:space="0" w:color="auto"/>
              <w:bottom w:val="single" w:sz="4" w:space="0" w:color="auto"/>
              <w:right w:val="single" w:sz="4" w:space="0" w:color="auto"/>
            </w:tcBorders>
          </w:tcPr>
          <w:p w14:paraId="37DBE952" w14:textId="663A7104" w:rsidR="00002C9F" w:rsidRPr="00022903" w:rsidRDefault="00002C9F" w:rsidP="00A06ABA">
            <w:pPr>
              <w:widowControl/>
              <w:autoSpaceDE/>
              <w:autoSpaceDN/>
              <w:adjustRightInd/>
              <w:ind w:firstLine="0"/>
              <w:jc w:val="both"/>
              <w:rPr>
                <w:rFonts w:ascii="Times New Roman" w:eastAsia="Calibri" w:hAnsi="Times New Roman" w:cs="Times New Roman"/>
                <w:b/>
                <w:color w:val="000000"/>
                <w:sz w:val="24"/>
                <w:lang w:eastAsia="fi-FI"/>
              </w:rPr>
            </w:pPr>
            <w:r w:rsidRPr="00022903">
              <w:rPr>
                <w:rFonts w:ascii="Times New Roman" w:eastAsia="Calibri" w:hAnsi="Times New Roman" w:cs="Times New Roman"/>
                <w:b/>
                <w:color w:val="000000"/>
                <w:sz w:val="24"/>
                <w:lang w:eastAsia="fi-FI"/>
              </w:rPr>
              <w:t>Rangovo įsipareigojimas</w:t>
            </w:r>
          </w:p>
        </w:tc>
      </w:tr>
      <w:tr w:rsidR="00002C9F" w:rsidRPr="00022903" w14:paraId="7FD7D4B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9BA3CA2" w14:textId="77777777" w:rsidR="00002C9F" w:rsidRPr="00022903" w:rsidRDefault="00002C9F"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36BD738" w14:textId="05773F6F" w:rsidR="00002C9F" w:rsidRPr="00022903" w:rsidRDefault="00002C9F" w:rsidP="00A06ABA">
            <w:pPr>
              <w:widowControl/>
              <w:autoSpaceDE/>
              <w:autoSpaceDN/>
              <w:adjustRightInd/>
              <w:ind w:firstLine="0"/>
              <w:jc w:val="both"/>
              <w:rPr>
                <w:rFonts w:ascii="Times New Roman" w:eastAsia="Calibri" w:hAnsi="Times New Roman" w:cs="Times New Roman"/>
                <w:b/>
                <w:i/>
                <w:iCs/>
                <w:color w:val="000000"/>
                <w:sz w:val="24"/>
                <w:lang w:eastAsia="fi-FI"/>
              </w:rPr>
            </w:pPr>
            <w:r w:rsidRPr="00022903">
              <w:rPr>
                <w:rFonts w:ascii="Times New Roman" w:eastAsia="Calibri" w:hAnsi="Times New Roman" w:cs="Times New Roman"/>
                <w:b/>
                <w:i/>
                <w:iCs/>
                <w:color w:val="000000"/>
                <w:sz w:val="24"/>
                <w:lang w:eastAsia="fi-FI"/>
              </w:rPr>
              <w:t>Pakeisti 5.3 punktą ir išdėstyti taip:</w:t>
            </w:r>
          </w:p>
          <w:p w14:paraId="6054E81C" w14:textId="77777777" w:rsidR="00002C9F" w:rsidRPr="00022903" w:rsidRDefault="00002C9F" w:rsidP="00002C9F">
            <w:pPr>
              <w:widowControl/>
              <w:autoSpaceDE/>
              <w:autoSpaceDN/>
              <w:adjustRightInd/>
              <w:ind w:firstLine="0"/>
              <w:jc w:val="both"/>
              <w:rPr>
                <w:rFonts w:ascii="Times New Roman" w:eastAsia="Calibri" w:hAnsi="Times New Roman" w:cs="Times New Roman"/>
                <w:bCs/>
                <w:color w:val="000000"/>
                <w:sz w:val="24"/>
                <w:lang w:eastAsia="fi-FI"/>
              </w:rPr>
            </w:pPr>
            <w:r w:rsidRPr="00022903">
              <w:rPr>
                <w:rFonts w:ascii="Times New Roman" w:eastAsia="Calibri" w:hAnsi="Times New Roman" w:cs="Times New Roman"/>
                <w:bCs/>
                <w:color w:val="000000"/>
                <w:sz w:val="24"/>
                <w:lang w:eastAsia="fi-FI"/>
              </w:rPr>
              <w:t>Rangovas įsipareigoja, kad:</w:t>
            </w:r>
          </w:p>
          <w:p w14:paraId="2D3BB6FE" w14:textId="66E7FE38" w:rsidR="00002C9F" w:rsidRPr="00022903" w:rsidRDefault="00002C9F" w:rsidP="00002C9F">
            <w:pPr>
              <w:pStyle w:val="Sraopastraipa"/>
              <w:numPr>
                <w:ilvl w:val="0"/>
                <w:numId w:val="43"/>
              </w:numPr>
              <w:jc w:val="both"/>
              <w:rPr>
                <w:rFonts w:ascii="Times New Roman" w:hAnsi="Times New Roman"/>
                <w:bCs/>
                <w:color w:val="000000"/>
                <w:sz w:val="24"/>
                <w:lang w:eastAsia="fi-FI"/>
              </w:rPr>
            </w:pPr>
            <w:r w:rsidRPr="00022903">
              <w:rPr>
                <w:rFonts w:ascii="Times New Roman" w:hAnsi="Times New Roman"/>
                <w:bCs/>
                <w:color w:val="000000"/>
                <w:sz w:val="24"/>
                <w:lang w:eastAsia="fi-FI"/>
              </w:rPr>
              <w:t>projektas, Rangovo dokumentai, atlikimas ir baigti Darbai atitiks šalies galiojančius įstatymus ir Sutartį sudarančius dokumentus, pakeistus arba pataisytus darant Pakeitimus;</w:t>
            </w:r>
          </w:p>
          <w:p w14:paraId="68B4EC3D" w14:textId="4B66256D" w:rsidR="00E45E17" w:rsidRPr="00022903" w:rsidRDefault="00E45E17" w:rsidP="00002C9F">
            <w:pPr>
              <w:pStyle w:val="Sraopastraipa"/>
              <w:numPr>
                <w:ilvl w:val="0"/>
                <w:numId w:val="43"/>
              </w:numPr>
              <w:jc w:val="both"/>
              <w:rPr>
                <w:rFonts w:ascii="Times New Roman" w:hAnsi="Times New Roman"/>
                <w:bCs/>
                <w:color w:val="000000"/>
                <w:sz w:val="24"/>
                <w:lang w:eastAsia="fi-FI"/>
              </w:rPr>
            </w:pPr>
            <w:r w:rsidRPr="00022903">
              <w:rPr>
                <w:rFonts w:ascii="Times New Roman" w:hAnsi="Times New Roman"/>
                <w:bCs/>
                <w:color w:val="000000"/>
                <w:sz w:val="24"/>
                <w:lang w:eastAsia="fi-FI"/>
              </w:rPr>
              <w:t>naudoti tik licencijuotą programinę įrangą visą sutarties vykdymo laikotarpį.</w:t>
            </w:r>
          </w:p>
        </w:tc>
      </w:tr>
      <w:tr w:rsidR="00A06ABA" w:rsidRPr="00022903" w14:paraId="517976A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67D780EA" w14:textId="77777777" w:rsidR="00A06ABA" w:rsidRPr="00022903"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40" w:name="_Toc128826830"/>
            <w:bookmarkStart w:id="41" w:name="_Toc140564098"/>
            <w:bookmarkStart w:id="42" w:name="_Toc143077373"/>
            <w:bookmarkStart w:id="43" w:name="_Toc143518395"/>
            <w:bookmarkStart w:id="44" w:name="_Toc143677751"/>
            <w:bookmarkStart w:id="45" w:name="_Toc217377178"/>
            <w:r w:rsidRPr="00022903">
              <w:rPr>
                <w:rFonts w:ascii="Times New Roman" w:eastAsia="Calibri" w:hAnsi="Times New Roman" w:cs="Times New Roman"/>
                <w:b/>
                <w:sz w:val="24"/>
                <w:lang w:eastAsia="fi-FI"/>
              </w:rPr>
              <w:t>6 straipsnis. Tarnautojai ir darbininkai</w:t>
            </w:r>
            <w:bookmarkEnd w:id="40"/>
            <w:bookmarkEnd w:id="41"/>
            <w:bookmarkEnd w:id="42"/>
            <w:bookmarkEnd w:id="43"/>
            <w:bookmarkEnd w:id="44"/>
            <w:bookmarkEnd w:id="45"/>
          </w:p>
        </w:tc>
      </w:tr>
      <w:tr w:rsidR="00A06ABA" w:rsidRPr="00022903" w14:paraId="0EFA59E1"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BCB0412"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6.5 punktas</w:t>
            </w:r>
          </w:p>
        </w:tc>
        <w:tc>
          <w:tcPr>
            <w:tcW w:w="7942" w:type="dxa"/>
            <w:gridSpan w:val="2"/>
            <w:tcBorders>
              <w:top w:val="single" w:sz="4" w:space="0" w:color="auto"/>
              <w:left w:val="single" w:sz="4" w:space="0" w:color="auto"/>
              <w:bottom w:val="single" w:sz="4" w:space="0" w:color="auto"/>
              <w:right w:val="single" w:sz="4" w:space="0" w:color="auto"/>
            </w:tcBorders>
          </w:tcPr>
          <w:p w14:paraId="766800F9" w14:textId="77777777"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bookmarkStart w:id="46" w:name="darbo_valandos"/>
            <w:r w:rsidRPr="00022903">
              <w:rPr>
                <w:rFonts w:ascii="Times New Roman" w:eastAsia="Calibri" w:hAnsi="Times New Roman" w:cs="Times New Roman"/>
                <w:b/>
                <w:sz w:val="24"/>
                <w:lang w:eastAsia="fi-FI"/>
              </w:rPr>
              <w:t>Darbo valandos</w:t>
            </w:r>
            <w:bookmarkEnd w:id="46"/>
          </w:p>
        </w:tc>
      </w:tr>
      <w:tr w:rsidR="00A06ABA" w:rsidRPr="00022903" w14:paraId="08A44277"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556C54F"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CDC46DB" w14:textId="77777777" w:rsidR="00A06ABA" w:rsidRPr="00022903"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Papildyti 6.5 punktą:</w:t>
            </w:r>
          </w:p>
          <w:p w14:paraId="099733A0" w14:textId="77777777"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 xml:space="preserve">Darbo valandos nustatomos vadovaujantis Lietuvos Respublikos darbo kodeksu.  Nacionalinės bei švenčių dienos – nedarbo dienos. </w:t>
            </w:r>
          </w:p>
        </w:tc>
      </w:tr>
      <w:tr w:rsidR="00A06ABA" w:rsidRPr="00022903" w14:paraId="3F8E881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09691B2"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6.9 punktas</w:t>
            </w:r>
          </w:p>
        </w:tc>
        <w:tc>
          <w:tcPr>
            <w:tcW w:w="7942" w:type="dxa"/>
            <w:gridSpan w:val="2"/>
            <w:tcBorders>
              <w:top w:val="single" w:sz="4" w:space="0" w:color="auto"/>
              <w:left w:val="single" w:sz="4" w:space="0" w:color="auto"/>
              <w:bottom w:val="single" w:sz="4" w:space="0" w:color="auto"/>
              <w:right w:val="single" w:sz="4" w:space="0" w:color="auto"/>
            </w:tcBorders>
          </w:tcPr>
          <w:p w14:paraId="4B60118F" w14:textId="77777777"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Rangovo personalas</w:t>
            </w:r>
          </w:p>
        </w:tc>
      </w:tr>
      <w:tr w:rsidR="00A06ABA" w:rsidRPr="00022903" w14:paraId="70F7FAC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A08D9B0"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20941945" w14:textId="77777777" w:rsidR="00A06ABA" w:rsidRPr="00022903" w:rsidRDefault="00A06ABA" w:rsidP="00A06ABA">
            <w:pPr>
              <w:widowControl/>
              <w:autoSpaceDE/>
              <w:autoSpaceDN/>
              <w:adjustRightInd/>
              <w:ind w:firstLine="0"/>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Papildyti 6.9 punktą po antro sakinio įterpiant:</w:t>
            </w:r>
          </w:p>
          <w:p w14:paraId="3623A8BF" w14:textId="2648C340"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Tuo atveju, kai yra abejonių dėl Rangovo personalo kvalifikacijos, Inžinieriaus prašymu Rangovas privalo pateikti informaciją apie personalo kvalifikaciją ir patirtį atitinkamose veiklos srityse.</w:t>
            </w:r>
          </w:p>
          <w:p w14:paraId="1C67AFC5" w14:textId="0ECF53FD" w:rsidR="003277C9" w:rsidRPr="00022903" w:rsidRDefault="003277C9" w:rsidP="003277C9">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 xml:space="preserve">Sutarties įgyvendinimo metu Užsakovo reikalavimu arba Rangovo iniciatyva gali būti keičiami specialistai, Rangovo pasitelkti Sutarčiai vykdyti ir/ar Rangovo pasiūlyme nurodyti specialistai: </w:t>
            </w:r>
          </w:p>
          <w:p w14:paraId="50CEE345" w14:textId="3D7BB6C2" w:rsidR="003277C9" w:rsidRPr="00022903" w:rsidRDefault="003277C9" w:rsidP="003277C9">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1.</w:t>
            </w:r>
            <w:r w:rsidRPr="00022903">
              <w:rPr>
                <w:rFonts w:ascii="Times New Roman" w:eastAsia="Calibri" w:hAnsi="Times New Roman" w:cs="Times New Roman"/>
                <w:sz w:val="24"/>
                <w:lang w:eastAsia="fi-FI"/>
              </w:rPr>
              <w:tab/>
              <w:t xml:space="preserve">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pasiūlymu įsipareigotus kokybės kriterijus, jeigu specialisto kvalifikacija vertinta ekonominio naudingumo vertinimu metu, t. y. siūlomo specialisto kvalifikacija negali būti žemesnė nei nurodyta pasiūlyme, o negalint pasiūlyti specialisto ne žemesne nei pasiūlyme nurodyta kvalifikacija laikoma, kad padarytas esminis Sutarties pažeidimas; </w:t>
            </w:r>
          </w:p>
          <w:p w14:paraId="6C9A27DB" w14:textId="401E0A70" w:rsidR="003277C9" w:rsidRPr="00022903" w:rsidRDefault="003277C9" w:rsidP="003277C9">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sz w:val="24"/>
                <w:lang w:eastAsia="fi-FI"/>
              </w:rPr>
              <w:t>2.</w:t>
            </w:r>
            <w:r w:rsidRPr="00022903">
              <w:rPr>
                <w:rFonts w:ascii="Times New Roman" w:eastAsia="Calibri" w:hAnsi="Times New Roman" w:cs="Times New Roman"/>
                <w:sz w:val="24"/>
                <w:lang w:eastAsia="fi-FI"/>
              </w:rPr>
              <w:tab/>
              <w:t>Jeigu specialistai keičiami Rangovo iniciatyva, Rangovas apie tokių specialistų pasikeitimą Užsakovą informuoja nedelsdamas, tačiau ne vėliau kaip per 5 darbo dienas po sprendimo apie tokių specialistų pakeitimą priėmimo. Šiuo atveju taip pat taikomi reikalavimai susiję su specialistų kvalifikacija nurodyti aukščiau.</w:t>
            </w:r>
          </w:p>
        </w:tc>
      </w:tr>
      <w:tr w:rsidR="00A06ABA" w:rsidRPr="00022903" w14:paraId="4F7F17C4"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745DD9F2" w14:textId="77777777" w:rsidR="00A06ABA" w:rsidRPr="00022903"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47" w:name="_Toc128826831"/>
            <w:bookmarkStart w:id="48" w:name="_Toc140564099"/>
            <w:bookmarkStart w:id="49" w:name="_Toc143077374"/>
            <w:bookmarkStart w:id="50" w:name="_Toc143518396"/>
            <w:bookmarkStart w:id="51" w:name="_Toc143677752"/>
            <w:bookmarkStart w:id="52" w:name="_Toc217377179"/>
            <w:r w:rsidRPr="00022903">
              <w:rPr>
                <w:rFonts w:ascii="Times New Roman" w:eastAsia="Calibri" w:hAnsi="Times New Roman" w:cs="Times New Roman"/>
                <w:b/>
                <w:sz w:val="24"/>
                <w:lang w:eastAsia="fi-FI"/>
              </w:rPr>
              <w:lastRenderedPageBreak/>
              <w:t>7 straipsnis. Įranga, Medžiagos ir Darbų kokybė</w:t>
            </w:r>
            <w:bookmarkEnd w:id="47"/>
            <w:bookmarkEnd w:id="48"/>
            <w:bookmarkEnd w:id="49"/>
            <w:bookmarkEnd w:id="50"/>
            <w:bookmarkEnd w:id="51"/>
            <w:bookmarkEnd w:id="52"/>
          </w:p>
        </w:tc>
      </w:tr>
      <w:tr w:rsidR="00A06ABA" w:rsidRPr="00022903" w14:paraId="7DEAEF6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9BFA7F9"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7.1 punktas</w:t>
            </w:r>
          </w:p>
        </w:tc>
        <w:tc>
          <w:tcPr>
            <w:tcW w:w="7942" w:type="dxa"/>
            <w:gridSpan w:val="2"/>
            <w:tcBorders>
              <w:top w:val="single" w:sz="4" w:space="0" w:color="auto"/>
              <w:left w:val="single" w:sz="4" w:space="0" w:color="auto"/>
              <w:bottom w:val="single" w:sz="4" w:space="0" w:color="auto"/>
              <w:right w:val="single" w:sz="4" w:space="0" w:color="auto"/>
            </w:tcBorders>
          </w:tcPr>
          <w:p w14:paraId="289BD945" w14:textId="77777777"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b/>
                <w:bCs/>
                <w:sz w:val="24"/>
                <w:lang w:eastAsia="fi-FI"/>
              </w:rPr>
              <w:t>Vykdymo būdas</w:t>
            </w:r>
          </w:p>
        </w:tc>
      </w:tr>
      <w:tr w:rsidR="00A06ABA" w:rsidRPr="00022903" w14:paraId="0B987016"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8F00DC0"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6C4C60FB" w14:textId="77777777" w:rsidR="00A06ABA" w:rsidRPr="00022903" w:rsidRDefault="00A06ABA" w:rsidP="00A06ABA">
            <w:pPr>
              <w:widowControl/>
              <w:autoSpaceDE/>
              <w:autoSpaceDN/>
              <w:adjustRightInd/>
              <w:ind w:firstLine="0"/>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Papildyti 7.1 punkto punktą (a) papunktį:</w:t>
            </w:r>
          </w:p>
          <w:p w14:paraId="49315C0B" w14:textId="77777777" w:rsidR="00A06ABA" w:rsidRPr="00022903" w:rsidRDefault="00A06ABA" w:rsidP="00C9110E">
            <w:pPr>
              <w:widowControl/>
              <w:numPr>
                <w:ilvl w:val="0"/>
                <w:numId w:val="24"/>
              </w:numPr>
              <w:autoSpaceDE/>
              <w:autoSpaceDN/>
              <w:adjustRightInd/>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 bei galiojančiais normatyvinių statybos techninių dokumentų reikalavimais.</w:t>
            </w:r>
          </w:p>
          <w:p w14:paraId="05A4EA57" w14:textId="77777777" w:rsidR="00A06ABA" w:rsidRPr="00022903" w:rsidRDefault="00A06ABA" w:rsidP="00A06ABA">
            <w:pPr>
              <w:widowControl/>
              <w:autoSpaceDE/>
              <w:autoSpaceDN/>
              <w:adjustRightInd/>
              <w:ind w:firstLine="0"/>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 xml:space="preserve">Papildyti 7.1 punktą įrašant paskutinę pastraipą: </w:t>
            </w:r>
          </w:p>
          <w:p w14:paraId="22BEC501" w14:textId="77777777"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Visais atvejais darbai turi būti atlikti panaudojant tokius statybos produktus, kurių savybės per ekonomiškai pagrįstą statinio naudojimo trukmę užtikrintų esminius statinio reikalavimus.</w:t>
            </w:r>
          </w:p>
        </w:tc>
      </w:tr>
      <w:tr w:rsidR="00A06ABA" w:rsidRPr="00022903" w14:paraId="2DB23812"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210C2B9"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7.6 punktas</w:t>
            </w:r>
          </w:p>
        </w:tc>
        <w:tc>
          <w:tcPr>
            <w:tcW w:w="7942" w:type="dxa"/>
            <w:gridSpan w:val="2"/>
            <w:tcBorders>
              <w:top w:val="single" w:sz="4" w:space="0" w:color="auto"/>
              <w:left w:val="single" w:sz="4" w:space="0" w:color="auto"/>
              <w:bottom w:val="single" w:sz="4" w:space="0" w:color="auto"/>
              <w:right w:val="single" w:sz="4" w:space="0" w:color="auto"/>
            </w:tcBorders>
          </w:tcPr>
          <w:p w14:paraId="080B1F08" w14:textId="77777777"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b/>
                <w:bCs/>
                <w:sz w:val="24"/>
                <w:lang w:eastAsia="fi-FI"/>
              </w:rPr>
              <w:t>Ištaisymo darbas</w:t>
            </w:r>
          </w:p>
        </w:tc>
      </w:tr>
      <w:tr w:rsidR="00A06ABA" w:rsidRPr="00022903" w14:paraId="3DD36A07"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91DCCED"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774B7763" w14:textId="77777777" w:rsidR="00A06ABA" w:rsidRPr="00022903"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Papildyti punkto pirmą pastraipą (c) :</w:t>
            </w:r>
          </w:p>
          <w:p w14:paraId="25300242" w14:textId="77777777"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c) po „darbų saugai“ įterpti „arba kelia grėsmę kitų asmenų gyvybei arba turtui“.</w:t>
            </w:r>
          </w:p>
        </w:tc>
      </w:tr>
      <w:tr w:rsidR="00A06ABA" w:rsidRPr="00022903" w14:paraId="37A5D117"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72977664" w14:textId="77777777" w:rsidR="00A06ABA" w:rsidRPr="00022903"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53" w:name="_Toc128826832"/>
            <w:bookmarkStart w:id="54" w:name="_Toc140564100"/>
            <w:bookmarkStart w:id="55" w:name="_Toc143077375"/>
            <w:bookmarkStart w:id="56" w:name="_Toc143518397"/>
            <w:bookmarkStart w:id="57" w:name="_Toc143677753"/>
            <w:bookmarkStart w:id="58" w:name="_Toc217377180"/>
            <w:r w:rsidRPr="00022903">
              <w:rPr>
                <w:rFonts w:ascii="Times New Roman" w:eastAsia="Calibri" w:hAnsi="Times New Roman" w:cs="Times New Roman"/>
                <w:b/>
                <w:sz w:val="24"/>
                <w:lang w:eastAsia="fi-FI"/>
              </w:rPr>
              <w:t>8 straipsnis. Pradžia, uždelsimai ir sustabdymas</w:t>
            </w:r>
            <w:bookmarkEnd w:id="53"/>
            <w:bookmarkEnd w:id="54"/>
            <w:bookmarkEnd w:id="55"/>
            <w:bookmarkEnd w:id="56"/>
            <w:bookmarkEnd w:id="57"/>
            <w:bookmarkEnd w:id="58"/>
          </w:p>
        </w:tc>
      </w:tr>
      <w:tr w:rsidR="00A06ABA" w:rsidRPr="00022903" w14:paraId="4BF3B09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F533572"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8.1 punktas</w:t>
            </w:r>
          </w:p>
        </w:tc>
        <w:tc>
          <w:tcPr>
            <w:tcW w:w="7942" w:type="dxa"/>
            <w:gridSpan w:val="2"/>
            <w:tcBorders>
              <w:top w:val="single" w:sz="4" w:space="0" w:color="auto"/>
              <w:left w:val="single" w:sz="4" w:space="0" w:color="auto"/>
              <w:bottom w:val="single" w:sz="4" w:space="0" w:color="auto"/>
              <w:right w:val="single" w:sz="4" w:space="0" w:color="auto"/>
            </w:tcBorders>
          </w:tcPr>
          <w:p w14:paraId="66364B4D" w14:textId="77777777"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bookmarkStart w:id="59" w:name="Darbo_pradzia"/>
            <w:r w:rsidRPr="00022903">
              <w:rPr>
                <w:rFonts w:ascii="Times New Roman" w:eastAsia="Calibri" w:hAnsi="Times New Roman" w:cs="Times New Roman"/>
                <w:b/>
                <w:spacing w:val="-2"/>
                <w:sz w:val="24"/>
                <w:lang w:eastAsia="fi-FI"/>
              </w:rPr>
              <w:t>Darbo pradžia</w:t>
            </w:r>
            <w:bookmarkEnd w:id="59"/>
          </w:p>
        </w:tc>
      </w:tr>
      <w:tr w:rsidR="00A06ABA" w:rsidRPr="00022903" w14:paraId="2E58B66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ECABF70"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231F0E12" w14:textId="77777777" w:rsidR="00A06ABA" w:rsidRPr="00022903" w:rsidRDefault="00A06ABA" w:rsidP="00A06ABA">
            <w:pPr>
              <w:widowControl/>
              <w:autoSpaceDE/>
              <w:autoSpaceDN/>
              <w:adjustRightInd/>
              <w:ind w:firstLine="0"/>
              <w:rPr>
                <w:rFonts w:ascii="Times New Roman" w:eastAsia="Calibri" w:hAnsi="Times New Roman" w:cs="Times New Roman"/>
                <w:b/>
                <w:i/>
                <w:color w:val="000000"/>
                <w:sz w:val="24"/>
                <w:lang w:eastAsia="fi-FI"/>
              </w:rPr>
            </w:pPr>
            <w:r w:rsidRPr="00022903">
              <w:rPr>
                <w:rFonts w:ascii="Times New Roman" w:eastAsia="Calibri" w:hAnsi="Times New Roman" w:cs="Times New Roman"/>
                <w:b/>
                <w:i/>
                <w:color w:val="000000"/>
                <w:sz w:val="24"/>
                <w:lang w:eastAsia="fi-FI"/>
              </w:rPr>
              <w:t>Pakeisti 8.1 punkto pirmą pastraipą ir ją išdėstyti taip:</w:t>
            </w:r>
          </w:p>
          <w:p w14:paraId="796B8EF8" w14:textId="1A13BC30" w:rsidR="00A06ABA" w:rsidRPr="00022903" w:rsidRDefault="00A06ABA" w:rsidP="00BC74D3">
            <w:pPr>
              <w:widowControl/>
              <w:tabs>
                <w:tab w:val="left" w:pos="336"/>
              </w:tabs>
              <w:ind w:firstLine="0"/>
              <w:jc w:val="both"/>
              <w:rPr>
                <w:rFonts w:ascii="Times New Roman" w:eastAsia="Calibri" w:hAnsi="Times New Roman" w:cs="Times New Roman"/>
                <w:color w:val="000000"/>
                <w:spacing w:val="-2"/>
                <w:sz w:val="24"/>
                <w:lang w:eastAsia="fi-FI"/>
              </w:rPr>
            </w:pPr>
            <w:r w:rsidRPr="00022903">
              <w:rPr>
                <w:rFonts w:ascii="Times New Roman" w:eastAsia="Calibri" w:hAnsi="Times New Roman" w:cs="Times New Roman"/>
                <w:color w:val="000000"/>
                <w:sz w:val="24"/>
                <w:lang w:eastAsia="en-US"/>
              </w:rPr>
              <w:t xml:space="preserve">Inžinierius per 7 dienas nuo Sutarties </w:t>
            </w:r>
            <w:r w:rsidR="00BC74D3" w:rsidRPr="00022903">
              <w:rPr>
                <w:rFonts w:ascii="Times New Roman" w:eastAsia="Calibri" w:hAnsi="Times New Roman" w:cs="Times New Roman"/>
                <w:color w:val="000000"/>
                <w:sz w:val="24"/>
                <w:lang w:eastAsia="en-US"/>
              </w:rPr>
              <w:t>įsigaliojimo</w:t>
            </w:r>
            <w:r w:rsidRPr="00022903">
              <w:rPr>
                <w:rFonts w:ascii="Times New Roman" w:eastAsia="Calibri" w:hAnsi="Times New Roman" w:cs="Times New Roman"/>
                <w:color w:val="000000"/>
                <w:sz w:val="24"/>
                <w:lang w:eastAsia="en-US"/>
              </w:rPr>
              <w:t xml:space="preserve"> dienos turi informuoti Rangovą ir Užsakovą apie numatomą Darbo pradžios datą.</w:t>
            </w:r>
          </w:p>
        </w:tc>
      </w:tr>
      <w:tr w:rsidR="00A06ABA" w:rsidRPr="00022903" w14:paraId="5DB56C3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C5A866E"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8.3 punktas</w:t>
            </w:r>
          </w:p>
        </w:tc>
        <w:tc>
          <w:tcPr>
            <w:tcW w:w="7942" w:type="dxa"/>
            <w:gridSpan w:val="2"/>
            <w:tcBorders>
              <w:top w:val="single" w:sz="4" w:space="0" w:color="auto"/>
              <w:left w:val="single" w:sz="4" w:space="0" w:color="auto"/>
              <w:bottom w:val="single" w:sz="4" w:space="0" w:color="auto"/>
              <w:right w:val="single" w:sz="4" w:space="0" w:color="auto"/>
            </w:tcBorders>
          </w:tcPr>
          <w:p w14:paraId="57E3EAD9" w14:textId="77777777"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bookmarkStart w:id="60" w:name="programa_8_3"/>
            <w:r w:rsidRPr="00022903">
              <w:rPr>
                <w:rFonts w:ascii="Times New Roman" w:eastAsia="Calibri" w:hAnsi="Times New Roman" w:cs="Times New Roman"/>
                <w:b/>
                <w:spacing w:val="-2"/>
                <w:sz w:val="24"/>
                <w:lang w:eastAsia="fi-FI"/>
              </w:rPr>
              <w:t>Programa</w:t>
            </w:r>
            <w:bookmarkEnd w:id="60"/>
          </w:p>
        </w:tc>
      </w:tr>
      <w:tr w:rsidR="00A06ABA" w:rsidRPr="00022903" w14:paraId="5C04D9B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405243E"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244C2316" w14:textId="77777777"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b/>
                <w:i/>
                <w:sz w:val="24"/>
                <w:lang w:eastAsia="fi-FI"/>
              </w:rPr>
              <w:t>Pakeisti 8.3 papunktį ir jį išdėstyti taip:</w:t>
            </w:r>
          </w:p>
          <w:p w14:paraId="17EABE30" w14:textId="426FA737"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Rangovas, gavęs Inžinieriaus pranešimą pagal 8.1 punktą [Darbo pradžia] per 28 dienas privalo pateikti Inžinieriui išsamią Programą. Rangovas taip pat privalo Inžinieriui pateikti pataisytą Programą visuomet, kai pasikeičia darbų atlikimui būtinos sąlygos arba informacija, kuria buvo pagrįsti pirminiai įsipareigojimai arba ankstesnė programa yra nesuderinama su esama Darbų eiga arba Rangovo prievolėmis. Kiekviena programa turi apimti:</w:t>
            </w:r>
          </w:p>
          <w:p w14:paraId="238EFDF2" w14:textId="77777777" w:rsidR="00A06ABA" w:rsidRPr="00022903" w:rsidRDefault="00A06ABA" w:rsidP="00C9110E">
            <w:pPr>
              <w:widowControl/>
              <w:numPr>
                <w:ilvl w:val="0"/>
                <w:numId w:val="20"/>
              </w:numPr>
              <w:tabs>
                <w:tab w:val="num" w:pos="33"/>
                <w:tab w:val="left" w:pos="886"/>
              </w:tabs>
              <w:autoSpaceDE/>
              <w:autoSpaceDN/>
              <w:adjustRightInd/>
              <w:ind w:firstLine="567"/>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Darbų atlikimo grafiką, kuriame turi būti pateikti inžinerinių tyrinėjimų projektavimo, ekspertizės, statybos leidimo gavimo terminai, statybos darbų kiekviename statinyje, įrangos montavimo, paleidimo ir derinimo terminai, bandymų, perdavimo Užsakovui ir defektų ištaisymo laiko terminai ir datos. Darbų atlikimo grafikas turi aiškiai perteikti darbų atlikimo eiliškumą. Įvardinama ir kiekvieną darbą vykdantys subrangovai.</w:t>
            </w:r>
          </w:p>
          <w:p w14:paraId="3FB103D5" w14:textId="77777777" w:rsidR="00A06ABA" w:rsidRPr="00022903" w:rsidRDefault="00A06ABA" w:rsidP="00C9110E">
            <w:pPr>
              <w:widowControl/>
              <w:numPr>
                <w:ilvl w:val="0"/>
                <w:numId w:val="20"/>
              </w:numPr>
              <w:tabs>
                <w:tab w:val="num" w:pos="33"/>
                <w:tab w:val="left" w:pos="886"/>
              </w:tabs>
              <w:autoSpaceDE/>
              <w:autoSpaceDN/>
              <w:adjustRightInd/>
              <w:ind w:firstLine="567"/>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Susipažinimo bei pritarimų laikotarpius su Rangovo dokumentais bei laikotarpius pastaboms pateikti;</w:t>
            </w:r>
          </w:p>
          <w:p w14:paraId="04ECD0D5" w14:textId="77777777" w:rsidR="00A06ABA" w:rsidRPr="00022903" w:rsidRDefault="00A06ABA" w:rsidP="00C9110E">
            <w:pPr>
              <w:widowControl/>
              <w:numPr>
                <w:ilvl w:val="0"/>
                <w:numId w:val="20"/>
              </w:numPr>
              <w:tabs>
                <w:tab w:val="num" w:pos="33"/>
                <w:tab w:val="left" w:pos="886"/>
              </w:tabs>
              <w:autoSpaceDE/>
              <w:autoSpaceDN/>
              <w:adjustRightInd/>
              <w:ind w:firstLine="567"/>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sz w:val="24"/>
                <w:lang w:eastAsia="fi-FI"/>
              </w:rPr>
              <w:t xml:space="preserve">paleidimo-derinimo darbų ir bandymų sekos ir laiko </w:t>
            </w:r>
            <w:r w:rsidRPr="00022903">
              <w:rPr>
                <w:rFonts w:ascii="Times New Roman" w:eastAsia="Calibri" w:hAnsi="Times New Roman" w:cs="Times New Roman"/>
                <w:color w:val="000000"/>
                <w:sz w:val="24"/>
                <w:lang w:eastAsia="fi-FI"/>
              </w:rPr>
              <w:t>pasirinkimą; ir</w:t>
            </w:r>
          </w:p>
          <w:p w14:paraId="0C1435AD" w14:textId="77777777" w:rsidR="00A06ABA" w:rsidRPr="00022903" w:rsidRDefault="00A06ABA" w:rsidP="00C9110E">
            <w:pPr>
              <w:widowControl/>
              <w:numPr>
                <w:ilvl w:val="0"/>
                <w:numId w:val="20"/>
              </w:numPr>
              <w:tabs>
                <w:tab w:val="num" w:pos="33"/>
                <w:tab w:val="left" w:pos="886"/>
              </w:tabs>
              <w:autoSpaceDE/>
              <w:autoSpaceDN/>
              <w:adjustRightInd/>
              <w:ind w:firstLine="567"/>
              <w:jc w:val="both"/>
              <w:rPr>
                <w:rFonts w:ascii="Times New Roman" w:eastAsia="Calibri" w:hAnsi="Times New Roman" w:cs="Times New Roman"/>
                <w:sz w:val="24"/>
                <w:lang w:eastAsia="fi-FI"/>
              </w:rPr>
            </w:pPr>
            <w:r w:rsidRPr="00022903">
              <w:rPr>
                <w:rFonts w:ascii="Times New Roman" w:eastAsia="Calibri" w:hAnsi="Times New Roman" w:cs="Times New Roman"/>
                <w:color w:val="000000"/>
                <w:sz w:val="24"/>
                <w:lang w:eastAsia="fi-FI"/>
              </w:rPr>
              <w:t>statybos darbų technologijos projekto rengiamo vadovaujantis STR 1.06.01:2016 “Statybos darbai. Statinio statybos priežiūra” nuostatomis</w:t>
            </w:r>
            <w:r w:rsidRPr="00022903">
              <w:rPr>
                <w:rFonts w:ascii="Times New Roman" w:eastAsia="Calibri" w:hAnsi="Times New Roman" w:cs="Times New Roman"/>
                <w:sz w:val="24"/>
                <w:lang w:eastAsia="fi-FI"/>
              </w:rPr>
              <w:t xml:space="preserve"> parengimą.</w:t>
            </w:r>
          </w:p>
          <w:p w14:paraId="7E5BED75" w14:textId="77777777" w:rsidR="00A06ABA" w:rsidRPr="00022903" w:rsidRDefault="00A06ABA" w:rsidP="00C9110E">
            <w:pPr>
              <w:widowControl/>
              <w:numPr>
                <w:ilvl w:val="0"/>
                <w:numId w:val="20"/>
              </w:numPr>
              <w:tabs>
                <w:tab w:val="num" w:pos="33"/>
                <w:tab w:val="left" w:pos="886"/>
              </w:tabs>
              <w:autoSpaceDE/>
              <w:autoSpaceDN/>
              <w:adjustRightInd/>
              <w:ind w:firstLine="567"/>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Pagal darbų atlikimo grafiką pateiktą numatomą Mokėjimų grafiką.</w:t>
            </w:r>
          </w:p>
          <w:p w14:paraId="27B1A9E0" w14:textId="501F2033"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Programa turi būti aiški ir apimti visas darbų dalis. Inžinieriui pareikalavus, Rangovas turi pateikti visą smulkią pagalbinę informaciją: veiksmų aprašymus, numatomų vykdyti darbų metodus, darbų eiliškumą, ir kiekvieno proceso numatomą trukmę. Patikslintos Programos pateikimas neatleidžia Rangovo nuo atsakomybės atlikti darbus nustatyta apimti bei įvardytais terminais.</w:t>
            </w:r>
          </w:p>
          <w:p w14:paraId="65CEC054" w14:textId="77777777"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 xml:space="preserve">Inžinierius, gavęs Užsakovo pritarimą, per 21 dieną po Programos gavimo, privalo ją patvirtinti arba atmesti, nurodydamas Sutarties neatitinkančias apimtis. Jeigu Inžinierius per 21 dieną po programos gavimo nepateikia pranešimo Rangovui, nurodydamas Sutarties neatitinkančias apimtis, tai Rangovas privalo toliau veikti pagal programą, laikydamasis kitų sutartinių įsipareigojimų. Užsakovo personalui, planuojančiam savo veiklą, turi būti suteikta teisė vadovautis programa. </w:t>
            </w:r>
          </w:p>
          <w:p w14:paraId="47B53B12" w14:textId="77777777"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lastRenderedPageBreak/>
              <w:t xml:space="preserve">Rangovas nedelsdamas praneša Inžinieriui apie galimus ypatingus įvykius arba aplinkybes, galinčius nepalankiai paveikti darbą, padidinti Sutarties kainą arba dėl kurių bus uždelsiamas Darbų vykdymas. Inžinierius gali pareikalauti Rangovo pateikti būsimų įvykių arba aplinkybių poveikio įvertinimą ir (arba) siūlymą pagal 13.3 punktą [Pakeitimu tvarka]. </w:t>
            </w:r>
          </w:p>
          <w:p w14:paraId="0EA7F23D" w14:textId="42DD1D19"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Jeigu bet kuriuo metu Inžinierius informuoja Rangovą, kad programa (tiek, kiek nurodoma) neatitinka Sutarties arba prieštarauja faktinei Darbų vykdymo eigai bei Rangovo išdėstytiems ketinimams, tai Rangovas, pagal šio punkto nuostatas, privalo pateikti Inžinieriui pataisytą programą</w:t>
            </w:r>
            <w:r w:rsidR="00167462" w:rsidRPr="00022903">
              <w:rPr>
                <w:rFonts w:ascii="Times New Roman" w:eastAsia="Calibri" w:hAnsi="Times New Roman" w:cs="Times New Roman"/>
                <w:sz w:val="24"/>
                <w:lang w:eastAsia="fi-FI"/>
              </w:rPr>
              <w:t xml:space="preserve"> ne vėliau kaip per 5 darbo dienas</w:t>
            </w:r>
            <w:r w:rsidRPr="00022903">
              <w:rPr>
                <w:rFonts w:ascii="Times New Roman" w:eastAsia="Calibri" w:hAnsi="Times New Roman" w:cs="Times New Roman"/>
                <w:sz w:val="24"/>
                <w:lang w:eastAsia="fi-FI"/>
              </w:rPr>
              <w:t xml:space="preserve">. </w:t>
            </w:r>
          </w:p>
        </w:tc>
      </w:tr>
      <w:tr w:rsidR="00D9531F" w:rsidRPr="00022903" w14:paraId="3995ECD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1201260" w14:textId="77777777" w:rsidR="00D9531F" w:rsidRPr="00022903" w:rsidRDefault="00D9531F"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lastRenderedPageBreak/>
              <w:t>8.4. punktas</w:t>
            </w:r>
          </w:p>
        </w:tc>
        <w:tc>
          <w:tcPr>
            <w:tcW w:w="7942" w:type="dxa"/>
            <w:gridSpan w:val="2"/>
            <w:tcBorders>
              <w:top w:val="single" w:sz="4" w:space="0" w:color="auto"/>
              <w:left w:val="single" w:sz="4" w:space="0" w:color="auto"/>
              <w:bottom w:val="single" w:sz="4" w:space="0" w:color="auto"/>
              <w:right w:val="single" w:sz="4" w:space="0" w:color="auto"/>
            </w:tcBorders>
          </w:tcPr>
          <w:p w14:paraId="066DB3C3" w14:textId="77777777" w:rsidR="00D9531F" w:rsidRPr="00022903" w:rsidRDefault="00D9531F" w:rsidP="00A06ABA">
            <w:pPr>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Baigimo laiko pratęsimas</w:t>
            </w:r>
          </w:p>
        </w:tc>
      </w:tr>
      <w:tr w:rsidR="00D9531F" w:rsidRPr="00022903" w14:paraId="4A897523"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7AD0738" w14:textId="77777777" w:rsidR="00D9531F" w:rsidRPr="00022903" w:rsidRDefault="00D9531F"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3FAD1E0" w14:textId="77777777" w:rsidR="00D9531F" w:rsidRPr="00022903" w:rsidRDefault="00D9531F" w:rsidP="00D9531F">
            <w:pPr>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Papildyti 8.4 punktą papunkčiais:</w:t>
            </w:r>
          </w:p>
          <w:p w14:paraId="585252BE" w14:textId="77777777" w:rsidR="00D9531F" w:rsidRPr="00022903" w:rsidRDefault="00D9531F" w:rsidP="00D9531F">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 xml:space="preserve">f) Užsakovas nevykdo ar netinkamai vykdo savo įsipareigojimus pagal šią Sutartį ir Rangovas negali vykdyti Darbų; </w:t>
            </w:r>
          </w:p>
          <w:p w14:paraId="6B913909" w14:textId="77777777" w:rsidR="00D9531F" w:rsidRPr="00022903" w:rsidRDefault="00D9531F" w:rsidP="00D9531F">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g) Užsakovo pateikiami papildomi nurodymai Rangovui turi įtakos Rangovo Darbų atlikimo terminams;</w:t>
            </w:r>
          </w:p>
          <w:p w14:paraId="438F0ABD" w14:textId="77777777" w:rsidR="00D9531F" w:rsidRPr="00022903" w:rsidRDefault="00D9531F" w:rsidP="00D9531F">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h) valstybės ar savivaldos institucijų veiksmai arba bet kokios kitos kliūtys, priskirtinos Užsakovui ir (arba) Užsakovo samdomiems tretiesiems asmenims, trukdo Rangovui laiku atlikti Darbus;</w:t>
            </w:r>
          </w:p>
          <w:p w14:paraId="3178F43C" w14:textId="77777777" w:rsidR="00D9531F" w:rsidRPr="00022903" w:rsidRDefault="00D9531F" w:rsidP="00D9531F">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i) vykdant Darbus paaiškėja šios Sutarties pasirašymo metu nenumatytos aplinkybės (nenumatytas projekto keitimas, trečiųjų asmenų (valstybinių ir savivaldybės institucijų bei įstaigų, vyriausybinių ir nevyriausybinių organizacijų), veiksmai ar neveikimas, ikiteismine ar teismine tvarka vykstantys ginčai, su Sutarties vykdymu susijusių teisės aktų nuostatų pasikeitimas, žemės savininkų, kurių sklypuose pagal projektą ir šią Sutartį turi būti vykdomi darbai, delsimas ar nesutikimas Užsakovo nustatytomis sąlygomis derinti projektą ir pan.);</w:t>
            </w:r>
          </w:p>
          <w:p w14:paraId="083E63BD" w14:textId="0227460C" w:rsidR="00D9531F" w:rsidRPr="00022903" w:rsidRDefault="00D9531F" w:rsidP="00D9531F">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j) Rangovo Darbų atlikimo terminus lemia ypač nepalankios meteorologinės sąlygos (ši sąlyga taikoma tik tuo atveju, jei Darbai vykdomi pagal Sutartimi nustatytą darbų atlikimo Grafiką, kuriame aiškiai nurodyta, kokiais terminais atliekami konkretūs darbai (įskaitant žemės darbus);</w:t>
            </w:r>
          </w:p>
          <w:p w14:paraId="08A29BAA" w14:textId="77777777" w:rsidR="00D9531F" w:rsidRPr="00022903" w:rsidRDefault="00D9531F" w:rsidP="00BC74D3">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k) vėluojama apmokėti už atliktus darbus (Konkrečiųjų sutarties sąlygų 14.8 p.).</w:t>
            </w:r>
          </w:p>
          <w:p w14:paraId="3F3E0D1A" w14:textId="658E4244" w:rsidR="00B87FBD" w:rsidRPr="00022903" w:rsidRDefault="00B87FBD" w:rsidP="00BC74D3">
            <w:pPr>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sz w:val="24"/>
                <w:lang w:eastAsia="fi-FI"/>
              </w:rPr>
              <w:t>Baigimo laikas pratęsiamas ne ilgiau nei truko šiame punkte įvardintos aplinkybės.</w:t>
            </w:r>
          </w:p>
        </w:tc>
      </w:tr>
      <w:tr w:rsidR="00A06ABA" w:rsidRPr="00022903" w:rsidDel="00504919" w14:paraId="367B7483"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65F9FA0"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8.7 punktas</w:t>
            </w:r>
          </w:p>
        </w:tc>
        <w:tc>
          <w:tcPr>
            <w:tcW w:w="7942" w:type="dxa"/>
            <w:gridSpan w:val="2"/>
            <w:tcBorders>
              <w:top w:val="single" w:sz="4" w:space="0" w:color="auto"/>
              <w:left w:val="single" w:sz="4" w:space="0" w:color="auto"/>
              <w:bottom w:val="single" w:sz="4" w:space="0" w:color="auto"/>
              <w:right w:val="single" w:sz="4" w:space="0" w:color="auto"/>
            </w:tcBorders>
          </w:tcPr>
          <w:p w14:paraId="6D7B83C8" w14:textId="77777777" w:rsidR="00A06ABA" w:rsidRPr="00022903" w:rsidDel="00504919" w:rsidRDefault="00A06ABA"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b/>
                <w:i/>
                <w:sz w:val="24"/>
                <w:lang w:eastAsia="fi-FI"/>
              </w:rPr>
              <w:t>Kompensacija už uždelsimą</w:t>
            </w:r>
          </w:p>
        </w:tc>
      </w:tr>
      <w:tr w:rsidR="00A06ABA" w:rsidRPr="00022903" w14:paraId="6EDBD407"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9318BF3"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3CD2B242" w14:textId="77777777" w:rsidR="00A06ABA" w:rsidRPr="00022903"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Pakeisti 8.7 punkto paskutinę pastraipą ir ją išdėstyti taip:</w:t>
            </w:r>
          </w:p>
          <w:p w14:paraId="7A0D64AA" w14:textId="2E22BCEA" w:rsidR="00A06ABA" w:rsidRPr="00022903"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sz w:val="24"/>
                <w:lang w:eastAsia="fi-FI"/>
              </w:rPr>
              <w:t xml:space="preserve">Kompensacija už uždelsimą yra vienintelės kompensacijos, kurias už tokį nevykdymą, skirtingai nei nutraukimas pagal 15.2 punktą [Darbų nutraukimas Užsakovo iniciatyva], privalo mokėti Rangovas. Rangovui nesilaikant </w:t>
            </w:r>
            <w:r w:rsidR="003E3EAF" w:rsidRPr="00022903">
              <w:rPr>
                <w:rFonts w:ascii="Times New Roman" w:eastAsia="Calibri" w:hAnsi="Times New Roman" w:cs="Times New Roman"/>
                <w:sz w:val="24"/>
                <w:lang w:eastAsia="fi-FI"/>
              </w:rPr>
              <w:t xml:space="preserve">Rangos sutarties 3 p. ir Konkrečiųjų sąlygų </w:t>
            </w:r>
            <w:r w:rsidRPr="00022903">
              <w:rPr>
                <w:rFonts w:ascii="Times New Roman" w:eastAsia="Calibri" w:hAnsi="Times New Roman" w:cs="Times New Roman"/>
                <w:sz w:val="24"/>
                <w:lang w:eastAsia="fi-FI"/>
              </w:rPr>
              <w:t>8.2 punkto reikalavimų [Baigimo laikas] Užsakovas turi reikalauti Kompensacijos už uždelsimą. Kompensacijos sumokėjimas Rangovo neatleidžia nuo įsipareigojimo baigti Darbus arba nuo kitų pareigų, įsipareigojimų arba atsakomybės pagal šią Sutartį</w:t>
            </w:r>
            <w:r w:rsidR="002C0B0B" w:rsidRPr="00022903">
              <w:rPr>
                <w:rFonts w:ascii="Times New Roman" w:eastAsia="Calibri" w:hAnsi="Times New Roman" w:cs="Times New Roman"/>
                <w:sz w:val="24"/>
                <w:lang w:eastAsia="fi-FI"/>
              </w:rPr>
              <w:t>. Kompensacija už uždelsimą – 0,02 proc. nuo priimtos Sutarties kainos už kiekvieną uždelsimo dieną.</w:t>
            </w:r>
          </w:p>
        </w:tc>
      </w:tr>
      <w:tr w:rsidR="00A06ABA" w:rsidRPr="00022903" w14:paraId="0D46216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0D338A1D" w14:textId="77777777" w:rsidR="00A06ABA" w:rsidRPr="00022903"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61" w:name="_Toc143518398"/>
            <w:bookmarkStart w:id="62" w:name="_Toc143677754"/>
            <w:bookmarkStart w:id="63" w:name="_Toc217377181"/>
            <w:r w:rsidRPr="00022903">
              <w:rPr>
                <w:rFonts w:ascii="Times New Roman" w:eastAsia="Calibri" w:hAnsi="Times New Roman" w:cs="Times New Roman"/>
                <w:b/>
                <w:sz w:val="24"/>
                <w:lang w:eastAsia="fi-FI"/>
              </w:rPr>
              <w:t>9 straipsnis. Baigiamieji bandymai</w:t>
            </w:r>
            <w:bookmarkEnd w:id="61"/>
            <w:bookmarkEnd w:id="62"/>
            <w:bookmarkEnd w:id="63"/>
          </w:p>
        </w:tc>
      </w:tr>
      <w:tr w:rsidR="00A06ABA" w:rsidRPr="00022903" w14:paraId="52E2D79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67D107D"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9.1 punktas</w:t>
            </w:r>
          </w:p>
        </w:tc>
        <w:tc>
          <w:tcPr>
            <w:tcW w:w="7942" w:type="dxa"/>
            <w:gridSpan w:val="2"/>
            <w:tcBorders>
              <w:top w:val="single" w:sz="4" w:space="0" w:color="auto"/>
              <w:left w:val="single" w:sz="4" w:space="0" w:color="auto"/>
              <w:bottom w:val="single" w:sz="4" w:space="0" w:color="auto"/>
              <w:right w:val="single" w:sz="4" w:space="0" w:color="auto"/>
            </w:tcBorders>
          </w:tcPr>
          <w:p w14:paraId="16EE669A" w14:textId="77777777"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b/>
                <w:bCs/>
                <w:sz w:val="24"/>
                <w:lang w:eastAsia="fi-FI"/>
              </w:rPr>
              <w:t>Rangovo prievolės</w:t>
            </w:r>
          </w:p>
        </w:tc>
      </w:tr>
      <w:tr w:rsidR="00A06ABA" w:rsidRPr="00022903" w14:paraId="531B6592"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375BE27"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370CD980" w14:textId="77777777" w:rsidR="00A06ABA" w:rsidRPr="00022903"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Papildyti 9.1 punktą:</w:t>
            </w:r>
          </w:p>
          <w:p w14:paraId="0300DC98" w14:textId="2FF3349B" w:rsidR="00A06ABA" w:rsidRPr="00022903" w:rsidRDefault="00A06ABA" w:rsidP="00A06ABA">
            <w:pPr>
              <w:widowControl/>
              <w:autoSpaceDE/>
              <w:autoSpaceDN/>
              <w:adjustRightInd/>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sz w:val="24"/>
                <w:lang w:eastAsia="fi-FI"/>
              </w:rPr>
              <w:t xml:space="preserve">Baigiamųjų bandymų metu būtina įvertinti reikalavimus </w:t>
            </w:r>
            <w:r w:rsidRPr="00022903">
              <w:rPr>
                <w:rFonts w:ascii="Times New Roman" w:eastAsia="Calibri" w:hAnsi="Times New Roman" w:cs="Times New Roman"/>
                <w:color w:val="000000"/>
                <w:sz w:val="24"/>
                <w:lang w:eastAsia="fi-FI"/>
              </w:rPr>
              <w:t xml:space="preserve">nustatytus </w:t>
            </w:r>
            <w:r w:rsidRPr="00022903">
              <w:rPr>
                <w:rFonts w:ascii="Times New Roman" w:eastAsia="Calibri" w:hAnsi="Times New Roman" w:cs="Times New Roman"/>
                <w:color w:val="000000"/>
                <w:sz w:val="24"/>
              </w:rPr>
              <w:t>STR 1.05.01:2017 „</w:t>
            </w:r>
            <w:r w:rsidR="00E67964" w:rsidRPr="00022903">
              <w:rPr>
                <w:rFonts w:ascii="Times New Roman" w:eastAsia="Calibri" w:hAnsi="Times New Roman" w:cs="Times New Roman"/>
                <w:color w:val="000000"/>
                <w:sz w:val="24"/>
              </w:rPr>
              <w:t>Statybą leidžiantys dokumentai. Statybos užbaigimas. Nebaigto statinio registravimas ir perleidimas. Statybos sustabdymas. Savavališkos statybos padarinių šalinimas. Statybos pagal neteisėtai išduotą statybą leidžiantį dokumentą padarinių šalinimas</w:t>
            </w:r>
            <w:r w:rsidRPr="00022903">
              <w:rPr>
                <w:rFonts w:ascii="Times New Roman" w:eastAsia="Calibri" w:hAnsi="Times New Roman" w:cs="Times New Roman"/>
                <w:color w:val="000000"/>
                <w:sz w:val="24"/>
              </w:rPr>
              <w:t>“</w:t>
            </w:r>
            <w:r w:rsidRPr="00022903">
              <w:rPr>
                <w:rFonts w:ascii="Times New Roman" w:eastAsia="Calibri" w:hAnsi="Times New Roman" w:cs="Times New Roman"/>
                <w:color w:val="000000"/>
                <w:sz w:val="24"/>
                <w:lang w:eastAsia="fi-FI"/>
              </w:rPr>
              <w:t xml:space="preserve">. Baigiamieji bandymai taip pat apima valstybinių institucijų, tokių kaip Visuomenės sveikatos centras, Priešgaisrinės </w:t>
            </w:r>
            <w:r w:rsidRPr="00022903">
              <w:rPr>
                <w:rFonts w:ascii="Times New Roman" w:eastAsia="Calibri" w:hAnsi="Times New Roman" w:cs="Times New Roman"/>
                <w:color w:val="000000"/>
                <w:sz w:val="24"/>
                <w:lang w:eastAsia="fi-FI"/>
              </w:rPr>
              <w:lastRenderedPageBreak/>
              <w:t>apsaugos ir gelbėjimo departamentas bei kitų institucijų inicijuojamus bandymus, tyrimus bei procedūras, kurias privaloma atlikti iki Statybos užbaigimo procedūrų.</w:t>
            </w:r>
          </w:p>
        </w:tc>
      </w:tr>
      <w:tr w:rsidR="00A06ABA" w:rsidRPr="00022903" w14:paraId="73D77B46"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5D146E47" w14:textId="77777777" w:rsidR="00A06ABA" w:rsidRPr="00022903"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64" w:name="_Toc128826834"/>
            <w:bookmarkStart w:id="65" w:name="_Toc140564102"/>
            <w:bookmarkStart w:id="66" w:name="_Toc143077377"/>
            <w:bookmarkStart w:id="67" w:name="_Toc143518399"/>
            <w:bookmarkStart w:id="68" w:name="_Toc143677755"/>
            <w:bookmarkStart w:id="69" w:name="_Toc217377182"/>
            <w:r w:rsidRPr="00022903">
              <w:rPr>
                <w:rFonts w:ascii="Times New Roman" w:eastAsia="Calibri" w:hAnsi="Times New Roman" w:cs="Times New Roman"/>
                <w:b/>
                <w:sz w:val="24"/>
                <w:lang w:eastAsia="fi-FI"/>
              </w:rPr>
              <w:lastRenderedPageBreak/>
              <w:t>10 straipsnis. Perdavimas Užsakovui</w:t>
            </w:r>
            <w:bookmarkEnd w:id="64"/>
            <w:bookmarkEnd w:id="65"/>
            <w:bookmarkEnd w:id="66"/>
            <w:bookmarkEnd w:id="67"/>
            <w:bookmarkEnd w:id="68"/>
            <w:bookmarkEnd w:id="69"/>
          </w:p>
        </w:tc>
      </w:tr>
      <w:tr w:rsidR="00A06ABA" w:rsidRPr="00022903" w14:paraId="22A70273"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CA11255"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10.1 punktas</w:t>
            </w:r>
          </w:p>
        </w:tc>
        <w:tc>
          <w:tcPr>
            <w:tcW w:w="7942" w:type="dxa"/>
            <w:gridSpan w:val="2"/>
            <w:tcBorders>
              <w:top w:val="single" w:sz="4" w:space="0" w:color="auto"/>
              <w:left w:val="single" w:sz="4" w:space="0" w:color="auto"/>
              <w:bottom w:val="single" w:sz="4" w:space="0" w:color="auto"/>
              <w:right w:val="single" w:sz="4" w:space="0" w:color="auto"/>
            </w:tcBorders>
          </w:tcPr>
          <w:p w14:paraId="3A4921EB" w14:textId="77777777" w:rsidR="00A06ABA" w:rsidRPr="00022903" w:rsidRDefault="00A06ABA" w:rsidP="00A06ABA">
            <w:pPr>
              <w:widowControl/>
              <w:autoSpaceDE/>
              <w:autoSpaceDN/>
              <w:adjustRightInd/>
              <w:ind w:firstLine="0"/>
              <w:rPr>
                <w:rFonts w:ascii="Times New Roman" w:eastAsia="Calibri" w:hAnsi="Times New Roman" w:cs="Times New Roman"/>
                <w:b/>
                <w:bCs/>
                <w:sz w:val="24"/>
                <w:lang w:eastAsia="fi-FI"/>
              </w:rPr>
            </w:pPr>
            <w:bookmarkStart w:id="70" w:name="darbu_peremimas_10_1"/>
            <w:r w:rsidRPr="00022903">
              <w:rPr>
                <w:rFonts w:ascii="Times New Roman" w:eastAsia="Calibri" w:hAnsi="Times New Roman" w:cs="Times New Roman"/>
                <w:b/>
                <w:bCs/>
                <w:sz w:val="24"/>
                <w:lang w:eastAsia="fi-FI"/>
              </w:rPr>
              <w:t xml:space="preserve">Darbų ir grupių perėmimas </w:t>
            </w:r>
            <w:bookmarkEnd w:id="70"/>
          </w:p>
        </w:tc>
      </w:tr>
      <w:tr w:rsidR="00A06ABA" w:rsidRPr="00022903" w14:paraId="19BED92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C15B397"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6797A270" w14:textId="77777777" w:rsidR="00A06ABA" w:rsidRPr="00022903" w:rsidRDefault="00A06ABA" w:rsidP="00A06ABA">
            <w:pPr>
              <w:widowControl/>
              <w:autoSpaceDE/>
              <w:autoSpaceDN/>
              <w:adjustRightInd/>
              <w:ind w:firstLine="0"/>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Papildyti 10.1 punktą po antros pastraipos įterpiant naują pastraipą:</w:t>
            </w:r>
          </w:p>
          <w:p w14:paraId="3F3F82D2" w14:textId="5B2048B9" w:rsidR="00A06ABA" w:rsidRPr="00022903" w:rsidRDefault="00A06ABA" w:rsidP="00A06ABA">
            <w:pPr>
              <w:widowControl/>
              <w:autoSpaceDE/>
              <w:autoSpaceDN/>
              <w:adjustRightInd/>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sz w:val="24"/>
                <w:lang w:eastAsia="fi-FI"/>
              </w:rPr>
              <w:t xml:space="preserve">Iki prašymo dėl Perėmimo pažymos išdavimo pateikimo Rangovas privalo pateikti Inžinieriui ir Užsakovui Sutartyje reikalaujamus </w:t>
            </w:r>
            <w:r w:rsidRPr="00022903">
              <w:rPr>
                <w:rFonts w:ascii="Times New Roman" w:eastAsia="Calibri" w:hAnsi="Times New Roman" w:cs="Times New Roman"/>
                <w:color w:val="000000"/>
                <w:sz w:val="24"/>
                <w:lang w:eastAsia="fi-FI"/>
              </w:rPr>
              <w:t xml:space="preserve">dokumentus ir naudojimo ir priežiūros instrukcijos bei kitus privalomuosius Rangovo dokumentus, būtinus Užsakovui, kad galima būtų pradėti statybos užbaigimo procedūras pagal </w:t>
            </w:r>
            <w:r w:rsidRPr="00022903">
              <w:rPr>
                <w:rFonts w:ascii="Times New Roman" w:eastAsia="Calibri" w:hAnsi="Times New Roman" w:cs="Times New Roman"/>
                <w:color w:val="000000"/>
                <w:sz w:val="24"/>
              </w:rPr>
              <w:t>STR 1.05.01:2017 „</w:t>
            </w:r>
            <w:r w:rsidR="00E67964" w:rsidRPr="00022903">
              <w:rPr>
                <w:rFonts w:ascii="Times New Roman" w:eastAsia="Calibri" w:hAnsi="Times New Roman" w:cs="Times New Roman"/>
                <w:color w:val="000000"/>
                <w:sz w:val="24"/>
              </w:rPr>
              <w:t>Statybą leidžiantys dokumentai. Statybos užbaigimas. Nebaigto statinio registravimas ir perleidimas. Statybos sustabdymas. Savavališkos statybos padarinių šalinimas. Statybos pagal neteisėtai išduotą statybą leidžiantį dokumentą padarinių šalinimas</w:t>
            </w:r>
            <w:r w:rsidRPr="00022903">
              <w:rPr>
                <w:rFonts w:ascii="Times New Roman" w:eastAsia="Calibri" w:hAnsi="Times New Roman" w:cs="Times New Roman"/>
                <w:color w:val="000000"/>
                <w:sz w:val="24"/>
              </w:rPr>
              <w:t>“</w:t>
            </w:r>
            <w:r w:rsidRPr="00022903">
              <w:rPr>
                <w:rFonts w:ascii="Times New Roman" w:eastAsia="Calibri" w:hAnsi="Times New Roman" w:cs="Times New Roman"/>
                <w:color w:val="000000"/>
                <w:sz w:val="24"/>
                <w:lang w:eastAsia="fi-FI"/>
              </w:rPr>
              <w:t xml:space="preserve">. </w:t>
            </w:r>
          </w:p>
          <w:p w14:paraId="028A8DDB" w14:textId="77777777" w:rsidR="00A06ABA" w:rsidRPr="00022903" w:rsidRDefault="00A06ABA" w:rsidP="00A06ABA">
            <w:pPr>
              <w:widowControl/>
              <w:autoSpaceDE/>
              <w:autoSpaceDN/>
              <w:adjustRightInd/>
              <w:ind w:firstLine="0"/>
              <w:jc w:val="both"/>
              <w:rPr>
                <w:rFonts w:ascii="Times New Roman" w:eastAsia="Calibri" w:hAnsi="Times New Roman" w:cs="Times New Roman"/>
                <w:b/>
                <w:i/>
                <w:color w:val="000000"/>
                <w:sz w:val="24"/>
                <w:lang w:eastAsia="fi-FI"/>
              </w:rPr>
            </w:pPr>
            <w:r w:rsidRPr="00022903">
              <w:rPr>
                <w:rFonts w:ascii="Times New Roman" w:eastAsia="Calibri" w:hAnsi="Times New Roman" w:cs="Times New Roman"/>
                <w:b/>
                <w:i/>
                <w:color w:val="000000"/>
                <w:sz w:val="24"/>
                <w:lang w:eastAsia="fi-FI"/>
              </w:rPr>
              <w:t>Pakeisti 10.1 Punkto b) pastraipą ir ją išdėstyti:</w:t>
            </w:r>
          </w:p>
          <w:p w14:paraId="1870BCB0" w14:textId="77777777" w:rsidR="00A06ABA" w:rsidRPr="00022903" w:rsidRDefault="00A06ABA" w:rsidP="00A06ABA">
            <w:pPr>
              <w:widowControl/>
              <w:autoSpaceDE/>
              <w:autoSpaceDN/>
              <w:adjustRightInd/>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Atmesti prašymą, pateikiant atmetimo pagrindą ir nurodant darbą, kurį Rangovas turi atlikti arba dokumentus, būtinus pagal Sutartį ir STR 1.05.01:2017 pataisyti/pateikti, kad galėtų būti išduota Perėmimo pažyma. Tokiu atveju Rangovas pirmiau turi baigti nurodytą darbą arba pateikti/ištaisyti dokumentą ir tik po to pagal šį punktą kreiptis su kitu prašymu.</w:t>
            </w:r>
          </w:p>
          <w:p w14:paraId="38037346" w14:textId="77777777" w:rsidR="0098246E" w:rsidRPr="00022903" w:rsidRDefault="00A06ABA" w:rsidP="0098246E">
            <w:pPr>
              <w:widowControl/>
              <w:autoSpaceDE/>
              <w:autoSpaceDN/>
              <w:adjustRightInd/>
              <w:ind w:firstLine="0"/>
              <w:rPr>
                <w:rFonts w:ascii="Times New Roman" w:eastAsia="Calibri" w:hAnsi="Times New Roman" w:cs="Times New Roman"/>
                <w:sz w:val="24"/>
                <w:lang w:eastAsia="fi-FI"/>
              </w:rPr>
            </w:pPr>
            <w:r w:rsidRPr="00022903">
              <w:rPr>
                <w:rFonts w:ascii="Times New Roman" w:eastAsia="Calibri" w:hAnsi="Times New Roman" w:cs="Times New Roman"/>
                <w:b/>
                <w:i/>
                <w:sz w:val="24"/>
                <w:lang w:eastAsia="fi-FI"/>
              </w:rPr>
              <w:t>Įterpti paskutinę pastraipą:</w:t>
            </w:r>
          </w:p>
          <w:p w14:paraId="776A0BE9" w14:textId="77777777" w:rsidR="0098246E" w:rsidRPr="00022903" w:rsidRDefault="0098246E" w:rsidP="0098246E">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Rangovas yra atsakingas už reikiamos dokumentacijos įkėlimą į Info statybos portalą, statybos užbaigimo dokumentui gauti.</w:t>
            </w:r>
          </w:p>
          <w:p w14:paraId="3A57CE6C" w14:textId="77777777" w:rsidR="0098246E" w:rsidRPr="00022903" w:rsidRDefault="00A06ABA" w:rsidP="0098246E">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Neatsižvelgiant į šio punkto nuostatas, Sutartiniai Rangovo įsipareigojimai nebus laikomi baigti, kol nebus įstatymų nustatyta tvarka pasirašytas Statybos užbaigimo aktas ir įvykdytos prie</w:t>
            </w:r>
            <w:r w:rsidR="0098246E" w:rsidRPr="00022903">
              <w:rPr>
                <w:rFonts w:ascii="Times New Roman" w:eastAsia="Calibri" w:hAnsi="Times New Roman" w:cs="Times New Roman"/>
                <w:sz w:val="24"/>
                <w:lang w:eastAsia="fi-FI"/>
              </w:rPr>
              <w:t xml:space="preserve">volės, nurodytos 11 straipsnyje </w:t>
            </w:r>
          </w:p>
          <w:p w14:paraId="5596EAE9" w14:textId="31469B58" w:rsidR="00A06ABA" w:rsidRPr="00022903" w:rsidRDefault="00A06ABA" w:rsidP="0098246E">
            <w:pPr>
              <w:widowControl/>
              <w:autoSpaceDE/>
              <w:autoSpaceDN/>
              <w:adjustRightInd/>
              <w:ind w:firstLine="0"/>
              <w:jc w:val="both"/>
              <w:rPr>
                <w:rFonts w:ascii="Times New Roman" w:eastAsia="Calibri" w:hAnsi="Times New Roman" w:cs="Times New Roman"/>
                <w:sz w:val="24"/>
                <w:lang w:eastAsia="fi-FI"/>
              </w:rPr>
            </w:pPr>
          </w:p>
        </w:tc>
      </w:tr>
      <w:tr w:rsidR="009631F1" w:rsidRPr="00022903" w14:paraId="12E43C2A"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C406F6E" w14:textId="54922F2A" w:rsidR="009631F1" w:rsidRPr="00022903" w:rsidRDefault="009631F1"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10.2 punktas</w:t>
            </w:r>
          </w:p>
        </w:tc>
        <w:tc>
          <w:tcPr>
            <w:tcW w:w="7942" w:type="dxa"/>
            <w:gridSpan w:val="2"/>
            <w:tcBorders>
              <w:top w:val="single" w:sz="4" w:space="0" w:color="auto"/>
              <w:left w:val="single" w:sz="4" w:space="0" w:color="auto"/>
              <w:bottom w:val="single" w:sz="4" w:space="0" w:color="auto"/>
              <w:right w:val="single" w:sz="4" w:space="0" w:color="auto"/>
            </w:tcBorders>
          </w:tcPr>
          <w:p w14:paraId="5EFFB589" w14:textId="447924F7" w:rsidR="009631F1" w:rsidRPr="00022903" w:rsidRDefault="009631F1" w:rsidP="00A06ABA">
            <w:pPr>
              <w:widowControl/>
              <w:autoSpaceDE/>
              <w:autoSpaceDN/>
              <w:adjustRightInd/>
              <w:ind w:firstLine="0"/>
              <w:rPr>
                <w:rFonts w:ascii="Times New Roman" w:eastAsia="Calibri" w:hAnsi="Times New Roman" w:cs="Times New Roman"/>
                <w:b/>
                <w:iCs/>
                <w:sz w:val="24"/>
                <w:lang w:eastAsia="fi-FI"/>
              </w:rPr>
            </w:pPr>
            <w:r w:rsidRPr="00022903">
              <w:rPr>
                <w:rFonts w:ascii="Times New Roman" w:eastAsia="Calibri" w:hAnsi="Times New Roman" w:cs="Times New Roman"/>
                <w:b/>
                <w:iCs/>
                <w:sz w:val="24"/>
                <w:lang w:eastAsia="fi-FI"/>
              </w:rPr>
              <w:t>Darbų dalių</w:t>
            </w:r>
            <w:r w:rsidRPr="00022903">
              <w:rPr>
                <w:iCs/>
              </w:rPr>
              <w:t xml:space="preserve"> </w:t>
            </w:r>
            <w:r w:rsidRPr="00022903">
              <w:rPr>
                <w:rFonts w:ascii="Times New Roman" w:eastAsia="Calibri" w:hAnsi="Times New Roman" w:cs="Times New Roman"/>
                <w:b/>
                <w:iCs/>
                <w:sz w:val="24"/>
                <w:lang w:eastAsia="fi-FI"/>
              </w:rPr>
              <w:t>perėmimas</w:t>
            </w:r>
          </w:p>
        </w:tc>
      </w:tr>
      <w:tr w:rsidR="009631F1" w:rsidRPr="00022903" w14:paraId="7639AE8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AE69DCB" w14:textId="77777777" w:rsidR="009631F1" w:rsidRPr="00022903" w:rsidRDefault="009631F1"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3ACE2663" w14:textId="77777777" w:rsidR="009631F1" w:rsidRPr="00022903" w:rsidRDefault="009631F1" w:rsidP="009631F1">
            <w:pPr>
              <w:widowControl/>
              <w:autoSpaceDE/>
              <w:autoSpaceDN/>
              <w:adjustRightInd/>
              <w:ind w:firstLine="0"/>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Pakeisti 10.2 punkto 3 pastraipą ir ją išdėstyti:</w:t>
            </w:r>
          </w:p>
          <w:p w14:paraId="6C4034E2" w14:textId="5C375C6B" w:rsidR="009631F1" w:rsidRPr="00022903" w:rsidRDefault="009631F1" w:rsidP="009631F1">
            <w:pPr>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hAnsi="Times New Roman" w:cs="Times New Roman"/>
                <w:sz w:val="24"/>
                <w:lang w:eastAsia="en-US"/>
              </w:rPr>
              <w:t xml:space="preserve">Po to, kai Inžinierius Darbų daliai išdavė Perėmimo pažymą Rangovui turi būti sudarytos visos galimybės imtis veiksmų, kurių gali reikėti atlikti visus kitus </w:t>
            </w:r>
            <w:r w:rsidRPr="00022903">
              <w:rPr>
                <w:rFonts w:ascii="Times New Roman" w:hAnsi="Times New Roman" w:cs="Times New Roman"/>
                <w:spacing w:val="-1"/>
                <w:sz w:val="24"/>
                <w:lang w:eastAsia="en-US"/>
              </w:rPr>
              <w:t>Baigiamuosius bandymus. Tuos Baigiamuosius bandymus Rangovas turi atlikti, kai tik praktiškai įmanoma.</w:t>
            </w:r>
          </w:p>
        </w:tc>
      </w:tr>
      <w:tr w:rsidR="009631F1" w:rsidRPr="00022903" w14:paraId="4412820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5BAD3B6" w14:textId="44A2E4ED" w:rsidR="009631F1" w:rsidRPr="00022903" w:rsidRDefault="009631F1"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10.3 punktas</w:t>
            </w:r>
          </w:p>
        </w:tc>
        <w:tc>
          <w:tcPr>
            <w:tcW w:w="7942" w:type="dxa"/>
            <w:gridSpan w:val="2"/>
            <w:tcBorders>
              <w:top w:val="single" w:sz="4" w:space="0" w:color="auto"/>
              <w:left w:val="single" w:sz="4" w:space="0" w:color="auto"/>
              <w:bottom w:val="single" w:sz="4" w:space="0" w:color="auto"/>
              <w:right w:val="single" w:sz="4" w:space="0" w:color="auto"/>
            </w:tcBorders>
          </w:tcPr>
          <w:p w14:paraId="6B58ADDA" w14:textId="5E68B5CD" w:rsidR="009631F1" w:rsidRPr="00022903" w:rsidRDefault="009631F1" w:rsidP="009631F1">
            <w:pPr>
              <w:widowControl/>
              <w:autoSpaceDE/>
              <w:autoSpaceDN/>
              <w:adjustRightInd/>
              <w:ind w:firstLine="0"/>
              <w:rPr>
                <w:rFonts w:ascii="Times New Roman" w:eastAsia="Calibri" w:hAnsi="Times New Roman" w:cs="Times New Roman"/>
                <w:b/>
                <w:iCs/>
                <w:sz w:val="24"/>
                <w:lang w:eastAsia="fi-FI"/>
              </w:rPr>
            </w:pPr>
            <w:r w:rsidRPr="00022903">
              <w:rPr>
                <w:rFonts w:ascii="Times New Roman" w:eastAsia="Calibri" w:hAnsi="Times New Roman" w:cs="Times New Roman"/>
                <w:b/>
                <w:iCs/>
                <w:sz w:val="24"/>
                <w:lang w:eastAsia="fi-FI"/>
              </w:rPr>
              <w:t>Trukdymas atlikti Baigiamuosius bandymus</w:t>
            </w:r>
          </w:p>
        </w:tc>
      </w:tr>
      <w:tr w:rsidR="009631F1" w:rsidRPr="00022903" w14:paraId="58EAC9AB" w14:textId="77777777" w:rsidTr="00963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97"/>
        </w:trPr>
        <w:tc>
          <w:tcPr>
            <w:tcW w:w="1526" w:type="dxa"/>
            <w:tcBorders>
              <w:top w:val="single" w:sz="4" w:space="0" w:color="auto"/>
              <w:left w:val="single" w:sz="4" w:space="0" w:color="auto"/>
              <w:bottom w:val="single" w:sz="4" w:space="0" w:color="auto"/>
              <w:right w:val="single" w:sz="4" w:space="0" w:color="auto"/>
            </w:tcBorders>
          </w:tcPr>
          <w:p w14:paraId="0EC7E4FF" w14:textId="77777777" w:rsidR="009631F1" w:rsidRPr="00022903" w:rsidRDefault="009631F1"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7EBA75D9" w14:textId="77777777" w:rsidR="009631F1" w:rsidRPr="00022903" w:rsidRDefault="009631F1" w:rsidP="009631F1">
            <w:pPr>
              <w:widowControl/>
              <w:autoSpaceDE/>
              <w:autoSpaceDN/>
              <w:adjustRightInd/>
              <w:ind w:firstLine="0"/>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Pakeisti 10.3 punkto 2 pastraipą ir ją išdėstyti:</w:t>
            </w:r>
          </w:p>
          <w:p w14:paraId="25A8D471" w14:textId="1DDF06E6" w:rsidR="009631F1" w:rsidRPr="00022903" w:rsidRDefault="009631F1" w:rsidP="009631F1">
            <w:pPr>
              <w:widowControl/>
              <w:autoSpaceDE/>
              <w:autoSpaceDN/>
              <w:adjustRightInd/>
              <w:ind w:firstLine="0"/>
              <w:jc w:val="both"/>
              <w:rPr>
                <w:rFonts w:ascii="Times New Roman" w:eastAsia="Calibri" w:hAnsi="Times New Roman" w:cs="Times New Roman"/>
                <w:bCs/>
                <w:iCs/>
                <w:sz w:val="24"/>
                <w:lang w:eastAsia="fi-FI"/>
              </w:rPr>
            </w:pPr>
            <w:r w:rsidRPr="00022903">
              <w:rPr>
                <w:rFonts w:ascii="Times New Roman" w:eastAsia="Calibri" w:hAnsi="Times New Roman" w:cs="Times New Roman"/>
                <w:bCs/>
                <w:iCs/>
                <w:sz w:val="24"/>
                <w:lang w:eastAsia="fi-FI"/>
              </w:rPr>
              <w:t>Tokiu atveju Inžinierius privalo išduoti atitinkamą Perėmimo pažymą, ir Rangovas, kai tik įmanoma turi atlikti Baigiamuosius bandymus. Inžinierius turi reikalauti, kad Baigiamieji bandymai būtų atliekami ir apie juos pranešta prieš 14 dienų ir laikantis atitinkamų Sutarties nuostatų.</w:t>
            </w:r>
          </w:p>
        </w:tc>
      </w:tr>
      <w:tr w:rsidR="00A06ABA" w:rsidRPr="00022903" w14:paraId="2A28EF03"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499D1484" w14:textId="77777777" w:rsidR="00A06ABA" w:rsidRPr="00022903"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71" w:name="_Toc128826835"/>
            <w:bookmarkStart w:id="72" w:name="_Toc140564103"/>
            <w:bookmarkStart w:id="73" w:name="_Toc143077378"/>
            <w:bookmarkStart w:id="74" w:name="_Toc143518400"/>
            <w:bookmarkStart w:id="75" w:name="_Toc143677756"/>
            <w:bookmarkStart w:id="76" w:name="_Toc217377183"/>
            <w:r w:rsidRPr="00022903">
              <w:rPr>
                <w:rFonts w:ascii="Times New Roman" w:eastAsia="Calibri" w:hAnsi="Times New Roman" w:cs="Times New Roman"/>
                <w:b/>
                <w:sz w:val="24"/>
                <w:lang w:eastAsia="fi-FI"/>
              </w:rPr>
              <w:t>11 straipsnis. Atsakomybė už defektus</w:t>
            </w:r>
            <w:bookmarkEnd w:id="71"/>
            <w:bookmarkEnd w:id="72"/>
            <w:bookmarkEnd w:id="73"/>
            <w:bookmarkEnd w:id="74"/>
            <w:bookmarkEnd w:id="75"/>
            <w:bookmarkEnd w:id="76"/>
          </w:p>
        </w:tc>
      </w:tr>
      <w:tr w:rsidR="009631F1" w:rsidRPr="00022903" w14:paraId="35053CA7"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98BB884" w14:textId="1BAE5B3B" w:rsidR="009631F1" w:rsidRPr="00022903" w:rsidRDefault="009631F1"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11.1 punktas</w:t>
            </w:r>
          </w:p>
        </w:tc>
        <w:tc>
          <w:tcPr>
            <w:tcW w:w="7942" w:type="dxa"/>
            <w:gridSpan w:val="2"/>
            <w:tcBorders>
              <w:top w:val="single" w:sz="4" w:space="0" w:color="auto"/>
              <w:left w:val="single" w:sz="4" w:space="0" w:color="auto"/>
              <w:bottom w:val="single" w:sz="4" w:space="0" w:color="auto"/>
              <w:right w:val="single" w:sz="4" w:space="0" w:color="auto"/>
            </w:tcBorders>
          </w:tcPr>
          <w:p w14:paraId="50324EC8" w14:textId="3915F019" w:rsidR="009631F1" w:rsidRPr="00022903" w:rsidRDefault="009631F1"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Nebaigto darbo užbaigimas ir defektų ištaisymas</w:t>
            </w:r>
          </w:p>
        </w:tc>
      </w:tr>
      <w:tr w:rsidR="009631F1" w:rsidRPr="00022903" w14:paraId="68A99A03"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4B1FD05" w14:textId="77777777" w:rsidR="009631F1" w:rsidRPr="00022903" w:rsidRDefault="009631F1"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31BB72F6" w14:textId="1A843FF2" w:rsidR="009631F1" w:rsidRPr="00022903" w:rsidRDefault="009631F1" w:rsidP="00A06ABA">
            <w:pPr>
              <w:widowControl/>
              <w:autoSpaceDE/>
              <w:autoSpaceDN/>
              <w:adjustRightInd/>
              <w:ind w:firstLine="0"/>
              <w:rPr>
                <w:rFonts w:ascii="Times New Roman" w:eastAsia="Calibri" w:hAnsi="Times New Roman" w:cs="Times New Roman"/>
                <w:b/>
                <w:i/>
                <w:iCs/>
                <w:sz w:val="24"/>
                <w:lang w:eastAsia="fi-FI"/>
              </w:rPr>
            </w:pPr>
            <w:r w:rsidRPr="00022903">
              <w:rPr>
                <w:rFonts w:ascii="Times New Roman" w:eastAsia="Calibri" w:hAnsi="Times New Roman" w:cs="Times New Roman"/>
                <w:b/>
                <w:i/>
                <w:iCs/>
                <w:sz w:val="24"/>
                <w:lang w:eastAsia="fi-FI"/>
              </w:rPr>
              <w:t>Pakeisti 11.1 punkto 1 pastraipą ir ją išdėstyti:</w:t>
            </w:r>
          </w:p>
          <w:p w14:paraId="4DBECAC0" w14:textId="77777777" w:rsidR="009631F1" w:rsidRPr="00022903" w:rsidRDefault="009631F1" w:rsidP="009631F1">
            <w:pPr>
              <w:widowControl/>
              <w:autoSpaceDE/>
              <w:autoSpaceDN/>
              <w:adjustRightInd/>
              <w:ind w:firstLine="0"/>
              <w:jc w:val="both"/>
              <w:rPr>
                <w:rFonts w:ascii="Times New Roman" w:eastAsia="Calibri" w:hAnsi="Times New Roman" w:cs="Times New Roman"/>
                <w:bCs/>
                <w:sz w:val="24"/>
                <w:lang w:eastAsia="fi-FI"/>
              </w:rPr>
            </w:pPr>
            <w:r w:rsidRPr="00022903">
              <w:rPr>
                <w:rFonts w:ascii="Times New Roman" w:eastAsia="Calibri" w:hAnsi="Times New Roman" w:cs="Times New Roman"/>
                <w:bCs/>
                <w:sz w:val="24"/>
                <w:lang w:eastAsia="fi-FI"/>
              </w:rPr>
              <w:t>Tam, kad Darbai, Rangovo dokumentai ir kiekviena Grupė būtų tokios būklės, kokia numatyta Sutartyje (įskaitant pagrįstą nusidėvėjimą), kai tik praktiškai įmanoma,</w:t>
            </w:r>
          </w:p>
          <w:p w14:paraId="3AB9F3AE" w14:textId="77777777" w:rsidR="009631F1" w:rsidRPr="00022903" w:rsidRDefault="009631F1" w:rsidP="009631F1">
            <w:pPr>
              <w:widowControl/>
              <w:autoSpaceDE/>
              <w:autoSpaceDN/>
              <w:adjustRightInd/>
              <w:ind w:firstLine="0"/>
              <w:jc w:val="both"/>
              <w:rPr>
                <w:rFonts w:ascii="Times New Roman" w:eastAsia="Calibri" w:hAnsi="Times New Roman" w:cs="Times New Roman"/>
                <w:bCs/>
                <w:sz w:val="24"/>
                <w:lang w:eastAsia="fi-FI"/>
              </w:rPr>
            </w:pPr>
            <w:r w:rsidRPr="00022903">
              <w:rPr>
                <w:rFonts w:ascii="Times New Roman" w:eastAsia="Calibri" w:hAnsi="Times New Roman" w:cs="Times New Roman"/>
                <w:bCs/>
                <w:sz w:val="24"/>
                <w:lang w:eastAsia="fi-FI"/>
              </w:rPr>
              <w:t>Rangovas privalo:</w:t>
            </w:r>
          </w:p>
          <w:p w14:paraId="7780CFFA" w14:textId="77777777" w:rsidR="009631F1" w:rsidRPr="00022903" w:rsidRDefault="009631F1" w:rsidP="009631F1">
            <w:pPr>
              <w:widowControl/>
              <w:autoSpaceDE/>
              <w:autoSpaceDN/>
              <w:adjustRightInd/>
              <w:ind w:firstLine="0"/>
              <w:jc w:val="both"/>
              <w:rPr>
                <w:rFonts w:ascii="Times New Roman" w:eastAsia="Calibri" w:hAnsi="Times New Roman" w:cs="Times New Roman"/>
                <w:bCs/>
                <w:sz w:val="24"/>
                <w:lang w:eastAsia="fi-FI"/>
              </w:rPr>
            </w:pPr>
            <w:r w:rsidRPr="00022903">
              <w:rPr>
                <w:rFonts w:ascii="Times New Roman" w:eastAsia="Calibri" w:hAnsi="Times New Roman" w:cs="Times New Roman"/>
                <w:bCs/>
                <w:sz w:val="24"/>
                <w:lang w:eastAsia="fi-FI"/>
              </w:rPr>
              <w:t>(a)</w:t>
            </w:r>
            <w:r w:rsidRPr="00022903">
              <w:rPr>
                <w:rFonts w:ascii="Times New Roman" w:eastAsia="Calibri" w:hAnsi="Times New Roman" w:cs="Times New Roman"/>
                <w:bCs/>
                <w:sz w:val="24"/>
                <w:lang w:eastAsia="fi-FI"/>
              </w:rPr>
              <w:tab/>
              <w:t>per Inžinieriaus nustatytą pagrįstą laikotarpį baigti visą nebaigtą darbą, kuris Perėmimo pažymoje nurodytą datą nebuvo baigtas, ir</w:t>
            </w:r>
          </w:p>
          <w:p w14:paraId="5B445CD1" w14:textId="2F367F15" w:rsidR="009631F1" w:rsidRPr="00022903" w:rsidRDefault="009631F1" w:rsidP="009631F1">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bCs/>
                <w:sz w:val="24"/>
                <w:lang w:eastAsia="fi-FI"/>
              </w:rPr>
              <w:t>(b)</w:t>
            </w:r>
            <w:r w:rsidRPr="00022903">
              <w:rPr>
                <w:rFonts w:ascii="Times New Roman" w:eastAsia="Calibri" w:hAnsi="Times New Roman" w:cs="Times New Roman"/>
                <w:bCs/>
                <w:sz w:val="24"/>
                <w:lang w:eastAsia="fi-FI"/>
              </w:rPr>
              <w:tab/>
              <w:t>atlikti visą defektų arba žalos ištaisymo darbą, kurį atlikti dėl Darbų arba Grupės (atsižvelgiant į situaciją) gali pareikalauti Užsakovas (arba asmuo jo vardu), nepasibaigus Lietuvos Respublikos civiliniame kodekse nustatytam garantiniam terminui.</w:t>
            </w:r>
          </w:p>
        </w:tc>
      </w:tr>
      <w:tr w:rsidR="00DA76AC" w:rsidRPr="00022903" w14:paraId="27D78BE7"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0D799E8" w14:textId="79E690B0" w:rsidR="00DA76AC" w:rsidRPr="00022903" w:rsidRDefault="00DA76AC"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lastRenderedPageBreak/>
              <w:t>11.3 punktas</w:t>
            </w:r>
          </w:p>
        </w:tc>
        <w:tc>
          <w:tcPr>
            <w:tcW w:w="7942" w:type="dxa"/>
            <w:gridSpan w:val="2"/>
            <w:tcBorders>
              <w:top w:val="single" w:sz="4" w:space="0" w:color="auto"/>
              <w:left w:val="single" w:sz="4" w:space="0" w:color="auto"/>
              <w:bottom w:val="single" w:sz="4" w:space="0" w:color="auto"/>
              <w:right w:val="single" w:sz="4" w:space="0" w:color="auto"/>
            </w:tcBorders>
          </w:tcPr>
          <w:p w14:paraId="0A382B08" w14:textId="5E30DDBA" w:rsidR="00DA76AC" w:rsidRPr="00022903" w:rsidRDefault="00DA76AC"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Pranešimo apie defektus laiko pratęsimas</w:t>
            </w:r>
          </w:p>
        </w:tc>
      </w:tr>
      <w:tr w:rsidR="00DA76AC" w:rsidRPr="00022903" w14:paraId="6BAF9246"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F59D866" w14:textId="77777777" w:rsidR="00DA76AC" w:rsidRPr="00022903" w:rsidRDefault="00DA76AC"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4CF9C64" w14:textId="7FF62C9B" w:rsidR="00DA76AC" w:rsidRPr="00022903" w:rsidRDefault="00DA76AC" w:rsidP="00A06ABA">
            <w:pPr>
              <w:widowControl/>
              <w:autoSpaceDE/>
              <w:autoSpaceDN/>
              <w:adjustRightInd/>
              <w:ind w:firstLine="0"/>
              <w:rPr>
                <w:rFonts w:ascii="Times New Roman" w:eastAsia="Calibri" w:hAnsi="Times New Roman" w:cs="Times New Roman"/>
                <w:bCs/>
                <w:sz w:val="24"/>
                <w:lang w:eastAsia="fi-FI"/>
              </w:rPr>
            </w:pPr>
            <w:r w:rsidRPr="00022903">
              <w:rPr>
                <w:rFonts w:ascii="Times New Roman" w:eastAsia="Calibri" w:hAnsi="Times New Roman" w:cs="Times New Roman"/>
                <w:bCs/>
                <w:sz w:val="24"/>
                <w:lang w:eastAsia="fi-FI"/>
              </w:rPr>
              <w:t>Punktas netaikomas</w:t>
            </w:r>
          </w:p>
        </w:tc>
      </w:tr>
      <w:tr w:rsidR="00A06ABA" w:rsidRPr="00022903" w14:paraId="1C7BD982"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F65FE82"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11.9 punktas</w:t>
            </w:r>
          </w:p>
        </w:tc>
        <w:tc>
          <w:tcPr>
            <w:tcW w:w="7942" w:type="dxa"/>
            <w:gridSpan w:val="2"/>
            <w:tcBorders>
              <w:top w:val="single" w:sz="4" w:space="0" w:color="auto"/>
              <w:left w:val="single" w:sz="4" w:space="0" w:color="auto"/>
              <w:bottom w:val="single" w:sz="4" w:space="0" w:color="auto"/>
              <w:right w:val="single" w:sz="4" w:space="0" w:color="auto"/>
            </w:tcBorders>
          </w:tcPr>
          <w:p w14:paraId="06E1B8D1"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bookmarkStart w:id="77" w:name="atlikimo_pazyma_11_9"/>
            <w:r w:rsidRPr="00022903">
              <w:rPr>
                <w:rFonts w:ascii="Times New Roman" w:eastAsia="Calibri" w:hAnsi="Times New Roman" w:cs="Times New Roman"/>
                <w:b/>
                <w:sz w:val="24"/>
                <w:lang w:eastAsia="fi-FI"/>
              </w:rPr>
              <w:t>Atlikimo pažyma</w:t>
            </w:r>
            <w:bookmarkEnd w:id="77"/>
          </w:p>
        </w:tc>
      </w:tr>
      <w:tr w:rsidR="00A06ABA" w:rsidRPr="00022903" w14:paraId="673CC19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65410D0"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FE7EED1" w14:textId="697078FE" w:rsidR="009D28FC" w:rsidRPr="00022903" w:rsidRDefault="009D28FC" w:rsidP="00A06ABA">
            <w:pPr>
              <w:widowControl/>
              <w:ind w:firstLine="0"/>
              <w:jc w:val="both"/>
              <w:rPr>
                <w:rFonts w:ascii="Times New Roman" w:eastAsia="Calibri" w:hAnsi="Times New Roman" w:cs="Times New Roman"/>
                <w:b/>
                <w:bCs/>
                <w:i/>
                <w:iCs/>
                <w:sz w:val="24"/>
                <w:lang w:eastAsia="fi-FI"/>
              </w:rPr>
            </w:pPr>
            <w:r w:rsidRPr="00022903">
              <w:rPr>
                <w:rFonts w:ascii="Times New Roman" w:eastAsia="Calibri" w:hAnsi="Times New Roman" w:cs="Times New Roman"/>
                <w:b/>
                <w:bCs/>
                <w:i/>
                <w:iCs/>
                <w:sz w:val="24"/>
                <w:lang w:eastAsia="fi-FI"/>
              </w:rPr>
              <w:t>Pakeisti 11.9 punkto 2 pastraipą ir ją išdėstyti:</w:t>
            </w:r>
          </w:p>
          <w:p w14:paraId="4DF5BC11" w14:textId="3678D007" w:rsidR="00A06ABA" w:rsidRPr="00022903" w:rsidRDefault="009D28FC" w:rsidP="00A06ABA">
            <w:pPr>
              <w:widowControl/>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Inžinierius privalo išduoti Atlikimo pažymą per 28 dienas, skaičiuojant nuo dienos, kai Rangovas pateikė visus Rangovo dokumentus ir baigė visus Darbus bei juos išbandė, įskaitant Perėmimo pažymoje nurodytų defektų ištaisymą. Vienas Atlikimo pažymos egzempliorius turi būti išduotas Užsakovui.</w:t>
            </w:r>
          </w:p>
        </w:tc>
      </w:tr>
      <w:tr w:rsidR="00A06ABA" w:rsidRPr="00022903" w14:paraId="321B4F46"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3"/>
            <w:tcBorders>
              <w:top w:val="single" w:sz="4" w:space="0" w:color="auto"/>
              <w:left w:val="single" w:sz="4" w:space="0" w:color="auto"/>
              <w:bottom w:val="single" w:sz="4" w:space="0" w:color="auto"/>
              <w:right w:val="single" w:sz="4" w:space="0" w:color="auto"/>
            </w:tcBorders>
          </w:tcPr>
          <w:p w14:paraId="20DBFA3A" w14:textId="77777777" w:rsidR="00A06ABA" w:rsidRPr="00022903" w:rsidRDefault="00A06ABA" w:rsidP="00A06ABA">
            <w:pPr>
              <w:widowControl/>
              <w:autoSpaceDE/>
              <w:autoSpaceDN/>
              <w:adjustRightInd/>
              <w:ind w:firstLine="0"/>
              <w:jc w:val="center"/>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12 straipsnis. Bandymai po baigimo</w:t>
            </w:r>
          </w:p>
        </w:tc>
      </w:tr>
      <w:tr w:rsidR="00A06ABA" w:rsidRPr="00022903" w14:paraId="59160F3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CBCFFDA"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12.1 punktas</w:t>
            </w:r>
          </w:p>
        </w:tc>
        <w:tc>
          <w:tcPr>
            <w:tcW w:w="7942" w:type="dxa"/>
            <w:gridSpan w:val="2"/>
            <w:tcBorders>
              <w:top w:val="single" w:sz="4" w:space="0" w:color="auto"/>
              <w:left w:val="single" w:sz="4" w:space="0" w:color="auto"/>
              <w:bottom w:val="single" w:sz="4" w:space="0" w:color="auto"/>
              <w:right w:val="single" w:sz="4" w:space="0" w:color="auto"/>
            </w:tcBorders>
          </w:tcPr>
          <w:p w14:paraId="59B03CB7"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Bandymų po baigimo procedūra</w:t>
            </w:r>
          </w:p>
        </w:tc>
      </w:tr>
      <w:tr w:rsidR="00A06ABA" w:rsidRPr="00022903" w14:paraId="5035C383"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E53CAC4"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2F9683BE" w14:textId="77777777" w:rsidR="00A06ABA" w:rsidRPr="00022903" w:rsidRDefault="00A06ABA" w:rsidP="00A06ABA">
            <w:pPr>
              <w:widowControl/>
              <w:autoSpaceDE/>
              <w:autoSpaceDN/>
              <w:adjustRightInd/>
              <w:ind w:firstLine="0"/>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Papildyti 12.1 punktą pastraipa:</w:t>
            </w:r>
          </w:p>
          <w:p w14:paraId="3C48CEE4" w14:textId="77777777" w:rsidR="00A06ABA" w:rsidRPr="00022903" w:rsidRDefault="00A06ABA" w:rsidP="00A06ABA">
            <w:pPr>
              <w:widowControl/>
              <w:autoSpaceDE/>
              <w:autoSpaceDN/>
              <w:adjustRightInd/>
              <w:ind w:firstLine="0"/>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Užsakovas turi teisę inicijuoti bet kokius papildomus bandymus ar patikrinimus po baigimo, kurie apmokami Užsakovo lėšomis.</w:t>
            </w:r>
          </w:p>
        </w:tc>
      </w:tr>
      <w:tr w:rsidR="00A06ABA" w:rsidRPr="00022903" w14:paraId="7424ABEB"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3"/>
            <w:tcBorders>
              <w:top w:val="single" w:sz="4" w:space="0" w:color="auto"/>
              <w:left w:val="single" w:sz="4" w:space="0" w:color="auto"/>
              <w:bottom w:val="single" w:sz="4" w:space="0" w:color="auto"/>
              <w:right w:val="single" w:sz="4" w:space="0" w:color="auto"/>
            </w:tcBorders>
          </w:tcPr>
          <w:p w14:paraId="399A6BC1" w14:textId="77777777" w:rsidR="00A06ABA" w:rsidRPr="00022903" w:rsidRDefault="00A06ABA" w:rsidP="00A06ABA">
            <w:pPr>
              <w:widowControl/>
              <w:autoSpaceDE/>
              <w:autoSpaceDN/>
              <w:adjustRightInd/>
              <w:ind w:firstLine="0"/>
              <w:jc w:val="center"/>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13 straipsnis. Pakeitimai ir pataisymai</w:t>
            </w:r>
          </w:p>
        </w:tc>
      </w:tr>
      <w:tr w:rsidR="00A06ABA" w:rsidRPr="00022903" w14:paraId="539B171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DE44A49"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13.1 punktas</w:t>
            </w:r>
          </w:p>
        </w:tc>
        <w:tc>
          <w:tcPr>
            <w:tcW w:w="7942" w:type="dxa"/>
            <w:gridSpan w:val="2"/>
            <w:tcBorders>
              <w:top w:val="single" w:sz="4" w:space="0" w:color="auto"/>
              <w:left w:val="single" w:sz="4" w:space="0" w:color="auto"/>
              <w:bottom w:val="single" w:sz="4" w:space="0" w:color="auto"/>
              <w:right w:val="single" w:sz="4" w:space="0" w:color="auto"/>
            </w:tcBorders>
          </w:tcPr>
          <w:p w14:paraId="7A02AC5B"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Teisė daryti pakeitimus</w:t>
            </w:r>
          </w:p>
        </w:tc>
      </w:tr>
      <w:tr w:rsidR="00A06ABA" w:rsidRPr="00022903" w14:paraId="762A762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FD1CD41"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2EBC3924" w14:textId="77777777" w:rsidR="00A06ABA" w:rsidRPr="00022903" w:rsidRDefault="00A06ABA" w:rsidP="00A06ABA">
            <w:pPr>
              <w:widowControl/>
              <w:autoSpaceDE/>
              <w:autoSpaceDN/>
              <w:adjustRightInd/>
              <w:ind w:firstLine="0"/>
              <w:jc w:val="both"/>
              <w:rPr>
                <w:rFonts w:ascii="Times New Roman" w:hAnsi="Times New Roman" w:cs="Times New Roman"/>
                <w:b/>
                <w:i/>
                <w:sz w:val="24"/>
                <w:lang w:eastAsia="en-US"/>
              </w:rPr>
            </w:pPr>
            <w:r w:rsidRPr="00022903">
              <w:rPr>
                <w:rFonts w:ascii="Times New Roman" w:hAnsi="Times New Roman" w:cs="Times New Roman"/>
                <w:b/>
                <w:i/>
                <w:sz w:val="24"/>
                <w:lang w:eastAsia="en-US"/>
              </w:rPr>
              <w:t>Pakeisti 13.1 punkto pirmą pastraipą:</w:t>
            </w:r>
          </w:p>
          <w:p w14:paraId="05E8DDBE" w14:textId="7CC24433" w:rsidR="00A06ABA" w:rsidRPr="00022903" w:rsidRDefault="00A06ABA" w:rsidP="00A06ABA">
            <w:pPr>
              <w:widowControl/>
              <w:suppressLineNumbers/>
              <w:suppressAutoHyphens/>
              <w:autoSpaceDE/>
              <w:autoSpaceDN/>
              <w:adjustRightInd/>
              <w:ind w:firstLine="0"/>
              <w:jc w:val="both"/>
              <w:rPr>
                <w:rFonts w:ascii="Times New Roman" w:hAnsi="Times New Roman" w:cs="Times New Roman"/>
                <w:spacing w:val="-2"/>
                <w:sz w:val="24"/>
                <w:lang w:eastAsia="en-US"/>
              </w:rPr>
            </w:pPr>
            <w:r w:rsidRPr="00022903">
              <w:rPr>
                <w:rFonts w:ascii="Times New Roman" w:hAnsi="Times New Roman" w:cs="Times New Roman"/>
                <w:spacing w:val="-2"/>
                <w:sz w:val="24"/>
                <w:lang w:eastAsia="en-US"/>
              </w:rPr>
              <w:t xml:space="preserve">Prieš išduodant Perėmimo pažymą, Užsakovas, Inžinierius ir Rangovas, turi teisę inicijuoti ir siūlyti </w:t>
            </w:r>
            <w:r w:rsidR="00583436" w:rsidRPr="00022903">
              <w:rPr>
                <w:rFonts w:ascii="Times New Roman" w:hAnsi="Times New Roman" w:cs="Times New Roman"/>
                <w:spacing w:val="-2"/>
                <w:sz w:val="24"/>
                <w:lang w:eastAsia="en-US"/>
              </w:rPr>
              <w:t xml:space="preserve">priimtos Sutarties sumos, terminų, statinio projekto ar kitų </w:t>
            </w:r>
            <w:r w:rsidR="00FF2343" w:rsidRPr="00022903">
              <w:rPr>
                <w:rFonts w:ascii="Times New Roman" w:hAnsi="Times New Roman" w:cs="Times New Roman"/>
                <w:spacing w:val="-2"/>
                <w:sz w:val="24"/>
                <w:lang w:eastAsia="en-US"/>
              </w:rPr>
              <w:t xml:space="preserve">Sutarties </w:t>
            </w:r>
            <w:r w:rsidR="00583436" w:rsidRPr="00022903">
              <w:rPr>
                <w:rFonts w:ascii="Times New Roman" w:hAnsi="Times New Roman" w:cs="Times New Roman"/>
                <w:spacing w:val="-2"/>
                <w:sz w:val="24"/>
                <w:lang w:eastAsia="en-US"/>
              </w:rPr>
              <w:t>dokumentų</w:t>
            </w:r>
            <w:r w:rsidR="00FF2343" w:rsidRPr="00022903">
              <w:rPr>
                <w:rFonts w:ascii="Times New Roman" w:hAnsi="Times New Roman" w:cs="Times New Roman"/>
                <w:spacing w:val="-2"/>
                <w:sz w:val="24"/>
                <w:lang w:eastAsia="en-US"/>
              </w:rPr>
              <w:t xml:space="preserve"> ar</w:t>
            </w:r>
            <w:r w:rsidR="00583436" w:rsidRPr="00022903">
              <w:rPr>
                <w:rFonts w:ascii="Times New Roman" w:hAnsi="Times New Roman" w:cs="Times New Roman"/>
                <w:spacing w:val="-2"/>
                <w:sz w:val="24"/>
                <w:lang w:eastAsia="en-US"/>
              </w:rPr>
              <w:t xml:space="preserve"> susitarimų </w:t>
            </w:r>
            <w:r w:rsidRPr="00022903">
              <w:rPr>
                <w:rFonts w:ascii="Times New Roman" w:hAnsi="Times New Roman" w:cs="Times New Roman"/>
                <w:spacing w:val="-2"/>
                <w:sz w:val="24"/>
                <w:lang w:eastAsia="en-US"/>
              </w:rPr>
              <w:t>pakeitimus, kurie yra būtini Sutartyje nurodytiems tikslams pasiekti:</w:t>
            </w:r>
          </w:p>
          <w:p w14:paraId="518F7653" w14:textId="77777777" w:rsidR="00A06ABA" w:rsidRPr="00022903" w:rsidRDefault="00A06ABA" w:rsidP="00A06ABA">
            <w:pPr>
              <w:widowControl/>
              <w:suppressLineNumbers/>
              <w:suppressAutoHyphens/>
              <w:autoSpaceDE/>
              <w:autoSpaceDN/>
              <w:adjustRightInd/>
              <w:ind w:firstLine="0"/>
              <w:jc w:val="both"/>
              <w:rPr>
                <w:rFonts w:ascii="Times New Roman" w:hAnsi="Times New Roman" w:cs="Times New Roman"/>
                <w:i/>
                <w:sz w:val="24"/>
                <w:lang w:eastAsia="en-US"/>
              </w:rPr>
            </w:pPr>
            <w:r w:rsidRPr="00022903">
              <w:rPr>
                <w:rFonts w:ascii="Times New Roman" w:hAnsi="Times New Roman" w:cs="Times New Roman"/>
                <w:b/>
                <w:i/>
                <w:sz w:val="24"/>
                <w:lang w:eastAsia="en-US"/>
              </w:rPr>
              <w:t>Papildyti 13.1 punktą pastraipa</w:t>
            </w:r>
            <w:r w:rsidRPr="00022903">
              <w:rPr>
                <w:rFonts w:ascii="Times New Roman" w:hAnsi="Times New Roman" w:cs="Times New Roman"/>
                <w:i/>
                <w:sz w:val="24"/>
                <w:lang w:eastAsia="en-US"/>
              </w:rPr>
              <w:t>:</w:t>
            </w:r>
          </w:p>
          <w:p w14:paraId="07BB1FC1" w14:textId="16F7F89A" w:rsidR="00A06ABA" w:rsidRPr="00022903" w:rsidRDefault="00A06ABA" w:rsidP="00A06ABA">
            <w:pPr>
              <w:widowControl/>
              <w:ind w:firstLine="0"/>
              <w:jc w:val="both"/>
              <w:rPr>
                <w:rFonts w:ascii="Times New Roman" w:eastAsia="Calibri" w:hAnsi="Times New Roman" w:cs="Times New Roman"/>
                <w:sz w:val="24"/>
                <w:lang w:eastAsia="en-US"/>
              </w:rPr>
            </w:pPr>
            <w:r w:rsidRPr="00022903">
              <w:rPr>
                <w:rFonts w:ascii="Times New Roman" w:eastAsia="Calibri" w:hAnsi="Times New Roman" w:cs="Times New Roman"/>
                <w:sz w:val="24"/>
                <w:lang w:eastAsia="en-US"/>
              </w:rPr>
              <w:t>Pakeitimai gali būti atliekami esant vienai iš šių aplinkybių:</w:t>
            </w:r>
          </w:p>
          <w:p w14:paraId="30BDDB2C" w14:textId="77777777" w:rsidR="00A06ABA" w:rsidRPr="00022903" w:rsidRDefault="00A06ABA" w:rsidP="00A06ABA">
            <w:pPr>
              <w:ind w:firstLine="0"/>
              <w:jc w:val="both"/>
              <w:rPr>
                <w:rFonts w:ascii="Times New Roman" w:eastAsia="Calibri" w:hAnsi="Times New Roman" w:cs="Times New Roman"/>
                <w:sz w:val="24"/>
                <w:lang w:eastAsia="en-US"/>
              </w:rPr>
            </w:pPr>
            <w:r w:rsidRPr="00022903">
              <w:rPr>
                <w:rFonts w:ascii="Times New Roman" w:eastAsia="Calibri" w:hAnsi="Times New Roman" w:cs="Times New Roman"/>
                <w:sz w:val="24"/>
                <w:lang w:eastAsia="en-US"/>
              </w:rPr>
              <w:t>1. nenumatytos fizinės sąlygos, kaip apibrėžta 4.12 punkte;</w:t>
            </w:r>
          </w:p>
          <w:p w14:paraId="7E8DF954" w14:textId="77777777" w:rsidR="00A06ABA" w:rsidRPr="00022903" w:rsidRDefault="00A06ABA" w:rsidP="00A06ABA">
            <w:pPr>
              <w:ind w:firstLine="0"/>
              <w:jc w:val="both"/>
              <w:rPr>
                <w:rFonts w:ascii="Times New Roman" w:eastAsia="Calibri" w:hAnsi="Times New Roman" w:cs="Times New Roman"/>
                <w:sz w:val="24"/>
                <w:lang w:eastAsia="en-US"/>
              </w:rPr>
            </w:pPr>
            <w:r w:rsidRPr="00022903">
              <w:rPr>
                <w:rFonts w:ascii="Times New Roman" w:eastAsia="Calibri" w:hAnsi="Times New Roman" w:cs="Times New Roman"/>
                <w:sz w:val="24"/>
                <w:lang w:eastAsia="en-US"/>
              </w:rPr>
              <w:t>2. Užsakovo rizikos padariniai, kaip apibrėžta 17.3 punkte;</w:t>
            </w:r>
          </w:p>
          <w:p w14:paraId="27A2FD42" w14:textId="77777777" w:rsidR="00A06ABA" w:rsidRPr="00022903" w:rsidRDefault="00A06ABA" w:rsidP="00A06ABA">
            <w:pPr>
              <w:ind w:firstLine="0"/>
              <w:jc w:val="both"/>
              <w:rPr>
                <w:rFonts w:ascii="Times New Roman" w:eastAsia="Calibri" w:hAnsi="Times New Roman" w:cs="Times New Roman"/>
                <w:sz w:val="24"/>
                <w:lang w:eastAsia="en-US"/>
              </w:rPr>
            </w:pPr>
            <w:r w:rsidRPr="00022903">
              <w:rPr>
                <w:rFonts w:ascii="Times New Roman" w:eastAsia="Calibri" w:hAnsi="Times New Roman" w:cs="Times New Roman"/>
                <w:sz w:val="24"/>
                <w:lang w:eastAsia="en-US"/>
              </w:rPr>
              <w:t>3. nenugalimos jėgos (</w:t>
            </w:r>
            <w:r w:rsidRPr="00022903">
              <w:rPr>
                <w:rFonts w:ascii="Times New Roman" w:eastAsia="Calibri" w:hAnsi="Times New Roman" w:cs="Times New Roman"/>
                <w:iCs/>
                <w:sz w:val="24"/>
                <w:lang w:eastAsia="en-US"/>
              </w:rPr>
              <w:t>force majeure</w:t>
            </w:r>
            <w:r w:rsidRPr="00022903">
              <w:rPr>
                <w:rFonts w:ascii="Times New Roman" w:eastAsia="Calibri" w:hAnsi="Times New Roman" w:cs="Times New Roman"/>
                <w:sz w:val="24"/>
                <w:lang w:eastAsia="en-US"/>
              </w:rPr>
              <w:t>) aplinkybės;</w:t>
            </w:r>
          </w:p>
          <w:p w14:paraId="32DA9CA0" w14:textId="43BF5270" w:rsidR="00A06ABA" w:rsidRPr="00022903" w:rsidRDefault="00A06ABA" w:rsidP="00A06ABA">
            <w:pPr>
              <w:ind w:firstLine="0"/>
              <w:jc w:val="both"/>
              <w:rPr>
                <w:rFonts w:ascii="Times New Roman" w:eastAsia="Calibri" w:hAnsi="Times New Roman" w:cs="Times New Roman"/>
                <w:sz w:val="24"/>
                <w:lang w:eastAsia="en-US"/>
              </w:rPr>
            </w:pPr>
            <w:r w:rsidRPr="00022903">
              <w:rPr>
                <w:rFonts w:ascii="Times New Roman" w:eastAsia="Calibri" w:hAnsi="Times New Roman" w:cs="Times New Roman"/>
                <w:sz w:val="24"/>
                <w:lang w:eastAsia="en-US"/>
              </w:rPr>
              <w:t xml:space="preserve">4. praleidimai, netikslumai, kiti neatitikimai </w:t>
            </w:r>
            <w:r w:rsidR="00BE200B" w:rsidRPr="00022903">
              <w:rPr>
                <w:rFonts w:ascii="Times New Roman" w:eastAsia="Calibri" w:hAnsi="Times New Roman" w:cs="Times New Roman"/>
                <w:sz w:val="24"/>
                <w:lang w:eastAsia="en-US"/>
              </w:rPr>
              <w:t>statinio projekte</w:t>
            </w:r>
            <w:r w:rsidRPr="00022903">
              <w:rPr>
                <w:rFonts w:ascii="Times New Roman" w:eastAsia="Calibri" w:hAnsi="Times New Roman" w:cs="Times New Roman"/>
                <w:sz w:val="24"/>
                <w:lang w:eastAsia="en-US"/>
              </w:rPr>
              <w:t xml:space="preserve"> ir/ar techninėse specifikacijose;</w:t>
            </w:r>
          </w:p>
          <w:p w14:paraId="07B78331" w14:textId="2C626F29" w:rsidR="00A06ABA" w:rsidRPr="00022903" w:rsidRDefault="00A06ABA" w:rsidP="00A06ABA">
            <w:pPr>
              <w:ind w:firstLine="0"/>
              <w:jc w:val="both"/>
              <w:rPr>
                <w:rFonts w:ascii="Times New Roman" w:eastAsia="Calibri" w:hAnsi="Times New Roman" w:cs="Times New Roman"/>
                <w:color w:val="000000"/>
                <w:sz w:val="24"/>
                <w:lang w:eastAsia="en-US"/>
              </w:rPr>
            </w:pPr>
            <w:r w:rsidRPr="00022903">
              <w:rPr>
                <w:rFonts w:ascii="Times New Roman" w:eastAsia="Calibri" w:hAnsi="Times New Roman" w:cs="Times New Roman"/>
                <w:sz w:val="24"/>
                <w:lang w:eastAsia="en-US"/>
              </w:rPr>
              <w:t xml:space="preserve">5. </w:t>
            </w:r>
            <w:r w:rsidR="00E67964" w:rsidRPr="00022903">
              <w:rPr>
                <w:rFonts w:ascii="Times New Roman" w:eastAsia="Calibri" w:hAnsi="Times New Roman" w:cs="Times New Roman"/>
                <w:sz w:val="24"/>
                <w:lang w:eastAsia="en-US"/>
              </w:rPr>
              <w:t>statinio projekt</w:t>
            </w:r>
            <w:r w:rsidRPr="00022903">
              <w:rPr>
                <w:rFonts w:ascii="Times New Roman" w:eastAsia="Calibri" w:hAnsi="Times New Roman" w:cs="Times New Roman"/>
                <w:sz w:val="24"/>
                <w:lang w:eastAsia="en-US"/>
              </w:rPr>
              <w:t xml:space="preserve">o </w:t>
            </w:r>
            <w:r w:rsidRPr="00022903">
              <w:rPr>
                <w:rFonts w:ascii="Times New Roman" w:eastAsia="Calibri" w:hAnsi="Times New Roman" w:cs="Times New Roman"/>
                <w:color w:val="000000"/>
                <w:sz w:val="24"/>
                <w:lang w:eastAsia="en-US"/>
              </w:rPr>
              <w:t xml:space="preserve">sprendinių detalizavimas (remiantis </w:t>
            </w:r>
            <w:r w:rsidRPr="00022903">
              <w:rPr>
                <w:rFonts w:ascii="Times New Roman" w:eastAsia="Calibri" w:hAnsi="Times New Roman" w:cs="Times New Roman"/>
                <w:color w:val="000000"/>
                <w:sz w:val="24"/>
                <w:lang w:eastAsia="fi-FI"/>
              </w:rPr>
              <w:t>STR 1.04.04 :2017 „Statinio projektavimas, projekto ekspertizė“</w:t>
            </w:r>
            <w:r w:rsidRPr="00022903">
              <w:rPr>
                <w:rFonts w:ascii="Times New Roman" w:eastAsia="Calibri" w:hAnsi="Times New Roman" w:cs="Times New Roman"/>
                <w:color w:val="000000"/>
                <w:sz w:val="24"/>
                <w:lang w:eastAsia="en-US"/>
              </w:rPr>
              <w:t xml:space="preserve"> ) darbo projekte, kuomet dėl to kyla būtinybė koreguoti darbų kiekių žiniaraščius;</w:t>
            </w:r>
          </w:p>
          <w:p w14:paraId="307E2A1B" w14:textId="3FA4A1A6" w:rsidR="00A06ABA" w:rsidRPr="00022903" w:rsidRDefault="00BE200B" w:rsidP="00A06ABA">
            <w:pPr>
              <w:ind w:firstLine="0"/>
              <w:jc w:val="both"/>
              <w:rPr>
                <w:rFonts w:ascii="Times New Roman" w:eastAsia="Calibri" w:hAnsi="Times New Roman" w:cs="Times New Roman"/>
                <w:sz w:val="24"/>
                <w:lang w:eastAsia="en-US"/>
              </w:rPr>
            </w:pPr>
            <w:r w:rsidRPr="00022903">
              <w:rPr>
                <w:rFonts w:ascii="Times New Roman" w:eastAsia="Calibri" w:hAnsi="Times New Roman" w:cs="Times New Roman"/>
                <w:sz w:val="24"/>
                <w:lang w:eastAsia="en-US"/>
              </w:rPr>
              <w:t>6</w:t>
            </w:r>
            <w:r w:rsidR="00A06ABA" w:rsidRPr="00022903">
              <w:rPr>
                <w:rFonts w:ascii="Times New Roman" w:eastAsia="Calibri" w:hAnsi="Times New Roman" w:cs="Times New Roman"/>
                <w:sz w:val="24"/>
                <w:lang w:eastAsia="en-US"/>
              </w:rPr>
              <w:t xml:space="preserve">. būtinybė/tikslingumas koreguoti </w:t>
            </w:r>
            <w:r w:rsidR="00E67964" w:rsidRPr="00022903">
              <w:rPr>
                <w:rFonts w:ascii="Times New Roman" w:eastAsia="Calibri" w:hAnsi="Times New Roman" w:cs="Times New Roman"/>
                <w:sz w:val="24"/>
                <w:lang w:eastAsia="en-US"/>
              </w:rPr>
              <w:t>statinio projekt</w:t>
            </w:r>
            <w:r w:rsidR="00A06ABA" w:rsidRPr="00022903">
              <w:rPr>
                <w:rFonts w:ascii="Times New Roman" w:eastAsia="Calibri" w:hAnsi="Times New Roman" w:cs="Times New Roman"/>
                <w:sz w:val="24"/>
                <w:lang w:eastAsia="en-US"/>
              </w:rPr>
              <w:t>o sprendinius dėl su Darbais betarpiškai susijusių kitų infrastruktūros projektų įgyvendinimo;</w:t>
            </w:r>
          </w:p>
          <w:p w14:paraId="73222C24" w14:textId="29DA313A" w:rsidR="00A06ABA" w:rsidRPr="00022903" w:rsidRDefault="00BE200B" w:rsidP="00A06ABA">
            <w:pPr>
              <w:ind w:firstLine="0"/>
              <w:jc w:val="both"/>
              <w:rPr>
                <w:rFonts w:ascii="Times New Roman" w:eastAsia="Calibri" w:hAnsi="Times New Roman" w:cs="Times New Roman"/>
                <w:sz w:val="24"/>
                <w:lang w:eastAsia="en-US"/>
              </w:rPr>
            </w:pPr>
            <w:r w:rsidRPr="00022903">
              <w:rPr>
                <w:rFonts w:ascii="Times New Roman" w:eastAsia="Calibri" w:hAnsi="Times New Roman" w:cs="Times New Roman"/>
                <w:sz w:val="24"/>
                <w:lang w:eastAsia="en-US"/>
              </w:rPr>
              <w:t>7</w:t>
            </w:r>
            <w:r w:rsidR="00A06ABA" w:rsidRPr="00022903">
              <w:rPr>
                <w:rFonts w:ascii="Times New Roman" w:eastAsia="Calibri" w:hAnsi="Times New Roman" w:cs="Times New Roman"/>
                <w:sz w:val="24"/>
                <w:lang w:eastAsia="en-US"/>
              </w:rPr>
              <w:t>. pagrįsti trečiųjų asmenų reikalavimai, dėl Darbų, susijusių su trečiųjų asmenų turtu, vykdymo (inžinierinių tinklų (vandentiekių, dujotiekių, elektros, telekomunikacijų, energijos ir/ar kitų tinklų), susisiekimo komunikacijų valdytojų ir pan.);</w:t>
            </w:r>
          </w:p>
          <w:p w14:paraId="01045539" w14:textId="329F4255" w:rsidR="00A06ABA" w:rsidRPr="00022903" w:rsidRDefault="00BE200B" w:rsidP="00A06ABA">
            <w:pPr>
              <w:ind w:firstLine="0"/>
              <w:jc w:val="both"/>
              <w:rPr>
                <w:rFonts w:ascii="Times New Roman" w:eastAsia="Calibri" w:hAnsi="Times New Roman" w:cs="Times New Roman"/>
                <w:sz w:val="24"/>
                <w:lang w:eastAsia="en-US"/>
              </w:rPr>
            </w:pPr>
            <w:r w:rsidRPr="00022903">
              <w:rPr>
                <w:rFonts w:ascii="Times New Roman" w:eastAsia="Calibri" w:hAnsi="Times New Roman" w:cs="Times New Roman"/>
                <w:sz w:val="24"/>
                <w:lang w:eastAsia="en-US"/>
              </w:rPr>
              <w:t>8</w:t>
            </w:r>
            <w:r w:rsidR="00A06ABA" w:rsidRPr="00022903">
              <w:rPr>
                <w:rFonts w:ascii="Times New Roman" w:eastAsia="Calibri" w:hAnsi="Times New Roman" w:cs="Times New Roman"/>
                <w:sz w:val="24"/>
                <w:lang w:eastAsia="en-US"/>
              </w:rPr>
              <w:t>. būtinybė/tikslingumas atsisakyti atskiro Darbo ar mažinti apimtis dėl to, jog darbai ar jų dalis tapo nereikalingi Užsakovui ir/ar siekiant racionaliai naudoti Sutarties vykdymui skirtas lėšas;</w:t>
            </w:r>
          </w:p>
          <w:p w14:paraId="1E460DCD" w14:textId="22C07C90" w:rsidR="00A06ABA" w:rsidRPr="00022903" w:rsidRDefault="00BE200B" w:rsidP="00A06ABA">
            <w:pPr>
              <w:ind w:firstLine="0"/>
              <w:jc w:val="both"/>
              <w:rPr>
                <w:rFonts w:ascii="Times New Roman" w:eastAsia="Calibri" w:hAnsi="Times New Roman" w:cs="Times New Roman"/>
                <w:sz w:val="24"/>
                <w:lang w:eastAsia="en-US"/>
              </w:rPr>
            </w:pPr>
            <w:r w:rsidRPr="00022903">
              <w:rPr>
                <w:rFonts w:ascii="Times New Roman" w:eastAsia="Calibri" w:hAnsi="Times New Roman" w:cs="Times New Roman"/>
                <w:sz w:val="24"/>
                <w:lang w:eastAsia="en-US"/>
              </w:rPr>
              <w:t>9</w:t>
            </w:r>
            <w:r w:rsidR="00A06ABA" w:rsidRPr="00022903">
              <w:rPr>
                <w:rFonts w:ascii="Times New Roman" w:eastAsia="Calibri" w:hAnsi="Times New Roman" w:cs="Times New Roman"/>
                <w:sz w:val="24"/>
                <w:lang w:eastAsia="en-US"/>
              </w:rPr>
              <w:t>. ekonomiškesnio techninio sprendinio, nelemiančio Sutarties dalyko esminių savybių pasikeitimo, įgyvendinimas ir/ar darbų vykdymo technologijos parinkimas / pakeitimas;</w:t>
            </w:r>
          </w:p>
          <w:p w14:paraId="1F29D0A5" w14:textId="7B28C0C0" w:rsidR="00A06ABA" w:rsidRPr="00022903" w:rsidRDefault="00BE200B" w:rsidP="00A06ABA">
            <w:pPr>
              <w:ind w:firstLine="0"/>
              <w:jc w:val="both"/>
              <w:rPr>
                <w:rFonts w:ascii="Times New Roman" w:eastAsia="Calibri" w:hAnsi="Times New Roman" w:cs="Times New Roman"/>
                <w:sz w:val="24"/>
                <w:lang w:eastAsia="en-US"/>
              </w:rPr>
            </w:pPr>
            <w:r w:rsidRPr="00022903">
              <w:rPr>
                <w:rFonts w:ascii="Times New Roman" w:eastAsia="Calibri" w:hAnsi="Times New Roman" w:cs="Times New Roman"/>
                <w:sz w:val="24"/>
                <w:lang w:eastAsia="en-US"/>
              </w:rPr>
              <w:t>10</w:t>
            </w:r>
            <w:r w:rsidR="00A06ABA" w:rsidRPr="00022903">
              <w:rPr>
                <w:rFonts w:ascii="Times New Roman" w:eastAsia="Calibri" w:hAnsi="Times New Roman" w:cs="Times New Roman"/>
                <w:sz w:val="24"/>
                <w:lang w:eastAsia="en-US"/>
              </w:rPr>
              <w:t>. dėl statybos normatyvinių dokumentų ar kitų teisės aktų reikalavimų pasikeitimo po statybą leidžiančių dokumentų, kurių pagrindu vykdomi Darbai, išdavimo, jei dėl tokio pakeitimo nebuvo pakeistos viešojo pirkimo sąlygos ir būtina pasikeitusių teisės aktų reikalavimus įgyvendinti Sutarties vykdymo metu;</w:t>
            </w:r>
          </w:p>
          <w:p w14:paraId="22361CA1" w14:textId="35C22EBC" w:rsidR="00A06ABA" w:rsidRPr="00022903" w:rsidRDefault="00BE200B" w:rsidP="00A06ABA">
            <w:pPr>
              <w:ind w:firstLine="0"/>
              <w:jc w:val="both"/>
              <w:rPr>
                <w:rFonts w:ascii="Times New Roman" w:eastAsia="Calibri" w:hAnsi="Times New Roman" w:cs="Times New Roman"/>
                <w:sz w:val="24"/>
                <w:lang w:eastAsia="en-US"/>
              </w:rPr>
            </w:pPr>
            <w:r w:rsidRPr="00022903">
              <w:rPr>
                <w:rFonts w:ascii="Times New Roman" w:eastAsia="Calibri" w:hAnsi="Times New Roman" w:cs="Times New Roman"/>
                <w:sz w:val="24"/>
                <w:lang w:eastAsia="en-US"/>
              </w:rPr>
              <w:t>11</w:t>
            </w:r>
            <w:r w:rsidR="00A06ABA" w:rsidRPr="00022903">
              <w:rPr>
                <w:rFonts w:ascii="Times New Roman" w:eastAsia="Calibri" w:hAnsi="Times New Roman" w:cs="Times New Roman"/>
                <w:sz w:val="24"/>
                <w:lang w:eastAsia="en-US"/>
              </w:rPr>
              <w:t>. dėl statybos normatyvinių dokumentų reikalavimų vykdymo;</w:t>
            </w:r>
          </w:p>
          <w:p w14:paraId="10F5092F" w14:textId="6F472A8E" w:rsidR="00A06ABA" w:rsidRPr="00022903" w:rsidRDefault="00BE200B" w:rsidP="00A06ABA">
            <w:pPr>
              <w:ind w:firstLine="0"/>
              <w:jc w:val="both"/>
              <w:rPr>
                <w:rFonts w:ascii="Times New Roman" w:eastAsia="Calibri" w:hAnsi="Times New Roman" w:cs="Times New Roman"/>
                <w:sz w:val="24"/>
                <w:lang w:eastAsia="en-US"/>
              </w:rPr>
            </w:pPr>
            <w:r w:rsidRPr="00022903">
              <w:rPr>
                <w:rFonts w:ascii="Times New Roman" w:eastAsia="Calibri" w:hAnsi="Times New Roman" w:cs="Times New Roman"/>
                <w:sz w:val="24"/>
                <w:lang w:eastAsia="en-US"/>
              </w:rPr>
              <w:t>12</w:t>
            </w:r>
            <w:r w:rsidR="00A06ABA" w:rsidRPr="00022903">
              <w:rPr>
                <w:rFonts w:ascii="Times New Roman" w:eastAsia="Calibri" w:hAnsi="Times New Roman" w:cs="Times New Roman"/>
                <w:sz w:val="24"/>
                <w:lang w:eastAsia="en-US"/>
              </w:rPr>
              <w:t>. būtinybė/tikslingumas keisti Darbų atlikimo, Įrangos ir/ar Medžiagų instaliavimo/įrengimo vietą;</w:t>
            </w:r>
          </w:p>
          <w:p w14:paraId="5CFD22BC" w14:textId="142CC9A0" w:rsidR="00A06ABA" w:rsidRPr="00022903" w:rsidRDefault="00184C9F" w:rsidP="000E669C">
            <w:pPr>
              <w:widowControl/>
              <w:ind w:firstLine="0"/>
              <w:jc w:val="both"/>
              <w:rPr>
                <w:rFonts w:ascii="Times New Roman" w:eastAsia="Calibri" w:hAnsi="Times New Roman" w:cs="Times New Roman"/>
                <w:sz w:val="24"/>
                <w:lang w:eastAsia="en-US"/>
              </w:rPr>
            </w:pPr>
            <w:r w:rsidRPr="00022903">
              <w:rPr>
                <w:rFonts w:ascii="Times New Roman" w:eastAsia="Calibri" w:hAnsi="Times New Roman" w:cs="Times New Roman"/>
                <w:sz w:val="24"/>
                <w:lang w:eastAsia="en-US"/>
              </w:rPr>
              <w:t xml:space="preserve">Fiksuotai darbų kainai taikomos Kainodaros taisyklių nustatymo metodikos  nuostatos. Užsakovas už visą pirkimo dokumentuose ir sutartyje numatytą pirkimo objektą sumoka tiekėjo pasiūlyme nurodytą kainą, jeigu faktinis ir pirkimo dokumentuose bei sutartyje pirkimo vykdytojo nurodytų darbų kiekis </w:t>
            </w:r>
            <w:r w:rsidRPr="00022903">
              <w:rPr>
                <w:rFonts w:ascii="Times New Roman" w:eastAsia="Calibri" w:hAnsi="Times New Roman" w:cs="Times New Roman"/>
                <w:sz w:val="24"/>
                <w:lang w:eastAsia="en-US"/>
              </w:rPr>
              <w:lastRenderedPageBreak/>
              <w:t>(skaičiuojant pinigine verte) nesiskiria daugiau kaip 15 procentų, skaičiuojant nuo pradinės sutarties vertės. Jeigu faktinis ir pirkimo dokumentuose bei sutartyje pirkimo vykdytojo nurodytų darbų kiekis padidėja arba sumažėja daugiau kaip 15 procentų, tuomet Priimta sutarties suma didinama arba mažinama tiek procentinių punktų, kiek procentinių punktų viršijama 15 procentų Priimtos sutarties sumos riba.</w:t>
            </w:r>
          </w:p>
        </w:tc>
      </w:tr>
      <w:tr w:rsidR="00A06ABA" w:rsidRPr="00022903" w14:paraId="6A998FE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6040A5D"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lastRenderedPageBreak/>
              <w:t>13.2 punktas</w:t>
            </w:r>
          </w:p>
        </w:tc>
        <w:tc>
          <w:tcPr>
            <w:tcW w:w="7942" w:type="dxa"/>
            <w:gridSpan w:val="2"/>
            <w:tcBorders>
              <w:top w:val="single" w:sz="4" w:space="0" w:color="auto"/>
              <w:left w:val="single" w:sz="4" w:space="0" w:color="auto"/>
              <w:bottom w:val="single" w:sz="4" w:space="0" w:color="auto"/>
              <w:right w:val="single" w:sz="4" w:space="0" w:color="auto"/>
            </w:tcBorders>
          </w:tcPr>
          <w:p w14:paraId="740E7B35"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Vertės nustatymas</w:t>
            </w:r>
          </w:p>
        </w:tc>
      </w:tr>
      <w:tr w:rsidR="00A06ABA" w:rsidRPr="00022903" w14:paraId="78286C5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03236E9" w14:textId="09CE754F"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1713FA4" w14:textId="77777777" w:rsidR="00A06ABA" w:rsidRPr="00022903" w:rsidRDefault="00A06ABA" w:rsidP="00A06ABA">
            <w:pPr>
              <w:widowControl/>
              <w:autoSpaceDE/>
              <w:autoSpaceDN/>
              <w:adjustRightInd/>
              <w:ind w:firstLine="0"/>
              <w:jc w:val="both"/>
              <w:rPr>
                <w:rFonts w:ascii="Times New Roman" w:hAnsi="Times New Roman" w:cs="Times New Roman"/>
                <w:b/>
                <w:i/>
                <w:sz w:val="24"/>
                <w:lang w:eastAsia="en-US"/>
              </w:rPr>
            </w:pPr>
            <w:r w:rsidRPr="00022903">
              <w:rPr>
                <w:rFonts w:ascii="Times New Roman" w:hAnsi="Times New Roman" w:cs="Times New Roman"/>
                <w:b/>
                <w:i/>
                <w:sz w:val="24"/>
                <w:lang w:eastAsia="en-US"/>
              </w:rPr>
              <w:t>Papildyti 13.2 punktą:</w:t>
            </w:r>
          </w:p>
          <w:p w14:paraId="19A55E89" w14:textId="0178926E" w:rsidR="00A06ABA" w:rsidRPr="00022903" w:rsidRDefault="00A06ABA" w:rsidP="00052FD6">
            <w:pPr>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hAnsi="Times New Roman" w:cs="Times New Roman"/>
                <w:sz w:val="24"/>
                <w:lang w:eastAsia="en-US"/>
              </w:rPr>
              <w:t>Pakeitimų, atliekamų vadovaujantis 13.1 punktu, vertė nustatoma</w:t>
            </w:r>
            <w:r w:rsidR="00052FD6" w:rsidRPr="00022903">
              <w:rPr>
                <w:rFonts w:ascii="Times New Roman" w:hAnsi="Times New Roman" w:cs="Times New Roman"/>
                <w:sz w:val="24"/>
                <w:lang w:eastAsia="en-US"/>
              </w:rPr>
              <w:t xml:space="preserve"> pagal pakeitimo metu galiojančias Kainodaros taisyklių nustatymo metodikos nuostatas.</w:t>
            </w:r>
          </w:p>
        </w:tc>
      </w:tr>
      <w:tr w:rsidR="00A06ABA" w:rsidRPr="00022903" w14:paraId="3E01779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1D0EC6B"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13.3 punktas</w:t>
            </w:r>
          </w:p>
        </w:tc>
        <w:tc>
          <w:tcPr>
            <w:tcW w:w="7942" w:type="dxa"/>
            <w:gridSpan w:val="2"/>
            <w:tcBorders>
              <w:top w:val="single" w:sz="4" w:space="0" w:color="auto"/>
              <w:left w:val="single" w:sz="4" w:space="0" w:color="auto"/>
              <w:bottom w:val="single" w:sz="4" w:space="0" w:color="auto"/>
              <w:right w:val="single" w:sz="4" w:space="0" w:color="auto"/>
            </w:tcBorders>
          </w:tcPr>
          <w:p w14:paraId="070AA24F" w14:textId="77777777" w:rsidR="00A06ABA" w:rsidRPr="00022903" w:rsidRDefault="00A06ABA" w:rsidP="00A06ABA">
            <w:pPr>
              <w:widowControl/>
              <w:autoSpaceDE/>
              <w:autoSpaceDN/>
              <w:adjustRightInd/>
              <w:ind w:firstLine="0"/>
              <w:rPr>
                <w:rFonts w:ascii="Times New Roman" w:eastAsia="Calibri" w:hAnsi="Times New Roman" w:cs="Times New Roman"/>
                <w:b/>
                <w:color w:val="000000"/>
                <w:sz w:val="24"/>
                <w:lang w:eastAsia="fi-FI"/>
              </w:rPr>
            </w:pPr>
            <w:bookmarkStart w:id="78" w:name="pakeitimu_tvarka_13_3"/>
            <w:r w:rsidRPr="00022903">
              <w:rPr>
                <w:rFonts w:ascii="Times New Roman" w:eastAsia="Calibri" w:hAnsi="Times New Roman" w:cs="Times New Roman"/>
                <w:b/>
                <w:color w:val="000000"/>
                <w:sz w:val="24"/>
                <w:lang w:eastAsia="fi-FI"/>
              </w:rPr>
              <w:t>Pakeitimų tvarka</w:t>
            </w:r>
            <w:bookmarkEnd w:id="78"/>
          </w:p>
        </w:tc>
      </w:tr>
      <w:tr w:rsidR="00A06ABA" w:rsidRPr="00022903" w14:paraId="0D426F7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9556286"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3BB18EE3" w14:textId="77777777" w:rsidR="00A06ABA" w:rsidRPr="00022903" w:rsidRDefault="00A06ABA" w:rsidP="00A06ABA">
            <w:pPr>
              <w:widowControl/>
              <w:autoSpaceDE/>
              <w:autoSpaceDN/>
              <w:adjustRightInd/>
              <w:ind w:firstLine="0"/>
              <w:jc w:val="both"/>
              <w:rPr>
                <w:rFonts w:ascii="Times New Roman" w:hAnsi="Times New Roman" w:cs="Times New Roman"/>
                <w:b/>
                <w:i/>
                <w:sz w:val="24"/>
                <w:lang w:eastAsia="en-US"/>
              </w:rPr>
            </w:pPr>
            <w:r w:rsidRPr="00022903">
              <w:rPr>
                <w:rFonts w:ascii="Times New Roman" w:hAnsi="Times New Roman" w:cs="Times New Roman"/>
                <w:b/>
                <w:i/>
                <w:sz w:val="24"/>
                <w:lang w:eastAsia="en-US"/>
              </w:rPr>
              <w:t>Papildyti 13.3 punktą:</w:t>
            </w:r>
          </w:p>
          <w:p w14:paraId="25C37CFF" w14:textId="66BA6D86" w:rsidR="00A06ABA" w:rsidRPr="00022903" w:rsidRDefault="00A06ABA" w:rsidP="00A06ABA">
            <w:pPr>
              <w:widowControl/>
              <w:autoSpaceDE/>
              <w:autoSpaceDN/>
              <w:adjustRightInd/>
              <w:ind w:firstLine="0"/>
              <w:jc w:val="both"/>
              <w:rPr>
                <w:rFonts w:ascii="Times New Roman" w:hAnsi="Times New Roman" w:cs="Times New Roman"/>
                <w:sz w:val="24"/>
                <w:lang w:eastAsia="en-US"/>
              </w:rPr>
            </w:pPr>
            <w:r w:rsidRPr="00022903">
              <w:rPr>
                <w:rFonts w:ascii="Times New Roman" w:hAnsi="Times New Roman" w:cs="Times New Roman"/>
                <w:sz w:val="24"/>
                <w:lang w:eastAsia="en-US"/>
              </w:rPr>
              <w:t>Darbų pakeitimas turi būti patvirtintas Inžinieriaus ir pasirašytas Rangovo bei Užsakovo. Užsakovui patvirtinus Darbų pakeitimą, Rangovas gali pradėti vykdyti darbus. Darbų pakeitimas yra sudėtinė sutarties dalis.</w:t>
            </w:r>
          </w:p>
          <w:p w14:paraId="579F1701" w14:textId="77777777" w:rsidR="00A06ABA" w:rsidRPr="00022903" w:rsidRDefault="00A06ABA" w:rsidP="00A06ABA">
            <w:pPr>
              <w:widowControl/>
              <w:autoSpaceDE/>
              <w:autoSpaceDN/>
              <w:adjustRightInd/>
              <w:ind w:firstLine="0"/>
              <w:jc w:val="both"/>
              <w:rPr>
                <w:rFonts w:ascii="Times New Roman" w:hAnsi="Times New Roman" w:cs="Times New Roman"/>
                <w:sz w:val="24"/>
                <w:lang w:eastAsia="en-US"/>
              </w:rPr>
            </w:pPr>
            <w:r w:rsidRPr="00022903">
              <w:rPr>
                <w:rFonts w:ascii="Times New Roman" w:hAnsi="Times New Roman" w:cs="Times New Roman"/>
                <w:sz w:val="24"/>
                <w:lang w:eastAsia="en-US"/>
              </w:rPr>
              <w:t>Jei Inžinierius nepritaria siūlomam pakeitimui, jis turi nedelsiant pranešti apie tai Rangovui ir Užsakovui, pateikiant motyvuotą atsakymą.</w:t>
            </w:r>
          </w:p>
        </w:tc>
      </w:tr>
      <w:tr w:rsidR="00A06ABA" w:rsidRPr="00022903" w14:paraId="06123A5E"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8B9C8A5"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13.5 punktas</w:t>
            </w:r>
          </w:p>
        </w:tc>
        <w:tc>
          <w:tcPr>
            <w:tcW w:w="7942" w:type="dxa"/>
            <w:gridSpan w:val="2"/>
            <w:tcBorders>
              <w:top w:val="single" w:sz="4" w:space="0" w:color="auto"/>
              <w:left w:val="single" w:sz="4" w:space="0" w:color="auto"/>
              <w:bottom w:val="single" w:sz="4" w:space="0" w:color="auto"/>
              <w:right w:val="single" w:sz="4" w:space="0" w:color="auto"/>
            </w:tcBorders>
          </w:tcPr>
          <w:p w14:paraId="1A533B2F"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Rezervinės sumos</w:t>
            </w:r>
          </w:p>
        </w:tc>
      </w:tr>
      <w:tr w:rsidR="00A06ABA" w:rsidRPr="00022903" w14:paraId="034EDA0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455D5C9"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6BF724E2" w14:textId="77777777"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b/>
                <w:i/>
                <w:sz w:val="24"/>
                <w:lang w:eastAsia="fi-FI"/>
              </w:rPr>
              <w:t>13.5 punkto nuostatos netaikomos</w:t>
            </w:r>
          </w:p>
        </w:tc>
      </w:tr>
      <w:tr w:rsidR="00A06ABA" w:rsidRPr="00022903" w14:paraId="33FFE651"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30F15FD"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13.6 punktas</w:t>
            </w:r>
          </w:p>
        </w:tc>
        <w:tc>
          <w:tcPr>
            <w:tcW w:w="7942" w:type="dxa"/>
            <w:gridSpan w:val="2"/>
            <w:tcBorders>
              <w:top w:val="single" w:sz="4" w:space="0" w:color="auto"/>
              <w:left w:val="single" w:sz="4" w:space="0" w:color="auto"/>
              <w:bottom w:val="single" w:sz="4" w:space="0" w:color="auto"/>
              <w:right w:val="single" w:sz="4" w:space="0" w:color="auto"/>
            </w:tcBorders>
          </w:tcPr>
          <w:p w14:paraId="74CB3D69" w14:textId="77777777"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Padienis darbas</w:t>
            </w:r>
          </w:p>
        </w:tc>
      </w:tr>
      <w:tr w:rsidR="00A06ABA" w:rsidRPr="00022903" w14:paraId="04402C0B"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B338977"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032D847C" w14:textId="77777777" w:rsidR="00A06ABA" w:rsidRPr="00022903"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13.6 punkto nuostatos netaikomos</w:t>
            </w:r>
          </w:p>
        </w:tc>
      </w:tr>
      <w:tr w:rsidR="00A06ABA" w:rsidRPr="00022903" w14:paraId="730649EE"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CE64ECF"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13.7 punktas</w:t>
            </w:r>
          </w:p>
        </w:tc>
        <w:tc>
          <w:tcPr>
            <w:tcW w:w="7942" w:type="dxa"/>
            <w:gridSpan w:val="2"/>
            <w:tcBorders>
              <w:top w:val="single" w:sz="4" w:space="0" w:color="auto"/>
              <w:left w:val="single" w:sz="4" w:space="0" w:color="auto"/>
              <w:bottom w:val="single" w:sz="4" w:space="0" w:color="auto"/>
              <w:right w:val="single" w:sz="4" w:space="0" w:color="auto"/>
            </w:tcBorders>
          </w:tcPr>
          <w:p w14:paraId="1A6A1723" w14:textId="77777777"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Pataisymai dėl įstatymo pakeitimų</w:t>
            </w:r>
          </w:p>
        </w:tc>
      </w:tr>
      <w:tr w:rsidR="00A06ABA" w:rsidRPr="00022903" w14:paraId="6D3D10F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34F1819"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1C5C5738" w14:textId="77777777"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Pakeisti 13.7 punktą:</w:t>
            </w:r>
          </w:p>
          <w:p w14:paraId="1D8AB48C" w14:textId="77777777"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iCs/>
                <w:sz w:val="24"/>
                <w:lang w:eastAsia="fi-FI"/>
              </w:rPr>
              <w:t>Tais atvejais, jei įstatymais bus pakeistas pridėtinės vertės mokestis, sutarties kaina bus keičiama atitinkama dalimi, atsižvelgiant į kainos sudėtyje esančio mokesčio dalį.</w:t>
            </w:r>
          </w:p>
        </w:tc>
      </w:tr>
      <w:tr w:rsidR="00A06ABA" w:rsidRPr="00022903" w14:paraId="183623A2"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AC1813E"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13.8 punktas</w:t>
            </w:r>
          </w:p>
        </w:tc>
        <w:tc>
          <w:tcPr>
            <w:tcW w:w="7942" w:type="dxa"/>
            <w:gridSpan w:val="2"/>
            <w:tcBorders>
              <w:top w:val="single" w:sz="4" w:space="0" w:color="auto"/>
              <w:left w:val="single" w:sz="4" w:space="0" w:color="auto"/>
              <w:bottom w:val="single" w:sz="4" w:space="0" w:color="auto"/>
              <w:right w:val="single" w:sz="4" w:space="0" w:color="auto"/>
            </w:tcBorders>
          </w:tcPr>
          <w:p w14:paraId="4C87FE5D" w14:textId="77777777" w:rsidR="00A06ABA" w:rsidRPr="00022903" w:rsidRDefault="00A06ABA" w:rsidP="00A06ABA">
            <w:pPr>
              <w:widowControl/>
              <w:autoSpaceDE/>
              <w:autoSpaceDN/>
              <w:adjustRightInd/>
              <w:ind w:firstLine="0"/>
              <w:jc w:val="both"/>
              <w:rPr>
                <w:rFonts w:ascii="Times New Roman" w:eastAsia="Calibri" w:hAnsi="Times New Roman" w:cs="Times New Roman"/>
                <w:b/>
                <w:color w:val="000000"/>
                <w:sz w:val="24"/>
                <w:lang w:eastAsia="fi-FI"/>
              </w:rPr>
            </w:pPr>
            <w:bookmarkStart w:id="79" w:name="pataisymai_del_kainos_pakeitimo_13_8"/>
            <w:r w:rsidRPr="00022903">
              <w:rPr>
                <w:rFonts w:ascii="Times New Roman" w:eastAsia="Calibri" w:hAnsi="Times New Roman" w:cs="Times New Roman"/>
                <w:b/>
                <w:color w:val="000000"/>
                <w:sz w:val="24"/>
                <w:lang w:eastAsia="fi-FI"/>
              </w:rPr>
              <w:t>Pataisymai dėl kainos pakeitimo</w:t>
            </w:r>
            <w:bookmarkEnd w:id="79"/>
          </w:p>
        </w:tc>
      </w:tr>
      <w:tr w:rsidR="00A06ABA" w:rsidRPr="00022903" w14:paraId="21E5C4B4"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001BC44"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0DA0624F" w14:textId="77777777" w:rsidR="00A06ABA" w:rsidRPr="00022903" w:rsidRDefault="00A06ABA" w:rsidP="00A06ABA">
            <w:pPr>
              <w:widowControl/>
              <w:autoSpaceDE/>
              <w:autoSpaceDN/>
              <w:adjustRightInd/>
              <w:ind w:firstLine="0"/>
              <w:jc w:val="both"/>
              <w:rPr>
                <w:rFonts w:ascii="Times New Roman" w:eastAsia="Calibri" w:hAnsi="Times New Roman" w:cs="Times New Roman"/>
                <w:b/>
                <w:color w:val="000000"/>
                <w:sz w:val="24"/>
                <w:lang w:eastAsia="fi-FI"/>
              </w:rPr>
            </w:pPr>
            <w:r w:rsidRPr="00022903">
              <w:rPr>
                <w:rFonts w:ascii="Times New Roman" w:eastAsia="Calibri" w:hAnsi="Times New Roman" w:cs="Times New Roman"/>
                <w:b/>
                <w:color w:val="000000"/>
                <w:sz w:val="24"/>
                <w:lang w:eastAsia="fi-FI"/>
              </w:rPr>
              <w:t>Pakeisti 13.8 punktą:</w:t>
            </w:r>
          </w:p>
          <w:p w14:paraId="478F5BD7" w14:textId="5E038DA0" w:rsidR="007D59C1" w:rsidRPr="00022903" w:rsidRDefault="007D59C1" w:rsidP="007D59C1">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padidėjus arba sumažėjus pridėtinės vertės mokesčio (PVM) tarifui Sutarties kaina</w:t>
            </w:r>
            <w:r w:rsidR="00BE200B" w:rsidRPr="00022903">
              <w:rPr>
                <w:rFonts w:ascii="Times New Roman" w:eastAsia="Calibri" w:hAnsi="Times New Roman" w:cs="Times New Roman"/>
                <w:color w:val="000000"/>
                <w:sz w:val="24"/>
                <w:lang w:eastAsia="fi-FI"/>
              </w:rPr>
              <w:t xml:space="preserve"> su PVM</w:t>
            </w:r>
            <w:r w:rsidRPr="00022903">
              <w:rPr>
                <w:rFonts w:ascii="Times New Roman" w:eastAsia="Calibri" w:hAnsi="Times New Roman" w:cs="Times New Roman"/>
                <w:color w:val="000000"/>
                <w:sz w:val="24"/>
                <w:lang w:eastAsia="fi-FI"/>
              </w:rPr>
              <w:t xml:space="preserve">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61C3145B" w14:textId="77777777" w:rsidR="007D59C1" w:rsidRPr="00022903" w:rsidRDefault="007D59C1" w:rsidP="007D59C1">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Sutarties kainos perskaičiavimo formulė pasikeitus PVM tarifui:</w:t>
            </w:r>
          </w:p>
          <w:p w14:paraId="13F0CB51" w14:textId="3460DBA0" w:rsidR="007D59C1" w:rsidRPr="00022903" w:rsidRDefault="007D59C1" w:rsidP="007D59C1">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 xml:space="preserve"> </w:t>
            </w:r>
            <w:r w:rsidRPr="00022903">
              <w:rPr>
                <w:rFonts w:ascii="Verdana" w:eastAsia="Calibri" w:hAnsi="Verdana"/>
                <w:position w:val="-56"/>
              </w:rPr>
              <w:object w:dxaOrig="2940" w:dyaOrig="960" w14:anchorId="4365D3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9" o:title=""/>
                </v:shape>
                <o:OLEObject Type="Embed" ProgID="Equation.3" ShapeID="_x0000_i1025" DrawAspect="Content" ObjectID="_1827489991" r:id="rId10"/>
              </w:object>
            </w:r>
          </w:p>
          <w:p w14:paraId="17B49741" w14:textId="689EDE23" w:rsidR="007D59C1" w:rsidRPr="00022903" w:rsidRDefault="007D59C1" w:rsidP="007D59C1">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ab/>
            </w:r>
            <w:r w:rsidR="0028580C" w:rsidRPr="00022903">
              <w:rPr>
                <w:rFonts w:ascii="Times New Roman" w:eastAsia="Calibri" w:hAnsi="Times New Roman" w:cs="Times New Roman"/>
                <w:color w:val="000000"/>
                <w:sz w:val="24"/>
                <w:lang w:eastAsia="fi-FI"/>
              </w:rPr>
              <w:t>S</w:t>
            </w:r>
            <w:r w:rsidR="0028580C" w:rsidRPr="00022903">
              <w:rPr>
                <w:rFonts w:ascii="Times New Roman" w:eastAsia="Calibri" w:hAnsi="Times New Roman" w:cs="Times New Roman"/>
                <w:color w:val="000000"/>
                <w:sz w:val="24"/>
                <w:vertAlign w:val="subscript"/>
                <w:lang w:eastAsia="fi-FI"/>
              </w:rPr>
              <w:t>n</w:t>
            </w:r>
            <w:r w:rsidRPr="00022903">
              <w:rPr>
                <w:rFonts w:ascii="Times New Roman" w:eastAsia="Calibri" w:hAnsi="Times New Roman" w:cs="Times New Roman"/>
                <w:color w:val="000000"/>
                <w:sz w:val="24"/>
                <w:lang w:eastAsia="fi-FI"/>
              </w:rPr>
              <w:t xml:space="preserve">  - Perskaičiuota Sutarties kaina (su PVM)</w:t>
            </w:r>
          </w:p>
          <w:p w14:paraId="061B4E44" w14:textId="153FAC76" w:rsidR="007D59C1" w:rsidRPr="00022903" w:rsidRDefault="007D59C1" w:rsidP="007D59C1">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ab/>
            </w:r>
            <w:r w:rsidR="0028580C" w:rsidRPr="00022903">
              <w:rPr>
                <w:rFonts w:ascii="Times New Roman" w:eastAsia="Calibri" w:hAnsi="Times New Roman" w:cs="Times New Roman"/>
                <w:color w:val="000000"/>
                <w:sz w:val="24"/>
                <w:lang w:eastAsia="fi-FI"/>
              </w:rPr>
              <w:t>S</w:t>
            </w:r>
            <w:r w:rsidR="0028580C" w:rsidRPr="00022903">
              <w:rPr>
                <w:rFonts w:ascii="Times New Roman" w:eastAsia="Calibri" w:hAnsi="Times New Roman" w:cs="Times New Roman"/>
                <w:color w:val="000000"/>
                <w:sz w:val="24"/>
                <w:vertAlign w:val="subscript"/>
                <w:lang w:eastAsia="fi-FI"/>
              </w:rPr>
              <w:t>s</w:t>
            </w:r>
            <w:r w:rsidR="0028580C" w:rsidRPr="00022903">
              <w:rPr>
                <w:rFonts w:ascii="Times New Roman" w:eastAsia="Calibri" w:hAnsi="Times New Roman" w:cs="Times New Roman"/>
                <w:color w:val="000000"/>
                <w:sz w:val="24"/>
                <w:lang w:eastAsia="fi-FI"/>
              </w:rPr>
              <w:t xml:space="preserve"> </w:t>
            </w:r>
            <w:r w:rsidRPr="00022903">
              <w:rPr>
                <w:rFonts w:ascii="Times New Roman" w:eastAsia="Calibri" w:hAnsi="Times New Roman" w:cs="Times New Roman"/>
                <w:color w:val="000000"/>
                <w:sz w:val="24"/>
                <w:lang w:eastAsia="fi-FI"/>
              </w:rPr>
              <w:t>- Sutarties kaina (su PVM) iki perskaičiavimo</w:t>
            </w:r>
          </w:p>
          <w:p w14:paraId="60963C46" w14:textId="77777777" w:rsidR="007D59C1" w:rsidRPr="00022903" w:rsidRDefault="007D59C1" w:rsidP="007D59C1">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ab/>
              <w:t>A – Atliktų darbų kaina (su PVM) iki perskaičiavimo</w:t>
            </w:r>
          </w:p>
          <w:p w14:paraId="7E9344C2" w14:textId="46C7DA39" w:rsidR="007D59C1" w:rsidRPr="00022903" w:rsidRDefault="007D59C1" w:rsidP="007D59C1">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lastRenderedPageBreak/>
              <w:tab/>
            </w:r>
            <w:r w:rsidR="0028580C" w:rsidRPr="00022903">
              <w:rPr>
                <w:rFonts w:ascii="Times New Roman" w:eastAsia="Calibri" w:hAnsi="Times New Roman" w:cs="Times New Roman"/>
                <w:color w:val="000000"/>
                <w:sz w:val="24"/>
                <w:lang w:eastAsia="fi-FI"/>
              </w:rPr>
              <w:t>T</w:t>
            </w:r>
            <w:r w:rsidR="0028580C" w:rsidRPr="00022903">
              <w:rPr>
                <w:rFonts w:ascii="Times New Roman" w:eastAsia="Calibri" w:hAnsi="Times New Roman" w:cs="Times New Roman"/>
                <w:color w:val="000000"/>
                <w:sz w:val="24"/>
                <w:vertAlign w:val="subscript"/>
                <w:lang w:eastAsia="fi-FI"/>
              </w:rPr>
              <w:t>s</w:t>
            </w:r>
            <w:r w:rsidR="0028580C" w:rsidRPr="00022903">
              <w:rPr>
                <w:rFonts w:ascii="Times New Roman" w:eastAsia="Calibri" w:hAnsi="Times New Roman" w:cs="Times New Roman"/>
                <w:color w:val="000000"/>
                <w:sz w:val="24"/>
                <w:lang w:eastAsia="fi-FI"/>
              </w:rPr>
              <w:t xml:space="preserve"> </w:t>
            </w:r>
            <w:r w:rsidRPr="00022903">
              <w:rPr>
                <w:rFonts w:ascii="Times New Roman" w:eastAsia="Calibri" w:hAnsi="Times New Roman" w:cs="Times New Roman"/>
                <w:color w:val="000000"/>
                <w:sz w:val="24"/>
                <w:lang w:eastAsia="fi-FI"/>
              </w:rPr>
              <w:t>- senas PVM tarifas (procentais)</w:t>
            </w:r>
          </w:p>
          <w:p w14:paraId="72C1C5ED" w14:textId="7C0B8EC0" w:rsidR="007D59C1" w:rsidRPr="00022903" w:rsidRDefault="007D59C1" w:rsidP="007D59C1">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ab/>
            </w:r>
            <w:r w:rsidR="0028580C" w:rsidRPr="00022903">
              <w:rPr>
                <w:rFonts w:ascii="Times New Roman" w:eastAsia="Calibri" w:hAnsi="Times New Roman" w:cs="Times New Roman"/>
                <w:color w:val="000000"/>
                <w:sz w:val="24"/>
                <w:lang w:eastAsia="fi-FI"/>
              </w:rPr>
              <w:t>T</w:t>
            </w:r>
            <w:r w:rsidR="0028580C" w:rsidRPr="00022903">
              <w:rPr>
                <w:rFonts w:ascii="Times New Roman" w:eastAsia="Calibri" w:hAnsi="Times New Roman" w:cs="Times New Roman"/>
                <w:color w:val="000000"/>
                <w:sz w:val="24"/>
                <w:vertAlign w:val="subscript"/>
                <w:lang w:eastAsia="fi-FI"/>
              </w:rPr>
              <w:t>n</w:t>
            </w:r>
            <w:r w:rsidR="0028580C" w:rsidRPr="00022903">
              <w:rPr>
                <w:rFonts w:ascii="Times New Roman" w:eastAsia="Calibri" w:hAnsi="Times New Roman" w:cs="Times New Roman"/>
                <w:color w:val="000000"/>
                <w:sz w:val="24"/>
                <w:lang w:eastAsia="fi-FI"/>
              </w:rPr>
              <w:t xml:space="preserve"> </w:t>
            </w:r>
            <w:r w:rsidRPr="00022903">
              <w:rPr>
                <w:rFonts w:ascii="Times New Roman" w:eastAsia="Calibri" w:hAnsi="Times New Roman" w:cs="Times New Roman"/>
                <w:color w:val="000000"/>
                <w:sz w:val="24"/>
                <w:lang w:eastAsia="fi-FI"/>
              </w:rPr>
              <w:t>- naujas PVM tarifas (procentais)</w:t>
            </w:r>
          </w:p>
          <w:p w14:paraId="0ED31441" w14:textId="1A301D2E" w:rsidR="007D59C1" w:rsidRPr="00022903" w:rsidRDefault="007D59C1" w:rsidP="007D59C1">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Sutarties kaina gali būti peržiūrima dėl kainų lygio pokyčio bet kurios iš Šalių rašytiniu prašymu. Peržiūros momentas yra Šalies prašymo kitai Šaliai peržiūrėti Sutarties kainą gavimo diena.</w:t>
            </w:r>
          </w:p>
          <w:p w14:paraId="2DE634BC" w14:textId="06D61A99" w:rsidR="007D59C1" w:rsidRPr="00022903" w:rsidRDefault="007D59C1" w:rsidP="007D59C1">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Rangovui mokėtinos sumos už Statybos darbus gali būti perskaičiuojamos, jeigu Valstybės duomenų agentūros (www.stat.gov.lt) kas mėnesį skelbiamo statybos sąnaudų elementų kainų indekso, reikšmė pakinta daugiau kaip 0,05 per bet kurį Darbų vykdymo laikotarpį. Nurodyti indeksai, toliau kiekvienas atskirai vadinami Indeksu.</w:t>
            </w:r>
          </w:p>
          <w:p w14:paraId="7381D527" w14:textId="78489136" w:rsidR="007D59C1" w:rsidRPr="00022903" w:rsidRDefault="007D59C1" w:rsidP="007D59C1">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 xml:space="preserve">Statybos sąnaudų kainų indekso nustatymo šaltinis: Valstybės duomenų agentūros svetainėje </w:t>
            </w:r>
            <w:r w:rsidR="007C1B89" w:rsidRPr="00022903">
              <w:rPr>
                <w:rFonts w:ascii="Times New Roman" w:eastAsia="Calibri" w:hAnsi="Times New Roman" w:cs="Times New Roman"/>
                <w:color w:val="000000"/>
                <w:sz w:val="24"/>
                <w:lang w:eastAsia="fi-FI"/>
              </w:rPr>
              <w:t>https://osp.stat.gov.lt/lt/statistiniu-rodikliu-analize?hash=624584fe-a45b-4ce0-a836-32397b7c5621)#/</w:t>
            </w:r>
            <w:r w:rsidRPr="00022903">
              <w:rPr>
                <w:rFonts w:ascii="Times New Roman" w:eastAsia="Calibri" w:hAnsi="Times New Roman" w:cs="Times New Roman"/>
                <w:color w:val="000000"/>
                <w:sz w:val="24"/>
                <w:lang w:eastAsia="fi-FI"/>
              </w:rPr>
              <w:t>pasirenkant Visa duomenų bazė/Ūkis ir finansai (makroekonomika)/Kainų indeksai, pokyčiai ir kainos/Rodiklių duomenų bazė/ Statybos sąnaudų elementų kainų indeksai (SSKI), kainų pokyčiai ir svoriai/</w:t>
            </w:r>
            <w:r w:rsidR="007C1B89" w:rsidRPr="00022903">
              <w:rPr>
                <w:rFonts w:ascii="Times New Roman" w:eastAsia="Calibri" w:hAnsi="Times New Roman" w:cs="Times New Roman"/>
                <w:color w:val="000000"/>
                <w:sz w:val="24"/>
                <w:lang w:eastAsia="fi-FI"/>
              </w:rPr>
              <w:t>Statybos sąnaudų elementų kainų indeksai/Inžineriniai tinklai (2021 m. – 100)</w:t>
            </w:r>
            <w:r w:rsidR="007C1B89" w:rsidRPr="00022903" w:rsidDel="007C1B89">
              <w:rPr>
                <w:rFonts w:ascii="Times New Roman" w:eastAsia="Calibri" w:hAnsi="Times New Roman" w:cs="Times New Roman"/>
                <w:color w:val="000000"/>
                <w:sz w:val="24"/>
                <w:lang w:eastAsia="fi-FI"/>
              </w:rPr>
              <w:t xml:space="preserve"> </w:t>
            </w:r>
            <w:r w:rsidRPr="00022903">
              <w:rPr>
                <w:rFonts w:ascii="Times New Roman" w:eastAsia="Calibri" w:hAnsi="Times New Roman" w:cs="Times New Roman"/>
                <w:color w:val="000000"/>
                <w:sz w:val="24"/>
                <w:lang w:eastAsia="fi-FI"/>
              </w:rPr>
              <w:t xml:space="preserve">. </w:t>
            </w:r>
          </w:p>
          <w:p w14:paraId="56DB3699" w14:textId="35AB1156" w:rsidR="007D59C1" w:rsidRPr="00022903" w:rsidRDefault="007D59C1" w:rsidP="007D59C1">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Sutarties kaina perskaičiuojama dėl Indekso pokyčio, pagal Sutartį neišpirktų Statybos darbų vertę padauginant iš Indekso pokyčio koeficiento, kuris apskaičiuojamas pagal toliau nurodytą formulę:</w:t>
            </w:r>
          </w:p>
          <w:p w14:paraId="32CA681F" w14:textId="77777777" w:rsidR="007D59C1" w:rsidRPr="00022903" w:rsidRDefault="007D59C1" w:rsidP="007D59C1">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K = IPb / IPr</w:t>
            </w:r>
          </w:p>
          <w:p w14:paraId="1A092D41" w14:textId="77777777" w:rsidR="007D59C1" w:rsidRPr="00022903" w:rsidRDefault="007D59C1" w:rsidP="007D59C1">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Kur:</w:t>
            </w:r>
            <w:r w:rsidRPr="00022903">
              <w:rPr>
                <w:rFonts w:ascii="Times New Roman" w:eastAsia="Calibri" w:hAnsi="Times New Roman" w:cs="Times New Roman"/>
                <w:color w:val="000000"/>
                <w:sz w:val="24"/>
                <w:lang w:eastAsia="fi-FI"/>
              </w:rPr>
              <w:tab/>
            </w:r>
          </w:p>
          <w:p w14:paraId="6D19CEBB" w14:textId="77777777" w:rsidR="007D59C1" w:rsidRPr="00022903" w:rsidRDefault="007D59C1" w:rsidP="007D59C1">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K – Indekso pokyčio koeficientas;</w:t>
            </w:r>
          </w:p>
          <w:p w14:paraId="121CDE03" w14:textId="77777777" w:rsidR="007D59C1" w:rsidRPr="00022903" w:rsidRDefault="007D59C1" w:rsidP="007D59C1">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IPr – Indekso reikšmė laikotarpio pradžioje;</w:t>
            </w:r>
          </w:p>
          <w:p w14:paraId="787DD927" w14:textId="77777777" w:rsidR="007D59C1" w:rsidRPr="00022903" w:rsidRDefault="007D59C1" w:rsidP="007D59C1">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IPb – Indekso reikšmė laikotarpio pabaigoje;</w:t>
            </w:r>
          </w:p>
          <w:p w14:paraId="0F0092A0" w14:textId="12F7C98B" w:rsidR="007D59C1" w:rsidRPr="00022903" w:rsidRDefault="007D59C1" w:rsidP="007D59C1">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Laikotarpis yra bet koks laikotarpis, kurio pradžia yra ne ankstesnė, negu pasiūlymų pateikimo Pirkime termino pabaigos diena, pabaiga einamųjų metų paskutinio paskelbto mėnesinio kainų indekso data.</w:t>
            </w:r>
          </w:p>
          <w:p w14:paraId="2405B581" w14:textId="586F8943" w:rsidR="007D59C1" w:rsidRPr="00022903" w:rsidRDefault="007D59C1" w:rsidP="007D59C1">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Šalys privalo sudaryti Susitarimą dėl kainos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w:t>
            </w:r>
            <w:r w:rsidR="007C1B89" w:rsidRPr="00022903">
              <w:rPr>
                <w:rFonts w:ascii="Times New Roman" w:eastAsia="Calibri" w:hAnsi="Times New Roman" w:cs="Times New Roman"/>
                <w:color w:val="000000"/>
                <w:sz w:val="24"/>
                <w:lang w:eastAsia="fi-FI"/>
              </w:rPr>
              <w:t>,</w:t>
            </w:r>
            <w:r w:rsidRPr="00022903">
              <w:rPr>
                <w:rFonts w:ascii="Times New Roman" w:eastAsia="Calibri" w:hAnsi="Times New Roman" w:cs="Times New Roman"/>
                <w:color w:val="000000"/>
                <w:sz w:val="24"/>
                <w:lang w:eastAsia="fi-FI"/>
              </w:rPr>
              <w:t xml:space="preserve"> perskaičiuotą Pradinės sutarties vertę, perskaičiuotą Statybos darbų ir Rangovo civilinės atsakomybės privalomojo draudimo</w:t>
            </w:r>
            <w:r w:rsidR="007C1B89" w:rsidRPr="00022903">
              <w:rPr>
                <w:rFonts w:ascii="Times New Roman" w:eastAsia="Calibri" w:hAnsi="Times New Roman" w:cs="Times New Roman"/>
                <w:color w:val="000000"/>
                <w:sz w:val="24"/>
                <w:lang w:eastAsia="fi-FI"/>
              </w:rPr>
              <w:t xml:space="preserve"> ir atlikimo užtikrinimo</w:t>
            </w:r>
            <w:r w:rsidRPr="00022903">
              <w:rPr>
                <w:rFonts w:ascii="Times New Roman" w:eastAsia="Calibri" w:hAnsi="Times New Roman" w:cs="Times New Roman"/>
                <w:color w:val="000000"/>
                <w:sz w:val="24"/>
                <w:lang w:eastAsia="fi-FI"/>
              </w:rPr>
              <w:t xml:space="preserve"> sumą (šios sumos turi būti padauginamos iš Indekso pokyčio koeficiento) bei kitą perskaičiavimui reikšmingą informaciją.</w:t>
            </w:r>
          </w:p>
          <w:p w14:paraId="0A10E43E" w14:textId="61BFAB89" w:rsidR="007D59C1" w:rsidRPr="00022903" w:rsidRDefault="007D59C1" w:rsidP="007D59C1">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 xml:space="preserve">Po to, kai Šalys sudaro Susitarimą dėl kainos (įkainių) perskaičiavimo, perskaičiuotoji kaina (įkainiai) taikoma Statybos darbams, kurie yra įtraukiami į Atliktų darbų aktus (kaip per ataskaitinį laikotarpį atlikti Darbai), Rangovo </w:t>
            </w:r>
            <w:r w:rsidRPr="00022903">
              <w:rPr>
                <w:rFonts w:ascii="Times New Roman" w:eastAsia="Calibri" w:hAnsi="Times New Roman" w:cs="Times New Roman"/>
                <w:color w:val="000000"/>
                <w:sz w:val="24"/>
                <w:lang w:eastAsia="fi-FI"/>
              </w:rPr>
              <w:lastRenderedPageBreak/>
              <w:t>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5A19913D" w14:textId="112485DB" w:rsidR="00A06ABA" w:rsidRPr="00022903" w:rsidRDefault="007D59C1" w:rsidP="007D59C1">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Vėlesnis kainų arba įkainių perskaičiavimas negali apimti laikotarpio, už kurį jau buvo atliktas perskaičiavimas.</w:t>
            </w:r>
          </w:p>
        </w:tc>
      </w:tr>
      <w:tr w:rsidR="00A06ABA" w:rsidRPr="00022903" w14:paraId="57BEB05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3"/>
            <w:tcBorders>
              <w:top w:val="single" w:sz="4" w:space="0" w:color="auto"/>
              <w:left w:val="single" w:sz="4" w:space="0" w:color="auto"/>
              <w:bottom w:val="single" w:sz="4" w:space="0" w:color="auto"/>
              <w:right w:val="single" w:sz="4" w:space="0" w:color="auto"/>
            </w:tcBorders>
          </w:tcPr>
          <w:p w14:paraId="06B7E451" w14:textId="77777777" w:rsidR="00A06ABA" w:rsidRPr="00022903"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80" w:name="_Toc128826836"/>
            <w:bookmarkStart w:id="81" w:name="_Toc140564104"/>
            <w:bookmarkStart w:id="82" w:name="_Toc143077379"/>
            <w:bookmarkStart w:id="83" w:name="_Toc143518401"/>
            <w:bookmarkStart w:id="84" w:name="_Toc143677757"/>
            <w:bookmarkStart w:id="85" w:name="_Toc217377184"/>
            <w:r w:rsidRPr="00022903">
              <w:rPr>
                <w:rFonts w:ascii="Times New Roman" w:eastAsia="Calibri" w:hAnsi="Times New Roman" w:cs="Times New Roman"/>
                <w:b/>
                <w:sz w:val="24"/>
                <w:lang w:eastAsia="fi-FI"/>
              </w:rPr>
              <w:lastRenderedPageBreak/>
              <w:t>14 straipsnis. Sutarties kaina ir mokėjimas</w:t>
            </w:r>
            <w:bookmarkEnd w:id="80"/>
            <w:bookmarkEnd w:id="81"/>
            <w:bookmarkEnd w:id="82"/>
            <w:bookmarkEnd w:id="83"/>
            <w:bookmarkEnd w:id="84"/>
            <w:bookmarkEnd w:id="85"/>
          </w:p>
        </w:tc>
      </w:tr>
      <w:tr w:rsidR="00A06ABA" w:rsidRPr="00022903" w14:paraId="55FE304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49810826"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14.1 punktas</w:t>
            </w:r>
          </w:p>
        </w:tc>
        <w:tc>
          <w:tcPr>
            <w:tcW w:w="7800" w:type="dxa"/>
            <w:tcBorders>
              <w:top w:val="single" w:sz="4" w:space="0" w:color="auto"/>
              <w:left w:val="single" w:sz="4" w:space="0" w:color="auto"/>
              <w:bottom w:val="single" w:sz="4" w:space="0" w:color="auto"/>
              <w:right w:val="single" w:sz="4" w:space="0" w:color="auto"/>
            </w:tcBorders>
          </w:tcPr>
          <w:p w14:paraId="76227943" w14:textId="77777777" w:rsidR="00A06ABA" w:rsidRPr="00022903"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14.1 punktas yra papildomas pastraipomis:</w:t>
            </w:r>
          </w:p>
          <w:p w14:paraId="2392E8EA" w14:textId="77777777" w:rsidR="00A06ABA" w:rsidRPr="00022903" w:rsidRDefault="00F54F27" w:rsidP="00A06ABA">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hAnsi="Times New Roman" w:cs="Times New Roman"/>
                <w:color w:val="000000"/>
                <w:sz w:val="24"/>
                <w:szCs w:val="22"/>
              </w:rPr>
              <w:t xml:space="preserve">Sutarties peržiūra ir (ar) kiekio (apimties) keitimas galimas </w:t>
            </w:r>
            <w:r w:rsidRPr="00022903">
              <w:rPr>
                <w:rFonts w:ascii="Times New Roman" w:hAnsi="Times New Roman" w:cs="Times New Roman"/>
                <w:sz w:val="24"/>
                <w:szCs w:val="22"/>
              </w:rPr>
              <w:t>Įstatymo 97 str. ir Kainodaros taisyklių nustatymo metodikoje (patvirtintoje Viešųjų pirkimų tarnybos direktoriaus 2017 m. birželio 28 d. įsakymu Nr. 1S-95) nustatyta tvarka ir sąlygomis.</w:t>
            </w:r>
          </w:p>
        </w:tc>
      </w:tr>
      <w:tr w:rsidR="00A06ABA" w:rsidRPr="00022903" w14:paraId="40961AF2"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138FC4E7"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14.3 punktas</w:t>
            </w:r>
          </w:p>
        </w:tc>
        <w:tc>
          <w:tcPr>
            <w:tcW w:w="7800" w:type="dxa"/>
            <w:tcBorders>
              <w:top w:val="single" w:sz="4" w:space="0" w:color="auto"/>
              <w:left w:val="single" w:sz="4" w:space="0" w:color="auto"/>
              <w:bottom w:val="single" w:sz="4" w:space="0" w:color="auto"/>
              <w:right w:val="single" w:sz="4" w:space="0" w:color="auto"/>
            </w:tcBorders>
          </w:tcPr>
          <w:p w14:paraId="0D819DF9" w14:textId="77777777"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bookmarkStart w:id="86" w:name="kreipimasis_del_tarpinio_mokejimo_14_3"/>
            <w:r w:rsidRPr="00022903">
              <w:rPr>
                <w:rFonts w:ascii="Times New Roman" w:eastAsia="Calibri" w:hAnsi="Times New Roman" w:cs="Times New Roman"/>
                <w:b/>
                <w:sz w:val="24"/>
                <w:lang w:eastAsia="fi-FI"/>
              </w:rPr>
              <w:t>Kreipimasis dėl Tarpinio mokėjimo</w:t>
            </w:r>
            <w:bookmarkEnd w:id="86"/>
          </w:p>
        </w:tc>
      </w:tr>
      <w:tr w:rsidR="00A06ABA" w:rsidRPr="00022903" w14:paraId="7926CA2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0EE658D3"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800" w:type="dxa"/>
            <w:tcBorders>
              <w:top w:val="single" w:sz="4" w:space="0" w:color="auto"/>
              <w:left w:val="single" w:sz="4" w:space="0" w:color="auto"/>
              <w:bottom w:val="single" w:sz="4" w:space="0" w:color="auto"/>
              <w:right w:val="single" w:sz="4" w:space="0" w:color="auto"/>
            </w:tcBorders>
          </w:tcPr>
          <w:p w14:paraId="35EA51C6" w14:textId="77777777" w:rsidR="00A06ABA" w:rsidRPr="00022903"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Pakeisti 14.3 punktą ir jį išdėstyti taip:</w:t>
            </w:r>
          </w:p>
          <w:p w14:paraId="63456B00" w14:textId="5B413082" w:rsidR="00A06ABA" w:rsidRPr="00022903" w:rsidRDefault="00A06ABA" w:rsidP="00D41579">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 xml:space="preserve">Rangovas, ne dažniau kaip kas 1 mėnesį, privalo įteikti Inžinieriui Užsakovo nurodytos formos Suvestinį atliktų darbų aktą (keturi egzemplioriai), Detalų atliktų darbų aktą (trys egzemplioriai) </w:t>
            </w:r>
            <w:r w:rsidRPr="00022903">
              <w:rPr>
                <w:rFonts w:ascii="Times New Roman" w:eastAsia="Calibri" w:hAnsi="Times New Roman" w:cs="Times New Roman"/>
                <w:color w:val="000000"/>
                <w:sz w:val="24"/>
                <w:lang w:eastAsia="fi-FI"/>
              </w:rPr>
              <w:t xml:space="preserve">ir PVM sąskaitą faktūrą. </w:t>
            </w:r>
          </w:p>
        </w:tc>
      </w:tr>
      <w:tr w:rsidR="00A06ABA" w:rsidRPr="00022903" w14:paraId="5B6B0E82"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6025E3E7"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14.4 punktas</w:t>
            </w:r>
          </w:p>
        </w:tc>
        <w:tc>
          <w:tcPr>
            <w:tcW w:w="7800" w:type="dxa"/>
            <w:tcBorders>
              <w:top w:val="single" w:sz="4" w:space="0" w:color="auto"/>
              <w:left w:val="single" w:sz="4" w:space="0" w:color="auto"/>
              <w:bottom w:val="single" w:sz="4" w:space="0" w:color="auto"/>
              <w:right w:val="single" w:sz="4" w:space="0" w:color="auto"/>
            </w:tcBorders>
          </w:tcPr>
          <w:p w14:paraId="28A4F581" w14:textId="77777777"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bookmarkStart w:id="87" w:name="mokejimu_ziniarastis_14_4"/>
            <w:r w:rsidRPr="00022903">
              <w:rPr>
                <w:rFonts w:ascii="Times New Roman" w:eastAsia="Calibri" w:hAnsi="Times New Roman" w:cs="Times New Roman"/>
                <w:b/>
                <w:sz w:val="24"/>
                <w:lang w:eastAsia="fi-FI"/>
              </w:rPr>
              <w:t xml:space="preserve">Mokėjimų žiniaraštis </w:t>
            </w:r>
            <w:bookmarkEnd w:id="87"/>
          </w:p>
        </w:tc>
      </w:tr>
      <w:tr w:rsidR="00A06ABA" w:rsidRPr="00022903" w14:paraId="1B32FC3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668" w:type="dxa"/>
            <w:gridSpan w:val="2"/>
            <w:tcBorders>
              <w:top w:val="single" w:sz="4" w:space="0" w:color="auto"/>
              <w:left w:val="single" w:sz="4" w:space="0" w:color="auto"/>
              <w:bottom w:val="single" w:sz="4" w:space="0" w:color="auto"/>
              <w:right w:val="single" w:sz="4" w:space="0" w:color="auto"/>
            </w:tcBorders>
          </w:tcPr>
          <w:p w14:paraId="3518775B"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800" w:type="dxa"/>
            <w:tcBorders>
              <w:top w:val="single" w:sz="4" w:space="0" w:color="auto"/>
              <w:left w:val="single" w:sz="4" w:space="0" w:color="auto"/>
              <w:bottom w:val="single" w:sz="4" w:space="0" w:color="auto"/>
              <w:right w:val="single" w:sz="4" w:space="0" w:color="auto"/>
            </w:tcBorders>
          </w:tcPr>
          <w:p w14:paraId="06A7A7A4" w14:textId="77777777" w:rsidR="00A06ABA" w:rsidRPr="00022903"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Pakeisti 14.4 punktą „Mokėjimų žiniaraštis“ nauju „Mokėjimų grafikas“:</w:t>
            </w:r>
          </w:p>
          <w:p w14:paraId="68D7004A" w14:textId="7A755976"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 xml:space="preserve">Rangovas, gavęs Inžinieriaus pranešimą pagal 8.1 punktą [Darbo pradžia] per 28 dienas kartu su Programa </w:t>
            </w:r>
            <w:r w:rsidRPr="00022903">
              <w:rPr>
                <w:rFonts w:ascii="Times New Roman" w:eastAsia="Calibri" w:hAnsi="Times New Roman" w:cs="Times New Roman"/>
                <w:color w:val="000000"/>
                <w:sz w:val="24"/>
                <w:lang w:eastAsia="fi-FI"/>
              </w:rPr>
              <w:t xml:space="preserve">privalo pateikti mokėjimų grafiką išskaidydamas Priimtą sutarties sumą mėnesiniais mokėjimais pagal Rangovo planuojamą statybos darbų eigą. </w:t>
            </w:r>
          </w:p>
        </w:tc>
      </w:tr>
      <w:tr w:rsidR="00A06ABA" w:rsidRPr="00022903" w14:paraId="3753663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0E018718"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14.6 punktas</w:t>
            </w:r>
          </w:p>
        </w:tc>
        <w:tc>
          <w:tcPr>
            <w:tcW w:w="7800" w:type="dxa"/>
            <w:tcBorders>
              <w:top w:val="single" w:sz="4" w:space="0" w:color="auto"/>
              <w:left w:val="single" w:sz="4" w:space="0" w:color="auto"/>
              <w:bottom w:val="single" w:sz="4" w:space="0" w:color="auto"/>
              <w:right w:val="single" w:sz="4" w:space="0" w:color="auto"/>
            </w:tcBorders>
          </w:tcPr>
          <w:p w14:paraId="6BA86C66" w14:textId="77777777"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bookmarkStart w:id="88" w:name="tarpinio_mokejimo_pazymos_isdavimas_14_6"/>
            <w:r w:rsidRPr="00022903">
              <w:rPr>
                <w:rFonts w:ascii="Times New Roman" w:eastAsia="Calibri" w:hAnsi="Times New Roman" w:cs="Times New Roman"/>
                <w:b/>
                <w:spacing w:val="-2"/>
                <w:sz w:val="24"/>
                <w:lang w:eastAsia="fi-FI"/>
              </w:rPr>
              <w:t>Tarpinio mokėjimo pažymų išdavimas</w:t>
            </w:r>
            <w:bookmarkEnd w:id="88"/>
          </w:p>
        </w:tc>
      </w:tr>
      <w:tr w:rsidR="00A06ABA" w:rsidRPr="00022903" w14:paraId="74A493C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1585FC44"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800" w:type="dxa"/>
            <w:tcBorders>
              <w:top w:val="single" w:sz="4" w:space="0" w:color="auto"/>
              <w:left w:val="single" w:sz="4" w:space="0" w:color="auto"/>
              <w:bottom w:val="single" w:sz="4" w:space="0" w:color="auto"/>
              <w:right w:val="single" w:sz="4" w:space="0" w:color="auto"/>
            </w:tcBorders>
          </w:tcPr>
          <w:p w14:paraId="502B88D4" w14:textId="77777777" w:rsidR="00A06ABA" w:rsidRPr="00022903" w:rsidRDefault="00A06ABA" w:rsidP="00A06ABA">
            <w:pPr>
              <w:widowControl/>
              <w:autoSpaceDE/>
              <w:autoSpaceDN/>
              <w:adjustRightInd/>
              <w:ind w:firstLine="0"/>
              <w:jc w:val="both"/>
              <w:rPr>
                <w:rFonts w:ascii="Times New Roman" w:eastAsia="Calibri" w:hAnsi="Times New Roman" w:cs="Times New Roman"/>
                <w:b/>
                <w:i/>
                <w:color w:val="000000"/>
                <w:sz w:val="24"/>
                <w:lang w:eastAsia="fi-FI"/>
              </w:rPr>
            </w:pPr>
            <w:r w:rsidRPr="00022903">
              <w:rPr>
                <w:rFonts w:ascii="Times New Roman" w:eastAsia="Calibri" w:hAnsi="Times New Roman" w:cs="Times New Roman"/>
                <w:b/>
                <w:i/>
                <w:color w:val="000000"/>
                <w:sz w:val="24"/>
                <w:lang w:eastAsia="fi-FI"/>
              </w:rPr>
              <w:t>Pakeisti 14.6 punkto antrą sakinį:</w:t>
            </w:r>
          </w:p>
          <w:p w14:paraId="312D1BD6" w14:textId="77777777" w:rsidR="00A06ABA" w:rsidRPr="00022903" w:rsidRDefault="00A06ABA" w:rsidP="00A06ABA">
            <w:pPr>
              <w:widowControl/>
              <w:autoSpaceDE/>
              <w:autoSpaceDN/>
              <w:adjustRightInd/>
              <w:ind w:firstLine="0"/>
              <w:jc w:val="both"/>
              <w:rPr>
                <w:rFonts w:ascii="Times New Roman" w:eastAsia="Calibri" w:hAnsi="Times New Roman" w:cs="Times New Roman"/>
                <w:color w:val="000000"/>
                <w:spacing w:val="-2"/>
                <w:sz w:val="24"/>
                <w:lang w:eastAsia="fi-FI"/>
              </w:rPr>
            </w:pPr>
            <w:r w:rsidRPr="00022903">
              <w:rPr>
                <w:rFonts w:ascii="Times New Roman" w:eastAsia="Calibri" w:hAnsi="Times New Roman" w:cs="Times New Roman"/>
                <w:color w:val="000000"/>
                <w:spacing w:val="-2"/>
                <w:sz w:val="24"/>
                <w:lang w:eastAsia="fi-FI"/>
              </w:rPr>
              <w:t xml:space="preserve">Inžinierius ir Užsakovas, gavę </w:t>
            </w:r>
            <w:r w:rsidRPr="00022903">
              <w:rPr>
                <w:rFonts w:ascii="Times New Roman" w:eastAsia="Calibri" w:hAnsi="Times New Roman" w:cs="Times New Roman"/>
                <w:color w:val="000000"/>
                <w:sz w:val="24"/>
                <w:lang w:eastAsia="fi-FI"/>
              </w:rPr>
              <w:t>atsiskaitymo už atliktus darbus dokumentus, t.y. Suvestinį atliktų darbų aktą, Detalų atliktų darbų aktą ir PVM sąskaitą faktūrą</w:t>
            </w:r>
            <w:r w:rsidRPr="00022903" w:rsidDel="00DF5C4E">
              <w:rPr>
                <w:rFonts w:ascii="Times New Roman" w:eastAsia="Calibri" w:hAnsi="Times New Roman" w:cs="Times New Roman"/>
                <w:color w:val="000000"/>
                <w:sz w:val="24"/>
                <w:lang w:eastAsia="fi-FI"/>
              </w:rPr>
              <w:t xml:space="preserve"> </w:t>
            </w:r>
            <w:r w:rsidRPr="00022903">
              <w:rPr>
                <w:rFonts w:ascii="Times New Roman" w:eastAsia="Calibri" w:hAnsi="Times New Roman" w:cs="Times New Roman"/>
                <w:color w:val="000000"/>
                <w:sz w:val="24"/>
                <w:lang w:eastAsia="fi-FI"/>
              </w:rPr>
              <w:t xml:space="preserve">privalo patikrinti ir patvirtinti </w:t>
            </w:r>
            <w:r w:rsidRPr="00022903">
              <w:rPr>
                <w:rFonts w:ascii="Times New Roman" w:eastAsia="Calibri" w:hAnsi="Times New Roman" w:cs="Times New Roman"/>
                <w:color w:val="000000"/>
                <w:spacing w:val="-2"/>
                <w:sz w:val="24"/>
                <w:lang w:eastAsia="fi-FI"/>
              </w:rPr>
              <w:t>arba pateikti pastabas per 14 dienų nuo jų gavimo.</w:t>
            </w:r>
          </w:p>
          <w:p w14:paraId="2A91AD05" w14:textId="77777777" w:rsidR="00A06ABA" w:rsidRPr="00022903" w:rsidRDefault="00A06ABA" w:rsidP="00A06ABA">
            <w:pPr>
              <w:widowControl/>
              <w:autoSpaceDE/>
              <w:autoSpaceDN/>
              <w:adjustRightInd/>
              <w:ind w:firstLine="0"/>
              <w:jc w:val="both"/>
              <w:rPr>
                <w:rFonts w:ascii="Times New Roman" w:eastAsia="Calibri" w:hAnsi="Times New Roman" w:cs="Times New Roman"/>
                <w:i/>
                <w:color w:val="000000"/>
                <w:spacing w:val="-2"/>
                <w:sz w:val="24"/>
                <w:lang w:eastAsia="fi-FI"/>
              </w:rPr>
            </w:pPr>
            <w:r w:rsidRPr="00022903">
              <w:rPr>
                <w:rFonts w:ascii="Times New Roman" w:eastAsia="Calibri" w:hAnsi="Times New Roman" w:cs="Times New Roman"/>
                <w:b/>
                <w:i/>
                <w:color w:val="000000"/>
                <w:sz w:val="24"/>
                <w:lang w:eastAsia="fi-FI"/>
              </w:rPr>
              <w:t>Papildyti punktą paskutine pastraipa:</w:t>
            </w:r>
          </w:p>
          <w:p w14:paraId="31A76F36" w14:textId="77777777" w:rsidR="00A06ABA" w:rsidRPr="00022903" w:rsidRDefault="00A06ABA" w:rsidP="00A06ABA">
            <w:pPr>
              <w:widowControl/>
              <w:autoSpaceDE/>
              <w:autoSpaceDN/>
              <w:adjustRightInd/>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Inžinieriui ar Užsakovui pareikalavus, Rangovas turi nedelsiant pataisyti nurodytas klaidas ir netikslumus, pateikti nurodytą darbų rūšį ir apimtį patvirtinančius apskaičiavimus ir dokumentus bei statybos produkcijos atitiktį patvirtinančius dokumentus.</w:t>
            </w:r>
          </w:p>
          <w:p w14:paraId="7F622EA6" w14:textId="77777777" w:rsidR="00A06ABA" w:rsidRPr="00022903" w:rsidRDefault="00A06ABA" w:rsidP="00A06ABA">
            <w:pPr>
              <w:widowControl/>
              <w:autoSpaceDE/>
              <w:autoSpaceDN/>
              <w:adjustRightInd/>
              <w:ind w:firstLine="0"/>
              <w:jc w:val="both"/>
              <w:rPr>
                <w:rFonts w:ascii="Times New Roman" w:eastAsia="Calibri" w:hAnsi="Times New Roman" w:cs="Times New Roman"/>
                <w:b/>
                <w:color w:val="000000"/>
                <w:sz w:val="24"/>
                <w:lang w:eastAsia="fi-FI"/>
              </w:rPr>
            </w:pPr>
            <w:r w:rsidRPr="00022903">
              <w:rPr>
                <w:rFonts w:ascii="Times New Roman" w:eastAsia="Calibri" w:hAnsi="Times New Roman" w:cs="Times New Roman"/>
                <w:color w:val="000000"/>
                <w:sz w:val="24"/>
                <w:lang w:eastAsia="fi-FI"/>
              </w:rPr>
              <w:t>Visur, kur Sutartyje nurodoma Inžinieriaus prievolė išduoti Mokėjimo pažymas, turi būti suprantama kaip Inžinieriaus prievolė patvirtinti Rangovo pateiktus atliktų darbų aktus.</w:t>
            </w:r>
          </w:p>
        </w:tc>
      </w:tr>
      <w:tr w:rsidR="00A06ABA" w:rsidRPr="00022903" w14:paraId="4FADBE9A"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68C74FA0"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14.7 punktas</w:t>
            </w:r>
          </w:p>
        </w:tc>
        <w:tc>
          <w:tcPr>
            <w:tcW w:w="7800" w:type="dxa"/>
            <w:tcBorders>
              <w:top w:val="single" w:sz="4" w:space="0" w:color="auto"/>
              <w:left w:val="single" w:sz="4" w:space="0" w:color="auto"/>
              <w:bottom w:val="single" w:sz="4" w:space="0" w:color="auto"/>
              <w:right w:val="single" w:sz="4" w:space="0" w:color="auto"/>
            </w:tcBorders>
          </w:tcPr>
          <w:p w14:paraId="4146AED3" w14:textId="77777777"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b/>
                <w:spacing w:val="-2"/>
                <w:sz w:val="24"/>
                <w:lang w:eastAsia="fi-FI"/>
              </w:rPr>
              <w:t>Mokėjimas</w:t>
            </w:r>
          </w:p>
        </w:tc>
      </w:tr>
      <w:tr w:rsidR="00A06ABA" w:rsidRPr="00022903" w14:paraId="13D56FA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5775EDA4"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800" w:type="dxa"/>
            <w:tcBorders>
              <w:top w:val="single" w:sz="4" w:space="0" w:color="auto"/>
              <w:left w:val="single" w:sz="4" w:space="0" w:color="auto"/>
              <w:bottom w:val="single" w:sz="4" w:space="0" w:color="auto"/>
              <w:right w:val="single" w:sz="4" w:space="0" w:color="auto"/>
            </w:tcBorders>
          </w:tcPr>
          <w:p w14:paraId="4B4DD8B0" w14:textId="77777777" w:rsidR="00A06ABA" w:rsidRPr="00022903" w:rsidRDefault="00A06ABA" w:rsidP="00A06ABA">
            <w:pPr>
              <w:widowControl/>
              <w:suppressLineNumbers/>
              <w:tabs>
                <w:tab w:val="left" w:pos="-720"/>
              </w:tabs>
              <w:suppressAutoHyphens/>
              <w:autoSpaceDE/>
              <w:autoSpaceDN/>
              <w:adjustRightInd/>
              <w:ind w:firstLine="0"/>
              <w:jc w:val="both"/>
              <w:rPr>
                <w:rFonts w:ascii="Times New Roman" w:eastAsia="Calibri" w:hAnsi="Times New Roman" w:cs="Times New Roman"/>
                <w:spacing w:val="-2"/>
                <w:sz w:val="24"/>
                <w:lang w:eastAsia="fi-FI"/>
              </w:rPr>
            </w:pPr>
            <w:r w:rsidRPr="00022903">
              <w:rPr>
                <w:rFonts w:ascii="Times New Roman" w:eastAsia="Calibri" w:hAnsi="Times New Roman" w:cs="Times New Roman"/>
                <w:b/>
                <w:i/>
                <w:sz w:val="24"/>
                <w:lang w:eastAsia="fi-FI"/>
              </w:rPr>
              <w:t xml:space="preserve">Papildyti 14.7 punktą paskutine pastraipa: </w:t>
            </w:r>
            <w:r w:rsidRPr="00022903">
              <w:rPr>
                <w:rFonts w:ascii="Times New Roman" w:eastAsia="Calibri" w:hAnsi="Times New Roman" w:cs="Times New Roman"/>
                <w:spacing w:val="-2"/>
                <w:sz w:val="24"/>
                <w:lang w:eastAsia="fi-FI"/>
              </w:rPr>
              <w:t xml:space="preserve">Apmokėjimo data laikoma ta data, kai </w:t>
            </w:r>
            <w:r w:rsidRPr="00022903">
              <w:rPr>
                <w:rFonts w:ascii="Times New Roman" w:eastAsia="Calibri" w:hAnsi="Times New Roman" w:cs="Times New Roman"/>
                <w:sz w:val="24"/>
                <w:lang w:eastAsia="fi-FI"/>
              </w:rPr>
              <w:t xml:space="preserve">Užsakovas </w:t>
            </w:r>
            <w:r w:rsidRPr="00022903">
              <w:rPr>
                <w:rFonts w:ascii="Times New Roman" w:eastAsia="Calibri" w:hAnsi="Times New Roman" w:cs="Times New Roman"/>
                <w:spacing w:val="-2"/>
                <w:sz w:val="24"/>
                <w:lang w:eastAsia="fi-FI"/>
              </w:rPr>
              <w:t>atlieka mokėjimą į Rangovo sąskaitą.</w:t>
            </w:r>
          </w:p>
          <w:p w14:paraId="622A824B" w14:textId="7F416D7D" w:rsidR="0000072C" w:rsidRPr="00022903" w:rsidRDefault="0000072C" w:rsidP="00A06ABA">
            <w:pPr>
              <w:widowControl/>
              <w:suppressLineNumbers/>
              <w:tabs>
                <w:tab w:val="left" w:pos="-720"/>
              </w:tabs>
              <w:suppressAutoHyphens/>
              <w:autoSpaceDE/>
              <w:autoSpaceDN/>
              <w:adjustRightInd/>
              <w:ind w:firstLine="0"/>
              <w:jc w:val="both"/>
              <w:rPr>
                <w:rFonts w:ascii="Times New Roman" w:eastAsia="Calibri" w:hAnsi="Times New Roman" w:cs="Times New Roman"/>
                <w:spacing w:val="-2"/>
                <w:sz w:val="24"/>
                <w:lang w:eastAsia="fi-FI"/>
              </w:rPr>
            </w:pPr>
            <w:r w:rsidRPr="00022903">
              <w:rPr>
                <w:rFonts w:ascii="Times New Roman" w:eastAsia="Calibri" w:hAnsi="Times New Roman" w:cs="Times New Roman"/>
                <w:spacing w:val="-2"/>
                <w:sz w:val="24"/>
                <w:lang w:eastAsia="fi-FI"/>
              </w:rPr>
              <w:t>Visi Užsakovo mokėjimai atliekami per 30 dienų nuo mokėjimo dokumento pateikimo dienos.</w:t>
            </w:r>
          </w:p>
        </w:tc>
      </w:tr>
      <w:tr w:rsidR="00A06ABA" w:rsidRPr="00022903" w14:paraId="7F72D3D4"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7E2955E5"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14.9 punktas</w:t>
            </w:r>
          </w:p>
        </w:tc>
        <w:tc>
          <w:tcPr>
            <w:tcW w:w="7800" w:type="dxa"/>
            <w:tcBorders>
              <w:top w:val="single" w:sz="4" w:space="0" w:color="auto"/>
              <w:left w:val="single" w:sz="4" w:space="0" w:color="auto"/>
              <w:bottom w:val="single" w:sz="4" w:space="0" w:color="auto"/>
              <w:right w:val="single" w:sz="4" w:space="0" w:color="auto"/>
            </w:tcBorders>
          </w:tcPr>
          <w:p w14:paraId="12D1388A" w14:textId="77777777"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bookmarkStart w:id="89" w:name="Sulaikomu_pinigu_mokejimas"/>
            <w:r w:rsidRPr="00022903">
              <w:rPr>
                <w:rFonts w:ascii="Times New Roman" w:eastAsia="Calibri" w:hAnsi="Times New Roman" w:cs="Times New Roman"/>
                <w:b/>
                <w:spacing w:val="-2"/>
                <w:sz w:val="24"/>
                <w:lang w:eastAsia="fi-FI"/>
              </w:rPr>
              <w:t>Sulaikomų pinigų mokėjimas</w:t>
            </w:r>
            <w:bookmarkEnd w:id="89"/>
          </w:p>
        </w:tc>
      </w:tr>
      <w:tr w:rsidR="00A06ABA" w:rsidRPr="00022903" w14:paraId="0714EE1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73357A14"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800" w:type="dxa"/>
            <w:tcBorders>
              <w:top w:val="single" w:sz="4" w:space="0" w:color="auto"/>
              <w:left w:val="single" w:sz="4" w:space="0" w:color="auto"/>
              <w:bottom w:val="single" w:sz="4" w:space="0" w:color="auto"/>
              <w:right w:val="single" w:sz="4" w:space="0" w:color="auto"/>
            </w:tcBorders>
          </w:tcPr>
          <w:p w14:paraId="425662B1" w14:textId="1260FC4C" w:rsidR="00A06ABA" w:rsidRPr="00022903" w:rsidRDefault="00BD5EC2" w:rsidP="00A06ABA">
            <w:pPr>
              <w:widowControl/>
              <w:autoSpaceDE/>
              <w:autoSpaceDN/>
              <w:adjustRightInd/>
              <w:ind w:firstLine="0"/>
              <w:jc w:val="both"/>
              <w:rPr>
                <w:rFonts w:ascii="Times New Roman" w:eastAsia="Calibri" w:hAnsi="Times New Roman" w:cs="Times New Roman"/>
                <w:bCs/>
                <w:sz w:val="24"/>
                <w:lang w:eastAsia="fi-FI"/>
              </w:rPr>
            </w:pPr>
            <w:r w:rsidRPr="00022903">
              <w:rPr>
                <w:rFonts w:ascii="Times New Roman" w:eastAsia="Calibri" w:hAnsi="Times New Roman" w:cs="Times New Roman"/>
                <w:bCs/>
                <w:sz w:val="24"/>
                <w:lang w:eastAsia="fi-FI"/>
              </w:rPr>
              <w:t>Sulaikomi pinigai netaikomi</w:t>
            </w:r>
          </w:p>
        </w:tc>
      </w:tr>
      <w:tr w:rsidR="00A06ABA" w:rsidRPr="00022903" w14:paraId="25AFCDA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48FE3D92"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14.10 punktas</w:t>
            </w:r>
          </w:p>
        </w:tc>
        <w:tc>
          <w:tcPr>
            <w:tcW w:w="7800" w:type="dxa"/>
            <w:tcBorders>
              <w:top w:val="single" w:sz="4" w:space="0" w:color="auto"/>
              <w:left w:val="single" w:sz="4" w:space="0" w:color="auto"/>
              <w:bottom w:val="single" w:sz="4" w:space="0" w:color="auto"/>
              <w:right w:val="single" w:sz="4" w:space="0" w:color="auto"/>
            </w:tcBorders>
          </w:tcPr>
          <w:p w14:paraId="5C8CEEBE"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Darbų baigimo ataskaita</w:t>
            </w:r>
          </w:p>
        </w:tc>
      </w:tr>
      <w:tr w:rsidR="00A06ABA" w:rsidRPr="00022903" w14:paraId="2221027A"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64718FAE"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800" w:type="dxa"/>
            <w:tcBorders>
              <w:top w:val="single" w:sz="4" w:space="0" w:color="auto"/>
              <w:left w:val="single" w:sz="4" w:space="0" w:color="auto"/>
              <w:bottom w:val="single" w:sz="4" w:space="0" w:color="auto"/>
              <w:right w:val="single" w:sz="4" w:space="0" w:color="auto"/>
            </w:tcBorders>
          </w:tcPr>
          <w:p w14:paraId="73A1E465" w14:textId="77777777" w:rsidR="00A06ABA" w:rsidRPr="00022903" w:rsidRDefault="00A06ABA" w:rsidP="00A06ABA">
            <w:pPr>
              <w:widowControl/>
              <w:autoSpaceDE/>
              <w:autoSpaceDN/>
              <w:adjustRightInd/>
              <w:ind w:firstLine="0"/>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 xml:space="preserve">Pakeisti pirmos 14.10 punkto pastraipos pirmą sakinį: </w:t>
            </w:r>
          </w:p>
          <w:p w14:paraId="24C3DCE5" w14:textId="77777777" w:rsidR="00A06ABA" w:rsidRPr="00022903" w:rsidRDefault="00A06ABA" w:rsidP="00A06ABA">
            <w:pPr>
              <w:widowControl/>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 xml:space="preserve">Rangovas, gavęs Perėmimo pažymą, per 28 dienas privalo Inžinieriui įteikti keturis Darbų baigimo ataskaitos kartu su patvirtinančiais dokumentais egzempliorius parodydamas: </w:t>
            </w:r>
          </w:p>
          <w:p w14:paraId="08FE0DBE" w14:textId="77777777" w:rsidR="00A06ABA" w:rsidRPr="00022903" w:rsidRDefault="00A06ABA" w:rsidP="00C9110E">
            <w:pPr>
              <w:widowControl/>
              <w:numPr>
                <w:ilvl w:val="1"/>
                <w:numId w:val="21"/>
              </w:numPr>
              <w:autoSpaceDE/>
              <w:autoSpaceDN/>
              <w:adjustRightInd/>
              <w:ind w:left="602" w:hanging="568"/>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 xml:space="preserve">viso atlikto darbo vertę pagal Sutartį iki datos, įrašytos Darbų Perėmimo pažymoje, </w:t>
            </w:r>
          </w:p>
          <w:p w14:paraId="1561EF9E" w14:textId="77777777" w:rsidR="00A06ABA" w:rsidRPr="00022903" w:rsidRDefault="00A06ABA" w:rsidP="00C9110E">
            <w:pPr>
              <w:widowControl/>
              <w:numPr>
                <w:ilvl w:val="1"/>
                <w:numId w:val="21"/>
              </w:numPr>
              <w:autoSpaceDE/>
              <w:autoSpaceDN/>
              <w:adjustRightInd/>
              <w:ind w:left="602" w:hanging="568"/>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lastRenderedPageBreak/>
              <w:t>bet kurias, Rangovo nuomone, toliau mokėtinas sumas, ir</w:t>
            </w:r>
          </w:p>
          <w:p w14:paraId="69323FB6" w14:textId="77777777" w:rsidR="00A06ABA" w:rsidRPr="00022903" w:rsidRDefault="00A06ABA" w:rsidP="00C9110E">
            <w:pPr>
              <w:widowControl/>
              <w:numPr>
                <w:ilvl w:val="1"/>
                <w:numId w:val="21"/>
              </w:numPr>
              <w:autoSpaceDE/>
              <w:autoSpaceDN/>
              <w:adjustRightInd/>
              <w:ind w:left="602" w:hanging="568"/>
              <w:jc w:val="both"/>
              <w:rPr>
                <w:rFonts w:ascii="Times New Roman" w:eastAsia="Calibri" w:hAnsi="Times New Roman" w:cs="Times New Roman"/>
                <w:sz w:val="24"/>
                <w:lang w:eastAsia="fi-FI"/>
              </w:rPr>
            </w:pPr>
            <w:r w:rsidRPr="00022903">
              <w:rPr>
                <w:rFonts w:ascii="Times New Roman" w:eastAsia="Calibri" w:hAnsi="Times New Roman" w:cs="Times New Roman"/>
                <w:color w:val="000000"/>
                <w:sz w:val="24"/>
                <w:lang w:eastAsia="fi-FI"/>
              </w:rPr>
              <w:t xml:space="preserve">sąmatą bet kurių kitų sumų, kurios, Rangovo nuomone, jam turės buti mokamos pagal Sutartį. Sąmatinės sumos toje Darbų baigimo ataskaitoje turi būti parodytos atskirai. </w:t>
            </w:r>
          </w:p>
          <w:p w14:paraId="47C3159D" w14:textId="77777777" w:rsidR="00A06ABA" w:rsidRPr="00022903" w:rsidRDefault="00A06ABA" w:rsidP="00A06ABA">
            <w:pPr>
              <w:widowControl/>
              <w:ind w:firstLine="0"/>
              <w:jc w:val="both"/>
              <w:rPr>
                <w:rFonts w:ascii="Times New Roman" w:eastAsia="Calibri" w:hAnsi="Times New Roman" w:cs="Times New Roman"/>
                <w:sz w:val="24"/>
                <w:lang w:eastAsia="fi-FI"/>
              </w:rPr>
            </w:pPr>
            <w:r w:rsidRPr="00022903">
              <w:rPr>
                <w:rFonts w:ascii="Times New Roman" w:eastAsia="Calibri" w:hAnsi="Times New Roman" w:cs="Times New Roman"/>
                <w:color w:val="000000"/>
                <w:sz w:val="24"/>
                <w:lang w:eastAsia="fi-FI"/>
              </w:rPr>
              <w:t xml:space="preserve">Inžinierius po to tai privalo patvirtinti pagal 14.6 punktą </w:t>
            </w:r>
            <w:r w:rsidRPr="00022903">
              <w:rPr>
                <w:rFonts w:ascii="Times New Roman" w:eastAsia="Calibri" w:hAnsi="Times New Roman" w:cs="Times New Roman"/>
                <w:i/>
                <w:color w:val="000000"/>
                <w:sz w:val="24"/>
                <w:lang w:eastAsia="fi-FI"/>
              </w:rPr>
              <w:t>[Tarpinio mokėjimo pažymų išdavimas</w:t>
            </w:r>
            <w:r w:rsidRPr="00022903">
              <w:rPr>
                <w:rFonts w:ascii="Times New Roman" w:eastAsia="Calibri" w:hAnsi="Times New Roman" w:cs="Times New Roman"/>
                <w:color w:val="000000"/>
                <w:sz w:val="24"/>
                <w:lang w:eastAsia="fi-FI"/>
              </w:rPr>
              <w:t>].</w:t>
            </w:r>
          </w:p>
        </w:tc>
      </w:tr>
      <w:tr w:rsidR="00A06ABA" w:rsidRPr="00022903" w14:paraId="704BC69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6768BF03"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lastRenderedPageBreak/>
              <w:t>14.15 punktas</w:t>
            </w:r>
          </w:p>
        </w:tc>
        <w:tc>
          <w:tcPr>
            <w:tcW w:w="7800" w:type="dxa"/>
            <w:tcBorders>
              <w:top w:val="single" w:sz="4" w:space="0" w:color="auto"/>
              <w:left w:val="single" w:sz="4" w:space="0" w:color="auto"/>
              <w:bottom w:val="single" w:sz="4" w:space="0" w:color="auto"/>
              <w:right w:val="single" w:sz="4" w:space="0" w:color="auto"/>
            </w:tcBorders>
          </w:tcPr>
          <w:p w14:paraId="3874B4E0"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bookmarkStart w:id="90" w:name="mokejimo_valiuta_14_15"/>
            <w:r w:rsidRPr="00022903">
              <w:rPr>
                <w:rFonts w:ascii="Times New Roman" w:eastAsia="Calibri" w:hAnsi="Times New Roman" w:cs="Times New Roman"/>
                <w:b/>
                <w:sz w:val="24"/>
                <w:lang w:eastAsia="fi-FI"/>
              </w:rPr>
              <w:t>Mokėjimo valiutos</w:t>
            </w:r>
            <w:bookmarkEnd w:id="90"/>
          </w:p>
        </w:tc>
      </w:tr>
      <w:tr w:rsidR="00A06ABA" w:rsidRPr="00022903" w14:paraId="249B183B"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260EB187"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800" w:type="dxa"/>
            <w:tcBorders>
              <w:top w:val="single" w:sz="4" w:space="0" w:color="auto"/>
              <w:left w:val="single" w:sz="4" w:space="0" w:color="auto"/>
              <w:bottom w:val="single" w:sz="4" w:space="0" w:color="auto"/>
              <w:right w:val="single" w:sz="4" w:space="0" w:color="auto"/>
            </w:tcBorders>
          </w:tcPr>
          <w:p w14:paraId="1CBD48B5" w14:textId="77777777"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b/>
                <w:i/>
                <w:sz w:val="24"/>
                <w:lang w:eastAsia="fi-FI"/>
              </w:rPr>
              <w:t xml:space="preserve">Pakeisti 14.15 punktą ir jį išdėstyti taip: </w:t>
            </w:r>
            <w:r w:rsidRPr="00022903">
              <w:rPr>
                <w:rFonts w:ascii="Times New Roman" w:eastAsia="Calibri" w:hAnsi="Times New Roman" w:cs="Times New Roman"/>
                <w:sz w:val="24"/>
                <w:lang w:eastAsia="fi-FI"/>
              </w:rPr>
              <w:t>Sutarties valiuta yra</w:t>
            </w:r>
            <w:r w:rsidRPr="00022903">
              <w:rPr>
                <w:rFonts w:ascii="Times New Roman" w:eastAsia="Calibri" w:hAnsi="Times New Roman" w:cs="Times New Roman"/>
                <w:sz w:val="24"/>
                <w:shd w:val="clear" w:color="auto" w:fill="FFFFFF"/>
                <w:lang w:eastAsia="fi-FI"/>
              </w:rPr>
              <w:t xml:space="preserve"> euras (Eur).</w:t>
            </w:r>
          </w:p>
        </w:tc>
      </w:tr>
      <w:tr w:rsidR="00A06ABA" w:rsidRPr="00022903" w14:paraId="73787A3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6CFD460E"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14.16 punktas</w:t>
            </w:r>
          </w:p>
        </w:tc>
        <w:tc>
          <w:tcPr>
            <w:tcW w:w="7800" w:type="dxa"/>
            <w:tcBorders>
              <w:top w:val="single" w:sz="4" w:space="0" w:color="auto"/>
              <w:left w:val="single" w:sz="4" w:space="0" w:color="auto"/>
              <w:bottom w:val="single" w:sz="4" w:space="0" w:color="auto"/>
              <w:right w:val="single" w:sz="4" w:space="0" w:color="auto"/>
            </w:tcBorders>
          </w:tcPr>
          <w:p w14:paraId="4B7570E2"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Permokėtų sumų grąžinimas</w:t>
            </w:r>
          </w:p>
        </w:tc>
      </w:tr>
      <w:tr w:rsidR="00A06ABA" w:rsidRPr="00022903" w14:paraId="3393236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6FF5BAAA"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800" w:type="dxa"/>
            <w:tcBorders>
              <w:top w:val="single" w:sz="4" w:space="0" w:color="auto"/>
              <w:left w:val="single" w:sz="4" w:space="0" w:color="auto"/>
              <w:bottom w:val="single" w:sz="4" w:space="0" w:color="auto"/>
              <w:right w:val="single" w:sz="4" w:space="0" w:color="auto"/>
            </w:tcBorders>
          </w:tcPr>
          <w:p w14:paraId="41070392" w14:textId="77777777" w:rsidR="00A06ABA" w:rsidRPr="00022903"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Pridėti naują 14.16 punktą „Permokėtų sumų grąžinimas“:</w:t>
            </w:r>
          </w:p>
          <w:p w14:paraId="4520BC99" w14:textId="77777777" w:rsidR="00A06ABA" w:rsidRPr="00022903" w:rsidRDefault="00A06ABA" w:rsidP="00A06ABA">
            <w:pPr>
              <w:widowControl/>
              <w:suppressLineNumbers/>
              <w:tabs>
                <w:tab w:val="left" w:pos="-720"/>
              </w:tabs>
              <w:suppressAutoHyphens/>
              <w:autoSpaceDE/>
              <w:autoSpaceDN/>
              <w:adjustRightInd/>
              <w:ind w:firstLine="0"/>
              <w:jc w:val="both"/>
              <w:rPr>
                <w:rFonts w:ascii="Times New Roman" w:eastAsia="Calibri" w:hAnsi="Times New Roman" w:cs="Times New Roman"/>
                <w:spacing w:val="-2"/>
                <w:sz w:val="24"/>
                <w:lang w:eastAsia="fi-FI"/>
              </w:rPr>
            </w:pPr>
            <w:r w:rsidRPr="00022903">
              <w:rPr>
                <w:rFonts w:ascii="Times New Roman" w:eastAsia="Calibri" w:hAnsi="Times New Roman" w:cs="Times New Roman"/>
                <w:spacing w:val="-2"/>
                <w:sz w:val="24"/>
                <w:lang w:eastAsia="fi-FI"/>
              </w:rPr>
              <w:t>Rangovas privalo grąžinti Užsakovui</w:t>
            </w:r>
            <w:r w:rsidRPr="00022903">
              <w:rPr>
                <w:rFonts w:ascii="Times New Roman" w:eastAsia="Calibri" w:hAnsi="Times New Roman" w:cs="Times New Roman"/>
                <w:sz w:val="24"/>
                <w:lang w:eastAsia="fi-FI"/>
              </w:rPr>
              <w:t xml:space="preserve"> </w:t>
            </w:r>
            <w:r w:rsidRPr="00022903">
              <w:rPr>
                <w:rFonts w:ascii="Times New Roman" w:eastAsia="Calibri" w:hAnsi="Times New Roman" w:cs="Times New Roman"/>
                <w:spacing w:val="-2"/>
                <w:sz w:val="24"/>
                <w:lang w:eastAsia="fi-FI"/>
              </w:rPr>
              <w:t>42 dienų laikotarpyje bet kokią sumą, kuria buvo viršyta tarpinė ar galutinė suma, nurodyta Rangovo pateiktuose mokėjimo dokumentuose, kai tik bus pareikalautas tai padaryti. Jeigu Rangovas neįvykdė tokio grąžinimo laiku, Užsakovas</w:t>
            </w:r>
            <w:r w:rsidRPr="00022903">
              <w:rPr>
                <w:rFonts w:ascii="Times New Roman" w:eastAsia="Calibri" w:hAnsi="Times New Roman" w:cs="Times New Roman"/>
                <w:sz w:val="24"/>
                <w:lang w:eastAsia="fi-FI"/>
              </w:rPr>
              <w:t xml:space="preserve"> </w:t>
            </w:r>
            <w:r w:rsidRPr="00022903">
              <w:rPr>
                <w:rFonts w:ascii="Times New Roman" w:eastAsia="Calibri" w:hAnsi="Times New Roman" w:cs="Times New Roman"/>
                <w:spacing w:val="-2"/>
                <w:sz w:val="24"/>
                <w:lang w:eastAsia="fi-FI"/>
              </w:rPr>
              <w:t>gali sustabdyti kitus mokėjimus.</w:t>
            </w:r>
          </w:p>
          <w:p w14:paraId="13F01B24" w14:textId="77777777" w:rsidR="00A06ABA" w:rsidRPr="00022903" w:rsidRDefault="00A06ABA" w:rsidP="00A06ABA">
            <w:pPr>
              <w:widowControl/>
              <w:suppressLineNumbers/>
              <w:tabs>
                <w:tab w:val="left" w:pos="-720"/>
              </w:tabs>
              <w:suppressAutoHyphens/>
              <w:autoSpaceDE/>
              <w:autoSpaceDN/>
              <w:adjustRightInd/>
              <w:ind w:firstLine="0"/>
              <w:jc w:val="both"/>
              <w:rPr>
                <w:rFonts w:ascii="Times New Roman" w:eastAsia="Calibri" w:hAnsi="Times New Roman" w:cs="Times New Roman"/>
                <w:bCs/>
                <w:iCs/>
                <w:sz w:val="24"/>
                <w:lang w:eastAsia="fi-FI"/>
              </w:rPr>
            </w:pPr>
            <w:r w:rsidRPr="00022903">
              <w:rPr>
                <w:rFonts w:ascii="Times New Roman" w:eastAsia="Calibri" w:hAnsi="Times New Roman" w:cs="Times New Roman"/>
                <w:bCs/>
                <w:iCs/>
                <w:sz w:val="24"/>
                <w:lang w:eastAsia="fi-FI"/>
              </w:rPr>
              <w:t xml:space="preserve">Sumos, kurias reikia grąžinti </w:t>
            </w:r>
            <w:r w:rsidRPr="00022903">
              <w:rPr>
                <w:rFonts w:ascii="Times New Roman" w:eastAsia="Calibri" w:hAnsi="Times New Roman" w:cs="Times New Roman"/>
                <w:spacing w:val="-2"/>
                <w:sz w:val="24"/>
                <w:lang w:eastAsia="fi-FI"/>
              </w:rPr>
              <w:t>Užsakov</w:t>
            </w:r>
            <w:r w:rsidRPr="00022903">
              <w:rPr>
                <w:rFonts w:ascii="Times New Roman" w:eastAsia="Calibri" w:hAnsi="Times New Roman" w:cs="Times New Roman"/>
                <w:sz w:val="24"/>
                <w:lang w:eastAsia="fi-FI"/>
              </w:rPr>
              <w:t>ui</w:t>
            </w:r>
            <w:r w:rsidRPr="00022903">
              <w:rPr>
                <w:rFonts w:ascii="Times New Roman" w:eastAsia="Calibri" w:hAnsi="Times New Roman" w:cs="Times New Roman"/>
                <w:bCs/>
                <w:iCs/>
                <w:sz w:val="24"/>
                <w:lang w:eastAsia="fi-FI"/>
              </w:rPr>
              <w:t xml:space="preserve">, gali būti kompensuotos sumomis, kurias turi gauti Rangovas. Tai neturi įtakoti šalių susitarimo dėl apmokėjimo dalimis. </w:t>
            </w:r>
          </w:p>
          <w:p w14:paraId="7D4DFA95" w14:textId="664D3CC2" w:rsidR="00A06ABA" w:rsidRPr="00022903" w:rsidRDefault="00A06ABA" w:rsidP="00A06ABA">
            <w:pPr>
              <w:widowControl/>
              <w:suppressLineNumbers/>
              <w:tabs>
                <w:tab w:val="left" w:pos="-720"/>
              </w:tabs>
              <w:suppressAutoHyphens/>
              <w:autoSpaceDE/>
              <w:autoSpaceDN/>
              <w:adjustRightInd/>
              <w:ind w:firstLine="0"/>
              <w:jc w:val="both"/>
              <w:rPr>
                <w:rFonts w:ascii="Times New Roman" w:eastAsia="Calibri" w:hAnsi="Times New Roman" w:cs="Times New Roman"/>
                <w:b/>
                <w:bCs/>
                <w:spacing w:val="-2"/>
                <w:sz w:val="24"/>
                <w:lang w:eastAsia="fi-FI"/>
              </w:rPr>
            </w:pPr>
          </w:p>
        </w:tc>
      </w:tr>
      <w:tr w:rsidR="0000072C" w:rsidRPr="00022903" w14:paraId="414932C3" w14:textId="77777777" w:rsidTr="000007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1668" w:type="dxa"/>
            <w:gridSpan w:val="2"/>
            <w:tcBorders>
              <w:top w:val="single" w:sz="4" w:space="0" w:color="auto"/>
              <w:left w:val="single" w:sz="4" w:space="0" w:color="auto"/>
              <w:bottom w:val="single" w:sz="4" w:space="0" w:color="auto"/>
              <w:right w:val="single" w:sz="4" w:space="0" w:color="auto"/>
            </w:tcBorders>
          </w:tcPr>
          <w:p w14:paraId="2247E730" w14:textId="5CAD70E7" w:rsidR="0000072C" w:rsidRPr="00022903" w:rsidRDefault="0000072C"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15.5 punktas</w:t>
            </w:r>
          </w:p>
        </w:tc>
        <w:tc>
          <w:tcPr>
            <w:tcW w:w="7800" w:type="dxa"/>
            <w:tcBorders>
              <w:top w:val="single" w:sz="4" w:space="0" w:color="auto"/>
              <w:left w:val="single" w:sz="4" w:space="0" w:color="auto"/>
              <w:bottom w:val="single" w:sz="4" w:space="0" w:color="auto"/>
              <w:right w:val="single" w:sz="4" w:space="0" w:color="auto"/>
            </w:tcBorders>
          </w:tcPr>
          <w:p w14:paraId="3B7CE425" w14:textId="6114FAC5" w:rsidR="0000072C" w:rsidRPr="00022903" w:rsidRDefault="0000072C" w:rsidP="0000072C">
            <w:pPr>
              <w:widowControl/>
              <w:autoSpaceDE/>
              <w:autoSpaceDN/>
              <w:adjustRightInd/>
              <w:ind w:firstLine="0"/>
              <w:jc w:val="both"/>
              <w:rPr>
                <w:rFonts w:ascii="Times New Roman" w:eastAsia="Calibri" w:hAnsi="Times New Roman" w:cs="Times New Roman"/>
                <w:b/>
                <w:iCs/>
                <w:sz w:val="24"/>
                <w:lang w:eastAsia="fi-FI"/>
              </w:rPr>
            </w:pPr>
            <w:r w:rsidRPr="00022903">
              <w:rPr>
                <w:rFonts w:ascii="Times New Roman" w:eastAsia="Calibri" w:hAnsi="Times New Roman" w:cs="Times New Roman"/>
                <w:b/>
                <w:iCs/>
                <w:sz w:val="24"/>
                <w:lang w:eastAsia="fi-FI"/>
              </w:rPr>
              <w:t>Užsakovo teisė nutraukti Sutartį</w:t>
            </w:r>
          </w:p>
        </w:tc>
      </w:tr>
      <w:tr w:rsidR="0000072C" w:rsidRPr="00022903" w14:paraId="30661FC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48C4585E" w14:textId="77777777" w:rsidR="0000072C" w:rsidRPr="00022903" w:rsidRDefault="0000072C" w:rsidP="00A06ABA">
            <w:pPr>
              <w:widowControl/>
              <w:autoSpaceDE/>
              <w:autoSpaceDN/>
              <w:adjustRightInd/>
              <w:ind w:firstLine="0"/>
              <w:rPr>
                <w:rFonts w:ascii="Times New Roman" w:eastAsia="Calibri" w:hAnsi="Times New Roman" w:cs="Times New Roman"/>
                <w:b/>
                <w:sz w:val="24"/>
                <w:lang w:eastAsia="fi-FI"/>
              </w:rPr>
            </w:pPr>
          </w:p>
        </w:tc>
        <w:tc>
          <w:tcPr>
            <w:tcW w:w="7800" w:type="dxa"/>
            <w:tcBorders>
              <w:top w:val="single" w:sz="4" w:space="0" w:color="auto"/>
              <w:left w:val="single" w:sz="4" w:space="0" w:color="auto"/>
              <w:bottom w:val="single" w:sz="4" w:space="0" w:color="auto"/>
              <w:right w:val="single" w:sz="4" w:space="0" w:color="auto"/>
            </w:tcBorders>
          </w:tcPr>
          <w:p w14:paraId="28999306" w14:textId="77777777" w:rsidR="0000072C" w:rsidRPr="00022903" w:rsidRDefault="0000072C" w:rsidP="00A06ABA">
            <w:pPr>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Pakeisti 14.15 punktą ir jį išdėstyti taip:</w:t>
            </w:r>
          </w:p>
          <w:p w14:paraId="4A83B7F8" w14:textId="77777777" w:rsidR="0000072C" w:rsidRPr="00022903" w:rsidRDefault="0000072C" w:rsidP="0000072C">
            <w:pPr>
              <w:widowControl/>
              <w:autoSpaceDE/>
              <w:autoSpaceDN/>
              <w:adjustRightInd/>
              <w:ind w:firstLine="0"/>
              <w:jc w:val="both"/>
              <w:rPr>
                <w:rFonts w:ascii="Times New Roman" w:eastAsia="Calibri" w:hAnsi="Times New Roman" w:cs="Times New Roman"/>
                <w:bCs/>
                <w:iCs/>
                <w:sz w:val="24"/>
                <w:lang w:eastAsia="fi-FI"/>
              </w:rPr>
            </w:pPr>
            <w:r w:rsidRPr="00022903">
              <w:rPr>
                <w:rFonts w:ascii="Times New Roman" w:eastAsia="Calibri" w:hAnsi="Times New Roman" w:cs="Times New Roman"/>
                <w:bCs/>
                <w:iCs/>
                <w:sz w:val="24"/>
                <w:lang w:eastAsia="fi-FI"/>
              </w:rPr>
              <w:t>Nesumažindamas kitų savo teisių gynimo priemonių dėl Sutarties pažeidimo, Užsakovas gali nutraukti šią Sutartį prieš trisdešimt dienų pranešdamas Rangovui, jeigu Rangovas:</w:t>
            </w:r>
          </w:p>
          <w:p w14:paraId="3A357D5C" w14:textId="5ACA6D3D" w:rsidR="0000072C" w:rsidRPr="00022903" w:rsidRDefault="0000072C" w:rsidP="0000072C">
            <w:pPr>
              <w:widowControl/>
              <w:autoSpaceDE/>
              <w:autoSpaceDN/>
              <w:adjustRightInd/>
              <w:ind w:firstLine="0"/>
              <w:jc w:val="both"/>
              <w:rPr>
                <w:rFonts w:ascii="Times New Roman" w:eastAsia="Calibri" w:hAnsi="Times New Roman" w:cs="Times New Roman"/>
                <w:bCs/>
                <w:iCs/>
                <w:sz w:val="24"/>
                <w:lang w:eastAsia="fi-FI"/>
              </w:rPr>
            </w:pPr>
            <w:r w:rsidRPr="00022903">
              <w:rPr>
                <w:rFonts w:ascii="Times New Roman" w:eastAsia="Calibri" w:hAnsi="Times New Roman" w:cs="Times New Roman"/>
                <w:bCs/>
                <w:iCs/>
                <w:sz w:val="24"/>
                <w:lang w:eastAsia="fi-FI"/>
              </w:rPr>
              <w:t>1. įsiteisėjusiu kompetentingos institucijos ar teismo sprendimu yra pripažintas kaltu dėl rimto profesinio pažeidimo;</w:t>
            </w:r>
          </w:p>
          <w:p w14:paraId="31170B37" w14:textId="22CD99C6" w:rsidR="0000072C" w:rsidRPr="00022903" w:rsidRDefault="0000072C" w:rsidP="0000072C">
            <w:pPr>
              <w:widowControl/>
              <w:autoSpaceDE/>
              <w:autoSpaceDN/>
              <w:adjustRightInd/>
              <w:ind w:firstLine="0"/>
              <w:jc w:val="both"/>
              <w:rPr>
                <w:rFonts w:ascii="Times New Roman" w:eastAsia="Calibri" w:hAnsi="Times New Roman" w:cs="Times New Roman"/>
                <w:bCs/>
                <w:iCs/>
                <w:sz w:val="24"/>
                <w:lang w:eastAsia="fi-FI"/>
              </w:rPr>
            </w:pPr>
            <w:r w:rsidRPr="00022903">
              <w:rPr>
                <w:rFonts w:ascii="Times New Roman" w:eastAsia="Calibri" w:hAnsi="Times New Roman" w:cs="Times New Roman"/>
                <w:bCs/>
                <w:iCs/>
                <w:sz w:val="24"/>
                <w:lang w:eastAsia="fi-FI"/>
              </w:rPr>
              <w:t>2. įsiteisėjusiu teismo sprendimu pripažintas kaltu dėl sukčiavimo, korupcijos, pinigų plovimo, dalyvavimo nusikalstamoje organizacijoje;</w:t>
            </w:r>
          </w:p>
          <w:p w14:paraId="5C15F9D2" w14:textId="449107E3" w:rsidR="0000072C" w:rsidRPr="00022903" w:rsidRDefault="0000072C" w:rsidP="0000072C">
            <w:pPr>
              <w:widowControl/>
              <w:autoSpaceDE/>
              <w:autoSpaceDN/>
              <w:adjustRightInd/>
              <w:ind w:firstLine="0"/>
              <w:jc w:val="both"/>
              <w:rPr>
                <w:rFonts w:ascii="Times New Roman" w:eastAsia="Calibri" w:hAnsi="Times New Roman" w:cs="Times New Roman"/>
                <w:bCs/>
                <w:iCs/>
                <w:sz w:val="24"/>
                <w:lang w:eastAsia="fi-FI"/>
              </w:rPr>
            </w:pPr>
            <w:r w:rsidRPr="00022903">
              <w:rPr>
                <w:rFonts w:ascii="Times New Roman" w:eastAsia="Calibri" w:hAnsi="Times New Roman" w:cs="Times New Roman"/>
                <w:bCs/>
                <w:iCs/>
                <w:sz w:val="24"/>
                <w:lang w:eastAsia="fi-FI"/>
              </w:rPr>
              <w:t>3. nebevykdo Darbų arba kitaip aiškiai parodo ketinimą netęsti savo įsipareigojimų pagal Sutartį;</w:t>
            </w:r>
          </w:p>
          <w:p w14:paraId="521DDA02" w14:textId="1130C61B" w:rsidR="0000072C" w:rsidRPr="00022903" w:rsidRDefault="0000072C" w:rsidP="0000072C">
            <w:pPr>
              <w:widowControl/>
              <w:autoSpaceDE/>
              <w:autoSpaceDN/>
              <w:adjustRightInd/>
              <w:ind w:firstLine="0"/>
              <w:jc w:val="both"/>
              <w:rPr>
                <w:rFonts w:ascii="Times New Roman" w:eastAsia="Calibri" w:hAnsi="Times New Roman" w:cs="Times New Roman"/>
                <w:bCs/>
                <w:iCs/>
                <w:sz w:val="24"/>
                <w:lang w:eastAsia="fi-FI"/>
              </w:rPr>
            </w:pPr>
            <w:r w:rsidRPr="00022903">
              <w:rPr>
                <w:rFonts w:ascii="Times New Roman" w:eastAsia="Calibri" w:hAnsi="Times New Roman" w:cs="Times New Roman"/>
                <w:bCs/>
                <w:iCs/>
                <w:sz w:val="24"/>
                <w:lang w:eastAsia="fi-FI"/>
              </w:rPr>
              <w:t>4. nesilaiko Sutarties sąlygų dėl Darbų kokybės: naudoja netinkamas medžiagas, gaminius ar kitus komponentus, netinkamai atlieka Darbus ir nepaiso Užsakovo nurodymų pašalinti trūkumus nustatytais terminais ar elgiasi kitaip nei nustatyta Sutartyje;</w:t>
            </w:r>
          </w:p>
          <w:p w14:paraId="5E416E12" w14:textId="295C6B8B" w:rsidR="0000072C" w:rsidRPr="00022903" w:rsidRDefault="0000072C" w:rsidP="0000072C">
            <w:pPr>
              <w:widowControl/>
              <w:autoSpaceDE/>
              <w:autoSpaceDN/>
              <w:adjustRightInd/>
              <w:ind w:firstLine="0"/>
              <w:jc w:val="both"/>
              <w:rPr>
                <w:rFonts w:ascii="Times New Roman" w:eastAsia="Calibri" w:hAnsi="Times New Roman" w:cs="Times New Roman"/>
                <w:bCs/>
                <w:iCs/>
                <w:sz w:val="24"/>
                <w:lang w:eastAsia="fi-FI"/>
              </w:rPr>
            </w:pPr>
            <w:r w:rsidRPr="00022903">
              <w:rPr>
                <w:rFonts w:ascii="Times New Roman" w:eastAsia="Calibri" w:hAnsi="Times New Roman" w:cs="Times New Roman"/>
                <w:bCs/>
                <w:iCs/>
                <w:sz w:val="24"/>
                <w:lang w:eastAsia="fi-FI"/>
              </w:rPr>
              <w:t>5. negavęs Užsakovo sutikimo, visus Statybos darbus paveda vykdyti subrangovui, sudarydamas su juo Subrangos sutartį, arba perleidžia Sutartį;</w:t>
            </w:r>
          </w:p>
          <w:p w14:paraId="0F287F3C" w14:textId="59968CF6" w:rsidR="0000072C" w:rsidRPr="00022903" w:rsidRDefault="0000072C" w:rsidP="0000072C">
            <w:pPr>
              <w:widowControl/>
              <w:autoSpaceDE/>
              <w:autoSpaceDN/>
              <w:adjustRightInd/>
              <w:ind w:firstLine="0"/>
              <w:jc w:val="both"/>
              <w:rPr>
                <w:rFonts w:ascii="Times New Roman" w:eastAsia="Calibri" w:hAnsi="Times New Roman" w:cs="Times New Roman"/>
                <w:bCs/>
                <w:iCs/>
                <w:sz w:val="24"/>
                <w:lang w:eastAsia="fi-FI"/>
              </w:rPr>
            </w:pPr>
            <w:r w:rsidRPr="00022903">
              <w:rPr>
                <w:rFonts w:ascii="Times New Roman" w:eastAsia="Calibri" w:hAnsi="Times New Roman" w:cs="Times New Roman"/>
                <w:bCs/>
                <w:iCs/>
                <w:sz w:val="24"/>
                <w:lang w:eastAsia="fi-FI"/>
              </w:rPr>
              <w:t>6. bankrutuoja arba tampa nemokus, pradėtas jo įmonės likvidavimas, sustabdo ūkinę veiklą arba kituose teisės aktuose numatyta tvarka susidaro analogiška situacija;</w:t>
            </w:r>
          </w:p>
          <w:p w14:paraId="1FA5DA58" w14:textId="7FAA8E8F" w:rsidR="0000072C" w:rsidRPr="00022903" w:rsidRDefault="0000072C" w:rsidP="0000072C">
            <w:pPr>
              <w:widowControl/>
              <w:autoSpaceDE/>
              <w:autoSpaceDN/>
              <w:adjustRightInd/>
              <w:ind w:firstLine="0"/>
              <w:jc w:val="both"/>
              <w:rPr>
                <w:rFonts w:ascii="Times New Roman" w:eastAsia="Calibri" w:hAnsi="Times New Roman" w:cs="Times New Roman"/>
                <w:bCs/>
                <w:iCs/>
                <w:sz w:val="24"/>
                <w:lang w:eastAsia="fi-FI"/>
              </w:rPr>
            </w:pPr>
            <w:r w:rsidRPr="00022903">
              <w:rPr>
                <w:rFonts w:ascii="Times New Roman" w:eastAsia="Calibri" w:hAnsi="Times New Roman" w:cs="Times New Roman"/>
                <w:bCs/>
                <w:iCs/>
                <w:sz w:val="24"/>
                <w:lang w:eastAsia="fi-FI"/>
              </w:rPr>
              <w:t>7. duoda arba pasiūlo bet kokiam asmeniui kyšį kaip paskatą arba apdovanojimą už bet kurio su šia Sutartimi susijusio veiksmo atlikimą arba susilaikymą jį atlikti;</w:t>
            </w:r>
          </w:p>
          <w:p w14:paraId="38B628A0" w14:textId="23773FFA" w:rsidR="0000072C" w:rsidRPr="00022903" w:rsidRDefault="0000072C" w:rsidP="0000072C">
            <w:pPr>
              <w:widowControl/>
              <w:autoSpaceDE/>
              <w:autoSpaceDN/>
              <w:adjustRightInd/>
              <w:ind w:firstLine="0"/>
              <w:jc w:val="both"/>
              <w:rPr>
                <w:rFonts w:ascii="Times New Roman" w:eastAsia="Calibri" w:hAnsi="Times New Roman" w:cs="Times New Roman"/>
                <w:bCs/>
                <w:iCs/>
                <w:sz w:val="24"/>
                <w:lang w:eastAsia="fi-FI"/>
              </w:rPr>
            </w:pPr>
            <w:r w:rsidRPr="00022903">
              <w:rPr>
                <w:rFonts w:ascii="Times New Roman" w:eastAsia="Calibri" w:hAnsi="Times New Roman" w:cs="Times New Roman"/>
                <w:bCs/>
                <w:iCs/>
                <w:sz w:val="24"/>
                <w:lang w:eastAsia="fi-FI"/>
              </w:rPr>
              <w:t>8. pakeičia Pasiūlyme nurodytą specialistą be Užsakovo sutikimo;</w:t>
            </w:r>
          </w:p>
          <w:p w14:paraId="3F4166FB" w14:textId="30DE1F81" w:rsidR="0000072C" w:rsidRPr="00022903" w:rsidRDefault="0000072C" w:rsidP="0000072C">
            <w:pPr>
              <w:widowControl/>
              <w:autoSpaceDE/>
              <w:autoSpaceDN/>
              <w:adjustRightInd/>
              <w:ind w:firstLine="0"/>
              <w:jc w:val="both"/>
              <w:rPr>
                <w:rFonts w:ascii="Times New Roman" w:eastAsia="Calibri" w:hAnsi="Times New Roman" w:cs="Times New Roman"/>
                <w:bCs/>
                <w:iCs/>
                <w:sz w:val="24"/>
                <w:lang w:eastAsia="fi-FI"/>
              </w:rPr>
            </w:pPr>
            <w:r w:rsidRPr="00022903">
              <w:rPr>
                <w:rFonts w:ascii="Times New Roman" w:eastAsia="Calibri" w:hAnsi="Times New Roman" w:cs="Times New Roman"/>
                <w:bCs/>
                <w:iCs/>
                <w:sz w:val="24"/>
                <w:lang w:eastAsia="fi-FI"/>
              </w:rPr>
              <w:t>9. dėl kitokio pobūdžio neveiksnumo, trukdančio vykdyti Sutartį ir kitais Sutartyje nurodytais atvejais;</w:t>
            </w:r>
          </w:p>
          <w:p w14:paraId="4B187164" w14:textId="04A88671" w:rsidR="0000072C" w:rsidRPr="00022903" w:rsidRDefault="0000072C" w:rsidP="0000072C">
            <w:pPr>
              <w:widowControl/>
              <w:autoSpaceDE/>
              <w:autoSpaceDN/>
              <w:adjustRightInd/>
              <w:ind w:firstLine="0"/>
              <w:jc w:val="both"/>
              <w:rPr>
                <w:rFonts w:ascii="Times New Roman" w:eastAsia="Calibri" w:hAnsi="Times New Roman" w:cs="Times New Roman"/>
                <w:bCs/>
                <w:iCs/>
                <w:sz w:val="24"/>
                <w:lang w:eastAsia="fi-FI"/>
              </w:rPr>
            </w:pPr>
            <w:r w:rsidRPr="00022903">
              <w:rPr>
                <w:rFonts w:ascii="Times New Roman" w:eastAsia="Calibri" w:hAnsi="Times New Roman" w:cs="Times New Roman"/>
                <w:bCs/>
                <w:iCs/>
                <w:sz w:val="24"/>
                <w:lang w:eastAsia="fi-FI"/>
              </w:rPr>
              <w:t>10. Rangovas nevykdo pasiūlymu prisiimtų įsipareigojimų dėl atitinkamą patirtį turinčio statybos vadovo pasitelkimo.</w:t>
            </w:r>
          </w:p>
          <w:p w14:paraId="67B40D3B" w14:textId="36C51F5F" w:rsidR="0000072C" w:rsidRPr="00022903" w:rsidRDefault="0000072C" w:rsidP="0000072C">
            <w:pPr>
              <w:widowControl/>
              <w:autoSpaceDE/>
              <w:autoSpaceDN/>
              <w:adjustRightInd/>
              <w:ind w:firstLine="0"/>
              <w:jc w:val="both"/>
              <w:rPr>
                <w:rFonts w:ascii="Times New Roman" w:eastAsia="Calibri" w:hAnsi="Times New Roman" w:cs="Times New Roman"/>
                <w:bCs/>
                <w:iCs/>
                <w:sz w:val="24"/>
                <w:lang w:eastAsia="fi-FI"/>
              </w:rPr>
            </w:pPr>
            <w:r w:rsidRPr="00022903">
              <w:rPr>
                <w:rFonts w:ascii="Times New Roman" w:eastAsia="Calibri" w:hAnsi="Times New Roman" w:cs="Times New Roman"/>
                <w:bCs/>
                <w:iCs/>
                <w:sz w:val="24"/>
                <w:lang w:eastAsia="fi-FI"/>
              </w:rPr>
              <w:t xml:space="preserve">11. Lietuvos Respublikos pirkimų, atliekamų vandentvarkos, energetikos, transporto ar pašto paslaugų srities perkančiųjų subjektų, įstatymo 98 str. nustatytais atvejais; </w:t>
            </w:r>
          </w:p>
          <w:p w14:paraId="21CC8FA8" w14:textId="73A8CE13" w:rsidR="0000072C" w:rsidRPr="00022903" w:rsidRDefault="0000072C" w:rsidP="0000072C">
            <w:pPr>
              <w:widowControl/>
              <w:autoSpaceDE/>
              <w:autoSpaceDN/>
              <w:adjustRightInd/>
              <w:ind w:firstLine="0"/>
              <w:jc w:val="both"/>
              <w:rPr>
                <w:rFonts w:ascii="Times New Roman" w:eastAsia="Calibri" w:hAnsi="Times New Roman" w:cs="Times New Roman"/>
                <w:bCs/>
                <w:iCs/>
                <w:sz w:val="24"/>
                <w:lang w:eastAsia="fi-FI"/>
              </w:rPr>
            </w:pPr>
            <w:r w:rsidRPr="00022903">
              <w:rPr>
                <w:rFonts w:ascii="Times New Roman" w:eastAsia="Calibri" w:hAnsi="Times New Roman" w:cs="Times New Roman"/>
                <w:bCs/>
                <w:iCs/>
                <w:sz w:val="24"/>
                <w:lang w:eastAsia="fi-FI"/>
              </w:rPr>
              <w:t xml:space="preserve">12. </w:t>
            </w:r>
            <w:r w:rsidR="007D59C1" w:rsidRPr="00022903">
              <w:rPr>
                <w:rFonts w:ascii="Times New Roman" w:eastAsia="Calibri" w:hAnsi="Times New Roman" w:cs="Times New Roman"/>
                <w:bCs/>
                <w:iCs/>
                <w:sz w:val="24"/>
                <w:lang w:eastAsia="fi-FI"/>
              </w:rPr>
              <w:t>Lietuvos Respublikos Vyriausybė Nacionaliniam saugumui užtikrinti svarbių objektų apsaugos įstatymo nustatyta tvarka priima sprendimą, patvirtinantį, kad sutartis neatitinka nacionalinio saugumo interesų</w:t>
            </w:r>
            <w:r w:rsidR="00864E65" w:rsidRPr="00022903">
              <w:rPr>
                <w:rFonts w:ascii="Times New Roman" w:eastAsia="Calibri" w:hAnsi="Times New Roman" w:cs="Times New Roman"/>
                <w:bCs/>
                <w:iCs/>
                <w:sz w:val="24"/>
                <w:lang w:eastAsia="fi-FI"/>
              </w:rPr>
              <w:t>.</w:t>
            </w:r>
          </w:p>
          <w:p w14:paraId="2F7ED961" w14:textId="799F012B" w:rsidR="0000072C" w:rsidRPr="00022903" w:rsidRDefault="0000072C" w:rsidP="0000072C">
            <w:pPr>
              <w:widowControl/>
              <w:autoSpaceDE/>
              <w:autoSpaceDN/>
              <w:adjustRightInd/>
              <w:ind w:firstLine="0"/>
              <w:jc w:val="both"/>
              <w:rPr>
                <w:rFonts w:ascii="Times New Roman" w:eastAsia="Calibri" w:hAnsi="Times New Roman" w:cs="Times New Roman"/>
                <w:bCs/>
                <w:iCs/>
                <w:sz w:val="24"/>
                <w:lang w:eastAsia="fi-FI"/>
              </w:rPr>
            </w:pPr>
          </w:p>
        </w:tc>
      </w:tr>
      <w:tr w:rsidR="009546DD" w:rsidRPr="00022903" w14:paraId="09625CC7" w14:textId="77777777" w:rsidTr="00D26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3"/>
            <w:tcBorders>
              <w:top w:val="single" w:sz="4" w:space="0" w:color="auto"/>
              <w:left w:val="single" w:sz="4" w:space="0" w:color="auto"/>
              <w:bottom w:val="single" w:sz="4" w:space="0" w:color="auto"/>
              <w:right w:val="single" w:sz="4" w:space="0" w:color="auto"/>
            </w:tcBorders>
          </w:tcPr>
          <w:p w14:paraId="2D5DFA91" w14:textId="5CA1FAEE" w:rsidR="009546DD" w:rsidRPr="00022903" w:rsidRDefault="009546DD" w:rsidP="009546DD">
            <w:pPr>
              <w:widowControl/>
              <w:autoSpaceDE/>
              <w:autoSpaceDN/>
              <w:adjustRightInd/>
              <w:ind w:firstLine="0"/>
              <w:jc w:val="center"/>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lastRenderedPageBreak/>
              <w:t>17 straipsnis. Rizika ir atsakomybė</w:t>
            </w:r>
          </w:p>
        </w:tc>
      </w:tr>
      <w:tr w:rsidR="009546DD" w:rsidRPr="00022903" w14:paraId="3E87D35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673BA1D1" w14:textId="2226C9BC" w:rsidR="009546DD" w:rsidRPr="00022903" w:rsidRDefault="009546DD"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17.5 punktas</w:t>
            </w:r>
          </w:p>
        </w:tc>
        <w:tc>
          <w:tcPr>
            <w:tcW w:w="7800" w:type="dxa"/>
            <w:tcBorders>
              <w:top w:val="single" w:sz="4" w:space="0" w:color="auto"/>
              <w:left w:val="single" w:sz="4" w:space="0" w:color="auto"/>
              <w:bottom w:val="single" w:sz="4" w:space="0" w:color="auto"/>
              <w:right w:val="single" w:sz="4" w:space="0" w:color="auto"/>
            </w:tcBorders>
          </w:tcPr>
          <w:p w14:paraId="75BBBE7E" w14:textId="732AF73E" w:rsidR="009546DD" w:rsidRPr="00022903" w:rsidRDefault="009546DD" w:rsidP="00A06ABA">
            <w:pPr>
              <w:widowControl/>
              <w:autoSpaceDE/>
              <w:autoSpaceDN/>
              <w:adjustRightInd/>
              <w:ind w:firstLine="0"/>
              <w:jc w:val="both"/>
              <w:rPr>
                <w:rFonts w:ascii="Times New Roman" w:eastAsia="Calibri" w:hAnsi="Times New Roman" w:cs="Times New Roman"/>
                <w:b/>
                <w:iCs/>
                <w:sz w:val="24"/>
                <w:lang w:eastAsia="fi-FI"/>
              </w:rPr>
            </w:pPr>
            <w:r w:rsidRPr="00022903">
              <w:rPr>
                <w:rFonts w:ascii="Times New Roman" w:eastAsia="Calibri" w:hAnsi="Times New Roman" w:cs="Times New Roman"/>
                <w:b/>
                <w:iCs/>
                <w:sz w:val="24"/>
                <w:lang w:eastAsia="fi-FI"/>
              </w:rPr>
              <w:t>Intelektinės ir pramoninės</w:t>
            </w:r>
            <w:r w:rsidRPr="00022903">
              <w:rPr>
                <w:iCs/>
              </w:rPr>
              <w:t xml:space="preserve"> </w:t>
            </w:r>
            <w:r w:rsidRPr="00022903">
              <w:rPr>
                <w:rFonts w:ascii="Times New Roman" w:eastAsia="Calibri" w:hAnsi="Times New Roman" w:cs="Times New Roman"/>
                <w:b/>
                <w:iCs/>
                <w:sz w:val="24"/>
                <w:lang w:eastAsia="fi-FI"/>
              </w:rPr>
              <w:t>nuosavybės teisės</w:t>
            </w:r>
          </w:p>
        </w:tc>
      </w:tr>
      <w:tr w:rsidR="009546DD" w:rsidRPr="00022903" w14:paraId="4C2843F6"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1C23EBE0" w14:textId="77777777" w:rsidR="009546DD" w:rsidRPr="00022903" w:rsidRDefault="009546DD" w:rsidP="00A06ABA">
            <w:pPr>
              <w:widowControl/>
              <w:autoSpaceDE/>
              <w:autoSpaceDN/>
              <w:adjustRightInd/>
              <w:ind w:firstLine="0"/>
              <w:rPr>
                <w:rFonts w:ascii="Times New Roman" w:eastAsia="Calibri" w:hAnsi="Times New Roman" w:cs="Times New Roman"/>
                <w:b/>
                <w:sz w:val="24"/>
                <w:lang w:eastAsia="fi-FI"/>
              </w:rPr>
            </w:pPr>
          </w:p>
        </w:tc>
        <w:tc>
          <w:tcPr>
            <w:tcW w:w="7800" w:type="dxa"/>
            <w:tcBorders>
              <w:top w:val="single" w:sz="4" w:space="0" w:color="auto"/>
              <w:left w:val="single" w:sz="4" w:space="0" w:color="auto"/>
              <w:bottom w:val="single" w:sz="4" w:space="0" w:color="auto"/>
              <w:right w:val="single" w:sz="4" w:space="0" w:color="auto"/>
            </w:tcBorders>
          </w:tcPr>
          <w:p w14:paraId="28DB6072" w14:textId="77777777" w:rsidR="009546DD" w:rsidRPr="00022903" w:rsidRDefault="009546DD" w:rsidP="00A06ABA">
            <w:pPr>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Papildyti 17.5 punktą pastraipomis:</w:t>
            </w:r>
          </w:p>
          <w:p w14:paraId="291CAD12" w14:textId="61047FD2" w:rsidR="009546DD" w:rsidRPr="00022903" w:rsidRDefault="009546DD" w:rsidP="00A06ABA">
            <w:pPr>
              <w:widowControl/>
              <w:autoSpaceDE/>
              <w:autoSpaceDN/>
              <w:adjustRightInd/>
              <w:ind w:firstLine="0"/>
              <w:jc w:val="both"/>
              <w:rPr>
                <w:rFonts w:ascii="Times New Roman" w:eastAsia="Calibri" w:hAnsi="Times New Roman" w:cs="Times New Roman"/>
                <w:bCs/>
                <w:iCs/>
                <w:sz w:val="24"/>
                <w:lang w:eastAsia="fi-FI"/>
              </w:rPr>
            </w:pPr>
            <w:r w:rsidRPr="00022903">
              <w:rPr>
                <w:rFonts w:ascii="Times New Roman" w:eastAsia="Calibri" w:hAnsi="Times New Roman" w:cs="Times New Roman"/>
                <w:bCs/>
                <w:iCs/>
                <w:sz w:val="24"/>
                <w:lang w:eastAsia="fi-FI"/>
              </w:rPr>
              <w:t>Rangovas privalo užtikrinti, kad Rangovas įgis reikiamas intelektinės nuosavybės teises iš Rangovo pasitelktų trečiųjų asmenų tam, kad galėtų tinkamai įvykdyti savo įsipareigojimus pagal sutartį.</w:t>
            </w:r>
          </w:p>
        </w:tc>
      </w:tr>
      <w:tr w:rsidR="00A06ABA" w:rsidRPr="00022903" w14:paraId="6D5B44E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2EC24199" w14:textId="77777777" w:rsidR="00A06ABA" w:rsidRPr="00022903" w:rsidRDefault="00A06ABA" w:rsidP="00A06ABA">
            <w:pPr>
              <w:widowControl/>
              <w:suppressAutoHyphens/>
              <w:overflowPunct w:val="0"/>
              <w:ind w:firstLine="0"/>
              <w:jc w:val="center"/>
              <w:textAlignment w:val="baseline"/>
              <w:rPr>
                <w:rFonts w:ascii="Times New Roman" w:eastAsia="Calibri" w:hAnsi="Times New Roman" w:cs="Times New Roman"/>
                <w:b/>
                <w:sz w:val="24"/>
                <w:lang w:eastAsia="fi-FI"/>
              </w:rPr>
            </w:pPr>
            <w:bookmarkStart w:id="91" w:name="_Toc128826837"/>
            <w:bookmarkStart w:id="92" w:name="_Toc140564105"/>
            <w:bookmarkStart w:id="93" w:name="_Toc143077381"/>
            <w:bookmarkStart w:id="94" w:name="_Toc143518403"/>
            <w:bookmarkStart w:id="95" w:name="_Toc143677759"/>
            <w:bookmarkStart w:id="96" w:name="_Toc217377186"/>
            <w:r w:rsidRPr="00022903">
              <w:rPr>
                <w:rFonts w:ascii="Times New Roman" w:eastAsia="Calibri" w:hAnsi="Times New Roman" w:cs="Times New Roman"/>
                <w:b/>
                <w:sz w:val="24"/>
                <w:lang w:eastAsia="fi-FI"/>
              </w:rPr>
              <w:t>18 straipsnis. Draudimas</w:t>
            </w:r>
            <w:bookmarkEnd w:id="91"/>
            <w:bookmarkEnd w:id="92"/>
            <w:bookmarkEnd w:id="93"/>
            <w:bookmarkEnd w:id="94"/>
            <w:bookmarkEnd w:id="95"/>
            <w:bookmarkEnd w:id="96"/>
          </w:p>
        </w:tc>
      </w:tr>
      <w:tr w:rsidR="00A06ABA" w:rsidRPr="00022903" w14:paraId="47F18C37"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16E2B5A"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18.1 punktas</w:t>
            </w:r>
          </w:p>
        </w:tc>
        <w:tc>
          <w:tcPr>
            <w:tcW w:w="7942" w:type="dxa"/>
            <w:gridSpan w:val="2"/>
            <w:tcBorders>
              <w:top w:val="single" w:sz="4" w:space="0" w:color="auto"/>
              <w:left w:val="single" w:sz="4" w:space="0" w:color="auto"/>
              <w:bottom w:val="single" w:sz="4" w:space="0" w:color="auto"/>
              <w:right w:val="single" w:sz="4" w:space="0" w:color="auto"/>
            </w:tcBorders>
          </w:tcPr>
          <w:p w14:paraId="5A81FDC6"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Bendrieji draudimo reikalavimai</w:t>
            </w:r>
          </w:p>
        </w:tc>
      </w:tr>
      <w:tr w:rsidR="00A06ABA" w:rsidRPr="00022903" w14:paraId="6C7D855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89CFA6A" w14:textId="77777777" w:rsidR="00A06ABA" w:rsidRPr="00022903" w:rsidRDefault="00A06ABA" w:rsidP="00A06ABA">
            <w:pPr>
              <w:widowControl/>
              <w:autoSpaceDE/>
              <w:autoSpaceDN/>
              <w:adjustRightInd/>
              <w:ind w:firstLine="0"/>
              <w:rPr>
                <w:rFonts w:ascii="Times New Roman" w:eastAsia="Calibri" w:hAnsi="Times New Roman" w:cs="Times New Roman"/>
                <w:color w:val="000000"/>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93F8594" w14:textId="16E89B7A" w:rsidR="00A06ABA" w:rsidRPr="00022903" w:rsidRDefault="00EF74E7" w:rsidP="00A06ABA">
            <w:pPr>
              <w:widowControl/>
              <w:ind w:firstLine="0"/>
              <w:rPr>
                <w:rFonts w:ascii="Times New Roman" w:eastAsia="Calibri" w:hAnsi="Times New Roman" w:cs="Times New Roman"/>
                <w:b/>
                <w:color w:val="000000"/>
                <w:sz w:val="24"/>
                <w:lang w:eastAsia="fi-FI"/>
              </w:rPr>
            </w:pPr>
            <w:r w:rsidRPr="00022903">
              <w:rPr>
                <w:rFonts w:ascii="Times New Roman" w:eastAsia="Calibri" w:hAnsi="Times New Roman" w:cs="Times New Roman"/>
                <w:b/>
                <w:color w:val="000000"/>
                <w:sz w:val="24"/>
                <w:lang w:eastAsia="fi-FI"/>
              </w:rPr>
              <w:t>Pakeisti 18.1 p. ir jį išdėstyti taip:</w:t>
            </w:r>
          </w:p>
          <w:p w14:paraId="23692846" w14:textId="73E50E6A" w:rsidR="00EF74E7" w:rsidRPr="00022903" w:rsidRDefault="00EF74E7" w:rsidP="00EF74E7">
            <w:pPr>
              <w:widowControl/>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 xml:space="preserve">1.Rangovas privalo Įstatymuose, </w:t>
            </w:r>
            <w:r w:rsidR="0055487E" w:rsidRPr="00022903">
              <w:rPr>
                <w:rFonts w:ascii="Times New Roman" w:eastAsia="Calibri" w:hAnsi="Times New Roman" w:cs="Times New Roman"/>
                <w:color w:val="000000"/>
                <w:sz w:val="24"/>
                <w:lang w:eastAsia="fi-FI"/>
              </w:rPr>
              <w:t>Techninėje specifikacijoje</w:t>
            </w:r>
            <w:r w:rsidRPr="00022903">
              <w:rPr>
                <w:rFonts w:ascii="Times New Roman" w:eastAsia="Calibri" w:hAnsi="Times New Roman" w:cs="Times New Roman"/>
                <w:color w:val="000000"/>
                <w:sz w:val="24"/>
                <w:lang w:eastAsia="fi-FI"/>
              </w:rPr>
              <w:t xml:space="preserve"> ir (arba) Sutarties sąlygose numatytais atvejais sudaryti šias draudimo sutartis:</w:t>
            </w:r>
          </w:p>
          <w:p w14:paraId="143ABAB5" w14:textId="3566F231" w:rsidR="00EF74E7" w:rsidRPr="00022903" w:rsidRDefault="00EF74E7" w:rsidP="00EF74E7">
            <w:pPr>
              <w:widowControl/>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1.1.</w:t>
            </w:r>
            <w:r w:rsidRPr="00022903">
              <w:rPr>
                <w:rFonts w:ascii="Times New Roman" w:eastAsia="Calibri" w:hAnsi="Times New Roman" w:cs="Times New Roman"/>
                <w:color w:val="000000"/>
                <w:sz w:val="24"/>
                <w:lang w:eastAsia="fi-FI"/>
              </w:rPr>
              <w:tab/>
              <w:t>projektuotojo civilinės atsakomybės privalomojo draudimo (Sutartyje sutrumpintai vadinamo projektuotojo civilinės atsakomybės draudimu);</w:t>
            </w:r>
          </w:p>
          <w:p w14:paraId="2C196ADA" w14:textId="43DB8AA0" w:rsidR="00EF74E7" w:rsidRPr="00022903" w:rsidRDefault="00EF74E7" w:rsidP="00EF74E7">
            <w:pPr>
              <w:widowControl/>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1.2.</w:t>
            </w:r>
            <w:r w:rsidRPr="00022903">
              <w:rPr>
                <w:rFonts w:ascii="Times New Roman" w:eastAsia="Calibri" w:hAnsi="Times New Roman" w:cs="Times New Roman"/>
                <w:color w:val="000000"/>
                <w:sz w:val="24"/>
                <w:lang w:eastAsia="fi-FI"/>
              </w:rPr>
              <w:tab/>
              <w:t>statinio statybos, rekonstravimo, remonto, atnaujinimo (modernizavimo), griovimo ar kultūros paveldo statinio tvarkomųjų statybos darbų ir civilinės atsakomybės privalomojo draudimo (Sutartyje sutrumpintai vadinamo Statybos darbų ir Rangovo civilinės atsakomybės draudimu);</w:t>
            </w:r>
          </w:p>
          <w:p w14:paraId="6624F067" w14:textId="6D283548" w:rsidR="00EF74E7" w:rsidRPr="00022903" w:rsidRDefault="00EF74E7" w:rsidP="00EF74E7">
            <w:pPr>
              <w:widowControl/>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1.3.</w:t>
            </w:r>
            <w:r w:rsidRPr="00022903">
              <w:rPr>
                <w:rFonts w:ascii="Times New Roman" w:eastAsia="Calibri" w:hAnsi="Times New Roman" w:cs="Times New Roman"/>
                <w:color w:val="000000"/>
                <w:sz w:val="24"/>
                <w:lang w:eastAsia="fi-FI"/>
              </w:rPr>
              <w:tab/>
              <w:t xml:space="preserve">kitas </w:t>
            </w:r>
            <w:r w:rsidR="0055487E" w:rsidRPr="00022903">
              <w:rPr>
                <w:rFonts w:ascii="Times New Roman" w:eastAsia="Calibri" w:hAnsi="Times New Roman" w:cs="Times New Roman"/>
                <w:color w:val="000000"/>
                <w:sz w:val="24"/>
                <w:lang w:eastAsia="fi-FI"/>
              </w:rPr>
              <w:t>Techninėje specifikacijoje</w:t>
            </w:r>
            <w:r w:rsidRPr="00022903">
              <w:rPr>
                <w:rFonts w:ascii="Times New Roman" w:eastAsia="Calibri" w:hAnsi="Times New Roman" w:cs="Times New Roman"/>
                <w:color w:val="000000"/>
                <w:sz w:val="24"/>
                <w:lang w:eastAsia="fi-FI"/>
              </w:rPr>
              <w:t xml:space="preserve"> ar kitame Pirkimo dokumente nurodytas draudimo sutartis.</w:t>
            </w:r>
          </w:p>
          <w:p w14:paraId="32279D00" w14:textId="134C0083" w:rsidR="00EF74E7" w:rsidRPr="00022903" w:rsidRDefault="00EF74E7" w:rsidP="00EF74E7">
            <w:pPr>
              <w:widowControl/>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2.</w:t>
            </w:r>
            <w:r w:rsidRPr="00022903">
              <w:rPr>
                <w:rFonts w:ascii="Times New Roman" w:eastAsia="Calibri" w:hAnsi="Times New Roman" w:cs="Times New Roman"/>
                <w:color w:val="000000"/>
                <w:sz w:val="24"/>
                <w:lang w:eastAsia="fi-FI"/>
              </w:rPr>
              <w:tab/>
              <w:t xml:space="preserve">Rangovas privalo sudaryti draudimo sutartis pagal </w:t>
            </w:r>
            <w:r w:rsidR="0055487E" w:rsidRPr="00022903">
              <w:rPr>
                <w:rFonts w:ascii="Times New Roman" w:eastAsia="Calibri" w:hAnsi="Times New Roman" w:cs="Times New Roman"/>
                <w:color w:val="000000"/>
                <w:sz w:val="24"/>
                <w:lang w:eastAsia="fi-FI"/>
              </w:rPr>
              <w:t>Lietuvos Respublikos į</w:t>
            </w:r>
            <w:r w:rsidRPr="00022903">
              <w:rPr>
                <w:rFonts w:ascii="Times New Roman" w:eastAsia="Calibri" w:hAnsi="Times New Roman" w:cs="Times New Roman"/>
                <w:color w:val="000000"/>
                <w:sz w:val="24"/>
                <w:lang w:eastAsia="fi-FI"/>
              </w:rPr>
              <w:t xml:space="preserve">statymuose, </w:t>
            </w:r>
            <w:r w:rsidR="0055487E" w:rsidRPr="00022903">
              <w:rPr>
                <w:rFonts w:ascii="Times New Roman" w:eastAsia="Calibri" w:hAnsi="Times New Roman" w:cs="Times New Roman"/>
                <w:color w:val="000000"/>
                <w:sz w:val="24"/>
                <w:lang w:eastAsia="fi-FI"/>
              </w:rPr>
              <w:t>Techninėje specifikacijoj</w:t>
            </w:r>
            <w:r w:rsidRPr="00022903">
              <w:rPr>
                <w:rFonts w:ascii="Times New Roman" w:eastAsia="Calibri" w:hAnsi="Times New Roman" w:cs="Times New Roman"/>
                <w:color w:val="000000"/>
                <w:sz w:val="24"/>
                <w:lang w:eastAsia="fi-FI"/>
              </w:rPr>
              <w:t xml:space="preserve">e ir Sutarties sąlygose joms keliamus reikalavimus. </w:t>
            </w:r>
          </w:p>
          <w:p w14:paraId="34BECCF6" w14:textId="041B4A3B" w:rsidR="00EF74E7" w:rsidRPr="00022903" w:rsidRDefault="00EF74E7" w:rsidP="00EF74E7">
            <w:pPr>
              <w:widowControl/>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3.</w:t>
            </w:r>
            <w:r w:rsidRPr="00022903">
              <w:rPr>
                <w:rFonts w:ascii="Times New Roman" w:eastAsia="Calibri" w:hAnsi="Times New Roman" w:cs="Times New Roman"/>
                <w:color w:val="000000"/>
                <w:sz w:val="24"/>
                <w:lang w:eastAsia="fi-FI"/>
              </w:rPr>
              <w:tab/>
              <w:t xml:space="preserve">Draudiku gali būti tik subjektas, atitinkantis </w:t>
            </w:r>
            <w:r w:rsidR="0055487E" w:rsidRPr="00022903">
              <w:rPr>
                <w:rFonts w:ascii="Times New Roman" w:eastAsia="Calibri" w:hAnsi="Times New Roman" w:cs="Times New Roman"/>
                <w:color w:val="000000"/>
                <w:sz w:val="24"/>
                <w:lang w:eastAsia="fi-FI"/>
              </w:rPr>
              <w:t>Techninėje specifikacijoj</w:t>
            </w:r>
            <w:r w:rsidRPr="00022903">
              <w:rPr>
                <w:rFonts w:ascii="Times New Roman" w:eastAsia="Calibri" w:hAnsi="Times New Roman" w:cs="Times New Roman"/>
                <w:color w:val="000000"/>
                <w:sz w:val="24"/>
                <w:lang w:eastAsia="fi-FI"/>
              </w:rPr>
              <w:t>e nustatytus reikalavimus, o jeigu jie nenustatyti, draudikas turi būti (a) Europos Sąjungoje registruota draudimo bendrovė arba (b) 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patronuojanti įmonė, arba bendrovių grupė, kuriai ji priklauso; Rangovas Užsakovo prašymu privalo pateikti Užsakovui investicinio lygio reitingo įrodymus.</w:t>
            </w:r>
          </w:p>
          <w:p w14:paraId="16C9C98B" w14:textId="2A66A35A" w:rsidR="00EF74E7" w:rsidRPr="00022903" w:rsidRDefault="00EF74E7" w:rsidP="00EF74E7">
            <w:pPr>
              <w:widowControl/>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4.</w:t>
            </w:r>
            <w:r w:rsidRPr="00022903">
              <w:rPr>
                <w:rFonts w:ascii="Times New Roman" w:eastAsia="Calibri" w:hAnsi="Times New Roman" w:cs="Times New Roman"/>
                <w:color w:val="000000"/>
                <w:sz w:val="24"/>
                <w:lang w:eastAsia="fi-FI"/>
              </w:rPr>
              <w:tab/>
              <w:t>Draudimo sutartis turi būti surašyta lietuvių arba anglų kalba (ir išversta į lietuvių kalbą).</w:t>
            </w:r>
          </w:p>
          <w:p w14:paraId="56459A9C" w14:textId="1063721E" w:rsidR="00EF74E7" w:rsidRPr="00022903" w:rsidRDefault="00EF74E7" w:rsidP="00EF74E7">
            <w:pPr>
              <w:widowControl/>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5.</w:t>
            </w:r>
            <w:r w:rsidRPr="00022903">
              <w:rPr>
                <w:rFonts w:ascii="Times New Roman" w:eastAsia="Calibri" w:hAnsi="Times New Roman" w:cs="Times New Roman"/>
                <w:color w:val="000000"/>
                <w:sz w:val="24"/>
                <w:lang w:eastAsia="fi-FI"/>
              </w:rPr>
              <w:tab/>
              <w:t xml:space="preserve">Rangovas gali, prieš sudarydamas draudimo sutartį, suderinti su Užsakovu draudimo sutarties projektą. </w:t>
            </w:r>
          </w:p>
          <w:p w14:paraId="47492697" w14:textId="32AA5CF1" w:rsidR="00EF74E7" w:rsidRPr="00022903" w:rsidRDefault="00EF74E7" w:rsidP="00EF74E7">
            <w:pPr>
              <w:widowControl/>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6.</w:t>
            </w:r>
            <w:r w:rsidRPr="00022903">
              <w:rPr>
                <w:rFonts w:ascii="Times New Roman" w:eastAsia="Calibri" w:hAnsi="Times New Roman" w:cs="Times New Roman"/>
                <w:color w:val="000000"/>
                <w:sz w:val="24"/>
                <w:lang w:eastAsia="fi-FI"/>
              </w:rPr>
              <w:tab/>
              <w:t>Rangovas kartu su draudimo sutartimi turi pateikti Užsakovui draudimo įmokos sumokėjimą patvirtinančio dokumento patvirtintą kopiją.</w:t>
            </w:r>
          </w:p>
          <w:p w14:paraId="5C5A597A" w14:textId="3C179B17" w:rsidR="00EF74E7" w:rsidRPr="00022903" w:rsidRDefault="00EF74E7" w:rsidP="00EF74E7">
            <w:pPr>
              <w:widowControl/>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7.</w:t>
            </w:r>
            <w:r w:rsidRPr="00022903">
              <w:rPr>
                <w:rFonts w:ascii="Times New Roman" w:eastAsia="Calibri" w:hAnsi="Times New Roman" w:cs="Times New Roman"/>
                <w:color w:val="000000"/>
                <w:sz w:val="24"/>
                <w:lang w:eastAsia="fi-FI"/>
              </w:rPr>
              <w:tab/>
              <w:t xml:space="preserve">Jeigu draudimo sutarties terminas pasibaigia anksčiau, negu numatyta Įstatymuose, </w:t>
            </w:r>
            <w:r w:rsidR="0055487E" w:rsidRPr="00022903">
              <w:rPr>
                <w:rFonts w:ascii="Times New Roman" w:eastAsia="Calibri" w:hAnsi="Times New Roman" w:cs="Times New Roman"/>
                <w:color w:val="000000"/>
                <w:sz w:val="24"/>
                <w:lang w:eastAsia="fi-FI"/>
              </w:rPr>
              <w:t>Techninėje specifikacijoj</w:t>
            </w:r>
            <w:r w:rsidRPr="00022903">
              <w:rPr>
                <w:rFonts w:ascii="Times New Roman" w:eastAsia="Calibri" w:hAnsi="Times New Roman" w:cs="Times New Roman"/>
                <w:color w:val="000000"/>
                <w:sz w:val="24"/>
                <w:lang w:eastAsia="fi-FI"/>
              </w:rPr>
              <w:t>e ir (arba) Sutarties sąlygose, Rangovas privalo pratęsti (atnaujinti) draudimo sutartį ir ne vėliau kaip likus 30 dienų iki draudimo sutarties galiojimo pabaigos pateikti Užsakovui naują</w:t>
            </w:r>
            <w:r w:rsidR="00A9623C" w:rsidRPr="00022903">
              <w:rPr>
                <w:rFonts w:ascii="Times New Roman" w:eastAsia="Calibri" w:hAnsi="Times New Roman" w:cs="Times New Roman"/>
                <w:color w:val="000000"/>
                <w:sz w:val="24"/>
                <w:lang w:eastAsia="fi-FI"/>
              </w:rPr>
              <w:t xml:space="preserve"> ar pratęstą</w:t>
            </w:r>
            <w:r w:rsidRPr="00022903">
              <w:rPr>
                <w:rFonts w:ascii="Times New Roman" w:eastAsia="Calibri" w:hAnsi="Times New Roman" w:cs="Times New Roman"/>
                <w:color w:val="000000"/>
                <w:sz w:val="24"/>
                <w:lang w:eastAsia="fi-FI"/>
              </w:rPr>
              <w:t xml:space="preserve"> draudimo sutartį bei draudimo įmokos sumokėjimą patvirtinančio dokumento patvirtintą kopiją.</w:t>
            </w:r>
          </w:p>
          <w:p w14:paraId="1127895F" w14:textId="0B0EE30E" w:rsidR="00EF74E7" w:rsidRPr="00022903" w:rsidRDefault="00EF74E7" w:rsidP="00EF74E7">
            <w:pPr>
              <w:widowControl/>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8.</w:t>
            </w:r>
            <w:r w:rsidRPr="00022903">
              <w:rPr>
                <w:rFonts w:ascii="Times New Roman" w:eastAsia="Calibri" w:hAnsi="Times New Roman" w:cs="Times New Roman"/>
                <w:color w:val="000000"/>
                <w:sz w:val="24"/>
                <w:lang w:eastAsia="fi-FI"/>
              </w:rPr>
              <w:tab/>
              <w:t>Rangovas privalo visuomet laikytis draudimo sutarties sąlygų bei užtikrinti, kad sudaryta draudimo sutartis galiotų iki jos termino pabaigos, ir yra visiškai atsakingas už bet kokius jos pažeidimus ir dėl tokių pažeidimų kylančias pasekmes.</w:t>
            </w:r>
          </w:p>
          <w:p w14:paraId="34CDB224" w14:textId="78240969" w:rsidR="00EF74E7" w:rsidRPr="00022903" w:rsidRDefault="00EF74E7" w:rsidP="00EF74E7">
            <w:pPr>
              <w:widowControl/>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9.</w:t>
            </w:r>
            <w:r w:rsidRPr="00022903">
              <w:rPr>
                <w:rFonts w:ascii="Times New Roman" w:eastAsia="Calibri" w:hAnsi="Times New Roman" w:cs="Times New Roman"/>
                <w:color w:val="000000"/>
                <w:sz w:val="24"/>
                <w:lang w:eastAsia="fi-FI"/>
              </w:rPr>
              <w:tab/>
              <w:t>Iš draudiko gauta draudimo išmoka privalo būti naudojama apdraustiems nuostoliams ir žalai padengti.</w:t>
            </w:r>
          </w:p>
          <w:p w14:paraId="579AE62F" w14:textId="328DC31C" w:rsidR="00A06ABA" w:rsidRPr="00022903" w:rsidRDefault="00EF74E7" w:rsidP="00EF74E7">
            <w:pPr>
              <w:widowControl/>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 xml:space="preserve">10. Jeigu padidėja Sutarties kaina, pailgėja Darbų terminai arba pasikeičia kitos aplinkybės, turinčios įtakos draudiko pareigų vykdymui, Rangovas privalo atitinkamai pakeisti draudimo sutartis. Jeigu padidėja Sutarties kaina ir (arba) </w:t>
            </w:r>
            <w:r w:rsidRPr="00022903">
              <w:rPr>
                <w:rFonts w:ascii="Times New Roman" w:eastAsia="Calibri" w:hAnsi="Times New Roman" w:cs="Times New Roman"/>
                <w:color w:val="000000"/>
                <w:sz w:val="24"/>
                <w:lang w:eastAsia="fi-FI"/>
              </w:rPr>
              <w:lastRenderedPageBreak/>
              <w:t>jeigu Rangovas įgyja teisę reikalauti papildomų Išlaidų atlyginimo už Darbų terminų pratęsimo laikotarpį, Rangovas gali prašyti Užsakovo atlyginti papildomas draudimo Išlaidas</w:t>
            </w:r>
            <w:r w:rsidR="00F10616" w:rsidRPr="00022903">
              <w:rPr>
                <w:rFonts w:ascii="Times New Roman" w:eastAsia="Calibri" w:hAnsi="Times New Roman" w:cs="Times New Roman"/>
                <w:color w:val="000000"/>
                <w:sz w:val="24"/>
                <w:lang w:eastAsia="fi-FI"/>
              </w:rPr>
              <w:t>, jeigu šios aplinkybės atsirado ne dėl Rangovo kaltės</w:t>
            </w:r>
            <w:r w:rsidRPr="00022903">
              <w:rPr>
                <w:rFonts w:ascii="Times New Roman" w:eastAsia="Calibri" w:hAnsi="Times New Roman" w:cs="Times New Roman"/>
                <w:color w:val="000000"/>
                <w:sz w:val="24"/>
                <w:lang w:eastAsia="fi-FI"/>
              </w:rPr>
              <w:t>.</w:t>
            </w:r>
          </w:p>
        </w:tc>
      </w:tr>
      <w:tr w:rsidR="00A06ABA" w:rsidRPr="00022903" w14:paraId="509A5C0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6716CDE" w14:textId="77777777" w:rsidR="00A06ABA" w:rsidRPr="00022903" w:rsidRDefault="00A06ABA" w:rsidP="00A06ABA">
            <w:pPr>
              <w:widowControl/>
              <w:autoSpaceDE/>
              <w:autoSpaceDN/>
              <w:adjustRightInd/>
              <w:ind w:firstLine="0"/>
              <w:rPr>
                <w:rFonts w:ascii="Times New Roman" w:eastAsia="Calibri" w:hAnsi="Times New Roman" w:cs="Times New Roman"/>
                <w:b/>
                <w:bCs/>
                <w:color w:val="000000"/>
                <w:sz w:val="24"/>
                <w:lang w:eastAsia="fi-FI"/>
              </w:rPr>
            </w:pPr>
            <w:r w:rsidRPr="00022903">
              <w:rPr>
                <w:rFonts w:ascii="Times New Roman" w:eastAsia="Calibri" w:hAnsi="Times New Roman" w:cs="Times New Roman"/>
                <w:b/>
                <w:bCs/>
                <w:color w:val="000000"/>
                <w:sz w:val="24"/>
                <w:lang w:eastAsia="fi-FI"/>
              </w:rPr>
              <w:lastRenderedPageBreak/>
              <w:t>18.2 punktas</w:t>
            </w:r>
          </w:p>
        </w:tc>
        <w:tc>
          <w:tcPr>
            <w:tcW w:w="7942" w:type="dxa"/>
            <w:gridSpan w:val="2"/>
            <w:tcBorders>
              <w:top w:val="single" w:sz="4" w:space="0" w:color="auto"/>
              <w:left w:val="single" w:sz="4" w:space="0" w:color="auto"/>
              <w:bottom w:val="single" w:sz="4" w:space="0" w:color="auto"/>
              <w:right w:val="single" w:sz="4" w:space="0" w:color="auto"/>
            </w:tcBorders>
          </w:tcPr>
          <w:p w14:paraId="686A49B4" w14:textId="2219B5AA" w:rsidR="00A06ABA" w:rsidRPr="00022903" w:rsidRDefault="00A06ABA" w:rsidP="00A06ABA">
            <w:pPr>
              <w:widowControl/>
              <w:autoSpaceDE/>
              <w:autoSpaceDN/>
              <w:adjustRightInd/>
              <w:ind w:firstLine="0"/>
              <w:rPr>
                <w:rFonts w:ascii="Times New Roman" w:eastAsia="Calibri" w:hAnsi="Times New Roman" w:cs="Times New Roman"/>
                <w:b/>
                <w:bCs/>
                <w:color w:val="000000"/>
                <w:sz w:val="24"/>
                <w:lang w:eastAsia="fi-FI"/>
              </w:rPr>
            </w:pPr>
            <w:r w:rsidRPr="00022903">
              <w:rPr>
                <w:rFonts w:ascii="Times New Roman" w:eastAsia="Calibri" w:hAnsi="Times New Roman" w:cs="Times New Roman"/>
                <w:b/>
                <w:bCs/>
                <w:color w:val="000000"/>
                <w:sz w:val="24"/>
                <w:lang w:eastAsia="fi-FI"/>
              </w:rPr>
              <w:t>Darbų</w:t>
            </w:r>
            <w:r w:rsidR="00EF74E7" w:rsidRPr="00022903">
              <w:rPr>
                <w:rFonts w:ascii="Times New Roman" w:eastAsia="Calibri" w:hAnsi="Times New Roman" w:cs="Times New Roman"/>
                <w:b/>
                <w:bCs/>
                <w:color w:val="000000"/>
                <w:sz w:val="24"/>
                <w:lang w:eastAsia="fi-FI"/>
              </w:rPr>
              <w:t xml:space="preserve">, projektuotojo ir </w:t>
            </w:r>
            <w:r w:rsidRPr="00022903">
              <w:rPr>
                <w:rFonts w:ascii="Times New Roman" w:eastAsia="Calibri" w:hAnsi="Times New Roman" w:cs="Times New Roman"/>
                <w:b/>
                <w:bCs/>
                <w:color w:val="000000"/>
                <w:sz w:val="24"/>
                <w:lang w:eastAsia="fi-FI"/>
              </w:rPr>
              <w:t xml:space="preserve">Rangovo </w:t>
            </w:r>
            <w:r w:rsidR="00EF74E7" w:rsidRPr="00022903">
              <w:rPr>
                <w:rFonts w:ascii="Times New Roman" w:eastAsia="Calibri" w:hAnsi="Times New Roman" w:cs="Times New Roman"/>
                <w:b/>
                <w:bCs/>
                <w:color w:val="000000"/>
                <w:sz w:val="24"/>
                <w:lang w:eastAsia="fi-FI"/>
              </w:rPr>
              <w:t xml:space="preserve">civilinės atsakomybės </w:t>
            </w:r>
            <w:r w:rsidRPr="00022903">
              <w:rPr>
                <w:rFonts w:ascii="Times New Roman" w:eastAsia="Calibri" w:hAnsi="Times New Roman" w:cs="Times New Roman"/>
                <w:b/>
                <w:bCs/>
                <w:color w:val="000000"/>
                <w:sz w:val="24"/>
                <w:lang w:eastAsia="fi-FI"/>
              </w:rPr>
              <w:t>draudimas</w:t>
            </w:r>
          </w:p>
        </w:tc>
      </w:tr>
      <w:tr w:rsidR="00A06ABA" w:rsidRPr="00022903" w14:paraId="06C0FBB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CCA3A82" w14:textId="77777777" w:rsidR="00A06ABA" w:rsidRPr="00022903" w:rsidRDefault="00A06ABA" w:rsidP="00A06ABA">
            <w:pPr>
              <w:widowControl/>
              <w:autoSpaceDE/>
              <w:autoSpaceDN/>
              <w:adjustRightInd/>
              <w:ind w:firstLine="0"/>
              <w:rPr>
                <w:rFonts w:ascii="Times New Roman" w:eastAsia="Calibri" w:hAnsi="Times New Roman" w:cs="Times New Roman"/>
                <w:color w:val="000000"/>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05337AA0" w14:textId="77777777" w:rsidR="00A06ABA" w:rsidRPr="00022903" w:rsidRDefault="00A06ABA" w:rsidP="00A06ABA">
            <w:pPr>
              <w:widowControl/>
              <w:ind w:firstLine="0"/>
              <w:jc w:val="both"/>
              <w:rPr>
                <w:rFonts w:ascii="Times New Roman" w:eastAsia="Calibri" w:hAnsi="Times New Roman" w:cs="Times New Roman"/>
                <w:b/>
                <w:color w:val="000000"/>
                <w:sz w:val="24"/>
                <w:lang w:eastAsia="fi-FI"/>
              </w:rPr>
            </w:pPr>
            <w:r w:rsidRPr="00022903">
              <w:rPr>
                <w:rFonts w:ascii="Times New Roman" w:eastAsia="Calibri" w:hAnsi="Times New Roman" w:cs="Times New Roman"/>
                <w:b/>
                <w:color w:val="000000"/>
                <w:sz w:val="24"/>
                <w:lang w:eastAsia="fi-FI"/>
              </w:rPr>
              <w:t>Pakeisti 18.2 punktą ir jį išdėstyti taip:</w:t>
            </w:r>
          </w:p>
          <w:p w14:paraId="43DACADE" w14:textId="1A9631FB" w:rsidR="00EF74E7" w:rsidRPr="00022903" w:rsidRDefault="00EF74E7" w:rsidP="00EF74E7">
            <w:pPr>
              <w:widowControl/>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1.1.</w:t>
            </w:r>
            <w:r w:rsidRPr="00022903">
              <w:rPr>
                <w:rFonts w:ascii="Times New Roman" w:eastAsia="Calibri" w:hAnsi="Times New Roman" w:cs="Times New Roman"/>
                <w:color w:val="000000"/>
                <w:sz w:val="24"/>
                <w:lang w:eastAsia="fi-FI"/>
              </w:rPr>
              <w:tab/>
              <w:t xml:space="preserve">Rangovas privalo pateikti Užsakovui projektuotojo civilinės atsakomybės draudimo sutartį, sudarančių dokumentų kopijas ir </w:t>
            </w:r>
            <w:r w:rsidR="00F10616" w:rsidRPr="00022903">
              <w:rPr>
                <w:rFonts w:ascii="Times New Roman" w:eastAsia="Calibri" w:hAnsi="Times New Roman" w:cs="Times New Roman"/>
                <w:color w:val="000000"/>
                <w:sz w:val="24"/>
                <w:lang w:eastAsia="fi-FI"/>
              </w:rPr>
              <w:t>draudimo įmokos apmokėjimą patvirtinantį dokumentą</w:t>
            </w:r>
            <w:r w:rsidRPr="00022903">
              <w:rPr>
                <w:rFonts w:ascii="Times New Roman" w:eastAsia="Calibri" w:hAnsi="Times New Roman" w:cs="Times New Roman"/>
                <w:color w:val="000000"/>
                <w:sz w:val="24"/>
                <w:lang w:eastAsia="fi-FI"/>
              </w:rPr>
              <w:t>. Rangovas turi teisę pateikti Užsakovui Statinio projektą rengsiančio Subrangovo sudarytą projektuotojo civilinės atsakomybės draudimo sutartį, jeigu ji atitinka Sutarties reikalavimus.</w:t>
            </w:r>
          </w:p>
          <w:p w14:paraId="3BA58D87" w14:textId="728C3032" w:rsidR="00EF74E7" w:rsidRPr="00022903" w:rsidRDefault="00EF74E7" w:rsidP="00EF74E7">
            <w:pPr>
              <w:widowControl/>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1.2.</w:t>
            </w:r>
            <w:r w:rsidRPr="00022903">
              <w:rPr>
                <w:rFonts w:ascii="Times New Roman" w:eastAsia="Calibri" w:hAnsi="Times New Roman" w:cs="Times New Roman"/>
                <w:color w:val="000000"/>
                <w:sz w:val="24"/>
                <w:lang w:eastAsia="fi-FI"/>
              </w:rPr>
              <w:tab/>
              <w:t xml:space="preserve">Projektuotojo civilinės atsakomybės draudimo apsaugos laikotarpis turi prasidėti ne vėliau, kaip nuo </w:t>
            </w:r>
            <w:r w:rsidR="00F10616" w:rsidRPr="00022903">
              <w:rPr>
                <w:rFonts w:ascii="Times New Roman" w:eastAsia="Calibri" w:hAnsi="Times New Roman" w:cs="Times New Roman"/>
                <w:color w:val="000000"/>
                <w:sz w:val="24"/>
                <w:lang w:eastAsia="fi-FI"/>
              </w:rPr>
              <w:t xml:space="preserve">šios </w:t>
            </w:r>
            <w:r w:rsidRPr="00022903">
              <w:rPr>
                <w:rFonts w:ascii="Times New Roman" w:eastAsia="Calibri" w:hAnsi="Times New Roman" w:cs="Times New Roman"/>
                <w:color w:val="000000"/>
                <w:sz w:val="24"/>
                <w:lang w:eastAsia="fi-FI"/>
              </w:rPr>
              <w:t>Sutarties įsigaliojimo dienos. Pagal Statinio projektuotojo civilinės atsakomybės privalomojo draudimo taisykles, galiojusias galutinio pasiūlymų pateikimo Pirkime dieną (Projektuotojo atsakomybės draudimo taisyklės), Šalių nustatytas draudimo apsaugos galiojimo laikotarpis turi apimti laikotarpį, nustatytą Projektuotojo atsakomybės draudimo taisyklių 27 p.</w:t>
            </w:r>
            <w:r w:rsidR="00F10616" w:rsidRPr="00022903">
              <w:rPr>
                <w:rFonts w:ascii="Times New Roman" w:eastAsia="Calibri" w:hAnsi="Times New Roman" w:cs="Times New Roman"/>
                <w:color w:val="000000"/>
                <w:sz w:val="24"/>
                <w:lang w:eastAsia="fi-FI"/>
              </w:rPr>
              <w:t xml:space="preserve"> (arba atitinkamą nuostatą pagal tuo metu galiojančią redakciją).</w:t>
            </w:r>
            <w:r w:rsidRPr="00022903">
              <w:rPr>
                <w:rFonts w:ascii="Times New Roman" w:eastAsia="Calibri" w:hAnsi="Times New Roman" w:cs="Times New Roman"/>
                <w:color w:val="000000"/>
                <w:sz w:val="24"/>
                <w:lang w:eastAsia="fi-FI"/>
              </w:rPr>
              <w:t xml:space="preserve"> </w:t>
            </w:r>
          </w:p>
          <w:p w14:paraId="59333694" w14:textId="6F0BF66E" w:rsidR="00EF74E7" w:rsidRPr="00022903" w:rsidRDefault="00EF74E7" w:rsidP="00EF74E7">
            <w:pPr>
              <w:widowControl/>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1.3.</w:t>
            </w:r>
            <w:r w:rsidRPr="00022903">
              <w:rPr>
                <w:rFonts w:ascii="Times New Roman" w:eastAsia="Calibri" w:hAnsi="Times New Roman" w:cs="Times New Roman"/>
                <w:color w:val="000000"/>
                <w:sz w:val="24"/>
                <w:lang w:eastAsia="fi-FI"/>
              </w:rPr>
              <w:tab/>
              <w:t>Draudimo suma vienam draudžiamajam įvykiui turi būti ne mažesnė nei Projektuotojo atsakomybės draudimo taisyklėse nurodytoji minimali draudimo suma.</w:t>
            </w:r>
          </w:p>
          <w:p w14:paraId="1CC1B0FF" w14:textId="38F9C808" w:rsidR="00EF74E7" w:rsidRPr="00022903" w:rsidRDefault="00EF74E7" w:rsidP="00EF74E7">
            <w:pPr>
              <w:widowControl/>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1.4.</w:t>
            </w:r>
            <w:r w:rsidRPr="00022903">
              <w:rPr>
                <w:rFonts w:ascii="Times New Roman" w:eastAsia="Calibri" w:hAnsi="Times New Roman" w:cs="Times New Roman"/>
                <w:color w:val="000000"/>
                <w:sz w:val="24"/>
                <w:lang w:eastAsia="fi-FI"/>
              </w:rPr>
              <w:tab/>
              <w:t>Besąlyginė išskaita turi būti ne didesnė nei Projektuotojo atsakomybės draudimo taisyklėse nurodytoji maksimali besąlyginė išskaita.</w:t>
            </w:r>
          </w:p>
          <w:p w14:paraId="7096E1F4" w14:textId="0F081977" w:rsidR="00EF74E7" w:rsidRPr="00022903" w:rsidRDefault="00EF74E7" w:rsidP="00EF74E7">
            <w:pPr>
              <w:widowControl/>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1.5.</w:t>
            </w:r>
            <w:r w:rsidRPr="00022903">
              <w:rPr>
                <w:rFonts w:ascii="Times New Roman" w:eastAsia="Calibri" w:hAnsi="Times New Roman" w:cs="Times New Roman"/>
                <w:color w:val="000000"/>
                <w:sz w:val="24"/>
                <w:lang w:eastAsia="fi-FI"/>
              </w:rPr>
              <w:tab/>
              <w:t xml:space="preserve">Rangovas privalo ne vėliau nei iki numatytosios statybos darbų pradžios dienos pateikti Užsakovui Statybos darbų ir Rangovo civilinės atsakomybės draudimo sutartį sudarančių dokumentų kopijas ir </w:t>
            </w:r>
            <w:r w:rsidR="00442A8A" w:rsidRPr="00022903">
              <w:rPr>
                <w:rFonts w:ascii="Times New Roman" w:eastAsia="Calibri" w:hAnsi="Times New Roman" w:cs="Times New Roman"/>
                <w:color w:val="000000"/>
                <w:sz w:val="24"/>
                <w:lang w:eastAsia="fi-FI"/>
              </w:rPr>
              <w:t>draudimo įmokos apmokėjimą patvirtinantį dokumentą</w:t>
            </w:r>
            <w:r w:rsidRPr="00022903">
              <w:rPr>
                <w:rFonts w:ascii="Times New Roman" w:eastAsia="Calibri" w:hAnsi="Times New Roman" w:cs="Times New Roman"/>
                <w:color w:val="000000"/>
                <w:sz w:val="24"/>
                <w:lang w:eastAsia="fi-FI"/>
              </w:rPr>
              <w:t xml:space="preserve">. </w:t>
            </w:r>
          </w:p>
          <w:p w14:paraId="67672E72" w14:textId="6B6FBB45" w:rsidR="00EF74E7" w:rsidRPr="00022903" w:rsidRDefault="00EF74E7" w:rsidP="00EF74E7">
            <w:pPr>
              <w:widowControl/>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1.6.</w:t>
            </w:r>
            <w:r w:rsidRPr="00022903">
              <w:rPr>
                <w:rFonts w:ascii="Times New Roman" w:eastAsia="Calibri" w:hAnsi="Times New Roman" w:cs="Times New Roman"/>
                <w:color w:val="000000"/>
                <w:sz w:val="24"/>
                <w:lang w:eastAsia="fi-FI"/>
              </w:rPr>
              <w:tab/>
              <w:t>Jeigu Rangovas veikia jungtinės veiklos (partnerystės) pagrindu, visi partneriai turi būti įvardyti kaip apdraustieji pagal draudimo sutartį.</w:t>
            </w:r>
          </w:p>
          <w:p w14:paraId="7C6DBF53" w14:textId="7D763267" w:rsidR="00EF74E7" w:rsidRPr="00022903" w:rsidRDefault="00EF74E7" w:rsidP="00EF74E7">
            <w:pPr>
              <w:widowControl/>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1.7.</w:t>
            </w:r>
            <w:r w:rsidRPr="00022903">
              <w:rPr>
                <w:rFonts w:ascii="Times New Roman" w:eastAsia="Calibri" w:hAnsi="Times New Roman" w:cs="Times New Roman"/>
                <w:color w:val="000000"/>
                <w:sz w:val="24"/>
                <w:lang w:eastAsia="fi-FI"/>
              </w:rPr>
              <w:tab/>
              <w:t>Statybos darbų draudimo apsaugos galiojimo laikotarpis turi būti nuo Statybos darbų pradžios iki Darbų perdavimo-priėmimo akto, sudaryto užbaigus visus Darbus (paskutiniąją Dalį), sudarymo dienos.</w:t>
            </w:r>
          </w:p>
          <w:p w14:paraId="1951D348" w14:textId="082C49B0" w:rsidR="00EF74E7" w:rsidRPr="00022903" w:rsidRDefault="00EF74E7" w:rsidP="00EF74E7">
            <w:pPr>
              <w:widowControl/>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1.8.</w:t>
            </w:r>
            <w:r w:rsidRPr="00022903">
              <w:rPr>
                <w:rFonts w:ascii="Times New Roman" w:eastAsia="Calibri" w:hAnsi="Times New Roman" w:cs="Times New Roman"/>
                <w:color w:val="000000"/>
                <w:sz w:val="24"/>
                <w:lang w:eastAsia="fi-FI"/>
              </w:rPr>
              <w:tab/>
              <w:t>Statybos darbų draudimo suma turi būti ne mažesnė negu nurodytoji darbų objekto atkuriamoji vertė.</w:t>
            </w:r>
          </w:p>
          <w:p w14:paraId="73233C02" w14:textId="2613ACCC" w:rsidR="00EF74E7" w:rsidRPr="00022903" w:rsidRDefault="00EF74E7" w:rsidP="00EF74E7">
            <w:pPr>
              <w:widowControl/>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1.9.</w:t>
            </w:r>
            <w:r w:rsidRPr="00022903">
              <w:rPr>
                <w:rFonts w:ascii="Times New Roman" w:eastAsia="Calibri" w:hAnsi="Times New Roman" w:cs="Times New Roman"/>
                <w:color w:val="000000"/>
                <w:sz w:val="24"/>
                <w:lang w:eastAsia="fi-FI"/>
              </w:rPr>
              <w:tab/>
              <w:t>Statybos darbų draudimo besąlyginė išskaita turi būti ne didesnė nei Statinio statybos, rekonstravimo, remonto, atnaujinimo (modernizavimo), griovimo ar kultūros paveldo statinio tvarkomųjų statybos darbų ir civilinės atsakomybės privalomojo draudimo aktualiose taisyklėse, (Statybos darbų draudimo taisyklės), nurodytoji maksimali besąlyginė išskaita.</w:t>
            </w:r>
          </w:p>
          <w:p w14:paraId="29C2042D" w14:textId="44C5B54F" w:rsidR="00EF74E7" w:rsidRPr="00022903" w:rsidRDefault="00EF74E7" w:rsidP="00EF74E7">
            <w:pPr>
              <w:widowControl/>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2.1.</w:t>
            </w:r>
            <w:r w:rsidRPr="00022903">
              <w:rPr>
                <w:rFonts w:ascii="Times New Roman" w:eastAsia="Calibri" w:hAnsi="Times New Roman" w:cs="Times New Roman"/>
                <w:color w:val="000000"/>
                <w:sz w:val="24"/>
                <w:lang w:eastAsia="fi-FI"/>
              </w:rPr>
              <w:tab/>
              <w:t xml:space="preserve">Civilinės atsakomybės draudimo apsaugos galiojimo laikotarpis turi prasidėti nuo Statybos darbų pradžios bei galioti iki </w:t>
            </w:r>
            <w:r w:rsidR="00442A8A" w:rsidRPr="00022903">
              <w:rPr>
                <w:rFonts w:ascii="Times New Roman" w:eastAsia="Calibri" w:hAnsi="Times New Roman" w:cs="Times New Roman"/>
                <w:color w:val="000000"/>
                <w:sz w:val="24"/>
                <w:lang w:eastAsia="fi-FI"/>
              </w:rPr>
              <w:t>Statybos užbaigimo dienos</w:t>
            </w:r>
            <w:r w:rsidRPr="00022903">
              <w:rPr>
                <w:rFonts w:ascii="Times New Roman" w:eastAsia="Calibri" w:hAnsi="Times New Roman" w:cs="Times New Roman"/>
                <w:color w:val="000000"/>
                <w:sz w:val="24"/>
                <w:lang w:eastAsia="fi-FI"/>
              </w:rPr>
              <w:t xml:space="preserve">. </w:t>
            </w:r>
          </w:p>
          <w:p w14:paraId="1326F81C" w14:textId="1F5155DC" w:rsidR="00EF74E7" w:rsidRPr="00022903" w:rsidRDefault="00EF74E7" w:rsidP="00EF74E7">
            <w:pPr>
              <w:widowControl/>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2.2.</w:t>
            </w:r>
            <w:r w:rsidRPr="00022903">
              <w:rPr>
                <w:rFonts w:ascii="Times New Roman" w:eastAsia="Calibri" w:hAnsi="Times New Roman" w:cs="Times New Roman"/>
                <w:color w:val="000000"/>
                <w:sz w:val="24"/>
                <w:lang w:eastAsia="fi-FI"/>
              </w:rPr>
              <w:tab/>
              <w:t>Civilinės atsakomybės draudimo suma vienam draudžiamajam įvykiui turi būti ne mažesnė negu 43 400 eurų.</w:t>
            </w:r>
          </w:p>
          <w:p w14:paraId="22F40718" w14:textId="0110C3A0" w:rsidR="00A06ABA" w:rsidRPr="00022903" w:rsidRDefault="00EF74E7" w:rsidP="00EF74E7">
            <w:pPr>
              <w:widowControl/>
              <w:ind w:firstLine="0"/>
              <w:jc w:val="both"/>
              <w:rPr>
                <w:rFonts w:ascii="Times New Roman" w:eastAsia="Calibri" w:hAnsi="Times New Roman" w:cs="Times New Roman"/>
                <w:color w:val="000000"/>
                <w:sz w:val="24"/>
                <w:lang w:eastAsia="fi-FI"/>
              </w:rPr>
            </w:pPr>
            <w:r w:rsidRPr="00022903">
              <w:rPr>
                <w:rFonts w:ascii="Times New Roman" w:eastAsia="Calibri" w:hAnsi="Times New Roman" w:cs="Times New Roman"/>
                <w:color w:val="000000"/>
                <w:sz w:val="24"/>
                <w:lang w:eastAsia="fi-FI"/>
              </w:rPr>
              <w:t>2.3.</w:t>
            </w:r>
            <w:r w:rsidRPr="00022903">
              <w:rPr>
                <w:rFonts w:ascii="Times New Roman" w:eastAsia="Calibri" w:hAnsi="Times New Roman" w:cs="Times New Roman"/>
                <w:color w:val="000000"/>
                <w:sz w:val="24"/>
                <w:lang w:eastAsia="fi-FI"/>
              </w:rPr>
              <w:tab/>
              <w:t>Civilinės atsakomybės draudimo besąlyginė išskaita turi būti ne didesnė nei Statybos darbų draudimo taisyklėse nurodytoji maksimali besąlyginė išskaita.</w:t>
            </w:r>
          </w:p>
        </w:tc>
      </w:tr>
      <w:tr w:rsidR="00A06ABA" w:rsidRPr="00022903" w14:paraId="1C731254"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4844BDB"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18.3 punktas</w:t>
            </w:r>
          </w:p>
        </w:tc>
        <w:tc>
          <w:tcPr>
            <w:tcW w:w="7942" w:type="dxa"/>
            <w:gridSpan w:val="2"/>
            <w:tcBorders>
              <w:top w:val="single" w:sz="4" w:space="0" w:color="auto"/>
              <w:left w:val="single" w:sz="4" w:space="0" w:color="auto"/>
              <w:bottom w:val="single" w:sz="4" w:space="0" w:color="auto"/>
              <w:right w:val="single" w:sz="4" w:space="0" w:color="auto"/>
            </w:tcBorders>
          </w:tcPr>
          <w:p w14:paraId="525EDDE2"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Atsakomybės draudimas už padarytą žalą fiziniam asmeniui arba turtui</w:t>
            </w:r>
          </w:p>
        </w:tc>
      </w:tr>
      <w:tr w:rsidR="00A06ABA" w:rsidRPr="00022903" w14:paraId="4FFC380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592D139"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6C712DBA" w14:textId="77777777" w:rsidR="00A06ABA" w:rsidRPr="00022903" w:rsidRDefault="00A06ABA" w:rsidP="00A06ABA">
            <w:pPr>
              <w:widowControl/>
              <w:ind w:firstLine="0"/>
              <w:jc w:val="both"/>
              <w:rPr>
                <w:rFonts w:ascii="Times New Roman" w:eastAsia="Calibri" w:hAnsi="Times New Roman" w:cs="Times New Roman"/>
                <w:b/>
                <w:bCs/>
                <w:i/>
                <w:szCs w:val="20"/>
              </w:rPr>
            </w:pPr>
            <w:r w:rsidRPr="00022903">
              <w:rPr>
                <w:rFonts w:ascii="Times New Roman" w:eastAsia="Calibri" w:hAnsi="Times New Roman" w:cs="Times New Roman"/>
                <w:b/>
                <w:bCs/>
                <w:i/>
                <w:szCs w:val="20"/>
              </w:rPr>
              <w:t>Pakeisti 18.3 punktą ir jį išdėstyti taip:</w:t>
            </w:r>
          </w:p>
          <w:p w14:paraId="4CF43759" w14:textId="1E1B4C8C"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bCs/>
                <w:color w:val="000000"/>
                <w:sz w:val="24"/>
                <w:lang w:eastAsia="fi-FI"/>
              </w:rPr>
              <w:t>Rangovas, pasirašęs Sutartį kaip pavienis dalyvis/jungtinės veiklos dalyvis,</w:t>
            </w:r>
            <w:r w:rsidRPr="00022903">
              <w:rPr>
                <w:rFonts w:ascii="Times New Roman" w:eastAsia="Calibri" w:hAnsi="Times New Roman" w:cs="Times New Roman"/>
                <w:color w:val="000000"/>
                <w:sz w:val="24"/>
                <w:lang w:eastAsia="fi-FI"/>
              </w:rPr>
              <w:t xml:space="preserve"> privalo iki Darbo pradžios datos sudaryti Rangovo civilinės atsakomybės privalomojo draudimo sutartį pagal Lietuvos Respublikos Statybos įstatymo XI skirsnio 46 straipsnio keliamus reikalavimus. </w:t>
            </w:r>
            <w:r w:rsidRPr="00022903">
              <w:rPr>
                <w:rFonts w:ascii="Times New Roman" w:eastAsia="Calibri" w:hAnsi="Times New Roman" w:cs="Times New Roman"/>
                <w:color w:val="000000"/>
                <w:spacing w:val="-1"/>
                <w:sz w:val="24"/>
                <w:lang w:eastAsia="fi-FI"/>
              </w:rPr>
              <w:t xml:space="preserve">Ši privalomojo draudimo sutartis turi įsigalioti nuo Darbo pradžios </w:t>
            </w:r>
            <w:r w:rsidRPr="00022903">
              <w:rPr>
                <w:rFonts w:ascii="Times New Roman" w:eastAsia="Calibri" w:hAnsi="Times New Roman" w:cs="Times New Roman"/>
                <w:color w:val="000000"/>
                <w:spacing w:val="6"/>
                <w:sz w:val="24"/>
                <w:lang w:eastAsia="fi-FI"/>
              </w:rPr>
              <w:t xml:space="preserve">datos, iki kurios turi būti pateiktas įrodymas pagal </w:t>
            </w:r>
            <w:r w:rsidRPr="00022903">
              <w:rPr>
                <w:rFonts w:ascii="Times New Roman" w:eastAsia="Calibri" w:hAnsi="Times New Roman" w:cs="Times New Roman"/>
                <w:spacing w:val="7"/>
                <w:sz w:val="24"/>
                <w:lang w:eastAsia="fi-FI"/>
              </w:rPr>
              <w:t xml:space="preserve">18.1 punkto [Bendrieji draudimo reikalavimai] (a) ir (b) pastraipas, </w:t>
            </w:r>
            <w:r w:rsidRPr="00022903">
              <w:rPr>
                <w:rFonts w:ascii="Times New Roman" w:eastAsia="Calibri" w:hAnsi="Times New Roman" w:cs="Times New Roman"/>
                <w:color w:val="000000"/>
                <w:spacing w:val="-1"/>
                <w:sz w:val="24"/>
                <w:lang w:eastAsia="fi-FI"/>
              </w:rPr>
              <w:t xml:space="preserve">ir </w:t>
            </w:r>
            <w:r w:rsidRPr="00022903">
              <w:rPr>
                <w:rFonts w:ascii="Times New Roman" w:eastAsia="Calibri" w:hAnsi="Times New Roman" w:cs="Times New Roman"/>
                <w:color w:val="000000"/>
                <w:spacing w:val="-1"/>
                <w:sz w:val="24"/>
                <w:lang w:eastAsia="fi-FI"/>
              </w:rPr>
              <w:lastRenderedPageBreak/>
              <w:t xml:space="preserve">turi galioti visą Darbo laikotarpį iki </w:t>
            </w:r>
            <w:r w:rsidR="00442A8A" w:rsidRPr="00022903">
              <w:rPr>
                <w:rFonts w:ascii="Times New Roman" w:eastAsia="Calibri" w:hAnsi="Times New Roman" w:cs="Times New Roman"/>
                <w:color w:val="000000"/>
                <w:sz w:val="24"/>
                <w:lang w:eastAsia="fi-FI"/>
              </w:rPr>
              <w:t>Statybos užbaigimo dienos</w:t>
            </w:r>
            <w:r w:rsidRPr="00022903">
              <w:rPr>
                <w:rFonts w:ascii="Times New Roman" w:eastAsia="Calibri" w:hAnsi="Times New Roman" w:cs="Times New Roman"/>
                <w:color w:val="000000"/>
                <w:spacing w:val="-5"/>
                <w:sz w:val="24"/>
                <w:lang w:eastAsia="fi-FI"/>
              </w:rPr>
              <w:t xml:space="preserve">. Maksimali išskaita (franšizė) pagal šią draudimo sutartį negali viršyti </w:t>
            </w:r>
            <w:r w:rsidR="00953237" w:rsidRPr="00022903">
              <w:rPr>
                <w:rFonts w:ascii="Times New Roman" w:eastAsia="Calibri" w:hAnsi="Times New Roman" w:cs="Times New Roman"/>
                <w:color w:val="000000"/>
                <w:spacing w:val="-5"/>
                <w:sz w:val="24"/>
                <w:lang w:eastAsia="fi-FI"/>
              </w:rPr>
              <w:t>2 900,00 Eur</w:t>
            </w:r>
            <w:r w:rsidRPr="00022903">
              <w:rPr>
                <w:rFonts w:ascii="Times New Roman" w:eastAsia="Calibri" w:hAnsi="Times New Roman" w:cs="Times New Roman"/>
                <w:color w:val="000000"/>
                <w:spacing w:val="-5"/>
                <w:sz w:val="24"/>
                <w:lang w:eastAsia="fi-FI"/>
              </w:rPr>
              <w:t>.</w:t>
            </w:r>
            <w:r w:rsidRPr="00022903">
              <w:rPr>
                <w:rFonts w:ascii="Times New Roman" w:eastAsia="Calibri" w:hAnsi="Times New Roman" w:cs="Times New Roman"/>
                <w:color w:val="000000"/>
                <w:sz w:val="24"/>
                <w:lang w:eastAsia="fi-FI"/>
              </w:rPr>
              <w:t xml:space="preserve"> Rangovas savo sąskaita įsipareigoja pratęsti (atnaujinti) šią privalomojo draudimo sutartį, jeigu ši draudimo sutartis pasibaigs anksčiau negu nurodyta šiame punkte</w:t>
            </w:r>
          </w:p>
        </w:tc>
      </w:tr>
      <w:tr w:rsidR="00A06ABA" w:rsidRPr="00022903" w14:paraId="445E5656"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9FF726A"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lastRenderedPageBreak/>
              <w:t>18.4 punktas</w:t>
            </w:r>
          </w:p>
        </w:tc>
        <w:tc>
          <w:tcPr>
            <w:tcW w:w="7942" w:type="dxa"/>
            <w:gridSpan w:val="2"/>
            <w:tcBorders>
              <w:top w:val="single" w:sz="4" w:space="0" w:color="auto"/>
              <w:left w:val="single" w:sz="4" w:space="0" w:color="auto"/>
              <w:bottom w:val="single" w:sz="4" w:space="0" w:color="auto"/>
              <w:right w:val="single" w:sz="4" w:space="0" w:color="auto"/>
            </w:tcBorders>
          </w:tcPr>
          <w:p w14:paraId="77D5139D"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Rangovo personalo draudimas</w:t>
            </w:r>
          </w:p>
        </w:tc>
      </w:tr>
      <w:tr w:rsidR="00A06ABA" w:rsidRPr="00022903" w14:paraId="0E541A43"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222F516"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22130A6" w14:textId="77777777" w:rsidR="00A06ABA" w:rsidRPr="00022903" w:rsidRDefault="00A06ABA" w:rsidP="00A06ABA">
            <w:pPr>
              <w:widowControl/>
              <w:autoSpaceDE/>
              <w:autoSpaceDN/>
              <w:adjustRightInd/>
              <w:ind w:firstLine="0"/>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18.4 punkto reikalavimai netaikomi.</w:t>
            </w:r>
          </w:p>
        </w:tc>
      </w:tr>
      <w:tr w:rsidR="00A06ABA" w:rsidRPr="00022903" w14:paraId="1152441B"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4B803A88" w14:textId="77777777" w:rsidR="00A06ABA" w:rsidRPr="00022903"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97" w:name="_Toc128826838"/>
            <w:bookmarkStart w:id="98" w:name="_Toc140564106"/>
            <w:bookmarkStart w:id="99" w:name="_Toc143077382"/>
            <w:bookmarkStart w:id="100" w:name="_Toc143518404"/>
            <w:bookmarkStart w:id="101" w:name="_Toc143677760"/>
            <w:bookmarkStart w:id="102" w:name="_Toc217377187"/>
            <w:r w:rsidRPr="00022903">
              <w:rPr>
                <w:rFonts w:ascii="Times New Roman" w:eastAsia="Calibri" w:hAnsi="Times New Roman" w:cs="Times New Roman"/>
                <w:b/>
                <w:sz w:val="24"/>
                <w:lang w:eastAsia="fi-FI"/>
              </w:rPr>
              <w:t>19 straipsnis. Nenugalima jėga</w:t>
            </w:r>
            <w:bookmarkEnd w:id="97"/>
            <w:bookmarkEnd w:id="98"/>
            <w:bookmarkEnd w:id="99"/>
            <w:bookmarkEnd w:id="100"/>
            <w:bookmarkEnd w:id="101"/>
            <w:bookmarkEnd w:id="102"/>
          </w:p>
        </w:tc>
      </w:tr>
      <w:tr w:rsidR="00A06ABA" w:rsidRPr="00022903" w14:paraId="05B0BD1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C0B8B57"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19.1 punktas</w:t>
            </w:r>
          </w:p>
        </w:tc>
        <w:tc>
          <w:tcPr>
            <w:tcW w:w="7942" w:type="dxa"/>
            <w:gridSpan w:val="2"/>
            <w:tcBorders>
              <w:top w:val="single" w:sz="4" w:space="0" w:color="auto"/>
              <w:left w:val="single" w:sz="4" w:space="0" w:color="auto"/>
              <w:bottom w:val="single" w:sz="4" w:space="0" w:color="auto"/>
              <w:right w:val="single" w:sz="4" w:space="0" w:color="auto"/>
            </w:tcBorders>
          </w:tcPr>
          <w:p w14:paraId="01ED3FAF" w14:textId="77777777" w:rsidR="00A06ABA" w:rsidRPr="00022903" w:rsidRDefault="00A06ABA" w:rsidP="00A06ABA">
            <w:pPr>
              <w:widowControl/>
              <w:autoSpaceDE/>
              <w:autoSpaceDN/>
              <w:adjustRightInd/>
              <w:ind w:firstLine="0"/>
              <w:jc w:val="both"/>
              <w:rPr>
                <w:rFonts w:ascii="Times New Roman" w:eastAsia="Calibri" w:hAnsi="Times New Roman" w:cs="Times New Roman"/>
                <w:b/>
                <w:sz w:val="24"/>
                <w:lang w:eastAsia="fi-FI"/>
              </w:rPr>
            </w:pPr>
            <w:r w:rsidRPr="00022903">
              <w:rPr>
                <w:rFonts w:ascii="Times New Roman" w:eastAsia="Calibri" w:hAnsi="Times New Roman" w:cs="Times New Roman"/>
                <w:b/>
                <w:spacing w:val="-2"/>
                <w:sz w:val="24"/>
                <w:lang w:eastAsia="fi-FI"/>
              </w:rPr>
              <w:t>Nenugalimos jėgos sąvoką</w:t>
            </w:r>
          </w:p>
        </w:tc>
      </w:tr>
      <w:tr w:rsidR="00A06ABA" w:rsidRPr="00022903" w14:paraId="1E5C3A4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853151D"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65DF0BC" w14:textId="77777777" w:rsidR="00A06ABA" w:rsidRPr="00022903" w:rsidRDefault="00A06ABA" w:rsidP="00A06ABA">
            <w:pPr>
              <w:widowControl/>
              <w:autoSpaceDE/>
              <w:autoSpaceDN/>
              <w:adjustRightInd/>
              <w:ind w:right="2"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 xml:space="preserve">Papildyti 19.1 punktą pirma pastraipa (atitinkamai buvusias pirmą ir antrą pastraipą laikyti antra ir trečia) ir išdėstyti ją taip: </w:t>
            </w:r>
          </w:p>
          <w:p w14:paraId="6CE94CD6" w14:textId="77777777" w:rsidR="00A06ABA" w:rsidRPr="00022903" w:rsidRDefault="00A06ABA" w:rsidP="00A06ABA">
            <w:pPr>
              <w:widowControl/>
              <w:autoSpaceDE/>
              <w:autoSpaceDN/>
              <w:adjustRightInd/>
              <w:ind w:right="2"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 xml:space="preserve">Nenugalimos jėgos sąvoka aiškinama taip, kaip ji apibrėžiama Lietuvos Respublikos civiliniame kodekse (6.212 straipsnis), Lietuvos Respublikos Vyriausybės 1996 m. liepos 15 d. nutarime Nr. 840 „Dėl atleidimo nuo atsakomybės esant nenugalimos jėgos (force majeure) aplinkybėms taisyklių patvirtinimo“ bei šioje Sutartyje. </w:t>
            </w:r>
          </w:p>
          <w:p w14:paraId="4D35A733" w14:textId="77777777" w:rsidR="00A06ABA" w:rsidRPr="00022903" w:rsidRDefault="00A06ABA" w:rsidP="00A06ABA">
            <w:pPr>
              <w:widowControl/>
              <w:autoSpaceDE/>
              <w:autoSpaceDN/>
              <w:adjustRightInd/>
              <w:ind w:firstLine="0"/>
              <w:jc w:val="both"/>
              <w:rPr>
                <w:rFonts w:ascii="Times New Roman" w:eastAsia="Calibri" w:hAnsi="Times New Roman" w:cs="Times New Roman"/>
                <w:sz w:val="24"/>
                <w:lang w:eastAsia="fi-FI"/>
              </w:rPr>
            </w:pPr>
            <w:r w:rsidRPr="00022903">
              <w:rPr>
                <w:rFonts w:ascii="Times New Roman" w:eastAsia="Calibri" w:hAnsi="Times New Roman" w:cs="Times New Roman"/>
                <w:sz w:val="24"/>
                <w:lang w:eastAsia="fi-FI"/>
              </w:rPr>
              <w:t>Jeigu yra prieštaravimas tarp 17.3 bei 19.1 punktų, taikomas 19.1 punktas.</w:t>
            </w:r>
          </w:p>
        </w:tc>
      </w:tr>
      <w:tr w:rsidR="00A06ABA" w:rsidRPr="00022903" w14:paraId="4406E8F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53356F97" w14:textId="77777777" w:rsidR="00A06ABA" w:rsidRPr="00022903"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103" w:name="_Toc128826839"/>
            <w:bookmarkStart w:id="104" w:name="_Toc140564107"/>
            <w:bookmarkStart w:id="105" w:name="_Toc143077383"/>
            <w:bookmarkStart w:id="106" w:name="_Toc143518405"/>
            <w:bookmarkStart w:id="107" w:name="_Toc143677761"/>
            <w:bookmarkStart w:id="108" w:name="_Toc217377188"/>
            <w:r w:rsidRPr="00022903">
              <w:rPr>
                <w:rFonts w:ascii="Times New Roman" w:eastAsia="Calibri" w:hAnsi="Times New Roman" w:cs="Times New Roman"/>
                <w:b/>
                <w:sz w:val="24"/>
                <w:lang w:eastAsia="fi-FI"/>
              </w:rPr>
              <w:t>20 straipsnis. Pretenzijos, ginčai ir arbitražas</w:t>
            </w:r>
            <w:bookmarkEnd w:id="103"/>
            <w:bookmarkEnd w:id="104"/>
            <w:bookmarkEnd w:id="105"/>
            <w:bookmarkEnd w:id="106"/>
            <w:bookmarkEnd w:id="107"/>
            <w:bookmarkEnd w:id="108"/>
          </w:p>
        </w:tc>
      </w:tr>
      <w:tr w:rsidR="00A06ABA" w:rsidRPr="00022903" w14:paraId="0D3A59E3"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8244843"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pacing w:val="-2"/>
                <w:sz w:val="24"/>
                <w:lang w:eastAsia="fi-FI"/>
              </w:rPr>
              <w:t xml:space="preserve">20.2 </w:t>
            </w:r>
            <w:r w:rsidRPr="00022903">
              <w:rPr>
                <w:rFonts w:ascii="Times New Roman" w:eastAsia="Calibri" w:hAnsi="Times New Roman" w:cs="Times New Roman"/>
                <w:b/>
                <w:sz w:val="24"/>
                <w:lang w:eastAsia="fi-FI"/>
              </w:rPr>
              <w:t>punktas</w:t>
            </w:r>
          </w:p>
        </w:tc>
        <w:tc>
          <w:tcPr>
            <w:tcW w:w="7942" w:type="dxa"/>
            <w:gridSpan w:val="2"/>
            <w:tcBorders>
              <w:top w:val="single" w:sz="4" w:space="0" w:color="auto"/>
              <w:left w:val="single" w:sz="4" w:space="0" w:color="auto"/>
              <w:bottom w:val="single" w:sz="4" w:space="0" w:color="auto"/>
              <w:right w:val="single" w:sz="4" w:space="0" w:color="auto"/>
            </w:tcBorders>
          </w:tcPr>
          <w:p w14:paraId="02F507D6" w14:textId="77777777" w:rsidR="00A06ABA" w:rsidRPr="00022903" w:rsidRDefault="00A06ABA" w:rsidP="00A06ABA">
            <w:pPr>
              <w:widowControl/>
              <w:autoSpaceDE/>
              <w:autoSpaceDN/>
              <w:adjustRightInd/>
              <w:ind w:firstLine="0"/>
              <w:rPr>
                <w:rFonts w:ascii="Times New Roman" w:eastAsia="Calibri" w:hAnsi="Times New Roman" w:cs="Times New Roman"/>
                <w:b/>
                <w:spacing w:val="-2"/>
                <w:sz w:val="24"/>
                <w:lang w:eastAsia="fi-FI"/>
              </w:rPr>
            </w:pPr>
            <w:bookmarkStart w:id="109" w:name="gincu_nagrinejimo_komisijos_paskyrimas"/>
            <w:r w:rsidRPr="00022903">
              <w:rPr>
                <w:rFonts w:ascii="Times New Roman" w:eastAsia="Calibri" w:hAnsi="Times New Roman" w:cs="Times New Roman"/>
                <w:b/>
                <w:spacing w:val="-2"/>
                <w:sz w:val="24"/>
                <w:lang w:eastAsia="fi-FI"/>
              </w:rPr>
              <w:t>Ginčų nagrinėjimo komisijos paskyrimas</w:t>
            </w:r>
            <w:bookmarkEnd w:id="109"/>
          </w:p>
        </w:tc>
      </w:tr>
      <w:tr w:rsidR="00A06ABA" w:rsidRPr="00022903" w14:paraId="4DEB663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2971557"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91A53BB" w14:textId="77777777" w:rsidR="00A06ABA" w:rsidRPr="00022903" w:rsidRDefault="00A06ABA" w:rsidP="00A06ABA">
            <w:pPr>
              <w:widowControl/>
              <w:suppressLineNumbers/>
              <w:tabs>
                <w:tab w:val="left" w:pos="-720"/>
              </w:tabs>
              <w:suppressAutoHyphens/>
              <w:autoSpaceDE/>
              <w:autoSpaceDN/>
              <w:adjustRightInd/>
              <w:ind w:right="57" w:firstLine="0"/>
              <w:jc w:val="both"/>
              <w:rPr>
                <w:rFonts w:ascii="Times New Roman" w:eastAsia="Calibri" w:hAnsi="Times New Roman" w:cs="Times New Roman"/>
                <w:b/>
                <w:bCs/>
                <w:i/>
                <w:spacing w:val="-2"/>
                <w:sz w:val="24"/>
                <w:lang w:eastAsia="fi-FI"/>
              </w:rPr>
            </w:pPr>
            <w:r w:rsidRPr="00022903">
              <w:rPr>
                <w:rFonts w:ascii="Times New Roman" w:eastAsia="Calibri" w:hAnsi="Times New Roman" w:cs="Times New Roman"/>
                <w:b/>
                <w:bCs/>
                <w:i/>
                <w:spacing w:val="-2"/>
                <w:sz w:val="24"/>
                <w:lang w:eastAsia="fi-FI"/>
              </w:rPr>
              <w:t>Pakeisti 20.2 punkto antrą pastraipą:</w:t>
            </w:r>
          </w:p>
          <w:p w14:paraId="120B132D" w14:textId="27A38E93" w:rsidR="00A06ABA" w:rsidRPr="00022903" w:rsidRDefault="00A06ABA" w:rsidP="00A06ABA">
            <w:pPr>
              <w:keepLines/>
              <w:widowControl/>
              <w:suppressLineNumbers/>
              <w:suppressAutoHyphens/>
              <w:autoSpaceDE/>
              <w:autoSpaceDN/>
              <w:adjustRightInd/>
              <w:ind w:firstLine="0"/>
              <w:jc w:val="both"/>
              <w:rPr>
                <w:rFonts w:ascii="Times New Roman" w:eastAsia="Calibri" w:hAnsi="Times New Roman" w:cs="Times New Roman"/>
                <w:b/>
                <w:bCs/>
                <w:color w:val="FF0000"/>
                <w:spacing w:val="-2"/>
                <w:sz w:val="24"/>
                <w:lang w:eastAsia="fi-FI"/>
              </w:rPr>
            </w:pPr>
            <w:r w:rsidRPr="00022903">
              <w:rPr>
                <w:rFonts w:ascii="Times New Roman" w:eastAsia="Calibri" w:hAnsi="Times New Roman" w:cs="Times New Roman"/>
                <w:color w:val="000000"/>
                <w:sz w:val="24"/>
                <w:lang w:eastAsia="fi-FI"/>
              </w:rPr>
              <w:t>Ginčų nagrinėjimo komisij</w:t>
            </w:r>
            <w:r w:rsidR="00953237" w:rsidRPr="00022903">
              <w:rPr>
                <w:rFonts w:ascii="Times New Roman" w:eastAsia="Calibri" w:hAnsi="Times New Roman" w:cs="Times New Roman"/>
                <w:color w:val="000000"/>
                <w:sz w:val="24"/>
                <w:lang w:eastAsia="fi-FI"/>
              </w:rPr>
              <w:t>ą</w:t>
            </w:r>
            <w:r w:rsidRPr="00022903">
              <w:rPr>
                <w:rFonts w:ascii="Times New Roman" w:eastAsia="Calibri" w:hAnsi="Times New Roman" w:cs="Times New Roman"/>
                <w:color w:val="000000"/>
                <w:sz w:val="24"/>
                <w:lang w:eastAsia="fi-FI"/>
              </w:rPr>
              <w:t xml:space="preserve"> </w:t>
            </w:r>
            <w:r w:rsidR="00953237" w:rsidRPr="00022903">
              <w:rPr>
                <w:rFonts w:ascii="Times New Roman" w:eastAsia="Calibri" w:hAnsi="Times New Roman" w:cs="Times New Roman"/>
                <w:color w:val="000000"/>
                <w:sz w:val="24"/>
                <w:lang w:eastAsia="fi-FI"/>
              </w:rPr>
              <w:t>sudaro 3 asmenys.</w:t>
            </w:r>
          </w:p>
        </w:tc>
      </w:tr>
      <w:tr w:rsidR="00A06ABA" w:rsidRPr="00022903" w14:paraId="216FE40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ABDF12C"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pacing w:val="-2"/>
                <w:sz w:val="24"/>
                <w:lang w:eastAsia="fi-FI"/>
              </w:rPr>
              <w:t xml:space="preserve">20.6 </w:t>
            </w:r>
            <w:r w:rsidRPr="00022903">
              <w:rPr>
                <w:rFonts w:ascii="Times New Roman" w:eastAsia="Calibri" w:hAnsi="Times New Roman" w:cs="Times New Roman"/>
                <w:b/>
                <w:sz w:val="24"/>
                <w:lang w:eastAsia="fi-FI"/>
              </w:rPr>
              <w:t>punktas</w:t>
            </w:r>
          </w:p>
        </w:tc>
        <w:tc>
          <w:tcPr>
            <w:tcW w:w="7942" w:type="dxa"/>
            <w:gridSpan w:val="2"/>
            <w:tcBorders>
              <w:top w:val="single" w:sz="4" w:space="0" w:color="auto"/>
              <w:left w:val="single" w:sz="4" w:space="0" w:color="auto"/>
              <w:bottom w:val="single" w:sz="4" w:space="0" w:color="auto"/>
              <w:right w:val="single" w:sz="4" w:space="0" w:color="auto"/>
            </w:tcBorders>
          </w:tcPr>
          <w:p w14:paraId="43DA1BF8" w14:textId="77777777" w:rsidR="00A06ABA" w:rsidRPr="00022903" w:rsidRDefault="00A06ABA" w:rsidP="00A06ABA">
            <w:pPr>
              <w:widowControl/>
              <w:autoSpaceDE/>
              <w:autoSpaceDN/>
              <w:adjustRightInd/>
              <w:ind w:firstLine="0"/>
              <w:rPr>
                <w:rFonts w:ascii="Times New Roman" w:eastAsia="Calibri" w:hAnsi="Times New Roman" w:cs="Times New Roman"/>
                <w:b/>
                <w:spacing w:val="-2"/>
                <w:sz w:val="24"/>
                <w:lang w:eastAsia="fi-FI"/>
              </w:rPr>
            </w:pPr>
            <w:bookmarkStart w:id="110" w:name="arbitrazas_20_6"/>
            <w:r w:rsidRPr="00022903">
              <w:rPr>
                <w:rFonts w:ascii="Times New Roman" w:eastAsia="Calibri" w:hAnsi="Times New Roman" w:cs="Times New Roman"/>
                <w:b/>
                <w:spacing w:val="-2"/>
                <w:sz w:val="24"/>
                <w:lang w:eastAsia="fi-FI"/>
              </w:rPr>
              <w:t>Arbitražas</w:t>
            </w:r>
            <w:bookmarkEnd w:id="110"/>
            <w:r w:rsidRPr="00022903">
              <w:rPr>
                <w:rFonts w:ascii="Times New Roman" w:eastAsia="Calibri" w:hAnsi="Times New Roman" w:cs="Times New Roman"/>
                <w:b/>
                <w:spacing w:val="-2"/>
                <w:sz w:val="24"/>
                <w:lang w:eastAsia="fi-FI"/>
              </w:rPr>
              <w:t xml:space="preserve"> </w:t>
            </w:r>
          </w:p>
        </w:tc>
      </w:tr>
      <w:tr w:rsidR="00A06ABA" w:rsidRPr="00022903" w14:paraId="794F56E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C8B4F02"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6762EC98" w14:textId="77777777" w:rsidR="00A06ABA" w:rsidRPr="00022903"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Pakeisti 20.6 punktą ir jį išdėstyti taip:</w:t>
            </w:r>
          </w:p>
          <w:p w14:paraId="591B807F" w14:textId="77777777" w:rsidR="00A06ABA" w:rsidRPr="00022903" w:rsidRDefault="00A06ABA" w:rsidP="00A06ABA">
            <w:pPr>
              <w:ind w:firstLine="0"/>
              <w:jc w:val="both"/>
              <w:rPr>
                <w:rFonts w:ascii="Times New Roman" w:eastAsia="Calibri" w:hAnsi="Times New Roman" w:cs="Times New Roman"/>
                <w:bCs/>
                <w:color w:val="000000"/>
                <w:spacing w:val="-2"/>
                <w:sz w:val="24"/>
                <w:lang w:eastAsia="en-US"/>
              </w:rPr>
            </w:pPr>
            <w:r w:rsidRPr="00022903">
              <w:rPr>
                <w:rFonts w:ascii="Times New Roman" w:eastAsia="Calibri" w:hAnsi="Times New Roman" w:cs="Times New Roman"/>
                <w:bCs/>
                <w:color w:val="000000"/>
                <w:spacing w:val="-2"/>
                <w:sz w:val="24"/>
                <w:lang w:eastAsia="en-US"/>
              </w:rPr>
              <w:t>Arbitražas netaikomas.</w:t>
            </w:r>
          </w:p>
          <w:p w14:paraId="0F1D7CF4" w14:textId="77777777" w:rsidR="00A06ABA" w:rsidRPr="00022903" w:rsidRDefault="00A06ABA" w:rsidP="00A06ABA">
            <w:pPr>
              <w:widowControl/>
              <w:autoSpaceDE/>
              <w:autoSpaceDN/>
              <w:adjustRightInd/>
              <w:ind w:firstLine="0"/>
              <w:rPr>
                <w:rFonts w:ascii="Times New Roman" w:eastAsia="Calibri" w:hAnsi="Times New Roman" w:cs="Times New Roman"/>
                <w:b/>
                <w:color w:val="000000"/>
                <w:spacing w:val="-2"/>
                <w:sz w:val="24"/>
                <w:lang w:eastAsia="fi-FI"/>
              </w:rPr>
            </w:pPr>
            <w:r w:rsidRPr="00022903">
              <w:rPr>
                <w:rFonts w:ascii="Times New Roman" w:eastAsia="Calibri" w:hAnsi="Times New Roman" w:cs="Times New Roman"/>
                <w:color w:val="000000"/>
                <w:sz w:val="24"/>
                <w:lang w:eastAsia="fi-FI"/>
              </w:rPr>
              <w:t>Ginčai sprendžiami derybų būdu. Jeigu šalims nepavyksta susitarti – Lietuvos Respublikos teisės aktų nustatyta teismine ginčų nagrinėjimo tvarka</w:t>
            </w:r>
            <w:r w:rsidRPr="00022903">
              <w:rPr>
                <w:rFonts w:ascii="Times New Roman" w:eastAsia="Calibri" w:hAnsi="Times New Roman" w:cs="Times New Roman"/>
                <w:color w:val="000000"/>
                <w:spacing w:val="-2"/>
                <w:sz w:val="24"/>
                <w:lang w:eastAsia="fi-FI"/>
              </w:rPr>
              <w:t>.</w:t>
            </w:r>
          </w:p>
        </w:tc>
      </w:tr>
      <w:tr w:rsidR="00A06ABA" w:rsidRPr="00022903" w14:paraId="32AA3E8E"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73C6F4CC" w14:textId="77777777" w:rsidR="00A06ABA" w:rsidRPr="00022903"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111" w:name="_Toc128826840"/>
            <w:bookmarkStart w:id="112" w:name="_Toc140564108"/>
            <w:bookmarkStart w:id="113" w:name="_Toc143077384"/>
            <w:bookmarkStart w:id="114" w:name="_Toc143518406"/>
            <w:bookmarkStart w:id="115" w:name="_Toc143677762"/>
            <w:bookmarkStart w:id="116" w:name="_Toc217377189"/>
            <w:r w:rsidRPr="00022903">
              <w:rPr>
                <w:rFonts w:ascii="Times New Roman" w:eastAsia="Calibri" w:hAnsi="Times New Roman" w:cs="Times New Roman"/>
                <w:b/>
                <w:sz w:val="24"/>
                <w:lang w:eastAsia="fi-FI"/>
              </w:rPr>
              <w:t>21 straipsnis. Auditai ir kontrolė</w:t>
            </w:r>
            <w:bookmarkEnd w:id="111"/>
            <w:bookmarkEnd w:id="112"/>
            <w:bookmarkEnd w:id="113"/>
            <w:bookmarkEnd w:id="114"/>
            <w:bookmarkEnd w:id="115"/>
            <w:bookmarkEnd w:id="116"/>
          </w:p>
        </w:tc>
      </w:tr>
      <w:tr w:rsidR="00A06ABA" w:rsidRPr="00A06ABA" w14:paraId="3DB4D76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82E9E95" w14:textId="77777777" w:rsidR="00A06ABA" w:rsidRPr="00022903" w:rsidRDefault="00A06ABA" w:rsidP="00A06ABA">
            <w:pPr>
              <w:widowControl/>
              <w:autoSpaceDE/>
              <w:autoSpaceDN/>
              <w:adjustRightInd/>
              <w:ind w:firstLine="0"/>
              <w:rPr>
                <w:rFonts w:ascii="Times New Roman" w:eastAsia="Calibri" w:hAnsi="Times New Roman" w:cs="Times New Roman"/>
                <w:b/>
                <w:sz w:val="24"/>
                <w:lang w:eastAsia="fi-FI"/>
              </w:rPr>
            </w:pPr>
            <w:r w:rsidRPr="00022903">
              <w:rPr>
                <w:rFonts w:ascii="Times New Roman" w:eastAsia="Calibri" w:hAnsi="Times New Roman" w:cs="Times New Roman"/>
                <w:b/>
                <w:sz w:val="24"/>
                <w:lang w:eastAsia="fi-FI"/>
              </w:rPr>
              <w:t>21.1 punktas</w:t>
            </w:r>
          </w:p>
        </w:tc>
        <w:tc>
          <w:tcPr>
            <w:tcW w:w="7942" w:type="dxa"/>
            <w:gridSpan w:val="2"/>
            <w:tcBorders>
              <w:top w:val="single" w:sz="4" w:space="0" w:color="auto"/>
              <w:left w:val="single" w:sz="4" w:space="0" w:color="auto"/>
              <w:bottom w:val="single" w:sz="4" w:space="0" w:color="auto"/>
              <w:right w:val="single" w:sz="4" w:space="0" w:color="auto"/>
            </w:tcBorders>
          </w:tcPr>
          <w:p w14:paraId="3F86A188" w14:textId="77777777" w:rsidR="00A06ABA" w:rsidRPr="00022903"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022903">
              <w:rPr>
                <w:rFonts w:ascii="Times New Roman" w:eastAsia="Calibri" w:hAnsi="Times New Roman" w:cs="Times New Roman"/>
                <w:b/>
                <w:i/>
                <w:sz w:val="24"/>
                <w:lang w:eastAsia="fi-FI"/>
              </w:rPr>
              <w:t>Papildyti nauju 21.1 punktu „Auditai ir kontrolė“:</w:t>
            </w:r>
          </w:p>
          <w:p w14:paraId="2AEFAB5C" w14:textId="2809478D" w:rsidR="00A06ABA" w:rsidRPr="00022903" w:rsidRDefault="00A06ABA" w:rsidP="00A06ABA">
            <w:pPr>
              <w:widowControl/>
              <w:suppressLineNumbers/>
              <w:suppressAutoHyphens/>
              <w:autoSpaceDE/>
              <w:autoSpaceDN/>
              <w:adjustRightInd/>
              <w:ind w:left="57" w:right="57" w:firstLine="0"/>
              <w:jc w:val="both"/>
              <w:rPr>
                <w:rFonts w:ascii="Times New Roman" w:eastAsia="Calibri" w:hAnsi="Times New Roman" w:cs="Times New Roman"/>
                <w:spacing w:val="-2"/>
                <w:sz w:val="24"/>
                <w:lang w:eastAsia="fi-FI"/>
              </w:rPr>
            </w:pPr>
            <w:r w:rsidRPr="00022903">
              <w:rPr>
                <w:rFonts w:ascii="Times New Roman" w:eastAsia="Calibri" w:hAnsi="Times New Roman" w:cs="Times New Roman"/>
                <w:spacing w:val="-2"/>
                <w:sz w:val="24"/>
                <w:lang w:eastAsia="fi-FI"/>
              </w:rPr>
              <w:t>Rangovas privalo leisti Europos Komisijai, Europos kovos su sukčiavimu tarnybai, Europos audito rūmams</w:t>
            </w:r>
            <w:r w:rsidR="00EC1E5D" w:rsidRPr="00022903">
              <w:rPr>
                <w:rFonts w:ascii="Times New Roman" w:eastAsia="Calibri" w:hAnsi="Times New Roman" w:cs="Times New Roman"/>
                <w:spacing w:val="-2"/>
                <w:sz w:val="24"/>
                <w:lang w:eastAsia="fi-FI"/>
              </w:rPr>
              <w:t xml:space="preserve"> ar kitoms Europos Sąjungos, Lietuvos Respublikos institucijoms</w:t>
            </w:r>
            <w:r w:rsidRPr="00022903">
              <w:rPr>
                <w:rFonts w:ascii="Times New Roman" w:eastAsia="Calibri" w:hAnsi="Times New Roman" w:cs="Times New Roman"/>
                <w:spacing w:val="-2"/>
                <w:sz w:val="24"/>
                <w:lang w:eastAsia="fi-FI"/>
              </w:rPr>
              <w:t xml:space="preserve"> patikrinti dokumentus ar kitaip vietoje patikrinti projekto įgyvendinimą ir, jeigu tai yra būtina, atlikti visų sąskaitas pateisinamų dokumentų, sąskaitų ar kitų dokumentų, susijusių su projekto finansavimu, pilną auditą. Tokie patikrinimai gali vykti iki 7 metų po galutinio apmokėjimo.</w:t>
            </w:r>
          </w:p>
          <w:p w14:paraId="478DB0CD" w14:textId="77777777" w:rsidR="00A06ABA" w:rsidRPr="00022903" w:rsidRDefault="00A06ABA" w:rsidP="00A06ABA">
            <w:pPr>
              <w:widowControl/>
              <w:suppressLineNumbers/>
              <w:suppressAutoHyphens/>
              <w:autoSpaceDE/>
              <w:autoSpaceDN/>
              <w:adjustRightInd/>
              <w:ind w:left="57" w:right="57" w:firstLine="0"/>
              <w:jc w:val="both"/>
              <w:rPr>
                <w:rFonts w:ascii="Times New Roman" w:eastAsia="Calibri" w:hAnsi="Times New Roman" w:cs="Times New Roman"/>
                <w:spacing w:val="-2"/>
                <w:sz w:val="24"/>
                <w:lang w:eastAsia="fi-FI"/>
              </w:rPr>
            </w:pPr>
            <w:r w:rsidRPr="00022903">
              <w:rPr>
                <w:rFonts w:ascii="Times New Roman" w:eastAsia="Calibri" w:hAnsi="Times New Roman" w:cs="Times New Roman"/>
                <w:spacing w:val="-2"/>
                <w:sz w:val="24"/>
                <w:lang w:eastAsia="fi-FI"/>
              </w:rPr>
              <w:t>Rangovas privalo leisti Europos kovos su sukčiavimu tarnybai atlikti kontrolę ir patikrinimus vietoje pagal procedūras, nustatytas Europos Sąjungos teisės aktais, kad būtų apsaugoti Europos Sąjungos finansiniai interesai nuo korupcijos ir kitų taisyklių pažeidimų.</w:t>
            </w:r>
          </w:p>
          <w:p w14:paraId="21C49426" w14:textId="56E64D59" w:rsidR="00A06ABA" w:rsidRPr="00022903" w:rsidRDefault="00A06ABA" w:rsidP="00A06ABA">
            <w:pPr>
              <w:widowControl/>
              <w:suppressLineNumbers/>
              <w:suppressAutoHyphens/>
              <w:autoSpaceDE/>
              <w:autoSpaceDN/>
              <w:adjustRightInd/>
              <w:ind w:left="57" w:right="57" w:firstLine="0"/>
              <w:jc w:val="both"/>
              <w:rPr>
                <w:rFonts w:ascii="Times New Roman" w:eastAsia="Calibri" w:hAnsi="Times New Roman" w:cs="Times New Roman"/>
                <w:spacing w:val="-2"/>
                <w:sz w:val="24"/>
                <w:lang w:eastAsia="fi-FI"/>
              </w:rPr>
            </w:pPr>
            <w:r w:rsidRPr="00022903">
              <w:rPr>
                <w:rFonts w:ascii="Times New Roman" w:eastAsia="Calibri" w:hAnsi="Times New Roman" w:cs="Times New Roman"/>
                <w:spacing w:val="-2"/>
                <w:sz w:val="24"/>
                <w:lang w:eastAsia="fi-FI"/>
              </w:rPr>
              <w:t>Rangovas turi suteikti tinkamą priėjimą Europos Komisijos, Europos kovos su sukčiavimu tarnybos, Europos auditorių rūmų atstovams prie statybviečių ir vietovių, kur vyksta Sutarties įgyvendinimas, taip pat prie informacinių sistemų, tokių kaip visa dokumentacija ir duomenų bazės, susijusios su techniniu ir finansiniu projekto valdymu, ir imtis priemonių, kad palengvinti jų darbą. Priėjimas, suteiktas Europos Komisijos, Europos kovos su sukčiavimu tarnybos, Europos auditorių  rūmų atstovams, turi remtis konfidencialumo principu, atsižvelgiant į trečiųjų šalių interesus, be žalos įsipareigojimams, kuriuos Rangovas vykdo pagal valstybines teises. Dokumentai turi būti lengvai prieinami ir segami taip, kad būtų galima palengvinti jų patikrinimą. Rangovas turi informuoti Užsakovą apie jų tikslią buvimo vietą.</w:t>
            </w:r>
          </w:p>
          <w:p w14:paraId="0D7429F5" w14:textId="5C323409" w:rsidR="00A06ABA" w:rsidRPr="00022903" w:rsidRDefault="00A06ABA" w:rsidP="00A06ABA">
            <w:pPr>
              <w:keepLines/>
              <w:widowControl/>
              <w:suppressLineNumbers/>
              <w:suppressAutoHyphens/>
              <w:autoSpaceDE/>
              <w:autoSpaceDN/>
              <w:adjustRightInd/>
              <w:ind w:firstLine="0"/>
              <w:jc w:val="both"/>
              <w:rPr>
                <w:rFonts w:ascii="Times New Roman" w:eastAsia="Calibri" w:hAnsi="Times New Roman" w:cs="Times New Roman"/>
                <w:spacing w:val="-2"/>
                <w:sz w:val="24"/>
                <w:lang w:eastAsia="fi-FI"/>
              </w:rPr>
            </w:pPr>
            <w:r w:rsidRPr="00022903">
              <w:rPr>
                <w:rFonts w:ascii="Times New Roman" w:eastAsia="Calibri" w:hAnsi="Times New Roman" w:cs="Times New Roman"/>
                <w:spacing w:val="-2"/>
                <w:sz w:val="24"/>
                <w:lang w:eastAsia="fi-FI"/>
              </w:rPr>
              <w:t>Rangovas turi garantuoti, kad Europos Komisijos, Europos kovos su sukčiavimu tarnybos, Europos auditorių rūmų teisės kontroliuoti ir patikrinti bet kuriuos subrangovus ar bet kurią kitą sutarties darbus vykdančią šalį, bus vienodai traktuojamos pagal tas pačias sąlygas ir, atitinkamai, pagal tas pačias taisykles, kurios yra paminėtos šiame skyriuje.</w:t>
            </w:r>
          </w:p>
          <w:p w14:paraId="3C7A5FAA" w14:textId="77777777" w:rsidR="00A06ABA" w:rsidRPr="00A06ABA" w:rsidRDefault="00A06ABA" w:rsidP="00A06ABA">
            <w:pPr>
              <w:widowControl/>
              <w:suppressLineNumbers/>
              <w:suppressAutoHyphens/>
              <w:autoSpaceDE/>
              <w:autoSpaceDN/>
              <w:adjustRightInd/>
              <w:ind w:left="57" w:right="57" w:firstLine="0"/>
              <w:jc w:val="both"/>
              <w:rPr>
                <w:rFonts w:ascii="Times New Roman" w:eastAsia="Calibri" w:hAnsi="Times New Roman" w:cs="Times New Roman"/>
                <w:spacing w:val="-2"/>
                <w:sz w:val="24"/>
                <w:lang w:eastAsia="fi-FI"/>
              </w:rPr>
            </w:pPr>
            <w:r w:rsidRPr="00022903">
              <w:rPr>
                <w:rFonts w:ascii="Times New Roman" w:eastAsia="Calibri" w:hAnsi="Times New Roman" w:cs="Times New Roman"/>
                <w:bCs/>
                <w:color w:val="000000"/>
                <w:sz w:val="24"/>
                <w:lang w:eastAsia="fi-FI"/>
              </w:rPr>
              <w:lastRenderedPageBreak/>
              <w:t>Rangovas turi užtikrinti, kad visi subrangovai bus įpareigoti pateikti audito ir patikrinimus vykdančioms įstaigoms visą būtiną informaciją apie savo subrangos darbą.</w:t>
            </w:r>
          </w:p>
        </w:tc>
      </w:tr>
      <w:bookmarkEnd w:id="13"/>
      <w:bookmarkEnd w:id="14"/>
      <w:bookmarkEnd w:id="15"/>
    </w:tbl>
    <w:p w14:paraId="5DB91BD4" w14:textId="77777777" w:rsidR="004F51D9" w:rsidRPr="004F51D9" w:rsidRDefault="004F51D9" w:rsidP="003E0F0C">
      <w:pPr>
        <w:widowControl/>
        <w:autoSpaceDE/>
        <w:autoSpaceDN/>
        <w:adjustRightInd/>
        <w:ind w:firstLine="0"/>
        <w:jc w:val="right"/>
        <w:rPr>
          <w:rFonts w:ascii="Times New Roman" w:hAnsi="Times New Roman" w:cs="Times New Roman"/>
          <w:sz w:val="24"/>
          <w:szCs w:val="20"/>
          <w:lang w:eastAsia="ar-SA"/>
        </w:rPr>
      </w:pPr>
    </w:p>
    <w:sectPr w:rsidR="004F51D9" w:rsidRPr="004F51D9" w:rsidSect="006D4807">
      <w:headerReference w:type="even" r:id="rId11"/>
      <w:footerReference w:type="default" r:id="rId12"/>
      <w:pgSz w:w="11906" w:h="16838" w:code="9"/>
      <w:pgMar w:top="709" w:right="562" w:bottom="1238"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2A5D5" w14:textId="77777777" w:rsidR="00F209C4" w:rsidRDefault="00F209C4">
      <w:r>
        <w:separator/>
      </w:r>
    </w:p>
  </w:endnote>
  <w:endnote w:type="continuationSeparator" w:id="0">
    <w:p w14:paraId="51574BA0" w14:textId="77777777" w:rsidR="00F209C4" w:rsidRDefault="00F2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TimesLT">
    <w:altName w:val="Times New Roman"/>
    <w:charset w:val="BA"/>
    <w:family w:val="roman"/>
    <w:pitch w:val="variable"/>
    <w:sig w:usb0="20007A87" w:usb1="80000000" w:usb2="00000008"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imes-Bold">
    <w:altName w:val="Times New Roman"/>
    <w:charset w:val="00"/>
    <w:family w:val="auto"/>
    <w:pitch w:val="default"/>
  </w:font>
  <w:font w:name="TimesNewRomanPS-BoldMT">
    <w:altName w:val="Yu Gothic"/>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A0F9" w14:textId="77777777" w:rsidR="00570E1A" w:rsidRPr="0040414D" w:rsidRDefault="00570E1A" w:rsidP="0040414D">
    <w:pPr>
      <w:pStyle w:val="Porat"/>
      <w:jc w:val="right"/>
      <w:rPr>
        <w:rFonts w:ascii="Times New Roman" w:hAnsi="Times New Roman" w:cs="Times New Roman"/>
      </w:rPr>
    </w:pPr>
    <w:r w:rsidRPr="0040414D">
      <w:rPr>
        <w:rFonts w:ascii="Times New Roman" w:hAnsi="Times New Roman" w:cs="Times New Roman"/>
      </w:rPr>
      <w:fldChar w:fldCharType="begin"/>
    </w:r>
    <w:r w:rsidRPr="0040414D">
      <w:rPr>
        <w:rFonts w:ascii="Times New Roman" w:hAnsi="Times New Roman" w:cs="Times New Roman"/>
      </w:rPr>
      <w:instrText>PAGE   \* MERGEFORMAT</w:instrText>
    </w:r>
    <w:r w:rsidRPr="0040414D">
      <w:rPr>
        <w:rFonts w:ascii="Times New Roman" w:hAnsi="Times New Roman" w:cs="Times New Roman"/>
      </w:rPr>
      <w:fldChar w:fldCharType="separate"/>
    </w:r>
    <w:r w:rsidR="005529BE">
      <w:rPr>
        <w:rFonts w:ascii="Times New Roman" w:hAnsi="Times New Roman" w:cs="Times New Roman"/>
        <w:noProof/>
      </w:rPr>
      <w:t>42</w:t>
    </w:r>
    <w:r w:rsidRPr="0040414D">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33E3B" w14:textId="77777777" w:rsidR="00F209C4" w:rsidRDefault="00F209C4">
      <w:r>
        <w:separator/>
      </w:r>
    </w:p>
  </w:footnote>
  <w:footnote w:type="continuationSeparator" w:id="0">
    <w:p w14:paraId="1E6CB1CA" w14:textId="77777777" w:rsidR="00F209C4" w:rsidRDefault="00F209C4">
      <w:r>
        <w:continuationSeparator/>
      </w:r>
    </w:p>
  </w:footnote>
  <w:footnote w:id="1">
    <w:p w14:paraId="0540C6C9" w14:textId="77777777" w:rsidR="00570E1A" w:rsidRDefault="00570E1A" w:rsidP="00A06ABA">
      <w:pPr>
        <w:pStyle w:val="text-3mezera"/>
        <w:ind w:left="1134" w:right="429"/>
      </w:pPr>
      <w:r w:rsidRPr="006E7ABF">
        <w:rPr>
          <w:rStyle w:val="Puslapioinaosnuoroda"/>
          <w:sz w:val="20"/>
          <w:szCs w:val="20"/>
        </w:rPr>
        <w:footnoteRef/>
      </w:r>
      <w:r w:rsidRPr="006E7ABF">
        <w:rPr>
          <w:rFonts w:ascii="Times New Roman" w:hAnsi="Times New Roman" w:cs="Times New Roman"/>
          <w:sz w:val="20"/>
          <w:szCs w:val="20"/>
        </w:rPr>
        <w:t xml:space="preserve"> Leidinius galima įsigyti: Lietuvių kalba ir anglų kalba - UAB „Sweco Lietuva“ (Gerulaičio g. 1 (II aukštas), LT - 0</w:t>
      </w:r>
      <w:r w:rsidRPr="006E7ABF">
        <w:rPr>
          <w:rFonts w:ascii="Times New Roman" w:hAnsi="Times New Roman" w:cs="Times New Roman"/>
          <w:sz w:val="20"/>
          <w:szCs w:val="20"/>
          <w:lang w:val="lt-LT"/>
        </w:rPr>
        <w:t>8200</w:t>
      </w:r>
      <w:r w:rsidRPr="006E7ABF">
        <w:rPr>
          <w:rFonts w:ascii="Times New Roman" w:hAnsi="Times New Roman" w:cs="Times New Roman"/>
          <w:sz w:val="20"/>
          <w:szCs w:val="20"/>
        </w:rPr>
        <w:t xml:space="preserve"> Vilnius) </w:t>
      </w:r>
      <w:hyperlink r:id="rId1" w:history="1">
        <w:r w:rsidRPr="006E7ABF">
          <w:rPr>
            <w:rStyle w:val="Hipersaitas"/>
            <w:sz w:val="20"/>
            <w:szCs w:val="20"/>
          </w:rPr>
          <w:t>http://www.sweco.lt/lt/Lithuania/Apie-Sweco/Leidyba/</w:t>
        </w:r>
      </w:hyperlink>
      <w:r w:rsidRPr="006E7ABF">
        <w:rPr>
          <w:rFonts w:ascii="Times New Roman" w:hAnsi="Times New Roman" w:cs="Times New Roman"/>
          <w:sz w:val="20"/>
          <w:szCs w:val="20"/>
        </w:rPr>
        <w:t xml:space="preserve"> arba anglų kalba – FIDIC sekretoriatas Šveicarijoje P. O. Box 311, CH-1215 Geneva 15, Switzerland, Fax: 41 (22) 799 4901, </w:t>
      </w:r>
      <w:hyperlink r:id="rId2" w:history="1">
        <w:r w:rsidRPr="006E7ABF">
          <w:rPr>
            <w:rStyle w:val="Hipersaitas"/>
            <w:sz w:val="20"/>
            <w:szCs w:val="20"/>
          </w:rPr>
          <w:t>http://fidic.org/bookshop/</w:t>
        </w:r>
      </w:hyperlink>
      <w:r w:rsidRPr="006E7ABF">
        <w:rPr>
          <w:rFonts w:ascii="Times New Roman" w:hAnsi="Times New Roman" w:cs="Times New Roma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3A94" w14:textId="77777777" w:rsidR="00570E1A" w:rsidRDefault="00570E1A"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BE2F42" w14:textId="77777777" w:rsidR="00570E1A" w:rsidRDefault="00570E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8B35B59"/>
    <w:multiLevelType w:val="multilevel"/>
    <w:tmpl w:val="D190364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sz w:val="22"/>
      </w:rPr>
    </w:lvl>
    <w:lvl w:ilvl="2">
      <w:start w:val="1"/>
      <w:numFmt w:val="decimal"/>
      <w:isLgl/>
      <w:lvlText w:val="%1.%2.%3."/>
      <w:lvlJc w:val="left"/>
      <w:pPr>
        <w:ind w:left="1800" w:hanging="720"/>
      </w:pPr>
      <w:rPr>
        <w:rFonts w:cs="Times New Roman" w:hint="default"/>
        <w:sz w:val="22"/>
      </w:rPr>
    </w:lvl>
    <w:lvl w:ilvl="3">
      <w:start w:val="1"/>
      <w:numFmt w:val="decimal"/>
      <w:isLgl/>
      <w:lvlText w:val="%1.%2.%3.%4."/>
      <w:lvlJc w:val="left"/>
      <w:pPr>
        <w:ind w:left="2160" w:hanging="720"/>
      </w:pPr>
      <w:rPr>
        <w:rFonts w:cs="Times New Roman" w:hint="default"/>
        <w:sz w:val="22"/>
      </w:rPr>
    </w:lvl>
    <w:lvl w:ilvl="4">
      <w:start w:val="1"/>
      <w:numFmt w:val="decimal"/>
      <w:isLgl/>
      <w:lvlText w:val="%1.%2.%3.%4.%5."/>
      <w:lvlJc w:val="left"/>
      <w:pPr>
        <w:ind w:left="2880" w:hanging="1080"/>
      </w:pPr>
      <w:rPr>
        <w:rFonts w:cs="Times New Roman" w:hint="default"/>
        <w:sz w:val="22"/>
      </w:rPr>
    </w:lvl>
    <w:lvl w:ilvl="5">
      <w:start w:val="1"/>
      <w:numFmt w:val="decimal"/>
      <w:isLgl/>
      <w:lvlText w:val="%1.%2.%3.%4.%5.%6."/>
      <w:lvlJc w:val="left"/>
      <w:pPr>
        <w:ind w:left="3240" w:hanging="1080"/>
      </w:pPr>
      <w:rPr>
        <w:rFonts w:cs="Times New Roman" w:hint="default"/>
        <w:sz w:val="22"/>
      </w:rPr>
    </w:lvl>
    <w:lvl w:ilvl="6">
      <w:start w:val="1"/>
      <w:numFmt w:val="decimal"/>
      <w:isLgl/>
      <w:lvlText w:val="%1.%2.%3.%4.%5.%6.%7."/>
      <w:lvlJc w:val="left"/>
      <w:pPr>
        <w:ind w:left="3600" w:hanging="1080"/>
      </w:pPr>
      <w:rPr>
        <w:rFonts w:cs="Times New Roman" w:hint="default"/>
        <w:sz w:val="22"/>
      </w:rPr>
    </w:lvl>
    <w:lvl w:ilvl="7">
      <w:start w:val="1"/>
      <w:numFmt w:val="decimal"/>
      <w:isLgl/>
      <w:lvlText w:val="%1.%2.%3.%4.%5.%6.%7.%8."/>
      <w:lvlJc w:val="left"/>
      <w:pPr>
        <w:ind w:left="4320" w:hanging="1440"/>
      </w:pPr>
      <w:rPr>
        <w:rFonts w:cs="Times New Roman" w:hint="default"/>
        <w:sz w:val="22"/>
      </w:rPr>
    </w:lvl>
    <w:lvl w:ilvl="8">
      <w:start w:val="1"/>
      <w:numFmt w:val="decimal"/>
      <w:isLgl/>
      <w:lvlText w:val="%1.%2.%3.%4.%5.%6.%7.%8.%9."/>
      <w:lvlJc w:val="left"/>
      <w:pPr>
        <w:ind w:left="4680" w:hanging="1440"/>
      </w:pPr>
      <w:rPr>
        <w:rFonts w:cs="Times New Roman" w:hint="default"/>
        <w:sz w:val="22"/>
      </w:rPr>
    </w:lvl>
  </w:abstractNum>
  <w:abstractNum w:abstractNumId="3" w15:restartNumberingAfterBreak="0">
    <w:nsid w:val="09871EBA"/>
    <w:multiLevelType w:val="hybridMultilevel"/>
    <w:tmpl w:val="E8F2121C"/>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CF71E41"/>
    <w:multiLevelType w:val="hybridMultilevel"/>
    <w:tmpl w:val="2B581838"/>
    <w:lvl w:ilvl="0" w:tplc="82D0FA6C">
      <w:start w:val="1"/>
      <w:numFmt w:val="lowerLetter"/>
      <w:lvlText w:val="(%1)"/>
      <w:lvlJc w:val="left"/>
      <w:pPr>
        <w:ind w:left="786" w:hanging="360"/>
      </w:pPr>
      <w:rPr>
        <w:rFonts w:cs="Times New Roman" w:hint="default"/>
        <w:strike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D355927"/>
    <w:multiLevelType w:val="multilevel"/>
    <w:tmpl w:val="998C4030"/>
    <w:name w:val="WW8Num643"/>
    <w:lvl w:ilvl="0">
      <w:start w:val="10"/>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4830A1E"/>
    <w:multiLevelType w:val="multilevel"/>
    <w:tmpl w:val="C0249C3C"/>
    <w:lvl w:ilvl="0">
      <w:start w:val="1"/>
      <w:numFmt w:val="decimal"/>
      <w:lvlText w:val="%1."/>
      <w:lvlJc w:val="left"/>
      <w:pPr>
        <w:ind w:left="36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593C84"/>
    <w:multiLevelType w:val="hybridMultilevel"/>
    <w:tmpl w:val="1FDC9A0E"/>
    <w:lvl w:ilvl="0" w:tplc="B87CF994">
      <w:start w:val="1"/>
      <w:numFmt w:val="decimal"/>
      <w:lvlText w:val="%1."/>
      <w:lvlJc w:val="left"/>
      <w:pPr>
        <w:ind w:left="720" w:hanging="360"/>
      </w:pPr>
      <w:rPr>
        <w:rFonts w:cs="Times New Roman" w:hint="default"/>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AF463F"/>
    <w:multiLevelType w:val="hybridMultilevel"/>
    <w:tmpl w:val="54BAD8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3750EE"/>
    <w:multiLevelType w:val="singleLevel"/>
    <w:tmpl w:val="C0E22A04"/>
    <w:lvl w:ilvl="0">
      <w:start w:val="1"/>
      <w:numFmt w:val="upperRoman"/>
      <w:lvlText w:val="%1."/>
      <w:lvlJc w:val="left"/>
      <w:pPr>
        <w:tabs>
          <w:tab w:val="num" w:pos="1440"/>
        </w:tabs>
        <w:ind w:left="1080" w:hanging="360"/>
      </w:pPr>
      <w:rPr>
        <w:rFonts w:hint="default"/>
      </w:rPr>
    </w:lvl>
  </w:abstractNum>
  <w:abstractNum w:abstractNumId="11" w15:restartNumberingAfterBreak="0">
    <w:nsid w:val="1C483141"/>
    <w:multiLevelType w:val="hybridMultilevel"/>
    <w:tmpl w:val="6EF4F954"/>
    <w:lvl w:ilvl="0" w:tplc="FFFFFFFF">
      <w:start w:val="1"/>
      <w:numFmt w:val="bullet"/>
      <w:lvlText w:val=""/>
      <w:lvlJc w:val="left"/>
      <w:pPr>
        <w:tabs>
          <w:tab w:val="num" w:pos="3294"/>
        </w:tabs>
        <w:ind w:left="3294" w:hanging="425"/>
      </w:pPr>
      <w:rPr>
        <w:rFonts w:ascii="Wingdings" w:hAnsi="Wingdings" w:hint="default"/>
      </w:rPr>
    </w:lvl>
    <w:lvl w:ilvl="1" w:tplc="FFFFFFFF">
      <w:start w:val="1"/>
      <w:numFmt w:val="bullet"/>
      <w:lvlText w:val="o"/>
      <w:lvlJc w:val="left"/>
      <w:pPr>
        <w:tabs>
          <w:tab w:val="num" w:pos="3600"/>
        </w:tabs>
        <w:ind w:left="360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0591E96"/>
    <w:multiLevelType w:val="multilevel"/>
    <w:tmpl w:val="42B0D87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790503"/>
    <w:multiLevelType w:val="hybridMultilevel"/>
    <w:tmpl w:val="E328F0B8"/>
    <w:lvl w:ilvl="0" w:tplc="DFC40070">
      <w:start w:val="1"/>
      <w:numFmt w:val="lowerLetter"/>
      <w:lvlText w:val="(%1)"/>
      <w:lvlJc w:val="left"/>
      <w:pPr>
        <w:ind w:left="720" w:hanging="360"/>
      </w:pPr>
      <w:rPr>
        <w:rFonts w:cs="Times New Roman"/>
      </w:rPr>
    </w:lvl>
    <w:lvl w:ilvl="1" w:tplc="DFC40070">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25A72FE8"/>
    <w:multiLevelType w:val="hybridMultilevel"/>
    <w:tmpl w:val="10224E3E"/>
    <w:lvl w:ilvl="0" w:tplc="F4D4244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FD713C6"/>
    <w:multiLevelType w:val="hybridMultilevel"/>
    <w:tmpl w:val="9EF0E470"/>
    <w:lvl w:ilvl="0" w:tplc="04270001">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17" w15:restartNumberingAfterBreak="0">
    <w:nsid w:val="314C77F4"/>
    <w:multiLevelType w:val="hybridMultilevel"/>
    <w:tmpl w:val="1D3280E4"/>
    <w:lvl w:ilvl="0" w:tplc="D5FCDFE6">
      <w:start w:val="1"/>
      <w:numFmt w:val="decimal"/>
      <w:lvlText w:val="2.2.%1."/>
      <w:lvlJc w:val="left"/>
      <w:pPr>
        <w:ind w:left="788" w:hanging="360"/>
      </w:pPr>
      <w:rPr>
        <w:rFonts w:hint="default"/>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18"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99A7712"/>
    <w:multiLevelType w:val="hybridMultilevel"/>
    <w:tmpl w:val="5E4AD59E"/>
    <w:lvl w:ilvl="0" w:tplc="0427000F">
      <w:start w:val="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3D413839"/>
    <w:multiLevelType w:val="multilevel"/>
    <w:tmpl w:val="21A2B5B2"/>
    <w:lvl w:ilvl="0">
      <w:start w:val="7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1A1C7B"/>
    <w:multiLevelType w:val="hybridMultilevel"/>
    <w:tmpl w:val="A914E98C"/>
    <w:lvl w:ilvl="0" w:tplc="FFFFFFFF">
      <w:start w:val="1"/>
      <w:numFmt w:val="bullet"/>
      <w:lvlText w:val=""/>
      <w:lvlJc w:val="left"/>
      <w:pPr>
        <w:tabs>
          <w:tab w:val="num" w:pos="3294"/>
        </w:tabs>
        <w:ind w:left="3294" w:hanging="425"/>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333386E"/>
    <w:multiLevelType w:val="hybridMultilevel"/>
    <w:tmpl w:val="49967FD4"/>
    <w:lvl w:ilvl="0" w:tplc="EA7ADA5E">
      <w:start w:val="1"/>
      <w:numFmt w:val="decimal"/>
      <w:lvlText w:val="%1."/>
      <w:lvlJc w:val="left"/>
      <w:pPr>
        <w:tabs>
          <w:tab w:val="num" w:pos="786"/>
        </w:tabs>
        <w:ind w:left="786"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43BF4919"/>
    <w:multiLevelType w:val="hybridMultilevel"/>
    <w:tmpl w:val="021E7D90"/>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0B6C83"/>
    <w:multiLevelType w:val="hybridMultilevel"/>
    <w:tmpl w:val="DFF09E6C"/>
    <w:lvl w:ilvl="0" w:tplc="7078257E">
      <w:start w:val="1"/>
      <w:numFmt w:val="decimal"/>
      <w:lvlText w:val="%1."/>
      <w:lvlJc w:val="left"/>
      <w:pPr>
        <w:ind w:left="1080" w:hanging="360"/>
      </w:pPr>
      <w:rPr>
        <w:rFonts w:hint="default"/>
      </w:rPr>
    </w:lvl>
    <w:lvl w:ilvl="1" w:tplc="21DEC91C">
      <w:numFmt w:val="bullet"/>
      <w:lvlText w:val="–"/>
      <w:lvlJc w:val="left"/>
      <w:pPr>
        <w:ind w:left="1800" w:hanging="360"/>
      </w:pPr>
      <w:rPr>
        <w:rFonts w:ascii="Arial" w:eastAsia="Times New Roman" w:hAnsi="Arial" w:cs="Arial"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8B91AC1"/>
    <w:multiLevelType w:val="multilevel"/>
    <w:tmpl w:val="AB4AD70E"/>
    <w:lvl w:ilvl="0">
      <w:start w:val="1"/>
      <w:numFmt w:val="decimal"/>
      <w:lvlText w:val="%1."/>
      <w:lvlJc w:val="left"/>
      <w:pPr>
        <w:ind w:left="36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2C2104"/>
    <w:multiLevelType w:val="hybridMultilevel"/>
    <w:tmpl w:val="9840412E"/>
    <w:lvl w:ilvl="0" w:tplc="04090001">
      <w:start w:val="1"/>
      <w:numFmt w:val="bullet"/>
      <w:lvlText w:val=""/>
      <w:lvlJc w:val="left"/>
      <w:pPr>
        <w:ind w:left="578" w:hanging="360"/>
      </w:pPr>
      <w:rPr>
        <w:rFonts w:ascii="Symbol" w:hAnsi="Symbol" w:hint="default"/>
      </w:rPr>
    </w:lvl>
    <w:lvl w:ilvl="1" w:tplc="04090003">
      <w:start w:val="1"/>
      <w:numFmt w:val="bullet"/>
      <w:lvlText w:val="o"/>
      <w:lvlJc w:val="left"/>
      <w:pPr>
        <w:ind w:left="1298" w:hanging="360"/>
      </w:pPr>
      <w:rPr>
        <w:rFonts w:ascii="Courier New" w:hAnsi="Courier New" w:hint="default"/>
      </w:rPr>
    </w:lvl>
    <w:lvl w:ilvl="2" w:tplc="04090005">
      <w:start w:val="1"/>
      <w:numFmt w:val="bullet"/>
      <w:lvlText w:val=""/>
      <w:lvlJc w:val="left"/>
      <w:pPr>
        <w:ind w:left="2018" w:hanging="360"/>
      </w:pPr>
      <w:rPr>
        <w:rFonts w:ascii="Wingdings" w:hAnsi="Wingdings" w:hint="default"/>
      </w:rPr>
    </w:lvl>
    <w:lvl w:ilvl="3" w:tplc="04090001">
      <w:start w:val="1"/>
      <w:numFmt w:val="bullet"/>
      <w:lvlText w:val=""/>
      <w:lvlJc w:val="left"/>
      <w:pPr>
        <w:ind w:left="2738" w:hanging="360"/>
      </w:pPr>
      <w:rPr>
        <w:rFonts w:ascii="Symbol" w:hAnsi="Symbol" w:hint="default"/>
      </w:rPr>
    </w:lvl>
    <w:lvl w:ilvl="4" w:tplc="04090003">
      <w:start w:val="1"/>
      <w:numFmt w:val="bullet"/>
      <w:lvlText w:val="o"/>
      <w:lvlJc w:val="left"/>
      <w:pPr>
        <w:ind w:left="3458" w:hanging="360"/>
      </w:pPr>
      <w:rPr>
        <w:rFonts w:ascii="Courier New" w:hAnsi="Courier New" w:hint="default"/>
      </w:rPr>
    </w:lvl>
    <w:lvl w:ilvl="5" w:tplc="04090005">
      <w:start w:val="1"/>
      <w:numFmt w:val="bullet"/>
      <w:lvlText w:val=""/>
      <w:lvlJc w:val="left"/>
      <w:pPr>
        <w:ind w:left="4178" w:hanging="360"/>
      </w:pPr>
      <w:rPr>
        <w:rFonts w:ascii="Wingdings" w:hAnsi="Wingdings" w:hint="default"/>
      </w:rPr>
    </w:lvl>
    <w:lvl w:ilvl="6" w:tplc="04090001">
      <w:start w:val="1"/>
      <w:numFmt w:val="bullet"/>
      <w:lvlText w:val=""/>
      <w:lvlJc w:val="left"/>
      <w:pPr>
        <w:ind w:left="4898" w:hanging="360"/>
      </w:pPr>
      <w:rPr>
        <w:rFonts w:ascii="Symbol" w:hAnsi="Symbol" w:hint="default"/>
      </w:rPr>
    </w:lvl>
    <w:lvl w:ilvl="7" w:tplc="04090003">
      <w:start w:val="1"/>
      <w:numFmt w:val="bullet"/>
      <w:lvlText w:val="o"/>
      <w:lvlJc w:val="left"/>
      <w:pPr>
        <w:ind w:left="5618" w:hanging="360"/>
      </w:pPr>
      <w:rPr>
        <w:rFonts w:ascii="Courier New" w:hAnsi="Courier New" w:hint="default"/>
      </w:rPr>
    </w:lvl>
    <w:lvl w:ilvl="8" w:tplc="04090005">
      <w:start w:val="1"/>
      <w:numFmt w:val="bullet"/>
      <w:lvlText w:val=""/>
      <w:lvlJc w:val="left"/>
      <w:pPr>
        <w:ind w:left="6338" w:hanging="360"/>
      </w:pPr>
      <w:rPr>
        <w:rFonts w:ascii="Wingdings" w:hAnsi="Wingdings" w:hint="default"/>
      </w:rPr>
    </w:lvl>
  </w:abstractNum>
  <w:abstractNum w:abstractNumId="28" w15:restartNumberingAfterBreak="0">
    <w:nsid w:val="518827B4"/>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73301D7"/>
    <w:multiLevelType w:val="hybridMultilevel"/>
    <w:tmpl w:val="C5CC983A"/>
    <w:lvl w:ilvl="0" w:tplc="42C4D214">
      <w:start w:val="1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57DC65DD"/>
    <w:multiLevelType w:val="hybridMultilevel"/>
    <w:tmpl w:val="D916B106"/>
    <w:lvl w:ilvl="0" w:tplc="C5C6D10E">
      <w:start w:val="1"/>
      <w:numFmt w:val="lowerLetter"/>
      <w:lvlText w:val="(%1)"/>
      <w:legacy w:legacy="1" w:legacySpace="0" w:legacyIndent="567"/>
      <w:lvlJc w:val="left"/>
      <w:pPr>
        <w:ind w:left="1134" w:hanging="567"/>
      </w:pPr>
      <w:rPr>
        <w:rFonts w:cs="Times New Roman"/>
        <w:b/>
        <w:i/>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5BA80A37"/>
    <w:multiLevelType w:val="singleLevel"/>
    <w:tmpl w:val="84B0E68C"/>
    <w:lvl w:ilvl="0">
      <w:start w:val="1"/>
      <w:numFmt w:val="decimal"/>
      <w:pStyle w:val="H1"/>
      <w:lvlText w:val="%1"/>
      <w:lvlJc w:val="left"/>
      <w:pPr>
        <w:tabs>
          <w:tab w:val="num" w:pos="1140"/>
        </w:tabs>
        <w:ind w:left="1140" w:hanging="1140"/>
      </w:pPr>
      <w:rPr>
        <w:rFonts w:cs="Times New Roman" w:hint="default"/>
      </w:rPr>
    </w:lvl>
  </w:abstractNum>
  <w:abstractNum w:abstractNumId="32" w15:restartNumberingAfterBreak="0">
    <w:nsid w:val="5E2F07E5"/>
    <w:multiLevelType w:val="hybridMultilevel"/>
    <w:tmpl w:val="175EAF50"/>
    <w:lvl w:ilvl="0" w:tplc="39E20794">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E523D79"/>
    <w:multiLevelType w:val="hybridMultilevel"/>
    <w:tmpl w:val="DC94DCA2"/>
    <w:lvl w:ilvl="0" w:tplc="67583A1E">
      <w:start w:val="1"/>
      <w:numFmt w:val="upperRoman"/>
      <w:lvlText w:val="%1."/>
      <w:lvlJc w:val="left"/>
      <w:pPr>
        <w:ind w:left="1080" w:hanging="720"/>
      </w:pPr>
      <w:rPr>
        <w:rFonts w:hint="default"/>
        <w:b/>
        <w:i w:val="0"/>
      </w:rPr>
    </w:lvl>
    <w:lvl w:ilvl="1" w:tplc="F620B7DE">
      <w:start w:val="1"/>
      <w:numFmt w:val="lowerLetter"/>
      <w:lvlText w:val="%2)"/>
      <w:lvlJc w:val="left"/>
      <w:pPr>
        <w:ind w:left="1440" w:hanging="360"/>
      </w:pPr>
      <w:rPr>
        <w:rFonts w:hint="default"/>
      </w:rPr>
    </w:lvl>
    <w:lvl w:ilvl="2" w:tplc="BC80F3B4">
      <w:start w:val="1"/>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F77CA6"/>
    <w:multiLevelType w:val="hybridMultilevel"/>
    <w:tmpl w:val="A3C2EECE"/>
    <w:lvl w:ilvl="0" w:tplc="C5F84C10">
      <w:start w:val="1"/>
      <w:numFmt w:val="lowerLetter"/>
      <w:lvlText w:val="(%1)"/>
      <w:lvlJc w:val="left"/>
      <w:pPr>
        <w:tabs>
          <w:tab w:val="num" w:pos="907"/>
        </w:tabs>
        <w:ind w:left="907" w:hanging="360"/>
      </w:pPr>
      <w:rPr>
        <w:rFonts w:cs="Times New Roman" w:hint="default"/>
      </w:rPr>
    </w:lvl>
    <w:lvl w:ilvl="1" w:tplc="04090019">
      <w:start w:val="1"/>
      <w:numFmt w:val="lowerLetter"/>
      <w:lvlText w:val="%2."/>
      <w:lvlJc w:val="left"/>
      <w:pPr>
        <w:tabs>
          <w:tab w:val="num" w:pos="907"/>
        </w:tabs>
        <w:ind w:left="907" w:hanging="360"/>
      </w:pPr>
      <w:rPr>
        <w:rFonts w:cs="Times New Roman"/>
      </w:rPr>
    </w:lvl>
    <w:lvl w:ilvl="2" w:tplc="0409001B">
      <w:start w:val="1"/>
      <w:numFmt w:val="lowerRoman"/>
      <w:lvlText w:val="%3."/>
      <w:lvlJc w:val="right"/>
      <w:pPr>
        <w:tabs>
          <w:tab w:val="num" w:pos="1627"/>
        </w:tabs>
        <w:ind w:left="1627" w:hanging="180"/>
      </w:pPr>
      <w:rPr>
        <w:rFonts w:cs="Times New Roman"/>
      </w:rPr>
    </w:lvl>
    <w:lvl w:ilvl="3" w:tplc="0409000F">
      <w:start w:val="1"/>
      <w:numFmt w:val="decimal"/>
      <w:lvlText w:val="%4."/>
      <w:lvlJc w:val="left"/>
      <w:pPr>
        <w:tabs>
          <w:tab w:val="num" w:pos="2347"/>
        </w:tabs>
        <w:ind w:left="2347" w:hanging="360"/>
      </w:pPr>
      <w:rPr>
        <w:rFonts w:cs="Times New Roman"/>
      </w:rPr>
    </w:lvl>
    <w:lvl w:ilvl="4" w:tplc="04090019">
      <w:start w:val="1"/>
      <w:numFmt w:val="lowerLetter"/>
      <w:lvlText w:val="%5."/>
      <w:lvlJc w:val="left"/>
      <w:pPr>
        <w:tabs>
          <w:tab w:val="num" w:pos="3067"/>
        </w:tabs>
        <w:ind w:left="3067" w:hanging="360"/>
      </w:pPr>
      <w:rPr>
        <w:rFonts w:cs="Times New Roman"/>
      </w:rPr>
    </w:lvl>
    <w:lvl w:ilvl="5" w:tplc="0409001B">
      <w:start w:val="1"/>
      <w:numFmt w:val="lowerRoman"/>
      <w:lvlText w:val="%6."/>
      <w:lvlJc w:val="right"/>
      <w:pPr>
        <w:tabs>
          <w:tab w:val="num" w:pos="3787"/>
        </w:tabs>
        <w:ind w:left="3787" w:hanging="180"/>
      </w:pPr>
      <w:rPr>
        <w:rFonts w:cs="Times New Roman"/>
      </w:rPr>
    </w:lvl>
    <w:lvl w:ilvl="6" w:tplc="0409000F">
      <w:start w:val="1"/>
      <w:numFmt w:val="decimal"/>
      <w:lvlText w:val="%7."/>
      <w:lvlJc w:val="left"/>
      <w:pPr>
        <w:tabs>
          <w:tab w:val="num" w:pos="4507"/>
        </w:tabs>
        <w:ind w:left="4507" w:hanging="360"/>
      </w:pPr>
      <w:rPr>
        <w:rFonts w:cs="Times New Roman"/>
      </w:rPr>
    </w:lvl>
    <w:lvl w:ilvl="7" w:tplc="04090019">
      <w:start w:val="1"/>
      <w:numFmt w:val="lowerLetter"/>
      <w:lvlText w:val="%8."/>
      <w:lvlJc w:val="left"/>
      <w:pPr>
        <w:tabs>
          <w:tab w:val="num" w:pos="5227"/>
        </w:tabs>
        <w:ind w:left="5227" w:hanging="360"/>
      </w:pPr>
      <w:rPr>
        <w:rFonts w:cs="Times New Roman"/>
      </w:rPr>
    </w:lvl>
    <w:lvl w:ilvl="8" w:tplc="0409001B">
      <w:start w:val="1"/>
      <w:numFmt w:val="lowerRoman"/>
      <w:lvlText w:val="%9."/>
      <w:lvlJc w:val="right"/>
      <w:pPr>
        <w:tabs>
          <w:tab w:val="num" w:pos="5947"/>
        </w:tabs>
        <w:ind w:left="5947" w:hanging="180"/>
      </w:pPr>
      <w:rPr>
        <w:rFonts w:cs="Times New Roman"/>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562088"/>
    <w:multiLevelType w:val="hybridMultilevel"/>
    <w:tmpl w:val="9A867B9A"/>
    <w:lvl w:ilvl="0" w:tplc="BE763B12">
      <w:start w:val="1"/>
      <w:numFmt w:val="lowerRoman"/>
      <w:lvlText w:val="%1."/>
      <w:lvlJc w:val="left"/>
      <w:pPr>
        <w:tabs>
          <w:tab w:val="num" w:pos="1134"/>
        </w:tabs>
        <w:ind w:left="1134" w:hanging="567"/>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15:restartNumberingAfterBreak="0">
    <w:nsid w:val="62814B4D"/>
    <w:multiLevelType w:val="hybridMultilevel"/>
    <w:tmpl w:val="71D45A6C"/>
    <w:lvl w:ilvl="0" w:tplc="3F642BDE">
      <w:start w:val="3"/>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4146AE"/>
    <w:multiLevelType w:val="singleLevel"/>
    <w:tmpl w:val="4EE036E6"/>
    <w:lvl w:ilvl="0">
      <w:start w:val="1"/>
      <w:numFmt w:val="lowerLetter"/>
      <w:lvlText w:val="(%1)"/>
      <w:legacy w:legacy="1" w:legacySpace="120" w:legacyIndent="360"/>
      <w:lvlJc w:val="left"/>
      <w:pPr>
        <w:ind w:left="1097" w:hanging="360"/>
      </w:pPr>
      <w:rPr>
        <w:rFonts w:cs="Times New Roman"/>
      </w:r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40" w15:restartNumberingAfterBreak="0">
    <w:nsid w:val="73E31DB2"/>
    <w:multiLevelType w:val="multilevel"/>
    <w:tmpl w:val="D00CD7D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1" w15:restartNumberingAfterBreak="0">
    <w:nsid w:val="7420384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E11CDE"/>
    <w:multiLevelType w:val="multilevel"/>
    <w:tmpl w:val="731C7EE8"/>
    <w:lvl w:ilvl="0">
      <w:start w:val="1"/>
      <w:numFmt w:val="decimal"/>
      <w:pStyle w:val="1Skyrius"/>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796D0B68"/>
    <w:multiLevelType w:val="multilevel"/>
    <w:tmpl w:val="71A89772"/>
    <w:lvl w:ilvl="0">
      <w:start w:val="1"/>
      <w:numFmt w:val="decimal"/>
      <w:pStyle w:val="Antrat1"/>
      <w:suff w:val="space"/>
      <w:lvlText w:val="%1."/>
      <w:lvlJc w:val="left"/>
      <w:pPr>
        <w:ind w:left="1872" w:hanging="432"/>
      </w:pPr>
      <w:rPr>
        <w:rFonts w:hint="default"/>
      </w:rPr>
    </w:lvl>
    <w:lvl w:ilvl="1">
      <w:start w:val="1"/>
      <w:numFmt w:val="decimal"/>
      <w:pStyle w:val="Antrat2"/>
      <w:lvlText w:val="%2."/>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44" w15:restartNumberingAfterBreak="0">
    <w:nsid w:val="7D590503"/>
    <w:multiLevelType w:val="hybridMultilevel"/>
    <w:tmpl w:val="F01ACE60"/>
    <w:lvl w:ilvl="0" w:tplc="FFFFFFFF">
      <w:start w:val="1"/>
      <w:numFmt w:val="lowerLetter"/>
      <w:lvlText w:val="%1)"/>
      <w:lvlJc w:val="left"/>
      <w:pPr>
        <w:tabs>
          <w:tab w:val="num" w:pos="720"/>
        </w:tabs>
        <w:ind w:left="720" w:hanging="360"/>
      </w:pPr>
      <w:rPr>
        <w:rFonts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219364656">
    <w:abstractNumId w:val="43"/>
  </w:num>
  <w:num w:numId="2" w16cid:durableId="1788351045">
    <w:abstractNumId w:val="20"/>
  </w:num>
  <w:num w:numId="3" w16cid:durableId="202720223">
    <w:abstractNumId w:val="1"/>
  </w:num>
  <w:num w:numId="4" w16cid:durableId="105397029">
    <w:abstractNumId w:val="25"/>
  </w:num>
  <w:num w:numId="5" w16cid:durableId="411124046">
    <w:abstractNumId w:val="29"/>
  </w:num>
  <w:num w:numId="6" w16cid:durableId="924143947">
    <w:abstractNumId w:val="26"/>
  </w:num>
  <w:num w:numId="7" w16cid:durableId="1284340569">
    <w:abstractNumId w:val="3"/>
  </w:num>
  <w:num w:numId="8" w16cid:durableId="1837501180">
    <w:abstractNumId w:val="28"/>
  </w:num>
  <w:num w:numId="9" w16cid:durableId="619724456">
    <w:abstractNumId w:val="10"/>
  </w:num>
  <w:num w:numId="10" w16cid:durableId="724329014">
    <w:abstractNumId w:val="19"/>
  </w:num>
  <w:num w:numId="11" w16cid:durableId="1321541380">
    <w:abstractNumId w:val="31"/>
  </w:num>
  <w:num w:numId="12" w16cid:durableId="426461490">
    <w:abstractNumId w:val="0"/>
  </w:num>
  <w:num w:numId="13" w16cid:durableId="836773345">
    <w:abstractNumId w:val="44"/>
  </w:num>
  <w:num w:numId="14" w16cid:durableId="1937207959">
    <w:abstractNumId w:val="4"/>
  </w:num>
  <w:num w:numId="15" w16cid:durableId="1020476131">
    <w:abstractNumId w:val="23"/>
  </w:num>
  <w:num w:numId="16" w16cid:durableId="1587763083">
    <w:abstractNumId w:val="30"/>
  </w:num>
  <w:num w:numId="17" w16cid:durableId="310788536">
    <w:abstractNumId w:val="34"/>
  </w:num>
  <w:num w:numId="18" w16cid:durableId="1190336091">
    <w:abstractNumId w:val="38"/>
    <w:lvlOverride w:ilvl="0">
      <w:startOverride w:val="1"/>
    </w:lvlOverride>
  </w:num>
  <w:num w:numId="19" w16cid:durableId="1426489187">
    <w:abstractNumId w:val="2"/>
  </w:num>
  <w:num w:numId="20" w16cid:durableId="360669050">
    <w:abstractNumId w:val="36"/>
  </w:num>
  <w:num w:numId="21" w16cid:durableId="7133090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2577500">
    <w:abstractNumId w:val="5"/>
  </w:num>
  <w:num w:numId="23" w16cid:durableId="1563056957">
    <w:abstractNumId w:val="27"/>
  </w:num>
  <w:num w:numId="24" w16cid:durableId="882601122">
    <w:abstractNumId w:val="12"/>
  </w:num>
  <w:num w:numId="25" w16cid:durableId="2001421994">
    <w:abstractNumId w:val="8"/>
  </w:num>
  <w:num w:numId="26" w16cid:durableId="966810800">
    <w:abstractNumId w:val="42"/>
  </w:num>
  <w:num w:numId="27" w16cid:durableId="413285730">
    <w:abstractNumId w:val="17"/>
  </w:num>
  <w:num w:numId="28" w16cid:durableId="532307291">
    <w:abstractNumId w:val="15"/>
  </w:num>
  <w:num w:numId="29" w16cid:durableId="85244975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436175">
    <w:abstractNumId w:val="11"/>
  </w:num>
  <w:num w:numId="31" w16cid:durableId="294914837">
    <w:abstractNumId w:val="11"/>
  </w:num>
  <w:num w:numId="32" w16cid:durableId="1568567633">
    <w:abstractNumId w:val="16"/>
  </w:num>
  <w:num w:numId="33" w16cid:durableId="4330683">
    <w:abstractNumId w:val="24"/>
  </w:num>
  <w:num w:numId="34" w16cid:durableId="763913910">
    <w:abstractNumId w:val="41"/>
  </w:num>
  <w:num w:numId="35" w16cid:durableId="1205752835">
    <w:abstractNumId w:val="18"/>
  </w:num>
  <w:num w:numId="36" w16cid:durableId="1745059017">
    <w:abstractNumId w:val="35"/>
  </w:num>
  <w:num w:numId="37" w16cid:durableId="420104247">
    <w:abstractNumId w:val="39"/>
  </w:num>
  <w:num w:numId="38" w16cid:durableId="245118067">
    <w:abstractNumId w:val="33"/>
  </w:num>
  <w:num w:numId="39" w16cid:durableId="1306281876">
    <w:abstractNumId w:val="40"/>
  </w:num>
  <w:num w:numId="40" w16cid:durableId="787161587">
    <w:abstractNumId w:val="7"/>
  </w:num>
  <w:num w:numId="41" w16cid:durableId="341515974">
    <w:abstractNumId w:val="21"/>
  </w:num>
  <w:num w:numId="42" w16cid:durableId="957839655">
    <w:abstractNumId w:val="37"/>
  </w:num>
  <w:num w:numId="43" w16cid:durableId="1199197012">
    <w:abstractNumId w:val="32"/>
  </w:num>
  <w:num w:numId="44" w16cid:durableId="844633087">
    <w:abstractNumId w:val="13"/>
  </w:num>
  <w:num w:numId="45" w16cid:durableId="1830906470">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072C"/>
    <w:rsid w:val="000014C0"/>
    <w:rsid w:val="0000195F"/>
    <w:rsid w:val="00001CDB"/>
    <w:rsid w:val="00002455"/>
    <w:rsid w:val="0000274D"/>
    <w:rsid w:val="00002C9F"/>
    <w:rsid w:val="000033D0"/>
    <w:rsid w:val="0000481F"/>
    <w:rsid w:val="00006298"/>
    <w:rsid w:val="00006F9C"/>
    <w:rsid w:val="00007945"/>
    <w:rsid w:val="00007DEB"/>
    <w:rsid w:val="00010620"/>
    <w:rsid w:val="00010EF8"/>
    <w:rsid w:val="000119E6"/>
    <w:rsid w:val="00011A16"/>
    <w:rsid w:val="00012669"/>
    <w:rsid w:val="000137D5"/>
    <w:rsid w:val="00013BD3"/>
    <w:rsid w:val="0001422F"/>
    <w:rsid w:val="00016D1E"/>
    <w:rsid w:val="000207F7"/>
    <w:rsid w:val="00021CA2"/>
    <w:rsid w:val="00021F01"/>
    <w:rsid w:val="000226CF"/>
    <w:rsid w:val="00022903"/>
    <w:rsid w:val="00022A2F"/>
    <w:rsid w:val="0002316D"/>
    <w:rsid w:val="0002518D"/>
    <w:rsid w:val="0002619B"/>
    <w:rsid w:val="00026656"/>
    <w:rsid w:val="00027122"/>
    <w:rsid w:val="0002776D"/>
    <w:rsid w:val="00027902"/>
    <w:rsid w:val="00032859"/>
    <w:rsid w:val="00032A5D"/>
    <w:rsid w:val="000335EB"/>
    <w:rsid w:val="000336B2"/>
    <w:rsid w:val="00034CAC"/>
    <w:rsid w:val="00034ED1"/>
    <w:rsid w:val="00034FDE"/>
    <w:rsid w:val="00035B43"/>
    <w:rsid w:val="00036120"/>
    <w:rsid w:val="00036798"/>
    <w:rsid w:val="00036A8D"/>
    <w:rsid w:val="00037605"/>
    <w:rsid w:val="00041879"/>
    <w:rsid w:val="000418BB"/>
    <w:rsid w:val="00041A5C"/>
    <w:rsid w:val="000422C7"/>
    <w:rsid w:val="000427B4"/>
    <w:rsid w:val="000427E6"/>
    <w:rsid w:val="0004342D"/>
    <w:rsid w:val="00044978"/>
    <w:rsid w:val="00046A8C"/>
    <w:rsid w:val="00050026"/>
    <w:rsid w:val="0005046D"/>
    <w:rsid w:val="00050D2C"/>
    <w:rsid w:val="000521D0"/>
    <w:rsid w:val="00052320"/>
    <w:rsid w:val="00052FD6"/>
    <w:rsid w:val="000534DE"/>
    <w:rsid w:val="000548E7"/>
    <w:rsid w:val="000549FA"/>
    <w:rsid w:val="00056435"/>
    <w:rsid w:val="00056A73"/>
    <w:rsid w:val="00057CC6"/>
    <w:rsid w:val="0006068E"/>
    <w:rsid w:val="00060FD2"/>
    <w:rsid w:val="00063DEF"/>
    <w:rsid w:val="0006533D"/>
    <w:rsid w:val="00065765"/>
    <w:rsid w:val="00065D4F"/>
    <w:rsid w:val="00065D73"/>
    <w:rsid w:val="000669F1"/>
    <w:rsid w:val="00066B80"/>
    <w:rsid w:val="00066EA8"/>
    <w:rsid w:val="00067E2A"/>
    <w:rsid w:val="00070187"/>
    <w:rsid w:val="00070671"/>
    <w:rsid w:val="00070869"/>
    <w:rsid w:val="00071DDA"/>
    <w:rsid w:val="000720A8"/>
    <w:rsid w:val="00072394"/>
    <w:rsid w:val="00073C99"/>
    <w:rsid w:val="00075850"/>
    <w:rsid w:val="00075EA0"/>
    <w:rsid w:val="000801CF"/>
    <w:rsid w:val="000812A8"/>
    <w:rsid w:val="00081DB0"/>
    <w:rsid w:val="00082609"/>
    <w:rsid w:val="0008323E"/>
    <w:rsid w:val="0008365F"/>
    <w:rsid w:val="0008373A"/>
    <w:rsid w:val="0008547C"/>
    <w:rsid w:val="000854B9"/>
    <w:rsid w:val="00086002"/>
    <w:rsid w:val="00086A77"/>
    <w:rsid w:val="0009025B"/>
    <w:rsid w:val="00090ADA"/>
    <w:rsid w:val="00090C3E"/>
    <w:rsid w:val="00090C95"/>
    <w:rsid w:val="00091579"/>
    <w:rsid w:val="00093FA6"/>
    <w:rsid w:val="0009581D"/>
    <w:rsid w:val="00095938"/>
    <w:rsid w:val="00096759"/>
    <w:rsid w:val="0009785B"/>
    <w:rsid w:val="000A0168"/>
    <w:rsid w:val="000A0466"/>
    <w:rsid w:val="000A08B7"/>
    <w:rsid w:val="000A0A7A"/>
    <w:rsid w:val="000A0C81"/>
    <w:rsid w:val="000A0DF7"/>
    <w:rsid w:val="000A3675"/>
    <w:rsid w:val="000A3C06"/>
    <w:rsid w:val="000A412F"/>
    <w:rsid w:val="000A4ADE"/>
    <w:rsid w:val="000A5D50"/>
    <w:rsid w:val="000A6B81"/>
    <w:rsid w:val="000A6CC6"/>
    <w:rsid w:val="000A715D"/>
    <w:rsid w:val="000A76D6"/>
    <w:rsid w:val="000B195E"/>
    <w:rsid w:val="000B201C"/>
    <w:rsid w:val="000B3FC5"/>
    <w:rsid w:val="000B4091"/>
    <w:rsid w:val="000B6CA2"/>
    <w:rsid w:val="000B779E"/>
    <w:rsid w:val="000B78E7"/>
    <w:rsid w:val="000C0835"/>
    <w:rsid w:val="000C115E"/>
    <w:rsid w:val="000C3BC8"/>
    <w:rsid w:val="000C430F"/>
    <w:rsid w:val="000C4A50"/>
    <w:rsid w:val="000C55BE"/>
    <w:rsid w:val="000C5939"/>
    <w:rsid w:val="000C5B47"/>
    <w:rsid w:val="000C610E"/>
    <w:rsid w:val="000C71F7"/>
    <w:rsid w:val="000C7333"/>
    <w:rsid w:val="000C74D1"/>
    <w:rsid w:val="000C7EAF"/>
    <w:rsid w:val="000D0957"/>
    <w:rsid w:val="000D0D57"/>
    <w:rsid w:val="000D1308"/>
    <w:rsid w:val="000D1872"/>
    <w:rsid w:val="000D1DFF"/>
    <w:rsid w:val="000D2715"/>
    <w:rsid w:val="000D418B"/>
    <w:rsid w:val="000D53DC"/>
    <w:rsid w:val="000D7390"/>
    <w:rsid w:val="000D7C71"/>
    <w:rsid w:val="000D7FF6"/>
    <w:rsid w:val="000E0834"/>
    <w:rsid w:val="000E0880"/>
    <w:rsid w:val="000E122F"/>
    <w:rsid w:val="000E2D2D"/>
    <w:rsid w:val="000E4018"/>
    <w:rsid w:val="000E41B8"/>
    <w:rsid w:val="000E47F4"/>
    <w:rsid w:val="000E53F6"/>
    <w:rsid w:val="000E55FE"/>
    <w:rsid w:val="000E578A"/>
    <w:rsid w:val="000E6494"/>
    <w:rsid w:val="000E669C"/>
    <w:rsid w:val="000E69C3"/>
    <w:rsid w:val="000E7F98"/>
    <w:rsid w:val="000F01EE"/>
    <w:rsid w:val="000F0A9B"/>
    <w:rsid w:val="000F0F24"/>
    <w:rsid w:val="000F1CDD"/>
    <w:rsid w:val="000F1E42"/>
    <w:rsid w:val="000F24C5"/>
    <w:rsid w:val="000F2DCB"/>
    <w:rsid w:val="000F2E71"/>
    <w:rsid w:val="000F3621"/>
    <w:rsid w:val="000F39C5"/>
    <w:rsid w:val="000F4BBA"/>
    <w:rsid w:val="000F518E"/>
    <w:rsid w:val="000F7C14"/>
    <w:rsid w:val="00101580"/>
    <w:rsid w:val="001016F2"/>
    <w:rsid w:val="00101C7E"/>
    <w:rsid w:val="00101CC9"/>
    <w:rsid w:val="00105567"/>
    <w:rsid w:val="001055D6"/>
    <w:rsid w:val="00105DD9"/>
    <w:rsid w:val="001065F6"/>
    <w:rsid w:val="00106CE1"/>
    <w:rsid w:val="00110CFE"/>
    <w:rsid w:val="00110D62"/>
    <w:rsid w:val="00110EA0"/>
    <w:rsid w:val="001111FA"/>
    <w:rsid w:val="00111C95"/>
    <w:rsid w:val="00111FD2"/>
    <w:rsid w:val="00112019"/>
    <w:rsid w:val="00112B29"/>
    <w:rsid w:val="00113CFC"/>
    <w:rsid w:val="00114218"/>
    <w:rsid w:val="00114C34"/>
    <w:rsid w:val="0011550B"/>
    <w:rsid w:val="0011648C"/>
    <w:rsid w:val="00116AAE"/>
    <w:rsid w:val="0011795B"/>
    <w:rsid w:val="00117F6C"/>
    <w:rsid w:val="0012126C"/>
    <w:rsid w:val="001213A2"/>
    <w:rsid w:val="001216EE"/>
    <w:rsid w:val="00121B47"/>
    <w:rsid w:val="00122D46"/>
    <w:rsid w:val="00123E30"/>
    <w:rsid w:val="001252AF"/>
    <w:rsid w:val="001263D4"/>
    <w:rsid w:val="00126D95"/>
    <w:rsid w:val="0012726F"/>
    <w:rsid w:val="00131F8B"/>
    <w:rsid w:val="00133CD9"/>
    <w:rsid w:val="001345EF"/>
    <w:rsid w:val="00135A1D"/>
    <w:rsid w:val="001365EA"/>
    <w:rsid w:val="001368BB"/>
    <w:rsid w:val="00136BB2"/>
    <w:rsid w:val="00137913"/>
    <w:rsid w:val="00140932"/>
    <w:rsid w:val="00143FA3"/>
    <w:rsid w:val="0014502F"/>
    <w:rsid w:val="00146558"/>
    <w:rsid w:val="00147776"/>
    <w:rsid w:val="00147DCD"/>
    <w:rsid w:val="00150A73"/>
    <w:rsid w:val="00152B2A"/>
    <w:rsid w:val="00152B54"/>
    <w:rsid w:val="00153D3F"/>
    <w:rsid w:val="00154EAF"/>
    <w:rsid w:val="00154EF0"/>
    <w:rsid w:val="001551AB"/>
    <w:rsid w:val="001558C4"/>
    <w:rsid w:val="00155AB7"/>
    <w:rsid w:val="00155F0F"/>
    <w:rsid w:val="00156D05"/>
    <w:rsid w:val="00157516"/>
    <w:rsid w:val="0016035D"/>
    <w:rsid w:val="00160379"/>
    <w:rsid w:val="00162981"/>
    <w:rsid w:val="0016347C"/>
    <w:rsid w:val="00164B54"/>
    <w:rsid w:val="00166B7B"/>
    <w:rsid w:val="00167462"/>
    <w:rsid w:val="0016785F"/>
    <w:rsid w:val="0016791F"/>
    <w:rsid w:val="00170724"/>
    <w:rsid w:val="00170E31"/>
    <w:rsid w:val="0017265D"/>
    <w:rsid w:val="001729EA"/>
    <w:rsid w:val="00172B70"/>
    <w:rsid w:val="00173C87"/>
    <w:rsid w:val="00174CC8"/>
    <w:rsid w:val="00174F68"/>
    <w:rsid w:val="00175B32"/>
    <w:rsid w:val="00176138"/>
    <w:rsid w:val="0017617A"/>
    <w:rsid w:val="00176529"/>
    <w:rsid w:val="001811AC"/>
    <w:rsid w:val="00181B2C"/>
    <w:rsid w:val="0018223C"/>
    <w:rsid w:val="001827DE"/>
    <w:rsid w:val="00182B95"/>
    <w:rsid w:val="00182C36"/>
    <w:rsid w:val="00184329"/>
    <w:rsid w:val="00184AAB"/>
    <w:rsid w:val="00184C9F"/>
    <w:rsid w:val="00185F24"/>
    <w:rsid w:val="00186AC9"/>
    <w:rsid w:val="00187114"/>
    <w:rsid w:val="00190DDB"/>
    <w:rsid w:val="00191749"/>
    <w:rsid w:val="001924EF"/>
    <w:rsid w:val="00192A32"/>
    <w:rsid w:val="00192A5C"/>
    <w:rsid w:val="00192FB1"/>
    <w:rsid w:val="00193702"/>
    <w:rsid w:val="00193969"/>
    <w:rsid w:val="0019440A"/>
    <w:rsid w:val="00195351"/>
    <w:rsid w:val="001955F7"/>
    <w:rsid w:val="00196059"/>
    <w:rsid w:val="00196365"/>
    <w:rsid w:val="001975EA"/>
    <w:rsid w:val="00197E3B"/>
    <w:rsid w:val="001A0820"/>
    <w:rsid w:val="001A1284"/>
    <w:rsid w:val="001A1324"/>
    <w:rsid w:val="001A2D0E"/>
    <w:rsid w:val="001A33B9"/>
    <w:rsid w:val="001A3E14"/>
    <w:rsid w:val="001A4110"/>
    <w:rsid w:val="001A6BB0"/>
    <w:rsid w:val="001A6C01"/>
    <w:rsid w:val="001A70C7"/>
    <w:rsid w:val="001B0E55"/>
    <w:rsid w:val="001B1CA7"/>
    <w:rsid w:val="001B3610"/>
    <w:rsid w:val="001B4E55"/>
    <w:rsid w:val="001B5335"/>
    <w:rsid w:val="001B623B"/>
    <w:rsid w:val="001B63D9"/>
    <w:rsid w:val="001B6F06"/>
    <w:rsid w:val="001B76CC"/>
    <w:rsid w:val="001C096C"/>
    <w:rsid w:val="001C14C1"/>
    <w:rsid w:val="001C1BE4"/>
    <w:rsid w:val="001C1D6C"/>
    <w:rsid w:val="001C1FBC"/>
    <w:rsid w:val="001C2331"/>
    <w:rsid w:val="001C2A65"/>
    <w:rsid w:val="001C393C"/>
    <w:rsid w:val="001C434A"/>
    <w:rsid w:val="001C44CC"/>
    <w:rsid w:val="001C4536"/>
    <w:rsid w:val="001C4823"/>
    <w:rsid w:val="001C4B23"/>
    <w:rsid w:val="001C5712"/>
    <w:rsid w:val="001C5F9B"/>
    <w:rsid w:val="001D0617"/>
    <w:rsid w:val="001D0A34"/>
    <w:rsid w:val="001D43B3"/>
    <w:rsid w:val="001D43E9"/>
    <w:rsid w:val="001D58CD"/>
    <w:rsid w:val="001D69B7"/>
    <w:rsid w:val="001D7078"/>
    <w:rsid w:val="001D77ED"/>
    <w:rsid w:val="001D7CFD"/>
    <w:rsid w:val="001E2D91"/>
    <w:rsid w:val="001E2E61"/>
    <w:rsid w:val="001E37FB"/>
    <w:rsid w:val="001E59C1"/>
    <w:rsid w:val="001E5AE5"/>
    <w:rsid w:val="001E5B08"/>
    <w:rsid w:val="001E6BDD"/>
    <w:rsid w:val="001F09E3"/>
    <w:rsid w:val="001F0A9F"/>
    <w:rsid w:val="001F0D47"/>
    <w:rsid w:val="001F125E"/>
    <w:rsid w:val="001F1660"/>
    <w:rsid w:val="001F2319"/>
    <w:rsid w:val="001F36D9"/>
    <w:rsid w:val="001F3772"/>
    <w:rsid w:val="001F3A74"/>
    <w:rsid w:val="001F4285"/>
    <w:rsid w:val="001F533A"/>
    <w:rsid w:val="001F5640"/>
    <w:rsid w:val="001F6722"/>
    <w:rsid w:val="001F69B1"/>
    <w:rsid w:val="001F6FFC"/>
    <w:rsid w:val="001F707B"/>
    <w:rsid w:val="001F7261"/>
    <w:rsid w:val="00200803"/>
    <w:rsid w:val="00200CDE"/>
    <w:rsid w:val="00202DFD"/>
    <w:rsid w:val="00202E79"/>
    <w:rsid w:val="0020526E"/>
    <w:rsid w:val="00205803"/>
    <w:rsid w:val="00205959"/>
    <w:rsid w:val="002101FB"/>
    <w:rsid w:val="0021034F"/>
    <w:rsid w:val="00210366"/>
    <w:rsid w:val="002107C0"/>
    <w:rsid w:val="00210BC1"/>
    <w:rsid w:val="00211DC0"/>
    <w:rsid w:val="00212A3A"/>
    <w:rsid w:val="00213E50"/>
    <w:rsid w:val="00216119"/>
    <w:rsid w:val="00217357"/>
    <w:rsid w:val="00217E0B"/>
    <w:rsid w:val="002207C5"/>
    <w:rsid w:val="00220A0F"/>
    <w:rsid w:val="00221ACA"/>
    <w:rsid w:val="00222FE1"/>
    <w:rsid w:val="002233B9"/>
    <w:rsid w:val="0022419C"/>
    <w:rsid w:val="00225417"/>
    <w:rsid w:val="00225C57"/>
    <w:rsid w:val="00225F5D"/>
    <w:rsid w:val="002262B9"/>
    <w:rsid w:val="00226BB7"/>
    <w:rsid w:val="002271AD"/>
    <w:rsid w:val="00227396"/>
    <w:rsid w:val="002275F1"/>
    <w:rsid w:val="00227969"/>
    <w:rsid w:val="00231775"/>
    <w:rsid w:val="00232563"/>
    <w:rsid w:val="00233C37"/>
    <w:rsid w:val="00233D84"/>
    <w:rsid w:val="00234427"/>
    <w:rsid w:val="00234C59"/>
    <w:rsid w:val="00235B4B"/>
    <w:rsid w:val="0023618D"/>
    <w:rsid w:val="00236297"/>
    <w:rsid w:val="002365C4"/>
    <w:rsid w:val="002408C4"/>
    <w:rsid w:val="002409B0"/>
    <w:rsid w:val="00242A9B"/>
    <w:rsid w:val="00242C54"/>
    <w:rsid w:val="00243031"/>
    <w:rsid w:val="0024423F"/>
    <w:rsid w:val="00245E33"/>
    <w:rsid w:val="00245F2E"/>
    <w:rsid w:val="00246116"/>
    <w:rsid w:val="002463A9"/>
    <w:rsid w:val="00246607"/>
    <w:rsid w:val="00246DDA"/>
    <w:rsid w:val="00247D87"/>
    <w:rsid w:val="00250936"/>
    <w:rsid w:val="002509A3"/>
    <w:rsid w:val="00252F97"/>
    <w:rsid w:val="0025475B"/>
    <w:rsid w:val="0025524C"/>
    <w:rsid w:val="00255366"/>
    <w:rsid w:val="00255836"/>
    <w:rsid w:val="00255BC4"/>
    <w:rsid w:val="0025675B"/>
    <w:rsid w:val="00260E28"/>
    <w:rsid w:val="00260E9F"/>
    <w:rsid w:val="00260EFA"/>
    <w:rsid w:val="00262780"/>
    <w:rsid w:val="00262BC3"/>
    <w:rsid w:val="00262F12"/>
    <w:rsid w:val="0026302B"/>
    <w:rsid w:val="002636E5"/>
    <w:rsid w:val="0026436A"/>
    <w:rsid w:val="00264500"/>
    <w:rsid w:val="00264650"/>
    <w:rsid w:val="002657F4"/>
    <w:rsid w:val="00267597"/>
    <w:rsid w:val="00267A6F"/>
    <w:rsid w:val="002705C5"/>
    <w:rsid w:val="00271063"/>
    <w:rsid w:val="00271B4E"/>
    <w:rsid w:val="00271C28"/>
    <w:rsid w:val="00271DBA"/>
    <w:rsid w:val="00273696"/>
    <w:rsid w:val="0027381C"/>
    <w:rsid w:val="00273CAC"/>
    <w:rsid w:val="0027402A"/>
    <w:rsid w:val="002740B7"/>
    <w:rsid w:val="0027542A"/>
    <w:rsid w:val="002760C6"/>
    <w:rsid w:val="00276501"/>
    <w:rsid w:val="00276E66"/>
    <w:rsid w:val="00280845"/>
    <w:rsid w:val="002809AB"/>
    <w:rsid w:val="00280F37"/>
    <w:rsid w:val="0028197A"/>
    <w:rsid w:val="00281DC4"/>
    <w:rsid w:val="00282F5B"/>
    <w:rsid w:val="002848CA"/>
    <w:rsid w:val="00284AD7"/>
    <w:rsid w:val="00284DCC"/>
    <w:rsid w:val="002856F8"/>
    <w:rsid w:val="0028580C"/>
    <w:rsid w:val="00285BA3"/>
    <w:rsid w:val="00285BF5"/>
    <w:rsid w:val="00286729"/>
    <w:rsid w:val="0028680F"/>
    <w:rsid w:val="00286C90"/>
    <w:rsid w:val="00287EE5"/>
    <w:rsid w:val="0029100E"/>
    <w:rsid w:val="002922A5"/>
    <w:rsid w:val="00293AE0"/>
    <w:rsid w:val="002940B4"/>
    <w:rsid w:val="0029410D"/>
    <w:rsid w:val="002949EE"/>
    <w:rsid w:val="00295608"/>
    <w:rsid w:val="0029580F"/>
    <w:rsid w:val="002959C3"/>
    <w:rsid w:val="00295AC8"/>
    <w:rsid w:val="0029600C"/>
    <w:rsid w:val="00296F5F"/>
    <w:rsid w:val="002A14AA"/>
    <w:rsid w:val="002A186C"/>
    <w:rsid w:val="002A22CB"/>
    <w:rsid w:val="002A4B66"/>
    <w:rsid w:val="002A4CF4"/>
    <w:rsid w:val="002A50F3"/>
    <w:rsid w:val="002A571A"/>
    <w:rsid w:val="002A655F"/>
    <w:rsid w:val="002A6895"/>
    <w:rsid w:val="002B0403"/>
    <w:rsid w:val="002B0955"/>
    <w:rsid w:val="002B0AAA"/>
    <w:rsid w:val="002B3521"/>
    <w:rsid w:val="002B3FA8"/>
    <w:rsid w:val="002B4122"/>
    <w:rsid w:val="002B4133"/>
    <w:rsid w:val="002B5785"/>
    <w:rsid w:val="002B585E"/>
    <w:rsid w:val="002B650D"/>
    <w:rsid w:val="002B68C3"/>
    <w:rsid w:val="002B7CCB"/>
    <w:rsid w:val="002B7EE0"/>
    <w:rsid w:val="002C0B0B"/>
    <w:rsid w:val="002C2025"/>
    <w:rsid w:val="002C2568"/>
    <w:rsid w:val="002C2B74"/>
    <w:rsid w:val="002C4DAE"/>
    <w:rsid w:val="002C6150"/>
    <w:rsid w:val="002C6C10"/>
    <w:rsid w:val="002C77CF"/>
    <w:rsid w:val="002D0B76"/>
    <w:rsid w:val="002D1DAC"/>
    <w:rsid w:val="002D2A68"/>
    <w:rsid w:val="002D3813"/>
    <w:rsid w:val="002D591D"/>
    <w:rsid w:val="002D7581"/>
    <w:rsid w:val="002D7AE3"/>
    <w:rsid w:val="002E27B2"/>
    <w:rsid w:val="002E3B9D"/>
    <w:rsid w:val="002E444E"/>
    <w:rsid w:val="002E51C3"/>
    <w:rsid w:val="002E5FA6"/>
    <w:rsid w:val="002E605F"/>
    <w:rsid w:val="002F1D64"/>
    <w:rsid w:val="002F2EBC"/>
    <w:rsid w:val="002F3305"/>
    <w:rsid w:val="002F34FA"/>
    <w:rsid w:val="002F3FEC"/>
    <w:rsid w:val="002F4740"/>
    <w:rsid w:val="002F4AFE"/>
    <w:rsid w:val="002F5A04"/>
    <w:rsid w:val="002F71EB"/>
    <w:rsid w:val="003001FF"/>
    <w:rsid w:val="003008C3"/>
    <w:rsid w:val="00301D9E"/>
    <w:rsid w:val="00304E20"/>
    <w:rsid w:val="00304ED2"/>
    <w:rsid w:val="00306C2D"/>
    <w:rsid w:val="00307297"/>
    <w:rsid w:val="0031145B"/>
    <w:rsid w:val="00311CDA"/>
    <w:rsid w:val="003135A0"/>
    <w:rsid w:val="00315865"/>
    <w:rsid w:val="00320DD0"/>
    <w:rsid w:val="003211E0"/>
    <w:rsid w:val="00321E30"/>
    <w:rsid w:val="00325E09"/>
    <w:rsid w:val="003277C9"/>
    <w:rsid w:val="003279A9"/>
    <w:rsid w:val="003344BC"/>
    <w:rsid w:val="00335692"/>
    <w:rsid w:val="003359DE"/>
    <w:rsid w:val="00335B5C"/>
    <w:rsid w:val="00337B02"/>
    <w:rsid w:val="003416DF"/>
    <w:rsid w:val="00341FD4"/>
    <w:rsid w:val="0034220E"/>
    <w:rsid w:val="00342FF4"/>
    <w:rsid w:val="00343808"/>
    <w:rsid w:val="00345885"/>
    <w:rsid w:val="003465C5"/>
    <w:rsid w:val="00346A17"/>
    <w:rsid w:val="00346C3A"/>
    <w:rsid w:val="00347059"/>
    <w:rsid w:val="0034773B"/>
    <w:rsid w:val="00350FA2"/>
    <w:rsid w:val="00352A2D"/>
    <w:rsid w:val="00353561"/>
    <w:rsid w:val="00355E4A"/>
    <w:rsid w:val="00356122"/>
    <w:rsid w:val="003570D3"/>
    <w:rsid w:val="00357565"/>
    <w:rsid w:val="0036214A"/>
    <w:rsid w:val="00362D6C"/>
    <w:rsid w:val="00362F74"/>
    <w:rsid w:val="00363C98"/>
    <w:rsid w:val="0036478B"/>
    <w:rsid w:val="00365DFD"/>
    <w:rsid w:val="00366240"/>
    <w:rsid w:val="00366898"/>
    <w:rsid w:val="003668AC"/>
    <w:rsid w:val="00366D63"/>
    <w:rsid w:val="0036786B"/>
    <w:rsid w:val="00367CC1"/>
    <w:rsid w:val="003703CC"/>
    <w:rsid w:val="003712FE"/>
    <w:rsid w:val="00371832"/>
    <w:rsid w:val="00372951"/>
    <w:rsid w:val="003749FD"/>
    <w:rsid w:val="00375A4C"/>
    <w:rsid w:val="0037667D"/>
    <w:rsid w:val="00376814"/>
    <w:rsid w:val="00377B7F"/>
    <w:rsid w:val="00380C1F"/>
    <w:rsid w:val="00380D91"/>
    <w:rsid w:val="003813A6"/>
    <w:rsid w:val="00381FD9"/>
    <w:rsid w:val="0038369F"/>
    <w:rsid w:val="00383DFA"/>
    <w:rsid w:val="00384E5B"/>
    <w:rsid w:val="00385101"/>
    <w:rsid w:val="00385820"/>
    <w:rsid w:val="00387353"/>
    <w:rsid w:val="00390653"/>
    <w:rsid w:val="00390E9A"/>
    <w:rsid w:val="00391209"/>
    <w:rsid w:val="0039146D"/>
    <w:rsid w:val="003915DA"/>
    <w:rsid w:val="003928DF"/>
    <w:rsid w:val="00392F23"/>
    <w:rsid w:val="00393169"/>
    <w:rsid w:val="003931F9"/>
    <w:rsid w:val="003945D9"/>
    <w:rsid w:val="0039498C"/>
    <w:rsid w:val="00394C01"/>
    <w:rsid w:val="00395A35"/>
    <w:rsid w:val="00395C3A"/>
    <w:rsid w:val="00395FC6"/>
    <w:rsid w:val="00396FE9"/>
    <w:rsid w:val="00397200"/>
    <w:rsid w:val="003972B7"/>
    <w:rsid w:val="003A0241"/>
    <w:rsid w:val="003A2902"/>
    <w:rsid w:val="003A3469"/>
    <w:rsid w:val="003A3B06"/>
    <w:rsid w:val="003A4B89"/>
    <w:rsid w:val="003A56E9"/>
    <w:rsid w:val="003A758B"/>
    <w:rsid w:val="003A7CFD"/>
    <w:rsid w:val="003B106C"/>
    <w:rsid w:val="003B2BF6"/>
    <w:rsid w:val="003B43CD"/>
    <w:rsid w:val="003B4C86"/>
    <w:rsid w:val="003B5833"/>
    <w:rsid w:val="003B656D"/>
    <w:rsid w:val="003B7682"/>
    <w:rsid w:val="003C083A"/>
    <w:rsid w:val="003C282D"/>
    <w:rsid w:val="003C29E1"/>
    <w:rsid w:val="003C309A"/>
    <w:rsid w:val="003C319F"/>
    <w:rsid w:val="003C341B"/>
    <w:rsid w:val="003C3982"/>
    <w:rsid w:val="003C5082"/>
    <w:rsid w:val="003C5284"/>
    <w:rsid w:val="003C5E61"/>
    <w:rsid w:val="003C6364"/>
    <w:rsid w:val="003C646F"/>
    <w:rsid w:val="003C6C10"/>
    <w:rsid w:val="003C7708"/>
    <w:rsid w:val="003C7D28"/>
    <w:rsid w:val="003D0A22"/>
    <w:rsid w:val="003D0A25"/>
    <w:rsid w:val="003D10A2"/>
    <w:rsid w:val="003D372E"/>
    <w:rsid w:val="003D4B0C"/>
    <w:rsid w:val="003D5089"/>
    <w:rsid w:val="003D63D1"/>
    <w:rsid w:val="003D6EE2"/>
    <w:rsid w:val="003D7289"/>
    <w:rsid w:val="003D728F"/>
    <w:rsid w:val="003D750C"/>
    <w:rsid w:val="003E0F0C"/>
    <w:rsid w:val="003E2A73"/>
    <w:rsid w:val="003E2ED9"/>
    <w:rsid w:val="003E33B8"/>
    <w:rsid w:val="003E3EAF"/>
    <w:rsid w:val="003E3FDE"/>
    <w:rsid w:val="003E42D7"/>
    <w:rsid w:val="003E46FE"/>
    <w:rsid w:val="003E5815"/>
    <w:rsid w:val="003E582A"/>
    <w:rsid w:val="003E5A6C"/>
    <w:rsid w:val="003E5EC2"/>
    <w:rsid w:val="003E6BA3"/>
    <w:rsid w:val="003E72DD"/>
    <w:rsid w:val="003E73B3"/>
    <w:rsid w:val="003E73D5"/>
    <w:rsid w:val="003E7AC7"/>
    <w:rsid w:val="003F17AB"/>
    <w:rsid w:val="003F17CF"/>
    <w:rsid w:val="003F2751"/>
    <w:rsid w:val="003F2A48"/>
    <w:rsid w:val="003F2E7E"/>
    <w:rsid w:val="003F4361"/>
    <w:rsid w:val="003F5C5E"/>
    <w:rsid w:val="003F5CD4"/>
    <w:rsid w:val="003F73FE"/>
    <w:rsid w:val="003F7842"/>
    <w:rsid w:val="003F7E8E"/>
    <w:rsid w:val="0040057F"/>
    <w:rsid w:val="00401606"/>
    <w:rsid w:val="00402035"/>
    <w:rsid w:val="004027A5"/>
    <w:rsid w:val="00402FD5"/>
    <w:rsid w:val="004032F5"/>
    <w:rsid w:val="0040389E"/>
    <w:rsid w:val="00403991"/>
    <w:rsid w:val="0040414D"/>
    <w:rsid w:val="004043E6"/>
    <w:rsid w:val="00404DB9"/>
    <w:rsid w:val="004068CE"/>
    <w:rsid w:val="00406F60"/>
    <w:rsid w:val="00407E45"/>
    <w:rsid w:val="00411C03"/>
    <w:rsid w:val="00411CDF"/>
    <w:rsid w:val="0041209C"/>
    <w:rsid w:val="00412A7D"/>
    <w:rsid w:val="00412B90"/>
    <w:rsid w:val="00412EA6"/>
    <w:rsid w:val="0041328F"/>
    <w:rsid w:val="00413A9F"/>
    <w:rsid w:val="004147E1"/>
    <w:rsid w:val="00416974"/>
    <w:rsid w:val="00417506"/>
    <w:rsid w:val="00420C3F"/>
    <w:rsid w:val="00420DEF"/>
    <w:rsid w:val="0042189E"/>
    <w:rsid w:val="004235C4"/>
    <w:rsid w:val="004239CA"/>
    <w:rsid w:val="00423F27"/>
    <w:rsid w:val="00424B00"/>
    <w:rsid w:val="00424CAC"/>
    <w:rsid w:val="0042524D"/>
    <w:rsid w:val="00426FCD"/>
    <w:rsid w:val="004304C9"/>
    <w:rsid w:val="004305FC"/>
    <w:rsid w:val="00430B44"/>
    <w:rsid w:val="00431768"/>
    <w:rsid w:val="0043280D"/>
    <w:rsid w:val="004331F6"/>
    <w:rsid w:val="004332DE"/>
    <w:rsid w:val="00434391"/>
    <w:rsid w:val="004349BE"/>
    <w:rsid w:val="00435720"/>
    <w:rsid w:val="00435E35"/>
    <w:rsid w:val="0043678C"/>
    <w:rsid w:val="004368A0"/>
    <w:rsid w:val="00436941"/>
    <w:rsid w:val="004402C9"/>
    <w:rsid w:val="00440D79"/>
    <w:rsid w:val="004421DE"/>
    <w:rsid w:val="00442851"/>
    <w:rsid w:val="00442A8A"/>
    <w:rsid w:val="00443B32"/>
    <w:rsid w:val="0044548A"/>
    <w:rsid w:val="00445D62"/>
    <w:rsid w:val="00446D00"/>
    <w:rsid w:val="0044729E"/>
    <w:rsid w:val="00450EC7"/>
    <w:rsid w:val="0045240F"/>
    <w:rsid w:val="00452A7C"/>
    <w:rsid w:val="00452C2E"/>
    <w:rsid w:val="00454441"/>
    <w:rsid w:val="00455C22"/>
    <w:rsid w:val="004560F0"/>
    <w:rsid w:val="00456F71"/>
    <w:rsid w:val="00457539"/>
    <w:rsid w:val="00460596"/>
    <w:rsid w:val="004609D5"/>
    <w:rsid w:val="00460AD4"/>
    <w:rsid w:val="00460F2B"/>
    <w:rsid w:val="00461F6E"/>
    <w:rsid w:val="00462EF3"/>
    <w:rsid w:val="004635D1"/>
    <w:rsid w:val="004650E0"/>
    <w:rsid w:val="00465576"/>
    <w:rsid w:val="00465D9D"/>
    <w:rsid w:val="004663D4"/>
    <w:rsid w:val="0046687F"/>
    <w:rsid w:val="00467890"/>
    <w:rsid w:val="004679E2"/>
    <w:rsid w:val="00467A5A"/>
    <w:rsid w:val="00467D55"/>
    <w:rsid w:val="00471F5D"/>
    <w:rsid w:val="004728A7"/>
    <w:rsid w:val="00472C52"/>
    <w:rsid w:val="004734E0"/>
    <w:rsid w:val="004739E6"/>
    <w:rsid w:val="0047633D"/>
    <w:rsid w:val="00477ACF"/>
    <w:rsid w:val="00482F66"/>
    <w:rsid w:val="00483985"/>
    <w:rsid w:val="00483BC4"/>
    <w:rsid w:val="00484DAC"/>
    <w:rsid w:val="00486111"/>
    <w:rsid w:val="004869CE"/>
    <w:rsid w:val="004870A6"/>
    <w:rsid w:val="00487993"/>
    <w:rsid w:val="00487AC5"/>
    <w:rsid w:val="004903D6"/>
    <w:rsid w:val="004908B7"/>
    <w:rsid w:val="004914C8"/>
    <w:rsid w:val="00491AE1"/>
    <w:rsid w:val="00491FD8"/>
    <w:rsid w:val="004920F6"/>
    <w:rsid w:val="004922AC"/>
    <w:rsid w:val="004927F9"/>
    <w:rsid w:val="004932A1"/>
    <w:rsid w:val="00493553"/>
    <w:rsid w:val="00495204"/>
    <w:rsid w:val="0049557A"/>
    <w:rsid w:val="004957E3"/>
    <w:rsid w:val="00495EC3"/>
    <w:rsid w:val="00496694"/>
    <w:rsid w:val="00497FA1"/>
    <w:rsid w:val="004A03BD"/>
    <w:rsid w:val="004A17A1"/>
    <w:rsid w:val="004A19D3"/>
    <w:rsid w:val="004A2462"/>
    <w:rsid w:val="004A24B8"/>
    <w:rsid w:val="004A2CA8"/>
    <w:rsid w:val="004A300C"/>
    <w:rsid w:val="004A375E"/>
    <w:rsid w:val="004A38C7"/>
    <w:rsid w:val="004A3AFF"/>
    <w:rsid w:val="004A3F51"/>
    <w:rsid w:val="004A448B"/>
    <w:rsid w:val="004A4BB0"/>
    <w:rsid w:val="004A4CFB"/>
    <w:rsid w:val="004A4E8F"/>
    <w:rsid w:val="004A69C0"/>
    <w:rsid w:val="004A6E33"/>
    <w:rsid w:val="004A7A4D"/>
    <w:rsid w:val="004B13BF"/>
    <w:rsid w:val="004B2456"/>
    <w:rsid w:val="004B2816"/>
    <w:rsid w:val="004B2E35"/>
    <w:rsid w:val="004B3EE5"/>
    <w:rsid w:val="004B5C46"/>
    <w:rsid w:val="004B784A"/>
    <w:rsid w:val="004C1244"/>
    <w:rsid w:val="004C1412"/>
    <w:rsid w:val="004C16A4"/>
    <w:rsid w:val="004C1DB9"/>
    <w:rsid w:val="004C2D87"/>
    <w:rsid w:val="004C4992"/>
    <w:rsid w:val="004C6073"/>
    <w:rsid w:val="004C6B70"/>
    <w:rsid w:val="004C7D50"/>
    <w:rsid w:val="004D06FD"/>
    <w:rsid w:val="004D157E"/>
    <w:rsid w:val="004D5CA7"/>
    <w:rsid w:val="004D5D50"/>
    <w:rsid w:val="004D5D52"/>
    <w:rsid w:val="004D684F"/>
    <w:rsid w:val="004D7529"/>
    <w:rsid w:val="004E0E28"/>
    <w:rsid w:val="004E1035"/>
    <w:rsid w:val="004E2421"/>
    <w:rsid w:val="004E2FF0"/>
    <w:rsid w:val="004E3176"/>
    <w:rsid w:val="004E3385"/>
    <w:rsid w:val="004E3815"/>
    <w:rsid w:val="004E4402"/>
    <w:rsid w:val="004E4A66"/>
    <w:rsid w:val="004E5CF8"/>
    <w:rsid w:val="004F0972"/>
    <w:rsid w:val="004F0D51"/>
    <w:rsid w:val="004F29F5"/>
    <w:rsid w:val="004F385E"/>
    <w:rsid w:val="004F4E90"/>
    <w:rsid w:val="004F51D9"/>
    <w:rsid w:val="004F5ECE"/>
    <w:rsid w:val="004F63FA"/>
    <w:rsid w:val="004F6DF5"/>
    <w:rsid w:val="004F77E1"/>
    <w:rsid w:val="004F7BCF"/>
    <w:rsid w:val="00500272"/>
    <w:rsid w:val="00501062"/>
    <w:rsid w:val="005014BB"/>
    <w:rsid w:val="005024B9"/>
    <w:rsid w:val="0050296C"/>
    <w:rsid w:val="005036FC"/>
    <w:rsid w:val="00503B80"/>
    <w:rsid w:val="00504C9E"/>
    <w:rsid w:val="00505B13"/>
    <w:rsid w:val="005075FD"/>
    <w:rsid w:val="00507667"/>
    <w:rsid w:val="005103E6"/>
    <w:rsid w:val="00512323"/>
    <w:rsid w:val="0051234C"/>
    <w:rsid w:val="0051309E"/>
    <w:rsid w:val="00515F39"/>
    <w:rsid w:val="005177D5"/>
    <w:rsid w:val="0052028D"/>
    <w:rsid w:val="0052069C"/>
    <w:rsid w:val="00520B95"/>
    <w:rsid w:val="00521829"/>
    <w:rsid w:val="005242BA"/>
    <w:rsid w:val="0052435F"/>
    <w:rsid w:val="00524F85"/>
    <w:rsid w:val="005257E8"/>
    <w:rsid w:val="00525E02"/>
    <w:rsid w:val="00527313"/>
    <w:rsid w:val="00527B36"/>
    <w:rsid w:val="00527CEF"/>
    <w:rsid w:val="00527EC6"/>
    <w:rsid w:val="00530099"/>
    <w:rsid w:val="00533766"/>
    <w:rsid w:val="00534A8B"/>
    <w:rsid w:val="00535737"/>
    <w:rsid w:val="00536F16"/>
    <w:rsid w:val="00537752"/>
    <w:rsid w:val="0053792F"/>
    <w:rsid w:val="005419F8"/>
    <w:rsid w:val="00541A27"/>
    <w:rsid w:val="00541D30"/>
    <w:rsid w:val="005424F1"/>
    <w:rsid w:val="00543FA3"/>
    <w:rsid w:val="005441B4"/>
    <w:rsid w:val="00544FC4"/>
    <w:rsid w:val="00545728"/>
    <w:rsid w:val="00546276"/>
    <w:rsid w:val="0054663A"/>
    <w:rsid w:val="0054735D"/>
    <w:rsid w:val="00550350"/>
    <w:rsid w:val="005507BC"/>
    <w:rsid w:val="00550F3E"/>
    <w:rsid w:val="005513F6"/>
    <w:rsid w:val="00551676"/>
    <w:rsid w:val="005529BE"/>
    <w:rsid w:val="00553072"/>
    <w:rsid w:val="00553A6B"/>
    <w:rsid w:val="00553C0A"/>
    <w:rsid w:val="0055487E"/>
    <w:rsid w:val="00554E7A"/>
    <w:rsid w:val="00555C25"/>
    <w:rsid w:val="00560B2D"/>
    <w:rsid w:val="005623F7"/>
    <w:rsid w:val="0056281E"/>
    <w:rsid w:val="00563284"/>
    <w:rsid w:val="005644A1"/>
    <w:rsid w:val="00564F25"/>
    <w:rsid w:val="00565A7C"/>
    <w:rsid w:val="00567E8B"/>
    <w:rsid w:val="00570E1A"/>
    <w:rsid w:val="005710AA"/>
    <w:rsid w:val="00571FFA"/>
    <w:rsid w:val="00574728"/>
    <w:rsid w:val="00574EE8"/>
    <w:rsid w:val="00575514"/>
    <w:rsid w:val="00575563"/>
    <w:rsid w:val="00577D9E"/>
    <w:rsid w:val="005807DC"/>
    <w:rsid w:val="00580BAE"/>
    <w:rsid w:val="00582451"/>
    <w:rsid w:val="0058287B"/>
    <w:rsid w:val="00582B5F"/>
    <w:rsid w:val="00583436"/>
    <w:rsid w:val="00584610"/>
    <w:rsid w:val="00585941"/>
    <w:rsid w:val="0058784A"/>
    <w:rsid w:val="00590966"/>
    <w:rsid w:val="00593F8C"/>
    <w:rsid w:val="00594135"/>
    <w:rsid w:val="00594D0D"/>
    <w:rsid w:val="00594EA5"/>
    <w:rsid w:val="005976D9"/>
    <w:rsid w:val="00597A9D"/>
    <w:rsid w:val="005A0FEE"/>
    <w:rsid w:val="005A133F"/>
    <w:rsid w:val="005A17C9"/>
    <w:rsid w:val="005A24F2"/>
    <w:rsid w:val="005A2CCD"/>
    <w:rsid w:val="005A3E5E"/>
    <w:rsid w:val="005A5B12"/>
    <w:rsid w:val="005A6319"/>
    <w:rsid w:val="005A653D"/>
    <w:rsid w:val="005A6B15"/>
    <w:rsid w:val="005A6ED7"/>
    <w:rsid w:val="005A78B9"/>
    <w:rsid w:val="005A7F85"/>
    <w:rsid w:val="005B089C"/>
    <w:rsid w:val="005B1F5A"/>
    <w:rsid w:val="005B268B"/>
    <w:rsid w:val="005B301C"/>
    <w:rsid w:val="005B310E"/>
    <w:rsid w:val="005B3287"/>
    <w:rsid w:val="005B3D44"/>
    <w:rsid w:val="005B56F8"/>
    <w:rsid w:val="005B5982"/>
    <w:rsid w:val="005B5C57"/>
    <w:rsid w:val="005B5E6D"/>
    <w:rsid w:val="005C0661"/>
    <w:rsid w:val="005C180E"/>
    <w:rsid w:val="005C37E6"/>
    <w:rsid w:val="005C5907"/>
    <w:rsid w:val="005C609C"/>
    <w:rsid w:val="005C6303"/>
    <w:rsid w:val="005C719E"/>
    <w:rsid w:val="005C75D0"/>
    <w:rsid w:val="005C7C22"/>
    <w:rsid w:val="005D1222"/>
    <w:rsid w:val="005D2199"/>
    <w:rsid w:val="005D2432"/>
    <w:rsid w:val="005D31B6"/>
    <w:rsid w:val="005D3AB4"/>
    <w:rsid w:val="005D4A13"/>
    <w:rsid w:val="005D597F"/>
    <w:rsid w:val="005D5E09"/>
    <w:rsid w:val="005D6A02"/>
    <w:rsid w:val="005E0EF6"/>
    <w:rsid w:val="005E0F4E"/>
    <w:rsid w:val="005E1C3C"/>
    <w:rsid w:val="005E1F49"/>
    <w:rsid w:val="005E66D0"/>
    <w:rsid w:val="005E77BC"/>
    <w:rsid w:val="005F2088"/>
    <w:rsid w:val="005F5225"/>
    <w:rsid w:val="005F5A93"/>
    <w:rsid w:val="005F6DF7"/>
    <w:rsid w:val="005F76B3"/>
    <w:rsid w:val="005F7778"/>
    <w:rsid w:val="00600273"/>
    <w:rsid w:val="00600E47"/>
    <w:rsid w:val="00601820"/>
    <w:rsid w:val="00602646"/>
    <w:rsid w:val="00603A11"/>
    <w:rsid w:val="00603DB1"/>
    <w:rsid w:val="0060434D"/>
    <w:rsid w:val="0060460C"/>
    <w:rsid w:val="00604BC3"/>
    <w:rsid w:val="00605312"/>
    <w:rsid w:val="006067BF"/>
    <w:rsid w:val="00607025"/>
    <w:rsid w:val="00607350"/>
    <w:rsid w:val="0060756D"/>
    <w:rsid w:val="00607E71"/>
    <w:rsid w:val="0061008E"/>
    <w:rsid w:val="00611F6B"/>
    <w:rsid w:val="00612A21"/>
    <w:rsid w:val="0061373B"/>
    <w:rsid w:val="00614B25"/>
    <w:rsid w:val="00614DBC"/>
    <w:rsid w:val="00615269"/>
    <w:rsid w:val="0061653D"/>
    <w:rsid w:val="0061718E"/>
    <w:rsid w:val="00617716"/>
    <w:rsid w:val="00620949"/>
    <w:rsid w:val="00621D04"/>
    <w:rsid w:val="00621F04"/>
    <w:rsid w:val="006237D1"/>
    <w:rsid w:val="006273E8"/>
    <w:rsid w:val="00627F16"/>
    <w:rsid w:val="006301A0"/>
    <w:rsid w:val="00630DDF"/>
    <w:rsid w:val="00631A2C"/>
    <w:rsid w:val="00632C02"/>
    <w:rsid w:val="0063309C"/>
    <w:rsid w:val="006337EE"/>
    <w:rsid w:val="006345C0"/>
    <w:rsid w:val="00634EA9"/>
    <w:rsid w:val="00635195"/>
    <w:rsid w:val="006362FB"/>
    <w:rsid w:val="00637380"/>
    <w:rsid w:val="00643F0D"/>
    <w:rsid w:val="00644094"/>
    <w:rsid w:val="0064415E"/>
    <w:rsid w:val="006474CB"/>
    <w:rsid w:val="006519DA"/>
    <w:rsid w:val="006525D4"/>
    <w:rsid w:val="00653A41"/>
    <w:rsid w:val="00654802"/>
    <w:rsid w:val="006549A2"/>
    <w:rsid w:val="00654F08"/>
    <w:rsid w:val="00655A3A"/>
    <w:rsid w:val="00657D9F"/>
    <w:rsid w:val="00661963"/>
    <w:rsid w:val="00661F3A"/>
    <w:rsid w:val="00664A3B"/>
    <w:rsid w:val="00664EBC"/>
    <w:rsid w:val="006654C1"/>
    <w:rsid w:val="00666482"/>
    <w:rsid w:val="00666D46"/>
    <w:rsid w:val="006677C9"/>
    <w:rsid w:val="006679E1"/>
    <w:rsid w:val="00667BDD"/>
    <w:rsid w:val="00670D09"/>
    <w:rsid w:val="00670F41"/>
    <w:rsid w:val="0067104F"/>
    <w:rsid w:val="00672F03"/>
    <w:rsid w:val="00673004"/>
    <w:rsid w:val="0067302F"/>
    <w:rsid w:val="006736D6"/>
    <w:rsid w:val="006745DB"/>
    <w:rsid w:val="00675C67"/>
    <w:rsid w:val="006810E4"/>
    <w:rsid w:val="006829DC"/>
    <w:rsid w:val="00683424"/>
    <w:rsid w:val="00683FFF"/>
    <w:rsid w:val="006844A8"/>
    <w:rsid w:val="00687EF3"/>
    <w:rsid w:val="0069185F"/>
    <w:rsid w:val="00692736"/>
    <w:rsid w:val="00692DC2"/>
    <w:rsid w:val="0069305B"/>
    <w:rsid w:val="00693735"/>
    <w:rsid w:val="00693FB1"/>
    <w:rsid w:val="006961BB"/>
    <w:rsid w:val="006970F0"/>
    <w:rsid w:val="006975E6"/>
    <w:rsid w:val="00697E5B"/>
    <w:rsid w:val="006A0758"/>
    <w:rsid w:val="006A14E3"/>
    <w:rsid w:val="006A1911"/>
    <w:rsid w:val="006A2E45"/>
    <w:rsid w:val="006A46A9"/>
    <w:rsid w:val="006A593F"/>
    <w:rsid w:val="006A59D8"/>
    <w:rsid w:val="006A74D3"/>
    <w:rsid w:val="006A793D"/>
    <w:rsid w:val="006A7D66"/>
    <w:rsid w:val="006B0507"/>
    <w:rsid w:val="006B0ECF"/>
    <w:rsid w:val="006B1708"/>
    <w:rsid w:val="006B1716"/>
    <w:rsid w:val="006B2089"/>
    <w:rsid w:val="006B2429"/>
    <w:rsid w:val="006B2EF8"/>
    <w:rsid w:val="006B580C"/>
    <w:rsid w:val="006B7469"/>
    <w:rsid w:val="006B74C9"/>
    <w:rsid w:val="006C0326"/>
    <w:rsid w:val="006C0E67"/>
    <w:rsid w:val="006C2922"/>
    <w:rsid w:val="006C3066"/>
    <w:rsid w:val="006C39BD"/>
    <w:rsid w:val="006C405A"/>
    <w:rsid w:val="006C486B"/>
    <w:rsid w:val="006C6146"/>
    <w:rsid w:val="006C6B1D"/>
    <w:rsid w:val="006C729B"/>
    <w:rsid w:val="006C7D69"/>
    <w:rsid w:val="006D1F85"/>
    <w:rsid w:val="006D2A5E"/>
    <w:rsid w:val="006D4807"/>
    <w:rsid w:val="006D4DFD"/>
    <w:rsid w:val="006D60D4"/>
    <w:rsid w:val="006D61FE"/>
    <w:rsid w:val="006D64DD"/>
    <w:rsid w:val="006D6AEE"/>
    <w:rsid w:val="006D6B9C"/>
    <w:rsid w:val="006E0154"/>
    <w:rsid w:val="006E0279"/>
    <w:rsid w:val="006E043E"/>
    <w:rsid w:val="006E0A3E"/>
    <w:rsid w:val="006E0E95"/>
    <w:rsid w:val="006E1341"/>
    <w:rsid w:val="006E244C"/>
    <w:rsid w:val="006E26C4"/>
    <w:rsid w:val="006E3F52"/>
    <w:rsid w:val="006E499B"/>
    <w:rsid w:val="006E5483"/>
    <w:rsid w:val="006E5A36"/>
    <w:rsid w:val="006E7268"/>
    <w:rsid w:val="006F1D06"/>
    <w:rsid w:val="006F1DB2"/>
    <w:rsid w:val="006F44CF"/>
    <w:rsid w:val="006F4FFB"/>
    <w:rsid w:val="006F50F7"/>
    <w:rsid w:val="006F5A53"/>
    <w:rsid w:val="006F5C34"/>
    <w:rsid w:val="006F6E36"/>
    <w:rsid w:val="0070206E"/>
    <w:rsid w:val="00702949"/>
    <w:rsid w:val="007040DB"/>
    <w:rsid w:val="00705329"/>
    <w:rsid w:val="007055BF"/>
    <w:rsid w:val="007112DF"/>
    <w:rsid w:val="00712C3B"/>
    <w:rsid w:val="00713053"/>
    <w:rsid w:val="00713282"/>
    <w:rsid w:val="007167A0"/>
    <w:rsid w:val="00717021"/>
    <w:rsid w:val="0072012D"/>
    <w:rsid w:val="00720986"/>
    <w:rsid w:val="00720DE4"/>
    <w:rsid w:val="007212E0"/>
    <w:rsid w:val="00722136"/>
    <w:rsid w:val="00724B02"/>
    <w:rsid w:val="00725EE0"/>
    <w:rsid w:val="00730758"/>
    <w:rsid w:val="00730BC2"/>
    <w:rsid w:val="00731529"/>
    <w:rsid w:val="0073255D"/>
    <w:rsid w:val="00733F1F"/>
    <w:rsid w:val="00735A95"/>
    <w:rsid w:val="0073619E"/>
    <w:rsid w:val="00736CDC"/>
    <w:rsid w:val="00737CF0"/>
    <w:rsid w:val="00737DE5"/>
    <w:rsid w:val="00740A83"/>
    <w:rsid w:val="00740CBD"/>
    <w:rsid w:val="00742122"/>
    <w:rsid w:val="00742CEE"/>
    <w:rsid w:val="00743B13"/>
    <w:rsid w:val="007441D7"/>
    <w:rsid w:val="00744579"/>
    <w:rsid w:val="00745F3E"/>
    <w:rsid w:val="00746EA8"/>
    <w:rsid w:val="00747BAA"/>
    <w:rsid w:val="0075040C"/>
    <w:rsid w:val="007513DE"/>
    <w:rsid w:val="00751CF3"/>
    <w:rsid w:val="00751FBF"/>
    <w:rsid w:val="007538A4"/>
    <w:rsid w:val="007542C6"/>
    <w:rsid w:val="00756F58"/>
    <w:rsid w:val="00757BC6"/>
    <w:rsid w:val="00757F7B"/>
    <w:rsid w:val="0076000B"/>
    <w:rsid w:val="00760680"/>
    <w:rsid w:val="0076087A"/>
    <w:rsid w:val="00760912"/>
    <w:rsid w:val="00760B94"/>
    <w:rsid w:val="00760F36"/>
    <w:rsid w:val="00761CC0"/>
    <w:rsid w:val="00761F6D"/>
    <w:rsid w:val="0076202A"/>
    <w:rsid w:val="00762630"/>
    <w:rsid w:val="007639D0"/>
    <w:rsid w:val="00764B1F"/>
    <w:rsid w:val="0076689D"/>
    <w:rsid w:val="00766B02"/>
    <w:rsid w:val="007674EB"/>
    <w:rsid w:val="00770CFD"/>
    <w:rsid w:val="007710BB"/>
    <w:rsid w:val="007711C1"/>
    <w:rsid w:val="0077218D"/>
    <w:rsid w:val="007724F5"/>
    <w:rsid w:val="007740E3"/>
    <w:rsid w:val="00774D91"/>
    <w:rsid w:val="00775384"/>
    <w:rsid w:val="007754AD"/>
    <w:rsid w:val="00776641"/>
    <w:rsid w:val="00777233"/>
    <w:rsid w:val="00777724"/>
    <w:rsid w:val="007806C5"/>
    <w:rsid w:val="00780756"/>
    <w:rsid w:val="00780A4D"/>
    <w:rsid w:val="007810AF"/>
    <w:rsid w:val="0078133E"/>
    <w:rsid w:val="0078261C"/>
    <w:rsid w:val="0078368A"/>
    <w:rsid w:val="0078573F"/>
    <w:rsid w:val="00785F63"/>
    <w:rsid w:val="00786148"/>
    <w:rsid w:val="00786AE0"/>
    <w:rsid w:val="00787183"/>
    <w:rsid w:val="00787379"/>
    <w:rsid w:val="00787AE9"/>
    <w:rsid w:val="00792BAF"/>
    <w:rsid w:val="007947A9"/>
    <w:rsid w:val="00794EE1"/>
    <w:rsid w:val="00795772"/>
    <w:rsid w:val="007964B8"/>
    <w:rsid w:val="0079681C"/>
    <w:rsid w:val="00796D87"/>
    <w:rsid w:val="00797A0E"/>
    <w:rsid w:val="00797D3E"/>
    <w:rsid w:val="007A0C3A"/>
    <w:rsid w:val="007A0CE2"/>
    <w:rsid w:val="007A10CB"/>
    <w:rsid w:val="007A161F"/>
    <w:rsid w:val="007A1B02"/>
    <w:rsid w:val="007A2A86"/>
    <w:rsid w:val="007A3FDD"/>
    <w:rsid w:val="007A42B6"/>
    <w:rsid w:val="007A50FC"/>
    <w:rsid w:val="007A5111"/>
    <w:rsid w:val="007A5FDE"/>
    <w:rsid w:val="007A656C"/>
    <w:rsid w:val="007A720F"/>
    <w:rsid w:val="007B0973"/>
    <w:rsid w:val="007B145E"/>
    <w:rsid w:val="007B1B5E"/>
    <w:rsid w:val="007B23A6"/>
    <w:rsid w:val="007B260D"/>
    <w:rsid w:val="007B2A19"/>
    <w:rsid w:val="007B2E67"/>
    <w:rsid w:val="007B31C2"/>
    <w:rsid w:val="007B31C6"/>
    <w:rsid w:val="007B559D"/>
    <w:rsid w:val="007B5EB6"/>
    <w:rsid w:val="007B6806"/>
    <w:rsid w:val="007B6CC9"/>
    <w:rsid w:val="007B6E91"/>
    <w:rsid w:val="007C08A8"/>
    <w:rsid w:val="007C1131"/>
    <w:rsid w:val="007C1B89"/>
    <w:rsid w:val="007C1E10"/>
    <w:rsid w:val="007C2DAB"/>
    <w:rsid w:val="007C2E0B"/>
    <w:rsid w:val="007C2ED5"/>
    <w:rsid w:val="007C4B38"/>
    <w:rsid w:val="007C5671"/>
    <w:rsid w:val="007C6287"/>
    <w:rsid w:val="007C67A6"/>
    <w:rsid w:val="007C7F1B"/>
    <w:rsid w:val="007D05E8"/>
    <w:rsid w:val="007D0852"/>
    <w:rsid w:val="007D1317"/>
    <w:rsid w:val="007D2358"/>
    <w:rsid w:val="007D2FEF"/>
    <w:rsid w:val="007D47A6"/>
    <w:rsid w:val="007D4A68"/>
    <w:rsid w:val="007D540B"/>
    <w:rsid w:val="007D57E0"/>
    <w:rsid w:val="007D59C1"/>
    <w:rsid w:val="007D6517"/>
    <w:rsid w:val="007D730F"/>
    <w:rsid w:val="007D7595"/>
    <w:rsid w:val="007E122B"/>
    <w:rsid w:val="007E1364"/>
    <w:rsid w:val="007E1E17"/>
    <w:rsid w:val="007E23CE"/>
    <w:rsid w:val="007E4586"/>
    <w:rsid w:val="007E4DBF"/>
    <w:rsid w:val="007E52CF"/>
    <w:rsid w:val="007E646E"/>
    <w:rsid w:val="007E7547"/>
    <w:rsid w:val="007E7B3F"/>
    <w:rsid w:val="007F0FB9"/>
    <w:rsid w:val="007F3703"/>
    <w:rsid w:val="007F42D3"/>
    <w:rsid w:val="007F4327"/>
    <w:rsid w:val="007F4BF2"/>
    <w:rsid w:val="007F5101"/>
    <w:rsid w:val="007F5267"/>
    <w:rsid w:val="007F5883"/>
    <w:rsid w:val="007F6CB2"/>
    <w:rsid w:val="007F6FE5"/>
    <w:rsid w:val="007F78CB"/>
    <w:rsid w:val="008008F2"/>
    <w:rsid w:val="008011AA"/>
    <w:rsid w:val="00802D6F"/>
    <w:rsid w:val="00803766"/>
    <w:rsid w:val="008038E9"/>
    <w:rsid w:val="00804229"/>
    <w:rsid w:val="0080434D"/>
    <w:rsid w:val="008056DC"/>
    <w:rsid w:val="00806A7F"/>
    <w:rsid w:val="00807953"/>
    <w:rsid w:val="00810762"/>
    <w:rsid w:val="00812805"/>
    <w:rsid w:val="0081297C"/>
    <w:rsid w:val="00813E33"/>
    <w:rsid w:val="00814E1A"/>
    <w:rsid w:val="00815915"/>
    <w:rsid w:val="00815992"/>
    <w:rsid w:val="0081722E"/>
    <w:rsid w:val="00817AEB"/>
    <w:rsid w:val="008210DC"/>
    <w:rsid w:val="00821835"/>
    <w:rsid w:val="00821EF2"/>
    <w:rsid w:val="00823F94"/>
    <w:rsid w:val="008251DD"/>
    <w:rsid w:val="00826543"/>
    <w:rsid w:val="00830456"/>
    <w:rsid w:val="00830D2D"/>
    <w:rsid w:val="008321B8"/>
    <w:rsid w:val="00832498"/>
    <w:rsid w:val="00832B5B"/>
    <w:rsid w:val="008331EF"/>
    <w:rsid w:val="00833BD3"/>
    <w:rsid w:val="008348A6"/>
    <w:rsid w:val="0083774F"/>
    <w:rsid w:val="0084073B"/>
    <w:rsid w:val="00841E11"/>
    <w:rsid w:val="00842561"/>
    <w:rsid w:val="008427F3"/>
    <w:rsid w:val="00844009"/>
    <w:rsid w:val="00846EE9"/>
    <w:rsid w:val="008502E9"/>
    <w:rsid w:val="00852407"/>
    <w:rsid w:val="00852A77"/>
    <w:rsid w:val="00852AC6"/>
    <w:rsid w:val="00852E3E"/>
    <w:rsid w:val="008536FE"/>
    <w:rsid w:val="00853891"/>
    <w:rsid w:val="00854C2C"/>
    <w:rsid w:val="008554FC"/>
    <w:rsid w:val="00855A65"/>
    <w:rsid w:val="008568F6"/>
    <w:rsid w:val="00857AA5"/>
    <w:rsid w:val="008617A3"/>
    <w:rsid w:val="00862376"/>
    <w:rsid w:val="008631EA"/>
    <w:rsid w:val="00863B92"/>
    <w:rsid w:val="00863C5C"/>
    <w:rsid w:val="00864551"/>
    <w:rsid w:val="00864E65"/>
    <w:rsid w:val="0086605D"/>
    <w:rsid w:val="0086707A"/>
    <w:rsid w:val="00870C9D"/>
    <w:rsid w:val="008711D3"/>
    <w:rsid w:val="008715C0"/>
    <w:rsid w:val="00871BA6"/>
    <w:rsid w:val="0087278E"/>
    <w:rsid w:val="00872C6C"/>
    <w:rsid w:val="008744A1"/>
    <w:rsid w:val="00874531"/>
    <w:rsid w:val="00874E7C"/>
    <w:rsid w:val="008758CA"/>
    <w:rsid w:val="0087603B"/>
    <w:rsid w:val="00876554"/>
    <w:rsid w:val="0088048A"/>
    <w:rsid w:val="00881CC6"/>
    <w:rsid w:val="00881F5E"/>
    <w:rsid w:val="008851EC"/>
    <w:rsid w:val="00885632"/>
    <w:rsid w:val="00890575"/>
    <w:rsid w:val="00891D4E"/>
    <w:rsid w:val="0089269A"/>
    <w:rsid w:val="008935A3"/>
    <w:rsid w:val="00893951"/>
    <w:rsid w:val="00893F1C"/>
    <w:rsid w:val="0089663D"/>
    <w:rsid w:val="00896651"/>
    <w:rsid w:val="008968EE"/>
    <w:rsid w:val="008973D1"/>
    <w:rsid w:val="008A1744"/>
    <w:rsid w:val="008A1780"/>
    <w:rsid w:val="008A1FF1"/>
    <w:rsid w:val="008A2141"/>
    <w:rsid w:val="008A2301"/>
    <w:rsid w:val="008A2EB1"/>
    <w:rsid w:val="008A3163"/>
    <w:rsid w:val="008A4217"/>
    <w:rsid w:val="008A611D"/>
    <w:rsid w:val="008A6593"/>
    <w:rsid w:val="008A7FA1"/>
    <w:rsid w:val="008B16EA"/>
    <w:rsid w:val="008B1849"/>
    <w:rsid w:val="008B1E4A"/>
    <w:rsid w:val="008B3324"/>
    <w:rsid w:val="008B3C3C"/>
    <w:rsid w:val="008B3D90"/>
    <w:rsid w:val="008B3DB5"/>
    <w:rsid w:val="008B3F8E"/>
    <w:rsid w:val="008B4055"/>
    <w:rsid w:val="008B42E0"/>
    <w:rsid w:val="008B458C"/>
    <w:rsid w:val="008B57A0"/>
    <w:rsid w:val="008B643A"/>
    <w:rsid w:val="008B6783"/>
    <w:rsid w:val="008B77A7"/>
    <w:rsid w:val="008B7EB7"/>
    <w:rsid w:val="008C19BA"/>
    <w:rsid w:val="008C320D"/>
    <w:rsid w:val="008C7935"/>
    <w:rsid w:val="008C7E05"/>
    <w:rsid w:val="008D0152"/>
    <w:rsid w:val="008D07D5"/>
    <w:rsid w:val="008D0F17"/>
    <w:rsid w:val="008D1BA4"/>
    <w:rsid w:val="008D1C32"/>
    <w:rsid w:val="008D1FD8"/>
    <w:rsid w:val="008D44DD"/>
    <w:rsid w:val="008D54BB"/>
    <w:rsid w:val="008D59E5"/>
    <w:rsid w:val="008D5F01"/>
    <w:rsid w:val="008D6D67"/>
    <w:rsid w:val="008D6F50"/>
    <w:rsid w:val="008D7A40"/>
    <w:rsid w:val="008E07EA"/>
    <w:rsid w:val="008E138F"/>
    <w:rsid w:val="008E29F7"/>
    <w:rsid w:val="008E4F80"/>
    <w:rsid w:val="008E61F8"/>
    <w:rsid w:val="008E720D"/>
    <w:rsid w:val="008F01DE"/>
    <w:rsid w:val="008F1B1A"/>
    <w:rsid w:val="008F1BE8"/>
    <w:rsid w:val="008F240E"/>
    <w:rsid w:val="008F29B7"/>
    <w:rsid w:val="008F5859"/>
    <w:rsid w:val="008F589F"/>
    <w:rsid w:val="008F5B37"/>
    <w:rsid w:val="008F6464"/>
    <w:rsid w:val="009033B8"/>
    <w:rsid w:val="009058E0"/>
    <w:rsid w:val="00906276"/>
    <w:rsid w:val="00907199"/>
    <w:rsid w:val="0090726A"/>
    <w:rsid w:val="00907C59"/>
    <w:rsid w:val="0091081C"/>
    <w:rsid w:val="00910986"/>
    <w:rsid w:val="00910E59"/>
    <w:rsid w:val="00912322"/>
    <w:rsid w:val="00912EEF"/>
    <w:rsid w:val="00912F83"/>
    <w:rsid w:val="009132EE"/>
    <w:rsid w:val="00913EB7"/>
    <w:rsid w:val="00914BEB"/>
    <w:rsid w:val="009178FA"/>
    <w:rsid w:val="00917A72"/>
    <w:rsid w:val="00920843"/>
    <w:rsid w:val="0092086D"/>
    <w:rsid w:val="00921B42"/>
    <w:rsid w:val="00922708"/>
    <w:rsid w:val="0092294E"/>
    <w:rsid w:val="00923DCC"/>
    <w:rsid w:val="0092402A"/>
    <w:rsid w:val="0092404E"/>
    <w:rsid w:val="009259FC"/>
    <w:rsid w:val="00926212"/>
    <w:rsid w:val="0092657D"/>
    <w:rsid w:val="00926938"/>
    <w:rsid w:val="00926D44"/>
    <w:rsid w:val="0093052A"/>
    <w:rsid w:val="0093089D"/>
    <w:rsid w:val="00931677"/>
    <w:rsid w:val="00932B0F"/>
    <w:rsid w:val="00934BB5"/>
    <w:rsid w:val="00936C70"/>
    <w:rsid w:val="00936EBB"/>
    <w:rsid w:val="009409E4"/>
    <w:rsid w:val="00940E77"/>
    <w:rsid w:val="00941210"/>
    <w:rsid w:val="00941D02"/>
    <w:rsid w:val="009425FF"/>
    <w:rsid w:val="0094317A"/>
    <w:rsid w:val="00943FCB"/>
    <w:rsid w:val="009443E1"/>
    <w:rsid w:val="00944B85"/>
    <w:rsid w:val="00944F76"/>
    <w:rsid w:val="0094653D"/>
    <w:rsid w:val="00952FB2"/>
    <w:rsid w:val="00953237"/>
    <w:rsid w:val="00953D1A"/>
    <w:rsid w:val="009546DD"/>
    <w:rsid w:val="009549BC"/>
    <w:rsid w:val="00954EB2"/>
    <w:rsid w:val="00956459"/>
    <w:rsid w:val="0095768B"/>
    <w:rsid w:val="009601D8"/>
    <w:rsid w:val="00960903"/>
    <w:rsid w:val="009612ED"/>
    <w:rsid w:val="009613FA"/>
    <w:rsid w:val="00961AB9"/>
    <w:rsid w:val="00962642"/>
    <w:rsid w:val="009631F1"/>
    <w:rsid w:val="00963823"/>
    <w:rsid w:val="00964153"/>
    <w:rsid w:val="00964741"/>
    <w:rsid w:val="00966B64"/>
    <w:rsid w:val="00970BA8"/>
    <w:rsid w:val="00972065"/>
    <w:rsid w:val="0097216A"/>
    <w:rsid w:val="00972F90"/>
    <w:rsid w:val="00972FDE"/>
    <w:rsid w:val="00973801"/>
    <w:rsid w:val="009739A5"/>
    <w:rsid w:val="00974E6E"/>
    <w:rsid w:val="00977995"/>
    <w:rsid w:val="00977DE2"/>
    <w:rsid w:val="0098246E"/>
    <w:rsid w:val="009849BD"/>
    <w:rsid w:val="009854C9"/>
    <w:rsid w:val="009857F8"/>
    <w:rsid w:val="00985DAB"/>
    <w:rsid w:val="009867DA"/>
    <w:rsid w:val="00987EBC"/>
    <w:rsid w:val="00990956"/>
    <w:rsid w:val="00991021"/>
    <w:rsid w:val="0099260C"/>
    <w:rsid w:val="0099390D"/>
    <w:rsid w:val="009963B8"/>
    <w:rsid w:val="00996618"/>
    <w:rsid w:val="00997038"/>
    <w:rsid w:val="00997EB7"/>
    <w:rsid w:val="009A0494"/>
    <w:rsid w:val="009A0DF0"/>
    <w:rsid w:val="009A3390"/>
    <w:rsid w:val="009A5F70"/>
    <w:rsid w:val="009A647F"/>
    <w:rsid w:val="009A7659"/>
    <w:rsid w:val="009A7E88"/>
    <w:rsid w:val="009B207A"/>
    <w:rsid w:val="009B220F"/>
    <w:rsid w:val="009B2E7E"/>
    <w:rsid w:val="009B423B"/>
    <w:rsid w:val="009B4279"/>
    <w:rsid w:val="009B4D46"/>
    <w:rsid w:val="009B5C63"/>
    <w:rsid w:val="009B5EFD"/>
    <w:rsid w:val="009B60CB"/>
    <w:rsid w:val="009B64A1"/>
    <w:rsid w:val="009B71FC"/>
    <w:rsid w:val="009B7881"/>
    <w:rsid w:val="009C1021"/>
    <w:rsid w:val="009C245F"/>
    <w:rsid w:val="009C24EF"/>
    <w:rsid w:val="009C345F"/>
    <w:rsid w:val="009C39E6"/>
    <w:rsid w:val="009C3A5B"/>
    <w:rsid w:val="009C49F9"/>
    <w:rsid w:val="009C49FD"/>
    <w:rsid w:val="009C4BF6"/>
    <w:rsid w:val="009C7B68"/>
    <w:rsid w:val="009D03DC"/>
    <w:rsid w:val="009D1071"/>
    <w:rsid w:val="009D1CEB"/>
    <w:rsid w:val="009D2050"/>
    <w:rsid w:val="009D262F"/>
    <w:rsid w:val="009D26AA"/>
    <w:rsid w:val="009D28FC"/>
    <w:rsid w:val="009D2ECC"/>
    <w:rsid w:val="009D345F"/>
    <w:rsid w:val="009D48F6"/>
    <w:rsid w:val="009D5807"/>
    <w:rsid w:val="009D5CB5"/>
    <w:rsid w:val="009D71A5"/>
    <w:rsid w:val="009D7DEB"/>
    <w:rsid w:val="009D7DFE"/>
    <w:rsid w:val="009E2D39"/>
    <w:rsid w:val="009E2F3C"/>
    <w:rsid w:val="009E53D8"/>
    <w:rsid w:val="009E6F7C"/>
    <w:rsid w:val="009F00C8"/>
    <w:rsid w:val="009F0320"/>
    <w:rsid w:val="009F037E"/>
    <w:rsid w:val="009F0618"/>
    <w:rsid w:val="009F0673"/>
    <w:rsid w:val="009F0E8F"/>
    <w:rsid w:val="009F11FD"/>
    <w:rsid w:val="009F47EB"/>
    <w:rsid w:val="009F51D1"/>
    <w:rsid w:val="009F6A75"/>
    <w:rsid w:val="009F7AE6"/>
    <w:rsid w:val="00A0066B"/>
    <w:rsid w:val="00A00785"/>
    <w:rsid w:val="00A00D41"/>
    <w:rsid w:val="00A0150E"/>
    <w:rsid w:val="00A03FEC"/>
    <w:rsid w:val="00A05D4A"/>
    <w:rsid w:val="00A05FB7"/>
    <w:rsid w:val="00A06483"/>
    <w:rsid w:val="00A06ABA"/>
    <w:rsid w:val="00A06D41"/>
    <w:rsid w:val="00A071B6"/>
    <w:rsid w:val="00A07455"/>
    <w:rsid w:val="00A10228"/>
    <w:rsid w:val="00A10433"/>
    <w:rsid w:val="00A10472"/>
    <w:rsid w:val="00A12604"/>
    <w:rsid w:val="00A12BCE"/>
    <w:rsid w:val="00A1366A"/>
    <w:rsid w:val="00A13756"/>
    <w:rsid w:val="00A13F97"/>
    <w:rsid w:val="00A1744D"/>
    <w:rsid w:val="00A175B7"/>
    <w:rsid w:val="00A17982"/>
    <w:rsid w:val="00A2032F"/>
    <w:rsid w:val="00A2085D"/>
    <w:rsid w:val="00A21CC8"/>
    <w:rsid w:val="00A22071"/>
    <w:rsid w:val="00A222B1"/>
    <w:rsid w:val="00A22BE5"/>
    <w:rsid w:val="00A23A83"/>
    <w:rsid w:val="00A26151"/>
    <w:rsid w:val="00A310E6"/>
    <w:rsid w:val="00A314EA"/>
    <w:rsid w:val="00A31CDB"/>
    <w:rsid w:val="00A31D15"/>
    <w:rsid w:val="00A3215B"/>
    <w:rsid w:val="00A32329"/>
    <w:rsid w:val="00A324AA"/>
    <w:rsid w:val="00A327B6"/>
    <w:rsid w:val="00A32B7C"/>
    <w:rsid w:val="00A33866"/>
    <w:rsid w:val="00A3417C"/>
    <w:rsid w:val="00A35154"/>
    <w:rsid w:val="00A35681"/>
    <w:rsid w:val="00A36662"/>
    <w:rsid w:val="00A40899"/>
    <w:rsid w:val="00A408C2"/>
    <w:rsid w:val="00A42E4D"/>
    <w:rsid w:val="00A44660"/>
    <w:rsid w:val="00A44791"/>
    <w:rsid w:val="00A44969"/>
    <w:rsid w:val="00A44D9F"/>
    <w:rsid w:val="00A465DE"/>
    <w:rsid w:val="00A46F3A"/>
    <w:rsid w:val="00A4775A"/>
    <w:rsid w:val="00A477F3"/>
    <w:rsid w:val="00A50078"/>
    <w:rsid w:val="00A52435"/>
    <w:rsid w:val="00A5245B"/>
    <w:rsid w:val="00A529A8"/>
    <w:rsid w:val="00A52EF2"/>
    <w:rsid w:val="00A55204"/>
    <w:rsid w:val="00A5641B"/>
    <w:rsid w:val="00A56D7F"/>
    <w:rsid w:val="00A61B22"/>
    <w:rsid w:val="00A62D34"/>
    <w:rsid w:val="00A634A2"/>
    <w:rsid w:val="00A6467C"/>
    <w:rsid w:val="00A64DCF"/>
    <w:rsid w:val="00A65D8B"/>
    <w:rsid w:val="00A6645A"/>
    <w:rsid w:val="00A66AC4"/>
    <w:rsid w:val="00A66D57"/>
    <w:rsid w:val="00A70CAC"/>
    <w:rsid w:val="00A7261F"/>
    <w:rsid w:val="00A77B40"/>
    <w:rsid w:val="00A80690"/>
    <w:rsid w:val="00A80795"/>
    <w:rsid w:val="00A81E17"/>
    <w:rsid w:val="00A81F2A"/>
    <w:rsid w:val="00A820A5"/>
    <w:rsid w:val="00A822DE"/>
    <w:rsid w:val="00A8254D"/>
    <w:rsid w:val="00A82ADF"/>
    <w:rsid w:val="00A83392"/>
    <w:rsid w:val="00A8379E"/>
    <w:rsid w:val="00A844F1"/>
    <w:rsid w:val="00A9012A"/>
    <w:rsid w:val="00A90E80"/>
    <w:rsid w:val="00A919E3"/>
    <w:rsid w:val="00A91C2C"/>
    <w:rsid w:val="00A921AF"/>
    <w:rsid w:val="00A939BE"/>
    <w:rsid w:val="00A93F5E"/>
    <w:rsid w:val="00A94AB9"/>
    <w:rsid w:val="00A94E0F"/>
    <w:rsid w:val="00A94E48"/>
    <w:rsid w:val="00A9623C"/>
    <w:rsid w:val="00AA0441"/>
    <w:rsid w:val="00AA061C"/>
    <w:rsid w:val="00AA1BB7"/>
    <w:rsid w:val="00AA1C95"/>
    <w:rsid w:val="00AA2659"/>
    <w:rsid w:val="00AA27FD"/>
    <w:rsid w:val="00AA2E9D"/>
    <w:rsid w:val="00AA30E2"/>
    <w:rsid w:val="00AA3CDF"/>
    <w:rsid w:val="00AA3F0B"/>
    <w:rsid w:val="00AA436C"/>
    <w:rsid w:val="00AA670E"/>
    <w:rsid w:val="00AA6875"/>
    <w:rsid w:val="00AA6E29"/>
    <w:rsid w:val="00AA724E"/>
    <w:rsid w:val="00AB0633"/>
    <w:rsid w:val="00AB0698"/>
    <w:rsid w:val="00AB0F49"/>
    <w:rsid w:val="00AB181D"/>
    <w:rsid w:val="00AB1898"/>
    <w:rsid w:val="00AB2AC6"/>
    <w:rsid w:val="00AB371B"/>
    <w:rsid w:val="00AB5096"/>
    <w:rsid w:val="00AB5FDF"/>
    <w:rsid w:val="00AB7D30"/>
    <w:rsid w:val="00AB7F97"/>
    <w:rsid w:val="00AC0854"/>
    <w:rsid w:val="00AC2A53"/>
    <w:rsid w:val="00AC2C79"/>
    <w:rsid w:val="00AC3578"/>
    <w:rsid w:val="00AC4A04"/>
    <w:rsid w:val="00AC5160"/>
    <w:rsid w:val="00AC6383"/>
    <w:rsid w:val="00AD04BB"/>
    <w:rsid w:val="00AD066A"/>
    <w:rsid w:val="00AD0CBF"/>
    <w:rsid w:val="00AD1559"/>
    <w:rsid w:val="00AD1756"/>
    <w:rsid w:val="00AD1AC2"/>
    <w:rsid w:val="00AD1BE3"/>
    <w:rsid w:val="00AD2428"/>
    <w:rsid w:val="00AD2784"/>
    <w:rsid w:val="00AD44D6"/>
    <w:rsid w:val="00AD5816"/>
    <w:rsid w:val="00AD58D2"/>
    <w:rsid w:val="00AD5D7C"/>
    <w:rsid w:val="00AD6242"/>
    <w:rsid w:val="00AD65C6"/>
    <w:rsid w:val="00AE03E9"/>
    <w:rsid w:val="00AE0995"/>
    <w:rsid w:val="00AE0A95"/>
    <w:rsid w:val="00AE258A"/>
    <w:rsid w:val="00AE263D"/>
    <w:rsid w:val="00AE2745"/>
    <w:rsid w:val="00AE2760"/>
    <w:rsid w:val="00AE2A82"/>
    <w:rsid w:val="00AE2F49"/>
    <w:rsid w:val="00AE4762"/>
    <w:rsid w:val="00AE5009"/>
    <w:rsid w:val="00AE5177"/>
    <w:rsid w:val="00AE55CC"/>
    <w:rsid w:val="00AE6031"/>
    <w:rsid w:val="00AE6D63"/>
    <w:rsid w:val="00AE7CA0"/>
    <w:rsid w:val="00AF0FDF"/>
    <w:rsid w:val="00AF1469"/>
    <w:rsid w:val="00AF147C"/>
    <w:rsid w:val="00AF1BF0"/>
    <w:rsid w:val="00AF2440"/>
    <w:rsid w:val="00AF2A54"/>
    <w:rsid w:val="00AF2BEC"/>
    <w:rsid w:val="00AF3750"/>
    <w:rsid w:val="00AF45EB"/>
    <w:rsid w:val="00AF54D7"/>
    <w:rsid w:val="00AF617B"/>
    <w:rsid w:val="00AF7473"/>
    <w:rsid w:val="00B0071C"/>
    <w:rsid w:val="00B0116E"/>
    <w:rsid w:val="00B034E2"/>
    <w:rsid w:val="00B040D1"/>
    <w:rsid w:val="00B04518"/>
    <w:rsid w:val="00B057FA"/>
    <w:rsid w:val="00B05DF0"/>
    <w:rsid w:val="00B07D41"/>
    <w:rsid w:val="00B10851"/>
    <w:rsid w:val="00B110C6"/>
    <w:rsid w:val="00B11710"/>
    <w:rsid w:val="00B12B3C"/>
    <w:rsid w:val="00B143B9"/>
    <w:rsid w:val="00B156E8"/>
    <w:rsid w:val="00B16998"/>
    <w:rsid w:val="00B16CEF"/>
    <w:rsid w:val="00B178E4"/>
    <w:rsid w:val="00B20390"/>
    <w:rsid w:val="00B20C30"/>
    <w:rsid w:val="00B20DEB"/>
    <w:rsid w:val="00B22D18"/>
    <w:rsid w:val="00B233A4"/>
    <w:rsid w:val="00B24E31"/>
    <w:rsid w:val="00B25BED"/>
    <w:rsid w:val="00B303B6"/>
    <w:rsid w:val="00B32804"/>
    <w:rsid w:val="00B32D1F"/>
    <w:rsid w:val="00B337EC"/>
    <w:rsid w:val="00B357DF"/>
    <w:rsid w:val="00B357F6"/>
    <w:rsid w:val="00B36186"/>
    <w:rsid w:val="00B36297"/>
    <w:rsid w:val="00B372F3"/>
    <w:rsid w:val="00B40251"/>
    <w:rsid w:val="00B40A36"/>
    <w:rsid w:val="00B41F51"/>
    <w:rsid w:val="00B41F5D"/>
    <w:rsid w:val="00B425D0"/>
    <w:rsid w:val="00B42935"/>
    <w:rsid w:val="00B42F22"/>
    <w:rsid w:val="00B4371B"/>
    <w:rsid w:val="00B43B89"/>
    <w:rsid w:val="00B448EA"/>
    <w:rsid w:val="00B45932"/>
    <w:rsid w:val="00B46D04"/>
    <w:rsid w:val="00B47E59"/>
    <w:rsid w:val="00B5015B"/>
    <w:rsid w:val="00B502BD"/>
    <w:rsid w:val="00B51804"/>
    <w:rsid w:val="00B5195D"/>
    <w:rsid w:val="00B523A0"/>
    <w:rsid w:val="00B55842"/>
    <w:rsid w:val="00B55936"/>
    <w:rsid w:val="00B559B1"/>
    <w:rsid w:val="00B5684E"/>
    <w:rsid w:val="00B575B0"/>
    <w:rsid w:val="00B60E9E"/>
    <w:rsid w:val="00B60F03"/>
    <w:rsid w:val="00B61223"/>
    <w:rsid w:val="00B612B3"/>
    <w:rsid w:val="00B63405"/>
    <w:rsid w:val="00B6376E"/>
    <w:rsid w:val="00B63D3A"/>
    <w:rsid w:val="00B642DC"/>
    <w:rsid w:val="00B65008"/>
    <w:rsid w:val="00B651FD"/>
    <w:rsid w:val="00B66E2D"/>
    <w:rsid w:val="00B70E33"/>
    <w:rsid w:val="00B71262"/>
    <w:rsid w:val="00B713DD"/>
    <w:rsid w:val="00B71C17"/>
    <w:rsid w:val="00B72164"/>
    <w:rsid w:val="00B75A71"/>
    <w:rsid w:val="00B76781"/>
    <w:rsid w:val="00B7683F"/>
    <w:rsid w:val="00B76BBA"/>
    <w:rsid w:val="00B773F1"/>
    <w:rsid w:val="00B77D26"/>
    <w:rsid w:val="00B80175"/>
    <w:rsid w:val="00B80549"/>
    <w:rsid w:val="00B808EF"/>
    <w:rsid w:val="00B8095B"/>
    <w:rsid w:val="00B80AE4"/>
    <w:rsid w:val="00B80DC8"/>
    <w:rsid w:val="00B816AD"/>
    <w:rsid w:val="00B81EEB"/>
    <w:rsid w:val="00B8232E"/>
    <w:rsid w:val="00B83A76"/>
    <w:rsid w:val="00B8585E"/>
    <w:rsid w:val="00B87FBD"/>
    <w:rsid w:val="00B90E3F"/>
    <w:rsid w:val="00B9168A"/>
    <w:rsid w:val="00B92937"/>
    <w:rsid w:val="00B93C51"/>
    <w:rsid w:val="00B93C8D"/>
    <w:rsid w:val="00B93CF0"/>
    <w:rsid w:val="00B93DEF"/>
    <w:rsid w:val="00B9484D"/>
    <w:rsid w:val="00B959DC"/>
    <w:rsid w:val="00B96B7F"/>
    <w:rsid w:val="00B96C06"/>
    <w:rsid w:val="00B97233"/>
    <w:rsid w:val="00B972DE"/>
    <w:rsid w:val="00B97638"/>
    <w:rsid w:val="00BA1254"/>
    <w:rsid w:val="00BA1DAC"/>
    <w:rsid w:val="00BA2C1A"/>
    <w:rsid w:val="00BA33E8"/>
    <w:rsid w:val="00BA3AB2"/>
    <w:rsid w:val="00BA4AB3"/>
    <w:rsid w:val="00BA4C89"/>
    <w:rsid w:val="00BA5604"/>
    <w:rsid w:val="00BA63B0"/>
    <w:rsid w:val="00BA6EF7"/>
    <w:rsid w:val="00BA778D"/>
    <w:rsid w:val="00BA7862"/>
    <w:rsid w:val="00BB05CF"/>
    <w:rsid w:val="00BB0744"/>
    <w:rsid w:val="00BB14D7"/>
    <w:rsid w:val="00BB3023"/>
    <w:rsid w:val="00BB3A92"/>
    <w:rsid w:val="00BB3AA1"/>
    <w:rsid w:val="00BB538B"/>
    <w:rsid w:val="00BB5EDF"/>
    <w:rsid w:val="00BB62CD"/>
    <w:rsid w:val="00BB68C2"/>
    <w:rsid w:val="00BB69FB"/>
    <w:rsid w:val="00BB7499"/>
    <w:rsid w:val="00BB7727"/>
    <w:rsid w:val="00BC0898"/>
    <w:rsid w:val="00BC336E"/>
    <w:rsid w:val="00BC3797"/>
    <w:rsid w:val="00BC6339"/>
    <w:rsid w:val="00BC676C"/>
    <w:rsid w:val="00BC6EDE"/>
    <w:rsid w:val="00BC74D3"/>
    <w:rsid w:val="00BD01AF"/>
    <w:rsid w:val="00BD0B33"/>
    <w:rsid w:val="00BD0BDD"/>
    <w:rsid w:val="00BD0C4B"/>
    <w:rsid w:val="00BD29C6"/>
    <w:rsid w:val="00BD5A8F"/>
    <w:rsid w:val="00BD5EC2"/>
    <w:rsid w:val="00BD6876"/>
    <w:rsid w:val="00BD6BF3"/>
    <w:rsid w:val="00BD75E8"/>
    <w:rsid w:val="00BE17DD"/>
    <w:rsid w:val="00BE1EAD"/>
    <w:rsid w:val="00BE200B"/>
    <w:rsid w:val="00BE24C1"/>
    <w:rsid w:val="00BE2E15"/>
    <w:rsid w:val="00BE37DD"/>
    <w:rsid w:val="00BE3D34"/>
    <w:rsid w:val="00BE5082"/>
    <w:rsid w:val="00BE5A7B"/>
    <w:rsid w:val="00BE5AC3"/>
    <w:rsid w:val="00BE5AC9"/>
    <w:rsid w:val="00BE6D7E"/>
    <w:rsid w:val="00BE6DD1"/>
    <w:rsid w:val="00BE6F98"/>
    <w:rsid w:val="00BE7C13"/>
    <w:rsid w:val="00BF0211"/>
    <w:rsid w:val="00BF0D08"/>
    <w:rsid w:val="00BF10A5"/>
    <w:rsid w:val="00BF30A6"/>
    <w:rsid w:val="00BF3A76"/>
    <w:rsid w:val="00BF3AD9"/>
    <w:rsid w:val="00BF4EA3"/>
    <w:rsid w:val="00BF5624"/>
    <w:rsid w:val="00BF57DC"/>
    <w:rsid w:val="00BF5D81"/>
    <w:rsid w:val="00BF6428"/>
    <w:rsid w:val="00C00463"/>
    <w:rsid w:val="00C00621"/>
    <w:rsid w:val="00C00F7E"/>
    <w:rsid w:val="00C0112B"/>
    <w:rsid w:val="00C01381"/>
    <w:rsid w:val="00C013A8"/>
    <w:rsid w:val="00C01853"/>
    <w:rsid w:val="00C03387"/>
    <w:rsid w:val="00C0532A"/>
    <w:rsid w:val="00C053D6"/>
    <w:rsid w:val="00C054A7"/>
    <w:rsid w:val="00C065F9"/>
    <w:rsid w:val="00C06696"/>
    <w:rsid w:val="00C06F12"/>
    <w:rsid w:val="00C1033F"/>
    <w:rsid w:val="00C12248"/>
    <w:rsid w:val="00C13211"/>
    <w:rsid w:val="00C14F51"/>
    <w:rsid w:val="00C1663D"/>
    <w:rsid w:val="00C1749A"/>
    <w:rsid w:val="00C21C69"/>
    <w:rsid w:val="00C21FA8"/>
    <w:rsid w:val="00C227FA"/>
    <w:rsid w:val="00C22F13"/>
    <w:rsid w:val="00C23703"/>
    <w:rsid w:val="00C25801"/>
    <w:rsid w:val="00C3118B"/>
    <w:rsid w:val="00C3131B"/>
    <w:rsid w:val="00C314CC"/>
    <w:rsid w:val="00C3227C"/>
    <w:rsid w:val="00C33061"/>
    <w:rsid w:val="00C3380C"/>
    <w:rsid w:val="00C34688"/>
    <w:rsid w:val="00C34C1E"/>
    <w:rsid w:val="00C35407"/>
    <w:rsid w:val="00C36181"/>
    <w:rsid w:val="00C362C3"/>
    <w:rsid w:val="00C40710"/>
    <w:rsid w:val="00C40856"/>
    <w:rsid w:val="00C40F6B"/>
    <w:rsid w:val="00C41DCE"/>
    <w:rsid w:val="00C426AB"/>
    <w:rsid w:val="00C4338A"/>
    <w:rsid w:val="00C43C45"/>
    <w:rsid w:val="00C44293"/>
    <w:rsid w:val="00C45605"/>
    <w:rsid w:val="00C458EA"/>
    <w:rsid w:val="00C46250"/>
    <w:rsid w:val="00C477BB"/>
    <w:rsid w:val="00C479D2"/>
    <w:rsid w:val="00C517CC"/>
    <w:rsid w:val="00C518A7"/>
    <w:rsid w:val="00C51A36"/>
    <w:rsid w:val="00C51C2D"/>
    <w:rsid w:val="00C52C2C"/>
    <w:rsid w:val="00C53652"/>
    <w:rsid w:val="00C537FC"/>
    <w:rsid w:val="00C547F3"/>
    <w:rsid w:val="00C55C56"/>
    <w:rsid w:val="00C5669A"/>
    <w:rsid w:val="00C6086C"/>
    <w:rsid w:val="00C61176"/>
    <w:rsid w:val="00C624EF"/>
    <w:rsid w:val="00C6279B"/>
    <w:rsid w:val="00C62881"/>
    <w:rsid w:val="00C628C8"/>
    <w:rsid w:val="00C6297C"/>
    <w:rsid w:val="00C62CED"/>
    <w:rsid w:val="00C63427"/>
    <w:rsid w:val="00C640D0"/>
    <w:rsid w:val="00C6456B"/>
    <w:rsid w:val="00C64614"/>
    <w:rsid w:val="00C652D3"/>
    <w:rsid w:val="00C654E2"/>
    <w:rsid w:val="00C6794A"/>
    <w:rsid w:val="00C67C5D"/>
    <w:rsid w:val="00C67E2C"/>
    <w:rsid w:val="00C67EB8"/>
    <w:rsid w:val="00C70440"/>
    <w:rsid w:val="00C7141A"/>
    <w:rsid w:val="00C71F73"/>
    <w:rsid w:val="00C7288B"/>
    <w:rsid w:val="00C732F8"/>
    <w:rsid w:val="00C75289"/>
    <w:rsid w:val="00C75D65"/>
    <w:rsid w:val="00C75E09"/>
    <w:rsid w:val="00C76A05"/>
    <w:rsid w:val="00C80204"/>
    <w:rsid w:val="00C808B6"/>
    <w:rsid w:val="00C80FF6"/>
    <w:rsid w:val="00C817C6"/>
    <w:rsid w:val="00C81BB4"/>
    <w:rsid w:val="00C8235F"/>
    <w:rsid w:val="00C82A08"/>
    <w:rsid w:val="00C841A8"/>
    <w:rsid w:val="00C85122"/>
    <w:rsid w:val="00C8559A"/>
    <w:rsid w:val="00C85ABC"/>
    <w:rsid w:val="00C85AF9"/>
    <w:rsid w:val="00C85BD7"/>
    <w:rsid w:val="00C865BC"/>
    <w:rsid w:val="00C867E1"/>
    <w:rsid w:val="00C8693B"/>
    <w:rsid w:val="00C86FA9"/>
    <w:rsid w:val="00C87044"/>
    <w:rsid w:val="00C874F6"/>
    <w:rsid w:val="00C902C5"/>
    <w:rsid w:val="00C90AA2"/>
    <w:rsid w:val="00C90C5D"/>
    <w:rsid w:val="00C9110E"/>
    <w:rsid w:val="00C91CFC"/>
    <w:rsid w:val="00C9226B"/>
    <w:rsid w:val="00C9229F"/>
    <w:rsid w:val="00C926AD"/>
    <w:rsid w:val="00C935C6"/>
    <w:rsid w:val="00C9360A"/>
    <w:rsid w:val="00C949D7"/>
    <w:rsid w:val="00C95FA3"/>
    <w:rsid w:val="00C965C1"/>
    <w:rsid w:val="00C968F2"/>
    <w:rsid w:val="00C97A8A"/>
    <w:rsid w:val="00CA0A50"/>
    <w:rsid w:val="00CA1EAB"/>
    <w:rsid w:val="00CA2198"/>
    <w:rsid w:val="00CA2F74"/>
    <w:rsid w:val="00CA38FF"/>
    <w:rsid w:val="00CA3FAB"/>
    <w:rsid w:val="00CA53C4"/>
    <w:rsid w:val="00CA5656"/>
    <w:rsid w:val="00CA6848"/>
    <w:rsid w:val="00CA7CDA"/>
    <w:rsid w:val="00CB027B"/>
    <w:rsid w:val="00CB03C4"/>
    <w:rsid w:val="00CB0DE2"/>
    <w:rsid w:val="00CB0E25"/>
    <w:rsid w:val="00CB105A"/>
    <w:rsid w:val="00CB2BE2"/>
    <w:rsid w:val="00CB3B59"/>
    <w:rsid w:val="00CB7327"/>
    <w:rsid w:val="00CC1D43"/>
    <w:rsid w:val="00CC2B76"/>
    <w:rsid w:val="00CC2DF1"/>
    <w:rsid w:val="00CC4118"/>
    <w:rsid w:val="00CC5EDF"/>
    <w:rsid w:val="00CC5F06"/>
    <w:rsid w:val="00CC6712"/>
    <w:rsid w:val="00CC7526"/>
    <w:rsid w:val="00CC7F10"/>
    <w:rsid w:val="00CD146C"/>
    <w:rsid w:val="00CD35F4"/>
    <w:rsid w:val="00CD369C"/>
    <w:rsid w:val="00CD3FF1"/>
    <w:rsid w:val="00CD41C3"/>
    <w:rsid w:val="00CD7E4C"/>
    <w:rsid w:val="00CD7EB5"/>
    <w:rsid w:val="00CE0480"/>
    <w:rsid w:val="00CE1943"/>
    <w:rsid w:val="00CE2CD5"/>
    <w:rsid w:val="00CE315B"/>
    <w:rsid w:val="00CE5C3C"/>
    <w:rsid w:val="00CE6781"/>
    <w:rsid w:val="00CE743A"/>
    <w:rsid w:val="00CE7788"/>
    <w:rsid w:val="00CE7FA5"/>
    <w:rsid w:val="00CF0597"/>
    <w:rsid w:val="00CF0B1A"/>
    <w:rsid w:val="00CF3441"/>
    <w:rsid w:val="00CF3CD5"/>
    <w:rsid w:val="00CF3F07"/>
    <w:rsid w:val="00CF463D"/>
    <w:rsid w:val="00CF4750"/>
    <w:rsid w:val="00CF4860"/>
    <w:rsid w:val="00CF4C4F"/>
    <w:rsid w:val="00CF4D18"/>
    <w:rsid w:val="00CF5E0A"/>
    <w:rsid w:val="00CF610C"/>
    <w:rsid w:val="00CF67D8"/>
    <w:rsid w:val="00CF7126"/>
    <w:rsid w:val="00CF7C1E"/>
    <w:rsid w:val="00D02356"/>
    <w:rsid w:val="00D02AC3"/>
    <w:rsid w:val="00D032CA"/>
    <w:rsid w:val="00D03C39"/>
    <w:rsid w:val="00D04DED"/>
    <w:rsid w:val="00D05847"/>
    <w:rsid w:val="00D058D4"/>
    <w:rsid w:val="00D065F4"/>
    <w:rsid w:val="00D06C0D"/>
    <w:rsid w:val="00D06D1D"/>
    <w:rsid w:val="00D121E6"/>
    <w:rsid w:val="00D1271D"/>
    <w:rsid w:val="00D15D0C"/>
    <w:rsid w:val="00D15EDA"/>
    <w:rsid w:val="00D16229"/>
    <w:rsid w:val="00D17486"/>
    <w:rsid w:val="00D2010A"/>
    <w:rsid w:val="00D2103A"/>
    <w:rsid w:val="00D213E2"/>
    <w:rsid w:val="00D21F82"/>
    <w:rsid w:val="00D22A1A"/>
    <w:rsid w:val="00D23793"/>
    <w:rsid w:val="00D24FBB"/>
    <w:rsid w:val="00D26157"/>
    <w:rsid w:val="00D26558"/>
    <w:rsid w:val="00D266EA"/>
    <w:rsid w:val="00D26707"/>
    <w:rsid w:val="00D26770"/>
    <w:rsid w:val="00D27454"/>
    <w:rsid w:val="00D27679"/>
    <w:rsid w:val="00D31A53"/>
    <w:rsid w:val="00D32A6B"/>
    <w:rsid w:val="00D337B7"/>
    <w:rsid w:val="00D35107"/>
    <w:rsid w:val="00D354DE"/>
    <w:rsid w:val="00D40863"/>
    <w:rsid w:val="00D40B34"/>
    <w:rsid w:val="00D41579"/>
    <w:rsid w:val="00D420E3"/>
    <w:rsid w:val="00D42216"/>
    <w:rsid w:val="00D42310"/>
    <w:rsid w:val="00D42BE3"/>
    <w:rsid w:val="00D4354D"/>
    <w:rsid w:val="00D43AFE"/>
    <w:rsid w:val="00D4503D"/>
    <w:rsid w:val="00D45503"/>
    <w:rsid w:val="00D4571E"/>
    <w:rsid w:val="00D45907"/>
    <w:rsid w:val="00D46711"/>
    <w:rsid w:val="00D46D5B"/>
    <w:rsid w:val="00D46FA0"/>
    <w:rsid w:val="00D46FE4"/>
    <w:rsid w:val="00D470BC"/>
    <w:rsid w:val="00D47CD3"/>
    <w:rsid w:val="00D5002B"/>
    <w:rsid w:val="00D50637"/>
    <w:rsid w:val="00D51864"/>
    <w:rsid w:val="00D53DD7"/>
    <w:rsid w:val="00D53E7A"/>
    <w:rsid w:val="00D54457"/>
    <w:rsid w:val="00D55A25"/>
    <w:rsid w:val="00D56D72"/>
    <w:rsid w:val="00D57D24"/>
    <w:rsid w:val="00D60A12"/>
    <w:rsid w:val="00D60ADD"/>
    <w:rsid w:val="00D62B71"/>
    <w:rsid w:val="00D62F80"/>
    <w:rsid w:val="00D6399F"/>
    <w:rsid w:val="00D644D8"/>
    <w:rsid w:val="00D64CDD"/>
    <w:rsid w:val="00D70024"/>
    <w:rsid w:val="00D71B85"/>
    <w:rsid w:val="00D71B97"/>
    <w:rsid w:val="00D7296B"/>
    <w:rsid w:val="00D72DE6"/>
    <w:rsid w:val="00D7431E"/>
    <w:rsid w:val="00D757D6"/>
    <w:rsid w:val="00D779AB"/>
    <w:rsid w:val="00D82BC8"/>
    <w:rsid w:val="00D8333C"/>
    <w:rsid w:val="00D84153"/>
    <w:rsid w:val="00D84214"/>
    <w:rsid w:val="00D8489E"/>
    <w:rsid w:val="00D852E9"/>
    <w:rsid w:val="00D85ECE"/>
    <w:rsid w:val="00D87E01"/>
    <w:rsid w:val="00D90254"/>
    <w:rsid w:val="00D906D8"/>
    <w:rsid w:val="00D90B18"/>
    <w:rsid w:val="00D91A5B"/>
    <w:rsid w:val="00D91C43"/>
    <w:rsid w:val="00D91F63"/>
    <w:rsid w:val="00D9234B"/>
    <w:rsid w:val="00D92FBA"/>
    <w:rsid w:val="00D92FEE"/>
    <w:rsid w:val="00D930D5"/>
    <w:rsid w:val="00D9312F"/>
    <w:rsid w:val="00D946C7"/>
    <w:rsid w:val="00D94CD9"/>
    <w:rsid w:val="00D9531F"/>
    <w:rsid w:val="00D95F94"/>
    <w:rsid w:val="00D9722B"/>
    <w:rsid w:val="00DA0170"/>
    <w:rsid w:val="00DA03D1"/>
    <w:rsid w:val="00DA06B1"/>
    <w:rsid w:val="00DA06E9"/>
    <w:rsid w:val="00DA0842"/>
    <w:rsid w:val="00DA10C3"/>
    <w:rsid w:val="00DA2337"/>
    <w:rsid w:val="00DA2442"/>
    <w:rsid w:val="00DA287C"/>
    <w:rsid w:val="00DA295C"/>
    <w:rsid w:val="00DA3A7F"/>
    <w:rsid w:val="00DA3AEA"/>
    <w:rsid w:val="00DA3E9F"/>
    <w:rsid w:val="00DA42A0"/>
    <w:rsid w:val="00DA43A1"/>
    <w:rsid w:val="00DA43A2"/>
    <w:rsid w:val="00DA4538"/>
    <w:rsid w:val="00DA4691"/>
    <w:rsid w:val="00DA4E40"/>
    <w:rsid w:val="00DA58F5"/>
    <w:rsid w:val="00DA6788"/>
    <w:rsid w:val="00DA6F4F"/>
    <w:rsid w:val="00DA744F"/>
    <w:rsid w:val="00DA76AC"/>
    <w:rsid w:val="00DB0671"/>
    <w:rsid w:val="00DB0E49"/>
    <w:rsid w:val="00DB1057"/>
    <w:rsid w:val="00DB2153"/>
    <w:rsid w:val="00DB308A"/>
    <w:rsid w:val="00DB4140"/>
    <w:rsid w:val="00DB4B0C"/>
    <w:rsid w:val="00DB52D1"/>
    <w:rsid w:val="00DB52FF"/>
    <w:rsid w:val="00DB5B55"/>
    <w:rsid w:val="00DC026D"/>
    <w:rsid w:val="00DC0668"/>
    <w:rsid w:val="00DC0A6D"/>
    <w:rsid w:val="00DC18E1"/>
    <w:rsid w:val="00DC432E"/>
    <w:rsid w:val="00DC477E"/>
    <w:rsid w:val="00DC4C7A"/>
    <w:rsid w:val="00DC5573"/>
    <w:rsid w:val="00DC684F"/>
    <w:rsid w:val="00DC6A3B"/>
    <w:rsid w:val="00DD06EF"/>
    <w:rsid w:val="00DD3F2B"/>
    <w:rsid w:val="00DD3F89"/>
    <w:rsid w:val="00DD46D5"/>
    <w:rsid w:val="00DD4F1A"/>
    <w:rsid w:val="00DD5ADA"/>
    <w:rsid w:val="00DD664F"/>
    <w:rsid w:val="00DD6727"/>
    <w:rsid w:val="00DD6E90"/>
    <w:rsid w:val="00DD71ED"/>
    <w:rsid w:val="00DD7ADF"/>
    <w:rsid w:val="00DD7B54"/>
    <w:rsid w:val="00DE0424"/>
    <w:rsid w:val="00DE1C59"/>
    <w:rsid w:val="00DE1D8E"/>
    <w:rsid w:val="00DE1E8D"/>
    <w:rsid w:val="00DE2DE3"/>
    <w:rsid w:val="00DE3125"/>
    <w:rsid w:val="00DE364E"/>
    <w:rsid w:val="00DE7811"/>
    <w:rsid w:val="00DE7915"/>
    <w:rsid w:val="00DF01D5"/>
    <w:rsid w:val="00DF03FE"/>
    <w:rsid w:val="00DF0FF3"/>
    <w:rsid w:val="00DF3993"/>
    <w:rsid w:val="00DF52BA"/>
    <w:rsid w:val="00DF63EF"/>
    <w:rsid w:val="00DF7502"/>
    <w:rsid w:val="00DF7E1B"/>
    <w:rsid w:val="00DF7ED7"/>
    <w:rsid w:val="00E02B16"/>
    <w:rsid w:val="00E02DD3"/>
    <w:rsid w:val="00E03A41"/>
    <w:rsid w:val="00E03F86"/>
    <w:rsid w:val="00E04287"/>
    <w:rsid w:val="00E053AF"/>
    <w:rsid w:val="00E05D4C"/>
    <w:rsid w:val="00E05F02"/>
    <w:rsid w:val="00E0604D"/>
    <w:rsid w:val="00E060C6"/>
    <w:rsid w:val="00E0768C"/>
    <w:rsid w:val="00E11A9F"/>
    <w:rsid w:val="00E120FF"/>
    <w:rsid w:val="00E12A16"/>
    <w:rsid w:val="00E13776"/>
    <w:rsid w:val="00E14AB9"/>
    <w:rsid w:val="00E15BD8"/>
    <w:rsid w:val="00E15C18"/>
    <w:rsid w:val="00E15E15"/>
    <w:rsid w:val="00E165DB"/>
    <w:rsid w:val="00E16A86"/>
    <w:rsid w:val="00E16C99"/>
    <w:rsid w:val="00E16E02"/>
    <w:rsid w:val="00E17222"/>
    <w:rsid w:val="00E17D80"/>
    <w:rsid w:val="00E20757"/>
    <w:rsid w:val="00E2114A"/>
    <w:rsid w:val="00E23F47"/>
    <w:rsid w:val="00E23FE2"/>
    <w:rsid w:val="00E248D2"/>
    <w:rsid w:val="00E258E3"/>
    <w:rsid w:val="00E259AE"/>
    <w:rsid w:val="00E26921"/>
    <w:rsid w:val="00E26B30"/>
    <w:rsid w:val="00E27F40"/>
    <w:rsid w:val="00E31D23"/>
    <w:rsid w:val="00E32255"/>
    <w:rsid w:val="00E322E7"/>
    <w:rsid w:val="00E32AC1"/>
    <w:rsid w:val="00E34FE6"/>
    <w:rsid w:val="00E35B09"/>
    <w:rsid w:val="00E362E4"/>
    <w:rsid w:val="00E372C6"/>
    <w:rsid w:val="00E3778B"/>
    <w:rsid w:val="00E40D6C"/>
    <w:rsid w:val="00E41F29"/>
    <w:rsid w:val="00E435D8"/>
    <w:rsid w:val="00E43A0F"/>
    <w:rsid w:val="00E43D7A"/>
    <w:rsid w:val="00E44186"/>
    <w:rsid w:val="00E44516"/>
    <w:rsid w:val="00E4455F"/>
    <w:rsid w:val="00E44ACD"/>
    <w:rsid w:val="00E4509B"/>
    <w:rsid w:val="00E45E17"/>
    <w:rsid w:val="00E460FB"/>
    <w:rsid w:val="00E46A37"/>
    <w:rsid w:val="00E46C07"/>
    <w:rsid w:val="00E50087"/>
    <w:rsid w:val="00E50BEF"/>
    <w:rsid w:val="00E50C98"/>
    <w:rsid w:val="00E50F89"/>
    <w:rsid w:val="00E51630"/>
    <w:rsid w:val="00E53B44"/>
    <w:rsid w:val="00E53FE7"/>
    <w:rsid w:val="00E55878"/>
    <w:rsid w:val="00E55A80"/>
    <w:rsid w:val="00E567A5"/>
    <w:rsid w:val="00E56CF4"/>
    <w:rsid w:val="00E573EB"/>
    <w:rsid w:val="00E5761E"/>
    <w:rsid w:val="00E61E6E"/>
    <w:rsid w:val="00E6216A"/>
    <w:rsid w:val="00E62F33"/>
    <w:rsid w:val="00E6304F"/>
    <w:rsid w:val="00E635A9"/>
    <w:rsid w:val="00E6401A"/>
    <w:rsid w:val="00E64DC4"/>
    <w:rsid w:val="00E6511F"/>
    <w:rsid w:val="00E6694D"/>
    <w:rsid w:val="00E67964"/>
    <w:rsid w:val="00E67BED"/>
    <w:rsid w:val="00E67D81"/>
    <w:rsid w:val="00E67F54"/>
    <w:rsid w:val="00E704BB"/>
    <w:rsid w:val="00E705E8"/>
    <w:rsid w:val="00E71D28"/>
    <w:rsid w:val="00E738D0"/>
    <w:rsid w:val="00E7527F"/>
    <w:rsid w:val="00E755CC"/>
    <w:rsid w:val="00E7615A"/>
    <w:rsid w:val="00E76206"/>
    <w:rsid w:val="00E7778A"/>
    <w:rsid w:val="00E7792D"/>
    <w:rsid w:val="00E77FF6"/>
    <w:rsid w:val="00E8020B"/>
    <w:rsid w:val="00E811E9"/>
    <w:rsid w:val="00E81CDC"/>
    <w:rsid w:val="00E82D5F"/>
    <w:rsid w:val="00E83036"/>
    <w:rsid w:val="00E83288"/>
    <w:rsid w:val="00E84643"/>
    <w:rsid w:val="00E85C8C"/>
    <w:rsid w:val="00E86D6E"/>
    <w:rsid w:val="00E86E8A"/>
    <w:rsid w:val="00E86FD6"/>
    <w:rsid w:val="00E90E1C"/>
    <w:rsid w:val="00E9117D"/>
    <w:rsid w:val="00E91601"/>
    <w:rsid w:val="00E91F4B"/>
    <w:rsid w:val="00E92D1E"/>
    <w:rsid w:val="00E93E5E"/>
    <w:rsid w:val="00E94E40"/>
    <w:rsid w:val="00E951E2"/>
    <w:rsid w:val="00E95A75"/>
    <w:rsid w:val="00EA1A94"/>
    <w:rsid w:val="00EA1B9D"/>
    <w:rsid w:val="00EA3DAD"/>
    <w:rsid w:val="00EA4C81"/>
    <w:rsid w:val="00EA5769"/>
    <w:rsid w:val="00EA586A"/>
    <w:rsid w:val="00EA5DA6"/>
    <w:rsid w:val="00EA63E9"/>
    <w:rsid w:val="00EA7957"/>
    <w:rsid w:val="00EB19B7"/>
    <w:rsid w:val="00EB2D34"/>
    <w:rsid w:val="00EB300F"/>
    <w:rsid w:val="00EB31F6"/>
    <w:rsid w:val="00EB3254"/>
    <w:rsid w:val="00EB5777"/>
    <w:rsid w:val="00EB7176"/>
    <w:rsid w:val="00EB7215"/>
    <w:rsid w:val="00EC1DE0"/>
    <w:rsid w:val="00EC1E5D"/>
    <w:rsid w:val="00EC2890"/>
    <w:rsid w:val="00EC2F5F"/>
    <w:rsid w:val="00EC31CF"/>
    <w:rsid w:val="00EC353F"/>
    <w:rsid w:val="00EC4616"/>
    <w:rsid w:val="00EC4D4C"/>
    <w:rsid w:val="00EC585A"/>
    <w:rsid w:val="00EC73A3"/>
    <w:rsid w:val="00EC73A6"/>
    <w:rsid w:val="00EC7EFB"/>
    <w:rsid w:val="00ED167B"/>
    <w:rsid w:val="00ED181D"/>
    <w:rsid w:val="00ED19EB"/>
    <w:rsid w:val="00ED1A01"/>
    <w:rsid w:val="00ED1A73"/>
    <w:rsid w:val="00ED506E"/>
    <w:rsid w:val="00ED6C3D"/>
    <w:rsid w:val="00ED72E2"/>
    <w:rsid w:val="00EE0D19"/>
    <w:rsid w:val="00EE171C"/>
    <w:rsid w:val="00EE25C6"/>
    <w:rsid w:val="00EE2F37"/>
    <w:rsid w:val="00EE356B"/>
    <w:rsid w:val="00EE471E"/>
    <w:rsid w:val="00EE47BC"/>
    <w:rsid w:val="00EE499F"/>
    <w:rsid w:val="00EE6DF7"/>
    <w:rsid w:val="00EE7627"/>
    <w:rsid w:val="00EE7F10"/>
    <w:rsid w:val="00EF0DE6"/>
    <w:rsid w:val="00EF19A3"/>
    <w:rsid w:val="00EF2327"/>
    <w:rsid w:val="00EF2569"/>
    <w:rsid w:val="00EF4AFA"/>
    <w:rsid w:val="00EF6B56"/>
    <w:rsid w:val="00EF6E14"/>
    <w:rsid w:val="00EF74E7"/>
    <w:rsid w:val="00F01415"/>
    <w:rsid w:val="00F01FFF"/>
    <w:rsid w:val="00F02226"/>
    <w:rsid w:val="00F02BAA"/>
    <w:rsid w:val="00F031F6"/>
    <w:rsid w:val="00F04886"/>
    <w:rsid w:val="00F063CF"/>
    <w:rsid w:val="00F066A9"/>
    <w:rsid w:val="00F06726"/>
    <w:rsid w:val="00F10616"/>
    <w:rsid w:val="00F10A98"/>
    <w:rsid w:val="00F1132A"/>
    <w:rsid w:val="00F135D2"/>
    <w:rsid w:val="00F1382E"/>
    <w:rsid w:val="00F13922"/>
    <w:rsid w:val="00F1459D"/>
    <w:rsid w:val="00F15D56"/>
    <w:rsid w:val="00F15DDF"/>
    <w:rsid w:val="00F16084"/>
    <w:rsid w:val="00F16D76"/>
    <w:rsid w:val="00F17931"/>
    <w:rsid w:val="00F17EBC"/>
    <w:rsid w:val="00F209C4"/>
    <w:rsid w:val="00F20DC2"/>
    <w:rsid w:val="00F21737"/>
    <w:rsid w:val="00F22326"/>
    <w:rsid w:val="00F2273B"/>
    <w:rsid w:val="00F22B50"/>
    <w:rsid w:val="00F26EDE"/>
    <w:rsid w:val="00F27631"/>
    <w:rsid w:val="00F312D8"/>
    <w:rsid w:val="00F31C81"/>
    <w:rsid w:val="00F32724"/>
    <w:rsid w:val="00F32DD2"/>
    <w:rsid w:val="00F330D8"/>
    <w:rsid w:val="00F33430"/>
    <w:rsid w:val="00F35314"/>
    <w:rsid w:val="00F36DDC"/>
    <w:rsid w:val="00F40431"/>
    <w:rsid w:val="00F40468"/>
    <w:rsid w:val="00F412E8"/>
    <w:rsid w:val="00F417B6"/>
    <w:rsid w:val="00F41B16"/>
    <w:rsid w:val="00F41D5F"/>
    <w:rsid w:val="00F423D6"/>
    <w:rsid w:val="00F42895"/>
    <w:rsid w:val="00F42D6A"/>
    <w:rsid w:val="00F43685"/>
    <w:rsid w:val="00F43699"/>
    <w:rsid w:val="00F46CBD"/>
    <w:rsid w:val="00F46FAE"/>
    <w:rsid w:val="00F47583"/>
    <w:rsid w:val="00F4773C"/>
    <w:rsid w:val="00F47F5F"/>
    <w:rsid w:val="00F5090B"/>
    <w:rsid w:val="00F54ADB"/>
    <w:rsid w:val="00F54F27"/>
    <w:rsid w:val="00F55A2A"/>
    <w:rsid w:val="00F55DDD"/>
    <w:rsid w:val="00F56088"/>
    <w:rsid w:val="00F56617"/>
    <w:rsid w:val="00F57887"/>
    <w:rsid w:val="00F57A44"/>
    <w:rsid w:val="00F6115B"/>
    <w:rsid w:val="00F61EB6"/>
    <w:rsid w:val="00F626F5"/>
    <w:rsid w:val="00F62716"/>
    <w:rsid w:val="00F628AF"/>
    <w:rsid w:val="00F62FF5"/>
    <w:rsid w:val="00F63363"/>
    <w:rsid w:val="00F635C7"/>
    <w:rsid w:val="00F63B06"/>
    <w:rsid w:val="00F63CB1"/>
    <w:rsid w:val="00F64DE7"/>
    <w:rsid w:val="00F64F9D"/>
    <w:rsid w:val="00F652DC"/>
    <w:rsid w:val="00F657B3"/>
    <w:rsid w:val="00F657BC"/>
    <w:rsid w:val="00F65A9F"/>
    <w:rsid w:val="00F65B6A"/>
    <w:rsid w:val="00F65D37"/>
    <w:rsid w:val="00F66075"/>
    <w:rsid w:val="00F660B9"/>
    <w:rsid w:val="00F66823"/>
    <w:rsid w:val="00F670DB"/>
    <w:rsid w:val="00F7004E"/>
    <w:rsid w:val="00F70301"/>
    <w:rsid w:val="00F70808"/>
    <w:rsid w:val="00F73166"/>
    <w:rsid w:val="00F74E25"/>
    <w:rsid w:val="00F74F36"/>
    <w:rsid w:val="00F7645A"/>
    <w:rsid w:val="00F76AAB"/>
    <w:rsid w:val="00F76D63"/>
    <w:rsid w:val="00F77784"/>
    <w:rsid w:val="00F80112"/>
    <w:rsid w:val="00F805F7"/>
    <w:rsid w:val="00F80FF2"/>
    <w:rsid w:val="00F82576"/>
    <w:rsid w:val="00F83E7D"/>
    <w:rsid w:val="00F85CD7"/>
    <w:rsid w:val="00F86713"/>
    <w:rsid w:val="00F86E81"/>
    <w:rsid w:val="00F8749E"/>
    <w:rsid w:val="00F87956"/>
    <w:rsid w:val="00F90E7D"/>
    <w:rsid w:val="00F914A0"/>
    <w:rsid w:val="00F91E15"/>
    <w:rsid w:val="00F92865"/>
    <w:rsid w:val="00F92CED"/>
    <w:rsid w:val="00F92D12"/>
    <w:rsid w:val="00F931FE"/>
    <w:rsid w:val="00F940A9"/>
    <w:rsid w:val="00F941D3"/>
    <w:rsid w:val="00FA0CEA"/>
    <w:rsid w:val="00FA0E6F"/>
    <w:rsid w:val="00FA1248"/>
    <w:rsid w:val="00FA2AF8"/>
    <w:rsid w:val="00FA2D15"/>
    <w:rsid w:val="00FA315E"/>
    <w:rsid w:val="00FA3493"/>
    <w:rsid w:val="00FA44D1"/>
    <w:rsid w:val="00FA4774"/>
    <w:rsid w:val="00FA684E"/>
    <w:rsid w:val="00FA73A2"/>
    <w:rsid w:val="00FA7DAE"/>
    <w:rsid w:val="00FB0887"/>
    <w:rsid w:val="00FB1A92"/>
    <w:rsid w:val="00FB2A83"/>
    <w:rsid w:val="00FB300B"/>
    <w:rsid w:val="00FB3B2C"/>
    <w:rsid w:val="00FB4F91"/>
    <w:rsid w:val="00FB66DD"/>
    <w:rsid w:val="00FB796A"/>
    <w:rsid w:val="00FB7A1D"/>
    <w:rsid w:val="00FC050D"/>
    <w:rsid w:val="00FC1AA6"/>
    <w:rsid w:val="00FC28A1"/>
    <w:rsid w:val="00FC2EE1"/>
    <w:rsid w:val="00FC2FB6"/>
    <w:rsid w:val="00FC3277"/>
    <w:rsid w:val="00FC72C2"/>
    <w:rsid w:val="00FD02EA"/>
    <w:rsid w:val="00FD13E9"/>
    <w:rsid w:val="00FD13FE"/>
    <w:rsid w:val="00FD14DC"/>
    <w:rsid w:val="00FD291F"/>
    <w:rsid w:val="00FD30DD"/>
    <w:rsid w:val="00FD4DE5"/>
    <w:rsid w:val="00FD5C79"/>
    <w:rsid w:val="00FD7F76"/>
    <w:rsid w:val="00FE00E6"/>
    <w:rsid w:val="00FE0365"/>
    <w:rsid w:val="00FE17A1"/>
    <w:rsid w:val="00FE2645"/>
    <w:rsid w:val="00FE2BC1"/>
    <w:rsid w:val="00FE2C5B"/>
    <w:rsid w:val="00FE2C81"/>
    <w:rsid w:val="00FE37BE"/>
    <w:rsid w:val="00FE3F1F"/>
    <w:rsid w:val="00FE4099"/>
    <w:rsid w:val="00FE437B"/>
    <w:rsid w:val="00FE4A50"/>
    <w:rsid w:val="00FE5A3E"/>
    <w:rsid w:val="00FE5C22"/>
    <w:rsid w:val="00FE5E99"/>
    <w:rsid w:val="00FF1C6D"/>
    <w:rsid w:val="00FF2343"/>
    <w:rsid w:val="00FF239D"/>
    <w:rsid w:val="00FF23B4"/>
    <w:rsid w:val="00FF4509"/>
    <w:rsid w:val="00FF6B43"/>
    <w:rsid w:val="00FF6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E8AE5"/>
  <w15:chartTrackingRefBased/>
  <w15:docId w15:val="{6E2EA656-6A8F-4277-8666-35894B50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2071"/>
    <w:pPr>
      <w:widowControl w:val="0"/>
      <w:autoSpaceDE w:val="0"/>
      <w:autoSpaceDN w:val="0"/>
      <w:adjustRightInd w:val="0"/>
      <w:ind w:firstLine="720"/>
    </w:pPr>
    <w:rPr>
      <w:rFonts w:ascii="Arial" w:hAnsi="Arial" w:cs="Arial"/>
      <w:szCs w:val="24"/>
    </w:rPr>
  </w:style>
  <w:style w:type="paragraph" w:styleId="Antrat1">
    <w:name w:val="heading 1"/>
    <w:aliases w:val="Appendix"/>
    <w:basedOn w:val="prastasis"/>
    <w:next w:val="prastasis"/>
    <w:link w:val="Antrat1Diagrama"/>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Char14,Char14,H3"/>
    <w:basedOn w:val="prastasis"/>
    <w:next w:val="prastasis"/>
    <w:link w:val="Antrat3Diagrama"/>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5D31B6"/>
  </w:style>
  <w:style w:type="paragraph" w:customStyle="1" w:styleId="Style2">
    <w:name w:val="Style2"/>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aliases w:val="Alna"/>
    <w:uiPriority w:val="99"/>
    <w:rsid w:val="005D31B6"/>
    <w:rPr>
      <w:color w:val="0066CC"/>
      <w:u w:val="single"/>
    </w:rPr>
  </w:style>
  <w:style w:type="numbering" w:customStyle="1" w:styleId="NoList1">
    <w:name w:val="No List1"/>
    <w:next w:val="Sraonra"/>
    <w:semiHidden/>
    <w:rsid w:val="005D31B6"/>
  </w:style>
  <w:style w:type="character" w:styleId="Perirtashipersaitas">
    <w:name w:val="FollowedHyperlink"/>
    <w:rsid w:val="005D31B6"/>
    <w:rPr>
      <w:color w:val="0000FF"/>
      <w:u w:val="single"/>
    </w:rPr>
  </w:style>
  <w:style w:type="paragraph" w:styleId="Antrats">
    <w:name w:val="header"/>
    <w:basedOn w:val="prastasis"/>
    <w:link w:val="AntratsDiagrama"/>
    <w:uiPriority w:val="99"/>
    <w:rsid w:val="005D31B6"/>
    <w:pPr>
      <w:tabs>
        <w:tab w:val="center" w:pos="4819"/>
        <w:tab w:val="right" w:pos="9638"/>
      </w:tabs>
    </w:pPr>
  </w:style>
  <w:style w:type="paragraph" w:styleId="Porat">
    <w:name w:val="footer"/>
    <w:basedOn w:val="prastasis"/>
    <w:link w:val="PoratDiagrama"/>
    <w:uiPriority w:val="99"/>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link w:val="PavadinimasDiagrama"/>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link w:val="Antrats"/>
    <w:uiPriority w:val="99"/>
    <w:rsid w:val="0029100E"/>
    <w:rPr>
      <w:rFonts w:ascii="Arial" w:hAnsi="Arial" w:cs="Arial"/>
      <w:szCs w:val="24"/>
      <w:lang w:val="lt-LT" w:eastAsia="lt-LT" w:bidi="ar-SA"/>
    </w:rPr>
  </w:style>
  <w:style w:type="character" w:customStyle="1" w:styleId="Antrat2Diagrama">
    <w:name w:val="Antraštė 2 Diagrama"/>
    <w:aliases w:val="Title Header2 Diagrama"/>
    <w:link w:val="Antrat2"/>
    <w:rsid w:val="0029100E"/>
    <w:rPr>
      <w:sz w:val="24"/>
    </w:rPr>
  </w:style>
  <w:style w:type="paragraph" w:styleId="Turinys1">
    <w:name w:val="toc 1"/>
    <w:basedOn w:val="prastasis"/>
    <w:next w:val="prastasis"/>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link w:val="Pagrindiniotekstotrauka3Diagrama"/>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link w:val="Pagrindiniotekstotrauka2Diagrama"/>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link w:val="Pagrindinistekstas3Diagrama"/>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link w:val="PagrindiniotekstotraukaDiagrama"/>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uiPriority w:val="99"/>
    <w:semiHidden/>
    <w:rsid w:val="003B106C"/>
    <w:rPr>
      <w:sz w:val="16"/>
      <w:szCs w:val="16"/>
    </w:rPr>
  </w:style>
  <w:style w:type="paragraph" w:styleId="Komentarotekstas">
    <w:name w:val="annotation text"/>
    <w:aliases w:val="Char3,Char,Diagrama,Char1"/>
    <w:basedOn w:val="prastasis"/>
    <w:link w:val="KomentarotekstasDiagrama"/>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link w:val="DebesliotekstasDiagrama"/>
    <w:semiHidden/>
    <w:rsid w:val="003B106C"/>
    <w:pPr>
      <w:widowControl/>
      <w:autoSpaceDE/>
      <w:autoSpaceDN/>
      <w:adjustRightInd/>
      <w:ind w:firstLine="0"/>
    </w:pPr>
    <w:rPr>
      <w:rFonts w:ascii="Tahoma" w:hAnsi="Tahoma" w:cs="Tahoma"/>
      <w:sz w:val="16"/>
      <w:szCs w:val="16"/>
    </w:rPr>
  </w:style>
  <w:style w:type="paragraph" w:styleId="Pagrindinistekstas">
    <w:name w:val="Body Text"/>
    <w:basedOn w:val="prastasis"/>
    <w:link w:val="PagrindinistekstasDiagrama"/>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semiHidden/>
    <w:rsid w:val="003B106C"/>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pPr>
      <w:numPr>
        <w:numId w:val="2"/>
      </w:numPr>
    </w:pPr>
  </w:style>
  <w:style w:type="paragraph" w:styleId="Sraassuenkleliais">
    <w:name w:val="List Bullet"/>
    <w:basedOn w:val="prastasis"/>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basedOn w:val="prastasis"/>
    <w:link w:val="PuslapioinaostekstasDiagrama"/>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uiPriority w:val="99"/>
    <w:rsid w:val="003B106C"/>
    <w:rPr>
      <w:vertAlign w:val="superscript"/>
    </w:rPr>
  </w:style>
  <w:style w:type="paragraph" w:styleId="Pagrindinistekstas2">
    <w:name w:val="Body Text 2"/>
    <w:basedOn w:val="prastasis"/>
    <w:link w:val="Pagrindinistekstas2Diagrama"/>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Sraas">
    <w:name w:val="List"/>
    <w:basedOn w:val="prastasis"/>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Heading 4 Char Char Char Char Diagrama"/>
    <w:link w:val="Antrat4"/>
    <w:rsid w:val="003B106C"/>
    <w:rPr>
      <w:b/>
      <w:sz w:val="44"/>
    </w:rPr>
  </w:style>
  <w:style w:type="character" w:customStyle="1" w:styleId="PoratDiagrama">
    <w:name w:val="Poraštė Diagrama"/>
    <w:link w:val="Porat"/>
    <w:uiPriority w:val="99"/>
    <w:rsid w:val="003B106C"/>
    <w:rPr>
      <w:rFonts w:ascii="Arial" w:hAnsi="Arial" w:cs="Arial"/>
      <w:szCs w:val="24"/>
      <w:lang w:val="lt-LT" w:eastAsia="lt-LT" w:bidi="ar-SA"/>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Spalvotassraas1parykinimas1">
    <w:name w:val="Spalvotas sąrašas – 1 paryškinimas1"/>
    <w:aliases w:val="Numbering,ERP-List Paragraph,List Paragraph11,List Paragraph111"/>
    <w:basedOn w:val="prastasis"/>
    <w:link w:val="Spalvotassraas1parykinimasDiagrama"/>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link w:val="HTMLiankstoformatuotas"/>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aliases w:val="Char3 Diagrama,Char Diagrama,Diagrama Diagrama,Char1 Diagrama"/>
    <w:link w:val="Komentarotekstas"/>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prastasis"/>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Grietas">
    <w:name w:val="Strong"/>
    <w:uiPriority w:val="22"/>
    <w:qFormat/>
    <w:rsid w:val="00046A8C"/>
    <w:rPr>
      <w:b/>
      <w:bCs/>
    </w:rPr>
  </w:style>
  <w:style w:type="character" w:customStyle="1" w:styleId="Spalvotassraas1parykinimasDiagrama">
    <w:name w:val="Spalvotas sąrašas – 1 paryškinimas Diagrama"/>
    <w:aliases w:val="Numbering Diagrama,ERP-List Paragraph Diagrama,List Paragraph11 Diagrama,List Paragraph111 Diagrama,Sąrašo pastraipa Diagrama,Buletai Diagrama,Bullet EY Diagrama,List Paragraph21 Diagrama,lp1 Diagrama"/>
    <w:link w:val="Spalvotassraas1parykinimas1"/>
    <w:uiPriority w:val="34"/>
    <w:locked/>
    <w:rsid w:val="00046A8C"/>
    <w:rPr>
      <w:rFonts w:ascii="TimesLT" w:hAnsi="TimesLT"/>
      <w:sz w:val="24"/>
      <w:lang w:val="en-US" w:eastAsia="en-US"/>
    </w:rPr>
  </w:style>
  <w:style w:type="paragraph" w:customStyle="1" w:styleId="Standard">
    <w:name w:val="Standard"/>
    <w:basedOn w:val="prastasis"/>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Antrat5Diagrama">
    <w:name w:val="Antraštė 5 Diagrama"/>
    <w:link w:val="Antrat5"/>
    <w:rsid w:val="004650E0"/>
    <w:rPr>
      <w:b/>
      <w:sz w:val="40"/>
    </w:rPr>
  </w:style>
  <w:style w:type="character" w:customStyle="1" w:styleId="PagrindinistekstasDiagrama">
    <w:name w:val="Pagrindinis tekstas Diagrama"/>
    <w:link w:val="Pagrindinistekstas"/>
    <w:rsid w:val="004650E0"/>
    <w:rPr>
      <w:rFonts w:ascii="Arial" w:hAnsi="Arial"/>
      <w:snapToGrid w:val="0"/>
      <w:lang w:val="sv-SE" w:eastAsia="en-US"/>
    </w:rPr>
  </w:style>
  <w:style w:type="paragraph" w:styleId="prastasiniatinklio">
    <w:name w:val="Normal (Web)"/>
    <w:basedOn w:val="prastasis"/>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customStyle="1" w:styleId="Spalvotasspalvinimas1parykinimas1">
    <w:name w:val="Spalvotas spalvinimas – 1 paryškinimas1"/>
    <w:hidden/>
    <w:uiPriority w:val="99"/>
    <w:semiHidden/>
    <w:rsid w:val="00086002"/>
    <w:rPr>
      <w:rFonts w:ascii="Arial" w:hAnsi="Arial" w:cs="Arial"/>
      <w:szCs w:val="24"/>
    </w:rPr>
  </w:style>
  <w:style w:type="character" w:customStyle="1" w:styleId="PuslapioinaostekstasDiagrama">
    <w:name w:val="Puslapio išnašos tekstas Diagrama"/>
    <w:link w:val="Puslapioinaostekstas"/>
    <w:rsid w:val="005A24F2"/>
    <w:rPr>
      <w:lang w:val="en-US" w:eastAsia="en-US"/>
    </w:rPr>
  </w:style>
  <w:style w:type="character" w:customStyle="1" w:styleId="Antrat1Diagrama">
    <w:name w:val="Antraštė 1 Diagrama"/>
    <w:aliases w:val="Appendix Diagrama"/>
    <w:link w:val="Antrat1"/>
    <w:rsid w:val="007C2ED5"/>
    <w:rPr>
      <w:sz w:val="28"/>
    </w:rPr>
  </w:style>
  <w:style w:type="character" w:customStyle="1" w:styleId="Antrat3Diagrama">
    <w:name w:val="Antraštė 3 Diagrama"/>
    <w:aliases w:val="Section Header3 Diagrama,Sub-Clause Paragraph Diagrama, Char14 Diagrama,Char14 Diagrama,H3 Diagrama"/>
    <w:link w:val="Antrat3"/>
    <w:rsid w:val="007C2ED5"/>
    <w:rPr>
      <w:sz w:val="24"/>
    </w:rPr>
  </w:style>
  <w:style w:type="character" w:customStyle="1" w:styleId="Antrat6Diagrama">
    <w:name w:val="Antraštė 6 Diagrama"/>
    <w:link w:val="Antrat6"/>
    <w:rsid w:val="007C2ED5"/>
    <w:rPr>
      <w:b/>
      <w:sz w:val="36"/>
    </w:rPr>
  </w:style>
  <w:style w:type="character" w:customStyle="1" w:styleId="Antrat7Diagrama">
    <w:name w:val="Antraštė 7 Diagrama"/>
    <w:link w:val="Antrat7"/>
    <w:rsid w:val="007C2ED5"/>
    <w:rPr>
      <w:sz w:val="48"/>
    </w:rPr>
  </w:style>
  <w:style w:type="character" w:customStyle="1" w:styleId="Antrat8Diagrama">
    <w:name w:val="Antraštė 8 Diagrama"/>
    <w:link w:val="Antrat8"/>
    <w:rsid w:val="007C2ED5"/>
    <w:rPr>
      <w:b/>
      <w:sz w:val="18"/>
    </w:rPr>
  </w:style>
  <w:style w:type="character" w:customStyle="1" w:styleId="Antrat9Diagrama">
    <w:name w:val="Antraštė 9 Diagrama"/>
    <w:link w:val="Antrat9"/>
    <w:rsid w:val="007C2ED5"/>
    <w:rPr>
      <w:sz w:val="40"/>
    </w:rPr>
  </w:style>
  <w:style w:type="character" w:customStyle="1" w:styleId="DebesliotekstasDiagrama">
    <w:name w:val="Debesėlio tekstas Diagrama"/>
    <w:link w:val="Debesliotekstas"/>
    <w:semiHidden/>
    <w:rsid w:val="007C2ED5"/>
    <w:rPr>
      <w:rFonts w:ascii="Tahoma" w:hAnsi="Tahoma" w:cs="Tahoma"/>
      <w:sz w:val="16"/>
      <w:szCs w:val="16"/>
    </w:rPr>
  </w:style>
  <w:style w:type="character" w:customStyle="1" w:styleId="KomentarotemaDiagrama">
    <w:name w:val="Komentaro tema Diagrama"/>
    <w:link w:val="Komentarotema"/>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Bodytekstas">
    <w:name w:val="Body tekstas"/>
    <w:basedOn w:val="prastasis"/>
    <w:rsid w:val="00AD066A"/>
    <w:pPr>
      <w:keepLines/>
      <w:widowControl/>
      <w:suppressAutoHyphens/>
      <w:autoSpaceDE/>
      <w:adjustRightInd/>
      <w:spacing w:after="120"/>
      <w:ind w:firstLine="567"/>
      <w:jc w:val="both"/>
      <w:textAlignment w:val="baseline"/>
    </w:pPr>
    <w:rPr>
      <w:rFonts w:ascii="Times New Roman" w:eastAsia="Calibri" w:hAnsi="Times New Roman" w:cs="Times New Roman"/>
      <w:sz w:val="24"/>
      <w:lang w:eastAsia="en-US"/>
    </w:rPr>
  </w:style>
  <w:style w:type="paragraph" w:customStyle="1" w:styleId="LLPTekstas">
    <w:name w:val="LLPTekstas"/>
    <w:basedOn w:val="prastasis"/>
    <w:rsid w:val="00D354DE"/>
    <w:pPr>
      <w:widowControl/>
      <w:autoSpaceDE/>
      <w:autoSpaceDN/>
      <w:adjustRightInd/>
      <w:ind w:firstLine="567"/>
      <w:jc w:val="both"/>
    </w:pPr>
    <w:rPr>
      <w:rFonts w:ascii="Times New Roman" w:hAnsi="Times New Roman" w:cs="Times New Roman"/>
      <w:sz w:val="24"/>
      <w:szCs w:val="20"/>
      <w:lang w:eastAsia="en-US"/>
    </w:rPr>
  </w:style>
  <w:style w:type="character" w:customStyle="1" w:styleId="LLCTekstas">
    <w:name w:val="LLCTekstas"/>
    <w:rsid w:val="00D354DE"/>
  </w:style>
  <w:style w:type="character" w:customStyle="1" w:styleId="Neapdorotaspaminjimas1">
    <w:name w:val="Neapdorotas paminėjimas1"/>
    <w:uiPriority w:val="99"/>
    <w:semiHidden/>
    <w:unhideWhenUsed/>
    <w:rsid w:val="003E5EC2"/>
    <w:rPr>
      <w:color w:val="808080"/>
      <w:shd w:val="clear" w:color="auto" w:fill="E6E6E6"/>
    </w:rPr>
  </w:style>
  <w:style w:type="character" w:customStyle="1" w:styleId="Pagrindinistekstas0">
    <w:name w:val="Pagrindinis tekstas_"/>
    <w:link w:val="Pagrindinistekstas20"/>
    <w:rsid w:val="00F940A9"/>
    <w:rPr>
      <w:shd w:val="clear" w:color="auto" w:fill="FFFFFF"/>
    </w:rPr>
  </w:style>
  <w:style w:type="paragraph" w:customStyle="1" w:styleId="Pagrindinistekstas20">
    <w:name w:val="Pagrindinis tekstas2"/>
    <w:basedOn w:val="prastasis"/>
    <w:link w:val="Pagrindinistekstas0"/>
    <w:rsid w:val="00F940A9"/>
    <w:pPr>
      <w:widowControl/>
      <w:shd w:val="clear" w:color="auto" w:fill="FFFFFF"/>
      <w:autoSpaceDE/>
      <w:autoSpaceDN/>
      <w:adjustRightInd/>
      <w:spacing w:line="0" w:lineRule="atLeast"/>
      <w:ind w:firstLine="0"/>
    </w:pPr>
    <w:rPr>
      <w:rFonts w:ascii="Times New Roman" w:hAnsi="Times New Roman" w:cs="Times New Roman"/>
      <w:szCs w:val="20"/>
    </w:rPr>
  </w:style>
  <w:style w:type="paragraph" w:customStyle="1" w:styleId="Bodytxt">
    <w:name w:val="Bodytxt"/>
    <w:basedOn w:val="prastasis"/>
    <w:rsid w:val="000D0957"/>
    <w:pPr>
      <w:keepNext/>
      <w:widowControl/>
      <w:autoSpaceDE/>
      <w:autoSpaceDN/>
      <w:adjustRightInd/>
      <w:ind w:firstLine="0"/>
      <w:jc w:val="both"/>
    </w:pPr>
    <w:rPr>
      <w:rFonts w:ascii="Times New Roman" w:eastAsia="Calibri" w:hAnsi="Times New Roman" w:cs="Times New Roman"/>
      <w:sz w:val="22"/>
      <w:szCs w:val="22"/>
      <w:lang w:eastAsia="fi-FI"/>
    </w:rPr>
  </w:style>
  <w:style w:type="character" w:styleId="Emfaz">
    <w:name w:val="Emphasis"/>
    <w:uiPriority w:val="20"/>
    <w:qFormat/>
    <w:rsid w:val="000D0957"/>
    <w:rPr>
      <w:i/>
      <w:iCs/>
    </w:rPr>
  </w:style>
  <w:style w:type="paragraph" w:styleId="Sraopastraipa">
    <w:name w:val="List Paragraph"/>
    <w:aliases w:val="Bullet EY,List Paragraph2,List Paragraph21,Lentele,Buletai,lp1,Bullet 1,Use Case List Paragraph,Paragraph,List Paragraph Red"/>
    <w:basedOn w:val="prastasis"/>
    <w:uiPriority w:val="34"/>
    <w:qFormat/>
    <w:rsid w:val="000D0957"/>
    <w:pPr>
      <w:widowControl/>
      <w:autoSpaceDE/>
      <w:autoSpaceDN/>
      <w:adjustRightInd/>
      <w:ind w:left="720" w:firstLine="0"/>
    </w:pPr>
    <w:rPr>
      <w:rFonts w:ascii="Calibri" w:eastAsia="Calibri" w:hAnsi="Calibri" w:cs="Times New Roman"/>
      <w:sz w:val="22"/>
      <w:szCs w:val="22"/>
      <w:lang w:eastAsia="en-US"/>
    </w:rPr>
  </w:style>
  <w:style w:type="paragraph" w:customStyle="1" w:styleId="ListParagraph1">
    <w:name w:val="List Paragraph1"/>
    <w:basedOn w:val="prastasis"/>
    <w:rsid w:val="000D0957"/>
    <w:pPr>
      <w:widowControl/>
      <w:autoSpaceDE/>
      <w:autoSpaceDN/>
      <w:adjustRightInd/>
      <w:ind w:left="720" w:firstLine="0"/>
    </w:pPr>
    <w:rPr>
      <w:rFonts w:ascii="Times New Roman" w:eastAsia="Calibri" w:hAnsi="Times New Roman" w:cs="Times New Roman"/>
      <w:szCs w:val="20"/>
      <w:lang w:eastAsia="fi-FI"/>
    </w:rPr>
  </w:style>
  <w:style w:type="numbering" w:customStyle="1" w:styleId="NoList2">
    <w:name w:val="No List2"/>
    <w:next w:val="Sraonra"/>
    <w:semiHidden/>
    <w:rsid w:val="00A06ABA"/>
  </w:style>
  <w:style w:type="character" w:customStyle="1" w:styleId="Pagrindiniotekstotrauka3Diagrama">
    <w:name w:val="Pagrindinio teksto įtrauka 3 Diagrama"/>
    <w:link w:val="Pagrindiniotekstotrauka3"/>
    <w:locked/>
    <w:rsid w:val="00A06ABA"/>
    <w:rPr>
      <w:sz w:val="24"/>
    </w:rPr>
  </w:style>
  <w:style w:type="paragraph" w:customStyle="1" w:styleId="CLIENT">
    <w:name w:val="CLIENT"/>
    <w:basedOn w:val="prastasis"/>
    <w:rsid w:val="00A06ABA"/>
    <w:pPr>
      <w:keepNext/>
      <w:widowControl/>
      <w:autoSpaceDE/>
      <w:autoSpaceDN/>
      <w:adjustRightInd/>
      <w:spacing w:before="60" w:after="60"/>
      <w:ind w:firstLine="0"/>
      <w:jc w:val="both"/>
    </w:pPr>
    <w:rPr>
      <w:rFonts w:ascii="Times New Roman" w:eastAsia="Calibri" w:hAnsi="Times New Roman" w:cs="Times New Roman"/>
      <w:b/>
      <w:bCs/>
      <w:caps/>
      <w:sz w:val="24"/>
      <w:lang w:eastAsia="fi-FI"/>
    </w:rPr>
  </w:style>
  <w:style w:type="paragraph" w:customStyle="1" w:styleId="List1">
    <w:name w:val="List1"/>
    <w:basedOn w:val="prastasis"/>
    <w:rsid w:val="00A06ABA"/>
    <w:pPr>
      <w:keepNext/>
      <w:widowControl/>
      <w:tabs>
        <w:tab w:val="left" w:pos="2058"/>
      </w:tabs>
      <w:autoSpaceDE/>
      <w:autoSpaceDN/>
      <w:adjustRightInd/>
      <w:spacing w:before="60"/>
      <w:ind w:left="2058" w:hanging="357"/>
      <w:jc w:val="both"/>
    </w:pPr>
    <w:rPr>
      <w:rFonts w:ascii="Times New Roman" w:eastAsia="Calibri" w:hAnsi="Times New Roman" w:cs="Times New Roman"/>
      <w:sz w:val="22"/>
      <w:szCs w:val="22"/>
      <w:lang w:eastAsia="fi-FI"/>
    </w:rPr>
  </w:style>
  <w:style w:type="paragraph" w:customStyle="1" w:styleId="oddl-nadpis">
    <w:name w:val="oddíl-nadpis"/>
    <w:basedOn w:val="prastasis"/>
    <w:rsid w:val="00A06ABA"/>
    <w:pPr>
      <w:keepNext/>
      <w:tabs>
        <w:tab w:val="left" w:pos="567"/>
      </w:tabs>
      <w:autoSpaceDE/>
      <w:autoSpaceDN/>
      <w:adjustRightInd/>
      <w:spacing w:before="240" w:line="240" w:lineRule="exact"/>
      <w:ind w:firstLine="0"/>
    </w:pPr>
    <w:rPr>
      <w:rFonts w:eastAsia="Calibri"/>
      <w:b/>
      <w:bCs/>
      <w:sz w:val="24"/>
      <w:lang w:val="cs-CZ" w:eastAsia="fi-FI"/>
    </w:rPr>
  </w:style>
  <w:style w:type="paragraph" w:customStyle="1" w:styleId="text-3mezera">
    <w:name w:val="text - 3 mezera"/>
    <w:basedOn w:val="prastasis"/>
    <w:rsid w:val="00A06ABA"/>
    <w:pPr>
      <w:autoSpaceDE/>
      <w:autoSpaceDN/>
      <w:adjustRightInd/>
      <w:spacing w:before="60" w:line="240" w:lineRule="exact"/>
      <w:ind w:firstLine="0"/>
      <w:jc w:val="both"/>
    </w:pPr>
    <w:rPr>
      <w:rFonts w:eastAsia="Calibri"/>
      <w:sz w:val="24"/>
      <w:lang w:val="cs-CZ" w:eastAsia="fi-FI"/>
    </w:rPr>
  </w:style>
  <w:style w:type="paragraph" w:customStyle="1" w:styleId="1zanoren">
    <w:name w:val="1.zanorení"/>
    <w:basedOn w:val="text-3mezera"/>
    <w:rsid w:val="00A06ABA"/>
    <w:pPr>
      <w:ind w:left="2127" w:hanging="1418"/>
    </w:pPr>
  </w:style>
  <w:style w:type="paragraph" w:customStyle="1" w:styleId="2zanoren">
    <w:name w:val="2.zanorení"/>
    <w:basedOn w:val="text-3mezera"/>
    <w:rsid w:val="00A06ABA"/>
    <w:pPr>
      <w:ind w:left="3402" w:hanging="1278"/>
    </w:pPr>
  </w:style>
  <w:style w:type="character" w:customStyle="1" w:styleId="PagrindiniotekstotraukaDiagrama">
    <w:name w:val="Pagrindinio teksto įtrauka Diagrama"/>
    <w:link w:val="Pagrindiniotekstotrauka"/>
    <w:locked/>
    <w:rsid w:val="00A06ABA"/>
    <w:rPr>
      <w:i/>
      <w:sz w:val="24"/>
    </w:rPr>
  </w:style>
  <w:style w:type="paragraph" w:customStyle="1" w:styleId="Indent2">
    <w:name w:val="Indent2"/>
    <w:basedOn w:val="Indent1"/>
    <w:rsid w:val="00A06ABA"/>
    <w:pPr>
      <w:tabs>
        <w:tab w:val="clear" w:pos="567"/>
        <w:tab w:val="left" w:pos="1843"/>
      </w:tabs>
      <w:ind w:left="0" w:firstLine="0"/>
    </w:pPr>
    <w:rPr>
      <w:sz w:val="22"/>
      <w:szCs w:val="22"/>
    </w:rPr>
  </w:style>
  <w:style w:type="paragraph" w:customStyle="1" w:styleId="Indent1">
    <w:name w:val="Indent1"/>
    <w:basedOn w:val="prastasis"/>
    <w:rsid w:val="00A06ABA"/>
    <w:pPr>
      <w:keepNext/>
      <w:widowControl/>
      <w:tabs>
        <w:tab w:val="left" w:pos="567"/>
      </w:tabs>
      <w:autoSpaceDE/>
      <w:autoSpaceDN/>
      <w:adjustRightInd/>
      <w:spacing w:before="60" w:after="60"/>
      <w:ind w:left="1211" w:hanging="851"/>
      <w:jc w:val="both"/>
    </w:pPr>
    <w:rPr>
      <w:rFonts w:ascii="Times New Roman" w:eastAsia="Calibri" w:hAnsi="Times New Roman" w:cs="Times New Roman"/>
      <w:sz w:val="24"/>
      <w:lang w:eastAsia="en-US"/>
    </w:rPr>
  </w:style>
  <w:style w:type="paragraph" w:customStyle="1" w:styleId="Section">
    <w:name w:val="Section"/>
    <w:basedOn w:val="Volume"/>
    <w:rsid w:val="00A06ABA"/>
    <w:pPr>
      <w:pageBreakBefore w:val="0"/>
      <w:spacing w:before="0"/>
    </w:pPr>
    <w:rPr>
      <w:sz w:val="32"/>
      <w:szCs w:val="32"/>
    </w:rPr>
  </w:style>
  <w:style w:type="paragraph" w:customStyle="1" w:styleId="Volume">
    <w:name w:val="Volume"/>
    <w:basedOn w:val="text"/>
    <w:next w:val="Section"/>
    <w:rsid w:val="00A06ABA"/>
    <w:pPr>
      <w:pageBreakBefore/>
      <w:spacing w:before="360" w:line="360" w:lineRule="exact"/>
      <w:jc w:val="center"/>
    </w:pPr>
    <w:rPr>
      <w:b/>
      <w:bCs/>
      <w:sz w:val="36"/>
      <w:szCs w:val="36"/>
    </w:rPr>
  </w:style>
  <w:style w:type="paragraph" w:customStyle="1" w:styleId="text">
    <w:name w:val="text"/>
    <w:rsid w:val="00A06ABA"/>
    <w:pPr>
      <w:widowControl w:val="0"/>
      <w:spacing w:before="240" w:line="240" w:lineRule="exact"/>
      <w:jc w:val="both"/>
    </w:pPr>
    <w:rPr>
      <w:rFonts w:ascii="Arial" w:eastAsia="Calibri" w:hAnsi="Arial" w:cs="Arial"/>
      <w:sz w:val="24"/>
      <w:szCs w:val="24"/>
      <w:lang w:val="cs-CZ" w:eastAsia="hu-HU"/>
    </w:rPr>
  </w:style>
  <w:style w:type="paragraph" w:customStyle="1" w:styleId="textcslovan">
    <w:name w:val="text císlovaný"/>
    <w:basedOn w:val="text"/>
    <w:rsid w:val="00A06ABA"/>
    <w:pPr>
      <w:ind w:left="567" w:hanging="567"/>
    </w:pPr>
  </w:style>
  <w:style w:type="paragraph" w:customStyle="1" w:styleId="tabulka">
    <w:name w:val="tabulka"/>
    <w:basedOn w:val="text-3mezera"/>
    <w:rsid w:val="00A06ABA"/>
    <w:pPr>
      <w:spacing w:before="120"/>
      <w:jc w:val="center"/>
    </w:pPr>
    <w:rPr>
      <w:sz w:val="20"/>
      <w:szCs w:val="20"/>
    </w:rPr>
  </w:style>
  <w:style w:type="paragraph" w:customStyle="1" w:styleId="Nadpis-STRANA">
    <w:name w:val="Nadpis - STRANA"/>
    <w:basedOn w:val="text"/>
    <w:next w:val="Volume"/>
    <w:rsid w:val="00A06ABA"/>
    <w:pPr>
      <w:pageBreakBefore/>
      <w:spacing w:before="5040" w:line="520" w:lineRule="exact"/>
      <w:jc w:val="center"/>
    </w:pPr>
    <w:rPr>
      <w:b/>
      <w:bCs/>
      <w:sz w:val="36"/>
      <w:szCs w:val="36"/>
    </w:rPr>
  </w:style>
  <w:style w:type="character" w:customStyle="1" w:styleId="Pagrindiniotekstotrauka2Diagrama">
    <w:name w:val="Pagrindinio teksto įtrauka 2 Diagrama"/>
    <w:link w:val="Pagrindiniotekstotrauka2"/>
    <w:locked/>
    <w:rsid w:val="00A06ABA"/>
    <w:rPr>
      <w:i/>
      <w:sz w:val="24"/>
    </w:rPr>
  </w:style>
  <w:style w:type="paragraph" w:customStyle="1" w:styleId="bullet-3">
    <w:name w:val="bullet-3"/>
    <w:basedOn w:val="prastasis"/>
    <w:rsid w:val="00A06ABA"/>
    <w:pPr>
      <w:autoSpaceDE/>
      <w:autoSpaceDN/>
      <w:adjustRightInd/>
      <w:spacing w:before="240" w:line="240" w:lineRule="exact"/>
      <w:ind w:left="2212" w:hanging="284"/>
      <w:jc w:val="both"/>
    </w:pPr>
    <w:rPr>
      <w:rFonts w:eastAsia="Calibri"/>
      <w:sz w:val="24"/>
      <w:lang w:val="cs-CZ" w:eastAsia="fi-FI"/>
    </w:rPr>
  </w:style>
  <w:style w:type="paragraph" w:customStyle="1" w:styleId="bulletsub">
    <w:name w:val="bullet_sub"/>
    <w:basedOn w:val="prastasis"/>
    <w:rsid w:val="00A06ABA"/>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autoSpaceDN/>
      <w:adjustRightInd/>
      <w:spacing w:before="240"/>
      <w:ind w:left="2912" w:hanging="360"/>
      <w:jc w:val="both"/>
    </w:pPr>
    <w:rPr>
      <w:rFonts w:eastAsia="Calibri"/>
      <w:sz w:val="22"/>
      <w:szCs w:val="22"/>
      <w:lang w:eastAsia="fi-FI"/>
    </w:rPr>
  </w:style>
  <w:style w:type="character" w:customStyle="1" w:styleId="PavadinimasDiagrama">
    <w:name w:val="Pavadinimas Diagrama"/>
    <w:link w:val="Pavadinimas"/>
    <w:locked/>
    <w:rsid w:val="00A06ABA"/>
    <w:rPr>
      <w:b/>
      <w:sz w:val="24"/>
      <w:lang w:eastAsia="en-US"/>
    </w:rPr>
  </w:style>
  <w:style w:type="character" w:customStyle="1" w:styleId="Pagrindinistekstas2Diagrama">
    <w:name w:val="Pagrindinis tekstas 2 Diagrama"/>
    <w:link w:val="Pagrindinistekstas2"/>
    <w:locked/>
    <w:rsid w:val="00A06ABA"/>
    <w:rPr>
      <w:sz w:val="24"/>
    </w:rPr>
  </w:style>
  <w:style w:type="paragraph" w:styleId="Paantrat">
    <w:name w:val="Subtitle"/>
    <w:basedOn w:val="prastasis"/>
    <w:link w:val="PaantratDiagrama1"/>
    <w:qFormat/>
    <w:rsid w:val="00A06ABA"/>
    <w:pPr>
      <w:keepNext/>
      <w:widowControl/>
      <w:autoSpaceDE/>
      <w:autoSpaceDN/>
      <w:adjustRightInd/>
      <w:ind w:firstLine="0"/>
      <w:jc w:val="center"/>
    </w:pPr>
    <w:rPr>
      <w:rFonts w:ascii="Times New Roman" w:eastAsia="Calibri" w:hAnsi="Times New Roman" w:cs="Times New Roman"/>
      <w:b/>
      <w:bCs/>
      <w:sz w:val="22"/>
      <w:szCs w:val="22"/>
      <w:lang w:val="fi-FI" w:eastAsia="fi-FI"/>
    </w:rPr>
  </w:style>
  <w:style w:type="character" w:customStyle="1" w:styleId="PaantratDiagrama1">
    <w:name w:val="Paantraštė Diagrama1"/>
    <w:link w:val="Paantrat"/>
    <w:rsid w:val="00A06ABA"/>
    <w:rPr>
      <w:rFonts w:eastAsia="Calibri"/>
      <w:b/>
      <w:bCs/>
      <w:sz w:val="22"/>
      <w:szCs w:val="22"/>
      <w:lang w:val="fi-FI" w:eastAsia="fi-FI"/>
    </w:rPr>
  </w:style>
  <w:style w:type="paragraph" w:customStyle="1" w:styleId="Subtitle1">
    <w:name w:val="Subtitle1"/>
    <w:basedOn w:val="Paantrat"/>
    <w:rsid w:val="00A06ABA"/>
    <w:pPr>
      <w:spacing w:before="120" w:after="120"/>
      <w:jc w:val="both"/>
    </w:pPr>
    <w:rPr>
      <w:lang w:val="en-GB"/>
    </w:rPr>
  </w:style>
  <w:style w:type="character" w:customStyle="1" w:styleId="Pagrindinistekstas3Diagrama">
    <w:name w:val="Pagrindinis tekstas 3 Diagrama"/>
    <w:link w:val="Pagrindinistekstas3"/>
    <w:locked/>
    <w:rsid w:val="00A06ABA"/>
    <w:rPr>
      <w:sz w:val="24"/>
    </w:rPr>
  </w:style>
  <w:style w:type="paragraph" w:styleId="Dokumentostruktra">
    <w:name w:val="Document Map"/>
    <w:basedOn w:val="prastasis"/>
    <w:link w:val="DokumentostruktraDiagrama"/>
    <w:rsid w:val="00A06ABA"/>
    <w:pPr>
      <w:widowControl/>
      <w:shd w:val="clear" w:color="auto" w:fill="000080"/>
      <w:autoSpaceDE/>
      <w:autoSpaceDN/>
      <w:adjustRightInd/>
      <w:ind w:firstLine="0"/>
    </w:pPr>
    <w:rPr>
      <w:rFonts w:ascii="Tahoma" w:eastAsia="Calibri" w:hAnsi="Tahoma" w:cs="Tahoma"/>
      <w:szCs w:val="20"/>
      <w:lang w:eastAsia="fi-FI"/>
    </w:rPr>
  </w:style>
  <w:style w:type="character" w:customStyle="1" w:styleId="DokumentostruktraDiagrama">
    <w:name w:val="Dokumento struktūra Diagrama"/>
    <w:link w:val="Dokumentostruktra"/>
    <w:rsid w:val="00A06ABA"/>
    <w:rPr>
      <w:rFonts w:ascii="Tahoma" w:eastAsia="Calibri" w:hAnsi="Tahoma" w:cs="Tahoma"/>
      <w:shd w:val="clear" w:color="auto" w:fill="000080"/>
      <w:lang w:eastAsia="fi-FI"/>
    </w:rPr>
  </w:style>
  <w:style w:type="paragraph" w:customStyle="1" w:styleId="H1">
    <w:name w:val="H1"/>
    <w:basedOn w:val="Antrat1"/>
    <w:rsid w:val="00A06ABA"/>
    <w:pPr>
      <w:numPr>
        <w:numId w:val="11"/>
      </w:numPr>
      <w:spacing w:before="0" w:after="0"/>
      <w:jc w:val="left"/>
    </w:pPr>
    <w:rPr>
      <w:rFonts w:eastAsia="Calibri"/>
      <w:b/>
      <w:bCs/>
      <w:caps/>
      <w:kern w:val="28"/>
      <w:szCs w:val="28"/>
      <w:lang w:val="da-DK" w:eastAsia="en-US"/>
    </w:rPr>
  </w:style>
  <w:style w:type="paragraph" w:customStyle="1" w:styleId="Indent">
    <w:name w:val="Indent"/>
    <w:basedOn w:val="prastasis"/>
    <w:rsid w:val="00A06ABA"/>
    <w:pPr>
      <w:widowControl/>
      <w:autoSpaceDE/>
      <w:autoSpaceDN/>
      <w:adjustRightInd/>
      <w:spacing w:before="120"/>
      <w:ind w:left="851" w:hanging="851"/>
    </w:pPr>
    <w:rPr>
      <w:rFonts w:ascii="Times New Roman" w:eastAsia="Calibri" w:hAnsi="Times New Roman" w:cs="Times New Roman"/>
      <w:sz w:val="24"/>
      <w:szCs w:val="20"/>
      <w:lang w:val="en-US" w:eastAsia="en-US"/>
    </w:rPr>
  </w:style>
  <w:style w:type="paragraph" w:customStyle="1" w:styleId="Table">
    <w:name w:val="Table"/>
    <w:basedOn w:val="prastasis"/>
    <w:rsid w:val="00A06ABA"/>
    <w:pPr>
      <w:widowControl/>
      <w:autoSpaceDE/>
      <w:autoSpaceDN/>
      <w:adjustRightInd/>
      <w:spacing w:before="60" w:after="60" w:line="220" w:lineRule="atLeast"/>
      <w:ind w:firstLine="0"/>
    </w:pPr>
    <w:rPr>
      <w:rFonts w:ascii="DaneHelveticaNeue" w:eastAsia="Calibri" w:hAnsi="DaneHelveticaNeue" w:cs="Times New Roman"/>
      <w:sz w:val="18"/>
      <w:szCs w:val="20"/>
      <w:lang w:val="da-DK" w:eastAsia="en-US"/>
    </w:rPr>
  </w:style>
  <w:style w:type="paragraph" w:customStyle="1" w:styleId="oddl-nadpis0">
    <w:name w:val="oddķl-nadpis"/>
    <w:basedOn w:val="prastasis"/>
    <w:rsid w:val="00A06ABA"/>
    <w:pPr>
      <w:keepNext/>
      <w:tabs>
        <w:tab w:val="left" w:pos="567"/>
      </w:tabs>
      <w:autoSpaceDE/>
      <w:autoSpaceDN/>
      <w:adjustRightInd/>
      <w:spacing w:before="240" w:line="240" w:lineRule="exact"/>
      <w:ind w:firstLine="0"/>
    </w:pPr>
    <w:rPr>
      <w:rFonts w:eastAsia="Calibri" w:cs="Times New Roman"/>
      <w:b/>
      <w:sz w:val="22"/>
      <w:szCs w:val="20"/>
      <w:lang w:val="cs-CZ" w:eastAsia="en-US"/>
    </w:rPr>
  </w:style>
  <w:style w:type="paragraph" w:customStyle="1" w:styleId="textcslovan0">
    <w:name w:val="text cķslovanż"/>
    <w:basedOn w:val="text"/>
    <w:rsid w:val="00A06ABA"/>
    <w:pPr>
      <w:ind w:left="567" w:hanging="567"/>
    </w:pPr>
    <w:rPr>
      <w:rFonts w:cs="Times New Roman"/>
      <w:szCs w:val="20"/>
      <w:lang w:eastAsia="en-US"/>
    </w:rPr>
  </w:style>
  <w:style w:type="character" w:customStyle="1" w:styleId="DokumentoinaostekstasDiagrama">
    <w:name w:val="Dokumento išnašos tekstas Diagrama"/>
    <w:link w:val="Dokumentoinaostekstas"/>
    <w:locked/>
    <w:rsid w:val="00A06ABA"/>
    <w:rPr>
      <w:lang w:eastAsia="fi-FI"/>
    </w:rPr>
  </w:style>
  <w:style w:type="paragraph" w:styleId="Dokumentoinaostekstas">
    <w:name w:val="endnote text"/>
    <w:basedOn w:val="prastasis"/>
    <w:link w:val="DokumentoinaostekstasDiagrama"/>
    <w:rsid w:val="00A06ABA"/>
    <w:pPr>
      <w:widowControl/>
      <w:autoSpaceDE/>
      <w:autoSpaceDN/>
      <w:adjustRightInd/>
      <w:ind w:firstLine="0"/>
    </w:pPr>
    <w:rPr>
      <w:rFonts w:ascii="Times New Roman" w:hAnsi="Times New Roman" w:cs="Times New Roman"/>
      <w:szCs w:val="20"/>
      <w:lang w:eastAsia="fi-FI"/>
    </w:rPr>
  </w:style>
  <w:style w:type="character" w:customStyle="1" w:styleId="EndnoteTextChar1">
    <w:name w:val="Endnote Text Char1"/>
    <w:rsid w:val="00A06ABA"/>
    <w:rPr>
      <w:rFonts w:ascii="Arial" w:hAnsi="Arial" w:cs="Arial"/>
    </w:rPr>
  </w:style>
  <w:style w:type="paragraph" w:customStyle="1" w:styleId="ListBulletNoSpace">
    <w:name w:val="List Bullet NoSpace"/>
    <w:basedOn w:val="Sraassuenkleliais"/>
    <w:rsid w:val="00A06ABA"/>
    <w:pPr>
      <w:numPr>
        <w:numId w:val="0"/>
      </w:numPr>
      <w:spacing w:line="270" w:lineRule="atLeast"/>
      <w:ind w:left="425" w:hanging="425"/>
    </w:pPr>
    <w:rPr>
      <w:rFonts w:eastAsia="Calibri"/>
      <w:sz w:val="23"/>
      <w:szCs w:val="20"/>
      <w:lang w:val="lt-LT"/>
    </w:rPr>
  </w:style>
  <w:style w:type="paragraph" w:customStyle="1" w:styleId="ReportBullet">
    <w:name w:val="Report Bullet"/>
    <w:basedOn w:val="prastojitrauka"/>
    <w:rsid w:val="00A06ABA"/>
    <w:pPr>
      <w:tabs>
        <w:tab w:val="left" w:pos="2160"/>
      </w:tabs>
      <w:spacing w:after="200" w:line="264" w:lineRule="auto"/>
      <w:ind w:left="2160" w:hanging="432"/>
      <w:jc w:val="both"/>
    </w:pPr>
  </w:style>
  <w:style w:type="paragraph" w:styleId="prastojitrauka">
    <w:name w:val="Normal Indent"/>
    <w:basedOn w:val="prastasis"/>
    <w:rsid w:val="00A06ABA"/>
    <w:pPr>
      <w:widowControl/>
      <w:autoSpaceDE/>
      <w:autoSpaceDN/>
      <w:adjustRightInd/>
      <w:ind w:left="708" w:firstLine="0"/>
    </w:pPr>
    <w:rPr>
      <w:rFonts w:eastAsia="Calibri" w:cs="Times New Roman"/>
      <w:szCs w:val="20"/>
      <w:lang w:eastAsia="en-US"/>
    </w:rPr>
  </w:style>
  <w:style w:type="paragraph" w:customStyle="1" w:styleId="titre4">
    <w:name w:val="titre4"/>
    <w:basedOn w:val="prastasis"/>
    <w:rsid w:val="00A06ABA"/>
    <w:pPr>
      <w:widowControl/>
      <w:tabs>
        <w:tab w:val="decimal" w:pos="357"/>
      </w:tabs>
      <w:autoSpaceDE/>
      <w:autoSpaceDN/>
      <w:adjustRightInd/>
      <w:ind w:left="357" w:hanging="357"/>
    </w:pPr>
    <w:rPr>
      <w:rFonts w:eastAsia="Calibri" w:cs="Times New Roman"/>
      <w:b/>
      <w:sz w:val="24"/>
      <w:szCs w:val="20"/>
      <w:lang w:eastAsia="en-US"/>
    </w:rPr>
  </w:style>
  <w:style w:type="paragraph" w:customStyle="1" w:styleId="Blockquote">
    <w:name w:val="Blockquote"/>
    <w:basedOn w:val="prastasis"/>
    <w:rsid w:val="00A06ABA"/>
    <w:pPr>
      <w:autoSpaceDE/>
      <w:autoSpaceDN/>
      <w:adjustRightInd/>
      <w:spacing w:before="100" w:after="100"/>
      <w:ind w:left="360" w:right="360" w:firstLine="0"/>
    </w:pPr>
    <w:rPr>
      <w:rFonts w:ascii="Times New Roman" w:eastAsia="Calibri" w:hAnsi="Times New Roman" w:cs="Times New Roman"/>
      <w:sz w:val="24"/>
      <w:szCs w:val="20"/>
      <w:lang w:val="fr-FR" w:eastAsia="en-US"/>
    </w:rPr>
  </w:style>
  <w:style w:type="paragraph" w:styleId="Paprastasistekstas">
    <w:name w:val="Plain Text"/>
    <w:basedOn w:val="prastasis"/>
    <w:link w:val="PaprastasistekstasDiagrama"/>
    <w:rsid w:val="00A06ABA"/>
    <w:pPr>
      <w:widowControl/>
      <w:autoSpaceDE/>
      <w:autoSpaceDN/>
      <w:adjustRightInd/>
      <w:ind w:firstLine="0"/>
    </w:pPr>
    <w:rPr>
      <w:rFonts w:ascii="Courier New" w:eastAsia="Calibri" w:hAnsi="Courier New" w:cs="Times New Roman"/>
      <w:szCs w:val="20"/>
      <w:lang w:eastAsia="en-US"/>
    </w:rPr>
  </w:style>
  <w:style w:type="character" w:customStyle="1" w:styleId="PaprastasistekstasDiagrama">
    <w:name w:val="Paprastasis tekstas Diagrama"/>
    <w:link w:val="Paprastasistekstas"/>
    <w:rsid w:val="00A06ABA"/>
    <w:rPr>
      <w:rFonts w:ascii="Courier New" w:eastAsia="Calibri" w:hAnsi="Courier New"/>
      <w:lang w:eastAsia="en-US"/>
    </w:rPr>
  </w:style>
  <w:style w:type="paragraph" w:customStyle="1" w:styleId="Text1">
    <w:name w:val="Text 1"/>
    <w:basedOn w:val="prastasis"/>
    <w:rsid w:val="00A06ABA"/>
    <w:pPr>
      <w:widowControl/>
      <w:autoSpaceDE/>
      <w:autoSpaceDN/>
      <w:adjustRightInd/>
      <w:spacing w:before="120" w:after="120"/>
      <w:ind w:left="851" w:firstLine="0"/>
      <w:jc w:val="both"/>
    </w:pPr>
    <w:rPr>
      <w:rFonts w:ascii="Times New Roman" w:eastAsia="Calibri" w:hAnsi="Times New Roman" w:cs="Times New Roman"/>
      <w:sz w:val="24"/>
      <w:szCs w:val="20"/>
      <w:lang w:val="fr-FR" w:eastAsia="en-US"/>
    </w:rPr>
  </w:style>
  <w:style w:type="paragraph" w:customStyle="1" w:styleId="ManualNumPar1">
    <w:name w:val="Manual NumPar 1"/>
    <w:basedOn w:val="prastasis"/>
    <w:next w:val="Text1"/>
    <w:rsid w:val="00A06ABA"/>
    <w:pPr>
      <w:widowControl/>
      <w:autoSpaceDE/>
      <w:autoSpaceDN/>
      <w:adjustRightInd/>
      <w:spacing w:before="120" w:after="120"/>
      <w:ind w:left="851" w:hanging="851"/>
      <w:jc w:val="both"/>
    </w:pPr>
    <w:rPr>
      <w:rFonts w:ascii="Times New Roman" w:eastAsia="Calibri" w:hAnsi="Times New Roman" w:cs="Times New Roman"/>
      <w:sz w:val="24"/>
      <w:szCs w:val="20"/>
      <w:lang w:val="fr-FR" w:eastAsia="en-US"/>
    </w:rPr>
  </w:style>
  <w:style w:type="paragraph" w:styleId="Sraassuenkleliais2">
    <w:name w:val="List Bullet 2"/>
    <w:basedOn w:val="prastasis"/>
    <w:rsid w:val="00A06ABA"/>
    <w:pPr>
      <w:widowControl/>
      <w:numPr>
        <w:numId w:val="12"/>
      </w:numPr>
      <w:autoSpaceDE/>
      <w:autoSpaceDN/>
      <w:adjustRightInd/>
    </w:pPr>
    <w:rPr>
      <w:rFonts w:ascii="Times New Roman" w:eastAsia="Calibri" w:hAnsi="Times New Roman" w:cs="Times New Roman"/>
      <w:szCs w:val="20"/>
      <w:lang w:val="en-US" w:eastAsia="en-US"/>
    </w:rPr>
  </w:style>
  <w:style w:type="character" w:customStyle="1" w:styleId="text10">
    <w:name w:val="text1"/>
    <w:rsid w:val="00A06ABA"/>
    <w:rPr>
      <w:rFonts w:ascii="Verdana" w:hAnsi="Verdana"/>
      <w:color w:val="003984"/>
      <w:sz w:val="18"/>
    </w:rPr>
  </w:style>
  <w:style w:type="paragraph" w:customStyle="1" w:styleId="Linija0">
    <w:name w:val="Linija"/>
    <w:basedOn w:val="prastasis"/>
    <w:rsid w:val="00A06ABA"/>
    <w:pPr>
      <w:widowControl/>
      <w:autoSpaceDE/>
      <w:autoSpaceDN/>
      <w:adjustRightInd/>
      <w:ind w:firstLine="0"/>
      <w:jc w:val="center"/>
    </w:pPr>
    <w:rPr>
      <w:rFonts w:ascii="TimesLT" w:eastAsia="Calibri" w:hAnsi="TimesLT" w:cs="Times New Roman"/>
      <w:sz w:val="12"/>
      <w:szCs w:val="20"/>
      <w:lang w:val="en-US" w:eastAsia="en-US"/>
    </w:rPr>
  </w:style>
  <w:style w:type="paragraph" w:customStyle="1" w:styleId="Preformatted">
    <w:name w:val="Preformatted"/>
    <w:basedOn w:val="prastasis"/>
    <w:rsid w:val="00A06ABA"/>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ind w:firstLine="0"/>
    </w:pPr>
    <w:rPr>
      <w:rFonts w:ascii="Courier New" w:eastAsia="Calibri" w:hAnsi="Courier New" w:cs="Times New Roman"/>
      <w:szCs w:val="20"/>
      <w:lang w:eastAsia="en-US"/>
    </w:rPr>
  </w:style>
  <w:style w:type="character" w:customStyle="1" w:styleId="footersmall11">
    <w:name w:val="footer_small11"/>
    <w:rsid w:val="00A06ABA"/>
    <w:rPr>
      <w:rFonts w:ascii="Tahoma" w:hAnsi="Tahoma"/>
      <w:color w:val="404040"/>
      <w:sz w:val="14"/>
    </w:rPr>
  </w:style>
  <w:style w:type="paragraph" w:customStyle="1" w:styleId="pavadinimas10">
    <w:name w:val="pavadinimas1"/>
    <w:basedOn w:val="prastasis"/>
    <w:rsid w:val="00A06ABA"/>
    <w:pPr>
      <w:widowControl/>
      <w:autoSpaceDE/>
      <w:autoSpaceDN/>
      <w:adjustRightInd/>
      <w:spacing w:before="100" w:beforeAutospacing="1" w:after="100" w:afterAutospacing="1"/>
      <w:ind w:firstLine="0"/>
    </w:pPr>
    <w:rPr>
      <w:rFonts w:ascii="Arial Unicode MS" w:hAnsi="Arial Unicode MS" w:cs="Arial Unicode MS"/>
      <w:sz w:val="24"/>
      <w:lang w:val="en-GB" w:eastAsia="en-US"/>
    </w:rPr>
  </w:style>
  <w:style w:type="character" w:customStyle="1" w:styleId="textDiagrama">
    <w:name w:val="text Diagrama"/>
    <w:rsid w:val="00A06ABA"/>
    <w:rPr>
      <w:rFonts w:ascii="Arial" w:hAnsi="Arial"/>
      <w:sz w:val="24"/>
      <w:lang w:val="cs-CZ" w:eastAsia="hu-HU"/>
    </w:rPr>
  </w:style>
  <w:style w:type="paragraph" w:customStyle="1" w:styleId="Head21">
    <w:name w:val="Head 2.1"/>
    <w:basedOn w:val="prastasis"/>
    <w:rsid w:val="00A06ABA"/>
    <w:pPr>
      <w:widowControl/>
      <w:suppressAutoHyphens/>
      <w:overflowPunct w:val="0"/>
      <w:ind w:firstLine="0"/>
      <w:jc w:val="center"/>
      <w:textAlignment w:val="baseline"/>
    </w:pPr>
    <w:rPr>
      <w:rFonts w:ascii="Times New Roman" w:eastAsia="Calibri" w:hAnsi="Times New Roman" w:cs="Times New Roman"/>
      <w:b/>
      <w:sz w:val="28"/>
      <w:szCs w:val="20"/>
      <w:lang w:val="en-US" w:eastAsia="en-US"/>
    </w:rPr>
  </w:style>
  <w:style w:type="paragraph" w:customStyle="1" w:styleId="Head22">
    <w:name w:val="Head 2.2"/>
    <w:basedOn w:val="prastasis"/>
    <w:rsid w:val="00A06ABA"/>
    <w:pPr>
      <w:widowControl/>
      <w:tabs>
        <w:tab w:val="left" w:pos="360"/>
      </w:tabs>
      <w:suppressAutoHyphens/>
      <w:overflowPunct w:val="0"/>
      <w:ind w:left="360" w:hanging="360"/>
      <w:textAlignment w:val="baseline"/>
    </w:pPr>
    <w:rPr>
      <w:rFonts w:ascii="Times New Roman" w:eastAsia="Calibri" w:hAnsi="Times New Roman" w:cs="Times New Roman"/>
      <w:b/>
      <w:sz w:val="24"/>
      <w:szCs w:val="20"/>
      <w:lang w:val="en-US" w:eastAsia="en-US"/>
    </w:rPr>
  </w:style>
  <w:style w:type="paragraph" w:customStyle="1" w:styleId="Tekstas">
    <w:name w:val="Tekstas"/>
    <w:basedOn w:val="prastasis"/>
    <w:rsid w:val="00A06ABA"/>
    <w:pPr>
      <w:widowControl/>
      <w:autoSpaceDE/>
      <w:autoSpaceDN/>
      <w:adjustRightInd/>
      <w:jc w:val="both"/>
    </w:pPr>
    <w:rPr>
      <w:rFonts w:ascii="Times New Roman" w:eastAsia="Calibri" w:hAnsi="Times New Roman" w:cs="Times New Roman"/>
      <w:sz w:val="24"/>
      <w:szCs w:val="20"/>
      <w:lang w:eastAsia="en-US"/>
    </w:rPr>
  </w:style>
  <w:style w:type="paragraph" w:customStyle="1" w:styleId="Technical6">
    <w:name w:val="Technical 6"/>
    <w:rsid w:val="00A06ABA"/>
    <w:pPr>
      <w:tabs>
        <w:tab w:val="left" w:pos="-720"/>
      </w:tabs>
      <w:suppressAutoHyphens/>
      <w:overflowPunct w:val="0"/>
      <w:autoSpaceDE w:val="0"/>
      <w:autoSpaceDN w:val="0"/>
      <w:adjustRightInd w:val="0"/>
      <w:ind w:firstLine="720"/>
      <w:textAlignment w:val="baseline"/>
    </w:pPr>
    <w:rPr>
      <w:rFonts w:eastAsia="Calibri"/>
      <w:b/>
      <w:lang w:val="en-US" w:eastAsia="en-US"/>
    </w:rPr>
  </w:style>
  <w:style w:type="paragraph" w:customStyle="1" w:styleId="Rimas">
    <w:name w:val="Rimas"/>
    <w:basedOn w:val="prastasis"/>
    <w:rsid w:val="00A06ABA"/>
    <w:pPr>
      <w:widowControl/>
      <w:tabs>
        <w:tab w:val="left" w:pos="900"/>
      </w:tabs>
      <w:autoSpaceDE/>
      <w:autoSpaceDN/>
      <w:adjustRightInd/>
      <w:spacing w:before="60" w:after="60"/>
      <w:ind w:left="902" w:hanging="902"/>
      <w:jc w:val="both"/>
    </w:pPr>
    <w:rPr>
      <w:rFonts w:eastAsia="Calibri"/>
      <w:sz w:val="24"/>
      <w:lang w:eastAsia="fi-FI"/>
    </w:rPr>
  </w:style>
  <w:style w:type="paragraph" w:customStyle="1" w:styleId="centrbold">
    <w:name w:val="centrbold"/>
    <w:basedOn w:val="prastasis"/>
    <w:rsid w:val="00A06ABA"/>
    <w:pPr>
      <w:widowControl/>
      <w:autoSpaceDE/>
      <w:autoSpaceDN/>
      <w:adjustRightInd/>
      <w:spacing w:before="100" w:beforeAutospacing="1" w:after="100" w:afterAutospacing="1"/>
      <w:ind w:firstLine="0"/>
    </w:pPr>
    <w:rPr>
      <w:rFonts w:ascii="Arial Unicode MS" w:hAnsi="Arial Unicode MS" w:cs="Arial Unicode MS"/>
      <w:sz w:val="24"/>
      <w:lang w:val="en-US" w:eastAsia="en-US"/>
    </w:rPr>
  </w:style>
  <w:style w:type="paragraph" w:customStyle="1" w:styleId="mazas0">
    <w:name w:val="mazas"/>
    <w:basedOn w:val="prastasis"/>
    <w:rsid w:val="00A06ABA"/>
    <w:pPr>
      <w:widowControl/>
      <w:autoSpaceDE/>
      <w:autoSpaceDN/>
      <w:adjustRightInd/>
      <w:spacing w:before="100" w:beforeAutospacing="1" w:after="100" w:afterAutospacing="1"/>
      <w:ind w:firstLine="0"/>
    </w:pPr>
    <w:rPr>
      <w:rFonts w:ascii="Arial Unicode MS" w:hAnsi="Arial Unicode MS" w:cs="Arial Unicode MS"/>
      <w:sz w:val="24"/>
      <w:lang w:val="en-US" w:eastAsia="en-US"/>
    </w:rPr>
  </w:style>
  <w:style w:type="paragraph" w:styleId="Sraas2">
    <w:name w:val="List 2"/>
    <w:basedOn w:val="prastasis"/>
    <w:rsid w:val="00A06ABA"/>
    <w:pPr>
      <w:widowControl/>
      <w:autoSpaceDE/>
      <w:autoSpaceDN/>
      <w:adjustRightInd/>
      <w:ind w:left="566" w:hanging="283"/>
    </w:pPr>
    <w:rPr>
      <w:rFonts w:ascii="Times New Roman" w:eastAsia="Calibri" w:hAnsi="Times New Roman" w:cs="Times New Roman"/>
      <w:sz w:val="24"/>
      <w:lang w:val="en-GB" w:eastAsia="en-US"/>
    </w:rPr>
  </w:style>
  <w:style w:type="paragraph" w:styleId="Pasveikinimas">
    <w:name w:val="Salutation"/>
    <w:basedOn w:val="prastasis"/>
    <w:next w:val="prastasis"/>
    <w:link w:val="PasveikinimasDiagrama"/>
    <w:rsid w:val="00A06ABA"/>
    <w:pPr>
      <w:widowControl/>
      <w:autoSpaceDE/>
      <w:autoSpaceDN/>
      <w:adjustRightInd/>
      <w:ind w:firstLine="0"/>
    </w:pPr>
    <w:rPr>
      <w:rFonts w:ascii="Times New Roman" w:eastAsia="Calibri" w:hAnsi="Times New Roman" w:cs="Times New Roman"/>
      <w:sz w:val="24"/>
      <w:lang w:val="en-GB" w:eastAsia="en-US"/>
    </w:rPr>
  </w:style>
  <w:style w:type="character" w:customStyle="1" w:styleId="PasveikinimasDiagrama">
    <w:name w:val="Pasveikinimas Diagrama"/>
    <w:link w:val="Pasveikinimas"/>
    <w:rsid w:val="00A06ABA"/>
    <w:rPr>
      <w:rFonts w:eastAsia="Calibri"/>
      <w:sz w:val="24"/>
      <w:szCs w:val="24"/>
      <w:lang w:val="en-GB" w:eastAsia="en-US"/>
    </w:rPr>
  </w:style>
  <w:style w:type="paragraph" w:styleId="Sraotsinys2">
    <w:name w:val="List Continue 2"/>
    <w:basedOn w:val="prastasis"/>
    <w:rsid w:val="00A06ABA"/>
    <w:pPr>
      <w:widowControl/>
      <w:autoSpaceDE/>
      <w:autoSpaceDN/>
      <w:adjustRightInd/>
      <w:spacing w:after="120"/>
      <w:ind w:left="566" w:firstLine="0"/>
    </w:pPr>
    <w:rPr>
      <w:rFonts w:ascii="Times New Roman" w:eastAsia="Calibri" w:hAnsi="Times New Roman" w:cs="Times New Roman"/>
      <w:sz w:val="24"/>
      <w:lang w:val="en-GB" w:eastAsia="en-US"/>
    </w:rPr>
  </w:style>
  <w:style w:type="paragraph" w:customStyle="1" w:styleId="TableText">
    <w:name w:val="Table Text"/>
    <w:basedOn w:val="prastasis"/>
    <w:rsid w:val="00A06ABA"/>
    <w:pPr>
      <w:widowControl/>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autoSpaceDN/>
      <w:adjustRightInd/>
      <w:ind w:firstLine="0"/>
      <w:jc w:val="both"/>
    </w:pPr>
    <w:rPr>
      <w:rFonts w:ascii="Times New Roman" w:eastAsia="Calibri" w:hAnsi="Times New Roman" w:cs="Times New Roman"/>
      <w:sz w:val="22"/>
      <w:szCs w:val="22"/>
      <w:lang w:val="en-GB" w:eastAsia="en-US"/>
    </w:rPr>
  </w:style>
  <w:style w:type="character" w:customStyle="1" w:styleId="Typewriter">
    <w:name w:val="Typewriter"/>
    <w:rsid w:val="00A06ABA"/>
    <w:rPr>
      <w:rFonts w:ascii="Courier New" w:hAnsi="Courier New"/>
      <w:sz w:val="20"/>
    </w:rPr>
  </w:style>
  <w:style w:type="paragraph" w:customStyle="1" w:styleId="bodytext">
    <w:name w:val="bodytext"/>
    <w:basedOn w:val="prastasis"/>
    <w:rsid w:val="00A06ABA"/>
    <w:pPr>
      <w:widowControl/>
      <w:autoSpaceDE/>
      <w:autoSpaceDN/>
      <w:adjustRightInd/>
      <w:spacing w:before="100" w:beforeAutospacing="1" w:after="100" w:afterAutospacing="1"/>
      <w:ind w:firstLine="0"/>
    </w:pPr>
    <w:rPr>
      <w:rFonts w:ascii="Times New Roman" w:eastAsia="Calibri" w:hAnsi="Times New Roman" w:cs="Times New Roman"/>
      <w:sz w:val="24"/>
      <w:lang w:val="en-US" w:eastAsia="en-US"/>
    </w:rPr>
  </w:style>
  <w:style w:type="paragraph" w:customStyle="1" w:styleId="textCharChar">
    <w:name w:val="text Char Char"/>
    <w:rsid w:val="00A06ABA"/>
    <w:pPr>
      <w:widowControl w:val="0"/>
      <w:spacing w:before="240" w:line="240" w:lineRule="exact"/>
      <w:jc w:val="both"/>
    </w:pPr>
    <w:rPr>
      <w:rFonts w:ascii="Arial" w:eastAsia="Calibri" w:hAnsi="Arial" w:cs="Arial"/>
      <w:sz w:val="24"/>
      <w:szCs w:val="24"/>
      <w:lang w:val="cs-CZ" w:eastAsia="hu-HU"/>
    </w:rPr>
  </w:style>
  <w:style w:type="paragraph" w:customStyle="1" w:styleId="textChar">
    <w:name w:val="text Char"/>
    <w:rsid w:val="00A06ABA"/>
    <w:pPr>
      <w:widowControl w:val="0"/>
      <w:spacing w:before="240" w:line="240" w:lineRule="exact"/>
      <w:jc w:val="both"/>
    </w:pPr>
    <w:rPr>
      <w:rFonts w:ascii="Arial" w:eastAsia="Calibri" w:hAnsi="Arial" w:cs="Arial"/>
      <w:sz w:val="24"/>
      <w:szCs w:val="24"/>
      <w:lang w:val="cs-CZ" w:eastAsia="hu-HU"/>
    </w:rPr>
  </w:style>
  <w:style w:type="paragraph" w:customStyle="1" w:styleId="1">
    <w:name w:val="1"/>
    <w:basedOn w:val="prastasis"/>
    <w:rsid w:val="00A06ABA"/>
    <w:pPr>
      <w:widowControl/>
      <w:autoSpaceDE/>
      <w:autoSpaceDN/>
      <w:adjustRightInd/>
      <w:spacing w:after="160" w:line="240" w:lineRule="exact"/>
      <w:ind w:firstLine="0"/>
    </w:pPr>
    <w:rPr>
      <w:rFonts w:ascii="Verdana" w:eastAsia="Calibri" w:hAnsi="Verdana" w:cs="Times New Roman"/>
      <w:szCs w:val="20"/>
      <w:lang w:val="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A06ABA"/>
    <w:pPr>
      <w:widowControl/>
      <w:autoSpaceDE/>
      <w:autoSpaceDN/>
      <w:adjustRightInd/>
      <w:spacing w:after="160" w:line="240" w:lineRule="exact"/>
      <w:ind w:firstLine="0"/>
    </w:pPr>
    <w:rPr>
      <w:rFonts w:ascii="Tahoma" w:eastAsia="Calibri" w:hAnsi="Tahoma" w:cs="Times New Roman"/>
      <w:szCs w:val="20"/>
      <w:lang w:val="en-US" w:eastAsia="en-US"/>
    </w:rPr>
  </w:style>
  <w:style w:type="paragraph" w:customStyle="1" w:styleId="CharChar21">
    <w:name w:val="Char Char21"/>
    <w:basedOn w:val="prastasis"/>
    <w:rsid w:val="00A06ABA"/>
    <w:pPr>
      <w:widowControl/>
      <w:autoSpaceDE/>
      <w:autoSpaceDN/>
      <w:adjustRightInd/>
      <w:spacing w:after="160" w:line="240" w:lineRule="exact"/>
      <w:ind w:firstLine="0"/>
    </w:pPr>
    <w:rPr>
      <w:rFonts w:ascii="Verdana" w:eastAsia="Calibri" w:hAnsi="Verdana" w:cs="Times New Roman"/>
      <w:szCs w:val="20"/>
      <w:lang w:val="en-US"/>
    </w:rPr>
  </w:style>
  <w:style w:type="paragraph" w:customStyle="1" w:styleId="DiagramaDiagrama2">
    <w:name w:val="Diagrama Diagrama2"/>
    <w:basedOn w:val="prastasis"/>
    <w:rsid w:val="00A06ABA"/>
    <w:pPr>
      <w:widowControl/>
      <w:autoSpaceDE/>
      <w:autoSpaceDN/>
      <w:adjustRightInd/>
      <w:spacing w:after="160" w:line="240" w:lineRule="exact"/>
      <w:ind w:firstLine="0"/>
    </w:pPr>
    <w:rPr>
      <w:rFonts w:ascii="Tahoma" w:eastAsia="Calibri" w:hAnsi="Tahoma" w:cs="Times New Roman"/>
      <w:szCs w:val="20"/>
      <w:lang w:val="en-US" w:eastAsia="en-US"/>
    </w:rPr>
  </w:style>
  <w:style w:type="character" w:customStyle="1" w:styleId="FontStyle20">
    <w:name w:val="Font Style20"/>
    <w:rsid w:val="00A06ABA"/>
    <w:rPr>
      <w:rFonts w:ascii="Times New Roman" w:hAnsi="Times New Roman"/>
      <w:b/>
      <w:sz w:val="20"/>
    </w:rPr>
  </w:style>
  <w:style w:type="character" w:customStyle="1" w:styleId="FontStyle23">
    <w:name w:val="Font Style23"/>
    <w:uiPriority w:val="99"/>
    <w:rsid w:val="00A06ABA"/>
    <w:rPr>
      <w:rFonts w:ascii="Times New Roman" w:hAnsi="Times New Roman"/>
      <w:sz w:val="20"/>
    </w:rPr>
  </w:style>
  <w:style w:type="character" w:customStyle="1" w:styleId="FontStyle18">
    <w:name w:val="Font Style18"/>
    <w:rsid w:val="00A06ABA"/>
    <w:rPr>
      <w:rFonts w:ascii="Times New Roman" w:hAnsi="Times New Roman"/>
      <w:i/>
      <w:sz w:val="20"/>
    </w:rPr>
  </w:style>
  <w:style w:type="paragraph" w:customStyle="1" w:styleId="2">
    <w:name w:val="2"/>
    <w:basedOn w:val="prastasis"/>
    <w:next w:val="Paantrat"/>
    <w:link w:val="PaantratDiagrama"/>
    <w:rsid w:val="00A06ABA"/>
    <w:pPr>
      <w:keepNext/>
      <w:widowControl/>
      <w:autoSpaceDE/>
      <w:autoSpaceDN/>
      <w:adjustRightInd/>
      <w:ind w:firstLine="0"/>
      <w:jc w:val="center"/>
    </w:pPr>
    <w:rPr>
      <w:rFonts w:ascii="Times New Roman" w:eastAsia="Calibri" w:hAnsi="Times New Roman" w:cs="Times New Roman"/>
      <w:b/>
      <w:bCs/>
      <w:szCs w:val="20"/>
      <w:lang w:val="fi-FI" w:eastAsia="fi-FI"/>
    </w:rPr>
  </w:style>
  <w:style w:type="character" w:customStyle="1" w:styleId="PaantratDiagrama">
    <w:name w:val="Paantraštė Diagrama"/>
    <w:link w:val="2"/>
    <w:locked/>
    <w:rsid w:val="00A06ABA"/>
    <w:rPr>
      <w:rFonts w:eastAsia="Calibri"/>
      <w:b/>
      <w:bCs/>
      <w:lang w:val="fi-FI" w:eastAsia="fi-FI"/>
    </w:rPr>
  </w:style>
  <w:style w:type="paragraph" w:customStyle="1" w:styleId="TOCHeading1">
    <w:name w:val="TOC Heading1"/>
    <w:basedOn w:val="Antrat1"/>
    <w:next w:val="prastasis"/>
    <w:rsid w:val="00A06ABA"/>
    <w:pPr>
      <w:keepLines/>
      <w:numPr>
        <w:numId w:val="0"/>
      </w:numPr>
      <w:spacing w:before="240" w:after="0" w:line="259" w:lineRule="auto"/>
      <w:jc w:val="left"/>
      <w:outlineLvl w:val="9"/>
    </w:pPr>
    <w:rPr>
      <w:rFonts w:ascii="Calibri Light" w:eastAsia="Calibri" w:hAnsi="Calibri Light"/>
      <w:color w:val="2E74B5"/>
      <w:sz w:val="32"/>
      <w:szCs w:val="32"/>
      <w:lang w:val="en-US" w:eastAsia="en-US"/>
    </w:rPr>
  </w:style>
  <w:style w:type="paragraph" w:customStyle="1" w:styleId="BodyText2">
    <w:name w:val="Body Text2"/>
    <w:rsid w:val="00A06ABA"/>
    <w:pPr>
      <w:ind w:firstLine="312"/>
      <w:jc w:val="both"/>
    </w:pPr>
    <w:rPr>
      <w:rFonts w:ascii="TimesLT" w:eastAsia="Calibri" w:hAnsi="TimesLT"/>
      <w:lang w:val="en-US" w:eastAsia="en-US"/>
    </w:rPr>
  </w:style>
  <w:style w:type="paragraph" w:customStyle="1" w:styleId="Revision1">
    <w:name w:val="Revision1"/>
    <w:hidden/>
    <w:semiHidden/>
    <w:rsid w:val="00A06ABA"/>
    <w:rPr>
      <w:rFonts w:eastAsia="Calibri"/>
      <w:lang w:eastAsia="fi-FI"/>
    </w:rPr>
  </w:style>
  <w:style w:type="character" w:styleId="Dokumentoinaosnumeris">
    <w:name w:val="endnote reference"/>
    <w:rsid w:val="00A06ABA"/>
    <w:rPr>
      <w:vertAlign w:val="superscript"/>
    </w:rPr>
  </w:style>
  <w:style w:type="table" w:customStyle="1" w:styleId="TableGrid1">
    <w:name w:val="Table Grid1"/>
    <w:basedOn w:val="prastojilentel"/>
    <w:next w:val="Lentelstinklelis"/>
    <w:locked/>
    <w:rsid w:val="00A06A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kyrius">
    <w:name w:val="1 Skyrius"/>
    <w:basedOn w:val="prastasis"/>
    <w:qFormat/>
    <w:rsid w:val="00A06ABA"/>
    <w:pPr>
      <w:widowControl/>
      <w:numPr>
        <w:numId w:val="26"/>
      </w:numPr>
      <w:pBdr>
        <w:top w:val="nil"/>
        <w:left w:val="nil"/>
        <w:bottom w:val="nil"/>
        <w:right w:val="nil"/>
        <w:between w:val="nil"/>
        <w:bar w:val="nil"/>
      </w:pBdr>
      <w:autoSpaceDE/>
      <w:autoSpaceDN/>
      <w:adjustRightInd/>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apple-tab-span">
    <w:name w:val="apple-tab-span"/>
    <w:rsid w:val="00A06ABA"/>
  </w:style>
  <w:style w:type="paragraph" w:styleId="Pataisymai">
    <w:name w:val="Revision"/>
    <w:hidden/>
    <w:uiPriority w:val="99"/>
    <w:semiHidden/>
    <w:rsid w:val="00D757D6"/>
    <w:rPr>
      <w:rFonts w:ascii="Arial" w:hAnsi="Arial" w:cs="Arial"/>
      <w:szCs w:val="24"/>
    </w:rPr>
  </w:style>
  <w:style w:type="character" w:customStyle="1" w:styleId="fontstyle01">
    <w:name w:val="fontstyle01"/>
    <w:rsid w:val="006D4807"/>
    <w:rPr>
      <w:rFonts w:ascii="Times-Bold" w:hAnsi="Times-Bold" w:hint="default"/>
      <w:b/>
      <w:bCs/>
      <w:i w:val="0"/>
      <w:iCs w:val="0"/>
      <w:color w:val="000000"/>
      <w:sz w:val="20"/>
      <w:szCs w:val="20"/>
    </w:rPr>
  </w:style>
  <w:style w:type="character" w:customStyle="1" w:styleId="fontstyle21">
    <w:name w:val="fontstyle21"/>
    <w:rsid w:val="006D4807"/>
    <w:rPr>
      <w:rFonts w:ascii="TimesNewRomanPS-BoldMT" w:hAnsi="TimesNewRomanPS-BoldMT" w:hint="default"/>
      <w:b/>
      <w:bCs/>
      <w:i w:val="0"/>
      <w:iCs w:val="0"/>
      <w:color w:val="000000"/>
      <w:sz w:val="20"/>
      <w:szCs w:val="20"/>
    </w:rPr>
  </w:style>
  <w:style w:type="character" w:styleId="Neapdorotaspaminjimas">
    <w:name w:val="Unresolved Mention"/>
    <w:basedOn w:val="Numatytasispastraiposriftas"/>
    <w:uiPriority w:val="99"/>
    <w:semiHidden/>
    <w:unhideWhenUsed/>
    <w:rsid w:val="00044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8863">
      <w:bodyDiv w:val="1"/>
      <w:marLeft w:val="0"/>
      <w:marRight w:val="0"/>
      <w:marTop w:val="0"/>
      <w:marBottom w:val="0"/>
      <w:divBdr>
        <w:top w:val="none" w:sz="0" w:space="0" w:color="auto"/>
        <w:left w:val="none" w:sz="0" w:space="0" w:color="auto"/>
        <w:bottom w:val="none" w:sz="0" w:space="0" w:color="auto"/>
        <w:right w:val="none" w:sz="0" w:space="0" w:color="auto"/>
      </w:divBdr>
    </w:div>
    <w:div w:id="211504114">
      <w:bodyDiv w:val="1"/>
      <w:marLeft w:val="0"/>
      <w:marRight w:val="0"/>
      <w:marTop w:val="0"/>
      <w:marBottom w:val="0"/>
      <w:divBdr>
        <w:top w:val="none" w:sz="0" w:space="0" w:color="auto"/>
        <w:left w:val="none" w:sz="0" w:space="0" w:color="auto"/>
        <w:bottom w:val="none" w:sz="0" w:space="0" w:color="auto"/>
        <w:right w:val="none" w:sz="0" w:space="0" w:color="auto"/>
      </w:divBdr>
    </w:div>
    <w:div w:id="213808672">
      <w:bodyDiv w:val="1"/>
      <w:marLeft w:val="0"/>
      <w:marRight w:val="0"/>
      <w:marTop w:val="0"/>
      <w:marBottom w:val="0"/>
      <w:divBdr>
        <w:top w:val="none" w:sz="0" w:space="0" w:color="auto"/>
        <w:left w:val="none" w:sz="0" w:space="0" w:color="auto"/>
        <w:bottom w:val="none" w:sz="0" w:space="0" w:color="auto"/>
        <w:right w:val="none" w:sz="0" w:space="0" w:color="auto"/>
      </w:divBdr>
    </w:div>
    <w:div w:id="307511723">
      <w:bodyDiv w:val="1"/>
      <w:marLeft w:val="0"/>
      <w:marRight w:val="0"/>
      <w:marTop w:val="0"/>
      <w:marBottom w:val="0"/>
      <w:divBdr>
        <w:top w:val="none" w:sz="0" w:space="0" w:color="auto"/>
        <w:left w:val="none" w:sz="0" w:space="0" w:color="auto"/>
        <w:bottom w:val="none" w:sz="0" w:space="0" w:color="auto"/>
        <w:right w:val="none" w:sz="0" w:space="0" w:color="auto"/>
      </w:divBdr>
    </w:div>
    <w:div w:id="407849417">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34863">
      <w:bodyDiv w:val="1"/>
      <w:marLeft w:val="0"/>
      <w:marRight w:val="0"/>
      <w:marTop w:val="0"/>
      <w:marBottom w:val="0"/>
      <w:divBdr>
        <w:top w:val="none" w:sz="0" w:space="0" w:color="auto"/>
        <w:left w:val="none" w:sz="0" w:space="0" w:color="auto"/>
        <w:bottom w:val="none" w:sz="0" w:space="0" w:color="auto"/>
        <w:right w:val="none" w:sz="0" w:space="0" w:color="auto"/>
      </w:divBdr>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002004514">
      <w:bodyDiv w:val="1"/>
      <w:marLeft w:val="0"/>
      <w:marRight w:val="0"/>
      <w:marTop w:val="0"/>
      <w:marBottom w:val="0"/>
      <w:divBdr>
        <w:top w:val="none" w:sz="0" w:space="0" w:color="auto"/>
        <w:left w:val="none" w:sz="0" w:space="0" w:color="auto"/>
        <w:bottom w:val="none" w:sz="0" w:space="0" w:color="auto"/>
        <w:right w:val="none" w:sz="0" w:space="0" w:color="auto"/>
      </w:divBdr>
    </w:div>
    <w:div w:id="108449065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256">
      <w:bodyDiv w:val="1"/>
      <w:marLeft w:val="0"/>
      <w:marRight w:val="0"/>
      <w:marTop w:val="0"/>
      <w:marBottom w:val="0"/>
      <w:divBdr>
        <w:top w:val="none" w:sz="0" w:space="0" w:color="auto"/>
        <w:left w:val="none" w:sz="0" w:space="0" w:color="auto"/>
        <w:bottom w:val="none" w:sz="0" w:space="0" w:color="auto"/>
        <w:right w:val="none" w:sz="0" w:space="0" w:color="auto"/>
      </w:divBdr>
    </w:div>
    <w:div w:id="1637686682">
      <w:bodyDiv w:val="1"/>
      <w:marLeft w:val="0"/>
      <w:marRight w:val="0"/>
      <w:marTop w:val="0"/>
      <w:marBottom w:val="0"/>
      <w:divBdr>
        <w:top w:val="none" w:sz="0" w:space="0" w:color="auto"/>
        <w:left w:val="none" w:sz="0" w:space="0" w:color="auto"/>
        <w:bottom w:val="none" w:sz="0" w:space="0" w:color="auto"/>
        <w:right w:val="none" w:sz="0" w:space="0" w:color="auto"/>
      </w:divBdr>
    </w:div>
    <w:div w:id="1714500860">
      <w:bodyDiv w:val="1"/>
      <w:marLeft w:val="0"/>
      <w:marRight w:val="0"/>
      <w:marTop w:val="0"/>
      <w:marBottom w:val="0"/>
      <w:divBdr>
        <w:top w:val="none" w:sz="0" w:space="0" w:color="auto"/>
        <w:left w:val="none" w:sz="0" w:space="0" w:color="auto"/>
        <w:bottom w:val="none" w:sz="0" w:space="0" w:color="auto"/>
        <w:right w:val="none" w:sz="0" w:space="0" w:color="auto"/>
      </w:divBdr>
    </w:div>
    <w:div w:id="1776709976">
      <w:bodyDiv w:val="1"/>
      <w:marLeft w:val="0"/>
      <w:marRight w:val="0"/>
      <w:marTop w:val="0"/>
      <w:marBottom w:val="0"/>
      <w:divBdr>
        <w:top w:val="none" w:sz="0" w:space="0" w:color="auto"/>
        <w:left w:val="none" w:sz="0" w:space="0" w:color="auto"/>
        <w:bottom w:val="none" w:sz="0" w:space="0" w:color="auto"/>
        <w:right w:val="none" w:sz="0" w:space="0" w:color="auto"/>
      </w:divBdr>
    </w:div>
    <w:div w:id="1833334268">
      <w:bodyDiv w:val="1"/>
      <w:marLeft w:val="0"/>
      <w:marRight w:val="0"/>
      <w:marTop w:val="0"/>
      <w:marBottom w:val="0"/>
      <w:divBdr>
        <w:top w:val="none" w:sz="0" w:space="0" w:color="auto"/>
        <w:left w:val="none" w:sz="0" w:space="0" w:color="auto"/>
        <w:bottom w:val="none" w:sz="0" w:space="0" w:color="auto"/>
        <w:right w:val="none" w:sz="0" w:space="0" w:color="auto"/>
      </w:divBdr>
    </w:div>
    <w:div w:id="1836335393">
      <w:bodyDiv w:val="1"/>
      <w:marLeft w:val="0"/>
      <w:marRight w:val="0"/>
      <w:marTop w:val="0"/>
      <w:marBottom w:val="0"/>
      <w:divBdr>
        <w:top w:val="none" w:sz="0" w:space="0" w:color="auto"/>
        <w:left w:val="none" w:sz="0" w:space="0" w:color="auto"/>
        <w:bottom w:val="none" w:sz="0" w:space="0" w:color="auto"/>
        <w:right w:val="none" w:sz="0" w:space="0" w:color="auto"/>
      </w:divBdr>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fidic.org/bookshop/" TargetMode="External"/><Relationship Id="rId1" Type="http://schemas.openxmlformats.org/officeDocument/2006/relationships/hyperlink" Target="http://www.sweco.lt/lt/Lithuania/Apie-Sweco/Leidyb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BA119-1901-4613-9D0A-8EC2A726C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2034</TotalTime>
  <Pages>23</Pages>
  <Words>40766</Words>
  <Characters>23237</Characters>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63876</CharactersWithSpaces>
  <SharedDoc>false</SharedDoc>
  <HLinks>
    <vt:vector size="90" baseType="variant">
      <vt:variant>
        <vt:i4>851999</vt:i4>
      </vt:variant>
      <vt:variant>
        <vt:i4>36</vt:i4>
      </vt:variant>
      <vt:variant>
        <vt:i4>0</vt:i4>
      </vt:variant>
      <vt:variant>
        <vt:i4>5</vt:i4>
      </vt:variant>
      <vt:variant>
        <vt:lpwstr/>
      </vt:variant>
      <vt:variant>
        <vt:lpwstr>statybos_uzbaigimo_aktas_1_1_3_10</vt:lpwstr>
      </vt:variant>
      <vt:variant>
        <vt:i4>851999</vt:i4>
      </vt:variant>
      <vt:variant>
        <vt:i4>33</vt:i4>
      </vt:variant>
      <vt:variant>
        <vt:i4>0</vt:i4>
      </vt:variant>
      <vt:variant>
        <vt:i4>5</vt:i4>
      </vt:variant>
      <vt:variant>
        <vt:lpwstr/>
      </vt:variant>
      <vt:variant>
        <vt:lpwstr>statybos_uzbaigimo_aktas_1_1_3_10</vt:lpwstr>
      </vt:variant>
      <vt:variant>
        <vt:i4>2490425</vt:i4>
      </vt:variant>
      <vt:variant>
        <vt:i4>30</vt:i4>
      </vt:variant>
      <vt:variant>
        <vt:i4>0</vt:i4>
      </vt:variant>
      <vt:variant>
        <vt:i4>5</vt:i4>
      </vt:variant>
      <vt:variant>
        <vt:lpwstr>https://www.kaunovandenys.lt/SiteAssets/paslaugos_teikeju_saugos_reikalavimu_aprasas_2020_priedas.pdf</vt:lpwstr>
      </vt:variant>
      <vt:variant>
        <vt:lpwstr/>
      </vt:variant>
      <vt:variant>
        <vt:i4>2293778</vt:i4>
      </vt:variant>
      <vt:variant>
        <vt:i4>27</vt:i4>
      </vt:variant>
      <vt:variant>
        <vt:i4>0</vt:i4>
      </vt:variant>
      <vt:variant>
        <vt:i4>5</vt:i4>
      </vt:variant>
      <vt:variant>
        <vt:lpwstr/>
      </vt:variant>
      <vt:variant>
        <vt:lpwstr>Darbo_pradzia</vt:lpwstr>
      </vt:variant>
      <vt:variant>
        <vt:i4>4718619</vt:i4>
      </vt:variant>
      <vt:variant>
        <vt:i4>24</vt:i4>
      </vt:variant>
      <vt:variant>
        <vt:i4>0</vt:i4>
      </vt:variant>
      <vt:variant>
        <vt:i4>5</vt:i4>
      </vt:variant>
      <vt:variant>
        <vt:lpwstr>http://vpt.lrv.lt/lt/naujienos/naujausia-auksciausiojo-teismo-praktika-del-teises-pripazinimo-pazymos</vt:lpwstr>
      </vt:variant>
      <vt:variant>
        <vt:lpwstr/>
      </vt:variant>
      <vt:variant>
        <vt:i4>7405615</vt:i4>
      </vt:variant>
      <vt:variant>
        <vt:i4>21</vt:i4>
      </vt:variant>
      <vt:variant>
        <vt:i4>0</vt:i4>
      </vt:variant>
      <vt:variant>
        <vt:i4>5</vt:i4>
      </vt:variant>
      <vt:variant>
        <vt:lpwstr>http://www.spsc.lt/</vt:lpwstr>
      </vt:variant>
      <vt:variant>
        <vt:lpwstr/>
      </vt:variant>
      <vt:variant>
        <vt:i4>4784194</vt:i4>
      </vt:variant>
      <vt:variant>
        <vt:i4>18</vt:i4>
      </vt:variant>
      <vt:variant>
        <vt:i4>0</vt:i4>
      </vt:variant>
      <vt:variant>
        <vt:i4>5</vt:i4>
      </vt:variant>
      <vt:variant>
        <vt:lpwstr>http://www.vmi.lt/cms/informacija-apie-mokesciu-moketojus</vt:lpwstr>
      </vt:variant>
      <vt:variant>
        <vt:lpwstr/>
      </vt:variant>
      <vt:variant>
        <vt:i4>2687095</vt:i4>
      </vt:variant>
      <vt:variant>
        <vt:i4>15</vt:i4>
      </vt:variant>
      <vt:variant>
        <vt:i4>0</vt:i4>
      </vt:variant>
      <vt:variant>
        <vt:i4>5</vt:i4>
      </vt:variant>
      <vt:variant>
        <vt:lpwstr>http://draudejai.sodra.lt/draudeju_viesi_duomenys/</vt:lpwstr>
      </vt:variant>
      <vt:variant>
        <vt:lpwstr/>
      </vt:variant>
      <vt:variant>
        <vt:i4>3866681</vt:i4>
      </vt:variant>
      <vt:variant>
        <vt:i4>12</vt:i4>
      </vt:variant>
      <vt:variant>
        <vt:i4>0</vt:i4>
      </vt:variant>
      <vt:variant>
        <vt:i4>5</vt:i4>
      </vt:variant>
      <vt:variant>
        <vt:lpwstr>https://ebvpd.eviesiejipirkimai.lt/espd-web/filter?lang=lt</vt:lpwstr>
      </vt:variant>
      <vt:variant>
        <vt:lpwstr/>
      </vt:variant>
      <vt:variant>
        <vt:i4>5177434</vt:i4>
      </vt:variant>
      <vt:variant>
        <vt:i4>9</vt:i4>
      </vt:variant>
      <vt:variant>
        <vt:i4>0</vt:i4>
      </vt:variant>
      <vt:variant>
        <vt:i4>5</vt:i4>
      </vt:variant>
      <vt:variant>
        <vt:lpwstr>http://vpt.lrv.lt/uploads/vpt/documents/files/2_pdfsam_Naudojimosi CVPIS taisykles.pdf</vt:lpwstr>
      </vt:variant>
      <vt:variant>
        <vt:lpwstr/>
      </vt:variant>
      <vt:variant>
        <vt:i4>2031619</vt:i4>
      </vt:variant>
      <vt:variant>
        <vt:i4>6</vt:i4>
      </vt:variant>
      <vt:variant>
        <vt:i4>0</vt:i4>
      </vt:variant>
      <vt:variant>
        <vt:i4>5</vt:i4>
      </vt:variant>
      <vt:variant>
        <vt:lpwstr>https://ebvpd.eviesiejipirkimai.lt/espd-web/</vt:lpwstr>
      </vt:variant>
      <vt:variant>
        <vt:lpwstr/>
      </vt:variant>
      <vt:variant>
        <vt:i4>1441891</vt:i4>
      </vt:variant>
      <vt:variant>
        <vt:i4>3</vt:i4>
      </vt:variant>
      <vt:variant>
        <vt:i4>0</vt:i4>
      </vt:variant>
      <vt:variant>
        <vt:i4>5</vt:i4>
      </vt:variant>
      <vt:variant>
        <vt:lpwstr>mailto:Audrone.Butvidaite@kaunovandenys.lt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8126566</vt:i4>
      </vt:variant>
      <vt:variant>
        <vt:i4>3</vt:i4>
      </vt:variant>
      <vt:variant>
        <vt:i4>0</vt:i4>
      </vt:variant>
      <vt:variant>
        <vt:i4>5</vt:i4>
      </vt:variant>
      <vt:variant>
        <vt:lpwstr>http://fidic.org/bookshop/</vt:lpwstr>
      </vt:variant>
      <vt:variant>
        <vt:lpwstr/>
      </vt:variant>
      <vt:variant>
        <vt:i4>5570570</vt:i4>
      </vt:variant>
      <vt:variant>
        <vt:i4>0</vt:i4>
      </vt:variant>
      <vt:variant>
        <vt:i4>0</vt:i4>
      </vt:variant>
      <vt:variant>
        <vt:i4>5</vt:i4>
      </vt:variant>
      <vt:variant>
        <vt:lpwstr>http://www.sweco.lt/lt/Lithuania/Apie-Sweco/Leidyba/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2020-01-20T06:04:00Z</cp:lastPrinted>
  <dcterms:created xsi:type="dcterms:W3CDTF">2021-10-19T13:02:00Z</dcterms:created>
  <dcterms:modified xsi:type="dcterms:W3CDTF">2025-12-17T13:20:00Z</dcterms:modified>
</cp:coreProperties>
</file>