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5A13C" w14:textId="53E03F3F" w:rsidR="00C6119D" w:rsidRPr="00DE158D" w:rsidRDefault="00C6119D" w:rsidP="00C6119D">
      <w:pPr>
        <w:pBdr>
          <w:top w:val="none" w:sz="0" w:space="0" w:color="000000"/>
          <w:left w:val="none" w:sz="0" w:space="0" w:color="000000"/>
          <w:bottom w:val="none" w:sz="0" w:space="0" w:color="000000"/>
          <w:right w:val="none" w:sz="0" w:space="0" w:color="000000"/>
        </w:pBdr>
        <w:suppressAutoHyphens/>
        <w:spacing w:after="0" w:line="240" w:lineRule="auto"/>
        <w:jc w:val="right"/>
        <w:rPr>
          <w:rFonts w:ascii="Times New Roman" w:eastAsia="Helvetica Neue UltraLight" w:hAnsi="Times New Roman" w:cs="Times New Roman"/>
          <w:bCs/>
          <w:kern w:val="0"/>
          <w:sz w:val="24"/>
          <w:szCs w:val="24"/>
          <w:lang w:eastAsia="zh-CN"/>
          <w14:ligatures w14:val="none"/>
        </w:rPr>
      </w:pPr>
      <w:bookmarkStart w:id="0" w:name="_Hlk48222520"/>
      <w:bookmarkStart w:id="1" w:name="_Hlk16162862"/>
      <w:r w:rsidRPr="00DE158D">
        <w:rPr>
          <w:rFonts w:ascii="Times New Roman" w:eastAsia="Helvetica Neue UltraLight" w:hAnsi="Times New Roman" w:cs="Times New Roman"/>
          <w:bCs/>
          <w:kern w:val="0"/>
          <w:sz w:val="24"/>
          <w:szCs w:val="24"/>
          <w:lang w:eastAsia="zh-CN"/>
          <w14:ligatures w14:val="none"/>
        </w:rPr>
        <w:t>Pirki</w:t>
      </w:r>
      <w:r w:rsidRPr="009C320F">
        <w:rPr>
          <w:rFonts w:ascii="Times New Roman" w:eastAsia="Helvetica Neue UltraLight" w:hAnsi="Times New Roman" w:cs="Times New Roman"/>
          <w:bCs/>
          <w:kern w:val="0"/>
          <w:sz w:val="24"/>
          <w:szCs w:val="24"/>
          <w:lang w:eastAsia="zh-CN"/>
          <w14:ligatures w14:val="none"/>
        </w:rPr>
        <w:t xml:space="preserve">mo sąlygų </w:t>
      </w:r>
      <w:r w:rsidR="009C320F" w:rsidRPr="009C320F">
        <w:rPr>
          <w:rFonts w:ascii="Times New Roman" w:eastAsia="Helvetica Neue UltraLight" w:hAnsi="Times New Roman" w:cs="Times New Roman"/>
          <w:bCs/>
          <w:kern w:val="0"/>
          <w:sz w:val="24"/>
          <w:szCs w:val="24"/>
          <w:lang w:eastAsia="zh-CN"/>
          <w14:ligatures w14:val="none"/>
        </w:rPr>
        <w:t>5</w:t>
      </w:r>
      <w:r w:rsidRPr="009C320F">
        <w:rPr>
          <w:rFonts w:ascii="Times New Roman" w:eastAsia="Helvetica Neue UltraLight" w:hAnsi="Times New Roman" w:cs="Times New Roman"/>
          <w:bCs/>
          <w:kern w:val="0"/>
          <w:sz w:val="24"/>
          <w:szCs w:val="24"/>
          <w:lang w:eastAsia="zh-CN"/>
          <w14:ligatures w14:val="none"/>
        </w:rPr>
        <w:t xml:space="preserve"> priedas</w:t>
      </w:r>
    </w:p>
    <w:p w14:paraId="0EDA3A31" w14:textId="77777777" w:rsidR="0006067F" w:rsidRPr="00DE158D" w:rsidRDefault="0006067F" w:rsidP="00C6119D">
      <w:pPr>
        <w:pBdr>
          <w:top w:val="none" w:sz="0" w:space="0" w:color="000000"/>
          <w:left w:val="none" w:sz="0" w:space="0" w:color="000000"/>
          <w:bottom w:val="none" w:sz="0" w:space="0" w:color="000000"/>
          <w:right w:val="none" w:sz="0" w:space="0" w:color="000000"/>
        </w:pBdr>
        <w:suppressAutoHyphens/>
        <w:spacing w:after="0" w:line="240" w:lineRule="auto"/>
        <w:jc w:val="right"/>
        <w:rPr>
          <w:rFonts w:ascii="Times New Roman" w:eastAsia="Helvetica Neue UltraLight" w:hAnsi="Times New Roman" w:cs="Times New Roman"/>
          <w:bCs/>
          <w:kern w:val="0"/>
          <w:sz w:val="24"/>
          <w:szCs w:val="24"/>
          <w:lang w:eastAsia="zh-CN"/>
          <w14:ligatures w14:val="none"/>
        </w:rPr>
      </w:pPr>
    </w:p>
    <w:p w14:paraId="7A9D76C2" w14:textId="12FBEF2C" w:rsidR="0006067F" w:rsidRPr="00DE158D" w:rsidRDefault="00E22B68" w:rsidP="00E22B6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Cs/>
          <w:kern w:val="0"/>
          <w:sz w:val="24"/>
          <w:szCs w:val="24"/>
          <w:lang w:eastAsia="zh-CN"/>
          <w14:ligatures w14:val="none"/>
        </w:rPr>
      </w:pPr>
      <w:r w:rsidRPr="00DE158D">
        <w:rPr>
          <w:rFonts w:ascii="Times New Roman" w:eastAsia="Helvetica Neue UltraLight" w:hAnsi="Times New Roman" w:cs="Times New Roman"/>
          <w:bCs/>
          <w:kern w:val="0"/>
          <w:sz w:val="24"/>
          <w:szCs w:val="24"/>
          <w:lang w:eastAsia="zh-CN"/>
          <w14:ligatures w14:val="none"/>
        </w:rPr>
        <w:t>(</w:t>
      </w:r>
      <w:r w:rsidRPr="00DE158D">
        <w:rPr>
          <w:rFonts w:ascii="Times New Roman" w:eastAsia="Helvetica Neue UltraLight" w:hAnsi="Times New Roman" w:cs="Times New Roman"/>
          <w:b/>
          <w:kern w:val="0"/>
          <w:sz w:val="24"/>
          <w:szCs w:val="24"/>
          <w:lang w:eastAsia="zh-CN"/>
          <w14:ligatures w14:val="none"/>
        </w:rPr>
        <w:t>Pasiūlymo forma</w:t>
      </w:r>
      <w:r w:rsidR="00162E20" w:rsidRPr="00DE158D">
        <w:rPr>
          <w:rFonts w:ascii="Times New Roman" w:eastAsia="Helvetica Neue UltraLight" w:hAnsi="Times New Roman" w:cs="Times New Roman"/>
          <w:bCs/>
          <w:kern w:val="0"/>
          <w:sz w:val="24"/>
          <w:szCs w:val="24"/>
          <w:lang w:eastAsia="zh-CN"/>
          <w14:ligatures w14:val="none"/>
        </w:rPr>
        <w:t>)</w:t>
      </w:r>
    </w:p>
    <w:p w14:paraId="1EF01E18" w14:textId="03D0514F" w:rsidR="009F5B91" w:rsidRPr="00DE158D" w:rsidRDefault="009F5B91" w:rsidP="009F5B91">
      <w:pPr>
        <w:spacing w:after="0" w:line="240" w:lineRule="auto"/>
        <w:ind w:right="-178"/>
        <w:jc w:val="center"/>
        <w:rPr>
          <w:rFonts w:ascii="Times New Roman" w:eastAsia="Times New Roman" w:hAnsi="Times New Roman" w:cs="Times New Roman"/>
          <w:kern w:val="0"/>
          <w14:ligatures w14:val="none"/>
        </w:rPr>
      </w:pPr>
      <w:r w:rsidRPr="00DE158D">
        <w:rPr>
          <w:rFonts w:ascii="Times New Roman" w:eastAsia="Times New Roman" w:hAnsi="Times New Roman" w:cs="Times New Roman"/>
          <w:kern w:val="0"/>
          <w14:ligatures w14:val="none"/>
        </w:rPr>
        <w:t>Herbas arba prekių ženklas</w:t>
      </w:r>
    </w:p>
    <w:p w14:paraId="7CBF4DB1" w14:textId="77777777" w:rsidR="009F5B91" w:rsidRPr="00DE158D" w:rsidRDefault="009F5B91" w:rsidP="009F5B91">
      <w:pPr>
        <w:spacing w:after="0" w:line="240" w:lineRule="auto"/>
        <w:ind w:right="-178"/>
        <w:jc w:val="center"/>
        <w:rPr>
          <w:rFonts w:ascii="Times New Roman" w:eastAsia="Times New Roman" w:hAnsi="Times New Roman" w:cs="Times New Roman"/>
          <w:kern w:val="0"/>
          <w14:ligatures w14:val="none"/>
        </w:rPr>
      </w:pPr>
      <w:r w:rsidRPr="00DE158D">
        <w:rPr>
          <w:rFonts w:ascii="Times New Roman" w:eastAsia="Times New Roman" w:hAnsi="Times New Roman" w:cs="Times New Roman"/>
          <w:kern w:val="0"/>
          <w14:ligatures w14:val="none"/>
        </w:rPr>
        <w:t>(Tiekėjo pavadinimas)</w:t>
      </w:r>
    </w:p>
    <w:p w14:paraId="52146A5F" w14:textId="77777777" w:rsidR="009F5B91" w:rsidRPr="00DE158D" w:rsidRDefault="009F5B91" w:rsidP="009F5B91">
      <w:pPr>
        <w:spacing w:after="0" w:line="240" w:lineRule="auto"/>
        <w:ind w:right="-178"/>
        <w:jc w:val="center"/>
        <w:rPr>
          <w:rFonts w:ascii="Times New Roman" w:eastAsia="Times New Roman" w:hAnsi="Times New Roman" w:cs="Times New Roman"/>
          <w:kern w:val="0"/>
          <w14:ligatures w14:val="none"/>
        </w:rPr>
      </w:pPr>
      <w:r w:rsidRPr="00DE158D">
        <w:rPr>
          <w:rFonts w:ascii="Times New Roman" w:eastAsia="Times New Roman" w:hAnsi="Times New Roman" w:cs="Times New Roman"/>
          <w:kern w:val="0"/>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D74AF9" w14:textId="77777777" w:rsidR="00C6119D" w:rsidRPr="00DE158D" w:rsidRDefault="00C6119D" w:rsidP="00C6119D">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Helvetica Neue UltraLight" w:hAnsi="Times New Roman" w:cs="Times New Roman"/>
          <w:bCs/>
          <w:kern w:val="0"/>
          <w:sz w:val="24"/>
          <w:szCs w:val="24"/>
          <w:lang w:eastAsia="zh-CN"/>
          <w14:ligatures w14:val="none"/>
        </w:rPr>
      </w:pPr>
    </w:p>
    <w:p w14:paraId="36440128" w14:textId="48493FB0" w:rsidR="00CB34B4" w:rsidRPr="00DE158D" w:rsidRDefault="00CB34B4" w:rsidP="00C6119D">
      <w:pPr>
        <w:tabs>
          <w:tab w:val="left" w:pos="6900"/>
        </w:tabs>
        <w:spacing w:after="0" w:line="240" w:lineRule="auto"/>
        <w:ind w:firstLine="567"/>
        <w:jc w:val="center"/>
        <w:rPr>
          <w:rFonts w:ascii="Times New Roman" w:hAnsi="Times New Roman" w:cs="Times New Roman"/>
          <w:b/>
          <w:kern w:val="0"/>
          <w:sz w:val="24"/>
          <w:szCs w:val="24"/>
          <w14:ligatures w14:val="none"/>
        </w:rPr>
      </w:pPr>
      <w:bookmarkStart w:id="2" w:name="_Hlk138246480"/>
      <w:r w:rsidRPr="00DE158D">
        <w:rPr>
          <w:rFonts w:ascii="Times New Roman" w:hAnsi="Times New Roman" w:cs="Times New Roman"/>
          <w:b/>
          <w:kern w:val="0"/>
          <w:sz w:val="24"/>
          <w:szCs w:val="24"/>
          <w14:ligatures w14:val="none"/>
        </w:rPr>
        <w:t>PASIŪLYMAS</w:t>
      </w:r>
    </w:p>
    <w:p w14:paraId="632E62FB" w14:textId="44E7AF00" w:rsidR="009E20C0" w:rsidRPr="00DE158D" w:rsidRDefault="000F31EA" w:rsidP="009E20C0">
      <w:pPr>
        <w:tabs>
          <w:tab w:val="left" w:pos="6900"/>
        </w:tabs>
        <w:spacing w:after="0" w:line="240" w:lineRule="auto"/>
        <w:ind w:firstLine="567"/>
        <w:jc w:val="center"/>
        <w:rPr>
          <w:rFonts w:ascii="Times New Roman" w:hAnsi="Times New Roman" w:cs="Times New Roman"/>
          <w:b/>
          <w:kern w:val="0"/>
          <w:sz w:val="24"/>
          <w:szCs w:val="24"/>
          <w14:ligatures w14:val="none"/>
        </w:rPr>
      </w:pPr>
      <w:r w:rsidRPr="00DE158D">
        <w:rPr>
          <w:rFonts w:ascii="Times New Roman" w:hAnsi="Times New Roman" w:cs="Times New Roman"/>
          <w:b/>
          <w:kern w:val="0"/>
          <w:sz w:val="24"/>
          <w:szCs w:val="24"/>
          <w14:ligatures w14:val="none"/>
        </w:rPr>
        <w:t xml:space="preserve">DĖL </w:t>
      </w:r>
      <w:bookmarkEnd w:id="2"/>
      <w:r w:rsidR="009E20C0" w:rsidRPr="00DE158D">
        <w:rPr>
          <w:rFonts w:ascii="Times New Roman" w:hAnsi="Times New Roman" w:cs="Times New Roman"/>
          <w:b/>
          <w:kern w:val="0"/>
          <w:sz w:val="24"/>
          <w:szCs w:val="24"/>
          <w:u w:val="single"/>
          <w14:ligatures w14:val="none"/>
        </w:rPr>
        <w:t>I</w:t>
      </w:r>
      <w:r w:rsidR="00F13BFF">
        <w:rPr>
          <w:rFonts w:ascii="Times New Roman" w:hAnsi="Times New Roman" w:cs="Times New Roman"/>
          <w:b/>
          <w:kern w:val="0"/>
          <w:sz w:val="24"/>
          <w:szCs w:val="24"/>
          <w:u w:val="single"/>
          <w14:ligatures w14:val="none"/>
        </w:rPr>
        <w:t>I</w:t>
      </w:r>
      <w:r w:rsidR="009E20C0" w:rsidRPr="00DE158D">
        <w:rPr>
          <w:rFonts w:ascii="Times New Roman" w:hAnsi="Times New Roman" w:cs="Times New Roman"/>
          <w:b/>
          <w:kern w:val="0"/>
          <w:sz w:val="24"/>
          <w:szCs w:val="24"/>
          <w:u w:val="single"/>
          <w14:ligatures w14:val="none"/>
        </w:rPr>
        <w:t xml:space="preserve"> PIRKIMO OBJEKTO DALIES</w:t>
      </w:r>
    </w:p>
    <w:p w14:paraId="5C83FBF5" w14:textId="36D396E3" w:rsidR="00C6119D" w:rsidRPr="00DE158D" w:rsidRDefault="009E20C0" w:rsidP="009E20C0">
      <w:pPr>
        <w:tabs>
          <w:tab w:val="left" w:pos="6900"/>
        </w:tabs>
        <w:spacing w:after="0" w:line="240" w:lineRule="auto"/>
        <w:ind w:firstLine="567"/>
        <w:jc w:val="center"/>
        <w:rPr>
          <w:rFonts w:ascii="Times New Roman" w:eastAsia="Times New Roman" w:hAnsi="Times New Roman" w:cs="Times New Roman"/>
          <w:b/>
          <w:kern w:val="0"/>
          <w:sz w:val="24"/>
          <w:szCs w:val="24"/>
          <w:lang w:eastAsia="x-none"/>
          <w14:ligatures w14:val="none"/>
        </w:rPr>
      </w:pPr>
      <w:r w:rsidRPr="00DE158D">
        <w:rPr>
          <w:rFonts w:ascii="Times New Roman" w:hAnsi="Times New Roman" w:cs="Times New Roman"/>
          <w:b/>
          <w:kern w:val="0"/>
          <w:sz w:val="24"/>
          <w:szCs w:val="24"/>
          <w14:ligatures w14:val="none"/>
        </w:rPr>
        <w:t>„</w:t>
      </w:r>
      <w:r w:rsidR="006C7826" w:rsidRPr="006C7826">
        <w:rPr>
          <w:rFonts w:ascii="Times New Roman" w:hAnsi="Times New Roman" w:cs="Times New Roman"/>
          <w:b/>
          <w:kern w:val="0"/>
          <w:sz w:val="24"/>
          <w:szCs w:val="24"/>
          <w14:ligatures w14:val="none"/>
        </w:rPr>
        <w:t>KLIENTŲ SRAUTŲ VALDYMO SISTEMOS PRIEŽIŪROS IR PLĖTROS PASLAUGOS</w:t>
      </w:r>
      <w:r w:rsidRPr="00DE158D">
        <w:rPr>
          <w:rFonts w:ascii="Times New Roman" w:hAnsi="Times New Roman" w:cs="Times New Roman"/>
          <w:b/>
          <w:kern w:val="0"/>
          <w:sz w:val="24"/>
          <w:szCs w:val="24"/>
          <w14:ligatures w14:val="none"/>
        </w:rPr>
        <w:t>“</w:t>
      </w:r>
    </w:p>
    <w:p w14:paraId="4E65D0A0" w14:textId="77777777" w:rsidR="00C6119D" w:rsidRPr="00DE158D" w:rsidRDefault="00C6119D" w:rsidP="00C6119D">
      <w:pPr>
        <w:tabs>
          <w:tab w:val="left" w:pos="6900"/>
        </w:tabs>
        <w:spacing w:after="0" w:line="240" w:lineRule="auto"/>
        <w:ind w:firstLine="567"/>
        <w:jc w:val="center"/>
        <w:rPr>
          <w:rFonts w:ascii="Times New Roman" w:eastAsia="Times New Roman" w:hAnsi="Times New Roman" w:cs="Times New Roman"/>
          <w:b/>
          <w:kern w:val="0"/>
          <w:sz w:val="24"/>
          <w:szCs w:val="24"/>
          <w:lang w:eastAsia="x-none"/>
          <w14:ligatures w14:val="none"/>
        </w:rPr>
      </w:pPr>
    </w:p>
    <w:p w14:paraId="7DD8E83C" w14:textId="4855CAC1" w:rsidR="00C6119D" w:rsidRPr="00DE158D" w:rsidRDefault="00C6119D" w:rsidP="00C6119D">
      <w:pPr>
        <w:spacing w:after="0" w:line="240" w:lineRule="auto"/>
        <w:ind w:right="-2"/>
        <w:jc w:val="center"/>
        <w:outlineLvl w:val="1"/>
        <w:rPr>
          <w:rFonts w:ascii="Times New Roman" w:hAnsi="Times New Roman" w:cs="Times New Roman"/>
          <w:b/>
          <w:bCs/>
          <w:color w:val="000000"/>
          <w:kern w:val="0"/>
          <w:sz w:val="24"/>
          <w:szCs w:val="24"/>
          <w14:ligatures w14:val="none"/>
        </w:rPr>
      </w:pPr>
      <w:r w:rsidRPr="00DE158D">
        <w:rPr>
          <w:rFonts w:ascii="Times New Roman" w:hAnsi="Times New Roman" w:cs="Times New Roman"/>
          <w:kern w:val="0"/>
          <w:sz w:val="24"/>
          <w:szCs w:val="24"/>
          <w14:ligatures w14:val="none"/>
        </w:rPr>
        <w:t>____________</w:t>
      </w:r>
    </w:p>
    <w:p w14:paraId="055248B3" w14:textId="7E2A4C55" w:rsidR="00C6119D" w:rsidRPr="00DE158D" w:rsidRDefault="00C6119D" w:rsidP="00C6119D">
      <w:pPr>
        <w:shd w:val="clear" w:color="auto" w:fill="FFFFFF"/>
        <w:spacing w:after="0" w:line="240" w:lineRule="auto"/>
        <w:jc w:val="center"/>
        <w:rPr>
          <w:rFonts w:ascii="Times New Roman" w:hAnsi="Times New Roman" w:cs="Times New Roman"/>
          <w:color w:val="000000"/>
          <w:kern w:val="0"/>
          <w:sz w:val="24"/>
          <w:szCs w:val="24"/>
          <w14:ligatures w14:val="none"/>
        </w:rPr>
      </w:pPr>
      <w:r w:rsidRPr="00DE158D">
        <w:rPr>
          <w:rFonts w:ascii="Times New Roman" w:hAnsi="Times New Roman" w:cs="Times New Roman"/>
          <w:color w:val="000000"/>
          <w:kern w:val="0"/>
          <w:sz w:val="24"/>
          <w:szCs w:val="24"/>
          <w14:ligatures w14:val="none"/>
        </w:rPr>
        <w:t>(</w:t>
      </w:r>
      <w:r w:rsidR="00E71A11" w:rsidRPr="00DE158D">
        <w:rPr>
          <w:rFonts w:ascii="Times New Roman" w:hAnsi="Times New Roman" w:cs="Times New Roman"/>
          <w:i/>
          <w:iCs/>
          <w:color w:val="000000"/>
          <w:kern w:val="0"/>
          <w:sz w:val="24"/>
          <w:szCs w:val="24"/>
          <w14:ligatures w14:val="none"/>
        </w:rPr>
        <w:t>d</w:t>
      </w:r>
      <w:r w:rsidRPr="00DE158D">
        <w:rPr>
          <w:rFonts w:ascii="Times New Roman" w:hAnsi="Times New Roman" w:cs="Times New Roman"/>
          <w:i/>
          <w:iCs/>
          <w:color w:val="000000"/>
          <w:kern w:val="0"/>
          <w:sz w:val="24"/>
          <w:szCs w:val="24"/>
          <w14:ligatures w14:val="none"/>
        </w:rPr>
        <w:t>ata</w:t>
      </w:r>
      <w:r w:rsidRPr="00DE158D">
        <w:rPr>
          <w:rFonts w:ascii="Times New Roman" w:hAnsi="Times New Roman" w:cs="Times New Roman"/>
          <w:color w:val="000000"/>
          <w:kern w:val="0"/>
          <w:sz w:val="24"/>
          <w:szCs w:val="24"/>
          <w14:ligatures w14:val="none"/>
        </w:rPr>
        <w:t>)</w:t>
      </w:r>
    </w:p>
    <w:p w14:paraId="40BBBB17" w14:textId="77777777" w:rsidR="00C6119D" w:rsidRPr="00DE158D" w:rsidRDefault="00C6119D" w:rsidP="00C6119D">
      <w:pPr>
        <w:shd w:val="clear" w:color="auto" w:fill="FFFFFF"/>
        <w:spacing w:after="0" w:line="240" w:lineRule="auto"/>
        <w:jc w:val="center"/>
        <w:rPr>
          <w:rFonts w:ascii="Times New Roman" w:hAnsi="Times New Roman" w:cs="Times New Roman"/>
          <w:bCs/>
          <w:color w:val="000000"/>
          <w:kern w:val="0"/>
          <w:sz w:val="24"/>
          <w:szCs w:val="24"/>
          <w14:ligatures w14:val="none"/>
        </w:rPr>
      </w:pPr>
      <w:r w:rsidRPr="00DE158D">
        <w:rPr>
          <w:rFonts w:ascii="Times New Roman" w:hAnsi="Times New Roman" w:cs="Times New Roman"/>
          <w:bCs/>
          <w:color w:val="000000"/>
          <w:kern w:val="0"/>
          <w:sz w:val="24"/>
          <w:szCs w:val="24"/>
          <w14:ligatures w14:val="none"/>
        </w:rPr>
        <w:t>_____________</w:t>
      </w:r>
    </w:p>
    <w:p w14:paraId="7D0546CE" w14:textId="439E02CE" w:rsidR="00C6119D" w:rsidRPr="00DE158D" w:rsidRDefault="00C6119D" w:rsidP="00C6119D">
      <w:pPr>
        <w:shd w:val="clear" w:color="auto" w:fill="FFFFFF"/>
        <w:spacing w:after="0" w:line="240" w:lineRule="auto"/>
        <w:jc w:val="center"/>
        <w:rPr>
          <w:rFonts w:ascii="Times New Roman" w:hAnsi="Times New Roman" w:cs="Times New Roman"/>
          <w:bCs/>
          <w:color w:val="000000"/>
          <w:kern w:val="0"/>
          <w:sz w:val="24"/>
          <w:szCs w:val="24"/>
          <w14:ligatures w14:val="none"/>
        </w:rPr>
      </w:pPr>
      <w:r w:rsidRPr="00DE158D">
        <w:rPr>
          <w:rFonts w:ascii="Times New Roman" w:hAnsi="Times New Roman" w:cs="Times New Roman"/>
          <w:bCs/>
          <w:color w:val="000000"/>
          <w:kern w:val="0"/>
          <w:sz w:val="24"/>
          <w:szCs w:val="24"/>
          <w14:ligatures w14:val="none"/>
        </w:rPr>
        <w:t>(</w:t>
      </w:r>
      <w:r w:rsidR="00E71A11" w:rsidRPr="00DE158D">
        <w:rPr>
          <w:rFonts w:ascii="Times New Roman" w:hAnsi="Times New Roman" w:cs="Times New Roman"/>
          <w:bCs/>
          <w:i/>
          <w:iCs/>
          <w:color w:val="000000"/>
          <w:kern w:val="0"/>
          <w:sz w:val="24"/>
          <w:szCs w:val="24"/>
          <w14:ligatures w14:val="none"/>
        </w:rPr>
        <w:t>s</w:t>
      </w:r>
      <w:r w:rsidRPr="00DE158D">
        <w:rPr>
          <w:rFonts w:ascii="Times New Roman" w:hAnsi="Times New Roman" w:cs="Times New Roman"/>
          <w:bCs/>
          <w:i/>
          <w:iCs/>
          <w:color w:val="000000"/>
          <w:kern w:val="0"/>
          <w:sz w:val="24"/>
          <w:szCs w:val="24"/>
          <w14:ligatures w14:val="none"/>
        </w:rPr>
        <w:t>udarymo vieta</w:t>
      </w:r>
      <w:r w:rsidRPr="00DE158D">
        <w:rPr>
          <w:rFonts w:ascii="Times New Roman" w:hAnsi="Times New Roman" w:cs="Times New Roman"/>
          <w:bCs/>
          <w:color w:val="000000"/>
          <w:kern w:val="0"/>
          <w:sz w:val="24"/>
          <w:szCs w:val="24"/>
          <w14:ligatures w14:val="none"/>
        </w:rPr>
        <w:t>)</w:t>
      </w:r>
    </w:p>
    <w:p w14:paraId="4E7A4ACA" w14:textId="77777777" w:rsidR="00C6119D" w:rsidRPr="00DE158D" w:rsidRDefault="00C6119D" w:rsidP="00C6119D">
      <w:pPr>
        <w:spacing w:after="0" w:line="240" w:lineRule="auto"/>
        <w:jc w:val="center"/>
        <w:rPr>
          <w:rFonts w:ascii="Times New Roman" w:hAnsi="Times New Roman" w:cs="Times New Roman"/>
          <w:b/>
          <w:kern w:val="0"/>
          <w:sz w:val="24"/>
          <w:szCs w:val="24"/>
          <w14:ligatures w14:val="none"/>
        </w:rPr>
      </w:pPr>
    </w:p>
    <w:p w14:paraId="44940E42" w14:textId="77777777" w:rsidR="00C6119D" w:rsidRPr="00DE158D" w:rsidRDefault="00C6119D" w:rsidP="00C6119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kern w:val="0"/>
          <w:sz w:val="24"/>
          <w:szCs w:val="24"/>
          <w:lang w:eastAsia="zh-CN"/>
          <w14:ligatures w14:val="none"/>
        </w:rPr>
      </w:pPr>
      <w:r w:rsidRPr="00DE158D">
        <w:rPr>
          <w:rFonts w:ascii="Times New Roman" w:eastAsia="Helvetica Neue UltraLight" w:hAnsi="Times New Roman" w:cs="Times New Roman"/>
          <w:b/>
          <w:kern w:val="0"/>
          <w:sz w:val="24"/>
          <w:szCs w:val="24"/>
          <w:lang w:eastAsia="zh-CN"/>
          <w14:ligatures w14:val="none"/>
        </w:rPr>
        <w:t>1. Informacija apie tiekėją</w:t>
      </w:r>
    </w:p>
    <w:p w14:paraId="7EF3E2DF" w14:textId="77777777" w:rsidR="00C6119D" w:rsidRPr="00DE158D" w:rsidRDefault="00C6119D" w:rsidP="00C6119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kern w:val="0"/>
          <w:sz w:val="24"/>
          <w:szCs w:val="24"/>
          <w:lang w:eastAsia="zh-CN"/>
          <w14:ligatures w14:val="none"/>
        </w:rPr>
      </w:pPr>
    </w:p>
    <w:tbl>
      <w:tblPr>
        <w:tblW w:w="9938" w:type="dxa"/>
        <w:tblInd w:w="-25" w:type="dxa"/>
        <w:tblCellMar>
          <w:left w:w="0" w:type="dxa"/>
          <w:right w:w="0" w:type="dxa"/>
        </w:tblCellMar>
        <w:tblLook w:val="04A0" w:firstRow="1" w:lastRow="0" w:firstColumn="1" w:lastColumn="0" w:noHBand="0" w:noVBand="1"/>
      </w:tblPr>
      <w:tblGrid>
        <w:gridCol w:w="6678"/>
        <w:gridCol w:w="3260"/>
      </w:tblGrid>
      <w:tr w:rsidR="00C6119D" w:rsidRPr="00DE158D" w14:paraId="469C7F62" w14:textId="77777777" w:rsidTr="00504D96">
        <w:trPr>
          <w:trHeight w:val="487"/>
        </w:trPr>
        <w:tc>
          <w:tcPr>
            <w:tcW w:w="6678"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6D53909A" w14:textId="1768686F" w:rsidR="00C6119D" w:rsidRPr="00DE158D" w:rsidRDefault="00C6119D" w:rsidP="005A740F">
            <w:pPr>
              <w:spacing w:after="0" w:line="240" w:lineRule="auto"/>
              <w:jc w:val="both"/>
              <w:rPr>
                <w:rFonts w:ascii="Times New Roman" w:eastAsia="Calibri" w:hAnsi="Times New Roman" w:cs="Times New Roman"/>
                <w:kern w:val="0"/>
                <w:sz w:val="24"/>
                <w:szCs w:val="24"/>
                <w14:ligatures w14:val="none"/>
              </w:rPr>
            </w:pPr>
            <w:r w:rsidRPr="00DE158D">
              <w:rPr>
                <w:rFonts w:ascii="Times New Roman" w:eastAsia="Calibri" w:hAnsi="Times New Roman" w:cs="Times New Roman"/>
                <w:kern w:val="0"/>
                <w:sz w:val="24"/>
                <w:szCs w:val="24"/>
                <w14:ligatures w14:val="none"/>
              </w:rPr>
              <w:t xml:space="preserve">Tiekėjo arba </w:t>
            </w:r>
            <w:r w:rsidR="003C49C2" w:rsidRPr="00DE158D">
              <w:rPr>
                <w:rFonts w:ascii="Times New Roman" w:eastAsia="Calibri" w:hAnsi="Times New Roman" w:cs="Times New Roman"/>
                <w:kern w:val="0"/>
                <w:sz w:val="24"/>
                <w:szCs w:val="24"/>
                <w14:ligatures w14:val="none"/>
              </w:rPr>
              <w:t>ūkio subjektų</w:t>
            </w:r>
            <w:r w:rsidRPr="00DE158D">
              <w:rPr>
                <w:rFonts w:ascii="Times New Roman" w:eastAsia="Calibri" w:hAnsi="Times New Roman" w:cs="Times New Roman"/>
                <w:kern w:val="0"/>
                <w:sz w:val="24"/>
                <w:szCs w:val="24"/>
                <w14:ligatures w14:val="none"/>
              </w:rPr>
              <w:t xml:space="preserve"> grupės narių (veikiančių jungtinės veiklos sutarties pagrindu) pavadinimas (-ai)</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DF4D12" w14:textId="77777777" w:rsidR="00C6119D" w:rsidRPr="00DE158D" w:rsidRDefault="00C6119D" w:rsidP="005A740F">
            <w:pPr>
              <w:snapToGrid w:val="0"/>
              <w:spacing w:after="0" w:line="240" w:lineRule="auto"/>
              <w:jc w:val="center"/>
              <w:rPr>
                <w:rFonts w:ascii="Times New Roman" w:eastAsia="Calibri" w:hAnsi="Times New Roman" w:cs="Times New Roman"/>
                <w:kern w:val="0"/>
                <w:sz w:val="24"/>
                <w:szCs w:val="24"/>
                <w14:ligatures w14:val="none"/>
              </w:rPr>
            </w:pPr>
          </w:p>
        </w:tc>
      </w:tr>
      <w:tr w:rsidR="00C6119D" w:rsidRPr="00DE158D" w14:paraId="72898E58" w14:textId="77777777" w:rsidTr="00504D96">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CCFB641" w14:textId="7A30BD3D" w:rsidR="00C6119D" w:rsidRPr="00DE158D" w:rsidRDefault="00C6119D" w:rsidP="005A740F">
            <w:pPr>
              <w:spacing w:after="0" w:line="240" w:lineRule="auto"/>
              <w:jc w:val="both"/>
              <w:rPr>
                <w:rFonts w:ascii="Times New Roman" w:eastAsia="Calibri" w:hAnsi="Times New Roman" w:cs="Times New Roman"/>
                <w:kern w:val="0"/>
                <w:sz w:val="24"/>
                <w:szCs w:val="24"/>
                <w14:ligatures w14:val="none"/>
              </w:rPr>
            </w:pPr>
            <w:r w:rsidRPr="00DE158D">
              <w:rPr>
                <w:rFonts w:ascii="Times New Roman" w:eastAsia="Calibri" w:hAnsi="Times New Roman" w:cs="Times New Roman"/>
                <w:kern w:val="0"/>
                <w:sz w:val="24"/>
                <w:szCs w:val="24"/>
                <w14:ligatures w14:val="none"/>
              </w:rPr>
              <w:t xml:space="preserve">Tiekėjo arba </w:t>
            </w:r>
            <w:r w:rsidR="003C49C2" w:rsidRPr="00DE158D">
              <w:rPr>
                <w:rFonts w:ascii="Times New Roman" w:eastAsia="Calibri" w:hAnsi="Times New Roman" w:cs="Times New Roman"/>
                <w:kern w:val="0"/>
                <w:sz w:val="24"/>
                <w:szCs w:val="24"/>
                <w14:ligatures w14:val="none"/>
              </w:rPr>
              <w:t>ūkio subjekt</w:t>
            </w:r>
            <w:r w:rsidR="00F90435" w:rsidRPr="00DE158D">
              <w:rPr>
                <w:rFonts w:ascii="Times New Roman" w:eastAsia="Calibri" w:hAnsi="Times New Roman" w:cs="Times New Roman"/>
                <w:kern w:val="0"/>
                <w:sz w:val="24"/>
                <w:szCs w:val="24"/>
                <w14:ligatures w14:val="none"/>
              </w:rPr>
              <w:t xml:space="preserve">ų </w:t>
            </w:r>
            <w:r w:rsidRPr="00DE158D">
              <w:rPr>
                <w:rFonts w:ascii="Times New Roman" w:eastAsia="Calibri" w:hAnsi="Times New Roman" w:cs="Times New Roman"/>
                <w:kern w:val="0"/>
                <w:sz w:val="24"/>
                <w:szCs w:val="24"/>
                <w14:ligatures w14:val="none"/>
              </w:rPr>
              <w:t xml:space="preserve">grupės narių juridinio asmens kodas (tuo atveju, jeigu pasiūlymą teikia fizinis asmuo – verslo pažymėjimo Nr. ar panašiai) </w:t>
            </w:r>
          </w:p>
        </w:tc>
        <w:tc>
          <w:tcPr>
            <w:tcW w:w="3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8FCBC8" w14:textId="77777777" w:rsidR="00C6119D" w:rsidRPr="00DE158D" w:rsidRDefault="00C6119D" w:rsidP="005A740F">
            <w:pPr>
              <w:snapToGrid w:val="0"/>
              <w:spacing w:after="0" w:line="240" w:lineRule="auto"/>
              <w:jc w:val="center"/>
              <w:rPr>
                <w:rFonts w:ascii="Times New Roman" w:eastAsia="Calibri" w:hAnsi="Times New Roman" w:cs="Times New Roman"/>
                <w:kern w:val="0"/>
                <w:sz w:val="24"/>
                <w:szCs w:val="24"/>
                <w14:ligatures w14:val="none"/>
              </w:rPr>
            </w:pPr>
          </w:p>
        </w:tc>
      </w:tr>
      <w:tr w:rsidR="00C6119D" w:rsidRPr="00DE158D" w14:paraId="61B02290" w14:textId="77777777" w:rsidTr="00504D96">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226CC3E" w14:textId="32DCE77C" w:rsidR="00C6119D" w:rsidRPr="00DE158D" w:rsidRDefault="00C6119D" w:rsidP="005A740F">
            <w:pPr>
              <w:spacing w:after="0" w:line="240" w:lineRule="auto"/>
              <w:jc w:val="both"/>
              <w:rPr>
                <w:rFonts w:ascii="Times New Roman" w:eastAsia="Calibri" w:hAnsi="Times New Roman" w:cs="Times New Roman"/>
                <w:kern w:val="0"/>
                <w:sz w:val="24"/>
                <w:szCs w:val="24"/>
                <w14:ligatures w14:val="none"/>
              </w:rPr>
            </w:pPr>
            <w:r w:rsidRPr="00DE158D">
              <w:rPr>
                <w:rFonts w:ascii="Times New Roman" w:eastAsia="Calibri" w:hAnsi="Times New Roman" w:cs="Times New Roman"/>
                <w:kern w:val="0"/>
                <w:sz w:val="24"/>
                <w:szCs w:val="24"/>
                <w14:ligatures w14:val="none"/>
              </w:rPr>
              <w:t xml:space="preserve">Tiekėjo arba </w:t>
            </w:r>
            <w:r w:rsidR="00F90435" w:rsidRPr="00DE158D">
              <w:rPr>
                <w:rFonts w:ascii="Times New Roman" w:eastAsia="Calibri" w:hAnsi="Times New Roman" w:cs="Times New Roman"/>
                <w:kern w:val="0"/>
                <w:sz w:val="24"/>
                <w:szCs w:val="24"/>
                <w14:ligatures w14:val="none"/>
              </w:rPr>
              <w:t xml:space="preserve">ūkio subjektų </w:t>
            </w:r>
            <w:r w:rsidRPr="00DE158D">
              <w:rPr>
                <w:rFonts w:ascii="Times New Roman" w:eastAsia="Calibri" w:hAnsi="Times New Roman" w:cs="Times New Roman"/>
                <w:kern w:val="0"/>
                <w:sz w:val="24"/>
                <w:szCs w:val="24"/>
                <w14:ligatures w14:val="none"/>
              </w:rPr>
              <w:t>grupės narių PVM mokėtojo kodas (-iai)</w:t>
            </w:r>
          </w:p>
        </w:tc>
        <w:tc>
          <w:tcPr>
            <w:tcW w:w="3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762D2E" w14:textId="77777777" w:rsidR="00C6119D" w:rsidRPr="00DE158D" w:rsidRDefault="00C6119D" w:rsidP="005A740F">
            <w:pPr>
              <w:snapToGrid w:val="0"/>
              <w:spacing w:after="0" w:line="240" w:lineRule="auto"/>
              <w:jc w:val="center"/>
              <w:rPr>
                <w:rFonts w:ascii="Times New Roman" w:eastAsia="Calibri" w:hAnsi="Times New Roman" w:cs="Times New Roman"/>
                <w:kern w:val="0"/>
                <w:sz w:val="24"/>
                <w:szCs w:val="24"/>
                <w14:ligatures w14:val="none"/>
              </w:rPr>
            </w:pPr>
          </w:p>
        </w:tc>
      </w:tr>
      <w:tr w:rsidR="00C6119D" w:rsidRPr="00DE158D" w14:paraId="3B0CE729" w14:textId="77777777" w:rsidTr="00504D96">
        <w:trPr>
          <w:trHeight w:val="487"/>
        </w:trPr>
        <w:tc>
          <w:tcPr>
            <w:tcW w:w="6678" w:type="dxa"/>
            <w:tcBorders>
              <w:top w:val="nil"/>
              <w:left w:val="single" w:sz="8" w:space="0" w:color="000000"/>
              <w:bottom w:val="single" w:sz="8" w:space="0" w:color="auto"/>
              <w:right w:val="nil"/>
            </w:tcBorders>
            <w:tcMar>
              <w:top w:w="0" w:type="dxa"/>
              <w:left w:w="108" w:type="dxa"/>
              <w:bottom w:w="0" w:type="dxa"/>
              <w:right w:w="108" w:type="dxa"/>
            </w:tcMar>
            <w:vAlign w:val="center"/>
            <w:hideMark/>
          </w:tcPr>
          <w:p w14:paraId="3D2ADAE2" w14:textId="01A8CD82" w:rsidR="00C6119D" w:rsidRPr="00DE158D" w:rsidRDefault="0028038C" w:rsidP="005A740F">
            <w:pPr>
              <w:spacing w:after="0" w:line="240" w:lineRule="auto"/>
              <w:jc w:val="both"/>
              <w:rPr>
                <w:rFonts w:ascii="Times New Roman" w:eastAsia="Calibri" w:hAnsi="Times New Roman" w:cs="Times New Roman"/>
                <w:kern w:val="0"/>
                <w:sz w:val="24"/>
                <w:szCs w:val="24"/>
                <w14:ligatures w14:val="none"/>
              </w:rPr>
            </w:pPr>
            <w:r w:rsidRPr="00DE158D">
              <w:rPr>
                <w:rFonts w:ascii="Times New Roman" w:eastAsia="Calibri" w:hAnsi="Times New Roman" w:cs="Times New Roman"/>
                <w:kern w:val="0"/>
                <w:sz w:val="24"/>
                <w:szCs w:val="24"/>
                <w14:ligatures w14:val="none"/>
              </w:rPr>
              <w:t>Ūkio subjektų</w:t>
            </w:r>
            <w:r w:rsidR="00C6119D" w:rsidRPr="00DE158D">
              <w:rPr>
                <w:rFonts w:ascii="Times New Roman" w:eastAsia="Calibri" w:hAnsi="Times New Roman" w:cs="Times New Roman"/>
                <w:kern w:val="0"/>
                <w:sz w:val="24"/>
                <w:szCs w:val="24"/>
                <w14:ligatures w14:val="none"/>
              </w:rPr>
              <w:t xml:space="preserve"> grupės narys, atstovaujantis arba vadovaujantis </w:t>
            </w:r>
            <w:r w:rsidRPr="00DE158D">
              <w:rPr>
                <w:rFonts w:ascii="Times New Roman" w:eastAsia="Calibri" w:hAnsi="Times New Roman" w:cs="Times New Roman"/>
                <w:kern w:val="0"/>
                <w:sz w:val="24"/>
                <w:szCs w:val="24"/>
                <w14:ligatures w14:val="none"/>
              </w:rPr>
              <w:t>ūkio subjektų</w:t>
            </w:r>
            <w:r w:rsidR="00C6119D" w:rsidRPr="00DE158D">
              <w:rPr>
                <w:rFonts w:ascii="Times New Roman" w:eastAsia="Calibri" w:hAnsi="Times New Roman" w:cs="Times New Roman"/>
                <w:kern w:val="0"/>
                <w:sz w:val="24"/>
                <w:szCs w:val="24"/>
                <w14:ligatures w14:val="none"/>
              </w:rPr>
              <w:t xml:space="preserve"> grupei (pildoma, jeigu pasiūlymą teikia </w:t>
            </w:r>
            <w:r w:rsidRPr="00DE158D">
              <w:rPr>
                <w:rFonts w:ascii="Times New Roman" w:eastAsia="Calibri" w:hAnsi="Times New Roman" w:cs="Times New Roman"/>
                <w:kern w:val="0"/>
                <w:sz w:val="24"/>
                <w:szCs w:val="24"/>
                <w14:ligatures w14:val="none"/>
              </w:rPr>
              <w:t>ūkio subjektų</w:t>
            </w:r>
            <w:r w:rsidR="00C6119D" w:rsidRPr="00DE158D">
              <w:rPr>
                <w:rFonts w:ascii="Times New Roman" w:eastAsia="Calibri" w:hAnsi="Times New Roman" w:cs="Times New Roman"/>
                <w:kern w:val="0"/>
                <w:sz w:val="24"/>
                <w:szCs w:val="24"/>
                <w14:ligatures w14:val="none"/>
              </w:rPr>
              <w:t xml:space="preserve"> grupė)</w:t>
            </w:r>
          </w:p>
        </w:tc>
        <w:tc>
          <w:tcPr>
            <w:tcW w:w="3260" w:type="dxa"/>
            <w:tcBorders>
              <w:top w:val="nil"/>
              <w:left w:val="single" w:sz="8" w:space="0" w:color="000000"/>
              <w:bottom w:val="single" w:sz="8" w:space="0" w:color="auto"/>
              <w:right w:val="single" w:sz="8" w:space="0" w:color="000000"/>
            </w:tcBorders>
            <w:tcMar>
              <w:top w:w="0" w:type="dxa"/>
              <w:left w:w="108" w:type="dxa"/>
              <w:bottom w:w="0" w:type="dxa"/>
              <w:right w:w="108" w:type="dxa"/>
            </w:tcMar>
          </w:tcPr>
          <w:p w14:paraId="301BF182" w14:textId="77777777" w:rsidR="00C6119D" w:rsidRPr="00DE158D" w:rsidRDefault="00C6119D" w:rsidP="005A740F">
            <w:pPr>
              <w:snapToGrid w:val="0"/>
              <w:spacing w:after="0" w:line="240" w:lineRule="auto"/>
              <w:jc w:val="center"/>
              <w:rPr>
                <w:rFonts w:ascii="Times New Roman" w:eastAsia="Calibri" w:hAnsi="Times New Roman" w:cs="Times New Roman"/>
                <w:kern w:val="0"/>
                <w:sz w:val="24"/>
                <w:szCs w:val="24"/>
                <w14:ligatures w14:val="none"/>
              </w:rPr>
            </w:pPr>
          </w:p>
        </w:tc>
      </w:tr>
      <w:tr w:rsidR="00C6119D" w:rsidRPr="00DE158D" w14:paraId="2A29CA8B" w14:textId="77777777" w:rsidTr="00504D96">
        <w:trPr>
          <w:trHeight w:val="990"/>
        </w:trPr>
        <w:tc>
          <w:tcPr>
            <w:tcW w:w="6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0CEF0D" w14:textId="3598B9E4" w:rsidR="00C6119D" w:rsidRPr="00DE158D" w:rsidRDefault="00807A0F" w:rsidP="005A740F">
            <w:pPr>
              <w:spacing w:after="0" w:line="240" w:lineRule="auto"/>
              <w:jc w:val="both"/>
              <w:rPr>
                <w:rFonts w:ascii="Times New Roman" w:eastAsia="Calibri" w:hAnsi="Times New Roman" w:cs="Times New Roman"/>
                <w:kern w:val="0"/>
                <w:sz w:val="24"/>
                <w:szCs w:val="24"/>
                <w14:ligatures w14:val="none"/>
              </w:rPr>
            </w:pPr>
            <w:r w:rsidRPr="00DE158D">
              <w:rPr>
                <w:rFonts w:ascii="Times New Roman" w:eastAsia="Calibri" w:hAnsi="Times New Roman" w:cs="Times New Roman"/>
                <w:sz w:val="24"/>
                <w:szCs w:val="24"/>
              </w:rPr>
              <w:t xml:space="preserve">Tiekėjo įmonėje yra </w:t>
            </w:r>
            <w:r w:rsidRPr="00DE158D">
              <w:rPr>
                <w:rFonts w:ascii="Times New Roman" w:hAnsi="Times New Roman" w:cs="Times New Roman"/>
                <w:sz w:val="24"/>
                <w:szCs w:val="24"/>
              </w:rPr>
              <w:t xml:space="preserve">sudaryta </w:t>
            </w:r>
            <w:r w:rsidRPr="00DE158D">
              <w:rPr>
                <w:rFonts w:ascii="Times New Roman" w:hAnsi="Times New Roman" w:cs="Times New Roman"/>
                <w:b/>
                <w:sz w:val="24"/>
                <w:szCs w:val="24"/>
              </w:rPr>
              <w:t>valdyba</w:t>
            </w:r>
            <w:r w:rsidRPr="00DE158D">
              <w:rPr>
                <w:rFonts w:ascii="Times New Roman" w:eastAsia="Calibri" w:hAnsi="Times New Roman" w:cs="Times New Roman"/>
                <w:sz w:val="24"/>
                <w:szCs w:val="24"/>
              </w:rPr>
              <w:t>,</w:t>
            </w:r>
            <w:r w:rsidRPr="00DE158D">
              <w:rPr>
                <w:rFonts w:ascii="Times New Roman" w:hAnsi="Times New Roman" w:cs="Times New Roman"/>
                <w:sz w:val="24"/>
                <w:szCs w:val="24"/>
              </w:rPr>
              <w:t xml:space="preserve"> </w:t>
            </w:r>
            <w:r w:rsidRPr="00DE158D">
              <w:rPr>
                <w:rFonts w:ascii="Times New Roman" w:hAnsi="Times New Roman" w:cs="Times New Roman"/>
                <w:b/>
                <w:sz w:val="24"/>
                <w:szCs w:val="24"/>
              </w:rPr>
              <w:t>stebėtojų taryba</w:t>
            </w:r>
            <w:r w:rsidRPr="00DE158D">
              <w:rPr>
                <w:rFonts w:ascii="Times New Roman" w:hAnsi="Times New Roman" w:cs="Times New Roman"/>
                <w:sz w:val="24"/>
                <w:szCs w:val="24"/>
              </w:rPr>
              <w:t xml:space="preserve"> ar yra kitas asmuo (-ys), turintis (turintys) teisę atstovauti tiekėjui ar jį kontroliuoti, jo vardu priimti sprendimą, sudaryti sandorį</w:t>
            </w:r>
          </w:p>
        </w:tc>
        <w:tc>
          <w:tcPr>
            <w:tcW w:w="3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643CBB" w14:textId="642C9AA6" w:rsidR="005A740F" w:rsidRPr="00DE158D" w:rsidRDefault="00C6119D" w:rsidP="005A740F">
            <w:pPr>
              <w:spacing w:after="0" w:line="240" w:lineRule="auto"/>
              <w:jc w:val="center"/>
              <w:rPr>
                <w:rFonts w:ascii="Times New Roman" w:hAnsi="Times New Roman" w:cs="Times New Roman"/>
                <w:kern w:val="0"/>
                <w:sz w:val="24"/>
                <w:szCs w:val="24"/>
                <w14:ligatures w14:val="none"/>
              </w:rPr>
            </w:pPr>
            <w:r w:rsidRPr="00DE158D">
              <w:rPr>
                <w:rFonts w:ascii="Times New Roman" w:hAnsi="Times New Roman" w:cs="Times New Roman"/>
                <w:kern w:val="0"/>
                <w:sz w:val="24"/>
                <w:szCs w:val="24"/>
                <w:u w:val="single"/>
                <w14:ligatures w14:val="none"/>
              </w:rPr>
              <w:t>TAIP</w:t>
            </w:r>
            <w:r w:rsidR="005A740F" w:rsidRPr="00DE158D">
              <w:rPr>
                <w:rFonts w:ascii="Times New Roman" w:hAnsi="Times New Roman" w:cs="Times New Roman"/>
                <w:kern w:val="0"/>
                <w:sz w:val="24"/>
                <w:szCs w:val="24"/>
                <w:u w:val="single"/>
                <w14:ligatures w14:val="none"/>
              </w:rPr>
              <w:t xml:space="preserve"> </w:t>
            </w:r>
            <w:r w:rsidRPr="00DE158D">
              <w:rPr>
                <w:rFonts w:ascii="Times New Roman" w:hAnsi="Times New Roman" w:cs="Times New Roman"/>
                <w:kern w:val="0"/>
                <w:sz w:val="24"/>
                <w:szCs w:val="24"/>
                <w:u w:val="single"/>
                <w14:ligatures w14:val="none"/>
              </w:rPr>
              <w:t>/</w:t>
            </w:r>
            <w:r w:rsidR="005A740F" w:rsidRPr="00DE158D">
              <w:rPr>
                <w:rFonts w:ascii="Times New Roman" w:hAnsi="Times New Roman" w:cs="Times New Roman"/>
                <w:kern w:val="0"/>
                <w:sz w:val="24"/>
                <w:szCs w:val="24"/>
                <w:u w:val="single"/>
                <w14:ligatures w14:val="none"/>
              </w:rPr>
              <w:t xml:space="preserve"> </w:t>
            </w:r>
            <w:r w:rsidRPr="00DE158D">
              <w:rPr>
                <w:rFonts w:ascii="Times New Roman" w:hAnsi="Times New Roman" w:cs="Times New Roman"/>
                <w:kern w:val="0"/>
                <w:sz w:val="24"/>
                <w:szCs w:val="24"/>
                <w:u w:val="single"/>
                <w14:ligatures w14:val="none"/>
              </w:rPr>
              <w:t>NE</w:t>
            </w:r>
          </w:p>
          <w:p w14:paraId="0E533BCC" w14:textId="20D5FD54" w:rsidR="00C6119D" w:rsidRPr="00DE158D" w:rsidRDefault="00C6119D" w:rsidP="005A740F">
            <w:pPr>
              <w:spacing w:after="0" w:line="240" w:lineRule="auto"/>
              <w:jc w:val="center"/>
              <w:rPr>
                <w:rFonts w:ascii="Times New Roman" w:hAnsi="Times New Roman" w:cs="Times New Roman"/>
                <w:kern w:val="0"/>
                <w:sz w:val="24"/>
                <w:szCs w:val="24"/>
                <w14:ligatures w14:val="none"/>
              </w:rPr>
            </w:pPr>
            <w:r w:rsidRPr="00DE158D">
              <w:rPr>
                <w:rFonts w:ascii="Times New Roman" w:hAnsi="Times New Roman" w:cs="Times New Roman"/>
                <w:i/>
                <w:kern w:val="0"/>
                <w:sz w:val="24"/>
                <w:szCs w:val="24"/>
                <w14:ligatures w14:val="none"/>
              </w:rPr>
              <w:t>(</w:t>
            </w:r>
            <w:r w:rsidRPr="00DE158D">
              <w:rPr>
                <w:rFonts w:ascii="Times New Roman" w:hAnsi="Times New Roman" w:cs="Times New Roman"/>
                <w:i/>
                <w:color w:val="0070C0"/>
                <w:kern w:val="0"/>
                <w:sz w:val="24"/>
                <w:szCs w:val="24"/>
                <w14:ligatures w14:val="none"/>
              </w:rPr>
              <w:t>nereikalingą išbraukti</w:t>
            </w:r>
            <w:r w:rsidRPr="00DE158D">
              <w:rPr>
                <w:rFonts w:ascii="Times New Roman" w:hAnsi="Times New Roman" w:cs="Times New Roman"/>
                <w:i/>
                <w:kern w:val="0"/>
                <w:sz w:val="24"/>
                <w:szCs w:val="24"/>
                <w14:ligatures w14:val="none"/>
              </w:rPr>
              <w:t>)</w:t>
            </w:r>
          </w:p>
        </w:tc>
      </w:tr>
      <w:tr w:rsidR="00C6119D" w:rsidRPr="00DE158D" w14:paraId="7D4B4670" w14:textId="77777777" w:rsidTr="00504D96">
        <w:trPr>
          <w:trHeight w:val="487"/>
        </w:trPr>
        <w:tc>
          <w:tcPr>
            <w:tcW w:w="6678" w:type="dxa"/>
            <w:tcBorders>
              <w:top w:val="single" w:sz="8" w:space="0" w:color="auto"/>
              <w:left w:val="single" w:sz="8" w:space="0" w:color="000000"/>
              <w:bottom w:val="single" w:sz="8" w:space="0" w:color="000000"/>
              <w:right w:val="nil"/>
            </w:tcBorders>
            <w:tcMar>
              <w:top w:w="0" w:type="dxa"/>
              <w:left w:w="108" w:type="dxa"/>
              <w:bottom w:w="0" w:type="dxa"/>
              <w:right w:w="108" w:type="dxa"/>
            </w:tcMar>
            <w:vAlign w:val="center"/>
            <w:hideMark/>
          </w:tcPr>
          <w:p w14:paraId="204BF8A4" w14:textId="5BC384C2" w:rsidR="00C6119D" w:rsidRPr="00DE158D" w:rsidRDefault="00C6119D" w:rsidP="005A740F">
            <w:pPr>
              <w:spacing w:after="0" w:line="240" w:lineRule="auto"/>
              <w:jc w:val="both"/>
              <w:rPr>
                <w:rFonts w:ascii="Times New Roman" w:eastAsia="Calibri" w:hAnsi="Times New Roman" w:cs="Times New Roman"/>
                <w:kern w:val="0"/>
                <w:sz w:val="24"/>
                <w:szCs w:val="24"/>
                <w14:ligatures w14:val="none"/>
              </w:rPr>
            </w:pPr>
            <w:r w:rsidRPr="00DE158D">
              <w:rPr>
                <w:rFonts w:ascii="Times New Roman" w:eastAsia="Calibri" w:hAnsi="Times New Roman" w:cs="Times New Roman"/>
                <w:kern w:val="0"/>
                <w:sz w:val="24"/>
                <w:szCs w:val="24"/>
                <w14:ligatures w14:val="none"/>
              </w:rPr>
              <w:t xml:space="preserve">Tiekėjo arba atstovaujančio </w:t>
            </w:r>
            <w:r w:rsidR="004C1356" w:rsidRPr="00DE158D">
              <w:rPr>
                <w:rFonts w:ascii="Times New Roman" w:eastAsia="Calibri" w:hAnsi="Times New Roman" w:cs="Times New Roman"/>
                <w:kern w:val="0"/>
                <w:sz w:val="24"/>
                <w:szCs w:val="24"/>
                <w14:ligatures w14:val="none"/>
              </w:rPr>
              <w:t>ūkio subjektų</w:t>
            </w:r>
            <w:r w:rsidRPr="00DE158D">
              <w:rPr>
                <w:rFonts w:ascii="Times New Roman" w:eastAsia="Calibri" w:hAnsi="Times New Roman" w:cs="Times New Roman"/>
                <w:kern w:val="0"/>
                <w:sz w:val="24"/>
                <w:szCs w:val="24"/>
                <w14:ligatures w14:val="none"/>
              </w:rPr>
              <w:t xml:space="preserve"> grupės nario adresas, telefono numeris, el. paštas</w:t>
            </w:r>
          </w:p>
        </w:tc>
        <w:tc>
          <w:tcPr>
            <w:tcW w:w="3260" w:type="dxa"/>
            <w:tcBorders>
              <w:top w:val="single" w:sz="8" w:space="0" w:color="auto"/>
              <w:left w:val="single" w:sz="8" w:space="0" w:color="000000"/>
              <w:bottom w:val="single" w:sz="8" w:space="0" w:color="000000"/>
              <w:right w:val="single" w:sz="8" w:space="0" w:color="000000"/>
            </w:tcBorders>
            <w:tcMar>
              <w:top w:w="0" w:type="dxa"/>
              <w:left w:w="108" w:type="dxa"/>
              <w:bottom w:w="0" w:type="dxa"/>
              <w:right w:w="108" w:type="dxa"/>
            </w:tcMar>
          </w:tcPr>
          <w:p w14:paraId="1D8E75D6" w14:textId="77777777" w:rsidR="00C6119D" w:rsidRPr="00DE158D" w:rsidRDefault="00C6119D" w:rsidP="005A740F">
            <w:pPr>
              <w:snapToGrid w:val="0"/>
              <w:spacing w:after="0" w:line="240" w:lineRule="auto"/>
              <w:jc w:val="center"/>
              <w:rPr>
                <w:rFonts w:ascii="Times New Roman" w:eastAsia="Calibri" w:hAnsi="Times New Roman" w:cs="Times New Roman"/>
                <w:kern w:val="0"/>
                <w:sz w:val="24"/>
                <w:szCs w:val="24"/>
                <w14:ligatures w14:val="none"/>
              </w:rPr>
            </w:pPr>
          </w:p>
        </w:tc>
      </w:tr>
      <w:tr w:rsidR="00C6119D" w:rsidRPr="00DE158D" w14:paraId="21912B2D" w14:textId="77777777" w:rsidTr="00504D96">
        <w:trPr>
          <w:trHeight w:val="304"/>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BDA43A1" w14:textId="77777777" w:rsidR="00C6119D" w:rsidRPr="00DE158D" w:rsidRDefault="00C6119D" w:rsidP="005A740F">
            <w:pPr>
              <w:spacing w:after="0" w:line="240" w:lineRule="auto"/>
              <w:jc w:val="both"/>
              <w:rPr>
                <w:rFonts w:ascii="Times New Roman" w:eastAsia="Calibri" w:hAnsi="Times New Roman" w:cs="Times New Roman"/>
                <w:kern w:val="0"/>
                <w:sz w:val="24"/>
                <w:szCs w:val="24"/>
                <w14:ligatures w14:val="none"/>
              </w:rPr>
            </w:pPr>
            <w:r w:rsidRPr="00DE158D">
              <w:rPr>
                <w:rFonts w:ascii="Times New Roman" w:eastAsia="Calibri" w:hAnsi="Times New Roman" w:cs="Times New Roman"/>
                <w:kern w:val="0"/>
                <w:sz w:val="24"/>
                <w:szCs w:val="24"/>
                <w14:ligatures w14:val="none"/>
              </w:rPr>
              <w:t>Atsiskaitomosios sąskaitos Nr.</w:t>
            </w:r>
          </w:p>
        </w:tc>
        <w:tc>
          <w:tcPr>
            <w:tcW w:w="3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614498" w14:textId="77777777" w:rsidR="00C6119D" w:rsidRPr="00DE158D" w:rsidRDefault="00C6119D" w:rsidP="005A740F">
            <w:pPr>
              <w:snapToGrid w:val="0"/>
              <w:spacing w:after="0" w:line="240" w:lineRule="auto"/>
              <w:jc w:val="center"/>
              <w:rPr>
                <w:rFonts w:ascii="Times New Roman" w:eastAsia="Calibri" w:hAnsi="Times New Roman" w:cs="Times New Roman"/>
                <w:kern w:val="0"/>
                <w:sz w:val="24"/>
                <w:szCs w:val="24"/>
                <w14:ligatures w14:val="none"/>
              </w:rPr>
            </w:pPr>
          </w:p>
        </w:tc>
      </w:tr>
      <w:tr w:rsidR="00C6119D" w:rsidRPr="00DE158D" w14:paraId="24317B8C" w14:textId="77777777" w:rsidTr="00504D96">
        <w:trPr>
          <w:trHeight w:val="265"/>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9321A6A" w14:textId="77777777" w:rsidR="00C6119D" w:rsidRPr="00DE158D" w:rsidRDefault="00C6119D" w:rsidP="005A740F">
            <w:pPr>
              <w:spacing w:after="0" w:line="240" w:lineRule="auto"/>
              <w:jc w:val="both"/>
              <w:rPr>
                <w:rFonts w:ascii="Times New Roman" w:eastAsia="Calibri" w:hAnsi="Times New Roman" w:cs="Times New Roman"/>
                <w:kern w:val="0"/>
                <w:sz w:val="24"/>
                <w:szCs w:val="24"/>
                <w14:ligatures w14:val="none"/>
              </w:rPr>
            </w:pPr>
            <w:r w:rsidRPr="00DE158D">
              <w:rPr>
                <w:rFonts w:ascii="Times New Roman" w:eastAsia="Calibri" w:hAnsi="Times New Roman" w:cs="Times New Roman"/>
                <w:kern w:val="0"/>
                <w:sz w:val="24"/>
                <w:szCs w:val="24"/>
                <w14:ligatures w14:val="none"/>
              </w:rPr>
              <w:t>Bankas, banko kodas</w:t>
            </w:r>
          </w:p>
        </w:tc>
        <w:tc>
          <w:tcPr>
            <w:tcW w:w="3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2C2FC5" w14:textId="77777777" w:rsidR="00C6119D" w:rsidRPr="00DE158D" w:rsidRDefault="00C6119D" w:rsidP="005A740F">
            <w:pPr>
              <w:snapToGrid w:val="0"/>
              <w:spacing w:after="0" w:line="240" w:lineRule="auto"/>
              <w:jc w:val="center"/>
              <w:rPr>
                <w:rFonts w:ascii="Times New Roman" w:eastAsia="Calibri" w:hAnsi="Times New Roman" w:cs="Times New Roman"/>
                <w:kern w:val="0"/>
                <w:sz w:val="24"/>
                <w:szCs w:val="24"/>
                <w14:ligatures w14:val="none"/>
              </w:rPr>
            </w:pPr>
          </w:p>
        </w:tc>
      </w:tr>
      <w:tr w:rsidR="00C6119D" w:rsidRPr="00DE158D" w14:paraId="58E25A42" w14:textId="77777777" w:rsidTr="00504D96">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95D81C1" w14:textId="38EB85EC" w:rsidR="00C6119D" w:rsidRPr="00DE158D" w:rsidRDefault="00C6119D" w:rsidP="005A740F">
            <w:pPr>
              <w:spacing w:after="0" w:line="240" w:lineRule="auto"/>
              <w:jc w:val="both"/>
              <w:rPr>
                <w:rFonts w:ascii="Times New Roman" w:eastAsia="Calibri" w:hAnsi="Times New Roman" w:cs="Times New Roman"/>
                <w:kern w:val="0"/>
                <w:sz w:val="24"/>
                <w:szCs w:val="24"/>
                <w14:ligatures w14:val="none"/>
              </w:rPr>
            </w:pPr>
            <w:r w:rsidRPr="00DE158D">
              <w:rPr>
                <w:rFonts w:ascii="Times New Roman" w:eastAsia="Calibri" w:hAnsi="Times New Roman" w:cs="Times New Roman"/>
                <w:kern w:val="0"/>
                <w:sz w:val="24"/>
                <w:szCs w:val="24"/>
                <w14:ligatures w14:val="none"/>
              </w:rPr>
              <w:t xml:space="preserve">Laimėjimo atveju už </w:t>
            </w:r>
            <w:r w:rsidR="004C1356" w:rsidRPr="00DE158D">
              <w:rPr>
                <w:rFonts w:ascii="Times New Roman" w:eastAsia="Calibri" w:hAnsi="Times New Roman" w:cs="Times New Roman"/>
                <w:kern w:val="0"/>
                <w:sz w:val="24"/>
                <w:szCs w:val="24"/>
                <w14:ligatures w14:val="none"/>
              </w:rPr>
              <w:t xml:space="preserve">pirkimo </w:t>
            </w:r>
            <w:r w:rsidRPr="00DE158D">
              <w:rPr>
                <w:rFonts w:ascii="Times New Roman" w:eastAsia="Calibri" w:hAnsi="Times New Roman" w:cs="Times New Roman"/>
                <w:kern w:val="0"/>
                <w:sz w:val="24"/>
                <w:szCs w:val="24"/>
                <w14:ligatures w14:val="none"/>
              </w:rPr>
              <w:t>sutartį atsakingo asmens pareigos, vardas, pavardė, el. paštas, telefono numeris</w:t>
            </w:r>
          </w:p>
        </w:tc>
        <w:tc>
          <w:tcPr>
            <w:tcW w:w="3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477F10" w14:textId="77777777" w:rsidR="00C6119D" w:rsidRPr="00DE158D" w:rsidRDefault="00C6119D" w:rsidP="005A740F">
            <w:pPr>
              <w:snapToGrid w:val="0"/>
              <w:spacing w:after="0" w:line="240" w:lineRule="auto"/>
              <w:jc w:val="center"/>
              <w:rPr>
                <w:rFonts w:ascii="Times New Roman" w:eastAsia="Calibri" w:hAnsi="Times New Roman" w:cs="Times New Roman"/>
                <w:kern w:val="0"/>
                <w:sz w:val="24"/>
                <w:szCs w:val="24"/>
                <w14:ligatures w14:val="none"/>
              </w:rPr>
            </w:pPr>
          </w:p>
        </w:tc>
      </w:tr>
      <w:tr w:rsidR="00C6119D" w:rsidRPr="00DE158D" w14:paraId="21ED8A3B" w14:textId="77777777" w:rsidTr="00504D96">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EAD80D2" w14:textId="732DD124" w:rsidR="00C6119D" w:rsidRPr="00DE158D" w:rsidRDefault="00C6119D" w:rsidP="005A740F">
            <w:pPr>
              <w:spacing w:after="0" w:line="240" w:lineRule="auto"/>
              <w:jc w:val="both"/>
              <w:rPr>
                <w:rFonts w:ascii="Times New Roman" w:eastAsia="Calibri" w:hAnsi="Times New Roman" w:cs="Times New Roman"/>
                <w:kern w:val="0"/>
                <w:sz w:val="24"/>
                <w:szCs w:val="24"/>
                <w14:ligatures w14:val="none"/>
              </w:rPr>
            </w:pPr>
            <w:r w:rsidRPr="00DE158D">
              <w:rPr>
                <w:rFonts w:ascii="Times New Roman" w:eastAsia="Calibri" w:hAnsi="Times New Roman" w:cs="Times New Roman"/>
                <w:kern w:val="0"/>
                <w:sz w:val="24"/>
                <w:szCs w:val="24"/>
                <w14:ligatures w14:val="none"/>
              </w:rPr>
              <w:t xml:space="preserve">Laimėjimo atveju </w:t>
            </w:r>
            <w:r w:rsidR="007E1B87" w:rsidRPr="00DE158D">
              <w:rPr>
                <w:rFonts w:ascii="Times New Roman" w:eastAsia="Calibri" w:hAnsi="Times New Roman" w:cs="Times New Roman"/>
                <w:kern w:val="0"/>
                <w:sz w:val="24"/>
                <w:szCs w:val="24"/>
                <w14:ligatures w14:val="none"/>
              </w:rPr>
              <w:t xml:space="preserve">pirkimo </w:t>
            </w:r>
            <w:r w:rsidRPr="00DE158D">
              <w:rPr>
                <w:rFonts w:ascii="Times New Roman" w:eastAsia="Calibri" w:hAnsi="Times New Roman" w:cs="Times New Roman"/>
                <w:kern w:val="0"/>
                <w:sz w:val="24"/>
                <w:szCs w:val="24"/>
                <w14:ligatures w14:val="none"/>
              </w:rPr>
              <w:t>sutartį pasirašys (asmens pareigos, vardas, pavardė, atstovavimo pagrindas)</w:t>
            </w:r>
          </w:p>
        </w:tc>
        <w:tc>
          <w:tcPr>
            <w:tcW w:w="3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33F93D" w14:textId="77777777" w:rsidR="00C6119D" w:rsidRPr="00DE158D" w:rsidRDefault="00C6119D" w:rsidP="005A740F">
            <w:pPr>
              <w:snapToGrid w:val="0"/>
              <w:spacing w:after="0" w:line="240" w:lineRule="auto"/>
              <w:jc w:val="center"/>
              <w:rPr>
                <w:rFonts w:ascii="Times New Roman" w:eastAsia="Calibri" w:hAnsi="Times New Roman" w:cs="Times New Roman"/>
                <w:kern w:val="0"/>
                <w:sz w:val="24"/>
                <w:szCs w:val="24"/>
                <w14:ligatures w14:val="none"/>
              </w:rPr>
            </w:pPr>
          </w:p>
        </w:tc>
      </w:tr>
    </w:tbl>
    <w:p w14:paraId="6ED7F5B9" w14:textId="77777777" w:rsidR="00843876" w:rsidRPr="00DE158D" w:rsidRDefault="00843876" w:rsidP="00843876">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kern w:val="0"/>
          <w:sz w:val="24"/>
          <w:szCs w:val="24"/>
          <w:lang w:eastAsia="zh-CN"/>
          <w14:ligatures w14:val="none"/>
        </w:rPr>
      </w:pPr>
      <w:r w:rsidRPr="00DE158D">
        <w:rPr>
          <w:rFonts w:ascii="Times New Roman" w:eastAsia="Arial Unicode MS" w:hAnsi="Times New Roman" w:cs="Times New Roman"/>
          <w:b/>
          <w:bCs/>
          <w:kern w:val="0"/>
          <w:sz w:val="24"/>
          <w:szCs w:val="24"/>
          <w:lang w:eastAsia="zh-CN"/>
          <w14:ligatures w14:val="none"/>
        </w:rPr>
        <w:t>Pastaba.</w:t>
      </w:r>
      <w:r w:rsidRPr="00DE158D">
        <w:rPr>
          <w:rFonts w:ascii="Times New Roman" w:eastAsia="Arial Unicode MS" w:hAnsi="Times New Roman" w:cs="Times New Roman"/>
          <w:kern w:val="0"/>
          <w:sz w:val="24"/>
          <w:szCs w:val="24"/>
          <w:lang w:eastAsia="zh-CN"/>
          <w14:ligatures w14:val="none"/>
        </w:rPr>
        <w:t xml:space="preserve"> Subtiekėjai ar kiti ūkio subjektai, kurių pajėgumais remiasi tiekėjas, nelaikomi ūkio subjektų grupės nariais.</w:t>
      </w:r>
    </w:p>
    <w:p w14:paraId="76B65C5A" w14:textId="77777777" w:rsidR="00974DFF" w:rsidRPr="00DE158D" w:rsidRDefault="00974DFF" w:rsidP="00E35AA3">
      <w:pPr>
        <w:spacing w:after="0" w:line="240" w:lineRule="auto"/>
        <w:ind w:firstLine="567"/>
        <w:jc w:val="both"/>
        <w:rPr>
          <w:rFonts w:ascii="Times New Roman" w:eastAsia="Helvetica Neue UltraLight" w:hAnsi="Times New Roman" w:cs="Times New Roman"/>
          <w:kern w:val="0"/>
          <w:sz w:val="24"/>
          <w:szCs w:val="24"/>
          <w:lang w:eastAsia="zh-CN"/>
          <w14:ligatures w14:val="none"/>
        </w:rPr>
      </w:pPr>
    </w:p>
    <w:p w14:paraId="4338FE16" w14:textId="77777777" w:rsidR="00C6119D" w:rsidRPr="00DE158D" w:rsidRDefault="00C6119D" w:rsidP="00BC3F68">
      <w:pPr>
        <w:spacing w:after="0" w:line="240" w:lineRule="auto"/>
        <w:ind w:firstLine="567"/>
        <w:jc w:val="both"/>
        <w:rPr>
          <w:rFonts w:ascii="Times New Roman" w:eastAsia="Helvetica Neue UltraLight" w:hAnsi="Times New Roman" w:cs="Times New Roman"/>
          <w:kern w:val="0"/>
          <w:sz w:val="24"/>
          <w:szCs w:val="24"/>
          <w:lang w:eastAsia="zh-CN"/>
          <w14:ligatures w14:val="none"/>
        </w:rPr>
      </w:pPr>
      <w:r w:rsidRPr="00DE158D">
        <w:rPr>
          <w:rFonts w:ascii="Times New Roman" w:eastAsia="Helvetica Neue UltraLight" w:hAnsi="Times New Roman" w:cs="Times New Roman"/>
          <w:kern w:val="0"/>
          <w:sz w:val="24"/>
          <w:szCs w:val="24"/>
          <w:lang w:eastAsia="zh-CN"/>
          <w14:ligatures w14:val="none"/>
        </w:rPr>
        <w:t xml:space="preserve">1. Šiuo pasiūlymu pažymime, kad </w:t>
      </w:r>
      <w:r w:rsidRPr="00DE158D">
        <w:rPr>
          <w:rFonts w:ascii="Times New Roman" w:eastAsia="Helvetica Neue UltraLight" w:hAnsi="Times New Roman" w:cs="Times New Roman"/>
          <w:b/>
          <w:bCs/>
          <w:kern w:val="0"/>
          <w:sz w:val="24"/>
          <w:szCs w:val="24"/>
          <w:lang w:eastAsia="zh-CN"/>
          <w14:ligatures w14:val="none"/>
        </w:rPr>
        <w:t xml:space="preserve">sutinkame su visomis </w:t>
      </w:r>
      <w:r w:rsidRPr="00DE158D">
        <w:rPr>
          <w:rFonts w:ascii="Times New Roman" w:hAnsi="Times New Roman" w:cs="Times New Roman"/>
          <w:b/>
          <w:bCs/>
          <w:kern w:val="0"/>
          <w:sz w:val="24"/>
          <w:szCs w:val="24"/>
          <w14:ligatures w14:val="none"/>
        </w:rPr>
        <w:t>pirkimo</w:t>
      </w:r>
      <w:r w:rsidRPr="00DE158D">
        <w:rPr>
          <w:rFonts w:ascii="Times New Roman" w:eastAsia="Helvetica Neue UltraLight" w:hAnsi="Times New Roman" w:cs="Times New Roman"/>
          <w:b/>
          <w:bCs/>
          <w:kern w:val="0"/>
          <w:sz w:val="24"/>
          <w:szCs w:val="24"/>
          <w:lang w:eastAsia="zh-CN"/>
          <w14:ligatures w14:val="none"/>
        </w:rPr>
        <w:t xml:space="preserve"> sąlygomis</w:t>
      </w:r>
      <w:r w:rsidRPr="00DE158D">
        <w:rPr>
          <w:rFonts w:ascii="Times New Roman" w:eastAsia="Helvetica Neue UltraLight" w:hAnsi="Times New Roman" w:cs="Times New Roman"/>
          <w:kern w:val="0"/>
          <w:sz w:val="24"/>
          <w:szCs w:val="24"/>
          <w:lang w:eastAsia="zh-CN"/>
          <w14:ligatures w14:val="none"/>
        </w:rPr>
        <w:t>, nustatytomis:</w:t>
      </w:r>
    </w:p>
    <w:p w14:paraId="7C7870FF" w14:textId="009AF0A9" w:rsidR="00C6119D" w:rsidRPr="00DE158D" w:rsidRDefault="00C6119D" w:rsidP="00974DFF">
      <w:pPr>
        <w:spacing w:after="0" w:line="240" w:lineRule="auto"/>
        <w:ind w:firstLine="567"/>
        <w:jc w:val="both"/>
        <w:rPr>
          <w:rFonts w:ascii="Times New Roman" w:hAnsi="Times New Roman" w:cs="Times New Roman"/>
          <w:kern w:val="0"/>
          <w:sz w:val="24"/>
          <w:szCs w:val="24"/>
          <w14:ligatures w14:val="none"/>
        </w:rPr>
      </w:pPr>
      <w:r w:rsidRPr="00DE158D">
        <w:rPr>
          <w:rFonts w:ascii="Times New Roman" w:hAnsi="Times New Roman" w:cs="Times New Roman"/>
          <w:kern w:val="0"/>
          <w:sz w:val="24"/>
          <w:szCs w:val="24"/>
          <w14:ligatures w14:val="none"/>
        </w:rPr>
        <w:t>1) atviro</w:t>
      </w:r>
      <w:r w:rsidR="00E75225" w:rsidRPr="00DE158D">
        <w:rPr>
          <w:rFonts w:ascii="Times New Roman" w:hAnsi="Times New Roman" w:cs="Times New Roman"/>
          <w:kern w:val="0"/>
          <w:sz w:val="24"/>
          <w:szCs w:val="24"/>
          <w14:ligatures w14:val="none"/>
        </w:rPr>
        <w:t xml:space="preserve"> </w:t>
      </w:r>
      <w:r w:rsidR="006A157F" w:rsidRPr="00DE158D">
        <w:rPr>
          <w:rFonts w:ascii="Times New Roman" w:eastAsia="Helvetica Neue UltraLight" w:hAnsi="Times New Roman" w:cs="Times New Roman"/>
          <w:kern w:val="0"/>
          <w:sz w:val="24"/>
          <w:szCs w:val="24"/>
          <w:lang w:eastAsia="zh-CN"/>
          <w14:ligatures w14:val="none"/>
        </w:rPr>
        <w:t>tarptautinio</w:t>
      </w:r>
      <w:r w:rsidR="00E75225" w:rsidRPr="00DE158D">
        <w:rPr>
          <w:rFonts w:ascii="Times New Roman" w:eastAsia="Helvetica Neue UltraLight" w:hAnsi="Times New Roman" w:cs="Times New Roman"/>
          <w:kern w:val="0"/>
          <w:sz w:val="24"/>
          <w:szCs w:val="24"/>
          <w:lang w:eastAsia="zh-CN"/>
          <w14:ligatures w14:val="none"/>
        </w:rPr>
        <w:t xml:space="preserve"> </w:t>
      </w:r>
      <w:r w:rsidRPr="00DE158D">
        <w:rPr>
          <w:rFonts w:ascii="Times New Roman" w:hAnsi="Times New Roman" w:cs="Times New Roman"/>
          <w:kern w:val="0"/>
          <w:sz w:val="24"/>
          <w:szCs w:val="24"/>
          <w14:ligatures w14:val="none"/>
        </w:rPr>
        <w:t xml:space="preserve">konkurso skelbime, paskelbtame </w:t>
      </w:r>
      <w:r w:rsidR="003E7105" w:rsidRPr="00DE158D">
        <w:rPr>
          <w:rFonts w:ascii="Times New Roman" w:hAnsi="Times New Roman" w:cs="Times New Roman"/>
          <w:kern w:val="0"/>
          <w:sz w:val="24"/>
          <w:szCs w:val="24"/>
          <w14:ligatures w14:val="none"/>
        </w:rPr>
        <w:t>VPĮ nustatyta tvarka per Europos S</w:t>
      </w:r>
      <w:r w:rsidR="00E971F0" w:rsidRPr="00DE158D">
        <w:rPr>
          <w:rFonts w:ascii="Times New Roman" w:hAnsi="Times New Roman" w:cs="Times New Roman"/>
          <w:kern w:val="0"/>
          <w:sz w:val="24"/>
          <w:szCs w:val="24"/>
          <w14:ligatures w14:val="none"/>
        </w:rPr>
        <w:t>ą</w:t>
      </w:r>
      <w:r w:rsidR="003E7105" w:rsidRPr="00DE158D">
        <w:rPr>
          <w:rFonts w:ascii="Times New Roman" w:hAnsi="Times New Roman" w:cs="Times New Roman"/>
          <w:kern w:val="0"/>
          <w:sz w:val="24"/>
          <w:szCs w:val="24"/>
          <w14:ligatures w14:val="none"/>
        </w:rPr>
        <w:t xml:space="preserve">jungos leidinių biurą ir </w:t>
      </w:r>
      <w:r w:rsidRPr="00DE158D">
        <w:rPr>
          <w:rFonts w:ascii="Times New Roman" w:hAnsi="Times New Roman" w:cs="Times New Roman"/>
          <w:kern w:val="0"/>
          <w:sz w:val="24"/>
          <w:szCs w:val="24"/>
          <w14:ligatures w14:val="none"/>
        </w:rPr>
        <w:t>CVP IS;</w:t>
      </w:r>
    </w:p>
    <w:p w14:paraId="3393F321" w14:textId="28373C4A" w:rsidR="00C6119D" w:rsidRPr="00DE158D" w:rsidRDefault="00C6119D" w:rsidP="00974DFF">
      <w:pPr>
        <w:spacing w:after="0" w:line="240" w:lineRule="auto"/>
        <w:ind w:firstLine="567"/>
        <w:jc w:val="both"/>
        <w:rPr>
          <w:rFonts w:ascii="Times New Roman" w:eastAsia="Helvetica Neue UltraLight" w:hAnsi="Times New Roman" w:cs="Times New Roman"/>
          <w:kern w:val="0"/>
          <w:sz w:val="24"/>
          <w:szCs w:val="24"/>
          <w:lang w:eastAsia="zh-CN"/>
          <w14:ligatures w14:val="none"/>
        </w:rPr>
      </w:pPr>
      <w:r w:rsidRPr="00DE158D">
        <w:rPr>
          <w:rFonts w:ascii="Times New Roman" w:hAnsi="Times New Roman" w:cs="Times New Roman"/>
          <w:kern w:val="0"/>
          <w:sz w:val="24"/>
          <w:szCs w:val="24"/>
          <w14:ligatures w14:val="none"/>
        </w:rPr>
        <w:t xml:space="preserve">2) atviro </w:t>
      </w:r>
      <w:r w:rsidR="00F5282A" w:rsidRPr="00DE158D">
        <w:rPr>
          <w:rFonts w:ascii="Times New Roman" w:eastAsia="Helvetica Neue UltraLight" w:hAnsi="Times New Roman" w:cs="Times New Roman"/>
          <w:kern w:val="0"/>
          <w:sz w:val="24"/>
          <w:szCs w:val="24"/>
          <w:lang w:eastAsia="zh-CN"/>
          <w14:ligatures w14:val="none"/>
        </w:rPr>
        <w:t>tarptautinio</w:t>
      </w:r>
      <w:r w:rsidR="00F842BB" w:rsidRPr="00DE158D">
        <w:rPr>
          <w:rFonts w:ascii="Times New Roman" w:eastAsia="Helvetica Neue UltraLight" w:hAnsi="Times New Roman" w:cs="Times New Roman"/>
          <w:kern w:val="0"/>
          <w:sz w:val="24"/>
          <w:szCs w:val="24"/>
          <w:lang w:eastAsia="zh-CN"/>
          <w14:ligatures w14:val="none"/>
        </w:rPr>
        <w:t xml:space="preserve"> </w:t>
      </w:r>
      <w:r w:rsidRPr="00DE158D">
        <w:rPr>
          <w:rFonts w:ascii="Times New Roman" w:eastAsia="Helvetica Neue UltraLight" w:hAnsi="Times New Roman" w:cs="Times New Roman"/>
          <w:kern w:val="0"/>
          <w:sz w:val="24"/>
          <w:szCs w:val="24"/>
          <w:lang w:eastAsia="zh-CN"/>
          <w14:ligatures w14:val="none"/>
        </w:rPr>
        <w:t>konkurso pirkimo dokumentuose;</w:t>
      </w:r>
    </w:p>
    <w:p w14:paraId="4DE302A4" w14:textId="77777777" w:rsidR="00C6119D" w:rsidRPr="00DE158D" w:rsidRDefault="00C6119D" w:rsidP="00974DFF">
      <w:pPr>
        <w:spacing w:after="0" w:line="240" w:lineRule="auto"/>
        <w:ind w:firstLine="567"/>
        <w:jc w:val="both"/>
        <w:rPr>
          <w:rFonts w:ascii="Times New Roman" w:eastAsia="Helvetica Neue UltraLight" w:hAnsi="Times New Roman" w:cs="Times New Roman"/>
          <w:kern w:val="0"/>
          <w:sz w:val="24"/>
          <w:szCs w:val="24"/>
          <w:lang w:eastAsia="zh-CN"/>
          <w14:ligatures w14:val="none"/>
        </w:rPr>
      </w:pPr>
      <w:r w:rsidRPr="00DE158D">
        <w:rPr>
          <w:rFonts w:ascii="Times New Roman" w:eastAsia="Helvetica Neue UltraLight" w:hAnsi="Times New Roman" w:cs="Times New Roman"/>
          <w:kern w:val="0"/>
          <w:sz w:val="24"/>
          <w:szCs w:val="24"/>
          <w:lang w:eastAsia="zh-CN"/>
          <w14:ligatures w14:val="none"/>
        </w:rPr>
        <w:t>3) kituose pirkimo dokumentuose (jų paaiškinimuose, papildymuose).</w:t>
      </w:r>
    </w:p>
    <w:p w14:paraId="5C36DDF9" w14:textId="77777777" w:rsidR="00974DFF" w:rsidRPr="00DE158D" w:rsidRDefault="00974DFF" w:rsidP="00974DFF">
      <w:pPr>
        <w:spacing w:after="0" w:line="240" w:lineRule="auto"/>
        <w:ind w:firstLine="567"/>
        <w:jc w:val="both"/>
        <w:rPr>
          <w:rFonts w:ascii="Times New Roman" w:eastAsia="Helvetica Neue UltraLight" w:hAnsi="Times New Roman" w:cs="Times New Roman"/>
          <w:kern w:val="0"/>
          <w:sz w:val="24"/>
          <w:szCs w:val="24"/>
          <w:lang w:eastAsia="zh-CN"/>
          <w14:ligatures w14:val="none"/>
        </w:rPr>
      </w:pPr>
    </w:p>
    <w:p w14:paraId="18E93CA0" w14:textId="216C3A56" w:rsidR="00C6119D" w:rsidRPr="00DE158D" w:rsidRDefault="00C6119D" w:rsidP="00AC6B20">
      <w:pPr>
        <w:spacing w:after="0" w:line="240" w:lineRule="auto"/>
        <w:ind w:firstLine="567"/>
        <w:jc w:val="both"/>
        <w:rPr>
          <w:rFonts w:ascii="Times New Roman" w:hAnsi="Times New Roman" w:cs="Times New Roman"/>
          <w:spacing w:val="-4"/>
          <w:kern w:val="0"/>
          <w:sz w:val="24"/>
          <w:szCs w:val="24"/>
          <w14:ligatures w14:val="none"/>
        </w:rPr>
      </w:pPr>
      <w:r w:rsidRPr="00DE158D">
        <w:rPr>
          <w:rFonts w:ascii="Times New Roman" w:eastAsia="Helvetica Neue UltraLight" w:hAnsi="Times New Roman" w:cs="Times New Roman"/>
          <w:kern w:val="0"/>
          <w:sz w:val="24"/>
          <w:szCs w:val="24"/>
          <w:lang w:eastAsia="zh-CN"/>
          <w14:ligatures w14:val="none"/>
        </w:rPr>
        <w:t xml:space="preserve">2. </w:t>
      </w:r>
      <w:r w:rsidRPr="00DE158D">
        <w:rPr>
          <w:rFonts w:ascii="Times New Roman" w:hAnsi="Times New Roman" w:cs="Times New Roman"/>
          <w:spacing w:val="-4"/>
          <w:kern w:val="0"/>
          <w:sz w:val="24"/>
          <w:szCs w:val="24"/>
          <w14:ligatures w14:val="none"/>
        </w:rPr>
        <w:t>Pasirašydam</w:t>
      </w:r>
      <w:r w:rsidR="00C62D20" w:rsidRPr="00DE158D">
        <w:rPr>
          <w:rFonts w:ascii="Times New Roman" w:hAnsi="Times New Roman" w:cs="Times New Roman"/>
          <w:spacing w:val="-4"/>
          <w:kern w:val="0"/>
          <w:sz w:val="24"/>
          <w:szCs w:val="24"/>
          <w14:ligatures w14:val="none"/>
        </w:rPr>
        <w:t>i</w:t>
      </w:r>
      <w:r w:rsidRPr="00DE158D">
        <w:rPr>
          <w:rFonts w:ascii="Times New Roman" w:hAnsi="Times New Roman" w:cs="Times New Roman"/>
          <w:spacing w:val="-4"/>
          <w:kern w:val="0"/>
          <w:sz w:val="24"/>
          <w:szCs w:val="24"/>
          <w14:ligatures w14:val="none"/>
        </w:rPr>
        <w:t xml:space="preserve"> CVP IS priemonėmis pateiktą pasiūlymą, </w:t>
      </w:r>
      <w:r w:rsidRPr="00DE158D">
        <w:rPr>
          <w:rFonts w:ascii="Times New Roman" w:hAnsi="Times New Roman" w:cs="Times New Roman"/>
          <w:b/>
          <w:bCs/>
          <w:color w:val="000000" w:themeColor="text1"/>
          <w:spacing w:val="-4"/>
          <w:kern w:val="0"/>
          <w:sz w:val="24"/>
          <w:szCs w:val="24"/>
          <w14:ligatures w14:val="none"/>
        </w:rPr>
        <w:t>patvirtin</w:t>
      </w:r>
      <w:r w:rsidR="00C62D20" w:rsidRPr="00DE158D">
        <w:rPr>
          <w:rFonts w:ascii="Times New Roman" w:hAnsi="Times New Roman" w:cs="Times New Roman"/>
          <w:b/>
          <w:bCs/>
          <w:color w:val="000000" w:themeColor="text1"/>
          <w:spacing w:val="-4"/>
          <w:kern w:val="0"/>
          <w:sz w:val="24"/>
          <w:szCs w:val="24"/>
          <w14:ligatures w14:val="none"/>
        </w:rPr>
        <w:t>ame</w:t>
      </w:r>
      <w:r w:rsidRPr="00DE158D">
        <w:rPr>
          <w:rFonts w:ascii="Times New Roman" w:hAnsi="Times New Roman" w:cs="Times New Roman"/>
          <w:spacing w:val="-4"/>
          <w:kern w:val="0"/>
          <w:sz w:val="24"/>
          <w:szCs w:val="24"/>
          <w14:ligatures w14:val="none"/>
        </w:rPr>
        <w:t>, kad:</w:t>
      </w:r>
    </w:p>
    <w:p w14:paraId="46C780F2" w14:textId="00D5829D" w:rsidR="00C6119D" w:rsidRPr="00DE158D" w:rsidRDefault="00C6119D" w:rsidP="00AC6B20">
      <w:pPr>
        <w:spacing w:after="0" w:line="240" w:lineRule="auto"/>
        <w:ind w:firstLine="567"/>
        <w:jc w:val="both"/>
        <w:rPr>
          <w:rFonts w:ascii="Times New Roman" w:eastAsia="Helvetica Neue UltraLight" w:hAnsi="Times New Roman" w:cs="Times New Roman"/>
          <w:spacing w:val="-4"/>
          <w:kern w:val="0"/>
          <w:sz w:val="24"/>
          <w:szCs w:val="24"/>
          <w:lang w:eastAsia="zh-CN"/>
          <w14:ligatures w14:val="none"/>
        </w:rPr>
      </w:pPr>
      <w:r w:rsidRPr="00DE158D">
        <w:rPr>
          <w:rFonts w:ascii="Times New Roman" w:hAnsi="Times New Roman" w:cs="Times New Roman"/>
          <w:spacing w:val="-4"/>
          <w:kern w:val="0"/>
          <w:sz w:val="24"/>
          <w:szCs w:val="24"/>
          <w14:ligatures w14:val="none"/>
        </w:rPr>
        <w:t>2.1.</w:t>
      </w:r>
      <w:r w:rsidRPr="00DE158D">
        <w:rPr>
          <w:rFonts w:ascii="Times New Roman" w:eastAsia="Calibri" w:hAnsi="Times New Roman" w:cs="Times New Roman"/>
          <w:kern w:val="0"/>
          <w:sz w:val="24"/>
          <w:szCs w:val="24"/>
          <w14:ligatures w14:val="none"/>
        </w:rPr>
        <w:t xml:space="preserve"> atidžiai perskaitėme visus pirkimo dokumentų, taip pat ir </w:t>
      </w:r>
      <w:r w:rsidR="00FC60B6" w:rsidRPr="00DE158D">
        <w:rPr>
          <w:rFonts w:ascii="Times New Roman" w:eastAsia="Calibri" w:hAnsi="Times New Roman" w:cs="Times New Roman"/>
          <w:kern w:val="0"/>
          <w:sz w:val="24"/>
          <w:szCs w:val="24"/>
          <w14:ligatures w14:val="none"/>
        </w:rPr>
        <w:t>T</w:t>
      </w:r>
      <w:r w:rsidRPr="00DE158D">
        <w:rPr>
          <w:rFonts w:ascii="Times New Roman" w:eastAsia="Calibri" w:hAnsi="Times New Roman" w:cs="Times New Roman"/>
          <w:kern w:val="0"/>
          <w:sz w:val="24"/>
          <w:szCs w:val="24"/>
          <w14:ligatures w14:val="none"/>
        </w:rPr>
        <w:t xml:space="preserve">echninės specifikacijos, reikalavimus, mūsų pasiūlymas juos visiškai atitinka ir įsipareigojame jų laikytis vykdydami </w:t>
      </w:r>
      <w:r w:rsidR="00FC60B6" w:rsidRPr="00DE158D">
        <w:rPr>
          <w:rFonts w:ascii="Times New Roman" w:eastAsia="Calibri" w:hAnsi="Times New Roman" w:cs="Times New Roman"/>
          <w:kern w:val="0"/>
          <w:sz w:val="24"/>
          <w:szCs w:val="24"/>
          <w14:ligatures w14:val="none"/>
        </w:rPr>
        <w:t xml:space="preserve">pirkimo </w:t>
      </w:r>
      <w:r w:rsidRPr="00DE158D">
        <w:rPr>
          <w:rFonts w:ascii="Times New Roman" w:eastAsia="Calibri" w:hAnsi="Times New Roman" w:cs="Times New Roman"/>
          <w:kern w:val="0"/>
          <w:sz w:val="24"/>
          <w:szCs w:val="24"/>
          <w14:ligatures w14:val="none"/>
        </w:rPr>
        <w:t>sutartį</w:t>
      </w:r>
      <w:r w:rsidRPr="00DE158D">
        <w:rPr>
          <w:rFonts w:ascii="Times New Roman" w:eastAsia="Helvetica Neue UltraLight" w:hAnsi="Times New Roman" w:cs="Times New Roman"/>
          <w:spacing w:val="-4"/>
          <w:kern w:val="0"/>
          <w:sz w:val="24"/>
          <w:szCs w:val="24"/>
          <w:lang w:eastAsia="zh-CN"/>
          <w14:ligatures w14:val="none"/>
        </w:rPr>
        <w:t xml:space="preserve">; </w:t>
      </w:r>
    </w:p>
    <w:p w14:paraId="6EAA8DF1" w14:textId="7BFC751D" w:rsidR="00C6119D" w:rsidRPr="00DE158D" w:rsidRDefault="00C6119D" w:rsidP="00AC6B20">
      <w:pPr>
        <w:spacing w:after="0" w:line="240" w:lineRule="auto"/>
        <w:ind w:firstLine="567"/>
        <w:jc w:val="both"/>
        <w:rPr>
          <w:rFonts w:ascii="Times New Roman" w:eastAsia="Helvetica Neue UltraLight" w:hAnsi="Times New Roman" w:cs="Times New Roman"/>
          <w:kern w:val="0"/>
          <w:sz w:val="24"/>
          <w:szCs w:val="24"/>
          <w:lang w:eastAsia="zh-CN"/>
          <w14:ligatures w14:val="none"/>
        </w:rPr>
      </w:pPr>
      <w:r w:rsidRPr="00DE158D">
        <w:rPr>
          <w:rFonts w:ascii="Times New Roman" w:eastAsia="Helvetica Neue UltraLight" w:hAnsi="Times New Roman" w:cs="Times New Roman"/>
          <w:spacing w:val="-4"/>
          <w:kern w:val="0"/>
          <w:sz w:val="24"/>
          <w:szCs w:val="24"/>
          <w:lang w:eastAsia="zh-CN"/>
          <w14:ligatures w14:val="none"/>
        </w:rPr>
        <w:t>2.2. dokumentų skaitmeninės</w:t>
      </w:r>
      <w:r w:rsidRPr="00DE158D">
        <w:rPr>
          <w:rFonts w:ascii="Times New Roman" w:eastAsia="Helvetica Neue UltraLight" w:hAnsi="Times New Roman" w:cs="Times New Roman"/>
          <w:kern w:val="0"/>
          <w:sz w:val="24"/>
          <w:szCs w:val="24"/>
          <w:lang w:eastAsia="zh-CN"/>
          <w14:ligatures w14:val="none"/>
        </w:rPr>
        <w:t xml:space="preserve"> kopijos ir elektroninėmis priemonėmis pateikti duomenys yra tikri</w:t>
      </w:r>
      <w:r w:rsidR="003C14B3" w:rsidRPr="00DE158D">
        <w:rPr>
          <w:rFonts w:ascii="Times New Roman" w:eastAsia="Helvetica Neue UltraLight" w:hAnsi="Times New Roman" w:cs="Times New Roman"/>
          <w:kern w:val="0"/>
          <w:sz w:val="24"/>
          <w:szCs w:val="24"/>
          <w:lang w:eastAsia="zh-CN"/>
          <w14:ligatures w14:val="none"/>
        </w:rPr>
        <w:t>;</w:t>
      </w:r>
    </w:p>
    <w:p w14:paraId="38130EE8" w14:textId="45D2A0ED" w:rsidR="00A232A5" w:rsidRPr="00DE158D" w:rsidRDefault="009F65E1" w:rsidP="002D568C">
      <w:pPr>
        <w:spacing w:after="0" w:line="240" w:lineRule="auto"/>
        <w:ind w:firstLine="567"/>
        <w:jc w:val="both"/>
        <w:rPr>
          <w:rFonts w:ascii="Times New Roman" w:eastAsia="Helvetica Neue UltraLight" w:hAnsi="Times New Roman" w:cs="Times New Roman"/>
          <w:kern w:val="0"/>
          <w:sz w:val="24"/>
          <w:szCs w:val="24"/>
          <w:lang w:eastAsia="zh-CN"/>
          <w14:ligatures w14:val="none"/>
        </w:rPr>
      </w:pPr>
      <w:r w:rsidRPr="00DE158D">
        <w:rPr>
          <w:rFonts w:ascii="Times New Roman" w:eastAsia="Helvetica Neue UltraLight" w:hAnsi="Times New Roman" w:cs="Times New Roman"/>
          <w:kern w:val="0"/>
          <w:sz w:val="24"/>
          <w:szCs w:val="24"/>
          <w:lang w:eastAsia="zh-CN"/>
          <w14:ligatures w14:val="none"/>
        </w:rPr>
        <w:t xml:space="preserve">2.3. </w:t>
      </w:r>
      <w:r w:rsidR="00AD0B9F" w:rsidRPr="00DE158D">
        <w:rPr>
          <w:rFonts w:ascii="Times New Roman" w:eastAsia="Helvetica Neue UltraLight" w:hAnsi="Times New Roman" w:cs="Times New Roman"/>
          <w:kern w:val="0"/>
          <w:sz w:val="24"/>
          <w:szCs w:val="24"/>
          <w:lang w:eastAsia="zh-CN"/>
          <w14:ligatures w14:val="none"/>
        </w:rPr>
        <w:t>į pasiūlymo kaina yra įskaičiuot</w:t>
      </w:r>
      <w:r w:rsidR="00ED6BBF" w:rsidRPr="00DE158D">
        <w:rPr>
          <w:rFonts w:ascii="Times New Roman" w:eastAsia="Helvetica Neue UltraLight" w:hAnsi="Times New Roman" w:cs="Times New Roman"/>
          <w:kern w:val="0"/>
          <w:sz w:val="24"/>
          <w:szCs w:val="24"/>
          <w:lang w:eastAsia="zh-CN"/>
          <w14:ligatures w14:val="none"/>
        </w:rPr>
        <w:t>i</w:t>
      </w:r>
      <w:r w:rsidR="00AD0B9F" w:rsidRPr="00DE158D">
        <w:rPr>
          <w:rFonts w:ascii="Times New Roman" w:eastAsia="Helvetica Neue UltraLight" w:hAnsi="Times New Roman" w:cs="Times New Roman"/>
          <w:kern w:val="0"/>
          <w:sz w:val="24"/>
          <w:szCs w:val="24"/>
          <w:lang w:eastAsia="zh-CN"/>
          <w14:ligatures w14:val="none"/>
        </w:rPr>
        <w:t xml:space="preserve"> vis</w:t>
      </w:r>
      <w:r w:rsidR="00ED6BBF" w:rsidRPr="00DE158D">
        <w:rPr>
          <w:rFonts w:ascii="Times New Roman" w:eastAsia="Helvetica Neue UltraLight" w:hAnsi="Times New Roman" w:cs="Times New Roman"/>
          <w:kern w:val="0"/>
          <w:sz w:val="24"/>
          <w:szCs w:val="24"/>
          <w:lang w:eastAsia="zh-CN"/>
          <w14:ligatures w14:val="none"/>
        </w:rPr>
        <w:t xml:space="preserve">i mokesčiai ir </w:t>
      </w:r>
      <w:r w:rsidR="00816231" w:rsidRPr="00DE158D">
        <w:rPr>
          <w:rFonts w:ascii="Times New Roman" w:eastAsia="Helvetica Neue UltraLight" w:hAnsi="Times New Roman" w:cs="Times New Roman"/>
          <w:kern w:val="0"/>
          <w:sz w:val="24"/>
          <w:szCs w:val="24"/>
          <w:lang w:eastAsia="zh-CN"/>
          <w14:ligatures w14:val="none"/>
        </w:rPr>
        <w:t>visos pirkimo sutarties vykdymo</w:t>
      </w:r>
      <w:r w:rsidR="00AD0B9F" w:rsidRPr="00DE158D">
        <w:rPr>
          <w:rFonts w:ascii="Times New Roman" w:eastAsia="Helvetica Neue UltraLight" w:hAnsi="Times New Roman" w:cs="Times New Roman"/>
          <w:kern w:val="0"/>
          <w:sz w:val="24"/>
          <w:szCs w:val="24"/>
          <w:lang w:eastAsia="zh-CN"/>
          <w14:ligatures w14:val="none"/>
        </w:rPr>
        <w:t xml:space="preserve"> išlaidos</w:t>
      </w:r>
      <w:r w:rsidR="00816231" w:rsidRPr="00DE158D">
        <w:rPr>
          <w:rFonts w:ascii="Times New Roman" w:eastAsia="Helvetica Neue UltraLight" w:hAnsi="Times New Roman" w:cs="Times New Roman"/>
          <w:kern w:val="0"/>
          <w:sz w:val="24"/>
          <w:szCs w:val="24"/>
          <w:lang w:eastAsia="zh-CN"/>
          <w14:ligatures w14:val="none"/>
        </w:rPr>
        <w:t xml:space="preserve"> ir kad</w:t>
      </w:r>
      <w:r w:rsidR="00BA503F" w:rsidRPr="00DE158D">
        <w:rPr>
          <w:rFonts w:ascii="Times New Roman" w:eastAsia="Helvetica Neue UltraLight" w:hAnsi="Times New Roman" w:cs="Times New Roman"/>
          <w:kern w:val="0"/>
          <w:sz w:val="24"/>
          <w:szCs w:val="24"/>
          <w:lang w:eastAsia="zh-CN"/>
          <w14:ligatures w14:val="none"/>
        </w:rPr>
        <w:t xml:space="preserve"> </w:t>
      </w:r>
      <w:r w:rsidR="0037670C" w:rsidRPr="00DE158D">
        <w:rPr>
          <w:rFonts w:ascii="Times New Roman" w:eastAsia="Helvetica Neue UltraLight" w:hAnsi="Times New Roman" w:cs="Times New Roman"/>
          <w:kern w:val="0"/>
          <w:sz w:val="24"/>
          <w:szCs w:val="24"/>
          <w:lang w:eastAsia="zh-CN"/>
          <w14:ligatures w14:val="none"/>
        </w:rPr>
        <w:t>prisiimtu riziką už visas išlaidas,</w:t>
      </w:r>
      <w:r w:rsidR="00AD0B9F" w:rsidRPr="00DE158D">
        <w:rPr>
          <w:rFonts w:ascii="Times New Roman" w:eastAsia="Helvetica Neue UltraLight" w:hAnsi="Times New Roman" w:cs="Times New Roman"/>
          <w:kern w:val="0"/>
          <w:sz w:val="24"/>
          <w:szCs w:val="24"/>
          <w:lang w:eastAsia="zh-CN"/>
          <w14:ligatures w14:val="none"/>
        </w:rPr>
        <w:t xml:space="preserve"> kuri</w:t>
      </w:r>
      <w:r w:rsidR="007D49A5" w:rsidRPr="00DE158D">
        <w:rPr>
          <w:rFonts w:ascii="Times New Roman" w:eastAsia="Helvetica Neue UltraLight" w:hAnsi="Times New Roman" w:cs="Times New Roman"/>
          <w:kern w:val="0"/>
          <w:sz w:val="24"/>
          <w:szCs w:val="24"/>
          <w:lang w:eastAsia="zh-CN"/>
          <w14:ligatures w14:val="none"/>
        </w:rPr>
        <w:t>o</w:t>
      </w:r>
      <w:r w:rsidR="0037670C" w:rsidRPr="00DE158D">
        <w:rPr>
          <w:rFonts w:ascii="Times New Roman" w:eastAsia="Helvetica Neue UltraLight" w:hAnsi="Times New Roman" w:cs="Times New Roman"/>
          <w:kern w:val="0"/>
          <w:sz w:val="24"/>
          <w:szCs w:val="24"/>
          <w:lang w:eastAsia="zh-CN"/>
          <w14:ligatures w14:val="none"/>
        </w:rPr>
        <w:t>s</w:t>
      </w:r>
      <w:r w:rsidR="00BA503F" w:rsidRPr="00DE158D">
        <w:rPr>
          <w:rFonts w:ascii="Times New Roman" w:eastAsia="Helvetica Neue UltraLight" w:hAnsi="Times New Roman" w:cs="Times New Roman"/>
          <w:kern w:val="0"/>
          <w:sz w:val="24"/>
          <w:szCs w:val="24"/>
          <w:lang w:eastAsia="zh-CN"/>
          <w14:ligatures w14:val="none"/>
        </w:rPr>
        <w:t xml:space="preserve"> teik</w:t>
      </w:r>
      <w:r w:rsidR="007D49A5" w:rsidRPr="00DE158D">
        <w:rPr>
          <w:rFonts w:ascii="Times New Roman" w:eastAsia="Helvetica Neue UltraLight" w:hAnsi="Times New Roman" w:cs="Times New Roman"/>
          <w:kern w:val="0"/>
          <w:sz w:val="24"/>
          <w:szCs w:val="24"/>
          <w:lang w:eastAsia="zh-CN"/>
          <w14:ligatures w14:val="none"/>
        </w:rPr>
        <w:t>iant</w:t>
      </w:r>
      <w:r w:rsidR="00BA503F" w:rsidRPr="00DE158D">
        <w:rPr>
          <w:rFonts w:ascii="Times New Roman" w:eastAsia="Helvetica Neue UltraLight" w:hAnsi="Times New Roman" w:cs="Times New Roman"/>
          <w:kern w:val="0"/>
          <w:sz w:val="24"/>
          <w:szCs w:val="24"/>
          <w:lang w:eastAsia="zh-CN"/>
          <w14:ligatures w14:val="none"/>
        </w:rPr>
        <w:t xml:space="preserve"> pasiūlymą </w:t>
      </w:r>
      <w:r w:rsidR="00AD0B9F" w:rsidRPr="00DE158D">
        <w:rPr>
          <w:rFonts w:ascii="Times New Roman" w:eastAsia="Helvetica Neue UltraLight" w:hAnsi="Times New Roman" w:cs="Times New Roman"/>
          <w:kern w:val="0"/>
          <w:sz w:val="24"/>
          <w:szCs w:val="24"/>
          <w:lang w:eastAsia="zh-CN"/>
          <w14:ligatures w14:val="none"/>
        </w:rPr>
        <w:t>vadovau</w:t>
      </w:r>
      <w:r w:rsidR="0064209C" w:rsidRPr="00DE158D">
        <w:rPr>
          <w:rFonts w:ascii="Times New Roman" w:eastAsia="Helvetica Neue UltraLight" w:hAnsi="Times New Roman" w:cs="Times New Roman"/>
          <w:kern w:val="0"/>
          <w:sz w:val="24"/>
          <w:szCs w:val="24"/>
          <w:lang w:eastAsia="zh-CN"/>
          <w14:ligatures w14:val="none"/>
        </w:rPr>
        <w:t>jantis</w:t>
      </w:r>
      <w:r w:rsidR="00AD0B9F" w:rsidRPr="00DE158D">
        <w:rPr>
          <w:rFonts w:ascii="Times New Roman" w:eastAsia="Helvetica Neue UltraLight" w:hAnsi="Times New Roman" w:cs="Times New Roman"/>
          <w:kern w:val="0"/>
          <w:sz w:val="24"/>
          <w:szCs w:val="24"/>
          <w:lang w:eastAsia="zh-CN"/>
          <w14:ligatures w14:val="none"/>
        </w:rPr>
        <w:t xml:space="preserve"> </w:t>
      </w:r>
      <w:r w:rsidR="00E3427E" w:rsidRPr="00DE158D">
        <w:rPr>
          <w:rFonts w:ascii="Times New Roman" w:eastAsia="Helvetica Neue UltraLight" w:hAnsi="Times New Roman" w:cs="Times New Roman"/>
          <w:kern w:val="0"/>
          <w:sz w:val="24"/>
          <w:szCs w:val="24"/>
          <w:lang w:eastAsia="zh-CN"/>
          <w14:ligatures w14:val="none"/>
        </w:rPr>
        <w:t>perkančiosios organizacijos pateiktais pirkimo dokumentais, privalėjo būti įskaičiuoti į pasiūlymo kainą.</w:t>
      </w:r>
    </w:p>
    <w:p w14:paraId="3DE5F8D3" w14:textId="5EAF9A17" w:rsidR="002D568C" w:rsidRDefault="002D568C" w:rsidP="002D568C">
      <w:pPr>
        <w:spacing w:after="0" w:line="240" w:lineRule="auto"/>
        <w:ind w:firstLine="567"/>
        <w:jc w:val="both"/>
        <w:rPr>
          <w:rFonts w:ascii="Times New Roman" w:eastAsia="Times New Roman" w:hAnsi="Times New Roman" w:cs="Times New Roman"/>
          <w:b/>
          <w:bCs/>
          <w:kern w:val="0"/>
          <w:sz w:val="24"/>
          <w:szCs w:val="24"/>
          <w14:ligatures w14:val="none"/>
        </w:rPr>
      </w:pPr>
      <w:r>
        <w:rPr>
          <w:rFonts w:ascii="Times New Roman" w:eastAsia="Helvetica Neue UltraLight" w:hAnsi="Times New Roman" w:cs="Times New Roman"/>
          <w:kern w:val="0"/>
          <w:sz w:val="24"/>
          <w:szCs w:val="24"/>
          <w:lang w:eastAsia="zh-CN"/>
          <w14:ligatures w14:val="none"/>
        </w:rPr>
        <w:t>2.4. pateikiame</w:t>
      </w:r>
      <w:r>
        <w:rPr>
          <w:rFonts w:ascii="Times New Roman" w:eastAsia="Times New Roman" w:hAnsi="Times New Roman" w:cs="Times New Roman"/>
          <w:b/>
          <w:bCs/>
          <w:kern w:val="0"/>
          <w:sz w:val="24"/>
          <w:szCs w:val="24"/>
          <w14:ligatures w14:val="none"/>
        </w:rPr>
        <w:t xml:space="preserve"> </w:t>
      </w:r>
      <w:r w:rsidRPr="009B6C7D">
        <w:rPr>
          <w:rFonts w:ascii="Times New Roman" w:eastAsia="Times New Roman" w:hAnsi="Times New Roman" w:cs="Times New Roman"/>
          <w:b/>
          <w:bCs/>
          <w:kern w:val="0"/>
          <w:sz w:val="24"/>
          <w:szCs w:val="24"/>
          <w14:ligatures w14:val="none"/>
        </w:rPr>
        <w:t xml:space="preserve">techninės </w:t>
      </w:r>
      <w:r w:rsidRPr="006A132B">
        <w:rPr>
          <w:rFonts w:ascii="Times New Roman" w:eastAsia="Times New Roman" w:hAnsi="Times New Roman" w:cs="Times New Roman"/>
          <w:b/>
          <w:bCs/>
          <w:kern w:val="0"/>
          <w:sz w:val="24"/>
          <w:szCs w:val="24"/>
          <w14:ligatures w14:val="none"/>
        </w:rPr>
        <w:t>specifikacijos 4.</w:t>
      </w:r>
      <w:r>
        <w:rPr>
          <w:rFonts w:ascii="Times New Roman" w:eastAsia="Times New Roman" w:hAnsi="Times New Roman" w:cs="Times New Roman"/>
          <w:b/>
          <w:bCs/>
          <w:kern w:val="0"/>
          <w:sz w:val="24"/>
          <w:szCs w:val="24"/>
          <w14:ligatures w14:val="none"/>
        </w:rPr>
        <w:t>3.3</w:t>
      </w:r>
      <w:r w:rsidRPr="006A132B">
        <w:rPr>
          <w:rFonts w:ascii="Times New Roman" w:eastAsia="Times New Roman" w:hAnsi="Times New Roman" w:cs="Times New Roman"/>
          <w:b/>
          <w:bCs/>
          <w:kern w:val="0"/>
          <w:sz w:val="24"/>
          <w:szCs w:val="24"/>
          <w14:ligatures w14:val="none"/>
        </w:rPr>
        <w:t xml:space="preserve"> papunktyje reikalaujam</w:t>
      </w:r>
      <w:r>
        <w:rPr>
          <w:rFonts w:ascii="Times New Roman" w:eastAsia="Times New Roman" w:hAnsi="Times New Roman" w:cs="Times New Roman"/>
          <w:b/>
          <w:bCs/>
          <w:kern w:val="0"/>
          <w:sz w:val="24"/>
          <w:szCs w:val="24"/>
          <w14:ligatures w14:val="none"/>
        </w:rPr>
        <w:t>us</w:t>
      </w:r>
      <w:r w:rsidRPr="006A132B">
        <w:rPr>
          <w:rFonts w:ascii="Times New Roman" w:eastAsia="Times New Roman" w:hAnsi="Times New Roman" w:cs="Times New Roman"/>
          <w:b/>
          <w:bCs/>
          <w:kern w:val="0"/>
          <w:sz w:val="24"/>
          <w:szCs w:val="24"/>
          <w14:ligatures w14:val="none"/>
        </w:rPr>
        <w:t xml:space="preserve"> dokument</w:t>
      </w:r>
      <w:r>
        <w:rPr>
          <w:rFonts w:ascii="Times New Roman" w:eastAsia="Times New Roman" w:hAnsi="Times New Roman" w:cs="Times New Roman"/>
          <w:b/>
          <w:bCs/>
          <w:kern w:val="0"/>
          <w:sz w:val="24"/>
          <w:szCs w:val="24"/>
          <w14:ligatures w14:val="none"/>
        </w:rPr>
        <w:t>us.</w:t>
      </w:r>
    </w:p>
    <w:p w14:paraId="1A01A0ED" w14:textId="77777777" w:rsidR="003873B1" w:rsidRPr="00DE158D" w:rsidRDefault="003873B1" w:rsidP="003873B1">
      <w:pPr>
        <w:pStyle w:val="ListParagraph"/>
        <w:tabs>
          <w:tab w:val="left" w:pos="993"/>
          <w:tab w:val="left" w:pos="1276"/>
        </w:tabs>
        <w:spacing w:after="0" w:line="240" w:lineRule="auto"/>
        <w:ind w:left="993" w:hanging="426"/>
        <w:jc w:val="both"/>
        <w:rPr>
          <w:rFonts w:ascii="Times New Roman" w:eastAsia="Calibri" w:hAnsi="Times New Roman" w:cs="Times New Roman"/>
          <w:kern w:val="0"/>
          <w:sz w:val="24"/>
          <w:szCs w:val="24"/>
          <w:lang w:eastAsia="zh-CN"/>
          <w14:ligatures w14:val="none"/>
        </w:rPr>
      </w:pPr>
    </w:p>
    <w:p w14:paraId="35886672" w14:textId="77777777" w:rsidR="00177CE7" w:rsidRPr="00DE158D" w:rsidRDefault="0035603E" w:rsidP="0035603E">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b/>
          <w:kern w:val="0"/>
          <w:sz w:val="24"/>
          <w:szCs w:val="24"/>
          <w:lang w:eastAsia="zh-CN"/>
          <w14:ligatures w14:val="none"/>
        </w:rPr>
      </w:pPr>
      <w:r w:rsidRPr="00DE158D">
        <w:rPr>
          <w:rFonts w:ascii="Times New Roman" w:eastAsia="Helvetica Neue UltraLight" w:hAnsi="Times New Roman" w:cs="Times New Roman"/>
          <w:b/>
          <w:kern w:val="0"/>
          <w:sz w:val="24"/>
          <w:szCs w:val="24"/>
          <w:lang w:eastAsia="zh-CN"/>
          <w14:ligatures w14:val="none"/>
        </w:rPr>
        <w:t xml:space="preserve">2. Informacija apie kitus ūkio subjektus, </w:t>
      </w:r>
    </w:p>
    <w:p w14:paraId="6E1AEABF" w14:textId="0E1422D1" w:rsidR="0035603E" w:rsidRPr="00DE158D" w:rsidRDefault="0035603E" w:rsidP="0035603E">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b/>
          <w:kern w:val="0"/>
          <w:sz w:val="24"/>
          <w:szCs w:val="24"/>
          <w:lang w:eastAsia="zh-CN"/>
          <w14:ligatures w14:val="none"/>
        </w:rPr>
      </w:pPr>
      <w:r w:rsidRPr="00DE158D">
        <w:rPr>
          <w:rFonts w:ascii="Times New Roman" w:eastAsia="Helvetica Neue UltraLight" w:hAnsi="Times New Roman" w:cs="Times New Roman"/>
          <w:b/>
          <w:kern w:val="0"/>
          <w:sz w:val="24"/>
          <w:szCs w:val="24"/>
          <w:lang w:eastAsia="zh-CN"/>
          <w14:ligatures w14:val="none"/>
        </w:rPr>
        <w:t>kurių pajėgumais (kvalifikacija) tiekėjas remiasi</w:t>
      </w:r>
    </w:p>
    <w:p w14:paraId="19AC953B" w14:textId="29F5B582" w:rsidR="0035603E" w:rsidRPr="00DE158D" w:rsidRDefault="0035603E" w:rsidP="0035603E">
      <w:pPr>
        <w:tabs>
          <w:tab w:val="left" w:pos="709"/>
        </w:tabs>
        <w:spacing w:after="0" w:line="240" w:lineRule="auto"/>
        <w:ind w:firstLine="567"/>
        <w:contextualSpacing/>
        <w:jc w:val="both"/>
        <w:rPr>
          <w:rFonts w:ascii="Times New Roman" w:eastAsia="Times New Roman" w:hAnsi="Times New Roman" w:cs="Times New Roman"/>
          <w:iCs/>
          <w:kern w:val="0"/>
          <w:sz w:val="24"/>
          <w:szCs w:val="24"/>
          <w14:ligatures w14:val="none"/>
        </w:rPr>
      </w:pPr>
      <w:r w:rsidRPr="00DE158D">
        <w:rPr>
          <w:rFonts w:ascii="Times New Roman" w:eastAsia="Helvetica Neue UltraLight" w:hAnsi="Times New Roman" w:cs="Times New Roman"/>
          <w:kern w:val="0"/>
          <w:sz w:val="24"/>
          <w:szCs w:val="24"/>
          <w:lang w:eastAsia="zh-CN"/>
          <w14:ligatures w14:val="none"/>
        </w:rPr>
        <w:t>Tiekėjas pasiūlyme turi nurodyti (</w:t>
      </w:r>
      <w:r w:rsidRPr="00DE158D">
        <w:rPr>
          <w:rFonts w:ascii="Times New Roman" w:eastAsia="Helvetica Neue UltraLight" w:hAnsi="Times New Roman" w:cs="Times New Roman"/>
          <w:b/>
          <w:bCs/>
          <w:kern w:val="0"/>
          <w:sz w:val="24"/>
          <w:szCs w:val="24"/>
          <w:lang w:eastAsia="zh-CN"/>
          <w14:ligatures w14:val="none"/>
        </w:rPr>
        <w:t>privalo išviešinti)</w:t>
      </w:r>
      <w:r w:rsidRPr="00DE158D">
        <w:rPr>
          <w:rFonts w:ascii="Times New Roman" w:eastAsia="Helvetica Neue UltraLight" w:hAnsi="Times New Roman" w:cs="Times New Roman"/>
          <w:kern w:val="0"/>
          <w:sz w:val="24"/>
          <w:szCs w:val="24"/>
          <w:lang w:eastAsia="zh-CN"/>
          <w14:ligatures w14:val="none"/>
        </w:rPr>
        <w:t xml:space="preserve"> kitus ūkio subjektus, kurių pajėgumais (kvalifikacija) remiasi, kadangi </w:t>
      </w:r>
      <w:r w:rsidRPr="00DE158D">
        <w:rPr>
          <w:rFonts w:ascii="Times New Roman" w:eastAsia="Times New Roman" w:hAnsi="Times New Roman" w:cs="Times New Roman"/>
          <w:iCs/>
          <w:kern w:val="0"/>
          <w:sz w:val="24"/>
          <w:szCs w:val="24"/>
          <w14:ligatures w14:val="none"/>
        </w:rPr>
        <w:t xml:space="preserve">po pasiūlymo pateikimo termino pabaigos remtis (nurodyti) naujų ūkio subjektų tam, kad atitikti kvalifikacijos reikalavimus, negalės, t. y. </w:t>
      </w:r>
      <w:r w:rsidRPr="00DE158D">
        <w:rPr>
          <w:rFonts w:ascii="Times New Roman" w:eastAsia="Times New Roman" w:hAnsi="Times New Roman" w:cs="Times New Roman"/>
          <w:i/>
          <w:kern w:val="0"/>
          <w:sz w:val="24"/>
          <w:szCs w:val="24"/>
          <w14:ligatures w14:val="none"/>
        </w:rPr>
        <w:t>po pasiūlymo pateikimo tiekėjas neturės teisės nurodyti naujų ūkio subjektų, nes tokie veiksmai laikomi pasiūlymo keitimu ir prieštarauja VPĮ nuostatoms ir todėl toks tiekėjo pasiūlymas bus atmestas, kaip neatitinkantis pirkimo dokumentuose nustatytų reikalavimų</w:t>
      </w:r>
      <w:r w:rsidR="00F90915" w:rsidRPr="00DE158D">
        <w:rPr>
          <w:rFonts w:ascii="Times New Roman" w:eastAsia="Times New Roman" w:hAnsi="Times New Roman" w:cs="Times New Roman"/>
          <w:iCs/>
          <w:kern w:val="0"/>
          <w:sz w:val="24"/>
          <w:szCs w:val="24"/>
          <w14:ligatures w14:val="none"/>
        </w:rPr>
        <w:t>:</w:t>
      </w:r>
    </w:p>
    <w:tbl>
      <w:tblPr>
        <w:tblStyle w:val="Lentelstinklelis21"/>
        <w:tblW w:w="9918" w:type="dxa"/>
        <w:tblLook w:val="04A0" w:firstRow="1" w:lastRow="0" w:firstColumn="1" w:lastColumn="0" w:noHBand="0" w:noVBand="1"/>
      </w:tblPr>
      <w:tblGrid>
        <w:gridCol w:w="595"/>
        <w:gridCol w:w="1503"/>
        <w:gridCol w:w="2199"/>
        <w:gridCol w:w="1933"/>
        <w:gridCol w:w="1616"/>
        <w:gridCol w:w="2072"/>
      </w:tblGrid>
      <w:tr w:rsidR="0035603E" w:rsidRPr="00DE158D" w14:paraId="60F86736" w14:textId="77777777" w:rsidTr="00504D96">
        <w:trPr>
          <w:trHeight w:val="413"/>
        </w:trPr>
        <w:tc>
          <w:tcPr>
            <w:tcW w:w="9918" w:type="dxa"/>
            <w:gridSpan w:val="6"/>
          </w:tcPr>
          <w:p w14:paraId="0CE5A505" w14:textId="77777777" w:rsidR="0035603E" w:rsidRPr="00DE158D" w:rsidRDefault="0035603E" w:rsidP="0035603E">
            <w:pPr>
              <w:pBdr>
                <w:top w:val="none" w:sz="0" w:space="0" w:color="000000"/>
                <w:left w:val="none" w:sz="0" w:space="0" w:color="000000"/>
                <w:bottom w:val="none" w:sz="0" w:space="0" w:color="000000"/>
                <w:right w:val="none" w:sz="0" w:space="0" w:color="000000"/>
              </w:pBdr>
              <w:suppressAutoHyphens/>
              <w:jc w:val="center"/>
              <w:rPr>
                <w:rFonts w:ascii="Times New Roman" w:eastAsia="Helvetica Neue UltraLight" w:hAnsi="Times New Roman"/>
                <w:b/>
                <w:bCs/>
                <w:sz w:val="24"/>
                <w:szCs w:val="24"/>
                <w:lang w:eastAsia="zh-CN"/>
              </w:rPr>
            </w:pPr>
            <w:r w:rsidRPr="00DE158D">
              <w:rPr>
                <w:rFonts w:ascii="Times New Roman" w:eastAsia="Helvetica Neue UltraLight" w:hAnsi="Times New Roman"/>
                <w:b/>
                <w:bCs/>
                <w:sz w:val="24"/>
                <w:szCs w:val="24"/>
                <w:lang w:eastAsia="zh-CN"/>
              </w:rPr>
              <w:t xml:space="preserve">Kai remiamasi </w:t>
            </w:r>
            <w:r w:rsidRPr="00DE158D">
              <w:rPr>
                <w:rFonts w:ascii="Times New Roman" w:eastAsia="Helvetica Neue UltraLight" w:hAnsi="Times New Roman"/>
                <w:b/>
                <w:bCs/>
                <w:sz w:val="24"/>
                <w:szCs w:val="24"/>
                <w:u w:val="single"/>
                <w:lang w:eastAsia="zh-CN"/>
              </w:rPr>
              <w:t>juridinių asmenų</w:t>
            </w:r>
            <w:r w:rsidRPr="00DE158D">
              <w:rPr>
                <w:rFonts w:ascii="Times New Roman" w:eastAsia="Helvetica Neue UltraLight" w:hAnsi="Times New Roman"/>
                <w:b/>
                <w:bCs/>
                <w:sz w:val="24"/>
                <w:szCs w:val="24"/>
                <w:lang w:eastAsia="zh-CN"/>
              </w:rPr>
              <w:t xml:space="preserve"> pajėgumais</w:t>
            </w:r>
          </w:p>
        </w:tc>
      </w:tr>
      <w:tr w:rsidR="0035603E" w:rsidRPr="00DE158D" w14:paraId="02FB536F" w14:textId="77777777" w:rsidTr="00504D96">
        <w:tc>
          <w:tcPr>
            <w:tcW w:w="595" w:type="dxa"/>
            <w:vAlign w:val="center"/>
          </w:tcPr>
          <w:p w14:paraId="349C7DE0" w14:textId="77777777" w:rsidR="0035603E" w:rsidRPr="00DE158D" w:rsidRDefault="0035603E" w:rsidP="0035603E">
            <w:pPr>
              <w:suppressAutoHyphens/>
              <w:jc w:val="center"/>
              <w:rPr>
                <w:rFonts w:ascii="Times New Roman" w:eastAsia="Helvetica Neue UltraLight" w:hAnsi="Times New Roman"/>
                <w:sz w:val="24"/>
                <w:szCs w:val="24"/>
                <w:lang w:eastAsia="zh-CN"/>
              </w:rPr>
            </w:pPr>
            <w:r w:rsidRPr="00DE158D">
              <w:rPr>
                <w:rFonts w:ascii="Times New Roman" w:eastAsia="Helvetica Neue UltraLight" w:hAnsi="Times New Roman"/>
                <w:sz w:val="24"/>
                <w:szCs w:val="24"/>
                <w:lang w:eastAsia="zh-CN"/>
              </w:rPr>
              <w:t>Eil. Nr.</w:t>
            </w:r>
          </w:p>
        </w:tc>
        <w:tc>
          <w:tcPr>
            <w:tcW w:w="1503" w:type="dxa"/>
            <w:vAlign w:val="center"/>
          </w:tcPr>
          <w:p w14:paraId="7295CC7E" w14:textId="77777777" w:rsidR="0035603E" w:rsidRPr="00DE158D" w:rsidRDefault="0035603E" w:rsidP="0035603E">
            <w:pPr>
              <w:suppressAutoHyphens/>
              <w:jc w:val="center"/>
              <w:rPr>
                <w:rFonts w:ascii="Times New Roman" w:eastAsia="Helvetica Neue UltraLight" w:hAnsi="Times New Roman" w:cs="Times New Roman"/>
                <w:bCs/>
                <w:sz w:val="24"/>
                <w:szCs w:val="24"/>
                <w:lang w:eastAsia="zh-CN"/>
              </w:rPr>
            </w:pPr>
            <w:r w:rsidRPr="00DE158D">
              <w:rPr>
                <w:rFonts w:ascii="Times New Roman" w:eastAsia="Times New Roman" w:hAnsi="Times New Roman" w:cs="Times New Roman"/>
                <w:bCs/>
                <w:sz w:val="24"/>
                <w:szCs w:val="24"/>
              </w:rPr>
              <w:t>Pavadinimas, kodas ir adresas</w:t>
            </w:r>
          </w:p>
        </w:tc>
        <w:tc>
          <w:tcPr>
            <w:tcW w:w="2199" w:type="dxa"/>
            <w:vAlign w:val="center"/>
          </w:tcPr>
          <w:p w14:paraId="77D300F8" w14:textId="77777777" w:rsidR="0035603E" w:rsidRPr="00DE158D" w:rsidRDefault="0035603E" w:rsidP="0035603E">
            <w:pPr>
              <w:suppressAutoHyphens/>
              <w:jc w:val="center"/>
              <w:rPr>
                <w:rFonts w:ascii="Times New Roman" w:eastAsia="Helvetica Neue UltraLight" w:hAnsi="Times New Roman"/>
                <w:sz w:val="24"/>
                <w:szCs w:val="24"/>
                <w:lang w:eastAsia="zh-CN"/>
              </w:rPr>
            </w:pPr>
            <w:r w:rsidRPr="00DE158D">
              <w:rPr>
                <w:rFonts w:ascii="Times New Roman" w:eastAsia="Helvetica Neue UltraLight" w:hAnsi="Times New Roman"/>
                <w:sz w:val="24"/>
                <w:szCs w:val="24"/>
                <w:lang w:eastAsia="zh-CN"/>
              </w:rPr>
              <w:t>Nuoroda į tikslų pirkimo sąlygų kvalifikacijos reikalavimą, kuriam atitikti remiamasi šio subjekto pajėgumais</w:t>
            </w:r>
          </w:p>
        </w:tc>
        <w:tc>
          <w:tcPr>
            <w:tcW w:w="1933" w:type="dxa"/>
            <w:vAlign w:val="center"/>
          </w:tcPr>
          <w:p w14:paraId="74D92C64" w14:textId="77777777" w:rsidR="0035603E" w:rsidRPr="00DE158D" w:rsidRDefault="0035603E" w:rsidP="0035603E">
            <w:pPr>
              <w:suppressAutoHyphens/>
              <w:jc w:val="center"/>
              <w:rPr>
                <w:rFonts w:ascii="Times New Roman" w:eastAsia="Helvetica Neue UltraLight" w:hAnsi="Times New Roman"/>
                <w:sz w:val="24"/>
                <w:szCs w:val="24"/>
                <w:lang w:eastAsia="zh-CN"/>
              </w:rPr>
            </w:pPr>
            <w:r w:rsidRPr="00DE158D">
              <w:rPr>
                <w:rFonts w:ascii="Times New Roman" w:eastAsia="Helvetica Neue UltraLight" w:hAnsi="Times New Roman"/>
                <w:sz w:val="24"/>
                <w:szCs w:val="24"/>
                <w:lang w:eastAsia="zh-CN"/>
              </w:rPr>
              <w:t>Pirkimo objekto dalies, perduodamos vykdyti subjektui, aprašymas</w:t>
            </w:r>
          </w:p>
        </w:tc>
        <w:tc>
          <w:tcPr>
            <w:tcW w:w="3688" w:type="dxa"/>
            <w:gridSpan w:val="2"/>
            <w:vAlign w:val="center"/>
          </w:tcPr>
          <w:p w14:paraId="4A88F3BC" w14:textId="77777777" w:rsidR="0035603E" w:rsidRPr="00DE158D" w:rsidRDefault="0035603E" w:rsidP="0035603E">
            <w:pPr>
              <w:pBdr>
                <w:top w:val="none" w:sz="0" w:space="0" w:color="000000"/>
                <w:left w:val="none" w:sz="0" w:space="0" w:color="000000"/>
                <w:bottom w:val="none" w:sz="0" w:space="0" w:color="000000"/>
                <w:right w:val="none" w:sz="0" w:space="0" w:color="000000"/>
              </w:pBdr>
              <w:suppressAutoHyphens/>
              <w:jc w:val="center"/>
              <w:rPr>
                <w:rFonts w:ascii="Times New Roman" w:eastAsia="Helvetica Neue UltraLight" w:hAnsi="Times New Roman"/>
                <w:sz w:val="24"/>
                <w:szCs w:val="24"/>
                <w:lang w:eastAsia="zh-CN"/>
              </w:rPr>
            </w:pPr>
            <w:r w:rsidRPr="00DE158D">
              <w:rPr>
                <w:rFonts w:ascii="Times New Roman" w:eastAsia="Helvetica Neue UltraLight" w:hAnsi="Times New Roman"/>
                <w:sz w:val="24"/>
                <w:szCs w:val="24"/>
                <w:lang w:eastAsia="zh-CN"/>
              </w:rPr>
              <w:t>Įsipareigojimų dalis procentais (nuo pasiūlymo kainos Eur be PVM)</w:t>
            </w:r>
          </w:p>
        </w:tc>
      </w:tr>
      <w:tr w:rsidR="0035603E" w:rsidRPr="00DE158D" w14:paraId="738C3BE2" w14:textId="77777777" w:rsidTr="00504D96">
        <w:tc>
          <w:tcPr>
            <w:tcW w:w="595" w:type="dxa"/>
            <w:vAlign w:val="center"/>
          </w:tcPr>
          <w:p w14:paraId="7EBC7E85" w14:textId="77777777" w:rsidR="0035603E" w:rsidRPr="00DE158D" w:rsidRDefault="0035603E" w:rsidP="0035603E">
            <w:pPr>
              <w:suppressAutoHyphens/>
              <w:jc w:val="center"/>
              <w:rPr>
                <w:rFonts w:ascii="Times New Roman" w:eastAsia="Helvetica Neue UltraLight" w:hAnsi="Times New Roman"/>
                <w:sz w:val="24"/>
                <w:szCs w:val="24"/>
                <w:lang w:eastAsia="zh-CN"/>
              </w:rPr>
            </w:pPr>
            <w:r w:rsidRPr="00DE158D">
              <w:rPr>
                <w:rFonts w:ascii="Times New Roman" w:eastAsia="Helvetica Neue UltraLight" w:hAnsi="Times New Roman"/>
                <w:sz w:val="24"/>
                <w:szCs w:val="24"/>
                <w:lang w:eastAsia="zh-CN"/>
              </w:rPr>
              <w:t>1.</w:t>
            </w:r>
          </w:p>
        </w:tc>
        <w:tc>
          <w:tcPr>
            <w:tcW w:w="1503" w:type="dxa"/>
            <w:vAlign w:val="center"/>
          </w:tcPr>
          <w:p w14:paraId="204EB32D" w14:textId="77777777" w:rsidR="0035603E" w:rsidRPr="00DE158D" w:rsidRDefault="0035603E" w:rsidP="0035603E">
            <w:pPr>
              <w:suppressAutoHyphens/>
              <w:jc w:val="center"/>
              <w:rPr>
                <w:rFonts w:ascii="Times New Roman" w:eastAsia="Helvetica Neue UltraLight" w:hAnsi="Times New Roman"/>
                <w:sz w:val="24"/>
                <w:szCs w:val="24"/>
                <w:lang w:eastAsia="zh-CN"/>
              </w:rPr>
            </w:pPr>
          </w:p>
        </w:tc>
        <w:tc>
          <w:tcPr>
            <w:tcW w:w="2199" w:type="dxa"/>
            <w:vAlign w:val="center"/>
          </w:tcPr>
          <w:p w14:paraId="063C7D53" w14:textId="77777777" w:rsidR="0035603E" w:rsidRPr="00DE158D" w:rsidRDefault="0035603E" w:rsidP="0035603E">
            <w:pPr>
              <w:suppressAutoHyphens/>
              <w:jc w:val="center"/>
              <w:rPr>
                <w:rFonts w:ascii="Times New Roman" w:eastAsia="Helvetica Neue UltraLight" w:hAnsi="Times New Roman"/>
                <w:sz w:val="24"/>
                <w:szCs w:val="24"/>
                <w:lang w:eastAsia="zh-CN"/>
              </w:rPr>
            </w:pPr>
          </w:p>
        </w:tc>
        <w:tc>
          <w:tcPr>
            <w:tcW w:w="1933" w:type="dxa"/>
            <w:vAlign w:val="center"/>
          </w:tcPr>
          <w:p w14:paraId="59A08090" w14:textId="77777777" w:rsidR="0035603E" w:rsidRPr="00DE158D" w:rsidRDefault="0035603E" w:rsidP="0035603E">
            <w:pPr>
              <w:suppressAutoHyphens/>
              <w:jc w:val="center"/>
              <w:rPr>
                <w:rFonts w:ascii="Times New Roman" w:eastAsia="Helvetica Neue UltraLight" w:hAnsi="Times New Roman"/>
                <w:sz w:val="24"/>
                <w:szCs w:val="24"/>
                <w:lang w:eastAsia="zh-CN"/>
              </w:rPr>
            </w:pPr>
          </w:p>
        </w:tc>
        <w:tc>
          <w:tcPr>
            <w:tcW w:w="3688" w:type="dxa"/>
            <w:gridSpan w:val="2"/>
            <w:vAlign w:val="center"/>
          </w:tcPr>
          <w:p w14:paraId="7D7102FA" w14:textId="77777777" w:rsidR="0035603E" w:rsidRPr="00DE158D" w:rsidRDefault="0035603E" w:rsidP="0035603E">
            <w:pPr>
              <w:pBdr>
                <w:top w:val="none" w:sz="0" w:space="0" w:color="000000"/>
                <w:left w:val="none" w:sz="0" w:space="0" w:color="000000"/>
                <w:bottom w:val="none" w:sz="0" w:space="0" w:color="000000"/>
                <w:right w:val="none" w:sz="0" w:space="0" w:color="000000"/>
              </w:pBdr>
              <w:suppressAutoHyphens/>
              <w:jc w:val="center"/>
              <w:rPr>
                <w:rFonts w:ascii="Times New Roman" w:eastAsia="Helvetica Neue UltraLight" w:hAnsi="Times New Roman" w:cs="Times New Roman"/>
                <w:sz w:val="24"/>
                <w:szCs w:val="24"/>
                <w:lang w:eastAsia="zh-CN"/>
              </w:rPr>
            </w:pPr>
          </w:p>
        </w:tc>
      </w:tr>
      <w:tr w:rsidR="0035603E" w:rsidRPr="00DE158D" w14:paraId="59D85F98" w14:textId="77777777" w:rsidTr="00504D96">
        <w:tc>
          <w:tcPr>
            <w:tcW w:w="595" w:type="dxa"/>
            <w:vAlign w:val="center"/>
          </w:tcPr>
          <w:p w14:paraId="65E25219" w14:textId="77777777" w:rsidR="0035603E" w:rsidRPr="00DE158D" w:rsidRDefault="0035603E" w:rsidP="0035603E">
            <w:pPr>
              <w:suppressAutoHyphens/>
              <w:jc w:val="center"/>
              <w:rPr>
                <w:rFonts w:ascii="Times New Roman" w:eastAsia="Helvetica Neue UltraLight" w:hAnsi="Times New Roman"/>
                <w:sz w:val="24"/>
                <w:szCs w:val="24"/>
                <w:lang w:eastAsia="zh-CN"/>
              </w:rPr>
            </w:pPr>
            <w:r w:rsidRPr="00DE158D">
              <w:rPr>
                <w:rFonts w:ascii="Times New Roman" w:eastAsia="Helvetica Neue UltraLight" w:hAnsi="Times New Roman"/>
                <w:sz w:val="24"/>
                <w:szCs w:val="24"/>
                <w:lang w:eastAsia="zh-CN"/>
              </w:rPr>
              <w:t>2.</w:t>
            </w:r>
          </w:p>
        </w:tc>
        <w:tc>
          <w:tcPr>
            <w:tcW w:w="1503" w:type="dxa"/>
            <w:vAlign w:val="center"/>
          </w:tcPr>
          <w:p w14:paraId="367472CF" w14:textId="77777777" w:rsidR="0035603E" w:rsidRPr="00DE158D" w:rsidRDefault="0035603E" w:rsidP="0035603E">
            <w:pPr>
              <w:suppressAutoHyphens/>
              <w:jc w:val="center"/>
              <w:rPr>
                <w:rFonts w:ascii="Times New Roman" w:eastAsia="Helvetica Neue UltraLight" w:hAnsi="Times New Roman"/>
                <w:sz w:val="24"/>
                <w:szCs w:val="24"/>
                <w:lang w:eastAsia="zh-CN"/>
              </w:rPr>
            </w:pPr>
          </w:p>
        </w:tc>
        <w:tc>
          <w:tcPr>
            <w:tcW w:w="2199" w:type="dxa"/>
            <w:vAlign w:val="center"/>
          </w:tcPr>
          <w:p w14:paraId="2C652DFE" w14:textId="77777777" w:rsidR="0035603E" w:rsidRPr="00DE158D" w:rsidRDefault="0035603E" w:rsidP="0035603E">
            <w:pPr>
              <w:suppressAutoHyphens/>
              <w:jc w:val="center"/>
              <w:rPr>
                <w:rFonts w:ascii="Times New Roman" w:eastAsia="Helvetica Neue UltraLight" w:hAnsi="Times New Roman"/>
                <w:sz w:val="24"/>
                <w:szCs w:val="24"/>
                <w:lang w:eastAsia="zh-CN"/>
              </w:rPr>
            </w:pPr>
          </w:p>
        </w:tc>
        <w:tc>
          <w:tcPr>
            <w:tcW w:w="1933" w:type="dxa"/>
            <w:vAlign w:val="center"/>
          </w:tcPr>
          <w:p w14:paraId="40A224FE" w14:textId="77777777" w:rsidR="0035603E" w:rsidRPr="00DE158D" w:rsidRDefault="0035603E" w:rsidP="0035603E">
            <w:pPr>
              <w:suppressAutoHyphens/>
              <w:jc w:val="center"/>
              <w:rPr>
                <w:rFonts w:ascii="Times New Roman" w:eastAsia="Helvetica Neue UltraLight" w:hAnsi="Times New Roman"/>
                <w:sz w:val="24"/>
                <w:szCs w:val="24"/>
                <w:lang w:eastAsia="zh-CN"/>
              </w:rPr>
            </w:pPr>
          </w:p>
        </w:tc>
        <w:tc>
          <w:tcPr>
            <w:tcW w:w="3688" w:type="dxa"/>
            <w:gridSpan w:val="2"/>
            <w:vAlign w:val="center"/>
          </w:tcPr>
          <w:p w14:paraId="2771F533" w14:textId="77777777" w:rsidR="0035603E" w:rsidRPr="00DE158D" w:rsidRDefault="0035603E" w:rsidP="0035603E">
            <w:pPr>
              <w:pBdr>
                <w:top w:val="none" w:sz="0" w:space="0" w:color="000000"/>
                <w:left w:val="none" w:sz="0" w:space="0" w:color="000000"/>
                <w:bottom w:val="none" w:sz="0" w:space="0" w:color="000000"/>
                <w:right w:val="none" w:sz="0" w:space="0" w:color="000000"/>
              </w:pBdr>
              <w:suppressAutoHyphens/>
              <w:jc w:val="center"/>
              <w:rPr>
                <w:rFonts w:ascii="Times New Roman" w:eastAsia="Helvetica Neue UltraLight" w:hAnsi="Times New Roman" w:cs="Times New Roman"/>
                <w:sz w:val="24"/>
                <w:szCs w:val="24"/>
                <w:lang w:eastAsia="zh-CN"/>
              </w:rPr>
            </w:pPr>
          </w:p>
        </w:tc>
      </w:tr>
      <w:tr w:rsidR="0035603E" w:rsidRPr="00DE158D" w14:paraId="6A7B9443" w14:textId="77777777" w:rsidTr="00504D96">
        <w:trPr>
          <w:trHeight w:val="316"/>
        </w:trPr>
        <w:tc>
          <w:tcPr>
            <w:tcW w:w="9918" w:type="dxa"/>
            <w:gridSpan w:val="6"/>
          </w:tcPr>
          <w:p w14:paraId="730A3AB8" w14:textId="77777777" w:rsidR="0035603E" w:rsidRPr="00DE158D" w:rsidRDefault="0035603E" w:rsidP="0035603E">
            <w:pPr>
              <w:pBdr>
                <w:top w:val="none" w:sz="0" w:space="0" w:color="000000"/>
                <w:left w:val="none" w:sz="0" w:space="0" w:color="000000"/>
                <w:bottom w:val="none" w:sz="0" w:space="0" w:color="000000"/>
                <w:right w:val="none" w:sz="0" w:space="0" w:color="000000"/>
              </w:pBdr>
              <w:suppressAutoHyphens/>
              <w:jc w:val="center"/>
              <w:rPr>
                <w:rFonts w:ascii="Times New Roman" w:eastAsia="Helvetica Neue UltraLight" w:hAnsi="Times New Roman"/>
                <w:b/>
                <w:bCs/>
                <w:sz w:val="24"/>
                <w:szCs w:val="24"/>
                <w:lang w:eastAsia="zh-CN"/>
              </w:rPr>
            </w:pPr>
            <w:r w:rsidRPr="00DE158D">
              <w:rPr>
                <w:rFonts w:ascii="Times New Roman" w:eastAsia="Helvetica Neue UltraLight" w:hAnsi="Times New Roman"/>
                <w:b/>
                <w:bCs/>
                <w:sz w:val="24"/>
                <w:szCs w:val="24"/>
                <w:lang w:eastAsia="zh-CN"/>
              </w:rPr>
              <w:t xml:space="preserve">Kai remiamasi </w:t>
            </w:r>
            <w:r w:rsidRPr="00DE158D">
              <w:rPr>
                <w:rFonts w:ascii="Times New Roman" w:eastAsia="Helvetica Neue UltraLight" w:hAnsi="Times New Roman"/>
                <w:b/>
                <w:bCs/>
                <w:sz w:val="24"/>
                <w:szCs w:val="24"/>
                <w:u w:val="single"/>
                <w:lang w:eastAsia="zh-CN"/>
              </w:rPr>
              <w:t>fizinių asmenų (specialistų)</w:t>
            </w:r>
            <w:r w:rsidRPr="00DE158D">
              <w:rPr>
                <w:rFonts w:ascii="Times New Roman" w:eastAsia="Helvetica Neue UltraLight" w:hAnsi="Times New Roman"/>
                <w:b/>
                <w:bCs/>
                <w:i/>
                <w:iCs/>
                <w:sz w:val="24"/>
                <w:szCs w:val="24"/>
                <w:lang w:eastAsia="zh-CN"/>
              </w:rPr>
              <w:t xml:space="preserve"> </w:t>
            </w:r>
            <w:r w:rsidRPr="00DE158D">
              <w:rPr>
                <w:rFonts w:ascii="Times New Roman" w:eastAsia="Helvetica Neue UltraLight" w:hAnsi="Times New Roman"/>
                <w:b/>
                <w:bCs/>
                <w:sz w:val="24"/>
                <w:szCs w:val="24"/>
                <w:lang w:eastAsia="zh-CN"/>
              </w:rPr>
              <w:t>pajėgumais</w:t>
            </w:r>
          </w:p>
        </w:tc>
      </w:tr>
      <w:tr w:rsidR="0035603E" w:rsidRPr="00DE158D" w14:paraId="7D60DCC4" w14:textId="77777777" w:rsidTr="00504D96">
        <w:tc>
          <w:tcPr>
            <w:tcW w:w="595" w:type="dxa"/>
            <w:vAlign w:val="center"/>
          </w:tcPr>
          <w:p w14:paraId="21F3AC14" w14:textId="77777777" w:rsidR="0035603E" w:rsidRPr="00DE158D" w:rsidRDefault="0035603E" w:rsidP="0035603E">
            <w:pPr>
              <w:suppressAutoHyphens/>
              <w:jc w:val="center"/>
              <w:rPr>
                <w:rFonts w:ascii="Times New Roman" w:eastAsia="Helvetica Neue UltraLight" w:hAnsi="Times New Roman"/>
                <w:sz w:val="24"/>
                <w:szCs w:val="24"/>
                <w:lang w:eastAsia="zh-CN"/>
              </w:rPr>
            </w:pPr>
            <w:r w:rsidRPr="00DE158D">
              <w:rPr>
                <w:rFonts w:ascii="Times New Roman" w:eastAsia="Helvetica Neue UltraLight" w:hAnsi="Times New Roman"/>
                <w:sz w:val="24"/>
                <w:szCs w:val="24"/>
                <w:lang w:eastAsia="zh-CN"/>
              </w:rPr>
              <w:t>Eil. Nr.</w:t>
            </w:r>
          </w:p>
        </w:tc>
        <w:tc>
          <w:tcPr>
            <w:tcW w:w="1503" w:type="dxa"/>
            <w:vAlign w:val="center"/>
          </w:tcPr>
          <w:p w14:paraId="1C1D37A9" w14:textId="77777777" w:rsidR="0035603E" w:rsidRPr="00DE158D" w:rsidRDefault="0035603E" w:rsidP="0035603E">
            <w:pPr>
              <w:suppressAutoHyphens/>
              <w:jc w:val="center"/>
              <w:rPr>
                <w:rFonts w:ascii="Times New Roman" w:eastAsia="Helvetica Neue UltraLight" w:hAnsi="Times New Roman"/>
                <w:sz w:val="24"/>
                <w:szCs w:val="24"/>
                <w:lang w:eastAsia="zh-CN"/>
              </w:rPr>
            </w:pPr>
            <w:r w:rsidRPr="00DE158D">
              <w:rPr>
                <w:rFonts w:ascii="Times New Roman" w:eastAsia="Helvetica Neue UltraLight" w:hAnsi="Times New Roman"/>
                <w:sz w:val="24"/>
                <w:szCs w:val="24"/>
                <w:lang w:eastAsia="zh-CN"/>
              </w:rPr>
              <w:t>Vardas, pavardė</w:t>
            </w:r>
          </w:p>
        </w:tc>
        <w:tc>
          <w:tcPr>
            <w:tcW w:w="2199" w:type="dxa"/>
            <w:vAlign w:val="center"/>
          </w:tcPr>
          <w:p w14:paraId="27ED114F" w14:textId="77777777" w:rsidR="0035603E" w:rsidRPr="00DE158D" w:rsidRDefault="0035603E" w:rsidP="0035603E">
            <w:pPr>
              <w:suppressAutoHyphens/>
              <w:jc w:val="center"/>
              <w:rPr>
                <w:rFonts w:ascii="Times New Roman" w:eastAsia="Helvetica Neue UltraLight" w:hAnsi="Times New Roman"/>
                <w:sz w:val="24"/>
                <w:szCs w:val="24"/>
                <w:lang w:eastAsia="zh-CN"/>
              </w:rPr>
            </w:pPr>
            <w:r w:rsidRPr="00DE158D">
              <w:rPr>
                <w:rFonts w:ascii="Times New Roman" w:eastAsia="Helvetica Neue UltraLight" w:hAnsi="Times New Roman"/>
                <w:sz w:val="24"/>
                <w:szCs w:val="24"/>
                <w:lang w:eastAsia="zh-CN"/>
              </w:rPr>
              <w:t>Nuoroda į tikslų pirkimo sąlygų kvalifikacijos reikalavimą, kuriam atitikti remiamasi šio specialisto pajėgumais</w:t>
            </w:r>
          </w:p>
        </w:tc>
        <w:tc>
          <w:tcPr>
            <w:tcW w:w="1933" w:type="dxa"/>
            <w:vAlign w:val="center"/>
          </w:tcPr>
          <w:p w14:paraId="4CBDBF0B" w14:textId="77777777" w:rsidR="0035603E" w:rsidRPr="00DE158D" w:rsidRDefault="0035603E" w:rsidP="0035603E">
            <w:pPr>
              <w:suppressAutoHyphens/>
              <w:jc w:val="center"/>
              <w:rPr>
                <w:rFonts w:ascii="Times New Roman" w:eastAsia="Helvetica Neue UltraLight" w:hAnsi="Times New Roman"/>
                <w:sz w:val="24"/>
                <w:szCs w:val="24"/>
                <w:lang w:eastAsia="zh-CN"/>
              </w:rPr>
            </w:pPr>
            <w:r w:rsidRPr="00DE158D">
              <w:rPr>
                <w:rFonts w:ascii="Times New Roman" w:eastAsia="Helvetica Neue UltraLight" w:hAnsi="Times New Roman"/>
                <w:sz w:val="24"/>
                <w:szCs w:val="24"/>
                <w:lang w:eastAsia="zh-CN"/>
              </w:rPr>
              <w:t>Perduodamos vykdyti pirkimo objekto dalies, aprašymas</w:t>
            </w:r>
          </w:p>
        </w:tc>
        <w:tc>
          <w:tcPr>
            <w:tcW w:w="1616" w:type="dxa"/>
            <w:vAlign w:val="center"/>
          </w:tcPr>
          <w:p w14:paraId="2656DD71" w14:textId="77777777" w:rsidR="0035603E" w:rsidRPr="00DE158D" w:rsidRDefault="0035603E" w:rsidP="0035603E">
            <w:pPr>
              <w:pBdr>
                <w:top w:val="none" w:sz="0" w:space="0" w:color="000000"/>
                <w:left w:val="none" w:sz="0" w:space="0" w:color="000000"/>
                <w:bottom w:val="none" w:sz="0" w:space="0" w:color="000000"/>
                <w:right w:val="none" w:sz="0" w:space="0" w:color="000000"/>
              </w:pBdr>
              <w:suppressAutoHyphens/>
              <w:jc w:val="center"/>
              <w:rPr>
                <w:rFonts w:ascii="Times New Roman" w:eastAsia="Helvetica Neue UltraLight" w:hAnsi="Times New Roman"/>
                <w:sz w:val="24"/>
                <w:szCs w:val="24"/>
                <w:lang w:eastAsia="zh-CN"/>
              </w:rPr>
            </w:pPr>
            <w:r w:rsidRPr="00DE158D">
              <w:rPr>
                <w:rFonts w:ascii="Times New Roman" w:eastAsia="Helvetica Neue UltraLight" w:hAnsi="Times New Roman"/>
                <w:sz w:val="24"/>
                <w:szCs w:val="24"/>
                <w:lang w:eastAsia="zh-CN"/>
              </w:rPr>
              <w:t>Įsipareigojimų dalis procentais (nuo pasiūlymo kainos Eur be PVM)</w:t>
            </w:r>
          </w:p>
        </w:tc>
        <w:tc>
          <w:tcPr>
            <w:tcW w:w="2072" w:type="dxa"/>
            <w:vAlign w:val="center"/>
          </w:tcPr>
          <w:p w14:paraId="6D7A06B9" w14:textId="77777777" w:rsidR="0035603E" w:rsidRPr="00DE158D" w:rsidRDefault="0035603E" w:rsidP="0035603E">
            <w:pPr>
              <w:pBdr>
                <w:top w:val="none" w:sz="0" w:space="0" w:color="000000"/>
                <w:left w:val="none" w:sz="0" w:space="0" w:color="000000"/>
                <w:bottom w:val="none" w:sz="0" w:space="0" w:color="000000"/>
                <w:right w:val="none" w:sz="0" w:space="0" w:color="000000"/>
              </w:pBdr>
              <w:suppressAutoHyphens/>
              <w:jc w:val="center"/>
              <w:rPr>
                <w:rFonts w:ascii="Times New Roman" w:eastAsia="Helvetica Neue UltraLight" w:hAnsi="Times New Roman"/>
                <w:sz w:val="24"/>
                <w:szCs w:val="24"/>
                <w:lang w:eastAsia="zh-CN"/>
              </w:rPr>
            </w:pPr>
            <w:r w:rsidRPr="00DE158D">
              <w:rPr>
                <w:rFonts w:ascii="Times New Roman" w:eastAsia="Times New Roman" w:hAnsi="Times New Roman" w:cs="Times New Roman"/>
                <w:sz w:val="24"/>
                <w:szCs w:val="24"/>
              </w:rPr>
              <w:t>Pirkimo laimėjimo ir pirkimo sutarties sudarymo atveju nurodyti specialistai bus įdarbinti tiekėjo ar jo pasitelkiamo subtiekėjo ir (ar) kito ūkio subjekto</w:t>
            </w:r>
          </w:p>
        </w:tc>
      </w:tr>
      <w:tr w:rsidR="0035603E" w:rsidRPr="00DE158D" w14:paraId="3095A813" w14:textId="77777777" w:rsidTr="00504D96">
        <w:tc>
          <w:tcPr>
            <w:tcW w:w="595" w:type="dxa"/>
            <w:vAlign w:val="center"/>
          </w:tcPr>
          <w:p w14:paraId="08024B42" w14:textId="77777777" w:rsidR="0035603E" w:rsidRPr="00DE158D" w:rsidRDefault="0035603E" w:rsidP="0035603E">
            <w:pPr>
              <w:suppressAutoHyphens/>
              <w:jc w:val="center"/>
              <w:rPr>
                <w:rFonts w:ascii="Times New Roman" w:eastAsia="Helvetica Neue UltraLight" w:hAnsi="Times New Roman"/>
                <w:sz w:val="24"/>
                <w:szCs w:val="24"/>
                <w:lang w:eastAsia="zh-CN"/>
              </w:rPr>
            </w:pPr>
            <w:r w:rsidRPr="00DE158D">
              <w:rPr>
                <w:rFonts w:ascii="Times New Roman" w:eastAsia="Helvetica Neue UltraLight" w:hAnsi="Times New Roman"/>
                <w:sz w:val="24"/>
                <w:szCs w:val="24"/>
                <w:lang w:eastAsia="zh-CN"/>
              </w:rPr>
              <w:t>1.</w:t>
            </w:r>
          </w:p>
        </w:tc>
        <w:tc>
          <w:tcPr>
            <w:tcW w:w="1503" w:type="dxa"/>
            <w:vAlign w:val="center"/>
          </w:tcPr>
          <w:p w14:paraId="5B0DE6C9" w14:textId="77777777" w:rsidR="0035603E" w:rsidRPr="00DE158D" w:rsidRDefault="0035603E" w:rsidP="0035603E">
            <w:pPr>
              <w:suppressAutoHyphens/>
              <w:jc w:val="center"/>
              <w:rPr>
                <w:rFonts w:ascii="Times New Roman" w:eastAsia="Helvetica Neue UltraLight" w:hAnsi="Times New Roman"/>
                <w:sz w:val="24"/>
                <w:szCs w:val="24"/>
                <w:lang w:eastAsia="zh-CN"/>
              </w:rPr>
            </w:pPr>
          </w:p>
        </w:tc>
        <w:tc>
          <w:tcPr>
            <w:tcW w:w="2199" w:type="dxa"/>
            <w:vAlign w:val="center"/>
          </w:tcPr>
          <w:p w14:paraId="3F5B959F" w14:textId="77777777" w:rsidR="0035603E" w:rsidRPr="00DE158D" w:rsidRDefault="0035603E" w:rsidP="0035603E">
            <w:pPr>
              <w:suppressAutoHyphens/>
              <w:jc w:val="center"/>
              <w:rPr>
                <w:rFonts w:ascii="Times New Roman" w:eastAsia="Helvetica Neue UltraLight" w:hAnsi="Times New Roman"/>
                <w:sz w:val="24"/>
                <w:szCs w:val="24"/>
                <w:lang w:eastAsia="zh-CN"/>
              </w:rPr>
            </w:pPr>
          </w:p>
        </w:tc>
        <w:tc>
          <w:tcPr>
            <w:tcW w:w="1933" w:type="dxa"/>
            <w:vAlign w:val="center"/>
          </w:tcPr>
          <w:p w14:paraId="3787BE1E" w14:textId="77777777" w:rsidR="0035603E" w:rsidRPr="00DE158D" w:rsidRDefault="0035603E" w:rsidP="0035603E">
            <w:pPr>
              <w:suppressAutoHyphens/>
              <w:jc w:val="center"/>
              <w:rPr>
                <w:rFonts w:ascii="Times New Roman" w:eastAsia="Helvetica Neue UltraLight" w:hAnsi="Times New Roman"/>
                <w:sz w:val="24"/>
                <w:szCs w:val="24"/>
                <w:lang w:eastAsia="zh-CN"/>
              </w:rPr>
            </w:pPr>
          </w:p>
        </w:tc>
        <w:tc>
          <w:tcPr>
            <w:tcW w:w="1616" w:type="dxa"/>
            <w:vAlign w:val="center"/>
          </w:tcPr>
          <w:p w14:paraId="6D955811" w14:textId="77777777" w:rsidR="0035603E" w:rsidRPr="00DE158D" w:rsidRDefault="0035603E" w:rsidP="0035603E">
            <w:pPr>
              <w:suppressAutoHyphens/>
              <w:jc w:val="center"/>
              <w:rPr>
                <w:rFonts w:ascii="Times New Roman" w:eastAsia="Helvetica Neue UltraLight" w:hAnsi="Times New Roman"/>
                <w:sz w:val="24"/>
                <w:szCs w:val="24"/>
                <w:lang w:eastAsia="zh-CN"/>
              </w:rPr>
            </w:pPr>
          </w:p>
        </w:tc>
        <w:tc>
          <w:tcPr>
            <w:tcW w:w="2072" w:type="dxa"/>
            <w:vAlign w:val="center"/>
          </w:tcPr>
          <w:p w14:paraId="156075D8" w14:textId="77777777" w:rsidR="0035603E" w:rsidRPr="00A234B2" w:rsidRDefault="0035603E" w:rsidP="0035603E">
            <w:pPr>
              <w:jc w:val="center"/>
              <w:rPr>
                <w:rFonts w:ascii="Times New Roman" w:eastAsia="Helvetica Neue UltraLight" w:hAnsi="Times New Roman"/>
                <w:sz w:val="20"/>
                <w:szCs w:val="20"/>
                <w:lang w:eastAsia="zh-CN"/>
              </w:rPr>
            </w:pPr>
            <w:r w:rsidRPr="00A234B2">
              <w:rPr>
                <w:rFonts w:ascii="Times New Roman" w:hAnsi="Times New Roman" w:cs="Times New Roman"/>
                <w:sz w:val="20"/>
                <w:szCs w:val="20"/>
                <w:u w:val="single"/>
              </w:rPr>
              <w:t>TAIP / NE</w:t>
            </w:r>
            <w:r w:rsidRPr="00A234B2">
              <w:rPr>
                <w:rFonts w:ascii="Times New Roman" w:hAnsi="Times New Roman" w:cs="Times New Roman"/>
                <w:sz w:val="20"/>
                <w:szCs w:val="20"/>
              </w:rPr>
              <w:t xml:space="preserve"> </w:t>
            </w:r>
            <w:r w:rsidRPr="00A234B2">
              <w:rPr>
                <w:rFonts w:ascii="Times New Roman" w:hAnsi="Times New Roman" w:cs="Times New Roman"/>
                <w:i/>
                <w:sz w:val="20"/>
                <w:szCs w:val="20"/>
              </w:rPr>
              <w:t>(</w:t>
            </w:r>
            <w:r w:rsidRPr="00A234B2">
              <w:rPr>
                <w:rFonts w:ascii="Times New Roman" w:hAnsi="Times New Roman" w:cs="Times New Roman"/>
                <w:i/>
                <w:color w:val="0070C0"/>
                <w:sz w:val="20"/>
                <w:szCs w:val="20"/>
              </w:rPr>
              <w:t>nereikalingą išbraukti</w:t>
            </w:r>
            <w:r w:rsidRPr="00A234B2">
              <w:rPr>
                <w:rFonts w:ascii="Times New Roman" w:hAnsi="Times New Roman" w:cs="Times New Roman"/>
                <w:i/>
                <w:sz w:val="20"/>
                <w:szCs w:val="20"/>
              </w:rPr>
              <w:t>)</w:t>
            </w:r>
          </w:p>
        </w:tc>
      </w:tr>
      <w:tr w:rsidR="0035603E" w:rsidRPr="00DE158D" w14:paraId="6F733CF0" w14:textId="77777777" w:rsidTr="00504D96">
        <w:tc>
          <w:tcPr>
            <w:tcW w:w="595" w:type="dxa"/>
            <w:vAlign w:val="center"/>
          </w:tcPr>
          <w:p w14:paraId="785DBB1D" w14:textId="77777777" w:rsidR="0035603E" w:rsidRPr="00DE158D" w:rsidRDefault="0035603E" w:rsidP="0035603E">
            <w:pPr>
              <w:suppressAutoHyphens/>
              <w:jc w:val="center"/>
              <w:rPr>
                <w:rFonts w:ascii="Times New Roman" w:eastAsia="Helvetica Neue UltraLight" w:hAnsi="Times New Roman"/>
                <w:sz w:val="24"/>
                <w:szCs w:val="24"/>
                <w:lang w:eastAsia="zh-CN"/>
              </w:rPr>
            </w:pPr>
            <w:r w:rsidRPr="00DE158D">
              <w:rPr>
                <w:rFonts w:ascii="Times New Roman" w:eastAsia="Helvetica Neue UltraLight" w:hAnsi="Times New Roman"/>
                <w:sz w:val="24"/>
                <w:szCs w:val="24"/>
                <w:lang w:eastAsia="zh-CN"/>
              </w:rPr>
              <w:t>2.</w:t>
            </w:r>
          </w:p>
        </w:tc>
        <w:tc>
          <w:tcPr>
            <w:tcW w:w="1503" w:type="dxa"/>
            <w:vAlign w:val="center"/>
          </w:tcPr>
          <w:p w14:paraId="3EE03C0D" w14:textId="77777777" w:rsidR="0035603E" w:rsidRPr="00DE158D" w:rsidRDefault="0035603E" w:rsidP="0035603E">
            <w:pPr>
              <w:suppressAutoHyphens/>
              <w:jc w:val="center"/>
              <w:rPr>
                <w:rFonts w:ascii="Times New Roman" w:eastAsia="Helvetica Neue UltraLight" w:hAnsi="Times New Roman"/>
                <w:sz w:val="24"/>
                <w:szCs w:val="24"/>
                <w:lang w:eastAsia="zh-CN"/>
              </w:rPr>
            </w:pPr>
          </w:p>
        </w:tc>
        <w:tc>
          <w:tcPr>
            <w:tcW w:w="2199" w:type="dxa"/>
            <w:vAlign w:val="center"/>
          </w:tcPr>
          <w:p w14:paraId="3B6C8395" w14:textId="77777777" w:rsidR="0035603E" w:rsidRPr="00DE158D" w:rsidRDefault="0035603E" w:rsidP="0035603E">
            <w:pPr>
              <w:suppressAutoHyphens/>
              <w:jc w:val="center"/>
              <w:rPr>
                <w:rFonts w:ascii="Times New Roman" w:eastAsia="Helvetica Neue UltraLight" w:hAnsi="Times New Roman"/>
                <w:sz w:val="24"/>
                <w:szCs w:val="24"/>
                <w:lang w:eastAsia="zh-CN"/>
              </w:rPr>
            </w:pPr>
          </w:p>
        </w:tc>
        <w:tc>
          <w:tcPr>
            <w:tcW w:w="1933" w:type="dxa"/>
            <w:vAlign w:val="center"/>
          </w:tcPr>
          <w:p w14:paraId="4D00C232" w14:textId="77777777" w:rsidR="0035603E" w:rsidRPr="00DE158D" w:rsidRDefault="0035603E" w:rsidP="0035603E">
            <w:pPr>
              <w:suppressAutoHyphens/>
              <w:jc w:val="center"/>
              <w:rPr>
                <w:rFonts w:ascii="Times New Roman" w:eastAsia="Helvetica Neue UltraLight" w:hAnsi="Times New Roman"/>
                <w:sz w:val="24"/>
                <w:szCs w:val="24"/>
                <w:lang w:eastAsia="zh-CN"/>
              </w:rPr>
            </w:pPr>
          </w:p>
        </w:tc>
        <w:tc>
          <w:tcPr>
            <w:tcW w:w="1616" w:type="dxa"/>
            <w:vAlign w:val="center"/>
          </w:tcPr>
          <w:p w14:paraId="3126D48D" w14:textId="77777777" w:rsidR="0035603E" w:rsidRPr="00DE158D" w:rsidRDefault="0035603E" w:rsidP="0035603E">
            <w:pPr>
              <w:suppressAutoHyphens/>
              <w:jc w:val="center"/>
              <w:rPr>
                <w:rFonts w:ascii="Times New Roman" w:eastAsia="Helvetica Neue UltraLight" w:hAnsi="Times New Roman"/>
                <w:sz w:val="24"/>
                <w:szCs w:val="24"/>
                <w:lang w:eastAsia="zh-CN"/>
              </w:rPr>
            </w:pPr>
          </w:p>
        </w:tc>
        <w:tc>
          <w:tcPr>
            <w:tcW w:w="2072" w:type="dxa"/>
            <w:vAlign w:val="center"/>
          </w:tcPr>
          <w:p w14:paraId="39B4FDA4" w14:textId="77777777" w:rsidR="0035603E" w:rsidRPr="00A234B2" w:rsidRDefault="0035603E" w:rsidP="0035603E">
            <w:pPr>
              <w:jc w:val="center"/>
              <w:rPr>
                <w:rFonts w:ascii="Times New Roman" w:hAnsi="Times New Roman" w:cs="Times New Roman"/>
                <w:sz w:val="20"/>
                <w:szCs w:val="20"/>
                <w:u w:val="single"/>
              </w:rPr>
            </w:pPr>
            <w:r w:rsidRPr="00A234B2">
              <w:rPr>
                <w:rFonts w:ascii="Times New Roman" w:hAnsi="Times New Roman" w:cs="Times New Roman"/>
                <w:sz w:val="20"/>
                <w:szCs w:val="20"/>
                <w:u w:val="single"/>
              </w:rPr>
              <w:t>TAIP / NE</w:t>
            </w:r>
            <w:r w:rsidRPr="00A234B2">
              <w:rPr>
                <w:rFonts w:ascii="Times New Roman" w:hAnsi="Times New Roman" w:cs="Times New Roman"/>
                <w:sz w:val="20"/>
                <w:szCs w:val="20"/>
              </w:rPr>
              <w:t xml:space="preserve"> </w:t>
            </w:r>
            <w:r w:rsidRPr="00A234B2">
              <w:rPr>
                <w:rFonts w:ascii="Times New Roman" w:hAnsi="Times New Roman" w:cs="Times New Roman"/>
                <w:i/>
                <w:sz w:val="20"/>
                <w:szCs w:val="20"/>
              </w:rPr>
              <w:t>(</w:t>
            </w:r>
            <w:r w:rsidRPr="00A234B2">
              <w:rPr>
                <w:rFonts w:ascii="Times New Roman" w:hAnsi="Times New Roman" w:cs="Times New Roman"/>
                <w:i/>
                <w:color w:val="0070C0"/>
                <w:sz w:val="20"/>
                <w:szCs w:val="20"/>
              </w:rPr>
              <w:t>nereikalingą išbraukti</w:t>
            </w:r>
            <w:r w:rsidRPr="00A234B2">
              <w:rPr>
                <w:rFonts w:ascii="Times New Roman" w:hAnsi="Times New Roman" w:cs="Times New Roman"/>
                <w:i/>
                <w:sz w:val="20"/>
                <w:szCs w:val="20"/>
              </w:rPr>
              <w:t>)</w:t>
            </w:r>
          </w:p>
        </w:tc>
      </w:tr>
    </w:tbl>
    <w:p w14:paraId="6B6CAE7F" w14:textId="77777777" w:rsidR="0035603E" w:rsidRPr="00DE158D" w:rsidRDefault="0035603E" w:rsidP="0035603E">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b/>
          <w:kern w:val="0"/>
          <w:sz w:val="24"/>
          <w:szCs w:val="24"/>
          <w:lang w:eastAsia="zh-CN"/>
          <w14:ligatures w14:val="none"/>
        </w:rPr>
      </w:pPr>
    </w:p>
    <w:p w14:paraId="436F2636" w14:textId="77777777" w:rsidR="0035603E" w:rsidRPr="00DE158D" w:rsidRDefault="0035603E" w:rsidP="0035603E">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b/>
          <w:kern w:val="0"/>
          <w:sz w:val="24"/>
          <w:szCs w:val="24"/>
          <w:lang w:eastAsia="zh-CN"/>
          <w14:ligatures w14:val="none"/>
        </w:rPr>
      </w:pPr>
      <w:r w:rsidRPr="00DE158D">
        <w:rPr>
          <w:rFonts w:ascii="Times New Roman" w:eastAsia="Helvetica Neue UltraLight" w:hAnsi="Times New Roman" w:cs="Times New Roman"/>
          <w:b/>
          <w:kern w:val="0"/>
          <w:sz w:val="24"/>
          <w:szCs w:val="24"/>
          <w:lang w:eastAsia="zh-CN"/>
          <w14:ligatures w14:val="none"/>
        </w:rPr>
        <w:t>3. Informacija apie subtiekėjus, kurių pajėgumais (kvalifikacija) tiekėjas nesiremia, bet jiems bus perduodama vykdyti pirkimo sutarties dalis</w:t>
      </w:r>
    </w:p>
    <w:tbl>
      <w:tblPr>
        <w:tblStyle w:val="Lentelstinklelis21"/>
        <w:tblW w:w="9923" w:type="dxa"/>
        <w:tblInd w:w="-5" w:type="dxa"/>
        <w:tblLook w:val="04A0" w:firstRow="1" w:lastRow="0" w:firstColumn="1" w:lastColumn="0" w:noHBand="0" w:noVBand="1"/>
      </w:tblPr>
      <w:tblGrid>
        <w:gridCol w:w="556"/>
        <w:gridCol w:w="2500"/>
        <w:gridCol w:w="2894"/>
        <w:gridCol w:w="3973"/>
      </w:tblGrid>
      <w:tr w:rsidR="0035603E" w:rsidRPr="00DE158D" w14:paraId="69433F0A" w14:textId="77777777" w:rsidTr="00504D96">
        <w:tc>
          <w:tcPr>
            <w:tcW w:w="556" w:type="dxa"/>
            <w:vAlign w:val="center"/>
          </w:tcPr>
          <w:p w14:paraId="1A19CAFF" w14:textId="77777777" w:rsidR="0035603E" w:rsidRPr="00DE158D" w:rsidRDefault="0035603E" w:rsidP="0035603E">
            <w:pPr>
              <w:suppressAutoHyphens/>
              <w:jc w:val="center"/>
              <w:rPr>
                <w:rFonts w:ascii="Times New Roman" w:eastAsia="Helvetica Neue UltraLight" w:hAnsi="Times New Roman"/>
                <w:sz w:val="24"/>
                <w:szCs w:val="24"/>
                <w:lang w:eastAsia="zh-CN"/>
              </w:rPr>
            </w:pPr>
            <w:r w:rsidRPr="00DE158D">
              <w:rPr>
                <w:rFonts w:ascii="Times New Roman" w:eastAsia="Helvetica Neue UltraLight" w:hAnsi="Times New Roman"/>
                <w:sz w:val="24"/>
                <w:szCs w:val="24"/>
                <w:lang w:eastAsia="zh-CN"/>
              </w:rPr>
              <w:t>Eil. Nr.</w:t>
            </w:r>
          </w:p>
        </w:tc>
        <w:tc>
          <w:tcPr>
            <w:tcW w:w="2500" w:type="dxa"/>
            <w:vAlign w:val="center"/>
          </w:tcPr>
          <w:p w14:paraId="6A8D6942" w14:textId="77777777" w:rsidR="0035603E" w:rsidRPr="00DE158D" w:rsidRDefault="0035603E" w:rsidP="0035603E">
            <w:pPr>
              <w:suppressAutoHyphens/>
              <w:jc w:val="center"/>
              <w:rPr>
                <w:rFonts w:ascii="Times New Roman" w:eastAsia="Helvetica Neue UltraLight" w:hAnsi="Times New Roman"/>
                <w:sz w:val="24"/>
                <w:szCs w:val="24"/>
                <w:lang w:eastAsia="zh-CN"/>
              </w:rPr>
            </w:pPr>
            <w:r w:rsidRPr="00DE158D">
              <w:rPr>
                <w:rFonts w:ascii="Times New Roman" w:eastAsia="Helvetica Neue UltraLight" w:hAnsi="Times New Roman"/>
                <w:sz w:val="24"/>
                <w:szCs w:val="24"/>
                <w:lang w:eastAsia="zh-CN"/>
              </w:rPr>
              <w:t>Subtiekėjo pavadinimas, kodas ir adresas</w:t>
            </w:r>
          </w:p>
        </w:tc>
        <w:tc>
          <w:tcPr>
            <w:tcW w:w="2894" w:type="dxa"/>
            <w:vAlign w:val="center"/>
          </w:tcPr>
          <w:p w14:paraId="4E0BF3E6" w14:textId="77777777" w:rsidR="0035603E" w:rsidRPr="00DE158D" w:rsidRDefault="0035603E" w:rsidP="0035603E">
            <w:pPr>
              <w:suppressAutoHyphens/>
              <w:jc w:val="center"/>
              <w:rPr>
                <w:rFonts w:ascii="Times New Roman" w:eastAsia="Helvetica Neue UltraLight" w:hAnsi="Times New Roman"/>
                <w:sz w:val="24"/>
                <w:szCs w:val="24"/>
                <w:lang w:eastAsia="zh-CN"/>
              </w:rPr>
            </w:pPr>
            <w:r w:rsidRPr="00DE158D">
              <w:rPr>
                <w:rFonts w:ascii="Times New Roman" w:eastAsia="Helvetica Neue UltraLight" w:hAnsi="Times New Roman"/>
                <w:sz w:val="24"/>
                <w:szCs w:val="24"/>
                <w:lang w:eastAsia="zh-CN"/>
              </w:rPr>
              <w:t>Pirkimo objekto dalies, perduodamos vykdyti subtiekėjui ir / ar kitam ūkio subjektui, aprašymas</w:t>
            </w:r>
          </w:p>
        </w:tc>
        <w:tc>
          <w:tcPr>
            <w:tcW w:w="3973" w:type="dxa"/>
            <w:vAlign w:val="center"/>
          </w:tcPr>
          <w:p w14:paraId="3B98A01D" w14:textId="77777777" w:rsidR="0035603E" w:rsidRPr="00DE158D" w:rsidRDefault="0035603E" w:rsidP="0035603E">
            <w:pPr>
              <w:pBdr>
                <w:top w:val="none" w:sz="0" w:space="0" w:color="000000"/>
                <w:left w:val="none" w:sz="0" w:space="0" w:color="000000"/>
                <w:bottom w:val="none" w:sz="0" w:space="0" w:color="000000"/>
                <w:right w:val="none" w:sz="0" w:space="0" w:color="000000"/>
              </w:pBdr>
              <w:suppressAutoHyphens/>
              <w:jc w:val="center"/>
              <w:rPr>
                <w:rFonts w:ascii="Times New Roman" w:eastAsia="Helvetica Neue UltraLight" w:hAnsi="Times New Roman"/>
                <w:sz w:val="24"/>
                <w:szCs w:val="24"/>
                <w:lang w:eastAsia="zh-CN"/>
              </w:rPr>
            </w:pPr>
            <w:r w:rsidRPr="00DE158D">
              <w:rPr>
                <w:rFonts w:ascii="Times New Roman" w:eastAsia="Helvetica Neue UltraLight" w:hAnsi="Times New Roman"/>
                <w:sz w:val="24"/>
                <w:szCs w:val="24"/>
                <w:lang w:eastAsia="zh-CN"/>
              </w:rPr>
              <w:t>Įsipareigojimų dalis procentais (nuo pasiūlymo kainos be PVM), kuriai ketinama pasitelkti subtiekėją ir / ar kitą ūkio subjektą</w:t>
            </w:r>
          </w:p>
        </w:tc>
      </w:tr>
      <w:tr w:rsidR="0035603E" w:rsidRPr="00DE158D" w14:paraId="275E4A05" w14:textId="77777777" w:rsidTr="00504D96">
        <w:trPr>
          <w:trHeight w:val="340"/>
        </w:trPr>
        <w:tc>
          <w:tcPr>
            <w:tcW w:w="556" w:type="dxa"/>
            <w:vAlign w:val="center"/>
          </w:tcPr>
          <w:p w14:paraId="53D65FE9" w14:textId="77777777" w:rsidR="0035603E" w:rsidRPr="00DE158D" w:rsidRDefault="0035603E" w:rsidP="0035603E">
            <w:pPr>
              <w:suppressAutoHyphens/>
              <w:jc w:val="center"/>
              <w:rPr>
                <w:rFonts w:ascii="Times New Roman" w:eastAsia="Helvetica Neue UltraLight" w:hAnsi="Times New Roman"/>
                <w:sz w:val="24"/>
                <w:szCs w:val="24"/>
                <w:lang w:eastAsia="zh-CN"/>
              </w:rPr>
            </w:pPr>
            <w:r w:rsidRPr="00DE158D">
              <w:rPr>
                <w:rFonts w:ascii="Times New Roman" w:eastAsia="Helvetica Neue UltraLight" w:hAnsi="Times New Roman"/>
                <w:sz w:val="24"/>
                <w:szCs w:val="24"/>
                <w:lang w:eastAsia="zh-CN"/>
              </w:rPr>
              <w:t>1.</w:t>
            </w:r>
          </w:p>
        </w:tc>
        <w:tc>
          <w:tcPr>
            <w:tcW w:w="2500" w:type="dxa"/>
            <w:vAlign w:val="center"/>
          </w:tcPr>
          <w:p w14:paraId="622A6275" w14:textId="77777777" w:rsidR="0035603E" w:rsidRPr="00DE158D" w:rsidRDefault="0035603E" w:rsidP="0035603E">
            <w:pPr>
              <w:suppressAutoHyphens/>
              <w:jc w:val="center"/>
              <w:rPr>
                <w:rFonts w:ascii="Times New Roman" w:eastAsia="Helvetica Neue UltraLight" w:hAnsi="Times New Roman"/>
                <w:sz w:val="24"/>
                <w:szCs w:val="24"/>
                <w:lang w:eastAsia="zh-CN"/>
              </w:rPr>
            </w:pPr>
          </w:p>
        </w:tc>
        <w:tc>
          <w:tcPr>
            <w:tcW w:w="2894" w:type="dxa"/>
            <w:vAlign w:val="center"/>
          </w:tcPr>
          <w:p w14:paraId="0F10032A" w14:textId="77777777" w:rsidR="0035603E" w:rsidRPr="00DE158D" w:rsidRDefault="0035603E" w:rsidP="0035603E">
            <w:pPr>
              <w:suppressAutoHyphens/>
              <w:jc w:val="center"/>
              <w:rPr>
                <w:rFonts w:ascii="Times New Roman" w:eastAsia="Helvetica Neue UltraLight" w:hAnsi="Times New Roman"/>
                <w:sz w:val="24"/>
                <w:szCs w:val="24"/>
                <w:lang w:eastAsia="zh-CN"/>
              </w:rPr>
            </w:pPr>
          </w:p>
        </w:tc>
        <w:tc>
          <w:tcPr>
            <w:tcW w:w="3973" w:type="dxa"/>
            <w:vAlign w:val="center"/>
          </w:tcPr>
          <w:p w14:paraId="745621DE" w14:textId="77777777" w:rsidR="0035603E" w:rsidRPr="00DE158D" w:rsidRDefault="0035603E" w:rsidP="0035603E">
            <w:pPr>
              <w:suppressAutoHyphens/>
              <w:jc w:val="center"/>
              <w:rPr>
                <w:rFonts w:ascii="Times New Roman" w:eastAsia="Helvetica Neue UltraLight" w:hAnsi="Times New Roman"/>
                <w:sz w:val="24"/>
                <w:szCs w:val="24"/>
                <w:lang w:eastAsia="zh-CN"/>
              </w:rPr>
            </w:pPr>
          </w:p>
        </w:tc>
      </w:tr>
      <w:tr w:rsidR="0035603E" w:rsidRPr="00DE158D" w14:paraId="77B180A0" w14:textId="77777777" w:rsidTr="00504D96">
        <w:tc>
          <w:tcPr>
            <w:tcW w:w="556" w:type="dxa"/>
            <w:vAlign w:val="center"/>
          </w:tcPr>
          <w:p w14:paraId="674A6BC5" w14:textId="77777777" w:rsidR="0035603E" w:rsidRPr="00DE158D" w:rsidRDefault="0035603E" w:rsidP="0035603E">
            <w:pPr>
              <w:suppressAutoHyphens/>
              <w:jc w:val="center"/>
              <w:rPr>
                <w:rFonts w:ascii="Times New Roman" w:eastAsia="Helvetica Neue UltraLight" w:hAnsi="Times New Roman"/>
                <w:sz w:val="24"/>
                <w:szCs w:val="24"/>
                <w:lang w:eastAsia="zh-CN"/>
              </w:rPr>
            </w:pPr>
            <w:r w:rsidRPr="00DE158D">
              <w:rPr>
                <w:rFonts w:ascii="Times New Roman" w:eastAsia="Helvetica Neue UltraLight" w:hAnsi="Times New Roman"/>
                <w:sz w:val="24"/>
                <w:szCs w:val="24"/>
                <w:lang w:eastAsia="zh-CN"/>
              </w:rPr>
              <w:t>2.</w:t>
            </w:r>
          </w:p>
        </w:tc>
        <w:tc>
          <w:tcPr>
            <w:tcW w:w="2500" w:type="dxa"/>
            <w:vAlign w:val="center"/>
          </w:tcPr>
          <w:p w14:paraId="2D15491F" w14:textId="77777777" w:rsidR="0035603E" w:rsidRPr="00DE158D" w:rsidRDefault="0035603E" w:rsidP="0035603E">
            <w:pPr>
              <w:suppressAutoHyphens/>
              <w:jc w:val="center"/>
              <w:rPr>
                <w:rFonts w:ascii="Times New Roman" w:eastAsia="Helvetica Neue UltraLight" w:hAnsi="Times New Roman"/>
                <w:sz w:val="24"/>
                <w:szCs w:val="24"/>
                <w:lang w:eastAsia="zh-CN"/>
              </w:rPr>
            </w:pPr>
          </w:p>
        </w:tc>
        <w:tc>
          <w:tcPr>
            <w:tcW w:w="2894" w:type="dxa"/>
            <w:vAlign w:val="center"/>
          </w:tcPr>
          <w:p w14:paraId="24A2FAF6" w14:textId="77777777" w:rsidR="0035603E" w:rsidRPr="00DE158D" w:rsidRDefault="0035603E" w:rsidP="0035603E">
            <w:pPr>
              <w:suppressAutoHyphens/>
              <w:jc w:val="center"/>
              <w:rPr>
                <w:rFonts w:ascii="Times New Roman" w:eastAsia="Helvetica Neue UltraLight" w:hAnsi="Times New Roman"/>
                <w:sz w:val="24"/>
                <w:szCs w:val="24"/>
                <w:lang w:eastAsia="zh-CN"/>
              </w:rPr>
            </w:pPr>
          </w:p>
        </w:tc>
        <w:tc>
          <w:tcPr>
            <w:tcW w:w="3973" w:type="dxa"/>
            <w:vAlign w:val="center"/>
          </w:tcPr>
          <w:p w14:paraId="1B827AE6" w14:textId="77777777" w:rsidR="0035603E" w:rsidRPr="00DE158D" w:rsidRDefault="0035603E" w:rsidP="0035603E">
            <w:pPr>
              <w:suppressAutoHyphens/>
              <w:jc w:val="center"/>
              <w:rPr>
                <w:rFonts w:ascii="Times New Roman" w:eastAsia="Helvetica Neue UltraLight" w:hAnsi="Times New Roman"/>
                <w:sz w:val="24"/>
                <w:szCs w:val="24"/>
                <w:lang w:eastAsia="zh-CN"/>
              </w:rPr>
            </w:pPr>
          </w:p>
        </w:tc>
      </w:tr>
      <w:tr w:rsidR="0035603E" w:rsidRPr="00DE158D" w14:paraId="0FFD0B17" w14:textId="77777777" w:rsidTr="00504D96">
        <w:tc>
          <w:tcPr>
            <w:tcW w:w="556" w:type="dxa"/>
            <w:vAlign w:val="center"/>
          </w:tcPr>
          <w:p w14:paraId="6FA0675E" w14:textId="77777777" w:rsidR="0035603E" w:rsidRPr="00DE158D" w:rsidRDefault="0035603E" w:rsidP="0035603E">
            <w:pPr>
              <w:suppressAutoHyphens/>
              <w:jc w:val="center"/>
              <w:rPr>
                <w:rFonts w:ascii="Times New Roman" w:eastAsia="Helvetica Neue UltraLight" w:hAnsi="Times New Roman"/>
                <w:sz w:val="24"/>
                <w:szCs w:val="24"/>
                <w:lang w:eastAsia="zh-CN"/>
              </w:rPr>
            </w:pPr>
            <w:r w:rsidRPr="00DE158D">
              <w:rPr>
                <w:rFonts w:ascii="Times New Roman" w:eastAsia="Helvetica Neue UltraLight" w:hAnsi="Times New Roman"/>
                <w:sz w:val="24"/>
                <w:szCs w:val="24"/>
                <w:lang w:eastAsia="zh-CN"/>
              </w:rPr>
              <w:t>...</w:t>
            </w:r>
          </w:p>
        </w:tc>
        <w:tc>
          <w:tcPr>
            <w:tcW w:w="2500" w:type="dxa"/>
            <w:vAlign w:val="center"/>
          </w:tcPr>
          <w:p w14:paraId="77AA7B0E" w14:textId="77777777" w:rsidR="0035603E" w:rsidRPr="00DE158D" w:rsidRDefault="0035603E" w:rsidP="0035603E">
            <w:pPr>
              <w:suppressAutoHyphens/>
              <w:jc w:val="center"/>
              <w:rPr>
                <w:rFonts w:ascii="Times New Roman" w:eastAsia="Helvetica Neue UltraLight" w:hAnsi="Times New Roman"/>
                <w:sz w:val="24"/>
                <w:szCs w:val="24"/>
                <w:lang w:eastAsia="zh-CN"/>
              </w:rPr>
            </w:pPr>
          </w:p>
        </w:tc>
        <w:tc>
          <w:tcPr>
            <w:tcW w:w="2894" w:type="dxa"/>
            <w:vAlign w:val="center"/>
          </w:tcPr>
          <w:p w14:paraId="623FB64E" w14:textId="77777777" w:rsidR="0035603E" w:rsidRPr="00DE158D" w:rsidRDefault="0035603E" w:rsidP="0035603E">
            <w:pPr>
              <w:suppressAutoHyphens/>
              <w:jc w:val="center"/>
              <w:rPr>
                <w:rFonts w:ascii="Times New Roman" w:eastAsia="Helvetica Neue UltraLight" w:hAnsi="Times New Roman"/>
                <w:sz w:val="24"/>
                <w:szCs w:val="24"/>
                <w:lang w:eastAsia="zh-CN"/>
              </w:rPr>
            </w:pPr>
          </w:p>
        </w:tc>
        <w:tc>
          <w:tcPr>
            <w:tcW w:w="3973" w:type="dxa"/>
            <w:vAlign w:val="center"/>
          </w:tcPr>
          <w:p w14:paraId="4141AFAB" w14:textId="77777777" w:rsidR="0035603E" w:rsidRPr="00DE158D" w:rsidRDefault="0035603E" w:rsidP="0035603E">
            <w:pPr>
              <w:suppressAutoHyphens/>
              <w:jc w:val="center"/>
              <w:rPr>
                <w:rFonts w:ascii="Times New Roman" w:eastAsia="Helvetica Neue UltraLight" w:hAnsi="Times New Roman"/>
                <w:sz w:val="24"/>
                <w:szCs w:val="24"/>
                <w:lang w:eastAsia="zh-CN"/>
              </w:rPr>
            </w:pPr>
          </w:p>
        </w:tc>
      </w:tr>
    </w:tbl>
    <w:p w14:paraId="799F2E45" w14:textId="77777777" w:rsidR="0035603E" w:rsidRPr="00DE158D" w:rsidRDefault="0035603E" w:rsidP="0035603E">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
          <w:bCs/>
          <w:iCs/>
          <w:kern w:val="0"/>
          <w:sz w:val="24"/>
          <w:szCs w:val="24"/>
          <w:lang w:eastAsia="zh-CN"/>
          <w14:ligatures w14:val="none"/>
        </w:rPr>
      </w:pPr>
      <w:r w:rsidRPr="00DE158D">
        <w:rPr>
          <w:rFonts w:ascii="Times New Roman" w:eastAsia="Helvetica Neue UltraLight" w:hAnsi="Times New Roman" w:cs="Times New Roman"/>
          <w:b/>
          <w:bCs/>
          <w:iCs/>
          <w:kern w:val="0"/>
          <w:sz w:val="24"/>
          <w:szCs w:val="24"/>
          <w:lang w:eastAsia="zh-CN"/>
          <w14:ligatures w14:val="none"/>
        </w:rPr>
        <w:t>Pastabos:</w:t>
      </w:r>
    </w:p>
    <w:p w14:paraId="6ABF00C1" w14:textId="77777777" w:rsidR="0035603E" w:rsidRPr="00DE158D" w:rsidRDefault="0035603E" w:rsidP="00177CE7">
      <w:pPr>
        <w:numPr>
          <w:ilvl w:val="0"/>
          <w:numId w:val="2"/>
        </w:numPr>
        <w:pBdr>
          <w:top w:val="none" w:sz="0" w:space="0" w:color="000000"/>
          <w:left w:val="none" w:sz="0" w:space="0" w:color="000000"/>
          <w:bottom w:val="none" w:sz="0" w:space="0" w:color="000000"/>
          <w:right w:val="none" w:sz="0" w:space="0" w:color="000000"/>
        </w:pBdr>
        <w:tabs>
          <w:tab w:val="left" w:pos="851"/>
        </w:tabs>
        <w:suppressAutoHyphens/>
        <w:spacing w:after="0" w:line="240" w:lineRule="auto"/>
        <w:ind w:left="0" w:firstLine="567"/>
        <w:contextualSpacing/>
        <w:jc w:val="both"/>
        <w:rPr>
          <w:rFonts w:ascii="Times New Roman" w:eastAsia="Helvetica Neue UltraLight" w:hAnsi="Times New Roman" w:cs="Times New Roman"/>
          <w:iCs/>
          <w:kern w:val="0"/>
          <w:sz w:val="24"/>
          <w:szCs w:val="24"/>
          <w:lang w:eastAsia="zh-CN"/>
          <w14:ligatures w14:val="none"/>
        </w:rPr>
      </w:pPr>
      <w:r w:rsidRPr="00DE158D">
        <w:rPr>
          <w:rFonts w:ascii="Times New Roman" w:eastAsia="Helvetica Neue UltraLight" w:hAnsi="Times New Roman" w:cs="Times New Roman"/>
          <w:iCs/>
          <w:kern w:val="0"/>
          <w:sz w:val="24"/>
          <w:szCs w:val="24"/>
          <w:lang w:eastAsia="zh-CN"/>
          <w14:ligatures w14:val="none"/>
        </w:rPr>
        <w:t xml:space="preserve">Jei ketinama pasitelkti subtiekėjus, tačiau konkretūs pavadinimai nėra žinomi, nurodoma „nežinomas“, tačiau subtiekėjams perduodamą sutartinių įsipareigojimų dalį </w:t>
      </w:r>
      <w:r w:rsidRPr="00DE158D">
        <w:rPr>
          <w:rFonts w:ascii="Times New Roman" w:eastAsia="Helvetica Neue UltraLight" w:hAnsi="Times New Roman" w:cs="Times New Roman"/>
          <w:b/>
          <w:bCs/>
          <w:iCs/>
          <w:kern w:val="0"/>
          <w:sz w:val="24"/>
          <w:szCs w:val="24"/>
          <w:lang w:eastAsia="zh-CN"/>
          <w14:ligatures w14:val="none"/>
        </w:rPr>
        <w:t>privaloma</w:t>
      </w:r>
      <w:r w:rsidRPr="00DE158D">
        <w:rPr>
          <w:rFonts w:ascii="Times New Roman" w:eastAsia="Helvetica Neue UltraLight" w:hAnsi="Times New Roman" w:cs="Times New Roman"/>
          <w:iCs/>
          <w:kern w:val="0"/>
          <w:sz w:val="24"/>
          <w:szCs w:val="24"/>
          <w:lang w:eastAsia="zh-CN"/>
          <w14:ligatures w14:val="none"/>
        </w:rPr>
        <w:t xml:space="preserve"> nurodyti. Toks perdavimas nekeičia pagrindinio tiekėjo atsakomybės dėl numatomos sudaryti pirkimo sutarties vykdymo.</w:t>
      </w:r>
    </w:p>
    <w:p w14:paraId="3C8CD756" w14:textId="77777777" w:rsidR="0035603E" w:rsidRPr="00DE158D" w:rsidRDefault="0035603E" w:rsidP="00177CE7">
      <w:pPr>
        <w:numPr>
          <w:ilvl w:val="0"/>
          <w:numId w:val="2"/>
        </w:numPr>
        <w:pBdr>
          <w:top w:val="none" w:sz="0" w:space="0" w:color="000000"/>
          <w:left w:val="none" w:sz="0" w:space="0" w:color="000000"/>
          <w:bottom w:val="none" w:sz="0" w:space="0" w:color="000000"/>
          <w:right w:val="none" w:sz="0" w:space="0" w:color="000000"/>
        </w:pBdr>
        <w:tabs>
          <w:tab w:val="left" w:pos="851"/>
        </w:tabs>
        <w:suppressAutoHyphens/>
        <w:spacing w:after="0" w:line="240" w:lineRule="auto"/>
        <w:ind w:left="0" w:firstLine="567"/>
        <w:contextualSpacing/>
        <w:jc w:val="both"/>
        <w:rPr>
          <w:rFonts w:ascii="Times New Roman" w:eastAsia="Helvetica Neue UltraLight" w:hAnsi="Times New Roman" w:cs="Times New Roman"/>
          <w:kern w:val="0"/>
          <w:sz w:val="24"/>
          <w:szCs w:val="24"/>
          <w:lang w:eastAsia="zh-CN"/>
          <w14:ligatures w14:val="none"/>
        </w:rPr>
      </w:pPr>
      <w:r w:rsidRPr="00DE158D">
        <w:rPr>
          <w:rFonts w:ascii="Times New Roman" w:eastAsia="Arial Unicode MS" w:hAnsi="Times New Roman" w:cs="Times New Roman"/>
          <w:kern w:val="0"/>
          <w:sz w:val="24"/>
          <w:szCs w:val="24"/>
          <w:lang w:eastAsia="zh-CN"/>
          <w14:ligatures w14:val="none"/>
        </w:rPr>
        <w:t>Jei tiekėjas pasiūlyme nenurodo tokių subtiekėjų, o nurodo „nežinomas“, tuomet, laimėjimo atveju, apie juos turės informuoti perkančiąją organizaciją ne vėliau negu pirkimo sutartis pradedama vykdyti.</w:t>
      </w:r>
    </w:p>
    <w:p w14:paraId="022DD550" w14:textId="0740B285" w:rsidR="0035603E" w:rsidRPr="00DE158D" w:rsidRDefault="0035603E" w:rsidP="00177CE7">
      <w:pPr>
        <w:numPr>
          <w:ilvl w:val="0"/>
          <w:numId w:val="2"/>
        </w:numPr>
        <w:pBdr>
          <w:top w:val="none" w:sz="0" w:space="0" w:color="000000"/>
          <w:left w:val="none" w:sz="0" w:space="0" w:color="000000"/>
          <w:bottom w:val="none" w:sz="0" w:space="0" w:color="000000"/>
          <w:right w:val="none" w:sz="0" w:space="0" w:color="000000"/>
        </w:pBdr>
        <w:tabs>
          <w:tab w:val="left" w:pos="851"/>
        </w:tabs>
        <w:suppressAutoHyphens/>
        <w:spacing w:after="0" w:line="240" w:lineRule="auto"/>
        <w:ind w:left="0" w:firstLine="567"/>
        <w:contextualSpacing/>
        <w:jc w:val="both"/>
        <w:rPr>
          <w:rFonts w:ascii="Times New Roman" w:eastAsia="Helvetica Neue UltraLight" w:hAnsi="Times New Roman" w:cs="Times New Roman"/>
          <w:kern w:val="0"/>
          <w:sz w:val="24"/>
          <w:szCs w:val="24"/>
          <w:lang w:eastAsia="zh-CN"/>
          <w14:ligatures w14:val="none"/>
        </w:rPr>
      </w:pPr>
      <w:r w:rsidRPr="00DE158D">
        <w:rPr>
          <w:rFonts w:ascii="Times New Roman" w:eastAsia="Helvetica Neue UltraLight" w:hAnsi="Times New Roman" w:cs="Times New Roman"/>
          <w:kern w:val="0"/>
          <w:sz w:val="24"/>
          <w:szCs w:val="24"/>
          <w:lang w:eastAsia="zh-CN"/>
          <w14:ligatures w14:val="none"/>
        </w:rPr>
        <w:t xml:space="preserve">Jei </w:t>
      </w:r>
      <w:r w:rsidRPr="00821202">
        <w:rPr>
          <w:rFonts w:ascii="Times New Roman" w:eastAsia="Helvetica Neue UltraLight" w:hAnsi="Times New Roman" w:cs="Times New Roman"/>
          <w:kern w:val="0"/>
          <w:sz w:val="24"/>
          <w:szCs w:val="24"/>
          <w:lang w:eastAsia="zh-CN"/>
          <w14:ligatures w14:val="none"/>
        </w:rPr>
        <w:t xml:space="preserve">tiekėjas pasitelkia subtiekėjus, turi pateikti subtiekėjų užpildytas deklaracijas, parengtas </w:t>
      </w:r>
      <w:r w:rsidRPr="00821202">
        <w:rPr>
          <w:rFonts w:ascii="Times New Roman" w:eastAsia="Times New Roman" w:hAnsi="Times New Roman" w:cs="Times New Roman"/>
          <w:kern w:val="0"/>
          <w:sz w:val="24"/>
          <w:szCs w:val="24"/>
          <w14:ligatures w14:val="none"/>
        </w:rPr>
        <w:t xml:space="preserve">pagal pirkimo sąlygų </w:t>
      </w:r>
      <w:r w:rsidR="00821202" w:rsidRPr="00821202">
        <w:rPr>
          <w:rFonts w:ascii="Times New Roman" w:eastAsia="Times New Roman" w:hAnsi="Times New Roman" w:cs="Times New Roman"/>
          <w:kern w:val="0"/>
          <w:sz w:val="24"/>
          <w:szCs w:val="24"/>
          <w14:ligatures w14:val="none"/>
        </w:rPr>
        <w:t>9</w:t>
      </w:r>
      <w:r w:rsidRPr="00821202">
        <w:rPr>
          <w:rFonts w:ascii="Times New Roman" w:eastAsia="Times New Roman" w:hAnsi="Times New Roman" w:cs="Times New Roman"/>
          <w:kern w:val="0"/>
          <w:sz w:val="24"/>
          <w:szCs w:val="24"/>
          <w14:ligatures w14:val="none"/>
        </w:rPr>
        <w:t xml:space="preserve"> priede „Dėl sutikimo būti subtiekėju“, pateiktą formą arba kitą lygiavertį dokumentą.</w:t>
      </w:r>
    </w:p>
    <w:p w14:paraId="335D1416" w14:textId="77777777" w:rsidR="0035603E" w:rsidRPr="00DE158D" w:rsidRDefault="0035603E" w:rsidP="0035603E">
      <w:pPr>
        <w:spacing w:after="0" w:line="240" w:lineRule="auto"/>
        <w:ind w:firstLine="567"/>
        <w:jc w:val="center"/>
        <w:rPr>
          <w:rFonts w:ascii="Times New Roman" w:hAnsi="Times New Roman" w:cs="Times New Roman"/>
          <w:b/>
          <w:kern w:val="0"/>
          <w:sz w:val="24"/>
          <w:szCs w:val="24"/>
          <w14:ligatures w14:val="none"/>
        </w:rPr>
      </w:pPr>
    </w:p>
    <w:p w14:paraId="14D8686A" w14:textId="77777777" w:rsidR="0035603E" w:rsidRPr="00DE158D" w:rsidRDefault="0035603E" w:rsidP="0035603E">
      <w:pPr>
        <w:numPr>
          <w:ilvl w:val="0"/>
          <w:numId w:val="2"/>
        </w:numPr>
        <w:spacing w:after="0" w:line="240" w:lineRule="auto"/>
        <w:contextualSpacing/>
        <w:jc w:val="center"/>
        <w:rPr>
          <w:rFonts w:ascii="Times New Roman" w:hAnsi="Times New Roman" w:cs="Times New Roman"/>
          <w:b/>
          <w:kern w:val="0"/>
          <w:sz w:val="24"/>
          <w:szCs w:val="24"/>
          <w14:ligatures w14:val="none"/>
        </w:rPr>
      </w:pPr>
      <w:r w:rsidRPr="00DE158D">
        <w:rPr>
          <w:rFonts w:ascii="Times New Roman" w:hAnsi="Times New Roman" w:cs="Times New Roman"/>
          <w:b/>
          <w:kern w:val="0"/>
          <w:sz w:val="24"/>
          <w:szCs w:val="24"/>
          <w14:ligatures w14:val="none"/>
        </w:rPr>
        <w:t>Informacija apie trečiuosius asmenis, kurie tiesiogiai aktyviai savo veiksmais neprisidės prie pirkimo sutarties vykdymo</w:t>
      </w:r>
    </w:p>
    <w:p w14:paraId="4D2A5B83" w14:textId="5C161BA5" w:rsidR="0035603E" w:rsidRPr="00DE158D" w:rsidRDefault="0035603E" w:rsidP="0035603E">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kern w:val="0"/>
          <w:sz w:val="24"/>
          <w:szCs w:val="24"/>
          <w:lang w:eastAsia="zh-CN"/>
          <w14:ligatures w14:val="none"/>
        </w:rPr>
      </w:pPr>
      <w:r w:rsidRPr="00DE158D">
        <w:rPr>
          <w:rFonts w:ascii="Times New Roman" w:eastAsia="Helvetica Neue UltraLight" w:hAnsi="Times New Roman" w:cs="Times New Roman"/>
          <w:kern w:val="0"/>
          <w:sz w:val="24"/>
          <w:szCs w:val="24"/>
          <w:lang w:eastAsia="zh-CN"/>
          <w14:ligatures w14:val="none"/>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pirkimo sutarties vykdymą ar kitaip tiesiogiai nedalyvaus vykdant pirkimo sutartį), priemonėmis (pvz., tik išnuomos patalpas, išnuomos įrangą ar pan.), tiekėjas privalo pasiūlyme juos turi nurodyti (</w:t>
      </w:r>
      <w:r w:rsidRPr="00DE158D">
        <w:rPr>
          <w:rFonts w:ascii="Times New Roman" w:eastAsia="Helvetica Neue UltraLight" w:hAnsi="Times New Roman" w:cs="Times New Roman"/>
          <w:b/>
          <w:bCs/>
          <w:kern w:val="0"/>
          <w:sz w:val="24"/>
          <w:szCs w:val="24"/>
          <w:lang w:eastAsia="zh-CN"/>
          <w14:ligatures w14:val="none"/>
        </w:rPr>
        <w:t>privalo išviešinti)</w:t>
      </w:r>
      <w:r w:rsidR="00435E37" w:rsidRPr="00DE158D">
        <w:rPr>
          <w:rFonts w:ascii="Times New Roman" w:eastAsia="Helvetica Neue UltraLight" w:hAnsi="Times New Roman" w:cs="Times New Roman"/>
          <w:kern w:val="0"/>
          <w:sz w:val="24"/>
          <w:szCs w:val="24"/>
          <w:lang w:eastAsia="zh-CN"/>
          <w14:ligatures w14:val="none"/>
        </w:rPr>
        <w:t>:</w:t>
      </w:r>
      <w:r w:rsidRPr="00DE158D">
        <w:rPr>
          <w:rFonts w:ascii="Times New Roman" w:eastAsia="Helvetica Neue UltraLight" w:hAnsi="Times New Roman" w:cs="Times New Roman"/>
          <w:kern w:val="0"/>
          <w:sz w:val="24"/>
          <w:szCs w:val="24"/>
          <w:lang w:eastAsia="zh-CN"/>
          <w14:ligatures w14:val="none"/>
        </w:rPr>
        <w:t xml:space="preserve"> </w:t>
      </w:r>
    </w:p>
    <w:tbl>
      <w:tblPr>
        <w:tblStyle w:val="TableGrid1"/>
        <w:tblW w:w="9923" w:type="dxa"/>
        <w:tblInd w:w="-5" w:type="dxa"/>
        <w:tblLook w:val="04A0" w:firstRow="1" w:lastRow="0" w:firstColumn="1" w:lastColumn="0" w:noHBand="0" w:noVBand="1"/>
      </w:tblPr>
      <w:tblGrid>
        <w:gridCol w:w="567"/>
        <w:gridCol w:w="4253"/>
        <w:gridCol w:w="5103"/>
      </w:tblGrid>
      <w:tr w:rsidR="0035603E" w:rsidRPr="00DE158D" w14:paraId="2E7FAA42" w14:textId="77777777" w:rsidTr="00504D96">
        <w:tc>
          <w:tcPr>
            <w:tcW w:w="567" w:type="dxa"/>
          </w:tcPr>
          <w:p w14:paraId="6D05827C" w14:textId="77777777" w:rsidR="0035603E" w:rsidRPr="00DE158D" w:rsidRDefault="0035603E" w:rsidP="0035603E">
            <w:pPr>
              <w:tabs>
                <w:tab w:val="left" w:pos="1134"/>
              </w:tabs>
              <w:contextualSpacing/>
              <w:jc w:val="center"/>
              <w:rPr>
                <w:iCs/>
                <w:sz w:val="24"/>
                <w:szCs w:val="24"/>
              </w:rPr>
            </w:pPr>
            <w:r w:rsidRPr="00DE158D">
              <w:rPr>
                <w:iCs/>
                <w:sz w:val="24"/>
                <w:szCs w:val="24"/>
              </w:rPr>
              <w:t>Eil. Nr.</w:t>
            </w:r>
          </w:p>
        </w:tc>
        <w:tc>
          <w:tcPr>
            <w:tcW w:w="4253" w:type="dxa"/>
          </w:tcPr>
          <w:p w14:paraId="076BBD58" w14:textId="77777777" w:rsidR="0035603E" w:rsidRPr="00DE158D" w:rsidRDefault="0035603E" w:rsidP="0035603E">
            <w:pPr>
              <w:tabs>
                <w:tab w:val="left" w:pos="1134"/>
              </w:tabs>
              <w:contextualSpacing/>
              <w:jc w:val="center"/>
              <w:rPr>
                <w:iCs/>
                <w:sz w:val="24"/>
                <w:szCs w:val="24"/>
              </w:rPr>
            </w:pPr>
            <w:r w:rsidRPr="00DE158D">
              <w:rPr>
                <w:iCs/>
                <w:sz w:val="24"/>
                <w:szCs w:val="24"/>
              </w:rPr>
              <w:t>Trečiųjų asmenų pavadinimas, kodas ir adresas</w:t>
            </w:r>
          </w:p>
        </w:tc>
        <w:tc>
          <w:tcPr>
            <w:tcW w:w="5103" w:type="dxa"/>
          </w:tcPr>
          <w:p w14:paraId="4B4B9AD5" w14:textId="77777777" w:rsidR="0035603E" w:rsidRPr="00DE158D" w:rsidRDefault="0035603E" w:rsidP="0035603E">
            <w:pPr>
              <w:tabs>
                <w:tab w:val="left" w:pos="1134"/>
              </w:tabs>
              <w:contextualSpacing/>
              <w:jc w:val="center"/>
              <w:rPr>
                <w:iCs/>
                <w:sz w:val="24"/>
                <w:szCs w:val="24"/>
              </w:rPr>
            </w:pPr>
            <w:r w:rsidRPr="00DE158D">
              <w:rPr>
                <w:iCs/>
                <w:sz w:val="24"/>
                <w:szCs w:val="24"/>
              </w:rPr>
              <w:t>Nurodoma, kokiomis priemonėmis bus naudojamasi</w:t>
            </w:r>
          </w:p>
        </w:tc>
      </w:tr>
      <w:tr w:rsidR="0035603E" w:rsidRPr="00DE158D" w14:paraId="419EE095" w14:textId="77777777" w:rsidTr="00504D96">
        <w:tc>
          <w:tcPr>
            <w:tcW w:w="567" w:type="dxa"/>
          </w:tcPr>
          <w:p w14:paraId="72B36763" w14:textId="77777777" w:rsidR="0035603E" w:rsidRPr="00DE158D" w:rsidRDefault="0035603E" w:rsidP="0035603E">
            <w:pPr>
              <w:tabs>
                <w:tab w:val="left" w:pos="1134"/>
              </w:tabs>
              <w:contextualSpacing/>
              <w:jc w:val="center"/>
              <w:rPr>
                <w:iCs/>
                <w:sz w:val="24"/>
                <w:szCs w:val="24"/>
              </w:rPr>
            </w:pPr>
            <w:r w:rsidRPr="00DE158D">
              <w:rPr>
                <w:iCs/>
                <w:sz w:val="24"/>
                <w:szCs w:val="24"/>
              </w:rPr>
              <w:t>1.</w:t>
            </w:r>
          </w:p>
        </w:tc>
        <w:tc>
          <w:tcPr>
            <w:tcW w:w="4253" w:type="dxa"/>
          </w:tcPr>
          <w:p w14:paraId="679230C1" w14:textId="77777777" w:rsidR="0035603E" w:rsidRPr="00DE158D" w:rsidRDefault="0035603E" w:rsidP="0035603E">
            <w:pPr>
              <w:tabs>
                <w:tab w:val="left" w:pos="1134"/>
              </w:tabs>
              <w:contextualSpacing/>
              <w:jc w:val="center"/>
              <w:rPr>
                <w:iCs/>
                <w:sz w:val="24"/>
                <w:szCs w:val="24"/>
              </w:rPr>
            </w:pPr>
          </w:p>
        </w:tc>
        <w:tc>
          <w:tcPr>
            <w:tcW w:w="5103" w:type="dxa"/>
          </w:tcPr>
          <w:p w14:paraId="6E655C9D" w14:textId="77777777" w:rsidR="0035603E" w:rsidRPr="00DE158D" w:rsidRDefault="0035603E" w:rsidP="0035603E">
            <w:pPr>
              <w:tabs>
                <w:tab w:val="left" w:pos="1134"/>
              </w:tabs>
              <w:contextualSpacing/>
              <w:jc w:val="center"/>
              <w:rPr>
                <w:iCs/>
                <w:sz w:val="24"/>
                <w:szCs w:val="24"/>
              </w:rPr>
            </w:pPr>
          </w:p>
        </w:tc>
      </w:tr>
      <w:tr w:rsidR="0035603E" w:rsidRPr="00DE158D" w14:paraId="793D9405" w14:textId="77777777" w:rsidTr="00504D96">
        <w:tc>
          <w:tcPr>
            <w:tcW w:w="567" w:type="dxa"/>
          </w:tcPr>
          <w:p w14:paraId="071A7D30" w14:textId="77777777" w:rsidR="0035603E" w:rsidRPr="00DE158D" w:rsidRDefault="0035603E" w:rsidP="0035603E">
            <w:pPr>
              <w:tabs>
                <w:tab w:val="left" w:pos="1134"/>
              </w:tabs>
              <w:contextualSpacing/>
              <w:jc w:val="center"/>
              <w:rPr>
                <w:iCs/>
                <w:sz w:val="24"/>
                <w:szCs w:val="24"/>
              </w:rPr>
            </w:pPr>
            <w:r w:rsidRPr="00DE158D">
              <w:rPr>
                <w:iCs/>
                <w:sz w:val="24"/>
                <w:szCs w:val="24"/>
              </w:rPr>
              <w:t>2.</w:t>
            </w:r>
          </w:p>
        </w:tc>
        <w:tc>
          <w:tcPr>
            <w:tcW w:w="4253" w:type="dxa"/>
          </w:tcPr>
          <w:p w14:paraId="1E4151BD" w14:textId="77777777" w:rsidR="0035603E" w:rsidRPr="00DE158D" w:rsidRDefault="0035603E" w:rsidP="0035603E">
            <w:pPr>
              <w:tabs>
                <w:tab w:val="left" w:pos="1134"/>
              </w:tabs>
              <w:contextualSpacing/>
              <w:jc w:val="center"/>
              <w:rPr>
                <w:iCs/>
                <w:sz w:val="24"/>
                <w:szCs w:val="24"/>
              </w:rPr>
            </w:pPr>
          </w:p>
        </w:tc>
        <w:tc>
          <w:tcPr>
            <w:tcW w:w="5103" w:type="dxa"/>
          </w:tcPr>
          <w:p w14:paraId="4AE97515" w14:textId="77777777" w:rsidR="0035603E" w:rsidRPr="00DE158D" w:rsidRDefault="0035603E" w:rsidP="0035603E">
            <w:pPr>
              <w:tabs>
                <w:tab w:val="left" w:pos="1134"/>
              </w:tabs>
              <w:contextualSpacing/>
              <w:jc w:val="center"/>
              <w:rPr>
                <w:iCs/>
                <w:sz w:val="24"/>
                <w:szCs w:val="24"/>
              </w:rPr>
            </w:pPr>
          </w:p>
        </w:tc>
      </w:tr>
      <w:tr w:rsidR="0035603E" w:rsidRPr="00DE158D" w14:paraId="157C75DE" w14:textId="77777777" w:rsidTr="00504D96">
        <w:tc>
          <w:tcPr>
            <w:tcW w:w="567" w:type="dxa"/>
          </w:tcPr>
          <w:p w14:paraId="4A648B83" w14:textId="77777777" w:rsidR="0035603E" w:rsidRPr="00DE158D" w:rsidRDefault="0035603E" w:rsidP="0035603E">
            <w:pPr>
              <w:tabs>
                <w:tab w:val="left" w:pos="1134"/>
              </w:tabs>
              <w:contextualSpacing/>
              <w:jc w:val="center"/>
              <w:rPr>
                <w:iCs/>
                <w:sz w:val="24"/>
                <w:szCs w:val="24"/>
              </w:rPr>
            </w:pPr>
            <w:r w:rsidRPr="00DE158D">
              <w:rPr>
                <w:iCs/>
                <w:sz w:val="24"/>
                <w:szCs w:val="24"/>
              </w:rPr>
              <w:t>...</w:t>
            </w:r>
          </w:p>
        </w:tc>
        <w:tc>
          <w:tcPr>
            <w:tcW w:w="4253" w:type="dxa"/>
          </w:tcPr>
          <w:p w14:paraId="0E48F8A2" w14:textId="77777777" w:rsidR="0035603E" w:rsidRPr="00DE158D" w:rsidRDefault="0035603E" w:rsidP="0035603E">
            <w:pPr>
              <w:tabs>
                <w:tab w:val="left" w:pos="1134"/>
              </w:tabs>
              <w:contextualSpacing/>
              <w:jc w:val="center"/>
              <w:rPr>
                <w:iCs/>
                <w:sz w:val="24"/>
                <w:szCs w:val="24"/>
              </w:rPr>
            </w:pPr>
          </w:p>
        </w:tc>
        <w:tc>
          <w:tcPr>
            <w:tcW w:w="5103" w:type="dxa"/>
          </w:tcPr>
          <w:p w14:paraId="207722BD" w14:textId="77777777" w:rsidR="0035603E" w:rsidRPr="00DE158D" w:rsidRDefault="0035603E" w:rsidP="0035603E">
            <w:pPr>
              <w:tabs>
                <w:tab w:val="left" w:pos="1134"/>
              </w:tabs>
              <w:contextualSpacing/>
              <w:jc w:val="center"/>
              <w:rPr>
                <w:iCs/>
                <w:sz w:val="24"/>
                <w:szCs w:val="24"/>
              </w:rPr>
            </w:pPr>
          </w:p>
        </w:tc>
      </w:tr>
    </w:tbl>
    <w:p w14:paraId="6044B2A5" w14:textId="77777777" w:rsidR="00674BC4" w:rsidRPr="00DE158D" w:rsidRDefault="00674BC4" w:rsidP="00674BC4">
      <w:pPr>
        <w:spacing w:after="0" w:line="240" w:lineRule="auto"/>
        <w:ind w:firstLine="567"/>
        <w:jc w:val="center"/>
        <w:rPr>
          <w:rFonts w:ascii="Times New Roman" w:hAnsi="Times New Roman" w:cs="Times New Roman"/>
          <w:b/>
          <w:kern w:val="0"/>
          <w:sz w:val="24"/>
          <w:szCs w:val="24"/>
          <w14:ligatures w14:val="none"/>
        </w:rPr>
      </w:pPr>
    </w:p>
    <w:p w14:paraId="45EB1907" w14:textId="7A8F1984" w:rsidR="001762E4" w:rsidRPr="00DD55D5" w:rsidRDefault="001762E4" w:rsidP="009125C8">
      <w:pPr>
        <w:pStyle w:val="ListParagraph"/>
        <w:pBdr>
          <w:top w:val="none" w:sz="0" w:space="0" w:color="000000"/>
          <w:left w:val="none" w:sz="0" w:space="0" w:color="000000"/>
          <w:bottom w:val="none" w:sz="0" w:space="0" w:color="000000"/>
          <w:right w:val="none" w:sz="0" w:space="0" w:color="000000"/>
        </w:pBdr>
        <w:suppressAutoHyphens/>
        <w:spacing w:after="0" w:line="240" w:lineRule="auto"/>
        <w:ind w:left="927"/>
        <w:jc w:val="center"/>
        <w:rPr>
          <w:rFonts w:ascii="Times New Roman" w:eastAsia="Times New Roman" w:hAnsi="Times New Roman" w:cs="Times New Roman"/>
          <w:b/>
          <w:bCs/>
          <w:kern w:val="0"/>
          <w:sz w:val="24"/>
          <w:szCs w:val="24"/>
          <w14:ligatures w14:val="none"/>
        </w:rPr>
      </w:pPr>
      <w:r>
        <w:rPr>
          <w:rFonts w:ascii="Times New Roman" w:hAnsi="Times New Roman" w:cs="Times New Roman"/>
          <w:b/>
          <w:kern w:val="0"/>
          <w:sz w:val="24"/>
          <w:szCs w:val="24"/>
          <w14:ligatures w14:val="none"/>
        </w:rPr>
        <w:t xml:space="preserve">5. </w:t>
      </w:r>
      <w:r w:rsidRPr="00DD55D5">
        <w:rPr>
          <w:rFonts w:ascii="Times New Roman" w:hAnsi="Times New Roman" w:cs="Times New Roman"/>
          <w:b/>
          <w:kern w:val="0"/>
          <w:sz w:val="24"/>
          <w:szCs w:val="24"/>
          <w14:ligatures w14:val="none"/>
        </w:rPr>
        <w:t>K</w:t>
      </w:r>
      <w:r w:rsidRPr="00DD55D5">
        <w:rPr>
          <w:rFonts w:ascii="Times New Roman" w:eastAsia="Times New Roman" w:hAnsi="Times New Roman" w:cs="Times New Roman"/>
          <w:b/>
          <w:kern w:val="0"/>
          <w:sz w:val="24"/>
          <w:szCs w:val="24"/>
          <w14:ligatures w14:val="none"/>
        </w:rPr>
        <w:t>okybės kriterijai ir kaina</w:t>
      </w:r>
      <w:r w:rsidRPr="00DD55D5">
        <w:rPr>
          <w:rFonts w:ascii="Times New Roman" w:eastAsia="Times New Roman" w:hAnsi="Times New Roman" w:cs="Times New Roman"/>
          <w:b/>
          <w:bCs/>
          <w:kern w:val="0"/>
          <w:sz w:val="24"/>
          <w:szCs w:val="24"/>
          <w14:ligatures w14:val="none"/>
        </w:rPr>
        <w:t>, skirti ekonominio naudingumo vertinimui</w:t>
      </w:r>
    </w:p>
    <w:p w14:paraId="241ECE9C" w14:textId="77777777" w:rsidR="004C1E4A" w:rsidRPr="009125C8" w:rsidRDefault="004C1E4A" w:rsidP="009125C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Times New Roman" w:hAnsi="Times New Roman" w:cs="Times New Roman"/>
          <w:b/>
          <w:bCs/>
          <w:i/>
          <w:iCs/>
          <w:kern w:val="0"/>
          <w:sz w:val="24"/>
          <w:szCs w:val="24"/>
          <w14:ligatures w14:val="none"/>
        </w:rPr>
      </w:pPr>
    </w:p>
    <w:p w14:paraId="4CE9099E" w14:textId="77777777" w:rsidR="004C1E4A" w:rsidRPr="00DD55D5" w:rsidRDefault="004C1E4A" w:rsidP="004C1E4A">
      <w:pPr>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5.1.</w:t>
      </w:r>
      <w:r w:rsidRPr="00DD55D5">
        <w:rPr>
          <w:rFonts w:ascii="Times New Roman" w:eastAsia="Times New Roman" w:hAnsi="Times New Roman" w:cs="Times New Roman"/>
          <w:b/>
          <w:bCs/>
          <w:kern w:val="0"/>
          <w:sz w:val="24"/>
          <w:szCs w:val="24"/>
          <w14:ligatures w14:val="none"/>
        </w:rPr>
        <w:t xml:space="preserve"> Socialini</w:t>
      </w:r>
      <w:r>
        <w:rPr>
          <w:rFonts w:ascii="Times New Roman" w:eastAsia="Times New Roman" w:hAnsi="Times New Roman" w:cs="Times New Roman"/>
          <w:b/>
          <w:bCs/>
          <w:kern w:val="0"/>
          <w:sz w:val="24"/>
          <w:szCs w:val="24"/>
          <w14:ligatures w14:val="none"/>
        </w:rPr>
        <w:t>ai</w:t>
      </w:r>
      <w:r w:rsidRPr="00DD55D5">
        <w:rPr>
          <w:rFonts w:ascii="Times New Roman" w:eastAsia="Times New Roman" w:hAnsi="Times New Roman" w:cs="Times New Roman"/>
          <w:b/>
          <w:bCs/>
          <w:kern w:val="0"/>
          <w:sz w:val="24"/>
          <w:szCs w:val="24"/>
          <w14:ligatures w14:val="none"/>
        </w:rPr>
        <w:t xml:space="preserve"> kokybės kriterij</w:t>
      </w:r>
      <w:r>
        <w:rPr>
          <w:rFonts w:ascii="Times New Roman" w:eastAsia="Times New Roman" w:hAnsi="Times New Roman" w:cs="Times New Roman"/>
          <w:b/>
          <w:bCs/>
          <w:kern w:val="0"/>
          <w:sz w:val="24"/>
          <w:szCs w:val="24"/>
          <w14:ligatures w14:val="none"/>
        </w:rPr>
        <w:t>ai (T kriterijus)</w:t>
      </w:r>
      <w:r w:rsidRPr="00DD55D5">
        <w:rPr>
          <w:rFonts w:ascii="Times New Roman" w:eastAsia="Times New Roman" w:hAnsi="Times New Roman" w:cs="Times New Roman"/>
          <w:b/>
          <w:bCs/>
          <w:kern w:val="0"/>
          <w:sz w:val="24"/>
          <w:szCs w:val="24"/>
          <w14:ligatures w14:val="none"/>
        </w:rPr>
        <w:t>:</w:t>
      </w:r>
    </w:p>
    <w:p w14:paraId="7E18055C" w14:textId="77777777" w:rsidR="00B20B82" w:rsidRDefault="00B20B82" w:rsidP="00B20B82">
      <w:pPr>
        <w:spacing w:after="0" w:line="240" w:lineRule="auto"/>
        <w:ind w:firstLine="567"/>
        <w:jc w:val="both"/>
        <w:rPr>
          <w:rFonts w:ascii="Times New Roman" w:eastAsia="Times New Roman" w:hAnsi="Times New Roman" w:cs="Times New Roman"/>
          <w:b/>
          <w:bCs/>
          <w:kern w:val="0"/>
          <w:sz w:val="24"/>
          <w:szCs w:val="24"/>
          <w:highlight w:val="cyan"/>
          <w14:ligatures w14:val="none"/>
        </w:rPr>
      </w:pPr>
    </w:p>
    <w:tbl>
      <w:tblPr>
        <w:tblStyle w:val="TableGrid"/>
        <w:tblW w:w="0" w:type="auto"/>
        <w:tblLook w:val="04A0" w:firstRow="1" w:lastRow="0" w:firstColumn="1" w:lastColumn="0" w:noHBand="0" w:noVBand="1"/>
      </w:tblPr>
      <w:tblGrid>
        <w:gridCol w:w="4981"/>
        <w:gridCol w:w="4981"/>
      </w:tblGrid>
      <w:tr w:rsidR="00A632BC" w14:paraId="4C58F777" w14:textId="77777777" w:rsidTr="00504D96">
        <w:tc>
          <w:tcPr>
            <w:tcW w:w="4981" w:type="dxa"/>
          </w:tcPr>
          <w:p w14:paraId="7A929F7E" w14:textId="40C77696" w:rsidR="00A632BC" w:rsidRPr="00E65C86" w:rsidRDefault="00A632BC" w:rsidP="00A632BC">
            <w:pPr>
              <w:jc w:val="center"/>
              <w:rPr>
                <w:rFonts w:ascii="Times New Roman" w:eastAsia="Times New Roman" w:hAnsi="Times New Roman" w:cs="Times New Roman"/>
                <w:b/>
                <w:bCs/>
                <w:sz w:val="24"/>
                <w:szCs w:val="24"/>
              </w:rPr>
            </w:pPr>
            <w:r w:rsidRPr="00B96A9B">
              <w:rPr>
                <w:rFonts w:ascii="Times New Roman" w:eastAsia="Times New Roman" w:hAnsi="Times New Roman" w:cs="Times New Roman"/>
                <w:b/>
                <w:bCs/>
                <w:sz w:val="24"/>
                <w:szCs w:val="24"/>
              </w:rPr>
              <w:t>Socialini</w:t>
            </w:r>
            <w:r>
              <w:rPr>
                <w:rFonts w:ascii="Times New Roman" w:eastAsia="Times New Roman" w:hAnsi="Times New Roman" w:cs="Times New Roman"/>
                <w:b/>
                <w:bCs/>
                <w:sz w:val="24"/>
                <w:szCs w:val="24"/>
              </w:rPr>
              <w:t>s</w:t>
            </w:r>
            <w:r w:rsidRPr="00B96A9B">
              <w:rPr>
                <w:rFonts w:ascii="Times New Roman" w:eastAsia="Times New Roman" w:hAnsi="Times New Roman" w:cs="Times New Roman"/>
                <w:b/>
                <w:bCs/>
                <w:sz w:val="24"/>
                <w:szCs w:val="24"/>
              </w:rPr>
              <w:t xml:space="preserve"> kokybės kriterijus</w:t>
            </w:r>
            <w:r>
              <w:rPr>
                <w:rFonts w:ascii="Times New Roman" w:eastAsia="Times New Roman" w:hAnsi="Times New Roman" w:cs="Times New Roman"/>
                <w:b/>
                <w:bCs/>
                <w:sz w:val="24"/>
                <w:szCs w:val="24"/>
              </w:rPr>
              <w:t xml:space="preserve"> (T)</w:t>
            </w:r>
          </w:p>
        </w:tc>
        <w:tc>
          <w:tcPr>
            <w:tcW w:w="4981" w:type="dxa"/>
          </w:tcPr>
          <w:p w14:paraId="65FD9564" w14:textId="10276062" w:rsidR="00A632BC" w:rsidRPr="00E65C86" w:rsidRDefault="00A632BC" w:rsidP="00A632BC">
            <w:pPr>
              <w:jc w:val="center"/>
              <w:rPr>
                <w:rFonts w:ascii="Times New Roman" w:eastAsia="Times New Roman" w:hAnsi="Times New Roman" w:cs="Times New Roman"/>
                <w:b/>
                <w:bCs/>
                <w:sz w:val="24"/>
                <w:szCs w:val="24"/>
              </w:rPr>
            </w:pPr>
            <w:r w:rsidRPr="00E65C86">
              <w:rPr>
                <w:rFonts w:ascii="Times New Roman" w:eastAsia="Times New Roman" w:hAnsi="Times New Roman" w:cs="Times New Roman"/>
                <w:b/>
                <w:bCs/>
                <w:sz w:val="24"/>
                <w:szCs w:val="24"/>
              </w:rPr>
              <w:t>Pasirinkti atsakymą</w:t>
            </w:r>
            <w:r>
              <w:rPr>
                <w:rFonts w:ascii="Times New Roman" w:eastAsia="Times New Roman" w:hAnsi="Times New Roman" w:cs="Times New Roman"/>
                <w:b/>
                <w:bCs/>
                <w:sz w:val="24"/>
                <w:szCs w:val="24"/>
              </w:rPr>
              <w:t xml:space="preserve"> </w:t>
            </w:r>
            <w:r w:rsidRPr="00DD55D5">
              <w:rPr>
                <w:rFonts w:ascii="Times New Roman" w:eastAsia="Times New Roman" w:hAnsi="Times New Roman" w:cs="Times New Roman"/>
                <w:b/>
                <w:color w:val="0070C0"/>
                <w:sz w:val="24"/>
                <w:szCs w:val="24"/>
              </w:rPr>
              <w:t>(nereikalingą išbraukti)</w:t>
            </w:r>
          </w:p>
        </w:tc>
      </w:tr>
      <w:tr w:rsidR="00A632BC" w14:paraId="6D0F6770" w14:textId="77777777" w:rsidTr="00504D96">
        <w:tc>
          <w:tcPr>
            <w:tcW w:w="4981" w:type="dxa"/>
          </w:tcPr>
          <w:p w14:paraId="6F580432" w14:textId="01B55A19" w:rsidR="00A632BC" w:rsidRPr="00E65C86" w:rsidRDefault="002B17D6" w:rsidP="00A632BC">
            <w:pPr>
              <w:jc w:val="both"/>
              <w:rPr>
                <w:rFonts w:ascii="Times New Roman" w:eastAsia="Times New Roman" w:hAnsi="Times New Roman" w:cs="Times New Roman"/>
                <w:b/>
                <w:bCs/>
                <w:sz w:val="24"/>
                <w:szCs w:val="24"/>
              </w:rPr>
            </w:pPr>
            <w:r w:rsidRPr="00586F5D">
              <w:rPr>
                <w:rFonts w:ascii="Times New Roman" w:eastAsia="Times New Roman" w:hAnsi="Times New Roman" w:cs="Times New Roman"/>
                <w:sz w:val="24"/>
                <w:szCs w:val="24"/>
              </w:rPr>
              <w:t>Pirkimo sutarties vykdymo laikotarpiu tiekėjo darbuotojui (-iams</w:t>
            </w:r>
            <w:r w:rsidRPr="00AD49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įskaitant </w:t>
            </w:r>
            <w:r w:rsidRPr="00AD4925">
              <w:rPr>
                <w:rFonts w:ascii="Times New Roman" w:eastAsia="Times New Roman" w:hAnsi="Times New Roman" w:cs="Times New Roman"/>
                <w:sz w:val="24"/>
                <w:szCs w:val="24"/>
              </w:rPr>
              <w:t xml:space="preserve">tiesiogiai vykdantiems pirkimo sutartį, bus taikoma bent 1 (viena) iš žemiau nurodytų papildomų sveikatos priežiūros </w:t>
            </w:r>
            <w:r w:rsidR="00705B23">
              <w:rPr>
                <w:rFonts w:ascii="Times New Roman" w:eastAsia="Times New Roman" w:hAnsi="Times New Roman" w:cs="Times New Roman"/>
                <w:sz w:val="24"/>
                <w:szCs w:val="24"/>
              </w:rPr>
              <w:t>priemonių</w:t>
            </w:r>
          </w:p>
        </w:tc>
        <w:tc>
          <w:tcPr>
            <w:tcW w:w="4981" w:type="dxa"/>
          </w:tcPr>
          <w:p w14:paraId="1EA5E841" w14:textId="77777777" w:rsidR="00A632BC" w:rsidRPr="009A79AA" w:rsidRDefault="00A632BC" w:rsidP="00A632BC">
            <w:pPr>
              <w:jc w:val="center"/>
              <w:rPr>
                <w:rFonts w:ascii="Times New Roman" w:eastAsia="Times New Roman" w:hAnsi="Times New Roman" w:cs="Times New Roman"/>
                <w:b/>
                <w:bCs/>
                <w:color w:val="4472C4" w:themeColor="accent1"/>
                <w:sz w:val="24"/>
                <w:szCs w:val="24"/>
              </w:rPr>
            </w:pPr>
            <w:r w:rsidRPr="009A79AA">
              <w:rPr>
                <w:rFonts w:ascii="Times New Roman" w:eastAsia="Times New Roman" w:hAnsi="Times New Roman" w:cs="Times New Roman"/>
                <w:b/>
                <w:bCs/>
                <w:color w:val="4472C4" w:themeColor="accent1"/>
                <w:sz w:val="24"/>
                <w:szCs w:val="24"/>
              </w:rPr>
              <w:t>TAIP/NE</w:t>
            </w:r>
          </w:p>
          <w:p w14:paraId="5DCBC347" w14:textId="77777777" w:rsidR="00A632BC" w:rsidRPr="009A79AA" w:rsidRDefault="00A632BC" w:rsidP="00A632BC">
            <w:pPr>
              <w:jc w:val="center"/>
              <w:rPr>
                <w:rFonts w:ascii="Times New Roman" w:eastAsia="Times New Roman" w:hAnsi="Times New Roman" w:cs="Times New Roman"/>
                <w:b/>
                <w:bCs/>
                <w:i/>
                <w:iCs/>
                <w:sz w:val="24"/>
                <w:szCs w:val="24"/>
              </w:rPr>
            </w:pPr>
            <w:r w:rsidRPr="009A79AA">
              <w:rPr>
                <w:rFonts w:ascii="Times New Roman" w:eastAsia="Times New Roman" w:hAnsi="Times New Roman" w:cs="Times New Roman"/>
                <w:b/>
                <w:bCs/>
                <w:i/>
                <w:iCs/>
                <w:color w:val="4472C4" w:themeColor="accent1"/>
                <w:sz w:val="24"/>
                <w:szCs w:val="24"/>
              </w:rPr>
              <w:t>[pildo dalyvis]</w:t>
            </w:r>
          </w:p>
        </w:tc>
      </w:tr>
    </w:tbl>
    <w:p w14:paraId="03001C11" w14:textId="77777777" w:rsidR="00B20B82" w:rsidRDefault="00B20B82" w:rsidP="00B20B82">
      <w:pPr>
        <w:spacing w:after="0" w:line="240" w:lineRule="auto"/>
        <w:ind w:firstLine="567"/>
        <w:jc w:val="both"/>
        <w:rPr>
          <w:rFonts w:ascii="Times New Roman" w:eastAsia="Times New Roman" w:hAnsi="Times New Roman" w:cs="Times New Roman"/>
          <w:b/>
          <w:bCs/>
          <w:kern w:val="0"/>
          <w:sz w:val="24"/>
          <w:szCs w:val="24"/>
          <w:highlight w:val="cyan"/>
          <w14:ligatures w14:val="none"/>
        </w:rPr>
      </w:pPr>
    </w:p>
    <w:p w14:paraId="2E3E132E" w14:textId="77777777" w:rsidR="00E614AA" w:rsidRDefault="00E614AA" w:rsidP="00B20B82">
      <w:pPr>
        <w:spacing w:after="0" w:line="240" w:lineRule="auto"/>
        <w:ind w:firstLine="567"/>
        <w:jc w:val="both"/>
        <w:rPr>
          <w:rFonts w:ascii="Times New Roman" w:eastAsia="Times New Roman" w:hAnsi="Times New Roman" w:cs="Times New Roman"/>
          <w:b/>
          <w:bCs/>
          <w:kern w:val="0"/>
          <w:sz w:val="24"/>
          <w:szCs w:val="24"/>
          <w:highlight w:val="cyan"/>
          <w14:ligatures w14:val="none"/>
        </w:rPr>
      </w:pPr>
    </w:p>
    <w:p w14:paraId="2DB37600" w14:textId="77777777" w:rsidR="00E614AA" w:rsidRDefault="00E614AA" w:rsidP="00B20B82">
      <w:pPr>
        <w:spacing w:after="0" w:line="240" w:lineRule="auto"/>
        <w:ind w:firstLine="567"/>
        <w:jc w:val="both"/>
        <w:rPr>
          <w:rFonts w:ascii="Times New Roman" w:eastAsia="Times New Roman" w:hAnsi="Times New Roman" w:cs="Times New Roman"/>
          <w:b/>
          <w:bCs/>
          <w:kern w:val="0"/>
          <w:sz w:val="24"/>
          <w:szCs w:val="24"/>
          <w:highlight w:val="cyan"/>
          <w14:ligatures w14:val="none"/>
        </w:rPr>
      </w:pPr>
    </w:p>
    <w:p w14:paraId="301071B7" w14:textId="77777777" w:rsidR="00CE39CF" w:rsidRDefault="00CE39CF" w:rsidP="00CE39CF">
      <w:pPr>
        <w:spacing w:after="0" w:line="240" w:lineRule="auto"/>
        <w:jc w:val="both"/>
        <w:rPr>
          <w:rFonts w:ascii="Times New Roman" w:eastAsia="Times New Roman" w:hAnsi="Times New Roman" w:cs="Times New Roman"/>
          <w:b/>
          <w:bCs/>
          <w:kern w:val="0"/>
          <w:sz w:val="24"/>
          <w:szCs w:val="24"/>
          <w14:ligatures w14:val="none"/>
        </w:rPr>
      </w:pPr>
      <w:r w:rsidRPr="00DD55D5">
        <w:rPr>
          <w:rFonts w:ascii="Times New Roman" w:eastAsia="Times New Roman" w:hAnsi="Times New Roman" w:cs="Times New Roman"/>
          <w:b/>
          <w:bCs/>
          <w:kern w:val="0"/>
          <w:sz w:val="24"/>
          <w:szCs w:val="24"/>
          <w14:ligatures w14:val="none"/>
        </w:rPr>
        <w:t xml:space="preserve">Jeigu </w:t>
      </w:r>
      <w:r>
        <w:rPr>
          <w:rFonts w:ascii="Times New Roman" w:eastAsia="Times New Roman" w:hAnsi="Times New Roman" w:cs="Times New Roman"/>
          <w:b/>
          <w:bCs/>
          <w:kern w:val="0"/>
          <w:sz w:val="24"/>
          <w:szCs w:val="24"/>
          <w14:ligatures w14:val="none"/>
        </w:rPr>
        <w:t>tiekėjas</w:t>
      </w:r>
      <w:r w:rsidRPr="00DD55D5">
        <w:rPr>
          <w:rFonts w:ascii="Times New Roman" w:eastAsia="Times New Roman" w:hAnsi="Times New Roman" w:cs="Times New Roman"/>
          <w:b/>
          <w:bCs/>
          <w:kern w:val="0"/>
          <w:sz w:val="24"/>
          <w:szCs w:val="24"/>
          <w14:ligatures w14:val="none"/>
        </w:rPr>
        <w:t xml:space="preserve"> 5.1 p. pasirinko atsakymą „TAIP“</w:t>
      </w:r>
      <w:r>
        <w:rPr>
          <w:rFonts w:ascii="Times New Roman" w:eastAsia="Times New Roman" w:hAnsi="Times New Roman" w:cs="Times New Roman"/>
          <w:b/>
          <w:bCs/>
          <w:kern w:val="0"/>
          <w:sz w:val="24"/>
          <w:szCs w:val="24"/>
          <w14:ligatures w14:val="none"/>
        </w:rPr>
        <w:t>:</w:t>
      </w:r>
    </w:p>
    <w:p w14:paraId="01E73F51" w14:textId="48D722DF" w:rsidR="00CE39CF" w:rsidRPr="00DD55D5" w:rsidRDefault="00CE39CF" w:rsidP="00CE39CF">
      <w:pPr>
        <w:spacing w:after="0" w:line="24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bCs/>
          <w:kern w:val="0"/>
          <w:sz w:val="24"/>
          <w:szCs w:val="24"/>
          <w14:ligatures w14:val="none"/>
        </w:rPr>
        <w:t>1.</w:t>
      </w:r>
      <w:r w:rsidRPr="00DD55D5">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P</w:t>
      </w:r>
      <w:r w:rsidRPr="00DD55D5">
        <w:rPr>
          <w:rFonts w:ascii="Times New Roman" w:eastAsia="Times New Roman" w:hAnsi="Times New Roman" w:cs="Times New Roman"/>
          <w:b/>
          <w:bCs/>
          <w:kern w:val="0"/>
          <w:sz w:val="24"/>
          <w:szCs w:val="24"/>
          <w14:ligatures w14:val="none"/>
        </w:rPr>
        <w:t xml:space="preserve">ažymima, kuri iš žemiau esančių papildomų sveikatos priežiūros </w:t>
      </w:r>
      <w:r w:rsidR="00705B23">
        <w:rPr>
          <w:rFonts w:ascii="Times New Roman" w:eastAsia="Times New Roman" w:hAnsi="Times New Roman" w:cs="Times New Roman"/>
          <w:b/>
          <w:bCs/>
          <w:kern w:val="0"/>
          <w:sz w:val="24"/>
          <w:szCs w:val="24"/>
          <w14:ligatures w14:val="none"/>
        </w:rPr>
        <w:t>priemonių</w:t>
      </w:r>
      <w:r w:rsidRPr="00DD55D5">
        <w:rPr>
          <w:rFonts w:ascii="Times New Roman" w:eastAsia="Times New Roman" w:hAnsi="Times New Roman" w:cs="Times New Roman"/>
          <w:b/>
          <w:bCs/>
          <w:kern w:val="0"/>
          <w:sz w:val="24"/>
          <w:szCs w:val="24"/>
          <w14:ligatures w14:val="none"/>
        </w:rPr>
        <w:t xml:space="preserve"> bus taikoma</w:t>
      </w:r>
      <w:r w:rsidRPr="00DD55D5">
        <w:rPr>
          <w:rFonts w:ascii="Times New Roman" w:eastAsia="Times New Roman" w:hAnsi="Times New Roman" w:cs="Times New Roman"/>
          <w:kern w:val="0"/>
          <w:sz w:val="24"/>
          <w:szCs w:val="24"/>
          <w14:ligatures w14:val="none"/>
        </w:rPr>
        <w:t xml:space="preserve"> (</w:t>
      </w:r>
      <w:r w:rsidRPr="00DD55D5">
        <w:rPr>
          <w:rFonts w:ascii="Times New Roman" w:eastAsia="Times New Roman" w:hAnsi="Times New Roman" w:cs="Times New Roman"/>
          <w:b/>
          <w:i/>
          <w:color w:val="0070C0"/>
          <w:kern w:val="0"/>
          <w:sz w:val="24"/>
          <w:szCs w:val="24"/>
          <w:u w:val="single"/>
          <w14:ligatures w14:val="none"/>
        </w:rPr>
        <w:t>pažymima bent 1 (viena) taikoma priemonė ir kartu su pasiūlymu pateikiami įrodantys dokumentai</w:t>
      </w:r>
      <w:r w:rsidRPr="00DD55D5">
        <w:rPr>
          <w:rFonts w:ascii="Times New Roman" w:eastAsia="Times New Roman" w:hAnsi="Times New Roman" w:cs="Times New Roman"/>
          <w:kern w:val="0"/>
          <w:sz w:val="24"/>
          <w:szCs w:val="24"/>
          <w14:ligatures w14:val="none"/>
        </w:rPr>
        <w:t>):</w:t>
      </w:r>
    </w:p>
    <w:p w14:paraId="1F74C4FE" w14:textId="77777777" w:rsidR="00CE39CF" w:rsidRPr="00DD55D5" w:rsidRDefault="000D4499" w:rsidP="00CE39CF">
      <w:pPr>
        <w:tabs>
          <w:tab w:val="left" w:pos="993"/>
          <w:tab w:val="left" w:pos="1276"/>
        </w:tabs>
        <w:spacing w:after="0" w:line="240" w:lineRule="auto"/>
        <w:ind w:left="567"/>
        <w:jc w:val="both"/>
        <w:rPr>
          <w:rFonts w:ascii="Times New Roman" w:hAnsi="Times New Roman" w:cs="Times New Roman"/>
          <w:sz w:val="24"/>
          <w:szCs w:val="24"/>
        </w:rPr>
      </w:pPr>
      <w:sdt>
        <w:sdtPr>
          <w:rPr>
            <w:rFonts w:ascii="MS Gothic" w:eastAsia="MS Gothic" w:hAnsi="MS Gothic" w:cs="Times New Roman"/>
            <w:sz w:val="24"/>
            <w:szCs w:val="24"/>
          </w:rPr>
          <w:id w:val="-1336686575"/>
          <w14:checkbox>
            <w14:checked w14:val="0"/>
            <w14:checkedState w14:val="2612" w14:font="MS Gothic"/>
            <w14:uncheckedState w14:val="2610" w14:font="MS Gothic"/>
          </w14:checkbox>
        </w:sdtPr>
        <w:sdtContent>
          <w:r w:rsidR="00CE39CF">
            <w:rPr>
              <w:rFonts w:ascii="MS Gothic" w:eastAsia="MS Gothic" w:hAnsi="MS Gothic" w:cs="Times New Roman" w:hint="eastAsia"/>
              <w:sz w:val="24"/>
              <w:szCs w:val="24"/>
            </w:rPr>
            <w:t>☐</w:t>
          </w:r>
        </w:sdtContent>
      </w:sdt>
      <w:r w:rsidR="00CE39CF" w:rsidRPr="00DD55D5">
        <w:rPr>
          <w:rFonts w:ascii="Times New Roman" w:hAnsi="Times New Roman" w:cs="Times New Roman"/>
          <w:sz w:val="24"/>
          <w:szCs w:val="24"/>
        </w:rPr>
        <w:t xml:space="preserve"> </w:t>
      </w:r>
      <w:r w:rsidR="00CE39CF" w:rsidRPr="00DD55D5">
        <w:rPr>
          <w:rFonts w:ascii="Times New Roman" w:hAnsi="Times New Roman" w:cs="Times New Roman"/>
          <w:b/>
          <w:bCs/>
          <w:sz w:val="24"/>
          <w:szCs w:val="24"/>
        </w:rPr>
        <w:t xml:space="preserve">Dažnesni nei priklauso pagal teisės aktus sveikatos patikrinimai – </w:t>
      </w:r>
      <w:r w:rsidR="00CE39CF" w:rsidRPr="00DD55D5">
        <w:rPr>
          <w:rFonts w:ascii="Times New Roman" w:hAnsi="Times New Roman" w:cs="Times New Roman"/>
          <w:sz w:val="24"/>
          <w:szCs w:val="24"/>
        </w:rPr>
        <w:t>organizuojami darbdavio arba finansuojami individualiai, siekiant užtikrinti darbuotojų sveikatos prevenciją.</w:t>
      </w:r>
    </w:p>
    <w:p w14:paraId="5DB61173" w14:textId="77777777" w:rsidR="00CE39CF" w:rsidRPr="00DD55D5" w:rsidRDefault="000D4499" w:rsidP="00CE39CF">
      <w:pPr>
        <w:tabs>
          <w:tab w:val="left" w:pos="993"/>
          <w:tab w:val="left" w:pos="1276"/>
        </w:tabs>
        <w:spacing w:after="0" w:line="240" w:lineRule="auto"/>
        <w:ind w:left="567"/>
        <w:jc w:val="both"/>
        <w:rPr>
          <w:rFonts w:ascii="Times New Roman" w:hAnsi="Times New Roman" w:cs="Times New Roman"/>
          <w:sz w:val="24"/>
          <w:szCs w:val="24"/>
        </w:rPr>
      </w:pPr>
      <w:sdt>
        <w:sdtPr>
          <w:rPr>
            <w:rFonts w:ascii="Segoe UI Symbol" w:eastAsia="MS Gothic" w:hAnsi="Segoe UI Symbol" w:cs="Segoe UI Symbol"/>
            <w:sz w:val="24"/>
            <w:szCs w:val="24"/>
          </w:rPr>
          <w:id w:val="-1611194357"/>
          <w14:checkbox>
            <w14:checked w14:val="0"/>
            <w14:checkedState w14:val="2612" w14:font="MS Gothic"/>
            <w14:uncheckedState w14:val="2610" w14:font="MS Gothic"/>
          </w14:checkbox>
        </w:sdtPr>
        <w:sdtContent>
          <w:r w:rsidR="00CE39CF" w:rsidRPr="00BE213A">
            <w:rPr>
              <w:rFonts w:ascii="MS Gothic" w:eastAsia="MS Gothic" w:hAnsi="MS Gothic" w:cs="Segoe UI Symbol" w:hint="eastAsia"/>
              <w:sz w:val="24"/>
              <w:szCs w:val="24"/>
            </w:rPr>
            <w:t>☐</w:t>
          </w:r>
        </w:sdtContent>
      </w:sdt>
      <w:r w:rsidR="00CE39CF" w:rsidRPr="00DD55D5">
        <w:rPr>
          <w:rFonts w:ascii="Times New Roman" w:hAnsi="Times New Roman" w:cs="Times New Roman"/>
          <w:sz w:val="24"/>
          <w:szCs w:val="24"/>
        </w:rPr>
        <w:t xml:space="preserve"> </w:t>
      </w:r>
      <w:r w:rsidR="00CE39CF" w:rsidRPr="00DD55D5">
        <w:rPr>
          <w:rFonts w:ascii="Times New Roman" w:hAnsi="Times New Roman" w:cs="Times New Roman"/>
          <w:b/>
          <w:bCs/>
          <w:sz w:val="24"/>
          <w:szCs w:val="24"/>
        </w:rPr>
        <w:t xml:space="preserve">Psichologinės pagalbos programa / streso valdymo kursai – </w:t>
      </w:r>
      <w:r w:rsidR="00CE39CF" w:rsidRPr="00DD55D5">
        <w:rPr>
          <w:rFonts w:ascii="Times New Roman" w:hAnsi="Times New Roman" w:cs="Times New Roman"/>
          <w:sz w:val="24"/>
          <w:szCs w:val="24"/>
        </w:rPr>
        <w:t>apima psichologo konsultacijas, emocinės gerovės mokymus, perdegimo prevenciją. </w:t>
      </w:r>
    </w:p>
    <w:p w14:paraId="41D2A8FF" w14:textId="1C053DA6" w:rsidR="00CE39CF" w:rsidRPr="00DD55D5" w:rsidRDefault="000D4499" w:rsidP="00CE39CF">
      <w:pPr>
        <w:tabs>
          <w:tab w:val="left" w:pos="993"/>
          <w:tab w:val="left" w:pos="1276"/>
        </w:tabs>
        <w:spacing w:after="0" w:line="240" w:lineRule="auto"/>
        <w:ind w:left="567"/>
        <w:jc w:val="both"/>
        <w:rPr>
          <w:rFonts w:ascii="Times New Roman" w:hAnsi="Times New Roman" w:cs="Times New Roman"/>
          <w:sz w:val="24"/>
          <w:szCs w:val="24"/>
        </w:rPr>
      </w:pPr>
      <w:sdt>
        <w:sdtPr>
          <w:rPr>
            <w:rFonts w:ascii="Segoe UI Symbol" w:eastAsia="MS Gothic" w:hAnsi="Segoe UI Symbol" w:cs="Segoe UI Symbol"/>
            <w:sz w:val="24"/>
            <w:szCs w:val="24"/>
          </w:rPr>
          <w:id w:val="-1690445978"/>
          <w14:checkbox>
            <w14:checked w14:val="0"/>
            <w14:checkedState w14:val="2612" w14:font="MS Gothic"/>
            <w14:uncheckedState w14:val="2610" w14:font="MS Gothic"/>
          </w14:checkbox>
        </w:sdtPr>
        <w:sdtContent>
          <w:r w:rsidR="00CE39CF" w:rsidRPr="00BE213A">
            <w:rPr>
              <w:rFonts w:ascii="Segoe UI Symbol" w:eastAsia="MS Gothic" w:hAnsi="Segoe UI Symbol" w:cs="Segoe UI Symbol"/>
              <w:sz w:val="24"/>
              <w:szCs w:val="24"/>
            </w:rPr>
            <w:t>☐</w:t>
          </w:r>
        </w:sdtContent>
      </w:sdt>
      <w:r w:rsidR="00CE39CF" w:rsidRPr="00DD55D5">
        <w:rPr>
          <w:rFonts w:ascii="Times New Roman" w:hAnsi="Times New Roman" w:cs="Times New Roman"/>
          <w:sz w:val="24"/>
          <w:szCs w:val="24"/>
        </w:rPr>
        <w:t xml:space="preserve"> </w:t>
      </w:r>
      <w:r w:rsidR="00CE39CF" w:rsidRPr="00DD55D5">
        <w:rPr>
          <w:rFonts w:ascii="Times New Roman" w:hAnsi="Times New Roman" w:cs="Times New Roman"/>
          <w:b/>
          <w:bCs/>
          <w:sz w:val="24"/>
          <w:szCs w:val="24"/>
        </w:rPr>
        <w:t xml:space="preserve">Fizinės sveikatos programos – </w:t>
      </w:r>
      <w:r w:rsidR="00CE39CF" w:rsidRPr="00DD55D5">
        <w:rPr>
          <w:rFonts w:ascii="Times New Roman" w:hAnsi="Times New Roman" w:cs="Times New Roman"/>
          <w:sz w:val="24"/>
          <w:szCs w:val="24"/>
        </w:rPr>
        <w:t>sporto klubo abonementai, individualūs treniruoklių salės planai ar darbo vietoje organizuojamos sveikatingumo programos</w:t>
      </w:r>
      <w:r w:rsidR="00CE39CF" w:rsidRPr="00DD55D5">
        <w:rPr>
          <w:rFonts w:ascii="Times New Roman" w:hAnsi="Times New Roman" w:cs="Times New Roman"/>
          <w:b/>
          <w:bCs/>
          <w:sz w:val="24"/>
          <w:szCs w:val="24"/>
        </w:rPr>
        <w:t>. </w:t>
      </w:r>
    </w:p>
    <w:p w14:paraId="49AA26A3" w14:textId="77777777" w:rsidR="00CE39CF" w:rsidRPr="00DD55D5" w:rsidRDefault="000D4499" w:rsidP="00CE39CF">
      <w:pPr>
        <w:tabs>
          <w:tab w:val="left" w:pos="993"/>
          <w:tab w:val="left" w:pos="1276"/>
        </w:tabs>
        <w:spacing w:after="0" w:line="240" w:lineRule="auto"/>
        <w:ind w:left="567"/>
        <w:jc w:val="both"/>
        <w:rPr>
          <w:rFonts w:ascii="Times New Roman" w:hAnsi="Times New Roman" w:cs="Times New Roman"/>
          <w:sz w:val="24"/>
          <w:szCs w:val="24"/>
        </w:rPr>
      </w:pPr>
      <w:sdt>
        <w:sdtPr>
          <w:rPr>
            <w:rFonts w:ascii="Segoe UI Symbol" w:eastAsia="MS Gothic" w:hAnsi="Segoe UI Symbol" w:cs="Segoe UI Symbol"/>
            <w:sz w:val="24"/>
            <w:szCs w:val="24"/>
          </w:rPr>
          <w:id w:val="-894424487"/>
          <w14:checkbox>
            <w14:checked w14:val="0"/>
            <w14:checkedState w14:val="2612" w14:font="MS Gothic"/>
            <w14:uncheckedState w14:val="2610" w14:font="MS Gothic"/>
          </w14:checkbox>
        </w:sdtPr>
        <w:sdtContent>
          <w:r w:rsidR="00CE39CF" w:rsidRPr="00BE213A">
            <w:rPr>
              <w:rFonts w:ascii="Segoe UI Symbol" w:eastAsia="MS Gothic" w:hAnsi="Segoe UI Symbol" w:cs="Segoe UI Symbol"/>
              <w:sz w:val="24"/>
              <w:szCs w:val="24"/>
            </w:rPr>
            <w:t>☐</w:t>
          </w:r>
        </w:sdtContent>
      </w:sdt>
      <w:r w:rsidR="00CE39CF" w:rsidRPr="00DD55D5">
        <w:rPr>
          <w:rFonts w:ascii="Times New Roman" w:hAnsi="Times New Roman" w:cs="Times New Roman"/>
          <w:sz w:val="24"/>
          <w:szCs w:val="24"/>
        </w:rPr>
        <w:t xml:space="preserve"> </w:t>
      </w:r>
      <w:r w:rsidR="00CE39CF" w:rsidRPr="00DD55D5">
        <w:rPr>
          <w:rFonts w:ascii="Times New Roman" w:hAnsi="Times New Roman" w:cs="Times New Roman"/>
          <w:b/>
          <w:bCs/>
          <w:sz w:val="24"/>
          <w:szCs w:val="24"/>
        </w:rPr>
        <w:t xml:space="preserve">Medicininė pagalba užsienyje komandiruočių metu – </w:t>
      </w:r>
      <w:r w:rsidR="00CE39CF" w:rsidRPr="00DD55D5">
        <w:rPr>
          <w:rFonts w:ascii="Times New Roman" w:hAnsi="Times New Roman" w:cs="Times New Roman"/>
          <w:sz w:val="24"/>
          <w:szCs w:val="24"/>
        </w:rPr>
        <w:t>apdrausta medicininė pagalba darbuotojui, esant užsienyje.</w:t>
      </w:r>
    </w:p>
    <w:p w14:paraId="31398455" w14:textId="77777777" w:rsidR="00CE39CF" w:rsidRPr="00DD55D5" w:rsidRDefault="000D4499" w:rsidP="00CE39CF">
      <w:pPr>
        <w:tabs>
          <w:tab w:val="left" w:pos="993"/>
          <w:tab w:val="left" w:pos="1276"/>
        </w:tabs>
        <w:spacing w:after="0" w:line="240" w:lineRule="auto"/>
        <w:ind w:left="567"/>
        <w:jc w:val="both"/>
        <w:rPr>
          <w:rFonts w:ascii="Times New Roman" w:hAnsi="Times New Roman" w:cs="Times New Roman"/>
          <w:i/>
          <w:iCs/>
          <w:sz w:val="24"/>
          <w:szCs w:val="24"/>
        </w:rPr>
      </w:pPr>
      <w:sdt>
        <w:sdtPr>
          <w:rPr>
            <w:rFonts w:ascii="MS Gothic" w:eastAsia="MS Gothic" w:hAnsi="MS Gothic" w:cs="Times New Roman"/>
            <w:sz w:val="24"/>
            <w:szCs w:val="24"/>
          </w:rPr>
          <w:id w:val="-543522510"/>
          <w14:checkbox>
            <w14:checked w14:val="0"/>
            <w14:checkedState w14:val="2612" w14:font="MS Gothic"/>
            <w14:uncheckedState w14:val="2610" w14:font="MS Gothic"/>
          </w14:checkbox>
        </w:sdtPr>
        <w:sdtContent>
          <w:r w:rsidR="00CE39CF" w:rsidRPr="00BE213A">
            <w:rPr>
              <w:rFonts w:ascii="MS Gothic" w:eastAsia="MS Gothic" w:hAnsi="MS Gothic" w:cs="Times New Roman"/>
              <w:sz w:val="24"/>
              <w:szCs w:val="24"/>
            </w:rPr>
            <w:t>☐</w:t>
          </w:r>
        </w:sdtContent>
      </w:sdt>
      <w:r w:rsidR="00CE39CF" w:rsidRPr="00DD55D5">
        <w:rPr>
          <w:rFonts w:ascii="Times New Roman" w:hAnsi="Times New Roman" w:cs="Times New Roman"/>
          <w:sz w:val="24"/>
          <w:szCs w:val="24"/>
        </w:rPr>
        <w:t xml:space="preserve"> </w:t>
      </w:r>
      <w:r w:rsidR="00CE39CF" w:rsidRPr="00DD55D5">
        <w:rPr>
          <w:rFonts w:ascii="Times New Roman" w:hAnsi="Times New Roman" w:cs="Times New Roman"/>
          <w:b/>
          <w:bCs/>
          <w:sz w:val="24"/>
          <w:szCs w:val="24"/>
        </w:rPr>
        <w:t xml:space="preserve">Kita </w:t>
      </w:r>
      <w:r w:rsidR="00CE39CF" w:rsidRPr="00DD55D5">
        <w:rPr>
          <w:rFonts w:ascii="Times New Roman" w:eastAsia="Times New Roman" w:hAnsi="Times New Roman" w:cs="Times New Roman"/>
          <w:kern w:val="0"/>
          <w:sz w:val="24"/>
          <w:szCs w:val="24"/>
          <w14:ligatures w14:val="none"/>
        </w:rPr>
        <w:t>[</w:t>
      </w:r>
      <w:r w:rsidR="00CE39CF" w:rsidRPr="00DD55D5">
        <w:rPr>
          <w:rFonts w:ascii="Times New Roman" w:eastAsia="Times New Roman" w:hAnsi="Times New Roman" w:cs="Times New Roman"/>
          <w:i/>
          <w:iCs/>
          <w:color w:val="0070C0"/>
          <w:kern w:val="0"/>
          <w:sz w:val="24"/>
          <w:szCs w:val="24"/>
          <w14:ligatures w14:val="none"/>
        </w:rPr>
        <w:t>įrašyti</w:t>
      </w:r>
      <w:r w:rsidR="00CE39CF" w:rsidRPr="00DD55D5">
        <w:rPr>
          <w:rFonts w:ascii="Times New Roman" w:eastAsia="Times New Roman" w:hAnsi="Times New Roman" w:cs="Times New Roman"/>
          <w:kern w:val="0"/>
          <w:sz w:val="24"/>
          <w:szCs w:val="24"/>
          <w14:ligatures w14:val="none"/>
        </w:rPr>
        <w:t xml:space="preserve"> ________]</w:t>
      </w:r>
      <w:r w:rsidR="00CE39CF" w:rsidRPr="00DD55D5">
        <w:rPr>
          <w:rFonts w:ascii="Times New Roman" w:hAnsi="Times New Roman" w:cs="Times New Roman"/>
          <w:sz w:val="24"/>
          <w:szCs w:val="24"/>
        </w:rPr>
        <w:t xml:space="preserve"> (tiekėjas privalo nurodyti ir pagrįsti, kaip ši paslauga prisideda prie darbuotojų sveikatos gerovės</w:t>
      </w:r>
      <w:r w:rsidR="00CE39CF" w:rsidRPr="00DD55D5">
        <w:rPr>
          <w:rFonts w:ascii="Times New Roman" w:hAnsi="Times New Roman" w:cs="Times New Roman"/>
          <w:i/>
          <w:iCs/>
          <w:sz w:val="24"/>
          <w:szCs w:val="24"/>
        </w:rPr>
        <w:t>).</w:t>
      </w:r>
    </w:p>
    <w:p w14:paraId="06969044" w14:textId="648DB6E9" w:rsidR="00CE39CF" w:rsidRPr="00DD55D5" w:rsidRDefault="00CE39CF" w:rsidP="00CE39CF">
      <w:pPr>
        <w:tabs>
          <w:tab w:val="left" w:pos="993"/>
          <w:tab w:val="left" w:pos="1276"/>
        </w:tabs>
        <w:spacing w:after="0" w:line="240" w:lineRule="auto"/>
        <w:jc w:val="both"/>
        <w:rPr>
          <w:rFonts w:ascii="Times New Roman" w:eastAsia="Times New Roman" w:hAnsi="Times New Roman" w:cs="Times New Roman"/>
          <w:b/>
          <w:kern w:val="0"/>
          <w:sz w:val="24"/>
          <w:szCs w:val="24"/>
          <w14:ligatures w14:val="none"/>
        </w:rPr>
      </w:pPr>
      <w:r w:rsidRPr="00DD55D5">
        <w:rPr>
          <w:rFonts w:ascii="Times New Roman" w:eastAsia="Times New Roman" w:hAnsi="Times New Roman" w:cs="Times New Roman"/>
          <w:b/>
          <w:bCs/>
          <w:kern w:val="0"/>
          <w:sz w:val="24"/>
          <w:szCs w:val="24"/>
          <w14:ligatures w14:val="none"/>
        </w:rPr>
        <w:t xml:space="preserve">2. </w:t>
      </w:r>
      <w:r>
        <w:rPr>
          <w:rFonts w:ascii="Times New Roman" w:eastAsia="Times New Roman" w:hAnsi="Times New Roman" w:cs="Times New Roman"/>
          <w:b/>
          <w:bCs/>
          <w:kern w:val="0"/>
          <w:sz w:val="24"/>
          <w:szCs w:val="24"/>
          <w14:ligatures w14:val="none"/>
        </w:rPr>
        <w:t xml:space="preserve">Kartu su pasiūlymu pateikiamas dokumentas, įrodantis pažymėtos papildomos sveikatos priežiūros </w:t>
      </w:r>
      <w:r w:rsidR="00370CCB">
        <w:rPr>
          <w:rFonts w:ascii="Times New Roman" w:eastAsia="Times New Roman" w:hAnsi="Times New Roman" w:cs="Times New Roman"/>
          <w:b/>
          <w:bCs/>
          <w:kern w:val="0"/>
          <w:sz w:val="24"/>
          <w:szCs w:val="24"/>
          <w14:ligatures w14:val="none"/>
        </w:rPr>
        <w:t>priemonės</w:t>
      </w:r>
      <w:r>
        <w:rPr>
          <w:rFonts w:ascii="Times New Roman" w:eastAsia="Times New Roman" w:hAnsi="Times New Roman" w:cs="Times New Roman"/>
          <w:b/>
          <w:bCs/>
          <w:kern w:val="0"/>
          <w:sz w:val="24"/>
          <w:szCs w:val="24"/>
          <w14:ligatures w14:val="none"/>
        </w:rPr>
        <w:t xml:space="preserve"> taikymą (</w:t>
      </w:r>
      <w:r w:rsidRPr="00DD55D5">
        <w:rPr>
          <w:rFonts w:ascii="Times New Roman" w:eastAsia="Times New Roman" w:hAnsi="Times New Roman" w:cs="Times New Roman"/>
          <w:b/>
          <w:bCs/>
          <w:i/>
          <w:iCs/>
          <w:color w:val="0070C0"/>
          <w:kern w:val="0"/>
          <w:sz w:val="24"/>
          <w:szCs w:val="24"/>
          <w14:ligatures w14:val="none"/>
        </w:rPr>
        <w:t>nurodomas dokumento pavadinimas</w:t>
      </w:r>
      <w:r>
        <w:rPr>
          <w:rFonts w:ascii="Times New Roman" w:eastAsia="Times New Roman" w:hAnsi="Times New Roman" w:cs="Times New Roman"/>
          <w:b/>
          <w:bCs/>
          <w:kern w:val="0"/>
          <w:sz w:val="24"/>
          <w:szCs w:val="24"/>
          <w14:ligatures w14:val="none"/>
        </w:rPr>
        <w:t>) ____________________.</w:t>
      </w:r>
    </w:p>
    <w:p w14:paraId="59293CF2" w14:textId="77777777" w:rsidR="00CE39CF" w:rsidRDefault="00CE39CF" w:rsidP="00CE39CF">
      <w:pPr>
        <w:pStyle w:val="ListParagraph"/>
        <w:tabs>
          <w:tab w:val="left" w:pos="567"/>
          <w:tab w:val="left" w:pos="709"/>
          <w:tab w:val="left" w:pos="1276"/>
        </w:tabs>
        <w:spacing w:after="0" w:line="240" w:lineRule="auto"/>
        <w:ind w:left="0" w:firstLine="567"/>
        <w:jc w:val="both"/>
        <w:rPr>
          <w:rFonts w:ascii="Times New Roman" w:eastAsia="Times New Roman" w:hAnsi="Times New Roman" w:cs="Times New Roman"/>
          <w:b/>
          <w:bCs/>
          <w:kern w:val="0"/>
          <w:sz w:val="24"/>
          <w:szCs w:val="24"/>
          <w14:ligatures w14:val="none"/>
        </w:rPr>
      </w:pPr>
      <w:r w:rsidRPr="00DE158D">
        <w:rPr>
          <w:rFonts w:ascii="Times New Roman" w:eastAsia="Times New Roman" w:hAnsi="Times New Roman" w:cs="Times New Roman"/>
          <w:b/>
          <w:bCs/>
          <w:kern w:val="0"/>
          <w:sz w:val="24"/>
          <w:szCs w:val="24"/>
          <w14:ligatures w14:val="none"/>
        </w:rPr>
        <w:t>Pastab</w:t>
      </w:r>
      <w:r>
        <w:rPr>
          <w:rFonts w:ascii="Times New Roman" w:eastAsia="Times New Roman" w:hAnsi="Times New Roman" w:cs="Times New Roman"/>
          <w:b/>
          <w:bCs/>
          <w:kern w:val="0"/>
          <w:sz w:val="24"/>
          <w:szCs w:val="24"/>
          <w14:ligatures w14:val="none"/>
        </w:rPr>
        <w:t>os:</w:t>
      </w:r>
    </w:p>
    <w:p w14:paraId="1E13EB41" w14:textId="6BF2F89A" w:rsidR="00CE39CF" w:rsidRPr="00DD55D5" w:rsidRDefault="00CE39CF" w:rsidP="00AE51F1">
      <w:pPr>
        <w:pStyle w:val="ListParagraph"/>
        <w:numPr>
          <w:ilvl w:val="0"/>
          <w:numId w:val="13"/>
        </w:numPr>
        <w:tabs>
          <w:tab w:val="left" w:pos="567"/>
          <w:tab w:val="left" w:pos="709"/>
          <w:tab w:val="left" w:pos="1276"/>
        </w:tabs>
        <w:spacing w:after="0" w:line="240" w:lineRule="auto"/>
        <w:ind w:left="0" w:firstLine="567"/>
        <w:jc w:val="both"/>
        <w:rPr>
          <w:rFonts w:ascii="Times New Roman" w:eastAsia="Times New Roman" w:hAnsi="Times New Roman" w:cs="Times New Roman"/>
          <w:kern w:val="0"/>
          <w:sz w:val="24"/>
          <w:szCs w:val="24"/>
          <w14:ligatures w14:val="none"/>
        </w:rPr>
      </w:pPr>
      <w:r w:rsidRPr="00DD55D5">
        <w:rPr>
          <w:rFonts w:ascii="Times New Roman" w:eastAsia="Times New Roman" w:hAnsi="Times New Roman" w:cs="Times New Roman"/>
          <w:kern w:val="0"/>
          <w:sz w:val="24"/>
          <w:szCs w:val="24"/>
          <w14:ligatures w14:val="none"/>
        </w:rPr>
        <w:t xml:space="preserve">Tiekėjui </w:t>
      </w:r>
      <w:r>
        <w:rPr>
          <w:rFonts w:ascii="Times New Roman" w:eastAsia="Times New Roman" w:hAnsi="Times New Roman" w:cs="Times New Roman"/>
          <w:kern w:val="0"/>
          <w:sz w:val="24"/>
          <w:szCs w:val="24"/>
          <w14:ligatures w14:val="none"/>
        </w:rPr>
        <w:t xml:space="preserve">lentelėje pažymėjus „TAIP“, tačiau </w:t>
      </w:r>
      <w:r w:rsidRPr="00DD55D5">
        <w:rPr>
          <w:rFonts w:ascii="Times New Roman" w:eastAsia="Times New Roman" w:hAnsi="Times New Roman" w:cs="Times New Roman"/>
          <w:kern w:val="0"/>
          <w:sz w:val="24"/>
          <w:szCs w:val="24"/>
          <w14:ligatures w14:val="none"/>
        </w:rPr>
        <w:t>nepažymėjus</w:t>
      </w:r>
      <w:r>
        <w:rPr>
          <w:rFonts w:ascii="Times New Roman" w:eastAsia="Times New Roman" w:hAnsi="Times New Roman" w:cs="Times New Roman"/>
          <w:kern w:val="0"/>
          <w:sz w:val="24"/>
          <w:szCs w:val="24"/>
          <w14:ligatures w14:val="none"/>
        </w:rPr>
        <w:t xml:space="preserve">, kuri iš papildomų sveikatos priežiūros </w:t>
      </w:r>
      <w:r w:rsidR="00370CCB">
        <w:rPr>
          <w:rFonts w:ascii="Times New Roman" w:eastAsia="Times New Roman" w:hAnsi="Times New Roman" w:cs="Times New Roman"/>
          <w:kern w:val="0"/>
          <w:sz w:val="24"/>
          <w:szCs w:val="24"/>
          <w14:ligatures w14:val="none"/>
        </w:rPr>
        <w:t>priemonių</w:t>
      </w:r>
      <w:r>
        <w:rPr>
          <w:rFonts w:ascii="Times New Roman" w:eastAsia="Times New Roman" w:hAnsi="Times New Roman" w:cs="Times New Roman"/>
          <w:kern w:val="0"/>
          <w:sz w:val="24"/>
          <w:szCs w:val="24"/>
          <w14:ligatures w14:val="none"/>
        </w:rPr>
        <w:t xml:space="preserve"> bus taikoma, Perkančioji organizacija laikys, kad tiekėjas nepasiūlė </w:t>
      </w:r>
      <w:r w:rsidRPr="003E0A4E">
        <w:rPr>
          <w:rFonts w:ascii="Times New Roman" w:eastAsia="Times New Roman" w:hAnsi="Times New Roman" w:cs="Times New Roman"/>
          <w:kern w:val="0"/>
          <w:sz w:val="24"/>
          <w:szCs w:val="24"/>
          <w14:ligatures w14:val="none"/>
        </w:rPr>
        <w:t xml:space="preserve">papildomų sveikatos priežiūros </w:t>
      </w:r>
      <w:r w:rsidR="00370CCB">
        <w:rPr>
          <w:rFonts w:ascii="Times New Roman" w:eastAsia="Times New Roman" w:hAnsi="Times New Roman" w:cs="Times New Roman"/>
          <w:kern w:val="0"/>
          <w:sz w:val="24"/>
          <w:szCs w:val="24"/>
          <w14:ligatures w14:val="none"/>
        </w:rPr>
        <w:t>priemonių</w:t>
      </w:r>
      <w:r>
        <w:rPr>
          <w:rFonts w:ascii="Times New Roman" w:eastAsia="Times New Roman" w:hAnsi="Times New Roman" w:cs="Times New Roman"/>
          <w:kern w:val="0"/>
          <w:sz w:val="24"/>
          <w:szCs w:val="24"/>
          <w14:ligatures w14:val="none"/>
        </w:rPr>
        <w:t xml:space="preserve"> ir balų už socialinį kokybės kriterijų (T) neskirs.</w:t>
      </w:r>
      <w:r w:rsidRPr="00DD55D5">
        <w:rPr>
          <w:rFonts w:ascii="Times New Roman" w:eastAsia="Times New Roman" w:hAnsi="Times New Roman" w:cs="Times New Roman"/>
          <w:kern w:val="0"/>
          <w:sz w:val="24"/>
          <w:szCs w:val="24"/>
          <w14:ligatures w14:val="none"/>
        </w:rPr>
        <w:t xml:space="preserve"> </w:t>
      </w:r>
    </w:p>
    <w:p w14:paraId="7D34E032" w14:textId="053981E2" w:rsidR="00CE39CF" w:rsidRPr="00DE158D" w:rsidRDefault="00CE39CF" w:rsidP="00AE51F1">
      <w:pPr>
        <w:pStyle w:val="ListParagraph"/>
        <w:numPr>
          <w:ilvl w:val="0"/>
          <w:numId w:val="13"/>
        </w:numPr>
        <w:tabs>
          <w:tab w:val="left" w:pos="567"/>
          <w:tab w:val="left" w:pos="709"/>
          <w:tab w:val="left" w:pos="1276"/>
        </w:tabs>
        <w:spacing w:after="0" w:line="240" w:lineRule="auto"/>
        <w:ind w:left="0"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w:t>
      </w:r>
      <w:r w:rsidRPr="00CE12EC">
        <w:rPr>
          <w:rFonts w:ascii="Times New Roman" w:eastAsia="Times New Roman" w:hAnsi="Times New Roman" w:cs="Times New Roman"/>
          <w:kern w:val="0"/>
          <w:sz w:val="24"/>
          <w:szCs w:val="24"/>
          <w14:ligatures w14:val="none"/>
        </w:rPr>
        <w:t xml:space="preserve">apildoma sveikatos priežiūros </w:t>
      </w:r>
      <w:r w:rsidR="00370CCB">
        <w:rPr>
          <w:rFonts w:ascii="Times New Roman" w:eastAsia="Times New Roman" w:hAnsi="Times New Roman" w:cs="Times New Roman"/>
          <w:kern w:val="0"/>
          <w:sz w:val="24"/>
          <w:szCs w:val="24"/>
          <w14:ligatures w14:val="none"/>
        </w:rPr>
        <w:t>priemonė</w:t>
      </w:r>
      <w:r w:rsidRPr="00CE12EC">
        <w:rPr>
          <w:rFonts w:ascii="Times New Roman" w:eastAsia="Times New Roman" w:hAnsi="Times New Roman" w:cs="Times New Roman"/>
          <w:kern w:val="0"/>
          <w:sz w:val="24"/>
          <w:szCs w:val="24"/>
          <w14:ligatures w14:val="none"/>
        </w:rPr>
        <w:t xml:space="preserve"> turės būti taikoma visos pirkimo sutarties</w:t>
      </w:r>
      <w:r w:rsidRPr="00724519">
        <w:rPr>
          <w:rFonts w:ascii="Times New Roman" w:eastAsia="Times New Roman" w:hAnsi="Times New Roman" w:cs="Times New Roman"/>
          <w:kern w:val="0"/>
          <w:sz w:val="24"/>
          <w:szCs w:val="24"/>
          <w14:ligatures w14:val="none"/>
        </w:rPr>
        <w:t xml:space="preserve"> vykdymo metu (žiūrėti pirkimo sąlygų 2 priedo „Pirkimo sutartis“ </w:t>
      </w:r>
      <w:r w:rsidR="2C9FD24E" w:rsidRPr="00724519">
        <w:rPr>
          <w:rFonts w:ascii="Times New Roman" w:eastAsia="Times New Roman" w:hAnsi="Times New Roman" w:cs="Times New Roman"/>
          <w:kern w:val="0"/>
          <w:sz w:val="24"/>
          <w:szCs w:val="24"/>
          <w14:ligatures w14:val="none"/>
        </w:rPr>
        <w:t xml:space="preserve">Specialiųjų sąlygų </w:t>
      </w:r>
      <w:r w:rsidRPr="00724519">
        <w:rPr>
          <w:rFonts w:ascii="Times New Roman" w:eastAsia="Times New Roman" w:hAnsi="Times New Roman" w:cs="Times New Roman"/>
          <w:kern w:val="0"/>
          <w:sz w:val="24"/>
          <w:szCs w:val="24"/>
          <w14:ligatures w14:val="none"/>
        </w:rPr>
        <w:t>6.3 punktą).</w:t>
      </w:r>
    </w:p>
    <w:p w14:paraId="3365F5D6" w14:textId="77777777" w:rsidR="00B20B82" w:rsidRDefault="00B20B82" w:rsidP="00AE51F1">
      <w:pPr>
        <w:autoSpaceDE w:val="0"/>
        <w:spacing w:after="0" w:line="240" w:lineRule="auto"/>
        <w:rPr>
          <w:rFonts w:ascii="Times New Roman" w:eastAsia="Helvetica Neue UltraLight" w:hAnsi="Times New Roman" w:cs="Times New Roman"/>
          <w:b/>
          <w:bCs/>
          <w:kern w:val="0"/>
          <w:sz w:val="24"/>
          <w:szCs w:val="24"/>
          <w:lang w:eastAsia="lt-LT"/>
          <w14:ligatures w14:val="none"/>
        </w:rPr>
      </w:pPr>
    </w:p>
    <w:p w14:paraId="54FF65AD" w14:textId="77777777" w:rsidR="00AE51F1" w:rsidRDefault="00AE51F1" w:rsidP="00AE51F1">
      <w:pPr>
        <w:tabs>
          <w:tab w:val="left" w:pos="284"/>
          <w:tab w:val="left" w:pos="425"/>
        </w:tabs>
        <w:suppressAutoHyphens/>
        <w:spacing w:after="0" w:line="240" w:lineRule="auto"/>
        <w:ind w:left="-20" w:right="-20" w:firstLine="20"/>
        <w:jc w:val="both"/>
        <w:rPr>
          <w:rFonts w:ascii="Times New Roman" w:eastAsia="Calibri" w:hAnsi="Times New Roman" w:cs="Times New Roman"/>
          <w:b/>
          <w:bCs/>
          <w:kern w:val="0"/>
          <w:sz w:val="24"/>
          <w:szCs w:val="24"/>
          <w:lang w:eastAsia="zh-CN"/>
          <w14:ligatures w14:val="none"/>
        </w:rPr>
      </w:pPr>
      <w:r>
        <w:rPr>
          <w:rFonts w:ascii="Times New Roman" w:eastAsia="Times New Roman" w:hAnsi="Times New Roman" w:cs="Times New Roman"/>
          <w:b/>
          <w:bCs/>
          <w:sz w:val="24"/>
          <w:szCs w:val="24"/>
          <w:lang w:eastAsia="lt-LT"/>
        </w:rPr>
        <w:t xml:space="preserve">5.2. </w:t>
      </w:r>
      <w:r w:rsidRPr="004C6D97">
        <w:rPr>
          <w:rFonts w:ascii="Times New Roman" w:eastAsia="Times New Roman" w:hAnsi="Times New Roman" w:cs="Times New Roman"/>
          <w:b/>
          <w:bCs/>
          <w:sz w:val="24"/>
          <w:szCs w:val="24"/>
          <w:lang w:eastAsia="lt-LT"/>
        </w:rPr>
        <w:t>Tiekėjo siūloma kaina</w:t>
      </w:r>
      <w:r>
        <w:rPr>
          <w:rFonts w:ascii="Times New Roman" w:eastAsia="Times New Roman" w:hAnsi="Times New Roman" w:cs="Times New Roman"/>
          <w:b/>
          <w:bCs/>
          <w:sz w:val="24"/>
          <w:szCs w:val="24"/>
          <w:lang w:eastAsia="lt-LT"/>
        </w:rPr>
        <w:t xml:space="preserve"> (C kriterijus):</w:t>
      </w:r>
    </w:p>
    <w:tbl>
      <w:tblPr>
        <w:tblStyle w:val="TableGrid3"/>
        <w:tblW w:w="10113" w:type="dxa"/>
        <w:tblInd w:w="-147" w:type="dxa"/>
        <w:tblLayout w:type="fixed"/>
        <w:tblLook w:val="04A0" w:firstRow="1" w:lastRow="0" w:firstColumn="1" w:lastColumn="0" w:noHBand="0" w:noVBand="1"/>
      </w:tblPr>
      <w:tblGrid>
        <w:gridCol w:w="568"/>
        <w:gridCol w:w="3843"/>
        <w:gridCol w:w="1134"/>
        <w:gridCol w:w="976"/>
        <w:gridCol w:w="1466"/>
        <w:gridCol w:w="2126"/>
      </w:tblGrid>
      <w:tr w:rsidR="008255DE" w:rsidRPr="00DE158D" w14:paraId="2963A868" w14:textId="77777777" w:rsidTr="00A974C3">
        <w:trPr>
          <w:trHeight w:val="300"/>
        </w:trPr>
        <w:tc>
          <w:tcPr>
            <w:tcW w:w="568" w:type="dxa"/>
            <w:vAlign w:val="center"/>
          </w:tcPr>
          <w:p w14:paraId="3E4E8050" w14:textId="77777777" w:rsidR="008255DE" w:rsidRPr="00E614AA" w:rsidRDefault="008255DE" w:rsidP="00CC549D">
            <w:pPr>
              <w:suppressAutoHyphens/>
              <w:ind w:left="-113"/>
              <w:jc w:val="center"/>
              <w:rPr>
                <w:rFonts w:ascii="Times New Roman" w:hAnsi="Times New Roman"/>
                <w:b/>
                <w:lang w:eastAsia="zh-CN"/>
              </w:rPr>
            </w:pPr>
            <w:r w:rsidRPr="00E614AA">
              <w:rPr>
                <w:rFonts w:ascii="Times New Roman" w:hAnsi="Times New Roman"/>
                <w:b/>
                <w:lang w:eastAsia="zh-CN"/>
              </w:rPr>
              <w:t>Eil. Nr.</w:t>
            </w:r>
          </w:p>
        </w:tc>
        <w:tc>
          <w:tcPr>
            <w:tcW w:w="3843" w:type="dxa"/>
            <w:vAlign w:val="center"/>
          </w:tcPr>
          <w:p w14:paraId="649D5999" w14:textId="24136DA1" w:rsidR="008255DE" w:rsidRPr="00E614AA" w:rsidRDefault="008255DE" w:rsidP="00E75196">
            <w:pPr>
              <w:suppressAutoHyphens/>
              <w:jc w:val="center"/>
              <w:rPr>
                <w:rFonts w:ascii="Times New Roman" w:hAnsi="Times New Roman"/>
                <w:b/>
                <w:lang w:eastAsia="zh-CN"/>
              </w:rPr>
            </w:pPr>
            <w:r w:rsidRPr="00E614AA">
              <w:rPr>
                <w:rFonts w:ascii="Times New Roman" w:hAnsi="Times New Roman"/>
                <w:b/>
                <w:lang w:eastAsia="zh-CN"/>
              </w:rPr>
              <w:t>Pirkimo objekto pavadinimas</w:t>
            </w:r>
          </w:p>
        </w:tc>
        <w:tc>
          <w:tcPr>
            <w:tcW w:w="1134" w:type="dxa"/>
            <w:vAlign w:val="center"/>
          </w:tcPr>
          <w:p w14:paraId="038328F0" w14:textId="77777777" w:rsidR="008255DE" w:rsidRPr="00DE158D" w:rsidRDefault="008255DE" w:rsidP="00E75196">
            <w:pPr>
              <w:suppressAutoHyphens/>
              <w:jc w:val="center"/>
              <w:rPr>
                <w:rFonts w:ascii="Times New Roman" w:hAnsi="Times New Roman"/>
                <w:b/>
                <w:bCs/>
                <w:sz w:val="23"/>
                <w:szCs w:val="23"/>
                <w:lang w:eastAsia="zh-CN"/>
              </w:rPr>
            </w:pPr>
            <w:r w:rsidRPr="00DE158D">
              <w:rPr>
                <w:rFonts w:ascii="Times New Roman" w:hAnsi="Times New Roman"/>
                <w:b/>
                <w:bCs/>
                <w:sz w:val="23"/>
                <w:szCs w:val="23"/>
                <w:lang w:eastAsia="zh-CN"/>
              </w:rPr>
              <w:t>Mato vienetas</w:t>
            </w:r>
          </w:p>
        </w:tc>
        <w:tc>
          <w:tcPr>
            <w:tcW w:w="976" w:type="dxa"/>
            <w:vAlign w:val="center"/>
          </w:tcPr>
          <w:p w14:paraId="2444AD6A" w14:textId="60F17442" w:rsidR="008255DE" w:rsidRPr="00DE158D" w:rsidRDefault="008255DE" w:rsidP="00E75196">
            <w:pPr>
              <w:suppressAutoHyphens/>
              <w:jc w:val="center"/>
              <w:rPr>
                <w:rFonts w:ascii="Times New Roman" w:hAnsi="Times New Roman"/>
                <w:b/>
                <w:bCs/>
                <w:sz w:val="23"/>
                <w:szCs w:val="23"/>
                <w:lang w:eastAsia="zh-CN"/>
              </w:rPr>
            </w:pPr>
            <w:r>
              <w:rPr>
                <w:rFonts w:ascii="Times New Roman" w:hAnsi="Times New Roman"/>
                <w:b/>
                <w:bCs/>
                <w:sz w:val="23"/>
                <w:szCs w:val="23"/>
                <w:lang w:eastAsia="zh-CN"/>
              </w:rPr>
              <w:t>K</w:t>
            </w:r>
            <w:r w:rsidRPr="00DE158D">
              <w:rPr>
                <w:rFonts w:ascii="Times New Roman" w:hAnsi="Times New Roman"/>
                <w:b/>
                <w:bCs/>
                <w:sz w:val="23"/>
                <w:szCs w:val="23"/>
                <w:lang w:eastAsia="zh-CN"/>
              </w:rPr>
              <w:t>iekis *</w:t>
            </w:r>
          </w:p>
        </w:tc>
        <w:tc>
          <w:tcPr>
            <w:tcW w:w="1466" w:type="dxa"/>
            <w:vAlign w:val="center"/>
          </w:tcPr>
          <w:p w14:paraId="79BD7B91" w14:textId="77777777" w:rsidR="008255DE" w:rsidRPr="00DE158D" w:rsidRDefault="008255DE" w:rsidP="00E75196">
            <w:pPr>
              <w:suppressAutoHyphens/>
              <w:jc w:val="center"/>
              <w:rPr>
                <w:rFonts w:ascii="Times New Roman" w:hAnsi="Times New Roman"/>
                <w:b/>
                <w:bCs/>
                <w:sz w:val="23"/>
                <w:szCs w:val="23"/>
                <w:lang w:eastAsia="zh-CN"/>
              </w:rPr>
            </w:pPr>
            <w:r w:rsidRPr="00DE158D">
              <w:rPr>
                <w:rFonts w:ascii="Times New Roman" w:hAnsi="Times New Roman"/>
                <w:b/>
                <w:bCs/>
                <w:sz w:val="23"/>
                <w:szCs w:val="23"/>
                <w:lang w:eastAsia="zh-CN"/>
              </w:rPr>
              <w:t>Vieno mato vieneto kaina, Eur be PVM</w:t>
            </w:r>
          </w:p>
        </w:tc>
        <w:tc>
          <w:tcPr>
            <w:tcW w:w="2126" w:type="dxa"/>
            <w:vAlign w:val="center"/>
          </w:tcPr>
          <w:p w14:paraId="5EBA3A83" w14:textId="77777777" w:rsidR="008255DE" w:rsidRPr="00DE158D" w:rsidRDefault="008255DE" w:rsidP="00E75196">
            <w:pPr>
              <w:suppressAutoHyphens/>
              <w:jc w:val="center"/>
              <w:rPr>
                <w:rFonts w:ascii="Times New Roman" w:hAnsi="Times New Roman"/>
                <w:b/>
                <w:bCs/>
                <w:sz w:val="23"/>
                <w:szCs w:val="23"/>
                <w:lang w:eastAsia="zh-CN"/>
              </w:rPr>
            </w:pPr>
            <w:r w:rsidRPr="00DE158D">
              <w:rPr>
                <w:rFonts w:ascii="Times New Roman" w:hAnsi="Times New Roman"/>
                <w:b/>
                <w:bCs/>
                <w:sz w:val="23"/>
                <w:szCs w:val="23"/>
                <w:lang w:eastAsia="zh-CN"/>
              </w:rPr>
              <w:t>Suma, Eur be PVM</w:t>
            </w:r>
          </w:p>
        </w:tc>
      </w:tr>
      <w:tr w:rsidR="008255DE" w:rsidRPr="00DE158D" w14:paraId="0F664EE5" w14:textId="77777777" w:rsidTr="00A974C3">
        <w:trPr>
          <w:trHeight w:val="300"/>
        </w:trPr>
        <w:tc>
          <w:tcPr>
            <w:tcW w:w="568" w:type="dxa"/>
          </w:tcPr>
          <w:p w14:paraId="6F405813" w14:textId="77777777" w:rsidR="008255DE" w:rsidRPr="00E614AA" w:rsidRDefault="008255DE" w:rsidP="00CC549D">
            <w:pPr>
              <w:suppressAutoHyphens/>
              <w:jc w:val="center"/>
              <w:rPr>
                <w:rFonts w:ascii="Times New Roman" w:hAnsi="Times New Roman"/>
                <w:lang w:eastAsia="zh-CN"/>
              </w:rPr>
            </w:pPr>
            <w:r w:rsidRPr="00E614AA">
              <w:rPr>
                <w:rFonts w:ascii="Times New Roman" w:hAnsi="Times New Roman"/>
                <w:lang w:eastAsia="zh-CN"/>
              </w:rPr>
              <w:t>1</w:t>
            </w:r>
          </w:p>
        </w:tc>
        <w:tc>
          <w:tcPr>
            <w:tcW w:w="3843" w:type="dxa"/>
          </w:tcPr>
          <w:p w14:paraId="127FB6E2" w14:textId="77777777" w:rsidR="008255DE" w:rsidRPr="00E614AA" w:rsidRDefault="008255DE" w:rsidP="00E75196">
            <w:pPr>
              <w:suppressAutoHyphens/>
              <w:jc w:val="center"/>
              <w:rPr>
                <w:rFonts w:ascii="Times New Roman" w:hAnsi="Times New Roman"/>
                <w:lang w:eastAsia="zh-CN"/>
              </w:rPr>
            </w:pPr>
            <w:r w:rsidRPr="00E614AA">
              <w:rPr>
                <w:rFonts w:ascii="Times New Roman" w:hAnsi="Times New Roman"/>
                <w:lang w:eastAsia="zh-CN"/>
              </w:rPr>
              <w:t>2</w:t>
            </w:r>
          </w:p>
        </w:tc>
        <w:tc>
          <w:tcPr>
            <w:tcW w:w="1134" w:type="dxa"/>
          </w:tcPr>
          <w:p w14:paraId="4897B7D2" w14:textId="77777777" w:rsidR="008255DE" w:rsidRPr="00DE158D" w:rsidRDefault="008255DE" w:rsidP="00E75196">
            <w:pPr>
              <w:suppressAutoHyphens/>
              <w:jc w:val="center"/>
              <w:rPr>
                <w:rFonts w:ascii="Times New Roman" w:hAnsi="Times New Roman"/>
                <w:sz w:val="23"/>
                <w:szCs w:val="23"/>
                <w:lang w:eastAsia="zh-CN"/>
              </w:rPr>
            </w:pPr>
            <w:r w:rsidRPr="00DE158D">
              <w:rPr>
                <w:rFonts w:ascii="Times New Roman" w:hAnsi="Times New Roman"/>
                <w:sz w:val="23"/>
                <w:szCs w:val="23"/>
                <w:lang w:eastAsia="zh-CN"/>
              </w:rPr>
              <w:t>3</w:t>
            </w:r>
          </w:p>
        </w:tc>
        <w:tc>
          <w:tcPr>
            <w:tcW w:w="976" w:type="dxa"/>
          </w:tcPr>
          <w:p w14:paraId="173B2C0D" w14:textId="1081A669" w:rsidR="008255DE" w:rsidRPr="00DE158D" w:rsidRDefault="008255DE" w:rsidP="00E75196">
            <w:pPr>
              <w:suppressAutoHyphens/>
              <w:jc w:val="center"/>
              <w:rPr>
                <w:rFonts w:ascii="Times New Roman" w:hAnsi="Times New Roman"/>
                <w:b/>
                <w:bCs/>
                <w:sz w:val="23"/>
                <w:szCs w:val="23"/>
                <w:lang w:eastAsia="zh-CN"/>
              </w:rPr>
            </w:pPr>
            <w:r w:rsidRPr="00DE158D">
              <w:rPr>
                <w:rFonts w:ascii="Times New Roman" w:hAnsi="Times New Roman"/>
                <w:b/>
                <w:bCs/>
                <w:color w:val="0070C0"/>
                <w:sz w:val="23"/>
                <w:szCs w:val="23"/>
                <w:lang w:eastAsia="zh-CN"/>
              </w:rPr>
              <w:t>4</w:t>
            </w:r>
          </w:p>
        </w:tc>
        <w:tc>
          <w:tcPr>
            <w:tcW w:w="1466" w:type="dxa"/>
          </w:tcPr>
          <w:p w14:paraId="5415BFDE" w14:textId="47ED351A" w:rsidR="008255DE" w:rsidRPr="00DE158D" w:rsidRDefault="008255DE" w:rsidP="00E75196">
            <w:pPr>
              <w:suppressAutoHyphens/>
              <w:jc w:val="center"/>
              <w:rPr>
                <w:rFonts w:ascii="Times New Roman" w:hAnsi="Times New Roman"/>
                <w:b/>
                <w:bCs/>
                <w:sz w:val="23"/>
                <w:szCs w:val="23"/>
                <w:lang w:eastAsia="zh-CN"/>
              </w:rPr>
            </w:pPr>
            <w:r w:rsidRPr="00DE158D">
              <w:rPr>
                <w:rFonts w:ascii="Times New Roman" w:hAnsi="Times New Roman"/>
                <w:b/>
                <w:bCs/>
                <w:color w:val="0070C0"/>
                <w:sz w:val="23"/>
                <w:szCs w:val="23"/>
                <w:lang w:eastAsia="zh-CN"/>
              </w:rPr>
              <w:t>5</w:t>
            </w:r>
          </w:p>
        </w:tc>
        <w:tc>
          <w:tcPr>
            <w:tcW w:w="2126" w:type="dxa"/>
          </w:tcPr>
          <w:p w14:paraId="270F0663" w14:textId="77777777" w:rsidR="00A05B4E" w:rsidRPr="00A05B4E" w:rsidRDefault="00A05B4E" w:rsidP="00A05B4E">
            <w:pPr>
              <w:suppressAutoHyphens/>
              <w:jc w:val="center"/>
              <w:rPr>
                <w:rFonts w:ascii="Times New Roman" w:hAnsi="Times New Roman"/>
                <w:b/>
                <w:bCs/>
                <w:color w:val="0070C0"/>
                <w:sz w:val="23"/>
                <w:szCs w:val="23"/>
                <w:lang w:eastAsia="zh-CN"/>
              </w:rPr>
            </w:pPr>
            <w:r w:rsidRPr="00A05B4E">
              <w:rPr>
                <w:rFonts w:ascii="Times New Roman" w:hAnsi="Times New Roman"/>
                <w:b/>
                <w:bCs/>
                <w:color w:val="0070C0"/>
                <w:sz w:val="23"/>
                <w:szCs w:val="23"/>
                <w:lang w:eastAsia="zh-CN"/>
              </w:rPr>
              <w:t>6</w:t>
            </w:r>
          </w:p>
          <w:p w14:paraId="6B895A9E" w14:textId="0674C30F" w:rsidR="008255DE" w:rsidRPr="00DE158D" w:rsidRDefault="00A05B4E" w:rsidP="00A05B4E">
            <w:pPr>
              <w:suppressAutoHyphens/>
              <w:jc w:val="center"/>
              <w:rPr>
                <w:rFonts w:ascii="Times New Roman" w:hAnsi="Times New Roman"/>
                <w:b/>
                <w:bCs/>
                <w:sz w:val="23"/>
                <w:szCs w:val="23"/>
                <w:lang w:eastAsia="zh-CN"/>
              </w:rPr>
            </w:pPr>
            <w:r w:rsidRPr="00A05B4E">
              <w:rPr>
                <w:rFonts w:ascii="Times New Roman" w:hAnsi="Times New Roman"/>
                <w:b/>
                <w:bCs/>
                <w:color w:val="0070C0"/>
                <w:sz w:val="23"/>
                <w:szCs w:val="23"/>
                <w:lang w:eastAsia="zh-CN"/>
              </w:rPr>
              <w:t>(6 = 4 x 5)</w:t>
            </w:r>
          </w:p>
        </w:tc>
      </w:tr>
      <w:tr w:rsidR="008255DE" w:rsidRPr="00DE158D" w14:paraId="0E1526A2" w14:textId="77777777" w:rsidTr="00A974C3">
        <w:trPr>
          <w:trHeight w:val="300"/>
        </w:trPr>
        <w:tc>
          <w:tcPr>
            <w:tcW w:w="568" w:type="dxa"/>
          </w:tcPr>
          <w:p w14:paraId="62ED6574" w14:textId="16F79CCB" w:rsidR="008255DE" w:rsidRPr="00E614AA" w:rsidRDefault="008255DE" w:rsidP="00CC549D">
            <w:pPr>
              <w:suppressAutoHyphens/>
              <w:contextualSpacing/>
              <w:jc w:val="center"/>
              <w:rPr>
                <w:rFonts w:ascii="Times New Roman" w:hAnsi="Times New Roman"/>
                <w:color w:val="000000"/>
                <w:lang w:eastAsia="zh-CN"/>
              </w:rPr>
            </w:pPr>
            <w:r w:rsidRPr="00E614AA">
              <w:rPr>
                <w:rFonts w:ascii="Times New Roman" w:hAnsi="Times New Roman"/>
                <w:color w:val="000000"/>
                <w:lang w:eastAsia="zh-CN"/>
              </w:rPr>
              <w:t>1.</w:t>
            </w:r>
          </w:p>
        </w:tc>
        <w:tc>
          <w:tcPr>
            <w:tcW w:w="3843" w:type="dxa"/>
          </w:tcPr>
          <w:p w14:paraId="485A112B" w14:textId="70CFCA3E" w:rsidR="008255DE" w:rsidRPr="00E614AA" w:rsidRDefault="008255DE" w:rsidP="009C56F3">
            <w:pPr>
              <w:tabs>
                <w:tab w:val="left" w:pos="447"/>
              </w:tabs>
              <w:jc w:val="center"/>
              <w:rPr>
                <w:rFonts w:ascii="Times New Roman" w:eastAsiaTheme="minorEastAsia" w:hAnsi="Times New Roman"/>
                <w:color w:val="000000" w:themeColor="text1"/>
                <w:vertAlign w:val="superscript"/>
              </w:rPr>
            </w:pPr>
            <w:r w:rsidRPr="00E614AA">
              <w:rPr>
                <w:rFonts w:ascii="Times New Roman" w:hAnsi="Times New Roman"/>
              </w:rPr>
              <w:t>Perkančiosios organizacijos naudojamos Klientų srautų valdymo sistemos Orchestra 7v (su Qmatic technine įranga) programinės įrangos priežiūros paslaugos pagal techninėje specifikacijoje nurodytus reikalavimus</w:t>
            </w:r>
          </w:p>
        </w:tc>
        <w:tc>
          <w:tcPr>
            <w:tcW w:w="1134" w:type="dxa"/>
          </w:tcPr>
          <w:p w14:paraId="42518C64" w14:textId="4EA61F29" w:rsidR="008255DE" w:rsidRPr="00DE158D" w:rsidRDefault="008255DE" w:rsidP="00E75196">
            <w:pPr>
              <w:suppressAutoHyphens/>
              <w:jc w:val="center"/>
              <w:rPr>
                <w:rFonts w:ascii="Times New Roman" w:hAnsi="Times New Roman"/>
                <w:i/>
                <w:iCs/>
                <w:sz w:val="24"/>
                <w:szCs w:val="24"/>
                <w:lang w:eastAsia="zh-CN"/>
              </w:rPr>
            </w:pPr>
            <w:r w:rsidRPr="00DD7340">
              <w:rPr>
                <w:rFonts w:ascii="Times New Roman" w:hAnsi="Times New Roman"/>
                <w:i/>
                <w:iCs/>
                <w:sz w:val="24"/>
                <w:szCs w:val="24"/>
                <w:lang w:eastAsia="zh-CN"/>
              </w:rPr>
              <w:t>Mėn.</w:t>
            </w:r>
          </w:p>
        </w:tc>
        <w:tc>
          <w:tcPr>
            <w:tcW w:w="976" w:type="dxa"/>
          </w:tcPr>
          <w:p w14:paraId="50EF4670" w14:textId="7225ADC0" w:rsidR="008255DE" w:rsidRPr="00DE158D" w:rsidRDefault="008255DE" w:rsidP="009C56F3">
            <w:pPr>
              <w:suppressAutoHyphens/>
              <w:jc w:val="center"/>
              <w:rPr>
                <w:rFonts w:ascii="Times New Roman" w:hAnsi="Times New Roman"/>
                <w:sz w:val="24"/>
                <w:szCs w:val="24"/>
                <w:lang w:eastAsia="zh-CN"/>
              </w:rPr>
            </w:pPr>
            <w:r w:rsidRPr="000D241D">
              <w:rPr>
                <w:rFonts w:ascii="Times New Roman" w:hAnsi="Times New Roman"/>
                <w:iCs/>
                <w:sz w:val="24"/>
                <w:szCs w:val="24"/>
                <w:lang w:eastAsia="zh-CN"/>
              </w:rPr>
              <w:t>36</w:t>
            </w:r>
          </w:p>
        </w:tc>
        <w:tc>
          <w:tcPr>
            <w:tcW w:w="1466" w:type="dxa"/>
          </w:tcPr>
          <w:p w14:paraId="066E1BD8" w14:textId="275B6E94" w:rsidR="008255DE" w:rsidRPr="00DE158D" w:rsidRDefault="009C56F3" w:rsidP="00E75196">
            <w:pPr>
              <w:suppressAutoHyphens/>
              <w:jc w:val="center"/>
              <w:rPr>
                <w:rFonts w:ascii="Times New Roman" w:hAnsi="Times New Roman"/>
                <w:i/>
                <w:iCs/>
                <w:sz w:val="23"/>
                <w:szCs w:val="23"/>
                <w:lang w:eastAsia="zh-CN"/>
              </w:rPr>
            </w:pPr>
            <w:r w:rsidRPr="00DE158D">
              <w:rPr>
                <w:rFonts w:ascii="Times New Roman" w:hAnsi="Times New Roman"/>
                <w:sz w:val="23"/>
                <w:szCs w:val="23"/>
                <w:lang w:eastAsia="zh-CN"/>
              </w:rPr>
              <w:t>_________</w:t>
            </w:r>
            <w:r w:rsidR="008255DE" w:rsidRPr="00DE158D">
              <w:rPr>
                <w:rFonts w:ascii="Times New Roman" w:hAnsi="Times New Roman"/>
                <w:i/>
                <w:iCs/>
                <w:sz w:val="23"/>
                <w:szCs w:val="23"/>
                <w:lang w:eastAsia="zh-CN"/>
              </w:rPr>
              <w:t xml:space="preserve"> </w:t>
            </w:r>
            <w:r w:rsidR="008255DE" w:rsidRPr="00814989">
              <w:rPr>
                <w:rFonts w:ascii="Times New Roman" w:hAnsi="Times New Roman"/>
                <w:i/>
                <w:color w:val="0070C0"/>
                <w:sz w:val="20"/>
                <w:szCs w:val="20"/>
                <w:lang w:eastAsia="zh-CN"/>
              </w:rPr>
              <w:t>įkainis nurodomas su dviem skaičiais po kablelio</w:t>
            </w:r>
          </w:p>
        </w:tc>
        <w:tc>
          <w:tcPr>
            <w:tcW w:w="2126" w:type="dxa"/>
          </w:tcPr>
          <w:p w14:paraId="45330A9B" w14:textId="77777777" w:rsidR="00683C8A" w:rsidRPr="00683C8A" w:rsidRDefault="00683C8A" w:rsidP="00683C8A">
            <w:pPr>
              <w:suppressAutoHyphens/>
              <w:jc w:val="center"/>
              <w:rPr>
                <w:rFonts w:ascii="Times New Roman" w:hAnsi="Times New Roman"/>
                <w:b/>
                <w:bCs/>
                <w:i/>
                <w:iCs/>
                <w:color w:val="0070C0"/>
                <w:sz w:val="23"/>
                <w:szCs w:val="23"/>
                <w:lang w:eastAsia="zh-CN"/>
              </w:rPr>
            </w:pPr>
            <w:r w:rsidRPr="00683C8A">
              <w:rPr>
                <w:rFonts w:ascii="Times New Roman" w:hAnsi="Times New Roman"/>
                <w:b/>
                <w:bCs/>
                <w:color w:val="0070C0"/>
                <w:sz w:val="23"/>
                <w:szCs w:val="23"/>
                <w:lang w:eastAsia="zh-CN"/>
              </w:rPr>
              <w:t>_____</w:t>
            </w:r>
            <w:r w:rsidRPr="00683C8A">
              <w:rPr>
                <w:rFonts w:ascii="Times New Roman" w:hAnsi="Times New Roman"/>
                <w:b/>
                <w:bCs/>
                <w:i/>
                <w:color w:val="0070C0"/>
                <w:sz w:val="23"/>
                <w:szCs w:val="23"/>
                <w:lang w:eastAsia="zh-CN"/>
              </w:rPr>
              <w:t xml:space="preserve"> </w:t>
            </w:r>
          </w:p>
          <w:p w14:paraId="588554DA" w14:textId="1F6EBCF2" w:rsidR="008255DE" w:rsidRPr="00814989" w:rsidRDefault="00683C8A" w:rsidP="00683C8A">
            <w:pPr>
              <w:suppressAutoHyphens/>
              <w:jc w:val="center"/>
              <w:rPr>
                <w:rFonts w:ascii="Times New Roman" w:hAnsi="Times New Roman"/>
                <w:sz w:val="20"/>
                <w:szCs w:val="20"/>
                <w:lang w:eastAsia="zh-CN"/>
              </w:rPr>
            </w:pPr>
            <w:r w:rsidRPr="00814989">
              <w:rPr>
                <w:rFonts w:ascii="Times New Roman" w:hAnsi="Times New Roman"/>
                <w:i/>
                <w:color w:val="0070C0"/>
                <w:sz w:val="20"/>
                <w:szCs w:val="20"/>
                <w:lang w:eastAsia="zh-CN"/>
              </w:rPr>
              <w:t>kaina nurodoma su dviem skaičiais po kablelio</w:t>
            </w:r>
          </w:p>
        </w:tc>
      </w:tr>
      <w:tr w:rsidR="008255DE" w:rsidRPr="00DE158D" w14:paraId="1D5F93D0" w14:textId="77777777" w:rsidTr="00A974C3">
        <w:trPr>
          <w:trHeight w:val="300"/>
        </w:trPr>
        <w:tc>
          <w:tcPr>
            <w:tcW w:w="568" w:type="dxa"/>
          </w:tcPr>
          <w:p w14:paraId="3612EAB4" w14:textId="6C3082BE" w:rsidR="008255DE" w:rsidRPr="00E614AA" w:rsidRDefault="008255DE" w:rsidP="00CC549D">
            <w:pPr>
              <w:suppressAutoHyphens/>
              <w:contextualSpacing/>
              <w:jc w:val="center"/>
              <w:rPr>
                <w:rFonts w:ascii="Times New Roman" w:hAnsi="Times New Roman"/>
                <w:color w:val="000000"/>
                <w:lang w:eastAsia="zh-CN"/>
              </w:rPr>
            </w:pPr>
            <w:r w:rsidRPr="00E614AA">
              <w:rPr>
                <w:rFonts w:ascii="Times New Roman" w:hAnsi="Times New Roman"/>
                <w:color w:val="000000" w:themeColor="text1"/>
                <w:lang w:eastAsia="zh-CN"/>
              </w:rPr>
              <w:t>2.</w:t>
            </w:r>
          </w:p>
        </w:tc>
        <w:tc>
          <w:tcPr>
            <w:tcW w:w="3843" w:type="dxa"/>
          </w:tcPr>
          <w:p w14:paraId="0EC2D981" w14:textId="4C01928F" w:rsidR="008255DE" w:rsidRPr="00E614AA" w:rsidRDefault="008255DE" w:rsidP="009C56F3">
            <w:pPr>
              <w:tabs>
                <w:tab w:val="left" w:pos="447"/>
              </w:tabs>
              <w:jc w:val="center"/>
              <w:rPr>
                <w:rFonts w:ascii="Times New Roman" w:hAnsi="Times New Roman"/>
              </w:rPr>
            </w:pPr>
            <w:r w:rsidRPr="00E614AA">
              <w:rPr>
                <w:rFonts w:ascii="Times New Roman" w:eastAsia="Times New Roman" w:hAnsi="Times New Roman"/>
                <w:bdr w:val="nil"/>
                <w:lang w:eastAsia="lt-LT"/>
              </w:rPr>
              <w:t>Perkančiosios organizacijos naudojamos Klientų srautų valdymo sistemos  Orchestra 7v (su Qmatic technine įranga) programinės įrangos plėtros paslaugos</w:t>
            </w:r>
          </w:p>
        </w:tc>
        <w:tc>
          <w:tcPr>
            <w:tcW w:w="1134" w:type="dxa"/>
          </w:tcPr>
          <w:p w14:paraId="641EE2BB" w14:textId="0AD82E8C" w:rsidR="008255DE" w:rsidRPr="00DD7340" w:rsidRDefault="008255DE" w:rsidP="00E75196">
            <w:pPr>
              <w:suppressAutoHyphens/>
              <w:jc w:val="center"/>
              <w:rPr>
                <w:rFonts w:ascii="Times New Roman" w:hAnsi="Times New Roman"/>
                <w:i/>
                <w:iCs/>
                <w:sz w:val="24"/>
                <w:szCs w:val="24"/>
                <w:lang w:eastAsia="zh-CN"/>
              </w:rPr>
            </w:pPr>
            <w:r>
              <w:rPr>
                <w:rFonts w:ascii="Times New Roman" w:hAnsi="Times New Roman"/>
                <w:i/>
                <w:iCs/>
                <w:sz w:val="24"/>
                <w:szCs w:val="24"/>
                <w:lang w:eastAsia="zh-CN"/>
              </w:rPr>
              <w:t>Val.</w:t>
            </w:r>
          </w:p>
        </w:tc>
        <w:tc>
          <w:tcPr>
            <w:tcW w:w="976" w:type="dxa"/>
          </w:tcPr>
          <w:p w14:paraId="0FED1AF8" w14:textId="6EF31F3C" w:rsidR="008255DE" w:rsidRPr="000D241D" w:rsidRDefault="008255DE" w:rsidP="009C56F3">
            <w:pPr>
              <w:suppressAutoHyphens/>
              <w:jc w:val="center"/>
              <w:rPr>
                <w:rFonts w:ascii="Times New Roman" w:hAnsi="Times New Roman"/>
                <w:iCs/>
                <w:sz w:val="24"/>
                <w:szCs w:val="24"/>
                <w:lang w:eastAsia="zh-CN"/>
              </w:rPr>
            </w:pPr>
            <w:r>
              <w:rPr>
                <w:rFonts w:ascii="Times New Roman" w:hAnsi="Times New Roman"/>
                <w:iCs/>
                <w:sz w:val="24"/>
                <w:szCs w:val="24"/>
                <w:lang w:eastAsia="zh-CN"/>
              </w:rPr>
              <w:t>250</w:t>
            </w:r>
          </w:p>
        </w:tc>
        <w:tc>
          <w:tcPr>
            <w:tcW w:w="1466" w:type="dxa"/>
          </w:tcPr>
          <w:p w14:paraId="16305950" w14:textId="37A0D915" w:rsidR="008255DE" w:rsidRPr="00DE158D" w:rsidRDefault="003725F3" w:rsidP="00E75196">
            <w:pPr>
              <w:suppressAutoHyphens/>
              <w:jc w:val="center"/>
              <w:rPr>
                <w:rFonts w:ascii="Times New Roman" w:hAnsi="Times New Roman"/>
                <w:sz w:val="23"/>
                <w:szCs w:val="23"/>
                <w:lang w:eastAsia="zh-CN"/>
              </w:rPr>
            </w:pPr>
            <w:r w:rsidRPr="00DE158D">
              <w:rPr>
                <w:rFonts w:ascii="Times New Roman" w:hAnsi="Times New Roman"/>
                <w:sz w:val="23"/>
                <w:szCs w:val="23"/>
                <w:lang w:eastAsia="zh-CN"/>
              </w:rPr>
              <w:t>_________</w:t>
            </w:r>
            <w:r w:rsidRPr="00DE158D">
              <w:rPr>
                <w:rFonts w:ascii="Times New Roman" w:hAnsi="Times New Roman"/>
                <w:i/>
                <w:iCs/>
                <w:sz w:val="23"/>
                <w:szCs w:val="23"/>
                <w:lang w:eastAsia="zh-CN"/>
              </w:rPr>
              <w:t xml:space="preserve"> </w:t>
            </w:r>
            <w:r w:rsidRPr="00814989">
              <w:rPr>
                <w:rFonts w:ascii="Times New Roman" w:hAnsi="Times New Roman"/>
                <w:i/>
                <w:iCs/>
                <w:color w:val="0070C0"/>
                <w:sz w:val="20"/>
                <w:szCs w:val="20"/>
                <w:lang w:eastAsia="zh-CN"/>
              </w:rPr>
              <w:t>įkainis nurodomas su dviem skaičiais po kablelio</w:t>
            </w:r>
          </w:p>
        </w:tc>
        <w:tc>
          <w:tcPr>
            <w:tcW w:w="2126" w:type="dxa"/>
          </w:tcPr>
          <w:p w14:paraId="0777E5F7" w14:textId="77777777" w:rsidR="003725F3" w:rsidRPr="00683C8A" w:rsidRDefault="003725F3" w:rsidP="003725F3">
            <w:pPr>
              <w:suppressAutoHyphens/>
              <w:jc w:val="center"/>
              <w:rPr>
                <w:rFonts w:ascii="Times New Roman" w:hAnsi="Times New Roman"/>
                <w:b/>
                <w:bCs/>
                <w:i/>
                <w:iCs/>
                <w:color w:val="0070C0"/>
                <w:sz w:val="23"/>
                <w:szCs w:val="23"/>
                <w:lang w:eastAsia="zh-CN"/>
              </w:rPr>
            </w:pPr>
            <w:r w:rsidRPr="00683C8A">
              <w:rPr>
                <w:rFonts w:ascii="Times New Roman" w:hAnsi="Times New Roman"/>
                <w:b/>
                <w:bCs/>
                <w:color w:val="0070C0"/>
                <w:sz w:val="23"/>
                <w:szCs w:val="23"/>
                <w:lang w:eastAsia="zh-CN"/>
              </w:rPr>
              <w:t>_____</w:t>
            </w:r>
            <w:r w:rsidRPr="00683C8A">
              <w:rPr>
                <w:rFonts w:ascii="Times New Roman" w:hAnsi="Times New Roman"/>
                <w:b/>
                <w:bCs/>
                <w:i/>
                <w:color w:val="0070C0"/>
                <w:sz w:val="23"/>
                <w:szCs w:val="23"/>
                <w:lang w:eastAsia="zh-CN"/>
              </w:rPr>
              <w:t xml:space="preserve"> </w:t>
            </w:r>
          </w:p>
          <w:p w14:paraId="2431964B" w14:textId="1DBDF3C0" w:rsidR="008255DE" w:rsidRPr="00DE158D" w:rsidRDefault="003725F3" w:rsidP="00E75196">
            <w:pPr>
              <w:suppressAutoHyphens/>
              <w:jc w:val="center"/>
              <w:rPr>
                <w:rFonts w:ascii="Times New Roman" w:hAnsi="Times New Roman"/>
                <w:b/>
                <w:bCs/>
                <w:color w:val="0070C0"/>
                <w:sz w:val="23"/>
                <w:szCs w:val="23"/>
                <w:lang w:eastAsia="zh-CN"/>
              </w:rPr>
            </w:pPr>
            <w:r w:rsidRPr="00814989">
              <w:rPr>
                <w:rFonts w:ascii="Times New Roman" w:hAnsi="Times New Roman"/>
                <w:i/>
                <w:iCs/>
                <w:color w:val="0070C0"/>
                <w:sz w:val="20"/>
                <w:szCs w:val="20"/>
                <w:lang w:eastAsia="zh-CN"/>
              </w:rPr>
              <w:t>kaina nurodoma su dviem skaičiais po kablelio</w:t>
            </w:r>
          </w:p>
        </w:tc>
      </w:tr>
      <w:tr w:rsidR="00A974C3" w:rsidRPr="00DE158D" w14:paraId="5DD4CE92" w14:textId="77777777" w:rsidTr="007D47E8">
        <w:trPr>
          <w:trHeight w:val="300"/>
        </w:trPr>
        <w:tc>
          <w:tcPr>
            <w:tcW w:w="7987" w:type="dxa"/>
            <w:gridSpan w:val="5"/>
          </w:tcPr>
          <w:p w14:paraId="3F4D4C73" w14:textId="77777777" w:rsidR="00A974C3" w:rsidRDefault="00A974C3" w:rsidP="00814989">
            <w:pPr>
              <w:suppressAutoHyphens/>
              <w:jc w:val="right"/>
              <w:rPr>
                <w:rFonts w:ascii="Times New Roman" w:hAnsi="Times New Roman"/>
                <w:lang w:eastAsia="zh-CN"/>
              </w:rPr>
            </w:pPr>
            <w:r>
              <w:rPr>
                <w:rFonts w:ascii="Times New Roman" w:hAnsi="Times New Roman"/>
                <w:lang w:eastAsia="zh-CN"/>
              </w:rPr>
              <w:t>Bendra pasiūlymo kaina, Eur be PVM</w:t>
            </w:r>
          </w:p>
          <w:p w14:paraId="2218161A" w14:textId="5A61C6A5" w:rsidR="00A974C3" w:rsidRPr="00DD55D5" w:rsidRDefault="00A974C3" w:rsidP="00814989">
            <w:pPr>
              <w:suppressAutoHyphens/>
              <w:jc w:val="right"/>
              <w:rPr>
                <w:rFonts w:ascii="Times New Roman" w:hAnsi="Times New Roman"/>
                <w:lang w:eastAsia="zh-CN"/>
              </w:rPr>
            </w:pPr>
          </w:p>
        </w:tc>
        <w:tc>
          <w:tcPr>
            <w:tcW w:w="2126" w:type="dxa"/>
          </w:tcPr>
          <w:p w14:paraId="11149640" w14:textId="77777777" w:rsidR="00A974C3" w:rsidRPr="00EB3E7E" w:rsidRDefault="00A974C3" w:rsidP="00814989">
            <w:pPr>
              <w:suppressAutoHyphens/>
              <w:jc w:val="center"/>
              <w:rPr>
                <w:rFonts w:ascii="Times New Roman" w:hAnsi="Times New Roman"/>
                <w:color w:val="4472C4" w:themeColor="accent1"/>
                <w:sz w:val="23"/>
                <w:szCs w:val="23"/>
                <w:lang w:eastAsia="zh-CN"/>
              </w:rPr>
            </w:pPr>
          </w:p>
        </w:tc>
      </w:tr>
      <w:tr w:rsidR="00814989" w:rsidRPr="00DE158D" w14:paraId="336463ED" w14:textId="77777777" w:rsidTr="007D47E8">
        <w:trPr>
          <w:trHeight w:val="300"/>
        </w:trPr>
        <w:tc>
          <w:tcPr>
            <w:tcW w:w="7987" w:type="dxa"/>
            <w:gridSpan w:val="5"/>
          </w:tcPr>
          <w:p w14:paraId="5BDB60F0" w14:textId="0B8994B8" w:rsidR="00814989" w:rsidRPr="00DD55D5" w:rsidRDefault="00814989" w:rsidP="00814989">
            <w:pPr>
              <w:suppressAutoHyphens/>
              <w:jc w:val="right"/>
              <w:rPr>
                <w:rFonts w:ascii="Times New Roman" w:hAnsi="Times New Roman"/>
                <w:lang w:eastAsia="zh-CN"/>
              </w:rPr>
            </w:pPr>
            <w:r w:rsidRPr="00DD55D5">
              <w:rPr>
                <w:rFonts w:ascii="Times New Roman" w:hAnsi="Times New Roman"/>
                <w:lang w:eastAsia="zh-CN"/>
              </w:rPr>
              <w:t xml:space="preserve">PVM </w:t>
            </w:r>
            <w:r w:rsidR="00961C01">
              <w:rPr>
                <w:rFonts w:ascii="Times New Roman" w:hAnsi="Times New Roman"/>
                <w:lang w:eastAsia="zh-CN"/>
              </w:rPr>
              <w:t>(</w:t>
            </w:r>
            <w:r w:rsidRPr="00DD55D5">
              <w:rPr>
                <w:rFonts w:ascii="Times New Roman" w:hAnsi="Times New Roman"/>
                <w:lang w:eastAsia="zh-CN"/>
              </w:rPr>
              <w:t>proc</w:t>
            </w:r>
            <w:r w:rsidR="00961C01">
              <w:rPr>
                <w:rFonts w:ascii="Times New Roman" w:hAnsi="Times New Roman"/>
                <w:lang w:eastAsia="zh-CN"/>
              </w:rPr>
              <w:t>.)</w:t>
            </w:r>
            <w:r w:rsidRPr="00DD55D5">
              <w:rPr>
                <w:rFonts w:ascii="Times New Roman" w:hAnsi="Times New Roman"/>
                <w:lang w:eastAsia="zh-CN"/>
              </w:rPr>
              <w:t>:</w:t>
            </w:r>
          </w:p>
          <w:p w14:paraId="5155E520" w14:textId="49C9BE99" w:rsidR="00814989" w:rsidRPr="00DE158D" w:rsidRDefault="00814989" w:rsidP="00E75196">
            <w:pPr>
              <w:suppressAutoHyphens/>
              <w:jc w:val="center"/>
              <w:rPr>
                <w:rFonts w:ascii="Times New Roman" w:hAnsi="Times New Roman"/>
                <w:sz w:val="23"/>
                <w:szCs w:val="23"/>
                <w:lang w:eastAsia="zh-CN"/>
              </w:rPr>
            </w:pPr>
            <w:r w:rsidRPr="00DD55D5">
              <w:rPr>
                <w:rStyle w:val="normaltextrun"/>
                <w:rFonts w:ascii="Times New Roman" w:hAnsi="Times New Roman"/>
              </w:rPr>
              <w:t>[</w:t>
            </w:r>
            <w:r w:rsidRPr="00DD55D5">
              <w:rPr>
                <w:rStyle w:val="normaltextrun"/>
                <w:rFonts w:ascii="Times New Roman" w:hAnsi="Times New Roman"/>
                <w:i/>
                <w:color w:val="0070C0"/>
              </w:rPr>
              <w:t>Nurodyti priežastis, jei pagal galiojančius teisės aktus tiekėjui nereikia mokėti PVM</w:t>
            </w:r>
            <w:r w:rsidRPr="00DD55D5">
              <w:rPr>
                <w:rStyle w:val="normaltextrun"/>
                <w:rFonts w:ascii="Times New Roman" w:hAnsi="Times New Roman"/>
              </w:rPr>
              <w:t>__]</w:t>
            </w:r>
          </w:p>
        </w:tc>
        <w:tc>
          <w:tcPr>
            <w:tcW w:w="2126" w:type="dxa"/>
          </w:tcPr>
          <w:p w14:paraId="637618C6" w14:textId="77777777" w:rsidR="003725F3" w:rsidRDefault="00814989" w:rsidP="00814989">
            <w:pPr>
              <w:suppressAutoHyphens/>
              <w:jc w:val="center"/>
              <w:rPr>
                <w:rFonts w:ascii="Times New Roman" w:hAnsi="Times New Roman"/>
                <w:color w:val="4472C4" w:themeColor="accent1"/>
                <w:sz w:val="23"/>
                <w:szCs w:val="23"/>
                <w:lang w:eastAsia="zh-CN"/>
              </w:rPr>
            </w:pPr>
            <w:r w:rsidRPr="00EB3E7E">
              <w:rPr>
                <w:rFonts w:ascii="Times New Roman" w:hAnsi="Times New Roman"/>
                <w:color w:val="4472C4" w:themeColor="accent1"/>
                <w:sz w:val="23"/>
                <w:szCs w:val="23"/>
                <w:lang w:eastAsia="zh-CN"/>
              </w:rPr>
              <w:t xml:space="preserve">______ </w:t>
            </w:r>
          </w:p>
          <w:p w14:paraId="6743E992" w14:textId="4F87B046" w:rsidR="00814989" w:rsidRPr="00E614AA" w:rsidRDefault="00386350" w:rsidP="00814989">
            <w:pPr>
              <w:suppressAutoHyphens/>
              <w:jc w:val="center"/>
              <w:rPr>
                <w:rFonts w:ascii="Times New Roman" w:hAnsi="Times New Roman"/>
                <w:b/>
                <w:bCs/>
                <w:i/>
                <w:iCs/>
                <w:color w:val="0070C0"/>
                <w:sz w:val="23"/>
                <w:szCs w:val="23"/>
                <w:lang w:eastAsia="zh-CN"/>
              </w:rPr>
            </w:pPr>
            <w:r w:rsidRPr="00386350">
              <w:rPr>
                <w:rFonts w:ascii="Times New Roman" w:hAnsi="Times New Roman"/>
                <w:i/>
                <w:iCs/>
                <w:color w:val="0070C0"/>
                <w:sz w:val="20"/>
                <w:szCs w:val="20"/>
                <w:lang w:eastAsia="zh-CN"/>
              </w:rPr>
              <w:t>nurodomas taikomas tarifas proc</w:t>
            </w:r>
            <w:r w:rsidR="00961C01">
              <w:rPr>
                <w:rFonts w:ascii="Times New Roman" w:hAnsi="Times New Roman"/>
                <w:i/>
                <w:iCs/>
                <w:color w:val="0070C0"/>
                <w:sz w:val="20"/>
                <w:szCs w:val="20"/>
                <w:lang w:eastAsia="zh-CN"/>
              </w:rPr>
              <w:t>.</w:t>
            </w:r>
          </w:p>
        </w:tc>
      </w:tr>
      <w:tr w:rsidR="00814989" w:rsidRPr="00DE158D" w14:paraId="57F9BE97" w14:textId="77777777" w:rsidTr="007D47E8">
        <w:trPr>
          <w:trHeight w:val="300"/>
        </w:trPr>
        <w:tc>
          <w:tcPr>
            <w:tcW w:w="7987" w:type="dxa"/>
            <w:gridSpan w:val="5"/>
          </w:tcPr>
          <w:p w14:paraId="1D290E96" w14:textId="3FA7CC59" w:rsidR="00814989" w:rsidRPr="00DE158D" w:rsidRDefault="00814989" w:rsidP="00814989">
            <w:pPr>
              <w:suppressAutoHyphens/>
              <w:jc w:val="center"/>
              <w:rPr>
                <w:rFonts w:ascii="Times New Roman" w:hAnsi="Times New Roman"/>
                <w:sz w:val="23"/>
                <w:szCs w:val="23"/>
                <w:lang w:eastAsia="zh-CN"/>
              </w:rPr>
            </w:pPr>
            <w:r w:rsidRPr="00DD55D5">
              <w:rPr>
                <w:rFonts w:ascii="Times New Roman" w:hAnsi="Times New Roman"/>
                <w:b/>
                <w:lang w:eastAsia="zh-CN"/>
              </w:rPr>
              <w:t>Bendra pasiūlymo kaina,</w:t>
            </w:r>
            <w:r w:rsidRPr="00DD55D5">
              <w:rPr>
                <w:rFonts w:ascii="Times New Roman" w:hAnsi="Times New Roman"/>
                <w:lang w:eastAsia="zh-CN"/>
              </w:rPr>
              <w:t xml:space="preserve"> </w:t>
            </w:r>
            <w:r w:rsidRPr="00DD55D5">
              <w:rPr>
                <w:rFonts w:ascii="Times New Roman" w:hAnsi="Times New Roman"/>
                <w:b/>
                <w:lang w:eastAsia="zh-CN"/>
              </w:rPr>
              <w:t>Eur su PVM</w:t>
            </w:r>
          </w:p>
        </w:tc>
        <w:tc>
          <w:tcPr>
            <w:tcW w:w="2126" w:type="dxa"/>
          </w:tcPr>
          <w:p w14:paraId="7209BBBF" w14:textId="77777777" w:rsidR="003725F3" w:rsidRDefault="00814989" w:rsidP="00814989">
            <w:pPr>
              <w:suppressAutoHyphens/>
              <w:jc w:val="center"/>
              <w:rPr>
                <w:rFonts w:ascii="Times New Roman" w:hAnsi="Times New Roman"/>
                <w:color w:val="4472C4" w:themeColor="accent1"/>
                <w:sz w:val="20"/>
                <w:szCs w:val="20"/>
                <w:lang w:eastAsia="zh-CN"/>
              </w:rPr>
            </w:pPr>
            <w:r w:rsidRPr="003725F3">
              <w:rPr>
                <w:rFonts w:ascii="Times New Roman" w:hAnsi="Times New Roman"/>
                <w:color w:val="4472C4" w:themeColor="accent1"/>
                <w:sz w:val="20"/>
                <w:szCs w:val="20"/>
                <w:lang w:eastAsia="zh-CN"/>
              </w:rPr>
              <w:t xml:space="preserve">______ </w:t>
            </w:r>
          </w:p>
          <w:p w14:paraId="4B214FA8" w14:textId="45A8A689" w:rsidR="00814989" w:rsidRPr="00E614AA" w:rsidRDefault="00814989" w:rsidP="00814989">
            <w:pPr>
              <w:suppressAutoHyphens/>
              <w:jc w:val="center"/>
              <w:rPr>
                <w:rFonts w:ascii="Times New Roman" w:hAnsi="Times New Roman"/>
                <w:b/>
                <w:bCs/>
                <w:i/>
                <w:iCs/>
                <w:color w:val="0070C0"/>
                <w:sz w:val="20"/>
                <w:szCs w:val="20"/>
                <w:lang w:eastAsia="zh-CN"/>
              </w:rPr>
            </w:pPr>
            <w:r w:rsidRPr="00E614AA">
              <w:rPr>
                <w:rFonts w:ascii="Times New Roman" w:hAnsi="Times New Roman"/>
                <w:i/>
                <w:iCs/>
                <w:color w:val="0070C0"/>
                <w:sz w:val="20"/>
                <w:szCs w:val="20"/>
                <w:lang w:eastAsia="zh-CN"/>
              </w:rPr>
              <w:t>kaina nurodoma su dviem skaičiais po kablelio</w:t>
            </w:r>
          </w:p>
        </w:tc>
      </w:tr>
    </w:tbl>
    <w:p w14:paraId="45D31643" w14:textId="77777777" w:rsidR="00DD2583" w:rsidRDefault="00DD2583" w:rsidP="008468F3">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
          <w:bCs/>
          <w:kern w:val="0"/>
          <w:sz w:val="24"/>
          <w:szCs w:val="24"/>
          <w:lang w:eastAsia="zh-CN"/>
          <w14:ligatures w14:val="none"/>
        </w:rPr>
      </w:pPr>
    </w:p>
    <w:p w14:paraId="6D33C500" w14:textId="77777777" w:rsidR="00DD2583" w:rsidRDefault="00DD2583" w:rsidP="008468F3">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
          <w:bCs/>
          <w:kern w:val="0"/>
          <w:sz w:val="24"/>
          <w:szCs w:val="24"/>
          <w:lang w:eastAsia="zh-CN"/>
          <w14:ligatures w14:val="none"/>
        </w:rPr>
      </w:pPr>
    </w:p>
    <w:p w14:paraId="3288248F" w14:textId="77777777" w:rsidR="00A7406A" w:rsidRPr="00DE158D" w:rsidRDefault="00A7406A" w:rsidP="008468F3">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
          <w:bCs/>
          <w:kern w:val="0"/>
          <w:sz w:val="24"/>
          <w:szCs w:val="24"/>
          <w:lang w:eastAsia="zh-CN"/>
          <w14:ligatures w14:val="none"/>
        </w:rPr>
      </w:pPr>
      <w:r w:rsidRPr="00DE158D">
        <w:rPr>
          <w:rFonts w:ascii="Times New Roman" w:eastAsia="Calibri" w:hAnsi="Times New Roman" w:cs="Times New Roman"/>
          <w:b/>
          <w:bCs/>
          <w:kern w:val="0"/>
          <w:sz w:val="24"/>
          <w:szCs w:val="24"/>
          <w:lang w:eastAsia="zh-CN"/>
          <w14:ligatures w14:val="none"/>
        </w:rPr>
        <w:t>Pastabos:</w:t>
      </w:r>
    </w:p>
    <w:p w14:paraId="2BEF5858" w14:textId="77777777" w:rsidR="00E93851" w:rsidRPr="00E23A1D" w:rsidRDefault="00E93851" w:rsidP="00E93851">
      <w:pPr>
        <w:pStyle w:val="ListParagraph"/>
        <w:numPr>
          <w:ilvl w:val="0"/>
          <w:numId w:val="8"/>
        </w:numPr>
        <w:tabs>
          <w:tab w:val="left" w:pos="851"/>
        </w:tabs>
        <w:spacing w:after="0" w:line="240" w:lineRule="auto"/>
        <w:ind w:left="-142" w:firstLine="709"/>
        <w:jc w:val="both"/>
        <w:rPr>
          <w:rFonts w:ascii="Times New Roman" w:eastAsia="Times New Roman" w:hAnsi="Times New Roman" w:cs="Times New Roman"/>
          <w:bCs/>
          <w:iCs/>
          <w:kern w:val="0"/>
          <w:sz w:val="24"/>
          <w:szCs w:val="24"/>
          <w14:ligatures w14:val="none"/>
        </w:rPr>
      </w:pPr>
      <w:r w:rsidRPr="00E23A1D">
        <w:rPr>
          <w:rFonts w:ascii="Times New Roman" w:eastAsia="Times New Roman" w:hAnsi="Times New Roman" w:cs="Times New Roman"/>
          <w:bCs/>
          <w:iCs/>
          <w:kern w:val="0"/>
          <w:sz w:val="24"/>
          <w:szCs w:val="24"/>
          <w14:ligatures w14:val="none"/>
        </w:rPr>
        <w:t xml:space="preserve"> </w:t>
      </w:r>
      <w:r>
        <w:rPr>
          <w:rFonts w:ascii="Times New Roman" w:eastAsia="Times New Roman" w:hAnsi="Times New Roman" w:cs="Times New Roman"/>
          <w:bCs/>
          <w:iCs/>
          <w:kern w:val="0"/>
          <w:sz w:val="24"/>
          <w:szCs w:val="24"/>
          <w14:ligatures w14:val="none"/>
        </w:rPr>
        <w:t>Kainų lentelės</w:t>
      </w:r>
      <w:r w:rsidRPr="00E23A1D">
        <w:rPr>
          <w:rFonts w:ascii="Times New Roman" w:eastAsia="Times New Roman" w:hAnsi="Times New Roman" w:cs="Times New Roman"/>
          <w:bCs/>
          <w:iCs/>
          <w:kern w:val="0"/>
          <w:sz w:val="24"/>
          <w:szCs w:val="24"/>
          <w14:ligatures w14:val="none"/>
        </w:rPr>
        <w:t xml:space="preserve"> 5</w:t>
      </w:r>
      <w:r>
        <w:rPr>
          <w:rFonts w:ascii="Times New Roman" w:eastAsia="Times New Roman" w:hAnsi="Times New Roman" w:cs="Times New Roman"/>
          <w:bCs/>
          <w:iCs/>
          <w:kern w:val="0"/>
          <w:sz w:val="24"/>
          <w:szCs w:val="24"/>
          <w14:ligatures w14:val="none"/>
        </w:rPr>
        <w:t xml:space="preserve"> ir</w:t>
      </w:r>
      <w:r w:rsidRPr="00E23A1D">
        <w:rPr>
          <w:rFonts w:ascii="Times New Roman" w:eastAsia="Times New Roman" w:hAnsi="Times New Roman" w:cs="Times New Roman"/>
          <w:bCs/>
          <w:iCs/>
          <w:kern w:val="0"/>
          <w:sz w:val="24"/>
          <w:szCs w:val="24"/>
          <w14:ligatures w14:val="none"/>
        </w:rPr>
        <w:t xml:space="preserve"> 6 stulpeliuose pateikiami duomenys turi būti nurodyti </w:t>
      </w:r>
      <w:r w:rsidRPr="00E23A1D">
        <w:rPr>
          <w:rFonts w:ascii="Times New Roman" w:eastAsia="Times New Roman" w:hAnsi="Times New Roman" w:cs="Times New Roman"/>
          <w:b/>
          <w:iCs/>
          <w:kern w:val="0"/>
          <w:sz w:val="24"/>
          <w:szCs w:val="24"/>
          <w14:ligatures w14:val="none"/>
        </w:rPr>
        <w:t>dviejų skaičių po kablelio tikslumu</w:t>
      </w:r>
      <w:r w:rsidRPr="00E23A1D">
        <w:rPr>
          <w:rFonts w:ascii="Times New Roman" w:eastAsia="Times New Roman" w:hAnsi="Times New Roman" w:cs="Times New Roman"/>
          <w:bCs/>
          <w:iCs/>
          <w:kern w:val="0"/>
          <w:sz w:val="24"/>
          <w:szCs w:val="24"/>
          <w14:ligatures w14:val="none"/>
        </w:rPr>
        <w:t xml:space="preserve">. </w:t>
      </w:r>
      <w:r w:rsidRPr="00E23A1D">
        <w:rPr>
          <w:rFonts w:ascii="Times New Roman" w:eastAsia="Times New Roman" w:hAnsi="Times New Roman" w:cs="Times New Roman"/>
          <w:bCs/>
          <w:iCs/>
          <w:kern w:val="0"/>
          <w:sz w:val="24"/>
          <w:szCs w:val="24"/>
          <w:u w:val="single"/>
          <w14:ligatures w14:val="none"/>
        </w:rPr>
        <w:t>Siekiant išvengti apskaičiavimo ir apvalinimo klaidų, vienetų įkainiai (5 stulpel</w:t>
      </w:r>
      <w:r>
        <w:rPr>
          <w:rFonts w:ascii="Times New Roman" w:eastAsia="Times New Roman" w:hAnsi="Times New Roman" w:cs="Times New Roman"/>
          <w:bCs/>
          <w:iCs/>
          <w:kern w:val="0"/>
          <w:sz w:val="24"/>
          <w:szCs w:val="24"/>
          <w:u w:val="single"/>
          <w14:ligatures w14:val="none"/>
        </w:rPr>
        <w:t>yje</w:t>
      </w:r>
      <w:r w:rsidRPr="00E23A1D">
        <w:rPr>
          <w:rFonts w:ascii="Times New Roman" w:eastAsia="Times New Roman" w:hAnsi="Times New Roman" w:cs="Times New Roman"/>
          <w:bCs/>
          <w:iCs/>
          <w:kern w:val="0"/>
          <w:sz w:val="24"/>
          <w:szCs w:val="24"/>
          <w:u w:val="single"/>
          <w14:ligatures w14:val="none"/>
        </w:rPr>
        <w:t>) gali būti nurodyti daugiau nei dviejų skaičių po kablelio tikslumu</w:t>
      </w:r>
      <w:r w:rsidRPr="00E23A1D">
        <w:rPr>
          <w:rFonts w:ascii="Times New Roman" w:eastAsia="Times New Roman" w:hAnsi="Times New Roman" w:cs="Times New Roman"/>
          <w:bCs/>
          <w:iCs/>
          <w:kern w:val="0"/>
          <w:sz w:val="24"/>
          <w:szCs w:val="24"/>
          <w14:ligatures w14:val="none"/>
        </w:rPr>
        <w:t>.</w:t>
      </w:r>
      <w:r w:rsidRPr="002061BE">
        <w:rPr>
          <w:rFonts w:ascii="Times New Roman" w:eastAsia="Arial Unicode MS" w:hAnsi="Times New Roman" w:cs="Times New Roman"/>
          <w:kern w:val="0"/>
          <w:sz w:val="24"/>
          <w:szCs w:val="24"/>
          <w:lang w:eastAsia="zh-CN"/>
          <w14:ligatures w14:val="none"/>
        </w:rPr>
        <w:t xml:space="preserve"> </w:t>
      </w:r>
      <w:r w:rsidRPr="00DE158D">
        <w:rPr>
          <w:rFonts w:ascii="Times New Roman" w:eastAsia="Arial Unicode MS" w:hAnsi="Times New Roman" w:cs="Times New Roman"/>
          <w:kern w:val="0"/>
          <w:sz w:val="24"/>
          <w:szCs w:val="24"/>
          <w:lang w:eastAsia="zh-CN"/>
          <w14:ligatures w14:val="none"/>
        </w:rPr>
        <w:t>Apskaičiuojant bendrą pasiūlymo kainą turi būti atsižvelgta į visus pirkimo sąlygų (techninės specifikacijos reikalavimus), įskaitant pirkimo sutarties sąlygas. Į pasiūlymo kainą turi būti įskaičiuotos visos tiekėjo išlaidos, apimančios viską, ko reikia visiškam ir tinkamam pirkimo sutarties įvykdymui.</w:t>
      </w:r>
    </w:p>
    <w:p w14:paraId="181CEC02" w14:textId="77777777" w:rsidR="00643F8F" w:rsidRPr="00DE158D" w:rsidRDefault="00C964B3" w:rsidP="00643F8F">
      <w:pPr>
        <w:pStyle w:val="ListParagraph"/>
        <w:numPr>
          <w:ilvl w:val="0"/>
          <w:numId w:val="8"/>
        </w:numPr>
        <w:tabs>
          <w:tab w:val="left" w:pos="851"/>
        </w:tabs>
        <w:spacing w:after="0" w:line="240" w:lineRule="auto"/>
        <w:ind w:left="-142" w:firstLine="709"/>
        <w:jc w:val="both"/>
        <w:rPr>
          <w:rFonts w:ascii="Times New Roman" w:eastAsia="Times New Roman" w:hAnsi="Times New Roman" w:cs="Times New Roman"/>
          <w:bCs/>
          <w:iCs/>
          <w:kern w:val="0"/>
          <w:sz w:val="24"/>
          <w:szCs w:val="24"/>
          <w14:ligatures w14:val="none"/>
        </w:rPr>
      </w:pPr>
      <w:bookmarkStart w:id="3" w:name="_Hlk103867697"/>
      <w:r w:rsidRPr="00DE158D">
        <w:rPr>
          <w:rFonts w:ascii="Times New Roman" w:eastAsia="Times New Roman" w:hAnsi="Times New Roman" w:cs="Times New Roman"/>
          <w:bCs/>
          <w:iCs/>
          <w:kern w:val="0"/>
          <w:sz w:val="24"/>
          <w:szCs w:val="24"/>
          <w14:ligatures w14:val="none"/>
        </w:rPr>
        <w:t xml:space="preserve">Tiekėjas turi </w:t>
      </w:r>
      <w:r w:rsidRPr="008A19ED">
        <w:rPr>
          <w:rFonts w:ascii="Times New Roman" w:eastAsia="Times New Roman" w:hAnsi="Times New Roman" w:cs="Times New Roman"/>
          <w:kern w:val="0"/>
          <w:sz w:val="24"/>
          <w:szCs w:val="24"/>
          <w14:ligatures w14:val="none"/>
        </w:rPr>
        <w:t>nurodyti</w:t>
      </w:r>
      <w:r w:rsidRPr="00DE158D">
        <w:rPr>
          <w:rFonts w:ascii="Times New Roman" w:eastAsia="Times New Roman" w:hAnsi="Times New Roman" w:cs="Times New Roman"/>
          <w:color w:val="0070C0"/>
          <w:kern w:val="0"/>
          <w:sz w:val="24"/>
          <w:szCs w:val="24"/>
          <w14:ligatures w14:val="none"/>
        </w:rPr>
        <w:t xml:space="preserve"> </w:t>
      </w:r>
      <w:r w:rsidRPr="00DE158D">
        <w:rPr>
          <w:rFonts w:ascii="Times New Roman" w:eastAsia="Times New Roman" w:hAnsi="Times New Roman" w:cs="Times New Roman"/>
          <w:bCs/>
          <w:iCs/>
          <w:kern w:val="0"/>
          <w:sz w:val="24"/>
          <w:szCs w:val="24"/>
          <w14:ligatures w14:val="none"/>
        </w:rPr>
        <w:t>dydį, koks PVM tarifas taikomas. Jei pagal galiojančius teisės aktus tiekėjui nereikia mokėti PVM, jis nurodo priežastis, dėl kurių PVM nemoka. Tiekėjas turi įvertinti ar Pirkimo sutarties vykdymo metu netaps PVM mokėtoju. Jeigu tiekėjas vykdydamas Pirkimo sutartį taps PVM mokėtoju, pasiūlyme turi nurodyti kainą su PVM.</w:t>
      </w:r>
    </w:p>
    <w:p w14:paraId="2896B982" w14:textId="77777777" w:rsidR="00643F8F" w:rsidRPr="00DE158D" w:rsidRDefault="00643F8F" w:rsidP="00643F8F">
      <w:pPr>
        <w:tabs>
          <w:tab w:val="left" w:pos="851"/>
        </w:tabs>
        <w:spacing w:after="0" w:line="240" w:lineRule="auto"/>
        <w:ind w:left="-142" w:firstLine="709"/>
        <w:jc w:val="both"/>
        <w:rPr>
          <w:rFonts w:ascii="Times New Roman" w:eastAsia="Times New Roman" w:hAnsi="Times New Roman" w:cs="Times New Roman"/>
          <w:bCs/>
          <w:iCs/>
          <w:kern w:val="0"/>
          <w:sz w:val="24"/>
          <w:szCs w:val="24"/>
          <w14:ligatures w14:val="none"/>
        </w:rPr>
      </w:pPr>
      <w:r w:rsidRPr="00DE158D">
        <w:rPr>
          <w:rFonts w:ascii="Times New Roman" w:eastAsia="Times New Roman" w:hAnsi="Times New Roman" w:cs="Times New Roman"/>
          <w:bCs/>
          <w:iCs/>
          <w:kern w:val="0"/>
          <w:sz w:val="24"/>
          <w:szCs w:val="24"/>
          <w14:ligatures w14:val="none"/>
        </w:rPr>
        <w:t xml:space="preserve">Jeigu pagal galiojančius teisės aktus prievolė apmokėti PVM tenka perkančiajai organizacijai, perkančioji organizacija, pasiūlymų palyginimo tikslais prie tiekėjo bendros pasiūlymo kainos be PVM prideda sumą, kurią sudarytų perkančiosios organizacijos išlaidos apmokant PVM, taikant toms paslaugoms Lietuvos Respublikos pridėtinės vertės mokesčio įstatyme nustatytą PVM tarifą. Tokiu atveju su kitų tiekėjų pasiūlytomis kainomis yra lyginama ir vertinama paskaičiuota kaina. Jeigu toks tiekėjas tampa pirkimo laimėtoju ir su juo sudaroma pirkimo sutartis, </w:t>
      </w:r>
      <w:r w:rsidR="007F5F00" w:rsidRPr="00DE158D">
        <w:rPr>
          <w:rFonts w:ascii="Times New Roman" w:eastAsia="Times New Roman" w:hAnsi="Times New Roman" w:cs="Times New Roman"/>
          <w:bCs/>
          <w:iCs/>
          <w:kern w:val="0"/>
          <w:sz w:val="24"/>
          <w:szCs w:val="24"/>
          <w14:ligatures w14:val="none"/>
        </w:rPr>
        <w:t xml:space="preserve">pirkimo </w:t>
      </w:r>
      <w:r w:rsidRPr="00DE158D">
        <w:rPr>
          <w:rFonts w:ascii="Times New Roman" w:eastAsia="Times New Roman" w:hAnsi="Times New Roman" w:cs="Times New Roman"/>
          <w:bCs/>
          <w:iCs/>
          <w:kern w:val="0"/>
          <w:sz w:val="24"/>
          <w:szCs w:val="24"/>
          <w14:ligatures w14:val="none"/>
        </w:rPr>
        <w:t>sutarties kaina yra tiekėjo pasiūlyta kaina (įkainiai) be PVM.</w:t>
      </w:r>
    </w:p>
    <w:bookmarkEnd w:id="3"/>
    <w:p w14:paraId="48E10AE1" w14:textId="46469AC3" w:rsidR="00786FC1" w:rsidRPr="00DE158D" w:rsidRDefault="00786FC1" w:rsidP="008468F3">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
          <w:bCs/>
          <w:kern w:val="0"/>
          <w:sz w:val="24"/>
          <w:szCs w:val="24"/>
          <w:lang w:eastAsia="zh-CN"/>
          <w14:ligatures w14:val="none"/>
        </w:rPr>
      </w:pPr>
    </w:p>
    <w:p w14:paraId="38BF21FE" w14:textId="3B840BD9" w:rsidR="0080480C" w:rsidRDefault="002F3984" w:rsidP="00AF2254">
      <w:pPr>
        <w:pBdr>
          <w:top w:val="none" w:sz="0" w:space="0" w:color="000000"/>
          <w:left w:val="none" w:sz="0" w:space="0" w:color="000000"/>
          <w:bottom w:val="none" w:sz="0" w:space="0" w:color="000000"/>
          <w:right w:val="none" w:sz="0" w:space="0" w:color="000000"/>
        </w:pBdr>
        <w:suppressAutoHyphens/>
        <w:spacing w:after="0" w:line="240" w:lineRule="auto"/>
        <w:ind w:left="-142" w:firstLine="567"/>
        <w:jc w:val="both"/>
        <w:rPr>
          <w:rFonts w:ascii="Times New Roman" w:eastAsia="Arial Unicode MS" w:hAnsi="Times New Roman" w:cs="Times New Roman"/>
          <w:kern w:val="0"/>
          <w:sz w:val="24"/>
          <w:szCs w:val="24"/>
          <w:bdr w:val="nil"/>
          <w:lang w:eastAsia="lt-LT"/>
          <w14:ligatures w14:val="none"/>
        </w:rPr>
      </w:pPr>
      <w:r w:rsidRPr="00DE158D">
        <w:rPr>
          <w:rFonts w:ascii="Times New Roman" w:eastAsia="Calibri" w:hAnsi="Times New Roman" w:cs="Times New Roman"/>
          <w:kern w:val="0"/>
          <w:sz w:val="24"/>
          <w:szCs w:val="24"/>
          <w:lang w:eastAsia="zh-CN"/>
          <w14:ligatures w14:val="none"/>
        </w:rPr>
        <w:t>*</w:t>
      </w:r>
      <w:r w:rsidR="00AA43CB" w:rsidRPr="00DE158D">
        <w:rPr>
          <w:rFonts w:ascii="Times New Roman" w:eastAsia="Calibri" w:hAnsi="Times New Roman" w:cs="Times New Roman"/>
          <w:kern w:val="0"/>
          <w:sz w:val="24"/>
          <w:szCs w:val="24"/>
          <w:lang w:eastAsia="zh-CN"/>
          <w14:ligatures w14:val="none"/>
        </w:rPr>
        <w:t xml:space="preserve"> </w:t>
      </w:r>
      <w:r w:rsidR="0080480C" w:rsidRPr="008046E9">
        <w:rPr>
          <w:rFonts w:ascii="Times New Roman" w:eastAsia="Arial Unicode MS" w:hAnsi="Times New Roman" w:cs="Times New Roman"/>
          <w:kern w:val="0"/>
          <w:sz w:val="24"/>
          <w:szCs w:val="24"/>
          <w:bdr w:val="nil"/>
          <w:lang w:eastAsia="lt-LT"/>
          <w14:ligatures w14:val="none"/>
        </w:rPr>
        <w:t>Perkančioji organizacija įsipareigoja nupirkti visą nurodytą Sistemos programinės įrangos priežiūros paslaugų kiekį, nurodytą lentelės 1 eilutėje. Perkančioji organizacija neįsipareigoja nupirkti lentelės 2 eilutėje nurodytą paslaugų kiekį. Sutarties vykdymo laikotarpiu šios paslaugos bus perkamos pagal poreikį, neviršijant nurodyto valandų kiekio</w:t>
      </w:r>
      <w:r w:rsidR="0080480C">
        <w:rPr>
          <w:rFonts w:ascii="Times New Roman" w:eastAsia="Arial Unicode MS" w:hAnsi="Times New Roman" w:cs="Times New Roman"/>
          <w:kern w:val="0"/>
          <w:sz w:val="24"/>
          <w:szCs w:val="24"/>
          <w:bdr w:val="nil"/>
          <w:lang w:eastAsia="lt-LT"/>
          <w14:ligatures w14:val="none"/>
        </w:rPr>
        <w:t>.</w:t>
      </w:r>
      <w:r w:rsidR="0080480C" w:rsidRPr="00C545A3">
        <w:rPr>
          <w:rFonts w:ascii="Times New Roman" w:eastAsia="Arial Unicode MS" w:hAnsi="Times New Roman" w:cs="Times New Roman"/>
          <w:kern w:val="0"/>
          <w:sz w:val="24"/>
          <w:szCs w:val="24"/>
          <w:bdr w:val="nil"/>
          <w:lang w:eastAsia="lt-LT"/>
          <w14:ligatures w14:val="none"/>
        </w:rPr>
        <w:t xml:space="preserve"> </w:t>
      </w:r>
    </w:p>
    <w:p w14:paraId="46A0781B" w14:textId="48182996" w:rsidR="002F3984" w:rsidRPr="00DE158D" w:rsidRDefault="002F3984" w:rsidP="00AF2254">
      <w:pPr>
        <w:pBdr>
          <w:top w:val="none" w:sz="0" w:space="0" w:color="000000"/>
          <w:left w:val="none" w:sz="0" w:space="0" w:color="000000"/>
          <w:bottom w:val="none" w:sz="0" w:space="0" w:color="000000"/>
          <w:right w:val="none" w:sz="0" w:space="0" w:color="000000"/>
        </w:pBdr>
        <w:suppressAutoHyphens/>
        <w:spacing w:after="0" w:line="240" w:lineRule="auto"/>
        <w:ind w:left="-142" w:firstLine="567"/>
        <w:jc w:val="both"/>
        <w:rPr>
          <w:rFonts w:ascii="Times New Roman" w:eastAsia="Calibri" w:hAnsi="Times New Roman" w:cs="Times New Roman"/>
          <w:kern w:val="0"/>
          <w:sz w:val="24"/>
          <w:szCs w:val="24"/>
          <w:lang w:eastAsia="zh-CN"/>
          <w14:ligatures w14:val="none"/>
        </w:rPr>
      </w:pPr>
    </w:p>
    <w:p w14:paraId="5F56E21E" w14:textId="77777777" w:rsidR="00A53D2C" w:rsidRPr="00DE158D" w:rsidRDefault="00A53D2C" w:rsidP="00015842">
      <w:pPr>
        <w:autoSpaceDE w:val="0"/>
        <w:spacing w:after="0" w:line="240" w:lineRule="auto"/>
        <w:rPr>
          <w:rFonts w:ascii="Times New Roman" w:eastAsia="Helvetica Neue UltraLight" w:hAnsi="Times New Roman" w:cs="Times New Roman"/>
          <w:b/>
          <w:bCs/>
          <w:kern w:val="0"/>
          <w:sz w:val="24"/>
          <w:szCs w:val="24"/>
          <w:lang w:eastAsia="lt-LT"/>
          <w14:ligatures w14:val="none"/>
        </w:rPr>
      </w:pPr>
    </w:p>
    <w:p w14:paraId="449A4125" w14:textId="5DCD13A5" w:rsidR="008308C0" w:rsidRPr="00DE158D" w:rsidRDefault="008308C0" w:rsidP="00EF6C12">
      <w:pPr>
        <w:pStyle w:val="ListParagraph"/>
        <w:numPr>
          <w:ilvl w:val="0"/>
          <w:numId w:val="11"/>
        </w:numPr>
        <w:autoSpaceDE w:val="0"/>
        <w:spacing w:after="0" w:line="240" w:lineRule="auto"/>
        <w:jc w:val="center"/>
        <w:rPr>
          <w:rFonts w:ascii="Times New Roman" w:eastAsia="Helvetica Neue UltraLight" w:hAnsi="Times New Roman" w:cs="Times New Roman"/>
          <w:b/>
          <w:bCs/>
          <w:kern w:val="0"/>
          <w:sz w:val="24"/>
          <w:szCs w:val="24"/>
          <w:lang w:eastAsia="lt-LT"/>
          <w14:ligatures w14:val="none"/>
        </w:rPr>
      </w:pPr>
      <w:r w:rsidRPr="00DE158D">
        <w:rPr>
          <w:rFonts w:ascii="Times New Roman" w:eastAsia="Helvetica Neue UltraLight" w:hAnsi="Times New Roman" w:cs="Times New Roman"/>
          <w:b/>
          <w:bCs/>
          <w:kern w:val="0"/>
          <w:sz w:val="24"/>
          <w:szCs w:val="24"/>
          <w:lang w:eastAsia="lt-LT"/>
          <w14:ligatures w14:val="none"/>
        </w:rPr>
        <w:t xml:space="preserve">Informacija apie teikiamus </w:t>
      </w:r>
      <w:r w:rsidR="009A6783" w:rsidRPr="00DE158D">
        <w:rPr>
          <w:rFonts w:ascii="Times New Roman" w:eastAsia="Helvetica Neue UltraLight" w:hAnsi="Times New Roman" w:cs="Times New Roman"/>
          <w:b/>
          <w:bCs/>
          <w:kern w:val="0"/>
          <w:sz w:val="24"/>
          <w:szCs w:val="24"/>
          <w:lang w:eastAsia="lt-LT"/>
          <w14:ligatures w14:val="none"/>
        </w:rPr>
        <w:t>dokumentus</w:t>
      </w:r>
    </w:p>
    <w:p w14:paraId="75F85C8D" w14:textId="59292B80" w:rsidR="00C6119D" w:rsidRPr="00DE158D" w:rsidRDefault="00C6119D" w:rsidP="002B2EDB">
      <w:pPr>
        <w:autoSpaceDE w:val="0"/>
        <w:spacing w:after="0" w:line="240" w:lineRule="auto"/>
        <w:ind w:firstLine="567"/>
        <w:jc w:val="both"/>
        <w:rPr>
          <w:rFonts w:ascii="Times New Roman" w:eastAsia="Helvetica Neue UltraLight" w:hAnsi="Times New Roman" w:cs="Times New Roman"/>
          <w:kern w:val="0"/>
          <w:sz w:val="24"/>
          <w:szCs w:val="24"/>
          <w:lang w:eastAsia="lt-LT"/>
          <w14:ligatures w14:val="none"/>
        </w:rPr>
      </w:pPr>
      <w:r w:rsidRPr="00DE158D">
        <w:rPr>
          <w:rFonts w:ascii="Times New Roman" w:eastAsia="Helvetica Neue UltraLight" w:hAnsi="Times New Roman" w:cs="Times New Roman"/>
          <w:kern w:val="0"/>
          <w:sz w:val="24"/>
          <w:szCs w:val="24"/>
          <w:lang w:eastAsia="lt-LT"/>
          <w14:ligatures w14:val="none"/>
        </w:rPr>
        <w:t>Kartu su pasiūlymu pateikiame ir šiuos dokumentus</w:t>
      </w:r>
      <w:r w:rsidR="00D84134" w:rsidRPr="00DE158D">
        <w:rPr>
          <w:rFonts w:ascii="Times New Roman" w:eastAsia="Helvetica Neue UltraLight" w:hAnsi="Times New Roman" w:cs="Times New Roman"/>
          <w:kern w:val="0"/>
          <w:sz w:val="24"/>
          <w:szCs w:val="24"/>
          <w:lang w:eastAsia="lt-LT"/>
          <w14:ligatures w14:val="none"/>
        </w:rPr>
        <w:t xml:space="preserve">. Pasirašydamas pasiūlymą arba kiekvieną dokumentą </w:t>
      </w:r>
      <w:r w:rsidR="00710C9E" w:rsidRPr="00DE158D">
        <w:rPr>
          <w:rFonts w:ascii="Times New Roman" w:eastAsia="Helvetica Neue UltraLight" w:hAnsi="Times New Roman" w:cs="Times New Roman"/>
          <w:kern w:val="0"/>
          <w:sz w:val="24"/>
          <w:szCs w:val="24"/>
          <w:lang w:eastAsia="lt-LT"/>
          <w14:ligatures w14:val="none"/>
        </w:rPr>
        <w:t>elektroniniu ir (arba) fiziniu parašu</w:t>
      </w:r>
      <w:r w:rsidR="00155BE6" w:rsidRPr="00DE158D">
        <w:rPr>
          <w:rFonts w:ascii="Times New Roman" w:eastAsia="Helvetica Neue UltraLight" w:hAnsi="Times New Roman" w:cs="Times New Roman"/>
          <w:kern w:val="0"/>
          <w:sz w:val="24"/>
          <w:szCs w:val="24"/>
          <w:lang w:eastAsia="lt-LT"/>
          <w14:ligatures w14:val="none"/>
        </w:rPr>
        <w:t xml:space="preserve"> </w:t>
      </w:r>
      <w:r w:rsidR="00111DAB" w:rsidRPr="00DE158D">
        <w:rPr>
          <w:rFonts w:ascii="Times New Roman" w:eastAsia="Helvetica Neue UltraLight" w:hAnsi="Times New Roman" w:cs="Times New Roman"/>
          <w:kern w:val="0"/>
          <w:sz w:val="24"/>
          <w:szCs w:val="24"/>
          <w:lang w:eastAsia="lt-LT"/>
          <w14:ligatures w14:val="none"/>
        </w:rPr>
        <w:t xml:space="preserve">(pirkimo sąlygų </w:t>
      </w:r>
      <w:r w:rsidR="004F426B" w:rsidRPr="00DE158D">
        <w:rPr>
          <w:rFonts w:ascii="Times New Roman" w:eastAsia="Helvetica Neue UltraLight" w:hAnsi="Times New Roman" w:cs="Times New Roman"/>
          <w:kern w:val="0"/>
          <w:sz w:val="24"/>
          <w:szCs w:val="24"/>
          <w:lang w:eastAsia="lt-LT"/>
          <w14:ligatures w14:val="none"/>
        </w:rPr>
        <w:t xml:space="preserve">6.9 punkto </w:t>
      </w:r>
      <w:r w:rsidR="00111DAB" w:rsidRPr="00DE158D">
        <w:rPr>
          <w:rFonts w:ascii="Times New Roman" w:eastAsia="Helvetica Neue UltraLight" w:hAnsi="Times New Roman" w:cs="Times New Roman"/>
          <w:kern w:val="0"/>
          <w:sz w:val="24"/>
          <w:szCs w:val="24"/>
          <w:lang w:eastAsia="lt-LT"/>
          <w14:ligatures w14:val="none"/>
        </w:rPr>
        <w:t>reikalavimas</w:t>
      </w:r>
      <w:r w:rsidR="004F426B" w:rsidRPr="00DE158D">
        <w:rPr>
          <w:rFonts w:ascii="Times New Roman" w:eastAsia="Helvetica Neue UltraLight" w:hAnsi="Times New Roman" w:cs="Times New Roman"/>
          <w:kern w:val="0"/>
          <w:sz w:val="24"/>
          <w:szCs w:val="24"/>
          <w:lang w:eastAsia="lt-LT"/>
          <w14:ligatures w14:val="none"/>
        </w:rPr>
        <w:t>)</w:t>
      </w:r>
      <w:r w:rsidR="004717E3" w:rsidRPr="00DE158D">
        <w:rPr>
          <w:rFonts w:ascii="Times New Roman" w:eastAsia="Helvetica Neue UltraLight" w:hAnsi="Times New Roman" w:cs="Times New Roman"/>
          <w:kern w:val="0"/>
          <w:sz w:val="24"/>
          <w:szCs w:val="24"/>
          <w:lang w:eastAsia="lt-LT"/>
          <w14:ligatures w14:val="none"/>
        </w:rPr>
        <w:t xml:space="preserve"> patvirtinu, kad dokumentų skaitmeninės kopijos yra </w:t>
      </w:r>
      <w:r w:rsidR="00A27E10" w:rsidRPr="00DE158D">
        <w:rPr>
          <w:rFonts w:ascii="Times New Roman" w:eastAsia="Helvetica Neue UltraLight" w:hAnsi="Times New Roman" w:cs="Times New Roman"/>
          <w:kern w:val="0"/>
          <w:sz w:val="24"/>
          <w:szCs w:val="24"/>
          <w:lang w:eastAsia="lt-LT"/>
          <w14:ligatures w14:val="none"/>
        </w:rPr>
        <w:t>tikros)</w:t>
      </w:r>
      <w:r w:rsidRPr="00DE158D">
        <w:rPr>
          <w:rFonts w:ascii="Times New Roman" w:eastAsia="Helvetica Neue UltraLight" w:hAnsi="Times New Roman" w:cs="Times New Roman"/>
          <w:kern w:val="0"/>
          <w:sz w:val="24"/>
          <w:szCs w:val="24"/>
          <w:lang w:eastAsia="lt-LT"/>
          <w14:ligatures w14:val="none"/>
        </w:rPr>
        <w:t>:</w:t>
      </w:r>
    </w:p>
    <w:tbl>
      <w:tblPr>
        <w:tblW w:w="9907" w:type="dxa"/>
        <w:tblInd w:w="11" w:type="dxa"/>
        <w:tblLayout w:type="fixed"/>
        <w:tblLook w:val="0000" w:firstRow="0" w:lastRow="0" w:firstColumn="0" w:lastColumn="0" w:noHBand="0" w:noVBand="0"/>
      </w:tblPr>
      <w:tblGrid>
        <w:gridCol w:w="693"/>
        <w:gridCol w:w="5812"/>
        <w:gridCol w:w="3402"/>
      </w:tblGrid>
      <w:tr w:rsidR="00C6119D" w:rsidRPr="00DE158D" w14:paraId="3445CE30" w14:textId="77777777" w:rsidTr="00D86B00">
        <w:trPr>
          <w:trHeight w:val="23"/>
        </w:trPr>
        <w:tc>
          <w:tcPr>
            <w:tcW w:w="693" w:type="dxa"/>
            <w:tcBorders>
              <w:top w:val="single" w:sz="4" w:space="0" w:color="000000"/>
              <w:left w:val="single" w:sz="4" w:space="0" w:color="000000"/>
              <w:bottom w:val="single" w:sz="4" w:space="0" w:color="000000"/>
            </w:tcBorders>
            <w:shd w:val="clear" w:color="auto" w:fill="FFFFFF"/>
          </w:tcPr>
          <w:p w14:paraId="54038C86" w14:textId="05744C54" w:rsidR="00C6119D" w:rsidRPr="00DE158D" w:rsidRDefault="00C6119D" w:rsidP="00E76DB5">
            <w:pPr>
              <w:autoSpaceDE w:val="0"/>
              <w:spacing w:after="0" w:line="240" w:lineRule="auto"/>
              <w:jc w:val="center"/>
              <w:rPr>
                <w:rFonts w:ascii="Times New Roman" w:hAnsi="Times New Roman" w:cs="Times New Roman"/>
                <w:kern w:val="0"/>
                <w:sz w:val="24"/>
                <w:szCs w:val="24"/>
                <w14:ligatures w14:val="none"/>
              </w:rPr>
            </w:pPr>
            <w:r w:rsidRPr="00DE158D">
              <w:rPr>
                <w:rFonts w:ascii="Times New Roman" w:hAnsi="Times New Roman" w:cs="Times New Roman"/>
                <w:kern w:val="0"/>
                <w:sz w:val="24"/>
                <w:szCs w:val="24"/>
                <w14:ligatures w14:val="none"/>
              </w:rPr>
              <w:t>Ei</w:t>
            </w:r>
            <w:r w:rsidR="00D86B00" w:rsidRPr="00DE158D">
              <w:rPr>
                <w:rFonts w:ascii="Times New Roman" w:hAnsi="Times New Roman" w:cs="Times New Roman"/>
                <w:kern w:val="0"/>
                <w:sz w:val="24"/>
                <w:szCs w:val="24"/>
                <w14:ligatures w14:val="none"/>
              </w:rPr>
              <w:t>l</w:t>
            </w:r>
            <w:r w:rsidRPr="00DE158D">
              <w:rPr>
                <w:rFonts w:ascii="Times New Roman" w:hAnsi="Times New Roman" w:cs="Times New Roman"/>
                <w:kern w:val="0"/>
                <w:sz w:val="24"/>
                <w:szCs w:val="24"/>
                <w14:ligatures w14:val="none"/>
              </w:rPr>
              <w:t>. Nr.</w:t>
            </w:r>
          </w:p>
        </w:tc>
        <w:tc>
          <w:tcPr>
            <w:tcW w:w="5812" w:type="dxa"/>
            <w:tcBorders>
              <w:top w:val="single" w:sz="4" w:space="0" w:color="000000"/>
              <w:left w:val="single" w:sz="4" w:space="0" w:color="000000"/>
              <w:bottom w:val="single" w:sz="4" w:space="0" w:color="000000"/>
            </w:tcBorders>
            <w:shd w:val="clear" w:color="auto" w:fill="FFFFFF"/>
            <w:vAlign w:val="center"/>
          </w:tcPr>
          <w:p w14:paraId="2732E1E6" w14:textId="217E6845" w:rsidR="00C6119D" w:rsidRPr="00DE158D" w:rsidRDefault="00C6119D" w:rsidP="00E76DB5">
            <w:pPr>
              <w:autoSpaceDE w:val="0"/>
              <w:spacing w:after="0" w:line="240" w:lineRule="auto"/>
              <w:jc w:val="center"/>
              <w:rPr>
                <w:rFonts w:ascii="Times New Roman" w:hAnsi="Times New Roman" w:cs="Times New Roman"/>
                <w:kern w:val="0"/>
                <w:sz w:val="24"/>
                <w:szCs w:val="24"/>
                <w14:ligatures w14:val="none"/>
              </w:rPr>
            </w:pPr>
            <w:r w:rsidRPr="00DE158D">
              <w:rPr>
                <w:rFonts w:ascii="Times New Roman" w:hAnsi="Times New Roman" w:cs="Times New Roman"/>
                <w:kern w:val="0"/>
                <w:sz w:val="24"/>
                <w:szCs w:val="24"/>
                <w14:ligatures w14:val="none"/>
              </w:rPr>
              <w:t>Pateiktų dokumentų pavadinimas</w:t>
            </w:r>
            <w:r w:rsidR="00A15640" w:rsidRPr="00DE158D">
              <w:rPr>
                <w:rFonts w:ascii="Times New Roman" w:hAnsi="Times New Roman" w:cs="Times New Roman"/>
                <w:color w:val="0070C0"/>
                <w:kern w:val="0"/>
                <w:sz w:val="24"/>
                <w:szCs w:val="24"/>
                <w14:ligatures w14:val="none"/>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0F9A3" w14:textId="77777777" w:rsidR="00C6119D" w:rsidRPr="00DE158D" w:rsidRDefault="00C6119D" w:rsidP="00E76DB5">
            <w:pPr>
              <w:tabs>
                <w:tab w:val="left" w:pos="3267"/>
              </w:tabs>
              <w:autoSpaceDE w:val="0"/>
              <w:spacing w:after="0" w:line="240" w:lineRule="auto"/>
              <w:jc w:val="center"/>
              <w:rPr>
                <w:rFonts w:ascii="Times New Roman" w:hAnsi="Times New Roman" w:cs="Times New Roman"/>
                <w:kern w:val="0"/>
                <w:sz w:val="24"/>
                <w:szCs w:val="24"/>
                <w14:ligatures w14:val="none"/>
              </w:rPr>
            </w:pPr>
            <w:r w:rsidRPr="00DE158D">
              <w:rPr>
                <w:rFonts w:ascii="Times New Roman" w:hAnsi="Times New Roman" w:cs="Times New Roman"/>
                <w:kern w:val="0"/>
                <w:sz w:val="24"/>
                <w:szCs w:val="24"/>
                <w14:ligatures w14:val="none"/>
              </w:rPr>
              <w:t>Dokumento puslapių skaičius</w:t>
            </w:r>
          </w:p>
        </w:tc>
      </w:tr>
      <w:tr w:rsidR="00C6119D" w:rsidRPr="00DE158D" w14:paraId="78BAEF4B" w14:textId="77777777" w:rsidTr="00E76DB5">
        <w:trPr>
          <w:trHeight w:val="23"/>
        </w:trPr>
        <w:tc>
          <w:tcPr>
            <w:tcW w:w="693" w:type="dxa"/>
            <w:tcBorders>
              <w:top w:val="single" w:sz="4" w:space="0" w:color="000000"/>
              <w:left w:val="single" w:sz="4" w:space="0" w:color="000000"/>
              <w:bottom w:val="single" w:sz="4" w:space="0" w:color="000000"/>
            </w:tcBorders>
            <w:shd w:val="clear" w:color="auto" w:fill="FFFFFF"/>
          </w:tcPr>
          <w:p w14:paraId="7503D775" w14:textId="1B672088" w:rsidR="00C6119D" w:rsidRPr="00DE158D" w:rsidRDefault="00E76DB5" w:rsidP="00E76DB5">
            <w:pPr>
              <w:autoSpaceDE w:val="0"/>
              <w:snapToGrid w:val="0"/>
              <w:spacing w:after="0" w:line="240" w:lineRule="auto"/>
              <w:jc w:val="center"/>
              <w:rPr>
                <w:rFonts w:ascii="Times New Roman" w:hAnsi="Times New Roman" w:cs="Times New Roman"/>
                <w:kern w:val="0"/>
                <w:sz w:val="24"/>
                <w:szCs w:val="24"/>
                <w14:ligatures w14:val="none"/>
              </w:rPr>
            </w:pPr>
            <w:r w:rsidRPr="00DE158D">
              <w:rPr>
                <w:rFonts w:ascii="Times New Roman" w:hAnsi="Times New Roman" w:cs="Times New Roman"/>
                <w:kern w:val="0"/>
                <w:sz w:val="24"/>
                <w:szCs w:val="24"/>
                <w14:ligatures w14:val="none"/>
              </w:rPr>
              <w:t>1.</w:t>
            </w:r>
          </w:p>
        </w:tc>
        <w:tc>
          <w:tcPr>
            <w:tcW w:w="5812" w:type="dxa"/>
            <w:tcBorders>
              <w:top w:val="single" w:sz="4" w:space="0" w:color="000000"/>
              <w:left w:val="single" w:sz="4" w:space="0" w:color="000000"/>
              <w:bottom w:val="single" w:sz="4" w:space="0" w:color="000000"/>
            </w:tcBorders>
            <w:shd w:val="clear" w:color="auto" w:fill="FFFFFF"/>
            <w:vAlign w:val="center"/>
          </w:tcPr>
          <w:p w14:paraId="2F6DA368" w14:textId="77777777" w:rsidR="00C6119D" w:rsidRPr="00DE158D" w:rsidRDefault="00C6119D" w:rsidP="00E76DB5">
            <w:pPr>
              <w:autoSpaceDE w:val="0"/>
              <w:snapToGrid w:val="0"/>
              <w:spacing w:after="0" w:line="240" w:lineRule="auto"/>
              <w:jc w:val="center"/>
              <w:rPr>
                <w:rFonts w:ascii="Times New Roman" w:hAnsi="Times New Roman" w:cs="Times New Roman"/>
                <w:kern w:val="0"/>
                <w:sz w:val="24"/>
                <w:szCs w:val="24"/>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2A905" w14:textId="77777777" w:rsidR="00C6119D" w:rsidRPr="00DE158D" w:rsidRDefault="00C6119D" w:rsidP="00E76DB5">
            <w:pPr>
              <w:tabs>
                <w:tab w:val="left" w:pos="0"/>
              </w:tabs>
              <w:autoSpaceDE w:val="0"/>
              <w:snapToGrid w:val="0"/>
              <w:spacing w:after="0" w:line="240" w:lineRule="auto"/>
              <w:ind w:right="-106"/>
              <w:jc w:val="center"/>
              <w:rPr>
                <w:rFonts w:ascii="Times New Roman" w:hAnsi="Times New Roman" w:cs="Times New Roman"/>
                <w:kern w:val="0"/>
                <w:sz w:val="24"/>
                <w:szCs w:val="24"/>
                <w14:ligatures w14:val="none"/>
              </w:rPr>
            </w:pPr>
          </w:p>
        </w:tc>
      </w:tr>
      <w:tr w:rsidR="00C6119D" w:rsidRPr="00DE158D" w14:paraId="75EDC119" w14:textId="77777777" w:rsidTr="00E76DB5">
        <w:trPr>
          <w:trHeight w:val="23"/>
        </w:trPr>
        <w:tc>
          <w:tcPr>
            <w:tcW w:w="693" w:type="dxa"/>
            <w:tcBorders>
              <w:top w:val="single" w:sz="4" w:space="0" w:color="000000"/>
              <w:left w:val="single" w:sz="4" w:space="0" w:color="000000"/>
              <w:bottom w:val="single" w:sz="4" w:space="0" w:color="000000"/>
            </w:tcBorders>
            <w:shd w:val="clear" w:color="auto" w:fill="FFFFFF"/>
          </w:tcPr>
          <w:p w14:paraId="367AFF37" w14:textId="65757743" w:rsidR="00C6119D" w:rsidRPr="00DE158D" w:rsidRDefault="00E76DB5" w:rsidP="00E76DB5">
            <w:pPr>
              <w:autoSpaceDE w:val="0"/>
              <w:snapToGrid w:val="0"/>
              <w:spacing w:after="0" w:line="240" w:lineRule="auto"/>
              <w:jc w:val="center"/>
              <w:rPr>
                <w:rFonts w:ascii="Times New Roman" w:hAnsi="Times New Roman" w:cs="Times New Roman"/>
                <w:kern w:val="0"/>
                <w:sz w:val="24"/>
                <w:szCs w:val="24"/>
                <w14:ligatures w14:val="none"/>
              </w:rPr>
            </w:pPr>
            <w:r w:rsidRPr="00DE158D">
              <w:rPr>
                <w:rFonts w:ascii="Times New Roman" w:hAnsi="Times New Roman" w:cs="Times New Roman"/>
                <w:kern w:val="0"/>
                <w:sz w:val="24"/>
                <w:szCs w:val="24"/>
                <w14:ligatures w14:val="none"/>
              </w:rPr>
              <w:t>2.</w:t>
            </w:r>
          </w:p>
        </w:tc>
        <w:tc>
          <w:tcPr>
            <w:tcW w:w="5812" w:type="dxa"/>
            <w:tcBorders>
              <w:top w:val="single" w:sz="4" w:space="0" w:color="000000"/>
              <w:left w:val="single" w:sz="4" w:space="0" w:color="000000"/>
              <w:bottom w:val="single" w:sz="4" w:space="0" w:color="000000"/>
            </w:tcBorders>
            <w:shd w:val="clear" w:color="auto" w:fill="FFFFFF"/>
            <w:vAlign w:val="center"/>
          </w:tcPr>
          <w:p w14:paraId="279DBB45" w14:textId="77777777" w:rsidR="00C6119D" w:rsidRPr="00DE158D" w:rsidRDefault="00C6119D" w:rsidP="00E76DB5">
            <w:pPr>
              <w:widowControl w:val="0"/>
              <w:tabs>
                <w:tab w:val="left" w:pos="1296"/>
              </w:tabs>
              <w:autoSpaceDE w:val="0"/>
              <w:snapToGrid w:val="0"/>
              <w:spacing w:after="0" w:line="240" w:lineRule="auto"/>
              <w:jc w:val="center"/>
              <w:rPr>
                <w:rFonts w:ascii="Times New Roman" w:hAnsi="Times New Roman" w:cs="Times New Roman"/>
                <w:kern w:val="0"/>
                <w:sz w:val="24"/>
                <w:szCs w:val="24"/>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61B2F" w14:textId="77777777" w:rsidR="00C6119D" w:rsidRPr="00DE158D" w:rsidRDefault="00C6119D" w:rsidP="00E76DB5">
            <w:pPr>
              <w:tabs>
                <w:tab w:val="left" w:pos="0"/>
              </w:tabs>
              <w:autoSpaceDE w:val="0"/>
              <w:snapToGrid w:val="0"/>
              <w:spacing w:after="0" w:line="240" w:lineRule="auto"/>
              <w:ind w:right="-106"/>
              <w:jc w:val="center"/>
              <w:rPr>
                <w:rFonts w:ascii="Times New Roman" w:hAnsi="Times New Roman" w:cs="Times New Roman"/>
                <w:kern w:val="0"/>
                <w:sz w:val="24"/>
                <w:szCs w:val="24"/>
                <w14:ligatures w14:val="none"/>
              </w:rPr>
            </w:pPr>
          </w:p>
        </w:tc>
      </w:tr>
      <w:tr w:rsidR="00E76DB5" w:rsidRPr="00DE158D" w14:paraId="60DE63E8" w14:textId="77777777" w:rsidTr="00E76DB5">
        <w:trPr>
          <w:trHeight w:val="23"/>
        </w:trPr>
        <w:tc>
          <w:tcPr>
            <w:tcW w:w="693" w:type="dxa"/>
            <w:tcBorders>
              <w:top w:val="single" w:sz="4" w:space="0" w:color="000000"/>
              <w:left w:val="single" w:sz="4" w:space="0" w:color="000000"/>
              <w:bottom w:val="single" w:sz="4" w:space="0" w:color="000000"/>
            </w:tcBorders>
            <w:shd w:val="clear" w:color="auto" w:fill="FFFFFF"/>
          </w:tcPr>
          <w:p w14:paraId="4E3753C2" w14:textId="77728D5A" w:rsidR="00E76DB5" w:rsidRPr="00DE158D" w:rsidRDefault="00E76DB5" w:rsidP="00E76DB5">
            <w:pPr>
              <w:autoSpaceDE w:val="0"/>
              <w:snapToGrid w:val="0"/>
              <w:spacing w:after="0" w:line="240" w:lineRule="auto"/>
              <w:jc w:val="center"/>
              <w:rPr>
                <w:rFonts w:ascii="Times New Roman" w:hAnsi="Times New Roman" w:cs="Times New Roman"/>
                <w:kern w:val="0"/>
                <w:sz w:val="24"/>
                <w:szCs w:val="24"/>
                <w14:ligatures w14:val="none"/>
              </w:rPr>
            </w:pPr>
            <w:r w:rsidRPr="00DE158D">
              <w:rPr>
                <w:rFonts w:ascii="Times New Roman" w:hAnsi="Times New Roman" w:cs="Times New Roman"/>
                <w:kern w:val="0"/>
                <w:sz w:val="24"/>
                <w:szCs w:val="24"/>
                <w14:ligatures w14:val="none"/>
              </w:rPr>
              <w:t>...</w:t>
            </w:r>
          </w:p>
        </w:tc>
        <w:tc>
          <w:tcPr>
            <w:tcW w:w="5812" w:type="dxa"/>
            <w:tcBorders>
              <w:top w:val="single" w:sz="4" w:space="0" w:color="000000"/>
              <w:left w:val="single" w:sz="4" w:space="0" w:color="000000"/>
              <w:bottom w:val="single" w:sz="4" w:space="0" w:color="000000"/>
            </w:tcBorders>
            <w:shd w:val="clear" w:color="auto" w:fill="FFFFFF"/>
            <w:vAlign w:val="center"/>
          </w:tcPr>
          <w:p w14:paraId="3B950E39" w14:textId="77777777" w:rsidR="00E76DB5" w:rsidRPr="00DE158D" w:rsidRDefault="00E76DB5" w:rsidP="00E76DB5">
            <w:pPr>
              <w:widowControl w:val="0"/>
              <w:tabs>
                <w:tab w:val="left" w:pos="1296"/>
              </w:tabs>
              <w:autoSpaceDE w:val="0"/>
              <w:snapToGrid w:val="0"/>
              <w:spacing w:after="0" w:line="240" w:lineRule="auto"/>
              <w:jc w:val="center"/>
              <w:rPr>
                <w:rFonts w:ascii="Times New Roman" w:hAnsi="Times New Roman" w:cs="Times New Roman"/>
                <w:kern w:val="0"/>
                <w:sz w:val="24"/>
                <w:szCs w:val="24"/>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F64E4" w14:textId="77777777" w:rsidR="00E76DB5" w:rsidRPr="00DE158D" w:rsidRDefault="00E76DB5" w:rsidP="00E76DB5">
            <w:pPr>
              <w:tabs>
                <w:tab w:val="left" w:pos="0"/>
              </w:tabs>
              <w:autoSpaceDE w:val="0"/>
              <w:snapToGrid w:val="0"/>
              <w:spacing w:after="0" w:line="240" w:lineRule="auto"/>
              <w:ind w:right="-106"/>
              <w:jc w:val="center"/>
              <w:rPr>
                <w:rFonts w:ascii="Times New Roman" w:hAnsi="Times New Roman" w:cs="Times New Roman"/>
                <w:kern w:val="0"/>
                <w:sz w:val="24"/>
                <w:szCs w:val="24"/>
                <w14:ligatures w14:val="none"/>
              </w:rPr>
            </w:pPr>
          </w:p>
        </w:tc>
      </w:tr>
    </w:tbl>
    <w:p w14:paraId="3D15D2EB" w14:textId="4F809C49" w:rsidR="00C6119D" w:rsidRPr="00DE158D" w:rsidRDefault="00D33FFF" w:rsidP="00D33FFF">
      <w:pPr>
        <w:spacing w:after="0" w:line="240" w:lineRule="auto"/>
        <w:ind w:right="252" w:firstLine="567"/>
        <w:jc w:val="both"/>
        <w:rPr>
          <w:rFonts w:ascii="Times New Roman" w:eastAsia="Helvetica Neue UltraLight" w:hAnsi="Times New Roman" w:cs="Times New Roman"/>
          <w:b/>
          <w:bCs/>
          <w:color w:val="0070C0"/>
          <w:kern w:val="0"/>
          <w:sz w:val="24"/>
          <w:szCs w:val="24"/>
          <w:lang w:eastAsia="zh-CN"/>
          <w14:ligatures w14:val="none"/>
        </w:rPr>
      </w:pPr>
      <w:r w:rsidRPr="00DE158D">
        <w:rPr>
          <w:rFonts w:ascii="Times New Roman" w:eastAsia="Helvetica Neue UltraLight" w:hAnsi="Times New Roman" w:cs="Times New Roman"/>
          <w:b/>
          <w:bCs/>
          <w:color w:val="0070C0"/>
          <w:kern w:val="0"/>
          <w:sz w:val="24"/>
          <w:szCs w:val="24"/>
          <w:lang w:eastAsia="zh-CN"/>
          <w14:ligatures w14:val="none"/>
        </w:rPr>
        <w:t xml:space="preserve">* </w:t>
      </w:r>
      <w:r w:rsidR="00531C55" w:rsidRPr="00DE158D">
        <w:rPr>
          <w:rFonts w:ascii="Times New Roman" w:eastAsia="Helvetica Neue UltraLight" w:hAnsi="Times New Roman" w:cs="Times New Roman"/>
          <w:b/>
          <w:bCs/>
          <w:color w:val="0070C0"/>
          <w:kern w:val="0"/>
          <w:sz w:val="24"/>
          <w:szCs w:val="24"/>
          <w:lang w:eastAsia="zh-CN"/>
          <w14:ligatures w14:val="none"/>
        </w:rPr>
        <w:t xml:space="preserve">Kartu su pasiūlymu reikalaujami pateikti dokumentai nurodyti pirkimo sąlygų </w:t>
      </w:r>
      <w:r w:rsidR="00382581" w:rsidRPr="00DE158D">
        <w:rPr>
          <w:rFonts w:ascii="Times New Roman" w:eastAsia="Helvetica Neue UltraLight" w:hAnsi="Times New Roman" w:cs="Times New Roman"/>
          <w:b/>
          <w:bCs/>
          <w:color w:val="0070C0"/>
          <w:kern w:val="0"/>
          <w:sz w:val="24"/>
          <w:szCs w:val="24"/>
          <w:lang w:eastAsia="zh-CN"/>
          <w14:ligatures w14:val="none"/>
        </w:rPr>
        <w:t>6.1</w:t>
      </w:r>
      <w:r w:rsidR="00D54713" w:rsidRPr="00DE158D">
        <w:rPr>
          <w:rFonts w:ascii="Times New Roman" w:eastAsia="Helvetica Neue UltraLight" w:hAnsi="Times New Roman" w:cs="Times New Roman"/>
          <w:b/>
          <w:bCs/>
          <w:color w:val="0070C0"/>
          <w:kern w:val="0"/>
          <w:sz w:val="24"/>
          <w:szCs w:val="24"/>
          <w:lang w:eastAsia="zh-CN"/>
          <w14:ligatures w14:val="none"/>
        </w:rPr>
        <w:t>1</w:t>
      </w:r>
      <w:r w:rsidR="00531C55" w:rsidRPr="00DE158D">
        <w:rPr>
          <w:rFonts w:ascii="Times New Roman" w:eastAsia="Helvetica Neue UltraLight" w:hAnsi="Times New Roman" w:cs="Times New Roman"/>
          <w:b/>
          <w:bCs/>
          <w:color w:val="0070C0"/>
          <w:kern w:val="0"/>
          <w:sz w:val="24"/>
          <w:szCs w:val="24"/>
          <w:lang w:eastAsia="zh-CN"/>
          <w14:ligatures w14:val="none"/>
        </w:rPr>
        <w:t xml:space="preserve"> punkte.</w:t>
      </w:r>
    </w:p>
    <w:p w14:paraId="35292CE0" w14:textId="77777777" w:rsidR="00D33FFF" w:rsidRPr="00DE158D" w:rsidRDefault="00D33FFF" w:rsidP="00D33FFF">
      <w:pPr>
        <w:spacing w:after="0" w:line="240" w:lineRule="auto"/>
        <w:ind w:right="252" w:firstLine="567"/>
        <w:jc w:val="both"/>
        <w:rPr>
          <w:rFonts w:ascii="Times New Roman" w:eastAsia="Helvetica Neue UltraLight" w:hAnsi="Times New Roman" w:cs="Times New Roman"/>
          <w:kern w:val="0"/>
          <w:sz w:val="24"/>
          <w:szCs w:val="24"/>
          <w:lang w:eastAsia="zh-CN"/>
          <w14:ligatures w14:val="none"/>
        </w:rPr>
      </w:pPr>
    </w:p>
    <w:p w14:paraId="5EBB7299" w14:textId="128DA0C8" w:rsidR="00C6119D" w:rsidRPr="00DE158D" w:rsidRDefault="00C6119D" w:rsidP="002B2EDB">
      <w:pPr>
        <w:spacing w:after="0" w:line="240" w:lineRule="auto"/>
        <w:ind w:right="252" w:firstLine="567"/>
        <w:jc w:val="both"/>
        <w:rPr>
          <w:rFonts w:ascii="Times New Roman" w:eastAsia="Helvetica Neue UltraLight" w:hAnsi="Times New Roman" w:cs="Times New Roman"/>
          <w:kern w:val="0"/>
          <w:sz w:val="24"/>
          <w:szCs w:val="24"/>
          <w:lang w:eastAsia="zh-CN"/>
          <w14:ligatures w14:val="none"/>
        </w:rPr>
      </w:pPr>
      <w:r w:rsidRPr="00DE158D">
        <w:rPr>
          <w:rFonts w:ascii="Times New Roman" w:eastAsia="Helvetica Neue UltraLight" w:hAnsi="Times New Roman" w:cs="Times New Roman"/>
          <w:kern w:val="0"/>
          <w:sz w:val="24"/>
          <w:szCs w:val="24"/>
          <w:lang w:eastAsia="zh-CN"/>
          <w14:ligatures w14:val="none"/>
        </w:rPr>
        <w:t xml:space="preserve">Šiame pasiūlyme yra pateikta ir </w:t>
      </w:r>
      <w:r w:rsidRPr="00DE158D">
        <w:rPr>
          <w:rFonts w:ascii="Times New Roman" w:eastAsia="Helvetica Neue UltraLight" w:hAnsi="Times New Roman" w:cs="Times New Roman"/>
          <w:b/>
          <w:bCs/>
          <w:kern w:val="0"/>
          <w:sz w:val="24"/>
          <w:szCs w:val="24"/>
          <w:lang w:eastAsia="zh-CN"/>
          <w14:ligatures w14:val="none"/>
        </w:rPr>
        <w:t>konfidenciali informacija</w:t>
      </w:r>
      <w:r w:rsidR="00E76DB5" w:rsidRPr="00DE158D">
        <w:rPr>
          <w:rFonts w:ascii="Times New Roman" w:eastAsia="Helvetica Neue UltraLight" w:hAnsi="Times New Roman" w:cs="Times New Roman"/>
          <w:kern w:val="0"/>
          <w:sz w:val="24"/>
          <w:szCs w:val="24"/>
          <w:lang w:eastAsia="zh-CN"/>
          <w14:ligatures w14:val="none"/>
        </w:rPr>
        <w:t xml:space="preserve"> (</w:t>
      </w:r>
      <w:r w:rsidR="00E76DB5" w:rsidRPr="00DE158D">
        <w:rPr>
          <w:rFonts w:ascii="Times New Roman" w:eastAsia="Helvetica Neue UltraLight" w:hAnsi="Times New Roman" w:cs="Times New Roman"/>
          <w:i/>
          <w:iCs/>
          <w:kern w:val="0"/>
          <w:sz w:val="24"/>
          <w:szCs w:val="24"/>
          <w:lang w:eastAsia="zh-CN"/>
          <w14:ligatures w14:val="none"/>
        </w:rPr>
        <w:t>dokumentus su konfidencialia informacija prašome pridėti atskirai</w:t>
      </w:r>
      <w:r w:rsidR="00E76DB5" w:rsidRPr="00DE158D">
        <w:rPr>
          <w:rFonts w:ascii="Times New Roman" w:eastAsia="Helvetica Neue UltraLight" w:hAnsi="Times New Roman" w:cs="Times New Roman"/>
          <w:kern w:val="0"/>
          <w:sz w:val="24"/>
          <w:szCs w:val="24"/>
          <w:lang w:eastAsia="zh-CN"/>
          <w14:ligatures w14:val="none"/>
        </w:rPr>
        <w:t>)</w:t>
      </w:r>
      <w:r w:rsidRPr="00DE158D">
        <w:rPr>
          <w:rFonts w:ascii="Times New Roman" w:eastAsia="Helvetica Neue UltraLight" w:hAnsi="Times New Roman" w:cs="Times New Roman"/>
          <w:kern w:val="0"/>
          <w:sz w:val="24"/>
          <w:szCs w:val="24"/>
          <w:lang w:eastAsia="zh-CN"/>
          <w14:ligatures w14:val="none"/>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3"/>
        <w:gridCol w:w="2513"/>
        <w:gridCol w:w="3260"/>
        <w:gridCol w:w="3432"/>
      </w:tblGrid>
      <w:tr w:rsidR="00C6119D" w:rsidRPr="00DE158D" w14:paraId="67D1CB44" w14:textId="77777777" w:rsidTr="006E6721">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58283B76" w14:textId="77777777" w:rsidR="00C6119D" w:rsidRPr="00DE158D" w:rsidRDefault="00C6119D" w:rsidP="00E76DB5">
            <w:pPr>
              <w:spacing w:after="0" w:line="240" w:lineRule="auto"/>
              <w:jc w:val="center"/>
              <w:rPr>
                <w:rFonts w:ascii="Times New Roman" w:eastAsia="Times New Roman" w:hAnsi="Times New Roman" w:cs="Times New Roman"/>
                <w:kern w:val="0"/>
                <w:sz w:val="24"/>
                <w:szCs w:val="24"/>
                <w14:ligatures w14:val="none"/>
              </w:rPr>
            </w:pPr>
            <w:r w:rsidRPr="00DE158D">
              <w:rPr>
                <w:rFonts w:ascii="Times New Roman" w:eastAsia="Times New Roman" w:hAnsi="Times New Roman" w:cs="Times New Roman"/>
                <w:kern w:val="0"/>
                <w:sz w:val="24"/>
                <w:szCs w:val="24"/>
                <w14:ligatures w14:val="none"/>
              </w:rPr>
              <w:t>Eil.</w:t>
            </w:r>
          </w:p>
          <w:p w14:paraId="1A7DFC94" w14:textId="77777777" w:rsidR="00C6119D" w:rsidRPr="00DE158D" w:rsidRDefault="00C6119D" w:rsidP="00E76DB5">
            <w:pPr>
              <w:spacing w:after="0" w:line="240" w:lineRule="auto"/>
              <w:jc w:val="center"/>
              <w:rPr>
                <w:rFonts w:ascii="Times New Roman" w:eastAsia="Times New Roman" w:hAnsi="Times New Roman" w:cs="Times New Roman"/>
                <w:kern w:val="0"/>
                <w:sz w:val="24"/>
                <w:szCs w:val="24"/>
                <w14:ligatures w14:val="none"/>
              </w:rPr>
            </w:pPr>
            <w:r w:rsidRPr="00DE158D">
              <w:rPr>
                <w:rFonts w:ascii="Times New Roman" w:eastAsia="Times New Roman" w:hAnsi="Times New Roman" w:cs="Times New Roman"/>
                <w:kern w:val="0"/>
                <w:sz w:val="24"/>
                <w:szCs w:val="24"/>
                <w14:ligatures w14:val="none"/>
              </w:rPr>
              <w:t>Nr.</w:t>
            </w:r>
          </w:p>
        </w:tc>
        <w:tc>
          <w:tcPr>
            <w:tcW w:w="2513" w:type="dxa"/>
            <w:tcBorders>
              <w:top w:val="single" w:sz="4" w:space="0" w:color="auto"/>
              <w:left w:val="single" w:sz="4" w:space="0" w:color="auto"/>
              <w:bottom w:val="single" w:sz="4" w:space="0" w:color="auto"/>
              <w:right w:val="single" w:sz="4" w:space="0" w:color="auto"/>
            </w:tcBorders>
            <w:vAlign w:val="center"/>
          </w:tcPr>
          <w:p w14:paraId="6E4F8404" w14:textId="77777777" w:rsidR="00C6119D" w:rsidRPr="00DE158D" w:rsidRDefault="00C6119D" w:rsidP="00E76DB5">
            <w:pPr>
              <w:spacing w:after="0" w:line="240" w:lineRule="auto"/>
              <w:jc w:val="center"/>
              <w:rPr>
                <w:rFonts w:ascii="Times New Roman" w:eastAsia="Times New Roman" w:hAnsi="Times New Roman" w:cs="Times New Roman"/>
                <w:kern w:val="0"/>
                <w:sz w:val="24"/>
                <w:szCs w:val="24"/>
                <w14:ligatures w14:val="none"/>
              </w:rPr>
            </w:pPr>
            <w:r w:rsidRPr="00DE158D">
              <w:rPr>
                <w:rFonts w:ascii="Times New Roman" w:eastAsia="Times New Roman" w:hAnsi="Times New Roman" w:cs="Times New Roman"/>
                <w:kern w:val="0"/>
                <w:sz w:val="24"/>
                <w:szCs w:val="24"/>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B888DE0" w14:textId="77777777" w:rsidR="00C6119D" w:rsidRPr="00DE158D" w:rsidRDefault="00C6119D" w:rsidP="00E76DB5">
            <w:pPr>
              <w:spacing w:after="0" w:line="240" w:lineRule="auto"/>
              <w:jc w:val="center"/>
              <w:rPr>
                <w:rFonts w:ascii="Times New Roman" w:eastAsia="Times New Roman" w:hAnsi="Times New Roman" w:cs="Times New Roman"/>
                <w:kern w:val="0"/>
                <w:sz w:val="24"/>
                <w:szCs w:val="24"/>
                <w14:ligatures w14:val="none"/>
              </w:rPr>
            </w:pPr>
            <w:r w:rsidRPr="00DE158D">
              <w:rPr>
                <w:rFonts w:ascii="Times New Roman" w:eastAsia="Times New Roman" w:hAnsi="Times New Roman" w:cs="Times New Roman"/>
                <w:kern w:val="0"/>
                <w:sz w:val="24"/>
                <w:szCs w:val="24"/>
                <w14:ligatures w14:val="none"/>
              </w:rPr>
              <w:t>Dokumente esanti konfidenciali informacija (nurodoma dokumento dalis / puslapis, kuriame yra konfidenciali informacija)</w:t>
            </w:r>
          </w:p>
        </w:tc>
        <w:tc>
          <w:tcPr>
            <w:tcW w:w="3432" w:type="dxa"/>
            <w:tcBorders>
              <w:top w:val="single" w:sz="4" w:space="0" w:color="auto"/>
              <w:left w:val="single" w:sz="4" w:space="0" w:color="auto"/>
              <w:bottom w:val="single" w:sz="4" w:space="0" w:color="auto"/>
              <w:right w:val="single" w:sz="4" w:space="0" w:color="auto"/>
            </w:tcBorders>
            <w:vAlign w:val="center"/>
          </w:tcPr>
          <w:p w14:paraId="40B7D777" w14:textId="77777777" w:rsidR="00C6119D" w:rsidRPr="00DE158D" w:rsidRDefault="00C6119D" w:rsidP="00E76DB5">
            <w:pPr>
              <w:spacing w:after="0" w:line="240" w:lineRule="auto"/>
              <w:jc w:val="center"/>
              <w:rPr>
                <w:rFonts w:ascii="Times New Roman" w:eastAsia="Times New Roman" w:hAnsi="Times New Roman" w:cs="Times New Roman"/>
                <w:kern w:val="0"/>
                <w:sz w:val="24"/>
                <w:szCs w:val="24"/>
                <w14:ligatures w14:val="none"/>
              </w:rPr>
            </w:pPr>
            <w:r w:rsidRPr="00DE158D">
              <w:rPr>
                <w:rFonts w:ascii="Times New Roman" w:eastAsia="Times New Roman" w:hAnsi="Times New Roman" w:cs="Times New Roman"/>
                <w:kern w:val="0"/>
                <w:sz w:val="24"/>
                <w:szCs w:val="24"/>
                <w14:ligatures w14:val="none"/>
              </w:rPr>
              <w:t>Konfidencialios informacijos pagrindimas (paaiškinama, kodėl ir kuo remiantis nurodytas dokumentas ar jo dalis yra konfidencialūs)</w:t>
            </w:r>
          </w:p>
        </w:tc>
      </w:tr>
      <w:tr w:rsidR="00C6119D" w:rsidRPr="00DE158D" w14:paraId="69DFD80F" w14:textId="77777777" w:rsidTr="00E76DB5">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766FE424" w14:textId="64E010F8" w:rsidR="00C6119D" w:rsidRPr="00DE158D" w:rsidRDefault="00E76DB5" w:rsidP="00E76DB5">
            <w:pPr>
              <w:spacing w:after="0" w:line="240" w:lineRule="auto"/>
              <w:jc w:val="center"/>
              <w:rPr>
                <w:rFonts w:ascii="Times New Roman" w:eastAsia="Times New Roman" w:hAnsi="Times New Roman" w:cs="Times New Roman"/>
                <w:kern w:val="0"/>
                <w:sz w:val="24"/>
                <w:szCs w:val="24"/>
                <w14:ligatures w14:val="none"/>
              </w:rPr>
            </w:pPr>
            <w:r w:rsidRPr="00DE158D">
              <w:rPr>
                <w:rFonts w:ascii="Times New Roman" w:eastAsia="Times New Roman" w:hAnsi="Times New Roman" w:cs="Times New Roman"/>
                <w:kern w:val="0"/>
                <w:sz w:val="24"/>
                <w:szCs w:val="24"/>
                <w14:ligatures w14:val="none"/>
              </w:rPr>
              <w:t>1.</w:t>
            </w:r>
          </w:p>
        </w:tc>
        <w:tc>
          <w:tcPr>
            <w:tcW w:w="2513" w:type="dxa"/>
            <w:tcBorders>
              <w:top w:val="single" w:sz="4" w:space="0" w:color="auto"/>
              <w:left w:val="single" w:sz="4" w:space="0" w:color="auto"/>
              <w:bottom w:val="single" w:sz="4" w:space="0" w:color="auto"/>
              <w:right w:val="single" w:sz="4" w:space="0" w:color="auto"/>
            </w:tcBorders>
            <w:vAlign w:val="center"/>
          </w:tcPr>
          <w:p w14:paraId="3D901D42" w14:textId="77777777" w:rsidR="00C6119D" w:rsidRPr="00DE158D" w:rsidRDefault="00C6119D" w:rsidP="00E76DB5">
            <w:pPr>
              <w:spacing w:after="0" w:line="240" w:lineRule="auto"/>
              <w:jc w:val="center"/>
              <w:rPr>
                <w:rFonts w:ascii="Times New Roman" w:eastAsia="Times New Roman" w:hAnsi="Times New Roman" w:cs="Times New Roman"/>
                <w:kern w:val="0"/>
                <w:sz w:val="24"/>
                <w:szCs w:val="24"/>
                <w14:ligatures w14:val="none"/>
              </w:rPr>
            </w:pPr>
          </w:p>
        </w:tc>
        <w:tc>
          <w:tcPr>
            <w:tcW w:w="3260" w:type="dxa"/>
            <w:tcBorders>
              <w:top w:val="single" w:sz="4" w:space="0" w:color="auto"/>
              <w:left w:val="single" w:sz="4" w:space="0" w:color="auto"/>
              <w:bottom w:val="single" w:sz="4" w:space="0" w:color="auto"/>
              <w:right w:val="single" w:sz="4" w:space="0" w:color="auto"/>
            </w:tcBorders>
            <w:vAlign w:val="center"/>
          </w:tcPr>
          <w:p w14:paraId="5CBF4145" w14:textId="77777777" w:rsidR="00C6119D" w:rsidRPr="00DE158D" w:rsidRDefault="00C6119D" w:rsidP="00E76DB5">
            <w:pPr>
              <w:spacing w:after="0" w:line="240" w:lineRule="auto"/>
              <w:jc w:val="center"/>
              <w:rPr>
                <w:rFonts w:ascii="Times New Roman" w:eastAsia="Times New Roman" w:hAnsi="Times New Roman" w:cs="Times New Roman"/>
                <w:kern w:val="0"/>
                <w:sz w:val="24"/>
                <w:szCs w:val="24"/>
                <w14:ligatures w14:val="none"/>
              </w:rPr>
            </w:pPr>
          </w:p>
        </w:tc>
        <w:tc>
          <w:tcPr>
            <w:tcW w:w="3432" w:type="dxa"/>
            <w:tcBorders>
              <w:top w:val="single" w:sz="4" w:space="0" w:color="auto"/>
              <w:left w:val="single" w:sz="4" w:space="0" w:color="auto"/>
              <w:bottom w:val="single" w:sz="4" w:space="0" w:color="auto"/>
              <w:right w:val="single" w:sz="4" w:space="0" w:color="auto"/>
            </w:tcBorders>
            <w:vAlign w:val="center"/>
          </w:tcPr>
          <w:p w14:paraId="3037DB2B" w14:textId="77777777" w:rsidR="00C6119D" w:rsidRPr="00DE158D" w:rsidRDefault="00C6119D" w:rsidP="00E76DB5">
            <w:pPr>
              <w:spacing w:after="0" w:line="240" w:lineRule="auto"/>
              <w:jc w:val="center"/>
              <w:rPr>
                <w:rFonts w:ascii="Times New Roman" w:eastAsia="Times New Roman" w:hAnsi="Times New Roman" w:cs="Times New Roman"/>
                <w:kern w:val="0"/>
                <w:sz w:val="24"/>
                <w:szCs w:val="24"/>
                <w14:ligatures w14:val="none"/>
              </w:rPr>
            </w:pPr>
          </w:p>
        </w:tc>
      </w:tr>
      <w:tr w:rsidR="00C6119D" w:rsidRPr="00DE158D" w14:paraId="2B737F51" w14:textId="77777777" w:rsidTr="00E76DB5">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4B70B6AD" w14:textId="7D13953F" w:rsidR="00C6119D" w:rsidRPr="00DE158D" w:rsidRDefault="00E76DB5" w:rsidP="00E76DB5">
            <w:pPr>
              <w:spacing w:after="0" w:line="240" w:lineRule="auto"/>
              <w:jc w:val="center"/>
              <w:rPr>
                <w:rFonts w:ascii="Times New Roman" w:eastAsia="Times New Roman" w:hAnsi="Times New Roman" w:cs="Times New Roman"/>
                <w:kern w:val="0"/>
                <w:sz w:val="24"/>
                <w:szCs w:val="24"/>
                <w14:ligatures w14:val="none"/>
              </w:rPr>
            </w:pPr>
            <w:r w:rsidRPr="00DE158D">
              <w:rPr>
                <w:rFonts w:ascii="Times New Roman" w:eastAsia="Times New Roman" w:hAnsi="Times New Roman" w:cs="Times New Roman"/>
                <w:kern w:val="0"/>
                <w:sz w:val="24"/>
                <w:szCs w:val="24"/>
                <w14:ligatures w14:val="none"/>
              </w:rPr>
              <w:t>2.</w:t>
            </w:r>
          </w:p>
        </w:tc>
        <w:tc>
          <w:tcPr>
            <w:tcW w:w="2513" w:type="dxa"/>
            <w:tcBorders>
              <w:top w:val="single" w:sz="4" w:space="0" w:color="auto"/>
              <w:left w:val="single" w:sz="4" w:space="0" w:color="auto"/>
              <w:bottom w:val="single" w:sz="4" w:space="0" w:color="auto"/>
              <w:right w:val="single" w:sz="4" w:space="0" w:color="auto"/>
            </w:tcBorders>
            <w:vAlign w:val="center"/>
          </w:tcPr>
          <w:p w14:paraId="3E1CF506" w14:textId="77777777" w:rsidR="00C6119D" w:rsidRPr="00DE158D" w:rsidRDefault="00C6119D" w:rsidP="00E76DB5">
            <w:pPr>
              <w:tabs>
                <w:tab w:val="left" w:pos="1296"/>
                <w:tab w:val="center" w:pos="4320"/>
                <w:tab w:val="right" w:pos="8640"/>
              </w:tabs>
              <w:spacing w:after="0" w:line="240" w:lineRule="auto"/>
              <w:jc w:val="center"/>
              <w:rPr>
                <w:rFonts w:ascii="Times New Roman" w:eastAsia="Times New Roman" w:hAnsi="Times New Roman" w:cs="Times New Roman"/>
                <w:kern w:val="0"/>
                <w:sz w:val="24"/>
                <w:szCs w:val="24"/>
                <w14:ligatures w14:val="none"/>
              </w:rPr>
            </w:pPr>
          </w:p>
        </w:tc>
        <w:tc>
          <w:tcPr>
            <w:tcW w:w="3260" w:type="dxa"/>
            <w:tcBorders>
              <w:top w:val="single" w:sz="4" w:space="0" w:color="auto"/>
              <w:left w:val="single" w:sz="4" w:space="0" w:color="auto"/>
              <w:bottom w:val="single" w:sz="4" w:space="0" w:color="auto"/>
              <w:right w:val="single" w:sz="4" w:space="0" w:color="auto"/>
            </w:tcBorders>
            <w:vAlign w:val="center"/>
          </w:tcPr>
          <w:p w14:paraId="77F0A96A" w14:textId="77777777" w:rsidR="00C6119D" w:rsidRPr="00DE158D" w:rsidRDefault="00C6119D" w:rsidP="00E76DB5">
            <w:pPr>
              <w:tabs>
                <w:tab w:val="left" w:pos="1296"/>
                <w:tab w:val="center" w:pos="4320"/>
                <w:tab w:val="right" w:pos="8640"/>
              </w:tabs>
              <w:spacing w:after="0" w:line="240" w:lineRule="auto"/>
              <w:jc w:val="center"/>
              <w:rPr>
                <w:rFonts w:ascii="Times New Roman" w:eastAsia="Times New Roman" w:hAnsi="Times New Roman" w:cs="Times New Roman"/>
                <w:kern w:val="0"/>
                <w:sz w:val="24"/>
                <w:szCs w:val="24"/>
                <w14:ligatures w14:val="none"/>
              </w:rPr>
            </w:pPr>
          </w:p>
        </w:tc>
        <w:tc>
          <w:tcPr>
            <w:tcW w:w="3432" w:type="dxa"/>
            <w:tcBorders>
              <w:top w:val="single" w:sz="4" w:space="0" w:color="auto"/>
              <w:left w:val="single" w:sz="4" w:space="0" w:color="auto"/>
              <w:bottom w:val="single" w:sz="4" w:space="0" w:color="auto"/>
              <w:right w:val="single" w:sz="4" w:space="0" w:color="auto"/>
            </w:tcBorders>
            <w:vAlign w:val="center"/>
          </w:tcPr>
          <w:p w14:paraId="66A03739" w14:textId="77777777" w:rsidR="00C6119D" w:rsidRPr="00DE158D" w:rsidRDefault="00C6119D" w:rsidP="00E76DB5">
            <w:pPr>
              <w:tabs>
                <w:tab w:val="left" w:pos="1296"/>
                <w:tab w:val="center" w:pos="4320"/>
                <w:tab w:val="right" w:pos="8640"/>
              </w:tabs>
              <w:spacing w:after="0" w:line="240" w:lineRule="auto"/>
              <w:jc w:val="center"/>
              <w:rPr>
                <w:rFonts w:ascii="Times New Roman" w:eastAsia="Times New Roman" w:hAnsi="Times New Roman" w:cs="Times New Roman"/>
                <w:kern w:val="0"/>
                <w:sz w:val="24"/>
                <w:szCs w:val="24"/>
                <w14:ligatures w14:val="none"/>
              </w:rPr>
            </w:pPr>
          </w:p>
        </w:tc>
      </w:tr>
      <w:tr w:rsidR="00C6119D" w:rsidRPr="00DE158D" w14:paraId="37DD09F2" w14:textId="77777777" w:rsidTr="00E76DB5">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08E818B3" w14:textId="1183925D" w:rsidR="00C6119D" w:rsidRPr="00DE158D" w:rsidRDefault="00B85B8A" w:rsidP="00E76DB5">
            <w:pPr>
              <w:spacing w:after="0" w:line="240" w:lineRule="auto"/>
              <w:jc w:val="center"/>
              <w:rPr>
                <w:rFonts w:ascii="Times New Roman" w:eastAsia="Times New Roman" w:hAnsi="Times New Roman" w:cs="Times New Roman"/>
                <w:kern w:val="0"/>
                <w:sz w:val="24"/>
                <w:szCs w:val="24"/>
                <w14:ligatures w14:val="none"/>
              </w:rPr>
            </w:pPr>
            <w:r w:rsidRPr="00DE158D">
              <w:rPr>
                <w:rFonts w:ascii="Times New Roman" w:eastAsia="Times New Roman" w:hAnsi="Times New Roman" w:cs="Times New Roman"/>
                <w:kern w:val="0"/>
                <w:sz w:val="24"/>
                <w:szCs w:val="24"/>
                <w14:ligatures w14:val="none"/>
              </w:rPr>
              <w:t>..</w:t>
            </w:r>
            <w:r w:rsidR="00E76DB5" w:rsidRPr="00DE158D">
              <w:rPr>
                <w:rFonts w:ascii="Times New Roman" w:eastAsia="Times New Roman" w:hAnsi="Times New Roman" w:cs="Times New Roman"/>
                <w:kern w:val="0"/>
                <w:sz w:val="24"/>
                <w:szCs w:val="24"/>
                <w14:ligatures w14:val="none"/>
              </w:rPr>
              <w:t>.</w:t>
            </w:r>
          </w:p>
        </w:tc>
        <w:tc>
          <w:tcPr>
            <w:tcW w:w="2513" w:type="dxa"/>
            <w:tcBorders>
              <w:top w:val="single" w:sz="4" w:space="0" w:color="auto"/>
              <w:left w:val="single" w:sz="4" w:space="0" w:color="auto"/>
              <w:bottom w:val="single" w:sz="4" w:space="0" w:color="auto"/>
              <w:right w:val="single" w:sz="4" w:space="0" w:color="auto"/>
            </w:tcBorders>
            <w:vAlign w:val="center"/>
          </w:tcPr>
          <w:p w14:paraId="4B084F70" w14:textId="77777777" w:rsidR="00C6119D" w:rsidRPr="00DE158D" w:rsidRDefault="00C6119D" w:rsidP="00E76DB5">
            <w:pPr>
              <w:spacing w:after="0" w:line="240" w:lineRule="auto"/>
              <w:jc w:val="center"/>
              <w:rPr>
                <w:rFonts w:ascii="Times New Roman" w:eastAsia="Times New Roman" w:hAnsi="Times New Roman" w:cs="Times New Roman"/>
                <w:kern w:val="0"/>
                <w:sz w:val="24"/>
                <w:szCs w:val="24"/>
                <w14:ligatures w14:val="none"/>
              </w:rPr>
            </w:pPr>
          </w:p>
        </w:tc>
        <w:tc>
          <w:tcPr>
            <w:tcW w:w="3260" w:type="dxa"/>
            <w:tcBorders>
              <w:top w:val="single" w:sz="4" w:space="0" w:color="auto"/>
              <w:left w:val="single" w:sz="4" w:space="0" w:color="auto"/>
              <w:bottom w:val="single" w:sz="4" w:space="0" w:color="auto"/>
              <w:right w:val="single" w:sz="4" w:space="0" w:color="auto"/>
            </w:tcBorders>
            <w:vAlign w:val="center"/>
          </w:tcPr>
          <w:p w14:paraId="18DC4F4F" w14:textId="77777777" w:rsidR="00C6119D" w:rsidRPr="00DE158D" w:rsidRDefault="00C6119D" w:rsidP="00E76DB5">
            <w:pPr>
              <w:spacing w:after="0" w:line="240" w:lineRule="auto"/>
              <w:jc w:val="center"/>
              <w:rPr>
                <w:rFonts w:ascii="Times New Roman" w:eastAsia="Times New Roman" w:hAnsi="Times New Roman" w:cs="Times New Roman"/>
                <w:kern w:val="0"/>
                <w:sz w:val="24"/>
                <w:szCs w:val="24"/>
                <w14:ligatures w14:val="none"/>
              </w:rPr>
            </w:pPr>
          </w:p>
        </w:tc>
        <w:tc>
          <w:tcPr>
            <w:tcW w:w="3432" w:type="dxa"/>
            <w:tcBorders>
              <w:top w:val="single" w:sz="4" w:space="0" w:color="auto"/>
              <w:left w:val="single" w:sz="4" w:space="0" w:color="auto"/>
              <w:bottom w:val="single" w:sz="4" w:space="0" w:color="auto"/>
              <w:right w:val="single" w:sz="4" w:space="0" w:color="auto"/>
            </w:tcBorders>
            <w:vAlign w:val="center"/>
          </w:tcPr>
          <w:p w14:paraId="56DB5873" w14:textId="77777777" w:rsidR="00C6119D" w:rsidRPr="00DE158D" w:rsidRDefault="00C6119D" w:rsidP="00E76DB5">
            <w:pPr>
              <w:spacing w:after="0" w:line="240" w:lineRule="auto"/>
              <w:jc w:val="center"/>
              <w:rPr>
                <w:rFonts w:ascii="Times New Roman" w:eastAsia="Times New Roman" w:hAnsi="Times New Roman" w:cs="Times New Roman"/>
                <w:kern w:val="0"/>
                <w:sz w:val="24"/>
                <w:szCs w:val="24"/>
                <w14:ligatures w14:val="none"/>
              </w:rPr>
            </w:pPr>
          </w:p>
        </w:tc>
      </w:tr>
    </w:tbl>
    <w:p w14:paraId="08D99F4A" w14:textId="1B31E44B" w:rsidR="00C6119D" w:rsidRPr="00DE158D" w:rsidRDefault="00C6119D" w:rsidP="002B2EDB">
      <w:pPr>
        <w:spacing w:after="0" w:line="240" w:lineRule="auto"/>
        <w:ind w:firstLine="567"/>
        <w:jc w:val="both"/>
        <w:rPr>
          <w:rFonts w:ascii="Times New Roman" w:hAnsi="Times New Roman" w:cs="Times New Roman"/>
          <w:b/>
          <w:iCs/>
          <w:kern w:val="0"/>
          <w:sz w:val="24"/>
          <w:szCs w:val="24"/>
          <w14:ligatures w14:val="none"/>
        </w:rPr>
      </w:pPr>
      <w:r w:rsidRPr="00DE158D">
        <w:rPr>
          <w:rFonts w:ascii="Times New Roman" w:hAnsi="Times New Roman" w:cs="Times New Roman"/>
          <w:b/>
          <w:iCs/>
          <w:kern w:val="0"/>
          <w:sz w:val="24"/>
          <w:szCs w:val="24"/>
          <w14:ligatures w14:val="none"/>
        </w:rPr>
        <w:t>Pastabos:</w:t>
      </w:r>
    </w:p>
    <w:p w14:paraId="1FC095C1" w14:textId="73D1D922" w:rsidR="00C6119D" w:rsidRPr="00DE158D" w:rsidRDefault="00C6119D" w:rsidP="002B2EDB">
      <w:pPr>
        <w:spacing w:after="0" w:line="240" w:lineRule="auto"/>
        <w:ind w:firstLine="567"/>
        <w:jc w:val="both"/>
        <w:rPr>
          <w:rFonts w:ascii="Times New Roman" w:hAnsi="Times New Roman" w:cs="Times New Roman"/>
          <w:iCs/>
          <w:kern w:val="0"/>
          <w:sz w:val="24"/>
          <w:szCs w:val="24"/>
          <w14:ligatures w14:val="none"/>
        </w:rPr>
      </w:pPr>
      <w:r w:rsidRPr="00DE158D">
        <w:rPr>
          <w:rFonts w:ascii="Times New Roman" w:hAnsi="Times New Roman" w:cs="Times New Roman"/>
          <w:bCs/>
          <w:iCs/>
          <w:kern w:val="0"/>
          <w:sz w:val="24"/>
          <w:szCs w:val="24"/>
          <w14:ligatures w14:val="none"/>
        </w:rPr>
        <w:t>1)</w:t>
      </w:r>
      <w:r w:rsidRPr="00DE158D">
        <w:rPr>
          <w:rFonts w:ascii="Times New Roman" w:hAnsi="Times New Roman" w:cs="Times New Roman"/>
          <w:bCs/>
          <w:i/>
          <w:kern w:val="0"/>
          <w:sz w:val="24"/>
          <w:szCs w:val="24"/>
          <w14:ligatures w14:val="none"/>
        </w:rPr>
        <w:t xml:space="preserve"> </w:t>
      </w:r>
      <w:r w:rsidRPr="00DE158D">
        <w:rPr>
          <w:rFonts w:ascii="Times New Roman" w:hAnsi="Times New Roman" w:cs="Times New Roman"/>
          <w:bCs/>
          <w:iCs/>
          <w:kern w:val="0"/>
          <w:sz w:val="24"/>
          <w:szCs w:val="24"/>
          <w14:ligatures w14:val="none"/>
        </w:rPr>
        <w:t>pildyti, jei bus pateikta konfidenciali informacija</w:t>
      </w:r>
      <w:r w:rsidR="00863498" w:rsidRPr="00DE158D">
        <w:rPr>
          <w:rFonts w:ascii="Times New Roman" w:hAnsi="Times New Roman" w:cs="Times New Roman"/>
          <w:bCs/>
          <w:iCs/>
          <w:kern w:val="0"/>
          <w:sz w:val="24"/>
          <w:szCs w:val="24"/>
          <w14:ligatures w14:val="none"/>
        </w:rPr>
        <w:t xml:space="preserve"> (pirkimo sąlygų 6.12 punkto reikalavimas)</w:t>
      </w:r>
      <w:r w:rsidRPr="00DE158D">
        <w:rPr>
          <w:rFonts w:ascii="Times New Roman" w:hAnsi="Times New Roman" w:cs="Times New Roman"/>
          <w:bCs/>
          <w:iCs/>
          <w:kern w:val="0"/>
          <w:sz w:val="24"/>
          <w:szCs w:val="24"/>
          <w14:ligatures w14:val="none"/>
        </w:rPr>
        <w:t>. Tiekėjas negali nurodyti, kad konfidenciali yra pasiūlymo kaina ar</w:t>
      </w:r>
      <w:r w:rsidR="004E41D9" w:rsidRPr="00DE158D">
        <w:rPr>
          <w:rFonts w:ascii="Times New Roman" w:hAnsi="Times New Roman" w:cs="Times New Roman"/>
          <w:bCs/>
          <w:iCs/>
          <w:kern w:val="0"/>
          <w:sz w:val="24"/>
          <w:szCs w:val="24"/>
          <w14:ligatures w14:val="none"/>
        </w:rPr>
        <w:t xml:space="preserve"> įkainis arba</w:t>
      </w:r>
      <w:r w:rsidRPr="00DE158D">
        <w:rPr>
          <w:rFonts w:ascii="Times New Roman" w:hAnsi="Times New Roman" w:cs="Times New Roman"/>
          <w:bCs/>
          <w:iCs/>
          <w:kern w:val="0"/>
          <w:sz w:val="24"/>
          <w:szCs w:val="24"/>
          <w14:ligatures w14:val="none"/>
        </w:rPr>
        <w:t>, kad visas pasiūlymas yra konfidencialus;</w:t>
      </w:r>
    </w:p>
    <w:p w14:paraId="3A3DC59C" w14:textId="0FD038A1" w:rsidR="00C6119D" w:rsidRPr="00DE158D" w:rsidRDefault="00C6119D" w:rsidP="002B2EDB">
      <w:pPr>
        <w:spacing w:after="0" w:line="240" w:lineRule="auto"/>
        <w:ind w:firstLine="567"/>
        <w:jc w:val="both"/>
        <w:rPr>
          <w:rFonts w:ascii="Times New Roman" w:eastAsia="Helvetica Neue UltraLight" w:hAnsi="Times New Roman" w:cs="Times New Roman"/>
          <w:iCs/>
          <w:kern w:val="0"/>
          <w:sz w:val="24"/>
          <w:szCs w:val="24"/>
          <w:lang w:eastAsia="zh-CN"/>
          <w14:ligatures w14:val="none"/>
        </w:rPr>
      </w:pPr>
      <w:r w:rsidRPr="00DE158D">
        <w:rPr>
          <w:rFonts w:ascii="Times New Roman" w:eastAsia="Helvetica Neue UltraLight" w:hAnsi="Times New Roman" w:cs="Times New Roman"/>
          <w:iCs/>
          <w:kern w:val="0"/>
          <w:sz w:val="24"/>
          <w:szCs w:val="24"/>
          <w:lang w:eastAsia="zh-CN"/>
          <w14:ligatures w14:val="none"/>
        </w:rPr>
        <w:t xml:space="preserve">2) jei </w:t>
      </w:r>
      <w:r w:rsidR="00747360" w:rsidRPr="00DE158D">
        <w:rPr>
          <w:rFonts w:ascii="Times New Roman" w:eastAsia="Helvetica Neue UltraLight" w:hAnsi="Times New Roman" w:cs="Times New Roman"/>
          <w:iCs/>
          <w:kern w:val="0"/>
          <w:sz w:val="24"/>
          <w:szCs w:val="24"/>
          <w:lang w:eastAsia="zh-CN"/>
          <w14:ligatures w14:val="none"/>
        </w:rPr>
        <w:t>tiekėjas</w:t>
      </w:r>
      <w:r w:rsidRPr="00DE158D">
        <w:rPr>
          <w:rFonts w:ascii="Times New Roman" w:eastAsia="Helvetica Neue UltraLight" w:hAnsi="Times New Roman" w:cs="Times New Roman"/>
          <w:iCs/>
          <w:kern w:val="0"/>
          <w:sz w:val="24"/>
          <w:szCs w:val="24"/>
          <w:lang w:eastAsia="zh-CN"/>
          <w14:ligatures w14:val="none"/>
        </w:rPr>
        <w:t xml:space="preserve"> šios lentelės neužpildo perkančioji organizacija laiko, kad jo pateiktame pasiūlyme nėra konfidencialios informacijos.</w:t>
      </w:r>
    </w:p>
    <w:p w14:paraId="095AACCC" w14:textId="77777777" w:rsidR="005D7999" w:rsidRPr="00DE158D" w:rsidRDefault="005D7999" w:rsidP="00822F67">
      <w:pPr>
        <w:spacing w:after="0" w:line="240" w:lineRule="auto"/>
        <w:jc w:val="both"/>
        <w:rPr>
          <w:rFonts w:ascii="Times New Roman" w:eastAsia="Helvetica Neue UltraLight" w:hAnsi="Times New Roman" w:cs="Times New Roman"/>
          <w:kern w:val="0"/>
          <w:sz w:val="24"/>
          <w:szCs w:val="24"/>
          <w:lang w:eastAsia="zh-CN"/>
          <w14:ligatures w14:val="none"/>
        </w:rPr>
      </w:pPr>
    </w:p>
    <w:p w14:paraId="7330387F" w14:textId="77777777" w:rsidR="00A83176" w:rsidRPr="00DE158D" w:rsidRDefault="00A83176" w:rsidP="00D9067C">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kern w:val="0"/>
          <w:sz w:val="24"/>
          <w:szCs w:val="24"/>
          <w:lang w:eastAsia="zh-CN"/>
          <w14:ligatures w14:val="none"/>
        </w:rPr>
      </w:pPr>
      <w:bookmarkStart w:id="4" w:name="_Hlk138254881"/>
    </w:p>
    <w:p w14:paraId="78D04DC1" w14:textId="4BFAAE52" w:rsidR="00BE23ED" w:rsidRPr="00DE158D" w:rsidRDefault="00C6119D" w:rsidP="004276C9">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kern w:val="0"/>
          <w:sz w:val="24"/>
          <w:szCs w:val="24"/>
          <w:lang w:eastAsia="zh-CN"/>
          <w14:ligatures w14:val="none"/>
        </w:rPr>
      </w:pPr>
      <w:r w:rsidRPr="00DE158D">
        <w:rPr>
          <w:rFonts w:ascii="Times New Roman" w:eastAsia="Arial Unicode MS" w:hAnsi="Times New Roman" w:cs="Times New Roman"/>
          <w:kern w:val="0"/>
          <w:sz w:val="24"/>
          <w:szCs w:val="24"/>
          <w:lang w:eastAsia="zh-CN"/>
          <w14:ligatures w14:val="none"/>
        </w:rPr>
        <w:t>Pasiūlymas galioja iki termino, nustatyto pirkimo dokumentuose</w:t>
      </w:r>
      <w:bookmarkEnd w:id="4"/>
      <w:r w:rsidRPr="00DE158D">
        <w:rPr>
          <w:rFonts w:ascii="Times New Roman" w:eastAsia="Arial Unicode MS" w:hAnsi="Times New Roman" w:cs="Times New Roman"/>
          <w:kern w:val="0"/>
          <w:sz w:val="24"/>
          <w:szCs w:val="24"/>
          <w:lang w:eastAsia="zh-CN"/>
          <w14:ligatures w14:val="none"/>
        </w:rPr>
        <w:t>.</w:t>
      </w:r>
    </w:p>
    <w:p w14:paraId="6BBDF1DF" w14:textId="77777777" w:rsidR="00693449" w:rsidRPr="00DE158D" w:rsidRDefault="00693449" w:rsidP="004276C9">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kern w:val="0"/>
          <w:sz w:val="24"/>
          <w:szCs w:val="24"/>
          <w:lang w:eastAsia="zh-CN"/>
          <w14:ligatures w14:val="none"/>
        </w:rPr>
      </w:pPr>
    </w:p>
    <w:p w14:paraId="022AD7C1" w14:textId="77777777" w:rsidR="00A63641" w:rsidRPr="00DE158D" w:rsidRDefault="00A63641" w:rsidP="004276C9">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kern w:val="0"/>
          <w:sz w:val="24"/>
          <w:szCs w:val="24"/>
          <w:lang w:eastAsia="zh-CN"/>
          <w14:ligatures w14:val="none"/>
        </w:rPr>
      </w:pPr>
    </w:p>
    <w:tbl>
      <w:tblPr>
        <w:tblW w:w="10159" w:type="dxa"/>
        <w:tblLayout w:type="fixed"/>
        <w:tblLook w:val="0000" w:firstRow="0" w:lastRow="0" w:firstColumn="0" w:lastColumn="0" w:noHBand="0" w:noVBand="0"/>
      </w:tblPr>
      <w:tblGrid>
        <w:gridCol w:w="3284"/>
        <w:gridCol w:w="604"/>
        <w:gridCol w:w="1980"/>
        <w:gridCol w:w="701"/>
        <w:gridCol w:w="3354"/>
        <w:gridCol w:w="236"/>
      </w:tblGrid>
      <w:tr w:rsidR="00C6119D" w:rsidRPr="00DE158D" w14:paraId="6ADEE92E" w14:textId="77777777" w:rsidTr="00CF0D3A">
        <w:trPr>
          <w:trHeight w:val="186"/>
        </w:trPr>
        <w:tc>
          <w:tcPr>
            <w:tcW w:w="3284" w:type="dxa"/>
            <w:tcBorders>
              <w:top w:val="single" w:sz="4" w:space="0" w:color="000000"/>
            </w:tcBorders>
          </w:tcPr>
          <w:p w14:paraId="47B3A8B3" w14:textId="4D13977B" w:rsidR="00C6119D" w:rsidRPr="00DE158D" w:rsidRDefault="00C6119D" w:rsidP="00CF0D3A">
            <w:pPr>
              <w:snapToGrid w:val="0"/>
              <w:spacing w:after="0" w:line="240" w:lineRule="auto"/>
              <w:jc w:val="center"/>
              <w:rPr>
                <w:rFonts w:ascii="Times New Roman" w:eastAsia="Times New Roman" w:hAnsi="Times New Roman" w:cs="Times New Roman"/>
                <w:kern w:val="0"/>
                <w:position w:val="6"/>
                <w:sz w:val="24"/>
                <w:szCs w:val="24"/>
                <w:lang w:eastAsia="zh-CN"/>
                <w14:ligatures w14:val="none"/>
              </w:rPr>
            </w:pPr>
            <w:r w:rsidRPr="00DE158D">
              <w:rPr>
                <w:rFonts w:ascii="Times New Roman" w:eastAsia="Times New Roman" w:hAnsi="Times New Roman" w:cs="Times New Roman"/>
                <w:kern w:val="0"/>
                <w:position w:val="6"/>
                <w:sz w:val="24"/>
                <w:szCs w:val="24"/>
                <w:lang w:eastAsia="zh-CN"/>
                <w14:ligatures w14:val="none"/>
              </w:rPr>
              <w:t>(</w:t>
            </w:r>
            <w:r w:rsidR="00CF0D3A" w:rsidRPr="00DE158D">
              <w:rPr>
                <w:rFonts w:ascii="Times New Roman" w:eastAsia="Times New Roman" w:hAnsi="Times New Roman" w:cs="Times New Roman"/>
                <w:kern w:val="0"/>
                <w:position w:val="6"/>
                <w:sz w:val="24"/>
                <w:szCs w:val="24"/>
                <w:lang w:eastAsia="zh-CN"/>
                <w14:ligatures w14:val="none"/>
              </w:rPr>
              <w:t>t</w:t>
            </w:r>
            <w:r w:rsidRPr="00DE158D">
              <w:rPr>
                <w:rFonts w:ascii="Times New Roman" w:eastAsia="Times New Roman" w:hAnsi="Times New Roman" w:cs="Times New Roman"/>
                <w:kern w:val="0"/>
                <w:position w:val="6"/>
                <w:sz w:val="24"/>
                <w:szCs w:val="24"/>
                <w:lang w:eastAsia="zh-CN"/>
                <w14:ligatures w14:val="none"/>
              </w:rPr>
              <w:t>iekėjo arba jo įgalioto asmens</w:t>
            </w:r>
            <w:r w:rsidR="009C2DC3" w:rsidRPr="00DE158D">
              <w:rPr>
                <w:rStyle w:val="FootnoteReference"/>
                <w:rFonts w:ascii="Times New Roman" w:eastAsia="Times New Roman" w:hAnsi="Times New Roman" w:cs="Times New Roman"/>
                <w:kern w:val="0"/>
                <w:position w:val="6"/>
                <w:sz w:val="24"/>
                <w:szCs w:val="24"/>
                <w:lang w:eastAsia="zh-CN"/>
                <w14:ligatures w14:val="none"/>
              </w:rPr>
              <w:footnoteReference w:id="2"/>
            </w:r>
            <w:r w:rsidRPr="00DE158D">
              <w:rPr>
                <w:rFonts w:ascii="Times New Roman" w:eastAsia="Times New Roman" w:hAnsi="Times New Roman" w:cs="Times New Roman"/>
                <w:kern w:val="0"/>
                <w:position w:val="6"/>
                <w:sz w:val="24"/>
                <w:szCs w:val="24"/>
                <w:lang w:eastAsia="zh-CN"/>
                <w14:ligatures w14:val="none"/>
              </w:rPr>
              <w:t xml:space="preserve"> pareigų pavadinimas)</w:t>
            </w:r>
          </w:p>
        </w:tc>
        <w:tc>
          <w:tcPr>
            <w:tcW w:w="604" w:type="dxa"/>
          </w:tcPr>
          <w:p w14:paraId="525BA787" w14:textId="77777777" w:rsidR="00C6119D" w:rsidRPr="00DE158D" w:rsidRDefault="00C6119D" w:rsidP="00C6119D">
            <w:pPr>
              <w:snapToGrid w:val="0"/>
              <w:spacing w:after="0" w:line="240" w:lineRule="auto"/>
              <w:ind w:right="-1"/>
              <w:jc w:val="center"/>
              <w:rPr>
                <w:rFonts w:ascii="Times New Roman" w:eastAsia="Times New Roman" w:hAnsi="Times New Roman" w:cs="Times New Roman"/>
                <w:kern w:val="0"/>
                <w:position w:val="6"/>
                <w:sz w:val="24"/>
                <w:szCs w:val="24"/>
                <w:lang w:eastAsia="zh-CN"/>
                <w14:ligatures w14:val="none"/>
              </w:rPr>
            </w:pPr>
          </w:p>
        </w:tc>
        <w:tc>
          <w:tcPr>
            <w:tcW w:w="1980" w:type="dxa"/>
            <w:tcBorders>
              <w:top w:val="single" w:sz="4" w:space="0" w:color="000000"/>
            </w:tcBorders>
          </w:tcPr>
          <w:p w14:paraId="2136D158" w14:textId="03A72C71" w:rsidR="00C6119D" w:rsidRPr="00DE158D" w:rsidRDefault="00C6119D" w:rsidP="00C6119D">
            <w:pPr>
              <w:spacing w:after="0" w:line="240" w:lineRule="auto"/>
              <w:ind w:right="-1"/>
              <w:jc w:val="center"/>
              <w:rPr>
                <w:rFonts w:ascii="Times New Roman" w:eastAsia="Helvetica Neue UltraLight" w:hAnsi="Times New Roman" w:cs="Times New Roman"/>
                <w:kern w:val="0"/>
                <w:sz w:val="24"/>
                <w:szCs w:val="24"/>
                <w:lang w:eastAsia="zh-CN"/>
                <w14:ligatures w14:val="none"/>
              </w:rPr>
            </w:pPr>
            <w:r w:rsidRPr="00DE158D">
              <w:rPr>
                <w:rFonts w:ascii="Times New Roman" w:eastAsia="Helvetica Neue UltraLight" w:hAnsi="Times New Roman" w:cs="Times New Roman"/>
                <w:kern w:val="0"/>
                <w:position w:val="6"/>
                <w:sz w:val="24"/>
                <w:szCs w:val="24"/>
                <w:lang w:eastAsia="zh-CN"/>
                <w14:ligatures w14:val="none"/>
              </w:rPr>
              <w:t>(</w:t>
            </w:r>
            <w:r w:rsidR="00CF0D3A" w:rsidRPr="00DE158D">
              <w:rPr>
                <w:rFonts w:ascii="Times New Roman" w:eastAsia="Helvetica Neue UltraLight" w:hAnsi="Times New Roman" w:cs="Times New Roman"/>
                <w:kern w:val="0"/>
                <w:position w:val="6"/>
                <w:sz w:val="24"/>
                <w:szCs w:val="24"/>
                <w:lang w:eastAsia="zh-CN"/>
                <w14:ligatures w14:val="none"/>
              </w:rPr>
              <w:t>p</w:t>
            </w:r>
            <w:r w:rsidRPr="00DE158D">
              <w:rPr>
                <w:rFonts w:ascii="Times New Roman" w:eastAsia="Helvetica Neue UltraLight" w:hAnsi="Times New Roman" w:cs="Times New Roman"/>
                <w:kern w:val="0"/>
                <w:position w:val="6"/>
                <w:sz w:val="24"/>
                <w:szCs w:val="24"/>
                <w:lang w:eastAsia="zh-CN"/>
                <w14:ligatures w14:val="none"/>
              </w:rPr>
              <w:t>arašas)</w:t>
            </w:r>
            <w:r w:rsidRPr="00DE158D">
              <w:rPr>
                <w:rFonts w:ascii="Times New Roman" w:eastAsia="Helvetica Neue UltraLight" w:hAnsi="Times New Roman" w:cs="Times New Roman"/>
                <w:i/>
                <w:kern w:val="0"/>
                <w:sz w:val="24"/>
                <w:szCs w:val="24"/>
                <w:lang w:eastAsia="zh-CN"/>
                <w14:ligatures w14:val="none"/>
              </w:rPr>
              <w:t xml:space="preserve"> </w:t>
            </w:r>
          </w:p>
        </w:tc>
        <w:tc>
          <w:tcPr>
            <w:tcW w:w="701" w:type="dxa"/>
          </w:tcPr>
          <w:p w14:paraId="4F09D4A4" w14:textId="77777777" w:rsidR="00C6119D" w:rsidRPr="00DE158D" w:rsidRDefault="00C6119D" w:rsidP="00C6119D">
            <w:pPr>
              <w:snapToGrid w:val="0"/>
              <w:spacing w:after="0" w:line="240" w:lineRule="auto"/>
              <w:ind w:right="-1"/>
              <w:jc w:val="center"/>
              <w:rPr>
                <w:rFonts w:ascii="Times New Roman" w:eastAsia="Helvetica Neue UltraLight" w:hAnsi="Times New Roman" w:cs="Times New Roman"/>
                <w:kern w:val="0"/>
                <w:sz w:val="24"/>
                <w:szCs w:val="24"/>
                <w:lang w:eastAsia="zh-CN"/>
                <w14:ligatures w14:val="none"/>
              </w:rPr>
            </w:pPr>
          </w:p>
        </w:tc>
        <w:tc>
          <w:tcPr>
            <w:tcW w:w="3354" w:type="dxa"/>
            <w:tcBorders>
              <w:top w:val="single" w:sz="4" w:space="0" w:color="000000"/>
            </w:tcBorders>
          </w:tcPr>
          <w:p w14:paraId="472F6FD8" w14:textId="3F60ADF6" w:rsidR="00C6119D" w:rsidRPr="00DE158D" w:rsidRDefault="00C6119D" w:rsidP="00C6119D">
            <w:pPr>
              <w:spacing w:after="0" w:line="240" w:lineRule="auto"/>
              <w:ind w:right="-1"/>
              <w:jc w:val="center"/>
              <w:rPr>
                <w:rFonts w:ascii="Times New Roman" w:eastAsia="Helvetica Neue UltraLight" w:hAnsi="Times New Roman" w:cs="Times New Roman"/>
                <w:kern w:val="0"/>
                <w:sz w:val="24"/>
                <w:szCs w:val="24"/>
                <w:lang w:eastAsia="zh-CN"/>
                <w14:ligatures w14:val="none"/>
              </w:rPr>
            </w:pPr>
            <w:r w:rsidRPr="00DE158D">
              <w:rPr>
                <w:rFonts w:ascii="Times New Roman" w:eastAsia="Helvetica Neue UltraLight" w:hAnsi="Times New Roman" w:cs="Times New Roman"/>
                <w:kern w:val="0"/>
                <w:position w:val="6"/>
                <w:sz w:val="24"/>
                <w:szCs w:val="24"/>
                <w:lang w:eastAsia="zh-CN"/>
                <w14:ligatures w14:val="none"/>
              </w:rPr>
              <w:t>(Vardas ir pavardė)</w:t>
            </w:r>
            <w:r w:rsidRPr="00DE158D">
              <w:rPr>
                <w:rFonts w:ascii="Times New Roman" w:eastAsia="Helvetica Neue UltraLight" w:hAnsi="Times New Roman" w:cs="Times New Roman"/>
                <w:i/>
                <w:kern w:val="0"/>
                <w:sz w:val="24"/>
                <w:szCs w:val="24"/>
                <w:lang w:eastAsia="zh-CN"/>
                <w14:ligatures w14:val="none"/>
              </w:rPr>
              <w:t xml:space="preserve"> </w:t>
            </w:r>
          </w:p>
        </w:tc>
        <w:tc>
          <w:tcPr>
            <w:tcW w:w="236" w:type="dxa"/>
          </w:tcPr>
          <w:p w14:paraId="01E28A43" w14:textId="77777777" w:rsidR="00C6119D" w:rsidRPr="00DE158D" w:rsidRDefault="00C6119D" w:rsidP="00C6119D">
            <w:pPr>
              <w:snapToGrid w:val="0"/>
              <w:spacing w:after="0" w:line="240" w:lineRule="auto"/>
              <w:ind w:right="-1"/>
              <w:jc w:val="center"/>
              <w:rPr>
                <w:rFonts w:ascii="Times New Roman" w:eastAsia="Helvetica Neue UltraLight" w:hAnsi="Times New Roman" w:cs="Times New Roman"/>
                <w:kern w:val="0"/>
                <w:sz w:val="24"/>
                <w:szCs w:val="24"/>
                <w:lang w:eastAsia="zh-CN"/>
                <w14:ligatures w14:val="none"/>
              </w:rPr>
            </w:pPr>
          </w:p>
        </w:tc>
      </w:tr>
      <w:bookmarkEnd w:id="0"/>
      <w:bookmarkEnd w:id="1"/>
    </w:tbl>
    <w:p w14:paraId="6D248C3C" w14:textId="77777777" w:rsidR="00FB206B" w:rsidRPr="00687633" w:rsidRDefault="00FB206B" w:rsidP="002A5260">
      <w:pPr>
        <w:spacing w:after="0" w:line="240" w:lineRule="auto"/>
        <w:rPr>
          <w:rFonts w:ascii="Times New Roman" w:eastAsia="Helvetica Neue UltraLight" w:hAnsi="Times New Roman" w:cs="Times New Roman"/>
          <w:b/>
          <w:bCs/>
          <w:kern w:val="0"/>
          <w:sz w:val="24"/>
          <w:szCs w:val="24"/>
          <w:lang w:eastAsia="zh-CN"/>
          <w14:ligatures w14:val="none"/>
        </w:rPr>
      </w:pPr>
    </w:p>
    <w:sectPr w:rsidR="00FB206B" w:rsidRPr="00687633" w:rsidSect="007D47E8">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714EE" w14:textId="77777777" w:rsidR="009520C1" w:rsidRPr="00DE158D" w:rsidRDefault="009520C1" w:rsidP="009C2DC3">
      <w:pPr>
        <w:spacing w:after="0" w:line="240" w:lineRule="auto"/>
      </w:pPr>
      <w:r w:rsidRPr="00DE158D">
        <w:separator/>
      </w:r>
    </w:p>
  </w:endnote>
  <w:endnote w:type="continuationSeparator" w:id="0">
    <w:p w14:paraId="72357DD7" w14:textId="77777777" w:rsidR="009520C1" w:rsidRPr="00DE158D" w:rsidRDefault="009520C1" w:rsidP="009C2DC3">
      <w:pPr>
        <w:spacing w:after="0" w:line="240" w:lineRule="auto"/>
      </w:pPr>
      <w:r w:rsidRPr="00DE158D">
        <w:continuationSeparator/>
      </w:r>
    </w:p>
  </w:endnote>
  <w:endnote w:type="continuationNotice" w:id="1">
    <w:p w14:paraId="194151F0" w14:textId="77777777" w:rsidR="009520C1" w:rsidRPr="00DE158D" w:rsidRDefault="009520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ans">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Helvetica Neue UltraLight">
    <w:altName w:val="Times New Roman"/>
    <w:charset w:val="00"/>
    <w:family w:val="swiss"/>
    <w:pitch w:val="variable"/>
    <w:sig w:usb0="A00002FF" w:usb1="5000205B" w:usb2="00000002" w:usb3="00000000" w:csb0="00000001"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AF180" w14:textId="77777777" w:rsidR="009520C1" w:rsidRPr="00DE158D" w:rsidRDefault="009520C1" w:rsidP="009C2DC3">
      <w:pPr>
        <w:spacing w:after="0" w:line="240" w:lineRule="auto"/>
      </w:pPr>
      <w:r w:rsidRPr="00DE158D">
        <w:separator/>
      </w:r>
    </w:p>
  </w:footnote>
  <w:footnote w:type="continuationSeparator" w:id="0">
    <w:p w14:paraId="49CCC23A" w14:textId="77777777" w:rsidR="009520C1" w:rsidRPr="00DE158D" w:rsidRDefault="009520C1" w:rsidP="009C2DC3">
      <w:pPr>
        <w:spacing w:after="0" w:line="240" w:lineRule="auto"/>
      </w:pPr>
      <w:r w:rsidRPr="00DE158D">
        <w:continuationSeparator/>
      </w:r>
    </w:p>
  </w:footnote>
  <w:footnote w:type="continuationNotice" w:id="1">
    <w:p w14:paraId="7F15B4F8" w14:textId="77777777" w:rsidR="009520C1" w:rsidRPr="00DE158D" w:rsidRDefault="009520C1">
      <w:pPr>
        <w:spacing w:after="0" w:line="240" w:lineRule="auto"/>
      </w:pPr>
    </w:p>
  </w:footnote>
  <w:footnote w:id="2">
    <w:p w14:paraId="5B9BBBA2" w14:textId="0B2D75B6" w:rsidR="009C2DC3" w:rsidRPr="00904100" w:rsidRDefault="009C2DC3" w:rsidP="00904100">
      <w:pPr>
        <w:pStyle w:val="FootnoteText"/>
        <w:jc w:val="both"/>
        <w:rPr>
          <w:rFonts w:ascii="Times New Roman" w:hAnsi="Times New Roman" w:cs="Times New Roman"/>
          <w:sz w:val="22"/>
          <w:szCs w:val="22"/>
        </w:rPr>
      </w:pPr>
      <w:r w:rsidRPr="00DE158D">
        <w:rPr>
          <w:rStyle w:val="FootnoteReference"/>
          <w:rFonts w:ascii="Times New Roman" w:hAnsi="Times New Roman" w:cs="Times New Roman"/>
          <w:sz w:val="22"/>
          <w:szCs w:val="22"/>
        </w:rPr>
        <w:footnoteRef/>
      </w:r>
      <w:r w:rsidRPr="00DE158D">
        <w:rPr>
          <w:rFonts w:ascii="Times New Roman" w:hAnsi="Times New Roman" w:cs="Times New Roman"/>
          <w:sz w:val="22"/>
          <w:szCs w:val="22"/>
        </w:rPr>
        <w:t xml:space="preserve"> Jeigu pasiūlymą pasirašo ne tiekėjo vadov</w:t>
      </w:r>
      <w:r w:rsidR="00C97DC8" w:rsidRPr="00DE158D">
        <w:rPr>
          <w:rFonts w:ascii="Times New Roman" w:hAnsi="Times New Roman" w:cs="Times New Roman"/>
          <w:sz w:val="22"/>
          <w:szCs w:val="22"/>
        </w:rPr>
        <w:t>o</w:t>
      </w:r>
      <w:r w:rsidR="00904100" w:rsidRPr="00DE158D">
        <w:rPr>
          <w:rFonts w:ascii="Times New Roman" w:hAnsi="Times New Roman" w:cs="Times New Roman"/>
          <w:sz w:val="22"/>
          <w:szCs w:val="22"/>
        </w:rPr>
        <w:t xml:space="preserve"> įgaliotas asmuo</w:t>
      </w:r>
      <w:r w:rsidRPr="00DE158D">
        <w:rPr>
          <w:rFonts w:ascii="Times New Roman" w:hAnsi="Times New Roman" w:cs="Times New Roman"/>
          <w:sz w:val="22"/>
          <w:szCs w:val="22"/>
        </w:rPr>
        <w:t xml:space="preserve">, </w:t>
      </w:r>
      <w:r w:rsidR="00904100" w:rsidRPr="00DE158D">
        <w:rPr>
          <w:rFonts w:ascii="Times New Roman" w:hAnsi="Times New Roman" w:cs="Times New Roman"/>
          <w:sz w:val="22"/>
          <w:szCs w:val="22"/>
        </w:rPr>
        <w:t>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79E"/>
    <w:multiLevelType w:val="hybridMultilevel"/>
    <w:tmpl w:val="36909FB2"/>
    <w:lvl w:ilvl="0" w:tplc="1EF2A15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3B266DE"/>
    <w:multiLevelType w:val="hybridMultilevel"/>
    <w:tmpl w:val="65A85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D11F1F"/>
    <w:multiLevelType w:val="hybridMultilevel"/>
    <w:tmpl w:val="73D8C06C"/>
    <w:lvl w:ilvl="0" w:tplc="519656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728685D"/>
    <w:multiLevelType w:val="multilevel"/>
    <w:tmpl w:val="2D6011EE"/>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b w:val="0"/>
        <w:bCs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28DC2C15"/>
    <w:multiLevelType w:val="hybridMultilevel"/>
    <w:tmpl w:val="B516B8D4"/>
    <w:lvl w:ilvl="0" w:tplc="42B45074">
      <w:start w:val="6"/>
      <w:numFmt w:val="decimal"/>
      <w:lvlText w:val="%1."/>
      <w:lvlJc w:val="left"/>
      <w:pPr>
        <w:ind w:left="927"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860CEE"/>
    <w:multiLevelType w:val="hybridMultilevel"/>
    <w:tmpl w:val="606EF824"/>
    <w:lvl w:ilvl="0" w:tplc="3744BD30">
      <w:start w:val="3"/>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D05351"/>
    <w:multiLevelType w:val="hybridMultilevel"/>
    <w:tmpl w:val="31166792"/>
    <w:lvl w:ilvl="0" w:tplc="52889816">
      <w:start w:val="4"/>
      <w:numFmt w:val="decimal"/>
      <w:lvlText w:val="%1."/>
      <w:lvlJc w:val="left"/>
      <w:pPr>
        <w:ind w:left="927"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9D7695"/>
    <w:multiLevelType w:val="hybridMultilevel"/>
    <w:tmpl w:val="73D8C06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599746DE"/>
    <w:multiLevelType w:val="hybridMultilevel"/>
    <w:tmpl w:val="B914D1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C503E07"/>
    <w:multiLevelType w:val="hybridMultilevel"/>
    <w:tmpl w:val="CD84C16A"/>
    <w:lvl w:ilvl="0" w:tplc="7A84796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1324F9"/>
    <w:multiLevelType w:val="hybridMultilevel"/>
    <w:tmpl w:val="A1C47C5E"/>
    <w:lvl w:ilvl="0" w:tplc="84A0711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6D134D91"/>
    <w:multiLevelType w:val="hybridMultilevel"/>
    <w:tmpl w:val="3E9433FC"/>
    <w:lvl w:ilvl="0" w:tplc="CF547D8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8686E84"/>
    <w:multiLevelType w:val="hybridMultilevel"/>
    <w:tmpl w:val="2594F074"/>
    <w:lvl w:ilvl="0" w:tplc="3744BD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27838499">
    <w:abstractNumId w:val="8"/>
  </w:num>
  <w:num w:numId="2" w16cid:durableId="731391172">
    <w:abstractNumId w:val="2"/>
  </w:num>
  <w:num w:numId="3" w16cid:durableId="1020620551">
    <w:abstractNumId w:val="5"/>
  </w:num>
  <w:num w:numId="4" w16cid:durableId="977952544">
    <w:abstractNumId w:val="12"/>
  </w:num>
  <w:num w:numId="5" w16cid:durableId="1848858763">
    <w:abstractNumId w:val="1"/>
  </w:num>
  <w:num w:numId="6" w16cid:durableId="1116557630">
    <w:abstractNumId w:val="0"/>
  </w:num>
  <w:num w:numId="7" w16cid:durableId="599721796">
    <w:abstractNumId w:val="9"/>
  </w:num>
  <w:num w:numId="8" w16cid:durableId="1564639132">
    <w:abstractNumId w:val="10"/>
  </w:num>
  <w:num w:numId="9" w16cid:durableId="167908784">
    <w:abstractNumId w:val="6"/>
  </w:num>
  <w:num w:numId="10" w16cid:durableId="1890452678">
    <w:abstractNumId w:val="3"/>
  </w:num>
  <w:num w:numId="11" w16cid:durableId="1932464299">
    <w:abstractNumId w:val="4"/>
  </w:num>
  <w:num w:numId="12" w16cid:durableId="378239778">
    <w:abstractNumId w:val="7"/>
  </w:num>
  <w:num w:numId="13" w16cid:durableId="17893971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9D"/>
    <w:rsid w:val="00000F87"/>
    <w:rsid w:val="00005796"/>
    <w:rsid w:val="0001181E"/>
    <w:rsid w:val="00014213"/>
    <w:rsid w:val="000145ED"/>
    <w:rsid w:val="00015842"/>
    <w:rsid w:val="00017D61"/>
    <w:rsid w:val="0002194E"/>
    <w:rsid w:val="0003002E"/>
    <w:rsid w:val="00030853"/>
    <w:rsid w:val="0003499C"/>
    <w:rsid w:val="000366E4"/>
    <w:rsid w:val="00036970"/>
    <w:rsid w:val="00037774"/>
    <w:rsid w:val="0004161F"/>
    <w:rsid w:val="0004429F"/>
    <w:rsid w:val="000470B3"/>
    <w:rsid w:val="00051807"/>
    <w:rsid w:val="00052D68"/>
    <w:rsid w:val="00055FF4"/>
    <w:rsid w:val="000576ED"/>
    <w:rsid w:val="00057FD1"/>
    <w:rsid w:val="0006067F"/>
    <w:rsid w:val="00065D76"/>
    <w:rsid w:val="000665DC"/>
    <w:rsid w:val="0007341F"/>
    <w:rsid w:val="00076D04"/>
    <w:rsid w:val="0008173F"/>
    <w:rsid w:val="00081EE7"/>
    <w:rsid w:val="00082D68"/>
    <w:rsid w:val="00086209"/>
    <w:rsid w:val="000869FE"/>
    <w:rsid w:val="00092D65"/>
    <w:rsid w:val="00095EF4"/>
    <w:rsid w:val="0009707F"/>
    <w:rsid w:val="000A215D"/>
    <w:rsid w:val="000A5F8D"/>
    <w:rsid w:val="000B02E1"/>
    <w:rsid w:val="000B0D13"/>
    <w:rsid w:val="000C09D2"/>
    <w:rsid w:val="000C23F0"/>
    <w:rsid w:val="000C6C07"/>
    <w:rsid w:val="000D241D"/>
    <w:rsid w:val="000D4499"/>
    <w:rsid w:val="000D5EDE"/>
    <w:rsid w:val="000E4F1E"/>
    <w:rsid w:val="000F2B2C"/>
    <w:rsid w:val="000F31EA"/>
    <w:rsid w:val="000F4787"/>
    <w:rsid w:val="000F5267"/>
    <w:rsid w:val="000F7E4D"/>
    <w:rsid w:val="001079F6"/>
    <w:rsid w:val="00111DAB"/>
    <w:rsid w:val="0011670E"/>
    <w:rsid w:val="00121DF7"/>
    <w:rsid w:val="00126EA2"/>
    <w:rsid w:val="00131655"/>
    <w:rsid w:val="00134597"/>
    <w:rsid w:val="00145DE3"/>
    <w:rsid w:val="00153DDD"/>
    <w:rsid w:val="00155BE6"/>
    <w:rsid w:val="0016179A"/>
    <w:rsid w:val="00162E20"/>
    <w:rsid w:val="00166D9A"/>
    <w:rsid w:val="00170D6F"/>
    <w:rsid w:val="00173828"/>
    <w:rsid w:val="001762E4"/>
    <w:rsid w:val="00177CE7"/>
    <w:rsid w:val="00187DC1"/>
    <w:rsid w:val="001901CB"/>
    <w:rsid w:val="00195BEA"/>
    <w:rsid w:val="001974D4"/>
    <w:rsid w:val="001978FD"/>
    <w:rsid w:val="001A48A2"/>
    <w:rsid w:val="001B013B"/>
    <w:rsid w:val="001B3C08"/>
    <w:rsid w:val="001B5835"/>
    <w:rsid w:val="001B66C7"/>
    <w:rsid w:val="001C5B57"/>
    <w:rsid w:val="001D418C"/>
    <w:rsid w:val="001D6093"/>
    <w:rsid w:val="001D6C9E"/>
    <w:rsid w:val="001D7724"/>
    <w:rsid w:val="001E21C4"/>
    <w:rsid w:val="001E2DB2"/>
    <w:rsid w:val="001E4415"/>
    <w:rsid w:val="001E5947"/>
    <w:rsid w:val="001F6427"/>
    <w:rsid w:val="001F7067"/>
    <w:rsid w:val="001F7D0D"/>
    <w:rsid w:val="002214C5"/>
    <w:rsid w:val="002255D6"/>
    <w:rsid w:val="00227FF2"/>
    <w:rsid w:val="00235AE5"/>
    <w:rsid w:val="002429BB"/>
    <w:rsid w:val="00252FD8"/>
    <w:rsid w:val="00256887"/>
    <w:rsid w:val="00262640"/>
    <w:rsid w:val="00270034"/>
    <w:rsid w:val="00271E96"/>
    <w:rsid w:val="0027706A"/>
    <w:rsid w:val="0028038C"/>
    <w:rsid w:val="00280B2F"/>
    <w:rsid w:val="002939EB"/>
    <w:rsid w:val="002A5260"/>
    <w:rsid w:val="002B17D6"/>
    <w:rsid w:val="002B2B76"/>
    <w:rsid w:val="002B2EDB"/>
    <w:rsid w:val="002B31DE"/>
    <w:rsid w:val="002C109A"/>
    <w:rsid w:val="002C687E"/>
    <w:rsid w:val="002D24AE"/>
    <w:rsid w:val="002D3B48"/>
    <w:rsid w:val="002D3DD6"/>
    <w:rsid w:val="002D568C"/>
    <w:rsid w:val="002D7E07"/>
    <w:rsid w:val="002E18F9"/>
    <w:rsid w:val="002F3737"/>
    <w:rsid w:val="002F3984"/>
    <w:rsid w:val="002F43FD"/>
    <w:rsid w:val="00302152"/>
    <w:rsid w:val="00302307"/>
    <w:rsid w:val="0030549B"/>
    <w:rsid w:val="003079CB"/>
    <w:rsid w:val="003079D2"/>
    <w:rsid w:val="0031022E"/>
    <w:rsid w:val="00335CD2"/>
    <w:rsid w:val="003429DC"/>
    <w:rsid w:val="00345A09"/>
    <w:rsid w:val="003473E0"/>
    <w:rsid w:val="0035603E"/>
    <w:rsid w:val="00356BC9"/>
    <w:rsid w:val="00362C16"/>
    <w:rsid w:val="00363679"/>
    <w:rsid w:val="00370CCB"/>
    <w:rsid w:val="003725F3"/>
    <w:rsid w:val="0037511F"/>
    <w:rsid w:val="0037670C"/>
    <w:rsid w:val="0038094A"/>
    <w:rsid w:val="00382581"/>
    <w:rsid w:val="003853D4"/>
    <w:rsid w:val="00386350"/>
    <w:rsid w:val="00386EA2"/>
    <w:rsid w:val="003873B1"/>
    <w:rsid w:val="0038754D"/>
    <w:rsid w:val="0038759E"/>
    <w:rsid w:val="003A5049"/>
    <w:rsid w:val="003A543B"/>
    <w:rsid w:val="003A6A6A"/>
    <w:rsid w:val="003B4A01"/>
    <w:rsid w:val="003C14B3"/>
    <w:rsid w:val="003C49C2"/>
    <w:rsid w:val="003D6FA0"/>
    <w:rsid w:val="003E7105"/>
    <w:rsid w:val="003F015C"/>
    <w:rsid w:val="003F7599"/>
    <w:rsid w:val="00403FC3"/>
    <w:rsid w:val="004075BE"/>
    <w:rsid w:val="00413160"/>
    <w:rsid w:val="004276C9"/>
    <w:rsid w:val="004318C0"/>
    <w:rsid w:val="00435D35"/>
    <w:rsid w:val="00435E37"/>
    <w:rsid w:val="00436B67"/>
    <w:rsid w:val="00437CF4"/>
    <w:rsid w:val="004517EE"/>
    <w:rsid w:val="00456AC6"/>
    <w:rsid w:val="00465658"/>
    <w:rsid w:val="00466A9E"/>
    <w:rsid w:val="00470FBC"/>
    <w:rsid w:val="004717E3"/>
    <w:rsid w:val="00483CCF"/>
    <w:rsid w:val="00484BA0"/>
    <w:rsid w:val="0048668B"/>
    <w:rsid w:val="0049442F"/>
    <w:rsid w:val="00495A04"/>
    <w:rsid w:val="004A0040"/>
    <w:rsid w:val="004A0502"/>
    <w:rsid w:val="004A3F5D"/>
    <w:rsid w:val="004A6C7A"/>
    <w:rsid w:val="004B6958"/>
    <w:rsid w:val="004B74B8"/>
    <w:rsid w:val="004B7909"/>
    <w:rsid w:val="004C1356"/>
    <w:rsid w:val="004C176B"/>
    <w:rsid w:val="004C1E4A"/>
    <w:rsid w:val="004C385B"/>
    <w:rsid w:val="004C4402"/>
    <w:rsid w:val="004D375B"/>
    <w:rsid w:val="004D7EA0"/>
    <w:rsid w:val="004E41D9"/>
    <w:rsid w:val="004E5389"/>
    <w:rsid w:val="004E5E12"/>
    <w:rsid w:val="004E6912"/>
    <w:rsid w:val="004E6C26"/>
    <w:rsid w:val="004E7D6E"/>
    <w:rsid w:val="004F068A"/>
    <w:rsid w:val="004F426B"/>
    <w:rsid w:val="005016F5"/>
    <w:rsid w:val="00504D96"/>
    <w:rsid w:val="00506AE8"/>
    <w:rsid w:val="00507827"/>
    <w:rsid w:val="00516D30"/>
    <w:rsid w:val="00523BCB"/>
    <w:rsid w:val="00526F59"/>
    <w:rsid w:val="00531C55"/>
    <w:rsid w:val="00543B97"/>
    <w:rsid w:val="00545C2B"/>
    <w:rsid w:val="00547537"/>
    <w:rsid w:val="005540B0"/>
    <w:rsid w:val="005541B7"/>
    <w:rsid w:val="00554A5D"/>
    <w:rsid w:val="005571CF"/>
    <w:rsid w:val="00562CCE"/>
    <w:rsid w:val="00563E78"/>
    <w:rsid w:val="00563EFD"/>
    <w:rsid w:val="00565E2A"/>
    <w:rsid w:val="005664FE"/>
    <w:rsid w:val="00566EC7"/>
    <w:rsid w:val="00570C64"/>
    <w:rsid w:val="00590C24"/>
    <w:rsid w:val="00591479"/>
    <w:rsid w:val="005914F6"/>
    <w:rsid w:val="00594E73"/>
    <w:rsid w:val="005963F6"/>
    <w:rsid w:val="00597856"/>
    <w:rsid w:val="005979A4"/>
    <w:rsid w:val="005A1F53"/>
    <w:rsid w:val="005A33F0"/>
    <w:rsid w:val="005A4A92"/>
    <w:rsid w:val="005A4B13"/>
    <w:rsid w:val="005A740F"/>
    <w:rsid w:val="005B6392"/>
    <w:rsid w:val="005C0DB7"/>
    <w:rsid w:val="005C6C1D"/>
    <w:rsid w:val="005D4B7C"/>
    <w:rsid w:val="005D71C5"/>
    <w:rsid w:val="005D7999"/>
    <w:rsid w:val="005E5469"/>
    <w:rsid w:val="005E7CC4"/>
    <w:rsid w:val="005F76A8"/>
    <w:rsid w:val="00603592"/>
    <w:rsid w:val="0060377A"/>
    <w:rsid w:val="00603FF7"/>
    <w:rsid w:val="006061C8"/>
    <w:rsid w:val="00607F0F"/>
    <w:rsid w:val="00622263"/>
    <w:rsid w:val="00631218"/>
    <w:rsid w:val="00637319"/>
    <w:rsid w:val="00637C81"/>
    <w:rsid w:val="0064112F"/>
    <w:rsid w:val="0064209C"/>
    <w:rsid w:val="00643F8F"/>
    <w:rsid w:val="00644036"/>
    <w:rsid w:val="00652A2C"/>
    <w:rsid w:val="00666AC3"/>
    <w:rsid w:val="00674BC4"/>
    <w:rsid w:val="006771A7"/>
    <w:rsid w:val="00677408"/>
    <w:rsid w:val="00677C5B"/>
    <w:rsid w:val="006834F4"/>
    <w:rsid w:val="00683AA0"/>
    <w:rsid w:val="00683C8A"/>
    <w:rsid w:val="00687633"/>
    <w:rsid w:val="00690213"/>
    <w:rsid w:val="00690A03"/>
    <w:rsid w:val="006910B0"/>
    <w:rsid w:val="00691E66"/>
    <w:rsid w:val="00692313"/>
    <w:rsid w:val="00693449"/>
    <w:rsid w:val="006A0C88"/>
    <w:rsid w:val="006A157F"/>
    <w:rsid w:val="006A1E81"/>
    <w:rsid w:val="006A417D"/>
    <w:rsid w:val="006A713C"/>
    <w:rsid w:val="006B5BED"/>
    <w:rsid w:val="006B6A46"/>
    <w:rsid w:val="006C1560"/>
    <w:rsid w:val="006C6321"/>
    <w:rsid w:val="006C7231"/>
    <w:rsid w:val="006C7826"/>
    <w:rsid w:val="006C7A4A"/>
    <w:rsid w:val="006D0D77"/>
    <w:rsid w:val="006D64D2"/>
    <w:rsid w:val="006E1C40"/>
    <w:rsid w:val="006E6721"/>
    <w:rsid w:val="006E6939"/>
    <w:rsid w:val="0070045D"/>
    <w:rsid w:val="00705B23"/>
    <w:rsid w:val="00707ED9"/>
    <w:rsid w:val="0071006B"/>
    <w:rsid w:val="00710C9E"/>
    <w:rsid w:val="00711E85"/>
    <w:rsid w:val="00720A4F"/>
    <w:rsid w:val="0072499D"/>
    <w:rsid w:val="00725039"/>
    <w:rsid w:val="00725F7B"/>
    <w:rsid w:val="00726A57"/>
    <w:rsid w:val="00737D54"/>
    <w:rsid w:val="00747360"/>
    <w:rsid w:val="007473A8"/>
    <w:rsid w:val="00766C25"/>
    <w:rsid w:val="00781852"/>
    <w:rsid w:val="00783A40"/>
    <w:rsid w:val="00786FC1"/>
    <w:rsid w:val="00787256"/>
    <w:rsid w:val="0079072D"/>
    <w:rsid w:val="00792261"/>
    <w:rsid w:val="00793A9C"/>
    <w:rsid w:val="00793BCB"/>
    <w:rsid w:val="007A3FEF"/>
    <w:rsid w:val="007A517E"/>
    <w:rsid w:val="007B28B4"/>
    <w:rsid w:val="007B3C26"/>
    <w:rsid w:val="007B3E06"/>
    <w:rsid w:val="007D1A20"/>
    <w:rsid w:val="007D47E8"/>
    <w:rsid w:val="007D49A5"/>
    <w:rsid w:val="007D728E"/>
    <w:rsid w:val="007D787D"/>
    <w:rsid w:val="007E1B87"/>
    <w:rsid w:val="007F5F00"/>
    <w:rsid w:val="007F7310"/>
    <w:rsid w:val="007F7BAE"/>
    <w:rsid w:val="00801299"/>
    <w:rsid w:val="0080480C"/>
    <w:rsid w:val="00806F3B"/>
    <w:rsid w:val="00807A0F"/>
    <w:rsid w:val="00810F43"/>
    <w:rsid w:val="008128DB"/>
    <w:rsid w:val="00814989"/>
    <w:rsid w:val="00816231"/>
    <w:rsid w:val="00821202"/>
    <w:rsid w:val="00822F67"/>
    <w:rsid w:val="008255DE"/>
    <w:rsid w:val="008308C0"/>
    <w:rsid w:val="008308EC"/>
    <w:rsid w:val="0083397A"/>
    <w:rsid w:val="008359CF"/>
    <w:rsid w:val="0084055D"/>
    <w:rsid w:val="00843876"/>
    <w:rsid w:val="008468F3"/>
    <w:rsid w:val="00846B29"/>
    <w:rsid w:val="00855333"/>
    <w:rsid w:val="00863498"/>
    <w:rsid w:val="00864F23"/>
    <w:rsid w:val="00866C6B"/>
    <w:rsid w:val="0087342B"/>
    <w:rsid w:val="00873584"/>
    <w:rsid w:val="00876189"/>
    <w:rsid w:val="0088377C"/>
    <w:rsid w:val="0088422D"/>
    <w:rsid w:val="00891A7D"/>
    <w:rsid w:val="00891FA6"/>
    <w:rsid w:val="00893479"/>
    <w:rsid w:val="008960A1"/>
    <w:rsid w:val="008A19ED"/>
    <w:rsid w:val="008B3AB2"/>
    <w:rsid w:val="008B5B31"/>
    <w:rsid w:val="008B6030"/>
    <w:rsid w:val="008C099F"/>
    <w:rsid w:val="008C5F28"/>
    <w:rsid w:val="008D0AFA"/>
    <w:rsid w:val="008D0C98"/>
    <w:rsid w:val="008F2CA3"/>
    <w:rsid w:val="00901052"/>
    <w:rsid w:val="00904100"/>
    <w:rsid w:val="0090765A"/>
    <w:rsid w:val="009125C8"/>
    <w:rsid w:val="00916947"/>
    <w:rsid w:val="00923F9E"/>
    <w:rsid w:val="009247A1"/>
    <w:rsid w:val="0093620F"/>
    <w:rsid w:val="009428AA"/>
    <w:rsid w:val="00942DAE"/>
    <w:rsid w:val="00946FD2"/>
    <w:rsid w:val="00951D21"/>
    <w:rsid w:val="009520C1"/>
    <w:rsid w:val="00961C01"/>
    <w:rsid w:val="00962558"/>
    <w:rsid w:val="009663FC"/>
    <w:rsid w:val="00974DFF"/>
    <w:rsid w:val="00983F2F"/>
    <w:rsid w:val="00984FED"/>
    <w:rsid w:val="0099301E"/>
    <w:rsid w:val="00994FA7"/>
    <w:rsid w:val="009951B7"/>
    <w:rsid w:val="009A60F5"/>
    <w:rsid w:val="009A6783"/>
    <w:rsid w:val="009B49C5"/>
    <w:rsid w:val="009C11D7"/>
    <w:rsid w:val="009C2DC3"/>
    <w:rsid w:val="009C320F"/>
    <w:rsid w:val="009C56F3"/>
    <w:rsid w:val="009D1472"/>
    <w:rsid w:val="009D2495"/>
    <w:rsid w:val="009D7A49"/>
    <w:rsid w:val="009E20C0"/>
    <w:rsid w:val="009E32F5"/>
    <w:rsid w:val="009F109E"/>
    <w:rsid w:val="009F2373"/>
    <w:rsid w:val="009F5492"/>
    <w:rsid w:val="009F5B91"/>
    <w:rsid w:val="009F65E1"/>
    <w:rsid w:val="009F6D6B"/>
    <w:rsid w:val="00A0256F"/>
    <w:rsid w:val="00A027A8"/>
    <w:rsid w:val="00A05B4E"/>
    <w:rsid w:val="00A15640"/>
    <w:rsid w:val="00A232A5"/>
    <w:rsid w:val="00A234B2"/>
    <w:rsid w:val="00A2418D"/>
    <w:rsid w:val="00A26FF7"/>
    <w:rsid w:val="00A27E10"/>
    <w:rsid w:val="00A303C2"/>
    <w:rsid w:val="00A36B65"/>
    <w:rsid w:val="00A401B9"/>
    <w:rsid w:val="00A40DA6"/>
    <w:rsid w:val="00A41057"/>
    <w:rsid w:val="00A45DB0"/>
    <w:rsid w:val="00A53D2C"/>
    <w:rsid w:val="00A632BC"/>
    <w:rsid w:val="00A63641"/>
    <w:rsid w:val="00A64C59"/>
    <w:rsid w:val="00A700F7"/>
    <w:rsid w:val="00A7406A"/>
    <w:rsid w:val="00A77613"/>
    <w:rsid w:val="00A77634"/>
    <w:rsid w:val="00A83176"/>
    <w:rsid w:val="00A85E5B"/>
    <w:rsid w:val="00A935A5"/>
    <w:rsid w:val="00A974C3"/>
    <w:rsid w:val="00AA43CB"/>
    <w:rsid w:val="00AC3918"/>
    <w:rsid w:val="00AC6B20"/>
    <w:rsid w:val="00AC7D88"/>
    <w:rsid w:val="00AD0B9F"/>
    <w:rsid w:val="00AD638F"/>
    <w:rsid w:val="00AE51F1"/>
    <w:rsid w:val="00AE55EF"/>
    <w:rsid w:val="00AE684A"/>
    <w:rsid w:val="00AF05C9"/>
    <w:rsid w:val="00AF16FB"/>
    <w:rsid w:val="00AF2254"/>
    <w:rsid w:val="00B0131A"/>
    <w:rsid w:val="00B05F87"/>
    <w:rsid w:val="00B11C90"/>
    <w:rsid w:val="00B20B82"/>
    <w:rsid w:val="00B21B5A"/>
    <w:rsid w:val="00B228FB"/>
    <w:rsid w:val="00B2630D"/>
    <w:rsid w:val="00B30D10"/>
    <w:rsid w:val="00B345E8"/>
    <w:rsid w:val="00B3488B"/>
    <w:rsid w:val="00B3713D"/>
    <w:rsid w:val="00B40A72"/>
    <w:rsid w:val="00B53934"/>
    <w:rsid w:val="00B56BC1"/>
    <w:rsid w:val="00B60FB0"/>
    <w:rsid w:val="00B64467"/>
    <w:rsid w:val="00B65238"/>
    <w:rsid w:val="00B664BB"/>
    <w:rsid w:val="00B66A4F"/>
    <w:rsid w:val="00B674B3"/>
    <w:rsid w:val="00B72D86"/>
    <w:rsid w:val="00B74371"/>
    <w:rsid w:val="00B74411"/>
    <w:rsid w:val="00B76FD4"/>
    <w:rsid w:val="00B80010"/>
    <w:rsid w:val="00B81DDE"/>
    <w:rsid w:val="00B823BB"/>
    <w:rsid w:val="00B83FAB"/>
    <w:rsid w:val="00B85B8A"/>
    <w:rsid w:val="00BA503F"/>
    <w:rsid w:val="00BA713F"/>
    <w:rsid w:val="00BB7317"/>
    <w:rsid w:val="00BC28B2"/>
    <w:rsid w:val="00BC3F68"/>
    <w:rsid w:val="00BC4E00"/>
    <w:rsid w:val="00BC5487"/>
    <w:rsid w:val="00BD1DE4"/>
    <w:rsid w:val="00BD4F0D"/>
    <w:rsid w:val="00BE23ED"/>
    <w:rsid w:val="00BE285F"/>
    <w:rsid w:val="00BE7499"/>
    <w:rsid w:val="00BE7FED"/>
    <w:rsid w:val="00BF2B85"/>
    <w:rsid w:val="00BF5E9B"/>
    <w:rsid w:val="00C01E2E"/>
    <w:rsid w:val="00C01E63"/>
    <w:rsid w:val="00C035A6"/>
    <w:rsid w:val="00C103B3"/>
    <w:rsid w:val="00C1598A"/>
    <w:rsid w:val="00C165C3"/>
    <w:rsid w:val="00C17ED3"/>
    <w:rsid w:val="00C312CE"/>
    <w:rsid w:val="00C31C57"/>
    <w:rsid w:val="00C36D61"/>
    <w:rsid w:val="00C53695"/>
    <w:rsid w:val="00C54456"/>
    <w:rsid w:val="00C565DB"/>
    <w:rsid w:val="00C6119D"/>
    <w:rsid w:val="00C62D20"/>
    <w:rsid w:val="00C6373F"/>
    <w:rsid w:val="00C66B8A"/>
    <w:rsid w:val="00C72235"/>
    <w:rsid w:val="00C72369"/>
    <w:rsid w:val="00C7333C"/>
    <w:rsid w:val="00C73B87"/>
    <w:rsid w:val="00C86AFF"/>
    <w:rsid w:val="00C8772A"/>
    <w:rsid w:val="00C877D6"/>
    <w:rsid w:val="00C94F1B"/>
    <w:rsid w:val="00C951F4"/>
    <w:rsid w:val="00C95EAA"/>
    <w:rsid w:val="00C964B3"/>
    <w:rsid w:val="00C97DC8"/>
    <w:rsid w:val="00CA0DE5"/>
    <w:rsid w:val="00CA545C"/>
    <w:rsid w:val="00CA6731"/>
    <w:rsid w:val="00CA6A4F"/>
    <w:rsid w:val="00CB34B4"/>
    <w:rsid w:val="00CB3A4F"/>
    <w:rsid w:val="00CB60D3"/>
    <w:rsid w:val="00CB7281"/>
    <w:rsid w:val="00CC46D1"/>
    <w:rsid w:val="00CC4830"/>
    <w:rsid w:val="00CC549D"/>
    <w:rsid w:val="00CC6CA5"/>
    <w:rsid w:val="00CC7504"/>
    <w:rsid w:val="00CD1393"/>
    <w:rsid w:val="00CD2DE6"/>
    <w:rsid w:val="00CD3AED"/>
    <w:rsid w:val="00CD674F"/>
    <w:rsid w:val="00CD751D"/>
    <w:rsid w:val="00CE29F8"/>
    <w:rsid w:val="00CE39CF"/>
    <w:rsid w:val="00CE55A2"/>
    <w:rsid w:val="00CE6792"/>
    <w:rsid w:val="00CF0D3A"/>
    <w:rsid w:val="00CF1FF3"/>
    <w:rsid w:val="00CF41EA"/>
    <w:rsid w:val="00CF4ECC"/>
    <w:rsid w:val="00CF7967"/>
    <w:rsid w:val="00D052DD"/>
    <w:rsid w:val="00D20501"/>
    <w:rsid w:val="00D33FFF"/>
    <w:rsid w:val="00D34566"/>
    <w:rsid w:val="00D42A1D"/>
    <w:rsid w:val="00D44B5A"/>
    <w:rsid w:val="00D472E5"/>
    <w:rsid w:val="00D4767B"/>
    <w:rsid w:val="00D50A49"/>
    <w:rsid w:val="00D53C97"/>
    <w:rsid w:val="00D54713"/>
    <w:rsid w:val="00D55A02"/>
    <w:rsid w:val="00D57460"/>
    <w:rsid w:val="00D638E5"/>
    <w:rsid w:val="00D7338F"/>
    <w:rsid w:val="00D74D42"/>
    <w:rsid w:val="00D819E1"/>
    <w:rsid w:val="00D84134"/>
    <w:rsid w:val="00D86B00"/>
    <w:rsid w:val="00D872ED"/>
    <w:rsid w:val="00D8756F"/>
    <w:rsid w:val="00D9067C"/>
    <w:rsid w:val="00D90C8D"/>
    <w:rsid w:val="00D91A8B"/>
    <w:rsid w:val="00DA1463"/>
    <w:rsid w:val="00DA57C2"/>
    <w:rsid w:val="00DA5E97"/>
    <w:rsid w:val="00DA6622"/>
    <w:rsid w:val="00DB50D4"/>
    <w:rsid w:val="00DB5F5B"/>
    <w:rsid w:val="00DC5D7F"/>
    <w:rsid w:val="00DC69D7"/>
    <w:rsid w:val="00DD2583"/>
    <w:rsid w:val="00DD2A86"/>
    <w:rsid w:val="00DD7340"/>
    <w:rsid w:val="00DE158D"/>
    <w:rsid w:val="00DE3FC3"/>
    <w:rsid w:val="00DE487A"/>
    <w:rsid w:val="00DF3095"/>
    <w:rsid w:val="00DF6F6C"/>
    <w:rsid w:val="00E02EAB"/>
    <w:rsid w:val="00E03D7F"/>
    <w:rsid w:val="00E061FE"/>
    <w:rsid w:val="00E1141E"/>
    <w:rsid w:val="00E214B2"/>
    <w:rsid w:val="00E216CF"/>
    <w:rsid w:val="00E22B68"/>
    <w:rsid w:val="00E23A1D"/>
    <w:rsid w:val="00E30EE2"/>
    <w:rsid w:val="00E3427E"/>
    <w:rsid w:val="00E34C90"/>
    <w:rsid w:val="00E35AA3"/>
    <w:rsid w:val="00E427EC"/>
    <w:rsid w:val="00E42F55"/>
    <w:rsid w:val="00E43127"/>
    <w:rsid w:val="00E44B12"/>
    <w:rsid w:val="00E5085C"/>
    <w:rsid w:val="00E50CC5"/>
    <w:rsid w:val="00E511CA"/>
    <w:rsid w:val="00E518A6"/>
    <w:rsid w:val="00E5391A"/>
    <w:rsid w:val="00E54BCF"/>
    <w:rsid w:val="00E607A2"/>
    <w:rsid w:val="00E614AA"/>
    <w:rsid w:val="00E61B3F"/>
    <w:rsid w:val="00E6773A"/>
    <w:rsid w:val="00E70F70"/>
    <w:rsid w:val="00E71A11"/>
    <w:rsid w:val="00E736DD"/>
    <w:rsid w:val="00E75196"/>
    <w:rsid w:val="00E75225"/>
    <w:rsid w:val="00E76DB5"/>
    <w:rsid w:val="00E80049"/>
    <w:rsid w:val="00E822CA"/>
    <w:rsid w:val="00E83C2C"/>
    <w:rsid w:val="00E90221"/>
    <w:rsid w:val="00E93851"/>
    <w:rsid w:val="00E95E21"/>
    <w:rsid w:val="00E971F0"/>
    <w:rsid w:val="00EA5162"/>
    <w:rsid w:val="00EB0D80"/>
    <w:rsid w:val="00EB1212"/>
    <w:rsid w:val="00EB3E7E"/>
    <w:rsid w:val="00EB4BA0"/>
    <w:rsid w:val="00EB53C7"/>
    <w:rsid w:val="00EB64F3"/>
    <w:rsid w:val="00EC205D"/>
    <w:rsid w:val="00ED32F7"/>
    <w:rsid w:val="00ED6BBF"/>
    <w:rsid w:val="00EE2547"/>
    <w:rsid w:val="00EF2730"/>
    <w:rsid w:val="00EF355C"/>
    <w:rsid w:val="00EF4EC7"/>
    <w:rsid w:val="00EF6C12"/>
    <w:rsid w:val="00F032C9"/>
    <w:rsid w:val="00F077E3"/>
    <w:rsid w:val="00F116FD"/>
    <w:rsid w:val="00F12779"/>
    <w:rsid w:val="00F13189"/>
    <w:rsid w:val="00F13BFF"/>
    <w:rsid w:val="00F148B9"/>
    <w:rsid w:val="00F17808"/>
    <w:rsid w:val="00F269A6"/>
    <w:rsid w:val="00F27FD4"/>
    <w:rsid w:val="00F42405"/>
    <w:rsid w:val="00F43623"/>
    <w:rsid w:val="00F44EA1"/>
    <w:rsid w:val="00F47920"/>
    <w:rsid w:val="00F51C42"/>
    <w:rsid w:val="00F525C8"/>
    <w:rsid w:val="00F5282A"/>
    <w:rsid w:val="00F52902"/>
    <w:rsid w:val="00F54E7E"/>
    <w:rsid w:val="00F62311"/>
    <w:rsid w:val="00F64ABA"/>
    <w:rsid w:val="00F758B9"/>
    <w:rsid w:val="00F802A1"/>
    <w:rsid w:val="00F80E36"/>
    <w:rsid w:val="00F81B0E"/>
    <w:rsid w:val="00F83835"/>
    <w:rsid w:val="00F842BB"/>
    <w:rsid w:val="00F90435"/>
    <w:rsid w:val="00F90915"/>
    <w:rsid w:val="00F9413B"/>
    <w:rsid w:val="00F96B14"/>
    <w:rsid w:val="00F97A5B"/>
    <w:rsid w:val="00FA2D09"/>
    <w:rsid w:val="00FB206B"/>
    <w:rsid w:val="00FC05E2"/>
    <w:rsid w:val="00FC2DD4"/>
    <w:rsid w:val="00FC60B6"/>
    <w:rsid w:val="00FD13B3"/>
    <w:rsid w:val="00FD6124"/>
    <w:rsid w:val="00FF6356"/>
    <w:rsid w:val="2C9FD24E"/>
    <w:rsid w:val="475A78C3"/>
    <w:rsid w:val="513CA903"/>
    <w:rsid w:val="5FB07CEC"/>
    <w:rsid w:val="760F9C57"/>
    <w:rsid w:val="7BC991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80458"/>
  <w15:chartTrackingRefBased/>
  <w15:docId w15:val="{F58EF02E-EA16-42A1-B8FE-6ADCB31BC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C611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11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11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11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11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11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1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1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1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1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11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11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11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11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11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1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1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19D"/>
    <w:rPr>
      <w:rFonts w:eastAsiaTheme="majorEastAsia" w:cstheme="majorBidi"/>
      <w:color w:val="272727" w:themeColor="text1" w:themeTint="D8"/>
    </w:rPr>
  </w:style>
  <w:style w:type="paragraph" w:styleId="Title">
    <w:name w:val="Title"/>
    <w:basedOn w:val="Normal"/>
    <w:next w:val="Normal"/>
    <w:link w:val="TitleChar"/>
    <w:uiPriority w:val="10"/>
    <w:qFormat/>
    <w:rsid w:val="00C61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1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1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19D"/>
    <w:pPr>
      <w:spacing w:before="160"/>
      <w:jc w:val="center"/>
    </w:pPr>
    <w:rPr>
      <w:i/>
      <w:iCs/>
      <w:color w:val="404040" w:themeColor="text1" w:themeTint="BF"/>
    </w:rPr>
  </w:style>
  <w:style w:type="character" w:customStyle="1" w:styleId="QuoteChar">
    <w:name w:val="Quote Char"/>
    <w:basedOn w:val="DefaultParagraphFont"/>
    <w:link w:val="Quote"/>
    <w:uiPriority w:val="29"/>
    <w:rsid w:val="00C6119D"/>
    <w:rPr>
      <w:i/>
      <w:iCs/>
      <w:color w:val="404040" w:themeColor="text1" w:themeTint="BF"/>
    </w:rPr>
  </w:style>
  <w:style w:type="paragraph" w:styleId="ListParagraph">
    <w:name w:val="List Paragraph"/>
    <w:basedOn w:val="Normal"/>
    <w:uiPriority w:val="34"/>
    <w:qFormat/>
    <w:rsid w:val="00C6119D"/>
    <w:pPr>
      <w:ind w:left="720"/>
      <w:contextualSpacing/>
    </w:pPr>
  </w:style>
  <w:style w:type="character" w:styleId="IntenseEmphasis">
    <w:name w:val="Intense Emphasis"/>
    <w:basedOn w:val="DefaultParagraphFont"/>
    <w:uiPriority w:val="21"/>
    <w:qFormat/>
    <w:rsid w:val="00C6119D"/>
    <w:rPr>
      <w:i/>
      <w:iCs/>
      <w:color w:val="2F5496" w:themeColor="accent1" w:themeShade="BF"/>
    </w:rPr>
  </w:style>
  <w:style w:type="paragraph" w:styleId="IntenseQuote">
    <w:name w:val="Intense Quote"/>
    <w:basedOn w:val="Normal"/>
    <w:next w:val="Normal"/>
    <w:link w:val="IntenseQuoteChar"/>
    <w:uiPriority w:val="30"/>
    <w:qFormat/>
    <w:rsid w:val="00C611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119D"/>
    <w:rPr>
      <w:i/>
      <w:iCs/>
      <w:color w:val="2F5496" w:themeColor="accent1" w:themeShade="BF"/>
    </w:rPr>
  </w:style>
  <w:style w:type="character" w:styleId="IntenseReference">
    <w:name w:val="Intense Reference"/>
    <w:basedOn w:val="DefaultParagraphFont"/>
    <w:uiPriority w:val="32"/>
    <w:qFormat/>
    <w:rsid w:val="00C6119D"/>
    <w:rPr>
      <w:b/>
      <w:bCs/>
      <w:smallCaps/>
      <w:color w:val="2F5496" w:themeColor="accent1" w:themeShade="BF"/>
      <w:spacing w:val="5"/>
    </w:rPr>
  </w:style>
  <w:style w:type="table" w:styleId="TableGrid">
    <w:name w:val="Table Grid"/>
    <w:basedOn w:val="TableNormal"/>
    <w:uiPriority w:val="39"/>
    <w:rsid w:val="00C6119D"/>
    <w:pPr>
      <w:spacing w:after="0" w:line="240" w:lineRule="auto"/>
    </w:pPr>
    <w:rPr>
      <w:rFonts w:ascii="Liberation Sans" w:eastAsia="Liberation Sans" w:hAnsi="Liberation Sans" w:cs="Segoe U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uiPriority w:val="59"/>
    <w:rsid w:val="00C6119D"/>
    <w:pPr>
      <w:spacing w:after="0" w:line="240" w:lineRule="auto"/>
    </w:pPr>
    <w:rPr>
      <w:rFonts w:ascii="Liberation Sans" w:eastAsia="Liberation Sans" w:hAnsi="Liberation Sans" w:cs="Segoe U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442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9C2D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2DC3"/>
    <w:rPr>
      <w:sz w:val="20"/>
      <w:szCs w:val="20"/>
    </w:rPr>
  </w:style>
  <w:style w:type="character" w:styleId="FootnoteReference">
    <w:name w:val="footnote reference"/>
    <w:basedOn w:val="DefaultParagraphFont"/>
    <w:uiPriority w:val="99"/>
    <w:semiHidden/>
    <w:unhideWhenUsed/>
    <w:rsid w:val="009C2DC3"/>
    <w:rPr>
      <w:vertAlign w:val="superscript"/>
    </w:rPr>
  </w:style>
  <w:style w:type="table" w:customStyle="1" w:styleId="TableGrid2">
    <w:name w:val="Table Grid2"/>
    <w:basedOn w:val="TableNormal"/>
    <w:next w:val="TableGrid"/>
    <w:uiPriority w:val="39"/>
    <w:rsid w:val="00FB206B"/>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75196"/>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228FB"/>
  </w:style>
  <w:style w:type="paragraph" w:styleId="Revision">
    <w:name w:val="Revision"/>
    <w:hidden/>
    <w:uiPriority w:val="99"/>
    <w:semiHidden/>
    <w:rsid w:val="00591479"/>
    <w:pPr>
      <w:spacing w:after="0" w:line="240" w:lineRule="auto"/>
    </w:pPr>
  </w:style>
  <w:style w:type="paragraph" w:styleId="Header">
    <w:name w:val="header"/>
    <w:basedOn w:val="Normal"/>
    <w:link w:val="HeaderChar"/>
    <w:uiPriority w:val="99"/>
    <w:semiHidden/>
    <w:unhideWhenUsed/>
    <w:rsid w:val="00BD4F0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D4F0D"/>
  </w:style>
  <w:style w:type="paragraph" w:styleId="Footer">
    <w:name w:val="footer"/>
    <w:basedOn w:val="Normal"/>
    <w:link w:val="FooterChar"/>
    <w:uiPriority w:val="99"/>
    <w:semiHidden/>
    <w:unhideWhenUsed/>
    <w:rsid w:val="00BD4F0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D4F0D"/>
  </w:style>
  <w:style w:type="character" w:styleId="CommentReference">
    <w:name w:val="annotation reference"/>
    <w:basedOn w:val="DefaultParagraphFont"/>
    <w:uiPriority w:val="99"/>
    <w:semiHidden/>
    <w:unhideWhenUsed/>
    <w:rsid w:val="00CE39CF"/>
    <w:rPr>
      <w:sz w:val="16"/>
      <w:szCs w:val="16"/>
    </w:rPr>
  </w:style>
  <w:style w:type="paragraph" w:styleId="CommentText">
    <w:name w:val="annotation text"/>
    <w:basedOn w:val="Normal"/>
    <w:link w:val="CommentTextChar"/>
    <w:uiPriority w:val="99"/>
    <w:unhideWhenUsed/>
    <w:rsid w:val="00CE39CF"/>
    <w:pPr>
      <w:spacing w:line="240" w:lineRule="auto"/>
    </w:pPr>
    <w:rPr>
      <w:sz w:val="20"/>
      <w:szCs w:val="20"/>
    </w:rPr>
  </w:style>
  <w:style w:type="character" w:customStyle="1" w:styleId="CommentTextChar">
    <w:name w:val="Comment Text Char"/>
    <w:basedOn w:val="DefaultParagraphFont"/>
    <w:link w:val="CommentText"/>
    <w:uiPriority w:val="99"/>
    <w:rsid w:val="00CE39CF"/>
    <w:rPr>
      <w:sz w:val="20"/>
      <w:szCs w:val="20"/>
      <w:lang w:val="lt-LT"/>
    </w:rPr>
  </w:style>
  <w:style w:type="character" w:styleId="Mention">
    <w:name w:val="Mention"/>
    <w:basedOn w:val="DefaultParagraphFont"/>
    <w:uiPriority w:val="99"/>
    <w:unhideWhenUsed/>
    <w:rsid w:val="00CE39C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393F528D057D34695D9CAF33B15B2D2" ma:contentTypeVersion="11" ma:contentTypeDescription="Kurkite naują dokumentą." ma:contentTypeScope="" ma:versionID="f876e3e3b0b808815ea3ba5a1de3f776">
  <xsd:schema xmlns:xsd="http://www.w3.org/2001/XMLSchema" xmlns:xs="http://www.w3.org/2001/XMLSchema" xmlns:p="http://schemas.microsoft.com/office/2006/metadata/properties" xmlns:ns2="9140423b-be58-44f5-93d5-68ee5daac3a5" xmlns:ns3="e5658a7c-eb5b-4cab-865a-78698232b7b5" targetNamespace="http://schemas.microsoft.com/office/2006/metadata/properties" ma:root="true" ma:fieldsID="9d2b4dc77d92f27598a90ea8a2e52ab4" ns2:_="" ns3:_="">
    <xsd:import namespace="9140423b-be58-44f5-93d5-68ee5daac3a5"/>
    <xsd:import namespace="e5658a7c-eb5b-4cab-865a-78698232b7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0423b-be58-44f5-93d5-68ee5daac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fca40d4-0b6f-42fe-8417-d165641da36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658a7c-eb5b-4cab-865a-78698232b7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2782e0-0def-4cf3-b00b-7a91d1814102}" ma:internalName="TaxCatchAll" ma:showField="CatchAllData" ma:web="e5658a7c-eb5b-4cab-865a-78698232b7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40423b-be58-44f5-93d5-68ee5daac3a5">
      <Terms xmlns="http://schemas.microsoft.com/office/infopath/2007/PartnerControls"/>
    </lcf76f155ced4ddcb4097134ff3c332f>
    <TaxCatchAll xmlns="e5658a7c-eb5b-4cab-865a-78698232b7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C8541-DAFE-4285-A1DB-FC58C610A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0423b-be58-44f5-93d5-68ee5daac3a5"/>
    <ds:schemaRef ds:uri="e5658a7c-eb5b-4cab-865a-78698232b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A0FC5B-A2DC-4CF1-B9C6-7D6D3C151EBD}">
  <ds:schemaRefs>
    <ds:schemaRef ds:uri="http://purl.org/dc/terms/"/>
    <ds:schemaRef ds:uri="9140423b-be58-44f5-93d5-68ee5daac3a5"/>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e5658a7c-eb5b-4cab-865a-78698232b7b5"/>
    <ds:schemaRef ds:uri="http://purl.org/dc/dcmitype/"/>
  </ds:schemaRefs>
</ds:datastoreItem>
</file>

<file path=customXml/itemProps3.xml><?xml version="1.0" encoding="utf-8"?>
<ds:datastoreItem xmlns:ds="http://schemas.openxmlformats.org/officeDocument/2006/customXml" ds:itemID="{D10DFE89-BDE2-4914-AC79-6C96CFCF3627}">
  <ds:schemaRefs>
    <ds:schemaRef ds:uri="http://schemas.microsoft.com/sharepoint/v3/contenttype/forms"/>
  </ds:schemaRefs>
</ds:datastoreItem>
</file>

<file path=customXml/itemProps4.xml><?xml version="1.0" encoding="utf-8"?>
<ds:datastoreItem xmlns:ds="http://schemas.openxmlformats.org/officeDocument/2006/customXml" ds:itemID="{B158FFD3-209B-467C-BBBD-63AD6CA7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1896</Words>
  <Characters>10809</Characters>
  <Application>Microsoft Office Word</Application>
  <DocSecurity>4</DocSecurity>
  <Lines>90</Lines>
  <Paragraphs>25</Paragraphs>
  <ScaleCrop>false</ScaleCrop>
  <Company/>
  <LinksUpToDate>false</LinksUpToDate>
  <CharactersWithSpaces>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Kailiūnienė</dc:creator>
  <cp:keywords/>
  <dc:description/>
  <cp:lastModifiedBy>Gintarė Pilypaitytė</cp:lastModifiedBy>
  <cp:revision>6</cp:revision>
  <dcterms:created xsi:type="dcterms:W3CDTF">2025-10-17T20:36:00Z</dcterms:created>
  <dcterms:modified xsi:type="dcterms:W3CDTF">2025-10-17T11:09:00Z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0x0101009393F528D057D34695D9CAF33B15B2D2</vt:lpwstr>
  </property>
  <property fmtid="{D5CDD505-2E9C-101B-9397-08002B2CF9AE}" pid="3" name="MediaServiceImageTags">
    <vt:lpwstr/>
  </property>
</Properties>
</file>