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D0071" w14:textId="75CB640D" w:rsidR="00A46EDA" w:rsidRPr="00A46EDA" w:rsidRDefault="00A46EDA" w:rsidP="00A46EDA">
      <w:pPr>
        <w:keepNext/>
        <w:keepLines/>
        <w:spacing w:before="120" w:after="0" w:line="240" w:lineRule="auto"/>
        <w:ind w:left="5103" w:hanging="425"/>
        <w:outlineLvl w:val="1"/>
        <w:rPr>
          <w:rFonts w:ascii="Tahoma" w:eastAsia="Calibri" w:hAnsi="Tahoma" w:cs="Tahoma"/>
          <w:sz w:val="21"/>
          <w:szCs w:val="21"/>
        </w:rPr>
      </w:pPr>
      <w:bookmarkStart w:id="0" w:name="_Ref39673589"/>
      <w:bookmarkStart w:id="1" w:name="_Toc141883884"/>
      <w:r w:rsidRPr="00265336">
        <w:rPr>
          <w:rFonts w:ascii="Tahoma" w:eastAsia="Calibri" w:hAnsi="Tahoma" w:cs="Tahoma"/>
          <w:sz w:val="21"/>
          <w:szCs w:val="21"/>
        </w:rPr>
        <w:t xml:space="preserve">Pirkimo sąlygų </w:t>
      </w:r>
      <w:r w:rsidR="00897357">
        <w:rPr>
          <w:rFonts w:ascii="Tahoma" w:eastAsia="Calibri" w:hAnsi="Tahoma" w:cs="Tahoma"/>
          <w:sz w:val="21"/>
          <w:szCs w:val="21"/>
        </w:rPr>
        <w:t>13</w:t>
      </w:r>
      <w:r w:rsidR="007437DD">
        <w:rPr>
          <w:rFonts w:ascii="Tahoma" w:eastAsia="Calibri" w:hAnsi="Tahoma" w:cs="Tahoma"/>
          <w:sz w:val="21"/>
          <w:szCs w:val="21"/>
        </w:rPr>
        <w:t xml:space="preserve"> </w:t>
      </w:r>
      <w:r w:rsidRPr="00265336">
        <w:rPr>
          <w:rFonts w:ascii="Tahoma" w:eastAsia="Calibri" w:hAnsi="Tahoma" w:cs="Tahoma"/>
          <w:sz w:val="21"/>
          <w:szCs w:val="21"/>
        </w:rPr>
        <w:t>priedas „Specialistų sąrašo forma“</w:t>
      </w:r>
      <w:bookmarkEnd w:id="0"/>
      <w:bookmarkEnd w:id="1"/>
    </w:p>
    <w:p w14:paraId="580FBACD" w14:textId="652E6D63" w:rsidR="00F954EB" w:rsidRDefault="00F954EB" w:rsidP="00A46EDA">
      <w:pPr>
        <w:rPr>
          <w:rFonts w:ascii="Tahoma" w:hAnsi="Tahoma" w:cs="Tahoma"/>
          <w:b/>
        </w:rPr>
      </w:pPr>
    </w:p>
    <w:p w14:paraId="6E7E3A1D" w14:textId="66E15935" w:rsidR="00F954EB" w:rsidRDefault="00F954EB" w:rsidP="00F954EB">
      <w:pPr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F954EB">
        <w:rPr>
          <w:rFonts w:ascii="Tahoma" w:hAnsi="Tahoma" w:cs="Tahoma"/>
          <w:b/>
          <w:sz w:val="28"/>
          <w:szCs w:val="28"/>
        </w:rPr>
        <w:t xml:space="preserve">Specialistų sąrašo </w:t>
      </w:r>
      <w:r w:rsidRPr="00F954EB">
        <w:rPr>
          <w:rFonts w:ascii="Tahoma" w:eastAsia="Times New Roman" w:hAnsi="Tahoma" w:cs="Tahoma"/>
          <w:b/>
          <w:sz w:val="28"/>
          <w:szCs w:val="28"/>
        </w:rPr>
        <w:t>forma</w:t>
      </w:r>
    </w:p>
    <w:p w14:paraId="7B885D19" w14:textId="77777777" w:rsidR="00F954EB" w:rsidRPr="00F954EB" w:rsidRDefault="00F954EB" w:rsidP="00032A8A">
      <w:pPr>
        <w:rPr>
          <w:rFonts w:ascii="Tahoma" w:eastAsia="Times New Roman" w:hAnsi="Tahoma" w:cs="Tahoma"/>
          <w:b/>
          <w:sz w:val="28"/>
          <w:szCs w:val="28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068"/>
        <w:gridCol w:w="2384"/>
        <w:gridCol w:w="1922"/>
        <w:gridCol w:w="3254"/>
      </w:tblGrid>
      <w:tr w:rsidR="00F954EB" w:rsidRPr="00772FFC" w14:paraId="03B92895" w14:textId="77777777" w:rsidTr="0007079E">
        <w:tc>
          <w:tcPr>
            <w:tcW w:w="1074" w:type="pct"/>
            <w:shd w:val="clear" w:color="auto" w:fill="DEEAF6" w:themeFill="accent1" w:themeFillTint="33"/>
            <w:vAlign w:val="center"/>
          </w:tcPr>
          <w:p w14:paraId="39687DF2" w14:textId="77777777" w:rsidR="00F954EB" w:rsidRPr="00772FFC" w:rsidRDefault="00F954EB" w:rsidP="00711C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72FFC">
              <w:rPr>
                <w:rFonts w:ascii="Tahoma" w:hAnsi="Tahoma" w:cs="Tahoma"/>
                <w:b/>
                <w:sz w:val="22"/>
                <w:szCs w:val="22"/>
              </w:rPr>
              <w:t>Kvalifikacijos reikalavimo eilės numeris, kurį atitinka specialistas</w:t>
            </w:r>
          </w:p>
        </w:tc>
        <w:tc>
          <w:tcPr>
            <w:tcW w:w="1238" w:type="pct"/>
            <w:shd w:val="clear" w:color="auto" w:fill="DEEAF6" w:themeFill="accent1" w:themeFillTint="33"/>
            <w:vAlign w:val="center"/>
          </w:tcPr>
          <w:p w14:paraId="78B47C1C" w14:textId="77777777" w:rsidR="00F954EB" w:rsidRPr="00772FFC" w:rsidRDefault="00F954EB" w:rsidP="00711C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72FFC">
              <w:rPr>
                <w:rFonts w:ascii="Tahoma" w:hAnsi="Tahoma" w:cs="Tahoma"/>
                <w:b/>
                <w:sz w:val="22"/>
                <w:szCs w:val="22"/>
              </w:rPr>
              <w:t>Specialisto vardas ir pavardė</w:t>
            </w:r>
          </w:p>
        </w:tc>
        <w:tc>
          <w:tcPr>
            <w:tcW w:w="998" w:type="pct"/>
            <w:shd w:val="clear" w:color="auto" w:fill="DEEAF6" w:themeFill="accent1" w:themeFillTint="33"/>
            <w:vAlign w:val="center"/>
          </w:tcPr>
          <w:p w14:paraId="3F0A3E26" w14:textId="77777777" w:rsidR="00F954EB" w:rsidRPr="00772FFC" w:rsidRDefault="00F954EB" w:rsidP="00711C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72FFC">
              <w:rPr>
                <w:rFonts w:ascii="Tahoma" w:hAnsi="Tahoma" w:cs="Tahoma"/>
                <w:b/>
                <w:sz w:val="22"/>
                <w:szCs w:val="22"/>
              </w:rPr>
              <w:t>Specialisto darbovietė</w:t>
            </w:r>
          </w:p>
        </w:tc>
        <w:tc>
          <w:tcPr>
            <w:tcW w:w="1690" w:type="pct"/>
            <w:shd w:val="clear" w:color="auto" w:fill="DEEAF6" w:themeFill="accent1" w:themeFillTint="33"/>
            <w:vAlign w:val="center"/>
          </w:tcPr>
          <w:p w14:paraId="06FF1AF0" w14:textId="3B190F45" w:rsidR="00F954EB" w:rsidRPr="00772FFC" w:rsidRDefault="0007079E" w:rsidP="00711C9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72FFC">
              <w:rPr>
                <w:rFonts w:ascii="Tahoma" w:eastAsia="SimSun" w:hAnsi="Tahoma" w:cs="Tahoma"/>
                <w:b/>
                <w:sz w:val="22"/>
                <w:szCs w:val="22"/>
                <w:lang w:eastAsia="zh-CN"/>
              </w:rPr>
              <w:t xml:space="preserve">Sutikimas, ketinimų protokolas, sutartis ar kitas dokumentas įrodantis galimybę, paslaugų teikėjui laimėjus konkursą ir pasirašius viešojo pirkimo sutartį, </w:t>
            </w:r>
            <w:r w:rsidRPr="00772FFC">
              <w:rPr>
                <w:rFonts w:ascii="Tahoma" w:eastAsia="SimSun" w:hAnsi="Tahoma" w:cs="Tahoma"/>
                <w:b/>
                <w:iCs/>
                <w:sz w:val="22"/>
                <w:szCs w:val="22"/>
                <w:lang w:eastAsia="zh-CN"/>
              </w:rPr>
              <w:t>vykdyti jam priskirtas pareigas</w:t>
            </w:r>
            <w:r w:rsidRPr="00772FFC">
              <w:rPr>
                <w:rFonts w:ascii="Tahoma" w:eastAsia="SimSun" w:hAnsi="Tahoma" w:cs="Tahoma"/>
                <w:b/>
                <w:sz w:val="22"/>
                <w:szCs w:val="22"/>
                <w:lang w:eastAsia="zh-CN"/>
              </w:rPr>
              <w:t xml:space="preserve"> </w:t>
            </w:r>
            <w:r w:rsidRPr="00772FFC">
              <w:rPr>
                <w:rFonts w:ascii="Tahoma" w:eastAsia="SimSun" w:hAnsi="Tahoma" w:cs="Tahoma"/>
                <w:b/>
                <w:i/>
                <w:sz w:val="22"/>
                <w:szCs w:val="22"/>
                <w:lang w:eastAsia="zh-CN"/>
              </w:rPr>
              <w:t>(pildoma, jei specialistas nėra tiekėjo darbuotojas)</w:t>
            </w:r>
          </w:p>
        </w:tc>
      </w:tr>
      <w:tr w:rsidR="0007079E" w:rsidRPr="00772FFC" w14:paraId="5DD7E483" w14:textId="77777777" w:rsidTr="0007079E">
        <w:tc>
          <w:tcPr>
            <w:tcW w:w="1074" w:type="pct"/>
          </w:tcPr>
          <w:p w14:paraId="715682DD" w14:textId="78243778" w:rsidR="0007079E" w:rsidRPr="00772FFC" w:rsidRDefault="00265336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</w:t>
            </w:r>
            <w:r w:rsidR="0007079E" w:rsidRPr="00772FFC">
              <w:rPr>
                <w:rFonts w:ascii="Tahoma" w:hAnsi="Tahoma" w:cs="Tahoma"/>
                <w:sz w:val="22"/>
                <w:szCs w:val="22"/>
              </w:rPr>
              <w:t>.1</w:t>
            </w:r>
          </w:p>
        </w:tc>
        <w:tc>
          <w:tcPr>
            <w:tcW w:w="1238" w:type="pct"/>
          </w:tcPr>
          <w:p w14:paraId="1EE754F8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2BB36B29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1D22DF29" w14:textId="121E5DBF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07079E" w:rsidRPr="00772FFC" w14:paraId="7D9F7247" w14:textId="77777777" w:rsidTr="0007079E">
        <w:tc>
          <w:tcPr>
            <w:tcW w:w="1074" w:type="pct"/>
          </w:tcPr>
          <w:p w14:paraId="3E664D68" w14:textId="27D2CC34" w:rsidR="0007079E" w:rsidRPr="00772FFC" w:rsidRDefault="00265336" w:rsidP="0026533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2.2</w:t>
            </w:r>
          </w:p>
        </w:tc>
        <w:tc>
          <w:tcPr>
            <w:tcW w:w="1238" w:type="pct"/>
          </w:tcPr>
          <w:p w14:paraId="75B4641F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2471F532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42D8436D" w14:textId="31FF1BDD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07079E" w:rsidRPr="00772FFC" w14:paraId="10BDAD11" w14:textId="77777777" w:rsidTr="0007079E">
        <w:tc>
          <w:tcPr>
            <w:tcW w:w="1074" w:type="pct"/>
          </w:tcPr>
          <w:p w14:paraId="68F00B25" w14:textId="19C2C742" w:rsidR="0007079E" w:rsidRPr="00772FFC" w:rsidRDefault="00265336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2.3</w:t>
            </w:r>
          </w:p>
        </w:tc>
        <w:tc>
          <w:tcPr>
            <w:tcW w:w="1238" w:type="pct"/>
          </w:tcPr>
          <w:p w14:paraId="5BE8864C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0274F51E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5BEC3BC4" w14:textId="22DCBEF6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07079E" w:rsidRPr="00772FFC" w14:paraId="0C7E2405" w14:textId="77777777" w:rsidTr="0007079E">
        <w:tc>
          <w:tcPr>
            <w:tcW w:w="1074" w:type="pct"/>
          </w:tcPr>
          <w:p w14:paraId="57A52E01" w14:textId="778C1671" w:rsidR="0007079E" w:rsidRPr="00772FFC" w:rsidRDefault="00265336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2.4</w:t>
            </w:r>
          </w:p>
        </w:tc>
        <w:tc>
          <w:tcPr>
            <w:tcW w:w="1238" w:type="pct"/>
          </w:tcPr>
          <w:p w14:paraId="76E2CB7B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75A515D5" w14:textId="77777777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594378CD" w14:textId="09969666" w:rsidR="0007079E" w:rsidRPr="00772FFC" w:rsidRDefault="0007079E" w:rsidP="0007079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772FFC" w:rsidRPr="00772FFC" w14:paraId="1BDF8610" w14:textId="77777777" w:rsidTr="0007079E">
        <w:tc>
          <w:tcPr>
            <w:tcW w:w="1074" w:type="pct"/>
          </w:tcPr>
          <w:p w14:paraId="7D60BFC6" w14:textId="4C6EFEB9" w:rsidR="00772FFC" w:rsidRPr="00772FFC" w:rsidRDefault="00772FFC" w:rsidP="00772F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2.5.</w:t>
            </w:r>
          </w:p>
        </w:tc>
        <w:tc>
          <w:tcPr>
            <w:tcW w:w="1238" w:type="pct"/>
          </w:tcPr>
          <w:p w14:paraId="03AA1CC6" w14:textId="77777777" w:rsidR="00772FFC" w:rsidRPr="00772FFC" w:rsidRDefault="00772FFC" w:rsidP="00772F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301E8590" w14:textId="77777777" w:rsidR="00772FFC" w:rsidRPr="00772FFC" w:rsidRDefault="00772FFC" w:rsidP="00772F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1DF6B08B" w14:textId="676EE2AC" w:rsidR="00772FFC" w:rsidRPr="00772FFC" w:rsidRDefault="00772FFC" w:rsidP="00772FFC">
            <w:pPr>
              <w:jc w:val="center"/>
              <w:rPr>
                <w:rFonts w:ascii="Tahoma" w:eastAsia="SimSun" w:hAnsi="Tahoma" w:cs="Tahoma"/>
                <w:sz w:val="22"/>
                <w:szCs w:val="22"/>
                <w:lang w:eastAsia="zh-CN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772FFC" w:rsidRPr="00772FFC" w14:paraId="6C421234" w14:textId="77777777" w:rsidTr="0007079E">
        <w:tc>
          <w:tcPr>
            <w:tcW w:w="1074" w:type="pct"/>
          </w:tcPr>
          <w:p w14:paraId="36B00503" w14:textId="50B93BBF" w:rsidR="00772FFC" w:rsidRPr="00772FFC" w:rsidRDefault="00772FFC" w:rsidP="00772F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2.6.</w:t>
            </w:r>
          </w:p>
        </w:tc>
        <w:tc>
          <w:tcPr>
            <w:tcW w:w="1238" w:type="pct"/>
          </w:tcPr>
          <w:p w14:paraId="19BD0C8C" w14:textId="77777777" w:rsidR="00772FFC" w:rsidRPr="00772FFC" w:rsidRDefault="00772FFC" w:rsidP="00772F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04972324" w14:textId="77777777" w:rsidR="00772FFC" w:rsidRPr="00772FFC" w:rsidRDefault="00772FFC" w:rsidP="00772F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352BCC1C" w14:textId="23FAC411" w:rsidR="00772FFC" w:rsidRPr="00772FFC" w:rsidRDefault="00772FFC" w:rsidP="00772FFC">
            <w:pPr>
              <w:jc w:val="center"/>
              <w:rPr>
                <w:rFonts w:ascii="Tahoma" w:eastAsia="SimSun" w:hAnsi="Tahoma" w:cs="Tahoma"/>
                <w:sz w:val="22"/>
                <w:szCs w:val="22"/>
                <w:lang w:eastAsia="zh-CN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772FFC" w:rsidRPr="00772FFC" w14:paraId="3860D3BE" w14:textId="77777777" w:rsidTr="0007079E">
        <w:tc>
          <w:tcPr>
            <w:tcW w:w="1074" w:type="pct"/>
          </w:tcPr>
          <w:p w14:paraId="58157636" w14:textId="3341DB8E" w:rsidR="00772FFC" w:rsidRPr="00772FFC" w:rsidRDefault="00772FFC" w:rsidP="00772F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72FFC">
              <w:rPr>
                <w:rFonts w:ascii="Tahoma" w:hAnsi="Tahoma" w:cs="Tahoma"/>
                <w:sz w:val="22"/>
                <w:szCs w:val="22"/>
              </w:rPr>
              <w:t>2.7.</w:t>
            </w:r>
          </w:p>
        </w:tc>
        <w:tc>
          <w:tcPr>
            <w:tcW w:w="1238" w:type="pct"/>
          </w:tcPr>
          <w:p w14:paraId="4A64D66D" w14:textId="77777777" w:rsidR="00772FFC" w:rsidRPr="00772FFC" w:rsidRDefault="00772FFC" w:rsidP="00772F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8" w:type="pct"/>
          </w:tcPr>
          <w:p w14:paraId="1982E127" w14:textId="77777777" w:rsidR="00772FFC" w:rsidRPr="00772FFC" w:rsidRDefault="00772FFC" w:rsidP="00772FF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0" w:type="pct"/>
          </w:tcPr>
          <w:p w14:paraId="4D044891" w14:textId="66408303" w:rsidR="00772FFC" w:rsidRPr="00772FFC" w:rsidRDefault="00772FFC" w:rsidP="00772FFC">
            <w:pPr>
              <w:jc w:val="center"/>
              <w:rPr>
                <w:rFonts w:ascii="Tahoma" w:eastAsia="SimSun" w:hAnsi="Tahoma" w:cs="Tahoma"/>
                <w:sz w:val="22"/>
                <w:szCs w:val="22"/>
                <w:lang w:eastAsia="zh-CN"/>
              </w:rPr>
            </w:pPr>
            <w:r w:rsidRPr="00772FFC">
              <w:rPr>
                <w:rFonts w:ascii="Tahoma" w:eastAsia="SimSun" w:hAnsi="Tahoma" w:cs="Tahoma"/>
                <w:sz w:val="22"/>
                <w:szCs w:val="22"/>
                <w:lang w:eastAsia="zh-CN"/>
              </w:rPr>
              <w:t xml:space="preserve">Pateikiama/Nepateikiama </w:t>
            </w:r>
            <w:r w:rsidRPr="00772FFC">
              <w:rPr>
                <w:rFonts w:ascii="Tahoma" w:eastAsia="SimSun" w:hAnsi="Tahoma" w:cs="Tahoma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</w:tbl>
    <w:p w14:paraId="5E389B99" w14:textId="77777777" w:rsidR="00F954EB" w:rsidRDefault="00F954EB" w:rsidP="00A46EDA">
      <w:pPr>
        <w:rPr>
          <w:rFonts w:cs="Tahoma"/>
        </w:rPr>
      </w:pPr>
    </w:p>
    <w:p w14:paraId="3CB616DF" w14:textId="77777777" w:rsidR="00F954EB" w:rsidRPr="00F350AC" w:rsidRDefault="00F954EB" w:rsidP="00A46EDA">
      <w:pPr>
        <w:rPr>
          <w:rFonts w:cs="Tahoma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111"/>
        <w:gridCol w:w="709"/>
        <w:gridCol w:w="1522"/>
        <w:gridCol w:w="236"/>
        <w:gridCol w:w="3022"/>
      </w:tblGrid>
      <w:tr w:rsidR="002F0366" w:rsidRPr="00C05F2B" w14:paraId="246B79B9" w14:textId="77777777" w:rsidTr="00BC5955">
        <w:trPr>
          <w:trHeight w:val="1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83E22" w14:textId="77777777" w:rsidR="002F0366" w:rsidRPr="0014346A" w:rsidRDefault="002F0366" w:rsidP="00F954EB">
            <w:pPr>
              <w:snapToGrid w:val="0"/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</w:pPr>
            <w:r w:rsidRPr="0014346A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(Dalyvio arba jo įgalioto asmens pareigų pavadinimas)</w:t>
            </w:r>
          </w:p>
        </w:tc>
        <w:tc>
          <w:tcPr>
            <w:tcW w:w="709" w:type="dxa"/>
          </w:tcPr>
          <w:p w14:paraId="5B945F03" w14:textId="77777777" w:rsidR="002F0366" w:rsidRPr="0014346A" w:rsidRDefault="002F0366" w:rsidP="00711C9B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DECED" w14:textId="77777777" w:rsidR="002F0366" w:rsidRPr="0014346A" w:rsidRDefault="002F0366" w:rsidP="00711C9B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14346A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(Parašas)</w:t>
            </w:r>
          </w:p>
        </w:tc>
        <w:tc>
          <w:tcPr>
            <w:tcW w:w="236" w:type="dxa"/>
          </w:tcPr>
          <w:p w14:paraId="3F471D16" w14:textId="77777777" w:rsidR="002F0366" w:rsidRPr="0014346A" w:rsidRDefault="002F0366" w:rsidP="00711C9B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3986E" w14:textId="77777777" w:rsidR="002F0366" w:rsidRPr="0014346A" w:rsidRDefault="002F0366" w:rsidP="00711C9B">
            <w:pPr>
              <w:spacing w:line="240" w:lineRule="auto"/>
              <w:jc w:val="center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14346A">
              <w:rPr>
                <w:rFonts w:ascii="Tahoma" w:eastAsia="Times New Roman" w:hAnsi="Tahoma" w:cs="Tahoma"/>
                <w:i/>
                <w:iCs/>
                <w:position w:val="6"/>
                <w:sz w:val="18"/>
                <w:szCs w:val="18"/>
              </w:rPr>
              <w:t>(Vardas ir pavardė)</w:t>
            </w:r>
          </w:p>
        </w:tc>
      </w:tr>
    </w:tbl>
    <w:p w14:paraId="4A2965CE" w14:textId="77777777" w:rsidR="002A7375" w:rsidRPr="00F350AC" w:rsidRDefault="002A7375" w:rsidP="00F954EB">
      <w:pPr>
        <w:rPr>
          <w:rFonts w:cs="Tahoma"/>
        </w:rPr>
      </w:pPr>
    </w:p>
    <w:sectPr w:rsidR="002A7375" w:rsidRPr="00F350AC" w:rsidSect="00F350AC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C13F" w14:textId="77777777" w:rsidR="0006542F" w:rsidRDefault="0006542F" w:rsidP="00DD3A79">
      <w:pPr>
        <w:spacing w:line="240" w:lineRule="auto"/>
      </w:pPr>
      <w:r>
        <w:separator/>
      </w:r>
    </w:p>
  </w:endnote>
  <w:endnote w:type="continuationSeparator" w:id="0">
    <w:p w14:paraId="392B5542" w14:textId="77777777" w:rsidR="0006542F" w:rsidRDefault="0006542F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B4532" w14:textId="77777777" w:rsidR="0006542F" w:rsidRDefault="0006542F" w:rsidP="00DD3A79">
      <w:pPr>
        <w:spacing w:line="240" w:lineRule="auto"/>
      </w:pPr>
      <w:r>
        <w:separator/>
      </w:r>
    </w:p>
  </w:footnote>
  <w:footnote w:type="continuationSeparator" w:id="0">
    <w:p w14:paraId="05F6D26F" w14:textId="77777777" w:rsidR="0006542F" w:rsidRDefault="0006542F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43C56A30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07877E72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EB"/>
    <w:rsid w:val="00032A8A"/>
    <w:rsid w:val="00053698"/>
    <w:rsid w:val="00054C60"/>
    <w:rsid w:val="0006542F"/>
    <w:rsid w:val="0007079E"/>
    <w:rsid w:val="00090A2F"/>
    <w:rsid w:val="000F6360"/>
    <w:rsid w:val="0012314C"/>
    <w:rsid w:val="0014346A"/>
    <w:rsid w:val="001747E2"/>
    <w:rsid w:val="001913A3"/>
    <w:rsid w:val="00265336"/>
    <w:rsid w:val="002A7375"/>
    <w:rsid w:val="002B04D6"/>
    <w:rsid w:val="002F0366"/>
    <w:rsid w:val="00315B61"/>
    <w:rsid w:val="00350A07"/>
    <w:rsid w:val="003E48E6"/>
    <w:rsid w:val="003E6094"/>
    <w:rsid w:val="00440818"/>
    <w:rsid w:val="004D0AFD"/>
    <w:rsid w:val="0051534B"/>
    <w:rsid w:val="00522C45"/>
    <w:rsid w:val="00672D56"/>
    <w:rsid w:val="006F2C2D"/>
    <w:rsid w:val="007113FE"/>
    <w:rsid w:val="007437DD"/>
    <w:rsid w:val="00772FFC"/>
    <w:rsid w:val="008435F7"/>
    <w:rsid w:val="00897357"/>
    <w:rsid w:val="008F1C72"/>
    <w:rsid w:val="00955BEE"/>
    <w:rsid w:val="00993EC9"/>
    <w:rsid w:val="009A197A"/>
    <w:rsid w:val="00A3415F"/>
    <w:rsid w:val="00A46EDA"/>
    <w:rsid w:val="00A527FD"/>
    <w:rsid w:val="00AB57A3"/>
    <w:rsid w:val="00B5600A"/>
    <w:rsid w:val="00B6185D"/>
    <w:rsid w:val="00B76466"/>
    <w:rsid w:val="00B96762"/>
    <w:rsid w:val="00BC5955"/>
    <w:rsid w:val="00C61ADE"/>
    <w:rsid w:val="00CB1F0E"/>
    <w:rsid w:val="00D275EF"/>
    <w:rsid w:val="00D523EC"/>
    <w:rsid w:val="00D6074E"/>
    <w:rsid w:val="00DD3A79"/>
    <w:rsid w:val="00EE4B34"/>
    <w:rsid w:val="00F350AC"/>
    <w:rsid w:val="00F9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FC35CC"/>
  <w15:chartTrackingRefBased/>
  <w15:docId w15:val="{ECB5AB65-DAAE-4519-B4E2-B68D5E0A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EB"/>
    <w:pPr>
      <w:spacing w:after="160"/>
      <w:ind w:firstLine="0"/>
    </w:pPr>
    <w:rPr>
      <w:rFonts w:asciiTheme="minorHAnsi" w:eastAsiaTheme="minorEastAsia" w:hAnsiTheme="minorHAnsi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table" w:styleId="TableGrid">
    <w:name w:val="Table Grid"/>
    <w:aliases w:val="Smart Text Table"/>
    <w:basedOn w:val="TableNormal"/>
    <w:rsid w:val="00F954E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C45"/>
    <w:rPr>
      <w:rFonts w:asciiTheme="minorHAnsi" w:eastAsiaTheme="minorEastAsia" w:hAnsiTheme="minorHAnsi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C45"/>
    <w:rPr>
      <w:rFonts w:asciiTheme="minorHAnsi" w:eastAsiaTheme="minorEastAsia" w:hAnsiTheme="minorHAnsi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45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skyrius|2dc2f6d3-2445-4367-ada3-9d9c6cbeaac6;Bendrųjų reikalų skyrius|98e1b560-c021-41d6-9632-b7f5b05ae6e9</a14285f26a0b45bfa54ed9a05aaa3ab1>
    <DmsRegDoc xmlns="4b2e9d09-07c5-42d4-ad0a-92e216c40b99">258848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4D5F-707E-40B3-8970-9A62FEC0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91854-72FC-4353-8CF8-AF704C56EF40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4B51B1FA-CA97-4E1F-84F0-5B5CF3034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E2113-EDCD-4171-952B-DAE8A5A4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PRIEDAS_SPECIALISTŲ SĄRAŠO FORMA</vt:lpstr>
    </vt:vector>
  </TitlesOfParts>
  <Company>VĮ Registrų centras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PRIEDAS_SPECIALISTŲ SĄRAŠO FORMA</dc:title>
  <dc:subject/>
  <dc:creator>Džiuljeta Ruškytė</dc:creator>
  <cp:keywords/>
  <dc:description/>
  <cp:lastModifiedBy>Aidas Gudavičius</cp:lastModifiedBy>
  <cp:revision>6</cp:revision>
  <dcterms:created xsi:type="dcterms:W3CDTF">2024-02-13T07:02:00Z</dcterms:created>
  <dcterms:modified xsi:type="dcterms:W3CDTF">2024-11-21T12:53:00Z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73201-9330-4d3c-a6c6-cdf2c054be5a_Enabled">
    <vt:lpwstr>true</vt:lpwstr>
  </property>
  <property fmtid="{D5CDD505-2E9C-101B-9397-08002B2CF9AE}" pid="3" name="MSIP_Label_11a73201-9330-4d3c-a6c6-cdf2c054be5a_SetDate">
    <vt:lpwstr>2023-10-30T12:55:22Z</vt:lpwstr>
  </property>
  <property fmtid="{D5CDD505-2E9C-101B-9397-08002B2CF9AE}" pid="4" name="MSIP_Label_11a73201-9330-4d3c-a6c6-cdf2c054be5a_Method">
    <vt:lpwstr>Privileged</vt:lpwstr>
  </property>
  <property fmtid="{D5CDD505-2E9C-101B-9397-08002B2CF9AE}" pid="5" name="MSIP_Label_11a73201-9330-4d3c-a6c6-cdf2c054be5a_Name">
    <vt:lpwstr>Vieša_informacija</vt:lpwstr>
  </property>
  <property fmtid="{D5CDD505-2E9C-101B-9397-08002B2CF9AE}" pid="6" name="MSIP_Label_11a73201-9330-4d3c-a6c6-cdf2c054be5a_SiteId">
    <vt:lpwstr>b439ef4d-44b1-4d5a-92fb-b87e549b071c</vt:lpwstr>
  </property>
  <property fmtid="{D5CDD505-2E9C-101B-9397-08002B2CF9AE}" pid="7" name="MSIP_Label_11a73201-9330-4d3c-a6c6-cdf2c054be5a_ActionId">
    <vt:lpwstr>e8359574-3822-4a29-909e-0b75a3fb5107</vt:lpwstr>
  </property>
  <property fmtid="{D5CDD505-2E9C-101B-9397-08002B2CF9AE}" pid="8" name="MSIP_Label_11a73201-9330-4d3c-a6c6-cdf2c054be5a_ContentBits">
    <vt:lpwstr>0</vt:lpwstr>
  </property>
  <property fmtid="{D5CDD505-2E9C-101B-9397-08002B2CF9AE}" pid="9" name="TaxCatchAll">
    <vt:lpwstr>206;#Informacinės visuomenės plėtros projektų skyrius|2dc2f6d3-2445-4367-ada3-9d9c6cbeaac6;#3465;#Pirkimų ir pažeidimų prevencijos skyrius|910dd03e-a0db-46f4-af07-603a3c0d6728</vt:lpwstr>
  </property>
  <property fmtid="{D5CDD505-2E9C-101B-9397-08002B2CF9AE}" pid="10" name="DmsPermissionsFlags">
    <vt:lpwstr>,SECTRUE,</vt:lpwstr>
  </property>
  <property fmtid="{D5CDD505-2E9C-101B-9397-08002B2CF9AE}" pid="11" name="DmsPermissionsDivisions">
    <vt:lpwstr>3465;#Pirkimų ir pažeidimų prevencijos skyrius|910dd03e-a0db-46f4-af07-603a3c0d6728;#206;#Informacinės visuomenės plėtros projektų skyrius|2dc2f6d3-2445-4367-ada3-9d9c6cbeaac6;#47;#Bendrųjų reikalų skyrius|98e1b560-c021-41d6-9632-b7f5b05ae6e9</vt:lpwstr>
  </property>
  <property fmtid="{D5CDD505-2E9C-101B-9397-08002B2CF9AE}" pid="12" name="ContentTypeId">
    <vt:lpwstr>0x01010031A3634DF9DB4FFBA1EC65766E7376F5002DB646006A010C41A03564BD150A5EE1</vt:lpwstr>
  </property>
  <property fmtid="{D5CDD505-2E9C-101B-9397-08002B2CF9AE}" pid="13" name="DmsPermissionsUsers">
    <vt:lpwstr>1073741823;#Sistemos abonementas;#1121;#Ania Artisiuk;#1288;#Džiuljeta Ruškytė;#864;#Renata Narmontienė;#673;#i:0#.w|cpma\jurgita-ru</vt:lpwstr>
  </property>
  <property fmtid="{D5CDD505-2E9C-101B-9397-08002B2CF9AE}" pid="14" name="DmsPermissionsConfid">
    <vt:bool>false</vt:bool>
  </property>
  <property fmtid="{D5CDD505-2E9C-101B-9397-08002B2CF9AE}" pid="15" name="DmsDocPrepDocSendRegReal">
    <vt:bool>false</vt:bool>
  </property>
  <property fmtid="{D5CDD505-2E9C-101B-9397-08002B2CF9AE}" pid="16" name="DmsWaitingForSign">
    <vt:bool>false</vt:bool>
  </property>
  <property fmtid="{D5CDD505-2E9C-101B-9397-08002B2CF9AE}" pid="17" name="DmsSendingDocType">
    <vt:lpwstr/>
  </property>
  <property fmtid="{D5CDD505-2E9C-101B-9397-08002B2CF9AE}" pid="18" name="DmsCPVADocSubtype">
    <vt:lpwstr/>
  </property>
  <property fmtid="{D5CDD505-2E9C-101B-9397-08002B2CF9AE}" pid="19" name="DmsCPVADocProgram">
    <vt:lpwstr/>
  </property>
  <property fmtid="{D5CDD505-2E9C-101B-9397-08002B2CF9AE}" pid="20" name="DmsVisers">
    <vt:lpwstr/>
  </property>
  <property fmtid="{D5CDD505-2E9C-101B-9397-08002B2CF9AE}" pid="21" name="DmsOrganizer">
    <vt:lpwstr/>
  </property>
  <property fmtid="{D5CDD505-2E9C-101B-9397-08002B2CF9AE}" pid="22" name="DmsCPVAOtherResponsiblePersons">
    <vt:lpwstr/>
  </property>
  <property fmtid="{D5CDD505-2E9C-101B-9397-08002B2CF9AE}" pid="23" name="DmsRegState">
    <vt:lpwstr>Naujas</vt:lpwstr>
  </property>
  <property fmtid="{D5CDD505-2E9C-101B-9397-08002B2CF9AE}" pid="24" name="DmsApprovers">
    <vt:lpwstr/>
  </property>
  <property fmtid="{D5CDD505-2E9C-101B-9397-08002B2CF9AE}" pid="25" name="DmsSendingType">
    <vt:lpwstr>8</vt:lpwstr>
  </property>
  <property fmtid="{D5CDD505-2E9C-101B-9397-08002B2CF9AE}" pid="26" name="DmsResponsiblePerson">
    <vt:lpwstr/>
  </property>
  <property fmtid="{D5CDD505-2E9C-101B-9397-08002B2CF9AE}" pid="27" name="DmsSigners">
    <vt:lpwstr/>
  </property>
  <property fmtid="{D5CDD505-2E9C-101B-9397-08002B2CF9AE}" pid="28" name="DmsRegPerson">
    <vt:lpwstr/>
  </property>
  <property fmtid="{D5CDD505-2E9C-101B-9397-08002B2CF9AE}" pid="29" name="DmsCoordinators">
    <vt:lpwstr/>
  </property>
  <property fmtid="{D5CDD505-2E9C-101B-9397-08002B2CF9AE}" pid="30" name="DmsDocPrepAdocType">
    <vt:lpwstr>-</vt:lpwstr>
  </property>
  <property fmtid="{D5CDD505-2E9C-101B-9397-08002B2CF9AE}" pid="31" name="OLD_DMSPERMISSIONSCONFID_VALUE">
    <vt:lpwstr>False_</vt:lpwstr>
  </property>
  <property fmtid="{D5CDD505-2E9C-101B-9397-08002B2CF9AE}" pid="32" name="e60ee4271ca74d28a1640aed29de29ee">
    <vt:lpwstr/>
  </property>
  <property fmtid="{D5CDD505-2E9C-101B-9397-08002B2CF9AE}" pid="33" name="h5d7dfff98a247c1954587ec9b17d55b">
    <vt:lpwstr/>
  </property>
  <property fmtid="{D5CDD505-2E9C-101B-9397-08002B2CF9AE}" pid="34" name="bef85333021544dbbbb8b847b70284cc">
    <vt:lpwstr/>
  </property>
  <property fmtid="{D5CDD505-2E9C-101B-9397-08002B2CF9AE}" pid="35" name="DmsCase">
    <vt:lpwstr>106964</vt:lpwstr>
  </property>
  <property fmtid="{D5CDD505-2E9C-101B-9397-08002B2CF9AE}" pid="36" name="o3cb2451d6904553a72e202c291dd6d8">
    <vt:lpwstr/>
  </property>
  <property fmtid="{D5CDD505-2E9C-101B-9397-08002B2CF9AE}" pid="37" name="b1f23dead1274c488d632b6cb8d4aba0">
    <vt:lpwstr/>
  </property>
  <property fmtid="{D5CDD505-2E9C-101B-9397-08002B2CF9AE}" pid="38" name="DmsRegister">
    <vt:lpwstr>110453</vt:lpwstr>
  </property>
</Properties>
</file>