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C6F71" w:rsidR="00084A8F" w:rsidP="001950AA" w:rsidRDefault="00922A6B" w14:paraId="5F2DCE8D" w14:textId="15D4DA3F">
      <w:pPr>
        <w:pStyle w:val="Heading2"/>
        <w:spacing w:before="0" w:after="0"/>
        <w:jc w:val="center"/>
        <w:rPr>
          <w:rFonts w:ascii="Arial" w:hAnsi="Arial" w:cs="Arial"/>
          <w:color w:val="auto"/>
          <w:sz w:val="20"/>
          <w:szCs w:val="20"/>
          <w:lang w:val="en-GB"/>
        </w:rPr>
      </w:pPr>
      <w:r w:rsidRPr="00DC6F71">
        <w:rPr>
          <w:rFonts w:ascii="Arial" w:hAnsi="Arial" w:cs="Arial"/>
          <w:color w:val="auto"/>
          <w:sz w:val="20"/>
          <w:szCs w:val="20"/>
          <w:lang w:val="en-GB"/>
        </w:rPr>
        <w:t>TECHNICAL SPECIFICATION FOR SERVICES</w:t>
      </w:r>
    </w:p>
    <w:p w:rsidRPr="00DC6F71" w:rsidR="008A3D3D" w:rsidP="001950AA" w:rsidRDefault="008A3D3D" w14:paraId="481D4ABF" w14:textId="77777777">
      <w:pPr>
        <w:spacing w:after="0"/>
        <w:rPr>
          <w:rFonts w:ascii="Arial" w:hAnsi="Arial" w:cs="Arial"/>
          <w:sz w:val="20"/>
          <w:szCs w:val="20"/>
          <w:lang w:val="en-GB"/>
        </w:rPr>
      </w:pPr>
    </w:p>
    <w:p w:rsidRPr="00DC6F71" w:rsidR="00F60193" w:rsidP="00AC24BC" w:rsidRDefault="009868B6" w14:paraId="1144E0BE" w14:textId="640B0A3F">
      <w:pPr>
        <w:pBdr>
          <w:top w:val="single" w:color="auto" w:sz="4" w:space="1"/>
          <w:bottom w:val="single" w:color="auto" w:sz="6" w:space="0"/>
          <w:between w:val="single" w:color="auto" w:sz="4" w:space="1"/>
        </w:pBdr>
        <w:shd w:val="clear" w:color="auto" w:fill="CCAED0"/>
        <w:tabs>
          <w:tab w:val="left" w:pos="284"/>
        </w:tabs>
        <w:spacing w:after="0" w:line="240" w:lineRule="auto"/>
        <w:jc w:val="center"/>
        <w:rPr>
          <w:rFonts w:ascii="Arial" w:hAnsi="Arial" w:cs="Arial"/>
          <w:b/>
          <w:bCs/>
          <w:sz w:val="20"/>
          <w:szCs w:val="20"/>
          <w:lang w:val="en-GB"/>
        </w:rPr>
      </w:pPr>
      <w:r w:rsidRPr="00DC6F71">
        <w:rPr>
          <w:rFonts w:ascii="Arial" w:hAnsi="Arial" w:cs="Arial"/>
          <w:b/>
          <w:bCs/>
          <w:sz w:val="20"/>
          <w:szCs w:val="20"/>
          <w:lang w:val="en-GB"/>
        </w:rPr>
        <w:t>DESCRIPTION OF THE SUBJECT OF THE CONTRACT</w:t>
      </w:r>
    </w:p>
    <w:p w:rsidRPr="00DC6F71" w:rsidR="005661D8" w:rsidP="003A0B92" w:rsidRDefault="005661D8" w14:paraId="63585AE3" w14:textId="77777777">
      <w:pPr>
        <w:pBdr>
          <w:top w:val="single" w:color="auto" w:sz="4" w:space="1"/>
          <w:bottom w:val="single" w:color="auto" w:sz="6" w:space="0"/>
          <w:between w:val="single" w:color="auto" w:sz="4" w:space="1"/>
        </w:pBdr>
        <w:shd w:val="clear" w:color="auto" w:fill="FFFFFF" w:themeFill="background1"/>
        <w:spacing w:after="0" w:line="240" w:lineRule="auto"/>
        <w:jc w:val="center"/>
        <w:rPr>
          <w:rFonts w:ascii="Arial" w:hAnsi="Arial" w:cs="Arial"/>
          <w:sz w:val="20"/>
          <w:szCs w:val="20"/>
          <w:lang w:val="en-GB"/>
        </w:rPr>
      </w:pPr>
    </w:p>
    <w:p w:rsidRPr="00DC6F71" w:rsidR="003F2E98" w:rsidP="004A693E" w:rsidRDefault="5E0F11C1" w14:paraId="5E584879" w14:textId="083E8A33">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jc w:val="both"/>
        <w:rPr>
          <w:rFonts w:ascii="Arial" w:hAnsi="Arial" w:cs="Arial"/>
          <w:b w:val="0"/>
          <w:bCs w:val="0"/>
          <w:color w:val="FF0000"/>
          <w:sz w:val="20"/>
          <w:szCs w:val="20"/>
          <w:lang w:val="en-GB"/>
        </w:rPr>
      </w:pPr>
      <w:r w:rsidRPr="00DC6F71">
        <w:rPr>
          <w:rFonts w:ascii="Arial" w:hAnsi="Arial" w:cs="Arial"/>
          <w:color w:val="auto"/>
          <w:sz w:val="20"/>
          <w:szCs w:val="20"/>
          <w:lang w:val="en-GB"/>
        </w:rPr>
        <w:t xml:space="preserve">TERMS AND DEFINITIONS  </w:t>
      </w:r>
    </w:p>
    <w:p w:rsidRPr="00DC6F71" w:rsidR="005A42BE" w:rsidP="001E30A2" w:rsidRDefault="3FC790D2" w14:paraId="64EF69F9" w14:textId="4FBE6F43">
      <w:pPr>
        <w:spacing w:before="60" w:after="0"/>
        <w:jc w:val="both"/>
        <w:rPr>
          <w:rFonts w:ascii="Arial" w:hAnsi="Arial" w:cs="Arial"/>
          <w:sz w:val="20"/>
          <w:szCs w:val="20"/>
          <w:lang w:val="en-GB"/>
        </w:rPr>
      </w:pPr>
      <w:r w:rsidRPr="66481B35" w:rsidR="3FC790D2">
        <w:rPr>
          <w:rFonts w:ascii="Arial" w:hAnsi="Arial" w:cs="Arial"/>
          <w:b w:val="1"/>
          <w:bCs w:val="1"/>
          <w:sz w:val="20"/>
          <w:szCs w:val="20"/>
          <w:lang w:val="en-GB"/>
        </w:rPr>
        <w:t>Client</w:t>
      </w:r>
      <w:r w:rsidRPr="66481B35" w:rsidR="3FC790D2">
        <w:rPr>
          <w:rFonts w:ascii="Arial" w:hAnsi="Arial" w:cs="Arial"/>
          <w:sz w:val="20"/>
          <w:szCs w:val="20"/>
          <w:lang w:val="en-GB"/>
        </w:rPr>
        <w:t xml:space="preserve"> means L</w:t>
      </w:r>
      <w:r w:rsidRPr="66481B35" w:rsidR="6A3D68E1">
        <w:rPr>
          <w:rFonts w:ascii="Arial" w:hAnsi="Arial" w:cs="Arial"/>
          <w:sz w:val="20"/>
          <w:szCs w:val="20"/>
          <w:lang w:val="en-GB"/>
        </w:rPr>
        <w:t xml:space="preserve">TG </w:t>
      </w:r>
      <w:r w:rsidRPr="66481B35" w:rsidR="6A3D68E1">
        <w:rPr>
          <w:rFonts w:ascii="Arial" w:hAnsi="Arial" w:cs="Arial"/>
          <w:sz w:val="20"/>
          <w:szCs w:val="20"/>
          <w:lang w:val="en-GB"/>
        </w:rPr>
        <w:t>Kompetencijų</w:t>
      </w:r>
      <w:r w:rsidRPr="66481B35" w:rsidR="6A3D68E1">
        <w:rPr>
          <w:rFonts w:ascii="Arial" w:hAnsi="Arial" w:cs="Arial"/>
          <w:sz w:val="20"/>
          <w:szCs w:val="20"/>
          <w:lang w:val="en-GB"/>
        </w:rPr>
        <w:t xml:space="preserve"> </w:t>
      </w:r>
      <w:r w:rsidRPr="66481B35" w:rsidR="6A3D68E1">
        <w:rPr>
          <w:rFonts w:ascii="Arial" w:hAnsi="Arial" w:cs="Arial"/>
          <w:sz w:val="20"/>
          <w:szCs w:val="20"/>
          <w:lang w:val="en-GB"/>
        </w:rPr>
        <w:t>centras</w:t>
      </w:r>
      <w:r w:rsidRPr="66481B35" w:rsidR="6A3D68E1">
        <w:rPr>
          <w:rFonts w:ascii="Arial" w:hAnsi="Arial" w:cs="Arial"/>
          <w:sz w:val="20"/>
          <w:szCs w:val="20"/>
          <w:lang w:val="en-GB"/>
        </w:rPr>
        <w:t xml:space="preserve"> U</w:t>
      </w:r>
      <w:r w:rsidRPr="66481B35" w:rsidR="3FC790D2">
        <w:rPr>
          <w:rFonts w:ascii="Arial" w:hAnsi="Arial" w:cs="Arial"/>
          <w:sz w:val="20"/>
          <w:szCs w:val="20"/>
          <w:lang w:val="en-GB"/>
        </w:rPr>
        <w:t>AB.</w:t>
      </w:r>
    </w:p>
    <w:p w:rsidRPr="00DC6F71" w:rsidR="005A42BE" w:rsidP="001E30A2" w:rsidRDefault="005A42BE" w14:paraId="56A323FA" w14:textId="4838B855">
      <w:pPr>
        <w:spacing w:after="0"/>
        <w:jc w:val="both"/>
        <w:rPr>
          <w:rFonts w:ascii="Arial" w:hAnsi="Arial" w:cs="Arial"/>
          <w:sz w:val="20"/>
          <w:szCs w:val="20"/>
          <w:lang w:val="en-GB"/>
        </w:rPr>
      </w:pPr>
      <w:r w:rsidRPr="00DC6F71">
        <w:rPr>
          <w:rFonts w:ascii="Arial" w:hAnsi="Arial" w:cs="Arial"/>
          <w:b/>
          <w:bCs/>
          <w:sz w:val="20"/>
          <w:szCs w:val="20"/>
          <w:lang w:val="en-GB"/>
        </w:rPr>
        <w:t>Supplier</w:t>
      </w:r>
      <w:r w:rsidRPr="00DC6F71">
        <w:rPr>
          <w:rFonts w:ascii="Arial" w:hAnsi="Arial" w:cs="Arial"/>
          <w:sz w:val="20"/>
          <w:szCs w:val="20"/>
          <w:lang w:val="en-GB"/>
        </w:rPr>
        <w:t xml:space="preserve"> means an economic entity, including a natural person, private legal person, public legal person, other organisations and their subdivisions or a group of such persons, with whom the Client concludes the Contract.</w:t>
      </w:r>
    </w:p>
    <w:p w:rsidRPr="00DC6F71" w:rsidR="000B3CC2" w:rsidP="001E30A2" w:rsidRDefault="029530F9" w14:paraId="086BCE60" w14:textId="77777777">
      <w:pPr>
        <w:spacing w:after="0"/>
        <w:jc w:val="both"/>
        <w:rPr>
          <w:rStyle w:val="normaltextrun"/>
          <w:rFonts w:ascii="Arial" w:hAnsi="Arial" w:cs="Arial"/>
          <w:color w:val="000000"/>
          <w:sz w:val="20"/>
          <w:szCs w:val="20"/>
          <w:shd w:val="clear" w:color="auto" w:fill="FFFFFF"/>
          <w:lang w:val="en-GB"/>
        </w:rPr>
      </w:pPr>
      <w:r w:rsidRPr="00DC6F71">
        <w:rPr>
          <w:rFonts w:ascii="Arial" w:hAnsi="Arial" w:cs="Arial"/>
          <w:b/>
          <w:bCs/>
          <w:sz w:val="20"/>
          <w:szCs w:val="20"/>
          <w:lang w:val="en-GB"/>
        </w:rPr>
        <w:t>Services / Service</w:t>
      </w:r>
      <w:r w:rsidRPr="00DC6F71">
        <w:rPr>
          <w:rFonts w:ascii="Arial" w:hAnsi="Arial" w:cs="Arial"/>
          <w:sz w:val="20"/>
          <w:szCs w:val="20"/>
          <w:lang w:val="en-GB"/>
        </w:rPr>
        <w:t xml:space="preserve"> means </w:t>
      </w:r>
      <w:r w:rsidRPr="00DC6F71">
        <w:rPr>
          <w:rStyle w:val="normaltextrun"/>
          <w:rFonts w:ascii="Arial" w:hAnsi="Arial" w:cs="Arial"/>
          <w:color w:val="000000"/>
          <w:sz w:val="20"/>
          <w:szCs w:val="20"/>
          <w:shd w:val="clear" w:color="auto" w:fill="FFFFFF"/>
          <w:lang w:val="en-GB"/>
        </w:rPr>
        <w:t>software development</w:t>
      </w:r>
      <w:r w:rsidRPr="00DC6F71">
        <w:rPr>
          <w:rStyle w:val="normaltextrun"/>
          <w:rFonts w:ascii="Arial" w:hAnsi="Arial" w:cs="Arial"/>
          <w:color w:val="000000" w:themeColor="text1"/>
          <w:sz w:val="20"/>
          <w:szCs w:val="20"/>
          <w:lang w:val="en-GB"/>
        </w:rPr>
        <w:t xml:space="preserve"> and deployment</w:t>
      </w:r>
      <w:r w:rsidRPr="00DC6F71">
        <w:rPr>
          <w:rStyle w:val="normaltextrun"/>
          <w:rFonts w:ascii="Arial" w:hAnsi="Arial" w:cs="Arial"/>
          <w:color w:val="000000"/>
          <w:sz w:val="20"/>
          <w:szCs w:val="20"/>
          <w:shd w:val="clear" w:color="auto" w:fill="FFFFFF"/>
          <w:lang w:val="en-GB"/>
        </w:rPr>
        <w:t xml:space="preserve"> services</w:t>
      </w:r>
      <w:r w:rsidRPr="00DC6F71">
        <w:rPr>
          <w:rStyle w:val="normaltextrun"/>
          <w:rFonts w:ascii="Arial" w:hAnsi="Arial" w:cs="Arial"/>
          <w:color w:val="000000" w:themeColor="text1"/>
          <w:sz w:val="20"/>
          <w:szCs w:val="20"/>
          <w:lang w:val="en-GB"/>
        </w:rPr>
        <w:t xml:space="preserve"> measured in hours of the Supplier's specialists</w:t>
      </w:r>
      <w:r w:rsidRPr="00DC6F71">
        <w:rPr>
          <w:rStyle w:val="normaltextrun"/>
          <w:rFonts w:ascii="Arial" w:hAnsi="Arial" w:cs="Arial"/>
          <w:color w:val="000000"/>
          <w:sz w:val="20"/>
          <w:szCs w:val="20"/>
          <w:shd w:val="clear" w:color="auto" w:fill="FFFFFF"/>
          <w:lang w:val="en-GB"/>
        </w:rPr>
        <w:t>.</w:t>
      </w:r>
    </w:p>
    <w:p w:rsidRPr="00DC6F71" w:rsidR="510842DC" w:rsidP="490B50CB" w:rsidRDefault="510842DC" w14:paraId="2438C768" w14:textId="3EEBCFC1">
      <w:pPr>
        <w:spacing w:after="0"/>
        <w:jc w:val="both"/>
        <w:rPr>
          <w:rStyle w:val="normaltextrun"/>
          <w:rFonts w:ascii="Arial" w:hAnsi="Arial" w:cs="Arial"/>
          <w:sz w:val="20"/>
          <w:szCs w:val="20"/>
          <w:lang w:val="en-GB"/>
        </w:rPr>
      </w:pPr>
      <w:r w:rsidRPr="00DC6F71">
        <w:rPr>
          <w:rStyle w:val="normaltextrun"/>
          <w:rFonts w:ascii="Arial" w:hAnsi="Arial" w:cs="Arial"/>
          <w:b/>
          <w:bCs/>
          <w:sz w:val="20"/>
          <w:szCs w:val="20"/>
          <w:lang w:val="en-GB"/>
        </w:rPr>
        <w:t>Software</w:t>
      </w:r>
      <w:r w:rsidRPr="00DC6F71">
        <w:rPr>
          <w:rStyle w:val="normaltextrun"/>
          <w:rFonts w:ascii="Arial" w:hAnsi="Arial" w:cs="Arial"/>
          <w:sz w:val="20"/>
          <w:szCs w:val="20"/>
          <w:lang w:val="en-GB"/>
        </w:rPr>
        <w:t xml:space="preserve"> means webMethods platform components (Integration Server, Designer, Adapters, </w:t>
      </w:r>
      <w:proofErr w:type="gramStart"/>
      <w:r w:rsidRPr="00DC6F71">
        <w:rPr>
          <w:rStyle w:val="normaltextrun"/>
          <w:rFonts w:ascii="Arial" w:hAnsi="Arial" w:cs="Arial"/>
          <w:sz w:val="20"/>
          <w:szCs w:val="20"/>
          <w:lang w:val="en-GB"/>
        </w:rPr>
        <w:t>Trading</w:t>
      </w:r>
      <w:proofErr w:type="gramEnd"/>
      <w:r w:rsidRPr="00DC6F71">
        <w:rPr>
          <w:rStyle w:val="normaltextrun"/>
          <w:rFonts w:ascii="Arial" w:hAnsi="Arial" w:cs="Arial"/>
          <w:sz w:val="20"/>
          <w:szCs w:val="20"/>
          <w:lang w:val="en-GB"/>
        </w:rPr>
        <w:t xml:space="preserve"> Networks)</w:t>
      </w:r>
      <w:r w:rsidR="00DC6F71">
        <w:rPr>
          <w:rStyle w:val="normaltextrun"/>
          <w:rFonts w:ascii="Arial" w:hAnsi="Arial" w:cs="Arial"/>
          <w:sz w:val="20"/>
          <w:szCs w:val="20"/>
          <w:lang w:val="en-GB"/>
        </w:rPr>
        <w:t xml:space="preserve"> </w:t>
      </w:r>
      <w:r w:rsidRPr="00DC6F71">
        <w:rPr>
          <w:rStyle w:val="normaltextrun"/>
          <w:rFonts w:ascii="Arial" w:hAnsi="Arial" w:cs="Arial"/>
          <w:sz w:val="20"/>
          <w:szCs w:val="20"/>
          <w:lang w:val="en-GB"/>
        </w:rPr>
        <w:t>for exchanging data between systems.</w:t>
      </w:r>
    </w:p>
    <w:p w:rsidRPr="00DC6F71" w:rsidR="007E1CD0" w:rsidP="001E30A2" w:rsidRDefault="007E1CD0" w14:paraId="0EE1A561" w14:textId="61483A25">
      <w:pPr>
        <w:spacing w:after="0"/>
        <w:jc w:val="both"/>
        <w:rPr>
          <w:rStyle w:val="normaltextrun"/>
          <w:rFonts w:ascii="Arial" w:hAnsi="Arial" w:cs="Arial"/>
          <w:color w:val="000000" w:themeColor="text1"/>
          <w:sz w:val="20"/>
          <w:szCs w:val="20"/>
          <w:lang w:val="en-GB"/>
        </w:rPr>
      </w:pPr>
      <w:r w:rsidRPr="00DC6F71">
        <w:rPr>
          <w:rStyle w:val="normaltextrun"/>
          <w:rFonts w:ascii="Arial" w:hAnsi="Arial" w:cs="Arial"/>
          <w:b/>
          <w:bCs/>
          <w:color w:val="000000" w:themeColor="text1"/>
          <w:sz w:val="20"/>
          <w:szCs w:val="20"/>
          <w:lang w:val="en-GB"/>
        </w:rPr>
        <w:t>Order</w:t>
      </w:r>
      <w:r w:rsidRPr="00DC6F71">
        <w:rPr>
          <w:rStyle w:val="normaltextrun"/>
          <w:rFonts w:ascii="Arial" w:hAnsi="Arial" w:cs="Arial"/>
          <w:color w:val="000000" w:themeColor="text1"/>
          <w:sz w:val="20"/>
          <w:szCs w:val="20"/>
          <w:lang w:val="en-GB"/>
        </w:rPr>
        <w:t xml:space="preserve"> means a one-time or recurring order from the Client during the term of the Contract, which provides for the booking of hours of a specialist(s) during a specified period.</w:t>
      </w:r>
    </w:p>
    <w:p w:rsidRPr="00DC6F71" w:rsidR="00D52609" w:rsidP="1FE1005E" w:rsidRDefault="38003F24" w14:paraId="5152A035" w14:textId="78A63D80">
      <w:pPr>
        <w:spacing w:after="0"/>
        <w:jc w:val="both"/>
        <w:rPr>
          <w:rFonts w:ascii="Arial" w:hAnsi="Arial" w:eastAsia="Calibri" w:cs="Arial"/>
          <w:sz w:val="20"/>
          <w:szCs w:val="20"/>
          <w:lang w:val="en-GB"/>
        </w:rPr>
      </w:pPr>
      <w:r w:rsidRPr="00DC6F71">
        <w:rPr>
          <w:rStyle w:val="normaltextrun"/>
          <w:rFonts w:ascii="Arial" w:hAnsi="Arial" w:cs="Arial"/>
          <w:b/>
          <w:bCs/>
          <w:color w:val="000000" w:themeColor="text1"/>
          <w:sz w:val="20"/>
          <w:szCs w:val="20"/>
          <w:lang w:val="en-GB"/>
        </w:rPr>
        <w:t xml:space="preserve">Critical incident </w:t>
      </w:r>
      <w:r w:rsidRPr="00DC6F71">
        <w:rPr>
          <w:rStyle w:val="normaltextrun"/>
          <w:rFonts w:ascii="Arial" w:hAnsi="Arial" w:cs="Arial"/>
          <w:color w:val="000000" w:themeColor="text1"/>
          <w:sz w:val="20"/>
          <w:szCs w:val="20"/>
          <w:lang w:val="en-GB"/>
        </w:rPr>
        <w:t xml:space="preserve">means </w:t>
      </w:r>
      <w:r w:rsidRPr="00DC6F71">
        <w:rPr>
          <w:rFonts w:ascii="Arial" w:hAnsi="Arial" w:eastAsia="Calibri" w:cs="Arial"/>
          <w:sz w:val="20"/>
          <w:szCs w:val="20"/>
          <w:lang w:val="en-GB"/>
        </w:rPr>
        <w:t>a technical, logical or other failure in a system that disrupts the operation and/or availability of the system.</w:t>
      </w:r>
    </w:p>
    <w:p w:rsidRPr="00DC6F71" w:rsidR="5C24DFE7" w:rsidP="1FE1005E" w:rsidRDefault="0DCC7A29" w14:paraId="10DBAD60" w14:textId="3D2BE666">
      <w:pPr>
        <w:spacing w:after="0"/>
        <w:jc w:val="both"/>
        <w:rPr>
          <w:rStyle w:val="normaltextrun"/>
          <w:rFonts w:ascii="Arial" w:hAnsi="Arial" w:cs="Arial"/>
          <w:b/>
          <w:bCs/>
          <w:color w:val="000000" w:themeColor="text1"/>
          <w:sz w:val="20"/>
          <w:szCs w:val="20"/>
          <w:lang w:val="en-GB"/>
        </w:rPr>
      </w:pPr>
      <w:r w:rsidRPr="00DC6F71">
        <w:rPr>
          <w:rStyle w:val="normaltextrun"/>
          <w:rFonts w:ascii="Arial" w:hAnsi="Arial" w:cs="Arial"/>
          <w:b/>
          <w:bCs/>
          <w:color w:val="000000" w:themeColor="text1"/>
          <w:sz w:val="20"/>
          <w:szCs w:val="20"/>
          <w:lang w:val="en-GB"/>
        </w:rPr>
        <w:t xml:space="preserve">Ordinary incident </w:t>
      </w:r>
      <w:r w:rsidRPr="00DC6F71">
        <w:rPr>
          <w:rFonts w:ascii="Arial" w:hAnsi="Arial" w:eastAsia="Arial" w:cs="Arial"/>
          <w:sz w:val="20"/>
          <w:szCs w:val="20"/>
          <w:lang w:val="en-GB"/>
        </w:rPr>
        <w:t>means a technical, logical or other failure in a system that does not disrupt the operation and/or availability of the system, but renders the system non-compliant with the established requirements (FR and/or NFR).</w:t>
      </w:r>
    </w:p>
    <w:p w:rsidRPr="00DC6F71" w:rsidR="00100C13" w:rsidP="1FE1005E" w:rsidRDefault="00D52609" w14:paraId="30B953AD" w14:textId="1AD3BFFE">
      <w:pPr>
        <w:spacing w:after="0"/>
        <w:jc w:val="both"/>
        <w:rPr>
          <w:rFonts w:ascii="Arial" w:hAnsi="Arial" w:eastAsia="Arial" w:cs="Arial"/>
          <w:sz w:val="20"/>
          <w:szCs w:val="20"/>
          <w:lang w:val="en-GB"/>
        </w:rPr>
      </w:pPr>
      <w:r w:rsidRPr="00DC6F71">
        <w:rPr>
          <w:rStyle w:val="normaltextrun"/>
          <w:rFonts w:ascii="Arial" w:hAnsi="Arial" w:cs="Arial"/>
          <w:b/>
          <w:bCs/>
          <w:color w:val="000000" w:themeColor="text1"/>
          <w:sz w:val="20"/>
          <w:szCs w:val="20"/>
          <w:lang w:val="en-GB"/>
        </w:rPr>
        <w:t xml:space="preserve">Deficiency </w:t>
      </w:r>
      <w:r w:rsidRPr="00DC6F71">
        <w:rPr>
          <w:rStyle w:val="normaltextrun"/>
          <w:rFonts w:ascii="Arial" w:hAnsi="Arial" w:cs="Arial"/>
          <w:color w:val="000000" w:themeColor="text1"/>
          <w:sz w:val="20"/>
          <w:szCs w:val="20"/>
          <w:lang w:val="en-GB"/>
        </w:rPr>
        <w:t xml:space="preserve">means that </w:t>
      </w:r>
      <w:r w:rsidRPr="00DC6F71">
        <w:rPr>
          <w:rFonts w:ascii="Arial" w:hAnsi="Arial" w:eastAsia="Arial" w:cs="Arial"/>
          <w:sz w:val="20"/>
          <w:szCs w:val="20"/>
          <w:lang w:val="en-GB"/>
        </w:rPr>
        <w:t>the function does not perform, does not fulfil its purpose properly, distorts or provides incorrect and unrealistic data, the format of the data provided does not comply with the agreed solutions, and any information is lost.</w:t>
      </w:r>
    </w:p>
    <w:p w:rsidRPr="00DC6F71" w:rsidR="00100C13" w:rsidP="001E30A2" w:rsidRDefault="007310F8" w14:paraId="518DC690" w14:textId="55F0E190">
      <w:pPr>
        <w:spacing w:after="0"/>
        <w:jc w:val="both"/>
        <w:rPr>
          <w:rFonts w:ascii="Arial" w:hAnsi="Arial" w:cs="Arial"/>
          <w:sz w:val="20"/>
          <w:szCs w:val="20"/>
          <w:lang w:val="en-GB"/>
        </w:rPr>
      </w:pPr>
      <w:r w:rsidRPr="00DC6F71">
        <w:rPr>
          <w:rFonts w:ascii="Arial" w:hAnsi="Arial" w:cs="Arial"/>
          <w:b/>
          <w:bCs/>
          <w:sz w:val="20"/>
          <w:szCs w:val="20"/>
          <w:lang w:val="en-GB"/>
        </w:rPr>
        <w:t>Contract</w:t>
      </w:r>
      <w:r w:rsidRPr="00DC6F71">
        <w:rPr>
          <w:rFonts w:ascii="Arial" w:hAnsi="Arial" w:cs="Arial"/>
          <w:sz w:val="20"/>
          <w:szCs w:val="20"/>
          <w:lang w:val="en-GB"/>
        </w:rPr>
        <w:t xml:space="preserve"> means the Contract concluded between the Supplier and the Client on the Subject of the Contract.</w:t>
      </w:r>
    </w:p>
    <w:p w:rsidRPr="00DC6F71" w:rsidR="00777A7D" w:rsidP="007A321C" w:rsidRDefault="00777A7D" w14:paraId="4801817E" w14:textId="77777777">
      <w:pPr>
        <w:spacing w:after="0" w:line="240" w:lineRule="auto"/>
        <w:jc w:val="both"/>
        <w:rPr>
          <w:rFonts w:ascii="Arial" w:hAnsi="Arial" w:cs="Arial"/>
          <w:b/>
          <w:bCs/>
          <w:i/>
          <w:iCs/>
          <w:sz w:val="20"/>
          <w:szCs w:val="20"/>
          <w:lang w:val="en-GB"/>
        </w:rPr>
      </w:pPr>
    </w:p>
    <w:p w:rsidRPr="00DC6F71" w:rsidR="0046330D" w:rsidP="004A693E" w:rsidRDefault="0046330D" w14:paraId="07A446BC" w14:textId="3D435ADD">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jc w:val="both"/>
        <w:rPr>
          <w:rFonts w:ascii="Arial" w:hAnsi="Arial" w:cs="Arial"/>
          <w:color w:val="auto"/>
          <w:sz w:val="20"/>
          <w:szCs w:val="20"/>
          <w:lang w:val="en-GB"/>
        </w:rPr>
      </w:pPr>
      <w:r w:rsidRPr="00DC6F71">
        <w:rPr>
          <w:rFonts w:ascii="Arial" w:hAnsi="Arial" w:cs="Arial"/>
          <w:color w:val="auto"/>
          <w:sz w:val="20"/>
          <w:szCs w:val="20"/>
          <w:lang w:val="en-GB"/>
        </w:rPr>
        <w:t xml:space="preserve">SUBJECT OF THE CONTRACT </w:t>
      </w:r>
    </w:p>
    <w:p w:rsidRPr="00DC6F71" w:rsidR="0064441B" w:rsidP="5B3F0478" w:rsidRDefault="00E97837" w14:paraId="1EBCEDAE" w14:textId="77777777">
      <w:pPr>
        <w:pStyle w:val="paragraph"/>
        <w:numPr>
          <w:ilvl w:val="1"/>
          <w:numId w:val="24"/>
        </w:numPr>
        <w:ind w:left="540" w:hanging="540"/>
        <w:jc w:val="both"/>
        <w:textAlignment w:val="baseline"/>
        <w:rPr>
          <w:rFonts w:ascii="Arial" w:hAnsi="Arial" w:cs="Arial"/>
          <w:sz w:val="20"/>
          <w:szCs w:val="20"/>
          <w:lang w:val="en-GB"/>
        </w:rPr>
      </w:pPr>
      <w:r w:rsidRPr="00DC6F71">
        <w:rPr>
          <w:rFonts w:ascii="Arial" w:hAnsi="Arial" w:cs="Arial"/>
          <w:sz w:val="20"/>
          <w:szCs w:val="20"/>
          <w:lang w:val="en-GB"/>
        </w:rPr>
        <w:t>Services required for the development of an interface for the implementation of data exchange solutions, i.e. hours of the Supplier's specialists for analysis, integration design, programming tasks, development of integration logic using webMethods Integration Server, Designer and related components, configuration and testing of data transformations and flows, administration of CI/CD processes, and preparation of technical and user documentation (hereinafter referred to as the "Subject of the Contract").</w:t>
      </w:r>
    </w:p>
    <w:p w:rsidRPr="00DC6F71" w:rsidR="0073429D" w:rsidP="5B3F0478" w:rsidRDefault="4D1E6B99" w14:paraId="66668024" w14:textId="0A8801E2">
      <w:pPr>
        <w:pStyle w:val="paragraph"/>
        <w:numPr>
          <w:ilvl w:val="1"/>
          <w:numId w:val="24"/>
        </w:numPr>
        <w:ind w:left="540" w:hanging="540"/>
        <w:jc w:val="both"/>
        <w:textAlignment w:val="baseline"/>
        <w:rPr>
          <w:rFonts w:ascii="Arial" w:hAnsi="Arial" w:cs="Arial"/>
          <w:sz w:val="20"/>
          <w:szCs w:val="20"/>
          <w:lang w:val="en-GB"/>
        </w:rPr>
      </w:pPr>
      <w:r w:rsidRPr="00DC6F71">
        <w:rPr>
          <w:rFonts w:ascii="Arial" w:hAnsi="Arial" w:cs="Arial"/>
          <w:sz w:val="20"/>
          <w:szCs w:val="20"/>
          <w:lang w:val="en-GB"/>
        </w:rPr>
        <w:t>The Client seeks to purchase the Services, the technical requirements of which are described in this Technical Specification and annexes hereto, in the Contract and in other procurement documents, in accordance with the conditions and the parameters set out therein.</w:t>
      </w:r>
    </w:p>
    <w:p w:rsidRPr="00DC6F71" w:rsidR="00DE076D" w:rsidP="5B3F0478" w:rsidRDefault="7434B59E" w14:paraId="1F1C287B" w14:textId="01EB2FE1">
      <w:pPr>
        <w:pStyle w:val="paragraph"/>
        <w:numPr>
          <w:ilvl w:val="1"/>
          <w:numId w:val="24"/>
        </w:numPr>
        <w:ind w:left="540" w:hanging="540"/>
        <w:jc w:val="both"/>
        <w:textAlignment w:val="baseline"/>
        <w:rPr>
          <w:rFonts w:ascii="Arial" w:hAnsi="Arial" w:cs="Arial"/>
          <w:sz w:val="20"/>
          <w:szCs w:val="20"/>
          <w:lang w:val="en-GB"/>
        </w:rPr>
      </w:pPr>
      <w:r w:rsidRPr="00DC6F71">
        <w:rPr>
          <w:rFonts w:ascii="Arial" w:hAnsi="Arial" w:cs="Arial"/>
          <w:sz w:val="20"/>
          <w:szCs w:val="20"/>
          <w:lang w:val="en-GB"/>
        </w:rPr>
        <w:t>The Subject of the Contract is not subdivided into lots.  The implementation of all lots of the Subject of the Contract requires a systematic, coherent and contextualised content, which cannot be achieved by subdividing the procurement into separate lots and separate contracts.</w:t>
      </w:r>
    </w:p>
    <w:p w:rsidRPr="00DC6F71" w:rsidR="00EC73F3" w:rsidP="5B3F0478" w:rsidRDefault="7434B59E" w14:paraId="6B94C865" w14:textId="1B75F2E4">
      <w:pPr>
        <w:pStyle w:val="paragraph"/>
        <w:numPr>
          <w:ilvl w:val="1"/>
          <w:numId w:val="24"/>
        </w:numPr>
        <w:spacing w:before="0" w:beforeAutospacing="0" w:after="0" w:afterAutospacing="0"/>
        <w:ind w:left="540" w:hanging="540"/>
        <w:jc w:val="both"/>
        <w:textAlignment w:val="baseline"/>
        <w:rPr>
          <w:rFonts w:ascii="Arial" w:hAnsi="Arial" w:cs="Arial"/>
          <w:sz w:val="20"/>
          <w:szCs w:val="20"/>
          <w:lang w:val="en-GB"/>
        </w:rPr>
      </w:pPr>
      <w:r w:rsidRPr="00DC6F71">
        <w:rPr>
          <w:rFonts w:ascii="Arial" w:hAnsi="Arial" w:cs="Arial"/>
          <w:sz w:val="20"/>
          <w:szCs w:val="20"/>
          <w:lang w:val="en-GB"/>
        </w:rPr>
        <w:t>The tender must be submitted for the full scope of the Subject of the Contract:</w:t>
      </w:r>
    </w:p>
    <w:p w:rsidRPr="00DC6F71" w:rsidR="00AB67A4" w:rsidP="5B3F0478" w:rsidRDefault="29AC1C48" w14:paraId="152C63BF" w14:textId="203FBC70">
      <w:pPr>
        <w:pStyle w:val="paragraph"/>
        <w:numPr>
          <w:ilvl w:val="1"/>
          <w:numId w:val="24"/>
        </w:numPr>
        <w:ind w:left="540" w:hanging="540"/>
        <w:jc w:val="both"/>
        <w:rPr>
          <w:rFonts w:ascii="Arial" w:hAnsi="Arial" w:cs="Arial"/>
          <w:sz w:val="20"/>
          <w:szCs w:val="20"/>
          <w:lang w:val="en-GB"/>
        </w:rPr>
      </w:pPr>
      <w:r w:rsidRPr="00DC6F71">
        <w:rPr>
          <w:rFonts w:ascii="Arial" w:hAnsi="Arial" w:cs="Arial"/>
          <w:b/>
          <w:bCs/>
          <w:sz w:val="20"/>
          <w:szCs w:val="20"/>
          <w:lang w:val="en-GB"/>
        </w:rPr>
        <w:t>The Subject of the Contract includes:</w:t>
      </w:r>
    </w:p>
    <w:p w:rsidRPr="00DC6F71" w:rsidR="00DE076D" w:rsidP="5B3F0478" w:rsidRDefault="5A530A04" w14:paraId="5329FA06" w14:textId="5F63D847">
      <w:pPr>
        <w:pStyle w:val="paragraph"/>
        <w:numPr>
          <w:ilvl w:val="2"/>
          <w:numId w:val="24"/>
        </w:numPr>
        <w:spacing w:before="0" w:beforeAutospacing="0" w:after="0" w:afterAutospacing="0"/>
        <w:ind w:left="540" w:hanging="540"/>
        <w:jc w:val="both"/>
        <w:textAlignment w:val="baseline"/>
        <w:rPr>
          <w:rFonts w:ascii="Arial" w:hAnsi="Arial" w:cs="Arial"/>
          <w:b/>
          <w:bCs/>
          <w:sz w:val="20"/>
          <w:szCs w:val="20"/>
          <w:lang w:val="en-GB"/>
        </w:rPr>
      </w:pPr>
      <w:r w:rsidRPr="00DC6F71">
        <w:rPr>
          <w:rFonts w:ascii="Arial" w:hAnsi="Arial" w:cs="Arial"/>
          <w:sz w:val="20"/>
          <w:szCs w:val="20"/>
          <w:lang w:val="en-GB"/>
        </w:rPr>
        <w:t>Software development and deployment;</w:t>
      </w:r>
    </w:p>
    <w:p w:rsidRPr="00DC6F71" w:rsidR="00D46965" w:rsidP="00D46965" w:rsidRDefault="3C39115C" w14:paraId="08729E9F" w14:textId="77777777">
      <w:pPr>
        <w:pStyle w:val="paragraph"/>
        <w:numPr>
          <w:ilvl w:val="2"/>
          <w:numId w:val="24"/>
        </w:numPr>
        <w:spacing w:before="0" w:beforeAutospacing="0" w:after="0" w:afterAutospacing="0"/>
        <w:ind w:left="540" w:hanging="540"/>
        <w:jc w:val="both"/>
        <w:textAlignment w:val="baseline"/>
        <w:rPr>
          <w:rFonts w:ascii="Arial" w:hAnsi="Arial" w:cs="Arial"/>
          <w:sz w:val="20"/>
          <w:szCs w:val="20"/>
          <w:lang w:val="en-GB"/>
        </w:rPr>
      </w:pPr>
      <w:r w:rsidRPr="00DC6F71">
        <w:rPr>
          <w:rFonts w:ascii="Arial" w:hAnsi="Arial" w:cs="Arial"/>
          <w:sz w:val="20"/>
          <w:szCs w:val="20"/>
          <w:lang w:val="en-GB"/>
        </w:rPr>
        <w:t>Consultancy services, such as advising the Client's representatives on all issues related to the development, deployment and operation of the system;</w:t>
      </w:r>
    </w:p>
    <w:p w:rsidRPr="00DC6F71" w:rsidR="00BC5D47" w:rsidP="00E57CDE" w:rsidRDefault="29AC1C48" w14:paraId="30B79024" w14:textId="09089620">
      <w:pPr>
        <w:pStyle w:val="paragraph"/>
        <w:numPr>
          <w:ilvl w:val="2"/>
          <w:numId w:val="24"/>
        </w:numPr>
        <w:spacing w:before="0" w:beforeAutospacing="0" w:after="0" w:afterAutospacing="0"/>
        <w:ind w:left="540" w:hanging="540"/>
        <w:jc w:val="both"/>
        <w:textAlignment w:val="baseline"/>
        <w:rPr>
          <w:rFonts w:ascii="Arial" w:hAnsi="Arial" w:cs="Arial"/>
          <w:color w:val="FF0000"/>
          <w:sz w:val="20"/>
          <w:szCs w:val="20"/>
          <w:lang w:val="en-GB"/>
        </w:rPr>
      </w:pPr>
      <w:r w:rsidRPr="00DC6F71">
        <w:rPr>
          <w:rFonts w:ascii="Arial" w:hAnsi="Arial" w:cs="Arial"/>
          <w:b/>
          <w:bCs/>
          <w:sz w:val="20"/>
          <w:szCs w:val="20"/>
          <w:lang w:val="en-GB"/>
        </w:rPr>
        <w:t>The items and quantities of the Subject of the Contract are indicated in Annex 1 to the Technical Specification.</w:t>
      </w:r>
    </w:p>
    <w:p w:rsidRPr="00DC6F71" w:rsidR="00F8306D" w:rsidP="004A693E" w:rsidRDefault="0032677C" w14:paraId="558D72C2" w14:textId="29909692">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jc w:val="both"/>
        <w:rPr>
          <w:rFonts w:ascii="Arial" w:hAnsi="Arial" w:cs="Arial"/>
          <w:color w:val="FF0000"/>
          <w:sz w:val="20"/>
          <w:szCs w:val="20"/>
          <w:lang w:val="en-GB"/>
        </w:rPr>
      </w:pPr>
      <w:r w:rsidRPr="00DC6F71">
        <w:rPr>
          <w:rFonts w:ascii="Arial" w:hAnsi="Arial" w:cs="Arial"/>
          <w:color w:val="auto"/>
          <w:sz w:val="20"/>
          <w:szCs w:val="20"/>
          <w:lang w:val="en-GB"/>
        </w:rPr>
        <w:t>REQUIREMENTS FOR THE SUBJECT OF THE CONTRACT</w:t>
      </w:r>
    </w:p>
    <w:p w:rsidRPr="00DC6F71" w:rsidR="006A4A4C" w:rsidP="006A4A4C" w:rsidRDefault="00E47292" w14:paraId="1B9365C9" w14:textId="77777777">
      <w:pPr>
        <w:pStyle w:val="paragraph"/>
        <w:numPr>
          <w:ilvl w:val="1"/>
          <w:numId w:val="24"/>
        </w:numPr>
        <w:ind w:left="540" w:hanging="540"/>
        <w:jc w:val="both"/>
        <w:textAlignment w:val="baseline"/>
        <w:rPr>
          <w:rFonts w:ascii="Arial" w:hAnsi="Arial" w:cs="Arial"/>
          <w:b/>
          <w:bCs/>
          <w:sz w:val="20"/>
          <w:szCs w:val="20"/>
          <w:lang w:val="en-GB"/>
        </w:rPr>
      </w:pPr>
      <w:r w:rsidRPr="00DC6F71">
        <w:rPr>
          <w:rFonts w:ascii="Arial" w:hAnsi="Arial" w:cs="Arial"/>
          <w:b/>
          <w:bCs/>
          <w:sz w:val="20"/>
          <w:szCs w:val="20"/>
          <w:lang w:val="en-GB"/>
        </w:rPr>
        <w:t xml:space="preserve">General requirements: </w:t>
      </w:r>
    </w:p>
    <w:p w:rsidRPr="00DC6F71" w:rsidR="00505737" w:rsidP="000B5E61" w:rsidRDefault="549510A1" w14:paraId="00945643" w14:textId="77777777">
      <w:pPr>
        <w:pStyle w:val="paragraph"/>
        <w:numPr>
          <w:ilvl w:val="2"/>
          <w:numId w:val="24"/>
        </w:numPr>
        <w:spacing w:before="0" w:beforeAutospacing="0" w:after="0" w:afterAutospacing="0"/>
        <w:ind w:left="540" w:hanging="540"/>
        <w:jc w:val="both"/>
        <w:textAlignment w:val="baseline"/>
        <w:rPr>
          <w:rFonts w:ascii="Arial" w:hAnsi="Arial" w:cs="Arial"/>
          <w:sz w:val="20"/>
          <w:szCs w:val="20"/>
          <w:lang w:val="en-GB"/>
        </w:rPr>
      </w:pPr>
      <w:r w:rsidRPr="00DC6F71">
        <w:rPr>
          <w:rFonts w:ascii="Arial" w:hAnsi="Arial" w:cs="Arial"/>
          <w:sz w:val="20"/>
          <w:szCs w:val="20"/>
          <w:lang w:val="en-GB"/>
        </w:rPr>
        <w:t>The Services must not pose a threat to national security as specified in the Procurement Documents.</w:t>
      </w:r>
    </w:p>
    <w:p w:rsidRPr="00DC6F71" w:rsidR="00505737" w:rsidP="000B5E61" w:rsidRDefault="3439CBFF" w14:paraId="290D459E" w14:textId="215D9B4C">
      <w:pPr>
        <w:pStyle w:val="paragraph"/>
        <w:numPr>
          <w:ilvl w:val="2"/>
          <w:numId w:val="24"/>
        </w:numPr>
        <w:spacing w:before="0" w:beforeAutospacing="0" w:after="0" w:afterAutospacing="0"/>
        <w:ind w:left="540" w:hanging="540"/>
        <w:jc w:val="both"/>
        <w:textAlignment w:val="baseline"/>
        <w:rPr>
          <w:rFonts w:ascii="Arial" w:hAnsi="Arial" w:cs="Arial"/>
          <w:b/>
          <w:bCs/>
          <w:sz w:val="20"/>
          <w:szCs w:val="20"/>
          <w:lang w:val="en-GB"/>
        </w:rPr>
      </w:pPr>
      <w:r w:rsidRPr="00DC6F71">
        <w:rPr>
          <w:rFonts w:ascii="Arial" w:hAnsi="Arial" w:cs="Arial"/>
          <w:sz w:val="20"/>
          <w:szCs w:val="20"/>
          <w:lang w:val="en-GB"/>
        </w:rPr>
        <w:t xml:space="preserve">The specific requirements for the development and deployment services are given in </w:t>
      </w:r>
      <w:r w:rsidRPr="00DC6F71">
        <w:rPr>
          <w:rFonts w:ascii="Arial" w:hAnsi="Arial" w:cs="Arial"/>
          <w:b/>
          <w:bCs/>
          <w:sz w:val="20"/>
          <w:szCs w:val="20"/>
          <w:lang w:val="en-GB"/>
        </w:rPr>
        <w:t>Annex 2 Deployment_development</w:t>
      </w:r>
      <w:r w:rsidRPr="00DC6F71">
        <w:rPr>
          <w:rFonts w:ascii="Arial" w:hAnsi="Arial" w:cs="Arial"/>
          <w:sz w:val="20"/>
          <w:szCs w:val="20"/>
          <w:lang w:val="en-GB"/>
        </w:rPr>
        <w:t xml:space="preserve"> to the Technical Specification.</w:t>
      </w:r>
    </w:p>
    <w:p w:rsidRPr="00DC6F71" w:rsidR="00505737" w:rsidP="000B5E61" w:rsidRDefault="4B68B680" w14:paraId="181AEBE8" w14:textId="1F1B8675">
      <w:pPr>
        <w:pStyle w:val="paragraph"/>
        <w:numPr>
          <w:ilvl w:val="2"/>
          <w:numId w:val="24"/>
        </w:numPr>
        <w:spacing w:before="0" w:beforeAutospacing="0" w:after="0" w:afterAutospacing="0"/>
        <w:ind w:left="540" w:hanging="540"/>
        <w:jc w:val="both"/>
        <w:textAlignment w:val="baseline"/>
        <w:rPr>
          <w:rFonts w:ascii="Arial" w:hAnsi="Arial" w:cs="Arial"/>
          <w:color w:val="FF0000"/>
          <w:sz w:val="20"/>
          <w:szCs w:val="20"/>
          <w:lang w:val="en-GB"/>
        </w:rPr>
      </w:pPr>
      <w:r w:rsidRPr="00DC6F71">
        <w:rPr>
          <w:lang w:val="en-GB"/>
        </w:rPr>
        <w:t xml:space="preserve">The service offered </w:t>
      </w:r>
      <w:r w:rsidRPr="00DC6F71">
        <w:rPr>
          <w:rFonts w:asciiTheme="minorBidi" w:hAnsiTheme="minorBidi"/>
          <w:sz w:val="20"/>
          <w:szCs w:val="20"/>
          <w:lang w:val="en-GB"/>
        </w:rPr>
        <w:t xml:space="preserve">by the Supplier </w:t>
      </w:r>
      <w:r w:rsidRPr="00DC6F71">
        <w:rPr>
          <w:rFonts w:ascii="Arial" w:hAnsi="Arial"/>
          <w:sz w:val="20"/>
          <w:szCs w:val="20"/>
          <w:lang w:val="en-GB"/>
        </w:rPr>
        <w:t xml:space="preserve">shall comply with the non-functional requirements (NFRs) for information safety and GDPR described in </w:t>
      </w:r>
      <w:r w:rsidRPr="00DC6F71">
        <w:rPr>
          <w:rFonts w:ascii="Arial" w:hAnsi="Arial"/>
          <w:b/>
          <w:bCs/>
          <w:sz w:val="20"/>
          <w:szCs w:val="20"/>
          <w:lang w:val="en-GB"/>
        </w:rPr>
        <w:t>Annex 2 Safety_GDPR requirements</w:t>
      </w:r>
      <w:r w:rsidRPr="00DC6F71">
        <w:rPr>
          <w:rFonts w:ascii="Arial" w:hAnsi="Arial"/>
          <w:sz w:val="20"/>
          <w:szCs w:val="20"/>
          <w:lang w:val="en-GB"/>
        </w:rPr>
        <w:t xml:space="preserve"> to the Technical Specification. </w:t>
      </w:r>
    </w:p>
    <w:p w:rsidRPr="00DC6F71" w:rsidR="00C02992" w:rsidP="000B5E61" w:rsidRDefault="00C02992" w14:paraId="0E9F5EE3" w14:textId="77777777">
      <w:pPr>
        <w:pStyle w:val="paragraph"/>
        <w:numPr>
          <w:ilvl w:val="2"/>
          <w:numId w:val="24"/>
        </w:numPr>
        <w:spacing w:before="0" w:beforeAutospacing="0" w:after="0" w:afterAutospacing="0"/>
        <w:ind w:left="540" w:hanging="540"/>
        <w:jc w:val="both"/>
        <w:textAlignment w:val="baseline"/>
        <w:rPr>
          <w:rFonts w:ascii="Arial" w:hAnsi="Arial" w:cs="Arial"/>
          <w:sz w:val="20"/>
          <w:szCs w:val="20"/>
          <w:lang w:val="en-GB"/>
        </w:rPr>
      </w:pPr>
      <w:r w:rsidRPr="00DC6F71">
        <w:rPr>
          <w:rFonts w:ascii="Arial" w:hAnsi="Arial" w:cs="Arial"/>
          <w:color w:val="242424"/>
          <w:sz w:val="21"/>
          <w:szCs w:val="21"/>
          <w:shd w:val="clear" w:color="auto" w:fill="FFFFFF"/>
          <w:lang w:val="en-GB"/>
        </w:rPr>
        <w:t>Documents supporting compliance of the subject of the contract with the non-functional requirements set out in Annex 2 “Non-functional requirements” to the Technical Specification, in accordance with the points set out therein.</w:t>
      </w:r>
    </w:p>
    <w:p w:rsidRPr="00DC6F71" w:rsidR="000B5E61" w:rsidP="000B5E61" w:rsidRDefault="7ADC85E5" w14:paraId="5F91AB46" w14:textId="4FE13AF3">
      <w:pPr>
        <w:pStyle w:val="paragraph"/>
        <w:numPr>
          <w:ilvl w:val="2"/>
          <w:numId w:val="24"/>
        </w:numPr>
        <w:spacing w:before="0" w:beforeAutospacing="0" w:after="0" w:afterAutospacing="0"/>
        <w:ind w:left="540" w:hanging="540"/>
        <w:jc w:val="both"/>
        <w:textAlignment w:val="baseline"/>
        <w:rPr>
          <w:rFonts w:asciiTheme="minorBidi" w:hAnsiTheme="minorBidi" w:cstheme="minorBidi"/>
          <w:sz w:val="20"/>
          <w:szCs w:val="20"/>
          <w:lang w:val="en-GB"/>
        </w:rPr>
      </w:pPr>
      <w:r w:rsidRPr="00DC6F71">
        <w:rPr>
          <w:rFonts w:asciiTheme="minorBidi" w:hAnsiTheme="minorBidi" w:cstheme="minorBidi"/>
          <w:sz w:val="20"/>
          <w:szCs w:val="20"/>
          <w:lang w:val="en-GB"/>
        </w:rPr>
        <w:t>The Client seeks to purchase the Services on the basis of its business need. The Client’s need may be subject to change during the service period. The Client shall not be obliged to purchase all and/or part of the provisional quantities of the Services specified.</w:t>
      </w:r>
    </w:p>
    <w:p w:rsidRPr="00DC6F71" w:rsidR="000B5E61" w:rsidP="000B5E61" w:rsidRDefault="00560CE1" w14:paraId="742AF94D" w14:textId="77777777">
      <w:pPr>
        <w:pStyle w:val="paragraph"/>
        <w:numPr>
          <w:ilvl w:val="1"/>
          <w:numId w:val="24"/>
        </w:numPr>
        <w:ind w:left="540" w:hanging="540"/>
        <w:jc w:val="both"/>
        <w:textAlignment w:val="baseline"/>
        <w:rPr>
          <w:rFonts w:asciiTheme="minorBidi" w:hAnsiTheme="minorBidi" w:cstheme="minorBidi"/>
          <w:b/>
          <w:bCs/>
          <w:sz w:val="20"/>
          <w:szCs w:val="20"/>
          <w:lang w:val="en-GB"/>
        </w:rPr>
      </w:pPr>
      <w:r w:rsidRPr="00DC6F71">
        <w:rPr>
          <w:rFonts w:asciiTheme="minorBidi" w:hAnsiTheme="minorBidi" w:cstheme="minorBidi"/>
          <w:b/>
          <w:bCs/>
          <w:sz w:val="20"/>
          <w:szCs w:val="20"/>
          <w:lang w:val="en-GB"/>
        </w:rPr>
        <w:t>Services are subject to after-sales maintenance:</w:t>
      </w:r>
    </w:p>
    <w:p w:rsidRPr="00DC6F71" w:rsidR="000B5E61" w:rsidP="003506C6" w:rsidRDefault="000326E2" w14:paraId="0CD73950" w14:textId="11072494">
      <w:pPr>
        <w:pStyle w:val="paragraph"/>
        <w:numPr>
          <w:ilvl w:val="2"/>
          <w:numId w:val="24"/>
        </w:numPr>
        <w:spacing w:before="0" w:beforeAutospacing="0" w:after="0" w:afterAutospacing="0"/>
        <w:ind w:left="540" w:hanging="540"/>
        <w:jc w:val="both"/>
        <w:textAlignment w:val="baseline"/>
        <w:rPr>
          <w:rFonts w:asciiTheme="minorBidi" w:hAnsiTheme="minorBidi" w:cstheme="minorBidi"/>
          <w:sz w:val="20"/>
          <w:szCs w:val="20"/>
          <w:lang w:val="en-GB"/>
        </w:rPr>
      </w:pPr>
      <w:r w:rsidRPr="00DC6F71">
        <w:rPr>
          <w:rFonts w:asciiTheme="minorBidi" w:hAnsiTheme="minorBidi" w:cstheme="minorBidi"/>
          <w:sz w:val="20"/>
          <w:szCs w:val="20"/>
          <w:lang w:val="en-GB"/>
        </w:rPr>
        <w:t>The Supplier shall provide a 24 (twenty-four) month after-sales maintenance from the date of signing the Handover and Acceptance Certificate.</w:t>
      </w:r>
    </w:p>
    <w:p w:rsidRPr="00DC6F71" w:rsidR="00607F8F" w:rsidP="003506C6" w:rsidRDefault="00607F8F" w14:paraId="45926547" w14:textId="51FA5D39">
      <w:pPr>
        <w:pStyle w:val="paragraph"/>
        <w:numPr>
          <w:ilvl w:val="2"/>
          <w:numId w:val="24"/>
        </w:numPr>
        <w:spacing w:before="0" w:beforeAutospacing="0" w:after="0" w:afterAutospacing="0"/>
        <w:ind w:left="540" w:hanging="540"/>
        <w:jc w:val="both"/>
        <w:textAlignment w:val="baseline"/>
        <w:rPr>
          <w:rFonts w:ascii="Arial" w:hAnsi="Arial" w:cs="Arial"/>
          <w:b/>
          <w:bCs/>
          <w:sz w:val="20"/>
          <w:szCs w:val="20"/>
          <w:lang w:val="en-GB"/>
        </w:rPr>
      </w:pPr>
      <w:r w:rsidRPr="00DC6F71">
        <w:rPr>
          <w:rFonts w:asciiTheme="minorBidi" w:hAnsiTheme="minorBidi"/>
          <w:sz w:val="20"/>
          <w:szCs w:val="20"/>
          <w:lang w:val="en-GB"/>
        </w:rPr>
        <w:t>The after-sales maintenance period includes the correction and reporting of the Supplier’s errors at no extra charge</w:t>
      </w:r>
      <w:r w:rsidRPr="00DC6F71">
        <w:rPr>
          <w:rFonts w:ascii="Arial" w:hAnsi="Arial"/>
          <w:sz w:val="20"/>
          <w:szCs w:val="20"/>
          <w:lang w:val="en-GB"/>
        </w:rPr>
        <w:t>.</w:t>
      </w:r>
    </w:p>
    <w:p w:rsidRPr="00DC6F71" w:rsidR="00FA60DB" w:rsidP="00FA60DB" w:rsidRDefault="00FA60DB" w14:paraId="732AAC0A" w14:textId="77777777">
      <w:pPr>
        <w:spacing w:after="0"/>
        <w:rPr>
          <w:rFonts w:ascii="Arial" w:hAnsi="Arial" w:cs="Arial"/>
          <w:sz w:val="20"/>
          <w:szCs w:val="20"/>
          <w:lang w:val="en-GB"/>
        </w:rPr>
      </w:pPr>
    </w:p>
    <w:p w:rsidRPr="00DC6F71" w:rsidR="00755D3A" w:rsidP="004A693E" w:rsidRDefault="00174726" w14:paraId="33102C7F" w14:textId="3586ABE6">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jc w:val="both"/>
        <w:rPr>
          <w:rFonts w:ascii="Arial" w:hAnsi="Arial" w:cs="Arial"/>
          <w:sz w:val="20"/>
          <w:szCs w:val="20"/>
          <w:lang w:val="en-GB"/>
        </w:rPr>
      </w:pPr>
      <w:bookmarkStart w:name="_Hlk198051101" w:id="0"/>
      <w:r w:rsidRPr="00DC6F71">
        <w:rPr>
          <w:rFonts w:ascii="Arial" w:hAnsi="Arial" w:cs="Arial"/>
          <w:color w:val="auto"/>
          <w:sz w:val="20"/>
          <w:szCs w:val="20"/>
          <w:lang w:val="en-GB"/>
        </w:rPr>
        <w:lastRenderedPageBreak/>
        <w:t>DOCUMENTS SUBMITTED TOGETHER WITH THE TENDER:</w:t>
      </w:r>
    </w:p>
    <w:p w:rsidRPr="00DC6F71" w:rsidR="004A663A" w:rsidP="00113F31" w:rsidRDefault="00BE1330" w14:paraId="16FAD03B" w14:textId="17D7ADD6">
      <w:pPr>
        <w:pStyle w:val="pf0"/>
        <w:rPr>
          <w:rFonts w:ascii="Arial" w:hAnsi="Arial" w:cs="Arial"/>
          <w:sz w:val="20"/>
          <w:szCs w:val="20"/>
          <w:lang w:val="en-GB"/>
        </w:rPr>
      </w:pPr>
      <w:bookmarkStart w:name="_Hlk172528467" w:id="1"/>
      <w:bookmarkStart w:name="_Hlk172613642" w:id="2"/>
      <w:bookmarkEnd w:id="0"/>
      <w:r w:rsidRPr="00DC6F71">
        <w:rPr>
          <w:rStyle w:val="cf01"/>
          <w:rFonts w:ascii="Arial" w:hAnsi="Arial" w:cs="Arial"/>
          <w:sz w:val="20"/>
          <w:szCs w:val="20"/>
          <w:lang w:val="en-GB"/>
        </w:rPr>
        <w:t>Documents supporting compliance of the subject of the contract with the non-functional requirements INFORMATION SAFETY and GDPR set out in section “Safety and GDPR requirements” of Annex 2 “Non-functional requirements” to the Technical Specification, in accordance with the points set out therein.</w:t>
      </w:r>
    </w:p>
    <w:p w:rsidRPr="00DC6F71" w:rsidR="004A663A" w:rsidP="004A693E" w:rsidRDefault="004A663A" w14:paraId="39D8B9F8" w14:textId="2CD654F9">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jc w:val="both"/>
        <w:rPr>
          <w:rFonts w:ascii="Arial" w:hAnsi="Arial" w:cs="Arial"/>
          <w:i/>
          <w:color w:val="7030A0"/>
          <w:sz w:val="20"/>
          <w:szCs w:val="20"/>
          <w:lang w:val="en-GB"/>
        </w:rPr>
      </w:pPr>
      <w:r w:rsidRPr="00DC6F71">
        <w:rPr>
          <w:rFonts w:ascii="Arial" w:hAnsi="Arial" w:cs="Arial"/>
          <w:color w:val="auto"/>
          <w:sz w:val="20"/>
          <w:szCs w:val="20"/>
          <w:lang w:val="en-GB"/>
        </w:rPr>
        <w:t xml:space="preserve">DOCUMENTS SUBMITTED DURING THE PERFORMANCE OF THE CONTRACT: </w:t>
      </w:r>
    </w:p>
    <w:bookmarkEnd w:id="1"/>
    <w:bookmarkEnd w:id="2"/>
    <w:p w:rsidRPr="00DC6F71" w:rsidR="00585DB2" w:rsidP="004A663A" w:rsidRDefault="00585DB2" w14:paraId="34DF1A89" w14:textId="15A6654B">
      <w:pPr>
        <w:pStyle w:val="Heading2"/>
        <w:spacing w:before="0" w:after="0" w:line="259" w:lineRule="auto"/>
        <w:jc w:val="both"/>
        <w:rPr>
          <w:rFonts w:ascii="Arial" w:hAnsi="Arial" w:cs="Arial"/>
          <w:color w:val="FF0000"/>
          <w:sz w:val="20"/>
          <w:szCs w:val="20"/>
          <w:lang w:val="en-GB"/>
        </w:rPr>
      </w:pPr>
    </w:p>
    <w:tbl>
      <w:tblPr>
        <w:tblStyle w:val="TableGrid"/>
        <w:tblW w:w="10343" w:type="dxa"/>
        <w:jc w:val="center"/>
        <w:tblLook w:val="04A0" w:firstRow="1" w:lastRow="0" w:firstColumn="1" w:lastColumn="0" w:noHBand="0" w:noVBand="1"/>
      </w:tblPr>
      <w:tblGrid>
        <w:gridCol w:w="629"/>
        <w:gridCol w:w="3612"/>
        <w:gridCol w:w="3318"/>
        <w:gridCol w:w="2784"/>
      </w:tblGrid>
      <w:tr w:rsidRPr="00DC6F71" w:rsidR="009A01D5" w:rsidTr="5B3F0478" w14:paraId="34B8E8C2" w14:textId="77777777">
        <w:trPr>
          <w:trHeight w:val="1185"/>
          <w:jc w:val="center"/>
        </w:trPr>
        <w:tc>
          <w:tcPr>
            <w:tcW w:w="532" w:type="dxa"/>
          </w:tcPr>
          <w:p w:rsidRPr="00DC6F71" w:rsidR="009A01D5" w:rsidP="00A431F7" w:rsidRDefault="009A01D5" w14:paraId="6E09C7C4" w14:textId="77777777">
            <w:pPr>
              <w:keepNext/>
              <w:jc w:val="both"/>
              <w:rPr>
                <w:rFonts w:ascii="Arial" w:hAnsi="Arial" w:cs="Arial"/>
                <w:b/>
                <w:bCs/>
                <w:sz w:val="20"/>
                <w:szCs w:val="20"/>
                <w:lang w:val="en-GB"/>
              </w:rPr>
            </w:pPr>
            <w:bookmarkStart w:name="_Hlk172615672" w:id="3"/>
            <w:r w:rsidRPr="00DC6F71">
              <w:rPr>
                <w:rFonts w:ascii="Arial" w:hAnsi="Arial" w:cs="Arial"/>
                <w:b/>
                <w:bCs/>
                <w:sz w:val="20"/>
                <w:szCs w:val="20"/>
                <w:lang w:val="en-GB"/>
              </w:rPr>
              <w:t>Item No.</w:t>
            </w:r>
          </w:p>
        </w:tc>
        <w:tc>
          <w:tcPr>
            <w:tcW w:w="3651" w:type="dxa"/>
            <w:vAlign w:val="center"/>
          </w:tcPr>
          <w:p w:rsidRPr="00DC6F71" w:rsidR="009A01D5" w:rsidP="00E206BF" w:rsidRDefault="00A27980" w14:paraId="18AB8E79" w14:textId="20071DE2">
            <w:pPr>
              <w:keepNext/>
              <w:jc w:val="center"/>
              <w:rPr>
                <w:rFonts w:ascii="Arial" w:hAnsi="Arial" w:cs="Arial"/>
                <w:b/>
                <w:bCs/>
                <w:sz w:val="20"/>
                <w:szCs w:val="20"/>
                <w:lang w:val="en-GB"/>
              </w:rPr>
            </w:pPr>
            <w:r w:rsidRPr="00DC6F71">
              <w:rPr>
                <w:rFonts w:ascii="Arial" w:hAnsi="Arial" w:cs="Arial"/>
                <w:b/>
                <w:bCs/>
                <w:sz w:val="20"/>
                <w:szCs w:val="20"/>
                <w:lang w:val="en-GB"/>
              </w:rPr>
              <w:t xml:space="preserve">Name </w:t>
            </w:r>
          </w:p>
        </w:tc>
        <w:tc>
          <w:tcPr>
            <w:tcW w:w="3351" w:type="dxa"/>
            <w:vAlign w:val="center"/>
          </w:tcPr>
          <w:p w:rsidRPr="00DC6F71" w:rsidR="009A01D5" w:rsidP="00E206BF" w:rsidRDefault="001F7013" w14:paraId="0841ADC8" w14:textId="1552D7B7">
            <w:pPr>
              <w:keepNext/>
              <w:jc w:val="center"/>
              <w:rPr>
                <w:rFonts w:ascii="Arial" w:hAnsi="Arial" w:cs="Arial"/>
                <w:b/>
                <w:bCs/>
                <w:sz w:val="20"/>
                <w:szCs w:val="20"/>
                <w:lang w:val="en-GB"/>
              </w:rPr>
            </w:pPr>
            <w:r w:rsidRPr="00DC6F71">
              <w:rPr>
                <w:rFonts w:ascii="Arial" w:hAnsi="Arial" w:cs="Arial"/>
                <w:b/>
                <w:bCs/>
                <w:sz w:val="20"/>
                <w:szCs w:val="20"/>
                <w:lang w:val="en-GB"/>
              </w:rPr>
              <w:t xml:space="preserve">Moment of submission </w:t>
            </w:r>
          </w:p>
        </w:tc>
        <w:tc>
          <w:tcPr>
            <w:tcW w:w="2809" w:type="dxa"/>
            <w:vAlign w:val="center"/>
          </w:tcPr>
          <w:p w:rsidRPr="00DC6F71" w:rsidR="009A01D5" w:rsidP="00E206BF" w:rsidRDefault="009A01D5" w14:paraId="5AB483A2" w14:textId="77777777">
            <w:pPr>
              <w:keepNext/>
              <w:jc w:val="center"/>
              <w:rPr>
                <w:rFonts w:ascii="Arial" w:hAnsi="Arial" w:cs="Arial"/>
                <w:b/>
                <w:bCs/>
                <w:sz w:val="20"/>
                <w:szCs w:val="20"/>
                <w:lang w:val="en-GB"/>
              </w:rPr>
            </w:pPr>
            <w:r w:rsidRPr="00DC6F71">
              <w:rPr>
                <w:rFonts w:ascii="Arial" w:hAnsi="Arial" w:cs="Arial"/>
                <w:b/>
                <w:bCs/>
                <w:sz w:val="20"/>
                <w:szCs w:val="20"/>
                <w:lang w:val="en-GB"/>
              </w:rPr>
              <w:t>Content and format requirements</w:t>
            </w:r>
          </w:p>
        </w:tc>
      </w:tr>
      <w:tr w:rsidRPr="00DC6F71" w:rsidR="009A01D5" w:rsidTr="5B3F0478" w14:paraId="259B14BC" w14:textId="77777777">
        <w:trPr>
          <w:trHeight w:val="300"/>
          <w:jc w:val="center"/>
        </w:trPr>
        <w:tc>
          <w:tcPr>
            <w:tcW w:w="532" w:type="dxa"/>
          </w:tcPr>
          <w:p w:rsidRPr="00DC6F71" w:rsidR="009A01D5" w:rsidP="5B3F0478" w:rsidRDefault="009A01D5" w14:paraId="34C62136" w14:textId="77777777">
            <w:pPr>
              <w:pStyle w:val="Heading2"/>
              <w:numPr>
                <w:ilvl w:val="1"/>
                <w:numId w:val="24"/>
              </w:numPr>
              <w:tabs>
                <w:tab w:val="left" w:pos="426"/>
              </w:tabs>
              <w:spacing w:before="120"/>
              <w:ind w:left="0" w:firstLine="0"/>
              <w:outlineLvl w:val="1"/>
              <w:rPr>
                <w:rFonts w:ascii="Arial" w:hAnsi="Arial" w:cs="Arial"/>
                <w:b w:val="0"/>
                <w:bCs w:val="0"/>
                <w:color w:val="FF0000"/>
                <w:sz w:val="20"/>
                <w:szCs w:val="20"/>
                <w:lang w:val="en-GB"/>
              </w:rPr>
            </w:pPr>
          </w:p>
        </w:tc>
        <w:tc>
          <w:tcPr>
            <w:tcW w:w="3651" w:type="dxa"/>
          </w:tcPr>
          <w:p w:rsidRPr="00DC6F71" w:rsidR="009A01D5" w:rsidP="00DC6F71" w:rsidRDefault="009A131B" w14:paraId="39FD58E6" w14:textId="4DB1877F">
            <w:pPr>
              <w:jc w:val="both"/>
              <w:rPr>
                <w:rFonts w:ascii="Arial" w:hAnsi="Arial" w:cs="Arial"/>
                <w:sz w:val="20"/>
                <w:szCs w:val="20"/>
                <w:lang w:val="en-GB"/>
              </w:rPr>
            </w:pPr>
            <w:r w:rsidRPr="00DC6F71">
              <w:rPr>
                <w:rFonts w:ascii="Arial" w:hAnsi="Arial" w:cs="Arial"/>
                <w:sz w:val="20"/>
                <w:szCs w:val="20"/>
                <w:lang w:val="en-GB"/>
              </w:rPr>
              <w:t>Documentation demonstrating assurance and compliance with FR</w:t>
            </w:r>
            <w:r w:rsidR="00DC6F71">
              <w:rPr>
                <w:rFonts w:ascii="Arial" w:hAnsi="Arial" w:cs="Arial"/>
                <w:sz w:val="20"/>
                <w:szCs w:val="20"/>
                <w:lang w:val="en-GB"/>
              </w:rPr>
              <w:t>s</w:t>
            </w:r>
            <w:r w:rsidRPr="00DC6F71">
              <w:rPr>
                <w:rFonts w:ascii="Arial" w:hAnsi="Arial" w:cs="Arial"/>
                <w:sz w:val="20"/>
                <w:szCs w:val="20"/>
                <w:lang w:val="en-GB"/>
              </w:rPr>
              <w:t xml:space="preserve"> and NFR</w:t>
            </w:r>
            <w:r w:rsidR="00DC6F71">
              <w:rPr>
                <w:rFonts w:ascii="Arial" w:hAnsi="Arial" w:cs="Arial"/>
                <w:sz w:val="20"/>
                <w:szCs w:val="20"/>
                <w:lang w:val="en-GB"/>
              </w:rPr>
              <w:t>s</w:t>
            </w:r>
            <w:r w:rsidRPr="00DC6F71">
              <w:rPr>
                <w:rFonts w:ascii="Arial" w:hAnsi="Arial" w:cs="Arial"/>
                <w:sz w:val="20"/>
                <w:szCs w:val="20"/>
                <w:lang w:val="en-GB"/>
              </w:rPr>
              <w:t xml:space="preserve"> in accordance with the requirements referred to in </w:t>
            </w:r>
            <w:r w:rsidRPr="00DC6F71">
              <w:rPr>
                <w:rFonts w:ascii="Arial" w:hAnsi="Arial" w:cs="Arial"/>
                <w:b/>
                <w:bCs/>
                <w:sz w:val="20"/>
                <w:szCs w:val="20"/>
                <w:lang w:val="en-GB"/>
              </w:rPr>
              <w:t>TS</w:t>
            </w:r>
            <w:r w:rsidRPr="00DC6F71">
              <w:rPr>
                <w:rFonts w:ascii="Arial" w:hAnsi="Arial" w:cs="Arial"/>
                <w:sz w:val="20"/>
                <w:szCs w:val="20"/>
                <w:lang w:val="en-GB"/>
              </w:rPr>
              <w:t xml:space="preserve"> </w:t>
            </w:r>
            <w:r w:rsidRPr="00DC6F71">
              <w:rPr>
                <w:rFonts w:ascii="Arial" w:hAnsi="Arial" w:cs="Arial"/>
                <w:b/>
                <w:bCs/>
                <w:sz w:val="20"/>
                <w:szCs w:val="20"/>
                <w:lang w:val="en-GB"/>
              </w:rPr>
              <w:t>Annex 2</w:t>
            </w:r>
            <w:r w:rsidRPr="00DC6F71">
              <w:rPr>
                <w:rFonts w:ascii="Arial" w:hAnsi="Arial" w:cs="Arial"/>
                <w:sz w:val="20"/>
                <w:szCs w:val="20"/>
                <w:lang w:val="en-GB"/>
              </w:rPr>
              <w:t xml:space="preserve"> “Non-functional requirements”;</w:t>
            </w:r>
          </w:p>
        </w:tc>
        <w:tc>
          <w:tcPr>
            <w:tcW w:w="3351" w:type="dxa"/>
          </w:tcPr>
          <w:p w:rsidRPr="00DC6F71" w:rsidR="009A01D5" w:rsidP="00585DB2" w:rsidRDefault="00230B6E" w14:paraId="2FF4DA14" w14:textId="4482CB16">
            <w:pPr>
              <w:spacing w:line="259" w:lineRule="auto"/>
              <w:jc w:val="both"/>
              <w:rPr>
                <w:rFonts w:ascii="Arial" w:hAnsi="Arial" w:cs="Arial"/>
                <w:sz w:val="20"/>
                <w:szCs w:val="20"/>
                <w:lang w:val="en-GB"/>
              </w:rPr>
            </w:pPr>
            <w:r w:rsidRPr="00DC6F71">
              <w:rPr>
                <w:rFonts w:ascii="Arial" w:hAnsi="Arial" w:cs="Arial"/>
                <w:sz w:val="20"/>
                <w:szCs w:val="20"/>
                <w:lang w:val="en-GB"/>
              </w:rPr>
              <w:t xml:space="preserve">From the date of the Client's request to receive documentation, including architectural, configuration and other documents related to the development and deployment services, within a mutually agreed period of time not exceeding 21 (twenty-one) working days. </w:t>
            </w:r>
          </w:p>
        </w:tc>
        <w:tc>
          <w:tcPr>
            <w:tcW w:w="2809" w:type="dxa"/>
          </w:tcPr>
          <w:p w:rsidRPr="00DC6F71" w:rsidR="009A01D5" w:rsidP="00585DB2" w:rsidRDefault="525033DA" w14:paraId="5F5EF35A" w14:textId="7AC3F830">
            <w:pPr>
              <w:keepNext/>
              <w:jc w:val="both"/>
              <w:rPr>
                <w:rFonts w:ascii="Arial" w:hAnsi="Arial" w:cs="Arial"/>
                <w:color w:val="000000" w:themeColor="text1"/>
                <w:sz w:val="20"/>
                <w:szCs w:val="20"/>
                <w:lang w:val="en-GB"/>
              </w:rPr>
            </w:pPr>
            <w:r w:rsidRPr="00DC6F71">
              <w:rPr>
                <w:rFonts w:ascii="Arial" w:hAnsi="Arial" w:cs="Arial"/>
                <w:color w:val="000000" w:themeColor="text1"/>
                <w:sz w:val="20"/>
                <w:szCs w:val="20"/>
                <w:lang w:val="en-GB"/>
              </w:rPr>
              <w:t>Submitted electronically, in Lithuanian and/or English</w:t>
            </w:r>
          </w:p>
        </w:tc>
      </w:tr>
      <w:tr w:rsidRPr="00DC6F71" w:rsidR="00A27980" w:rsidTr="5B3F0478" w14:paraId="2EA0E62F" w14:textId="77777777">
        <w:trPr>
          <w:trHeight w:val="300"/>
          <w:jc w:val="center"/>
        </w:trPr>
        <w:tc>
          <w:tcPr>
            <w:tcW w:w="532" w:type="dxa"/>
          </w:tcPr>
          <w:p w:rsidRPr="00DC6F71" w:rsidR="00A27980" w:rsidP="5B3F0478" w:rsidRDefault="00A27980" w14:paraId="16CA6E22" w14:textId="77777777">
            <w:pPr>
              <w:pStyle w:val="Heading2"/>
              <w:numPr>
                <w:ilvl w:val="1"/>
                <w:numId w:val="24"/>
              </w:numPr>
              <w:tabs>
                <w:tab w:val="left" w:pos="426"/>
              </w:tabs>
              <w:spacing w:before="120"/>
              <w:ind w:left="0" w:firstLine="0"/>
              <w:outlineLvl w:val="1"/>
              <w:rPr>
                <w:rFonts w:ascii="Arial" w:hAnsi="Arial" w:cs="Arial"/>
                <w:b w:val="0"/>
                <w:bCs w:val="0"/>
                <w:color w:val="FF0000"/>
                <w:sz w:val="20"/>
                <w:szCs w:val="20"/>
                <w:lang w:val="en-GB"/>
              </w:rPr>
            </w:pPr>
          </w:p>
        </w:tc>
        <w:tc>
          <w:tcPr>
            <w:tcW w:w="3651" w:type="dxa"/>
          </w:tcPr>
          <w:p w:rsidRPr="00DC6F71" w:rsidR="00CA3D3F" w:rsidP="00CA3D3F" w:rsidRDefault="00CA3D3F" w14:paraId="3F09EE75" w14:textId="77777777">
            <w:pPr>
              <w:jc w:val="both"/>
              <w:rPr>
                <w:rFonts w:ascii="Arial" w:hAnsi="Arial" w:cs="Arial"/>
                <w:sz w:val="20"/>
                <w:szCs w:val="20"/>
                <w:lang w:val="en-GB"/>
              </w:rPr>
            </w:pPr>
            <w:r w:rsidRPr="00DC6F71">
              <w:rPr>
                <w:rFonts w:ascii="Arial" w:hAnsi="Arial" w:cs="Arial"/>
                <w:sz w:val="20"/>
                <w:szCs w:val="20"/>
                <w:lang w:val="en-GB"/>
              </w:rPr>
              <w:t>Service Handover and Acceptance Certificate</w:t>
            </w:r>
          </w:p>
          <w:p w:rsidRPr="00DC6F71" w:rsidR="00A27980" w:rsidP="00CA3D3F" w:rsidRDefault="00A27980" w14:paraId="6EEFDA1A" w14:textId="7B0DD99D">
            <w:pPr>
              <w:jc w:val="both"/>
              <w:rPr>
                <w:rFonts w:ascii="Arial" w:hAnsi="Arial" w:cs="Arial"/>
                <w:sz w:val="20"/>
                <w:szCs w:val="20"/>
                <w:lang w:val="en-GB"/>
              </w:rPr>
            </w:pPr>
          </w:p>
        </w:tc>
        <w:tc>
          <w:tcPr>
            <w:tcW w:w="3351" w:type="dxa"/>
          </w:tcPr>
          <w:p w:rsidRPr="00DC6F71" w:rsidR="00E6101A" w:rsidP="00E6101A" w:rsidRDefault="00E6101A" w14:paraId="184868C5" w14:textId="77777777">
            <w:pPr>
              <w:keepNext/>
              <w:jc w:val="both"/>
              <w:rPr>
                <w:rFonts w:ascii="Arial" w:hAnsi="Arial" w:cs="Arial"/>
                <w:color w:val="000000" w:themeColor="text1"/>
                <w:sz w:val="20"/>
                <w:szCs w:val="20"/>
                <w:lang w:val="en-GB"/>
              </w:rPr>
            </w:pPr>
            <w:r w:rsidRPr="00DC6F71">
              <w:rPr>
                <w:rFonts w:ascii="Arial" w:hAnsi="Arial" w:cs="Arial"/>
                <w:color w:val="000000" w:themeColor="text1"/>
                <w:sz w:val="20"/>
                <w:szCs w:val="20"/>
                <w:lang w:val="en-GB"/>
              </w:rPr>
              <w:t>Submitted after the proper provision of the Services.</w:t>
            </w:r>
          </w:p>
          <w:p w:rsidRPr="00DC6F71" w:rsidR="00A27980" w:rsidP="00E6101A" w:rsidRDefault="00A27980" w14:paraId="028F09CA" w14:textId="2CE7FBE0">
            <w:pPr>
              <w:jc w:val="both"/>
              <w:rPr>
                <w:rFonts w:ascii="Arial" w:hAnsi="Arial" w:cs="Arial"/>
                <w:sz w:val="20"/>
                <w:szCs w:val="20"/>
                <w:lang w:val="en-GB"/>
              </w:rPr>
            </w:pPr>
          </w:p>
        </w:tc>
        <w:tc>
          <w:tcPr>
            <w:tcW w:w="2809" w:type="dxa"/>
          </w:tcPr>
          <w:p w:rsidRPr="00DC6F71" w:rsidR="00A27980" w:rsidP="009454C6" w:rsidRDefault="00204DD4" w14:paraId="4477450D" w14:textId="6124C6CA">
            <w:pPr>
              <w:keepNext/>
              <w:jc w:val="both"/>
              <w:rPr>
                <w:rFonts w:ascii="Arial" w:hAnsi="Arial" w:cs="Arial"/>
                <w:color w:val="000000" w:themeColor="text1"/>
                <w:sz w:val="20"/>
                <w:szCs w:val="20"/>
                <w:lang w:val="en-GB"/>
              </w:rPr>
            </w:pPr>
            <w:r w:rsidRPr="00DC6F71">
              <w:rPr>
                <w:rFonts w:ascii="Arial" w:hAnsi="Arial" w:cs="Arial"/>
                <w:color w:val="000000" w:themeColor="text1"/>
                <w:sz w:val="20"/>
                <w:szCs w:val="20"/>
                <w:lang w:val="en-GB"/>
              </w:rPr>
              <w:t>Submitted electronically, in Lithuanian and/or English</w:t>
            </w:r>
          </w:p>
        </w:tc>
      </w:tr>
      <w:tr w:rsidRPr="00DC6F71" w:rsidR="009A01D5" w:rsidTr="5B3F0478" w14:paraId="4FA3D907" w14:textId="77777777">
        <w:trPr>
          <w:trHeight w:val="300"/>
          <w:jc w:val="center"/>
        </w:trPr>
        <w:tc>
          <w:tcPr>
            <w:tcW w:w="532" w:type="dxa"/>
          </w:tcPr>
          <w:p w:rsidRPr="00DC6F71" w:rsidR="009A01D5" w:rsidP="5B3F0478" w:rsidRDefault="009A01D5" w14:paraId="7ED06461" w14:textId="77777777">
            <w:pPr>
              <w:pStyle w:val="Heading2"/>
              <w:numPr>
                <w:ilvl w:val="1"/>
                <w:numId w:val="24"/>
              </w:numPr>
              <w:tabs>
                <w:tab w:val="left" w:pos="426"/>
              </w:tabs>
              <w:spacing w:before="120"/>
              <w:ind w:left="0" w:firstLine="0"/>
              <w:outlineLvl w:val="1"/>
              <w:rPr>
                <w:rFonts w:ascii="Arial" w:hAnsi="Arial" w:cs="Arial"/>
                <w:b w:val="0"/>
                <w:bCs w:val="0"/>
                <w:color w:val="FF0000"/>
                <w:sz w:val="20"/>
                <w:szCs w:val="20"/>
                <w:lang w:val="en-GB"/>
              </w:rPr>
            </w:pPr>
          </w:p>
        </w:tc>
        <w:tc>
          <w:tcPr>
            <w:tcW w:w="3651" w:type="dxa"/>
          </w:tcPr>
          <w:p w:rsidRPr="00DC6F71" w:rsidR="009A01D5" w:rsidP="00FD0D97" w:rsidRDefault="00113A83" w14:paraId="74C532FA" w14:textId="03D22CAA">
            <w:pPr>
              <w:jc w:val="both"/>
              <w:rPr>
                <w:rFonts w:ascii="Arial" w:hAnsi="Arial" w:cs="Arial"/>
                <w:sz w:val="20"/>
                <w:szCs w:val="20"/>
                <w:lang w:val="en-GB"/>
              </w:rPr>
            </w:pPr>
            <w:r w:rsidRPr="00DC6F71">
              <w:rPr>
                <w:rFonts w:ascii="Arial" w:hAnsi="Arial" w:cs="Arial"/>
                <w:sz w:val="20"/>
                <w:szCs w:val="20"/>
                <w:lang w:val="en-GB"/>
              </w:rPr>
              <w:t xml:space="preserve">Evidence of the qualification of the specialist whose hours are being booked, in accordance with the one specified </w:t>
            </w:r>
            <w:r w:rsidRPr="00DC6F71">
              <w:rPr>
                <w:rFonts w:ascii="Arial" w:hAnsi="Arial" w:cs="Arial"/>
                <w:b/>
                <w:bCs/>
                <w:sz w:val="20"/>
                <w:szCs w:val="20"/>
                <w:lang w:val="en-GB"/>
              </w:rPr>
              <w:t>TS Annex 1</w:t>
            </w:r>
            <w:r w:rsidRPr="00DC6F71">
              <w:rPr>
                <w:rFonts w:ascii="Arial" w:hAnsi="Arial" w:cs="Arial"/>
                <w:sz w:val="20"/>
                <w:szCs w:val="20"/>
                <w:lang w:val="en-GB"/>
              </w:rPr>
              <w:t xml:space="preserve"> </w:t>
            </w:r>
          </w:p>
        </w:tc>
        <w:tc>
          <w:tcPr>
            <w:tcW w:w="3351" w:type="dxa"/>
          </w:tcPr>
          <w:p w:rsidRPr="00DC6F71" w:rsidR="009A01D5" w:rsidP="00FD0D97" w:rsidRDefault="006E523F" w14:paraId="1BA7E66F" w14:textId="1352F0CE">
            <w:pPr>
              <w:jc w:val="both"/>
              <w:rPr>
                <w:rFonts w:ascii="Arial" w:hAnsi="Arial" w:cs="Arial"/>
                <w:sz w:val="20"/>
                <w:szCs w:val="20"/>
                <w:lang w:val="en-GB"/>
              </w:rPr>
            </w:pPr>
            <w:r w:rsidRPr="00DC6F71">
              <w:rPr>
                <w:rFonts w:ascii="Arial" w:hAnsi="Arial" w:cs="Arial"/>
                <w:sz w:val="20"/>
                <w:szCs w:val="20"/>
                <w:lang w:val="en-GB"/>
              </w:rPr>
              <w:t>From the date of the Client's request for a change of the specialist, within a maximum of 7 (seven) working days</w:t>
            </w:r>
          </w:p>
        </w:tc>
        <w:tc>
          <w:tcPr>
            <w:tcW w:w="2809" w:type="dxa"/>
          </w:tcPr>
          <w:p w:rsidRPr="00DC6F71" w:rsidR="009A01D5" w:rsidP="57C633B7" w:rsidRDefault="61B59FEF" w14:paraId="133FFA48" w14:textId="4856B1CE">
            <w:pPr>
              <w:keepNext/>
              <w:jc w:val="both"/>
              <w:rPr>
                <w:rFonts w:ascii="Arial" w:hAnsi="Arial" w:cs="Arial"/>
                <w:i/>
                <w:iCs/>
                <w:color w:val="FF0000"/>
                <w:sz w:val="20"/>
                <w:szCs w:val="20"/>
                <w:lang w:val="en-GB"/>
              </w:rPr>
            </w:pPr>
            <w:r w:rsidRPr="00DC6F71">
              <w:rPr>
                <w:rFonts w:ascii="Arial" w:hAnsi="Arial" w:cs="Arial"/>
                <w:color w:val="000000" w:themeColor="text1"/>
                <w:sz w:val="20"/>
                <w:szCs w:val="20"/>
                <w:lang w:val="en-GB"/>
              </w:rPr>
              <w:t>Submitted electronically, in Lithuanian and/or English</w:t>
            </w:r>
          </w:p>
        </w:tc>
      </w:tr>
      <w:bookmarkEnd w:id="3"/>
    </w:tbl>
    <w:p w:rsidRPr="00DC6F71" w:rsidR="00B3191B" w:rsidP="00004C8D" w:rsidRDefault="00B3191B" w14:paraId="5DA362E4" w14:textId="77777777">
      <w:pPr>
        <w:spacing w:after="0"/>
        <w:rPr>
          <w:rFonts w:ascii="Arial" w:hAnsi="Arial" w:cs="Arial"/>
          <w:sz w:val="20"/>
          <w:szCs w:val="20"/>
          <w:lang w:val="en-GB"/>
        </w:rPr>
      </w:pPr>
    </w:p>
    <w:p w:rsidRPr="00DC6F71" w:rsidR="00D37531" w:rsidP="00396C12" w:rsidRDefault="00D37531" w14:paraId="4711CAD9" w14:textId="77777777">
      <w:pPr>
        <w:pBdr>
          <w:top w:val="single" w:color="auto" w:sz="8" w:space="1"/>
          <w:bottom w:val="single" w:color="auto" w:sz="8" w:space="1"/>
        </w:pBdr>
        <w:shd w:val="clear" w:color="auto" w:fill="CCAED0"/>
        <w:tabs>
          <w:tab w:val="left" w:pos="-284"/>
        </w:tabs>
        <w:spacing w:after="0"/>
        <w:jc w:val="center"/>
        <w:rPr>
          <w:rFonts w:ascii="Arial" w:hAnsi="Arial" w:cs="Arial"/>
          <w:b/>
          <w:bCs/>
          <w:sz w:val="20"/>
          <w:szCs w:val="20"/>
          <w:lang w:val="en-GB"/>
        </w:rPr>
      </w:pPr>
      <w:r w:rsidRPr="00DC6F71">
        <w:rPr>
          <w:rFonts w:ascii="Arial" w:hAnsi="Arial" w:cs="Arial"/>
          <w:b/>
          <w:bCs/>
          <w:sz w:val="20"/>
          <w:szCs w:val="20"/>
          <w:lang w:val="en-GB"/>
        </w:rPr>
        <w:t>FULFILMENT OF OBLIGATIONS</w:t>
      </w:r>
    </w:p>
    <w:p w:rsidRPr="00DC6F71" w:rsidR="00D37531" w:rsidP="001950AA" w:rsidRDefault="00D37531" w14:paraId="3CE5D075" w14:textId="77777777">
      <w:pPr>
        <w:spacing w:after="0"/>
        <w:jc w:val="both"/>
        <w:rPr>
          <w:rFonts w:ascii="Arial" w:hAnsi="Arial" w:cs="Arial"/>
          <w:i/>
          <w:iCs/>
          <w:noProof/>
          <w:color w:val="FF0000"/>
          <w:sz w:val="20"/>
          <w:szCs w:val="20"/>
          <w:lang w:val="en-GB"/>
        </w:rPr>
      </w:pPr>
    </w:p>
    <w:p w:rsidRPr="00DC6F71" w:rsidR="008B1938" w:rsidP="004A693E" w:rsidRDefault="008B1938" w14:paraId="2F624926" w14:textId="77777777">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jc w:val="both"/>
        <w:rPr>
          <w:rFonts w:ascii="Arial" w:hAnsi="Arial" w:cs="Arial"/>
          <w:b w:val="0"/>
          <w:bCs w:val="0"/>
          <w:noProof/>
          <w:color w:val="auto"/>
          <w:sz w:val="20"/>
          <w:szCs w:val="20"/>
          <w:lang w:val="en-GB"/>
        </w:rPr>
      </w:pPr>
      <w:r w:rsidRPr="00DC6F71">
        <w:rPr>
          <w:rFonts w:ascii="Arial" w:hAnsi="Arial" w:cs="Arial"/>
          <w:color w:val="auto"/>
          <w:sz w:val="20"/>
          <w:szCs w:val="20"/>
          <w:lang w:val="en-GB"/>
        </w:rPr>
        <w:t>PROCEDURE FOR THE PROVISION OF SERVICES</w:t>
      </w:r>
      <w:r w:rsidRPr="00DC6F71">
        <w:rPr>
          <w:rFonts w:ascii="Arial" w:hAnsi="Arial" w:cs="Arial"/>
          <w:noProof/>
          <w:color w:val="auto"/>
          <w:sz w:val="20"/>
          <w:szCs w:val="20"/>
          <w:lang w:val="en-GB"/>
        </w:rPr>
        <w:t xml:space="preserve"> </w:t>
      </w:r>
    </w:p>
    <w:p w:rsidRPr="00DC6F71" w:rsidR="008B1938" w:rsidP="5B3F0478" w:rsidRDefault="71CB109F" w14:paraId="4A63C540" w14:textId="31952597">
      <w:pPr>
        <w:pStyle w:val="ListParagraph"/>
        <w:numPr>
          <w:ilvl w:val="1"/>
          <w:numId w:val="24"/>
        </w:numPr>
        <w:tabs>
          <w:tab w:val="left" w:pos="540"/>
        </w:tabs>
        <w:spacing w:before="60" w:after="0"/>
        <w:ind w:left="540" w:hanging="540"/>
        <w:jc w:val="both"/>
        <w:rPr>
          <w:rFonts w:ascii="Arial" w:hAnsi="Arial" w:cs="Arial"/>
          <w:noProof/>
          <w:sz w:val="20"/>
          <w:szCs w:val="20"/>
          <w:lang w:val="en-GB"/>
        </w:rPr>
      </w:pPr>
      <w:r w:rsidRPr="00DC6F71">
        <w:rPr>
          <w:rFonts w:ascii="Arial" w:hAnsi="Arial" w:cs="Arial"/>
          <w:noProof/>
          <w:color w:val="auto"/>
          <w:sz w:val="20"/>
          <w:szCs w:val="20"/>
          <w:lang w:val="en-GB"/>
        </w:rPr>
        <w:t>The place of service provision: Remotely.</w:t>
      </w:r>
    </w:p>
    <w:p w:rsidRPr="00DC6F71" w:rsidR="005F3397" w:rsidP="5B3F0478" w:rsidRDefault="0DF61164" w14:paraId="7092F4E6" w14:textId="713EF6D9">
      <w:pPr>
        <w:pStyle w:val="ListParagraph"/>
        <w:numPr>
          <w:ilvl w:val="1"/>
          <w:numId w:val="24"/>
        </w:numPr>
        <w:tabs>
          <w:tab w:val="left" w:pos="540"/>
        </w:tabs>
        <w:spacing w:after="60"/>
        <w:ind w:left="540" w:hanging="540"/>
        <w:jc w:val="both"/>
        <w:rPr>
          <w:rStyle w:val="Style1"/>
          <w:rFonts w:cs="Arial"/>
          <w:lang w:val="en-GB"/>
        </w:rPr>
      </w:pPr>
      <w:r w:rsidRPr="00DC6F71">
        <w:rPr>
          <w:rStyle w:val="Style1"/>
          <w:rFonts w:cs="Arial"/>
          <w:lang w:val="en-GB"/>
        </w:rPr>
        <w:t>Time of services:</w:t>
      </w:r>
    </w:p>
    <w:tbl>
      <w:tblPr>
        <w:tblStyle w:val="TableGrid"/>
        <w:tblW w:w="10346" w:type="dxa"/>
        <w:tblInd w:w="-5" w:type="dxa"/>
        <w:tblLayout w:type="fixed"/>
        <w:tblLook w:val="06A0" w:firstRow="1" w:lastRow="0" w:firstColumn="1" w:lastColumn="0" w:noHBand="1" w:noVBand="1"/>
      </w:tblPr>
      <w:tblGrid>
        <w:gridCol w:w="3736"/>
        <w:gridCol w:w="3305"/>
        <w:gridCol w:w="3305"/>
      </w:tblGrid>
      <w:tr w:rsidRPr="00DC6F71" w:rsidR="2A8BE179" w:rsidTr="004A693E" w14:paraId="32A04050" w14:textId="77777777">
        <w:trPr>
          <w:trHeight w:val="300"/>
        </w:trPr>
        <w:tc>
          <w:tcPr>
            <w:tcW w:w="3736" w:type="dxa"/>
            <w:shd w:val="clear" w:color="auto" w:fill="D9E2F3" w:themeFill="accent1" w:themeFillTint="33"/>
          </w:tcPr>
          <w:p w:rsidRPr="00DC6F71" w:rsidR="2A8BE179" w:rsidP="00DD3D1E" w:rsidRDefault="66B79B19" w14:paraId="437B1EB3" w14:textId="55DA1C09">
            <w:pPr>
              <w:pStyle w:val="ListParagraph"/>
              <w:ind w:left="-90"/>
              <w:jc w:val="center"/>
              <w:rPr>
                <w:rStyle w:val="Style1"/>
                <w:rFonts w:cs="Arial"/>
                <w:b/>
                <w:bCs/>
                <w:szCs w:val="20"/>
                <w:lang w:val="en-GB"/>
              </w:rPr>
            </w:pPr>
            <w:r w:rsidRPr="00DC6F71">
              <w:rPr>
                <w:rStyle w:val="Style1"/>
                <w:rFonts w:cs="Arial"/>
                <w:b/>
                <w:bCs/>
                <w:szCs w:val="20"/>
                <w:lang w:val="en-GB"/>
              </w:rPr>
              <w:t>Service:</w:t>
            </w:r>
          </w:p>
        </w:tc>
        <w:tc>
          <w:tcPr>
            <w:tcW w:w="3305" w:type="dxa"/>
            <w:shd w:val="clear" w:color="auto" w:fill="D9E2F3" w:themeFill="accent1" w:themeFillTint="33"/>
          </w:tcPr>
          <w:p w:rsidRPr="00DC6F71" w:rsidR="2A8BE179" w:rsidP="00DD3D1E" w:rsidRDefault="66B79B19" w14:paraId="0BC235FB" w14:textId="0CA056C8">
            <w:pPr>
              <w:pStyle w:val="ListParagraph"/>
              <w:ind w:left="-90"/>
              <w:jc w:val="center"/>
              <w:rPr>
                <w:rStyle w:val="Style1"/>
                <w:rFonts w:cs="Arial"/>
                <w:b/>
                <w:bCs/>
                <w:szCs w:val="20"/>
                <w:lang w:val="en-GB"/>
              </w:rPr>
            </w:pPr>
            <w:r w:rsidRPr="00DC6F71">
              <w:rPr>
                <w:rStyle w:val="Style1"/>
                <w:rFonts w:cs="Arial"/>
                <w:b/>
                <w:bCs/>
                <w:szCs w:val="20"/>
                <w:lang w:val="en-GB"/>
              </w:rPr>
              <w:t>Response time:</w:t>
            </w:r>
          </w:p>
        </w:tc>
        <w:tc>
          <w:tcPr>
            <w:tcW w:w="3305" w:type="dxa"/>
            <w:shd w:val="clear" w:color="auto" w:fill="D9E2F3" w:themeFill="accent1" w:themeFillTint="33"/>
          </w:tcPr>
          <w:p w:rsidRPr="00DC6F71" w:rsidR="2A8BE179" w:rsidP="00DD3D1E" w:rsidRDefault="66B79B19" w14:paraId="2C496C05" w14:textId="11D614F8">
            <w:pPr>
              <w:pStyle w:val="ListParagraph"/>
              <w:ind w:left="-90"/>
              <w:jc w:val="center"/>
              <w:rPr>
                <w:rStyle w:val="Style1"/>
                <w:rFonts w:cs="Arial"/>
                <w:b/>
                <w:bCs/>
                <w:szCs w:val="20"/>
                <w:lang w:val="en-GB"/>
              </w:rPr>
            </w:pPr>
            <w:r w:rsidRPr="00DC6F71">
              <w:rPr>
                <w:rStyle w:val="Style1"/>
                <w:rFonts w:cs="Arial"/>
                <w:b/>
                <w:bCs/>
                <w:szCs w:val="20"/>
                <w:lang w:val="en-GB"/>
              </w:rPr>
              <w:t>Implementation time:</w:t>
            </w:r>
          </w:p>
        </w:tc>
      </w:tr>
      <w:tr w:rsidRPr="00DC6F71" w:rsidR="2A8BE179" w:rsidTr="004A693E" w14:paraId="14CE8AC8" w14:textId="77777777">
        <w:trPr>
          <w:trHeight w:val="300"/>
        </w:trPr>
        <w:tc>
          <w:tcPr>
            <w:tcW w:w="3736" w:type="dxa"/>
          </w:tcPr>
          <w:p w:rsidRPr="00DC6F71" w:rsidR="2A8BE179" w:rsidP="007B369F" w:rsidRDefault="420E6356" w14:paraId="4770E25B" w14:textId="738D3645">
            <w:pPr>
              <w:pStyle w:val="ListParagraph"/>
              <w:ind w:left="-90"/>
              <w:jc w:val="center"/>
              <w:rPr>
                <w:rFonts w:ascii="Arial" w:hAnsi="Arial" w:cs="Arial"/>
                <w:sz w:val="20"/>
                <w:szCs w:val="20"/>
                <w:lang w:val="en-GB"/>
              </w:rPr>
            </w:pPr>
            <w:r w:rsidRPr="00DC6F71">
              <w:rPr>
                <w:rFonts w:ascii="Arial" w:hAnsi="Arial" w:cs="Arial"/>
                <w:sz w:val="20"/>
                <w:szCs w:val="20"/>
                <w:lang w:val="en-GB"/>
              </w:rPr>
              <w:t xml:space="preserve"> Development and deployment</w:t>
            </w:r>
          </w:p>
        </w:tc>
        <w:tc>
          <w:tcPr>
            <w:tcW w:w="3305" w:type="dxa"/>
          </w:tcPr>
          <w:p w:rsidRPr="00DC6F71" w:rsidR="2A8BE179" w:rsidP="007B369F" w:rsidRDefault="66B79B19" w14:paraId="25814D9E" w14:textId="1A0A2131">
            <w:pPr>
              <w:pStyle w:val="ListParagraph"/>
              <w:ind w:left="-90"/>
              <w:jc w:val="center"/>
              <w:rPr>
                <w:rStyle w:val="Style1"/>
                <w:rFonts w:cs="Arial"/>
                <w:szCs w:val="20"/>
                <w:lang w:val="en-GB"/>
              </w:rPr>
            </w:pPr>
            <w:r w:rsidRPr="00DC6F71">
              <w:rPr>
                <w:rStyle w:val="Style1"/>
                <w:rFonts w:cs="Arial"/>
                <w:szCs w:val="20"/>
                <w:lang w:val="en-GB"/>
              </w:rPr>
              <w:t xml:space="preserve">5 working days </w:t>
            </w:r>
            <w:r w:rsidRPr="00DC6F71">
              <w:rPr>
                <w:rStyle w:val="Style1"/>
                <w:lang w:val="en-GB"/>
              </w:rPr>
              <w:t>from the approval of the Order</w:t>
            </w:r>
          </w:p>
        </w:tc>
        <w:tc>
          <w:tcPr>
            <w:tcW w:w="3305" w:type="dxa"/>
          </w:tcPr>
          <w:p w:rsidRPr="00DC6F71" w:rsidR="2A8BE179" w:rsidP="007B369F" w:rsidRDefault="66B79B19" w14:paraId="0F81B1DB" w14:textId="7D3218DC">
            <w:pPr>
              <w:pStyle w:val="ListParagraph"/>
              <w:ind w:left="-90"/>
              <w:jc w:val="center"/>
              <w:rPr>
                <w:rStyle w:val="Style1"/>
                <w:rFonts w:cs="Arial"/>
                <w:szCs w:val="20"/>
                <w:lang w:val="en-GB"/>
              </w:rPr>
            </w:pPr>
            <w:r w:rsidRPr="00DC6F71">
              <w:rPr>
                <w:rStyle w:val="Style1"/>
                <w:rFonts w:cs="Arial"/>
                <w:szCs w:val="20"/>
                <w:lang w:val="en-GB"/>
              </w:rPr>
              <w:t>Upon separate agreement with the Client during the performance of the Contract</w:t>
            </w:r>
          </w:p>
        </w:tc>
      </w:tr>
      <w:tr w:rsidRPr="00DC6F71" w:rsidR="2A8BE179" w:rsidTr="004A693E" w14:paraId="36807822" w14:textId="77777777">
        <w:trPr>
          <w:trHeight w:val="300"/>
        </w:trPr>
        <w:tc>
          <w:tcPr>
            <w:tcW w:w="3736" w:type="dxa"/>
          </w:tcPr>
          <w:p w:rsidRPr="00DC6F71" w:rsidR="2A8BE179" w:rsidP="007B369F" w:rsidRDefault="66B79B19" w14:paraId="04B7175E" w14:textId="44F95852">
            <w:pPr>
              <w:pStyle w:val="ListParagraph"/>
              <w:ind w:left="-90"/>
              <w:jc w:val="center"/>
              <w:rPr>
                <w:rStyle w:val="Style1"/>
                <w:rFonts w:cs="Arial"/>
                <w:szCs w:val="20"/>
                <w:lang w:val="en-GB"/>
              </w:rPr>
            </w:pPr>
            <w:r w:rsidRPr="00DC6F71">
              <w:rPr>
                <w:rStyle w:val="Style1"/>
                <w:rFonts w:cs="Arial"/>
                <w:b/>
                <w:bCs/>
                <w:szCs w:val="20"/>
                <w:lang w:val="en-GB"/>
              </w:rPr>
              <w:t>Critical incident</w:t>
            </w:r>
            <w:r w:rsidRPr="00DC6F71">
              <w:rPr>
                <w:rStyle w:val="Style1"/>
                <w:rFonts w:cs="Arial"/>
                <w:szCs w:val="20"/>
                <w:lang w:val="en-GB"/>
              </w:rPr>
              <w:t xml:space="preserve"> response</w:t>
            </w:r>
          </w:p>
        </w:tc>
        <w:tc>
          <w:tcPr>
            <w:tcW w:w="3305" w:type="dxa"/>
          </w:tcPr>
          <w:p w:rsidRPr="00DC6F71" w:rsidR="2A8BE179" w:rsidP="007B369F" w:rsidRDefault="001A7ACF" w14:paraId="744B17FF" w14:textId="10E81E37">
            <w:pPr>
              <w:pStyle w:val="ListParagraph"/>
              <w:ind w:left="-90"/>
              <w:jc w:val="center"/>
              <w:rPr>
                <w:rStyle w:val="Style1"/>
                <w:rFonts w:cs="Arial"/>
                <w:szCs w:val="20"/>
                <w:lang w:val="en-GB"/>
              </w:rPr>
            </w:pPr>
            <w:r w:rsidRPr="00DC6F71">
              <w:rPr>
                <w:rStyle w:val="Style1"/>
                <w:rFonts w:cs="Arial"/>
                <w:szCs w:val="20"/>
                <w:lang w:val="en-GB"/>
              </w:rPr>
              <w:t>No later than within 1 hour after the incident report is sent</w:t>
            </w:r>
          </w:p>
        </w:tc>
        <w:tc>
          <w:tcPr>
            <w:tcW w:w="3305" w:type="dxa"/>
          </w:tcPr>
          <w:p w:rsidRPr="00DC6F71" w:rsidR="2A8BE179" w:rsidP="007B369F" w:rsidRDefault="00587C39" w14:paraId="012980E4" w14:textId="579C2E63">
            <w:pPr>
              <w:pStyle w:val="ListParagraph"/>
              <w:ind w:left="-90"/>
              <w:jc w:val="center"/>
              <w:rPr>
                <w:rStyle w:val="Style1"/>
                <w:rFonts w:cs="Arial"/>
                <w:szCs w:val="20"/>
                <w:lang w:val="en-GB"/>
              </w:rPr>
            </w:pPr>
            <w:r w:rsidRPr="00DC6F71">
              <w:rPr>
                <w:rStyle w:val="Style1"/>
                <w:rFonts w:cs="Arial"/>
                <w:szCs w:val="20"/>
                <w:lang w:val="en-GB"/>
              </w:rPr>
              <w:t>No later than within 4 hours after the incident report is sent</w:t>
            </w:r>
          </w:p>
        </w:tc>
      </w:tr>
      <w:tr w:rsidRPr="00DC6F71" w:rsidR="2A8BE179" w:rsidTr="004A693E" w14:paraId="2C89291E" w14:textId="77777777">
        <w:trPr>
          <w:trHeight w:val="300"/>
        </w:trPr>
        <w:tc>
          <w:tcPr>
            <w:tcW w:w="3736" w:type="dxa"/>
          </w:tcPr>
          <w:p w:rsidRPr="00DC6F71" w:rsidR="2A8BE179" w:rsidP="007B369F" w:rsidRDefault="66B79B19" w14:paraId="44F75A63" w14:textId="71C00FB3">
            <w:pPr>
              <w:pStyle w:val="ListParagraph"/>
              <w:ind w:left="-90"/>
              <w:jc w:val="center"/>
              <w:rPr>
                <w:rStyle w:val="Style1"/>
                <w:rFonts w:cs="Arial"/>
                <w:szCs w:val="20"/>
                <w:lang w:val="en-GB"/>
              </w:rPr>
            </w:pPr>
            <w:r w:rsidRPr="00DC6F71">
              <w:rPr>
                <w:rStyle w:val="Style1"/>
                <w:rFonts w:cs="Arial"/>
                <w:b/>
                <w:bCs/>
                <w:szCs w:val="20"/>
                <w:lang w:val="en-GB"/>
              </w:rPr>
              <w:t>Ordinary incident</w:t>
            </w:r>
            <w:r w:rsidRPr="00DC6F71">
              <w:rPr>
                <w:rStyle w:val="Style1"/>
                <w:rFonts w:cs="Arial"/>
                <w:szCs w:val="20"/>
                <w:lang w:val="en-GB"/>
              </w:rPr>
              <w:t xml:space="preserve"> response</w:t>
            </w:r>
          </w:p>
        </w:tc>
        <w:tc>
          <w:tcPr>
            <w:tcW w:w="3305" w:type="dxa"/>
          </w:tcPr>
          <w:p w:rsidRPr="00DC6F71" w:rsidR="2A8BE179" w:rsidP="007B369F" w:rsidRDefault="00C63E44" w14:paraId="7289236E" w14:textId="38E177C0">
            <w:pPr>
              <w:pStyle w:val="ListParagraph"/>
              <w:ind w:left="-90"/>
              <w:jc w:val="center"/>
              <w:rPr>
                <w:rStyle w:val="Style1"/>
                <w:rFonts w:cs="Arial"/>
                <w:szCs w:val="20"/>
                <w:lang w:val="en-GB"/>
              </w:rPr>
            </w:pPr>
            <w:r w:rsidRPr="00DC6F71">
              <w:rPr>
                <w:rStyle w:val="Style1"/>
                <w:rFonts w:cs="Arial"/>
                <w:szCs w:val="20"/>
                <w:lang w:val="en-GB"/>
              </w:rPr>
              <w:t>No later than within 8 hours after the incident report is sent</w:t>
            </w:r>
          </w:p>
        </w:tc>
        <w:tc>
          <w:tcPr>
            <w:tcW w:w="3305" w:type="dxa"/>
          </w:tcPr>
          <w:p w:rsidRPr="00DC6F71" w:rsidR="2A8BE179" w:rsidP="007B369F" w:rsidRDefault="00F821FF" w14:paraId="3AFB0119" w14:textId="3B8D3FDA">
            <w:pPr>
              <w:pStyle w:val="ListParagraph"/>
              <w:ind w:left="-90"/>
              <w:jc w:val="center"/>
              <w:rPr>
                <w:rStyle w:val="Style1"/>
                <w:rFonts w:cs="Arial"/>
                <w:szCs w:val="20"/>
                <w:lang w:val="en-GB"/>
              </w:rPr>
            </w:pPr>
            <w:r w:rsidRPr="00DC6F71">
              <w:rPr>
                <w:rStyle w:val="Style1"/>
                <w:rFonts w:cs="Arial"/>
                <w:szCs w:val="20"/>
                <w:lang w:val="en-GB"/>
              </w:rPr>
              <w:t>No later than within 24 hours after the incident report is sent</w:t>
            </w:r>
          </w:p>
        </w:tc>
      </w:tr>
    </w:tbl>
    <w:p w:rsidRPr="00DC6F71" w:rsidR="003C22D6" w:rsidP="5B3F0478" w:rsidRDefault="26708E04" w14:paraId="50CA14CA" w14:textId="27762582">
      <w:pPr>
        <w:pStyle w:val="ListParagraph"/>
        <w:numPr>
          <w:ilvl w:val="1"/>
          <w:numId w:val="24"/>
        </w:numPr>
        <w:spacing w:before="60" w:after="0"/>
        <w:ind w:left="540" w:hanging="540"/>
        <w:jc w:val="both"/>
        <w:rPr>
          <w:rStyle w:val="Style1"/>
          <w:rFonts w:cs="Arial"/>
          <w:lang w:val="en-GB"/>
        </w:rPr>
      </w:pPr>
      <w:r w:rsidRPr="00DC6F71">
        <w:rPr>
          <w:rFonts w:ascii="Arial" w:hAnsi="Arial" w:eastAsia="Calibri" w:cs="Arial"/>
          <w:color w:val="auto"/>
          <w:sz w:val="20"/>
          <w:szCs w:val="20"/>
          <w:lang w:val="en-GB"/>
        </w:rPr>
        <w:t>Orders are placed by</w:t>
      </w:r>
      <w:sdt>
        <w:sdtPr>
          <w:rPr>
            <w:rStyle w:val="Style1"/>
            <w:rFonts w:asciiTheme="minorHAnsi" w:hAnsiTheme="minorHAnsi"/>
            <w:lang w:val="en-GB"/>
          </w:rPr>
          <w:id w:val="-836386713"/>
          <w:placeholder>
            <w:docPart w:val="6233C28D2502413787EBA744F9C48B5B"/>
          </w:placeholder>
          <w15:color w:val="FF0000"/>
          <w:dropDownList>
            <w:listItem w:value="[Pasirinkite]"/>
            <w:listItem w:displayText="El. paštu" w:value="El. paštu"/>
            <w:listItem w:displayText="Elektroniniu katalogu" w:value="Elektroniniu katalogu"/>
            <w:listItem w:displayText="Kita. (Aprašyti)" w:value="Kita. (Aprašyti)"/>
          </w:dropDownList>
        </w:sdtPr>
        <w:sdtEndPr>
          <w:rPr>
            <w:rStyle w:val="Style1"/>
          </w:rPr>
        </w:sdtEndPr>
        <w:sdtContent>
          <w:r w:rsidRPr="00DC6F71">
            <w:rPr>
              <w:rStyle w:val="Style1"/>
              <w:rFonts w:cs="Arial"/>
              <w:lang w:val="en-GB"/>
            </w:rPr>
            <w:t xml:space="preserve"> e-mail</w:t>
          </w:r>
        </w:sdtContent>
      </w:sdt>
      <w:r w:rsidRPr="00DC6F71">
        <w:rPr>
          <w:rStyle w:val="Style1"/>
          <w:rFonts w:cs="Arial"/>
          <w:lang w:val="en-GB"/>
        </w:rPr>
        <w:t xml:space="preserve"> and/or up-to-date means of communication (i.e. Teams, etc.). On receipt of an order, the Supplier shall evaluate the order and submit a free-form proposal indicating the specialists’ hours required to complete the order. Fulfilment of an order shall only begin upon the Client’s confirmation of the proposal quotation by e-mail. </w:t>
      </w:r>
    </w:p>
    <w:p w:rsidRPr="00DC6F71" w:rsidR="00ED1625" w:rsidP="5B3F0478" w:rsidRDefault="26708E04" w14:paraId="1788F73E" w14:textId="69EC23AE">
      <w:pPr>
        <w:pStyle w:val="ListParagraph"/>
        <w:numPr>
          <w:ilvl w:val="1"/>
          <w:numId w:val="24"/>
        </w:numPr>
        <w:spacing w:after="0"/>
        <w:ind w:left="540" w:hanging="540"/>
        <w:jc w:val="both"/>
        <w:rPr>
          <w:rFonts w:ascii="Arial" w:hAnsi="Arial" w:cs="Arial"/>
          <w:noProof/>
          <w:color w:val="auto"/>
          <w:sz w:val="20"/>
          <w:szCs w:val="20"/>
          <w:lang w:val="en-GB"/>
        </w:rPr>
      </w:pPr>
      <w:r w:rsidRPr="00DC6F71">
        <w:rPr>
          <w:rFonts w:ascii="Arial" w:hAnsi="Arial"/>
          <w:noProof/>
          <w:color w:val="auto"/>
          <w:sz w:val="20"/>
          <w:szCs w:val="20"/>
          <w:lang w:val="en-GB"/>
        </w:rPr>
        <w:t>The Supplier will be required to provide the Services during the Client's working hours, i.e.</w:t>
      </w:r>
      <w:r w:rsidRPr="00DC6F71">
        <w:rPr>
          <w:lang w:val="en-GB"/>
        </w:rPr>
        <w:t xml:space="preserve"> </w:t>
      </w:r>
      <w:r w:rsidRPr="00DC6F71">
        <w:rPr>
          <w:rFonts w:ascii="Arial" w:hAnsi="Arial"/>
          <w:noProof/>
          <w:color w:val="auto"/>
          <w:sz w:val="20"/>
          <w:szCs w:val="20"/>
          <w:lang w:val="en-GB"/>
        </w:rPr>
        <w:t xml:space="preserve"> Monday to Friday from 8:00 to 17:00, lunch break from 12:00 to 13:00. The Services referred to in clause 6.2 of the Technical Specification shall be provided as set out in clause 6.6 of the TS. </w:t>
      </w:r>
    </w:p>
    <w:p w:rsidRPr="00DC6F71" w:rsidR="6BC0FC03" w:rsidP="5B3F0478" w:rsidRDefault="00A83313" w14:paraId="54BDDFF3" w14:textId="031CADC0">
      <w:pPr>
        <w:pStyle w:val="ListParagraph"/>
        <w:numPr>
          <w:ilvl w:val="1"/>
          <w:numId w:val="24"/>
        </w:numPr>
        <w:spacing w:after="0"/>
        <w:ind w:left="540" w:hanging="540"/>
        <w:jc w:val="both"/>
        <w:rPr>
          <w:rFonts w:ascii="Arial" w:hAnsi="Arial" w:cs="Arial"/>
          <w:noProof/>
          <w:color w:val="000000" w:themeColor="text1"/>
          <w:sz w:val="20"/>
          <w:szCs w:val="20"/>
          <w:lang w:val="en-GB"/>
        </w:rPr>
      </w:pPr>
      <w:r w:rsidRPr="00DC6F71">
        <w:rPr>
          <w:rFonts w:ascii="Arial" w:hAnsi="Arial" w:cs="Arial"/>
          <w:noProof/>
          <w:color w:val="auto"/>
          <w:sz w:val="20"/>
          <w:szCs w:val="20"/>
          <w:lang w:val="en-GB"/>
        </w:rPr>
        <w:t>If the Client expresses dissatisfaction with the specialist assigned by the Supplier, the Supplier shall, upon written notice, replace the person with another specialist who meets all the specified qualification requirements, within 5 (five) working days without providing any further explanation</w:t>
      </w:r>
      <w:r w:rsidRPr="00DC6F71">
        <w:rPr>
          <w:rFonts w:ascii="Arial" w:hAnsi="Arial" w:cs="Arial"/>
          <w:noProof/>
          <w:color w:val="000000" w:themeColor="text1"/>
          <w:sz w:val="20"/>
          <w:szCs w:val="20"/>
          <w:lang w:val="en-GB"/>
        </w:rPr>
        <w:t>.</w:t>
      </w:r>
    </w:p>
    <w:p w:rsidRPr="00DC6F71" w:rsidR="5F0BA117" w:rsidP="5B3F0478" w:rsidRDefault="5F0BA117" w14:paraId="1FA412A8" w14:textId="032479B3">
      <w:pPr>
        <w:pStyle w:val="ListParagraph"/>
        <w:numPr>
          <w:ilvl w:val="1"/>
          <w:numId w:val="24"/>
        </w:numPr>
        <w:spacing w:after="0"/>
        <w:ind w:left="540" w:hanging="540"/>
        <w:jc w:val="both"/>
        <w:rPr>
          <w:rFonts w:ascii="Arial" w:hAnsi="Arial" w:cs="Arial"/>
          <w:noProof/>
          <w:color w:val="auto"/>
          <w:sz w:val="20"/>
          <w:szCs w:val="20"/>
          <w:lang w:val="en-GB"/>
        </w:rPr>
      </w:pPr>
      <w:r w:rsidRPr="00DC6F71">
        <w:rPr>
          <w:rFonts w:ascii="Arial" w:hAnsi="Arial" w:cs="Arial"/>
          <w:noProof/>
          <w:sz w:val="20"/>
          <w:szCs w:val="20"/>
          <w:lang w:val="en-GB"/>
        </w:rPr>
        <w:lastRenderedPageBreak/>
        <w:t xml:space="preserve">Upon identification of a critical incident by the Client and notification by e-mail, the service shall be available 24/7, </w:t>
      </w:r>
      <w:r w:rsidRPr="00DC6F71">
        <w:rPr>
          <w:rFonts w:ascii="Arial" w:hAnsi="Arial" w:cs="Arial"/>
          <w:noProof/>
          <w:color w:val="auto"/>
          <w:sz w:val="20"/>
          <w:szCs w:val="20"/>
          <w:lang w:val="en-GB"/>
        </w:rPr>
        <w:t xml:space="preserve">in accordance with clause 6.2 of the TS. </w:t>
      </w:r>
    </w:p>
    <w:p w:rsidRPr="00DC6F71" w:rsidR="00FC1318" w:rsidP="5B3F0478" w:rsidRDefault="45AA19E6" w14:paraId="2F781317" w14:textId="6409D08B">
      <w:pPr>
        <w:pStyle w:val="ListParagraph"/>
        <w:numPr>
          <w:ilvl w:val="1"/>
          <w:numId w:val="24"/>
        </w:numPr>
        <w:spacing w:after="0"/>
        <w:ind w:left="540" w:hanging="540"/>
        <w:jc w:val="both"/>
        <w:rPr>
          <w:rFonts w:ascii="Arial" w:hAnsi="Arial" w:cs="Arial"/>
          <w:noProof/>
          <w:sz w:val="20"/>
          <w:szCs w:val="20"/>
          <w:lang w:val="en-GB"/>
        </w:rPr>
      </w:pPr>
      <w:r w:rsidRPr="00DC6F71">
        <w:rPr>
          <w:rFonts w:ascii="Arial" w:hAnsi="Arial" w:cs="Arial"/>
          <w:noProof/>
          <w:color w:val="auto"/>
          <w:sz w:val="20"/>
          <w:szCs w:val="20"/>
          <w:lang w:val="en-GB"/>
        </w:rPr>
        <w:t xml:space="preserve">During the term of the Contract, the Services ordered within the scope of the development, deployment and consulting services shall </w:t>
      </w:r>
      <w:r w:rsidRPr="00DC6F71">
        <w:rPr>
          <w:rFonts w:ascii="Arial" w:hAnsi="Arial" w:cs="Arial"/>
          <w:noProof/>
          <w:color w:val="000000" w:themeColor="text1"/>
          <w:sz w:val="20"/>
          <w:szCs w:val="20"/>
          <w:lang w:val="en-GB"/>
        </w:rPr>
        <w:t xml:space="preserve">be commenced in accordance with the demand submitted by the Client no later than within 5 (five) working days from the moment of placing the Order in the manner specified in clause 6.3. </w:t>
      </w:r>
      <w:r w:rsidRPr="00DC6F71">
        <w:rPr>
          <w:rFonts w:ascii="Arial" w:hAnsi="Arial" w:cs="Arial"/>
          <w:color w:val="000000" w:themeColor="text1"/>
          <w:sz w:val="20"/>
          <w:szCs w:val="20"/>
          <w:lang w:val="en-GB"/>
        </w:rPr>
        <w:t xml:space="preserve">The time limits for the provision of the Services shall be agreed in advance in writing </w:t>
      </w:r>
      <w:r w:rsidRPr="00DC6F71">
        <w:rPr>
          <w:rFonts w:ascii="Arial" w:hAnsi="Arial" w:cs="Arial"/>
          <w:color w:val="auto"/>
          <w:sz w:val="20"/>
          <w:szCs w:val="20"/>
          <w:lang w:val="en-GB"/>
        </w:rPr>
        <w:t xml:space="preserve">and confirmed in the Order submitted by the Client. The time limits specified in this clause shall not apply in the event of at least one of the incidents referred to in clause 6.2 of the TS. </w:t>
      </w:r>
    </w:p>
    <w:p w:rsidRPr="00DC6F71" w:rsidR="00B715D1" w:rsidP="5B3F0478" w:rsidRDefault="26708E04" w14:paraId="6B31DA1A" w14:textId="77777777">
      <w:pPr>
        <w:pStyle w:val="ListParagraph"/>
        <w:numPr>
          <w:ilvl w:val="1"/>
          <w:numId w:val="24"/>
        </w:numPr>
        <w:spacing w:after="60"/>
        <w:ind w:left="540" w:hanging="540"/>
        <w:jc w:val="both"/>
        <w:rPr>
          <w:rFonts w:ascii="Arial" w:hAnsi="Arial" w:cs="Arial"/>
          <w:color w:val="auto"/>
          <w:sz w:val="20"/>
          <w:szCs w:val="20"/>
          <w:lang w:val="en-GB"/>
        </w:rPr>
      </w:pPr>
      <w:r w:rsidRPr="00DC6F71">
        <w:rPr>
          <w:rFonts w:ascii="Arial" w:hAnsi="Arial" w:cs="Arial"/>
          <w:noProof/>
          <w:color w:val="auto"/>
          <w:sz w:val="20"/>
          <w:szCs w:val="20"/>
          <w:lang w:val="en-GB"/>
        </w:rPr>
        <w:t>The Supplier shall not be entitled to provide services during the performance of the Contract which do not comply with the requirements of the Procurement Documents and/or the provision of which is restricted due to international sanctions (within the meaning of the Republic of Lithuania Law on International Sanctions) and/or due to their threat to the national security, as defined in the Procurement Documents and in the Republic of Lithuania Law on Public Procurement/ the Republic of Lithuania Law on Procurement by Contracting Entities in the Water Management, Energy, Transport and Postal Services Sectors.</w:t>
      </w:r>
    </w:p>
    <w:p w:rsidRPr="00DC6F71" w:rsidR="005F3397" w:rsidP="5B3F0478" w:rsidRDefault="1B906B84" w14:paraId="0DF028FD" w14:textId="57151776">
      <w:pPr>
        <w:pStyle w:val="ListParagraph"/>
        <w:numPr>
          <w:ilvl w:val="1"/>
          <w:numId w:val="24"/>
        </w:numPr>
        <w:spacing w:after="60"/>
        <w:ind w:left="540" w:hanging="540"/>
        <w:jc w:val="both"/>
        <w:rPr>
          <w:rFonts w:ascii="Arial" w:hAnsi="Arial" w:cs="Arial"/>
          <w:color w:val="000000" w:themeColor="text1"/>
          <w:sz w:val="20"/>
          <w:szCs w:val="20"/>
          <w:lang w:val="en-GB"/>
        </w:rPr>
      </w:pPr>
      <w:r w:rsidRPr="00DC6F71">
        <w:rPr>
          <w:rFonts w:ascii="Arial" w:hAnsi="Arial" w:cs="Arial"/>
          <w:color w:val="000000" w:themeColor="text1"/>
          <w:sz w:val="20"/>
          <w:szCs w:val="20"/>
          <w:lang w:val="en-GB"/>
        </w:rPr>
        <w:t xml:space="preserve">The Services shall be provided only on the basis of individual Orders placed by the Client with the Supplier in the manner set out in clause 6.3 for the duration of the Contract. </w:t>
      </w:r>
    </w:p>
    <w:p w:rsidRPr="00DC6F71" w:rsidR="00BF6D71" w:rsidP="5B3F0478" w:rsidRDefault="4BEC5438" w14:paraId="2FB27355" w14:textId="5EAEC568">
      <w:pPr>
        <w:pStyle w:val="ListParagraph"/>
        <w:numPr>
          <w:ilvl w:val="1"/>
          <w:numId w:val="24"/>
        </w:numPr>
        <w:spacing w:after="60"/>
        <w:ind w:left="540" w:hanging="540"/>
        <w:jc w:val="both"/>
        <w:rPr>
          <w:rFonts w:ascii="Arial" w:hAnsi="Arial" w:cs="Arial"/>
          <w:color w:val="000000" w:themeColor="text1"/>
          <w:sz w:val="20"/>
          <w:szCs w:val="20"/>
          <w:lang w:val="en-GB"/>
        </w:rPr>
      </w:pPr>
      <w:r w:rsidRPr="00DC6F71">
        <w:rPr>
          <w:rFonts w:ascii="Arial" w:hAnsi="Arial" w:cs="Arial"/>
          <w:color w:val="000000" w:themeColor="text1"/>
          <w:sz w:val="20"/>
          <w:szCs w:val="20"/>
          <w:lang w:val="en-GB"/>
        </w:rPr>
        <w:t xml:space="preserve">The Client will specify the persons who can place orders during the term of the contract. </w:t>
      </w:r>
    </w:p>
    <w:p w:rsidRPr="00DC6F71" w:rsidR="005F3397" w:rsidP="5B3F0478" w:rsidRDefault="00EF0333" w14:paraId="516133C5" w14:textId="17C78E19">
      <w:pPr>
        <w:pStyle w:val="ListParagraph"/>
        <w:numPr>
          <w:ilvl w:val="1"/>
          <w:numId w:val="24"/>
        </w:numPr>
        <w:spacing w:after="60"/>
        <w:ind w:left="540" w:hanging="540"/>
        <w:jc w:val="both"/>
        <w:rPr>
          <w:rFonts w:ascii="Arial" w:hAnsi="Arial" w:cs="Arial"/>
          <w:color w:val="000000" w:themeColor="text1"/>
          <w:sz w:val="20"/>
          <w:szCs w:val="20"/>
          <w:lang w:val="en-GB"/>
        </w:rPr>
      </w:pPr>
      <w:r w:rsidRPr="00DC6F71">
        <w:rPr>
          <w:rFonts w:ascii="Arial" w:hAnsi="Arial" w:cs="Arial"/>
          <w:color w:val="000000" w:themeColor="text1"/>
          <w:sz w:val="20"/>
          <w:szCs w:val="20"/>
          <w:lang w:val="en-GB"/>
        </w:rPr>
        <w:t>The Supplier shall ensure that, during the performance of the Contract, it will have sufficient human and other resources to provide the services of the purchase Contract to ensure that the</w:t>
      </w:r>
      <w:r w:rsidR="00205432">
        <w:rPr>
          <w:rFonts w:ascii="Arial" w:hAnsi="Arial" w:cs="Arial"/>
          <w:color w:val="000000" w:themeColor="text1"/>
          <w:sz w:val="20"/>
          <w:szCs w:val="20"/>
          <w:lang w:val="en-GB"/>
        </w:rPr>
        <w:t xml:space="preserve"> </w:t>
      </w:r>
      <w:r w:rsidRPr="00205432">
        <w:rPr>
          <w:rFonts w:ascii="Arial" w:hAnsi="Arial" w:cs="Arial"/>
          <w:color w:val="000000" w:themeColor="text1"/>
          <w:sz w:val="20"/>
          <w:szCs w:val="20"/>
          <w:lang w:val="en-GB"/>
        </w:rPr>
        <w:t>Services and/or their phase(s)</w:t>
      </w:r>
      <w:r w:rsidRPr="00DC6F71">
        <w:rPr>
          <w:rFonts w:ascii="Arial" w:hAnsi="Arial" w:cs="Arial"/>
          <w:color w:val="000000" w:themeColor="text1"/>
          <w:sz w:val="20"/>
          <w:szCs w:val="20"/>
          <w:lang w:val="en-GB"/>
        </w:rPr>
        <w:t xml:space="preserve"> are provided in a timely manner, without delay, as provided for in this Technical Specification.</w:t>
      </w:r>
    </w:p>
    <w:p w:rsidRPr="00DC6F71" w:rsidR="00F2729A" w:rsidP="5B3F0478" w:rsidRDefault="1B906B84" w14:paraId="0010F699" w14:textId="3382EFDE">
      <w:pPr>
        <w:pStyle w:val="ListParagraph"/>
        <w:numPr>
          <w:ilvl w:val="1"/>
          <w:numId w:val="24"/>
        </w:numPr>
        <w:spacing w:after="60"/>
        <w:ind w:left="540" w:hanging="540"/>
        <w:jc w:val="both"/>
        <w:rPr>
          <w:rFonts w:ascii="Arial" w:hAnsi="Arial" w:cs="Arial"/>
          <w:color w:val="000000" w:themeColor="text1"/>
          <w:sz w:val="20"/>
          <w:szCs w:val="20"/>
          <w:lang w:val="en-GB"/>
        </w:rPr>
      </w:pPr>
      <w:r w:rsidRPr="00DC6F71">
        <w:rPr>
          <w:rFonts w:ascii="Arial" w:hAnsi="Arial" w:cs="Arial"/>
          <w:color w:val="000000" w:themeColor="text1"/>
          <w:sz w:val="20"/>
          <w:szCs w:val="20"/>
          <w:lang w:val="en-GB"/>
        </w:rPr>
        <w:t>Orders may be placed by the Client with the Supplier throughout the term of the Contract. There is no limit to the number of orders, i.e. the Client shall place orders for services as and when the need arises.</w:t>
      </w:r>
    </w:p>
    <w:p w:rsidRPr="00DC6F71" w:rsidR="00F163B6" w:rsidP="5B3F0478" w:rsidRDefault="1B906B84" w14:paraId="6A107724" w14:textId="08D2AA72">
      <w:pPr>
        <w:pStyle w:val="ListParagraph"/>
        <w:numPr>
          <w:ilvl w:val="1"/>
          <w:numId w:val="24"/>
        </w:numPr>
        <w:spacing w:after="60"/>
        <w:ind w:left="540" w:hanging="540"/>
        <w:jc w:val="both"/>
        <w:rPr>
          <w:rFonts w:ascii="Arial" w:hAnsi="Arial" w:cs="Arial"/>
          <w:color w:val="000000" w:themeColor="text1"/>
          <w:sz w:val="20"/>
          <w:szCs w:val="20"/>
          <w:lang w:val="en-GB"/>
        </w:rPr>
      </w:pPr>
      <w:r w:rsidRPr="00DC6F71">
        <w:rPr>
          <w:rFonts w:ascii="Arial" w:hAnsi="Arial" w:cs="Arial"/>
          <w:color w:val="000000" w:themeColor="text1"/>
          <w:sz w:val="20"/>
          <w:szCs w:val="20"/>
          <w:lang w:val="en-GB"/>
        </w:rPr>
        <w:t>The Client shall not pay for any volumes (hours of work) that have not been agreed and approved by the Client in writing.</w:t>
      </w:r>
      <w:bookmarkStart w:name="_GoBack" w:id="4"/>
      <w:bookmarkEnd w:id="4"/>
    </w:p>
    <w:p w:rsidRPr="00DC6F71" w:rsidR="007876A1" w:rsidP="66481B35" w:rsidRDefault="626549BB" w14:paraId="5291D3EA" w14:textId="4356A70B">
      <w:pPr>
        <w:pStyle w:val="ListParagraph"/>
        <w:numPr>
          <w:ilvl w:val="1"/>
          <w:numId w:val="24"/>
        </w:numPr>
        <w:spacing w:after="60"/>
        <w:ind w:left="540" w:hanging="540"/>
        <w:jc w:val="both"/>
        <w:rPr>
          <w:rFonts w:ascii="Arial" w:hAnsi="Arial" w:cs="Arial"/>
          <w:strike w:val="1"/>
          <w:color w:val="000000" w:themeColor="text1"/>
          <w:sz w:val="20"/>
          <w:szCs w:val="20"/>
          <w:lang w:val="en-GB"/>
        </w:rPr>
      </w:pPr>
      <w:r w:rsidRPr="66481B35" w:rsidR="626549BB">
        <w:rPr>
          <w:rFonts w:ascii="Arial" w:hAnsi="Arial" w:cs="Arial"/>
          <w:color w:val="000000" w:themeColor="text1" w:themeTint="FF" w:themeShade="FF"/>
          <w:sz w:val="20"/>
          <w:szCs w:val="20"/>
          <w:lang w:val="en-GB"/>
        </w:rPr>
        <w:t>The deployment of the System Development Services shall first be carried out in the Client's test environment to verify the functionality and compatibility of the results of the development and deployment services with the existing functionality of the System, unless otherwise agreed in advance with the Client</w:t>
      </w:r>
      <w:r w:rsidRPr="66481B35" w:rsidR="7268F9F8">
        <w:rPr>
          <w:rFonts w:ascii="Arial" w:hAnsi="Arial" w:cs="Arial"/>
          <w:color w:val="000000" w:themeColor="text1" w:themeTint="FF" w:themeShade="FF"/>
          <w:sz w:val="20"/>
          <w:szCs w:val="20"/>
          <w:lang w:val="en-GB"/>
        </w:rPr>
        <w:t>.</w:t>
      </w:r>
    </w:p>
    <w:p w:rsidRPr="00DC6F71" w:rsidR="00AF4238" w:rsidP="5B3F0478" w:rsidRDefault="00433A41" w14:paraId="75AF82E0" w14:textId="1F3D4A10">
      <w:pPr>
        <w:pStyle w:val="ListParagraph"/>
        <w:numPr>
          <w:ilvl w:val="1"/>
          <w:numId w:val="24"/>
        </w:numPr>
        <w:spacing w:after="60"/>
        <w:ind w:left="540" w:hanging="540"/>
        <w:jc w:val="both"/>
        <w:rPr>
          <w:rFonts w:ascii="Arial" w:hAnsi="Arial" w:cs="Arial"/>
          <w:color w:val="000000" w:themeColor="text1"/>
          <w:sz w:val="20"/>
          <w:szCs w:val="20"/>
          <w:lang w:val="en-GB"/>
        </w:rPr>
      </w:pPr>
      <w:r w:rsidRPr="00DC6F71">
        <w:rPr>
          <w:rFonts w:ascii="Arial" w:hAnsi="Arial" w:cs="Arial"/>
          <w:color w:val="000000" w:themeColor="text1"/>
          <w:sz w:val="20"/>
          <w:szCs w:val="20"/>
          <w:lang w:val="en-GB"/>
        </w:rPr>
        <w:t>The Supplier shall test the results of the development and deployment services provided in the testing environment and submit a report of the test results, including functional testing, integration testing, regression testing, system testing, acceptance testing, performance testing, and security testing;</w:t>
      </w:r>
    </w:p>
    <w:p w:rsidRPr="00DC6F71" w:rsidR="00035B71" w:rsidP="00035B71" w:rsidRDefault="7A34180C" w14:paraId="55475250" w14:textId="7CD1C379">
      <w:pPr>
        <w:pStyle w:val="ListParagraph"/>
        <w:numPr>
          <w:ilvl w:val="1"/>
          <w:numId w:val="24"/>
        </w:numPr>
        <w:spacing w:after="60"/>
        <w:ind w:left="540" w:hanging="540"/>
        <w:jc w:val="both"/>
        <w:rPr>
          <w:rFonts w:ascii="Arial" w:hAnsi="Arial" w:cs="Arial"/>
          <w:color w:val="000000" w:themeColor="text1"/>
          <w:sz w:val="20"/>
          <w:szCs w:val="20"/>
          <w:lang w:val="en-GB"/>
        </w:rPr>
      </w:pPr>
      <w:r w:rsidRPr="00DC6F71">
        <w:rPr>
          <w:rFonts w:ascii="Arial" w:hAnsi="Arial" w:cs="Arial"/>
          <w:color w:val="000000" w:themeColor="text1"/>
          <w:sz w:val="20"/>
          <w:szCs w:val="20"/>
          <w:lang w:val="en-GB"/>
        </w:rPr>
        <w:t>Errors found by the Client and the Supplier during testing shall be recorded in writing in the manner described in clause 6.3 or in another form acceptable and agreed by both Parties and their resolution shall be managed in the Client's testing environment in the System; the Supplier shall comply with the time limits set out in clause 6.2.</w:t>
      </w:r>
    </w:p>
    <w:p w:rsidRPr="00DC6F71" w:rsidR="00023078" w:rsidP="00023078" w:rsidRDefault="69287A20" w14:paraId="409E3BD9" w14:textId="7CCE09A9">
      <w:pPr>
        <w:pStyle w:val="ListParagraph"/>
        <w:numPr>
          <w:ilvl w:val="1"/>
          <w:numId w:val="24"/>
        </w:numPr>
        <w:spacing w:after="60"/>
        <w:ind w:left="540" w:hanging="540"/>
        <w:jc w:val="both"/>
        <w:rPr>
          <w:rFonts w:ascii="Arial" w:hAnsi="Arial" w:cs="Arial"/>
          <w:color w:val="000000" w:themeColor="text1"/>
          <w:sz w:val="20"/>
          <w:szCs w:val="20"/>
          <w:lang w:val="en-GB"/>
        </w:rPr>
      </w:pPr>
      <w:r w:rsidRPr="00DC6F71">
        <w:rPr>
          <w:rFonts w:ascii="Arial" w:hAnsi="Arial"/>
          <w:color w:val="000000" w:themeColor="text1"/>
          <w:sz w:val="20"/>
          <w:szCs w:val="20"/>
          <w:lang w:val="en-GB"/>
        </w:rPr>
        <w:t xml:space="preserve">For each Order placed by the Client, the Development Services provided in a timely and proper manner shall be handed over to the Client by signing by the Parties a handover and acceptance certificate of the Development Services provided, the content of which shall be </w:t>
      </w:r>
      <w:r w:rsidRPr="00DC6F71">
        <w:rPr>
          <w:rFonts w:asciiTheme="minorBidi" w:hAnsiTheme="minorBidi"/>
          <w:color w:val="auto"/>
          <w:sz w:val="20"/>
          <w:szCs w:val="20"/>
          <w:lang w:val="en-GB"/>
        </w:rPr>
        <w:t xml:space="preserve">agreed by both Parties during the performance of the contract. </w:t>
      </w:r>
    </w:p>
    <w:p w:rsidRPr="00DC6F71" w:rsidR="004D03A0" w:rsidP="00035B71" w:rsidRDefault="7D9542EE" w14:paraId="0BDD0586" w14:textId="37EFEB95">
      <w:pPr>
        <w:pStyle w:val="ListParagraph"/>
        <w:numPr>
          <w:ilvl w:val="1"/>
          <w:numId w:val="24"/>
        </w:numPr>
        <w:spacing w:after="60"/>
        <w:ind w:left="540" w:hanging="540"/>
        <w:jc w:val="both"/>
        <w:rPr>
          <w:rFonts w:ascii="Arial" w:hAnsi="Arial" w:cs="Arial"/>
          <w:color w:val="000000" w:themeColor="text1"/>
          <w:sz w:val="20"/>
          <w:szCs w:val="20"/>
          <w:lang w:val="en-GB"/>
        </w:rPr>
      </w:pPr>
      <w:r w:rsidRPr="00DC6F71">
        <w:rPr>
          <w:rFonts w:asciiTheme="minorBidi" w:hAnsiTheme="minorBidi"/>
          <w:color w:val="auto"/>
          <w:sz w:val="20"/>
          <w:szCs w:val="20"/>
          <w:lang w:val="en-GB"/>
        </w:rPr>
        <w:t xml:space="preserve">The Handover and Acceptance Certificate shall have the following items: </w:t>
      </w:r>
    </w:p>
    <w:p w:rsidRPr="00DC6F71" w:rsidR="00E06050" w:rsidDel="00EA21EB" w:rsidP="00A72726" w:rsidRDefault="6CA8DAB4" w14:paraId="1BBC22A9" w14:textId="4B2A9A38">
      <w:pPr>
        <w:pStyle w:val="paragraph"/>
        <w:numPr>
          <w:ilvl w:val="2"/>
          <w:numId w:val="24"/>
        </w:numPr>
        <w:tabs>
          <w:tab w:val="left" w:pos="567"/>
        </w:tabs>
        <w:spacing w:before="0" w:beforeAutospacing="0" w:after="0" w:afterAutospacing="0"/>
        <w:ind w:left="-426" w:firstLine="426"/>
        <w:jc w:val="both"/>
        <w:textAlignment w:val="baseline"/>
        <w:rPr>
          <w:rFonts w:asciiTheme="minorBidi" w:hAnsiTheme="minorBidi" w:cstheme="minorBidi"/>
          <w:sz w:val="20"/>
          <w:szCs w:val="20"/>
          <w:lang w:val="en-GB"/>
        </w:rPr>
      </w:pPr>
      <w:r w:rsidRPr="00DC6F71">
        <w:rPr>
          <w:rFonts w:asciiTheme="minorBidi" w:hAnsiTheme="minorBidi" w:cstheme="minorBidi"/>
          <w:sz w:val="20"/>
          <w:szCs w:val="20"/>
          <w:lang w:val="en-GB"/>
        </w:rPr>
        <w:t>Specific list of services rendered;</w:t>
      </w:r>
    </w:p>
    <w:p w:rsidRPr="00DC6F71" w:rsidR="00E06050" w:rsidDel="00EA21EB" w:rsidP="00A72726" w:rsidRDefault="7647E6BB" w14:paraId="74DCE6BC" w14:textId="007913FB">
      <w:pPr>
        <w:pStyle w:val="paragraph"/>
        <w:numPr>
          <w:ilvl w:val="2"/>
          <w:numId w:val="24"/>
        </w:numPr>
        <w:spacing w:before="0" w:beforeAutospacing="0" w:after="0" w:afterAutospacing="0"/>
        <w:ind w:left="540" w:hanging="540"/>
        <w:jc w:val="both"/>
        <w:textAlignment w:val="baseline"/>
        <w:rPr>
          <w:rFonts w:asciiTheme="minorBidi" w:hAnsiTheme="minorBidi" w:cstheme="minorBidi"/>
          <w:sz w:val="20"/>
          <w:szCs w:val="20"/>
          <w:lang w:val="en-GB"/>
        </w:rPr>
      </w:pPr>
      <w:proofErr w:type="gramStart"/>
      <w:r w:rsidRPr="00DC6F71">
        <w:rPr>
          <w:rFonts w:asciiTheme="minorBidi" w:hAnsiTheme="minorBidi" w:cstheme="minorBidi"/>
          <w:sz w:val="20"/>
          <w:szCs w:val="20"/>
          <w:lang w:val="en-GB"/>
        </w:rPr>
        <w:t>Hours</w:t>
      </w:r>
      <w:proofErr w:type="gramEnd"/>
      <w:r w:rsidRPr="00DC6F71">
        <w:rPr>
          <w:rFonts w:asciiTheme="minorBidi" w:hAnsiTheme="minorBidi" w:cstheme="minorBidi"/>
          <w:sz w:val="20"/>
          <w:szCs w:val="20"/>
          <w:lang w:val="en-GB"/>
        </w:rPr>
        <w:t xml:space="preserve"> specification.</w:t>
      </w:r>
    </w:p>
    <w:p w:rsidRPr="00DC6F71" w:rsidR="00E22F7A" w:rsidP="000D5A8C" w:rsidRDefault="21E57787" w14:paraId="01E65E48" w14:textId="1FB17DCF">
      <w:pPr>
        <w:pStyle w:val="ListParagraph"/>
        <w:numPr>
          <w:ilvl w:val="1"/>
          <w:numId w:val="24"/>
        </w:numPr>
        <w:spacing w:after="60"/>
        <w:ind w:left="540" w:hanging="540"/>
        <w:jc w:val="both"/>
        <w:rPr>
          <w:rFonts w:asciiTheme="minorBidi" w:hAnsiTheme="minorBidi"/>
          <w:color w:val="auto"/>
          <w:sz w:val="20"/>
          <w:szCs w:val="20"/>
          <w:lang w:val="en-GB"/>
        </w:rPr>
      </w:pPr>
      <w:r w:rsidRPr="00DC6F71">
        <w:rPr>
          <w:rFonts w:asciiTheme="minorBidi" w:hAnsiTheme="minorBidi"/>
          <w:color w:val="auto"/>
          <w:sz w:val="20"/>
          <w:szCs w:val="20"/>
          <w:lang w:val="en-GB"/>
        </w:rPr>
        <w:t>If at the time of handover and acceptance of the Services the Client is unable to fully verify compliance of the Services with the requirements set out in the Order, the signing of the Handover and Acceptance Certificate shall in no way limit the Client's right to complain to the Supplier after the signing of the Handover and Acceptance Certificate about non-compliance of the Development Services with the requirements/ defects set out in the Contract.</w:t>
      </w:r>
    </w:p>
    <w:p w:rsidRPr="00DC6F71" w:rsidR="000F45AB" w:rsidP="008B1938" w:rsidRDefault="00FA6F19" w14:paraId="7C527DB2" w14:textId="2001D8C9">
      <w:pPr>
        <w:pStyle w:val="Heading2"/>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0"/>
          <w:szCs w:val="20"/>
          <w:lang w:val="en-GB"/>
        </w:rPr>
      </w:pPr>
      <w:r w:rsidRPr="00DC6F71">
        <w:rPr>
          <w:rFonts w:ascii="Arial" w:hAnsi="Arial" w:cs="Arial"/>
          <w:noProof/>
          <w:color w:val="auto"/>
          <w:sz w:val="20"/>
          <w:szCs w:val="20"/>
          <w:lang w:val="en-GB"/>
        </w:rPr>
        <w:t>PROCEDURE AND DEADLINES FOR RECTIFYING DEFECTS</w:t>
      </w:r>
    </w:p>
    <w:p w:rsidRPr="00DC6F71" w:rsidR="00684B43" w:rsidP="5B3F0478" w:rsidRDefault="34C7FCEF" w14:paraId="4DE9DDB5" w14:textId="3A16E75E">
      <w:pPr>
        <w:pStyle w:val="ListParagraph"/>
        <w:numPr>
          <w:ilvl w:val="1"/>
          <w:numId w:val="24"/>
        </w:numPr>
        <w:spacing w:before="60" w:after="0"/>
        <w:ind w:left="540" w:hanging="540"/>
        <w:jc w:val="both"/>
        <w:rPr>
          <w:rFonts w:ascii="Arial" w:hAnsi="Arial" w:cs="Arial"/>
          <w:color w:val="000000" w:themeColor="text1"/>
          <w:sz w:val="20"/>
          <w:szCs w:val="20"/>
          <w:lang w:val="en-GB"/>
        </w:rPr>
      </w:pPr>
      <w:r w:rsidRPr="00DC6F71">
        <w:rPr>
          <w:rFonts w:ascii="Arial" w:hAnsi="Arial" w:cs="Arial"/>
          <w:color w:val="000000" w:themeColor="text1"/>
          <w:sz w:val="20"/>
          <w:szCs w:val="20"/>
          <w:lang w:val="en-GB"/>
        </w:rPr>
        <w:t xml:space="preserve">Any defects in the Services shall be rectified no later than within </w:t>
      </w:r>
      <w:r w:rsidRPr="00DC6F71">
        <w:rPr>
          <w:rFonts w:ascii="Arial" w:hAnsi="Arial" w:cs="Arial"/>
          <w:b/>
          <w:bCs/>
          <w:noProof/>
          <w:color w:val="000000" w:themeColor="text1"/>
          <w:sz w:val="20"/>
          <w:szCs w:val="20"/>
          <w:lang w:val="en-GB"/>
        </w:rPr>
        <w:t xml:space="preserve">5 (five) </w:t>
      </w:r>
      <w:r w:rsidRPr="00DC6F71">
        <w:rPr>
          <w:rFonts w:ascii="Arial" w:hAnsi="Arial" w:cs="Arial"/>
          <w:b/>
          <w:bCs/>
          <w:color w:val="000000" w:themeColor="text1"/>
          <w:sz w:val="20"/>
          <w:szCs w:val="20"/>
          <w:lang w:val="en-GB"/>
        </w:rPr>
        <w:t>calendar days</w:t>
      </w:r>
      <w:r w:rsidRPr="00DC6F71">
        <w:rPr>
          <w:rFonts w:ascii="Arial" w:hAnsi="Arial" w:cs="Arial"/>
          <w:color w:val="000000" w:themeColor="text1"/>
          <w:sz w:val="20"/>
          <w:szCs w:val="20"/>
          <w:lang w:val="en-GB"/>
        </w:rPr>
        <w:t xml:space="preserve"> from the date of the Client's e-mail notification, unless otherwise agreed with the Client.</w:t>
      </w:r>
    </w:p>
    <w:p w:rsidRPr="00DC6F71" w:rsidR="006F6F30" w:rsidP="5B3F0478" w:rsidRDefault="584CF636" w14:paraId="5728834B" w14:textId="2EA7F5B5">
      <w:pPr>
        <w:pStyle w:val="ListParagraph"/>
        <w:numPr>
          <w:ilvl w:val="1"/>
          <w:numId w:val="24"/>
        </w:numPr>
        <w:spacing w:after="60"/>
        <w:ind w:left="540" w:hanging="540"/>
        <w:jc w:val="both"/>
        <w:rPr>
          <w:rFonts w:ascii="Arial" w:hAnsi="Arial" w:cs="Arial"/>
          <w:noProof/>
          <w:color w:val="000000" w:themeColor="text1"/>
          <w:sz w:val="20"/>
          <w:szCs w:val="20"/>
          <w:lang w:val="en-GB"/>
        </w:rPr>
      </w:pPr>
      <w:r w:rsidRPr="00DC6F71">
        <w:rPr>
          <w:rFonts w:ascii="Arial" w:hAnsi="Arial" w:cs="Arial"/>
          <w:color w:val="000000" w:themeColor="text1"/>
          <w:sz w:val="20"/>
          <w:szCs w:val="20"/>
          <w:lang w:val="en-GB"/>
        </w:rPr>
        <w:t>If the</w:t>
      </w:r>
      <w:r w:rsidR="00DC6F71">
        <w:rPr>
          <w:rFonts w:ascii="Arial" w:hAnsi="Arial" w:cs="Arial"/>
          <w:color w:val="000000" w:themeColor="text1"/>
          <w:sz w:val="20"/>
          <w:szCs w:val="20"/>
          <w:lang w:val="en-GB"/>
        </w:rPr>
        <w:t xml:space="preserve"> </w:t>
      </w:r>
      <w:r w:rsidRPr="00DC6F71">
        <w:rPr>
          <w:rFonts w:ascii="Arial" w:hAnsi="Arial" w:cs="Arial"/>
          <w:noProof/>
          <w:color w:val="000000" w:themeColor="text1"/>
          <w:sz w:val="20"/>
          <w:szCs w:val="20"/>
          <w:lang w:val="en-GB"/>
        </w:rPr>
        <w:t>last day of the period for the provision of the Services or a phase thereof (if applicable) or for the rectification of defects in the Services or a phase thereof (if applicable) falls on a day which is not a working day or an official holiday, then the end of the period shall be deemed to be the next working day. Public holidays and non-working days (Saturdays and Sundays) shall be counted towards the time limit for the provision of the Services or a phase thereof (as applicable) or the rectification of defects in the Services or a phase thereof.</w:t>
      </w:r>
    </w:p>
    <w:p w:rsidRPr="00DC6F71" w:rsidR="00BE7FFE" w:rsidP="008A53BD" w:rsidRDefault="00BE7FFE" w14:paraId="261B89C3" w14:textId="1E97357C">
      <w:pPr>
        <w:numPr>
          <w:ilvl w:val="0"/>
          <w:numId w:val="24"/>
        </w:numPr>
        <w:pBdr>
          <w:top w:val="single" w:color="auto" w:sz="4" w:space="1"/>
          <w:bottom w:val="single" w:color="auto" w:sz="6" w:space="0"/>
          <w:between w:val="single" w:color="auto" w:sz="4" w:space="1"/>
        </w:pBdr>
        <w:shd w:val="clear" w:color="auto" w:fill="E7E6E6" w:themeFill="background2"/>
        <w:tabs>
          <w:tab w:val="left" w:pos="284"/>
          <w:tab w:val="left" w:pos="426"/>
        </w:tabs>
        <w:spacing w:after="0"/>
        <w:ind w:hanging="720"/>
        <w:jc w:val="both"/>
        <w:rPr>
          <w:rFonts w:ascii="Arial" w:hAnsi="Arial" w:cs="Arial"/>
          <w:sz w:val="20"/>
          <w:szCs w:val="20"/>
          <w:lang w:val="en-GB"/>
        </w:rPr>
      </w:pPr>
      <w:r w:rsidRPr="00DC6F71">
        <w:rPr>
          <w:rFonts w:ascii="Arial" w:hAnsi="Arial" w:cs="Arial"/>
          <w:b/>
          <w:bCs/>
          <w:sz w:val="20"/>
          <w:szCs w:val="20"/>
          <w:lang w:val="en-GB"/>
        </w:rPr>
        <w:lastRenderedPageBreak/>
        <w:t>ANNEXES</w:t>
      </w:r>
    </w:p>
    <w:p w:rsidRPr="00DC6F71" w:rsidR="002711F9" w:rsidP="003C4DDE" w:rsidRDefault="003C4DDE" w14:paraId="058472D4" w14:textId="7CDC2698">
      <w:pPr>
        <w:tabs>
          <w:tab w:val="left" w:pos="-284"/>
        </w:tabs>
        <w:spacing w:after="0"/>
        <w:rPr>
          <w:rFonts w:ascii="Arial" w:hAnsi="Arial" w:cs="Arial"/>
          <w:sz w:val="20"/>
          <w:szCs w:val="20"/>
          <w:lang w:val="en-GB"/>
        </w:rPr>
      </w:pPr>
      <w:bookmarkStart w:name="_Hlk172617255" w:id="5"/>
      <w:r w:rsidRPr="00DC6F71">
        <w:rPr>
          <w:rFonts w:ascii="Arial" w:hAnsi="Arial" w:cs="Arial"/>
          <w:sz w:val="20"/>
          <w:szCs w:val="20"/>
          <w:lang w:val="en-GB"/>
        </w:rPr>
        <w:t>Annex 1. Items and provisional quantities of the Subject of the Contract.</w:t>
      </w:r>
    </w:p>
    <w:bookmarkEnd w:id="5"/>
    <w:p w:rsidRPr="00DC6F71" w:rsidR="00870C4E" w:rsidP="5D78C22D" w:rsidRDefault="003C4DDE" w14:paraId="334E2096" w14:textId="3F7F5176">
      <w:pPr>
        <w:spacing w:after="0"/>
        <w:rPr>
          <w:rFonts w:ascii="Arial" w:hAnsi="Arial" w:cs="Arial"/>
          <w:sz w:val="20"/>
          <w:szCs w:val="20"/>
          <w:lang w:val="en-GB"/>
        </w:rPr>
      </w:pPr>
      <w:r w:rsidRPr="00DC6F71">
        <w:rPr>
          <w:rFonts w:ascii="Arial" w:hAnsi="Arial" w:cs="Arial"/>
          <w:sz w:val="20"/>
          <w:szCs w:val="20"/>
          <w:lang w:val="en-GB"/>
        </w:rPr>
        <w:t>Annex 2. NFR</w:t>
      </w:r>
      <w:r w:rsidR="00DC6F71">
        <w:rPr>
          <w:rFonts w:ascii="Arial" w:hAnsi="Arial" w:cs="Arial"/>
          <w:sz w:val="20"/>
          <w:szCs w:val="20"/>
          <w:lang w:val="en-GB"/>
        </w:rPr>
        <w:t>s</w:t>
      </w:r>
      <w:r w:rsidRPr="00DC6F71">
        <w:rPr>
          <w:rFonts w:ascii="Arial" w:hAnsi="Arial" w:cs="Arial"/>
          <w:sz w:val="20"/>
          <w:szCs w:val="20"/>
          <w:lang w:val="en-GB"/>
        </w:rPr>
        <w:t xml:space="preserve"> (non-functional</w:t>
      </w:r>
      <w:r w:rsidRPr="00DC6F71" w:rsidR="00DC6F71">
        <w:rPr>
          <w:rFonts w:ascii="Arial" w:hAnsi="Arial" w:cs="Arial"/>
          <w:sz w:val="20"/>
          <w:szCs w:val="20"/>
          <w:lang w:val="en-GB"/>
        </w:rPr>
        <w:t xml:space="preserve"> requirements</w:t>
      </w:r>
      <w:r w:rsidRPr="00DC6F71">
        <w:rPr>
          <w:rFonts w:ascii="Arial" w:hAnsi="Arial" w:cs="Arial"/>
          <w:sz w:val="20"/>
          <w:szCs w:val="20"/>
          <w:lang w:val="en-GB"/>
        </w:rPr>
        <w:t xml:space="preserve">) for the Subject of the Contract, information safety and GDPR, deployment and development services. </w:t>
      </w:r>
    </w:p>
    <w:p w:rsidR="004627E4" w:rsidP="66481B35" w:rsidRDefault="004627E4" w14:paraId="2D3C5996" w14:textId="52DFEA02">
      <w:pPr>
        <w:pStyle w:val="Normal"/>
        <w:suppressLineNumbers w:val="0"/>
        <w:bidi w:val="0"/>
        <w:spacing w:before="0" w:beforeAutospacing="off" w:after="0" w:afterAutospacing="off" w:line="259" w:lineRule="auto"/>
        <w:ind w:left="0" w:right="0"/>
        <w:jc w:val="left"/>
        <w:rPr>
          <w:rFonts w:ascii="Arial" w:hAnsi="Arial" w:cs="Arial"/>
          <w:sz w:val="20"/>
          <w:szCs w:val="20"/>
          <w:lang w:val="en-GB"/>
        </w:rPr>
      </w:pPr>
      <w:r w:rsidRPr="66481B35" w:rsidR="004627E4">
        <w:rPr>
          <w:rFonts w:ascii="Arial" w:hAnsi="Arial" w:cs="Arial"/>
          <w:sz w:val="20"/>
          <w:szCs w:val="20"/>
          <w:lang w:val="en-GB"/>
        </w:rPr>
        <w:t>Annex 3. Environmental (green) criteria</w:t>
      </w:r>
      <w:r w:rsidRPr="66481B35" w:rsidR="407F609E">
        <w:rPr>
          <w:rFonts w:ascii="Arial" w:hAnsi="Arial" w:cs="Arial"/>
          <w:sz w:val="20"/>
          <w:szCs w:val="20"/>
          <w:lang w:val="en-GB"/>
        </w:rPr>
        <w:t>.</w:t>
      </w:r>
    </w:p>
    <w:p w:rsidRPr="00DC6F71" w:rsidR="00461624" w:rsidP="5D78C22D" w:rsidRDefault="00461624" w14:paraId="0DC3B1A9" w14:textId="77777777">
      <w:pPr>
        <w:spacing w:after="0"/>
        <w:rPr>
          <w:rFonts w:ascii="Arial" w:hAnsi="Arial" w:cs="Arial"/>
          <w:sz w:val="20"/>
          <w:szCs w:val="20"/>
          <w:lang w:val="en-GB"/>
        </w:rPr>
      </w:pPr>
    </w:p>
    <w:p w:rsidRPr="00DC6F71" w:rsidR="00461624" w:rsidP="5D78C22D" w:rsidRDefault="00461624" w14:paraId="29CD0D0B" w14:textId="51356A7C">
      <w:pPr>
        <w:spacing w:after="0"/>
        <w:rPr>
          <w:rFonts w:ascii="Arial" w:hAnsi="Arial" w:cs="Arial"/>
          <w:sz w:val="20"/>
          <w:szCs w:val="20"/>
          <w:lang w:val="en-GB"/>
        </w:rPr>
      </w:pPr>
    </w:p>
    <w:sectPr w:rsidRPr="00DC6F71" w:rsidR="00461624" w:rsidSect="008067BC">
      <w:headerReference w:type="default" r:id="rId11"/>
      <w:footerReference w:type="default" r:id="rId12"/>
      <w:type w:val="continuous"/>
      <w:pgSz w:w="11906" w:h="16838" w:orient="portrait"/>
      <w:pgMar w:top="851" w:right="707" w:bottom="709" w:left="85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964" w:rsidP="00F86956" w:rsidRDefault="00A03964" w14:paraId="35A58A57" w14:textId="77777777">
      <w:pPr>
        <w:spacing w:after="0" w:line="240" w:lineRule="auto"/>
      </w:pPr>
      <w:r>
        <w:separator/>
      </w:r>
    </w:p>
  </w:endnote>
  <w:endnote w:type="continuationSeparator" w:id="0">
    <w:p w:rsidR="00A03964" w:rsidP="00F86956" w:rsidRDefault="00A03964" w14:paraId="15E205CC" w14:textId="77777777">
      <w:pPr>
        <w:spacing w:after="0" w:line="240" w:lineRule="auto"/>
      </w:pPr>
      <w:r>
        <w:continuationSeparator/>
      </w:r>
    </w:p>
  </w:endnote>
  <w:endnote w:type="continuationNotice" w:id="1">
    <w:p w:rsidR="00A03964" w:rsidRDefault="00A03964" w14:paraId="2F68315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D2766B" w:rsidR="2ADBD71E" w:rsidP="50AEC38D" w:rsidRDefault="50AEC38D" w14:paraId="16197226" w14:textId="3F273676">
    <w:pPr>
      <w:pStyle w:val="Footer"/>
      <w:jc w:val="right"/>
      <w:rPr>
        <w:rFonts w:ascii="Arial" w:hAnsi="Arial" w:cs="Arial"/>
        <w:i/>
        <w:iCs/>
        <w:sz w:val="16"/>
        <w:szCs w:val="16"/>
      </w:rPr>
    </w:pPr>
    <w:r>
      <w:rPr>
        <w:rFonts w:ascii="Arial" w:hAnsi="Arial" w:cs="Arial"/>
        <w:i/>
        <w:iCs/>
        <w:sz w:val="16"/>
        <w:szCs w:val="16"/>
        <w:lang w:val="en"/>
      </w:rPr>
      <w:t>Version 20240929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964" w:rsidP="00F86956" w:rsidRDefault="00A03964" w14:paraId="5F1308CC" w14:textId="77777777">
      <w:pPr>
        <w:spacing w:after="0" w:line="240" w:lineRule="auto"/>
      </w:pPr>
      <w:r>
        <w:separator/>
      </w:r>
    </w:p>
  </w:footnote>
  <w:footnote w:type="continuationSeparator" w:id="0">
    <w:p w:rsidR="00A03964" w:rsidP="00F86956" w:rsidRDefault="00A03964" w14:paraId="1AFF516C" w14:textId="77777777">
      <w:pPr>
        <w:spacing w:after="0" w:line="240" w:lineRule="auto"/>
      </w:pPr>
      <w:r>
        <w:continuationSeparator/>
      </w:r>
    </w:p>
  </w:footnote>
  <w:footnote w:type="continuationNotice" w:id="1">
    <w:p w:rsidR="00A03964" w:rsidRDefault="00A03964" w14:paraId="5D9594E0" w14:textId="7777777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8F744B" w:rsidR="00F86956" w:rsidP="00F86956" w:rsidRDefault="00F86956" w14:paraId="4DCDB951" w14:textId="570ED924">
    <w:pPr>
      <w:shd w:val="clear" w:color="auto" w:fill="FFFFFF" w:themeFill="background1"/>
      <w:spacing w:before="100" w:beforeAutospacing="1" w:after="0" w:line="240" w:lineRule="auto"/>
      <w:jc w:val="right"/>
      <w:rPr>
        <w:rFonts w:ascii="Arial" w:hAnsi="Arial" w:cs="Arial"/>
        <w:sz w:val="20"/>
        <w:szCs w:val="20"/>
      </w:rPr>
    </w:pPr>
  </w:p>
  <w:p w:rsidR="00F86956" w:rsidRDefault="00F86956" w14:paraId="1C3BEEAF"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hint="default" w:ascii="Times New Roman" w:hAnsi="Times New Roman"/>
      </w:rPr>
    </w:lvl>
    <w:lvl w:ilvl="1" w:tplc="725E0ABC" w:tentative="1">
      <w:start w:val="1"/>
      <w:numFmt w:val="bullet"/>
      <w:lvlText w:val="-"/>
      <w:lvlJc w:val="left"/>
      <w:pPr>
        <w:tabs>
          <w:tab w:val="num" w:pos="1440"/>
        </w:tabs>
        <w:ind w:left="1440" w:hanging="360"/>
      </w:pPr>
      <w:rPr>
        <w:rFonts w:hint="default" w:ascii="Times New Roman" w:hAnsi="Times New Roman"/>
      </w:rPr>
    </w:lvl>
    <w:lvl w:ilvl="2" w:tplc="40741956" w:tentative="1">
      <w:start w:val="1"/>
      <w:numFmt w:val="bullet"/>
      <w:lvlText w:val="-"/>
      <w:lvlJc w:val="left"/>
      <w:pPr>
        <w:tabs>
          <w:tab w:val="num" w:pos="2160"/>
        </w:tabs>
        <w:ind w:left="2160" w:hanging="360"/>
      </w:pPr>
      <w:rPr>
        <w:rFonts w:hint="default" w:ascii="Times New Roman" w:hAnsi="Times New Roman"/>
      </w:rPr>
    </w:lvl>
    <w:lvl w:ilvl="3" w:tplc="5858A508" w:tentative="1">
      <w:start w:val="1"/>
      <w:numFmt w:val="bullet"/>
      <w:lvlText w:val="-"/>
      <w:lvlJc w:val="left"/>
      <w:pPr>
        <w:tabs>
          <w:tab w:val="num" w:pos="2880"/>
        </w:tabs>
        <w:ind w:left="2880" w:hanging="360"/>
      </w:pPr>
      <w:rPr>
        <w:rFonts w:hint="default" w:ascii="Times New Roman" w:hAnsi="Times New Roman"/>
      </w:rPr>
    </w:lvl>
    <w:lvl w:ilvl="4" w:tplc="A22CE374" w:tentative="1">
      <w:start w:val="1"/>
      <w:numFmt w:val="bullet"/>
      <w:lvlText w:val="-"/>
      <w:lvlJc w:val="left"/>
      <w:pPr>
        <w:tabs>
          <w:tab w:val="num" w:pos="3600"/>
        </w:tabs>
        <w:ind w:left="3600" w:hanging="360"/>
      </w:pPr>
      <w:rPr>
        <w:rFonts w:hint="default" w:ascii="Times New Roman" w:hAnsi="Times New Roman"/>
      </w:rPr>
    </w:lvl>
    <w:lvl w:ilvl="5" w:tplc="9FBC8720" w:tentative="1">
      <w:start w:val="1"/>
      <w:numFmt w:val="bullet"/>
      <w:lvlText w:val="-"/>
      <w:lvlJc w:val="left"/>
      <w:pPr>
        <w:tabs>
          <w:tab w:val="num" w:pos="4320"/>
        </w:tabs>
        <w:ind w:left="4320" w:hanging="360"/>
      </w:pPr>
      <w:rPr>
        <w:rFonts w:hint="default" w:ascii="Times New Roman" w:hAnsi="Times New Roman"/>
      </w:rPr>
    </w:lvl>
    <w:lvl w:ilvl="6" w:tplc="8042E9BE" w:tentative="1">
      <w:start w:val="1"/>
      <w:numFmt w:val="bullet"/>
      <w:lvlText w:val="-"/>
      <w:lvlJc w:val="left"/>
      <w:pPr>
        <w:tabs>
          <w:tab w:val="num" w:pos="5040"/>
        </w:tabs>
        <w:ind w:left="5040" w:hanging="360"/>
      </w:pPr>
      <w:rPr>
        <w:rFonts w:hint="default" w:ascii="Times New Roman" w:hAnsi="Times New Roman"/>
      </w:rPr>
    </w:lvl>
    <w:lvl w:ilvl="7" w:tplc="9B3CE5C6" w:tentative="1">
      <w:start w:val="1"/>
      <w:numFmt w:val="bullet"/>
      <w:lvlText w:val="-"/>
      <w:lvlJc w:val="left"/>
      <w:pPr>
        <w:tabs>
          <w:tab w:val="num" w:pos="5760"/>
        </w:tabs>
        <w:ind w:left="5760" w:hanging="360"/>
      </w:pPr>
      <w:rPr>
        <w:rFonts w:hint="default" w:ascii="Times New Roman" w:hAnsi="Times New Roman"/>
      </w:rPr>
    </w:lvl>
    <w:lvl w:ilvl="8" w:tplc="733EA7A6"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065D598A"/>
    <w:multiLevelType w:val="hybridMultilevel"/>
    <w:tmpl w:val="A70052A2"/>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7F1467"/>
    <w:multiLevelType w:val="hybridMultilevel"/>
    <w:tmpl w:val="B7E098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31F3290"/>
    <w:multiLevelType w:val="hybridMultilevel"/>
    <w:tmpl w:val="DA6A9F42"/>
    <w:lvl w:ilvl="0" w:tplc="04270001">
      <w:start w:val="1"/>
      <w:numFmt w:val="bullet"/>
      <w:lvlText w:val=""/>
      <w:lvlJc w:val="left"/>
      <w:pPr>
        <w:ind w:left="337" w:hanging="360"/>
      </w:pPr>
      <w:rPr>
        <w:rFonts w:hint="default" w:ascii="Symbol" w:hAnsi="Symbol"/>
      </w:rPr>
    </w:lvl>
    <w:lvl w:ilvl="1" w:tplc="04270003" w:tentative="1">
      <w:start w:val="1"/>
      <w:numFmt w:val="bullet"/>
      <w:lvlText w:val="o"/>
      <w:lvlJc w:val="left"/>
      <w:pPr>
        <w:ind w:left="1057" w:hanging="360"/>
      </w:pPr>
      <w:rPr>
        <w:rFonts w:hint="default" w:ascii="Courier New" w:hAnsi="Courier New" w:cs="Courier New"/>
      </w:rPr>
    </w:lvl>
    <w:lvl w:ilvl="2" w:tplc="04270005" w:tentative="1">
      <w:start w:val="1"/>
      <w:numFmt w:val="bullet"/>
      <w:lvlText w:val=""/>
      <w:lvlJc w:val="left"/>
      <w:pPr>
        <w:ind w:left="1777" w:hanging="360"/>
      </w:pPr>
      <w:rPr>
        <w:rFonts w:hint="default" w:ascii="Wingdings" w:hAnsi="Wingdings"/>
      </w:rPr>
    </w:lvl>
    <w:lvl w:ilvl="3" w:tplc="04270001" w:tentative="1">
      <w:start w:val="1"/>
      <w:numFmt w:val="bullet"/>
      <w:lvlText w:val=""/>
      <w:lvlJc w:val="left"/>
      <w:pPr>
        <w:ind w:left="2497" w:hanging="360"/>
      </w:pPr>
      <w:rPr>
        <w:rFonts w:hint="default" w:ascii="Symbol" w:hAnsi="Symbol"/>
      </w:rPr>
    </w:lvl>
    <w:lvl w:ilvl="4" w:tplc="04270003" w:tentative="1">
      <w:start w:val="1"/>
      <w:numFmt w:val="bullet"/>
      <w:lvlText w:val="o"/>
      <w:lvlJc w:val="left"/>
      <w:pPr>
        <w:ind w:left="3217" w:hanging="360"/>
      </w:pPr>
      <w:rPr>
        <w:rFonts w:hint="default" w:ascii="Courier New" w:hAnsi="Courier New" w:cs="Courier New"/>
      </w:rPr>
    </w:lvl>
    <w:lvl w:ilvl="5" w:tplc="04270005" w:tentative="1">
      <w:start w:val="1"/>
      <w:numFmt w:val="bullet"/>
      <w:lvlText w:val=""/>
      <w:lvlJc w:val="left"/>
      <w:pPr>
        <w:ind w:left="3937" w:hanging="360"/>
      </w:pPr>
      <w:rPr>
        <w:rFonts w:hint="default" w:ascii="Wingdings" w:hAnsi="Wingdings"/>
      </w:rPr>
    </w:lvl>
    <w:lvl w:ilvl="6" w:tplc="04270001" w:tentative="1">
      <w:start w:val="1"/>
      <w:numFmt w:val="bullet"/>
      <w:lvlText w:val=""/>
      <w:lvlJc w:val="left"/>
      <w:pPr>
        <w:ind w:left="4657" w:hanging="360"/>
      </w:pPr>
      <w:rPr>
        <w:rFonts w:hint="default" w:ascii="Symbol" w:hAnsi="Symbol"/>
      </w:rPr>
    </w:lvl>
    <w:lvl w:ilvl="7" w:tplc="04270003" w:tentative="1">
      <w:start w:val="1"/>
      <w:numFmt w:val="bullet"/>
      <w:lvlText w:val="o"/>
      <w:lvlJc w:val="left"/>
      <w:pPr>
        <w:ind w:left="5377" w:hanging="360"/>
      </w:pPr>
      <w:rPr>
        <w:rFonts w:hint="default" w:ascii="Courier New" w:hAnsi="Courier New" w:cs="Courier New"/>
      </w:rPr>
    </w:lvl>
    <w:lvl w:ilvl="8" w:tplc="04270005" w:tentative="1">
      <w:start w:val="1"/>
      <w:numFmt w:val="bullet"/>
      <w:lvlText w:val=""/>
      <w:lvlJc w:val="left"/>
      <w:pPr>
        <w:ind w:left="6097" w:hanging="360"/>
      </w:pPr>
      <w:rPr>
        <w:rFonts w:hint="default" w:ascii="Wingdings" w:hAnsi="Wingdings"/>
      </w:rPr>
    </w:lvl>
  </w:abstractNum>
  <w:abstractNum w:abstractNumId="6" w15:restartNumberingAfterBreak="0">
    <w:nsid w:val="14802FCB"/>
    <w:multiLevelType w:val="multilevel"/>
    <w:tmpl w:val="90E428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5451ECE"/>
    <w:multiLevelType w:val="hybridMultilevel"/>
    <w:tmpl w:val="D582946C"/>
    <w:lvl w:ilvl="0" w:tplc="04270001">
      <w:start w:val="1"/>
      <w:numFmt w:val="bullet"/>
      <w:lvlText w:val=""/>
      <w:lvlJc w:val="left"/>
      <w:pPr>
        <w:ind w:left="360" w:hanging="360"/>
      </w:pPr>
      <w:rPr>
        <w:rFonts w:hint="default" w:ascii="Symbol" w:hAnsi="Symbo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9" w15:restartNumberingAfterBreak="0">
    <w:nsid w:val="155F1D90"/>
    <w:multiLevelType w:val="multilevel"/>
    <w:tmpl w:val="7C240372"/>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E31A17"/>
    <w:multiLevelType w:val="multilevel"/>
    <w:tmpl w:val="9528BBF4"/>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hint="default" w:ascii="Arial" w:hAnsi="Arial" w:cs="Arial"/>
        <w:b w:val="0"/>
        <w:bCs w:val="0"/>
        <w:i w:val="0"/>
        <w:iCs w:val="0"/>
        <w:color w:val="auto"/>
        <w:sz w:val="20"/>
        <w:szCs w:val="20"/>
      </w:rPr>
    </w:lvl>
    <w:lvl w:ilvl="2">
      <w:start w:val="1"/>
      <w:numFmt w:val="decimal"/>
      <w:isLgl/>
      <w:lvlText w:val="%1.%2.%3."/>
      <w:lvlJc w:val="left"/>
      <w:pPr>
        <w:ind w:left="1288" w:hanging="720"/>
      </w:pPr>
      <w:rPr>
        <w:rFonts w:hint="default" w:ascii="Arial" w:hAnsi="Arial" w:cs="Arial"/>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6C154E"/>
    <w:multiLevelType w:val="multilevel"/>
    <w:tmpl w:val="BAA288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13B68DC"/>
    <w:multiLevelType w:val="hybridMultilevel"/>
    <w:tmpl w:val="FFFFFFFF"/>
    <w:lvl w:ilvl="0" w:tplc="99CC8C54">
      <w:numFmt w:val="none"/>
      <w:lvlText w:val=""/>
      <w:lvlJc w:val="left"/>
      <w:pPr>
        <w:tabs>
          <w:tab w:val="num" w:pos="360"/>
        </w:tabs>
      </w:pPr>
    </w:lvl>
    <w:lvl w:ilvl="1" w:tplc="DAB0156C">
      <w:start w:val="1"/>
      <w:numFmt w:val="lowerLetter"/>
      <w:lvlText w:val="%2."/>
      <w:lvlJc w:val="left"/>
      <w:pPr>
        <w:ind w:left="1440" w:hanging="360"/>
      </w:pPr>
    </w:lvl>
    <w:lvl w:ilvl="2" w:tplc="33D6EA26">
      <w:start w:val="1"/>
      <w:numFmt w:val="lowerRoman"/>
      <w:lvlText w:val="%3."/>
      <w:lvlJc w:val="right"/>
      <w:pPr>
        <w:ind w:left="2160" w:hanging="180"/>
      </w:pPr>
    </w:lvl>
    <w:lvl w:ilvl="3" w:tplc="3A9A7482">
      <w:start w:val="1"/>
      <w:numFmt w:val="decimal"/>
      <w:lvlText w:val="%4."/>
      <w:lvlJc w:val="left"/>
      <w:pPr>
        <w:ind w:left="2880" w:hanging="360"/>
      </w:pPr>
    </w:lvl>
    <w:lvl w:ilvl="4" w:tplc="35C66462">
      <w:start w:val="1"/>
      <w:numFmt w:val="lowerLetter"/>
      <w:lvlText w:val="%5."/>
      <w:lvlJc w:val="left"/>
      <w:pPr>
        <w:ind w:left="3600" w:hanging="360"/>
      </w:pPr>
    </w:lvl>
    <w:lvl w:ilvl="5" w:tplc="7B54E9C0">
      <w:start w:val="1"/>
      <w:numFmt w:val="lowerRoman"/>
      <w:lvlText w:val="%6."/>
      <w:lvlJc w:val="right"/>
      <w:pPr>
        <w:ind w:left="4320" w:hanging="180"/>
      </w:pPr>
    </w:lvl>
    <w:lvl w:ilvl="6" w:tplc="1F682E54">
      <w:start w:val="1"/>
      <w:numFmt w:val="decimal"/>
      <w:lvlText w:val="%7."/>
      <w:lvlJc w:val="left"/>
      <w:pPr>
        <w:ind w:left="5040" w:hanging="360"/>
      </w:pPr>
    </w:lvl>
    <w:lvl w:ilvl="7" w:tplc="D9866E8A">
      <w:start w:val="1"/>
      <w:numFmt w:val="lowerLetter"/>
      <w:lvlText w:val="%8."/>
      <w:lvlJc w:val="left"/>
      <w:pPr>
        <w:ind w:left="5760" w:hanging="360"/>
      </w:pPr>
    </w:lvl>
    <w:lvl w:ilvl="8" w:tplc="26829D22">
      <w:start w:val="1"/>
      <w:numFmt w:val="lowerRoman"/>
      <w:lvlText w:val="%9."/>
      <w:lvlJc w:val="right"/>
      <w:pPr>
        <w:ind w:left="6480" w:hanging="180"/>
      </w:pPr>
    </w:lvl>
  </w:abstractNum>
  <w:abstractNum w:abstractNumId="14"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3D56DEC"/>
    <w:multiLevelType w:val="hybridMultilevel"/>
    <w:tmpl w:val="94B2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10E14"/>
    <w:multiLevelType w:val="multilevel"/>
    <w:tmpl w:val="C180C154"/>
    <w:lvl w:ilvl="0">
      <w:start w:val="1"/>
      <w:numFmt w:val="decimal"/>
      <w:lvlText w:val="%1."/>
      <w:lvlJc w:val="left"/>
      <w:pPr>
        <w:ind w:left="360" w:hanging="360"/>
      </w:pPr>
      <w:rPr>
        <w:rFonts w:hint="default"/>
        <w:b/>
        <w:bCs/>
        <w:color w:val="auto"/>
      </w:rPr>
    </w:lvl>
    <w:lvl w:ilvl="1">
      <w:start w:val="1"/>
      <w:numFmt w:val="decimal"/>
      <w:isLgl/>
      <w:lvlText w:val="%1.%2."/>
      <w:lvlJc w:val="left"/>
      <w:pPr>
        <w:ind w:left="720" w:hanging="720"/>
      </w:pPr>
      <w:rPr>
        <w:rFonts w:hint="default"/>
        <w:b/>
        <w:bCs/>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81D1CDA"/>
    <w:multiLevelType w:val="hybridMultilevel"/>
    <w:tmpl w:val="36FA6268"/>
    <w:lvl w:ilvl="0" w:tplc="04090003">
      <w:start w:val="1"/>
      <w:numFmt w:val="bullet"/>
      <w:lvlText w:val="o"/>
      <w:lvlJc w:val="left"/>
      <w:pPr>
        <w:ind w:left="360" w:hanging="360"/>
      </w:pPr>
      <w:rPr>
        <w:rFonts w:hint="default" w:ascii="Courier New" w:hAnsi="Courier New" w:cs="Courier New"/>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18"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DD4B97"/>
    <w:multiLevelType w:val="multilevel"/>
    <w:tmpl w:val="0409001F"/>
    <w:lvl w:ilvl="0">
      <w:start w:val="1"/>
      <w:numFmt w:val="decimal"/>
      <w:lvlText w:val="%1."/>
      <w:lvlJc w:val="left"/>
      <w:pPr>
        <w:ind w:left="360" w:hanging="360"/>
      </w:pPr>
      <w:rPr>
        <w:b/>
        <w:i w:val="0"/>
        <w:color w:val="auto"/>
      </w:rPr>
    </w:lvl>
    <w:lvl w:ilvl="1">
      <w:start w:val="1"/>
      <w:numFmt w:val="decimal"/>
      <w:lvlText w:val="%1.%2."/>
      <w:lvlJc w:val="left"/>
      <w:pPr>
        <w:ind w:left="716" w:hanging="432"/>
      </w:pPr>
      <w:rPr>
        <w:rFonts w:hint="default"/>
        <w:b w:val="0"/>
        <w:bCs w:val="0"/>
        <w:i w:val="0"/>
        <w:iCs w:val="0"/>
        <w:color w:val="auto"/>
        <w:sz w:val="20"/>
        <w:szCs w:val="20"/>
      </w:rPr>
    </w:lvl>
    <w:lvl w:ilvl="2">
      <w:start w:val="1"/>
      <w:numFmt w:val="decimal"/>
      <w:lvlText w:val="%1.%2.%3."/>
      <w:lvlJc w:val="left"/>
      <w:pPr>
        <w:ind w:left="930" w:hanging="504"/>
      </w:pPr>
      <w:rPr>
        <w:b w:val="0"/>
        <w:bCs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ascii="Arial" w:hAnsi="Arial" w:cs="Arial"/>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1272A53"/>
    <w:multiLevelType w:val="hybridMultilevel"/>
    <w:tmpl w:val="BB4A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393C7B"/>
    <w:multiLevelType w:val="multilevel"/>
    <w:tmpl w:val="F1AAB3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0EC4311"/>
    <w:multiLevelType w:val="multilevel"/>
    <w:tmpl w:val="63563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3A81314"/>
    <w:multiLevelType w:val="hybridMultilevel"/>
    <w:tmpl w:val="A23A3C50"/>
    <w:lvl w:ilvl="0" w:tplc="3478645E">
      <w:start w:val="1"/>
      <w:numFmt w:val="decimal"/>
      <w:lvlText w:val="%1)"/>
      <w:lvlJc w:val="left"/>
      <w:pPr>
        <w:ind w:left="720" w:hanging="360"/>
      </w:pPr>
      <w:rPr>
        <w:rFonts w:hint="default" w:ascii="Arial" w:hAnsi="Arial" w:eastAsia="Times New Roman" w:cs="Arial"/>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61F0C"/>
    <w:multiLevelType w:val="hybridMultilevel"/>
    <w:tmpl w:val="908E39C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3" w15:restartNumberingAfterBreak="0">
    <w:nsid w:val="59B3F3AB"/>
    <w:multiLevelType w:val="hybridMultilevel"/>
    <w:tmpl w:val="5EEE27D6"/>
    <w:lvl w:ilvl="0" w:tplc="9AFC3434">
      <w:start w:val="1"/>
      <w:numFmt w:val="bullet"/>
      <w:lvlText w:val="-"/>
      <w:lvlJc w:val="left"/>
      <w:pPr>
        <w:ind w:left="720" w:hanging="360"/>
      </w:pPr>
      <w:rPr>
        <w:rFonts w:hint="default" w:ascii="&quot;Arial&quot;,sans-serif" w:hAnsi="&quot;Arial&quot;,sans-serif"/>
      </w:rPr>
    </w:lvl>
    <w:lvl w:ilvl="1" w:tplc="1A0E15A0">
      <w:start w:val="1"/>
      <w:numFmt w:val="bullet"/>
      <w:lvlText w:val="o"/>
      <w:lvlJc w:val="left"/>
      <w:pPr>
        <w:ind w:left="1440" w:hanging="360"/>
      </w:pPr>
      <w:rPr>
        <w:rFonts w:hint="default" w:ascii="Courier New" w:hAnsi="Courier New"/>
      </w:rPr>
    </w:lvl>
    <w:lvl w:ilvl="2" w:tplc="EE3C0258">
      <w:start w:val="1"/>
      <w:numFmt w:val="bullet"/>
      <w:lvlText w:val=""/>
      <w:lvlJc w:val="left"/>
      <w:pPr>
        <w:ind w:left="2160" w:hanging="360"/>
      </w:pPr>
      <w:rPr>
        <w:rFonts w:hint="default" w:ascii="Wingdings" w:hAnsi="Wingdings"/>
      </w:rPr>
    </w:lvl>
    <w:lvl w:ilvl="3" w:tplc="3D0A02AC">
      <w:start w:val="1"/>
      <w:numFmt w:val="bullet"/>
      <w:lvlText w:val=""/>
      <w:lvlJc w:val="left"/>
      <w:pPr>
        <w:ind w:left="2880" w:hanging="360"/>
      </w:pPr>
      <w:rPr>
        <w:rFonts w:hint="default" w:ascii="Symbol" w:hAnsi="Symbol"/>
      </w:rPr>
    </w:lvl>
    <w:lvl w:ilvl="4" w:tplc="F502E78E">
      <w:start w:val="1"/>
      <w:numFmt w:val="bullet"/>
      <w:lvlText w:val="o"/>
      <w:lvlJc w:val="left"/>
      <w:pPr>
        <w:ind w:left="3600" w:hanging="360"/>
      </w:pPr>
      <w:rPr>
        <w:rFonts w:hint="default" w:ascii="Courier New" w:hAnsi="Courier New"/>
      </w:rPr>
    </w:lvl>
    <w:lvl w:ilvl="5" w:tplc="ED5807B6">
      <w:start w:val="1"/>
      <w:numFmt w:val="bullet"/>
      <w:lvlText w:val=""/>
      <w:lvlJc w:val="left"/>
      <w:pPr>
        <w:ind w:left="4320" w:hanging="360"/>
      </w:pPr>
      <w:rPr>
        <w:rFonts w:hint="default" w:ascii="Wingdings" w:hAnsi="Wingdings"/>
      </w:rPr>
    </w:lvl>
    <w:lvl w:ilvl="6" w:tplc="383A8092">
      <w:start w:val="1"/>
      <w:numFmt w:val="bullet"/>
      <w:lvlText w:val=""/>
      <w:lvlJc w:val="left"/>
      <w:pPr>
        <w:ind w:left="5040" w:hanging="360"/>
      </w:pPr>
      <w:rPr>
        <w:rFonts w:hint="default" w:ascii="Symbol" w:hAnsi="Symbol"/>
      </w:rPr>
    </w:lvl>
    <w:lvl w:ilvl="7" w:tplc="0824C760">
      <w:start w:val="1"/>
      <w:numFmt w:val="bullet"/>
      <w:lvlText w:val="o"/>
      <w:lvlJc w:val="left"/>
      <w:pPr>
        <w:ind w:left="5760" w:hanging="360"/>
      </w:pPr>
      <w:rPr>
        <w:rFonts w:hint="default" w:ascii="Courier New" w:hAnsi="Courier New"/>
      </w:rPr>
    </w:lvl>
    <w:lvl w:ilvl="8" w:tplc="598A6992">
      <w:start w:val="1"/>
      <w:numFmt w:val="bullet"/>
      <w:lvlText w:val=""/>
      <w:lvlJc w:val="left"/>
      <w:pPr>
        <w:ind w:left="6480" w:hanging="360"/>
      </w:pPr>
      <w:rPr>
        <w:rFonts w:hint="default" w:ascii="Wingdings" w:hAnsi="Wingdings"/>
      </w:rPr>
    </w:lvl>
  </w:abstractNum>
  <w:abstractNum w:abstractNumId="34" w15:restartNumberingAfterBreak="0">
    <w:nsid w:val="5AF000E8"/>
    <w:multiLevelType w:val="hybridMultilevel"/>
    <w:tmpl w:val="C24EDAFE"/>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5" w15:restartNumberingAfterBreak="0">
    <w:nsid w:val="5DB81F99"/>
    <w:multiLevelType w:val="hybridMultilevel"/>
    <w:tmpl w:val="FFFFFFFF"/>
    <w:lvl w:ilvl="0" w:tplc="5CBC312A">
      <w:numFmt w:val="none"/>
      <w:lvlText w:val=""/>
      <w:lvlJc w:val="left"/>
      <w:pPr>
        <w:tabs>
          <w:tab w:val="num" w:pos="360"/>
        </w:tabs>
      </w:pPr>
    </w:lvl>
    <w:lvl w:ilvl="1" w:tplc="6A444508">
      <w:start w:val="1"/>
      <w:numFmt w:val="lowerLetter"/>
      <w:lvlText w:val="%2."/>
      <w:lvlJc w:val="left"/>
      <w:pPr>
        <w:ind w:left="1440" w:hanging="360"/>
      </w:pPr>
    </w:lvl>
    <w:lvl w:ilvl="2" w:tplc="D2D4A43E">
      <w:start w:val="1"/>
      <w:numFmt w:val="lowerRoman"/>
      <w:lvlText w:val="%3."/>
      <w:lvlJc w:val="right"/>
      <w:pPr>
        <w:ind w:left="2160" w:hanging="180"/>
      </w:pPr>
    </w:lvl>
    <w:lvl w:ilvl="3" w:tplc="75128E06">
      <w:start w:val="1"/>
      <w:numFmt w:val="decimal"/>
      <w:lvlText w:val="%4."/>
      <w:lvlJc w:val="left"/>
      <w:pPr>
        <w:ind w:left="2880" w:hanging="360"/>
      </w:pPr>
    </w:lvl>
    <w:lvl w:ilvl="4" w:tplc="EC5C4926">
      <w:start w:val="1"/>
      <w:numFmt w:val="lowerLetter"/>
      <w:lvlText w:val="%5."/>
      <w:lvlJc w:val="left"/>
      <w:pPr>
        <w:ind w:left="3600" w:hanging="360"/>
      </w:pPr>
    </w:lvl>
    <w:lvl w:ilvl="5" w:tplc="9378F11A">
      <w:start w:val="1"/>
      <w:numFmt w:val="lowerRoman"/>
      <w:lvlText w:val="%6."/>
      <w:lvlJc w:val="right"/>
      <w:pPr>
        <w:ind w:left="4320" w:hanging="180"/>
      </w:pPr>
    </w:lvl>
    <w:lvl w:ilvl="6" w:tplc="3754E74A">
      <w:start w:val="1"/>
      <w:numFmt w:val="decimal"/>
      <w:lvlText w:val="%7."/>
      <w:lvlJc w:val="left"/>
      <w:pPr>
        <w:ind w:left="5040" w:hanging="360"/>
      </w:pPr>
    </w:lvl>
    <w:lvl w:ilvl="7" w:tplc="8D2694E4">
      <w:start w:val="1"/>
      <w:numFmt w:val="lowerLetter"/>
      <w:lvlText w:val="%8."/>
      <w:lvlJc w:val="left"/>
      <w:pPr>
        <w:ind w:left="5760" w:hanging="360"/>
      </w:pPr>
    </w:lvl>
    <w:lvl w:ilvl="8" w:tplc="9C2A9166">
      <w:start w:val="1"/>
      <w:numFmt w:val="lowerRoman"/>
      <w:lvlText w:val="%9."/>
      <w:lvlJc w:val="right"/>
      <w:pPr>
        <w:ind w:left="6480" w:hanging="180"/>
      </w:pPr>
    </w:lvl>
  </w:abstractNum>
  <w:abstractNum w:abstractNumId="36" w15:restartNumberingAfterBreak="0">
    <w:nsid w:val="5E8D13A5"/>
    <w:multiLevelType w:val="hybridMultilevel"/>
    <w:tmpl w:val="85D4BE7C"/>
    <w:lvl w:ilvl="0" w:tplc="02385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36F7258"/>
    <w:multiLevelType w:val="multilevel"/>
    <w:tmpl w:val="C7DA7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hint="default" w:ascii="Symbol" w:hAnsi="Symbol"/>
        <w:color w:val="2F5496" w:themeColor="accent1" w:themeShade="BF"/>
      </w:rPr>
    </w:lvl>
    <w:lvl w:ilvl="1" w:tplc="2CCE4DB2">
      <w:start w:val="1"/>
      <w:numFmt w:val="bullet"/>
      <w:lvlText w:val="o"/>
      <w:lvlJc w:val="left"/>
      <w:pPr>
        <w:ind w:left="1440" w:hanging="360"/>
      </w:pPr>
      <w:rPr>
        <w:rFonts w:hint="default" w:ascii="Courier New" w:hAnsi="Courier New"/>
        <w:color w:val="2F5496" w:themeColor="accent1" w:themeShade="BF"/>
      </w:rPr>
    </w:lvl>
    <w:lvl w:ilvl="2" w:tplc="3B44FDFE">
      <w:start w:val="1"/>
      <w:numFmt w:val="bullet"/>
      <w:lvlText w:val=""/>
      <w:lvlJc w:val="left"/>
      <w:pPr>
        <w:ind w:left="2160" w:hanging="360"/>
      </w:pPr>
      <w:rPr>
        <w:rFonts w:hint="default" w:ascii="Wingdings" w:hAnsi="Wingdings"/>
        <w:color w:val="2F5496" w:themeColor="accent1" w:themeShade="BF"/>
      </w:rPr>
    </w:lvl>
    <w:lvl w:ilvl="3" w:tplc="9A289EC0">
      <w:start w:val="1"/>
      <w:numFmt w:val="bullet"/>
      <w:lvlText w:val=""/>
      <w:lvlJc w:val="left"/>
      <w:pPr>
        <w:ind w:left="2880" w:hanging="360"/>
      </w:pPr>
      <w:rPr>
        <w:rFonts w:hint="default" w:ascii="Symbol" w:hAnsi="Symbol"/>
        <w:color w:val="2F5496" w:themeColor="accent1" w:themeShade="BF"/>
      </w:rPr>
    </w:lvl>
    <w:lvl w:ilvl="4" w:tplc="AF1A0A60">
      <w:start w:val="1"/>
      <w:numFmt w:val="bullet"/>
      <w:lvlText w:val="o"/>
      <w:lvlJc w:val="left"/>
      <w:pPr>
        <w:ind w:left="3600" w:hanging="360"/>
      </w:pPr>
      <w:rPr>
        <w:rFonts w:hint="default" w:ascii="Courier New" w:hAnsi="Courier New"/>
        <w:color w:val="2F5496" w:themeColor="accent1" w:themeShade="BF"/>
      </w:rPr>
    </w:lvl>
    <w:lvl w:ilvl="5" w:tplc="8A0676B8">
      <w:start w:val="1"/>
      <w:numFmt w:val="bullet"/>
      <w:lvlText w:val=""/>
      <w:lvlJc w:val="left"/>
      <w:pPr>
        <w:ind w:left="4320" w:hanging="360"/>
      </w:pPr>
      <w:rPr>
        <w:rFonts w:hint="default" w:ascii="Wingdings" w:hAnsi="Wingdings"/>
        <w:color w:val="2F5496" w:themeColor="accent1" w:themeShade="BF"/>
      </w:rPr>
    </w:lvl>
    <w:lvl w:ilvl="6" w:tplc="D4CACB88">
      <w:start w:val="1"/>
      <w:numFmt w:val="bullet"/>
      <w:lvlText w:val=""/>
      <w:lvlJc w:val="left"/>
      <w:pPr>
        <w:ind w:left="5040" w:hanging="360"/>
      </w:pPr>
      <w:rPr>
        <w:rFonts w:hint="default" w:ascii="Symbol" w:hAnsi="Symbol"/>
        <w:color w:val="2F5496" w:themeColor="accent1" w:themeShade="BF"/>
      </w:rPr>
    </w:lvl>
    <w:lvl w:ilvl="7" w:tplc="C0E0DE48">
      <w:start w:val="1"/>
      <w:numFmt w:val="bullet"/>
      <w:lvlText w:val="o"/>
      <w:lvlJc w:val="left"/>
      <w:pPr>
        <w:ind w:left="5760" w:hanging="360"/>
      </w:pPr>
      <w:rPr>
        <w:rFonts w:hint="default" w:ascii="Courier New" w:hAnsi="Courier New"/>
        <w:color w:val="2F5496" w:themeColor="accent1" w:themeShade="BF"/>
      </w:rPr>
    </w:lvl>
    <w:lvl w:ilvl="8" w:tplc="21AE83DE">
      <w:start w:val="1"/>
      <w:numFmt w:val="bullet"/>
      <w:lvlText w:val=""/>
      <w:lvlJc w:val="left"/>
      <w:pPr>
        <w:ind w:left="6480" w:hanging="360"/>
      </w:pPr>
      <w:rPr>
        <w:rFonts w:hint="default" w:ascii="Wingdings" w:hAnsi="Wingdings"/>
        <w:color w:val="2F5496" w:themeColor="accent1" w:themeShade="BF"/>
      </w:rPr>
    </w:lvl>
  </w:abstractNum>
  <w:abstractNum w:abstractNumId="40" w15:restartNumberingAfterBreak="0">
    <w:nsid w:val="65A944E1"/>
    <w:multiLevelType w:val="hybridMultilevel"/>
    <w:tmpl w:val="4D90F606"/>
    <w:lvl w:ilvl="0" w:tplc="04270001">
      <w:start w:val="1"/>
      <w:numFmt w:val="bullet"/>
      <w:lvlText w:val=""/>
      <w:lvlJc w:val="left"/>
      <w:pPr>
        <w:ind w:left="360" w:hanging="360"/>
      </w:pPr>
      <w:rPr>
        <w:rFonts w:hint="default" w:ascii="Symbol" w:hAnsi="Symbo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41" w15:restartNumberingAfterBreak="0">
    <w:nsid w:val="6DA802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207F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6FF603F9"/>
    <w:multiLevelType w:val="hybridMultilevel"/>
    <w:tmpl w:val="FFFFFFFF"/>
    <w:lvl w:ilvl="0" w:tplc="D9AE9170">
      <w:numFmt w:val="none"/>
      <w:lvlText w:val=""/>
      <w:lvlJc w:val="left"/>
      <w:pPr>
        <w:tabs>
          <w:tab w:val="num" w:pos="360"/>
        </w:tabs>
      </w:pPr>
    </w:lvl>
    <w:lvl w:ilvl="1" w:tplc="FB242EC2">
      <w:start w:val="1"/>
      <w:numFmt w:val="lowerLetter"/>
      <w:lvlText w:val="%2."/>
      <w:lvlJc w:val="left"/>
      <w:pPr>
        <w:ind w:left="1440" w:hanging="360"/>
      </w:pPr>
    </w:lvl>
    <w:lvl w:ilvl="2" w:tplc="31A87344">
      <w:start w:val="1"/>
      <w:numFmt w:val="lowerRoman"/>
      <w:lvlText w:val="%3."/>
      <w:lvlJc w:val="right"/>
      <w:pPr>
        <w:ind w:left="2160" w:hanging="180"/>
      </w:pPr>
    </w:lvl>
    <w:lvl w:ilvl="3" w:tplc="57A256CA">
      <w:start w:val="1"/>
      <w:numFmt w:val="decimal"/>
      <w:lvlText w:val="%4."/>
      <w:lvlJc w:val="left"/>
      <w:pPr>
        <w:ind w:left="2880" w:hanging="360"/>
      </w:pPr>
    </w:lvl>
    <w:lvl w:ilvl="4" w:tplc="03EE01C0">
      <w:start w:val="1"/>
      <w:numFmt w:val="lowerLetter"/>
      <w:lvlText w:val="%5."/>
      <w:lvlJc w:val="left"/>
      <w:pPr>
        <w:ind w:left="3600" w:hanging="360"/>
      </w:pPr>
    </w:lvl>
    <w:lvl w:ilvl="5" w:tplc="9BEA0B96">
      <w:start w:val="1"/>
      <w:numFmt w:val="lowerRoman"/>
      <w:lvlText w:val="%6."/>
      <w:lvlJc w:val="right"/>
      <w:pPr>
        <w:ind w:left="4320" w:hanging="180"/>
      </w:pPr>
    </w:lvl>
    <w:lvl w:ilvl="6" w:tplc="CBAE78B0">
      <w:start w:val="1"/>
      <w:numFmt w:val="decimal"/>
      <w:lvlText w:val="%7."/>
      <w:lvlJc w:val="left"/>
      <w:pPr>
        <w:ind w:left="5040" w:hanging="360"/>
      </w:pPr>
    </w:lvl>
    <w:lvl w:ilvl="7" w:tplc="84DC4D9C">
      <w:start w:val="1"/>
      <w:numFmt w:val="lowerLetter"/>
      <w:lvlText w:val="%8."/>
      <w:lvlJc w:val="left"/>
      <w:pPr>
        <w:ind w:left="5760" w:hanging="360"/>
      </w:pPr>
    </w:lvl>
    <w:lvl w:ilvl="8" w:tplc="AE2E9BAE">
      <w:start w:val="1"/>
      <w:numFmt w:val="lowerRoman"/>
      <w:lvlText w:val="%9."/>
      <w:lvlJc w:val="right"/>
      <w:pPr>
        <w:ind w:left="6480" w:hanging="180"/>
      </w:pPr>
    </w:lvl>
  </w:abstractNum>
  <w:abstractNum w:abstractNumId="45" w15:restartNumberingAfterBreak="0">
    <w:nsid w:val="70F7DC90"/>
    <w:multiLevelType w:val="multilevel"/>
    <w:tmpl w:val="7EF60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4D3164E"/>
    <w:multiLevelType w:val="hybridMultilevel"/>
    <w:tmpl w:val="84E239F8"/>
    <w:lvl w:ilvl="0" w:tplc="04270001">
      <w:start w:val="1"/>
      <w:numFmt w:val="bullet"/>
      <w:lvlText w:val=""/>
      <w:lvlJc w:val="left"/>
      <w:pPr>
        <w:ind w:left="360" w:hanging="360"/>
      </w:pPr>
      <w:rPr>
        <w:rFonts w:hint="default" w:ascii="Symbol" w:hAnsi="Symbol"/>
      </w:rPr>
    </w:lvl>
    <w:lvl w:ilvl="1" w:tplc="04270003">
      <w:start w:val="1"/>
      <w:numFmt w:val="bullet"/>
      <w:lvlText w:val="o"/>
      <w:lvlJc w:val="left"/>
      <w:pPr>
        <w:ind w:left="1080" w:hanging="360"/>
      </w:pPr>
      <w:rPr>
        <w:rFonts w:hint="default" w:ascii="Courier New" w:hAnsi="Courier New" w:cs="Courier New"/>
      </w:rPr>
    </w:lvl>
    <w:lvl w:ilvl="2" w:tplc="04270005">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48"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771ADA6E"/>
    <w:multiLevelType w:val="hybridMultilevel"/>
    <w:tmpl w:val="FFFFFFFF"/>
    <w:lvl w:ilvl="0" w:tplc="156E7A40">
      <w:numFmt w:val="none"/>
      <w:lvlText w:val=""/>
      <w:lvlJc w:val="left"/>
      <w:pPr>
        <w:tabs>
          <w:tab w:val="num" w:pos="360"/>
        </w:tabs>
      </w:pPr>
    </w:lvl>
    <w:lvl w:ilvl="1" w:tplc="71D0BE78">
      <w:start w:val="1"/>
      <w:numFmt w:val="lowerLetter"/>
      <w:lvlText w:val="%2."/>
      <w:lvlJc w:val="left"/>
      <w:pPr>
        <w:ind w:left="1440" w:hanging="360"/>
      </w:pPr>
    </w:lvl>
    <w:lvl w:ilvl="2" w:tplc="7F94B340">
      <w:start w:val="1"/>
      <w:numFmt w:val="lowerRoman"/>
      <w:lvlText w:val="%3."/>
      <w:lvlJc w:val="right"/>
      <w:pPr>
        <w:ind w:left="2160" w:hanging="180"/>
      </w:pPr>
    </w:lvl>
    <w:lvl w:ilvl="3" w:tplc="4600F4CA">
      <w:start w:val="1"/>
      <w:numFmt w:val="decimal"/>
      <w:lvlText w:val="%4."/>
      <w:lvlJc w:val="left"/>
      <w:pPr>
        <w:ind w:left="2880" w:hanging="360"/>
      </w:pPr>
    </w:lvl>
    <w:lvl w:ilvl="4" w:tplc="7EE8E7A0">
      <w:start w:val="1"/>
      <w:numFmt w:val="lowerLetter"/>
      <w:lvlText w:val="%5."/>
      <w:lvlJc w:val="left"/>
      <w:pPr>
        <w:ind w:left="3600" w:hanging="360"/>
      </w:pPr>
    </w:lvl>
    <w:lvl w:ilvl="5" w:tplc="9B9C232C">
      <w:start w:val="1"/>
      <w:numFmt w:val="lowerRoman"/>
      <w:lvlText w:val="%6."/>
      <w:lvlJc w:val="right"/>
      <w:pPr>
        <w:ind w:left="4320" w:hanging="180"/>
      </w:pPr>
    </w:lvl>
    <w:lvl w:ilvl="6" w:tplc="9E104B14">
      <w:start w:val="1"/>
      <w:numFmt w:val="decimal"/>
      <w:lvlText w:val="%7."/>
      <w:lvlJc w:val="left"/>
      <w:pPr>
        <w:ind w:left="5040" w:hanging="360"/>
      </w:pPr>
    </w:lvl>
    <w:lvl w:ilvl="7" w:tplc="C7989872">
      <w:start w:val="1"/>
      <w:numFmt w:val="lowerLetter"/>
      <w:lvlText w:val="%8."/>
      <w:lvlJc w:val="left"/>
      <w:pPr>
        <w:ind w:left="5760" w:hanging="360"/>
      </w:pPr>
    </w:lvl>
    <w:lvl w:ilvl="8" w:tplc="B5EE21BC">
      <w:start w:val="1"/>
      <w:numFmt w:val="lowerRoman"/>
      <w:lvlText w:val="%9."/>
      <w:lvlJc w:val="right"/>
      <w:pPr>
        <w:ind w:left="6480" w:hanging="180"/>
      </w:pPr>
    </w:lvl>
  </w:abstractNum>
  <w:abstractNum w:abstractNumId="50" w15:restartNumberingAfterBreak="0">
    <w:nsid w:val="77C59554"/>
    <w:multiLevelType w:val="hybridMultilevel"/>
    <w:tmpl w:val="CB10DE02"/>
    <w:lvl w:ilvl="0" w:tplc="81F2C2EC">
      <w:numFmt w:val="none"/>
      <w:lvlText w:val=""/>
      <w:lvlJc w:val="left"/>
      <w:pPr>
        <w:tabs>
          <w:tab w:val="num" w:pos="360"/>
        </w:tabs>
      </w:pPr>
    </w:lvl>
    <w:lvl w:ilvl="1" w:tplc="77E2B164">
      <w:start w:val="1"/>
      <w:numFmt w:val="lowerLetter"/>
      <w:lvlText w:val="%2."/>
      <w:lvlJc w:val="left"/>
      <w:pPr>
        <w:ind w:left="1440" w:hanging="360"/>
      </w:pPr>
    </w:lvl>
    <w:lvl w:ilvl="2" w:tplc="C21066D4">
      <w:start w:val="1"/>
      <w:numFmt w:val="lowerRoman"/>
      <w:lvlText w:val="%3."/>
      <w:lvlJc w:val="right"/>
      <w:pPr>
        <w:ind w:left="2160" w:hanging="180"/>
      </w:pPr>
    </w:lvl>
    <w:lvl w:ilvl="3" w:tplc="3B42A408">
      <w:start w:val="1"/>
      <w:numFmt w:val="decimal"/>
      <w:lvlText w:val="%4."/>
      <w:lvlJc w:val="left"/>
      <w:pPr>
        <w:ind w:left="2880" w:hanging="360"/>
      </w:pPr>
    </w:lvl>
    <w:lvl w:ilvl="4" w:tplc="58923EA6">
      <w:start w:val="1"/>
      <w:numFmt w:val="lowerLetter"/>
      <w:lvlText w:val="%5."/>
      <w:lvlJc w:val="left"/>
      <w:pPr>
        <w:ind w:left="3600" w:hanging="360"/>
      </w:pPr>
    </w:lvl>
    <w:lvl w:ilvl="5" w:tplc="AFE438BE">
      <w:start w:val="1"/>
      <w:numFmt w:val="lowerRoman"/>
      <w:lvlText w:val="%6."/>
      <w:lvlJc w:val="right"/>
      <w:pPr>
        <w:ind w:left="4320" w:hanging="180"/>
      </w:pPr>
    </w:lvl>
    <w:lvl w:ilvl="6" w:tplc="31E69444">
      <w:start w:val="1"/>
      <w:numFmt w:val="decimal"/>
      <w:lvlText w:val="%7."/>
      <w:lvlJc w:val="left"/>
      <w:pPr>
        <w:ind w:left="5040" w:hanging="360"/>
      </w:pPr>
    </w:lvl>
    <w:lvl w:ilvl="7" w:tplc="7E38A74E">
      <w:start w:val="1"/>
      <w:numFmt w:val="lowerLetter"/>
      <w:lvlText w:val="%8."/>
      <w:lvlJc w:val="left"/>
      <w:pPr>
        <w:ind w:left="5760" w:hanging="360"/>
      </w:pPr>
    </w:lvl>
    <w:lvl w:ilvl="8" w:tplc="ECDC5F4C">
      <w:start w:val="1"/>
      <w:numFmt w:val="lowerRoman"/>
      <w:lvlText w:val="%9."/>
      <w:lvlJc w:val="right"/>
      <w:pPr>
        <w:ind w:left="6480" w:hanging="180"/>
      </w:pPr>
    </w:lvl>
  </w:abstractNum>
  <w:abstractNum w:abstractNumId="51" w15:restartNumberingAfterBreak="0">
    <w:nsid w:val="7900504A"/>
    <w:multiLevelType w:val="hybridMultilevel"/>
    <w:tmpl w:val="B42A2B0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2" w15:restartNumberingAfterBreak="0">
    <w:nsid w:val="7D8FB1AD"/>
    <w:multiLevelType w:val="hybridMultilevel"/>
    <w:tmpl w:val="AE12987E"/>
    <w:lvl w:ilvl="0" w:tplc="7E8EA0CC">
      <w:start w:val="1"/>
      <w:numFmt w:val="decimal"/>
      <w:lvlText w:val="%1."/>
      <w:lvlJc w:val="left"/>
      <w:pPr>
        <w:ind w:left="720" w:hanging="360"/>
      </w:pPr>
    </w:lvl>
    <w:lvl w:ilvl="1" w:tplc="4D924394">
      <w:start w:val="1"/>
      <w:numFmt w:val="lowerLetter"/>
      <w:lvlText w:val="%2."/>
      <w:lvlJc w:val="left"/>
      <w:pPr>
        <w:ind w:left="1440" w:hanging="360"/>
      </w:pPr>
    </w:lvl>
    <w:lvl w:ilvl="2" w:tplc="F5BCF032">
      <w:start w:val="1"/>
      <w:numFmt w:val="lowerRoman"/>
      <w:lvlText w:val="%3."/>
      <w:lvlJc w:val="right"/>
      <w:pPr>
        <w:ind w:left="2160" w:hanging="180"/>
      </w:pPr>
    </w:lvl>
    <w:lvl w:ilvl="3" w:tplc="4000BC0E">
      <w:start w:val="1"/>
      <w:numFmt w:val="decimal"/>
      <w:lvlText w:val="%4."/>
      <w:lvlJc w:val="left"/>
      <w:pPr>
        <w:ind w:left="2880" w:hanging="360"/>
      </w:pPr>
    </w:lvl>
    <w:lvl w:ilvl="4" w:tplc="F398A8F8">
      <w:start w:val="1"/>
      <w:numFmt w:val="lowerLetter"/>
      <w:lvlText w:val="%5."/>
      <w:lvlJc w:val="left"/>
      <w:pPr>
        <w:ind w:left="3600" w:hanging="360"/>
      </w:pPr>
    </w:lvl>
    <w:lvl w:ilvl="5" w:tplc="AA38B326">
      <w:start w:val="1"/>
      <w:numFmt w:val="lowerRoman"/>
      <w:lvlText w:val="%6."/>
      <w:lvlJc w:val="right"/>
      <w:pPr>
        <w:ind w:left="4320" w:hanging="180"/>
      </w:pPr>
    </w:lvl>
    <w:lvl w:ilvl="6" w:tplc="2A705800">
      <w:start w:val="1"/>
      <w:numFmt w:val="decimal"/>
      <w:lvlText w:val="%7."/>
      <w:lvlJc w:val="left"/>
      <w:pPr>
        <w:ind w:left="5040" w:hanging="360"/>
      </w:pPr>
    </w:lvl>
    <w:lvl w:ilvl="7" w:tplc="8E7A7EE0">
      <w:start w:val="1"/>
      <w:numFmt w:val="lowerLetter"/>
      <w:lvlText w:val="%8."/>
      <w:lvlJc w:val="left"/>
      <w:pPr>
        <w:ind w:left="5760" w:hanging="360"/>
      </w:pPr>
    </w:lvl>
    <w:lvl w:ilvl="8" w:tplc="F4423230">
      <w:start w:val="1"/>
      <w:numFmt w:val="lowerRoman"/>
      <w:lvlText w:val="%9."/>
      <w:lvlJc w:val="right"/>
      <w:pPr>
        <w:ind w:left="6480" w:hanging="180"/>
      </w:pPr>
    </w:lvl>
  </w:abstractNum>
  <w:num w:numId="1">
    <w:abstractNumId w:val="52"/>
  </w:num>
  <w:num w:numId="2">
    <w:abstractNumId w:val="12"/>
  </w:num>
  <w:num w:numId="3">
    <w:abstractNumId w:val="33"/>
  </w:num>
  <w:num w:numId="4">
    <w:abstractNumId w:val="50"/>
  </w:num>
  <w:num w:numId="5">
    <w:abstractNumId w:val="40"/>
  </w:num>
  <w:num w:numId="6">
    <w:abstractNumId w:val="32"/>
  </w:num>
  <w:num w:numId="7">
    <w:abstractNumId w:val="51"/>
  </w:num>
  <w:num w:numId="8">
    <w:abstractNumId w:val="5"/>
  </w:num>
  <w:num w:numId="9">
    <w:abstractNumId w:val="0"/>
  </w:num>
  <w:num w:numId="10">
    <w:abstractNumId w:val="43"/>
  </w:num>
  <w:num w:numId="11">
    <w:abstractNumId w:val="18"/>
  </w:num>
  <w:num w:numId="12">
    <w:abstractNumId w:val="8"/>
  </w:num>
  <w:num w:numId="13">
    <w:abstractNumId w:val="17"/>
  </w:num>
  <w:num w:numId="14">
    <w:abstractNumId w:val="39"/>
  </w:num>
  <w:num w:numId="15">
    <w:abstractNumId w:val="48"/>
  </w:num>
  <w:num w:numId="16">
    <w:abstractNumId w:val="30"/>
  </w:num>
  <w:num w:numId="17">
    <w:abstractNumId w:val="2"/>
  </w:num>
  <w:num w:numId="18">
    <w:abstractNumId w:val="47"/>
  </w:num>
  <w:num w:numId="19">
    <w:abstractNumId w:val="9"/>
  </w:num>
  <w:num w:numId="20">
    <w:abstractNumId w:val="28"/>
  </w:num>
  <w:num w:numId="21">
    <w:abstractNumId w:val="46"/>
  </w:num>
  <w:num w:numId="22">
    <w:abstractNumId w:val="1"/>
  </w:num>
  <w:num w:numId="23">
    <w:abstractNumId w:val="23"/>
  </w:num>
  <w:num w:numId="24">
    <w:abstractNumId w:val="19"/>
  </w:num>
  <w:num w:numId="25">
    <w:abstractNumId w:val="14"/>
  </w:num>
  <w:num w:numId="26">
    <w:abstractNumId w:val="10"/>
  </w:num>
  <w:num w:numId="27">
    <w:abstractNumId w:val="34"/>
  </w:num>
  <w:num w:numId="28">
    <w:abstractNumId w:val="21"/>
  </w:num>
  <w:num w:numId="29">
    <w:abstractNumId w:val="3"/>
  </w:num>
  <w:num w:numId="30">
    <w:abstractNumId w:val="7"/>
  </w:num>
  <w:num w:numId="31">
    <w:abstractNumId w:val="22"/>
  </w:num>
  <w:num w:numId="32">
    <w:abstractNumId w:val="37"/>
  </w:num>
  <w:num w:numId="33">
    <w:abstractNumId w:val="25"/>
  </w:num>
  <w:num w:numId="34">
    <w:abstractNumId w:val="24"/>
  </w:num>
  <w:num w:numId="35">
    <w:abstractNumId w:val="20"/>
  </w:num>
  <w:num w:numId="36">
    <w:abstractNumId w:val="31"/>
  </w:num>
  <w:num w:numId="37">
    <w:abstractNumId w:val="4"/>
  </w:num>
  <w:num w:numId="38">
    <w:abstractNumId w:val="36"/>
  </w:num>
  <w:num w:numId="39">
    <w:abstractNumId w:val="26"/>
  </w:num>
  <w:num w:numId="40">
    <w:abstractNumId w:val="11"/>
  </w:num>
  <w:num w:numId="41">
    <w:abstractNumId w:val="16"/>
  </w:num>
  <w:num w:numId="42">
    <w:abstractNumId w:val="15"/>
  </w:num>
  <w:num w:numId="43">
    <w:abstractNumId w:val="27"/>
  </w:num>
  <w:num w:numId="44">
    <w:abstractNumId w:val="6"/>
  </w:num>
  <w:num w:numId="45">
    <w:abstractNumId w:val="38"/>
  </w:num>
  <w:num w:numId="46">
    <w:abstractNumId w:val="29"/>
  </w:num>
  <w:num w:numId="47">
    <w:abstractNumId w:val="45"/>
  </w:num>
  <w:num w:numId="48">
    <w:abstractNumId w:val="42"/>
  </w:num>
  <w:num w:numId="49">
    <w:abstractNumId w:val="13"/>
  </w:num>
  <w:num w:numId="50">
    <w:abstractNumId w:val="49"/>
  </w:num>
  <w:num w:numId="51">
    <w:abstractNumId w:val="35"/>
  </w:num>
  <w:num w:numId="52">
    <w:abstractNumId w:val="44"/>
  </w:num>
  <w:num w:numId="53">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dirty"/>
  <w:trackRevisions w:val="false"/>
  <w:defaultTabStop w:val="5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56"/>
    <w:rsid w:val="00000090"/>
    <w:rsid w:val="0000080D"/>
    <w:rsid w:val="00000D85"/>
    <w:rsid w:val="00002E83"/>
    <w:rsid w:val="000034C7"/>
    <w:rsid w:val="000039F2"/>
    <w:rsid w:val="00003B3A"/>
    <w:rsid w:val="00004010"/>
    <w:rsid w:val="00004122"/>
    <w:rsid w:val="00004251"/>
    <w:rsid w:val="00004468"/>
    <w:rsid w:val="00004C8D"/>
    <w:rsid w:val="00005A59"/>
    <w:rsid w:val="00006447"/>
    <w:rsid w:val="00007236"/>
    <w:rsid w:val="00007599"/>
    <w:rsid w:val="000101B9"/>
    <w:rsid w:val="000112E5"/>
    <w:rsid w:val="00011644"/>
    <w:rsid w:val="00011645"/>
    <w:rsid w:val="00011A80"/>
    <w:rsid w:val="000134F7"/>
    <w:rsid w:val="00014842"/>
    <w:rsid w:val="00014F6A"/>
    <w:rsid w:val="0001546A"/>
    <w:rsid w:val="00015AAF"/>
    <w:rsid w:val="00016222"/>
    <w:rsid w:val="000162CF"/>
    <w:rsid w:val="000165B1"/>
    <w:rsid w:val="00017275"/>
    <w:rsid w:val="00017CBF"/>
    <w:rsid w:val="00017E9D"/>
    <w:rsid w:val="00020897"/>
    <w:rsid w:val="00020FDF"/>
    <w:rsid w:val="0002184C"/>
    <w:rsid w:val="00021C84"/>
    <w:rsid w:val="00022FAD"/>
    <w:rsid w:val="00023078"/>
    <w:rsid w:val="00025393"/>
    <w:rsid w:val="00025842"/>
    <w:rsid w:val="00026B1A"/>
    <w:rsid w:val="000271B5"/>
    <w:rsid w:val="000307E8"/>
    <w:rsid w:val="00030E9E"/>
    <w:rsid w:val="000317A5"/>
    <w:rsid w:val="00031CF5"/>
    <w:rsid w:val="00032086"/>
    <w:rsid w:val="0003212B"/>
    <w:rsid w:val="00032475"/>
    <w:rsid w:val="000326E2"/>
    <w:rsid w:val="00032ADC"/>
    <w:rsid w:val="00032B2C"/>
    <w:rsid w:val="00032C02"/>
    <w:rsid w:val="0003321D"/>
    <w:rsid w:val="00033822"/>
    <w:rsid w:val="0003394F"/>
    <w:rsid w:val="00035B71"/>
    <w:rsid w:val="00036F67"/>
    <w:rsid w:val="00037886"/>
    <w:rsid w:val="00037B7C"/>
    <w:rsid w:val="00037C76"/>
    <w:rsid w:val="00040F72"/>
    <w:rsid w:val="000419BF"/>
    <w:rsid w:val="00041E01"/>
    <w:rsid w:val="00042A9F"/>
    <w:rsid w:val="00042D36"/>
    <w:rsid w:val="00043A0C"/>
    <w:rsid w:val="00043EBF"/>
    <w:rsid w:val="000440F8"/>
    <w:rsid w:val="000449E7"/>
    <w:rsid w:val="00045D51"/>
    <w:rsid w:val="0004679D"/>
    <w:rsid w:val="00046CAC"/>
    <w:rsid w:val="00047540"/>
    <w:rsid w:val="00047885"/>
    <w:rsid w:val="00051F1E"/>
    <w:rsid w:val="000527F0"/>
    <w:rsid w:val="000533A7"/>
    <w:rsid w:val="000536F7"/>
    <w:rsid w:val="00053F3D"/>
    <w:rsid w:val="00054E89"/>
    <w:rsid w:val="00055239"/>
    <w:rsid w:val="000566A0"/>
    <w:rsid w:val="00056E36"/>
    <w:rsid w:val="00058D39"/>
    <w:rsid w:val="0006016C"/>
    <w:rsid w:val="00060732"/>
    <w:rsid w:val="000617CA"/>
    <w:rsid w:val="00061F96"/>
    <w:rsid w:val="00062089"/>
    <w:rsid w:val="0006221A"/>
    <w:rsid w:val="00062E4B"/>
    <w:rsid w:val="00062E6E"/>
    <w:rsid w:val="000633C7"/>
    <w:rsid w:val="000650A6"/>
    <w:rsid w:val="00065999"/>
    <w:rsid w:val="000663BA"/>
    <w:rsid w:val="00066B1E"/>
    <w:rsid w:val="000673F1"/>
    <w:rsid w:val="000712CE"/>
    <w:rsid w:val="000719EA"/>
    <w:rsid w:val="00071EC1"/>
    <w:rsid w:val="00071F82"/>
    <w:rsid w:val="00072126"/>
    <w:rsid w:val="00072D01"/>
    <w:rsid w:val="00072F39"/>
    <w:rsid w:val="00073ABF"/>
    <w:rsid w:val="00073CD6"/>
    <w:rsid w:val="00074149"/>
    <w:rsid w:val="00074B26"/>
    <w:rsid w:val="00074DE0"/>
    <w:rsid w:val="000750E2"/>
    <w:rsid w:val="000757CB"/>
    <w:rsid w:val="000809D9"/>
    <w:rsid w:val="00081873"/>
    <w:rsid w:val="00082265"/>
    <w:rsid w:val="000822FF"/>
    <w:rsid w:val="0008449C"/>
    <w:rsid w:val="00084A8F"/>
    <w:rsid w:val="0008502C"/>
    <w:rsid w:val="0008620D"/>
    <w:rsid w:val="00087945"/>
    <w:rsid w:val="00087B02"/>
    <w:rsid w:val="00087C3F"/>
    <w:rsid w:val="00087F77"/>
    <w:rsid w:val="00090F35"/>
    <w:rsid w:val="00092654"/>
    <w:rsid w:val="0009337E"/>
    <w:rsid w:val="000944A5"/>
    <w:rsid w:val="000945B5"/>
    <w:rsid w:val="00095061"/>
    <w:rsid w:val="000A032B"/>
    <w:rsid w:val="000A080D"/>
    <w:rsid w:val="000A1550"/>
    <w:rsid w:val="000A1D54"/>
    <w:rsid w:val="000A2FB9"/>
    <w:rsid w:val="000A656D"/>
    <w:rsid w:val="000A6BD0"/>
    <w:rsid w:val="000B07C8"/>
    <w:rsid w:val="000B1662"/>
    <w:rsid w:val="000B1839"/>
    <w:rsid w:val="000B27B7"/>
    <w:rsid w:val="000B292C"/>
    <w:rsid w:val="000B3CC2"/>
    <w:rsid w:val="000B42F0"/>
    <w:rsid w:val="000B4A9E"/>
    <w:rsid w:val="000B5268"/>
    <w:rsid w:val="000B5E61"/>
    <w:rsid w:val="000B631E"/>
    <w:rsid w:val="000B7102"/>
    <w:rsid w:val="000B7CCF"/>
    <w:rsid w:val="000B7E07"/>
    <w:rsid w:val="000C1436"/>
    <w:rsid w:val="000C1CB5"/>
    <w:rsid w:val="000C2BF5"/>
    <w:rsid w:val="000C3D72"/>
    <w:rsid w:val="000C4650"/>
    <w:rsid w:val="000C522F"/>
    <w:rsid w:val="000C6C94"/>
    <w:rsid w:val="000C6EFA"/>
    <w:rsid w:val="000C7E94"/>
    <w:rsid w:val="000C7F7C"/>
    <w:rsid w:val="000D104A"/>
    <w:rsid w:val="000D17FB"/>
    <w:rsid w:val="000D204F"/>
    <w:rsid w:val="000D2486"/>
    <w:rsid w:val="000D2737"/>
    <w:rsid w:val="000D3179"/>
    <w:rsid w:val="000D334A"/>
    <w:rsid w:val="000D368E"/>
    <w:rsid w:val="000D3811"/>
    <w:rsid w:val="000D3E74"/>
    <w:rsid w:val="000D408B"/>
    <w:rsid w:val="000D5006"/>
    <w:rsid w:val="000D5A8C"/>
    <w:rsid w:val="000D6AE0"/>
    <w:rsid w:val="000D6BA0"/>
    <w:rsid w:val="000E0C48"/>
    <w:rsid w:val="000E1419"/>
    <w:rsid w:val="000E1542"/>
    <w:rsid w:val="000E196B"/>
    <w:rsid w:val="000E1E64"/>
    <w:rsid w:val="000E2944"/>
    <w:rsid w:val="000E29E0"/>
    <w:rsid w:val="000E2D81"/>
    <w:rsid w:val="000E3332"/>
    <w:rsid w:val="000E3921"/>
    <w:rsid w:val="000E4C70"/>
    <w:rsid w:val="000E5D7B"/>
    <w:rsid w:val="000E7C4E"/>
    <w:rsid w:val="000F13EA"/>
    <w:rsid w:val="000F1D96"/>
    <w:rsid w:val="000F240F"/>
    <w:rsid w:val="000F28CF"/>
    <w:rsid w:val="000F2CC5"/>
    <w:rsid w:val="000F2ECB"/>
    <w:rsid w:val="000F2F1F"/>
    <w:rsid w:val="000F323A"/>
    <w:rsid w:val="000F35DD"/>
    <w:rsid w:val="000F3B19"/>
    <w:rsid w:val="000F4244"/>
    <w:rsid w:val="000F45AB"/>
    <w:rsid w:val="000F5103"/>
    <w:rsid w:val="000F5AC5"/>
    <w:rsid w:val="000F5DAC"/>
    <w:rsid w:val="000F7286"/>
    <w:rsid w:val="000F792B"/>
    <w:rsid w:val="00100213"/>
    <w:rsid w:val="00100A8A"/>
    <w:rsid w:val="00100C13"/>
    <w:rsid w:val="00101217"/>
    <w:rsid w:val="00101557"/>
    <w:rsid w:val="001019A4"/>
    <w:rsid w:val="00103379"/>
    <w:rsid w:val="00103504"/>
    <w:rsid w:val="0010388A"/>
    <w:rsid w:val="001050FA"/>
    <w:rsid w:val="001056F7"/>
    <w:rsid w:val="001057CF"/>
    <w:rsid w:val="001060ED"/>
    <w:rsid w:val="0010623A"/>
    <w:rsid w:val="00106DCF"/>
    <w:rsid w:val="00106F78"/>
    <w:rsid w:val="001103CD"/>
    <w:rsid w:val="001108B2"/>
    <w:rsid w:val="001109EB"/>
    <w:rsid w:val="00110F92"/>
    <w:rsid w:val="00113A83"/>
    <w:rsid w:val="00113F31"/>
    <w:rsid w:val="00114B45"/>
    <w:rsid w:val="00114B80"/>
    <w:rsid w:val="00114FAB"/>
    <w:rsid w:val="00115CE4"/>
    <w:rsid w:val="00117601"/>
    <w:rsid w:val="00117696"/>
    <w:rsid w:val="00120618"/>
    <w:rsid w:val="00120972"/>
    <w:rsid w:val="001215C8"/>
    <w:rsid w:val="00121685"/>
    <w:rsid w:val="00122861"/>
    <w:rsid w:val="00122BB3"/>
    <w:rsid w:val="001230B9"/>
    <w:rsid w:val="0012338F"/>
    <w:rsid w:val="001233A9"/>
    <w:rsid w:val="00123758"/>
    <w:rsid w:val="00123B1A"/>
    <w:rsid w:val="00123C85"/>
    <w:rsid w:val="001246B6"/>
    <w:rsid w:val="001248A0"/>
    <w:rsid w:val="00125B3C"/>
    <w:rsid w:val="00125DF3"/>
    <w:rsid w:val="001266BE"/>
    <w:rsid w:val="0012688B"/>
    <w:rsid w:val="001306EF"/>
    <w:rsid w:val="00130ADD"/>
    <w:rsid w:val="001316EC"/>
    <w:rsid w:val="00132560"/>
    <w:rsid w:val="00132AD7"/>
    <w:rsid w:val="0013349C"/>
    <w:rsid w:val="00133DDA"/>
    <w:rsid w:val="00133FF6"/>
    <w:rsid w:val="001349E3"/>
    <w:rsid w:val="00134B89"/>
    <w:rsid w:val="00136FF4"/>
    <w:rsid w:val="0014044F"/>
    <w:rsid w:val="00140616"/>
    <w:rsid w:val="00141114"/>
    <w:rsid w:val="00141318"/>
    <w:rsid w:val="00141466"/>
    <w:rsid w:val="00141CBF"/>
    <w:rsid w:val="001421FB"/>
    <w:rsid w:val="001426DB"/>
    <w:rsid w:val="001430D6"/>
    <w:rsid w:val="00145D07"/>
    <w:rsid w:val="00145E49"/>
    <w:rsid w:val="00145F08"/>
    <w:rsid w:val="00150039"/>
    <w:rsid w:val="00151021"/>
    <w:rsid w:val="00154078"/>
    <w:rsid w:val="00154398"/>
    <w:rsid w:val="001543FF"/>
    <w:rsid w:val="001551D9"/>
    <w:rsid w:val="001554D5"/>
    <w:rsid w:val="00156D75"/>
    <w:rsid w:val="00157965"/>
    <w:rsid w:val="00160C2C"/>
    <w:rsid w:val="001613CC"/>
    <w:rsid w:val="001614A1"/>
    <w:rsid w:val="00162E55"/>
    <w:rsid w:val="0016425A"/>
    <w:rsid w:val="0016470F"/>
    <w:rsid w:val="00164C17"/>
    <w:rsid w:val="001656AC"/>
    <w:rsid w:val="001656D7"/>
    <w:rsid w:val="00165ECC"/>
    <w:rsid w:val="0016685C"/>
    <w:rsid w:val="00167F4E"/>
    <w:rsid w:val="0017093E"/>
    <w:rsid w:val="00170AE7"/>
    <w:rsid w:val="00170E2F"/>
    <w:rsid w:val="0017100D"/>
    <w:rsid w:val="001719A5"/>
    <w:rsid w:val="001719C4"/>
    <w:rsid w:val="00171E33"/>
    <w:rsid w:val="00172653"/>
    <w:rsid w:val="001733DE"/>
    <w:rsid w:val="001734D6"/>
    <w:rsid w:val="001739D6"/>
    <w:rsid w:val="00174726"/>
    <w:rsid w:val="00174984"/>
    <w:rsid w:val="00174B1A"/>
    <w:rsid w:val="00174CF4"/>
    <w:rsid w:val="001754CB"/>
    <w:rsid w:val="0017614E"/>
    <w:rsid w:val="00177532"/>
    <w:rsid w:val="00180857"/>
    <w:rsid w:val="001821CE"/>
    <w:rsid w:val="001822DE"/>
    <w:rsid w:val="0018274C"/>
    <w:rsid w:val="00182EFC"/>
    <w:rsid w:val="00184EC2"/>
    <w:rsid w:val="00185626"/>
    <w:rsid w:val="00185B01"/>
    <w:rsid w:val="00186F1D"/>
    <w:rsid w:val="001873FB"/>
    <w:rsid w:val="00187787"/>
    <w:rsid w:val="00187C6E"/>
    <w:rsid w:val="00187DAB"/>
    <w:rsid w:val="00187FD1"/>
    <w:rsid w:val="00190087"/>
    <w:rsid w:val="00190835"/>
    <w:rsid w:val="0019102E"/>
    <w:rsid w:val="00192DD9"/>
    <w:rsid w:val="001932A3"/>
    <w:rsid w:val="001937B3"/>
    <w:rsid w:val="0019422C"/>
    <w:rsid w:val="0019459E"/>
    <w:rsid w:val="00194717"/>
    <w:rsid w:val="001950AA"/>
    <w:rsid w:val="0019705B"/>
    <w:rsid w:val="0019783E"/>
    <w:rsid w:val="001A04D1"/>
    <w:rsid w:val="001A40C4"/>
    <w:rsid w:val="001A41F4"/>
    <w:rsid w:val="001A466E"/>
    <w:rsid w:val="001A4AEE"/>
    <w:rsid w:val="001A571E"/>
    <w:rsid w:val="001A5FFF"/>
    <w:rsid w:val="001A7ACF"/>
    <w:rsid w:val="001B0E3D"/>
    <w:rsid w:val="001B0F90"/>
    <w:rsid w:val="001B13FC"/>
    <w:rsid w:val="001B1B68"/>
    <w:rsid w:val="001B1D32"/>
    <w:rsid w:val="001B3BEF"/>
    <w:rsid w:val="001B451A"/>
    <w:rsid w:val="001B5317"/>
    <w:rsid w:val="001B5723"/>
    <w:rsid w:val="001B7672"/>
    <w:rsid w:val="001C019F"/>
    <w:rsid w:val="001C107D"/>
    <w:rsid w:val="001C14A7"/>
    <w:rsid w:val="001C22BF"/>
    <w:rsid w:val="001C25E0"/>
    <w:rsid w:val="001C4082"/>
    <w:rsid w:val="001C4399"/>
    <w:rsid w:val="001C4C8B"/>
    <w:rsid w:val="001C5174"/>
    <w:rsid w:val="001C5506"/>
    <w:rsid w:val="001C56C5"/>
    <w:rsid w:val="001C7C36"/>
    <w:rsid w:val="001D0DBA"/>
    <w:rsid w:val="001D10ED"/>
    <w:rsid w:val="001D234E"/>
    <w:rsid w:val="001D2938"/>
    <w:rsid w:val="001D31A8"/>
    <w:rsid w:val="001D3E18"/>
    <w:rsid w:val="001D460E"/>
    <w:rsid w:val="001D477C"/>
    <w:rsid w:val="001D4941"/>
    <w:rsid w:val="001D58DE"/>
    <w:rsid w:val="001D6208"/>
    <w:rsid w:val="001D7087"/>
    <w:rsid w:val="001E0494"/>
    <w:rsid w:val="001E04F1"/>
    <w:rsid w:val="001E0CC1"/>
    <w:rsid w:val="001E1535"/>
    <w:rsid w:val="001E1F9D"/>
    <w:rsid w:val="001E30A2"/>
    <w:rsid w:val="001E3F5C"/>
    <w:rsid w:val="001E487E"/>
    <w:rsid w:val="001E4F23"/>
    <w:rsid w:val="001E526F"/>
    <w:rsid w:val="001E5390"/>
    <w:rsid w:val="001E59FC"/>
    <w:rsid w:val="001E5D26"/>
    <w:rsid w:val="001E7099"/>
    <w:rsid w:val="001E735F"/>
    <w:rsid w:val="001E79F6"/>
    <w:rsid w:val="001E7E32"/>
    <w:rsid w:val="001F08B7"/>
    <w:rsid w:val="001F0AE2"/>
    <w:rsid w:val="001F1DD6"/>
    <w:rsid w:val="001F270C"/>
    <w:rsid w:val="001F35B0"/>
    <w:rsid w:val="001F4A2C"/>
    <w:rsid w:val="001F4E90"/>
    <w:rsid w:val="001F5CAE"/>
    <w:rsid w:val="001F5DA3"/>
    <w:rsid w:val="001F7013"/>
    <w:rsid w:val="001F7069"/>
    <w:rsid w:val="001F7ED5"/>
    <w:rsid w:val="0020010C"/>
    <w:rsid w:val="00200EEC"/>
    <w:rsid w:val="00201654"/>
    <w:rsid w:val="00201EA3"/>
    <w:rsid w:val="00202E06"/>
    <w:rsid w:val="00202FC1"/>
    <w:rsid w:val="00203BBF"/>
    <w:rsid w:val="00204658"/>
    <w:rsid w:val="0020465E"/>
    <w:rsid w:val="00204DD4"/>
    <w:rsid w:val="00205432"/>
    <w:rsid w:val="00207703"/>
    <w:rsid w:val="0021096D"/>
    <w:rsid w:val="00211BEF"/>
    <w:rsid w:val="002130CD"/>
    <w:rsid w:val="002132E9"/>
    <w:rsid w:val="00213CD9"/>
    <w:rsid w:val="00214D08"/>
    <w:rsid w:val="00215333"/>
    <w:rsid w:val="002158A7"/>
    <w:rsid w:val="00215A26"/>
    <w:rsid w:val="0021764E"/>
    <w:rsid w:val="002200F2"/>
    <w:rsid w:val="00220188"/>
    <w:rsid w:val="00221232"/>
    <w:rsid w:val="00221C62"/>
    <w:rsid w:val="00224018"/>
    <w:rsid w:val="0022446F"/>
    <w:rsid w:val="002263EB"/>
    <w:rsid w:val="002264AC"/>
    <w:rsid w:val="00226D7D"/>
    <w:rsid w:val="00230B6E"/>
    <w:rsid w:val="00230F60"/>
    <w:rsid w:val="002315AB"/>
    <w:rsid w:val="00233F17"/>
    <w:rsid w:val="002408C2"/>
    <w:rsid w:val="002410BF"/>
    <w:rsid w:val="00241747"/>
    <w:rsid w:val="002423B7"/>
    <w:rsid w:val="00242695"/>
    <w:rsid w:val="00242CB0"/>
    <w:rsid w:val="00244A92"/>
    <w:rsid w:val="00244E6B"/>
    <w:rsid w:val="0024527D"/>
    <w:rsid w:val="00245CE1"/>
    <w:rsid w:val="00246452"/>
    <w:rsid w:val="00246728"/>
    <w:rsid w:val="00246729"/>
    <w:rsid w:val="002470FE"/>
    <w:rsid w:val="00247C9A"/>
    <w:rsid w:val="00247F67"/>
    <w:rsid w:val="0025019D"/>
    <w:rsid w:val="00250221"/>
    <w:rsid w:val="0025065B"/>
    <w:rsid w:val="00251193"/>
    <w:rsid w:val="00251273"/>
    <w:rsid w:val="00251D70"/>
    <w:rsid w:val="0025214B"/>
    <w:rsid w:val="00253A37"/>
    <w:rsid w:val="002540A2"/>
    <w:rsid w:val="0025437A"/>
    <w:rsid w:val="00254530"/>
    <w:rsid w:val="002563C7"/>
    <w:rsid w:val="00256E71"/>
    <w:rsid w:val="00257ADB"/>
    <w:rsid w:val="00257CF8"/>
    <w:rsid w:val="00260C08"/>
    <w:rsid w:val="00261622"/>
    <w:rsid w:val="00262215"/>
    <w:rsid w:val="00262CC9"/>
    <w:rsid w:val="002631EB"/>
    <w:rsid w:val="002636D6"/>
    <w:rsid w:val="00264A49"/>
    <w:rsid w:val="00264DD0"/>
    <w:rsid w:val="002653B7"/>
    <w:rsid w:val="002670B0"/>
    <w:rsid w:val="00267138"/>
    <w:rsid w:val="00267BDC"/>
    <w:rsid w:val="00267F10"/>
    <w:rsid w:val="002711F9"/>
    <w:rsid w:val="002718C5"/>
    <w:rsid w:val="00271F5E"/>
    <w:rsid w:val="002721E2"/>
    <w:rsid w:val="0027425D"/>
    <w:rsid w:val="00274400"/>
    <w:rsid w:val="0027532E"/>
    <w:rsid w:val="0027538B"/>
    <w:rsid w:val="00275778"/>
    <w:rsid w:val="00276074"/>
    <w:rsid w:val="00280050"/>
    <w:rsid w:val="00280F25"/>
    <w:rsid w:val="00281296"/>
    <w:rsid w:val="0028202C"/>
    <w:rsid w:val="00282FF6"/>
    <w:rsid w:val="002833BE"/>
    <w:rsid w:val="00284B41"/>
    <w:rsid w:val="00284CBA"/>
    <w:rsid w:val="00285B4F"/>
    <w:rsid w:val="00286430"/>
    <w:rsid w:val="00286A5B"/>
    <w:rsid w:val="0029087B"/>
    <w:rsid w:val="00290A90"/>
    <w:rsid w:val="00290F5B"/>
    <w:rsid w:val="002914A1"/>
    <w:rsid w:val="00291F23"/>
    <w:rsid w:val="00292872"/>
    <w:rsid w:val="00293342"/>
    <w:rsid w:val="00295BEA"/>
    <w:rsid w:val="00296BDE"/>
    <w:rsid w:val="0029726E"/>
    <w:rsid w:val="00297C96"/>
    <w:rsid w:val="00297EA9"/>
    <w:rsid w:val="002A079A"/>
    <w:rsid w:val="002A1BC7"/>
    <w:rsid w:val="002A2957"/>
    <w:rsid w:val="002A2BB7"/>
    <w:rsid w:val="002A2E4B"/>
    <w:rsid w:val="002A330B"/>
    <w:rsid w:val="002A3392"/>
    <w:rsid w:val="002A3CB3"/>
    <w:rsid w:val="002A4065"/>
    <w:rsid w:val="002A476A"/>
    <w:rsid w:val="002A5AAF"/>
    <w:rsid w:val="002A5E17"/>
    <w:rsid w:val="002A660C"/>
    <w:rsid w:val="002A6C21"/>
    <w:rsid w:val="002A6CB8"/>
    <w:rsid w:val="002A736D"/>
    <w:rsid w:val="002B537F"/>
    <w:rsid w:val="002B62DC"/>
    <w:rsid w:val="002B6374"/>
    <w:rsid w:val="002B6611"/>
    <w:rsid w:val="002C00B3"/>
    <w:rsid w:val="002C00BC"/>
    <w:rsid w:val="002C01FD"/>
    <w:rsid w:val="002C023F"/>
    <w:rsid w:val="002C05DA"/>
    <w:rsid w:val="002C193D"/>
    <w:rsid w:val="002C1B04"/>
    <w:rsid w:val="002C1FFA"/>
    <w:rsid w:val="002C4205"/>
    <w:rsid w:val="002C454C"/>
    <w:rsid w:val="002C4C19"/>
    <w:rsid w:val="002C5D2F"/>
    <w:rsid w:val="002C5E48"/>
    <w:rsid w:val="002C6459"/>
    <w:rsid w:val="002C6FF9"/>
    <w:rsid w:val="002C76EE"/>
    <w:rsid w:val="002C7B7B"/>
    <w:rsid w:val="002D0689"/>
    <w:rsid w:val="002D0787"/>
    <w:rsid w:val="002D1201"/>
    <w:rsid w:val="002D2ABA"/>
    <w:rsid w:val="002D3142"/>
    <w:rsid w:val="002D35FA"/>
    <w:rsid w:val="002D36BA"/>
    <w:rsid w:val="002D3F75"/>
    <w:rsid w:val="002D480E"/>
    <w:rsid w:val="002D5DC5"/>
    <w:rsid w:val="002D5E7F"/>
    <w:rsid w:val="002D794D"/>
    <w:rsid w:val="002D7EA3"/>
    <w:rsid w:val="002E1488"/>
    <w:rsid w:val="002E149A"/>
    <w:rsid w:val="002E1916"/>
    <w:rsid w:val="002E2035"/>
    <w:rsid w:val="002E2229"/>
    <w:rsid w:val="002E32CC"/>
    <w:rsid w:val="002E3C3F"/>
    <w:rsid w:val="002E4845"/>
    <w:rsid w:val="002E4ED8"/>
    <w:rsid w:val="002E5B8F"/>
    <w:rsid w:val="002E6B4C"/>
    <w:rsid w:val="002E6C8D"/>
    <w:rsid w:val="002F0CCA"/>
    <w:rsid w:val="002F1446"/>
    <w:rsid w:val="002F17A3"/>
    <w:rsid w:val="002F27F7"/>
    <w:rsid w:val="002F2F68"/>
    <w:rsid w:val="002F3A2B"/>
    <w:rsid w:val="002F3A9C"/>
    <w:rsid w:val="002F3DD7"/>
    <w:rsid w:val="002F4B4D"/>
    <w:rsid w:val="002F51B7"/>
    <w:rsid w:val="002F526B"/>
    <w:rsid w:val="002F54DC"/>
    <w:rsid w:val="002F5598"/>
    <w:rsid w:val="002F5D05"/>
    <w:rsid w:val="002F60A1"/>
    <w:rsid w:val="002F6E4C"/>
    <w:rsid w:val="002F6F4C"/>
    <w:rsid w:val="0030063A"/>
    <w:rsid w:val="00300E97"/>
    <w:rsid w:val="00300ED0"/>
    <w:rsid w:val="0030141D"/>
    <w:rsid w:val="003014D9"/>
    <w:rsid w:val="00301880"/>
    <w:rsid w:val="00301D90"/>
    <w:rsid w:val="00303BEA"/>
    <w:rsid w:val="003049D0"/>
    <w:rsid w:val="00305522"/>
    <w:rsid w:val="0030562D"/>
    <w:rsid w:val="003062C8"/>
    <w:rsid w:val="00306B1C"/>
    <w:rsid w:val="00306F60"/>
    <w:rsid w:val="00307CA8"/>
    <w:rsid w:val="00307FA0"/>
    <w:rsid w:val="0031301A"/>
    <w:rsid w:val="00313594"/>
    <w:rsid w:val="00313824"/>
    <w:rsid w:val="00314081"/>
    <w:rsid w:val="00314697"/>
    <w:rsid w:val="003161CF"/>
    <w:rsid w:val="00316D07"/>
    <w:rsid w:val="00320834"/>
    <w:rsid w:val="003235AE"/>
    <w:rsid w:val="0032370E"/>
    <w:rsid w:val="00325F57"/>
    <w:rsid w:val="00326393"/>
    <w:rsid w:val="0032677C"/>
    <w:rsid w:val="003268B0"/>
    <w:rsid w:val="003318C0"/>
    <w:rsid w:val="003320F9"/>
    <w:rsid w:val="00332494"/>
    <w:rsid w:val="003331A5"/>
    <w:rsid w:val="00333EF0"/>
    <w:rsid w:val="00335ABE"/>
    <w:rsid w:val="00335AD5"/>
    <w:rsid w:val="00336056"/>
    <w:rsid w:val="003416F3"/>
    <w:rsid w:val="00342AEC"/>
    <w:rsid w:val="003434E4"/>
    <w:rsid w:val="0034373C"/>
    <w:rsid w:val="0034423B"/>
    <w:rsid w:val="00344327"/>
    <w:rsid w:val="003444B6"/>
    <w:rsid w:val="00344A8F"/>
    <w:rsid w:val="0034659D"/>
    <w:rsid w:val="00346965"/>
    <w:rsid w:val="003469D9"/>
    <w:rsid w:val="00346E6D"/>
    <w:rsid w:val="00347666"/>
    <w:rsid w:val="00347916"/>
    <w:rsid w:val="00347A34"/>
    <w:rsid w:val="003501EB"/>
    <w:rsid w:val="003501FF"/>
    <w:rsid w:val="003502DB"/>
    <w:rsid w:val="003506C6"/>
    <w:rsid w:val="00351A54"/>
    <w:rsid w:val="003520EC"/>
    <w:rsid w:val="00353734"/>
    <w:rsid w:val="003542CD"/>
    <w:rsid w:val="003549F8"/>
    <w:rsid w:val="00355417"/>
    <w:rsid w:val="00355905"/>
    <w:rsid w:val="00356B0D"/>
    <w:rsid w:val="00360251"/>
    <w:rsid w:val="0036056B"/>
    <w:rsid w:val="00360D34"/>
    <w:rsid w:val="003614D5"/>
    <w:rsid w:val="00362618"/>
    <w:rsid w:val="00363225"/>
    <w:rsid w:val="00363B87"/>
    <w:rsid w:val="00364D78"/>
    <w:rsid w:val="003653A1"/>
    <w:rsid w:val="00365CDB"/>
    <w:rsid w:val="003661A6"/>
    <w:rsid w:val="0036797B"/>
    <w:rsid w:val="00367A64"/>
    <w:rsid w:val="0037038D"/>
    <w:rsid w:val="0037179F"/>
    <w:rsid w:val="00371E3B"/>
    <w:rsid w:val="0037210F"/>
    <w:rsid w:val="0037313F"/>
    <w:rsid w:val="003739DA"/>
    <w:rsid w:val="003745E0"/>
    <w:rsid w:val="003747E9"/>
    <w:rsid w:val="00375BC9"/>
    <w:rsid w:val="0037681C"/>
    <w:rsid w:val="00376B36"/>
    <w:rsid w:val="00377F0C"/>
    <w:rsid w:val="00380D42"/>
    <w:rsid w:val="00381919"/>
    <w:rsid w:val="00382D96"/>
    <w:rsid w:val="003833FF"/>
    <w:rsid w:val="0038368F"/>
    <w:rsid w:val="00383A49"/>
    <w:rsid w:val="0038486C"/>
    <w:rsid w:val="003851C9"/>
    <w:rsid w:val="0038577D"/>
    <w:rsid w:val="00385EEB"/>
    <w:rsid w:val="00386629"/>
    <w:rsid w:val="003866E7"/>
    <w:rsid w:val="003867DB"/>
    <w:rsid w:val="00390674"/>
    <w:rsid w:val="00391203"/>
    <w:rsid w:val="00391911"/>
    <w:rsid w:val="003931E3"/>
    <w:rsid w:val="00394738"/>
    <w:rsid w:val="0039487C"/>
    <w:rsid w:val="0039696B"/>
    <w:rsid w:val="00396C12"/>
    <w:rsid w:val="003A0B92"/>
    <w:rsid w:val="003A0EC8"/>
    <w:rsid w:val="003A13E3"/>
    <w:rsid w:val="003A1ACD"/>
    <w:rsid w:val="003A3B31"/>
    <w:rsid w:val="003A42EC"/>
    <w:rsid w:val="003A5925"/>
    <w:rsid w:val="003A5966"/>
    <w:rsid w:val="003A6F9B"/>
    <w:rsid w:val="003B0AAB"/>
    <w:rsid w:val="003B1614"/>
    <w:rsid w:val="003B166C"/>
    <w:rsid w:val="003B232C"/>
    <w:rsid w:val="003B28D8"/>
    <w:rsid w:val="003B310B"/>
    <w:rsid w:val="003B32CD"/>
    <w:rsid w:val="003B3905"/>
    <w:rsid w:val="003B3E03"/>
    <w:rsid w:val="003B426D"/>
    <w:rsid w:val="003B4422"/>
    <w:rsid w:val="003B540C"/>
    <w:rsid w:val="003B54AA"/>
    <w:rsid w:val="003B5856"/>
    <w:rsid w:val="003B5906"/>
    <w:rsid w:val="003B5A07"/>
    <w:rsid w:val="003B64E1"/>
    <w:rsid w:val="003B6F49"/>
    <w:rsid w:val="003B734B"/>
    <w:rsid w:val="003C00DC"/>
    <w:rsid w:val="003C00DD"/>
    <w:rsid w:val="003C044C"/>
    <w:rsid w:val="003C081C"/>
    <w:rsid w:val="003C103E"/>
    <w:rsid w:val="003C1460"/>
    <w:rsid w:val="003C1494"/>
    <w:rsid w:val="003C22D6"/>
    <w:rsid w:val="003C29C2"/>
    <w:rsid w:val="003C2BFC"/>
    <w:rsid w:val="003C3012"/>
    <w:rsid w:val="003C356E"/>
    <w:rsid w:val="003C4DDE"/>
    <w:rsid w:val="003C4E4E"/>
    <w:rsid w:val="003C5689"/>
    <w:rsid w:val="003D1BC6"/>
    <w:rsid w:val="003D2D1E"/>
    <w:rsid w:val="003D2E46"/>
    <w:rsid w:val="003D4983"/>
    <w:rsid w:val="003D4A57"/>
    <w:rsid w:val="003D689C"/>
    <w:rsid w:val="003D73F1"/>
    <w:rsid w:val="003D772D"/>
    <w:rsid w:val="003D7ABC"/>
    <w:rsid w:val="003D7C73"/>
    <w:rsid w:val="003E008E"/>
    <w:rsid w:val="003E169F"/>
    <w:rsid w:val="003E2BE3"/>
    <w:rsid w:val="003E5313"/>
    <w:rsid w:val="003E638C"/>
    <w:rsid w:val="003E657C"/>
    <w:rsid w:val="003E67A0"/>
    <w:rsid w:val="003E6A2B"/>
    <w:rsid w:val="003E6BED"/>
    <w:rsid w:val="003E79B4"/>
    <w:rsid w:val="003E7DB5"/>
    <w:rsid w:val="003E7EB1"/>
    <w:rsid w:val="003E7F00"/>
    <w:rsid w:val="003F004B"/>
    <w:rsid w:val="003F004C"/>
    <w:rsid w:val="003F1020"/>
    <w:rsid w:val="003F280F"/>
    <w:rsid w:val="003F2E98"/>
    <w:rsid w:val="003F34D1"/>
    <w:rsid w:val="003F4689"/>
    <w:rsid w:val="003F4D0E"/>
    <w:rsid w:val="003F52B3"/>
    <w:rsid w:val="003F57E5"/>
    <w:rsid w:val="003F5D86"/>
    <w:rsid w:val="003F6764"/>
    <w:rsid w:val="0040054B"/>
    <w:rsid w:val="004005BC"/>
    <w:rsid w:val="00400830"/>
    <w:rsid w:val="004008BE"/>
    <w:rsid w:val="00401886"/>
    <w:rsid w:val="004018B6"/>
    <w:rsid w:val="004020BD"/>
    <w:rsid w:val="00402A70"/>
    <w:rsid w:val="00402D30"/>
    <w:rsid w:val="00403D40"/>
    <w:rsid w:val="00405661"/>
    <w:rsid w:val="00405CC7"/>
    <w:rsid w:val="004060AA"/>
    <w:rsid w:val="00406639"/>
    <w:rsid w:val="00407000"/>
    <w:rsid w:val="0040756F"/>
    <w:rsid w:val="00407880"/>
    <w:rsid w:val="0040788C"/>
    <w:rsid w:val="00407A00"/>
    <w:rsid w:val="00407FB8"/>
    <w:rsid w:val="0041072E"/>
    <w:rsid w:val="004108F3"/>
    <w:rsid w:val="00410DA9"/>
    <w:rsid w:val="00411E26"/>
    <w:rsid w:val="00411ED6"/>
    <w:rsid w:val="00411F76"/>
    <w:rsid w:val="00412481"/>
    <w:rsid w:val="004127C9"/>
    <w:rsid w:val="00413745"/>
    <w:rsid w:val="004139B8"/>
    <w:rsid w:val="00413BDF"/>
    <w:rsid w:val="00414206"/>
    <w:rsid w:val="004150B7"/>
    <w:rsid w:val="004153F3"/>
    <w:rsid w:val="004161B1"/>
    <w:rsid w:val="0042018C"/>
    <w:rsid w:val="004203AD"/>
    <w:rsid w:val="00420E55"/>
    <w:rsid w:val="00422BAC"/>
    <w:rsid w:val="00422E7F"/>
    <w:rsid w:val="00423793"/>
    <w:rsid w:val="004239CB"/>
    <w:rsid w:val="00424335"/>
    <w:rsid w:val="00425F1F"/>
    <w:rsid w:val="0042665A"/>
    <w:rsid w:val="004268E1"/>
    <w:rsid w:val="00427828"/>
    <w:rsid w:val="00430B71"/>
    <w:rsid w:val="00430FB2"/>
    <w:rsid w:val="0043186A"/>
    <w:rsid w:val="004338CB"/>
    <w:rsid w:val="00433A41"/>
    <w:rsid w:val="0043449F"/>
    <w:rsid w:val="00434930"/>
    <w:rsid w:val="00435FD6"/>
    <w:rsid w:val="004360C5"/>
    <w:rsid w:val="0043668B"/>
    <w:rsid w:val="00437B12"/>
    <w:rsid w:val="00440672"/>
    <w:rsid w:val="00440FDB"/>
    <w:rsid w:val="00441D81"/>
    <w:rsid w:val="00442911"/>
    <w:rsid w:val="00444B96"/>
    <w:rsid w:val="004450E8"/>
    <w:rsid w:val="0044532C"/>
    <w:rsid w:val="004453A1"/>
    <w:rsid w:val="00446174"/>
    <w:rsid w:val="00447187"/>
    <w:rsid w:val="00447371"/>
    <w:rsid w:val="00450B8B"/>
    <w:rsid w:val="004536E7"/>
    <w:rsid w:val="004536F5"/>
    <w:rsid w:val="00454F61"/>
    <w:rsid w:val="00455191"/>
    <w:rsid w:val="00455DD3"/>
    <w:rsid w:val="00455EEA"/>
    <w:rsid w:val="00456370"/>
    <w:rsid w:val="004563D2"/>
    <w:rsid w:val="0045662B"/>
    <w:rsid w:val="004568AA"/>
    <w:rsid w:val="00457419"/>
    <w:rsid w:val="0045751C"/>
    <w:rsid w:val="00457959"/>
    <w:rsid w:val="004604A4"/>
    <w:rsid w:val="00460EF8"/>
    <w:rsid w:val="00461575"/>
    <w:rsid w:val="00461624"/>
    <w:rsid w:val="004627E4"/>
    <w:rsid w:val="0046298B"/>
    <w:rsid w:val="0046330D"/>
    <w:rsid w:val="00464016"/>
    <w:rsid w:val="0046418E"/>
    <w:rsid w:val="0046457E"/>
    <w:rsid w:val="00464DE2"/>
    <w:rsid w:val="00465341"/>
    <w:rsid w:val="00465FE2"/>
    <w:rsid w:val="004660BC"/>
    <w:rsid w:val="004669E2"/>
    <w:rsid w:val="00466C7D"/>
    <w:rsid w:val="00466E9E"/>
    <w:rsid w:val="00466F8E"/>
    <w:rsid w:val="004679C8"/>
    <w:rsid w:val="00471074"/>
    <w:rsid w:val="0047118E"/>
    <w:rsid w:val="004725E4"/>
    <w:rsid w:val="00472B61"/>
    <w:rsid w:val="00472EA9"/>
    <w:rsid w:val="0047355A"/>
    <w:rsid w:val="00473BB7"/>
    <w:rsid w:val="00473C3A"/>
    <w:rsid w:val="004749DA"/>
    <w:rsid w:val="004757A2"/>
    <w:rsid w:val="00477058"/>
    <w:rsid w:val="00480880"/>
    <w:rsid w:val="00481D9F"/>
    <w:rsid w:val="00481F04"/>
    <w:rsid w:val="00482C7B"/>
    <w:rsid w:val="0048343F"/>
    <w:rsid w:val="00483865"/>
    <w:rsid w:val="00483F42"/>
    <w:rsid w:val="00483F82"/>
    <w:rsid w:val="00484895"/>
    <w:rsid w:val="00485030"/>
    <w:rsid w:val="0048536D"/>
    <w:rsid w:val="00485587"/>
    <w:rsid w:val="00485C2B"/>
    <w:rsid w:val="00485E6D"/>
    <w:rsid w:val="00486BCD"/>
    <w:rsid w:val="00487462"/>
    <w:rsid w:val="004879AA"/>
    <w:rsid w:val="00487A68"/>
    <w:rsid w:val="004920F3"/>
    <w:rsid w:val="00492807"/>
    <w:rsid w:val="00492CD0"/>
    <w:rsid w:val="00493AB2"/>
    <w:rsid w:val="00493FCF"/>
    <w:rsid w:val="00493FEA"/>
    <w:rsid w:val="00494490"/>
    <w:rsid w:val="004955F6"/>
    <w:rsid w:val="00495E52"/>
    <w:rsid w:val="00495E67"/>
    <w:rsid w:val="00496B76"/>
    <w:rsid w:val="00496D93"/>
    <w:rsid w:val="0049765D"/>
    <w:rsid w:val="00497681"/>
    <w:rsid w:val="00497B0E"/>
    <w:rsid w:val="00497B3D"/>
    <w:rsid w:val="00497E22"/>
    <w:rsid w:val="00497FAC"/>
    <w:rsid w:val="004A006A"/>
    <w:rsid w:val="004A1E0B"/>
    <w:rsid w:val="004A21E6"/>
    <w:rsid w:val="004A3082"/>
    <w:rsid w:val="004A341F"/>
    <w:rsid w:val="004A3C10"/>
    <w:rsid w:val="004A3EE0"/>
    <w:rsid w:val="004A4001"/>
    <w:rsid w:val="004A48C1"/>
    <w:rsid w:val="004A58C2"/>
    <w:rsid w:val="004A5F1D"/>
    <w:rsid w:val="004A663A"/>
    <w:rsid w:val="004A693E"/>
    <w:rsid w:val="004A7620"/>
    <w:rsid w:val="004B0008"/>
    <w:rsid w:val="004B00CA"/>
    <w:rsid w:val="004B0AA2"/>
    <w:rsid w:val="004B0F30"/>
    <w:rsid w:val="004B0FA4"/>
    <w:rsid w:val="004B240F"/>
    <w:rsid w:val="004B345B"/>
    <w:rsid w:val="004B57AF"/>
    <w:rsid w:val="004B586E"/>
    <w:rsid w:val="004B6EAD"/>
    <w:rsid w:val="004C1293"/>
    <w:rsid w:val="004C410A"/>
    <w:rsid w:val="004C5049"/>
    <w:rsid w:val="004C65E3"/>
    <w:rsid w:val="004C76C9"/>
    <w:rsid w:val="004D008C"/>
    <w:rsid w:val="004D03A0"/>
    <w:rsid w:val="004D0ED6"/>
    <w:rsid w:val="004D0FED"/>
    <w:rsid w:val="004D1166"/>
    <w:rsid w:val="004D1AEC"/>
    <w:rsid w:val="004D5558"/>
    <w:rsid w:val="004D56F5"/>
    <w:rsid w:val="004D5AFC"/>
    <w:rsid w:val="004D5CD7"/>
    <w:rsid w:val="004D67C1"/>
    <w:rsid w:val="004D699A"/>
    <w:rsid w:val="004D6C72"/>
    <w:rsid w:val="004D6EF5"/>
    <w:rsid w:val="004D74FA"/>
    <w:rsid w:val="004D7E2C"/>
    <w:rsid w:val="004E0C5A"/>
    <w:rsid w:val="004E4B8E"/>
    <w:rsid w:val="004E5D2E"/>
    <w:rsid w:val="004E60BF"/>
    <w:rsid w:val="004E70B0"/>
    <w:rsid w:val="004F200D"/>
    <w:rsid w:val="004F2278"/>
    <w:rsid w:val="004F2802"/>
    <w:rsid w:val="004F29EE"/>
    <w:rsid w:val="004F2AC7"/>
    <w:rsid w:val="004F39B4"/>
    <w:rsid w:val="004F3C7D"/>
    <w:rsid w:val="004F3FA3"/>
    <w:rsid w:val="004F45F6"/>
    <w:rsid w:val="004F48C2"/>
    <w:rsid w:val="004F5010"/>
    <w:rsid w:val="004F5765"/>
    <w:rsid w:val="004F5777"/>
    <w:rsid w:val="004F5891"/>
    <w:rsid w:val="004F6D88"/>
    <w:rsid w:val="004F7888"/>
    <w:rsid w:val="004F7DE7"/>
    <w:rsid w:val="0050008C"/>
    <w:rsid w:val="00500231"/>
    <w:rsid w:val="00500831"/>
    <w:rsid w:val="00500B48"/>
    <w:rsid w:val="00500DE5"/>
    <w:rsid w:val="00501F16"/>
    <w:rsid w:val="0050206E"/>
    <w:rsid w:val="0050222A"/>
    <w:rsid w:val="0050421A"/>
    <w:rsid w:val="00504237"/>
    <w:rsid w:val="00504B82"/>
    <w:rsid w:val="00504E28"/>
    <w:rsid w:val="00504FD7"/>
    <w:rsid w:val="005051F2"/>
    <w:rsid w:val="00505737"/>
    <w:rsid w:val="00505DE7"/>
    <w:rsid w:val="005063DF"/>
    <w:rsid w:val="00506917"/>
    <w:rsid w:val="005112ED"/>
    <w:rsid w:val="00511312"/>
    <w:rsid w:val="00511517"/>
    <w:rsid w:val="005120F6"/>
    <w:rsid w:val="005130AD"/>
    <w:rsid w:val="00515740"/>
    <w:rsid w:val="00515BEF"/>
    <w:rsid w:val="00515DD3"/>
    <w:rsid w:val="00516EAE"/>
    <w:rsid w:val="005174C3"/>
    <w:rsid w:val="0052013D"/>
    <w:rsid w:val="00520553"/>
    <w:rsid w:val="00520948"/>
    <w:rsid w:val="0052187C"/>
    <w:rsid w:val="00526159"/>
    <w:rsid w:val="00526DF6"/>
    <w:rsid w:val="00527C10"/>
    <w:rsid w:val="00530051"/>
    <w:rsid w:val="0053062B"/>
    <w:rsid w:val="00530EC5"/>
    <w:rsid w:val="00531540"/>
    <w:rsid w:val="00531EFE"/>
    <w:rsid w:val="005327C6"/>
    <w:rsid w:val="00532FF6"/>
    <w:rsid w:val="0053421A"/>
    <w:rsid w:val="00534967"/>
    <w:rsid w:val="00534B0C"/>
    <w:rsid w:val="00534EDB"/>
    <w:rsid w:val="00535705"/>
    <w:rsid w:val="005373FC"/>
    <w:rsid w:val="00537436"/>
    <w:rsid w:val="00537B27"/>
    <w:rsid w:val="00540916"/>
    <w:rsid w:val="00540FE7"/>
    <w:rsid w:val="00542CF9"/>
    <w:rsid w:val="005430FC"/>
    <w:rsid w:val="00543420"/>
    <w:rsid w:val="00544316"/>
    <w:rsid w:val="00544FE5"/>
    <w:rsid w:val="00544FF4"/>
    <w:rsid w:val="00545206"/>
    <w:rsid w:val="00545ED3"/>
    <w:rsid w:val="0054629C"/>
    <w:rsid w:val="0054652D"/>
    <w:rsid w:val="00546CFA"/>
    <w:rsid w:val="00547178"/>
    <w:rsid w:val="00547403"/>
    <w:rsid w:val="00547675"/>
    <w:rsid w:val="00547789"/>
    <w:rsid w:val="00547E0F"/>
    <w:rsid w:val="0055083A"/>
    <w:rsid w:val="00550BEE"/>
    <w:rsid w:val="00551C02"/>
    <w:rsid w:val="00551C55"/>
    <w:rsid w:val="00551F78"/>
    <w:rsid w:val="00552566"/>
    <w:rsid w:val="00552899"/>
    <w:rsid w:val="005528FE"/>
    <w:rsid w:val="005529A8"/>
    <w:rsid w:val="00552E68"/>
    <w:rsid w:val="00553F3B"/>
    <w:rsid w:val="005550B5"/>
    <w:rsid w:val="00555499"/>
    <w:rsid w:val="005557F9"/>
    <w:rsid w:val="00556FBB"/>
    <w:rsid w:val="005571D0"/>
    <w:rsid w:val="00557222"/>
    <w:rsid w:val="00557C28"/>
    <w:rsid w:val="00560165"/>
    <w:rsid w:val="005602A7"/>
    <w:rsid w:val="00560CE1"/>
    <w:rsid w:val="00560FF5"/>
    <w:rsid w:val="00561479"/>
    <w:rsid w:val="00561FF7"/>
    <w:rsid w:val="00562155"/>
    <w:rsid w:val="0056229A"/>
    <w:rsid w:val="00562759"/>
    <w:rsid w:val="005632A5"/>
    <w:rsid w:val="005632CC"/>
    <w:rsid w:val="00563799"/>
    <w:rsid w:val="0056582D"/>
    <w:rsid w:val="00565DF4"/>
    <w:rsid w:val="00565E84"/>
    <w:rsid w:val="005661D8"/>
    <w:rsid w:val="00567693"/>
    <w:rsid w:val="00567BAB"/>
    <w:rsid w:val="00567F52"/>
    <w:rsid w:val="00570440"/>
    <w:rsid w:val="00570F01"/>
    <w:rsid w:val="005710B9"/>
    <w:rsid w:val="005713B3"/>
    <w:rsid w:val="00571F18"/>
    <w:rsid w:val="00575B47"/>
    <w:rsid w:val="0057603A"/>
    <w:rsid w:val="00576AA8"/>
    <w:rsid w:val="0057753B"/>
    <w:rsid w:val="0057776A"/>
    <w:rsid w:val="005805CA"/>
    <w:rsid w:val="005808F0"/>
    <w:rsid w:val="00581544"/>
    <w:rsid w:val="005816A3"/>
    <w:rsid w:val="00582808"/>
    <w:rsid w:val="00582CCB"/>
    <w:rsid w:val="005834C4"/>
    <w:rsid w:val="00583FA3"/>
    <w:rsid w:val="0058425C"/>
    <w:rsid w:val="00585DB2"/>
    <w:rsid w:val="00587AC0"/>
    <w:rsid w:val="00587C20"/>
    <w:rsid w:val="00587C39"/>
    <w:rsid w:val="00591118"/>
    <w:rsid w:val="00591BF8"/>
    <w:rsid w:val="00592137"/>
    <w:rsid w:val="00593530"/>
    <w:rsid w:val="005949D4"/>
    <w:rsid w:val="00596477"/>
    <w:rsid w:val="00596CDE"/>
    <w:rsid w:val="00597279"/>
    <w:rsid w:val="005A0D94"/>
    <w:rsid w:val="005A0FD4"/>
    <w:rsid w:val="005A15FD"/>
    <w:rsid w:val="005A272F"/>
    <w:rsid w:val="005A2982"/>
    <w:rsid w:val="005A3504"/>
    <w:rsid w:val="005A397D"/>
    <w:rsid w:val="005A3C62"/>
    <w:rsid w:val="005A42BE"/>
    <w:rsid w:val="005A449C"/>
    <w:rsid w:val="005A4807"/>
    <w:rsid w:val="005A4B17"/>
    <w:rsid w:val="005A4C7E"/>
    <w:rsid w:val="005A638F"/>
    <w:rsid w:val="005A6435"/>
    <w:rsid w:val="005A78F9"/>
    <w:rsid w:val="005B06AF"/>
    <w:rsid w:val="005B3485"/>
    <w:rsid w:val="005B415D"/>
    <w:rsid w:val="005B4C79"/>
    <w:rsid w:val="005B5790"/>
    <w:rsid w:val="005B57E8"/>
    <w:rsid w:val="005C0AA5"/>
    <w:rsid w:val="005C2902"/>
    <w:rsid w:val="005C31EA"/>
    <w:rsid w:val="005C3276"/>
    <w:rsid w:val="005C3719"/>
    <w:rsid w:val="005C3763"/>
    <w:rsid w:val="005C38C2"/>
    <w:rsid w:val="005C40F5"/>
    <w:rsid w:val="005C4B71"/>
    <w:rsid w:val="005C591A"/>
    <w:rsid w:val="005C60E4"/>
    <w:rsid w:val="005C6DC4"/>
    <w:rsid w:val="005C7573"/>
    <w:rsid w:val="005C79C3"/>
    <w:rsid w:val="005C7CE6"/>
    <w:rsid w:val="005C7ED8"/>
    <w:rsid w:val="005C7F58"/>
    <w:rsid w:val="005D27A4"/>
    <w:rsid w:val="005D2937"/>
    <w:rsid w:val="005D2A36"/>
    <w:rsid w:val="005D331B"/>
    <w:rsid w:val="005D4461"/>
    <w:rsid w:val="005D7374"/>
    <w:rsid w:val="005D7514"/>
    <w:rsid w:val="005E0EC2"/>
    <w:rsid w:val="005E2258"/>
    <w:rsid w:val="005E28FC"/>
    <w:rsid w:val="005E3798"/>
    <w:rsid w:val="005E4722"/>
    <w:rsid w:val="005E4A7E"/>
    <w:rsid w:val="005E5B9B"/>
    <w:rsid w:val="005E75E5"/>
    <w:rsid w:val="005E7A30"/>
    <w:rsid w:val="005F05F7"/>
    <w:rsid w:val="005F19D7"/>
    <w:rsid w:val="005F3397"/>
    <w:rsid w:val="005F3F7C"/>
    <w:rsid w:val="005F41CA"/>
    <w:rsid w:val="005F4A5C"/>
    <w:rsid w:val="0060064E"/>
    <w:rsid w:val="00600A80"/>
    <w:rsid w:val="00600B15"/>
    <w:rsid w:val="00601075"/>
    <w:rsid w:val="00601302"/>
    <w:rsid w:val="0060178B"/>
    <w:rsid w:val="00601E23"/>
    <w:rsid w:val="006021AE"/>
    <w:rsid w:val="00602535"/>
    <w:rsid w:val="00602D62"/>
    <w:rsid w:val="00602EE9"/>
    <w:rsid w:val="006034BC"/>
    <w:rsid w:val="0060357A"/>
    <w:rsid w:val="006042AA"/>
    <w:rsid w:val="00604939"/>
    <w:rsid w:val="006065BD"/>
    <w:rsid w:val="006075C1"/>
    <w:rsid w:val="00607834"/>
    <w:rsid w:val="00607A85"/>
    <w:rsid w:val="00607B6C"/>
    <w:rsid w:val="00607F8F"/>
    <w:rsid w:val="00610263"/>
    <w:rsid w:val="006104C6"/>
    <w:rsid w:val="00610912"/>
    <w:rsid w:val="00610931"/>
    <w:rsid w:val="00611661"/>
    <w:rsid w:val="00612898"/>
    <w:rsid w:val="00612F14"/>
    <w:rsid w:val="00613E18"/>
    <w:rsid w:val="00614462"/>
    <w:rsid w:val="00615657"/>
    <w:rsid w:val="0061571D"/>
    <w:rsid w:val="00615815"/>
    <w:rsid w:val="00616438"/>
    <w:rsid w:val="006167DA"/>
    <w:rsid w:val="00616CAD"/>
    <w:rsid w:val="00617EA5"/>
    <w:rsid w:val="00622384"/>
    <w:rsid w:val="0062407D"/>
    <w:rsid w:val="006244DF"/>
    <w:rsid w:val="00626C62"/>
    <w:rsid w:val="00627960"/>
    <w:rsid w:val="0063042A"/>
    <w:rsid w:val="00630627"/>
    <w:rsid w:val="00631179"/>
    <w:rsid w:val="00632D4D"/>
    <w:rsid w:val="006330A6"/>
    <w:rsid w:val="006335FA"/>
    <w:rsid w:val="0063376E"/>
    <w:rsid w:val="0063406B"/>
    <w:rsid w:val="006354C5"/>
    <w:rsid w:val="00635819"/>
    <w:rsid w:val="00640501"/>
    <w:rsid w:val="0064051D"/>
    <w:rsid w:val="00640562"/>
    <w:rsid w:val="00640FA3"/>
    <w:rsid w:val="00641586"/>
    <w:rsid w:val="0064159E"/>
    <w:rsid w:val="006421B9"/>
    <w:rsid w:val="00642303"/>
    <w:rsid w:val="006424B0"/>
    <w:rsid w:val="0064378D"/>
    <w:rsid w:val="00643F14"/>
    <w:rsid w:val="0064408F"/>
    <w:rsid w:val="0064441B"/>
    <w:rsid w:val="00644C76"/>
    <w:rsid w:val="006451C5"/>
    <w:rsid w:val="00646219"/>
    <w:rsid w:val="00646E3B"/>
    <w:rsid w:val="00647BC5"/>
    <w:rsid w:val="00647D3A"/>
    <w:rsid w:val="006525C4"/>
    <w:rsid w:val="00652B5A"/>
    <w:rsid w:val="006548BE"/>
    <w:rsid w:val="0065626C"/>
    <w:rsid w:val="00657684"/>
    <w:rsid w:val="0066267F"/>
    <w:rsid w:val="00662B14"/>
    <w:rsid w:val="00662BC6"/>
    <w:rsid w:val="00662CD6"/>
    <w:rsid w:val="00662D60"/>
    <w:rsid w:val="00662DC5"/>
    <w:rsid w:val="00663657"/>
    <w:rsid w:val="00664515"/>
    <w:rsid w:val="00664779"/>
    <w:rsid w:val="00664EA3"/>
    <w:rsid w:val="00666642"/>
    <w:rsid w:val="00666EF0"/>
    <w:rsid w:val="00666F38"/>
    <w:rsid w:val="00667AEF"/>
    <w:rsid w:val="00670656"/>
    <w:rsid w:val="0067106A"/>
    <w:rsid w:val="00671F4F"/>
    <w:rsid w:val="00672C07"/>
    <w:rsid w:val="00672C21"/>
    <w:rsid w:val="00672F3E"/>
    <w:rsid w:val="00673001"/>
    <w:rsid w:val="00673FE5"/>
    <w:rsid w:val="00674014"/>
    <w:rsid w:val="00674789"/>
    <w:rsid w:val="006751C0"/>
    <w:rsid w:val="00675D54"/>
    <w:rsid w:val="00675F70"/>
    <w:rsid w:val="00677C6E"/>
    <w:rsid w:val="0068043E"/>
    <w:rsid w:val="00680E30"/>
    <w:rsid w:val="006810DC"/>
    <w:rsid w:val="0068166E"/>
    <w:rsid w:val="00681B9F"/>
    <w:rsid w:val="00682091"/>
    <w:rsid w:val="00683236"/>
    <w:rsid w:val="0068346F"/>
    <w:rsid w:val="006844F5"/>
    <w:rsid w:val="006846F5"/>
    <w:rsid w:val="00684967"/>
    <w:rsid w:val="00684B43"/>
    <w:rsid w:val="0068525B"/>
    <w:rsid w:val="0068577A"/>
    <w:rsid w:val="00687A72"/>
    <w:rsid w:val="00690A12"/>
    <w:rsid w:val="00690B0E"/>
    <w:rsid w:val="0069155E"/>
    <w:rsid w:val="006921FA"/>
    <w:rsid w:val="006949B8"/>
    <w:rsid w:val="0069579D"/>
    <w:rsid w:val="00695932"/>
    <w:rsid w:val="00696343"/>
    <w:rsid w:val="0069796C"/>
    <w:rsid w:val="00697FF7"/>
    <w:rsid w:val="006A1E7D"/>
    <w:rsid w:val="006A34A9"/>
    <w:rsid w:val="006A3D8A"/>
    <w:rsid w:val="006A4A10"/>
    <w:rsid w:val="006A4A4C"/>
    <w:rsid w:val="006A54F9"/>
    <w:rsid w:val="006A56CA"/>
    <w:rsid w:val="006A5AA3"/>
    <w:rsid w:val="006A68CE"/>
    <w:rsid w:val="006A6F92"/>
    <w:rsid w:val="006A7681"/>
    <w:rsid w:val="006B0E44"/>
    <w:rsid w:val="006B13BB"/>
    <w:rsid w:val="006B1923"/>
    <w:rsid w:val="006B2448"/>
    <w:rsid w:val="006B26E0"/>
    <w:rsid w:val="006B2A7A"/>
    <w:rsid w:val="006B2B74"/>
    <w:rsid w:val="006B2C1B"/>
    <w:rsid w:val="006B2C26"/>
    <w:rsid w:val="006B2E6C"/>
    <w:rsid w:val="006B32E9"/>
    <w:rsid w:val="006B393C"/>
    <w:rsid w:val="006B398B"/>
    <w:rsid w:val="006B3DE6"/>
    <w:rsid w:val="006B3EB0"/>
    <w:rsid w:val="006B5101"/>
    <w:rsid w:val="006B7497"/>
    <w:rsid w:val="006B7563"/>
    <w:rsid w:val="006B7B70"/>
    <w:rsid w:val="006B7C34"/>
    <w:rsid w:val="006C0068"/>
    <w:rsid w:val="006C0533"/>
    <w:rsid w:val="006C215C"/>
    <w:rsid w:val="006C2A0A"/>
    <w:rsid w:val="006C2E16"/>
    <w:rsid w:val="006C3143"/>
    <w:rsid w:val="006C3369"/>
    <w:rsid w:val="006C3BC3"/>
    <w:rsid w:val="006C3D3C"/>
    <w:rsid w:val="006C3E35"/>
    <w:rsid w:val="006C4A81"/>
    <w:rsid w:val="006C4DA2"/>
    <w:rsid w:val="006C5669"/>
    <w:rsid w:val="006C608E"/>
    <w:rsid w:val="006C70BE"/>
    <w:rsid w:val="006C7BD5"/>
    <w:rsid w:val="006C7E43"/>
    <w:rsid w:val="006D074C"/>
    <w:rsid w:val="006D0917"/>
    <w:rsid w:val="006D0E97"/>
    <w:rsid w:val="006D1619"/>
    <w:rsid w:val="006D2111"/>
    <w:rsid w:val="006D26B9"/>
    <w:rsid w:val="006D2A5F"/>
    <w:rsid w:val="006D3350"/>
    <w:rsid w:val="006D3B71"/>
    <w:rsid w:val="006D4E6F"/>
    <w:rsid w:val="006D5253"/>
    <w:rsid w:val="006D54C7"/>
    <w:rsid w:val="006D64F5"/>
    <w:rsid w:val="006D6BB8"/>
    <w:rsid w:val="006D768C"/>
    <w:rsid w:val="006D77E3"/>
    <w:rsid w:val="006D7EB9"/>
    <w:rsid w:val="006E24C0"/>
    <w:rsid w:val="006E35AB"/>
    <w:rsid w:val="006E3A12"/>
    <w:rsid w:val="006E3A74"/>
    <w:rsid w:val="006E3FC4"/>
    <w:rsid w:val="006E4A97"/>
    <w:rsid w:val="006E523F"/>
    <w:rsid w:val="006E606A"/>
    <w:rsid w:val="006E7028"/>
    <w:rsid w:val="006E738D"/>
    <w:rsid w:val="006E7CC8"/>
    <w:rsid w:val="006F06B8"/>
    <w:rsid w:val="006F312E"/>
    <w:rsid w:val="006F33A8"/>
    <w:rsid w:val="006F3E3B"/>
    <w:rsid w:val="006F43E5"/>
    <w:rsid w:val="006F5646"/>
    <w:rsid w:val="006F69A7"/>
    <w:rsid w:val="006F6F30"/>
    <w:rsid w:val="006F7340"/>
    <w:rsid w:val="006F77FC"/>
    <w:rsid w:val="0070056F"/>
    <w:rsid w:val="00700A72"/>
    <w:rsid w:val="007030CF"/>
    <w:rsid w:val="00703517"/>
    <w:rsid w:val="0070419D"/>
    <w:rsid w:val="00704241"/>
    <w:rsid w:val="00704BA8"/>
    <w:rsid w:val="00705333"/>
    <w:rsid w:val="00706BA3"/>
    <w:rsid w:val="00710999"/>
    <w:rsid w:val="00712001"/>
    <w:rsid w:val="00713B9B"/>
    <w:rsid w:val="00714132"/>
    <w:rsid w:val="0071463F"/>
    <w:rsid w:val="0071482C"/>
    <w:rsid w:val="007151ED"/>
    <w:rsid w:val="00716B97"/>
    <w:rsid w:val="00716F9B"/>
    <w:rsid w:val="0072037F"/>
    <w:rsid w:val="00720A3C"/>
    <w:rsid w:val="00720B6B"/>
    <w:rsid w:val="00720D5D"/>
    <w:rsid w:val="007215CC"/>
    <w:rsid w:val="00721F12"/>
    <w:rsid w:val="00722505"/>
    <w:rsid w:val="00723B8E"/>
    <w:rsid w:val="00723F28"/>
    <w:rsid w:val="0072454F"/>
    <w:rsid w:val="00727DF4"/>
    <w:rsid w:val="007300B4"/>
    <w:rsid w:val="0073023A"/>
    <w:rsid w:val="00730D64"/>
    <w:rsid w:val="007310F8"/>
    <w:rsid w:val="00731E8B"/>
    <w:rsid w:val="00732361"/>
    <w:rsid w:val="007326C5"/>
    <w:rsid w:val="00732AE7"/>
    <w:rsid w:val="0073405E"/>
    <w:rsid w:val="0073429D"/>
    <w:rsid w:val="00734809"/>
    <w:rsid w:val="00735597"/>
    <w:rsid w:val="007355D4"/>
    <w:rsid w:val="00735A20"/>
    <w:rsid w:val="007406BB"/>
    <w:rsid w:val="0074072F"/>
    <w:rsid w:val="00740F73"/>
    <w:rsid w:val="00741D21"/>
    <w:rsid w:val="00741F84"/>
    <w:rsid w:val="00742364"/>
    <w:rsid w:val="00742833"/>
    <w:rsid w:val="00743C59"/>
    <w:rsid w:val="007458AE"/>
    <w:rsid w:val="00745A69"/>
    <w:rsid w:val="007466B2"/>
    <w:rsid w:val="00746936"/>
    <w:rsid w:val="00746DA3"/>
    <w:rsid w:val="00750B02"/>
    <w:rsid w:val="0075161B"/>
    <w:rsid w:val="00752086"/>
    <w:rsid w:val="007527F5"/>
    <w:rsid w:val="00752B3A"/>
    <w:rsid w:val="00752BB6"/>
    <w:rsid w:val="00753A10"/>
    <w:rsid w:val="00753B19"/>
    <w:rsid w:val="00755055"/>
    <w:rsid w:val="00755204"/>
    <w:rsid w:val="007553E1"/>
    <w:rsid w:val="00755C8F"/>
    <w:rsid w:val="00755D3A"/>
    <w:rsid w:val="00755F71"/>
    <w:rsid w:val="007568C1"/>
    <w:rsid w:val="00757944"/>
    <w:rsid w:val="00761D75"/>
    <w:rsid w:val="007621D2"/>
    <w:rsid w:val="0076289B"/>
    <w:rsid w:val="00764A2B"/>
    <w:rsid w:val="00764FB8"/>
    <w:rsid w:val="0076685F"/>
    <w:rsid w:val="00766D90"/>
    <w:rsid w:val="0076718B"/>
    <w:rsid w:val="00770862"/>
    <w:rsid w:val="00770AF5"/>
    <w:rsid w:val="00771381"/>
    <w:rsid w:val="00771FF2"/>
    <w:rsid w:val="007720FB"/>
    <w:rsid w:val="00772463"/>
    <w:rsid w:val="007728AF"/>
    <w:rsid w:val="00772AC7"/>
    <w:rsid w:val="00773E2C"/>
    <w:rsid w:val="00774E73"/>
    <w:rsid w:val="00774EC7"/>
    <w:rsid w:val="00775196"/>
    <w:rsid w:val="00775479"/>
    <w:rsid w:val="007754A9"/>
    <w:rsid w:val="00775A5F"/>
    <w:rsid w:val="0077607F"/>
    <w:rsid w:val="0077650B"/>
    <w:rsid w:val="00776B2A"/>
    <w:rsid w:val="0077779D"/>
    <w:rsid w:val="00777A7D"/>
    <w:rsid w:val="00780270"/>
    <w:rsid w:val="007806D7"/>
    <w:rsid w:val="007823F3"/>
    <w:rsid w:val="00783506"/>
    <w:rsid w:val="0078360F"/>
    <w:rsid w:val="0078410D"/>
    <w:rsid w:val="00784491"/>
    <w:rsid w:val="00784AC9"/>
    <w:rsid w:val="007855EF"/>
    <w:rsid w:val="007858E1"/>
    <w:rsid w:val="0078646B"/>
    <w:rsid w:val="007866CB"/>
    <w:rsid w:val="007876A1"/>
    <w:rsid w:val="007911C3"/>
    <w:rsid w:val="007925EC"/>
    <w:rsid w:val="0079266B"/>
    <w:rsid w:val="00792CDF"/>
    <w:rsid w:val="00793946"/>
    <w:rsid w:val="00793D2C"/>
    <w:rsid w:val="00794EB1"/>
    <w:rsid w:val="00795BF6"/>
    <w:rsid w:val="00795C6D"/>
    <w:rsid w:val="00797E20"/>
    <w:rsid w:val="007A03D7"/>
    <w:rsid w:val="007A0813"/>
    <w:rsid w:val="007A2875"/>
    <w:rsid w:val="007A2A87"/>
    <w:rsid w:val="007A321C"/>
    <w:rsid w:val="007A4659"/>
    <w:rsid w:val="007A465A"/>
    <w:rsid w:val="007A4919"/>
    <w:rsid w:val="007A5335"/>
    <w:rsid w:val="007A5736"/>
    <w:rsid w:val="007A5A97"/>
    <w:rsid w:val="007A5AB5"/>
    <w:rsid w:val="007A6EBE"/>
    <w:rsid w:val="007A7CA3"/>
    <w:rsid w:val="007B008A"/>
    <w:rsid w:val="007B1350"/>
    <w:rsid w:val="007B16FE"/>
    <w:rsid w:val="007B2CA4"/>
    <w:rsid w:val="007B369F"/>
    <w:rsid w:val="007B3FDE"/>
    <w:rsid w:val="007B4234"/>
    <w:rsid w:val="007B42DB"/>
    <w:rsid w:val="007B58C4"/>
    <w:rsid w:val="007B6717"/>
    <w:rsid w:val="007B6C33"/>
    <w:rsid w:val="007C04AF"/>
    <w:rsid w:val="007C0511"/>
    <w:rsid w:val="007C082F"/>
    <w:rsid w:val="007C0F4B"/>
    <w:rsid w:val="007C14C9"/>
    <w:rsid w:val="007C2532"/>
    <w:rsid w:val="007C3840"/>
    <w:rsid w:val="007C3FB7"/>
    <w:rsid w:val="007C46E7"/>
    <w:rsid w:val="007C491D"/>
    <w:rsid w:val="007C5458"/>
    <w:rsid w:val="007C5E2F"/>
    <w:rsid w:val="007C5FAF"/>
    <w:rsid w:val="007C6E23"/>
    <w:rsid w:val="007C7202"/>
    <w:rsid w:val="007D0362"/>
    <w:rsid w:val="007D0498"/>
    <w:rsid w:val="007D05FA"/>
    <w:rsid w:val="007D1495"/>
    <w:rsid w:val="007D14EB"/>
    <w:rsid w:val="007D1530"/>
    <w:rsid w:val="007D1BC6"/>
    <w:rsid w:val="007D2E10"/>
    <w:rsid w:val="007D3669"/>
    <w:rsid w:val="007D3B84"/>
    <w:rsid w:val="007D7425"/>
    <w:rsid w:val="007D7646"/>
    <w:rsid w:val="007E041E"/>
    <w:rsid w:val="007E1CD0"/>
    <w:rsid w:val="007E3751"/>
    <w:rsid w:val="007E3FC8"/>
    <w:rsid w:val="007E5DCB"/>
    <w:rsid w:val="007E633D"/>
    <w:rsid w:val="007E6F13"/>
    <w:rsid w:val="007E7127"/>
    <w:rsid w:val="007E768E"/>
    <w:rsid w:val="007E77CF"/>
    <w:rsid w:val="007F10FB"/>
    <w:rsid w:val="007F1CBD"/>
    <w:rsid w:val="007F2466"/>
    <w:rsid w:val="007F2C78"/>
    <w:rsid w:val="007F3629"/>
    <w:rsid w:val="007F378F"/>
    <w:rsid w:val="007F3F57"/>
    <w:rsid w:val="007F42C2"/>
    <w:rsid w:val="007F44D5"/>
    <w:rsid w:val="007F44D9"/>
    <w:rsid w:val="007F5136"/>
    <w:rsid w:val="007F6DA1"/>
    <w:rsid w:val="007F6E31"/>
    <w:rsid w:val="007F6F82"/>
    <w:rsid w:val="007F6FB6"/>
    <w:rsid w:val="007F7260"/>
    <w:rsid w:val="0080031D"/>
    <w:rsid w:val="00801373"/>
    <w:rsid w:val="00801ADE"/>
    <w:rsid w:val="00802C53"/>
    <w:rsid w:val="00802D41"/>
    <w:rsid w:val="0080386C"/>
    <w:rsid w:val="00804278"/>
    <w:rsid w:val="00804A96"/>
    <w:rsid w:val="00804B2D"/>
    <w:rsid w:val="00804BB5"/>
    <w:rsid w:val="00804CAB"/>
    <w:rsid w:val="0080562D"/>
    <w:rsid w:val="008067BC"/>
    <w:rsid w:val="00806B1D"/>
    <w:rsid w:val="00806D55"/>
    <w:rsid w:val="00806FEE"/>
    <w:rsid w:val="0080701A"/>
    <w:rsid w:val="00807578"/>
    <w:rsid w:val="00810839"/>
    <w:rsid w:val="00811C1B"/>
    <w:rsid w:val="00812355"/>
    <w:rsid w:val="00813441"/>
    <w:rsid w:val="0081398A"/>
    <w:rsid w:val="008146F7"/>
    <w:rsid w:val="0081520B"/>
    <w:rsid w:val="00815226"/>
    <w:rsid w:val="00815FF4"/>
    <w:rsid w:val="00816782"/>
    <w:rsid w:val="00817276"/>
    <w:rsid w:val="00817523"/>
    <w:rsid w:val="00817CA4"/>
    <w:rsid w:val="00820561"/>
    <w:rsid w:val="00820564"/>
    <w:rsid w:val="00820B92"/>
    <w:rsid w:val="00820DA8"/>
    <w:rsid w:val="008224AF"/>
    <w:rsid w:val="00822B04"/>
    <w:rsid w:val="00822E34"/>
    <w:rsid w:val="008232BA"/>
    <w:rsid w:val="008234C4"/>
    <w:rsid w:val="00824D32"/>
    <w:rsid w:val="00825F4D"/>
    <w:rsid w:val="00827905"/>
    <w:rsid w:val="00827F89"/>
    <w:rsid w:val="00830E68"/>
    <w:rsid w:val="00832802"/>
    <w:rsid w:val="008332BC"/>
    <w:rsid w:val="0083468F"/>
    <w:rsid w:val="008352D6"/>
    <w:rsid w:val="00835679"/>
    <w:rsid w:val="008370AD"/>
    <w:rsid w:val="00840116"/>
    <w:rsid w:val="008415D0"/>
    <w:rsid w:val="008415F4"/>
    <w:rsid w:val="00841C18"/>
    <w:rsid w:val="00841F84"/>
    <w:rsid w:val="008425A6"/>
    <w:rsid w:val="00842DD4"/>
    <w:rsid w:val="0084357A"/>
    <w:rsid w:val="00845A90"/>
    <w:rsid w:val="00846D9D"/>
    <w:rsid w:val="008472FC"/>
    <w:rsid w:val="00847EFF"/>
    <w:rsid w:val="00847F7A"/>
    <w:rsid w:val="00851169"/>
    <w:rsid w:val="00852304"/>
    <w:rsid w:val="0085311E"/>
    <w:rsid w:val="00854558"/>
    <w:rsid w:val="00855076"/>
    <w:rsid w:val="008556E4"/>
    <w:rsid w:val="008565A9"/>
    <w:rsid w:val="00857114"/>
    <w:rsid w:val="0085791E"/>
    <w:rsid w:val="00857F53"/>
    <w:rsid w:val="00857F9C"/>
    <w:rsid w:val="0086023B"/>
    <w:rsid w:val="00860687"/>
    <w:rsid w:val="00860976"/>
    <w:rsid w:val="00860C55"/>
    <w:rsid w:val="0086192F"/>
    <w:rsid w:val="00861F14"/>
    <w:rsid w:val="00862852"/>
    <w:rsid w:val="00862E2D"/>
    <w:rsid w:val="00862FB4"/>
    <w:rsid w:val="0086318C"/>
    <w:rsid w:val="0086352D"/>
    <w:rsid w:val="00864373"/>
    <w:rsid w:val="008646A2"/>
    <w:rsid w:val="00864A5B"/>
    <w:rsid w:val="00864F86"/>
    <w:rsid w:val="00865118"/>
    <w:rsid w:val="00867199"/>
    <w:rsid w:val="008700A4"/>
    <w:rsid w:val="0087056F"/>
    <w:rsid w:val="00870C4E"/>
    <w:rsid w:val="008715B9"/>
    <w:rsid w:val="00871650"/>
    <w:rsid w:val="008726AB"/>
    <w:rsid w:val="00872E3D"/>
    <w:rsid w:val="00873A33"/>
    <w:rsid w:val="0087454D"/>
    <w:rsid w:val="00874640"/>
    <w:rsid w:val="00876E01"/>
    <w:rsid w:val="00877680"/>
    <w:rsid w:val="008803B6"/>
    <w:rsid w:val="0088086B"/>
    <w:rsid w:val="008833C0"/>
    <w:rsid w:val="0088340B"/>
    <w:rsid w:val="00883644"/>
    <w:rsid w:val="00884389"/>
    <w:rsid w:val="00885339"/>
    <w:rsid w:val="0088606D"/>
    <w:rsid w:val="00886950"/>
    <w:rsid w:val="00886A01"/>
    <w:rsid w:val="0088734E"/>
    <w:rsid w:val="0088751E"/>
    <w:rsid w:val="00887BF6"/>
    <w:rsid w:val="0089082B"/>
    <w:rsid w:val="00890E7B"/>
    <w:rsid w:val="008924C6"/>
    <w:rsid w:val="00892646"/>
    <w:rsid w:val="0089307D"/>
    <w:rsid w:val="0089335F"/>
    <w:rsid w:val="00893BC8"/>
    <w:rsid w:val="00893C45"/>
    <w:rsid w:val="00897227"/>
    <w:rsid w:val="00897CDF"/>
    <w:rsid w:val="008A1E19"/>
    <w:rsid w:val="008A36F4"/>
    <w:rsid w:val="008A3D3D"/>
    <w:rsid w:val="008A5102"/>
    <w:rsid w:val="008A53BD"/>
    <w:rsid w:val="008A5D4C"/>
    <w:rsid w:val="008A5DB9"/>
    <w:rsid w:val="008A6318"/>
    <w:rsid w:val="008A6E66"/>
    <w:rsid w:val="008A7099"/>
    <w:rsid w:val="008A70F2"/>
    <w:rsid w:val="008A75DF"/>
    <w:rsid w:val="008A7A45"/>
    <w:rsid w:val="008A7C21"/>
    <w:rsid w:val="008A7F53"/>
    <w:rsid w:val="008B02D0"/>
    <w:rsid w:val="008B1564"/>
    <w:rsid w:val="008B1938"/>
    <w:rsid w:val="008B1CB8"/>
    <w:rsid w:val="008B1D4E"/>
    <w:rsid w:val="008B213A"/>
    <w:rsid w:val="008B2390"/>
    <w:rsid w:val="008B2404"/>
    <w:rsid w:val="008B2D37"/>
    <w:rsid w:val="008B308C"/>
    <w:rsid w:val="008B3279"/>
    <w:rsid w:val="008B35BD"/>
    <w:rsid w:val="008B3E05"/>
    <w:rsid w:val="008B4155"/>
    <w:rsid w:val="008B4FC6"/>
    <w:rsid w:val="008B54C0"/>
    <w:rsid w:val="008C0B7E"/>
    <w:rsid w:val="008C2C05"/>
    <w:rsid w:val="008C34C7"/>
    <w:rsid w:val="008C3AF7"/>
    <w:rsid w:val="008C4112"/>
    <w:rsid w:val="008C43DF"/>
    <w:rsid w:val="008C4F20"/>
    <w:rsid w:val="008C5203"/>
    <w:rsid w:val="008C52D9"/>
    <w:rsid w:val="008C567A"/>
    <w:rsid w:val="008C608A"/>
    <w:rsid w:val="008C6F98"/>
    <w:rsid w:val="008C746A"/>
    <w:rsid w:val="008C756E"/>
    <w:rsid w:val="008C7CE5"/>
    <w:rsid w:val="008D02EF"/>
    <w:rsid w:val="008D03F2"/>
    <w:rsid w:val="008D095E"/>
    <w:rsid w:val="008D0D6C"/>
    <w:rsid w:val="008D18F4"/>
    <w:rsid w:val="008D1E30"/>
    <w:rsid w:val="008D23AD"/>
    <w:rsid w:val="008D240D"/>
    <w:rsid w:val="008D29D1"/>
    <w:rsid w:val="008D3C31"/>
    <w:rsid w:val="008D3DF8"/>
    <w:rsid w:val="008D3F69"/>
    <w:rsid w:val="008D4CBD"/>
    <w:rsid w:val="008D57FE"/>
    <w:rsid w:val="008D5D95"/>
    <w:rsid w:val="008D6379"/>
    <w:rsid w:val="008D65DE"/>
    <w:rsid w:val="008E11EA"/>
    <w:rsid w:val="008E12F4"/>
    <w:rsid w:val="008E132B"/>
    <w:rsid w:val="008E1D75"/>
    <w:rsid w:val="008E2397"/>
    <w:rsid w:val="008E2D12"/>
    <w:rsid w:val="008E3658"/>
    <w:rsid w:val="008E3FC7"/>
    <w:rsid w:val="008E3FE9"/>
    <w:rsid w:val="008E5671"/>
    <w:rsid w:val="008E5942"/>
    <w:rsid w:val="008E5F33"/>
    <w:rsid w:val="008E7E18"/>
    <w:rsid w:val="008E7F21"/>
    <w:rsid w:val="008F0624"/>
    <w:rsid w:val="008F0684"/>
    <w:rsid w:val="008F06A7"/>
    <w:rsid w:val="008F0F02"/>
    <w:rsid w:val="008F1076"/>
    <w:rsid w:val="008F26AA"/>
    <w:rsid w:val="008F2CE5"/>
    <w:rsid w:val="008F4885"/>
    <w:rsid w:val="008F4C9C"/>
    <w:rsid w:val="008F51BE"/>
    <w:rsid w:val="008F744B"/>
    <w:rsid w:val="008F7786"/>
    <w:rsid w:val="008F7D4E"/>
    <w:rsid w:val="009005FC"/>
    <w:rsid w:val="0090239F"/>
    <w:rsid w:val="00902778"/>
    <w:rsid w:val="009066E2"/>
    <w:rsid w:val="00906DD1"/>
    <w:rsid w:val="00907482"/>
    <w:rsid w:val="00910041"/>
    <w:rsid w:val="00910293"/>
    <w:rsid w:val="00910DB6"/>
    <w:rsid w:val="00911DC6"/>
    <w:rsid w:val="00913591"/>
    <w:rsid w:val="00913941"/>
    <w:rsid w:val="00913AD8"/>
    <w:rsid w:val="00914235"/>
    <w:rsid w:val="00914C55"/>
    <w:rsid w:val="009151EF"/>
    <w:rsid w:val="00916264"/>
    <w:rsid w:val="009167EF"/>
    <w:rsid w:val="00916DC3"/>
    <w:rsid w:val="00916DC7"/>
    <w:rsid w:val="00916F27"/>
    <w:rsid w:val="00920B6E"/>
    <w:rsid w:val="009215B5"/>
    <w:rsid w:val="00921863"/>
    <w:rsid w:val="00922A6B"/>
    <w:rsid w:val="00922BCD"/>
    <w:rsid w:val="00923DEB"/>
    <w:rsid w:val="00925202"/>
    <w:rsid w:val="00925840"/>
    <w:rsid w:val="00925AE5"/>
    <w:rsid w:val="00926387"/>
    <w:rsid w:val="00926591"/>
    <w:rsid w:val="00926805"/>
    <w:rsid w:val="0092748D"/>
    <w:rsid w:val="00930410"/>
    <w:rsid w:val="0093055E"/>
    <w:rsid w:val="009305AF"/>
    <w:rsid w:val="00930A51"/>
    <w:rsid w:val="00930B27"/>
    <w:rsid w:val="00931162"/>
    <w:rsid w:val="0093146C"/>
    <w:rsid w:val="009325FE"/>
    <w:rsid w:val="0093299A"/>
    <w:rsid w:val="00934A9F"/>
    <w:rsid w:val="00935A2E"/>
    <w:rsid w:val="00935B94"/>
    <w:rsid w:val="00936ABC"/>
    <w:rsid w:val="00937E98"/>
    <w:rsid w:val="00937FB2"/>
    <w:rsid w:val="0094057C"/>
    <w:rsid w:val="00940BA4"/>
    <w:rsid w:val="00941472"/>
    <w:rsid w:val="009426AA"/>
    <w:rsid w:val="0094299B"/>
    <w:rsid w:val="00943F72"/>
    <w:rsid w:val="00944B58"/>
    <w:rsid w:val="009454C6"/>
    <w:rsid w:val="00945664"/>
    <w:rsid w:val="00945C5C"/>
    <w:rsid w:val="0094661B"/>
    <w:rsid w:val="0095135D"/>
    <w:rsid w:val="00951626"/>
    <w:rsid w:val="009518F6"/>
    <w:rsid w:val="00951E1B"/>
    <w:rsid w:val="009534B7"/>
    <w:rsid w:val="009535FB"/>
    <w:rsid w:val="00953748"/>
    <w:rsid w:val="0095395D"/>
    <w:rsid w:val="0095440A"/>
    <w:rsid w:val="0095489A"/>
    <w:rsid w:val="009549B5"/>
    <w:rsid w:val="00954B2E"/>
    <w:rsid w:val="00955946"/>
    <w:rsid w:val="00955D48"/>
    <w:rsid w:val="00956010"/>
    <w:rsid w:val="00956EAD"/>
    <w:rsid w:val="0095722D"/>
    <w:rsid w:val="0095734E"/>
    <w:rsid w:val="00957828"/>
    <w:rsid w:val="00960A4D"/>
    <w:rsid w:val="00960CDB"/>
    <w:rsid w:val="00961DD9"/>
    <w:rsid w:val="00963A7F"/>
    <w:rsid w:val="00964131"/>
    <w:rsid w:val="00964279"/>
    <w:rsid w:val="00964D91"/>
    <w:rsid w:val="009653CD"/>
    <w:rsid w:val="00965690"/>
    <w:rsid w:val="0096603E"/>
    <w:rsid w:val="009675F1"/>
    <w:rsid w:val="0097015B"/>
    <w:rsid w:val="009703F4"/>
    <w:rsid w:val="00970929"/>
    <w:rsid w:val="0097103A"/>
    <w:rsid w:val="0097140E"/>
    <w:rsid w:val="00971A40"/>
    <w:rsid w:val="00972FCD"/>
    <w:rsid w:val="009730B6"/>
    <w:rsid w:val="0097425E"/>
    <w:rsid w:val="00974E00"/>
    <w:rsid w:val="0097578C"/>
    <w:rsid w:val="0097613F"/>
    <w:rsid w:val="009773D5"/>
    <w:rsid w:val="009775EC"/>
    <w:rsid w:val="00977C25"/>
    <w:rsid w:val="009806F2"/>
    <w:rsid w:val="00981CA2"/>
    <w:rsid w:val="00982C42"/>
    <w:rsid w:val="009830FA"/>
    <w:rsid w:val="00983520"/>
    <w:rsid w:val="00983F9F"/>
    <w:rsid w:val="00984B55"/>
    <w:rsid w:val="00984D53"/>
    <w:rsid w:val="00984F27"/>
    <w:rsid w:val="00985BD4"/>
    <w:rsid w:val="00985F38"/>
    <w:rsid w:val="00986616"/>
    <w:rsid w:val="009868B6"/>
    <w:rsid w:val="00987875"/>
    <w:rsid w:val="00987884"/>
    <w:rsid w:val="009903EE"/>
    <w:rsid w:val="009904EF"/>
    <w:rsid w:val="0099121C"/>
    <w:rsid w:val="009926BD"/>
    <w:rsid w:val="00992923"/>
    <w:rsid w:val="00992974"/>
    <w:rsid w:val="00993821"/>
    <w:rsid w:val="009957E6"/>
    <w:rsid w:val="00997106"/>
    <w:rsid w:val="00997332"/>
    <w:rsid w:val="00997663"/>
    <w:rsid w:val="009A01D5"/>
    <w:rsid w:val="009A11D7"/>
    <w:rsid w:val="009A131B"/>
    <w:rsid w:val="009A1338"/>
    <w:rsid w:val="009A13F8"/>
    <w:rsid w:val="009A1BDC"/>
    <w:rsid w:val="009A2712"/>
    <w:rsid w:val="009A2938"/>
    <w:rsid w:val="009A2FA2"/>
    <w:rsid w:val="009A3306"/>
    <w:rsid w:val="009A38DC"/>
    <w:rsid w:val="009A3C5D"/>
    <w:rsid w:val="009A54EA"/>
    <w:rsid w:val="009A62C9"/>
    <w:rsid w:val="009A671A"/>
    <w:rsid w:val="009A7622"/>
    <w:rsid w:val="009A7861"/>
    <w:rsid w:val="009A7B7A"/>
    <w:rsid w:val="009A7ED2"/>
    <w:rsid w:val="009B01B4"/>
    <w:rsid w:val="009B277C"/>
    <w:rsid w:val="009B3477"/>
    <w:rsid w:val="009B38EE"/>
    <w:rsid w:val="009B4213"/>
    <w:rsid w:val="009B50E8"/>
    <w:rsid w:val="009B6BDF"/>
    <w:rsid w:val="009B75D0"/>
    <w:rsid w:val="009C00DD"/>
    <w:rsid w:val="009C10F1"/>
    <w:rsid w:val="009C1610"/>
    <w:rsid w:val="009C1B31"/>
    <w:rsid w:val="009C21CF"/>
    <w:rsid w:val="009C284C"/>
    <w:rsid w:val="009C2BD7"/>
    <w:rsid w:val="009C31A1"/>
    <w:rsid w:val="009C337C"/>
    <w:rsid w:val="009C3E89"/>
    <w:rsid w:val="009C3EE0"/>
    <w:rsid w:val="009C59B6"/>
    <w:rsid w:val="009C6581"/>
    <w:rsid w:val="009C6EEB"/>
    <w:rsid w:val="009D185F"/>
    <w:rsid w:val="009D18AE"/>
    <w:rsid w:val="009D278A"/>
    <w:rsid w:val="009D280E"/>
    <w:rsid w:val="009D379B"/>
    <w:rsid w:val="009D3B22"/>
    <w:rsid w:val="009D4B58"/>
    <w:rsid w:val="009D5087"/>
    <w:rsid w:val="009D62F7"/>
    <w:rsid w:val="009D637B"/>
    <w:rsid w:val="009D6C5B"/>
    <w:rsid w:val="009D6F73"/>
    <w:rsid w:val="009D7BCB"/>
    <w:rsid w:val="009D7C6C"/>
    <w:rsid w:val="009E1407"/>
    <w:rsid w:val="009E1946"/>
    <w:rsid w:val="009E1C29"/>
    <w:rsid w:val="009E3F41"/>
    <w:rsid w:val="009E4B5D"/>
    <w:rsid w:val="009E58BE"/>
    <w:rsid w:val="009F0A00"/>
    <w:rsid w:val="009F0DF6"/>
    <w:rsid w:val="009F1812"/>
    <w:rsid w:val="009F1B58"/>
    <w:rsid w:val="009F1CA2"/>
    <w:rsid w:val="009F377B"/>
    <w:rsid w:val="009F4013"/>
    <w:rsid w:val="009F4163"/>
    <w:rsid w:val="009F41D6"/>
    <w:rsid w:val="009F57C4"/>
    <w:rsid w:val="009F66DB"/>
    <w:rsid w:val="009F6D7B"/>
    <w:rsid w:val="009F6DAB"/>
    <w:rsid w:val="009F7416"/>
    <w:rsid w:val="00A00E20"/>
    <w:rsid w:val="00A01256"/>
    <w:rsid w:val="00A01353"/>
    <w:rsid w:val="00A01E09"/>
    <w:rsid w:val="00A0309D"/>
    <w:rsid w:val="00A03964"/>
    <w:rsid w:val="00A04688"/>
    <w:rsid w:val="00A04FB8"/>
    <w:rsid w:val="00A051B5"/>
    <w:rsid w:val="00A056B8"/>
    <w:rsid w:val="00A06DB1"/>
    <w:rsid w:val="00A07A94"/>
    <w:rsid w:val="00A104A5"/>
    <w:rsid w:val="00A1090E"/>
    <w:rsid w:val="00A11073"/>
    <w:rsid w:val="00A1213B"/>
    <w:rsid w:val="00A12347"/>
    <w:rsid w:val="00A128C2"/>
    <w:rsid w:val="00A13278"/>
    <w:rsid w:val="00A136D5"/>
    <w:rsid w:val="00A13BDB"/>
    <w:rsid w:val="00A1403F"/>
    <w:rsid w:val="00A151D1"/>
    <w:rsid w:val="00A15527"/>
    <w:rsid w:val="00A158A8"/>
    <w:rsid w:val="00A158E5"/>
    <w:rsid w:val="00A15A37"/>
    <w:rsid w:val="00A17CFF"/>
    <w:rsid w:val="00A20200"/>
    <w:rsid w:val="00A20269"/>
    <w:rsid w:val="00A206F4"/>
    <w:rsid w:val="00A20AAC"/>
    <w:rsid w:val="00A20AC2"/>
    <w:rsid w:val="00A228F7"/>
    <w:rsid w:val="00A22B0A"/>
    <w:rsid w:val="00A23BD0"/>
    <w:rsid w:val="00A241D3"/>
    <w:rsid w:val="00A241D8"/>
    <w:rsid w:val="00A242CD"/>
    <w:rsid w:val="00A249FF"/>
    <w:rsid w:val="00A25525"/>
    <w:rsid w:val="00A263AA"/>
    <w:rsid w:val="00A26775"/>
    <w:rsid w:val="00A27980"/>
    <w:rsid w:val="00A27C01"/>
    <w:rsid w:val="00A307BC"/>
    <w:rsid w:val="00A32976"/>
    <w:rsid w:val="00A32A50"/>
    <w:rsid w:val="00A32ABB"/>
    <w:rsid w:val="00A32FBB"/>
    <w:rsid w:val="00A346BB"/>
    <w:rsid w:val="00A36963"/>
    <w:rsid w:val="00A375E3"/>
    <w:rsid w:val="00A41069"/>
    <w:rsid w:val="00A413D9"/>
    <w:rsid w:val="00A41994"/>
    <w:rsid w:val="00A42B5D"/>
    <w:rsid w:val="00A431F7"/>
    <w:rsid w:val="00A445CC"/>
    <w:rsid w:val="00A46ED5"/>
    <w:rsid w:val="00A47139"/>
    <w:rsid w:val="00A50259"/>
    <w:rsid w:val="00A50EBA"/>
    <w:rsid w:val="00A513E3"/>
    <w:rsid w:val="00A51688"/>
    <w:rsid w:val="00A52367"/>
    <w:rsid w:val="00A53C0B"/>
    <w:rsid w:val="00A5492F"/>
    <w:rsid w:val="00A55077"/>
    <w:rsid w:val="00A554D2"/>
    <w:rsid w:val="00A55FA9"/>
    <w:rsid w:val="00A56903"/>
    <w:rsid w:val="00A56D34"/>
    <w:rsid w:val="00A56EB9"/>
    <w:rsid w:val="00A57FCD"/>
    <w:rsid w:val="00A57FDC"/>
    <w:rsid w:val="00A60833"/>
    <w:rsid w:val="00A6097D"/>
    <w:rsid w:val="00A60D9F"/>
    <w:rsid w:val="00A6121B"/>
    <w:rsid w:val="00A612A3"/>
    <w:rsid w:val="00A612E5"/>
    <w:rsid w:val="00A63914"/>
    <w:rsid w:val="00A63F99"/>
    <w:rsid w:val="00A64324"/>
    <w:rsid w:val="00A64B02"/>
    <w:rsid w:val="00A64E99"/>
    <w:rsid w:val="00A64EEC"/>
    <w:rsid w:val="00A650BC"/>
    <w:rsid w:val="00A65D57"/>
    <w:rsid w:val="00A6701D"/>
    <w:rsid w:val="00A6706B"/>
    <w:rsid w:val="00A70084"/>
    <w:rsid w:val="00A70423"/>
    <w:rsid w:val="00A72726"/>
    <w:rsid w:val="00A73113"/>
    <w:rsid w:val="00A74E99"/>
    <w:rsid w:val="00A7595D"/>
    <w:rsid w:val="00A7615C"/>
    <w:rsid w:val="00A770A1"/>
    <w:rsid w:val="00A77CD2"/>
    <w:rsid w:val="00A8059D"/>
    <w:rsid w:val="00A8203D"/>
    <w:rsid w:val="00A82647"/>
    <w:rsid w:val="00A82B30"/>
    <w:rsid w:val="00A8317E"/>
    <w:rsid w:val="00A83313"/>
    <w:rsid w:val="00A8351B"/>
    <w:rsid w:val="00A84E84"/>
    <w:rsid w:val="00A85260"/>
    <w:rsid w:val="00A861E7"/>
    <w:rsid w:val="00A8672E"/>
    <w:rsid w:val="00A86BF5"/>
    <w:rsid w:val="00A874EB"/>
    <w:rsid w:val="00A90419"/>
    <w:rsid w:val="00A910E6"/>
    <w:rsid w:val="00A9135E"/>
    <w:rsid w:val="00A91C34"/>
    <w:rsid w:val="00A92355"/>
    <w:rsid w:val="00A92993"/>
    <w:rsid w:val="00A93732"/>
    <w:rsid w:val="00A93967"/>
    <w:rsid w:val="00A953E0"/>
    <w:rsid w:val="00A9616D"/>
    <w:rsid w:val="00A96AD0"/>
    <w:rsid w:val="00A96CFA"/>
    <w:rsid w:val="00A97071"/>
    <w:rsid w:val="00A9758A"/>
    <w:rsid w:val="00A979E9"/>
    <w:rsid w:val="00AA0277"/>
    <w:rsid w:val="00AA1A44"/>
    <w:rsid w:val="00AA4FC9"/>
    <w:rsid w:val="00AA563C"/>
    <w:rsid w:val="00AA6014"/>
    <w:rsid w:val="00AB0080"/>
    <w:rsid w:val="00AB0538"/>
    <w:rsid w:val="00AB1368"/>
    <w:rsid w:val="00AB21B6"/>
    <w:rsid w:val="00AB2D6E"/>
    <w:rsid w:val="00AB3E1A"/>
    <w:rsid w:val="00AB4AA2"/>
    <w:rsid w:val="00AB67A4"/>
    <w:rsid w:val="00AB6D38"/>
    <w:rsid w:val="00AB7FED"/>
    <w:rsid w:val="00AC1054"/>
    <w:rsid w:val="00AC145E"/>
    <w:rsid w:val="00AC24BC"/>
    <w:rsid w:val="00AC3528"/>
    <w:rsid w:val="00AC41A9"/>
    <w:rsid w:val="00AC43DE"/>
    <w:rsid w:val="00AC4501"/>
    <w:rsid w:val="00AC6D69"/>
    <w:rsid w:val="00AC7874"/>
    <w:rsid w:val="00AC7E0C"/>
    <w:rsid w:val="00AD1091"/>
    <w:rsid w:val="00AD1FBE"/>
    <w:rsid w:val="00AD45DB"/>
    <w:rsid w:val="00AD5252"/>
    <w:rsid w:val="00AD757D"/>
    <w:rsid w:val="00AD78D4"/>
    <w:rsid w:val="00AD79CE"/>
    <w:rsid w:val="00AD7C05"/>
    <w:rsid w:val="00AD7C5B"/>
    <w:rsid w:val="00AE0C4F"/>
    <w:rsid w:val="00AE0D00"/>
    <w:rsid w:val="00AE1D42"/>
    <w:rsid w:val="00AE2398"/>
    <w:rsid w:val="00AE2AA0"/>
    <w:rsid w:val="00AE50B5"/>
    <w:rsid w:val="00AE5273"/>
    <w:rsid w:val="00AE5A10"/>
    <w:rsid w:val="00AE5CB2"/>
    <w:rsid w:val="00AE6100"/>
    <w:rsid w:val="00AE6F15"/>
    <w:rsid w:val="00AE7034"/>
    <w:rsid w:val="00AF1A26"/>
    <w:rsid w:val="00AF2066"/>
    <w:rsid w:val="00AF2D88"/>
    <w:rsid w:val="00AF3139"/>
    <w:rsid w:val="00AF3339"/>
    <w:rsid w:val="00AF4238"/>
    <w:rsid w:val="00AF4582"/>
    <w:rsid w:val="00AF4AC2"/>
    <w:rsid w:val="00AF56CD"/>
    <w:rsid w:val="00AF5DD6"/>
    <w:rsid w:val="00AF6474"/>
    <w:rsid w:val="00AF66B8"/>
    <w:rsid w:val="00AF6C55"/>
    <w:rsid w:val="00B0033B"/>
    <w:rsid w:val="00B00799"/>
    <w:rsid w:val="00B01562"/>
    <w:rsid w:val="00B02AAB"/>
    <w:rsid w:val="00B03D2B"/>
    <w:rsid w:val="00B04261"/>
    <w:rsid w:val="00B056F7"/>
    <w:rsid w:val="00B06653"/>
    <w:rsid w:val="00B06CE7"/>
    <w:rsid w:val="00B10B7B"/>
    <w:rsid w:val="00B10E8F"/>
    <w:rsid w:val="00B10EAB"/>
    <w:rsid w:val="00B10FAA"/>
    <w:rsid w:val="00B12DC6"/>
    <w:rsid w:val="00B12F81"/>
    <w:rsid w:val="00B13BCD"/>
    <w:rsid w:val="00B14EF7"/>
    <w:rsid w:val="00B15274"/>
    <w:rsid w:val="00B16289"/>
    <w:rsid w:val="00B179A8"/>
    <w:rsid w:val="00B20A54"/>
    <w:rsid w:val="00B21303"/>
    <w:rsid w:val="00B230B5"/>
    <w:rsid w:val="00B2424D"/>
    <w:rsid w:val="00B24986"/>
    <w:rsid w:val="00B25DFA"/>
    <w:rsid w:val="00B2652F"/>
    <w:rsid w:val="00B27673"/>
    <w:rsid w:val="00B3191B"/>
    <w:rsid w:val="00B31981"/>
    <w:rsid w:val="00B33A47"/>
    <w:rsid w:val="00B340D0"/>
    <w:rsid w:val="00B343E1"/>
    <w:rsid w:val="00B3486D"/>
    <w:rsid w:val="00B34FA2"/>
    <w:rsid w:val="00B35EBF"/>
    <w:rsid w:val="00B369EF"/>
    <w:rsid w:val="00B36D0E"/>
    <w:rsid w:val="00B3729E"/>
    <w:rsid w:val="00B37EF6"/>
    <w:rsid w:val="00B4165C"/>
    <w:rsid w:val="00B41E97"/>
    <w:rsid w:val="00B426F0"/>
    <w:rsid w:val="00B438C1"/>
    <w:rsid w:val="00B43C74"/>
    <w:rsid w:val="00B44D09"/>
    <w:rsid w:val="00B44DB7"/>
    <w:rsid w:val="00B454FE"/>
    <w:rsid w:val="00B462F9"/>
    <w:rsid w:val="00B46F07"/>
    <w:rsid w:val="00B46F41"/>
    <w:rsid w:val="00B47F33"/>
    <w:rsid w:val="00B5121A"/>
    <w:rsid w:val="00B51B82"/>
    <w:rsid w:val="00B521C4"/>
    <w:rsid w:val="00B53127"/>
    <w:rsid w:val="00B533F2"/>
    <w:rsid w:val="00B54BF5"/>
    <w:rsid w:val="00B55942"/>
    <w:rsid w:val="00B56CD3"/>
    <w:rsid w:val="00B6039E"/>
    <w:rsid w:val="00B6058B"/>
    <w:rsid w:val="00B627BF"/>
    <w:rsid w:val="00B628D4"/>
    <w:rsid w:val="00B631D9"/>
    <w:rsid w:val="00B634EC"/>
    <w:rsid w:val="00B64083"/>
    <w:rsid w:val="00B6419E"/>
    <w:rsid w:val="00B654EB"/>
    <w:rsid w:val="00B7126A"/>
    <w:rsid w:val="00B715D1"/>
    <w:rsid w:val="00B71AC4"/>
    <w:rsid w:val="00B71E80"/>
    <w:rsid w:val="00B75E55"/>
    <w:rsid w:val="00B7735C"/>
    <w:rsid w:val="00B803DD"/>
    <w:rsid w:val="00B80532"/>
    <w:rsid w:val="00B81CAA"/>
    <w:rsid w:val="00B82551"/>
    <w:rsid w:val="00B841D5"/>
    <w:rsid w:val="00B847C3"/>
    <w:rsid w:val="00B84B0C"/>
    <w:rsid w:val="00B8685D"/>
    <w:rsid w:val="00B86911"/>
    <w:rsid w:val="00B8719D"/>
    <w:rsid w:val="00B87BFF"/>
    <w:rsid w:val="00B87D31"/>
    <w:rsid w:val="00B90469"/>
    <w:rsid w:val="00B91007"/>
    <w:rsid w:val="00B91F00"/>
    <w:rsid w:val="00B9234F"/>
    <w:rsid w:val="00B92AFD"/>
    <w:rsid w:val="00B931A0"/>
    <w:rsid w:val="00B931C3"/>
    <w:rsid w:val="00B936D6"/>
    <w:rsid w:val="00B961F6"/>
    <w:rsid w:val="00B9791F"/>
    <w:rsid w:val="00B97A85"/>
    <w:rsid w:val="00B97B05"/>
    <w:rsid w:val="00BA1120"/>
    <w:rsid w:val="00BA310A"/>
    <w:rsid w:val="00BA3519"/>
    <w:rsid w:val="00BA38A8"/>
    <w:rsid w:val="00BA3BE8"/>
    <w:rsid w:val="00BA3D2A"/>
    <w:rsid w:val="00BA47C4"/>
    <w:rsid w:val="00BA656E"/>
    <w:rsid w:val="00BA65A1"/>
    <w:rsid w:val="00BA65ED"/>
    <w:rsid w:val="00BA7482"/>
    <w:rsid w:val="00BA7AD0"/>
    <w:rsid w:val="00BB00E8"/>
    <w:rsid w:val="00BB0C32"/>
    <w:rsid w:val="00BB0E34"/>
    <w:rsid w:val="00BB1BE1"/>
    <w:rsid w:val="00BB2F62"/>
    <w:rsid w:val="00BB4596"/>
    <w:rsid w:val="00BB5B2A"/>
    <w:rsid w:val="00BB6384"/>
    <w:rsid w:val="00BB6755"/>
    <w:rsid w:val="00BB6A91"/>
    <w:rsid w:val="00BB70EC"/>
    <w:rsid w:val="00BB73A6"/>
    <w:rsid w:val="00BC06A2"/>
    <w:rsid w:val="00BC1ED5"/>
    <w:rsid w:val="00BC21FF"/>
    <w:rsid w:val="00BC30B9"/>
    <w:rsid w:val="00BC52FE"/>
    <w:rsid w:val="00BC582D"/>
    <w:rsid w:val="00BC5D47"/>
    <w:rsid w:val="00BC70F4"/>
    <w:rsid w:val="00BD1576"/>
    <w:rsid w:val="00BD1802"/>
    <w:rsid w:val="00BD1B05"/>
    <w:rsid w:val="00BD2390"/>
    <w:rsid w:val="00BD24E2"/>
    <w:rsid w:val="00BD3303"/>
    <w:rsid w:val="00BD3A17"/>
    <w:rsid w:val="00BD3F27"/>
    <w:rsid w:val="00BD41CC"/>
    <w:rsid w:val="00BD4B62"/>
    <w:rsid w:val="00BD5463"/>
    <w:rsid w:val="00BD5913"/>
    <w:rsid w:val="00BD5A8A"/>
    <w:rsid w:val="00BD681D"/>
    <w:rsid w:val="00BD798C"/>
    <w:rsid w:val="00BE0BB2"/>
    <w:rsid w:val="00BE0BCB"/>
    <w:rsid w:val="00BE0F06"/>
    <w:rsid w:val="00BE1186"/>
    <w:rsid w:val="00BE131D"/>
    <w:rsid w:val="00BE1330"/>
    <w:rsid w:val="00BE1951"/>
    <w:rsid w:val="00BE31C7"/>
    <w:rsid w:val="00BE4556"/>
    <w:rsid w:val="00BE51E2"/>
    <w:rsid w:val="00BE6380"/>
    <w:rsid w:val="00BE76DD"/>
    <w:rsid w:val="00BE7FFE"/>
    <w:rsid w:val="00BF07F7"/>
    <w:rsid w:val="00BF1177"/>
    <w:rsid w:val="00BF32D4"/>
    <w:rsid w:val="00BF365C"/>
    <w:rsid w:val="00BF3F9C"/>
    <w:rsid w:val="00BF409C"/>
    <w:rsid w:val="00BF50C6"/>
    <w:rsid w:val="00BF51E6"/>
    <w:rsid w:val="00BF5B54"/>
    <w:rsid w:val="00BF6D71"/>
    <w:rsid w:val="00BF70FE"/>
    <w:rsid w:val="00BF7652"/>
    <w:rsid w:val="00BF7A84"/>
    <w:rsid w:val="00C004F2"/>
    <w:rsid w:val="00C01B3B"/>
    <w:rsid w:val="00C02509"/>
    <w:rsid w:val="00C02992"/>
    <w:rsid w:val="00C03B8A"/>
    <w:rsid w:val="00C042A9"/>
    <w:rsid w:val="00C047CA"/>
    <w:rsid w:val="00C049B3"/>
    <w:rsid w:val="00C04C32"/>
    <w:rsid w:val="00C04E4A"/>
    <w:rsid w:val="00C0588A"/>
    <w:rsid w:val="00C0658D"/>
    <w:rsid w:val="00C07545"/>
    <w:rsid w:val="00C07A00"/>
    <w:rsid w:val="00C106BD"/>
    <w:rsid w:val="00C10AE4"/>
    <w:rsid w:val="00C10CD4"/>
    <w:rsid w:val="00C1254B"/>
    <w:rsid w:val="00C12EE4"/>
    <w:rsid w:val="00C12F30"/>
    <w:rsid w:val="00C133E2"/>
    <w:rsid w:val="00C1502F"/>
    <w:rsid w:val="00C1549C"/>
    <w:rsid w:val="00C15D1B"/>
    <w:rsid w:val="00C15D51"/>
    <w:rsid w:val="00C169EA"/>
    <w:rsid w:val="00C17796"/>
    <w:rsid w:val="00C202BF"/>
    <w:rsid w:val="00C20489"/>
    <w:rsid w:val="00C207E9"/>
    <w:rsid w:val="00C20CC1"/>
    <w:rsid w:val="00C22BCE"/>
    <w:rsid w:val="00C230A2"/>
    <w:rsid w:val="00C23872"/>
    <w:rsid w:val="00C2547A"/>
    <w:rsid w:val="00C25A26"/>
    <w:rsid w:val="00C264F0"/>
    <w:rsid w:val="00C26CDF"/>
    <w:rsid w:val="00C26DD5"/>
    <w:rsid w:val="00C26E44"/>
    <w:rsid w:val="00C278E8"/>
    <w:rsid w:val="00C30056"/>
    <w:rsid w:val="00C307C3"/>
    <w:rsid w:val="00C3090F"/>
    <w:rsid w:val="00C31688"/>
    <w:rsid w:val="00C3192C"/>
    <w:rsid w:val="00C3400F"/>
    <w:rsid w:val="00C34233"/>
    <w:rsid w:val="00C34AF1"/>
    <w:rsid w:val="00C34DDA"/>
    <w:rsid w:val="00C37BCD"/>
    <w:rsid w:val="00C37D31"/>
    <w:rsid w:val="00C40A0B"/>
    <w:rsid w:val="00C41614"/>
    <w:rsid w:val="00C45662"/>
    <w:rsid w:val="00C46CC8"/>
    <w:rsid w:val="00C46ED6"/>
    <w:rsid w:val="00C47445"/>
    <w:rsid w:val="00C47CAD"/>
    <w:rsid w:val="00C50242"/>
    <w:rsid w:val="00C531C4"/>
    <w:rsid w:val="00C53B03"/>
    <w:rsid w:val="00C53D4F"/>
    <w:rsid w:val="00C57827"/>
    <w:rsid w:val="00C57E6A"/>
    <w:rsid w:val="00C606DF"/>
    <w:rsid w:val="00C6079E"/>
    <w:rsid w:val="00C60B29"/>
    <w:rsid w:val="00C61BFA"/>
    <w:rsid w:val="00C61E66"/>
    <w:rsid w:val="00C62194"/>
    <w:rsid w:val="00C63E44"/>
    <w:rsid w:val="00C6443E"/>
    <w:rsid w:val="00C65B18"/>
    <w:rsid w:val="00C66325"/>
    <w:rsid w:val="00C67C39"/>
    <w:rsid w:val="00C70806"/>
    <w:rsid w:val="00C73547"/>
    <w:rsid w:val="00C73EF1"/>
    <w:rsid w:val="00C74257"/>
    <w:rsid w:val="00C743F1"/>
    <w:rsid w:val="00C7539E"/>
    <w:rsid w:val="00C75409"/>
    <w:rsid w:val="00C763CD"/>
    <w:rsid w:val="00C77D7C"/>
    <w:rsid w:val="00C8019D"/>
    <w:rsid w:val="00C814C8"/>
    <w:rsid w:val="00C82E38"/>
    <w:rsid w:val="00C83539"/>
    <w:rsid w:val="00C85CB1"/>
    <w:rsid w:val="00C86485"/>
    <w:rsid w:val="00C87315"/>
    <w:rsid w:val="00C87BBD"/>
    <w:rsid w:val="00C908CC"/>
    <w:rsid w:val="00C90A7E"/>
    <w:rsid w:val="00C91344"/>
    <w:rsid w:val="00C91530"/>
    <w:rsid w:val="00C93BA4"/>
    <w:rsid w:val="00C9473B"/>
    <w:rsid w:val="00C95334"/>
    <w:rsid w:val="00C95892"/>
    <w:rsid w:val="00C95B2B"/>
    <w:rsid w:val="00C960F2"/>
    <w:rsid w:val="00C974D6"/>
    <w:rsid w:val="00CA027D"/>
    <w:rsid w:val="00CA13AC"/>
    <w:rsid w:val="00CA23A4"/>
    <w:rsid w:val="00CA245F"/>
    <w:rsid w:val="00CA2D81"/>
    <w:rsid w:val="00CA3345"/>
    <w:rsid w:val="00CA3D26"/>
    <w:rsid w:val="00CA3D3F"/>
    <w:rsid w:val="00CA4D7B"/>
    <w:rsid w:val="00CA4E5A"/>
    <w:rsid w:val="00CA4F05"/>
    <w:rsid w:val="00CA6066"/>
    <w:rsid w:val="00CA62AB"/>
    <w:rsid w:val="00CA666A"/>
    <w:rsid w:val="00CA6755"/>
    <w:rsid w:val="00CA6CD4"/>
    <w:rsid w:val="00CA6F84"/>
    <w:rsid w:val="00CB0D2B"/>
    <w:rsid w:val="00CB1034"/>
    <w:rsid w:val="00CB14A1"/>
    <w:rsid w:val="00CB28CC"/>
    <w:rsid w:val="00CB34F7"/>
    <w:rsid w:val="00CB35F7"/>
    <w:rsid w:val="00CB36D5"/>
    <w:rsid w:val="00CB4A6F"/>
    <w:rsid w:val="00CB7AE5"/>
    <w:rsid w:val="00CB7F77"/>
    <w:rsid w:val="00CC027E"/>
    <w:rsid w:val="00CC0472"/>
    <w:rsid w:val="00CC1928"/>
    <w:rsid w:val="00CC2181"/>
    <w:rsid w:val="00CC249C"/>
    <w:rsid w:val="00CC2812"/>
    <w:rsid w:val="00CC4477"/>
    <w:rsid w:val="00CC4758"/>
    <w:rsid w:val="00CC6600"/>
    <w:rsid w:val="00CD16E8"/>
    <w:rsid w:val="00CD1EF6"/>
    <w:rsid w:val="00CD1F3F"/>
    <w:rsid w:val="00CD2340"/>
    <w:rsid w:val="00CD25F5"/>
    <w:rsid w:val="00CD3464"/>
    <w:rsid w:val="00CD3710"/>
    <w:rsid w:val="00CD5B52"/>
    <w:rsid w:val="00CD61A9"/>
    <w:rsid w:val="00CD6AD9"/>
    <w:rsid w:val="00CD6B27"/>
    <w:rsid w:val="00CE0B88"/>
    <w:rsid w:val="00CE10D7"/>
    <w:rsid w:val="00CE136B"/>
    <w:rsid w:val="00CE3B7A"/>
    <w:rsid w:val="00CE500E"/>
    <w:rsid w:val="00CE5660"/>
    <w:rsid w:val="00CE5872"/>
    <w:rsid w:val="00CE786A"/>
    <w:rsid w:val="00CF049C"/>
    <w:rsid w:val="00CF0D45"/>
    <w:rsid w:val="00CF0F3C"/>
    <w:rsid w:val="00CF170B"/>
    <w:rsid w:val="00CF17E0"/>
    <w:rsid w:val="00CF1A7D"/>
    <w:rsid w:val="00CF2181"/>
    <w:rsid w:val="00CF22FF"/>
    <w:rsid w:val="00CF271F"/>
    <w:rsid w:val="00CF2BEC"/>
    <w:rsid w:val="00CF2D4E"/>
    <w:rsid w:val="00CF4571"/>
    <w:rsid w:val="00CF492A"/>
    <w:rsid w:val="00CF5552"/>
    <w:rsid w:val="00CF7185"/>
    <w:rsid w:val="00CF72D3"/>
    <w:rsid w:val="00CF7B19"/>
    <w:rsid w:val="00D002C5"/>
    <w:rsid w:val="00D01956"/>
    <w:rsid w:val="00D034B5"/>
    <w:rsid w:val="00D03DB9"/>
    <w:rsid w:val="00D04A00"/>
    <w:rsid w:val="00D06095"/>
    <w:rsid w:val="00D0620F"/>
    <w:rsid w:val="00D070F4"/>
    <w:rsid w:val="00D10BEF"/>
    <w:rsid w:val="00D11795"/>
    <w:rsid w:val="00D13071"/>
    <w:rsid w:val="00D13B48"/>
    <w:rsid w:val="00D15285"/>
    <w:rsid w:val="00D15510"/>
    <w:rsid w:val="00D15D2C"/>
    <w:rsid w:val="00D1633F"/>
    <w:rsid w:val="00D217AA"/>
    <w:rsid w:val="00D2219B"/>
    <w:rsid w:val="00D22244"/>
    <w:rsid w:val="00D22545"/>
    <w:rsid w:val="00D22568"/>
    <w:rsid w:val="00D2299B"/>
    <w:rsid w:val="00D25165"/>
    <w:rsid w:val="00D268AF"/>
    <w:rsid w:val="00D2766B"/>
    <w:rsid w:val="00D276FC"/>
    <w:rsid w:val="00D30892"/>
    <w:rsid w:val="00D30D81"/>
    <w:rsid w:val="00D31844"/>
    <w:rsid w:val="00D31BAC"/>
    <w:rsid w:val="00D322AC"/>
    <w:rsid w:val="00D3276F"/>
    <w:rsid w:val="00D33885"/>
    <w:rsid w:val="00D35FF6"/>
    <w:rsid w:val="00D37531"/>
    <w:rsid w:val="00D3795A"/>
    <w:rsid w:val="00D45912"/>
    <w:rsid w:val="00D4595A"/>
    <w:rsid w:val="00D46965"/>
    <w:rsid w:val="00D47651"/>
    <w:rsid w:val="00D5113F"/>
    <w:rsid w:val="00D513E9"/>
    <w:rsid w:val="00D5225B"/>
    <w:rsid w:val="00D523D8"/>
    <w:rsid w:val="00D524B6"/>
    <w:rsid w:val="00D52609"/>
    <w:rsid w:val="00D53AE4"/>
    <w:rsid w:val="00D54609"/>
    <w:rsid w:val="00D56861"/>
    <w:rsid w:val="00D56889"/>
    <w:rsid w:val="00D56A28"/>
    <w:rsid w:val="00D612DA"/>
    <w:rsid w:val="00D61FF9"/>
    <w:rsid w:val="00D63B4C"/>
    <w:rsid w:val="00D63D02"/>
    <w:rsid w:val="00D65A43"/>
    <w:rsid w:val="00D72190"/>
    <w:rsid w:val="00D7366B"/>
    <w:rsid w:val="00D74582"/>
    <w:rsid w:val="00D74C1F"/>
    <w:rsid w:val="00D75B0B"/>
    <w:rsid w:val="00D75DBB"/>
    <w:rsid w:val="00D768AA"/>
    <w:rsid w:val="00D76989"/>
    <w:rsid w:val="00D770F7"/>
    <w:rsid w:val="00D8008B"/>
    <w:rsid w:val="00D81ED2"/>
    <w:rsid w:val="00D82A33"/>
    <w:rsid w:val="00D83E11"/>
    <w:rsid w:val="00D84B90"/>
    <w:rsid w:val="00D878D8"/>
    <w:rsid w:val="00D90D0E"/>
    <w:rsid w:val="00D91243"/>
    <w:rsid w:val="00D91375"/>
    <w:rsid w:val="00D9198F"/>
    <w:rsid w:val="00D92B8C"/>
    <w:rsid w:val="00D937AA"/>
    <w:rsid w:val="00D95B16"/>
    <w:rsid w:val="00D96158"/>
    <w:rsid w:val="00D97206"/>
    <w:rsid w:val="00DA02AB"/>
    <w:rsid w:val="00DA12CF"/>
    <w:rsid w:val="00DA2152"/>
    <w:rsid w:val="00DA2344"/>
    <w:rsid w:val="00DA3A92"/>
    <w:rsid w:val="00DA3D5B"/>
    <w:rsid w:val="00DA4FA0"/>
    <w:rsid w:val="00DA66F5"/>
    <w:rsid w:val="00DA7143"/>
    <w:rsid w:val="00DA7A44"/>
    <w:rsid w:val="00DA7F16"/>
    <w:rsid w:val="00DB0519"/>
    <w:rsid w:val="00DB0CB2"/>
    <w:rsid w:val="00DB0D22"/>
    <w:rsid w:val="00DB0DD4"/>
    <w:rsid w:val="00DB1211"/>
    <w:rsid w:val="00DB13D3"/>
    <w:rsid w:val="00DB19DD"/>
    <w:rsid w:val="00DB1F59"/>
    <w:rsid w:val="00DB430D"/>
    <w:rsid w:val="00DB4E0A"/>
    <w:rsid w:val="00DB5F2B"/>
    <w:rsid w:val="00DB6338"/>
    <w:rsid w:val="00DB650B"/>
    <w:rsid w:val="00DB6587"/>
    <w:rsid w:val="00DB6644"/>
    <w:rsid w:val="00DB718A"/>
    <w:rsid w:val="00DC181C"/>
    <w:rsid w:val="00DC2285"/>
    <w:rsid w:val="00DC2E68"/>
    <w:rsid w:val="00DC3446"/>
    <w:rsid w:val="00DC40B1"/>
    <w:rsid w:val="00DC48D6"/>
    <w:rsid w:val="00DC5D10"/>
    <w:rsid w:val="00DC6E37"/>
    <w:rsid w:val="00DC6F71"/>
    <w:rsid w:val="00DC7D43"/>
    <w:rsid w:val="00DC7FB8"/>
    <w:rsid w:val="00DD0024"/>
    <w:rsid w:val="00DD0C73"/>
    <w:rsid w:val="00DD11C7"/>
    <w:rsid w:val="00DD3882"/>
    <w:rsid w:val="00DD3D1E"/>
    <w:rsid w:val="00DD46B7"/>
    <w:rsid w:val="00DD47B0"/>
    <w:rsid w:val="00DD4BF5"/>
    <w:rsid w:val="00DD4D37"/>
    <w:rsid w:val="00DD4DC1"/>
    <w:rsid w:val="00DD5269"/>
    <w:rsid w:val="00DD61F5"/>
    <w:rsid w:val="00DD620A"/>
    <w:rsid w:val="00DD7823"/>
    <w:rsid w:val="00DD7D52"/>
    <w:rsid w:val="00DE0025"/>
    <w:rsid w:val="00DE076D"/>
    <w:rsid w:val="00DE2396"/>
    <w:rsid w:val="00DE29B2"/>
    <w:rsid w:val="00DE35CC"/>
    <w:rsid w:val="00DE3840"/>
    <w:rsid w:val="00DE46CD"/>
    <w:rsid w:val="00DE4A55"/>
    <w:rsid w:val="00DE6229"/>
    <w:rsid w:val="00DE7D21"/>
    <w:rsid w:val="00DF01C3"/>
    <w:rsid w:val="00DF06D2"/>
    <w:rsid w:val="00DF090B"/>
    <w:rsid w:val="00DF09AA"/>
    <w:rsid w:val="00DF107C"/>
    <w:rsid w:val="00DF13F6"/>
    <w:rsid w:val="00DF1455"/>
    <w:rsid w:val="00DF1D4E"/>
    <w:rsid w:val="00DF209C"/>
    <w:rsid w:val="00DF2997"/>
    <w:rsid w:val="00DF2AB5"/>
    <w:rsid w:val="00DF31AD"/>
    <w:rsid w:val="00DF3710"/>
    <w:rsid w:val="00DF37B8"/>
    <w:rsid w:val="00DF3EE4"/>
    <w:rsid w:val="00DF412A"/>
    <w:rsid w:val="00DF6CFE"/>
    <w:rsid w:val="00DF70D6"/>
    <w:rsid w:val="00DF73E1"/>
    <w:rsid w:val="00E00A00"/>
    <w:rsid w:val="00E02971"/>
    <w:rsid w:val="00E02FB3"/>
    <w:rsid w:val="00E0401E"/>
    <w:rsid w:val="00E057E8"/>
    <w:rsid w:val="00E06050"/>
    <w:rsid w:val="00E073D8"/>
    <w:rsid w:val="00E102EC"/>
    <w:rsid w:val="00E12871"/>
    <w:rsid w:val="00E13DD2"/>
    <w:rsid w:val="00E141CF"/>
    <w:rsid w:val="00E14C6F"/>
    <w:rsid w:val="00E15151"/>
    <w:rsid w:val="00E15649"/>
    <w:rsid w:val="00E1572C"/>
    <w:rsid w:val="00E16AAD"/>
    <w:rsid w:val="00E16F35"/>
    <w:rsid w:val="00E200CC"/>
    <w:rsid w:val="00E206BF"/>
    <w:rsid w:val="00E20C1A"/>
    <w:rsid w:val="00E20C59"/>
    <w:rsid w:val="00E216DE"/>
    <w:rsid w:val="00E22962"/>
    <w:rsid w:val="00E22C1D"/>
    <w:rsid w:val="00E22C65"/>
    <w:rsid w:val="00E22F7A"/>
    <w:rsid w:val="00E24BDE"/>
    <w:rsid w:val="00E25E57"/>
    <w:rsid w:val="00E26FD2"/>
    <w:rsid w:val="00E276A3"/>
    <w:rsid w:val="00E30AE2"/>
    <w:rsid w:val="00E30AFA"/>
    <w:rsid w:val="00E315BE"/>
    <w:rsid w:val="00E318CC"/>
    <w:rsid w:val="00E31B28"/>
    <w:rsid w:val="00E32253"/>
    <w:rsid w:val="00E32294"/>
    <w:rsid w:val="00E3247D"/>
    <w:rsid w:val="00E327F5"/>
    <w:rsid w:val="00E32FFB"/>
    <w:rsid w:val="00E33853"/>
    <w:rsid w:val="00E33B43"/>
    <w:rsid w:val="00E33BE3"/>
    <w:rsid w:val="00E33F03"/>
    <w:rsid w:val="00E34C69"/>
    <w:rsid w:val="00E34FED"/>
    <w:rsid w:val="00E358D0"/>
    <w:rsid w:val="00E35D28"/>
    <w:rsid w:val="00E41599"/>
    <w:rsid w:val="00E41819"/>
    <w:rsid w:val="00E419AF"/>
    <w:rsid w:val="00E42630"/>
    <w:rsid w:val="00E42872"/>
    <w:rsid w:val="00E42C2B"/>
    <w:rsid w:val="00E455A5"/>
    <w:rsid w:val="00E465CF"/>
    <w:rsid w:val="00E47113"/>
    <w:rsid w:val="00E47292"/>
    <w:rsid w:val="00E47EE0"/>
    <w:rsid w:val="00E51831"/>
    <w:rsid w:val="00E52215"/>
    <w:rsid w:val="00E53214"/>
    <w:rsid w:val="00E532C0"/>
    <w:rsid w:val="00E5399E"/>
    <w:rsid w:val="00E539FB"/>
    <w:rsid w:val="00E53E3D"/>
    <w:rsid w:val="00E53FA3"/>
    <w:rsid w:val="00E54C3D"/>
    <w:rsid w:val="00E553AD"/>
    <w:rsid w:val="00E55623"/>
    <w:rsid w:val="00E55B1E"/>
    <w:rsid w:val="00E56029"/>
    <w:rsid w:val="00E57CC3"/>
    <w:rsid w:val="00E57CE0"/>
    <w:rsid w:val="00E6080C"/>
    <w:rsid w:val="00E6101A"/>
    <w:rsid w:val="00E61CAA"/>
    <w:rsid w:val="00E61F96"/>
    <w:rsid w:val="00E62B0E"/>
    <w:rsid w:val="00E64E98"/>
    <w:rsid w:val="00E662C3"/>
    <w:rsid w:val="00E6789E"/>
    <w:rsid w:val="00E7081F"/>
    <w:rsid w:val="00E70A94"/>
    <w:rsid w:val="00E715A4"/>
    <w:rsid w:val="00E71CB2"/>
    <w:rsid w:val="00E71CDE"/>
    <w:rsid w:val="00E723D5"/>
    <w:rsid w:val="00E72950"/>
    <w:rsid w:val="00E73EF9"/>
    <w:rsid w:val="00E7458A"/>
    <w:rsid w:val="00E74762"/>
    <w:rsid w:val="00E74E7F"/>
    <w:rsid w:val="00E754B7"/>
    <w:rsid w:val="00E76808"/>
    <w:rsid w:val="00E77066"/>
    <w:rsid w:val="00E77BCC"/>
    <w:rsid w:val="00E809DD"/>
    <w:rsid w:val="00E81D36"/>
    <w:rsid w:val="00E820EB"/>
    <w:rsid w:val="00E82586"/>
    <w:rsid w:val="00E828CB"/>
    <w:rsid w:val="00E82AC1"/>
    <w:rsid w:val="00E82BAF"/>
    <w:rsid w:val="00E8330B"/>
    <w:rsid w:val="00E83A7D"/>
    <w:rsid w:val="00E83CA6"/>
    <w:rsid w:val="00E84126"/>
    <w:rsid w:val="00E842C6"/>
    <w:rsid w:val="00E844CB"/>
    <w:rsid w:val="00E84651"/>
    <w:rsid w:val="00E84EC4"/>
    <w:rsid w:val="00E84EF5"/>
    <w:rsid w:val="00E85664"/>
    <w:rsid w:val="00E86287"/>
    <w:rsid w:val="00E869C3"/>
    <w:rsid w:val="00E86CC4"/>
    <w:rsid w:val="00E86D5C"/>
    <w:rsid w:val="00E87544"/>
    <w:rsid w:val="00E877E4"/>
    <w:rsid w:val="00E90351"/>
    <w:rsid w:val="00E9182B"/>
    <w:rsid w:val="00E918C9"/>
    <w:rsid w:val="00E91D85"/>
    <w:rsid w:val="00E929F2"/>
    <w:rsid w:val="00E933F6"/>
    <w:rsid w:val="00E93F1B"/>
    <w:rsid w:val="00E960DB"/>
    <w:rsid w:val="00E96F38"/>
    <w:rsid w:val="00E97837"/>
    <w:rsid w:val="00E97B52"/>
    <w:rsid w:val="00EA0143"/>
    <w:rsid w:val="00EA1F1B"/>
    <w:rsid w:val="00EA1FE9"/>
    <w:rsid w:val="00EA2126"/>
    <w:rsid w:val="00EA21EB"/>
    <w:rsid w:val="00EA22D5"/>
    <w:rsid w:val="00EA27F4"/>
    <w:rsid w:val="00EA46CC"/>
    <w:rsid w:val="00EA58D6"/>
    <w:rsid w:val="00EA617C"/>
    <w:rsid w:val="00EA6518"/>
    <w:rsid w:val="00EA656E"/>
    <w:rsid w:val="00EA7235"/>
    <w:rsid w:val="00EA77E8"/>
    <w:rsid w:val="00EA7FF4"/>
    <w:rsid w:val="00EB1A11"/>
    <w:rsid w:val="00EB2547"/>
    <w:rsid w:val="00EB35CC"/>
    <w:rsid w:val="00EB3B23"/>
    <w:rsid w:val="00EB6622"/>
    <w:rsid w:val="00EB69AE"/>
    <w:rsid w:val="00EB6CB5"/>
    <w:rsid w:val="00EB6FB5"/>
    <w:rsid w:val="00EB7113"/>
    <w:rsid w:val="00EB77CF"/>
    <w:rsid w:val="00EC0431"/>
    <w:rsid w:val="00EC0B2F"/>
    <w:rsid w:val="00EC0B78"/>
    <w:rsid w:val="00EC1251"/>
    <w:rsid w:val="00EC1440"/>
    <w:rsid w:val="00EC14CB"/>
    <w:rsid w:val="00EC1905"/>
    <w:rsid w:val="00EC197B"/>
    <w:rsid w:val="00EC2998"/>
    <w:rsid w:val="00EC43DC"/>
    <w:rsid w:val="00EC4940"/>
    <w:rsid w:val="00EC4E12"/>
    <w:rsid w:val="00EC50B9"/>
    <w:rsid w:val="00EC5B91"/>
    <w:rsid w:val="00EC6EBB"/>
    <w:rsid w:val="00EC73F3"/>
    <w:rsid w:val="00ED0656"/>
    <w:rsid w:val="00ED161F"/>
    <w:rsid w:val="00ED1625"/>
    <w:rsid w:val="00ED1719"/>
    <w:rsid w:val="00ED2018"/>
    <w:rsid w:val="00ED216E"/>
    <w:rsid w:val="00ED2AB2"/>
    <w:rsid w:val="00ED3832"/>
    <w:rsid w:val="00ED3DFC"/>
    <w:rsid w:val="00ED3FD6"/>
    <w:rsid w:val="00ED44FC"/>
    <w:rsid w:val="00ED4C2F"/>
    <w:rsid w:val="00ED4DFF"/>
    <w:rsid w:val="00ED6090"/>
    <w:rsid w:val="00ED64C4"/>
    <w:rsid w:val="00ED791B"/>
    <w:rsid w:val="00ED7FC6"/>
    <w:rsid w:val="00EE0DD7"/>
    <w:rsid w:val="00EE21E1"/>
    <w:rsid w:val="00EE2FD4"/>
    <w:rsid w:val="00EE3708"/>
    <w:rsid w:val="00EE4490"/>
    <w:rsid w:val="00EE493B"/>
    <w:rsid w:val="00EE6966"/>
    <w:rsid w:val="00EF0333"/>
    <w:rsid w:val="00EF11ED"/>
    <w:rsid w:val="00EF1918"/>
    <w:rsid w:val="00EF201E"/>
    <w:rsid w:val="00EF218B"/>
    <w:rsid w:val="00EF2FAD"/>
    <w:rsid w:val="00EF3574"/>
    <w:rsid w:val="00EF4DB8"/>
    <w:rsid w:val="00EF51AE"/>
    <w:rsid w:val="00EF544F"/>
    <w:rsid w:val="00EF5CF6"/>
    <w:rsid w:val="00EF5EE4"/>
    <w:rsid w:val="00EF6401"/>
    <w:rsid w:val="00EF650A"/>
    <w:rsid w:val="00EF7292"/>
    <w:rsid w:val="00EF7D03"/>
    <w:rsid w:val="00F00E1D"/>
    <w:rsid w:val="00F01232"/>
    <w:rsid w:val="00F013C3"/>
    <w:rsid w:val="00F01691"/>
    <w:rsid w:val="00F018D6"/>
    <w:rsid w:val="00F02A52"/>
    <w:rsid w:val="00F03107"/>
    <w:rsid w:val="00F0351C"/>
    <w:rsid w:val="00F03806"/>
    <w:rsid w:val="00F03AF3"/>
    <w:rsid w:val="00F04D45"/>
    <w:rsid w:val="00F05897"/>
    <w:rsid w:val="00F05BF1"/>
    <w:rsid w:val="00F05F78"/>
    <w:rsid w:val="00F10105"/>
    <w:rsid w:val="00F10E04"/>
    <w:rsid w:val="00F1207D"/>
    <w:rsid w:val="00F121B2"/>
    <w:rsid w:val="00F13236"/>
    <w:rsid w:val="00F133CE"/>
    <w:rsid w:val="00F13D0C"/>
    <w:rsid w:val="00F14FFE"/>
    <w:rsid w:val="00F15BFA"/>
    <w:rsid w:val="00F15DB6"/>
    <w:rsid w:val="00F163B6"/>
    <w:rsid w:val="00F16B5F"/>
    <w:rsid w:val="00F16C78"/>
    <w:rsid w:val="00F210DC"/>
    <w:rsid w:val="00F211DC"/>
    <w:rsid w:val="00F21F20"/>
    <w:rsid w:val="00F24579"/>
    <w:rsid w:val="00F25C67"/>
    <w:rsid w:val="00F25E0C"/>
    <w:rsid w:val="00F264C6"/>
    <w:rsid w:val="00F26CA5"/>
    <w:rsid w:val="00F2729A"/>
    <w:rsid w:val="00F27E3F"/>
    <w:rsid w:val="00F300A2"/>
    <w:rsid w:val="00F31181"/>
    <w:rsid w:val="00F316C4"/>
    <w:rsid w:val="00F31720"/>
    <w:rsid w:val="00F32106"/>
    <w:rsid w:val="00F33595"/>
    <w:rsid w:val="00F3410F"/>
    <w:rsid w:val="00F344C2"/>
    <w:rsid w:val="00F352A9"/>
    <w:rsid w:val="00F355DE"/>
    <w:rsid w:val="00F35A3A"/>
    <w:rsid w:val="00F370C2"/>
    <w:rsid w:val="00F37CD3"/>
    <w:rsid w:val="00F37D03"/>
    <w:rsid w:val="00F37E25"/>
    <w:rsid w:val="00F41ECC"/>
    <w:rsid w:val="00F43559"/>
    <w:rsid w:val="00F4398B"/>
    <w:rsid w:val="00F43D78"/>
    <w:rsid w:val="00F4539C"/>
    <w:rsid w:val="00F464BA"/>
    <w:rsid w:val="00F5209A"/>
    <w:rsid w:val="00F520DA"/>
    <w:rsid w:val="00F5258A"/>
    <w:rsid w:val="00F52630"/>
    <w:rsid w:val="00F52F76"/>
    <w:rsid w:val="00F53440"/>
    <w:rsid w:val="00F536B2"/>
    <w:rsid w:val="00F53D33"/>
    <w:rsid w:val="00F54BC5"/>
    <w:rsid w:val="00F55B08"/>
    <w:rsid w:val="00F562FC"/>
    <w:rsid w:val="00F568A0"/>
    <w:rsid w:val="00F56AD1"/>
    <w:rsid w:val="00F578E3"/>
    <w:rsid w:val="00F60180"/>
    <w:rsid w:val="00F60193"/>
    <w:rsid w:val="00F6026D"/>
    <w:rsid w:val="00F6174C"/>
    <w:rsid w:val="00F635C4"/>
    <w:rsid w:val="00F6409C"/>
    <w:rsid w:val="00F649AA"/>
    <w:rsid w:val="00F676E4"/>
    <w:rsid w:val="00F67D96"/>
    <w:rsid w:val="00F70782"/>
    <w:rsid w:val="00F7099D"/>
    <w:rsid w:val="00F70EE0"/>
    <w:rsid w:val="00F711B5"/>
    <w:rsid w:val="00F711F0"/>
    <w:rsid w:val="00F72230"/>
    <w:rsid w:val="00F7330F"/>
    <w:rsid w:val="00F73B08"/>
    <w:rsid w:val="00F74135"/>
    <w:rsid w:val="00F74FC4"/>
    <w:rsid w:val="00F7574E"/>
    <w:rsid w:val="00F757C1"/>
    <w:rsid w:val="00F768ED"/>
    <w:rsid w:val="00F77AA0"/>
    <w:rsid w:val="00F8085F"/>
    <w:rsid w:val="00F8092C"/>
    <w:rsid w:val="00F80D92"/>
    <w:rsid w:val="00F81714"/>
    <w:rsid w:val="00F81C89"/>
    <w:rsid w:val="00F82104"/>
    <w:rsid w:val="00F82189"/>
    <w:rsid w:val="00F821FF"/>
    <w:rsid w:val="00F82468"/>
    <w:rsid w:val="00F8252A"/>
    <w:rsid w:val="00F8278E"/>
    <w:rsid w:val="00F8306D"/>
    <w:rsid w:val="00F83427"/>
    <w:rsid w:val="00F83B55"/>
    <w:rsid w:val="00F83EE2"/>
    <w:rsid w:val="00F83F4C"/>
    <w:rsid w:val="00F847BE"/>
    <w:rsid w:val="00F84FC6"/>
    <w:rsid w:val="00F8542D"/>
    <w:rsid w:val="00F86714"/>
    <w:rsid w:val="00F86956"/>
    <w:rsid w:val="00F8732E"/>
    <w:rsid w:val="00F90D33"/>
    <w:rsid w:val="00F926B4"/>
    <w:rsid w:val="00F93382"/>
    <w:rsid w:val="00F93912"/>
    <w:rsid w:val="00F9438D"/>
    <w:rsid w:val="00F944C2"/>
    <w:rsid w:val="00F945AD"/>
    <w:rsid w:val="00F949CA"/>
    <w:rsid w:val="00F94F27"/>
    <w:rsid w:val="00F961B6"/>
    <w:rsid w:val="00F96A7F"/>
    <w:rsid w:val="00F9709F"/>
    <w:rsid w:val="00FA0674"/>
    <w:rsid w:val="00FA09B1"/>
    <w:rsid w:val="00FA0C9E"/>
    <w:rsid w:val="00FA1B35"/>
    <w:rsid w:val="00FA23D7"/>
    <w:rsid w:val="00FA35AE"/>
    <w:rsid w:val="00FA421A"/>
    <w:rsid w:val="00FA4474"/>
    <w:rsid w:val="00FA477A"/>
    <w:rsid w:val="00FA4961"/>
    <w:rsid w:val="00FA57E5"/>
    <w:rsid w:val="00FA5947"/>
    <w:rsid w:val="00FA60DB"/>
    <w:rsid w:val="00FA66E6"/>
    <w:rsid w:val="00FA6801"/>
    <w:rsid w:val="00FA6F19"/>
    <w:rsid w:val="00FB02A6"/>
    <w:rsid w:val="00FB06F7"/>
    <w:rsid w:val="00FB0BCA"/>
    <w:rsid w:val="00FB0D7F"/>
    <w:rsid w:val="00FB1219"/>
    <w:rsid w:val="00FB2E5B"/>
    <w:rsid w:val="00FB4756"/>
    <w:rsid w:val="00FB5A98"/>
    <w:rsid w:val="00FB703E"/>
    <w:rsid w:val="00FC0F94"/>
    <w:rsid w:val="00FC1318"/>
    <w:rsid w:val="00FC189E"/>
    <w:rsid w:val="00FC1D5F"/>
    <w:rsid w:val="00FC1E21"/>
    <w:rsid w:val="00FC20F0"/>
    <w:rsid w:val="00FC212A"/>
    <w:rsid w:val="00FC2137"/>
    <w:rsid w:val="00FC2DD9"/>
    <w:rsid w:val="00FC38FE"/>
    <w:rsid w:val="00FC4049"/>
    <w:rsid w:val="00FC5855"/>
    <w:rsid w:val="00FC5A2E"/>
    <w:rsid w:val="00FC5AEC"/>
    <w:rsid w:val="00FC66CE"/>
    <w:rsid w:val="00FC73C1"/>
    <w:rsid w:val="00FD0A55"/>
    <w:rsid w:val="00FD0D97"/>
    <w:rsid w:val="00FD0E5F"/>
    <w:rsid w:val="00FD1299"/>
    <w:rsid w:val="00FD32B0"/>
    <w:rsid w:val="00FD3D0B"/>
    <w:rsid w:val="00FD4EBF"/>
    <w:rsid w:val="00FD52AE"/>
    <w:rsid w:val="00FD68FC"/>
    <w:rsid w:val="00FD6961"/>
    <w:rsid w:val="00FD6BEC"/>
    <w:rsid w:val="00FD7B39"/>
    <w:rsid w:val="00FD7CA3"/>
    <w:rsid w:val="00FD7FB8"/>
    <w:rsid w:val="00FD9FFE"/>
    <w:rsid w:val="00FE0AC9"/>
    <w:rsid w:val="00FE0E34"/>
    <w:rsid w:val="00FE1029"/>
    <w:rsid w:val="00FE2D53"/>
    <w:rsid w:val="00FE3419"/>
    <w:rsid w:val="00FE4280"/>
    <w:rsid w:val="00FE497C"/>
    <w:rsid w:val="00FE5A50"/>
    <w:rsid w:val="00FE5EF1"/>
    <w:rsid w:val="00FE6436"/>
    <w:rsid w:val="00FE673B"/>
    <w:rsid w:val="00FE6BCD"/>
    <w:rsid w:val="00FE74D5"/>
    <w:rsid w:val="00FF044C"/>
    <w:rsid w:val="00FF0577"/>
    <w:rsid w:val="00FF0D98"/>
    <w:rsid w:val="00FF13C5"/>
    <w:rsid w:val="00FF17A9"/>
    <w:rsid w:val="00FF2DB9"/>
    <w:rsid w:val="00FF33FB"/>
    <w:rsid w:val="00FF3B9D"/>
    <w:rsid w:val="00FF3D18"/>
    <w:rsid w:val="00FF3E78"/>
    <w:rsid w:val="00FF3F4B"/>
    <w:rsid w:val="00FF4663"/>
    <w:rsid w:val="00FF4BE7"/>
    <w:rsid w:val="00FF5EC6"/>
    <w:rsid w:val="00FF6C18"/>
    <w:rsid w:val="01288709"/>
    <w:rsid w:val="013E5BEA"/>
    <w:rsid w:val="015A5F55"/>
    <w:rsid w:val="01A952AE"/>
    <w:rsid w:val="02669DA3"/>
    <w:rsid w:val="02872D9D"/>
    <w:rsid w:val="029530F9"/>
    <w:rsid w:val="029E5ABA"/>
    <w:rsid w:val="02AA4A93"/>
    <w:rsid w:val="02C06D24"/>
    <w:rsid w:val="02C17190"/>
    <w:rsid w:val="02DCB03F"/>
    <w:rsid w:val="035B404E"/>
    <w:rsid w:val="037BA097"/>
    <w:rsid w:val="03B60200"/>
    <w:rsid w:val="0450060E"/>
    <w:rsid w:val="045EB1E8"/>
    <w:rsid w:val="045EDC38"/>
    <w:rsid w:val="04786059"/>
    <w:rsid w:val="04830DF6"/>
    <w:rsid w:val="04A497A8"/>
    <w:rsid w:val="04F1C9FD"/>
    <w:rsid w:val="050D62E9"/>
    <w:rsid w:val="0573E890"/>
    <w:rsid w:val="0586F0D2"/>
    <w:rsid w:val="05959F87"/>
    <w:rsid w:val="05B982BC"/>
    <w:rsid w:val="05E61266"/>
    <w:rsid w:val="05E65948"/>
    <w:rsid w:val="061D71FA"/>
    <w:rsid w:val="06256B42"/>
    <w:rsid w:val="06531DC4"/>
    <w:rsid w:val="0667296A"/>
    <w:rsid w:val="0667D906"/>
    <w:rsid w:val="0680F2DC"/>
    <w:rsid w:val="068B5D06"/>
    <w:rsid w:val="06B53FFD"/>
    <w:rsid w:val="06CCD92E"/>
    <w:rsid w:val="07327074"/>
    <w:rsid w:val="073637E0"/>
    <w:rsid w:val="075F4D13"/>
    <w:rsid w:val="0762A342"/>
    <w:rsid w:val="07635031"/>
    <w:rsid w:val="076C9A3F"/>
    <w:rsid w:val="07D8653B"/>
    <w:rsid w:val="07F08FE3"/>
    <w:rsid w:val="07FFB321"/>
    <w:rsid w:val="08326CCA"/>
    <w:rsid w:val="084102D6"/>
    <w:rsid w:val="08B36FD9"/>
    <w:rsid w:val="08CCBE31"/>
    <w:rsid w:val="09059C3D"/>
    <w:rsid w:val="0A1C76A9"/>
    <w:rsid w:val="0A31C86A"/>
    <w:rsid w:val="0A4E6089"/>
    <w:rsid w:val="0ABDD9DF"/>
    <w:rsid w:val="0AC0875E"/>
    <w:rsid w:val="0AC11B30"/>
    <w:rsid w:val="0B1D19ED"/>
    <w:rsid w:val="0B2F7BD4"/>
    <w:rsid w:val="0B6C7F8A"/>
    <w:rsid w:val="0B8D3502"/>
    <w:rsid w:val="0BEDDB67"/>
    <w:rsid w:val="0BFCCDF8"/>
    <w:rsid w:val="0C0BF770"/>
    <w:rsid w:val="0C237063"/>
    <w:rsid w:val="0CB3179A"/>
    <w:rsid w:val="0CBB3B42"/>
    <w:rsid w:val="0D090CAC"/>
    <w:rsid w:val="0D0E4D4E"/>
    <w:rsid w:val="0D0FEE9A"/>
    <w:rsid w:val="0D5E1281"/>
    <w:rsid w:val="0D78EF4D"/>
    <w:rsid w:val="0DCC7A29"/>
    <w:rsid w:val="0DF57CB4"/>
    <w:rsid w:val="0DF61164"/>
    <w:rsid w:val="0E32D364"/>
    <w:rsid w:val="0E505D73"/>
    <w:rsid w:val="0E96A452"/>
    <w:rsid w:val="0F41D29D"/>
    <w:rsid w:val="0F7791C6"/>
    <w:rsid w:val="0F9174D7"/>
    <w:rsid w:val="0FB51514"/>
    <w:rsid w:val="0FC27F48"/>
    <w:rsid w:val="0FC80C9F"/>
    <w:rsid w:val="102854F0"/>
    <w:rsid w:val="1037EA11"/>
    <w:rsid w:val="10717712"/>
    <w:rsid w:val="10F2EEDE"/>
    <w:rsid w:val="110284E7"/>
    <w:rsid w:val="110A74B8"/>
    <w:rsid w:val="111C6FD9"/>
    <w:rsid w:val="1124F479"/>
    <w:rsid w:val="1156236B"/>
    <w:rsid w:val="11785361"/>
    <w:rsid w:val="11C74056"/>
    <w:rsid w:val="1206FBFD"/>
    <w:rsid w:val="12250B00"/>
    <w:rsid w:val="125E5E57"/>
    <w:rsid w:val="129E0309"/>
    <w:rsid w:val="12B567C6"/>
    <w:rsid w:val="12E31E16"/>
    <w:rsid w:val="12FD8F7C"/>
    <w:rsid w:val="139D47A0"/>
    <w:rsid w:val="13A735EB"/>
    <w:rsid w:val="13DEEF71"/>
    <w:rsid w:val="13E649D3"/>
    <w:rsid w:val="141D8EED"/>
    <w:rsid w:val="14B22FAF"/>
    <w:rsid w:val="14C647F9"/>
    <w:rsid w:val="14FBC613"/>
    <w:rsid w:val="150333CB"/>
    <w:rsid w:val="15038EE0"/>
    <w:rsid w:val="15277827"/>
    <w:rsid w:val="1557F14A"/>
    <w:rsid w:val="158D0A20"/>
    <w:rsid w:val="1592E5F0"/>
    <w:rsid w:val="15AB4139"/>
    <w:rsid w:val="15BCBD07"/>
    <w:rsid w:val="1649452C"/>
    <w:rsid w:val="172ED269"/>
    <w:rsid w:val="17BC2A78"/>
    <w:rsid w:val="1800F3FB"/>
    <w:rsid w:val="1807B155"/>
    <w:rsid w:val="180824C7"/>
    <w:rsid w:val="182A52B5"/>
    <w:rsid w:val="1848D751"/>
    <w:rsid w:val="1863609A"/>
    <w:rsid w:val="1908BC99"/>
    <w:rsid w:val="19B5700F"/>
    <w:rsid w:val="19E830DB"/>
    <w:rsid w:val="1A4E6F28"/>
    <w:rsid w:val="1A56C7DE"/>
    <w:rsid w:val="1A634C9C"/>
    <w:rsid w:val="1A93AD57"/>
    <w:rsid w:val="1AFC3DAE"/>
    <w:rsid w:val="1B4DD93F"/>
    <w:rsid w:val="1B50C1CA"/>
    <w:rsid w:val="1B59A2C1"/>
    <w:rsid w:val="1B697F51"/>
    <w:rsid w:val="1B73012C"/>
    <w:rsid w:val="1B906B84"/>
    <w:rsid w:val="1BAFBCB0"/>
    <w:rsid w:val="1BE96CD0"/>
    <w:rsid w:val="1BF7E450"/>
    <w:rsid w:val="1C15A375"/>
    <w:rsid w:val="1C39BE11"/>
    <w:rsid w:val="1C51C9E1"/>
    <w:rsid w:val="1C96AECE"/>
    <w:rsid w:val="1CBDEA6A"/>
    <w:rsid w:val="1D0FFF82"/>
    <w:rsid w:val="1D51FFE4"/>
    <w:rsid w:val="1D541AF8"/>
    <w:rsid w:val="1D6BD003"/>
    <w:rsid w:val="1D833DC3"/>
    <w:rsid w:val="1DA4BAE7"/>
    <w:rsid w:val="1DEA4F24"/>
    <w:rsid w:val="1E47B6EC"/>
    <w:rsid w:val="1E4EC219"/>
    <w:rsid w:val="1E567EBD"/>
    <w:rsid w:val="1EB2FEBB"/>
    <w:rsid w:val="1ED8BFE2"/>
    <w:rsid w:val="1F1730D3"/>
    <w:rsid w:val="1F232A03"/>
    <w:rsid w:val="1F81D8C6"/>
    <w:rsid w:val="1FA102BA"/>
    <w:rsid w:val="1FB3B546"/>
    <w:rsid w:val="1FB3DFEA"/>
    <w:rsid w:val="1FB9492A"/>
    <w:rsid w:val="1FC509FE"/>
    <w:rsid w:val="1FE1005E"/>
    <w:rsid w:val="1FEA0F13"/>
    <w:rsid w:val="200C2669"/>
    <w:rsid w:val="20330BA8"/>
    <w:rsid w:val="2048936D"/>
    <w:rsid w:val="20ADEC43"/>
    <w:rsid w:val="20C1FD68"/>
    <w:rsid w:val="20FD798C"/>
    <w:rsid w:val="210931ED"/>
    <w:rsid w:val="2109D885"/>
    <w:rsid w:val="210CABD6"/>
    <w:rsid w:val="2138BADE"/>
    <w:rsid w:val="215CFD64"/>
    <w:rsid w:val="21A13539"/>
    <w:rsid w:val="21AB50F3"/>
    <w:rsid w:val="21B0C73A"/>
    <w:rsid w:val="21C26345"/>
    <w:rsid w:val="21D535F8"/>
    <w:rsid w:val="21DB9F44"/>
    <w:rsid w:val="21E57787"/>
    <w:rsid w:val="2214CC61"/>
    <w:rsid w:val="2230CE78"/>
    <w:rsid w:val="226286D3"/>
    <w:rsid w:val="229193C7"/>
    <w:rsid w:val="22C5E3EB"/>
    <w:rsid w:val="23645ED7"/>
    <w:rsid w:val="236C2B65"/>
    <w:rsid w:val="239A156C"/>
    <w:rsid w:val="23E29426"/>
    <w:rsid w:val="23E91C07"/>
    <w:rsid w:val="242FDB5D"/>
    <w:rsid w:val="243A6B56"/>
    <w:rsid w:val="246347FB"/>
    <w:rsid w:val="248024FA"/>
    <w:rsid w:val="2490036F"/>
    <w:rsid w:val="25055106"/>
    <w:rsid w:val="251E7846"/>
    <w:rsid w:val="254C751D"/>
    <w:rsid w:val="2553D66A"/>
    <w:rsid w:val="258BF6C2"/>
    <w:rsid w:val="25D9057E"/>
    <w:rsid w:val="25EE3715"/>
    <w:rsid w:val="2621B0DC"/>
    <w:rsid w:val="265ACA49"/>
    <w:rsid w:val="266FDCB3"/>
    <w:rsid w:val="26708E04"/>
    <w:rsid w:val="26747C7D"/>
    <w:rsid w:val="2685B83E"/>
    <w:rsid w:val="26B15C8D"/>
    <w:rsid w:val="26DDAFD8"/>
    <w:rsid w:val="271F9EA1"/>
    <w:rsid w:val="274F5154"/>
    <w:rsid w:val="27716245"/>
    <w:rsid w:val="279DB4B9"/>
    <w:rsid w:val="27B5116A"/>
    <w:rsid w:val="27BC42E2"/>
    <w:rsid w:val="27FBACA0"/>
    <w:rsid w:val="28E9C5C4"/>
    <w:rsid w:val="2905C709"/>
    <w:rsid w:val="292B55DD"/>
    <w:rsid w:val="299B95E1"/>
    <w:rsid w:val="29A9E6C3"/>
    <w:rsid w:val="29AC1C48"/>
    <w:rsid w:val="2A2D944A"/>
    <w:rsid w:val="2A3311AD"/>
    <w:rsid w:val="2A3F0576"/>
    <w:rsid w:val="2A5C9CE3"/>
    <w:rsid w:val="2A7BF82A"/>
    <w:rsid w:val="2A8BE179"/>
    <w:rsid w:val="2A997D5F"/>
    <w:rsid w:val="2ABC4E16"/>
    <w:rsid w:val="2AC7634E"/>
    <w:rsid w:val="2AC7833F"/>
    <w:rsid w:val="2ADB6BBE"/>
    <w:rsid w:val="2ADBD71E"/>
    <w:rsid w:val="2AE4A4AD"/>
    <w:rsid w:val="2B229D5A"/>
    <w:rsid w:val="2B3186B2"/>
    <w:rsid w:val="2B4E67A1"/>
    <w:rsid w:val="2B8942D2"/>
    <w:rsid w:val="2B906F6E"/>
    <w:rsid w:val="2B9E8594"/>
    <w:rsid w:val="2BCB305C"/>
    <w:rsid w:val="2BCBDD1D"/>
    <w:rsid w:val="2C31C51C"/>
    <w:rsid w:val="2C409EEB"/>
    <w:rsid w:val="2C74D00D"/>
    <w:rsid w:val="2CA96B6D"/>
    <w:rsid w:val="2CB92CFB"/>
    <w:rsid w:val="2CFBD72E"/>
    <w:rsid w:val="2D006298"/>
    <w:rsid w:val="2D1D73A1"/>
    <w:rsid w:val="2D628C81"/>
    <w:rsid w:val="2D952ACE"/>
    <w:rsid w:val="2DCDB693"/>
    <w:rsid w:val="2E01E233"/>
    <w:rsid w:val="2E06574D"/>
    <w:rsid w:val="2E3E72DE"/>
    <w:rsid w:val="2E51FACE"/>
    <w:rsid w:val="2E66E9D5"/>
    <w:rsid w:val="2E711D0A"/>
    <w:rsid w:val="2E77D93F"/>
    <w:rsid w:val="2EA06B9D"/>
    <w:rsid w:val="2EAC11AC"/>
    <w:rsid w:val="2EAD39B2"/>
    <w:rsid w:val="2EAEF3CA"/>
    <w:rsid w:val="2EAEFF04"/>
    <w:rsid w:val="2EE3B30D"/>
    <w:rsid w:val="2F0EE7AD"/>
    <w:rsid w:val="2FA61935"/>
    <w:rsid w:val="2FBD8553"/>
    <w:rsid w:val="2FDA0942"/>
    <w:rsid w:val="302F8849"/>
    <w:rsid w:val="304ACF65"/>
    <w:rsid w:val="30A85DC8"/>
    <w:rsid w:val="30CA1B8F"/>
    <w:rsid w:val="30FF7D41"/>
    <w:rsid w:val="31024E47"/>
    <w:rsid w:val="3105CD53"/>
    <w:rsid w:val="31161C19"/>
    <w:rsid w:val="31525A1D"/>
    <w:rsid w:val="3153543F"/>
    <w:rsid w:val="318E4236"/>
    <w:rsid w:val="31DCAD0A"/>
    <w:rsid w:val="320EB6EB"/>
    <w:rsid w:val="321C3B87"/>
    <w:rsid w:val="32274FFB"/>
    <w:rsid w:val="322EEC09"/>
    <w:rsid w:val="327A583E"/>
    <w:rsid w:val="3284F61D"/>
    <w:rsid w:val="32DD7999"/>
    <w:rsid w:val="33743F16"/>
    <w:rsid w:val="33827027"/>
    <w:rsid w:val="33930723"/>
    <w:rsid w:val="33AF55AB"/>
    <w:rsid w:val="342EB992"/>
    <w:rsid w:val="343069D2"/>
    <w:rsid w:val="3439CBFF"/>
    <w:rsid w:val="34C7FCEF"/>
    <w:rsid w:val="34D394DA"/>
    <w:rsid w:val="34D4451F"/>
    <w:rsid w:val="34E94143"/>
    <w:rsid w:val="351CC3DD"/>
    <w:rsid w:val="353F347E"/>
    <w:rsid w:val="356EFFB5"/>
    <w:rsid w:val="35EE53A3"/>
    <w:rsid w:val="363F09ED"/>
    <w:rsid w:val="364AD280"/>
    <w:rsid w:val="369E2D21"/>
    <w:rsid w:val="36B22AAA"/>
    <w:rsid w:val="36ED8BE8"/>
    <w:rsid w:val="37410085"/>
    <w:rsid w:val="374E9205"/>
    <w:rsid w:val="37579860"/>
    <w:rsid w:val="37642C17"/>
    <w:rsid w:val="376B5C13"/>
    <w:rsid w:val="3782F65E"/>
    <w:rsid w:val="37B41168"/>
    <w:rsid w:val="37BB04EF"/>
    <w:rsid w:val="37DB8B7B"/>
    <w:rsid w:val="37E1C885"/>
    <w:rsid w:val="37EE3E8B"/>
    <w:rsid w:val="37F03CD7"/>
    <w:rsid w:val="38003F24"/>
    <w:rsid w:val="382BA131"/>
    <w:rsid w:val="3878644E"/>
    <w:rsid w:val="38C12A6F"/>
    <w:rsid w:val="38F485DB"/>
    <w:rsid w:val="3907597B"/>
    <w:rsid w:val="390E3D07"/>
    <w:rsid w:val="391F84E1"/>
    <w:rsid w:val="393E85E4"/>
    <w:rsid w:val="39539F42"/>
    <w:rsid w:val="398C2BFC"/>
    <w:rsid w:val="399C5437"/>
    <w:rsid w:val="3A349ABE"/>
    <w:rsid w:val="3A6ED54F"/>
    <w:rsid w:val="3A9F0A33"/>
    <w:rsid w:val="3AC0FAC3"/>
    <w:rsid w:val="3AD36A98"/>
    <w:rsid w:val="3B33E898"/>
    <w:rsid w:val="3B86C78E"/>
    <w:rsid w:val="3BA3C4EE"/>
    <w:rsid w:val="3BB44AF5"/>
    <w:rsid w:val="3C015D15"/>
    <w:rsid w:val="3C39115C"/>
    <w:rsid w:val="3C3F2045"/>
    <w:rsid w:val="3C3FF0F1"/>
    <w:rsid w:val="3CAF20D2"/>
    <w:rsid w:val="3CAF9822"/>
    <w:rsid w:val="3CC8F344"/>
    <w:rsid w:val="3CCD14E2"/>
    <w:rsid w:val="3D002699"/>
    <w:rsid w:val="3D341238"/>
    <w:rsid w:val="3D5A8BEC"/>
    <w:rsid w:val="3D82DC90"/>
    <w:rsid w:val="3D9F74B1"/>
    <w:rsid w:val="3E37C5C1"/>
    <w:rsid w:val="3E61E861"/>
    <w:rsid w:val="3E66FC97"/>
    <w:rsid w:val="3E83BF6D"/>
    <w:rsid w:val="3ED4A479"/>
    <w:rsid w:val="3EDD6DA8"/>
    <w:rsid w:val="3EF38DD4"/>
    <w:rsid w:val="3F34CC39"/>
    <w:rsid w:val="3F5D8E5A"/>
    <w:rsid w:val="3F9C8001"/>
    <w:rsid w:val="3FB17809"/>
    <w:rsid w:val="3FC790D2"/>
    <w:rsid w:val="403B127F"/>
    <w:rsid w:val="407F609E"/>
    <w:rsid w:val="40A2D78D"/>
    <w:rsid w:val="40ADA3D8"/>
    <w:rsid w:val="40B3FA9A"/>
    <w:rsid w:val="40D71F95"/>
    <w:rsid w:val="418B1807"/>
    <w:rsid w:val="419489BB"/>
    <w:rsid w:val="41F00990"/>
    <w:rsid w:val="420E6356"/>
    <w:rsid w:val="42279572"/>
    <w:rsid w:val="422E2D79"/>
    <w:rsid w:val="429B170A"/>
    <w:rsid w:val="429E27DF"/>
    <w:rsid w:val="43245F08"/>
    <w:rsid w:val="432595B4"/>
    <w:rsid w:val="433F27F7"/>
    <w:rsid w:val="43448337"/>
    <w:rsid w:val="4346EFED"/>
    <w:rsid w:val="43D085C9"/>
    <w:rsid w:val="43D4E5F4"/>
    <w:rsid w:val="43E47268"/>
    <w:rsid w:val="446E994A"/>
    <w:rsid w:val="44A20311"/>
    <w:rsid w:val="44A8BD4D"/>
    <w:rsid w:val="44AC4197"/>
    <w:rsid w:val="44C59410"/>
    <w:rsid w:val="45280C35"/>
    <w:rsid w:val="45346452"/>
    <w:rsid w:val="456EE117"/>
    <w:rsid w:val="45A58491"/>
    <w:rsid w:val="45AA19E6"/>
    <w:rsid w:val="45CB31C0"/>
    <w:rsid w:val="45CDF970"/>
    <w:rsid w:val="45FD700C"/>
    <w:rsid w:val="46AFD4F3"/>
    <w:rsid w:val="46D126C7"/>
    <w:rsid w:val="4721143C"/>
    <w:rsid w:val="4727F660"/>
    <w:rsid w:val="47492E93"/>
    <w:rsid w:val="4751ABAB"/>
    <w:rsid w:val="4804CB08"/>
    <w:rsid w:val="4829231F"/>
    <w:rsid w:val="485393C4"/>
    <w:rsid w:val="48B80300"/>
    <w:rsid w:val="48C707D8"/>
    <w:rsid w:val="48EAC955"/>
    <w:rsid w:val="490B50CB"/>
    <w:rsid w:val="4990BCC1"/>
    <w:rsid w:val="4995311B"/>
    <w:rsid w:val="499EEE7A"/>
    <w:rsid w:val="49AF08E4"/>
    <w:rsid w:val="49C8B525"/>
    <w:rsid w:val="49DE3A63"/>
    <w:rsid w:val="49F000F4"/>
    <w:rsid w:val="4A07D6E8"/>
    <w:rsid w:val="4A1635C1"/>
    <w:rsid w:val="4A293651"/>
    <w:rsid w:val="4A51B135"/>
    <w:rsid w:val="4A536BF7"/>
    <w:rsid w:val="4A8EFC57"/>
    <w:rsid w:val="4AA1794D"/>
    <w:rsid w:val="4AD4C391"/>
    <w:rsid w:val="4AE4DCB4"/>
    <w:rsid w:val="4B2961C0"/>
    <w:rsid w:val="4B3EF88C"/>
    <w:rsid w:val="4B68B680"/>
    <w:rsid w:val="4BA943F8"/>
    <w:rsid w:val="4BE3215A"/>
    <w:rsid w:val="4BEC5438"/>
    <w:rsid w:val="4C7C49D4"/>
    <w:rsid w:val="4C83CAA4"/>
    <w:rsid w:val="4C84CFD6"/>
    <w:rsid w:val="4CA51B4D"/>
    <w:rsid w:val="4CE58C62"/>
    <w:rsid w:val="4CE9DAE7"/>
    <w:rsid w:val="4D1DD355"/>
    <w:rsid w:val="4D1E6B99"/>
    <w:rsid w:val="4D264DDA"/>
    <w:rsid w:val="4D287402"/>
    <w:rsid w:val="4D35040D"/>
    <w:rsid w:val="4D40AE0A"/>
    <w:rsid w:val="4D4B4EC4"/>
    <w:rsid w:val="4D71DD27"/>
    <w:rsid w:val="4D84FD71"/>
    <w:rsid w:val="4DE0D103"/>
    <w:rsid w:val="4DE7E71F"/>
    <w:rsid w:val="4E367A58"/>
    <w:rsid w:val="4E610282"/>
    <w:rsid w:val="4E7CF191"/>
    <w:rsid w:val="4EB2253E"/>
    <w:rsid w:val="4EC313DF"/>
    <w:rsid w:val="4ED36810"/>
    <w:rsid w:val="4EF15E25"/>
    <w:rsid w:val="4EF567A9"/>
    <w:rsid w:val="4EFB62D0"/>
    <w:rsid w:val="4EFC9172"/>
    <w:rsid w:val="4F19BD38"/>
    <w:rsid w:val="4F1C64A7"/>
    <w:rsid w:val="4F4C22DF"/>
    <w:rsid w:val="4F6843E6"/>
    <w:rsid w:val="4FA26770"/>
    <w:rsid w:val="4FD185AA"/>
    <w:rsid w:val="4FDA3FFF"/>
    <w:rsid w:val="5052DBF4"/>
    <w:rsid w:val="509DCEF7"/>
    <w:rsid w:val="50A0D370"/>
    <w:rsid w:val="50A0E8AA"/>
    <w:rsid w:val="50AEC38D"/>
    <w:rsid w:val="50CBC295"/>
    <w:rsid w:val="50D5CCCC"/>
    <w:rsid w:val="50FB6F39"/>
    <w:rsid w:val="510842DC"/>
    <w:rsid w:val="510F6332"/>
    <w:rsid w:val="5119956B"/>
    <w:rsid w:val="512F48F8"/>
    <w:rsid w:val="513C6AE5"/>
    <w:rsid w:val="525033DA"/>
    <w:rsid w:val="52572F27"/>
    <w:rsid w:val="527FBECC"/>
    <w:rsid w:val="52CD7CF0"/>
    <w:rsid w:val="52DD1BF2"/>
    <w:rsid w:val="52F37640"/>
    <w:rsid w:val="531E3271"/>
    <w:rsid w:val="53261544"/>
    <w:rsid w:val="5336C617"/>
    <w:rsid w:val="533C73A6"/>
    <w:rsid w:val="53A23051"/>
    <w:rsid w:val="53E46E99"/>
    <w:rsid w:val="53E71B40"/>
    <w:rsid w:val="54007B65"/>
    <w:rsid w:val="5452C0BA"/>
    <w:rsid w:val="5458523F"/>
    <w:rsid w:val="545AC138"/>
    <w:rsid w:val="546132BD"/>
    <w:rsid w:val="549510A1"/>
    <w:rsid w:val="55070C63"/>
    <w:rsid w:val="55184B66"/>
    <w:rsid w:val="55F0CAB9"/>
    <w:rsid w:val="561C0EA3"/>
    <w:rsid w:val="561E8AEC"/>
    <w:rsid w:val="563CED63"/>
    <w:rsid w:val="5658FBF5"/>
    <w:rsid w:val="56894609"/>
    <w:rsid w:val="56A54F3B"/>
    <w:rsid w:val="56BB3F95"/>
    <w:rsid w:val="56F87862"/>
    <w:rsid w:val="57166D36"/>
    <w:rsid w:val="573D64FD"/>
    <w:rsid w:val="57478CCF"/>
    <w:rsid w:val="576F36D8"/>
    <w:rsid w:val="57A305B2"/>
    <w:rsid w:val="57C633B7"/>
    <w:rsid w:val="57F43526"/>
    <w:rsid w:val="57FD75B6"/>
    <w:rsid w:val="5810FB4F"/>
    <w:rsid w:val="584CF636"/>
    <w:rsid w:val="5857684A"/>
    <w:rsid w:val="5896DE4A"/>
    <w:rsid w:val="58E684DA"/>
    <w:rsid w:val="59079EF4"/>
    <w:rsid w:val="595CC374"/>
    <w:rsid w:val="5A530A04"/>
    <w:rsid w:val="5AB072E8"/>
    <w:rsid w:val="5ABEEB59"/>
    <w:rsid w:val="5AD11583"/>
    <w:rsid w:val="5B3F0478"/>
    <w:rsid w:val="5B4E1EF4"/>
    <w:rsid w:val="5B7E9935"/>
    <w:rsid w:val="5B81CF63"/>
    <w:rsid w:val="5BAF3FA3"/>
    <w:rsid w:val="5BBC80CA"/>
    <w:rsid w:val="5C010D9E"/>
    <w:rsid w:val="5C24DFE7"/>
    <w:rsid w:val="5C32A35A"/>
    <w:rsid w:val="5C441C25"/>
    <w:rsid w:val="5C9B53D7"/>
    <w:rsid w:val="5CA03E88"/>
    <w:rsid w:val="5D66F24A"/>
    <w:rsid w:val="5D78C22D"/>
    <w:rsid w:val="5D7BD76F"/>
    <w:rsid w:val="5DDB0E15"/>
    <w:rsid w:val="5DDC966C"/>
    <w:rsid w:val="5DDEA151"/>
    <w:rsid w:val="5DE5F3EA"/>
    <w:rsid w:val="5E0F11C1"/>
    <w:rsid w:val="5E23D905"/>
    <w:rsid w:val="5E51A1D9"/>
    <w:rsid w:val="5E6E052B"/>
    <w:rsid w:val="5EA600AC"/>
    <w:rsid w:val="5F0B8B2E"/>
    <w:rsid w:val="5F0BA117"/>
    <w:rsid w:val="5F2BF5F4"/>
    <w:rsid w:val="5F658632"/>
    <w:rsid w:val="5F9250E3"/>
    <w:rsid w:val="5FD5281D"/>
    <w:rsid w:val="60098E80"/>
    <w:rsid w:val="603965E2"/>
    <w:rsid w:val="605B967C"/>
    <w:rsid w:val="60C21894"/>
    <w:rsid w:val="60F38474"/>
    <w:rsid w:val="610245CA"/>
    <w:rsid w:val="618729C1"/>
    <w:rsid w:val="61A42A9A"/>
    <w:rsid w:val="61B59FEF"/>
    <w:rsid w:val="61CA29F4"/>
    <w:rsid w:val="61CDC8CF"/>
    <w:rsid w:val="61DC9B30"/>
    <w:rsid w:val="6203CE2D"/>
    <w:rsid w:val="621FBD31"/>
    <w:rsid w:val="622C5F1E"/>
    <w:rsid w:val="626549BB"/>
    <w:rsid w:val="62A22833"/>
    <w:rsid w:val="62A4328E"/>
    <w:rsid w:val="630D0889"/>
    <w:rsid w:val="63548543"/>
    <w:rsid w:val="63A79F03"/>
    <w:rsid w:val="63C1B9A7"/>
    <w:rsid w:val="63E40412"/>
    <w:rsid w:val="6457B09B"/>
    <w:rsid w:val="6480159B"/>
    <w:rsid w:val="6493FAE5"/>
    <w:rsid w:val="64B91F0B"/>
    <w:rsid w:val="64EA013E"/>
    <w:rsid w:val="64FBF9C4"/>
    <w:rsid w:val="65DEEF1C"/>
    <w:rsid w:val="65F82701"/>
    <w:rsid w:val="661B3326"/>
    <w:rsid w:val="66481B35"/>
    <w:rsid w:val="664B1CD8"/>
    <w:rsid w:val="66A4E6C0"/>
    <w:rsid w:val="66B79B19"/>
    <w:rsid w:val="6702F964"/>
    <w:rsid w:val="6737F219"/>
    <w:rsid w:val="67470C11"/>
    <w:rsid w:val="67756C8B"/>
    <w:rsid w:val="679AE8A1"/>
    <w:rsid w:val="67DA5B79"/>
    <w:rsid w:val="67E26082"/>
    <w:rsid w:val="67E8BA0D"/>
    <w:rsid w:val="68130872"/>
    <w:rsid w:val="6816FBD8"/>
    <w:rsid w:val="68184F02"/>
    <w:rsid w:val="684887DE"/>
    <w:rsid w:val="68630533"/>
    <w:rsid w:val="687A6851"/>
    <w:rsid w:val="68AE63DC"/>
    <w:rsid w:val="68E5429F"/>
    <w:rsid w:val="69287A20"/>
    <w:rsid w:val="693FEC1B"/>
    <w:rsid w:val="697E9A12"/>
    <w:rsid w:val="69C40EF6"/>
    <w:rsid w:val="69C4C7A9"/>
    <w:rsid w:val="69CE71FF"/>
    <w:rsid w:val="69E31BF6"/>
    <w:rsid w:val="69E342F9"/>
    <w:rsid w:val="69E802C7"/>
    <w:rsid w:val="6A028923"/>
    <w:rsid w:val="6A3D68E1"/>
    <w:rsid w:val="6A660363"/>
    <w:rsid w:val="6AC58FF6"/>
    <w:rsid w:val="6AF58F42"/>
    <w:rsid w:val="6AFD7D78"/>
    <w:rsid w:val="6B38BEE1"/>
    <w:rsid w:val="6B3B9190"/>
    <w:rsid w:val="6B4E09BB"/>
    <w:rsid w:val="6B5F8098"/>
    <w:rsid w:val="6B7CE2C2"/>
    <w:rsid w:val="6B942AA6"/>
    <w:rsid w:val="6B9451CF"/>
    <w:rsid w:val="6BAB8534"/>
    <w:rsid w:val="6BB0078C"/>
    <w:rsid w:val="6BC0FC03"/>
    <w:rsid w:val="6BC4E7E1"/>
    <w:rsid w:val="6C076478"/>
    <w:rsid w:val="6C5EAFD0"/>
    <w:rsid w:val="6C74823F"/>
    <w:rsid w:val="6CA8DAB4"/>
    <w:rsid w:val="6CC5E47B"/>
    <w:rsid w:val="6CDF1C3F"/>
    <w:rsid w:val="6CE1DA8A"/>
    <w:rsid w:val="6D1DF19A"/>
    <w:rsid w:val="6D2F5C26"/>
    <w:rsid w:val="6D39EE17"/>
    <w:rsid w:val="6D407B72"/>
    <w:rsid w:val="6D42EE2E"/>
    <w:rsid w:val="6D974085"/>
    <w:rsid w:val="6DA43406"/>
    <w:rsid w:val="6DB605D7"/>
    <w:rsid w:val="6E05645C"/>
    <w:rsid w:val="6E2AB23D"/>
    <w:rsid w:val="6E5BF8AE"/>
    <w:rsid w:val="6E6164E8"/>
    <w:rsid w:val="6E654333"/>
    <w:rsid w:val="6E68F66A"/>
    <w:rsid w:val="6E70BC51"/>
    <w:rsid w:val="6EE3E656"/>
    <w:rsid w:val="6F008EA7"/>
    <w:rsid w:val="6F161037"/>
    <w:rsid w:val="6F3A9B22"/>
    <w:rsid w:val="6F7182ED"/>
    <w:rsid w:val="7017DFA0"/>
    <w:rsid w:val="7036C6F1"/>
    <w:rsid w:val="70495FD9"/>
    <w:rsid w:val="70538776"/>
    <w:rsid w:val="7079B190"/>
    <w:rsid w:val="70A69645"/>
    <w:rsid w:val="70A77C0D"/>
    <w:rsid w:val="70CE1D4D"/>
    <w:rsid w:val="70CFB8F1"/>
    <w:rsid w:val="70DD002B"/>
    <w:rsid w:val="71215520"/>
    <w:rsid w:val="7121644B"/>
    <w:rsid w:val="7133110E"/>
    <w:rsid w:val="71493D36"/>
    <w:rsid w:val="71586762"/>
    <w:rsid w:val="71BE6630"/>
    <w:rsid w:val="71CB109F"/>
    <w:rsid w:val="71D7E075"/>
    <w:rsid w:val="71EBAB19"/>
    <w:rsid w:val="721F6EF9"/>
    <w:rsid w:val="7248A0C3"/>
    <w:rsid w:val="72510C13"/>
    <w:rsid w:val="7268F9F8"/>
    <w:rsid w:val="73088EAD"/>
    <w:rsid w:val="731066A3"/>
    <w:rsid w:val="73482193"/>
    <w:rsid w:val="73553F56"/>
    <w:rsid w:val="7366657F"/>
    <w:rsid w:val="73B0AF42"/>
    <w:rsid w:val="73C6D385"/>
    <w:rsid w:val="73F588DC"/>
    <w:rsid w:val="73F6B6C0"/>
    <w:rsid w:val="740EBBE5"/>
    <w:rsid w:val="7434B59E"/>
    <w:rsid w:val="7447CC2D"/>
    <w:rsid w:val="747355C4"/>
    <w:rsid w:val="74F10FB7"/>
    <w:rsid w:val="75001E4E"/>
    <w:rsid w:val="754BE327"/>
    <w:rsid w:val="754E1ABE"/>
    <w:rsid w:val="7581E1C3"/>
    <w:rsid w:val="75D3FC7A"/>
    <w:rsid w:val="75F014FC"/>
    <w:rsid w:val="75FF8049"/>
    <w:rsid w:val="760D903C"/>
    <w:rsid w:val="7620E814"/>
    <w:rsid w:val="7647E6BB"/>
    <w:rsid w:val="7672D411"/>
    <w:rsid w:val="7684780F"/>
    <w:rsid w:val="76ACC9EA"/>
    <w:rsid w:val="773D5FDC"/>
    <w:rsid w:val="77590120"/>
    <w:rsid w:val="7775E5B1"/>
    <w:rsid w:val="77BF12C6"/>
    <w:rsid w:val="77DBFFD0"/>
    <w:rsid w:val="77E550B3"/>
    <w:rsid w:val="77E94E15"/>
    <w:rsid w:val="77F1F3E3"/>
    <w:rsid w:val="77F92B59"/>
    <w:rsid w:val="7820E269"/>
    <w:rsid w:val="78C5CEB7"/>
    <w:rsid w:val="78E3DB9E"/>
    <w:rsid w:val="7934D93A"/>
    <w:rsid w:val="798C1A29"/>
    <w:rsid w:val="79C19FD9"/>
    <w:rsid w:val="79D064D1"/>
    <w:rsid w:val="79D7ED1E"/>
    <w:rsid w:val="79DC80FB"/>
    <w:rsid w:val="79EA2686"/>
    <w:rsid w:val="79F4740D"/>
    <w:rsid w:val="79FEB820"/>
    <w:rsid w:val="7A0E4568"/>
    <w:rsid w:val="7A18E4B7"/>
    <w:rsid w:val="7A34180C"/>
    <w:rsid w:val="7A49AF50"/>
    <w:rsid w:val="7A60661C"/>
    <w:rsid w:val="7A67F80C"/>
    <w:rsid w:val="7AACEEFB"/>
    <w:rsid w:val="7AB48527"/>
    <w:rsid w:val="7ABA7D25"/>
    <w:rsid w:val="7ADC85E5"/>
    <w:rsid w:val="7AE01B2C"/>
    <w:rsid w:val="7B0144E3"/>
    <w:rsid w:val="7B17A375"/>
    <w:rsid w:val="7BBE242E"/>
    <w:rsid w:val="7BD43318"/>
    <w:rsid w:val="7C0B4A06"/>
    <w:rsid w:val="7C17AD96"/>
    <w:rsid w:val="7C3B1651"/>
    <w:rsid w:val="7C81B305"/>
    <w:rsid w:val="7C8CDFEE"/>
    <w:rsid w:val="7C91D5CC"/>
    <w:rsid w:val="7CA95174"/>
    <w:rsid w:val="7CFA41DC"/>
    <w:rsid w:val="7D13410C"/>
    <w:rsid w:val="7D2E18D4"/>
    <w:rsid w:val="7D4D3517"/>
    <w:rsid w:val="7D70917C"/>
    <w:rsid w:val="7D7A1F95"/>
    <w:rsid w:val="7D8C9C7C"/>
    <w:rsid w:val="7D9542EE"/>
    <w:rsid w:val="7DB271E0"/>
    <w:rsid w:val="7DC6A5D5"/>
    <w:rsid w:val="7DEF5B2F"/>
    <w:rsid w:val="7E222714"/>
    <w:rsid w:val="7E33E9DE"/>
    <w:rsid w:val="7E6D4712"/>
    <w:rsid w:val="7E76B0C8"/>
    <w:rsid w:val="7E8D35DF"/>
    <w:rsid w:val="7ECE9498"/>
    <w:rsid w:val="7ED0FA39"/>
    <w:rsid w:val="7EE616ED"/>
    <w:rsid w:val="7EF2D6BE"/>
    <w:rsid w:val="7F23A0C6"/>
    <w:rsid w:val="7F311B9C"/>
    <w:rsid w:val="7F78CD23"/>
    <w:rsid w:val="7F984606"/>
    <w:rsid w:val="7FD9956C"/>
    <w:rsid w:val="7FD9A763"/>
    <w:rsid w:val="7FE769F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FF003"/>
  <w15:chartTrackingRefBased/>
  <w15:docId w15:val="{357340FF-A74C-40D0-994D-279F5E8E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styleId="HeaderChar" w:customStyle="1">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styleId="FooterChar" w:customStyle="1">
    <w:name w:val="Footer Char"/>
    <w:basedOn w:val="DefaultParagraphFont"/>
    <w:link w:val="Footer"/>
    <w:uiPriority w:val="99"/>
    <w:rsid w:val="00F86956"/>
  </w:style>
  <w:style w:type="table" w:styleId="TipTable" w:customStyle="1">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F53440"/>
    <w:rPr>
      <w:b/>
      <w:bCs/>
      <w:color w:val="2F5496" w:themeColor="accent1" w:themeShade="BF"/>
      <w:sz w:val="24"/>
      <w:szCs w:val="24"/>
      <w:lang w:val="en-US" w:eastAsia="ja-JP"/>
    </w:rPr>
  </w:style>
  <w:style w:type="table" w:styleId="TableGrid1" w:customStyle="1">
    <w:name w:val="Table Grid1"/>
    <w:basedOn w:val="TableNormal"/>
    <w:next w:val="TableGrid"/>
    <w:uiPriority w:val="99"/>
    <w:rsid w:val="00824D32"/>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Bullet">
    <w:name w:val="List Bullet"/>
    <w:basedOn w:val="Normal"/>
    <w:uiPriority w:val="1"/>
    <w:unhideWhenUsed/>
    <w:qFormat/>
    <w:rsid w:val="002A476A"/>
    <w:pPr>
      <w:numPr>
        <w:numId w:val="1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styleId="CommentTextChar" w:customStyle="1">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styleId="CommentSubjectChar" w:customStyle="1">
    <w:name w:val="Comment Subject Char"/>
    <w:basedOn w:val="CommentTextChar"/>
    <w:link w:val="CommentSubject"/>
    <w:uiPriority w:val="99"/>
    <w:semiHidden/>
    <w:rsid w:val="00F43559"/>
    <w:rPr>
      <w:b/>
      <w:bCs/>
      <w:sz w:val="20"/>
      <w:szCs w:val="20"/>
    </w:rPr>
  </w:style>
  <w:style w:type="paragraph" w:styleId="wysiwyg-color-black" w:customStyle="1">
    <w:name w:val="wysiwyg-color-black"/>
    <w:basedOn w:val="Normal"/>
    <w:rsid w:val="005E3798"/>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wysiwyg-color-black1" w:customStyle="1">
    <w:name w:val="wysiwyg-color-black1"/>
    <w:basedOn w:val="DefaultParagraphFont"/>
    <w:rsid w:val="005E3798"/>
  </w:style>
  <w:style w:type="character" w:styleId="UnresolvedMention" w:customStyle="1">
    <w:name w:val="Unresolved Mention"/>
    <w:basedOn w:val="DefaultParagraphFont"/>
    <w:uiPriority w:val="99"/>
    <w:unhideWhenUsed/>
    <w:rsid w:val="00EF1918"/>
    <w:rPr>
      <w:color w:val="605E5C"/>
      <w:shd w:val="clear" w:color="auto" w:fill="E1DFDD"/>
    </w:rPr>
  </w:style>
  <w:style w:type="character" w:styleId="Mention" w:customStyle="1">
    <w:name w:val="Mention"/>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styleId="FootnoteTextChar" w:customStyle="1">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styleId="normaltextrun" w:customStyle="1">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styleId="cf01" w:customStyle="1">
    <w:name w:val="cf01"/>
    <w:basedOn w:val="DefaultParagraphFont"/>
    <w:rsid w:val="00471074"/>
    <w:rPr>
      <w:rFonts w:hint="default" w:ascii="Segoe UI" w:hAnsi="Segoe UI" w:cs="Segoe UI"/>
      <w:sz w:val="18"/>
      <w:szCs w:val="18"/>
    </w:rPr>
  </w:style>
  <w:style w:type="character" w:styleId="Heading1Char" w:customStyle="1">
    <w:name w:val="Heading 1 Char"/>
    <w:basedOn w:val="DefaultParagraphFont"/>
    <w:link w:val="Heading1"/>
    <w:uiPriority w:val="9"/>
    <w:rsid w:val="00CB14A1"/>
    <w:rPr>
      <w:rFonts w:asciiTheme="majorHAnsi" w:hAnsiTheme="majorHAnsi" w:eastAsiaTheme="majorEastAsia" w:cstheme="majorBidi"/>
      <w:color w:val="2F5496" w:themeColor="accent1" w:themeShade="BF"/>
      <w:sz w:val="32"/>
      <w:szCs w:val="32"/>
    </w:rPr>
  </w:style>
  <w:style w:type="character" w:styleId="Style7" w:customStyle="1">
    <w:name w:val="Style7"/>
    <w:basedOn w:val="DefaultParagraphFont"/>
    <w:uiPriority w:val="1"/>
    <w:qFormat/>
    <w:rsid w:val="007E3751"/>
    <w:rPr>
      <w:rFonts w:ascii="Arial" w:hAnsi="Arial"/>
      <w:sz w:val="20"/>
    </w:rPr>
  </w:style>
  <w:style w:type="character" w:styleId="Style1" w:customStyle="1">
    <w:name w:val="Style1"/>
    <w:basedOn w:val="DefaultParagraphFont"/>
    <w:uiPriority w:val="1"/>
    <w:rsid w:val="002D0787"/>
    <w:rPr>
      <w:rFonts w:ascii="Arial" w:hAnsi="Arial"/>
      <w:color w:val="auto"/>
      <w:sz w:val="20"/>
    </w:rPr>
  </w:style>
  <w:style w:type="paragraph" w:styleId="paragraph" w:customStyle="1">
    <w:name w:val="paragraph"/>
    <w:basedOn w:val="Normal"/>
    <w:rsid w:val="00E47292"/>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eop" w:customStyle="1">
    <w:name w:val="eop"/>
    <w:basedOn w:val="DefaultParagraphFont"/>
    <w:rsid w:val="00E47292"/>
  </w:style>
  <w:style w:type="paragraph" w:styleId="HTMLPreformatted">
    <w:name w:val="HTML Preformatted"/>
    <w:basedOn w:val="Normal"/>
    <w:link w:val="HTMLPreformattedChar"/>
    <w:uiPriority w:val="99"/>
    <w:semiHidden/>
    <w:unhideWhenUsed/>
    <w:rsid w:val="009A2938"/>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9A2938"/>
    <w:rPr>
      <w:rFonts w:ascii="Consolas" w:hAnsi="Consolas"/>
      <w:sz w:val="20"/>
      <w:szCs w:val="20"/>
    </w:rPr>
  </w:style>
  <w:style w:type="paragraph" w:styleId="pf0" w:customStyle="1">
    <w:name w:val="pf0"/>
    <w:basedOn w:val="Normal"/>
    <w:rsid w:val="00BE1330"/>
    <w:pPr>
      <w:spacing w:before="100" w:beforeAutospacing="1" w:after="100" w:afterAutospacing="1" w:line="240" w:lineRule="auto"/>
    </w:pPr>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58011602">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357976250">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570391356">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745221551">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56970625">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493106987">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33C28D2502413787EBA744F9C48B5B"/>
        <w:category>
          <w:name w:val="General"/>
          <w:gallery w:val="placeholder"/>
        </w:category>
        <w:types>
          <w:type w:val="bbPlcHdr"/>
        </w:types>
        <w:behaviors>
          <w:behavior w:val="content"/>
        </w:behaviors>
        <w:guid w:val="{DC964C17-1C52-44B5-ABEA-36E1FC13086C}"/>
      </w:docPartPr>
      <w:docPartBody>
        <w:p w:rsidR="003F188C" w:rsidP="00575B47" w:rsidRDefault="00575B47">
          <w:pPr>
            <w:pStyle w:val="6233C28D2502413787EBA744F9C48B5B"/>
          </w:pPr>
          <w:r w:rsidRPr="00C85817">
            <w:rPr>
              <w:rFonts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0BE"/>
    <w:rsid w:val="00004DED"/>
    <w:rsid w:val="00007599"/>
    <w:rsid w:val="00007F53"/>
    <w:rsid w:val="00027B3E"/>
    <w:rsid w:val="00032B2C"/>
    <w:rsid w:val="000419BF"/>
    <w:rsid w:val="00047B63"/>
    <w:rsid w:val="000813A5"/>
    <w:rsid w:val="0009014B"/>
    <w:rsid w:val="000A2701"/>
    <w:rsid w:val="000D2737"/>
    <w:rsid w:val="000D3411"/>
    <w:rsid w:val="000E2ECC"/>
    <w:rsid w:val="000F2CC5"/>
    <w:rsid w:val="001056F7"/>
    <w:rsid w:val="001057CF"/>
    <w:rsid w:val="00110540"/>
    <w:rsid w:val="00122DF7"/>
    <w:rsid w:val="001244E1"/>
    <w:rsid w:val="00124CAB"/>
    <w:rsid w:val="001613CC"/>
    <w:rsid w:val="0018235F"/>
    <w:rsid w:val="001C4399"/>
    <w:rsid w:val="001E089D"/>
    <w:rsid w:val="001F270C"/>
    <w:rsid w:val="0021096D"/>
    <w:rsid w:val="00226D7D"/>
    <w:rsid w:val="002307BD"/>
    <w:rsid w:val="00233647"/>
    <w:rsid w:val="00242CB0"/>
    <w:rsid w:val="0025214B"/>
    <w:rsid w:val="00266E9E"/>
    <w:rsid w:val="00273AB5"/>
    <w:rsid w:val="002773E6"/>
    <w:rsid w:val="002B6374"/>
    <w:rsid w:val="0030063A"/>
    <w:rsid w:val="00306290"/>
    <w:rsid w:val="00313C1D"/>
    <w:rsid w:val="00327C96"/>
    <w:rsid w:val="00360014"/>
    <w:rsid w:val="003749A8"/>
    <w:rsid w:val="003875C9"/>
    <w:rsid w:val="003B5856"/>
    <w:rsid w:val="003E3BB7"/>
    <w:rsid w:val="003E4093"/>
    <w:rsid w:val="003E6BED"/>
    <w:rsid w:val="003F188C"/>
    <w:rsid w:val="00406589"/>
    <w:rsid w:val="00455DD3"/>
    <w:rsid w:val="00483865"/>
    <w:rsid w:val="00487A68"/>
    <w:rsid w:val="00495642"/>
    <w:rsid w:val="004B345B"/>
    <w:rsid w:val="004B5352"/>
    <w:rsid w:val="004D699A"/>
    <w:rsid w:val="00501F16"/>
    <w:rsid w:val="0052128B"/>
    <w:rsid w:val="005244F5"/>
    <w:rsid w:val="00554EA0"/>
    <w:rsid w:val="00575B47"/>
    <w:rsid w:val="005E2258"/>
    <w:rsid w:val="005E7C15"/>
    <w:rsid w:val="00600063"/>
    <w:rsid w:val="006065BD"/>
    <w:rsid w:val="0065189E"/>
    <w:rsid w:val="006803AE"/>
    <w:rsid w:val="00694A3D"/>
    <w:rsid w:val="0069710C"/>
    <w:rsid w:val="006B75CB"/>
    <w:rsid w:val="006C70BE"/>
    <w:rsid w:val="006D0917"/>
    <w:rsid w:val="006D3B71"/>
    <w:rsid w:val="006D415C"/>
    <w:rsid w:val="006D64F5"/>
    <w:rsid w:val="006F5113"/>
    <w:rsid w:val="00721F12"/>
    <w:rsid w:val="00752B3A"/>
    <w:rsid w:val="0078077D"/>
    <w:rsid w:val="0078367D"/>
    <w:rsid w:val="007B3833"/>
    <w:rsid w:val="007C0057"/>
    <w:rsid w:val="007D0498"/>
    <w:rsid w:val="007E6787"/>
    <w:rsid w:val="00811B72"/>
    <w:rsid w:val="008276A1"/>
    <w:rsid w:val="00840471"/>
    <w:rsid w:val="008565A9"/>
    <w:rsid w:val="0086318C"/>
    <w:rsid w:val="00871B30"/>
    <w:rsid w:val="00881D1E"/>
    <w:rsid w:val="008821F1"/>
    <w:rsid w:val="008A29F0"/>
    <w:rsid w:val="008B1F44"/>
    <w:rsid w:val="008D35EB"/>
    <w:rsid w:val="008E4927"/>
    <w:rsid w:val="008F3052"/>
    <w:rsid w:val="0091000E"/>
    <w:rsid w:val="00924C19"/>
    <w:rsid w:val="00925DEB"/>
    <w:rsid w:val="00926387"/>
    <w:rsid w:val="009426E6"/>
    <w:rsid w:val="00964D91"/>
    <w:rsid w:val="00974626"/>
    <w:rsid w:val="009A38DC"/>
    <w:rsid w:val="009C0948"/>
    <w:rsid w:val="009C21CF"/>
    <w:rsid w:val="009C633A"/>
    <w:rsid w:val="009C6A4D"/>
    <w:rsid w:val="009D658A"/>
    <w:rsid w:val="009F377B"/>
    <w:rsid w:val="009F57C4"/>
    <w:rsid w:val="00A01FB1"/>
    <w:rsid w:val="00A14A0D"/>
    <w:rsid w:val="00A22716"/>
    <w:rsid w:val="00A233E0"/>
    <w:rsid w:val="00A307BC"/>
    <w:rsid w:val="00A610EE"/>
    <w:rsid w:val="00A61E21"/>
    <w:rsid w:val="00A87C0F"/>
    <w:rsid w:val="00A90419"/>
    <w:rsid w:val="00AA0277"/>
    <w:rsid w:val="00AB723F"/>
    <w:rsid w:val="00AC4BC8"/>
    <w:rsid w:val="00AD1314"/>
    <w:rsid w:val="00AD1552"/>
    <w:rsid w:val="00AF6474"/>
    <w:rsid w:val="00B01CD9"/>
    <w:rsid w:val="00B25FD8"/>
    <w:rsid w:val="00B40890"/>
    <w:rsid w:val="00B41BA1"/>
    <w:rsid w:val="00B44567"/>
    <w:rsid w:val="00B5121A"/>
    <w:rsid w:val="00B568A9"/>
    <w:rsid w:val="00B634EC"/>
    <w:rsid w:val="00B71F61"/>
    <w:rsid w:val="00B7668D"/>
    <w:rsid w:val="00B76DAC"/>
    <w:rsid w:val="00B8665B"/>
    <w:rsid w:val="00B87BFF"/>
    <w:rsid w:val="00BA19E3"/>
    <w:rsid w:val="00BA3519"/>
    <w:rsid w:val="00BC5AB2"/>
    <w:rsid w:val="00C159B1"/>
    <w:rsid w:val="00C230A2"/>
    <w:rsid w:val="00C579AA"/>
    <w:rsid w:val="00C60804"/>
    <w:rsid w:val="00C64CC6"/>
    <w:rsid w:val="00C93385"/>
    <w:rsid w:val="00CB1034"/>
    <w:rsid w:val="00CC4C61"/>
    <w:rsid w:val="00CD1C72"/>
    <w:rsid w:val="00CD5F1C"/>
    <w:rsid w:val="00D060D4"/>
    <w:rsid w:val="00D17DC8"/>
    <w:rsid w:val="00D21824"/>
    <w:rsid w:val="00D2225D"/>
    <w:rsid w:val="00D223BC"/>
    <w:rsid w:val="00D83E11"/>
    <w:rsid w:val="00D84669"/>
    <w:rsid w:val="00DA43B6"/>
    <w:rsid w:val="00DB4EF8"/>
    <w:rsid w:val="00DB6247"/>
    <w:rsid w:val="00DB6587"/>
    <w:rsid w:val="00DC3446"/>
    <w:rsid w:val="00DC445D"/>
    <w:rsid w:val="00DC70FB"/>
    <w:rsid w:val="00DD431D"/>
    <w:rsid w:val="00DF1D33"/>
    <w:rsid w:val="00DF1D52"/>
    <w:rsid w:val="00E06BCC"/>
    <w:rsid w:val="00E31B28"/>
    <w:rsid w:val="00E71E98"/>
    <w:rsid w:val="00E76808"/>
    <w:rsid w:val="00E8165B"/>
    <w:rsid w:val="00E82BAF"/>
    <w:rsid w:val="00E83CA6"/>
    <w:rsid w:val="00EB35CC"/>
    <w:rsid w:val="00EC3C2A"/>
    <w:rsid w:val="00EC43DC"/>
    <w:rsid w:val="00EC49B7"/>
    <w:rsid w:val="00EE0DD7"/>
    <w:rsid w:val="00F04952"/>
    <w:rsid w:val="00F05897"/>
    <w:rsid w:val="00F266B0"/>
    <w:rsid w:val="00F543DE"/>
    <w:rsid w:val="00F54BC5"/>
    <w:rsid w:val="00F6174C"/>
    <w:rsid w:val="00F63761"/>
    <w:rsid w:val="00F84FC6"/>
    <w:rsid w:val="00F945AD"/>
    <w:rsid w:val="00FA5947"/>
    <w:rsid w:val="00FC5AEC"/>
    <w:rsid w:val="00FD33D2"/>
    <w:rsid w:val="00FE0548"/>
    <w:rsid w:val="00FE2D53"/>
    <w:rsid w:val="00FF05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D7D"/>
    <w:rPr>
      <w:color w:val="808080"/>
    </w:rPr>
  </w:style>
  <w:style w:type="paragraph" w:customStyle="1" w:styleId="6233C28D2502413787EBA744F9C48B5B">
    <w:name w:val="6233C28D2502413787EBA744F9C48B5B"/>
    <w:rsid w:val="00575B47"/>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0E4EB094659B54187ED9E228F732D66" ma:contentTypeVersion="3" ma:contentTypeDescription="Kurkite naują dokumentą." ma:contentTypeScope="" ma:versionID="a66a723931b6b0a050f21a63def18aff">
  <xsd:schema xmlns:xsd="http://www.w3.org/2001/XMLSchema" xmlns:xs="http://www.w3.org/2001/XMLSchema" xmlns:p="http://schemas.microsoft.com/office/2006/metadata/properties" xmlns:ns2="4c8d03ad-c1b5-4cd8-b1c4-aa2881f67b3d" targetNamespace="http://schemas.microsoft.com/office/2006/metadata/properties" ma:root="true" ma:fieldsID="6999512f1380ce6530e4ab424915e98c" ns2:_="">
    <xsd:import namespace="4c8d03ad-c1b5-4cd8-b1c4-aa2881f6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03ad-c1b5-4cd8-b1c4-aa2881f6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21B2-6146-43CA-8928-E545A56C4627}">
  <ds:schemaRefs>
    <ds:schemaRef ds:uri="http://schemas.microsoft.com/sharepoint/v3/contenttype/forms"/>
  </ds:schemaRefs>
</ds:datastoreItem>
</file>

<file path=customXml/itemProps2.xml><?xml version="1.0" encoding="utf-8"?>
<ds:datastoreItem xmlns:ds="http://schemas.openxmlformats.org/officeDocument/2006/customXml" ds:itemID="{0FB94540-0C15-4D97-8C56-58306DC0A791}"/>
</file>

<file path=customXml/itemProps3.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023F67-8A7C-47C9-B1BB-EADA9513F9BC}">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Marija Baltmiškė</dc:creator>
  <keywords/>
  <dc:description/>
  <lastModifiedBy>Rasa Seikauskienė</lastModifiedBy>
  <revision>90</revision>
  <dcterms:created xsi:type="dcterms:W3CDTF">2025-12-05T05:58:00.0000000Z</dcterms:created>
  <dcterms:modified xsi:type="dcterms:W3CDTF">2026-01-07T07:27:47.1902431Z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0x01010090E4EB094659B54187ED9E228F732D66</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