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83E8D9"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 xml:space="preserve">po </w:t>
            </w:r>
            <w:r w:rsidR="004C2B8C">
              <w:rPr>
                <w:rFonts w:ascii="Times New Roman" w:hAnsi="Times New Roman" w:cs="Times New Roman"/>
                <w:color w:val="000000" w:themeColor="text1"/>
                <w:sz w:val="22"/>
                <w:szCs w:val="22"/>
              </w:rPr>
              <w:t>30</w:t>
            </w:r>
            <w:r w:rsidRPr="00BE02F1">
              <w:rPr>
                <w:rFonts w:ascii="Times New Roman" w:hAnsi="Times New Roman" w:cs="Times New Roman"/>
                <w:color w:val="000000" w:themeColor="text1"/>
                <w:sz w:val="22"/>
                <w:szCs w:val="22"/>
              </w:rPr>
              <w:t xml:space="preserve"> 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 xml:space="preserve">Pasiūlymo galiojimo užtikrinimas pirkimo </w:t>
            </w:r>
            <w:r w:rsidRPr="00BE02F1">
              <w:rPr>
                <w:rFonts w:ascii="Times New Roman" w:hAnsi="Times New Roman" w:cs="Times New Roman"/>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lastRenderedPageBreak/>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w:t>
            </w:r>
            <w:r w:rsidRPr="00BE02F1">
              <w:rPr>
                <w:rFonts w:ascii="Times New Roman" w:hAnsi="Times New Roman" w:cs="Times New Roman"/>
                <w:sz w:val="22"/>
                <w:szCs w:val="22"/>
              </w:rPr>
              <w:lastRenderedPageBreak/>
              <w:t>terminą neišnagrinėja jai pateiktos pretenzijos, 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w:t>
            </w:r>
            <w:r w:rsidRPr="00BE02F1">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72D3F" w14:textId="77777777" w:rsidR="00B92179" w:rsidRDefault="00B92179" w:rsidP="00D05666">
      <w:r>
        <w:separator/>
      </w:r>
    </w:p>
  </w:endnote>
  <w:endnote w:type="continuationSeparator" w:id="0">
    <w:p w14:paraId="42368AE7" w14:textId="77777777" w:rsidR="00B92179" w:rsidRDefault="00B92179" w:rsidP="00D05666">
      <w:r>
        <w:continuationSeparator/>
      </w:r>
    </w:p>
  </w:endnote>
  <w:endnote w:type="continuationNotice" w:id="1">
    <w:p w14:paraId="3C7EC7E4" w14:textId="77777777" w:rsidR="00B92179" w:rsidRDefault="00B9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1BD12" w14:textId="77777777" w:rsidR="00B92179" w:rsidRDefault="00B92179" w:rsidP="00D05666">
      <w:r>
        <w:separator/>
      </w:r>
    </w:p>
  </w:footnote>
  <w:footnote w:type="continuationSeparator" w:id="0">
    <w:p w14:paraId="5FC0DB22" w14:textId="77777777" w:rsidR="00B92179" w:rsidRDefault="00B92179" w:rsidP="00D05666">
      <w:r>
        <w:continuationSeparator/>
      </w:r>
    </w:p>
  </w:footnote>
  <w:footnote w:type="continuationNotice" w:id="1">
    <w:p w14:paraId="1199EFB7" w14:textId="77777777" w:rsidR="00B92179" w:rsidRDefault="00B921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2A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8C"/>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A3"/>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179"/>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7</cp:revision>
  <dcterms:created xsi:type="dcterms:W3CDTF">2024-02-08T08:33:00Z</dcterms:created>
  <dcterms:modified xsi:type="dcterms:W3CDTF">2024-12-09T13:20:00Z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