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Content>
              <w:p w14:paraId="55A66064" w14:textId="08AE3AE3" w:rsidR="00963BF6" w:rsidRPr="00092D9D" w:rsidRDefault="00092D9D">
                <w:pPr>
                  <w:jc w:val="both"/>
                  <w:rPr>
                    <w:rFonts w:eastAsia="Arial Unicode MS"/>
                    <w:sz w:val="18"/>
                    <w:szCs w:val="18"/>
                  </w:rPr>
                </w:pPr>
                <w:r w:rsidRPr="00092D9D">
                  <w:rPr>
                    <w:rFonts w:eastAsia="Arial Unicode MS"/>
                    <w:sz w:val="18"/>
                    <w:szCs w:val="18"/>
                  </w:rPr>
                  <w:t xml:space="preserve">(PU-12911/24) </w:t>
                </w:r>
                <w:proofErr w:type="spellStart"/>
                <w:r w:rsidRPr="00092D9D">
                  <w:rPr>
                    <w:rFonts w:eastAsia="Arial Unicode MS"/>
                    <w:sz w:val="18"/>
                    <w:szCs w:val="18"/>
                  </w:rPr>
                  <w:t>Geosintetiniai</w:t>
                </w:r>
                <w:proofErr w:type="spellEnd"/>
                <w:r w:rsidRPr="00092D9D">
                  <w:rPr>
                    <w:rFonts w:eastAsia="Arial Unicode MS"/>
                    <w:sz w:val="18"/>
                    <w:szCs w:val="18"/>
                  </w:rPr>
                  <w:t xml:space="preserve"> tinklai ir kt. gaminiai (geotekstilė)</w:t>
                </w:r>
              </w:p>
            </w:sdtContent>
          </w:sdt>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7777777"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Pr="00EE08AA">
                      <w:rPr>
                        <w:rStyle w:val="1TEKSTAS"/>
                        <w:sz w:val="18"/>
                        <w:szCs w:val="14"/>
                        <w:highlight w:val="lightGray"/>
                      </w:rPr>
                      <w:t>pareigos, vardas, pavardė</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Content>
                <w:r w:rsidRPr="00EE08AA">
                  <w:rPr>
                    <w:rFonts w:eastAsia="Arial Unicode MS"/>
                    <w:sz w:val="18"/>
                    <w:szCs w:val="18"/>
                    <w:highlight w:val="lightGray"/>
                  </w:rPr>
                  <w:t>atstovavimo pagrindas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7777777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B5553C" w:rsidRPr="00EE08AA">
                  <w:rPr>
                    <w:b/>
                    <w:bCs/>
                    <w:sz w:val="18"/>
                    <w:szCs w:val="18"/>
                    <w:highlight w:val="lightGray"/>
                  </w:rPr>
                  <w:t>Tiekėjo pavadinimas</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B5553C" w:rsidRPr="00EE08AA">
                  <w:rPr>
                    <w:rFonts w:eastAsia="Arial Unicode MS"/>
                    <w:sz w:val="18"/>
                    <w:szCs w:val="18"/>
                    <w:highlight w:val="lightGray"/>
                  </w:rPr>
                  <w:t>buveinės adresas</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B5553C" w:rsidRPr="00EE08AA">
                  <w:rPr>
                    <w:rStyle w:val="1TEKSTAS"/>
                    <w:sz w:val="18"/>
                    <w:szCs w:val="14"/>
                    <w:highlight w:val="lightGray"/>
                  </w:rPr>
                  <w:t>juridinio asmens kodas</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B5553C" w:rsidRPr="00EE08AA">
                  <w:rPr>
                    <w:rStyle w:val="1TEKSTAS"/>
                    <w:sz w:val="18"/>
                    <w:szCs w:val="14"/>
                    <w:highlight w:val="lightGray"/>
                  </w:rPr>
                  <w:t>pareigos, vardas, pavardė</w:t>
                </w:r>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Content>
                <w:r w:rsidR="00B5553C" w:rsidRPr="00EE08AA">
                  <w:rPr>
                    <w:rFonts w:eastAsia="Arial Unicode MS"/>
                    <w:sz w:val="18"/>
                    <w:szCs w:val="18"/>
                    <w:highlight w:val="lightGray"/>
                  </w:rPr>
                  <w:t>atstovavimo pagrindas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28E38CF2"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Content>
                <w:r w:rsidR="00696497" w:rsidRPr="00EE08AA">
                  <w:rPr>
                    <w:rFonts w:eastAsia="Arial Unicode MS"/>
                    <w:sz w:val="18"/>
                    <w:szCs w:val="18"/>
                    <w:highlight w:val="lightGray"/>
                  </w:rPr>
                  <w:t>nurodomas padalinys/skyrius, pareigos, vardas, pavardė, tel., el. paštas</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A65DECC"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Content>
                <w:r w:rsidR="00C85616" w:rsidRPr="00EE08AA">
                  <w:rPr>
                    <w:rFonts w:eastAsia="Arial Unicode MS"/>
                    <w:sz w:val="18"/>
                    <w:szCs w:val="18"/>
                    <w:highlight w:val="lightGray"/>
                  </w:rPr>
                  <w:t>nurodomas padalinys/skyrius, pareigos, vardas, pavardė, tel., el. paštas</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2829BE0B"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77777777" w:rsidR="00963BF6" w:rsidRPr="00EE08AA" w:rsidRDefault="00EA20F3">
            <w:pPr>
              <w:rPr>
                <w:b/>
                <w:bCs/>
                <w:kern w:val="2"/>
                <w:sz w:val="18"/>
                <w:szCs w:val="18"/>
              </w:rPr>
            </w:pPr>
            <w:bookmarkStart w:id="3" w:name="_Hlk181005408"/>
            <w:r w:rsidRPr="00EE08AA">
              <w:rPr>
                <w:b/>
                <w:bCs/>
                <w:kern w:val="2"/>
                <w:sz w:val="18"/>
                <w:szCs w:val="18"/>
              </w:rPr>
              <w:t>4.1. Prekių pristatymo terminai, kai Prekės pristatomos dalimis</w:t>
            </w:r>
          </w:p>
        </w:tc>
        <w:tc>
          <w:tcPr>
            <w:tcW w:w="6778" w:type="dxa"/>
          </w:tcPr>
          <w:p w14:paraId="30463345" w14:textId="512B264E" w:rsidR="006351E3" w:rsidRPr="00EE08AA" w:rsidRDefault="00EA20F3" w:rsidP="00B4433B">
            <w:pPr>
              <w:suppressAutoHyphens/>
              <w:spacing w:line="276" w:lineRule="auto"/>
              <w:jc w:val="both"/>
            </w:pPr>
            <w:r w:rsidRPr="00EE08AA">
              <w:rPr>
                <w:iCs/>
                <w:kern w:val="2"/>
                <w:sz w:val="18"/>
                <w:szCs w:val="18"/>
              </w:rPr>
              <w:t xml:space="preserve">Tiekėjas pagal atskirą užsakymą įsipareigoja pristatyti Prekes ne vėliau kaip per </w:t>
            </w:r>
            <w:sdt>
              <w:sdtPr>
                <w:rPr>
                  <w:rFonts w:eastAsia="Arial Unicode MS"/>
                  <w:color w:val="000000" w:themeColor="text1"/>
                  <w:sz w:val="18"/>
                  <w:szCs w:val="18"/>
                  <w:highlight w:val="lightGray"/>
                </w:rPr>
                <w:id w:val="-1183666122"/>
                <w:placeholder>
                  <w:docPart w:val="6F69063BC4A14555B65D682AE6E690CB"/>
                </w:placeholder>
              </w:sdtPr>
              <w:sdtContent>
                <w:r w:rsidR="00092D9D">
                  <w:rPr>
                    <w:color w:val="000000" w:themeColor="text1"/>
                    <w:kern w:val="2"/>
                    <w:sz w:val="18"/>
                    <w:szCs w:val="18"/>
                    <w:highlight w:val="lightGray"/>
                  </w:rPr>
                  <w:t>10 darbo dienų</w:t>
                </w:r>
              </w:sdtContent>
            </w:sdt>
            <w:r w:rsidRPr="00EE08AA">
              <w:rPr>
                <w:color w:val="4472C4"/>
                <w:kern w:val="2"/>
                <w:sz w:val="18"/>
                <w:szCs w:val="18"/>
              </w:rPr>
              <w:t xml:space="preserve"> </w:t>
            </w:r>
            <w:r w:rsidRPr="00EE08AA">
              <w:rPr>
                <w:kern w:val="2"/>
                <w:sz w:val="18"/>
                <w:szCs w:val="18"/>
              </w:rPr>
              <w:t>nuo užsakymo pateikimo dienos</w:t>
            </w:r>
            <w:r w:rsidR="006351E3" w:rsidRPr="00EE08AA">
              <w:rPr>
                <w:kern w:val="2"/>
                <w:sz w:val="18"/>
                <w:szCs w:val="18"/>
              </w:rPr>
              <w:t xml:space="preserve"> </w:t>
            </w:r>
            <w:r w:rsidR="00313AAE" w:rsidRPr="00EE08AA">
              <w:rPr>
                <w:color w:val="000000"/>
                <w:kern w:val="2"/>
                <w:sz w:val="18"/>
                <w:szCs w:val="18"/>
              </w:rPr>
              <w:t xml:space="preserve">Sutarties priede Nr. 1 „Techninė specifikacija“ </w:t>
            </w:r>
            <w:r w:rsidR="006351E3" w:rsidRPr="00EE08AA">
              <w:rPr>
                <w:kern w:val="2"/>
                <w:sz w:val="18"/>
                <w:szCs w:val="18"/>
              </w:rPr>
              <w:t xml:space="preserve">ir (ar) užsakyme nurodytu adresu. </w:t>
            </w:r>
          </w:p>
          <w:p w14:paraId="6E07C916" w14:textId="77777777" w:rsidR="00DE3086" w:rsidRPr="00EE08AA" w:rsidRDefault="00DE3086">
            <w:pPr>
              <w:jc w:val="both"/>
              <w:rPr>
                <w:kern w:val="2"/>
                <w:sz w:val="18"/>
                <w:szCs w:val="18"/>
              </w:rPr>
            </w:pPr>
          </w:p>
          <w:p w14:paraId="5C6362FD" w14:textId="24A2FD2D" w:rsidR="00BC0573" w:rsidRPr="00BC0573" w:rsidRDefault="00BC0573" w:rsidP="00BC0573">
            <w:pPr>
              <w:jc w:val="both"/>
              <w:rPr>
                <w:rStyle w:val="1TEKSTAS"/>
                <w:sz w:val="18"/>
                <w:szCs w:val="14"/>
              </w:rPr>
            </w:pPr>
            <w:r w:rsidRPr="00BC0573">
              <w:rPr>
                <w:rStyle w:val="1TEKSTAS"/>
                <w:sz w:val="18"/>
                <w:szCs w:val="14"/>
              </w:rPr>
              <w:t>Prekių užsakymų teikimo terminas – 12  mėnesių nuo Sutarties įsigaliojimo dienos, bet ne ilgiau iki bus nupirkta Prekių už Sutarties kainą.</w:t>
            </w:r>
          </w:p>
          <w:p w14:paraId="6BD96AEF" w14:textId="77777777" w:rsidR="00BC0573" w:rsidRPr="00BC0573" w:rsidRDefault="00BC0573" w:rsidP="00BC0573">
            <w:pPr>
              <w:jc w:val="both"/>
              <w:rPr>
                <w:rStyle w:val="1TEKSTAS"/>
                <w:sz w:val="18"/>
                <w:szCs w:val="14"/>
              </w:rPr>
            </w:pPr>
          </w:p>
          <w:p w14:paraId="0808B545" w14:textId="0EE849AA" w:rsidR="00DE3086" w:rsidRPr="00EE08AA" w:rsidRDefault="00BC0573" w:rsidP="00BC0573">
            <w:pPr>
              <w:jc w:val="both"/>
              <w:rPr>
                <w:i/>
                <w:iCs/>
                <w:color w:val="0078D4"/>
                <w:sz w:val="18"/>
                <w:szCs w:val="18"/>
                <w:u w:val="single"/>
              </w:rPr>
            </w:pPr>
            <w:r w:rsidRPr="00BC0573">
              <w:rPr>
                <w:rStyle w:val="1TEKSTAS"/>
                <w:sz w:val="18"/>
                <w:szCs w:val="14"/>
              </w:rPr>
              <w:t>Jeigu Sutartyje nustatytų Prekių užsakymų teikimo laikotarpiu nėra išperkama Prekių už maksimalią Sutarties kainą, Prekių užsakymų teikimo terminas automatiškai pratęsiamas dar 12  mėnesių terminui. Automatinio pratęsimo sąlyga taikoma 2 kartus/-ą. Šalys turi teisę atsisakyti pratęsti Prekių užsakymų teikimo terminą, apie tai raštu informavus kitą Šalį 30 (trisdešimt) dienų iki Prekių užsakymų teikimo termino pabaigos. Visais atvejais Prekės užsakomos ne ilgiau kaip 36 mėnesius nuo Sutarties įsigaliojimo dienos.</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5A1336A4" w14:textId="05817233" w:rsidR="00963BF6" w:rsidRPr="00EE08AA" w:rsidRDefault="008C2CD0" w:rsidP="009710F2">
            <w:pPr>
              <w:rPr>
                <w:iCs/>
                <w:color w:val="FF0000"/>
                <w:kern w:val="2"/>
                <w:sz w:val="18"/>
                <w:szCs w:val="18"/>
              </w:rPr>
            </w:pPr>
            <w:r>
              <w:rPr>
                <w:sz w:val="18"/>
                <w:szCs w:val="18"/>
              </w:rPr>
              <w:t>Netaikoma</w:t>
            </w:r>
          </w:p>
          <w:p w14:paraId="203BB622" w14:textId="52499BD4" w:rsidR="00963BF6" w:rsidRPr="00EE08AA" w:rsidRDefault="00963BF6" w:rsidP="00092D9D">
            <w:pPr>
              <w:jc w:val="both"/>
              <w:rPr>
                <w:i/>
                <w:iCs/>
                <w:kern w:val="2"/>
                <w:sz w:val="18"/>
                <w:szCs w:val="18"/>
              </w:rPr>
            </w:pPr>
          </w:p>
        </w:tc>
      </w:tr>
      <w:bookmarkEnd w:id="3"/>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637FD498" w:rsidR="00963BF6" w:rsidRPr="00EE08AA" w:rsidRDefault="00963BF6" w:rsidP="00111363">
            <w:pPr>
              <w:jc w:val="both"/>
              <w:rPr>
                <w:kern w:val="2"/>
                <w:sz w:val="18"/>
                <w:szCs w:val="18"/>
              </w:rPr>
            </w:pPr>
          </w:p>
          <w:p w14:paraId="3365168C" w14:textId="0B641261" w:rsidR="00527097" w:rsidRPr="00EE08AA" w:rsidRDefault="00527097" w:rsidP="00527097">
            <w:pPr>
              <w:jc w:val="both"/>
              <w:rPr>
                <w:kern w:val="2"/>
                <w:sz w:val="18"/>
                <w:szCs w:val="18"/>
              </w:rPr>
            </w:pPr>
            <w:r w:rsidRPr="00EE08AA">
              <w:rPr>
                <w:kern w:val="2"/>
                <w:sz w:val="18"/>
                <w:szCs w:val="18"/>
              </w:rPr>
              <w:t xml:space="preserve">Kiekvieno Prekių užsakymo </w:t>
            </w:r>
            <w:r w:rsidRPr="00EE08AA">
              <w:rPr>
                <w:b/>
                <w:bCs/>
                <w:kern w:val="2"/>
                <w:sz w:val="18"/>
                <w:szCs w:val="18"/>
              </w:rPr>
              <w:t>vertė</w:t>
            </w:r>
            <w:r w:rsidRPr="00EE08AA">
              <w:rPr>
                <w:kern w:val="2"/>
                <w:sz w:val="18"/>
                <w:szCs w:val="18"/>
              </w:rPr>
              <w:t xml:space="preserve"> turi būti ne mažesnė kaip </w:t>
            </w:r>
            <w:r>
              <w:rPr>
                <w:rFonts w:eastAsia="Arial Unicode MS"/>
                <w:color w:val="000000" w:themeColor="text1"/>
                <w:sz w:val="18"/>
                <w:szCs w:val="18"/>
              </w:rPr>
              <w:t>300,00</w:t>
            </w:r>
            <w:r w:rsidRPr="00EE08AA">
              <w:rPr>
                <w:i/>
                <w:iCs/>
                <w:color w:val="4472C4"/>
                <w:kern w:val="2"/>
                <w:sz w:val="18"/>
                <w:szCs w:val="18"/>
              </w:rPr>
              <w:t xml:space="preserve"> </w:t>
            </w:r>
            <w:r w:rsidRPr="00EE08AA">
              <w:rPr>
                <w:rFonts w:eastAsia="Arial Unicode MS"/>
                <w:color w:val="000000" w:themeColor="text1"/>
                <w:sz w:val="18"/>
                <w:szCs w:val="18"/>
                <w:highlight w:val="lightGray"/>
              </w:rPr>
              <w:t>(</w:t>
            </w:r>
            <w:r>
              <w:rPr>
                <w:rFonts w:eastAsia="Arial Unicode MS"/>
                <w:color w:val="000000" w:themeColor="text1"/>
                <w:sz w:val="18"/>
                <w:szCs w:val="18"/>
                <w:highlight w:val="lightGray"/>
              </w:rPr>
              <w:t>trys šimtai eurų 00 ct</w:t>
            </w:r>
            <w:r w:rsidRPr="00EE08AA">
              <w:rPr>
                <w:rFonts w:eastAsia="Arial Unicode MS"/>
                <w:color w:val="000000" w:themeColor="text1"/>
                <w:sz w:val="18"/>
                <w:szCs w:val="18"/>
                <w:highlight w:val="lightGray"/>
              </w:rPr>
              <w:t>)</w:t>
            </w:r>
            <w:r w:rsidRPr="00EE08AA">
              <w:rPr>
                <w:i/>
                <w:iCs/>
                <w:color w:val="4472C4"/>
                <w:kern w:val="2"/>
                <w:sz w:val="18"/>
                <w:szCs w:val="18"/>
              </w:rPr>
              <w:t xml:space="preserve"> </w:t>
            </w:r>
            <w:r w:rsidRPr="00EE08AA">
              <w:rPr>
                <w:kern w:val="2"/>
                <w:sz w:val="18"/>
                <w:szCs w:val="18"/>
              </w:rPr>
              <w:t>Eur be PVM.</w:t>
            </w:r>
          </w:p>
          <w:p w14:paraId="1F0CC944" w14:textId="77777777" w:rsidR="00963BF6" w:rsidRPr="00EE08AA" w:rsidRDefault="00963BF6" w:rsidP="00111363">
            <w:pPr>
              <w:jc w:val="both"/>
              <w:rPr>
                <w:kern w:val="2"/>
                <w:sz w:val="18"/>
                <w:szCs w:val="18"/>
              </w:rPr>
            </w:pPr>
          </w:p>
          <w:p w14:paraId="6BABBF58" w14:textId="1E04E252" w:rsidR="00D17D62" w:rsidRPr="00EE08AA" w:rsidRDefault="00D17D62" w:rsidP="00092D9D">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03623B15" w:rsidR="001766AE" w:rsidRPr="00EE08AA" w:rsidRDefault="001766AE">
            <w:pPr>
              <w:jc w:val="both"/>
              <w:rPr>
                <w:kern w:val="2"/>
                <w:sz w:val="18"/>
                <w:szCs w:val="18"/>
              </w:rPr>
            </w:pPr>
            <w:r w:rsidRPr="00EE08AA">
              <w:rPr>
                <w:kern w:val="2"/>
                <w:sz w:val="18"/>
                <w:szCs w:val="18"/>
              </w:rPr>
              <w:t>4.5.1. Prekių perdavimo–priėmimo aktas</w:t>
            </w:r>
            <w:r w:rsidR="00092D9D">
              <w:rPr>
                <w:kern w:val="2"/>
                <w:sz w:val="18"/>
                <w:szCs w:val="18"/>
              </w:rPr>
              <w:t>;</w:t>
            </w:r>
          </w:p>
          <w:p w14:paraId="5BA7C630" w14:textId="69A4C6A9" w:rsidR="001766AE" w:rsidRPr="00EE08AA" w:rsidRDefault="00092D9D">
            <w:pPr>
              <w:jc w:val="both"/>
            </w:pPr>
            <w:r>
              <w:rPr>
                <w:kern w:val="2"/>
                <w:sz w:val="18"/>
                <w:szCs w:val="18"/>
              </w:rPr>
              <w:t xml:space="preserve">4.5.2. </w:t>
            </w:r>
            <w:r w:rsidRPr="00092D9D">
              <w:rPr>
                <w:kern w:val="2"/>
                <w:sz w:val="18"/>
                <w:szCs w:val="18"/>
              </w:rPr>
              <w:t>Kartu su pristatytomis prekėmis pateikiami kokybę patvirtinantys sertifikatai ar eksploatacinių savybių deklaracijos, patvirtinantys, kad prekė atitinka techninėje specifikacijoje nustatytus reikalavimus</w:t>
            </w:r>
          </w:p>
          <w:p w14:paraId="7DEE7783" w14:textId="77777777" w:rsidR="00092D9D" w:rsidRDefault="00092D9D" w:rsidP="00B4433B">
            <w:pPr>
              <w:jc w:val="both"/>
              <w:rPr>
                <w:kern w:val="2"/>
                <w:sz w:val="18"/>
                <w:szCs w:val="18"/>
              </w:rPr>
            </w:pPr>
          </w:p>
          <w:p w14:paraId="3A3B8D65" w14:textId="6A81503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3C1F4A8D" w14:textId="77777777" w:rsidR="00963BF6" w:rsidRPr="00EE08AA" w:rsidRDefault="00963BF6" w:rsidP="00111363">
            <w:pPr>
              <w:jc w:val="both"/>
              <w:rPr>
                <w:kern w:val="2"/>
                <w:sz w:val="18"/>
                <w:szCs w:val="18"/>
              </w:rPr>
            </w:pPr>
          </w:p>
          <w:p w14:paraId="4E1E89C9" w14:textId="431C6CA2" w:rsidR="00963BF6" w:rsidRPr="00EE08AA" w:rsidRDefault="00963BF6" w:rsidP="00092D9D">
            <w:pPr>
              <w:jc w:val="both"/>
              <w:rPr>
                <w:i/>
                <w:color w:val="4472C4"/>
                <w:kern w:val="2"/>
                <w:sz w:val="18"/>
                <w:szCs w:val="18"/>
              </w:rPr>
            </w:pPr>
          </w:p>
        </w:tc>
      </w:tr>
      <w:tr w:rsidR="00963BF6" w:rsidRPr="00EE08AA" w14:paraId="40514421" w14:textId="77777777">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15C4B0AA" w14:textId="77777777" w:rsidR="00963BF6" w:rsidRPr="00EE08AA" w:rsidRDefault="00963BF6">
            <w:pPr>
              <w:rPr>
                <w:b/>
                <w:bCs/>
                <w:kern w:val="2"/>
                <w:sz w:val="18"/>
                <w:szCs w:val="18"/>
              </w:rPr>
            </w:pPr>
          </w:p>
          <w:p w14:paraId="35BA294C" w14:textId="77777777" w:rsidR="00963BF6" w:rsidRPr="00EE08AA" w:rsidRDefault="00963BF6">
            <w:pPr>
              <w:rPr>
                <w:b/>
                <w:bCs/>
                <w:kern w:val="2"/>
                <w:sz w:val="18"/>
                <w:szCs w:val="18"/>
              </w:rPr>
            </w:pPr>
          </w:p>
          <w:p w14:paraId="41CF23A6" w14:textId="77777777" w:rsidR="00963BF6" w:rsidRPr="00EE08AA" w:rsidRDefault="00963BF6">
            <w:pPr>
              <w:rPr>
                <w:b/>
                <w:bCs/>
                <w:kern w:val="2"/>
                <w:sz w:val="18"/>
                <w:szCs w:val="18"/>
              </w:rPr>
            </w:pPr>
          </w:p>
          <w:p w14:paraId="42976561" w14:textId="77777777" w:rsidR="00963BF6" w:rsidRPr="00EE08AA" w:rsidRDefault="00963BF6">
            <w:pPr>
              <w:rPr>
                <w:b/>
                <w:bCs/>
                <w:kern w:val="2"/>
                <w:sz w:val="18"/>
                <w:szCs w:val="18"/>
              </w:rPr>
            </w:pPr>
          </w:p>
          <w:p w14:paraId="2ED4BF62" w14:textId="77777777" w:rsidR="00963BF6" w:rsidRPr="00EE08AA" w:rsidRDefault="00963BF6" w:rsidP="00092D9D">
            <w:pPr>
              <w:jc w:val="both"/>
              <w:rPr>
                <w:b/>
                <w:bCs/>
                <w:kern w:val="2"/>
                <w:sz w:val="18"/>
                <w:szCs w:val="18"/>
              </w:rPr>
            </w:pPr>
          </w:p>
        </w:tc>
        <w:tc>
          <w:tcPr>
            <w:tcW w:w="6778" w:type="dxa"/>
          </w:tcPr>
          <w:p w14:paraId="726D6747" w14:textId="143C39C1"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7525198"/>
                <w:placeholder>
                  <w:docPart w:val="FD8250EA80A542B09A4E887BF8C53CC5"/>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877849557"/>
                <w:placeholder>
                  <w:docPart w:val="E8FD05A3712C4C31A408E71EF650DA2A"/>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be PVM. </w:t>
            </w:r>
          </w:p>
          <w:p w14:paraId="6A1FFECF" w14:textId="21DF260B"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203164588"/>
                <w:placeholder>
                  <w:docPart w:val="74E8D67DBC9840A8A5076A225AC0DC2A"/>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36591097"/>
                <w:placeholder>
                  <w:docPart w:val="B5F22C7CEF0C4D57BDE514C17E304F62"/>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w:t>
            </w:r>
          </w:p>
          <w:p w14:paraId="687F3A51" w14:textId="3F467E96" w:rsidR="00963BF6" w:rsidRPr="00EE08AA"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936044247"/>
                <w:placeholder>
                  <w:docPart w:val="DF2AFED51A404386B68D6384C536A855"/>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841613475"/>
                <w:placeholder>
                  <w:docPart w:val="555A0C6A06094F3A83DD69501878B14F"/>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r w:rsidR="00AB0810" w:rsidRPr="00EE08AA">
              <w:rPr>
                <w:kern w:val="2"/>
                <w:sz w:val="18"/>
                <w:szCs w:val="18"/>
              </w:rPr>
              <w:t xml:space="preserve">  </w:t>
            </w:r>
          </w:p>
          <w:p w14:paraId="73ED1D93" w14:textId="77777777" w:rsidR="00963BF6" w:rsidRPr="00EE08AA"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54D1AD01" w14:textId="28CC3788" w:rsidR="001766AE" w:rsidRPr="00EE08AA" w:rsidRDefault="00EA20F3" w:rsidP="00092D9D">
            <w:pPr>
              <w:rPr>
                <w:color w:val="FF0000"/>
                <w:kern w:val="2"/>
                <w:sz w:val="18"/>
                <w:szCs w:val="18"/>
              </w:rPr>
            </w:pPr>
            <w:r w:rsidRPr="00EE08AA">
              <w:rPr>
                <w:kern w:val="2"/>
                <w:sz w:val="18"/>
                <w:szCs w:val="18"/>
              </w:rPr>
              <w:t>5.3.</w:t>
            </w:r>
            <w:r w:rsidR="00092D9D">
              <w:rPr>
                <w:kern w:val="2"/>
                <w:sz w:val="18"/>
                <w:szCs w:val="18"/>
              </w:rPr>
              <w:t>2</w:t>
            </w:r>
            <w:r w:rsidRPr="00EE08AA">
              <w:rPr>
                <w:kern w:val="2"/>
                <w:sz w:val="18"/>
                <w:szCs w:val="18"/>
              </w:rPr>
              <w:t>. dėl kainų lygio pokyčio</w:t>
            </w:r>
            <w:r w:rsidR="00092D9D">
              <w:rPr>
                <w:kern w:val="2"/>
                <w:sz w:val="18"/>
                <w:szCs w:val="18"/>
              </w:rPr>
              <w:t>.</w:t>
            </w: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lastRenderedPageBreak/>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3D7B24CA" w:rsidR="00963BF6" w:rsidRPr="00EE08AA" w:rsidRDefault="00963BF6">
            <w:pPr>
              <w:rPr>
                <w:b/>
                <w:bCs/>
                <w:kern w:val="2"/>
                <w:sz w:val="18"/>
                <w:szCs w:val="18"/>
              </w:rPr>
            </w:pPr>
          </w:p>
        </w:tc>
        <w:tc>
          <w:tcPr>
            <w:tcW w:w="6778" w:type="dxa"/>
          </w:tcPr>
          <w:p w14:paraId="55CF95F0" w14:textId="6CEE4CD5" w:rsidR="00963BF6" w:rsidRPr="00EE08AA" w:rsidRDefault="00963BF6">
            <w:pPr>
              <w:rPr>
                <w:i/>
                <w:iCs/>
                <w:color w:val="4472C4"/>
                <w:kern w:val="2"/>
                <w:sz w:val="18"/>
                <w:szCs w:val="18"/>
              </w:rPr>
            </w:pPr>
          </w:p>
          <w:p w14:paraId="24D0A4A3" w14:textId="688946D0"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4" w:name="_Hlk146314547"/>
            <w:r w:rsidRPr="00EE08AA">
              <w:rPr>
                <w:sz w:val="18"/>
                <w:szCs w:val="18"/>
              </w:rPr>
              <w:t>(Vartojimo prekės ir paslaugos)</w:t>
            </w:r>
            <w:bookmarkEnd w:id="4"/>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092D9D">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5" w:name="_Hlk149309561"/>
            <w:bookmarkStart w:id="6" w:name="_Hlk68254982"/>
            <w:r w:rsidRPr="00EE08AA">
              <w:rPr>
                <w:color w:val="000000"/>
                <w:kern w:val="2"/>
                <w:sz w:val="18"/>
                <w:szCs w:val="18"/>
              </w:rPr>
              <w:t xml:space="preserve">5.3.3.2. </w:t>
            </w:r>
            <w:r w:rsidRPr="00EE08AA">
              <w:rPr>
                <w:rStyle w:val="Stilius2"/>
                <w:sz w:val="18"/>
                <w:szCs w:val="18"/>
              </w:rPr>
              <w:t>Kaina/įkainiai</w:t>
            </w:r>
            <w:bookmarkEnd w:id="5"/>
            <w:r w:rsidRPr="00EE08AA">
              <w:rPr>
                <w:sz w:val="18"/>
                <w:szCs w:val="18"/>
              </w:rPr>
              <w:t xml:space="preserve"> perskaičiuojama (-i) </w:t>
            </w:r>
            <w:bookmarkEnd w:id="6"/>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7"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8" w:name="_Hlk149247842"/>
            <w:bookmarkEnd w:id="7"/>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9"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9"/>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10"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10"/>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8"/>
          <w:p w14:paraId="6C84CBBE" w14:textId="2BBAEC28"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092D9D">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1"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2" w:name="_Hlk149309191"/>
            <w:r w:rsidRPr="00EE08AA">
              <w:rPr>
                <w:rFonts w:ascii="Times New Roman" w:hAnsi="Times New Roman" w:cs="Times New Roman"/>
                <w:sz w:val="18"/>
                <w:szCs w:val="18"/>
                <w:lang w:val="lt-LT"/>
              </w:rPr>
              <w:t>indeksuojamo laikotarpio pabaigos indeksas –</w:t>
            </w:r>
            <w:bookmarkEnd w:id="12"/>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3" w:name="_Hlk146314318"/>
            <w:r w:rsidRPr="00EE08AA">
              <w:rPr>
                <w:rFonts w:ascii="Times New Roman" w:hAnsi="Times New Roman" w:cs="Times New Roman"/>
                <w:sz w:val="18"/>
                <w:szCs w:val="18"/>
                <w:lang w:val="lt-LT"/>
              </w:rPr>
              <w:t>suderinto vartotojų kainų indekso (Vartojimo prekės ir paslaugos) dydis.</w:t>
            </w:r>
            <w:bookmarkEnd w:id="13"/>
            <w:r w:rsidRPr="00EE08AA">
              <w:rPr>
                <w:rFonts w:ascii="Times New Roman" w:hAnsi="Times New Roman" w:cs="Times New Roman"/>
                <w:sz w:val="18"/>
                <w:szCs w:val="18"/>
                <w:lang w:val="lt-LT"/>
              </w:rPr>
              <w:t xml:space="preserve"> </w:t>
            </w:r>
          </w:p>
          <w:bookmarkEnd w:id="11"/>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4" w:name="_Hlk149309198"/>
            <w:r w:rsidRPr="00EE08AA">
              <w:rPr>
                <w:rFonts w:ascii="Times New Roman" w:hAnsi="Times New Roman" w:cs="Times New Roman"/>
                <w:sz w:val="18"/>
                <w:szCs w:val="18"/>
                <w:lang w:val="lt-LT"/>
              </w:rPr>
              <w:t xml:space="preserve">indeksuojamo laikotarpio pradžios indeksas – </w:t>
            </w:r>
            <w:bookmarkStart w:id="15" w:name="_Hlk146316705"/>
            <w:bookmarkEnd w:id="14"/>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5"/>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6"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653F838E"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092D9D">
                  <w:rPr>
                    <w:rStyle w:val="Stilius2"/>
                    <w:rFonts w:cs="Times New Roman"/>
                    <w:sz w:val="18"/>
                    <w:szCs w:val="18"/>
                  </w:rPr>
                  <w:t>12 (</w:t>
                </w:r>
                <w:proofErr w:type="spellStart"/>
                <w:r w:rsidR="00092D9D">
                  <w:rPr>
                    <w:rStyle w:val="Stilius2"/>
                    <w:rFonts w:cs="Times New Roman"/>
                    <w:sz w:val="18"/>
                    <w:szCs w:val="18"/>
                  </w:rPr>
                  <w:t>dvylikos</w:t>
                </w:r>
                <w:proofErr w:type="spellEnd"/>
                <w:r w:rsidR="00092D9D">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092D9D">
                  <w:rPr>
                    <w:rStyle w:val="Stilius2"/>
                    <w:rFonts w:cs="Times New Roman"/>
                    <w:sz w:val="18"/>
                    <w:szCs w:val="18"/>
                  </w:rPr>
                  <w:t>12 (</w:t>
                </w:r>
                <w:proofErr w:type="spellStart"/>
                <w:r w:rsidR="00092D9D">
                  <w:rPr>
                    <w:rStyle w:val="Stilius2"/>
                    <w:rFonts w:cs="Times New Roman"/>
                    <w:sz w:val="18"/>
                    <w:szCs w:val="18"/>
                  </w:rPr>
                  <w:t>dvylikos</w:t>
                </w:r>
                <w:proofErr w:type="spellEnd"/>
                <w:r w:rsidR="00092D9D">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6"/>
            <w:r w:rsidRPr="00EE08AA">
              <w:rPr>
                <w:rFonts w:ascii="Times New Roman" w:hAnsi="Times New Roman" w:cs="Times New Roman"/>
                <w:sz w:val="18"/>
                <w:szCs w:val="18"/>
                <w:lang w:val="lt-LT"/>
              </w:rPr>
              <w:t>.</w:t>
            </w:r>
            <w:bookmarkStart w:id="17" w:name="_Hlk79392184"/>
            <w:r w:rsidRPr="00EE08AA">
              <w:rPr>
                <w:rFonts w:ascii="Times New Roman" w:hAnsi="Times New Roman" w:cs="Times New Roman"/>
                <w:sz w:val="18"/>
                <w:szCs w:val="18"/>
                <w:lang w:val="lt-LT"/>
              </w:rPr>
              <w:t xml:space="preserve"> </w:t>
            </w:r>
          </w:p>
          <w:p w14:paraId="324A36AB" w14:textId="2F2C13D1"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092D9D">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092D9D">
                  <w:rPr>
                    <w:rStyle w:val="Stilius2"/>
                    <w:rFonts w:cs="Times New Roman"/>
                    <w:sz w:val="18"/>
                    <w:szCs w:val="18"/>
                  </w:rPr>
                  <w:t>12 (</w:t>
                </w:r>
                <w:proofErr w:type="spellStart"/>
                <w:r w:rsidR="00092D9D">
                  <w:rPr>
                    <w:rStyle w:val="Stilius2"/>
                    <w:rFonts w:cs="Times New Roman"/>
                    <w:sz w:val="18"/>
                    <w:szCs w:val="18"/>
                  </w:rPr>
                  <w:t>dvylikto</w:t>
                </w:r>
                <w:proofErr w:type="spellEnd"/>
                <w:r w:rsidR="00092D9D">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092D9D">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092D9D">
                  <w:rPr>
                    <w:rStyle w:val="Stilius2"/>
                    <w:rFonts w:cs="Times New Roman"/>
                    <w:sz w:val="18"/>
                    <w:szCs w:val="18"/>
                  </w:rPr>
                  <w:t>12 (</w:t>
                </w:r>
                <w:proofErr w:type="spellStart"/>
                <w:r w:rsidR="00092D9D">
                  <w:rPr>
                    <w:rStyle w:val="Stilius2"/>
                    <w:rFonts w:cs="Times New Roman"/>
                    <w:sz w:val="18"/>
                    <w:szCs w:val="18"/>
                  </w:rPr>
                  <w:t>dvylikto</w:t>
                </w:r>
                <w:proofErr w:type="spellEnd"/>
                <w:r w:rsidR="00092D9D">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7"/>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8" w:name="_Hlk68254630"/>
            <w:r w:rsidRPr="00EE08AA">
              <w:rPr>
                <w:rFonts w:ascii="Times New Roman" w:hAnsi="Times New Roman" w:cs="Times New Roman"/>
                <w:sz w:val="18"/>
                <w:szCs w:val="18"/>
                <w:lang w:val="lt-LT"/>
              </w:rPr>
              <w:t>perskaičiavimą</w:t>
            </w:r>
            <w:bookmarkEnd w:id="18"/>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w:t>
            </w:r>
            <w:r w:rsidRPr="00EE08AA">
              <w:rPr>
                <w:rFonts w:ascii="Times New Roman" w:hAnsi="Times New Roman" w:cs="Times New Roman"/>
                <w:sz w:val="18"/>
                <w:szCs w:val="18"/>
                <w:lang w:val="lt-LT"/>
              </w:rPr>
              <w:lastRenderedPageBreak/>
              <w:t xml:space="preserve">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9"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9"/>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BEF49C" w14:textId="77777777" w:rsidR="00963BF6" w:rsidRPr="00EE08AA" w:rsidRDefault="00EA20F3">
            <w:pPr>
              <w:rPr>
                <w:kern w:val="2"/>
                <w:sz w:val="18"/>
                <w:szCs w:val="18"/>
              </w:rPr>
            </w:pPr>
            <w:r w:rsidRPr="00EE08AA">
              <w:rPr>
                <w:kern w:val="2"/>
                <w:sz w:val="18"/>
                <w:szCs w:val="18"/>
              </w:rPr>
              <w:t>Netaikoma</w:t>
            </w:r>
          </w:p>
          <w:p w14:paraId="45BAE9C0" w14:textId="77777777" w:rsidR="00963BF6" w:rsidRPr="00EE08AA" w:rsidRDefault="00963BF6">
            <w:pPr>
              <w:rPr>
                <w:kern w:val="2"/>
                <w:sz w:val="18"/>
                <w:szCs w:val="18"/>
              </w:rPr>
            </w:pPr>
          </w:p>
          <w:p w14:paraId="195A339F" w14:textId="77777777" w:rsidR="00BB6C32" w:rsidRPr="00EE08AA" w:rsidRDefault="00BB6C32" w:rsidP="00092D9D">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591E774" w14:textId="77777777" w:rsidR="00092D9D" w:rsidRPr="00092D9D" w:rsidRDefault="00EA20F3" w:rsidP="00111363">
            <w:pPr>
              <w:jc w:val="both"/>
              <w:rPr>
                <w:i/>
                <w:iCs/>
                <w:kern w:val="2"/>
                <w:sz w:val="18"/>
                <w:szCs w:val="18"/>
                <w:shd w:val="clear" w:color="auto" w:fill="FFFFFF"/>
              </w:rPr>
            </w:pPr>
            <w:r w:rsidRPr="00092D9D">
              <w:rPr>
                <w:kern w:val="2"/>
                <w:sz w:val="18"/>
                <w:szCs w:val="18"/>
                <w:shd w:val="clear" w:color="auto" w:fill="FFFFFF"/>
              </w:rPr>
              <w:t>Apmokėjimo sąlygos</w:t>
            </w:r>
            <w:r w:rsidR="00092D9D" w:rsidRPr="00092D9D">
              <w:rPr>
                <w:i/>
                <w:iCs/>
                <w:kern w:val="2"/>
                <w:sz w:val="18"/>
                <w:szCs w:val="18"/>
                <w:shd w:val="clear" w:color="auto" w:fill="FFFFFF"/>
              </w:rPr>
              <w:t xml:space="preserve">: </w:t>
            </w:r>
          </w:p>
          <w:p w14:paraId="13F21032" w14:textId="77777777" w:rsidR="00092D9D" w:rsidRPr="00092D9D" w:rsidRDefault="00092D9D" w:rsidP="00092D9D">
            <w:pPr>
              <w:jc w:val="both"/>
              <w:rPr>
                <w:kern w:val="2"/>
                <w:sz w:val="18"/>
                <w:szCs w:val="18"/>
                <w:shd w:val="clear" w:color="auto" w:fill="FFFFFF"/>
              </w:rPr>
            </w:pPr>
            <w:r w:rsidRPr="00092D9D">
              <w:rPr>
                <w:kern w:val="2"/>
                <w:sz w:val="18"/>
                <w:szCs w:val="18"/>
                <w:shd w:val="clear" w:color="auto" w:fill="FFFFFF"/>
              </w:rPr>
              <w:t xml:space="preserve">1) </w:t>
            </w:r>
            <w:r w:rsidR="00EA20F3" w:rsidRPr="00092D9D">
              <w:rPr>
                <w:kern w:val="2"/>
                <w:sz w:val="18"/>
                <w:szCs w:val="18"/>
                <w:shd w:val="clear" w:color="auto" w:fill="FFFFFF"/>
              </w:rPr>
              <w:t xml:space="preserve">įvykdžius užsakymą, mokama už konkretų kiekį/apimtį pagal nustatytus įkainius; </w:t>
            </w:r>
          </w:p>
          <w:p w14:paraId="1143CA3F" w14:textId="42D502EE" w:rsidR="00963BF6" w:rsidRPr="00EE08AA" w:rsidRDefault="00092D9D" w:rsidP="00092D9D">
            <w:pPr>
              <w:jc w:val="both"/>
              <w:rPr>
                <w:color w:val="000000"/>
                <w:kern w:val="2"/>
                <w:sz w:val="18"/>
                <w:szCs w:val="18"/>
                <w:shd w:val="clear" w:color="auto" w:fill="FFFFFF"/>
              </w:rPr>
            </w:pPr>
            <w:r w:rsidRPr="00092D9D">
              <w:rPr>
                <w:kern w:val="2"/>
                <w:sz w:val="18"/>
                <w:szCs w:val="18"/>
                <w:shd w:val="clear" w:color="auto" w:fill="FFFFFF"/>
              </w:rPr>
              <w:t>2</w:t>
            </w:r>
            <w:r w:rsidR="00EA20F3" w:rsidRPr="00092D9D">
              <w:rPr>
                <w:kern w:val="2"/>
                <w:sz w:val="18"/>
                <w:szCs w:val="18"/>
                <w:shd w:val="clear" w:color="auto" w:fill="FFFFFF"/>
              </w:rPr>
              <w:t>) už įvykdytus užsakymus mokama kartą per mėnesį</w:t>
            </w:r>
            <w:r>
              <w:rPr>
                <w:kern w:val="2"/>
                <w:sz w:val="18"/>
                <w:szCs w:val="18"/>
                <w:shd w:val="clear" w:color="auto" w:fill="FFFFFF"/>
              </w:rPr>
              <w:t>.</w:t>
            </w: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1EE3E2B" w14:textId="77777777" w:rsidR="00963BF6" w:rsidRPr="00EE08AA" w:rsidRDefault="00EA20F3">
            <w:pPr>
              <w:rPr>
                <w:kern w:val="2"/>
                <w:sz w:val="18"/>
                <w:szCs w:val="18"/>
              </w:rPr>
            </w:pPr>
            <w:r w:rsidRPr="00EE08AA">
              <w:rPr>
                <w:kern w:val="2"/>
                <w:sz w:val="18"/>
                <w:szCs w:val="18"/>
              </w:rPr>
              <w:t>Netaikoma</w:t>
            </w:r>
          </w:p>
          <w:p w14:paraId="27191F2A" w14:textId="00DE3A55" w:rsidR="00963BF6" w:rsidRPr="00EE08AA" w:rsidRDefault="00963BF6" w:rsidP="00111363">
            <w:pPr>
              <w:spacing w:line="259" w:lineRule="auto"/>
              <w:jc w:val="both"/>
              <w:rPr>
                <w:i/>
                <w:iCs/>
                <w:color w:val="4472C4"/>
                <w:kern w:val="2"/>
                <w:sz w:val="18"/>
                <w:szCs w:val="18"/>
              </w:rPr>
            </w:pP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65CCC6DE" w14:textId="77777777" w:rsidR="00963BF6" w:rsidRPr="00EE08AA" w:rsidRDefault="00EA20F3">
            <w:pPr>
              <w:rPr>
                <w:kern w:val="2"/>
                <w:sz w:val="18"/>
                <w:szCs w:val="18"/>
              </w:rPr>
            </w:pPr>
            <w:r w:rsidRPr="00EE08AA">
              <w:rPr>
                <w:kern w:val="2"/>
                <w:sz w:val="18"/>
                <w:szCs w:val="18"/>
              </w:rPr>
              <w:t>Netaikoma</w:t>
            </w:r>
          </w:p>
          <w:p w14:paraId="7BF61D0B" w14:textId="77777777" w:rsidR="00963BF6" w:rsidRPr="00EE08AA" w:rsidRDefault="00963BF6">
            <w:pPr>
              <w:rPr>
                <w:kern w:val="2"/>
                <w:sz w:val="18"/>
                <w:szCs w:val="18"/>
              </w:rPr>
            </w:pPr>
          </w:p>
          <w:p w14:paraId="007B2231" w14:textId="2A1555D3" w:rsidR="00A66654" w:rsidRPr="00EE08AA" w:rsidRDefault="00A66654" w:rsidP="00092D9D">
            <w:pPr>
              <w:jc w:val="both"/>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lastRenderedPageBreak/>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77777777" w:rsidR="00AD294B" w:rsidRPr="00EE08AA" w:rsidRDefault="00AD294B" w:rsidP="00092D9D">
            <w:pPr>
              <w:jc w:val="both"/>
              <w:rPr>
                <w:rFonts w:eastAsia="Arial"/>
                <w:color w:val="FF0000"/>
                <w:kern w:val="2"/>
                <w:sz w:val="18"/>
                <w:szCs w:val="18"/>
              </w:rPr>
            </w:pP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5664BE2C" w14:textId="77777777" w:rsidR="00253D20" w:rsidRPr="00EE08AA" w:rsidRDefault="00253D20" w:rsidP="00DA02D9">
            <w:pPr>
              <w:jc w:val="both"/>
              <w:rPr>
                <w:color w:val="000000"/>
                <w:kern w:val="2"/>
                <w:sz w:val="18"/>
                <w:szCs w:val="18"/>
                <w:shd w:val="clear" w:color="auto" w:fill="FFFFFF"/>
              </w:rPr>
            </w:pPr>
          </w:p>
          <w:p w14:paraId="3F056581" w14:textId="6870887F"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7790FD56"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 (galima „prisikabinti“ prie to, kaip bus vertinama kas yra šiurkštus pažeidimas, bet tuo pačiu netiesiogiai aprašoma galimybė nutraukti sutartį).</w:t>
            </w:r>
            <w:r w:rsidR="00926336">
              <w:rPr>
                <w:kern w:val="2"/>
                <w:sz w:val="18"/>
                <w:szCs w:val="18"/>
              </w:rPr>
              <w:t>“</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E1646" w14:textId="77777777" w:rsidR="007F2070" w:rsidRDefault="007F2070">
      <w:pPr>
        <w:rPr>
          <w:sz w:val="20"/>
        </w:rPr>
      </w:pPr>
      <w:r>
        <w:rPr>
          <w:sz w:val="20"/>
        </w:rPr>
        <w:separator/>
      </w:r>
    </w:p>
  </w:endnote>
  <w:endnote w:type="continuationSeparator" w:id="0">
    <w:p w14:paraId="20C54C11" w14:textId="77777777" w:rsidR="007F2070" w:rsidRDefault="007F2070">
      <w:pPr>
        <w:rPr>
          <w:sz w:val="20"/>
        </w:rPr>
      </w:pPr>
      <w:r>
        <w:rPr>
          <w:sz w:val="20"/>
        </w:rPr>
        <w:continuationSeparator/>
      </w:r>
    </w:p>
  </w:endnote>
  <w:endnote w:type="continuationNotice" w:id="1">
    <w:p w14:paraId="505B2A4C" w14:textId="77777777" w:rsidR="007F2070" w:rsidRDefault="007F2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CFBA2" w14:textId="77777777" w:rsidR="007F2070" w:rsidRDefault="007F2070">
      <w:pPr>
        <w:rPr>
          <w:sz w:val="20"/>
        </w:rPr>
      </w:pPr>
      <w:r>
        <w:rPr>
          <w:sz w:val="20"/>
        </w:rPr>
        <w:separator/>
      </w:r>
    </w:p>
  </w:footnote>
  <w:footnote w:type="continuationSeparator" w:id="0">
    <w:p w14:paraId="4FF24B1E" w14:textId="77777777" w:rsidR="007F2070" w:rsidRDefault="007F2070">
      <w:pPr>
        <w:rPr>
          <w:sz w:val="20"/>
        </w:rPr>
      </w:pPr>
      <w:r>
        <w:rPr>
          <w:sz w:val="20"/>
        </w:rPr>
        <w:continuationSeparator/>
      </w:r>
    </w:p>
  </w:footnote>
  <w:footnote w:type="continuationNotice" w:id="1">
    <w:p w14:paraId="20AEAD7D" w14:textId="77777777" w:rsidR="007F2070" w:rsidRDefault="007F2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20" w:name="_Hlk62550716"/>
  </w:p>
  <w:bookmarkEnd w:id="20"/>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A50CCA"/>
    <w:multiLevelType w:val="hybridMultilevel"/>
    <w:tmpl w:val="9C1E9032"/>
    <w:lvl w:ilvl="0" w:tplc="7D14C57C">
      <w:start w:val="1"/>
      <w:numFmt w:val="decimal"/>
      <w:lvlText w:val="%1)"/>
      <w:lvlJc w:val="left"/>
      <w:pPr>
        <w:ind w:left="720" w:hanging="360"/>
      </w:pPr>
      <w:rPr>
        <w:rFonts w:hint="default"/>
        <w:i/>
        <w:color w:val="4472C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 w:numId="3" w16cid:durableId="1595895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2D9D"/>
    <w:rsid w:val="000936EE"/>
    <w:rsid w:val="00094518"/>
    <w:rsid w:val="000A4EDE"/>
    <w:rsid w:val="000B0620"/>
    <w:rsid w:val="000B2598"/>
    <w:rsid w:val="000F26C1"/>
    <w:rsid w:val="000F7FA6"/>
    <w:rsid w:val="00102A78"/>
    <w:rsid w:val="0010458B"/>
    <w:rsid w:val="00111363"/>
    <w:rsid w:val="00111EE3"/>
    <w:rsid w:val="00141AAE"/>
    <w:rsid w:val="00172683"/>
    <w:rsid w:val="001766AE"/>
    <w:rsid w:val="001D794E"/>
    <w:rsid w:val="00204DD0"/>
    <w:rsid w:val="002107E4"/>
    <w:rsid w:val="00241B71"/>
    <w:rsid w:val="00253D20"/>
    <w:rsid w:val="00265041"/>
    <w:rsid w:val="00273F41"/>
    <w:rsid w:val="00276DE9"/>
    <w:rsid w:val="002923D1"/>
    <w:rsid w:val="00296270"/>
    <w:rsid w:val="002B7517"/>
    <w:rsid w:val="002D55F8"/>
    <w:rsid w:val="002E4232"/>
    <w:rsid w:val="002F13E7"/>
    <w:rsid w:val="00310074"/>
    <w:rsid w:val="00313AAE"/>
    <w:rsid w:val="003301FD"/>
    <w:rsid w:val="003B3183"/>
    <w:rsid w:val="003E1330"/>
    <w:rsid w:val="003E3FB6"/>
    <w:rsid w:val="004336AC"/>
    <w:rsid w:val="00474F76"/>
    <w:rsid w:val="0048547B"/>
    <w:rsid w:val="004B7372"/>
    <w:rsid w:val="004D69D2"/>
    <w:rsid w:val="0051456D"/>
    <w:rsid w:val="00527097"/>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71066"/>
    <w:rsid w:val="007768B5"/>
    <w:rsid w:val="00795902"/>
    <w:rsid w:val="007D43A2"/>
    <w:rsid w:val="007E7F78"/>
    <w:rsid w:val="007F2070"/>
    <w:rsid w:val="008417DC"/>
    <w:rsid w:val="0084781B"/>
    <w:rsid w:val="00853818"/>
    <w:rsid w:val="00855A86"/>
    <w:rsid w:val="00861E39"/>
    <w:rsid w:val="00885C72"/>
    <w:rsid w:val="008949F5"/>
    <w:rsid w:val="008C2003"/>
    <w:rsid w:val="008C2CD0"/>
    <w:rsid w:val="008D3EBA"/>
    <w:rsid w:val="00926336"/>
    <w:rsid w:val="009311B0"/>
    <w:rsid w:val="00963BF6"/>
    <w:rsid w:val="009710F2"/>
    <w:rsid w:val="009744E8"/>
    <w:rsid w:val="00994ECD"/>
    <w:rsid w:val="009A7B17"/>
    <w:rsid w:val="009B3112"/>
    <w:rsid w:val="009D707F"/>
    <w:rsid w:val="009E4E38"/>
    <w:rsid w:val="00A41948"/>
    <w:rsid w:val="00A66654"/>
    <w:rsid w:val="00A91E20"/>
    <w:rsid w:val="00AA4815"/>
    <w:rsid w:val="00AB0810"/>
    <w:rsid w:val="00AC6522"/>
    <w:rsid w:val="00AD294B"/>
    <w:rsid w:val="00AE1D24"/>
    <w:rsid w:val="00AE770D"/>
    <w:rsid w:val="00B27FCD"/>
    <w:rsid w:val="00B31748"/>
    <w:rsid w:val="00B4433B"/>
    <w:rsid w:val="00B47FAB"/>
    <w:rsid w:val="00B5553C"/>
    <w:rsid w:val="00B7130C"/>
    <w:rsid w:val="00B73F14"/>
    <w:rsid w:val="00B973DD"/>
    <w:rsid w:val="00BA296C"/>
    <w:rsid w:val="00BB6C32"/>
    <w:rsid w:val="00BC0573"/>
    <w:rsid w:val="00BC3348"/>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E03AD"/>
    <w:rsid w:val="00CE72CA"/>
    <w:rsid w:val="00CF6BA4"/>
    <w:rsid w:val="00D06F87"/>
    <w:rsid w:val="00D17D62"/>
    <w:rsid w:val="00D26D01"/>
    <w:rsid w:val="00D4773B"/>
    <w:rsid w:val="00D61052"/>
    <w:rsid w:val="00D824B0"/>
    <w:rsid w:val="00DA02D9"/>
    <w:rsid w:val="00DA4E0C"/>
    <w:rsid w:val="00DB2622"/>
    <w:rsid w:val="00DC0C29"/>
    <w:rsid w:val="00DC3FB1"/>
    <w:rsid w:val="00DE3086"/>
    <w:rsid w:val="00DE4A7B"/>
    <w:rsid w:val="00DF6E0A"/>
    <w:rsid w:val="00E207E3"/>
    <w:rsid w:val="00E46632"/>
    <w:rsid w:val="00E510BD"/>
    <w:rsid w:val="00E7758A"/>
    <w:rsid w:val="00E9296C"/>
    <w:rsid w:val="00E92B49"/>
    <w:rsid w:val="00E94EC9"/>
    <w:rsid w:val="00E95805"/>
    <w:rsid w:val="00EA10F4"/>
    <w:rsid w:val="00EA20F3"/>
    <w:rsid w:val="00EC54AF"/>
    <w:rsid w:val="00ED64E4"/>
    <w:rsid w:val="00EE08AA"/>
    <w:rsid w:val="00EE0AA6"/>
    <w:rsid w:val="00EF670B"/>
    <w:rsid w:val="00F25894"/>
    <w:rsid w:val="00F426E7"/>
    <w:rsid w:val="00F432D3"/>
    <w:rsid w:val="00F54E68"/>
    <w:rsid w:val="00F9614B"/>
    <w:rsid w:val="00FB7BE5"/>
    <w:rsid w:val="00FC091D"/>
    <w:rsid w:val="00FC11CA"/>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64350715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36EE"/>
    <w:rsid w:val="00094518"/>
    <w:rsid w:val="000E11A6"/>
    <w:rsid w:val="001022FD"/>
    <w:rsid w:val="00145FD0"/>
    <w:rsid w:val="001B7F73"/>
    <w:rsid w:val="00265041"/>
    <w:rsid w:val="00282838"/>
    <w:rsid w:val="00290853"/>
    <w:rsid w:val="00297B72"/>
    <w:rsid w:val="002D5A4E"/>
    <w:rsid w:val="0030153F"/>
    <w:rsid w:val="003365C7"/>
    <w:rsid w:val="0038537F"/>
    <w:rsid w:val="00445C6B"/>
    <w:rsid w:val="004A34DA"/>
    <w:rsid w:val="00513D19"/>
    <w:rsid w:val="005148F9"/>
    <w:rsid w:val="00560FC7"/>
    <w:rsid w:val="005A2F3A"/>
    <w:rsid w:val="00703E43"/>
    <w:rsid w:val="007A3C34"/>
    <w:rsid w:val="007C503E"/>
    <w:rsid w:val="00887155"/>
    <w:rsid w:val="008A5B89"/>
    <w:rsid w:val="008C1006"/>
    <w:rsid w:val="008F0CCD"/>
    <w:rsid w:val="009866CC"/>
    <w:rsid w:val="009C0874"/>
    <w:rsid w:val="009C52C2"/>
    <w:rsid w:val="00A179DF"/>
    <w:rsid w:val="00A476A6"/>
    <w:rsid w:val="00A930F8"/>
    <w:rsid w:val="00AB077D"/>
    <w:rsid w:val="00B16261"/>
    <w:rsid w:val="00B767BF"/>
    <w:rsid w:val="00C56BC6"/>
    <w:rsid w:val="00C90C25"/>
    <w:rsid w:val="00CD2F63"/>
    <w:rsid w:val="00CE03AD"/>
    <w:rsid w:val="00CF7AE5"/>
    <w:rsid w:val="00D01A38"/>
    <w:rsid w:val="00D6472A"/>
    <w:rsid w:val="00D74E0B"/>
    <w:rsid w:val="00DB049E"/>
    <w:rsid w:val="00DC0C29"/>
    <w:rsid w:val="00DD2582"/>
    <w:rsid w:val="00DD38F6"/>
    <w:rsid w:val="00E82F2C"/>
    <w:rsid w:val="00E94EC9"/>
    <w:rsid w:val="00EB7F93"/>
    <w:rsid w:val="00F2080F"/>
    <w:rsid w:val="00F27191"/>
    <w:rsid w:val="00F56256"/>
    <w:rsid w:val="00F73250"/>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7F73"/>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6F69063BC4A14555B65D682AE6E690CB">
    <w:name w:val="6F69063BC4A14555B65D682AE6E690CB"/>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6" ma:contentTypeDescription="Kurkite naują dokumentą." ma:contentTypeScope="" ma:versionID="5513c052ecde617c202173d7784221f7">
  <xsd:schema xmlns:xsd="http://www.w3.org/2001/XMLSchema" xmlns:xs="http://www.w3.org/2001/XMLSchema" xmlns:p="http://schemas.microsoft.com/office/2006/metadata/properties" xmlns:ns2="09bf0636-1592-466f-89c8-1ec46e60e789" targetNamespace="http://schemas.microsoft.com/office/2006/metadata/properties" ma:root="true" ma:fieldsID="8f0d73d794c1059d45ee2d83188b1a5c" ns2:_="">
    <xsd:import namespace="09bf0636-1592-466f-89c8-1ec46e60e7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69D7912A-BC37-4196-8325-63E1647D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8</Pages>
  <Words>12265</Words>
  <Characters>6992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Ilma Liudžiuvienė</cp:lastModifiedBy>
  <cp:revision>52</cp:revision>
  <cp:lastPrinted>2017-06-29T13:42:00Z</cp:lastPrinted>
  <dcterms:created xsi:type="dcterms:W3CDTF">2024-02-12T08:32:00Z</dcterms:created>
  <dcterms:modified xsi:type="dcterms:W3CDTF">2024-10-28T11:36:00Z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