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C1ECC" w14:textId="77777777" w:rsidR="000C6068" w:rsidRPr="00F0499F" w:rsidRDefault="000C6068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3D8CCDF3" w14:textId="068F791C" w:rsidR="008D704D" w:rsidRPr="003E3C4F" w:rsidRDefault="008D704D" w:rsidP="008D704D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910C39"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>7</w:t>
      </w:r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751807EE" w14:textId="77777777" w:rsidR="007F5EB7" w:rsidRDefault="007F5EB7" w:rsidP="007F5EB7">
      <w:pPr>
        <w:pStyle w:val="Paantrat"/>
        <w:jc w:val="center"/>
      </w:pPr>
    </w:p>
    <w:p w14:paraId="0A5D2E64" w14:textId="5DF402B0" w:rsidR="007F5EB7" w:rsidRPr="00F0499F" w:rsidRDefault="007F5EB7" w:rsidP="007F5EB7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 ir Sąlygos</w:t>
      </w:r>
    </w:p>
    <w:p w14:paraId="33C96AFA" w14:textId="77777777" w:rsidR="007F5EB7" w:rsidRPr="003E6CA4" w:rsidRDefault="007F5EB7" w:rsidP="007F5EB7">
      <w:pPr>
        <w:tabs>
          <w:tab w:val="left" w:pos="567"/>
        </w:tabs>
        <w:spacing w:after="0" w:line="240" w:lineRule="auto"/>
        <w:rPr>
          <w:rFonts w:cstheme="minorHAnsi"/>
        </w:rPr>
      </w:pPr>
      <w:r w:rsidRPr="003E6CA4">
        <w:rPr>
          <w:rFonts w:eastAsia="Calibri" w:cstheme="minorHAnsi"/>
        </w:rPr>
        <w:t xml:space="preserve">Perkančioji organizacija ekonomiškai naudingiausią pasiūlymą išrenka žemiau nurodytais kriterijais ir tvarka: </w:t>
      </w:r>
    </w:p>
    <w:tbl>
      <w:tblPr>
        <w:tblW w:w="100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9"/>
        <w:gridCol w:w="2670"/>
        <w:gridCol w:w="2551"/>
        <w:gridCol w:w="2977"/>
        <w:gridCol w:w="1421"/>
        <w:gridCol w:w="18"/>
      </w:tblGrid>
      <w:tr w:rsidR="007F5EB7" w:rsidRPr="003E6CA4" w14:paraId="39268543" w14:textId="77777777" w:rsidTr="00307C77">
        <w:trPr>
          <w:gridAfter w:val="1"/>
          <w:wAfter w:w="18" w:type="dxa"/>
          <w:trHeight w:val="126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B895" w14:textId="77777777" w:rsidR="007F5EB7" w:rsidRPr="003E6CA4" w:rsidRDefault="007F5EB7" w:rsidP="00307C77">
            <w:pPr>
              <w:autoSpaceDE w:val="0"/>
              <w:snapToGrid w:val="0"/>
              <w:spacing w:after="0" w:line="240" w:lineRule="auto"/>
              <w:rPr>
                <w:rFonts w:eastAsia="TimesNewRomanPSMT" w:cstheme="minorHAnsi"/>
                <w:b/>
                <w:bCs/>
                <w:shd w:val="clear" w:color="auto" w:fill="FFFFFF"/>
              </w:rPr>
            </w:pPr>
            <w:r w:rsidRPr="003E6CA4">
              <w:rPr>
                <w:rFonts w:eastAsia="Calibri" w:cstheme="minorHAnsi"/>
                <w:b/>
                <w:bCs/>
                <w:shd w:val="clear" w:color="auto" w:fill="FFFFFF"/>
              </w:rPr>
              <w:t>Vertinimo kriterijai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1C12" w14:textId="77777777" w:rsidR="007F5EB7" w:rsidRPr="003E6CA4" w:rsidRDefault="007F5EB7" w:rsidP="00307C77">
            <w:pPr>
              <w:autoSpaceDE w:val="0"/>
              <w:snapToGrid w:val="0"/>
              <w:spacing w:after="0" w:line="240" w:lineRule="auto"/>
              <w:rPr>
                <w:rFonts w:eastAsia="TimesNewRomanPSMT" w:cstheme="minorHAnsi"/>
                <w:b/>
                <w:bCs/>
                <w:shd w:val="clear" w:color="auto" w:fill="FFFFFF"/>
              </w:rPr>
            </w:pPr>
            <w:r w:rsidRPr="003E6CA4">
              <w:rPr>
                <w:rFonts w:eastAsia="TimesNewRomanPSMT" w:cstheme="minorHAnsi"/>
                <w:b/>
                <w:bCs/>
                <w:shd w:val="clear" w:color="auto" w:fill="FFFFFF"/>
              </w:rPr>
              <w:t>Privaloma parametro vertė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C69E" w14:textId="77777777" w:rsidR="007F5EB7" w:rsidRPr="003E6CA4" w:rsidRDefault="007F5EB7" w:rsidP="00307C77">
            <w:pPr>
              <w:autoSpaceDE w:val="0"/>
              <w:snapToGrid w:val="0"/>
              <w:spacing w:after="0" w:line="240" w:lineRule="auto"/>
              <w:rPr>
                <w:rFonts w:eastAsia="TimesNewRomanPSMT" w:cstheme="minorHAnsi"/>
                <w:b/>
                <w:bCs/>
                <w:shd w:val="clear" w:color="auto" w:fill="FFFFFF"/>
              </w:rPr>
            </w:pPr>
            <w:r w:rsidRPr="003E6CA4">
              <w:rPr>
                <w:rFonts w:eastAsia="TimesNewRomanPSMT" w:cstheme="minorHAnsi"/>
                <w:b/>
                <w:bCs/>
                <w:shd w:val="clear" w:color="auto" w:fill="FFFFFF"/>
              </w:rPr>
              <w:t>Geriausia kriterijaus reikšmė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5A57" w14:textId="77777777" w:rsidR="007F5EB7" w:rsidRPr="003E6CA4" w:rsidRDefault="007F5EB7" w:rsidP="00307C77">
            <w:pPr>
              <w:autoSpaceDE w:val="0"/>
              <w:snapToGrid w:val="0"/>
              <w:spacing w:after="0" w:line="240" w:lineRule="auto"/>
              <w:rPr>
                <w:rFonts w:eastAsia="TimesNewRomanPSMT" w:cstheme="minorHAnsi"/>
                <w:b/>
                <w:bCs/>
                <w:shd w:val="clear" w:color="auto" w:fill="FFFFFF"/>
              </w:rPr>
            </w:pPr>
            <w:r w:rsidRPr="003E6CA4">
              <w:rPr>
                <w:rFonts w:eastAsia="TimesNewRomanPSMT" w:cstheme="minorHAnsi"/>
                <w:b/>
                <w:bCs/>
                <w:shd w:val="clear" w:color="auto" w:fill="FFFFFF"/>
              </w:rPr>
              <w:t>Lyginamasis svoris ekonominio naudingumo įvertinime</w:t>
            </w:r>
          </w:p>
        </w:tc>
      </w:tr>
      <w:tr w:rsidR="007F5EB7" w:rsidRPr="003E6CA4" w14:paraId="17FEB65F" w14:textId="77777777" w:rsidTr="00307C77">
        <w:trPr>
          <w:gridAfter w:val="1"/>
          <w:wAfter w:w="18" w:type="dxa"/>
          <w:trHeight w:val="19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2406" w14:textId="77777777" w:rsidR="007F5EB7" w:rsidRPr="00192154" w:rsidRDefault="007F5EB7" w:rsidP="00307C77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jc w:val="both"/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192154"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  <w:lang w:eastAsia="zh-CN"/>
              </w:rPr>
              <w:t>C –</w:t>
            </w:r>
            <w:r>
              <w:t xml:space="preserve"> </w:t>
            </w:r>
            <w:r w:rsidRPr="00DE4BC9"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  <w:lang w:eastAsia="zh-CN"/>
              </w:rPr>
              <w:t>frez</w:t>
            </w:r>
            <w:r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  <w:lang w:eastAsia="zh-CN"/>
              </w:rPr>
              <w:t>os</w:t>
            </w:r>
            <w:r w:rsidRPr="00DE4BC9"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 kelio dangos plyšiams frezuoti </w:t>
            </w:r>
            <w:r w:rsidRPr="00192154"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  <w:lang w:eastAsia="zh-CN"/>
              </w:rPr>
              <w:t>kaina</w:t>
            </w:r>
          </w:p>
          <w:p w14:paraId="6019B4FF" w14:textId="77777777" w:rsidR="007F5EB7" w:rsidRPr="003E6CA4" w:rsidRDefault="007F5EB7" w:rsidP="00307C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8B07" w14:textId="77777777" w:rsidR="007F5EB7" w:rsidRPr="003E6CA4" w:rsidRDefault="007F5EB7" w:rsidP="00307C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NewRomanPSMT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C74E2A" wp14:editId="3C0E645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-40640</wp:posOffset>
                      </wp:positionV>
                      <wp:extent cx="1557020" cy="387350"/>
                      <wp:effectExtent l="0" t="0" r="24130" b="31750"/>
                      <wp:wrapNone/>
                      <wp:docPr id="256431304" name="Tiesioji jungt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57020" cy="387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1831B" id="Tiesioji jungtis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-3.2pt" to="124.1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2B6712" wp14:editId="0F1DE9BF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-40640</wp:posOffset>
                      </wp:positionV>
                      <wp:extent cx="1541780" cy="410210"/>
                      <wp:effectExtent l="0" t="0" r="20320" b="27940"/>
                      <wp:wrapNone/>
                      <wp:docPr id="1014335138" name="Tiesioji jungt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1780" cy="4102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FBEC4" id="Tiesioji jungti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5pt,-3.2pt" to="119.2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7711" w14:textId="77777777" w:rsidR="007F5EB7" w:rsidRPr="003E6CA4" w:rsidRDefault="007F5EB7" w:rsidP="00307C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3E6CA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Yra mažiausia reikšmė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93C2" w14:textId="77777777" w:rsidR="007F5EB7" w:rsidRPr="003E6CA4" w:rsidRDefault="007F5EB7" w:rsidP="00307C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3E6CA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X=</w:t>
            </w:r>
            <w:r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94</w:t>
            </w:r>
          </w:p>
          <w:p w14:paraId="3CBC1F04" w14:textId="77777777" w:rsidR="007F5EB7" w:rsidRPr="003E6CA4" w:rsidRDefault="007F5EB7" w:rsidP="00307C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</w:p>
        </w:tc>
      </w:tr>
      <w:tr w:rsidR="007F5EB7" w:rsidRPr="003E6CA4" w14:paraId="20A276A7" w14:textId="77777777" w:rsidTr="00307C77">
        <w:trPr>
          <w:trHeight w:val="193"/>
        </w:trPr>
        <w:tc>
          <w:tcPr>
            <w:tcW w:w="10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0CCA" w14:textId="77777777" w:rsidR="007F5EB7" w:rsidRPr="003E6CA4" w:rsidRDefault="007F5EB7" w:rsidP="00307C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3E6CA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 xml:space="preserve">Kiti </w:t>
            </w:r>
            <w:r w:rsidRPr="003E6CA4">
              <w:rPr>
                <w:rFonts w:eastAsia="TimesNewRomanPSMT" w:cstheme="minorHAnsi"/>
                <w:color w:val="000000"/>
                <w:shd w:val="clear" w:color="auto" w:fill="FFFFFF"/>
                <w:lang w:eastAsia="zh-CN"/>
              </w:rPr>
              <w:t>kriterijai:</w:t>
            </w:r>
          </w:p>
        </w:tc>
      </w:tr>
      <w:tr w:rsidR="007F5EB7" w:rsidRPr="003E6CA4" w14:paraId="7C7A9776" w14:textId="77777777" w:rsidTr="00307C77">
        <w:trPr>
          <w:gridAfter w:val="1"/>
          <w:wAfter w:w="18" w:type="dxa"/>
          <w:trHeight w:val="34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B345" w14:textId="77777777" w:rsidR="007F5EB7" w:rsidRPr="003E6CA4" w:rsidRDefault="007F5EB7" w:rsidP="00307C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color w:val="000000"/>
                <w:shd w:val="clear" w:color="auto" w:fill="FFFFFF"/>
                <w:vertAlign w:val="subscript"/>
                <w:lang w:eastAsia="zh-CN"/>
              </w:rPr>
            </w:pPr>
            <w:r w:rsidRPr="003E6CA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T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264C" w14:textId="77777777" w:rsidR="007F5EB7" w:rsidRPr="003E6CA4" w:rsidRDefault="007F5EB7" w:rsidP="00307C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3E6CA4">
              <w:rPr>
                <w:rFonts w:eastAsia="Arial Unicode MS" w:cstheme="minorHAnsi"/>
                <w:color w:val="000000"/>
                <w:lang w:eastAsia="zh-CN"/>
              </w:rPr>
              <w:t xml:space="preserve">Suteikiamas garantinis terminas </w:t>
            </w:r>
            <w:r>
              <w:rPr>
                <w:rFonts w:eastAsia="Arial Unicode MS" w:cstheme="minorHAnsi"/>
                <w:color w:val="000000"/>
                <w:lang w:eastAsia="zh-CN"/>
              </w:rPr>
              <w:t>prekei (</w:t>
            </w:r>
            <w:r w:rsidRPr="0021354E">
              <w:rPr>
                <w:rFonts w:ascii="Times New Roman" w:eastAsia="Calibri" w:hAnsi="Times New Roman" w:cs="Times New Roman"/>
              </w:rPr>
              <w:t>freza</w:t>
            </w:r>
            <w:r>
              <w:rPr>
                <w:rFonts w:ascii="Times New Roman" w:eastAsia="Calibri" w:hAnsi="Times New Roman" w:cs="Times New Roman"/>
              </w:rPr>
              <w:t>i</w:t>
            </w:r>
            <w:r w:rsidRPr="0021354E">
              <w:rPr>
                <w:rFonts w:ascii="Times New Roman" w:eastAsia="Calibri" w:hAnsi="Times New Roman" w:cs="Times New Roman"/>
              </w:rPr>
              <w:t xml:space="preserve"> kelio dangos plyšiams frezuoti</w:t>
            </w:r>
            <w:r>
              <w:rPr>
                <w:rFonts w:ascii="Times New Roman" w:eastAsia="Calibri" w:hAnsi="Times New Roman" w:cs="Times New Roman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0F58" w14:textId="77777777" w:rsidR="007F5EB7" w:rsidRPr="003E6CA4" w:rsidRDefault="007F5EB7" w:rsidP="00307C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3E6CA4">
              <w:rPr>
                <w:rFonts w:eastAsia="Arial Unicode MS" w:cstheme="minorHAnsi"/>
                <w:bCs/>
                <w:color w:val="000000"/>
                <w:lang w:eastAsia="zh-CN"/>
              </w:rPr>
              <w:t xml:space="preserve">Ne mažiau </w:t>
            </w:r>
            <w:r>
              <w:rPr>
                <w:rFonts w:eastAsia="Arial Unicode MS" w:cstheme="minorHAnsi"/>
                <w:bCs/>
                <w:color w:val="000000"/>
                <w:lang w:eastAsia="zh-CN"/>
              </w:rPr>
              <w:t>12</w:t>
            </w:r>
            <w:r w:rsidRPr="003E6CA4">
              <w:rPr>
                <w:rFonts w:eastAsia="Arial Unicode MS" w:cstheme="minorHAnsi"/>
                <w:bCs/>
                <w:color w:val="000000"/>
                <w:lang w:eastAsia="zh-CN"/>
              </w:rPr>
              <w:t xml:space="preserve"> mėn.*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85B9" w14:textId="77777777" w:rsidR="007F5EB7" w:rsidRPr="003E6CA4" w:rsidRDefault="007F5EB7" w:rsidP="00307C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3E6CA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Yra didžiausia reikšmė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F37B" w14:textId="77777777" w:rsidR="007F5EB7" w:rsidRPr="003E6CA4" w:rsidRDefault="007F5EB7" w:rsidP="00307C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3E6CA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Y=</w:t>
            </w:r>
            <w:r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6</w:t>
            </w:r>
          </w:p>
        </w:tc>
      </w:tr>
    </w:tbl>
    <w:p w14:paraId="06118BA6" w14:textId="77777777" w:rsidR="007F5EB7" w:rsidRPr="00146AEE" w:rsidRDefault="007F5EB7" w:rsidP="007F5EB7">
      <w:pPr>
        <w:numPr>
          <w:ilvl w:val="0"/>
          <w:numId w:val="51"/>
        </w:numPr>
        <w:tabs>
          <w:tab w:val="clear" w:pos="432"/>
          <w:tab w:val="num" w:pos="0"/>
          <w:tab w:val="left" w:pos="426"/>
        </w:tabs>
        <w:spacing w:after="0" w:line="240" w:lineRule="auto"/>
        <w:ind w:left="0"/>
        <w:contextualSpacing/>
        <w:rPr>
          <w:rFonts w:cstheme="minorHAnsi"/>
        </w:rPr>
      </w:pPr>
      <w:r w:rsidRPr="00146AEE">
        <w:rPr>
          <w:rFonts w:cstheme="minorHAnsi"/>
          <w:spacing w:val="-6"/>
        </w:rPr>
        <w:t xml:space="preserve">         *Suteikiamos garantijos </w:t>
      </w:r>
      <w:r>
        <w:rPr>
          <w:rFonts w:cstheme="minorHAnsi"/>
          <w:spacing w:val="-6"/>
        </w:rPr>
        <w:t>terminas</w:t>
      </w:r>
      <w:r w:rsidRPr="00146AEE">
        <w:rPr>
          <w:rFonts w:cstheme="minorHAnsi"/>
          <w:spacing w:val="-6"/>
        </w:rPr>
        <w:t xml:space="preserve"> turi būti ne trumpesnis kaip </w:t>
      </w:r>
      <w:r w:rsidRPr="00146AEE">
        <w:rPr>
          <w:rFonts w:cstheme="minorHAnsi"/>
          <w:bCs/>
        </w:rPr>
        <w:t xml:space="preserve">12 mėn. </w:t>
      </w:r>
    </w:p>
    <w:p w14:paraId="6A27037E" w14:textId="77777777" w:rsidR="007F5EB7" w:rsidRPr="00D3131E" w:rsidRDefault="007F5EB7" w:rsidP="007F5EB7">
      <w:pPr>
        <w:pStyle w:val="Sraopastraipa"/>
        <w:numPr>
          <w:ilvl w:val="0"/>
          <w:numId w:val="51"/>
        </w:numPr>
        <w:spacing w:after="0" w:line="240" w:lineRule="auto"/>
        <w:rPr>
          <w:rFonts w:cstheme="minorHAnsi"/>
        </w:rPr>
      </w:pPr>
      <w:r w:rsidRPr="00D3131E">
        <w:rPr>
          <w:rFonts w:cstheme="minorHAnsi"/>
        </w:rPr>
        <w:t xml:space="preserve">Ekonominis naudingumas (S) apskaičiuojamas sudedant tiekėjo pasiūlymo kainos (C) ir </w:t>
      </w:r>
      <w:r>
        <w:rPr>
          <w:rFonts w:cstheme="minorHAnsi"/>
        </w:rPr>
        <w:t xml:space="preserve">kitų </w:t>
      </w:r>
      <w:r w:rsidRPr="00D3131E">
        <w:rPr>
          <w:rFonts w:cstheme="minorHAnsi"/>
        </w:rPr>
        <w:t>kriterijaus (T) balus:</w:t>
      </w:r>
    </w:p>
    <w:p w14:paraId="75BDEEB5" w14:textId="77777777" w:rsidR="007F5EB7" w:rsidRPr="00D3131E" w:rsidRDefault="007F5EB7" w:rsidP="007F5EB7">
      <w:pPr>
        <w:pStyle w:val="Sraopastraipa"/>
        <w:numPr>
          <w:ilvl w:val="0"/>
          <w:numId w:val="51"/>
        </w:numPr>
        <w:spacing w:after="0" w:line="240" w:lineRule="auto"/>
        <w:rPr>
          <w:rFonts w:cstheme="minorHAnsi"/>
        </w:rPr>
      </w:pPr>
    </w:p>
    <w:p w14:paraId="127B9237" w14:textId="77777777" w:rsidR="007F5EB7" w:rsidRPr="000E5BC0" w:rsidRDefault="007F5EB7" w:rsidP="007F5EB7">
      <w:pPr>
        <w:pStyle w:val="Sraopastraipa"/>
        <w:numPr>
          <w:ilvl w:val="0"/>
          <w:numId w:val="51"/>
        </w:numPr>
        <w:spacing w:after="0" w:line="240" w:lineRule="auto"/>
        <w:jc w:val="center"/>
        <w:rPr>
          <w:rFonts w:cstheme="minorHAnsi"/>
          <w:b/>
          <w:bCs/>
        </w:rPr>
      </w:pPr>
      <w:r w:rsidRPr="000E5BC0">
        <w:rPr>
          <w:rFonts w:cstheme="minorHAnsi"/>
          <w:b/>
          <w:bCs/>
        </w:rPr>
        <w:t>S = C + T</w:t>
      </w:r>
    </w:p>
    <w:p w14:paraId="29A4F038" w14:textId="77777777" w:rsidR="007F5EB7" w:rsidRPr="000E5BC0" w:rsidRDefault="007F5EB7" w:rsidP="007F5EB7">
      <w:pPr>
        <w:pStyle w:val="Sraopastraipa"/>
        <w:numPr>
          <w:ilvl w:val="0"/>
          <w:numId w:val="51"/>
        </w:numPr>
        <w:spacing w:after="0" w:line="240" w:lineRule="auto"/>
        <w:rPr>
          <w:rFonts w:cstheme="minorHAnsi"/>
        </w:rPr>
      </w:pPr>
    </w:p>
    <w:p w14:paraId="37A05C93" w14:textId="77777777" w:rsidR="007F5EB7" w:rsidRPr="00207EBF" w:rsidRDefault="007F5EB7" w:rsidP="007F5EB7">
      <w:pPr>
        <w:pStyle w:val="Sraopastraipa"/>
        <w:numPr>
          <w:ilvl w:val="0"/>
          <w:numId w:val="51"/>
        </w:numPr>
        <w:tabs>
          <w:tab w:val="clear" w:pos="432"/>
          <w:tab w:val="num" w:pos="0"/>
        </w:tabs>
        <w:spacing w:after="0" w:line="240" w:lineRule="auto"/>
        <w:ind w:left="0" w:firstLine="0"/>
        <w:rPr>
          <w:rFonts w:cstheme="minorHAnsi"/>
        </w:rPr>
      </w:pPr>
      <w:r>
        <w:rPr>
          <w:rFonts w:cstheme="minorHAnsi"/>
        </w:rPr>
        <w:t>Prekės</w:t>
      </w:r>
      <w:r w:rsidRPr="00207EBF">
        <w:rPr>
          <w:rFonts w:cstheme="minorHAnsi"/>
        </w:rPr>
        <w:t xml:space="preserve"> kainos (C) balai apskaičiuojami mažiausios pasiūlytos kainos (C</w:t>
      </w:r>
      <w:r w:rsidRPr="00207EBF">
        <w:rPr>
          <w:rFonts w:cstheme="minorHAnsi"/>
          <w:vertAlign w:val="subscript"/>
        </w:rPr>
        <w:t>min</w:t>
      </w:r>
      <w:r w:rsidRPr="00207EBF">
        <w:rPr>
          <w:rFonts w:cstheme="minorHAnsi"/>
        </w:rPr>
        <w:t>) ir vertinamo pasiūlymo kainos (C</w:t>
      </w:r>
      <w:r w:rsidRPr="00207EBF">
        <w:rPr>
          <w:rFonts w:cstheme="minorHAnsi"/>
          <w:vertAlign w:val="subscript"/>
        </w:rPr>
        <w:t>p</w:t>
      </w:r>
      <w:r w:rsidRPr="00207EBF">
        <w:rPr>
          <w:rFonts w:cstheme="minorHAnsi"/>
        </w:rPr>
        <w:t xml:space="preserve">) santykį padauginant iš kainos lyginamojo svorio (X): </w:t>
      </w:r>
    </w:p>
    <w:p w14:paraId="1E0C5124" w14:textId="77777777" w:rsidR="007F5EB7" w:rsidRPr="00207EBF" w:rsidRDefault="007F5EB7" w:rsidP="007F5EB7">
      <w:pPr>
        <w:pStyle w:val="Sraopastraipa"/>
        <w:numPr>
          <w:ilvl w:val="0"/>
          <w:numId w:val="51"/>
        </w:numPr>
        <w:spacing w:after="0" w:line="240" w:lineRule="auto"/>
        <w:rPr>
          <w:rFonts w:cstheme="minorHAnsi"/>
        </w:rPr>
      </w:pPr>
    </w:p>
    <w:p w14:paraId="59918E78" w14:textId="77777777" w:rsidR="007F5EB7" w:rsidRPr="00660AB1" w:rsidRDefault="007F5EB7" w:rsidP="007F5EB7">
      <w:pPr>
        <w:pStyle w:val="Sraopastraipa"/>
        <w:numPr>
          <w:ilvl w:val="0"/>
          <w:numId w:val="51"/>
        </w:numPr>
        <w:spacing w:after="0" w:line="240" w:lineRule="auto"/>
        <w:jc w:val="center"/>
        <w:rPr>
          <w:rFonts w:cstheme="minorHAnsi"/>
          <w:b/>
          <w:bCs/>
        </w:rPr>
      </w:pPr>
      <w:r w:rsidRPr="000E5BC0">
        <w:rPr>
          <w:rFonts w:cstheme="minorHAnsi"/>
          <w:b/>
          <w:bCs/>
        </w:rPr>
        <w:t>C = (C</w:t>
      </w:r>
      <w:r w:rsidRPr="000E5BC0">
        <w:rPr>
          <w:rFonts w:cstheme="minorHAnsi"/>
          <w:b/>
          <w:bCs/>
          <w:vertAlign w:val="subscript"/>
        </w:rPr>
        <w:t>min</w:t>
      </w:r>
      <w:r w:rsidRPr="000E5BC0">
        <w:rPr>
          <w:rFonts w:cstheme="minorHAnsi"/>
          <w:b/>
          <w:bCs/>
        </w:rPr>
        <w:t xml:space="preserve"> / C</w:t>
      </w:r>
      <w:r w:rsidRPr="000E5BC0">
        <w:rPr>
          <w:rFonts w:cstheme="minorHAnsi"/>
          <w:b/>
          <w:bCs/>
          <w:vertAlign w:val="subscript"/>
        </w:rPr>
        <w:t>p</w:t>
      </w:r>
      <w:r w:rsidRPr="000E5BC0">
        <w:rPr>
          <w:rFonts w:cstheme="minorHAnsi"/>
          <w:b/>
          <w:bCs/>
        </w:rPr>
        <w:t>) * X</w:t>
      </w:r>
    </w:p>
    <w:p w14:paraId="40137ADE" w14:textId="77777777" w:rsidR="007F5EB7" w:rsidRPr="00740301" w:rsidRDefault="007F5EB7" w:rsidP="007F5EB7">
      <w:pPr>
        <w:spacing w:after="0" w:line="240" w:lineRule="auto"/>
        <w:rPr>
          <w:rFonts w:cstheme="minorHAnsi"/>
        </w:rPr>
      </w:pPr>
      <w:r w:rsidRPr="003E6CA4">
        <w:rPr>
          <w:rFonts w:cstheme="minorHAnsi"/>
        </w:rPr>
        <w:t>Kriterijus T  apskaičiuojamas</w:t>
      </w:r>
      <w:r>
        <w:rPr>
          <w:rFonts w:cstheme="minorHAnsi"/>
        </w:rPr>
        <w:t>:</w:t>
      </w:r>
    </w:p>
    <w:tbl>
      <w:tblPr>
        <w:tblW w:w="978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902"/>
        <w:gridCol w:w="1701"/>
        <w:gridCol w:w="1985"/>
        <w:gridCol w:w="3543"/>
      </w:tblGrid>
      <w:tr w:rsidR="007F5EB7" w14:paraId="68F7C57E" w14:textId="77777777" w:rsidTr="00307C77">
        <w:trPr>
          <w:trHeight w:val="1260"/>
        </w:trPr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65D785B" w14:textId="77777777" w:rsidR="007F5EB7" w:rsidRDefault="007F5EB7" w:rsidP="00307C77">
            <w:pPr>
              <w:autoSpaceDE w:val="0"/>
              <w:snapToGrid w:val="0"/>
              <w:ind w:firstLine="116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Vertinimo kriterijai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ADF0F82" w14:textId="77777777" w:rsidR="007F5EB7" w:rsidRDefault="007F5EB7" w:rsidP="00307C77">
            <w:pPr>
              <w:autoSpaceDE w:val="0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Privaloma parametro vertė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A62968A" w14:textId="77777777" w:rsidR="007F5EB7" w:rsidRDefault="007F5EB7" w:rsidP="00307C77">
            <w:pPr>
              <w:autoSpaceDE w:val="0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Parametro įverčio intervalai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335FB56" w14:textId="77777777" w:rsidR="007F5EB7" w:rsidRDefault="007F5EB7" w:rsidP="00307C77">
            <w:pPr>
              <w:autoSpaceDE w:val="0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Lyginamasis svoris ekonominio naudingumo įvertinime balais</w:t>
            </w:r>
          </w:p>
        </w:tc>
      </w:tr>
      <w:tr w:rsidR="007F5EB7" w14:paraId="124B17A6" w14:textId="77777777" w:rsidTr="00307C77">
        <w:trPr>
          <w:trHeight w:val="228"/>
        </w:trP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46055E8" w14:textId="77777777" w:rsidR="007F5EB7" w:rsidRDefault="007F5EB7" w:rsidP="00307C77">
            <w:pPr>
              <w:snapToGrid w:val="0"/>
              <w:jc w:val="both"/>
              <w:rPr>
                <w:shd w:val="clear" w:color="auto" w:fill="FFFFFF"/>
                <w:vertAlign w:val="subscript"/>
                <w:lang w:eastAsia="zh-CN"/>
              </w:rPr>
            </w:pPr>
            <w:r>
              <w:rPr>
                <w:color w:val="000000"/>
                <w:shd w:val="clear" w:color="auto" w:fill="FFFFFF"/>
                <w:lang w:eastAsia="zh-CN"/>
              </w:rPr>
              <w:t>T</w:t>
            </w:r>
          </w:p>
        </w:tc>
        <w:tc>
          <w:tcPr>
            <w:tcW w:w="19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CC64AB" w14:textId="77777777" w:rsidR="007F5EB7" w:rsidRDefault="007F5EB7" w:rsidP="00307C77">
            <w:pPr>
              <w:snapToGrid w:val="0"/>
              <w:jc w:val="both"/>
              <w:rPr>
                <w:lang w:eastAsia="zh-CN"/>
              </w:rPr>
            </w:pPr>
            <w:r w:rsidRPr="003E6CA4">
              <w:rPr>
                <w:rFonts w:eastAsia="Arial Unicode MS" w:cstheme="minorHAnsi"/>
                <w:color w:val="000000"/>
                <w:lang w:eastAsia="zh-CN"/>
              </w:rPr>
              <w:t xml:space="preserve">Suteikiamas garantinis </w:t>
            </w:r>
            <w:r>
              <w:rPr>
                <w:rFonts w:eastAsia="Arial Unicode MS" w:cstheme="minorHAnsi"/>
                <w:color w:val="000000"/>
                <w:lang w:eastAsia="zh-CN"/>
              </w:rPr>
              <w:t>terminas prekei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3EE797" w14:textId="77777777" w:rsidR="007F5EB7" w:rsidRDefault="007F5EB7" w:rsidP="00307C77">
            <w:pPr>
              <w:snapToGrid w:val="0"/>
              <w:jc w:val="center"/>
              <w:rPr>
                <w:shd w:val="clear" w:color="auto" w:fill="FFFFFF"/>
                <w:lang w:eastAsia="zh-CN"/>
              </w:rPr>
            </w:pPr>
            <w:r>
              <w:rPr>
                <w:color w:val="000000"/>
                <w:lang w:eastAsia="zh-CN"/>
              </w:rPr>
              <w:t>Ne mažiau 12 mėn.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473BE2" w14:textId="77777777" w:rsidR="007F5EB7" w:rsidRDefault="007F5EB7" w:rsidP="00307C77">
            <w:pPr>
              <w:snapToGrid w:val="0"/>
              <w:jc w:val="center"/>
              <w:rPr>
                <w:shd w:val="clear" w:color="auto" w:fill="FFFFFF"/>
                <w:lang w:eastAsia="zh-CN"/>
              </w:rPr>
            </w:pPr>
            <w:r>
              <w:rPr>
                <w:color w:val="000000"/>
                <w:shd w:val="clear" w:color="auto" w:fill="FFFFFF"/>
                <w:lang w:eastAsia="zh-CN"/>
              </w:rPr>
              <w:t>12 mėn.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1D13781" w14:textId="77777777" w:rsidR="007F5EB7" w:rsidRDefault="007F5EB7" w:rsidP="00307C77">
            <w:pPr>
              <w:snapToGrid w:val="0"/>
              <w:jc w:val="center"/>
              <w:rPr>
                <w:shd w:val="clear" w:color="auto" w:fill="FFFFFF"/>
                <w:lang w:eastAsia="zh-CN"/>
              </w:rPr>
            </w:pPr>
            <w:r>
              <w:rPr>
                <w:color w:val="000000"/>
                <w:shd w:val="clear" w:color="auto" w:fill="FFFFFF"/>
                <w:lang w:eastAsia="zh-CN"/>
              </w:rPr>
              <w:t>Y=0</w:t>
            </w:r>
          </w:p>
        </w:tc>
      </w:tr>
      <w:tr w:rsidR="007F5EB7" w14:paraId="44C0B1C0" w14:textId="77777777" w:rsidTr="00307C77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6EF3A" w14:textId="77777777" w:rsidR="007F5EB7" w:rsidRDefault="007F5EB7" w:rsidP="00307C77">
            <w:pPr>
              <w:rPr>
                <w:rFonts w:ascii="Calibri" w:eastAsiaTheme="minorHAnsi" w:hAnsi="Calibri" w:cs="Calibri"/>
                <w:shd w:val="clear" w:color="auto" w:fill="FFFFFF"/>
                <w:vertAlign w:val="subscript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47F8E" w14:textId="77777777" w:rsidR="007F5EB7" w:rsidRDefault="007F5EB7" w:rsidP="00307C77">
            <w:pPr>
              <w:rPr>
                <w:rFonts w:ascii="Calibri" w:eastAsiaTheme="minorHAnsi" w:hAnsi="Calibri" w:cs="Calibri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E2B40" w14:textId="77777777" w:rsidR="007F5EB7" w:rsidRDefault="007F5EB7" w:rsidP="00307C77">
            <w:pPr>
              <w:rPr>
                <w:rFonts w:ascii="Calibri" w:eastAsiaTheme="minorHAnsi" w:hAnsi="Calibri" w:cs="Calibri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8E06BA" w14:textId="77777777" w:rsidR="007F5EB7" w:rsidRDefault="007F5EB7" w:rsidP="00307C77">
            <w:pPr>
              <w:snapToGrid w:val="0"/>
              <w:jc w:val="center"/>
              <w:rPr>
                <w:shd w:val="clear" w:color="auto" w:fill="FFFFFF"/>
                <w:lang w:eastAsia="zh-CN"/>
              </w:rPr>
            </w:pPr>
            <w:r w:rsidRPr="00F87507">
              <w:rPr>
                <w:color w:val="000000"/>
                <w:shd w:val="clear" w:color="auto" w:fill="FFFFFF"/>
                <w:lang w:eastAsia="zh-CN"/>
              </w:rPr>
              <w:t>1</w:t>
            </w:r>
            <w:r>
              <w:rPr>
                <w:color w:val="000000"/>
                <w:shd w:val="clear" w:color="auto" w:fill="FFFFFF"/>
                <w:lang w:eastAsia="zh-CN"/>
              </w:rPr>
              <w:t>4</w:t>
            </w:r>
            <w:r w:rsidRPr="00F87507">
              <w:rPr>
                <w:color w:val="000000"/>
                <w:shd w:val="clear" w:color="auto" w:fill="FFFFFF"/>
                <w:lang w:eastAsia="zh-CN"/>
              </w:rPr>
              <w:t xml:space="preserve"> mėn.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3A4CFB1" w14:textId="77777777" w:rsidR="007F5EB7" w:rsidRDefault="007F5EB7" w:rsidP="00307C77">
            <w:pPr>
              <w:snapToGrid w:val="0"/>
              <w:jc w:val="center"/>
              <w:rPr>
                <w:shd w:val="clear" w:color="auto" w:fill="FFFFFF"/>
                <w:lang w:eastAsia="zh-CN"/>
              </w:rPr>
            </w:pPr>
            <w:r>
              <w:rPr>
                <w:color w:val="000000"/>
                <w:shd w:val="clear" w:color="auto" w:fill="FFFFFF"/>
                <w:lang w:eastAsia="zh-CN"/>
              </w:rPr>
              <w:t>Y=1</w:t>
            </w:r>
          </w:p>
        </w:tc>
      </w:tr>
      <w:tr w:rsidR="007F5EB7" w14:paraId="4BD063FF" w14:textId="77777777" w:rsidTr="00307C77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FE46C" w14:textId="77777777" w:rsidR="007F5EB7" w:rsidRDefault="007F5EB7" w:rsidP="00307C77">
            <w:pPr>
              <w:rPr>
                <w:rFonts w:ascii="Calibri" w:eastAsiaTheme="minorHAnsi" w:hAnsi="Calibri" w:cs="Calibri"/>
                <w:shd w:val="clear" w:color="auto" w:fill="FFFFFF"/>
                <w:vertAlign w:val="subscript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ADC9F" w14:textId="77777777" w:rsidR="007F5EB7" w:rsidRDefault="007F5EB7" w:rsidP="00307C77">
            <w:pPr>
              <w:rPr>
                <w:rFonts w:ascii="Calibri" w:eastAsiaTheme="minorHAnsi" w:hAnsi="Calibri" w:cs="Calibri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EB45A" w14:textId="77777777" w:rsidR="007F5EB7" w:rsidRDefault="007F5EB7" w:rsidP="00307C77">
            <w:pPr>
              <w:rPr>
                <w:rFonts w:ascii="Calibri" w:eastAsiaTheme="minorHAnsi" w:hAnsi="Calibri" w:cs="Calibri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29AC72" w14:textId="77777777" w:rsidR="007F5EB7" w:rsidRDefault="007F5EB7" w:rsidP="00307C77">
            <w:pPr>
              <w:snapToGrid w:val="0"/>
              <w:jc w:val="center"/>
              <w:rPr>
                <w:shd w:val="clear" w:color="auto" w:fill="FFFFFF"/>
                <w:lang w:eastAsia="zh-CN"/>
              </w:rPr>
            </w:pPr>
            <w:r w:rsidRPr="00F87507">
              <w:rPr>
                <w:color w:val="000000"/>
                <w:shd w:val="clear" w:color="auto" w:fill="FFFFFF"/>
                <w:lang w:eastAsia="zh-CN"/>
              </w:rPr>
              <w:t>1</w:t>
            </w:r>
            <w:r>
              <w:rPr>
                <w:color w:val="000000"/>
                <w:shd w:val="clear" w:color="auto" w:fill="FFFFFF"/>
                <w:lang w:eastAsia="zh-CN"/>
              </w:rPr>
              <w:t>6</w:t>
            </w:r>
            <w:r w:rsidRPr="00F87507">
              <w:rPr>
                <w:color w:val="000000"/>
                <w:shd w:val="clear" w:color="auto" w:fill="FFFFFF"/>
                <w:lang w:eastAsia="zh-CN"/>
              </w:rPr>
              <w:t xml:space="preserve"> mėn.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6C983C2" w14:textId="77777777" w:rsidR="007F5EB7" w:rsidRDefault="007F5EB7" w:rsidP="00307C77">
            <w:pPr>
              <w:snapToGrid w:val="0"/>
              <w:jc w:val="center"/>
              <w:rPr>
                <w:shd w:val="clear" w:color="auto" w:fill="FFFFFF"/>
                <w:lang w:eastAsia="zh-CN"/>
              </w:rPr>
            </w:pPr>
            <w:r>
              <w:rPr>
                <w:color w:val="000000"/>
                <w:shd w:val="clear" w:color="auto" w:fill="FFFFFF"/>
                <w:lang w:eastAsia="zh-CN"/>
              </w:rPr>
              <w:t>Y=2</w:t>
            </w:r>
          </w:p>
        </w:tc>
      </w:tr>
      <w:tr w:rsidR="007F5EB7" w14:paraId="4B14EA98" w14:textId="77777777" w:rsidTr="00307C77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90229" w14:textId="77777777" w:rsidR="007F5EB7" w:rsidRDefault="007F5EB7" w:rsidP="00307C77">
            <w:pPr>
              <w:rPr>
                <w:rFonts w:ascii="Calibri" w:eastAsiaTheme="minorHAnsi" w:hAnsi="Calibri" w:cs="Calibri"/>
                <w:shd w:val="clear" w:color="auto" w:fill="FFFFFF"/>
                <w:vertAlign w:val="subscript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48E2C" w14:textId="77777777" w:rsidR="007F5EB7" w:rsidRDefault="007F5EB7" w:rsidP="00307C77">
            <w:pPr>
              <w:rPr>
                <w:rFonts w:ascii="Calibri" w:eastAsiaTheme="minorHAnsi" w:hAnsi="Calibri" w:cs="Calibri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F1F6D" w14:textId="77777777" w:rsidR="007F5EB7" w:rsidRDefault="007F5EB7" w:rsidP="00307C77">
            <w:pPr>
              <w:rPr>
                <w:rFonts w:ascii="Calibri" w:eastAsiaTheme="minorHAnsi" w:hAnsi="Calibri" w:cs="Calibri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657296" w14:textId="77777777" w:rsidR="007F5EB7" w:rsidRDefault="007F5EB7" w:rsidP="00307C77">
            <w:pPr>
              <w:snapToGrid w:val="0"/>
              <w:jc w:val="center"/>
              <w:rPr>
                <w:shd w:val="clear" w:color="auto" w:fill="FFFFFF"/>
                <w:lang w:eastAsia="zh-CN"/>
              </w:rPr>
            </w:pPr>
            <w:r w:rsidRPr="00F87507">
              <w:rPr>
                <w:color w:val="000000"/>
                <w:shd w:val="clear" w:color="auto" w:fill="FFFFFF"/>
                <w:lang w:eastAsia="zh-CN"/>
              </w:rPr>
              <w:t>1</w:t>
            </w:r>
            <w:r>
              <w:rPr>
                <w:color w:val="000000"/>
                <w:shd w:val="clear" w:color="auto" w:fill="FFFFFF"/>
                <w:lang w:eastAsia="zh-CN"/>
              </w:rPr>
              <w:t>8</w:t>
            </w:r>
            <w:r w:rsidRPr="00F87507">
              <w:rPr>
                <w:color w:val="000000"/>
                <w:shd w:val="clear" w:color="auto" w:fill="FFFFFF"/>
                <w:lang w:eastAsia="zh-CN"/>
              </w:rPr>
              <w:t xml:space="preserve"> mėn.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8E9C41A" w14:textId="77777777" w:rsidR="007F5EB7" w:rsidRDefault="007F5EB7" w:rsidP="00307C77">
            <w:pPr>
              <w:snapToGrid w:val="0"/>
              <w:jc w:val="center"/>
              <w:rPr>
                <w:shd w:val="clear" w:color="auto" w:fill="FFFFFF"/>
                <w:lang w:eastAsia="zh-CN"/>
              </w:rPr>
            </w:pPr>
            <w:r>
              <w:rPr>
                <w:color w:val="000000"/>
                <w:shd w:val="clear" w:color="auto" w:fill="FFFFFF"/>
                <w:lang w:eastAsia="zh-CN"/>
              </w:rPr>
              <w:t>Y=3</w:t>
            </w:r>
          </w:p>
        </w:tc>
      </w:tr>
      <w:tr w:rsidR="007F5EB7" w14:paraId="555C58A9" w14:textId="77777777" w:rsidTr="00307C77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89831" w14:textId="77777777" w:rsidR="007F5EB7" w:rsidRDefault="007F5EB7" w:rsidP="00307C77">
            <w:pPr>
              <w:rPr>
                <w:rFonts w:ascii="Calibri" w:eastAsiaTheme="minorHAnsi" w:hAnsi="Calibri" w:cs="Calibri"/>
                <w:shd w:val="clear" w:color="auto" w:fill="FFFFFF"/>
                <w:vertAlign w:val="subscript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737AE0" w14:textId="77777777" w:rsidR="007F5EB7" w:rsidRDefault="007F5EB7" w:rsidP="00307C77">
            <w:pPr>
              <w:rPr>
                <w:rFonts w:ascii="Calibri" w:eastAsiaTheme="minorHAnsi" w:hAnsi="Calibri" w:cs="Calibri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3DAC95" w14:textId="77777777" w:rsidR="007F5EB7" w:rsidRDefault="007F5EB7" w:rsidP="00307C77">
            <w:pPr>
              <w:rPr>
                <w:rFonts w:ascii="Calibri" w:eastAsiaTheme="minorHAnsi" w:hAnsi="Calibri" w:cs="Calibri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2955D" w14:textId="77777777" w:rsidR="007F5EB7" w:rsidRDefault="007F5EB7" w:rsidP="00307C77">
            <w:pPr>
              <w:snapToGrid w:val="0"/>
              <w:jc w:val="center"/>
              <w:rPr>
                <w:color w:val="000000"/>
                <w:shd w:val="clear" w:color="auto" w:fill="FFFFFF"/>
                <w:lang w:eastAsia="zh-CN"/>
              </w:rPr>
            </w:pPr>
            <w:r>
              <w:rPr>
                <w:color w:val="000000"/>
                <w:shd w:val="clear" w:color="auto" w:fill="FFFFFF"/>
                <w:lang w:eastAsia="zh-CN"/>
              </w:rPr>
              <w:t>20</w:t>
            </w:r>
            <w:r w:rsidRPr="00F87507">
              <w:rPr>
                <w:color w:val="000000"/>
                <w:shd w:val="clear" w:color="auto" w:fill="FFFFFF"/>
                <w:lang w:eastAsia="zh-CN"/>
              </w:rPr>
              <w:t xml:space="preserve"> mėn.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F8E455" w14:textId="77777777" w:rsidR="007F5EB7" w:rsidRDefault="007F5EB7" w:rsidP="00307C77">
            <w:pPr>
              <w:snapToGrid w:val="0"/>
              <w:jc w:val="center"/>
              <w:rPr>
                <w:color w:val="000000"/>
                <w:shd w:val="clear" w:color="auto" w:fill="FFFFFF"/>
                <w:lang w:eastAsia="zh-CN"/>
              </w:rPr>
            </w:pPr>
            <w:r>
              <w:rPr>
                <w:color w:val="000000"/>
                <w:shd w:val="clear" w:color="auto" w:fill="FFFFFF"/>
                <w:lang w:eastAsia="zh-CN"/>
              </w:rPr>
              <w:t>Y=4</w:t>
            </w:r>
          </w:p>
        </w:tc>
      </w:tr>
      <w:tr w:rsidR="007F5EB7" w14:paraId="39E478E2" w14:textId="77777777" w:rsidTr="00307C77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225AF" w14:textId="77777777" w:rsidR="007F5EB7" w:rsidRDefault="007F5EB7" w:rsidP="00307C77">
            <w:pPr>
              <w:rPr>
                <w:rFonts w:ascii="Calibri" w:eastAsiaTheme="minorHAnsi" w:hAnsi="Calibri" w:cs="Calibri"/>
                <w:shd w:val="clear" w:color="auto" w:fill="FFFFFF"/>
                <w:vertAlign w:val="subscript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C7FB0" w14:textId="77777777" w:rsidR="007F5EB7" w:rsidRDefault="007F5EB7" w:rsidP="00307C77">
            <w:pPr>
              <w:rPr>
                <w:rFonts w:ascii="Calibri" w:eastAsiaTheme="minorHAnsi" w:hAnsi="Calibri" w:cs="Calibri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2B9054" w14:textId="77777777" w:rsidR="007F5EB7" w:rsidRDefault="007F5EB7" w:rsidP="00307C77">
            <w:pPr>
              <w:rPr>
                <w:rFonts w:ascii="Calibri" w:eastAsiaTheme="minorHAnsi" w:hAnsi="Calibri" w:cs="Calibri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CB711" w14:textId="77777777" w:rsidR="007F5EB7" w:rsidRDefault="007F5EB7" w:rsidP="00307C77">
            <w:pPr>
              <w:snapToGrid w:val="0"/>
              <w:jc w:val="center"/>
              <w:rPr>
                <w:color w:val="000000"/>
                <w:shd w:val="clear" w:color="auto" w:fill="FFFFFF"/>
                <w:lang w:eastAsia="zh-CN"/>
              </w:rPr>
            </w:pPr>
            <w:r>
              <w:rPr>
                <w:color w:val="000000"/>
                <w:shd w:val="clear" w:color="auto" w:fill="FFFFFF"/>
                <w:lang w:eastAsia="zh-CN"/>
              </w:rPr>
              <w:t>24</w:t>
            </w:r>
            <w:r w:rsidRPr="00F87507">
              <w:rPr>
                <w:color w:val="000000"/>
                <w:shd w:val="clear" w:color="auto" w:fill="FFFFFF"/>
                <w:lang w:eastAsia="zh-CN"/>
              </w:rPr>
              <w:t xml:space="preserve"> mėn.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7C4C4" w14:textId="77777777" w:rsidR="007F5EB7" w:rsidRDefault="007F5EB7" w:rsidP="00307C77">
            <w:pPr>
              <w:snapToGrid w:val="0"/>
              <w:jc w:val="center"/>
              <w:rPr>
                <w:color w:val="000000"/>
                <w:shd w:val="clear" w:color="auto" w:fill="FFFFFF"/>
                <w:lang w:eastAsia="zh-CN"/>
              </w:rPr>
            </w:pPr>
            <w:r>
              <w:rPr>
                <w:color w:val="000000"/>
                <w:shd w:val="clear" w:color="auto" w:fill="FFFFFF"/>
                <w:lang w:eastAsia="zh-CN"/>
              </w:rPr>
              <w:t>Y=5</w:t>
            </w:r>
          </w:p>
        </w:tc>
      </w:tr>
      <w:tr w:rsidR="007F5EB7" w14:paraId="4D4036B9" w14:textId="77777777" w:rsidTr="00307C77">
        <w:trPr>
          <w:trHeight w:val="1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E3C3D" w14:textId="77777777" w:rsidR="007F5EB7" w:rsidRDefault="007F5EB7" w:rsidP="00307C77">
            <w:pPr>
              <w:rPr>
                <w:rFonts w:ascii="Calibri" w:eastAsiaTheme="minorHAnsi" w:hAnsi="Calibri" w:cs="Calibri"/>
                <w:shd w:val="clear" w:color="auto" w:fill="FFFFFF"/>
                <w:vertAlign w:val="subscript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9A43D" w14:textId="77777777" w:rsidR="007F5EB7" w:rsidRDefault="007F5EB7" w:rsidP="00307C77">
            <w:pPr>
              <w:rPr>
                <w:rFonts w:ascii="Calibri" w:eastAsiaTheme="minorHAnsi" w:hAnsi="Calibri" w:cs="Calibri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E74DA" w14:textId="77777777" w:rsidR="007F5EB7" w:rsidRDefault="007F5EB7" w:rsidP="00307C77">
            <w:pPr>
              <w:rPr>
                <w:rFonts w:ascii="Calibri" w:eastAsiaTheme="minorHAnsi" w:hAnsi="Calibri" w:cs="Calibri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D5ADFC" w14:textId="77777777" w:rsidR="007F5EB7" w:rsidRDefault="007F5EB7" w:rsidP="00307C77">
            <w:pPr>
              <w:snapToGrid w:val="0"/>
              <w:jc w:val="center"/>
              <w:rPr>
                <w:shd w:val="clear" w:color="auto" w:fill="FFFFFF"/>
                <w:lang w:eastAsia="zh-CN"/>
              </w:rPr>
            </w:pPr>
            <w:r>
              <w:rPr>
                <w:color w:val="000000"/>
                <w:shd w:val="clear" w:color="auto" w:fill="FFFFFF"/>
                <w:lang w:eastAsia="zh-CN"/>
              </w:rPr>
              <w:t>24</w:t>
            </w:r>
            <w:r w:rsidRPr="00F87507">
              <w:rPr>
                <w:color w:val="000000"/>
                <w:shd w:val="clear" w:color="auto" w:fill="FFFFFF"/>
                <w:lang w:eastAsia="zh-CN"/>
              </w:rPr>
              <w:t xml:space="preserve"> mėn.</w:t>
            </w:r>
            <w:r>
              <w:rPr>
                <w:color w:val="000000"/>
                <w:shd w:val="clear" w:color="auto" w:fill="FFFFFF"/>
                <w:lang w:eastAsia="zh-CN"/>
              </w:rPr>
              <w:t xml:space="preserve"> ir daugiau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D804768" w14:textId="77777777" w:rsidR="007F5EB7" w:rsidRDefault="007F5EB7" w:rsidP="00307C77">
            <w:pPr>
              <w:snapToGrid w:val="0"/>
              <w:jc w:val="center"/>
              <w:rPr>
                <w:shd w:val="clear" w:color="auto" w:fill="FFFFFF"/>
                <w:lang w:eastAsia="zh-CN"/>
              </w:rPr>
            </w:pPr>
            <w:r>
              <w:rPr>
                <w:color w:val="000000"/>
                <w:shd w:val="clear" w:color="auto" w:fill="FFFFFF"/>
                <w:lang w:eastAsia="zh-CN"/>
              </w:rPr>
              <w:t>Y=6</w:t>
            </w:r>
          </w:p>
        </w:tc>
      </w:tr>
    </w:tbl>
    <w:p w14:paraId="33803E29" w14:textId="77777777" w:rsidR="007F5EB7" w:rsidRDefault="007F5EB7" w:rsidP="007F5EB7">
      <w:pPr>
        <w:pStyle w:val="Sraopastraipa"/>
        <w:ind w:left="0"/>
        <w:rPr>
          <w:rFonts w:cstheme="minorHAnsi"/>
        </w:rPr>
      </w:pPr>
      <w:r w:rsidRPr="00207EBF">
        <w:rPr>
          <w:rFonts w:cstheme="minorHAnsi"/>
        </w:rPr>
        <w:t>Pagal Tiekėjo pasiūlytą parametro skaitinę reikšmę skiriamas atitinkamas balų skaičius – Y</w:t>
      </w:r>
    </w:p>
    <w:p w14:paraId="26FC82DA" w14:textId="420D25EA" w:rsidR="007F5EB7" w:rsidRPr="001503D0" w:rsidRDefault="007F5EB7" w:rsidP="001503D0">
      <w:pPr>
        <w:pStyle w:val="Sraopastraipa"/>
        <w:ind w:left="0"/>
        <w:rPr>
          <w:rFonts w:cstheme="minorHAnsi"/>
        </w:rPr>
      </w:pPr>
      <w:r w:rsidRPr="003E6CA4">
        <w:rPr>
          <w:rFonts w:cstheme="minorHAnsi"/>
        </w:rPr>
        <w:t>Ekonomiškai naudingiausiu laikomas pasiūlymas, kurio balų suma yra didžiausia.</w:t>
      </w:r>
    </w:p>
    <w:p w14:paraId="355B3DA1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30E0A31B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444F0865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sectPr w:rsidR="003E3C4F" w:rsidSect="004B685B">
      <w:footerReference w:type="first" r:id="rId11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F28BB" w14:textId="77777777" w:rsidR="00533881" w:rsidRDefault="00533881" w:rsidP="00D05666">
      <w:r>
        <w:separator/>
      </w:r>
    </w:p>
  </w:endnote>
  <w:endnote w:type="continuationSeparator" w:id="0">
    <w:p w14:paraId="6D964E37" w14:textId="77777777" w:rsidR="00533881" w:rsidRDefault="00533881" w:rsidP="00D05666">
      <w:r>
        <w:continuationSeparator/>
      </w:r>
    </w:p>
  </w:endnote>
  <w:endnote w:type="continuationNotice" w:id="1">
    <w:p w14:paraId="4E05DBE8" w14:textId="77777777" w:rsidR="00533881" w:rsidRDefault="005338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406BE" w14:textId="77777777" w:rsidR="00533881" w:rsidRDefault="00533881" w:rsidP="00D05666">
      <w:r>
        <w:separator/>
      </w:r>
    </w:p>
  </w:footnote>
  <w:footnote w:type="continuationSeparator" w:id="0">
    <w:p w14:paraId="31DD48B8" w14:textId="77777777" w:rsidR="00533881" w:rsidRDefault="00533881" w:rsidP="00D05666">
      <w:r>
        <w:continuationSeparator/>
      </w:r>
    </w:p>
  </w:footnote>
  <w:footnote w:type="continuationNotice" w:id="1">
    <w:p w14:paraId="32FAEF52" w14:textId="77777777" w:rsidR="00533881" w:rsidRDefault="005338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8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1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3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6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7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9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6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7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0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1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2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3" w15:restartNumberingAfterBreak="0">
    <w:nsid w:val="5CA50312"/>
    <w:multiLevelType w:val="hybridMultilevel"/>
    <w:tmpl w:val="470029A8"/>
    <w:lvl w:ilvl="0" w:tplc="00EE11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7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9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40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1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2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3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5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6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7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9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50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7"/>
  </w:num>
  <w:num w:numId="2" w16cid:durableId="207184103">
    <w:abstractNumId w:val="8"/>
  </w:num>
  <w:num w:numId="3" w16cid:durableId="1528367431">
    <w:abstractNumId w:val="37"/>
  </w:num>
  <w:num w:numId="4" w16cid:durableId="1865055254">
    <w:abstractNumId w:val="42"/>
  </w:num>
  <w:num w:numId="5" w16cid:durableId="1484615006">
    <w:abstractNumId w:val="41"/>
  </w:num>
  <w:num w:numId="6" w16cid:durableId="996999728">
    <w:abstractNumId w:val="28"/>
  </w:num>
  <w:num w:numId="7" w16cid:durableId="1384593860">
    <w:abstractNumId w:val="49"/>
  </w:num>
  <w:num w:numId="8" w16cid:durableId="993795571">
    <w:abstractNumId w:val="1"/>
  </w:num>
  <w:num w:numId="9" w16cid:durableId="921140231">
    <w:abstractNumId w:val="34"/>
  </w:num>
  <w:num w:numId="10" w16cid:durableId="1353803007">
    <w:abstractNumId w:val="47"/>
  </w:num>
  <w:num w:numId="11" w16cid:durableId="1086531805">
    <w:abstractNumId w:val="18"/>
  </w:num>
  <w:num w:numId="12" w16cid:durableId="1531457440">
    <w:abstractNumId w:val="25"/>
  </w:num>
  <w:num w:numId="13" w16cid:durableId="1403799489">
    <w:abstractNumId w:val="10"/>
  </w:num>
  <w:num w:numId="14" w16cid:durableId="253325730">
    <w:abstractNumId w:val="15"/>
  </w:num>
  <w:num w:numId="15" w16cid:durableId="69236881">
    <w:abstractNumId w:val="22"/>
  </w:num>
  <w:num w:numId="16" w16cid:durableId="1880433839">
    <w:abstractNumId w:val="29"/>
  </w:num>
  <w:num w:numId="17" w16cid:durableId="438110947">
    <w:abstractNumId w:val="14"/>
  </w:num>
  <w:num w:numId="18" w16cid:durableId="203253613">
    <w:abstractNumId w:val="2"/>
  </w:num>
  <w:num w:numId="19" w16cid:durableId="140772059">
    <w:abstractNumId w:val="6"/>
  </w:num>
  <w:num w:numId="20" w16cid:durableId="425880151">
    <w:abstractNumId w:val="11"/>
  </w:num>
  <w:num w:numId="21" w16cid:durableId="1962611456">
    <w:abstractNumId w:val="13"/>
  </w:num>
  <w:num w:numId="22" w16cid:durableId="1550416987">
    <w:abstractNumId w:val="36"/>
  </w:num>
  <w:num w:numId="23" w16cid:durableId="885677258">
    <w:abstractNumId w:val="40"/>
  </w:num>
  <w:num w:numId="24" w16cid:durableId="144203867">
    <w:abstractNumId w:val="23"/>
  </w:num>
  <w:num w:numId="25" w16cid:durableId="1146968443">
    <w:abstractNumId w:val="26"/>
  </w:num>
  <w:num w:numId="26" w16cid:durableId="607934237">
    <w:abstractNumId w:val="31"/>
  </w:num>
  <w:num w:numId="27" w16cid:durableId="1759206832">
    <w:abstractNumId w:val="35"/>
  </w:num>
  <w:num w:numId="28" w16cid:durableId="408162091">
    <w:abstractNumId w:val="48"/>
  </w:num>
  <w:num w:numId="29" w16cid:durableId="1909728217">
    <w:abstractNumId w:val="30"/>
  </w:num>
  <w:num w:numId="30" w16cid:durableId="760639590">
    <w:abstractNumId w:val="32"/>
  </w:num>
  <w:num w:numId="31" w16cid:durableId="1720591833">
    <w:abstractNumId w:val="19"/>
  </w:num>
  <w:num w:numId="32" w16cid:durableId="698122014">
    <w:abstractNumId w:val="43"/>
  </w:num>
  <w:num w:numId="33" w16cid:durableId="12269543">
    <w:abstractNumId w:val="44"/>
  </w:num>
  <w:num w:numId="34" w16cid:durableId="167406444">
    <w:abstractNumId w:val="16"/>
  </w:num>
  <w:num w:numId="35" w16cid:durableId="1791781955">
    <w:abstractNumId w:val="21"/>
  </w:num>
  <w:num w:numId="36" w16cid:durableId="103771324">
    <w:abstractNumId w:val="9"/>
  </w:num>
  <w:num w:numId="37" w16cid:durableId="1036151849">
    <w:abstractNumId w:val="38"/>
  </w:num>
  <w:num w:numId="38" w16cid:durableId="121655619">
    <w:abstractNumId w:val="46"/>
  </w:num>
  <w:num w:numId="39" w16cid:durableId="1826389827">
    <w:abstractNumId w:val="24"/>
  </w:num>
  <w:num w:numId="40" w16cid:durableId="2125923423">
    <w:abstractNumId w:val="50"/>
  </w:num>
  <w:num w:numId="41" w16cid:durableId="331296763">
    <w:abstractNumId w:val="27"/>
  </w:num>
  <w:num w:numId="42" w16cid:durableId="256712412">
    <w:abstractNumId w:val="5"/>
  </w:num>
  <w:num w:numId="43" w16cid:durableId="1473134445">
    <w:abstractNumId w:val="39"/>
  </w:num>
  <w:num w:numId="44" w16cid:durableId="1837113429">
    <w:abstractNumId w:val="3"/>
  </w:num>
  <w:num w:numId="45" w16cid:durableId="554002450">
    <w:abstractNumId w:val="12"/>
  </w:num>
  <w:num w:numId="46" w16cid:durableId="1416978522">
    <w:abstractNumId w:val="20"/>
  </w:num>
  <w:num w:numId="47" w16cid:durableId="749809940">
    <w:abstractNumId w:val="4"/>
  </w:num>
  <w:num w:numId="48" w16cid:durableId="1031690301">
    <w:abstractNumId w:val="7"/>
  </w:num>
  <w:num w:numId="49" w16cid:durableId="412043720">
    <w:abstractNumId w:val="45"/>
  </w:num>
  <w:num w:numId="50" w16cid:durableId="1428698569">
    <w:abstractNumId w:val="33"/>
  </w:num>
  <w:num w:numId="51" w16cid:durableId="1383745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3D0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3D5F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881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D7059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5EB7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Vilma Marcinkevičienė</cp:lastModifiedBy>
  <cp:revision>4</cp:revision>
  <dcterms:created xsi:type="dcterms:W3CDTF">2024-02-08T08:40:00Z</dcterms:created>
  <dcterms:modified xsi:type="dcterms:W3CDTF">2024-12-30T23:54:00Z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