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0EAA" w14:textId="77777777" w:rsidR="00B962DF" w:rsidRPr="00DC46F4" w:rsidRDefault="00B962DF" w:rsidP="00B962DF">
      <w:r w:rsidRPr="00DC46F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19AEAC" wp14:editId="004EF0B4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9CEC2" w14:textId="77777777" w:rsidR="00B962DF" w:rsidRDefault="00B962DF" w:rsidP="00B962D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VIEŠOJI ĮSTAIGA</w:t>
                            </w:r>
                          </w:p>
                          <w:p w14:paraId="160DCF0E" w14:textId="77777777" w:rsidR="00B962DF" w:rsidRDefault="00B962DF" w:rsidP="00B962D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VILNIAUS UNIVERSITETO LIGONINĖ</w:t>
                            </w:r>
                          </w:p>
                          <w:p w14:paraId="2ACD191D" w14:textId="77777777" w:rsidR="00B962DF" w:rsidRDefault="00B962DF" w:rsidP="00B962DF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SANTAR</w:t>
                            </w:r>
                            <w:r w:rsidR="0062184A">
                              <w:rPr>
                                <w:b/>
                                <w:sz w:val="24"/>
                              </w:rPr>
                              <w:t xml:space="preserve">OS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9AE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6.55pt;margin-top:.9pt;width:244.8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61C9CEC2" w14:textId="77777777" w:rsidR="00B962DF" w:rsidRDefault="00B962DF" w:rsidP="00B962D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VIEŠOJI ĮSTAIGA</w:t>
                      </w:r>
                    </w:p>
                    <w:p w14:paraId="160DCF0E" w14:textId="77777777" w:rsidR="00B962DF" w:rsidRDefault="00B962DF" w:rsidP="00B962D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VILNIAUS UNIVERSITETO LIGONINĖ</w:t>
                      </w:r>
                    </w:p>
                    <w:p w14:paraId="2ACD191D" w14:textId="77777777" w:rsidR="00B962DF" w:rsidRDefault="00B962DF" w:rsidP="00B962DF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SANTAR</w:t>
                      </w:r>
                      <w:r w:rsidR="0062184A">
                        <w:rPr>
                          <w:b/>
                          <w:sz w:val="24"/>
                        </w:rPr>
                        <w:t xml:space="preserve">OS </w:t>
                      </w:r>
                      <w:r>
                        <w:rPr>
                          <w:b/>
                          <w:sz w:val="24"/>
                        </w:rPr>
                        <w:t>KLINIKOS</w:t>
                      </w:r>
                    </w:p>
                  </w:txbxContent>
                </v:textbox>
              </v:shape>
            </w:pict>
          </mc:Fallback>
        </mc:AlternateContent>
      </w:r>
      <w:r w:rsidRPr="00DC46F4">
        <w:rPr>
          <w:noProof/>
          <w:lang w:eastAsia="lt-LT"/>
        </w:rPr>
        <w:drawing>
          <wp:inline distT="0" distB="0" distL="0" distR="0" wp14:anchorId="052CD8FA" wp14:editId="248CA598">
            <wp:extent cx="847725" cy="590550"/>
            <wp:effectExtent l="19050" t="0" r="9525" b="0"/>
            <wp:docPr id="3" name="Picture 1" descr="santalogo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logo21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93CE3" w14:textId="77777777" w:rsidR="00B962DF" w:rsidRPr="00DC46F4" w:rsidRDefault="00B962DF" w:rsidP="00B962DF"/>
    <w:p w14:paraId="29B191A7" w14:textId="77777777" w:rsidR="00B962DF" w:rsidRDefault="00B962DF" w:rsidP="00B962DF"/>
    <w:p w14:paraId="1C2D8E8F" w14:textId="77777777" w:rsidR="00176DD7" w:rsidRPr="00DC46F4" w:rsidRDefault="00176DD7" w:rsidP="00B962DF"/>
    <w:p w14:paraId="737FEAFE" w14:textId="09E46F55" w:rsidR="008E4E94" w:rsidRPr="00287018" w:rsidRDefault="00287018" w:rsidP="00287018">
      <w:pPr>
        <w:pStyle w:val="Heading3"/>
        <w:ind w:right="-114"/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Tiekėjams </w:t>
      </w:r>
      <w:r w:rsidR="00162BF9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</w:t>
      </w:r>
      <w:r w:rsidR="00961440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</w:t>
      </w:r>
      <w:r w:rsidR="00F51F99">
        <w:rPr>
          <w:rFonts w:ascii="Times New Roman" w:hAnsi="Times New Roman" w:cs="Times New Roman"/>
          <w:color w:val="auto"/>
          <w:sz w:val="22"/>
          <w:szCs w:val="22"/>
        </w:rPr>
        <w:t xml:space="preserve">                  </w:t>
      </w:r>
      <w:r w:rsidR="00961440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8E4E94" w:rsidRPr="008E4E94">
        <w:rPr>
          <w:rFonts w:ascii="Times New Roman" w:hAnsi="Times New Roman" w:cs="Times New Roman"/>
          <w:bCs/>
          <w:color w:val="auto"/>
          <w:sz w:val="22"/>
          <w:szCs w:val="22"/>
        </w:rPr>
        <w:t>202</w:t>
      </w:r>
      <w:r w:rsidR="006D7170">
        <w:rPr>
          <w:rFonts w:ascii="Times New Roman" w:hAnsi="Times New Roman" w:cs="Times New Roman"/>
          <w:bCs/>
          <w:color w:val="auto"/>
          <w:sz w:val="22"/>
          <w:szCs w:val="22"/>
        </w:rPr>
        <w:t>5</w:t>
      </w:r>
      <w:r w:rsidR="008E4E94" w:rsidRPr="008E4E94">
        <w:rPr>
          <w:rFonts w:ascii="Times New Roman" w:hAnsi="Times New Roman" w:cs="Times New Roman"/>
          <w:bCs/>
          <w:color w:val="auto"/>
          <w:sz w:val="22"/>
          <w:szCs w:val="22"/>
        </w:rPr>
        <w:t>-</w:t>
      </w:r>
      <w:r w:rsidR="006D7170">
        <w:rPr>
          <w:rFonts w:ascii="Times New Roman" w:hAnsi="Times New Roman" w:cs="Times New Roman"/>
          <w:bCs/>
          <w:color w:val="auto"/>
          <w:sz w:val="22"/>
          <w:szCs w:val="22"/>
        </w:rPr>
        <w:t>0</w:t>
      </w:r>
      <w:r w:rsidR="00491147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8E4E94" w:rsidRPr="008E4E94">
        <w:rPr>
          <w:rFonts w:ascii="Times New Roman" w:hAnsi="Times New Roman" w:cs="Times New Roman"/>
          <w:bCs/>
          <w:color w:val="auto"/>
          <w:sz w:val="22"/>
          <w:szCs w:val="22"/>
        </w:rPr>
        <w:t>-</w:t>
      </w:r>
      <w:r w:rsidR="00491147">
        <w:rPr>
          <w:rFonts w:ascii="Times New Roman" w:hAnsi="Times New Roman" w:cs="Times New Roman"/>
          <w:bCs/>
          <w:color w:val="auto"/>
          <w:sz w:val="22"/>
          <w:szCs w:val="22"/>
        </w:rPr>
        <w:t>0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4</w:t>
      </w:r>
      <w:r w:rsidR="008E4E94" w:rsidRPr="008E4E9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Nr. 2</w:t>
      </w:r>
      <w:r w:rsidR="006D7170">
        <w:rPr>
          <w:rFonts w:ascii="Times New Roman" w:hAnsi="Times New Roman" w:cs="Times New Roman"/>
          <w:bCs/>
          <w:color w:val="auto"/>
          <w:sz w:val="22"/>
          <w:szCs w:val="22"/>
        </w:rPr>
        <w:t>5</w:t>
      </w:r>
      <w:r w:rsidR="008E4E94" w:rsidRPr="008E4E94">
        <w:rPr>
          <w:rFonts w:ascii="Times New Roman" w:hAnsi="Times New Roman" w:cs="Times New Roman"/>
          <w:bCs/>
          <w:color w:val="auto"/>
          <w:sz w:val="22"/>
          <w:szCs w:val="22"/>
        </w:rPr>
        <w:t>SR-VPS</w:t>
      </w:r>
      <w:r w:rsidR="008E4E94" w:rsidRPr="00C76101">
        <w:rPr>
          <w:rFonts w:ascii="Times New Roman" w:hAnsi="Times New Roman" w:cs="Times New Roman"/>
          <w:bCs/>
          <w:color w:val="auto"/>
          <w:sz w:val="22"/>
          <w:szCs w:val="22"/>
        </w:rPr>
        <w:t>-</w:t>
      </w:r>
      <w:r w:rsidR="00D441BD">
        <w:rPr>
          <w:rFonts w:ascii="Times New Roman" w:hAnsi="Times New Roman" w:cs="Times New Roman"/>
          <w:bCs/>
          <w:color w:val="auto"/>
          <w:sz w:val="22"/>
          <w:szCs w:val="22"/>
        </w:rPr>
        <w:t>534</w:t>
      </w:r>
      <w:r w:rsidR="008E4E94" w:rsidRPr="00C7610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0D67170D" w14:textId="77777777" w:rsidR="008E4E94" w:rsidRPr="004D3114" w:rsidRDefault="008E4E94" w:rsidP="008E4E94">
      <w:pPr>
        <w:rPr>
          <w:sz w:val="22"/>
          <w:szCs w:val="22"/>
        </w:rPr>
      </w:pPr>
    </w:p>
    <w:p w14:paraId="46EBFC1A" w14:textId="77777777" w:rsidR="008E4E94" w:rsidRPr="004D3114" w:rsidRDefault="008E4E94" w:rsidP="008E4E94">
      <w:pPr>
        <w:rPr>
          <w:sz w:val="22"/>
          <w:szCs w:val="22"/>
        </w:rPr>
      </w:pPr>
    </w:p>
    <w:p w14:paraId="66335BFE" w14:textId="7494F080" w:rsidR="008E4E94" w:rsidRPr="00786478" w:rsidRDefault="008E4E94" w:rsidP="006E30A7">
      <w:pPr>
        <w:jc w:val="both"/>
        <w:rPr>
          <w:sz w:val="22"/>
          <w:szCs w:val="22"/>
        </w:rPr>
      </w:pPr>
      <w:r w:rsidRPr="004D3114">
        <w:rPr>
          <w:b/>
          <w:sz w:val="22"/>
          <w:szCs w:val="22"/>
        </w:rPr>
        <w:t xml:space="preserve">DĖL </w:t>
      </w:r>
      <w:r w:rsidR="00491147">
        <w:rPr>
          <w:b/>
          <w:sz w:val="22"/>
          <w:szCs w:val="22"/>
        </w:rPr>
        <w:t>PATVIRTINIMO</w:t>
      </w:r>
      <w:r w:rsidR="00173AF9">
        <w:rPr>
          <w:b/>
          <w:sz w:val="22"/>
          <w:szCs w:val="22"/>
        </w:rPr>
        <w:t>, KAD</w:t>
      </w:r>
      <w:r w:rsidR="00491147">
        <w:rPr>
          <w:b/>
          <w:sz w:val="22"/>
          <w:szCs w:val="22"/>
        </w:rPr>
        <w:t xml:space="preserve"> </w:t>
      </w:r>
      <w:r w:rsidR="00BD6B3E">
        <w:rPr>
          <w:b/>
          <w:sz w:val="22"/>
          <w:szCs w:val="22"/>
        </w:rPr>
        <w:t xml:space="preserve">TIEKĖJAS </w:t>
      </w:r>
      <w:r w:rsidR="00CE5439">
        <w:rPr>
          <w:b/>
          <w:sz w:val="22"/>
          <w:szCs w:val="22"/>
        </w:rPr>
        <w:t>NETURI</w:t>
      </w:r>
      <w:r w:rsidR="00491147">
        <w:rPr>
          <w:b/>
          <w:sz w:val="22"/>
          <w:szCs w:val="22"/>
        </w:rPr>
        <w:t xml:space="preserve"> </w:t>
      </w:r>
      <w:r w:rsidR="00E4620B">
        <w:rPr>
          <w:b/>
          <w:sz w:val="22"/>
          <w:szCs w:val="22"/>
        </w:rPr>
        <w:t>VPĮ 46 str. 2</w:t>
      </w:r>
      <w:r w:rsidR="00676BE5">
        <w:rPr>
          <w:b/>
          <w:sz w:val="22"/>
          <w:szCs w:val="22"/>
          <w:vertAlign w:val="superscript"/>
        </w:rPr>
        <w:t>1</w:t>
      </w:r>
      <w:r w:rsidR="00E4620B">
        <w:rPr>
          <w:b/>
          <w:sz w:val="22"/>
          <w:szCs w:val="22"/>
        </w:rPr>
        <w:t xml:space="preserve"> d. </w:t>
      </w:r>
      <w:r w:rsidR="00676BE5">
        <w:rPr>
          <w:b/>
          <w:sz w:val="22"/>
          <w:szCs w:val="22"/>
        </w:rPr>
        <w:t>PAŠALINIMO PAGRINDO</w:t>
      </w:r>
      <w:r w:rsidR="000E28EA">
        <w:rPr>
          <w:b/>
          <w:sz w:val="22"/>
          <w:szCs w:val="22"/>
        </w:rPr>
        <w:t xml:space="preserve">, </w:t>
      </w:r>
      <w:r w:rsidRPr="00786478">
        <w:rPr>
          <w:b/>
          <w:sz w:val="22"/>
          <w:szCs w:val="22"/>
        </w:rPr>
        <w:t>PATEIKIMO</w:t>
      </w:r>
    </w:p>
    <w:p w14:paraId="5B5D045A" w14:textId="77777777" w:rsidR="008E4E94" w:rsidRPr="00786478" w:rsidRDefault="008E4E94" w:rsidP="008E4E94">
      <w:pPr>
        <w:rPr>
          <w:sz w:val="22"/>
          <w:szCs w:val="22"/>
        </w:rPr>
      </w:pPr>
    </w:p>
    <w:p w14:paraId="1A7CCBD0" w14:textId="77777777" w:rsidR="00A4377F" w:rsidRPr="00601878" w:rsidRDefault="00A4377F" w:rsidP="00A4377F">
      <w:pPr>
        <w:jc w:val="both"/>
        <w:rPr>
          <w:sz w:val="24"/>
          <w:szCs w:val="24"/>
        </w:rPr>
      </w:pPr>
    </w:p>
    <w:p w14:paraId="50BB5908" w14:textId="3ED6F49E" w:rsidR="00DF3D36" w:rsidRPr="002F1AB9" w:rsidRDefault="006E30A7" w:rsidP="00961440">
      <w:pPr>
        <w:spacing w:line="276" w:lineRule="auto"/>
        <w:ind w:firstLine="567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N</w:t>
      </w:r>
      <w:r w:rsidR="008B4FD9" w:rsidRPr="008B4FD9">
        <w:rPr>
          <w:snapToGrid w:val="0"/>
          <w:sz w:val="22"/>
          <w:szCs w:val="22"/>
        </w:rPr>
        <w:t>uo 2025-02-01 įsigalioj</w:t>
      </w:r>
      <w:r w:rsidR="008B4FD9">
        <w:rPr>
          <w:snapToGrid w:val="0"/>
          <w:sz w:val="22"/>
          <w:szCs w:val="22"/>
        </w:rPr>
        <w:t>us</w:t>
      </w:r>
      <w:r w:rsidR="008B4FD9" w:rsidRPr="008B4FD9">
        <w:rPr>
          <w:snapToGrid w:val="0"/>
          <w:sz w:val="22"/>
          <w:szCs w:val="22"/>
        </w:rPr>
        <w:t xml:space="preserve"> nauja</w:t>
      </w:r>
      <w:r w:rsidR="008B4FD9">
        <w:rPr>
          <w:snapToGrid w:val="0"/>
          <w:sz w:val="22"/>
          <w:szCs w:val="22"/>
        </w:rPr>
        <w:t>i</w:t>
      </w:r>
      <w:r w:rsidR="008B4FD9" w:rsidRPr="008B4FD9">
        <w:rPr>
          <w:snapToGrid w:val="0"/>
          <w:sz w:val="22"/>
          <w:szCs w:val="22"/>
        </w:rPr>
        <w:t xml:space="preserve"> VPĮ 46 str. 2</w:t>
      </w:r>
      <w:r w:rsidR="008B4FD9">
        <w:rPr>
          <w:snapToGrid w:val="0"/>
          <w:sz w:val="22"/>
          <w:szCs w:val="22"/>
          <w:vertAlign w:val="superscript"/>
        </w:rPr>
        <w:t>1</w:t>
      </w:r>
      <w:r w:rsidR="008B4FD9" w:rsidRPr="008B4FD9">
        <w:rPr>
          <w:snapToGrid w:val="0"/>
          <w:sz w:val="22"/>
          <w:szCs w:val="22"/>
        </w:rPr>
        <w:t xml:space="preserve"> d. nuostata</w:t>
      </w:r>
      <w:r w:rsidR="008B4FD9">
        <w:rPr>
          <w:snapToGrid w:val="0"/>
          <w:sz w:val="22"/>
          <w:szCs w:val="22"/>
        </w:rPr>
        <w:t>i</w:t>
      </w:r>
      <w:r w:rsidR="000052E2">
        <w:rPr>
          <w:snapToGrid w:val="0"/>
          <w:sz w:val="22"/>
          <w:szCs w:val="22"/>
        </w:rPr>
        <w:t xml:space="preserve">, </w:t>
      </w:r>
      <w:r w:rsidR="000052E2" w:rsidRPr="000052E2">
        <w:rPr>
          <w:snapToGrid w:val="0"/>
          <w:sz w:val="22"/>
          <w:szCs w:val="22"/>
        </w:rPr>
        <w:t>kad „perkančioji organizacija pašalina tiekėją iš pirkimo procedūros, jeigu tiekėjas yra neatlikęs jam teismo sprendimu paskirtos baudžiamojo poveikio priemonės – uždraudimo juridiniam asmeniui dalyvauti viešuosiuose pirkimuose“</w:t>
      </w:r>
      <w:r w:rsidR="008B4FD9">
        <w:rPr>
          <w:snapToGrid w:val="0"/>
          <w:sz w:val="22"/>
          <w:szCs w:val="22"/>
        </w:rPr>
        <w:t xml:space="preserve">, </w:t>
      </w:r>
      <w:r w:rsidR="003004D4" w:rsidRPr="003004D4">
        <w:rPr>
          <w:b/>
          <w:bCs/>
          <w:snapToGrid w:val="0"/>
          <w:sz w:val="22"/>
          <w:szCs w:val="22"/>
        </w:rPr>
        <w:t xml:space="preserve">prašome </w:t>
      </w:r>
      <w:r w:rsidR="00463835">
        <w:rPr>
          <w:b/>
          <w:bCs/>
          <w:snapToGrid w:val="0"/>
          <w:sz w:val="22"/>
          <w:szCs w:val="22"/>
        </w:rPr>
        <w:t>užpildyti naują EBVPD</w:t>
      </w:r>
      <w:r w:rsidR="00EA1CB4">
        <w:rPr>
          <w:b/>
          <w:bCs/>
          <w:snapToGrid w:val="0"/>
          <w:sz w:val="22"/>
          <w:szCs w:val="22"/>
        </w:rPr>
        <w:t xml:space="preserve"> form</w:t>
      </w:r>
      <w:r w:rsidR="00463835">
        <w:rPr>
          <w:b/>
          <w:bCs/>
          <w:snapToGrid w:val="0"/>
          <w:sz w:val="22"/>
          <w:szCs w:val="22"/>
        </w:rPr>
        <w:t>ą</w:t>
      </w:r>
      <w:r w:rsidR="003004D4" w:rsidRPr="003004D4">
        <w:rPr>
          <w:b/>
          <w:bCs/>
          <w:snapToGrid w:val="0"/>
          <w:sz w:val="22"/>
          <w:szCs w:val="22"/>
        </w:rPr>
        <w:t xml:space="preserve">, jog neturite </w:t>
      </w:r>
      <w:r w:rsidR="00C82452">
        <w:rPr>
          <w:b/>
          <w:bCs/>
          <w:snapToGrid w:val="0"/>
          <w:sz w:val="22"/>
          <w:szCs w:val="22"/>
        </w:rPr>
        <w:t xml:space="preserve">VPĮ 46 str. </w:t>
      </w:r>
      <w:r w:rsidR="003004D4" w:rsidRPr="003004D4">
        <w:rPr>
          <w:b/>
          <w:bCs/>
          <w:snapToGrid w:val="0"/>
          <w:sz w:val="22"/>
          <w:szCs w:val="22"/>
        </w:rPr>
        <w:t xml:space="preserve"> </w:t>
      </w:r>
      <w:r w:rsidR="00C82452" w:rsidRPr="00C82452">
        <w:rPr>
          <w:b/>
          <w:bCs/>
          <w:snapToGrid w:val="0"/>
          <w:sz w:val="22"/>
          <w:szCs w:val="22"/>
        </w:rPr>
        <w:t>2</w:t>
      </w:r>
      <w:r w:rsidR="00B569D3">
        <w:rPr>
          <w:b/>
          <w:bCs/>
          <w:snapToGrid w:val="0"/>
          <w:sz w:val="22"/>
          <w:szCs w:val="22"/>
          <w:vertAlign w:val="superscript"/>
        </w:rPr>
        <w:t>1</w:t>
      </w:r>
      <w:r w:rsidR="00C82452" w:rsidRPr="00C82452">
        <w:rPr>
          <w:b/>
          <w:bCs/>
          <w:snapToGrid w:val="0"/>
          <w:sz w:val="22"/>
          <w:szCs w:val="22"/>
        </w:rPr>
        <w:t xml:space="preserve"> d. </w:t>
      </w:r>
      <w:r w:rsidR="003004D4" w:rsidRPr="003004D4">
        <w:rPr>
          <w:b/>
          <w:bCs/>
          <w:snapToGrid w:val="0"/>
          <w:sz w:val="22"/>
          <w:szCs w:val="22"/>
        </w:rPr>
        <w:t>pašalinimo pagrindo</w:t>
      </w:r>
      <w:r w:rsidR="00C226C2">
        <w:rPr>
          <w:b/>
          <w:bCs/>
          <w:snapToGrid w:val="0"/>
          <w:sz w:val="22"/>
          <w:szCs w:val="22"/>
        </w:rPr>
        <w:t xml:space="preserve"> </w:t>
      </w:r>
      <w:r w:rsidR="00C226C2" w:rsidRPr="00C226C2">
        <w:rPr>
          <w:snapToGrid w:val="0"/>
          <w:sz w:val="22"/>
          <w:szCs w:val="22"/>
        </w:rPr>
        <w:t>(</w:t>
      </w:r>
      <w:r w:rsidR="00B00FE8" w:rsidRPr="00B00FE8">
        <w:rPr>
          <w:snapToGrid w:val="0"/>
          <w:sz w:val="22"/>
          <w:szCs w:val="22"/>
        </w:rPr>
        <w:t>"Tiekėjas yra neatlikęs jam paskirtos baudžiamojo poveikio priemonės – uždraudimo juridiniam asmeniui dalyvauti viešuosiuose pirkimuose."</w:t>
      </w:r>
      <w:r w:rsidR="002F1AB9">
        <w:rPr>
          <w:snapToGrid w:val="0"/>
          <w:sz w:val="22"/>
          <w:szCs w:val="22"/>
        </w:rPr>
        <w:t xml:space="preserve"> </w:t>
      </w:r>
      <w:hyperlink r:id="rId9" w:history="1">
        <w:r w:rsidR="002F1AB9" w:rsidRPr="002F1AB9">
          <w:rPr>
            <w:rStyle w:val="Hyperlink"/>
            <w:sz w:val="22"/>
            <w:szCs w:val="22"/>
            <w:shd w:val="clear" w:color="auto" w:fill="FFFFFF"/>
          </w:rPr>
          <w:t>https://vpt.lrv.lt/lt/naujienos-3/nuo-2025-02-01-isigalioja-nauja-pasalinimo-pagrindas/</w:t>
        </w:r>
      </w:hyperlink>
      <w:r w:rsidR="004A29D3" w:rsidRPr="002F1AB9">
        <w:rPr>
          <w:snapToGrid w:val="0"/>
          <w:sz w:val="22"/>
          <w:szCs w:val="22"/>
        </w:rPr>
        <w:t>.</w:t>
      </w:r>
    </w:p>
    <w:p w14:paraId="511471E4" w14:textId="77777777" w:rsidR="0092479C" w:rsidRPr="003004D4" w:rsidRDefault="0092479C" w:rsidP="00961440">
      <w:pPr>
        <w:spacing w:line="276" w:lineRule="auto"/>
        <w:ind w:firstLine="567"/>
        <w:jc w:val="both"/>
        <w:rPr>
          <w:b/>
          <w:bCs/>
          <w:snapToGrid w:val="0"/>
          <w:sz w:val="22"/>
          <w:szCs w:val="22"/>
        </w:rPr>
      </w:pPr>
    </w:p>
    <w:p w14:paraId="6BD48BB8" w14:textId="77777777" w:rsidR="005C5C4A" w:rsidRPr="00DC46F4" w:rsidRDefault="005C5C4A" w:rsidP="00FD4494">
      <w:pPr>
        <w:spacing w:line="360" w:lineRule="auto"/>
        <w:ind w:firstLine="1134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18"/>
      </w:tblGrid>
      <w:tr w:rsidR="00B962DF" w:rsidRPr="003A0076" w14:paraId="381FE240" w14:textId="77777777" w:rsidTr="003B2387">
        <w:tc>
          <w:tcPr>
            <w:tcW w:w="4821" w:type="dxa"/>
          </w:tcPr>
          <w:p w14:paraId="540114D1" w14:textId="74C19A13" w:rsidR="00B962DF" w:rsidRPr="003A0076" w:rsidRDefault="00B962DF" w:rsidP="00860A2A">
            <w:pPr>
              <w:jc w:val="both"/>
              <w:rPr>
                <w:sz w:val="22"/>
                <w:szCs w:val="22"/>
              </w:rPr>
            </w:pPr>
            <w:r w:rsidRPr="003A0076">
              <w:rPr>
                <w:sz w:val="22"/>
                <w:szCs w:val="22"/>
              </w:rPr>
              <w:t>Komisijo</w:t>
            </w:r>
            <w:r w:rsidR="00961440">
              <w:rPr>
                <w:sz w:val="22"/>
                <w:szCs w:val="22"/>
              </w:rPr>
              <w:t xml:space="preserve">s </w:t>
            </w:r>
            <w:r w:rsidR="00860A2A" w:rsidRPr="003A0076">
              <w:rPr>
                <w:sz w:val="22"/>
                <w:szCs w:val="22"/>
              </w:rPr>
              <w:t>nar</w:t>
            </w:r>
            <w:r w:rsidR="0015691D">
              <w:rPr>
                <w:sz w:val="22"/>
                <w:szCs w:val="22"/>
              </w:rPr>
              <w:t>ys</w:t>
            </w:r>
          </w:p>
        </w:tc>
        <w:tc>
          <w:tcPr>
            <w:tcW w:w="4818" w:type="dxa"/>
          </w:tcPr>
          <w:p w14:paraId="4888833F" w14:textId="6AEC56D3" w:rsidR="00B962DF" w:rsidRPr="003A0076" w:rsidRDefault="0015691D" w:rsidP="00F26C6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Egidijus Taliejūnas</w:t>
            </w:r>
          </w:p>
        </w:tc>
      </w:tr>
    </w:tbl>
    <w:p w14:paraId="3A378D56" w14:textId="77777777" w:rsidR="00CB6049" w:rsidRDefault="00CB6049" w:rsidP="008E4E94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2"/>
          <w:szCs w:val="22"/>
        </w:rPr>
      </w:pPr>
    </w:p>
    <w:p w14:paraId="0035FF27" w14:textId="77777777" w:rsidR="005C5C4A" w:rsidRDefault="005C5C4A" w:rsidP="008E4E94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2"/>
          <w:szCs w:val="22"/>
        </w:rPr>
      </w:pPr>
    </w:p>
    <w:p w14:paraId="328A25A7" w14:textId="77777777" w:rsidR="005C5C4A" w:rsidRDefault="005C5C4A" w:rsidP="008E4E94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2"/>
          <w:szCs w:val="22"/>
        </w:rPr>
      </w:pPr>
    </w:p>
    <w:p w14:paraId="78D35121" w14:textId="77777777" w:rsidR="005C5C4A" w:rsidRDefault="005C5C4A" w:rsidP="008E4E94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2"/>
          <w:szCs w:val="22"/>
        </w:rPr>
      </w:pPr>
    </w:p>
    <w:p w14:paraId="5DDC68EE" w14:textId="77777777" w:rsidR="005C5C4A" w:rsidRDefault="005C5C4A" w:rsidP="008E4E94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2"/>
          <w:szCs w:val="22"/>
        </w:rPr>
      </w:pPr>
    </w:p>
    <w:p w14:paraId="6BB25BBC" w14:textId="77777777" w:rsidR="005C5C4A" w:rsidRDefault="005C5C4A" w:rsidP="008E4E94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2"/>
          <w:szCs w:val="22"/>
        </w:rPr>
      </w:pPr>
    </w:p>
    <w:p w14:paraId="34761D01" w14:textId="77777777" w:rsidR="005C5C4A" w:rsidRDefault="005C5C4A" w:rsidP="008E4E94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2"/>
          <w:szCs w:val="22"/>
        </w:rPr>
      </w:pPr>
    </w:p>
    <w:p w14:paraId="324383CF" w14:textId="77777777" w:rsidR="005C5C4A" w:rsidRDefault="005C5C4A" w:rsidP="008E4E94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2"/>
          <w:szCs w:val="22"/>
        </w:rPr>
      </w:pPr>
    </w:p>
    <w:p w14:paraId="63246ADF" w14:textId="77777777" w:rsidR="005C5C4A" w:rsidRDefault="005C5C4A" w:rsidP="008E4E94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2"/>
          <w:szCs w:val="22"/>
        </w:rPr>
      </w:pPr>
    </w:p>
    <w:p w14:paraId="0724E294" w14:textId="77777777" w:rsidR="005C5C4A" w:rsidRDefault="005C5C4A" w:rsidP="008E4E94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2"/>
          <w:szCs w:val="22"/>
        </w:rPr>
      </w:pPr>
    </w:p>
    <w:p w14:paraId="2D14FB05" w14:textId="77777777" w:rsidR="005C5C4A" w:rsidRDefault="005C5C4A" w:rsidP="008E4E94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2"/>
          <w:szCs w:val="22"/>
        </w:rPr>
      </w:pPr>
    </w:p>
    <w:p w14:paraId="18EEAB96" w14:textId="77777777" w:rsidR="005C5C4A" w:rsidRDefault="005C5C4A" w:rsidP="008E4E94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2"/>
          <w:szCs w:val="22"/>
        </w:rPr>
      </w:pPr>
    </w:p>
    <w:p w14:paraId="173958E2" w14:textId="77777777" w:rsidR="005C5C4A" w:rsidRDefault="005C5C4A" w:rsidP="008E4E94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2"/>
          <w:szCs w:val="22"/>
        </w:rPr>
      </w:pPr>
    </w:p>
    <w:p w14:paraId="0E13A335" w14:textId="77777777" w:rsidR="00CB6049" w:rsidRDefault="00CB6049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2268D836" w14:textId="77777777" w:rsidR="006A3799" w:rsidRDefault="006A3799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2B3B4CAF" w14:textId="77777777" w:rsidR="005C5C4A" w:rsidRDefault="005C5C4A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1CF9B0D7" w14:textId="77777777" w:rsidR="00176DD7" w:rsidRDefault="00176DD7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3201E4B9" w14:textId="77777777" w:rsidR="00176DD7" w:rsidRDefault="00176DD7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0DB06507" w14:textId="77777777" w:rsidR="00176DD7" w:rsidRDefault="00176DD7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43206C86" w14:textId="77777777" w:rsidR="00142DC2" w:rsidRDefault="00142DC2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611C2623" w14:textId="77777777" w:rsidR="00142DC2" w:rsidRDefault="00142DC2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0FF0092D" w14:textId="028A2FBF" w:rsidR="00142DC2" w:rsidRDefault="00142DC2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0A565708" w14:textId="2D557A91" w:rsidR="00317B6F" w:rsidRDefault="00317B6F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434BE109" w14:textId="5104F517" w:rsidR="00317B6F" w:rsidRDefault="00317B6F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05DF1A20" w14:textId="77777777" w:rsidR="005A779B" w:rsidRDefault="005A779B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441E8789" w14:textId="77777777" w:rsidR="005A779B" w:rsidRDefault="005A779B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2ABA7DEC" w14:textId="77777777" w:rsidR="005A779B" w:rsidRDefault="005A779B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1DC30467" w14:textId="77777777" w:rsidR="005A779B" w:rsidRDefault="005A779B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7560428B" w14:textId="77777777" w:rsidR="005A779B" w:rsidRDefault="005A779B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6FAE036F" w14:textId="77777777" w:rsidR="005A779B" w:rsidRDefault="005A779B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463B5B35" w14:textId="77777777" w:rsidR="00317B6F" w:rsidRDefault="00317B6F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069CAB83" w14:textId="77777777" w:rsidR="00142DC2" w:rsidRDefault="00142DC2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436C81DA" w14:textId="77777777" w:rsidR="00142DC2" w:rsidRDefault="00142DC2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34BE6A0D" w14:textId="77777777" w:rsidR="00176DD7" w:rsidRDefault="00176DD7" w:rsidP="00CB6049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</w:rPr>
      </w:pPr>
    </w:p>
    <w:p w14:paraId="07F7571B" w14:textId="1AA4CF7D" w:rsidR="00B602D4" w:rsidRPr="00CB6049" w:rsidRDefault="00036CCC" w:rsidP="00415026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rPr>
          <w:spacing w:val="-3"/>
          <w:lang w:val="en-US"/>
        </w:rPr>
      </w:pPr>
      <w:r>
        <w:rPr>
          <w:sz w:val="24"/>
          <w:szCs w:val="24"/>
        </w:rPr>
        <w:object w:dxaOrig="1440" w:dyaOrig="1440" w14:anchorId="36D56D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66.75pt;margin-top:30.7pt;width:554.45pt;height:42.25pt;z-index:251660288;visibility:visible;mso-wrap-edited:f;mso-position-horizontal-relative:text;mso-position-vertical-relative:text">
            <v:imagedata r:id="rId10" o:title=""/>
            <w10:wrap type="topAndBottom"/>
          </v:shape>
          <o:OLEObject Type="Embed" ProgID="Word.Picture.8" ShapeID="_x0000_s1027" DrawAspect="Content" ObjectID="_1800176717" r:id="rId11"/>
        </w:object>
      </w:r>
      <w:r w:rsidR="0015691D">
        <w:rPr>
          <w:spacing w:val="-3"/>
        </w:rPr>
        <w:t>E. Taliejūnas</w:t>
      </w:r>
      <w:r w:rsidR="008E4E94" w:rsidRPr="003E0D2E">
        <w:rPr>
          <w:spacing w:val="-3"/>
        </w:rPr>
        <w:t xml:space="preserve">, </w:t>
      </w:r>
      <w:r w:rsidR="00EB1B19">
        <w:rPr>
          <w:spacing w:val="-3"/>
        </w:rPr>
        <w:t xml:space="preserve">+370 </w:t>
      </w:r>
      <w:r w:rsidR="00F23F1B">
        <w:rPr>
          <w:spacing w:val="-3"/>
        </w:rPr>
        <w:t>697 79038</w:t>
      </w:r>
      <w:r w:rsidR="008E4E94">
        <w:rPr>
          <w:spacing w:val="-3"/>
        </w:rPr>
        <w:t xml:space="preserve">, </w:t>
      </w:r>
      <w:hyperlink r:id="rId12" w:history="1">
        <w:r w:rsidR="00F23F1B" w:rsidRPr="00034E3C">
          <w:rPr>
            <w:rStyle w:val="Hyperlink"/>
            <w:spacing w:val="-3"/>
          </w:rPr>
          <w:t>egidijus.taliejunas</w:t>
        </w:r>
        <w:r w:rsidR="00F23F1B" w:rsidRPr="00034E3C">
          <w:rPr>
            <w:rStyle w:val="Hyperlink"/>
            <w:spacing w:val="-3"/>
            <w:lang w:val="en-US"/>
          </w:rPr>
          <w:t>@santa.lt</w:t>
        </w:r>
      </w:hyperlink>
      <w:r w:rsidR="008E4E94">
        <w:rPr>
          <w:spacing w:val="-3"/>
          <w:lang w:val="en-US"/>
        </w:rPr>
        <w:t xml:space="preserve"> </w:t>
      </w:r>
    </w:p>
    <w:sectPr w:rsidR="00B602D4" w:rsidRPr="00CB6049" w:rsidSect="001C11B2">
      <w:pgSz w:w="11907" w:h="16840" w:code="9"/>
      <w:pgMar w:top="284" w:right="567" w:bottom="28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2519"/>
    <w:multiLevelType w:val="hybridMultilevel"/>
    <w:tmpl w:val="B922EF4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982216A"/>
    <w:multiLevelType w:val="hybridMultilevel"/>
    <w:tmpl w:val="1EE48C6A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BA512FE"/>
    <w:multiLevelType w:val="hybridMultilevel"/>
    <w:tmpl w:val="B8368EC0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833179014">
    <w:abstractNumId w:val="1"/>
  </w:num>
  <w:num w:numId="2" w16cid:durableId="1582569018">
    <w:abstractNumId w:val="2"/>
  </w:num>
  <w:num w:numId="3" w16cid:durableId="38386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DF"/>
    <w:rsid w:val="000006AD"/>
    <w:rsid w:val="00001D68"/>
    <w:rsid w:val="00002022"/>
    <w:rsid w:val="000052E2"/>
    <w:rsid w:val="0001338C"/>
    <w:rsid w:val="00013FAB"/>
    <w:rsid w:val="00015770"/>
    <w:rsid w:val="00021B6F"/>
    <w:rsid w:val="00024E1B"/>
    <w:rsid w:val="00034E0D"/>
    <w:rsid w:val="00035498"/>
    <w:rsid w:val="0003636E"/>
    <w:rsid w:val="00036CCC"/>
    <w:rsid w:val="0004007F"/>
    <w:rsid w:val="000417B3"/>
    <w:rsid w:val="000534C1"/>
    <w:rsid w:val="0005452E"/>
    <w:rsid w:val="00054DF2"/>
    <w:rsid w:val="00055540"/>
    <w:rsid w:val="00056270"/>
    <w:rsid w:val="0006109A"/>
    <w:rsid w:val="000651B2"/>
    <w:rsid w:val="00066938"/>
    <w:rsid w:val="00067719"/>
    <w:rsid w:val="00076CA4"/>
    <w:rsid w:val="00082552"/>
    <w:rsid w:val="000843BD"/>
    <w:rsid w:val="00085C2E"/>
    <w:rsid w:val="00091799"/>
    <w:rsid w:val="000A50F3"/>
    <w:rsid w:val="000A666D"/>
    <w:rsid w:val="000B2461"/>
    <w:rsid w:val="000D4604"/>
    <w:rsid w:val="000E07BA"/>
    <w:rsid w:val="000E28EA"/>
    <w:rsid w:val="000E6006"/>
    <w:rsid w:val="000E68C2"/>
    <w:rsid w:val="001034E3"/>
    <w:rsid w:val="00126EE1"/>
    <w:rsid w:val="00133D31"/>
    <w:rsid w:val="001417A2"/>
    <w:rsid w:val="00142DC2"/>
    <w:rsid w:val="00145148"/>
    <w:rsid w:val="0015379C"/>
    <w:rsid w:val="0015691D"/>
    <w:rsid w:val="00162A3F"/>
    <w:rsid w:val="00162BF9"/>
    <w:rsid w:val="00164B7E"/>
    <w:rsid w:val="00167A23"/>
    <w:rsid w:val="001712C6"/>
    <w:rsid w:val="001739A5"/>
    <w:rsid w:val="00173AF9"/>
    <w:rsid w:val="00176DD7"/>
    <w:rsid w:val="0018431D"/>
    <w:rsid w:val="001859C6"/>
    <w:rsid w:val="001864BD"/>
    <w:rsid w:val="001917EB"/>
    <w:rsid w:val="00191A6C"/>
    <w:rsid w:val="001A0335"/>
    <w:rsid w:val="001A2C62"/>
    <w:rsid w:val="001B241F"/>
    <w:rsid w:val="001B316D"/>
    <w:rsid w:val="001B73A8"/>
    <w:rsid w:val="001C11B2"/>
    <w:rsid w:val="001C50D7"/>
    <w:rsid w:val="001D7326"/>
    <w:rsid w:val="001E4C68"/>
    <w:rsid w:val="001E5435"/>
    <w:rsid w:val="00205933"/>
    <w:rsid w:val="00206A15"/>
    <w:rsid w:val="00210A06"/>
    <w:rsid w:val="00231A11"/>
    <w:rsid w:val="00231EB3"/>
    <w:rsid w:val="0023754C"/>
    <w:rsid w:val="00247DBD"/>
    <w:rsid w:val="002530B8"/>
    <w:rsid w:val="00260047"/>
    <w:rsid w:val="00263756"/>
    <w:rsid w:val="00265053"/>
    <w:rsid w:val="00283990"/>
    <w:rsid w:val="002843AC"/>
    <w:rsid w:val="00287018"/>
    <w:rsid w:val="0028775F"/>
    <w:rsid w:val="00292853"/>
    <w:rsid w:val="002939FE"/>
    <w:rsid w:val="002A06E5"/>
    <w:rsid w:val="002A3CC0"/>
    <w:rsid w:val="002B6F7D"/>
    <w:rsid w:val="002D39D0"/>
    <w:rsid w:val="002E1C2E"/>
    <w:rsid w:val="002F1AB9"/>
    <w:rsid w:val="002F4170"/>
    <w:rsid w:val="003004D4"/>
    <w:rsid w:val="00301AF5"/>
    <w:rsid w:val="00303241"/>
    <w:rsid w:val="00307837"/>
    <w:rsid w:val="003136CA"/>
    <w:rsid w:val="00314655"/>
    <w:rsid w:val="00317B6F"/>
    <w:rsid w:val="00317BA3"/>
    <w:rsid w:val="00321D86"/>
    <w:rsid w:val="0033069F"/>
    <w:rsid w:val="003429D2"/>
    <w:rsid w:val="003461AA"/>
    <w:rsid w:val="00357E68"/>
    <w:rsid w:val="003629D7"/>
    <w:rsid w:val="003638CF"/>
    <w:rsid w:val="00375319"/>
    <w:rsid w:val="00377825"/>
    <w:rsid w:val="00383272"/>
    <w:rsid w:val="00385A00"/>
    <w:rsid w:val="003906B9"/>
    <w:rsid w:val="003A0076"/>
    <w:rsid w:val="003A663F"/>
    <w:rsid w:val="003A764A"/>
    <w:rsid w:val="003A7A96"/>
    <w:rsid w:val="003B2387"/>
    <w:rsid w:val="003E4C95"/>
    <w:rsid w:val="003F63CF"/>
    <w:rsid w:val="00401807"/>
    <w:rsid w:val="004025F9"/>
    <w:rsid w:val="0040431F"/>
    <w:rsid w:val="00415026"/>
    <w:rsid w:val="00416243"/>
    <w:rsid w:val="00435434"/>
    <w:rsid w:val="00442E19"/>
    <w:rsid w:val="004459F0"/>
    <w:rsid w:val="004521DD"/>
    <w:rsid w:val="00456F87"/>
    <w:rsid w:val="004606DF"/>
    <w:rsid w:val="00463420"/>
    <w:rsid w:val="00463835"/>
    <w:rsid w:val="00472A0B"/>
    <w:rsid w:val="004756DA"/>
    <w:rsid w:val="00485B27"/>
    <w:rsid w:val="0049007B"/>
    <w:rsid w:val="00491147"/>
    <w:rsid w:val="004A29D3"/>
    <w:rsid w:val="004A4E9C"/>
    <w:rsid w:val="004B0547"/>
    <w:rsid w:val="004C286A"/>
    <w:rsid w:val="004D0C3E"/>
    <w:rsid w:val="004D18BB"/>
    <w:rsid w:val="004D34DD"/>
    <w:rsid w:val="004E32A5"/>
    <w:rsid w:val="004E6F97"/>
    <w:rsid w:val="004E72DF"/>
    <w:rsid w:val="0050345E"/>
    <w:rsid w:val="005178CA"/>
    <w:rsid w:val="00525D10"/>
    <w:rsid w:val="00527C9C"/>
    <w:rsid w:val="00533D5D"/>
    <w:rsid w:val="005439D5"/>
    <w:rsid w:val="0054680D"/>
    <w:rsid w:val="005477D9"/>
    <w:rsid w:val="00560CE9"/>
    <w:rsid w:val="00562C62"/>
    <w:rsid w:val="005808A7"/>
    <w:rsid w:val="0058759F"/>
    <w:rsid w:val="00595437"/>
    <w:rsid w:val="005A5DFA"/>
    <w:rsid w:val="005A68DA"/>
    <w:rsid w:val="005A779B"/>
    <w:rsid w:val="005A7A17"/>
    <w:rsid w:val="005C58A3"/>
    <w:rsid w:val="005C5C4A"/>
    <w:rsid w:val="005D4F4D"/>
    <w:rsid w:val="005F1703"/>
    <w:rsid w:val="005F3CB0"/>
    <w:rsid w:val="005F4D4D"/>
    <w:rsid w:val="00601168"/>
    <w:rsid w:val="00601878"/>
    <w:rsid w:val="00617F1A"/>
    <w:rsid w:val="0062184A"/>
    <w:rsid w:val="00624ADA"/>
    <w:rsid w:val="00640D9F"/>
    <w:rsid w:val="006454CF"/>
    <w:rsid w:val="00654A0C"/>
    <w:rsid w:val="0067405E"/>
    <w:rsid w:val="0067532C"/>
    <w:rsid w:val="006763B2"/>
    <w:rsid w:val="00676BE5"/>
    <w:rsid w:val="006778B9"/>
    <w:rsid w:val="00692D20"/>
    <w:rsid w:val="006A3799"/>
    <w:rsid w:val="006A5B85"/>
    <w:rsid w:val="006B42DB"/>
    <w:rsid w:val="006B4C28"/>
    <w:rsid w:val="006C481F"/>
    <w:rsid w:val="006D30D0"/>
    <w:rsid w:val="006D7170"/>
    <w:rsid w:val="006E30A7"/>
    <w:rsid w:val="006E5D70"/>
    <w:rsid w:val="006F2391"/>
    <w:rsid w:val="007203F0"/>
    <w:rsid w:val="00724C9A"/>
    <w:rsid w:val="00725D22"/>
    <w:rsid w:val="007273B3"/>
    <w:rsid w:val="007277B8"/>
    <w:rsid w:val="00727880"/>
    <w:rsid w:val="007400AF"/>
    <w:rsid w:val="00745FBC"/>
    <w:rsid w:val="0075172D"/>
    <w:rsid w:val="007645A4"/>
    <w:rsid w:val="0078066B"/>
    <w:rsid w:val="007877BE"/>
    <w:rsid w:val="007B1C73"/>
    <w:rsid w:val="007C305C"/>
    <w:rsid w:val="007D0E50"/>
    <w:rsid w:val="007D63B5"/>
    <w:rsid w:val="007F2066"/>
    <w:rsid w:val="008014D7"/>
    <w:rsid w:val="00801860"/>
    <w:rsid w:val="00813489"/>
    <w:rsid w:val="00815974"/>
    <w:rsid w:val="008159B6"/>
    <w:rsid w:val="00817289"/>
    <w:rsid w:val="00830F99"/>
    <w:rsid w:val="00843C39"/>
    <w:rsid w:val="00850A5D"/>
    <w:rsid w:val="00851CBB"/>
    <w:rsid w:val="0085296C"/>
    <w:rsid w:val="00860A2A"/>
    <w:rsid w:val="00864F74"/>
    <w:rsid w:val="008910B8"/>
    <w:rsid w:val="008A4F9D"/>
    <w:rsid w:val="008A5675"/>
    <w:rsid w:val="008B4FD9"/>
    <w:rsid w:val="008C5836"/>
    <w:rsid w:val="008D21D0"/>
    <w:rsid w:val="008D7A81"/>
    <w:rsid w:val="008E4E94"/>
    <w:rsid w:val="008F3546"/>
    <w:rsid w:val="008F4163"/>
    <w:rsid w:val="008F6505"/>
    <w:rsid w:val="0090412B"/>
    <w:rsid w:val="00906C27"/>
    <w:rsid w:val="00907134"/>
    <w:rsid w:val="00913941"/>
    <w:rsid w:val="0092479C"/>
    <w:rsid w:val="00925747"/>
    <w:rsid w:val="00927DCC"/>
    <w:rsid w:val="009362CB"/>
    <w:rsid w:val="00940607"/>
    <w:rsid w:val="00940AD0"/>
    <w:rsid w:val="00941F99"/>
    <w:rsid w:val="00956EA8"/>
    <w:rsid w:val="00961440"/>
    <w:rsid w:val="009768D2"/>
    <w:rsid w:val="00977CC1"/>
    <w:rsid w:val="00981BEE"/>
    <w:rsid w:val="009903EA"/>
    <w:rsid w:val="00990623"/>
    <w:rsid w:val="009946DC"/>
    <w:rsid w:val="00994AD5"/>
    <w:rsid w:val="00994E30"/>
    <w:rsid w:val="0099671B"/>
    <w:rsid w:val="009E5F9C"/>
    <w:rsid w:val="009F41E5"/>
    <w:rsid w:val="00A00E1D"/>
    <w:rsid w:val="00A04321"/>
    <w:rsid w:val="00A0674C"/>
    <w:rsid w:val="00A107B2"/>
    <w:rsid w:val="00A164DF"/>
    <w:rsid w:val="00A27CCB"/>
    <w:rsid w:val="00A313A9"/>
    <w:rsid w:val="00A36364"/>
    <w:rsid w:val="00A424D6"/>
    <w:rsid w:val="00A4377F"/>
    <w:rsid w:val="00A44886"/>
    <w:rsid w:val="00A45E82"/>
    <w:rsid w:val="00A52455"/>
    <w:rsid w:val="00A576F9"/>
    <w:rsid w:val="00A5779D"/>
    <w:rsid w:val="00A66A51"/>
    <w:rsid w:val="00A67505"/>
    <w:rsid w:val="00A71DDD"/>
    <w:rsid w:val="00A738E9"/>
    <w:rsid w:val="00A86DD8"/>
    <w:rsid w:val="00A93544"/>
    <w:rsid w:val="00AA17DC"/>
    <w:rsid w:val="00AA662D"/>
    <w:rsid w:val="00AB0389"/>
    <w:rsid w:val="00AB53A3"/>
    <w:rsid w:val="00AC123F"/>
    <w:rsid w:val="00AD3691"/>
    <w:rsid w:val="00AE3A0F"/>
    <w:rsid w:val="00AF0E2F"/>
    <w:rsid w:val="00AF5C2B"/>
    <w:rsid w:val="00AF654C"/>
    <w:rsid w:val="00AF77FB"/>
    <w:rsid w:val="00B00FE8"/>
    <w:rsid w:val="00B21F22"/>
    <w:rsid w:val="00B3206A"/>
    <w:rsid w:val="00B33721"/>
    <w:rsid w:val="00B34029"/>
    <w:rsid w:val="00B44EF8"/>
    <w:rsid w:val="00B569D3"/>
    <w:rsid w:val="00B5784B"/>
    <w:rsid w:val="00B602D4"/>
    <w:rsid w:val="00B63F15"/>
    <w:rsid w:val="00B72182"/>
    <w:rsid w:val="00B8129C"/>
    <w:rsid w:val="00B8717A"/>
    <w:rsid w:val="00B962DF"/>
    <w:rsid w:val="00BA4575"/>
    <w:rsid w:val="00BC39C2"/>
    <w:rsid w:val="00BD2CBC"/>
    <w:rsid w:val="00BD2E53"/>
    <w:rsid w:val="00BD6B3E"/>
    <w:rsid w:val="00BE01A1"/>
    <w:rsid w:val="00BE7095"/>
    <w:rsid w:val="00BF2632"/>
    <w:rsid w:val="00BF6AB9"/>
    <w:rsid w:val="00C0606F"/>
    <w:rsid w:val="00C07257"/>
    <w:rsid w:val="00C13409"/>
    <w:rsid w:val="00C1662A"/>
    <w:rsid w:val="00C226C2"/>
    <w:rsid w:val="00C419B3"/>
    <w:rsid w:val="00C44819"/>
    <w:rsid w:val="00C46ECD"/>
    <w:rsid w:val="00C47BC4"/>
    <w:rsid w:val="00C502C6"/>
    <w:rsid w:val="00C5565F"/>
    <w:rsid w:val="00C6357A"/>
    <w:rsid w:val="00C66F71"/>
    <w:rsid w:val="00C70463"/>
    <w:rsid w:val="00C73F75"/>
    <w:rsid w:val="00C76101"/>
    <w:rsid w:val="00C82452"/>
    <w:rsid w:val="00C83351"/>
    <w:rsid w:val="00C84AB5"/>
    <w:rsid w:val="00C8595F"/>
    <w:rsid w:val="00C94167"/>
    <w:rsid w:val="00C97C20"/>
    <w:rsid w:val="00CA2CF3"/>
    <w:rsid w:val="00CB1223"/>
    <w:rsid w:val="00CB4B0A"/>
    <w:rsid w:val="00CB6049"/>
    <w:rsid w:val="00CD6814"/>
    <w:rsid w:val="00CD7FF5"/>
    <w:rsid w:val="00CE3823"/>
    <w:rsid w:val="00CE5439"/>
    <w:rsid w:val="00CE6F6B"/>
    <w:rsid w:val="00CF0959"/>
    <w:rsid w:val="00CF37D0"/>
    <w:rsid w:val="00D36CB9"/>
    <w:rsid w:val="00D414FE"/>
    <w:rsid w:val="00D43474"/>
    <w:rsid w:val="00D441BD"/>
    <w:rsid w:val="00D54A42"/>
    <w:rsid w:val="00D72C0D"/>
    <w:rsid w:val="00D80E41"/>
    <w:rsid w:val="00DA3F4F"/>
    <w:rsid w:val="00DB5D38"/>
    <w:rsid w:val="00DC46F4"/>
    <w:rsid w:val="00DC6B8E"/>
    <w:rsid w:val="00DF3D36"/>
    <w:rsid w:val="00E12771"/>
    <w:rsid w:val="00E3148B"/>
    <w:rsid w:val="00E4620B"/>
    <w:rsid w:val="00E701F1"/>
    <w:rsid w:val="00E70641"/>
    <w:rsid w:val="00E7181D"/>
    <w:rsid w:val="00E72CA8"/>
    <w:rsid w:val="00E74C65"/>
    <w:rsid w:val="00E75EEF"/>
    <w:rsid w:val="00E77F5C"/>
    <w:rsid w:val="00E9557E"/>
    <w:rsid w:val="00EA1CB4"/>
    <w:rsid w:val="00EA4B62"/>
    <w:rsid w:val="00EA5BBB"/>
    <w:rsid w:val="00EB1B19"/>
    <w:rsid w:val="00EB55EF"/>
    <w:rsid w:val="00EB5BA3"/>
    <w:rsid w:val="00EC4A50"/>
    <w:rsid w:val="00EC7F78"/>
    <w:rsid w:val="00ED3CC9"/>
    <w:rsid w:val="00EF69D6"/>
    <w:rsid w:val="00EF7358"/>
    <w:rsid w:val="00F0601D"/>
    <w:rsid w:val="00F072A8"/>
    <w:rsid w:val="00F07BB9"/>
    <w:rsid w:val="00F23F1B"/>
    <w:rsid w:val="00F51F76"/>
    <w:rsid w:val="00F51F99"/>
    <w:rsid w:val="00F5474A"/>
    <w:rsid w:val="00F5646E"/>
    <w:rsid w:val="00F6036E"/>
    <w:rsid w:val="00F634CA"/>
    <w:rsid w:val="00F65C18"/>
    <w:rsid w:val="00F7394C"/>
    <w:rsid w:val="00F74A0B"/>
    <w:rsid w:val="00F756D7"/>
    <w:rsid w:val="00F76A83"/>
    <w:rsid w:val="00F849F3"/>
    <w:rsid w:val="00F86CA3"/>
    <w:rsid w:val="00F944BE"/>
    <w:rsid w:val="00F95E1C"/>
    <w:rsid w:val="00F97C95"/>
    <w:rsid w:val="00FA28F8"/>
    <w:rsid w:val="00FA34AE"/>
    <w:rsid w:val="00FA4177"/>
    <w:rsid w:val="00FD23DC"/>
    <w:rsid w:val="00FD40A7"/>
    <w:rsid w:val="00FD4494"/>
    <w:rsid w:val="00FE336C"/>
    <w:rsid w:val="00FE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80E3657"/>
  <w15:chartTrackingRefBased/>
  <w15:docId w15:val="{77BF74CE-CC0C-441C-BA21-A68EBFD0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DF"/>
    <w:pPr>
      <w:ind w:firstLine="0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962DF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E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2DF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B962DF"/>
    <w:pPr>
      <w:ind w:left="720"/>
      <w:contextualSpacing/>
    </w:pPr>
  </w:style>
  <w:style w:type="paragraph" w:customStyle="1" w:styleId="font5">
    <w:name w:val="font5"/>
    <w:basedOn w:val="Normal"/>
    <w:rsid w:val="00B962DF"/>
    <w:pPr>
      <w:spacing w:before="100" w:after="100"/>
    </w:pPr>
    <w:rPr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959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E4E94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styleId="Hyperlink">
    <w:name w:val="Hyperlink"/>
    <w:rsid w:val="008E4E94"/>
    <w:rPr>
      <w:color w:val="0000FF"/>
      <w:u w:val="single"/>
    </w:rPr>
  </w:style>
  <w:style w:type="paragraph" w:customStyle="1" w:styleId="Default">
    <w:name w:val="Default"/>
    <w:rsid w:val="00C07257"/>
    <w:pPr>
      <w:autoSpaceDE w:val="0"/>
      <w:autoSpaceDN w:val="0"/>
      <w:adjustRightInd w:val="0"/>
      <w:ind w:firstLine="0"/>
    </w:pPr>
    <w:rPr>
      <w:rFonts w:eastAsia="Times New Roman" w:cs="Times New Roman"/>
      <w:color w:val="000000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F23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gidijus.taliejunas@santa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hyperlink" Target="https://vpt.lrv.lt/lt/naujienos-3/nuo-2025-02-01-isigalioja-nauja-pasalinimo-pagrinda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8EAF983CAB044AAA8740EB3EBEEEA" ma:contentTypeVersion="13" ma:contentTypeDescription="Create a new document." ma:contentTypeScope="" ma:versionID="9d538816d0720c663f231da440b9997d">
  <xsd:schema xmlns:xsd="http://www.w3.org/2001/XMLSchema" xmlns:xs="http://www.w3.org/2001/XMLSchema" xmlns:p="http://schemas.microsoft.com/office/2006/metadata/properties" xmlns:ns3="5ebf93c0-4f51-49d2-8e17-eda3c64acdfa" targetNamespace="http://schemas.microsoft.com/office/2006/metadata/properties" ma:root="true" ma:fieldsID="4ec646edad86f3093fd8ba992e6236a6" ns3:_="">
    <xsd:import namespace="5ebf93c0-4f51-49d2-8e17-eda3c64acd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f93c0-4f51-49d2-8e17-eda3c64ac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bf93c0-4f51-49d2-8e17-eda3c64acdfa" xsi:nil="true"/>
  </documentManagement>
</p:properties>
</file>

<file path=customXml/itemProps1.xml><?xml version="1.0" encoding="utf-8"?>
<ds:datastoreItem xmlns:ds="http://schemas.openxmlformats.org/officeDocument/2006/customXml" ds:itemID="{DD4B3FFD-2D78-4022-9A6E-097FDD897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f93c0-4f51-49d2-8e17-eda3c64ac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FAFF9-53A9-439B-8137-CBC4A9241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F2CB7-9E8D-430A-A73F-57C5766E9830}">
  <ds:schemaRefs>
    <ds:schemaRef ds:uri="http://schemas.microsoft.com/office/2006/metadata/properties"/>
    <ds:schemaRef ds:uri="http://schemas.microsoft.com/office/infopath/2007/PartnerControls"/>
    <ds:schemaRef ds:uri="5ebf93c0-4f51-49d2-8e17-eda3c64acd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Zaksaitė</dc:creator>
  <cp:keywords/>
  <dc:description/>
  <cp:lastModifiedBy>Egidijus Taliejūnas</cp:lastModifiedBy>
  <cp:revision>11</cp:revision>
  <cp:lastPrinted>2022-12-16T12:14:00Z</cp:lastPrinted>
  <dcterms:created xsi:type="dcterms:W3CDTF">2025-02-04T10:06:00Z</dcterms:created>
  <dcterms:modified xsi:type="dcterms:W3CDTF">2025-02-04T10:19:00Z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0x0101007728EAF983CAB044AAA8740EB3EBEEEA</vt:lpwstr>
  </property>
</Properties>
</file>