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 (VPĮ)</w:t>
      </w:r>
    </w:p>
    <w:p w14:paraId="7DA85E20" w14:textId="77777777" w:rsidR="00205AB1" w:rsidRPr="00BE4004" w:rsidRDefault="00205AB1" w:rsidP="00205AB1">
      <w:pPr>
        <w:pStyle w:val="Heading"/>
        <w:jc w:val="center"/>
        <w:rPr>
          <w:color w:val="000000" w:themeColor="text1"/>
          <w:lang w:val="lt-LT"/>
        </w:rPr>
      </w:pPr>
    </w:p>
    <w:p w14:paraId="0608CC8B" w14:textId="566C527D" w:rsidR="00DE2634" w:rsidRDefault="00DE2634" w:rsidP="00205AB1">
      <w:pPr>
        <w:pStyle w:val="Heading"/>
        <w:jc w:val="center"/>
        <w:rPr>
          <w:color w:val="000000" w:themeColor="text1"/>
          <w:highlight w:val="yellow"/>
          <w:lang w:val="lt-LT"/>
        </w:rPr>
      </w:pPr>
      <w:r w:rsidRPr="00DE2634">
        <w:rPr>
          <w:color w:val="000000" w:themeColor="text1"/>
          <w:lang w:val="lt-LT"/>
        </w:rPr>
        <w:t>SPECIALIOSIOS PASKIRTIES PASTATŲ (3O4P; 4O4P; 5O4P; 6O4P), KARALIAUS MINDAUGO G. 11, RUKLOS K., JONAVOS R. SAV., KAPITALINIO REMONTO TECHNINIŲ PROJEKTŲ BENDRŲJŲ EKSPERTIZIŲ PASLAUGOS</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34AD81BC" w14:textId="5A48B7C5" w:rsidR="006D7524" w:rsidRDefault="00205AB1" w:rsidP="00205AB1">
      <w:pPr>
        <w:pStyle w:val="Body2"/>
        <w:rPr>
          <w:highlight w:val="yellow"/>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Infrastruktūros valdymo agentūra, juridinio asmens kodas 188743887, adresas </w:t>
      </w:r>
      <w:r w:rsidR="00A263E5">
        <w:rPr>
          <w:lang w:val="lt-LT"/>
        </w:rPr>
        <w:t>Giedraičių</w:t>
      </w:r>
      <w:r w:rsidR="00A263E5" w:rsidRPr="00370648">
        <w:rPr>
          <w:lang w:val="lt-LT"/>
        </w:rPr>
        <w:t xml:space="preserve"> g. 4</w:t>
      </w:r>
      <w:r w:rsidR="00A263E5">
        <w:rPr>
          <w:lang w:val="lt-LT"/>
        </w:rPr>
        <w:t>1-101</w:t>
      </w:r>
      <w:r w:rsidR="00A263E5" w:rsidRPr="00370648">
        <w:rPr>
          <w:lang w:val="lt-LT"/>
        </w:rPr>
        <w:t>, LT-0</w:t>
      </w:r>
      <w:r w:rsidR="00A263E5">
        <w:rPr>
          <w:lang w:val="lt-LT"/>
        </w:rPr>
        <w:t>9303</w:t>
      </w:r>
      <w:r w:rsidR="00A263E5" w:rsidRPr="00370648">
        <w:rPr>
          <w:lang w:val="lt-LT"/>
        </w:rPr>
        <w:t xml:space="preserve"> Vilnius, Lietuva </w:t>
      </w:r>
      <w:r w:rsidRPr="00370648">
        <w:rPr>
          <w:lang w:val="lt-LT"/>
        </w:rPr>
        <w:t>(tolia</w:t>
      </w:r>
      <w:r w:rsidR="00ED41DD">
        <w:rPr>
          <w:lang w:val="lt-LT"/>
        </w:rPr>
        <w:t xml:space="preserve">u - perkančioji organizacija), </w:t>
      </w:r>
      <w:r w:rsidRPr="00370648">
        <w:rPr>
          <w:lang w:val="lt-LT"/>
        </w:rPr>
        <w:t xml:space="preserve">vykdydama šį viešąjį </w:t>
      </w:r>
      <w:r w:rsidRPr="00307897">
        <w:rPr>
          <w:lang w:val="lt-LT"/>
        </w:rPr>
        <w:t>pirkimą numato įsigyti</w:t>
      </w:r>
      <w:r w:rsidR="006D7524" w:rsidRPr="00307897">
        <w:rPr>
          <w:lang w:val="lt-LT"/>
        </w:rPr>
        <w:t xml:space="preserve"> kapitalinio remonto techninių projektų bendrųjų ekspertizių išvadas.</w:t>
      </w:r>
    </w:p>
    <w:p w14:paraId="4B1A755E" w14:textId="1F759D5E" w:rsidR="0043609D" w:rsidRDefault="00205AB1" w:rsidP="00205AB1">
      <w:pPr>
        <w:pStyle w:val="Body2"/>
        <w:rPr>
          <w:lang w:val="lt-LT"/>
        </w:rPr>
      </w:pP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w:t>
      </w:r>
      <w:r w:rsidRPr="006D7524">
        <w:rPr>
          <w:lang w:val="lt-LT"/>
        </w:rPr>
        <w:t xml:space="preserve">CVP IS, pasiekiamoje adresu </w:t>
      </w:r>
      <w:hyperlink r:id="rId7" w:history="1">
        <w:r w:rsidR="0043609D" w:rsidRPr="00866C3F">
          <w:rPr>
            <w:rStyle w:val="Hyperlink"/>
            <w:lang w:val="lt-LT"/>
          </w:rPr>
          <w:t>https://viesiejipirkimai.lt</w:t>
        </w:r>
      </w:hyperlink>
      <w:r w:rsidRPr="006D7524">
        <w:rPr>
          <w:lang w:val="lt-LT"/>
        </w:rPr>
        <w:t>.</w:t>
      </w:r>
    </w:p>
    <w:p w14:paraId="1709783F" w14:textId="75DC3C9C" w:rsidR="00EB64ED" w:rsidRDefault="00205AB1" w:rsidP="00205AB1">
      <w:pPr>
        <w:pStyle w:val="Body2"/>
        <w:rPr>
          <w:lang w:val="lt-LT"/>
        </w:rPr>
      </w:pP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w:t>
      </w:r>
      <w:r w:rsidRPr="00001A04">
        <w:rPr>
          <w:lang w:val="lt-LT"/>
        </w:rPr>
        <w:t xml:space="preserve">įgaliotas palaikyti perkančiosios organizacijos atstovas </w:t>
      </w:r>
      <w:r w:rsidR="00001A04" w:rsidRPr="00001A04">
        <w:rPr>
          <w:lang w:val="lt-LT"/>
        </w:rPr>
        <w:t xml:space="preserve">Jurgita Skaisgirienė </w:t>
      </w:r>
      <w:r w:rsidRPr="00001A04">
        <w:rPr>
          <w:lang w:val="lt-LT"/>
        </w:rPr>
        <w:t>tel. +370 706 84 4</w:t>
      </w:r>
      <w:r w:rsidR="00001A04" w:rsidRPr="00001A04">
        <w:rPr>
          <w:lang w:val="lt-LT"/>
        </w:rPr>
        <w:t>49</w:t>
      </w:r>
      <w:r w:rsidRPr="00001A04">
        <w:rPr>
          <w:lang w:val="lt-LT"/>
        </w:rPr>
        <w:t xml:space="preserve">, </w:t>
      </w:r>
      <w:r w:rsidR="00EB64ED" w:rsidRPr="00001A04">
        <w:rPr>
          <w:lang w:val="lt-LT"/>
        </w:rPr>
        <w:t xml:space="preserve">el. p. </w:t>
      </w:r>
      <w:r w:rsidR="00001A04" w:rsidRPr="00001A04">
        <w:tab/>
      </w:r>
      <w:hyperlink r:id="rId8" w:history="1">
        <w:r w:rsidR="00001A04" w:rsidRPr="00001A04">
          <w:rPr>
            <w:rStyle w:val="Hyperlink"/>
          </w:rPr>
          <w:t>jurgita.skaisgiriene@kam.lt</w:t>
        </w:r>
      </w:hyperlink>
      <w:r w:rsidR="00EB64ED" w:rsidRPr="00001A04">
        <w:rPr>
          <w:lang w:val="lt-LT"/>
        </w:rPr>
        <w:t>.</w:t>
      </w:r>
    </w:p>
    <w:p w14:paraId="0ABFF1E4" w14:textId="430C2037" w:rsidR="001058A3" w:rsidRDefault="00205AB1" w:rsidP="00205AB1">
      <w:pPr>
        <w:pStyle w:val="Body2"/>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1058A3">
        <w:rPr>
          <w:lang w:val="lt-LT"/>
        </w:rPr>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w:t>
      </w:r>
      <w:r w:rsidRPr="00A177D2">
        <w:rPr>
          <w:lang w:val="lt-LT"/>
        </w:rPr>
        <w:t xml:space="preserve">.2. </w:t>
      </w:r>
      <w:r w:rsidR="00A177D2" w:rsidRPr="00A177D2">
        <w:rPr>
          <w:lang w:val="lt-LT"/>
        </w:rPr>
        <w:t>Pirkimas nėra skaidomas į pirkimo dalis.</w:t>
      </w:r>
      <w:r w:rsidR="00A177D2" w:rsidRPr="00A177D2">
        <w:rPr>
          <w:lang w:val="lt-LT"/>
        </w:rPr>
        <w:tab/>
      </w:r>
      <w:r w:rsidRPr="00370648">
        <w:rPr>
          <w:lang w:val="lt-LT"/>
        </w:rPr>
        <w:tab/>
      </w:r>
    </w:p>
    <w:p w14:paraId="02F4CCCA" w14:textId="113100C1" w:rsidR="00A431FD" w:rsidRDefault="00205AB1" w:rsidP="00476C50">
      <w:pPr>
        <w:pStyle w:val="Body2"/>
        <w:rPr>
          <w:lang w:val="lt-LT"/>
        </w:rPr>
      </w:pPr>
      <w:r w:rsidRPr="00370648">
        <w:rPr>
          <w:lang w:val="lt-LT"/>
        </w:rPr>
        <w:tab/>
      </w:r>
      <w:r w:rsidRPr="008455BB">
        <w:rPr>
          <w:color w:val="auto"/>
          <w:lang w:val="lt-LT"/>
        </w:rPr>
        <w:t>2.3.</w:t>
      </w:r>
      <w:r w:rsidR="00A177D2" w:rsidRPr="008455BB">
        <w:rPr>
          <w:color w:val="auto"/>
          <w:lang w:val="lt-LT"/>
        </w:rPr>
        <w:t xml:space="preserve"> Pasiūlymas turi būti pateiktas visai pirkimo dokumentuose nurodytai apimčiai, neskaidant jos smulkiau.</w:t>
      </w:r>
      <w:r w:rsidRPr="008455BB">
        <w:rPr>
          <w:color w:val="auto"/>
          <w:lang w:val="lt-LT"/>
        </w:rPr>
        <w:tab/>
      </w:r>
      <w:r w:rsidRPr="008455BB">
        <w:rPr>
          <w:color w:val="auto"/>
          <w:lang w:val="lt-LT"/>
        </w:rPr>
        <w:br/>
      </w:r>
      <w:r w:rsidRPr="008455BB">
        <w:rPr>
          <w:color w:val="auto"/>
          <w:lang w:val="lt-LT"/>
        </w:rPr>
        <w:tab/>
        <w:t xml:space="preserve">2.4. Reikalavimai pirkimo objektui nurodyti pirkimo sąlygų priede „Techninė specifikacija“ ir priede „Viešojo pirkimo sutarties projektas“. Pirkimo sąlygų techninėje specifikacijoje galimai nurodyti (jei yra) konkretūs modeliai ar tiekimo šaltiniai, konkretūs </w:t>
      </w:r>
      <w:r w:rsidRPr="003F1FF6">
        <w:rPr>
          <w:lang w:val="lt-LT"/>
        </w:rPr>
        <w:t>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DE44AE">
        <w:rPr>
          <w:lang w:val="lt-LT"/>
        </w:rPr>
        <w:t>2.5</w:t>
      </w:r>
      <w:r w:rsidRPr="008455BB">
        <w:rPr>
          <w:lang w:val="lt-LT"/>
        </w:rPr>
        <w:t xml:space="preserve">. Tiekėjo įsipareigojimų įvykdymo vieta yra </w:t>
      </w:r>
      <w:r w:rsidR="00DE44AE" w:rsidRPr="008455BB">
        <w:rPr>
          <w:lang w:val="lt-LT"/>
        </w:rPr>
        <w:t>Giedraičių g. 41-101</w:t>
      </w:r>
      <w:r w:rsidRPr="008455BB">
        <w:rPr>
          <w:lang w:val="lt-LT"/>
        </w:rPr>
        <w:t>, LT-</w:t>
      </w:r>
      <w:r w:rsidR="00DE44AE" w:rsidRPr="008455BB">
        <w:rPr>
          <w:lang w:val="lt-LT"/>
        </w:rPr>
        <w:t>09303</w:t>
      </w:r>
      <w:r w:rsidRPr="008455BB">
        <w:rPr>
          <w:lang w:val="lt-LT"/>
        </w:rPr>
        <w:t xml:space="preserve"> Vilnius, Lietuva.</w:t>
      </w:r>
      <w:r w:rsidRPr="008455BB">
        <w:rPr>
          <w:lang w:val="lt-LT"/>
        </w:rPr>
        <w:tab/>
      </w:r>
      <w:r w:rsidRPr="008455BB">
        <w:rPr>
          <w:lang w:val="lt-LT"/>
        </w:rPr>
        <w:br/>
      </w:r>
      <w:r w:rsidRPr="008455BB">
        <w:rPr>
          <w:lang w:val="lt-LT"/>
        </w:rPr>
        <w:tab/>
        <w:t xml:space="preserve">2.6. </w:t>
      </w:r>
      <w:r w:rsidR="0084648D" w:rsidRPr="008455BB">
        <w:rPr>
          <w:lang w:val="lt-LT"/>
        </w:rPr>
        <w:t>Paslaugų pirkimo sąlygos, terminai, šalių įsipareigojimai, atsiskaitymo tvarka ir kitos sąlygos nustatyti pirkimo sąlygų priede  „Viešojo pirkimo sutarties projektas“.</w:t>
      </w:r>
      <w:r w:rsidRPr="008455BB">
        <w:rPr>
          <w:lang w:val="lt-LT"/>
        </w:rPr>
        <w:tab/>
      </w:r>
      <w:r w:rsidRPr="008455BB">
        <w:rPr>
          <w:lang w:val="lt-LT"/>
        </w:rPr>
        <w:br/>
      </w:r>
      <w:r w:rsidRPr="008455BB">
        <w:rPr>
          <w:lang w:val="lt-LT"/>
        </w:rPr>
        <w:tab/>
      </w:r>
      <w:r w:rsidRPr="008455BB">
        <w:rPr>
          <w:lang w:val="lt-LT"/>
        </w:rPr>
        <w:br/>
      </w:r>
      <w:r w:rsidRPr="008455BB">
        <w:rPr>
          <w:lang w:val="lt-LT"/>
        </w:rPr>
        <w:tab/>
        <w:t>3. TIEKĖJŲ PAŠALINIMO PAGRINDAI IR REIKALAUJAMA KVALIFIKACIJA</w:t>
      </w:r>
      <w:r w:rsidRPr="008455BB">
        <w:rPr>
          <w:lang w:val="lt-LT"/>
        </w:rPr>
        <w:tab/>
      </w:r>
      <w:r w:rsidRPr="008455BB">
        <w:rPr>
          <w:lang w:val="lt-LT"/>
        </w:rPr>
        <w:br/>
      </w:r>
      <w:r w:rsidRPr="008455BB">
        <w:rPr>
          <w:lang w:val="lt-LT"/>
        </w:rPr>
        <w:tab/>
      </w:r>
      <w:r w:rsidRPr="008455BB">
        <w:rPr>
          <w:lang w:val="lt-LT"/>
        </w:rPr>
        <w:br/>
      </w:r>
      <w:r w:rsidRPr="008455BB">
        <w:rPr>
          <w:lang w:val="lt-LT"/>
        </w:rPr>
        <w:tab/>
        <w:t>3.1. Šiame punkte nustatyta tvarka perkančioji organizacija tikrins pirkimo sąlygų priede „Pašalinimo pagrindai“ nurodomų tiekėjo pašalinimo pagrindų nebuvimą. Tiekėjas ir ūkio subjektai, kurių pajėgumais remiasi tiekėjas deklaruodamas pašalinimo pagrindų nebuvimą ir atitikimą pirkimo sąlygose nurodytiems kvalifikaciniams reikalavimams (jei taikomi), turi pateikti užpildytą pirkimo sąlygų priedą „Europos bendrasis viešųjų pirkimų dokumentas (EBVPD)“ pagal VPĮ 50 straipsnyje</w:t>
      </w:r>
      <w:r w:rsidRPr="00370648">
        <w:rPr>
          <w:lang w:val="lt-LT"/>
        </w:rPr>
        <w:t xml:space="preserve"> nustatytus </w:t>
      </w:r>
      <w:r w:rsidRPr="00417191">
        <w:rPr>
          <w:lang w:val="lt-LT"/>
        </w:rPr>
        <w:t>reikalavimus. EBVPD pildomas jį įkėlus į Viešųjų pirkimų tarnybos interneto svetainę https://ebvpd.eviesiejipirkimai.lt/espd-web/ ir</w:t>
      </w:r>
      <w:r w:rsidRPr="00370648">
        <w:rPr>
          <w:lang w:val="lt-LT"/>
        </w:rPr>
        <w:t xml:space="preserve"> užpildžius bei atsisiuntus pateikiamas su pasiūlymu. Atskirą </w:t>
      </w:r>
      <w:r w:rsidRPr="00370648">
        <w:rPr>
          <w:lang w:val="lt-LT"/>
        </w:rPr>
        <w:lastRenderedPageBreak/>
        <w:t>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Pr="00417191">
        <w:rPr>
          <w:lang w:val="lt-LT"/>
        </w:rPr>
        <w:t>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w:t>
      </w:r>
      <w:r w:rsidRPr="00370648">
        <w:rPr>
          <w:lang w:val="lt-LT"/>
        </w:rPr>
        <w:t xml:space="preserve">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 xml:space="preserve">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w:t>
      </w:r>
      <w:r w:rsidRPr="001A5E5D">
        <w:rPr>
          <w:lang w:val="lt-LT"/>
        </w:rPr>
        <w:t>nustatytais atvejais ir tvarka.</w:t>
      </w:r>
      <w:r w:rsidRPr="001A5E5D">
        <w:rPr>
          <w:lang w:val="lt-LT"/>
        </w:rPr>
        <w:tab/>
      </w:r>
      <w:r w:rsidRPr="001A5E5D">
        <w:rPr>
          <w:lang w:val="lt-LT"/>
        </w:rPr>
        <w:br/>
      </w:r>
      <w:r w:rsidRPr="001A5E5D">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w:t>
      </w:r>
      <w:r w:rsidRPr="00370648">
        <w:rPr>
          <w:lang w:val="lt-LT"/>
        </w:rPr>
        <w:lastRenderedPageBreak/>
        <w:t>apimtimi); finansinio ir ekonominio pajėgumo reikalavimus; techninio ir profesinio pajėgumo reikalavimus.</w:t>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032A5C" w:rsidRPr="00032A5C">
        <w:rPr>
          <w:lang w:val="lt-LT"/>
        </w:rPr>
        <w:t>https://viesiejipirkimai.lt</w:t>
      </w:r>
      <w:r w:rsidRPr="00032A5C">
        <w:rPr>
          <w:lang w:val="lt-LT"/>
        </w:rPr>
        <w:t>). Pateikiami</w:t>
      </w:r>
      <w:r w:rsidRPr="00370648">
        <w:rPr>
          <w:lang w:val="lt-LT"/>
        </w:rPr>
        <w:t xml:space="preserve">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Pasiūlymas turi galioti ne </w:t>
      </w:r>
      <w:r w:rsidRPr="001A5E5D">
        <w:rPr>
          <w:lang w:val="lt-LT"/>
        </w:rPr>
        <w:t xml:space="preserve">trumpiau nei </w:t>
      </w:r>
      <w:r w:rsidR="00F07B06" w:rsidRPr="001A5E5D">
        <w:rPr>
          <w:b/>
          <w:lang w:val="lt-LT"/>
        </w:rPr>
        <w:t>6</w:t>
      </w:r>
      <w:r w:rsidRPr="001A5E5D">
        <w:rPr>
          <w:b/>
          <w:lang w:val="lt-LT"/>
        </w:rPr>
        <w:t xml:space="preserve">0 dienų </w:t>
      </w:r>
      <w:r w:rsidRPr="00370648">
        <w:rPr>
          <w:lang w:val="lt-LT"/>
        </w:rPr>
        <w:t xml:space="preserve">nuo konkurso pasiūlymų pateikimo termino pabaigos. Jeigu pasiūlyme nenurodytas jo galiojimo laikas, laikoma, kad pasiūlymas galioja tiek, kiek </w:t>
      </w:r>
      <w:r w:rsidRPr="00370648">
        <w:rPr>
          <w:lang w:val="lt-LT"/>
        </w:rPr>
        <w:lastRenderedPageBreak/>
        <w:t>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w:t>
      </w:r>
      <w:r w:rsidR="00A431FD">
        <w:rPr>
          <w:lang w:val="lt-LT"/>
        </w:rPr>
        <w:t xml:space="preserve"> ne tiekėjo vadovas).</w:t>
      </w:r>
      <w:r w:rsidR="00A431FD">
        <w:rPr>
          <w:lang w:val="lt-LT"/>
        </w:rPr>
        <w:tab/>
      </w:r>
      <w:r w:rsidR="00A431FD">
        <w:rPr>
          <w:lang w:val="lt-LT"/>
        </w:rPr>
        <w:br/>
      </w:r>
      <w:r w:rsidR="00A431FD">
        <w:rPr>
          <w:lang w:val="lt-LT"/>
        </w:rPr>
        <w:tab/>
        <w:t xml:space="preserve">5.10.3. </w:t>
      </w:r>
      <w:r w:rsidRPr="00370648">
        <w:rPr>
          <w:lang w:val="lt-LT"/>
        </w:rPr>
        <w:t>Užpildytas Europos bendrasis viešųjų pirkimų dokumentas (EBVPD) parengtas</w:t>
      </w:r>
      <w:r w:rsidR="009028BD">
        <w:rPr>
          <w:lang w:val="lt-LT"/>
        </w:rPr>
        <w:t xml:space="preserve"> pagal pirkimo sąlygų priedą.</w:t>
      </w:r>
    </w:p>
    <w:p w14:paraId="377F6222" w14:textId="701B5F12" w:rsidR="009028BD" w:rsidRDefault="009028BD" w:rsidP="00476C50">
      <w:pPr>
        <w:pStyle w:val="Body2"/>
        <w:rPr>
          <w:lang w:val="lt-LT"/>
        </w:rPr>
      </w:pPr>
      <w:r>
        <w:rPr>
          <w:lang w:val="lt-LT"/>
        </w:rPr>
        <w:tab/>
      </w:r>
      <w:r w:rsidR="00A431FD">
        <w:rPr>
          <w:lang w:val="lt-LT"/>
        </w:rPr>
        <w:t xml:space="preserve">5.10.4. </w:t>
      </w:r>
      <w:r w:rsidR="00A431FD" w:rsidRPr="00C26DDE">
        <w:rPr>
          <w:lang w:val="lt-LT"/>
        </w:rPr>
        <w:t>Užpildytas pirkimo</w:t>
      </w:r>
      <w:r w:rsidR="00A431FD">
        <w:rPr>
          <w:lang w:val="lt-LT"/>
        </w:rPr>
        <w:t xml:space="preserve"> sąlygų priedas „Nacionalinio saugumo atitikties deklaracija“.</w:t>
      </w:r>
      <w:r w:rsidR="00205AB1" w:rsidRPr="00370648">
        <w:rPr>
          <w:lang w:val="lt-LT"/>
        </w:rPr>
        <w:tab/>
      </w:r>
      <w:r w:rsidR="00205AB1" w:rsidRPr="00370648">
        <w:rPr>
          <w:lang w:val="lt-LT"/>
        </w:rPr>
        <w:br/>
      </w:r>
      <w:r w:rsidR="00205AB1" w:rsidRPr="00370648">
        <w:rPr>
          <w:lang w:val="lt-LT"/>
        </w:rPr>
        <w:tab/>
        <w:t>5.11. Tiekėjo pasiūlymą sudaro CVP IS priemonėmis pateiktos informacijos ir dokumentų visuma.</w:t>
      </w:r>
    </w:p>
    <w:p w14:paraId="7EE2B12D" w14:textId="77777777" w:rsidR="00476C50" w:rsidRPr="00BF4982" w:rsidRDefault="00205AB1" w:rsidP="00476C50">
      <w:pPr>
        <w:pStyle w:val="Body2"/>
        <w:rPr>
          <w:strike/>
          <w:lang w:val="lt-LT"/>
        </w:rPr>
      </w:pPr>
      <w:r w:rsidRPr="00370648">
        <w:rPr>
          <w:lang w:val="lt-LT"/>
        </w:rPr>
        <w:tab/>
      </w:r>
      <w:r w:rsidR="009028BD" w:rsidRPr="00476C50">
        <w:rPr>
          <w:lang w:val="lt-LT"/>
        </w:rPr>
        <w:t>5</w:t>
      </w:r>
      <w:r w:rsidR="009028BD" w:rsidRPr="00BF4982">
        <w:rPr>
          <w:lang w:val="lt-LT"/>
        </w:rPr>
        <w:t>.12. Pasiūlymas privalo būti pasirašytas</w:t>
      </w:r>
      <w:r w:rsidR="00476C50" w:rsidRPr="00BF4982">
        <w:rPr>
          <w:lang w:val="lt-LT"/>
        </w:rPr>
        <w:t xml:space="preserve"> įmonės įgalioto asmens.</w:t>
      </w:r>
    </w:p>
    <w:p w14:paraId="0209F2C0" w14:textId="2EA3FCB8" w:rsidR="00501190" w:rsidRDefault="009028BD" w:rsidP="00476C50">
      <w:pPr>
        <w:pStyle w:val="Body2"/>
        <w:rPr>
          <w:lang w:val="lt-LT"/>
        </w:rPr>
      </w:pPr>
      <w:r>
        <w:rPr>
          <w:lang w:val="lt-LT"/>
        </w:rPr>
        <w:tab/>
        <w:t>5.13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lang w:val="lt-LT"/>
        </w:rPr>
        <w:t>teikimo termino pabaigos.</w:t>
      </w:r>
      <w:r>
        <w:rPr>
          <w:lang w:val="lt-LT"/>
        </w:rPr>
        <w:tab/>
      </w:r>
      <w:r>
        <w:rPr>
          <w:lang w:val="lt-LT"/>
        </w:rPr>
        <w:br/>
      </w:r>
      <w:r>
        <w:rPr>
          <w:lang w:val="lt-LT"/>
        </w:rPr>
        <w:tab/>
        <w:t>5.15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w:t>
      </w:r>
      <w:r w:rsidR="00205AB1" w:rsidRPr="00DE673D">
        <w:rPr>
          <w:lang w:val="lt-LT"/>
        </w:rPr>
        <w:t>priemonėmis) papildomi pirkimo dokumentai (paaiškinimai ar pataisymai) pateikiami CVP IS priemonėmis ne vėliau kaip likus 1 darbo dienai iki pasiūlymų pateikimo termino p</w:t>
      </w:r>
      <w:r w:rsidR="00296556">
        <w:rPr>
          <w:lang w:val="lt-LT"/>
        </w:rPr>
        <w:t>abaigos, jei jų paprašyta laiku</w:t>
      </w:r>
      <w:bookmarkStart w:id="0" w:name="_GoBack"/>
      <w:bookmarkEnd w:id="0"/>
      <w:r w:rsidR="00205AB1" w:rsidRPr="00DE673D">
        <w:rPr>
          <w:lang w:val="lt-LT"/>
        </w:rPr>
        <w:t>.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4018C">
        <w:rPr>
          <w:lang w:val="lt-LT"/>
        </w:rPr>
        <w:t xml:space="preserve">10.1. Pirminis susipažinimas su CVP IS priemonėmis pateiktais tiekėjų pasiūlymais vyks </w:t>
      </w:r>
      <w:r w:rsidR="0034018C" w:rsidRPr="0034018C">
        <w:rPr>
          <w:lang w:val="lt-LT"/>
        </w:rPr>
        <w:t>30</w:t>
      </w:r>
      <w:r w:rsidR="00205AB1" w:rsidRPr="0034018C">
        <w:rPr>
          <w:lang w:val="lt-LT"/>
        </w:rPr>
        <w:t xml:space="preserve"> min. po</w:t>
      </w:r>
      <w:r w:rsidR="00205AB1" w:rsidRPr="00370648">
        <w:rPr>
          <w:lang w:val="lt-LT"/>
        </w:rPr>
        <w:t xml:space="preserve">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11.1. Jei tiekėjo pasiūlymas nėra atmetamas, Komisija arba pirkimo organizatorius toliau atlieka šias pirkimo </w:t>
      </w:r>
      <w:r w:rsidR="00205AB1" w:rsidRPr="00D54AE0">
        <w:rPr>
          <w:lang w:val="lt-LT"/>
        </w:rPr>
        <w:t>procedūras:</w:t>
      </w:r>
      <w:r w:rsidR="00205AB1" w:rsidRPr="00D54AE0">
        <w:rPr>
          <w:lang w:val="lt-LT"/>
        </w:rPr>
        <w:tab/>
      </w:r>
      <w:r w:rsidR="00205AB1" w:rsidRPr="00D54AE0">
        <w:rPr>
          <w:lang w:val="lt-LT"/>
        </w:rPr>
        <w:br/>
      </w:r>
      <w:r w:rsidR="00205AB1" w:rsidRPr="00D54AE0">
        <w:rPr>
          <w:lang w:val="lt-LT"/>
        </w:rPr>
        <w:tab/>
        <w:t>11.1.1. įvertina tiekėjo EBVPD ir priima sprendimą dėl kiekvieno tiekėjo EBVPD patikrinimo.</w:t>
      </w:r>
      <w:r w:rsidR="00205AB1" w:rsidRPr="00370648">
        <w:rPr>
          <w:lang w:val="lt-LT"/>
        </w:rPr>
        <w:t xml:space="preserve">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205AB1" w:rsidRPr="00370648">
        <w:rPr>
          <w:lang w:val="lt-LT"/>
        </w:rPr>
        <w:tab/>
      </w:r>
      <w:r w:rsidR="00205AB1" w:rsidRPr="00370648">
        <w:rPr>
          <w:lang w:val="lt-LT"/>
        </w:rPr>
        <w:br/>
      </w:r>
      <w:r w:rsidR="00205AB1" w:rsidRPr="00370648">
        <w:rPr>
          <w:lang w:val="lt-LT"/>
        </w:rPr>
        <w:tab/>
        <w:t>11.1.2.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11.1.3.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 xml:space="preserve">11.1.4. patikrina, ar tiekėjo pasiūlyme nurodyta kaina nėra per didelė ir perkančiajai organizacijai </w:t>
      </w:r>
      <w:r w:rsidR="00205AB1" w:rsidRPr="00370648">
        <w:rPr>
          <w:lang w:val="lt-LT"/>
        </w:rPr>
        <w:lastRenderedPageBreak/>
        <w:t>nepriimtina;</w:t>
      </w:r>
      <w:r w:rsidR="00205AB1" w:rsidRPr="00370648">
        <w:rPr>
          <w:lang w:val="lt-LT"/>
        </w:rPr>
        <w:tab/>
      </w:r>
      <w:r w:rsidR="00205AB1" w:rsidRPr="00370648">
        <w:rPr>
          <w:lang w:val="lt-LT"/>
        </w:rPr>
        <w:br/>
      </w:r>
      <w:r w:rsidR="00205AB1" w:rsidRPr="00370648">
        <w:rPr>
          <w:lang w:val="lt-LT"/>
        </w:rPr>
        <w:tab/>
        <w:t>11.1.5.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 xml:space="preserve">11.1.6. </w:t>
      </w:r>
      <w:r w:rsidR="00205AB1" w:rsidRPr="00761AB2">
        <w:rPr>
          <w:lang w:val="lt-LT"/>
        </w:rPr>
        <w:t>galimo laimėtojo prašo pateikti pašalinimo pagrindų nebuvimą pagrindžiančius dokumentus;</w:t>
      </w:r>
      <w:r w:rsidR="00205AB1" w:rsidRPr="00761AB2">
        <w:rPr>
          <w:lang w:val="lt-LT"/>
        </w:rPr>
        <w:br/>
      </w:r>
      <w:r w:rsidR="00205AB1" w:rsidRPr="00761AB2">
        <w:rPr>
          <w:lang w:val="lt-LT"/>
        </w:rPr>
        <w:tab/>
        <w:t>11.1.7. sudaro pasiūlymų eilę ir nustato pirkimo laimėtoją;</w:t>
      </w:r>
      <w:r w:rsidR="00205AB1" w:rsidRPr="00370648">
        <w:rPr>
          <w:lang w:val="lt-LT"/>
        </w:rPr>
        <w:tab/>
      </w:r>
      <w:r w:rsidR="00205AB1" w:rsidRPr="00370648">
        <w:rPr>
          <w:lang w:val="lt-LT"/>
        </w:rPr>
        <w:br/>
      </w:r>
      <w:r w:rsidR="00205AB1" w:rsidRPr="00370648">
        <w:rPr>
          <w:lang w:val="lt-LT"/>
        </w:rPr>
        <w:tab/>
        <w:t>11.1.8.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370648">
        <w:rPr>
          <w:lang w:val="lt-LT"/>
        </w:rPr>
        <w:tab/>
      </w:r>
      <w:r w:rsidR="00205AB1" w:rsidRPr="00370648">
        <w:rPr>
          <w:lang w:val="lt-LT"/>
        </w:rPr>
        <w:br/>
      </w:r>
      <w:r w:rsidR="00205AB1"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r>
      <w:r w:rsidR="00205AB1" w:rsidRPr="00F53E68">
        <w:rPr>
          <w:lang w:val="lt-LT"/>
        </w:rPr>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00205AB1" w:rsidRPr="00370648">
        <w:rPr>
          <w:lang w:val="lt-LT"/>
        </w:rPr>
        <w:tab/>
      </w:r>
      <w:r w:rsidR="00205AB1" w:rsidRPr="00370648">
        <w:rPr>
          <w:lang w:val="lt-LT"/>
        </w:rPr>
        <w:br/>
      </w:r>
      <w:r w:rsidR="00205AB1" w:rsidRPr="00370648">
        <w:rPr>
          <w:lang w:val="lt-LT"/>
        </w:rPr>
        <w:tab/>
        <w:t>13.1.3. pasiūlymas neatitinka pirkimo dokumentuose nustatytų reikalavimų;</w:t>
      </w:r>
      <w:r w:rsidR="00205AB1" w:rsidRPr="00370648">
        <w:rPr>
          <w:lang w:val="lt-LT"/>
        </w:rPr>
        <w:tab/>
      </w:r>
      <w:r w:rsidR="00205AB1" w:rsidRPr="00370648">
        <w:rPr>
          <w:lang w:val="lt-LT"/>
        </w:rPr>
        <w:br/>
      </w:r>
      <w:r w:rsidR="00205AB1" w:rsidRPr="00370648">
        <w:rPr>
          <w:lang w:val="lt-LT"/>
        </w:rPr>
        <w:tab/>
        <w:t>13.1.4. pasiūlyta kaina yra per didelė ir nepriimtina;</w:t>
      </w:r>
      <w:r w:rsidR="00205AB1" w:rsidRPr="00370648">
        <w:rPr>
          <w:lang w:val="lt-LT"/>
        </w:rPr>
        <w:tab/>
      </w:r>
      <w:r w:rsidR="00205AB1" w:rsidRPr="00370648">
        <w:rPr>
          <w:lang w:val="lt-LT"/>
        </w:rPr>
        <w:br/>
      </w:r>
      <w:r w:rsidR="00205AB1"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13.1.9. tiekėjas pateikė netikslius, neišsamius pirkimo dokumentuose nu</w:t>
      </w:r>
      <w:r w:rsidR="00A13D65">
        <w:rPr>
          <w:lang w:val="lt-LT"/>
        </w:rPr>
        <w:t>r</w:t>
      </w:r>
      <w:r w:rsidR="00205AB1" w:rsidRPr="00370648">
        <w:rPr>
          <w:lang w:val="lt-LT"/>
        </w:rPr>
        <w:t>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w:t>
      </w:r>
      <w:r w:rsidR="00B7733B">
        <w:rPr>
          <w:lang w:val="lt-LT"/>
        </w:rPr>
        <w:t xml:space="preserve">cijai </w:t>
      </w:r>
      <w:r w:rsidR="00205AB1" w:rsidRPr="00370648">
        <w:rPr>
          <w:lang w:val="lt-LT"/>
        </w:rPr>
        <w:t>priimtina. Laimėtojas nustatomas kiekvienai pirkimo daliai atskirai.</w:t>
      </w:r>
      <w:r w:rsidR="00205AB1" w:rsidRPr="00370648">
        <w:rPr>
          <w:lang w:val="lt-LT"/>
        </w:rPr>
        <w:tab/>
      </w:r>
      <w:r w:rsidR="00205AB1" w:rsidRPr="00370648">
        <w:rPr>
          <w:lang w:val="lt-LT"/>
        </w:rPr>
        <w:br/>
      </w:r>
      <w:r w:rsidR="00205AB1"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r>
      <w:r w:rsidR="00205AB1" w:rsidRPr="00307897">
        <w:rPr>
          <w:lang w:val="lt-LT"/>
        </w:rPr>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 xml:space="preserve">16.4. Perkančioji organizacija, gavusi pretenziją, nedelsdama sustabdo pirkimo procedūrą, kol bus išnagrinėta ši pretenzija ir priimtas sprendimas. Perkančioji organizacija negali sudaryti pirkimo sutarties ar </w:t>
      </w:r>
      <w:r w:rsidR="00205AB1" w:rsidRPr="00370648">
        <w:rPr>
          <w:lang w:val="lt-LT"/>
        </w:rPr>
        <w:lastRenderedPageBreak/>
        <w:t>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 xml:space="preserve">16.7. </w:t>
      </w:r>
      <w:r w:rsidR="00205AB1" w:rsidRPr="00E63666">
        <w:rPr>
          <w:lang w:val="lt-LT"/>
        </w:rPr>
        <w:t>Tiekėjas turi teisę pareikšti ieškinį dėl pirkimo sutarties ar preliminariosios sutarties pripažinimo negaliojančia per 6 mėnesius nuo pirkimo sutarties sudarymo dienos.</w:t>
      </w:r>
      <w:r w:rsidR="00205AB1" w:rsidRPr="00E63666">
        <w:rPr>
          <w:lang w:val="lt-LT"/>
        </w:rPr>
        <w:tab/>
      </w:r>
      <w:r w:rsidR="00205AB1" w:rsidRPr="00E63666">
        <w:rPr>
          <w:lang w:val="lt-LT"/>
        </w:rPr>
        <w:br/>
      </w:r>
      <w:r w:rsidR="00205AB1" w:rsidRPr="00E63666">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6571D0">
        <w:rPr>
          <w:lang w:val="lt-LT"/>
        </w:rPr>
        <w:t>SABIS</w:t>
      </w:r>
      <w:r w:rsidR="00205AB1" w:rsidRPr="00370648">
        <w:rPr>
          <w:lang w:val="lt-LT"/>
        </w:rPr>
        <w:t>“ priemonėmis.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18.1. </w:t>
      </w:r>
      <w:r w:rsidR="00501190">
        <w:rPr>
          <w:lang w:val="lt-LT"/>
        </w:rPr>
        <w:t>Pasiūlymo forma;</w:t>
      </w:r>
    </w:p>
    <w:p w14:paraId="4DDFF58F" w14:textId="42C8A2D8" w:rsidR="00BF4982" w:rsidRPr="00A431FD" w:rsidRDefault="00501190" w:rsidP="00501190">
      <w:pPr>
        <w:pStyle w:val="Body2"/>
        <w:ind w:firstLine="720"/>
        <w:rPr>
          <w:lang w:val="lt-LT"/>
        </w:rPr>
      </w:pPr>
      <w:r w:rsidRPr="00501190">
        <w:rPr>
          <w:lang w:val="lt-LT"/>
        </w:rPr>
        <w:t>18.2</w:t>
      </w:r>
      <w:r w:rsidR="00A431FD">
        <w:rPr>
          <w:lang w:val="lt-LT"/>
        </w:rPr>
        <w:t>.</w:t>
      </w:r>
      <w:r w:rsidRPr="00501190">
        <w:rPr>
          <w:lang w:val="lt-LT"/>
        </w:rPr>
        <w:t xml:space="preserve"> </w:t>
      </w:r>
      <w:r w:rsidR="00205AB1" w:rsidRPr="00501190">
        <w:rPr>
          <w:lang w:val="lt-LT"/>
        </w:rPr>
        <w:t>Techninė specifikacija.</w:t>
      </w:r>
      <w:r w:rsidR="00205AB1" w:rsidRPr="00501190">
        <w:rPr>
          <w:lang w:val="lt-LT"/>
        </w:rPr>
        <w:tab/>
      </w:r>
      <w:r w:rsidRPr="00501190">
        <w:rPr>
          <w:lang w:val="lt-LT"/>
        </w:rPr>
        <w:br/>
      </w:r>
      <w:r w:rsidRPr="00501190">
        <w:rPr>
          <w:lang w:val="lt-LT"/>
        </w:rPr>
        <w:tab/>
        <w:t>18.3</w:t>
      </w:r>
      <w:r w:rsidR="00205AB1" w:rsidRPr="00501190">
        <w:rPr>
          <w:lang w:val="lt-LT"/>
        </w:rPr>
        <w:t>. Viešojo pirkimo sutarties projektas.</w:t>
      </w:r>
      <w:r w:rsidR="00205AB1" w:rsidRPr="00501190">
        <w:rPr>
          <w:lang w:val="lt-LT"/>
        </w:rPr>
        <w:tab/>
      </w:r>
      <w:r w:rsidR="00205AB1" w:rsidRPr="00501190">
        <w:rPr>
          <w:lang w:val="lt-LT"/>
        </w:rPr>
        <w:br/>
      </w:r>
      <w:r w:rsidR="00205AB1" w:rsidRPr="00501190">
        <w:rPr>
          <w:lang w:val="lt-LT"/>
        </w:rPr>
        <w:tab/>
      </w:r>
      <w:r w:rsidR="00205AB1" w:rsidRPr="00A431FD">
        <w:rPr>
          <w:lang w:val="lt-LT"/>
        </w:rPr>
        <w:t>18.4. Europos bendrasis viešųjų pir</w:t>
      </w:r>
      <w:r w:rsidRPr="00A431FD">
        <w:rPr>
          <w:lang w:val="lt-LT"/>
        </w:rPr>
        <w:t>kimų dokumentas (EBVPD).</w:t>
      </w:r>
      <w:r w:rsidRPr="00A431FD">
        <w:rPr>
          <w:lang w:val="lt-LT"/>
        </w:rPr>
        <w:tab/>
      </w:r>
    </w:p>
    <w:p w14:paraId="39DFE4DF" w14:textId="23434F3C" w:rsidR="00205AB1" w:rsidRPr="00A431FD" w:rsidRDefault="00BF4982" w:rsidP="00BF4982">
      <w:pPr>
        <w:pStyle w:val="Body2"/>
        <w:ind w:firstLine="720"/>
        <w:jc w:val="left"/>
        <w:rPr>
          <w:lang w:val="lt-LT"/>
        </w:rPr>
      </w:pPr>
      <w:r w:rsidRPr="00A431FD">
        <w:rPr>
          <w:lang w:val="lt-LT"/>
        </w:rPr>
        <w:t>18.5</w:t>
      </w:r>
      <w:r w:rsidR="00A431FD" w:rsidRPr="00A431FD">
        <w:rPr>
          <w:lang w:val="lt-LT"/>
        </w:rPr>
        <w:t>.</w:t>
      </w:r>
      <w:r w:rsidRPr="00A431FD">
        <w:rPr>
          <w:lang w:val="lt-LT"/>
        </w:rPr>
        <w:t xml:space="preserve"> Pašalinimo pagrindai</w:t>
      </w:r>
      <w:r w:rsidR="00A431FD" w:rsidRPr="00A431FD">
        <w:rPr>
          <w:lang w:val="lt-LT"/>
        </w:rPr>
        <w:t>.</w:t>
      </w:r>
      <w:r w:rsidR="00501190" w:rsidRPr="00A431FD">
        <w:rPr>
          <w:lang w:val="lt-LT"/>
        </w:rPr>
        <w:br/>
      </w:r>
      <w:r w:rsidR="00205AB1" w:rsidRPr="00A431FD">
        <w:rPr>
          <w:lang w:val="lt-LT"/>
        </w:rPr>
        <w:t xml:space="preserve"> </w:t>
      </w:r>
      <w:r w:rsidR="00A431FD" w:rsidRPr="00A431FD">
        <w:rPr>
          <w:lang w:val="lt-LT"/>
        </w:rPr>
        <w:tab/>
        <w:t>18.6. Nacionalinio saugumo atitikties deklaracija.</w:t>
      </w:r>
    </w:p>
    <w:sectPr w:rsidR="00205AB1" w:rsidRPr="00A431FD" w:rsidSect="001058A3">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8E28A" w14:textId="77777777" w:rsidR="007E4938" w:rsidRDefault="007E4938">
      <w:r>
        <w:separator/>
      </w:r>
    </w:p>
  </w:endnote>
  <w:endnote w:type="continuationSeparator" w:id="0">
    <w:p w14:paraId="7F08A23B" w14:textId="77777777" w:rsidR="007E4938" w:rsidRDefault="007E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7E4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D3B597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96556">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9655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7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CDADE" w14:textId="77777777" w:rsidR="007E4938" w:rsidRDefault="007E4938">
      <w:r>
        <w:separator/>
      </w:r>
    </w:p>
  </w:footnote>
  <w:footnote w:type="continuationSeparator" w:id="0">
    <w:p w14:paraId="53337DEE" w14:textId="77777777" w:rsidR="007E4938" w:rsidRDefault="007E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7E4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7E4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A04"/>
    <w:rsid w:val="00032A5C"/>
    <w:rsid w:val="000B75CE"/>
    <w:rsid w:val="001058A3"/>
    <w:rsid w:val="001125E3"/>
    <w:rsid w:val="001567FE"/>
    <w:rsid w:val="001863A0"/>
    <w:rsid w:val="001A5E5D"/>
    <w:rsid w:val="001C7F80"/>
    <w:rsid w:val="001E7639"/>
    <w:rsid w:val="00205AB1"/>
    <w:rsid w:val="00296556"/>
    <w:rsid w:val="00307897"/>
    <w:rsid w:val="0034018C"/>
    <w:rsid w:val="0037070E"/>
    <w:rsid w:val="003757E4"/>
    <w:rsid w:val="003F1FF6"/>
    <w:rsid w:val="00417191"/>
    <w:rsid w:val="0043609D"/>
    <w:rsid w:val="00473545"/>
    <w:rsid w:val="00476C50"/>
    <w:rsid w:val="00501190"/>
    <w:rsid w:val="00555648"/>
    <w:rsid w:val="00582CC1"/>
    <w:rsid w:val="005C0581"/>
    <w:rsid w:val="005E471B"/>
    <w:rsid w:val="005E5855"/>
    <w:rsid w:val="005F5EA0"/>
    <w:rsid w:val="006014C0"/>
    <w:rsid w:val="006571D0"/>
    <w:rsid w:val="00663EFC"/>
    <w:rsid w:val="006777DF"/>
    <w:rsid w:val="006A35C5"/>
    <w:rsid w:val="006D7524"/>
    <w:rsid w:val="00747606"/>
    <w:rsid w:val="00761AB2"/>
    <w:rsid w:val="00781DD8"/>
    <w:rsid w:val="007C39A3"/>
    <w:rsid w:val="007E4938"/>
    <w:rsid w:val="007F5F8F"/>
    <w:rsid w:val="00816A2D"/>
    <w:rsid w:val="0084143E"/>
    <w:rsid w:val="008455BB"/>
    <w:rsid w:val="0084648D"/>
    <w:rsid w:val="008D58F9"/>
    <w:rsid w:val="009028BD"/>
    <w:rsid w:val="009527D4"/>
    <w:rsid w:val="0099639A"/>
    <w:rsid w:val="00A13D65"/>
    <w:rsid w:val="00A177D2"/>
    <w:rsid w:val="00A263E5"/>
    <w:rsid w:val="00A431FD"/>
    <w:rsid w:val="00A973B1"/>
    <w:rsid w:val="00B74425"/>
    <w:rsid w:val="00B7733B"/>
    <w:rsid w:val="00B80290"/>
    <w:rsid w:val="00BA74B5"/>
    <w:rsid w:val="00BF4982"/>
    <w:rsid w:val="00C26DDE"/>
    <w:rsid w:val="00C7785B"/>
    <w:rsid w:val="00CA0713"/>
    <w:rsid w:val="00CE1071"/>
    <w:rsid w:val="00D54AE0"/>
    <w:rsid w:val="00D865ED"/>
    <w:rsid w:val="00DB1841"/>
    <w:rsid w:val="00DE2634"/>
    <w:rsid w:val="00DE44AE"/>
    <w:rsid w:val="00DE673D"/>
    <w:rsid w:val="00E074BD"/>
    <w:rsid w:val="00E63666"/>
    <w:rsid w:val="00EB2C82"/>
    <w:rsid w:val="00EB64ED"/>
    <w:rsid w:val="00ED41DD"/>
    <w:rsid w:val="00EE1930"/>
    <w:rsid w:val="00F07B06"/>
    <w:rsid w:val="00F53E68"/>
    <w:rsid w:val="00F71E97"/>
    <w:rsid w:val="00F84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B64ED"/>
    <w:rPr>
      <w:color w:val="0563C1" w:themeColor="hyperlink"/>
      <w:u w:val="single"/>
    </w:rPr>
  </w:style>
  <w:style w:type="character" w:styleId="LineNumber">
    <w:name w:val="line number"/>
    <w:basedOn w:val="DefaultParagraphFont"/>
    <w:uiPriority w:val="99"/>
    <w:semiHidden/>
    <w:unhideWhenUsed/>
    <w:rsid w:val="0010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kaisgiriene@ka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1E29-550A-408C-99F7-DB23824C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Pages>
  <Words>5079</Words>
  <Characters>28955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46</cp:revision>
  <dcterms:created xsi:type="dcterms:W3CDTF">2024-12-30T05:53:00Z</dcterms:created>
  <dcterms:modified xsi:type="dcterms:W3CDTF">2024-12-31T08:30:00Z</dcterms:modified>
</cp:coreProperties>
</file>