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0F567ED7" w:rsidR="008D704D" w:rsidRPr="00935514"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935514">
        <w:rPr>
          <w:rFonts w:ascii="Verdana" w:eastAsia="Calibri" w:hAnsi="Verdana" w:cstheme="minorHAnsi"/>
          <w:color w:val="auto"/>
          <w:sz w:val="20"/>
          <w:szCs w:val="20"/>
        </w:rPr>
        <w:t>P</w:t>
      </w:r>
      <w:r w:rsidR="008D704D" w:rsidRPr="00935514">
        <w:rPr>
          <w:rFonts w:ascii="Verdana" w:eastAsia="Calibri" w:hAnsi="Verdana" w:cstheme="minorHAnsi"/>
          <w:color w:val="auto"/>
          <w:sz w:val="20"/>
          <w:szCs w:val="20"/>
        </w:rPr>
        <w:t xml:space="preserve">irkimo sąlygų </w:t>
      </w:r>
      <w:r w:rsidR="00711B09" w:rsidRPr="00935514">
        <w:rPr>
          <w:rFonts w:ascii="Verdana" w:eastAsia="Calibri" w:hAnsi="Verdana" w:cstheme="minorHAnsi"/>
          <w:color w:val="auto"/>
          <w:sz w:val="20"/>
          <w:szCs w:val="20"/>
        </w:rPr>
        <w:t>3</w:t>
      </w:r>
      <w:r w:rsidR="008D704D" w:rsidRPr="00935514">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935514" w:rsidRDefault="004B2F5E" w:rsidP="004B2F5E">
      <w:pPr>
        <w:rPr>
          <w:rFonts w:ascii="Verdana" w:hAnsi="Verdana"/>
          <w:sz w:val="20"/>
          <w:szCs w:val="20"/>
        </w:rPr>
      </w:pPr>
    </w:p>
    <w:p w14:paraId="6C7D42C3" w14:textId="77777777" w:rsidR="004404CB" w:rsidRPr="00935514" w:rsidRDefault="004404CB" w:rsidP="004404CB">
      <w:pPr>
        <w:spacing w:after="0" w:line="240" w:lineRule="auto"/>
        <w:jc w:val="center"/>
        <w:rPr>
          <w:rFonts w:ascii="Verdana" w:eastAsia="Times New Roman" w:hAnsi="Verdana" w:cs="Times New Roman"/>
          <w:b/>
          <w:sz w:val="20"/>
          <w:szCs w:val="20"/>
        </w:rPr>
      </w:pPr>
      <w:r w:rsidRPr="00935514">
        <w:rPr>
          <w:rFonts w:ascii="Verdana" w:eastAsia="Times New Roman" w:hAnsi="Verdana" w:cs="Times New Roman"/>
          <w:b/>
          <w:sz w:val="20"/>
          <w:szCs w:val="20"/>
        </w:rPr>
        <w:t>PASIŪLYMAS</w:t>
      </w:r>
    </w:p>
    <w:p w14:paraId="1C772016" w14:textId="77777777" w:rsidR="004404CB" w:rsidRPr="00935514" w:rsidRDefault="004404CB" w:rsidP="00935514">
      <w:pPr>
        <w:pStyle w:val="NormalWeb"/>
        <w:spacing w:before="0" w:beforeAutospacing="0" w:after="0" w:afterAutospacing="0"/>
        <w:jc w:val="center"/>
        <w:rPr>
          <w:rFonts w:ascii="Verdana" w:hAnsi="Verdana"/>
          <w:b/>
          <w:bCs/>
          <w:caps/>
          <w:sz w:val="20"/>
          <w:szCs w:val="20"/>
        </w:rPr>
      </w:pPr>
    </w:p>
    <w:p w14:paraId="00BED8EB" w14:textId="7FAA630E" w:rsidR="004404CB" w:rsidRPr="00935514" w:rsidRDefault="00935514" w:rsidP="00935514">
      <w:pPr>
        <w:pStyle w:val="Title"/>
        <w:keepNext/>
        <w:jc w:val="center"/>
        <w:rPr>
          <w:rFonts w:ascii="Verdana" w:eastAsia="Calibri" w:hAnsi="Verdana" w:cs="Times New Roman"/>
          <w:b/>
          <w:bCs/>
          <w:sz w:val="20"/>
          <w:szCs w:val="20"/>
        </w:rPr>
      </w:pPr>
      <w:r w:rsidRPr="00935514">
        <w:rPr>
          <w:rFonts w:ascii="Verdana" w:eastAsia="Calibri" w:hAnsi="Verdana" w:cs="Times New Roman"/>
          <w:b/>
          <w:bCs/>
          <w:sz w:val="20"/>
          <w:szCs w:val="20"/>
        </w:rPr>
        <w:t>DĖL DARBUOTOJŲ VEIKLOS VERTINIMO PROGRAMINĖS ĮRANGOS NUOMOS IR PALAIKYMO PASLAUGŲ PIRKIMO</w:t>
      </w:r>
    </w:p>
    <w:p w14:paraId="3494634C" w14:textId="5296D65C" w:rsidR="004404CB" w:rsidRPr="00935514" w:rsidRDefault="004404CB" w:rsidP="00935514">
      <w:pPr>
        <w:pStyle w:val="NormalWeb"/>
        <w:spacing w:before="0" w:beforeAutospacing="0" w:after="0" w:afterAutospacing="0"/>
        <w:jc w:val="center"/>
        <w:rPr>
          <w:rFonts w:ascii="Verdana" w:hAnsi="Verdana"/>
          <w:b/>
          <w:bCs/>
          <w:caps/>
          <w:sz w:val="20"/>
          <w:szCs w:val="20"/>
        </w:rPr>
      </w:pPr>
    </w:p>
    <w:p w14:paraId="3DDDE519" w14:textId="77777777" w:rsidR="004404CB" w:rsidRPr="00935514" w:rsidRDefault="004404CB" w:rsidP="004404CB">
      <w:pPr>
        <w:shd w:val="clear" w:color="auto" w:fill="FFFFFF"/>
        <w:spacing w:after="0" w:line="240" w:lineRule="auto"/>
        <w:jc w:val="center"/>
        <w:rPr>
          <w:rFonts w:ascii="Verdana" w:eastAsia="Times New Roman" w:hAnsi="Verdana" w:cs="Times New Roman"/>
          <w:b/>
          <w:bCs/>
          <w:sz w:val="20"/>
          <w:szCs w:val="20"/>
        </w:rPr>
      </w:pPr>
      <w:r w:rsidRPr="00935514">
        <w:rPr>
          <w:rFonts w:ascii="Verdana" w:eastAsia="Times New Roman" w:hAnsi="Verdana" w:cs="Times New Roman"/>
          <w:sz w:val="20"/>
          <w:szCs w:val="20"/>
        </w:rPr>
        <w:t>____________</w:t>
      </w:r>
      <w:r w:rsidRPr="00935514">
        <w:rPr>
          <w:rFonts w:ascii="Verdana" w:eastAsia="Times New Roman" w:hAnsi="Verdana" w:cs="Times New Roman"/>
          <w:b/>
          <w:bCs/>
          <w:sz w:val="20"/>
          <w:szCs w:val="20"/>
        </w:rPr>
        <w:t xml:space="preserve"> </w:t>
      </w:r>
    </w:p>
    <w:p w14:paraId="7FEAED57" w14:textId="2FFE21CE" w:rsidR="00D74117" w:rsidRPr="00935514" w:rsidRDefault="004404CB" w:rsidP="00D74117">
      <w:pPr>
        <w:shd w:val="clear" w:color="auto" w:fill="FFFFFF"/>
        <w:spacing w:after="0" w:line="240" w:lineRule="auto"/>
        <w:jc w:val="center"/>
        <w:rPr>
          <w:rFonts w:ascii="Verdana" w:eastAsia="Times New Roman" w:hAnsi="Verdana" w:cs="Times New Roman"/>
          <w:bCs/>
          <w:sz w:val="20"/>
          <w:szCs w:val="20"/>
        </w:rPr>
      </w:pPr>
      <w:r w:rsidRPr="00935514">
        <w:rPr>
          <w:rFonts w:ascii="Verdana" w:eastAsia="Times New Roman" w:hAnsi="Verdana" w:cs="Times New Roman"/>
          <w:bCs/>
          <w:sz w:val="20"/>
          <w:szCs w:val="20"/>
        </w:rPr>
        <w:t>(</w:t>
      </w:r>
      <w:r w:rsidR="00D74117" w:rsidRPr="00935514">
        <w:rPr>
          <w:rFonts w:ascii="Verdana" w:eastAsia="Times New Roman" w:hAnsi="Verdana" w:cs="Times New Roman"/>
          <w:bCs/>
          <w:sz w:val="20"/>
          <w:szCs w:val="20"/>
        </w:rPr>
        <w:t>d</w:t>
      </w:r>
      <w:r w:rsidRPr="00935514">
        <w:rPr>
          <w:rFonts w:ascii="Verdana" w:eastAsia="Times New Roman" w:hAnsi="Verdana" w:cs="Times New Roman"/>
          <w:bCs/>
          <w:sz w:val="20"/>
          <w:szCs w:val="20"/>
        </w:rPr>
        <w:t>ata)</w:t>
      </w:r>
    </w:p>
    <w:p w14:paraId="27DD4B3A" w14:textId="7B72D88F" w:rsidR="004404CB" w:rsidRPr="00935514" w:rsidRDefault="004404CB" w:rsidP="00D74117">
      <w:pPr>
        <w:shd w:val="clear" w:color="auto" w:fill="FFFFFF"/>
        <w:spacing w:after="0" w:line="240" w:lineRule="auto"/>
        <w:jc w:val="center"/>
        <w:rPr>
          <w:rFonts w:ascii="Verdana" w:eastAsia="Times New Roman" w:hAnsi="Verdana" w:cs="Times New Roman"/>
          <w:bCs/>
          <w:sz w:val="20"/>
          <w:szCs w:val="20"/>
        </w:rPr>
      </w:pPr>
      <w:r w:rsidRPr="00935514">
        <w:rPr>
          <w:rFonts w:ascii="Verdana" w:eastAsia="Times New Roman" w:hAnsi="Verdana" w:cs="Times New Roman"/>
          <w:bCs/>
          <w:sz w:val="20"/>
          <w:szCs w:val="20"/>
        </w:rPr>
        <w:t>_____________</w:t>
      </w:r>
    </w:p>
    <w:p w14:paraId="6F9BB168" w14:textId="77777777" w:rsidR="004404CB" w:rsidRPr="00935514" w:rsidRDefault="004404CB" w:rsidP="004404CB">
      <w:pPr>
        <w:shd w:val="clear" w:color="auto" w:fill="FFFFFF"/>
        <w:spacing w:after="0" w:line="240" w:lineRule="auto"/>
        <w:jc w:val="center"/>
        <w:rPr>
          <w:rFonts w:ascii="Verdana" w:eastAsia="Times New Roman" w:hAnsi="Verdana" w:cs="Times New Roman"/>
          <w:bCs/>
          <w:sz w:val="20"/>
          <w:szCs w:val="20"/>
        </w:rPr>
      </w:pPr>
      <w:r w:rsidRPr="00935514">
        <w:rPr>
          <w:rFonts w:ascii="Verdana" w:eastAsia="Times New Roman" w:hAnsi="Verdana" w:cs="Times New Roman"/>
          <w:bCs/>
          <w:sz w:val="20"/>
          <w:szCs w:val="20"/>
        </w:rPr>
        <w:t>(vieta)</w:t>
      </w:r>
    </w:p>
    <w:p w14:paraId="42F1CB9B" w14:textId="77777777" w:rsidR="004404CB" w:rsidRPr="00935514"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74D7A" w:rsidRPr="00935514"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75C20439" w:rsidR="00E74D7A" w:rsidRPr="00935514" w:rsidRDefault="00E74D7A" w:rsidP="00E74D7A">
            <w:pPr>
              <w:spacing w:after="0" w:line="240" w:lineRule="auto"/>
              <w:rPr>
                <w:rFonts w:ascii="Verdana" w:eastAsia="Times New Roman" w:hAnsi="Verdana" w:cs="Times New Roman"/>
                <w:i/>
                <w:sz w:val="20"/>
                <w:szCs w:val="20"/>
              </w:rPr>
            </w:pPr>
            <w:r w:rsidRPr="00935514">
              <w:rPr>
                <w:rFonts w:ascii="Verdana" w:eastAsia="Times New Roman" w:hAnsi="Verdana" w:cs="Times New Roman"/>
                <w:sz w:val="20"/>
                <w:szCs w:val="20"/>
              </w:rPr>
              <w:t xml:space="preserve">Tiekėjo pavadinimas </w:t>
            </w:r>
            <w:r w:rsidRPr="00935514">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E74D7A" w:rsidRPr="00935514" w:rsidRDefault="00E74D7A" w:rsidP="00E74D7A">
            <w:pPr>
              <w:spacing w:after="0" w:line="240" w:lineRule="auto"/>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/įrašyti/</w:t>
            </w:r>
          </w:p>
        </w:tc>
      </w:tr>
      <w:tr w:rsidR="00E74D7A" w:rsidRPr="00935514"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7925BD04" w:rsidR="00E74D7A" w:rsidRPr="00935514" w:rsidRDefault="00E74D7A" w:rsidP="00E74D7A">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Tiekėjo adresas </w:t>
            </w:r>
            <w:r w:rsidRPr="00935514">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E74D7A" w:rsidRPr="00935514" w:rsidRDefault="00E74D7A" w:rsidP="00E74D7A">
            <w:pPr>
              <w:spacing w:after="0" w:line="240" w:lineRule="auto"/>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/įrašyti/</w:t>
            </w:r>
          </w:p>
        </w:tc>
      </w:tr>
      <w:tr w:rsidR="00E74D7A" w:rsidRPr="00935514"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14768A5F" w:rsidR="00E74D7A" w:rsidRPr="00935514" w:rsidRDefault="00E74D7A" w:rsidP="00E74D7A">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Tiekėjo įmonės kodas </w:t>
            </w:r>
            <w:r w:rsidRPr="00935514">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E74D7A" w:rsidRPr="00935514" w:rsidRDefault="00E74D7A" w:rsidP="00E74D7A">
            <w:pPr>
              <w:spacing w:after="0" w:line="240" w:lineRule="auto"/>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/įrašyti/</w:t>
            </w:r>
          </w:p>
        </w:tc>
      </w:tr>
      <w:tr w:rsidR="00E74D7A" w:rsidRPr="00935514"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21C3D376" w:rsidR="00E74D7A" w:rsidRPr="00935514" w:rsidRDefault="00E74D7A" w:rsidP="00E74D7A">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Tiekėjo banko rekvizitai </w:t>
            </w:r>
            <w:r w:rsidRPr="00935514">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E74D7A" w:rsidRPr="00935514" w:rsidRDefault="00E74D7A" w:rsidP="00E74D7A">
            <w:pPr>
              <w:spacing w:after="0" w:line="240" w:lineRule="auto"/>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/įrašyti/</w:t>
            </w:r>
          </w:p>
        </w:tc>
      </w:tr>
      <w:tr w:rsidR="00E74D7A" w:rsidRPr="00935514"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10C6B99F" w:rsidR="00E74D7A" w:rsidRPr="00935514" w:rsidRDefault="00E74D7A" w:rsidP="00E74D7A">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Tiekėjo PVM mokėtojo kodas </w:t>
            </w:r>
            <w:r w:rsidRPr="00935514">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E74D7A" w:rsidRPr="00935514" w:rsidRDefault="00E74D7A" w:rsidP="00E74D7A">
            <w:pPr>
              <w:spacing w:after="0" w:line="240" w:lineRule="auto"/>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/įrašyti/</w:t>
            </w:r>
          </w:p>
        </w:tc>
      </w:tr>
      <w:tr w:rsidR="00E74D7A" w:rsidRPr="00935514"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106540AB" w:rsidR="00E74D7A" w:rsidRPr="00935514" w:rsidRDefault="00E74D7A" w:rsidP="00E74D7A">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Telefono numeris </w:t>
            </w:r>
            <w:r w:rsidRPr="00935514">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E74D7A" w:rsidRPr="00935514" w:rsidRDefault="00E74D7A" w:rsidP="00E74D7A">
            <w:pPr>
              <w:spacing w:after="0" w:line="240" w:lineRule="auto"/>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/įrašyti/</w:t>
            </w:r>
          </w:p>
        </w:tc>
      </w:tr>
      <w:tr w:rsidR="00E74D7A" w:rsidRPr="00935514" w14:paraId="592F6AD7"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6C7D0487" w14:textId="26D38864" w:rsidR="00E74D7A" w:rsidRPr="00935514" w:rsidRDefault="00E74D7A" w:rsidP="00E74D7A">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El. pašto adresas </w:t>
            </w:r>
            <w:r w:rsidRPr="00935514">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323A2F6" w14:textId="77777777" w:rsidR="00E74D7A" w:rsidRPr="00935514" w:rsidRDefault="00E74D7A" w:rsidP="00E74D7A">
            <w:pPr>
              <w:spacing w:after="0" w:line="240" w:lineRule="auto"/>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/įrašyti/</w:t>
            </w:r>
          </w:p>
        </w:tc>
      </w:tr>
    </w:tbl>
    <w:p w14:paraId="0B07710C" w14:textId="77777777" w:rsidR="004404CB" w:rsidRPr="00935514"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935514" w:rsidRDefault="004404CB" w:rsidP="000D6741">
      <w:pPr>
        <w:pStyle w:val="ListParagraph"/>
        <w:numPr>
          <w:ilvl w:val="0"/>
          <w:numId w:val="21"/>
        </w:num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Šiuo pasiūlymu pažymime, kad:</w:t>
      </w:r>
    </w:p>
    <w:p w14:paraId="5D9923BE" w14:textId="77777777" w:rsidR="00CF60D8" w:rsidRPr="00935514"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935514" w:rsidRDefault="00CF60D8" w:rsidP="00DF4BF1">
      <w:pPr>
        <w:pStyle w:val="ListParagraph"/>
        <w:spacing w:after="0" w:line="240" w:lineRule="auto"/>
        <w:ind w:left="567"/>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Nuostatos dėl įsipareigojimo atitikti Pirkimo sąlyg</w:t>
      </w:r>
      <w:r w:rsidR="00355A6B" w:rsidRPr="00935514">
        <w:rPr>
          <w:rFonts w:ascii="Verdana" w:eastAsia="Times New Roman" w:hAnsi="Verdana" w:cs="Times New Roman"/>
          <w:i/>
          <w:iCs/>
          <w:sz w:val="20"/>
          <w:szCs w:val="20"/>
        </w:rPr>
        <w:t>a</w:t>
      </w:r>
      <w:r w:rsidRPr="00935514">
        <w:rPr>
          <w:rFonts w:ascii="Verdana" w:eastAsia="Times New Roman" w:hAnsi="Verdana" w:cs="Times New Roman"/>
          <w:i/>
          <w:iCs/>
          <w:sz w:val="20"/>
          <w:szCs w:val="20"/>
        </w:rPr>
        <w:t>s</w:t>
      </w:r>
    </w:p>
    <w:p w14:paraId="0A7BF758" w14:textId="5967E0E8" w:rsidR="004404CB" w:rsidRPr="00935514" w:rsidRDefault="004404CB" w:rsidP="000D6741">
      <w:pPr>
        <w:pStyle w:val="ListParagraph"/>
        <w:numPr>
          <w:ilvl w:val="1"/>
          <w:numId w:val="21"/>
        </w:num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sutinkame su visomis Pirkimo sąlygomis, nustatytomis:</w:t>
      </w:r>
    </w:p>
    <w:p w14:paraId="50CC9920" w14:textId="252DF641" w:rsidR="004404CB" w:rsidRPr="00935514"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skelbime, paskelbtame Viešųjų pirkimų įstatymo nustatyta tvarka CVP IS interneto adresu</w:t>
      </w:r>
      <w:r w:rsidRPr="00935514">
        <w:rPr>
          <w:rFonts w:ascii="Verdana" w:eastAsia="Times New Roman" w:hAnsi="Verdana" w:cs="Times New Roman"/>
          <w:iCs/>
          <w:sz w:val="20"/>
          <w:szCs w:val="20"/>
        </w:rPr>
        <w:t xml:space="preserve">: </w:t>
      </w:r>
      <w:hyperlink r:id="rId11" w:history="1">
        <w:r w:rsidR="00F85429" w:rsidRPr="00935514">
          <w:rPr>
            <w:rFonts w:ascii="Verdana" w:eastAsia="Times New Roman" w:hAnsi="Verdana" w:cs="Times New Roman"/>
            <w:color w:val="0000FF"/>
            <w:sz w:val="20"/>
            <w:szCs w:val="20"/>
            <w:u w:val="single"/>
          </w:rPr>
          <w:t>https://viesiejipirkimai.lt/</w:t>
        </w:r>
      </w:hyperlink>
      <w:r w:rsidRPr="00935514">
        <w:rPr>
          <w:rFonts w:ascii="Verdana" w:eastAsia="Times New Roman" w:hAnsi="Verdana" w:cs="Times New Roman"/>
          <w:sz w:val="20"/>
          <w:szCs w:val="20"/>
        </w:rPr>
        <w:t xml:space="preserve"> (taikoma, kai apie pirkimą buvo paskelbta);</w:t>
      </w:r>
    </w:p>
    <w:p w14:paraId="541B3644" w14:textId="577E8F96" w:rsidR="004404CB" w:rsidRPr="00935514" w:rsidRDefault="004404CB" w:rsidP="000D6741">
      <w:pPr>
        <w:pStyle w:val="ListParagraph"/>
        <w:numPr>
          <w:ilvl w:val="2"/>
          <w:numId w:val="21"/>
        </w:num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kituose </w:t>
      </w:r>
      <w:r w:rsidR="00CF60D8" w:rsidRPr="00935514">
        <w:rPr>
          <w:rFonts w:ascii="Verdana" w:eastAsia="Times New Roman" w:hAnsi="Verdana" w:cs="Times New Roman"/>
          <w:sz w:val="20"/>
          <w:szCs w:val="20"/>
        </w:rPr>
        <w:t>P</w:t>
      </w:r>
      <w:r w:rsidRPr="00935514">
        <w:rPr>
          <w:rFonts w:ascii="Verdana" w:eastAsia="Times New Roman" w:hAnsi="Verdana" w:cs="Times New Roman"/>
          <w:sz w:val="20"/>
          <w:szCs w:val="20"/>
        </w:rPr>
        <w:t>irkimo dokumentuose (jų paaiškinimuose, papildymuose).</w:t>
      </w:r>
    </w:p>
    <w:p w14:paraId="5DEEAF69" w14:textId="77777777" w:rsidR="0057467A" w:rsidRPr="00935514"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935514"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Nuostatos dėl asmens duomenų tvarkymo</w:t>
      </w:r>
    </w:p>
    <w:p w14:paraId="32FDC025" w14:textId="1F3F1E9E" w:rsidR="004404CB" w:rsidRPr="00935514" w:rsidRDefault="004404CB" w:rsidP="0057467A">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suprantame, jog:</w:t>
      </w:r>
    </w:p>
    <w:p w14:paraId="4BC1256E" w14:textId="5D43FD82" w:rsidR="004404CB" w:rsidRPr="00935514" w:rsidRDefault="004404CB" w:rsidP="0057467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935514">
        <w:rPr>
          <w:rFonts w:ascii="Verdana" w:eastAsia="Times New Roman" w:hAnsi="Verdana" w:cs="Times New Roman"/>
          <w:sz w:val="20"/>
          <w:szCs w:val="20"/>
        </w:rPr>
        <w:t xml:space="preserve"> 2016/679</w:t>
      </w:r>
      <w:r w:rsidRPr="00935514">
        <w:rPr>
          <w:rFonts w:ascii="Verdana" w:eastAsia="Times New Roman" w:hAnsi="Verdana" w:cs="Times New Roman"/>
          <w:sz w:val="20"/>
          <w:szCs w:val="20"/>
        </w:rPr>
        <w:t>).</w:t>
      </w:r>
    </w:p>
    <w:p w14:paraId="0F2D27DF" w14:textId="71C20943" w:rsidR="00AE74D6" w:rsidRPr="00935514" w:rsidRDefault="004404CB" w:rsidP="003D10EA">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jei tiekėjas, pirkimo laimėjimo atveju vykdant pirkimo sutartį, tvarkys asmens duomenis Perkančiosios organizacijos vardu, jis vadovaujantis Reglamentu</w:t>
      </w:r>
      <w:r w:rsidR="0072064D" w:rsidRPr="00935514">
        <w:rPr>
          <w:rFonts w:ascii="Verdana" w:eastAsia="Times New Roman" w:hAnsi="Verdana" w:cs="Times New Roman"/>
          <w:sz w:val="20"/>
          <w:szCs w:val="20"/>
        </w:rPr>
        <w:t xml:space="preserve"> 2016/679</w:t>
      </w:r>
      <w:r w:rsidRPr="00935514">
        <w:rPr>
          <w:rFonts w:ascii="Verdana" w:eastAsia="Times New Roman" w:hAnsi="Verdana" w:cs="Times New Roman"/>
          <w:sz w:val="20"/>
          <w:szCs w:val="20"/>
        </w:rPr>
        <w:t xml:space="preserve"> bus laikomas duomenų tvarkytoju. Tokiu atveju, tiekėjas, kurio pasiūlymas bus pripažintas laimėjusiu pirkimą, turės pasirašyti duomenų tvarkymo sutartį (patvirtiname, jog susipažinome su duomenų tvarkymo </w:t>
      </w:r>
      <w:r w:rsidRPr="00935514">
        <w:rPr>
          <w:rFonts w:ascii="Verdana" w:eastAsia="Times New Roman" w:hAnsi="Verdana" w:cs="Times New Roman"/>
          <w:sz w:val="20"/>
          <w:szCs w:val="20"/>
        </w:rPr>
        <w:lastRenderedPageBreak/>
        <w:t xml:space="preserve">sutarties sąlygomis, taip pat Perkančiosios organizacijos asmens duomenų tvarkymo tvarkos aprašu, paskelbtu Perkančiosios organizacijos interneto svetainėje adresu </w:t>
      </w:r>
      <w:hyperlink r:id="rId12" w:history="1">
        <w:r w:rsidRPr="00935514">
          <w:rPr>
            <w:rStyle w:val="Hyperlink"/>
            <w:rFonts w:ascii="Verdana" w:eastAsia="Times New Roman" w:hAnsi="Verdana" w:cs="Times New Roman"/>
            <w:sz w:val="20"/>
            <w:szCs w:val="20"/>
            <w:u w:val="single"/>
          </w:rPr>
          <w:t>https://apie.lrt.lt/valdymas/svarbus-dokumentai/asmens-duomenu-apsauga</w:t>
        </w:r>
      </w:hyperlink>
      <w:r w:rsidRPr="00935514">
        <w:rPr>
          <w:rFonts w:ascii="Verdana" w:eastAsia="Times New Roman" w:hAnsi="Verdana" w:cs="Times New Roman"/>
          <w:sz w:val="20"/>
          <w:szCs w:val="20"/>
        </w:rPr>
        <w:t xml:space="preserve"> (taip pat randamu </w:t>
      </w:r>
      <w:hyperlink r:id="rId13" w:history="1">
        <w:r w:rsidRPr="00935514">
          <w:rPr>
            <w:rStyle w:val="Hyperlink"/>
            <w:rFonts w:ascii="Verdana" w:eastAsia="Times New Roman" w:hAnsi="Verdana" w:cs="Times New Roman"/>
            <w:sz w:val="20"/>
            <w:szCs w:val="20"/>
          </w:rPr>
          <w:t>www.lrt.lt</w:t>
        </w:r>
      </w:hyperlink>
      <w:r w:rsidRPr="00935514">
        <w:rPr>
          <w:rFonts w:ascii="Verdana" w:eastAsia="Times New Roman" w:hAnsi="Verdana" w:cs="Times New Roman"/>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0F714F4" w14:textId="77777777" w:rsidR="000C69BC" w:rsidRPr="00935514" w:rsidRDefault="000C69BC" w:rsidP="004404CB">
      <w:pPr>
        <w:tabs>
          <w:tab w:val="left" w:pos="720"/>
        </w:tabs>
        <w:spacing w:after="0" w:line="240" w:lineRule="auto"/>
        <w:ind w:firstLine="720"/>
        <w:jc w:val="both"/>
        <w:rPr>
          <w:rFonts w:ascii="Verdana" w:eastAsia="Times New Roman" w:hAnsi="Verdana" w:cs="Times New Roman"/>
          <w:sz w:val="20"/>
          <w:szCs w:val="20"/>
        </w:rPr>
      </w:pPr>
    </w:p>
    <w:p w14:paraId="618FF290" w14:textId="5F726C34" w:rsidR="000C69BC" w:rsidRPr="00935514" w:rsidRDefault="00CC3F59" w:rsidP="009A0B3F">
      <w:pPr>
        <w:tabs>
          <w:tab w:val="left" w:pos="720"/>
        </w:tabs>
        <w:spacing w:after="0" w:line="240" w:lineRule="auto"/>
        <w:ind w:firstLine="567"/>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Deklaracija</w:t>
      </w:r>
      <w:r w:rsidR="000C69BC" w:rsidRPr="00935514">
        <w:rPr>
          <w:rFonts w:ascii="Verdana" w:eastAsia="Times New Roman" w:hAnsi="Verdana" w:cs="Times New Roman"/>
          <w:i/>
          <w:iCs/>
          <w:sz w:val="20"/>
          <w:szCs w:val="20"/>
        </w:rPr>
        <w:t xml:space="preserve"> dėl nacionalinio saugumo reikalavimų</w:t>
      </w:r>
    </w:p>
    <w:p w14:paraId="2190CB20" w14:textId="70FF00D5" w:rsidR="00774FCD" w:rsidRPr="00935514" w:rsidRDefault="00774FCD" w:rsidP="00774FCD">
      <w:pPr>
        <w:pStyle w:val="ListParagraph"/>
        <w:numPr>
          <w:ilvl w:val="1"/>
          <w:numId w:val="21"/>
        </w:numPr>
        <w:tabs>
          <w:tab w:val="left" w:pos="720"/>
        </w:tabs>
        <w:spacing w:after="0" w:line="240" w:lineRule="auto"/>
        <w:jc w:val="both"/>
        <w:rPr>
          <w:rFonts w:ascii="Verdana" w:eastAsia="Times New Roman" w:hAnsi="Verdana" w:cs="Times New Roman"/>
          <w:sz w:val="20"/>
          <w:szCs w:val="20"/>
        </w:rPr>
      </w:pPr>
      <w:bookmarkStart w:id="4" w:name="_Ref137799939"/>
      <w:r w:rsidRPr="00935514">
        <w:rPr>
          <w:rFonts w:ascii="Verdana" w:eastAsia="Times New Roman" w:hAnsi="Verdana" w:cs="Times New Roman"/>
          <w:sz w:val="20"/>
          <w:szCs w:val="20"/>
        </w:rPr>
        <w:t>atitinka</w:t>
      </w:r>
      <w:r w:rsidR="00E27082" w:rsidRPr="00935514">
        <w:rPr>
          <w:rFonts w:ascii="Verdana" w:eastAsia="Times New Roman" w:hAnsi="Verdana" w:cs="Times New Roman"/>
          <w:sz w:val="20"/>
          <w:szCs w:val="20"/>
        </w:rPr>
        <w:t>me</w:t>
      </w:r>
      <w:r w:rsidRPr="00935514">
        <w:rPr>
          <w:rFonts w:ascii="Verdana" w:eastAsia="Times New Roman" w:hAnsi="Verdana" w:cs="Times New Roman"/>
          <w:sz w:val="20"/>
          <w:szCs w:val="20"/>
        </w:rPr>
        <w:t xml:space="preserve"> toliau nurodomus reikalavimus</w:t>
      </w:r>
      <w:r w:rsidR="00392A49" w:rsidRPr="00935514">
        <w:rPr>
          <w:rFonts w:ascii="Verdana" w:eastAsia="Times New Roman" w:hAnsi="Verdana" w:cs="Times New Roman"/>
          <w:sz w:val="20"/>
          <w:szCs w:val="20"/>
        </w:rPr>
        <w:t>:</w:t>
      </w:r>
      <w:bookmarkEnd w:id="4"/>
    </w:p>
    <w:p w14:paraId="5331D76E" w14:textId="26B20AB5" w:rsidR="00392A49" w:rsidRPr="00935514" w:rsidRDefault="00392A49" w:rsidP="00392A49">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023B1" w:rsidRPr="00935514">
        <w:rPr>
          <w:rFonts w:ascii="Verdana" w:eastAsia="Times New Roman" w:hAnsi="Verdana" w:cs="Times New Roman"/>
          <w:sz w:val="20"/>
          <w:szCs w:val="20"/>
        </w:rPr>
        <w:t>Specialiųjų pirkimo sąlygų 5.</w:t>
      </w:r>
      <w:r w:rsidR="00D5218C" w:rsidRPr="00935514">
        <w:rPr>
          <w:rFonts w:ascii="Verdana" w:eastAsia="Times New Roman" w:hAnsi="Verdana" w:cs="Times New Roman"/>
          <w:sz w:val="20"/>
          <w:szCs w:val="20"/>
        </w:rPr>
        <w:t>2</w:t>
      </w:r>
      <w:r w:rsidR="00E023B1" w:rsidRPr="00935514">
        <w:rPr>
          <w:rFonts w:ascii="Verdana" w:eastAsia="Times New Roman" w:hAnsi="Verdana" w:cs="Times New Roman"/>
          <w:sz w:val="20"/>
          <w:szCs w:val="20"/>
        </w:rPr>
        <w:t xml:space="preserve"> punktas</w:t>
      </w:r>
      <w:r w:rsidR="0022422D" w:rsidRPr="00935514">
        <w:rPr>
          <w:rFonts w:ascii="Verdana" w:eastAsia="Times New Roman" w:hAnsi="Verdana" w:cs="Times New Roman"/>
          <w:sz w:val="20"/>
          <w:szCs w:val="20"/>
        </w:rPr>
        <w:t>;</w:t>
      </w:r>
    </w:p>
    <w:p w14:paraId="23208768" w14:textId="1D173348" w:rsidR="0022422D" w:rsidRPr="00935514" w:rsidRDefault="0022422D" w:rsidP="0022422D">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00E023B1" w:rsidRPr="00935514">
        <w:rPr>
          <w:rFonts w:ascii="Verdana" w:eastAsia="Times New Roman" w:hAnsi="Verdana" w:cs="Times New Roman"/>
          <w:sz w:val="20"/>
          <w:szCs w:val="20"/>
        </w:rPr>
        <w:t>Specialiųjų pirkimo sąlygų 5.</w:t>
      </w:r>
      <w:r w:rsidR="00D5218C" w:rsidRPr="00935514">
        <w:rPr>
          <w:rFonts w:ascii="Verdana" w:eastAsia="Times New Roman" w:hAnsi="Verdana" w:cs="Times New Roman"/>
          <w:sz w:val="20"/>
          <w:szCs w:val="20"/>
        </w:rPr>
        <w:t>2</w:t>
      </w:r>
      <w:r w:rsidR="00E023B1" w:rsidRPr="00935514">
        <w:rPr>
          <w:rFonts w:ascii="Verdana" w:eastAsia="Times New Roman" w:hAnsi="Verdana" w:cs="Times New Roman"/>
          <w:sz w:val="20"/>
          <w:szCs w:val="20"/>
        </w:rPr>
        <w:t xml:space="preserve"> punktas</w:t>
      </w:r>
      <w:r w:rsidR="00FB4214" w:rsidRPr="00935514">
        <w:rPr>
          <w:rFonts w:ascii="Verdana" w:eastAsia="Times New Roman" w:hAnsi="Verdana" w:cs="Times New Roman"/>
          <w:sz w:val="20"/>
          <w:szCs w:val="20"/>
        </w:rPr>
        <w:t>;</w:t>
      </w:r>
    </w:p>
    <w:p w14:paraId="6507AB65" w14:textId="78ED953C" w:rsidR="00912DBD" w:rsidRPr="00935514" w:rsidRDefault="007375C3" w:rsidP="001A577C">
      <w:pPr>
        <w:pStyle w:val="ListParagraph"/>
        <w:numPr>
          <w:ilvl w:val="2"/>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7448" w:rsidRPr="00935514">
        <w:rPr>
          <w:rFonts w:ascii="Verdana" w:eastAsia="Times New Roman" w:hAnsi="Verdana" w:cs="Times New Roman"/>
          <w:sz w:val="20"/>
          <w:szCs w:val="20"/>
        </w:rPr>
        <w:t>Specialiųjų pirkimo sąlygų 5.</w:t>
      </w:r>
      <w:r w:rsidR="00D5218C" w:rsidRPr="00935514">
        <w:rPr>
          <w:rFonts w:ascii="Verdana" w:eastAsia="Times New Roman" w:hAnsi="Verdana" w:cs="Times New Roman"/>
          <w:sz w:val="20"/>
          <w:szCs w:val="20"/>
        </w:rPr>
        <w:t>3</w:t>
      </w:r>
      <w:r w:rsidR="00C57448" w:rsidRPr="00935514">
        <w:rPr>
          <w:rFonts w:ascii="Verdana" w:eastAsia="Times New Roman" w:hAnsi="Verdana" w:cs="Times New Roman"/>
          <w:sz w:val="20"/>
          <w:szCs w:val="20"/>
        </w:rPr>
        <w:t xml:space="preserve"> punktas.</w:t>
      </w:r>
    </w:p>
    <w:p w14:paraId="2DDB17DD" w14:textId="0C693D2C" w:rsidR="00912DBD" w:rsidRPr="00935514" w:rsidRDefault="00912DBD" w:rsidP="00656B9C">
      <w:pPr>
        <w:pStyle w:val="ListParagraph"/>
        <w:numPr>
          <w:ilvl w:val="1"/>
          <w:numId w:val="21"/>
        </w:numPr>
        <w:shd w:val="clear" w:color="auto" w:fill="FFFFFF"/>
        <w:jc w:val="both"/>
        <w:rPr>
          <w:rFonts w:ascii="Verdana" w:hAnsi="Verdana"/>
          <w:sz w:val="20"/>
          <w:szCs w:val="20"/>
        </w:rPr>
      </w:pPr>
      <w:r w:rsidRPr="00935514">
        <w:rPr>
          <w:rFonts w:ascii="Verdana" w:hAnsi="Verdana"/>
          <w:sz w:val="20"/>
          <w:szCs w:val="20"/>
        </w:rPr>
        <w:t xml:space="preserve">Patvirtinu, kad </w:t>
      </w:r>
      <w:r w:rsidR="00B849B4" w:rsidRPr="00935514">
        <w:rPr>
          <w:rFonts w:ascii="Verdana" w:hAnsi="Verdana"/>
          <w:sz w:val="20"/>
          <w:szCs w:val="20"/>
        </w:rPr>
        <w:fldChar w:fldCharType="begin"/>
      </w:r>
      <w:r w:rsidR="00B849B4" w:rsidRPr="00935514">
        <w:rPr>
          <w:rFonts w:ascii="Verdana" w:hAnsi="Verdana"/>
          <w:sz w:val="20"/>
          <w:szCs w:val="20"/>
        </w:rPr>
        <w:instrText xml:space="preserve"> REF _Ref137799939 \r \h </w:instrText>
      </w:r>
      <w:r w:rsidR="00FE4011" w:rsidRPr="00935514">
        <w:rPr>
          <w:rFonts w:ascii="Verdana" w:hAnsi="Verdana"/>
          <w:sz w:val="20"/>
          <w:szCs w:val="20"/>
        </w:rPr>
        <w:instrText xml:space="preserve"> \* MERGEFORMAT </w:instrText>
      </w:r>
      <w:r w:rsidR="00B849B4" w:rsidRPr="00935514">
        <w:rPr>
          <w:rFonts w:ascii="Verdana" w:hAnsi="Verdana"/>
          <w:sz w:val="20"/>
          <w:szCs w:val="20"/>
        </w:rPr>
      </w:r>
      <w:r w:rsidR="00B849B4" w:rsidRPr="00935514">
        <w:rPr>
          <w:rFonts w:ascii="Verdana" w:hAnsi="Verdana"/>
          <w:sz w:val="20"/>
          <w:szCs w:val="20"/>
        </w:rPr>
        <w:fldChar w:fldCharType="separate"/>
      </w:r>
      <w:r w:rsidR="001B0C53" w:rsidRPr="00935514">
        <w:rPr>
          <w:rFonts w:ascii="Verdana" w:hAnsi="Verdana"/>
          <w:sz w:val="20"/>
          <w:szCs w:val="20"/>
          <w:cs/>
        </w:rPr>
        <w:t>‎</w:t>
      </w:r>
      <w:r w:rsidR="001B0C53" w:rsidRPr="00935514">
        <w:rPr>
          <w:rFonts w:ascii="Verdana" w:hAnsi="Verdana"/>
          <w:sz w:val="20"/>
          <w:szCs w:val="20"/>
        </w:rPr>
        <w:t>1.3</w:t>
      </w:r>
      <w:r w:rsidR="00B849B4" w:rsidRPr="00935514">
        <w:rPr>
          <w:rFonts w:ascii="Verdana" w:hAnsi="Verdana"/>
          <w:sz w:val="20"/>
          <w:szCs w:val="20"/>
        </w:rPr>
        <w:fldChar w:fldCharType="end"/>
      </w:r>
      <w:r w:rsidR="00656B9C" w:rsidRPr="00935514">
        <w:rPr>
          <w:rFonts w:ascii="Verdana" w:hAnsi="Verdana"/>
          <w:sz w:val="20"/>
          <w:szCs w:val="20"/>
        </w:rPr>
        <w:t xml:space="preserve"> punkte nurodyti</w:t>
      </w:r>
      <w:r w:rsidRPr="00935514">
        <w:rPr>
          <w:rFonts w:ascii="Verdana" w:hAnsi="Verdana"/>
          <w:sz w:val="20"/>
          <w:szCs w:val="20"/>
        </w:rPr>
        <w:t xml:space="preserve"> duomenys yra teisingi ir aktualūs pasiūlymo pateikimo dieną.</w:t>
      </w:r>
    </w:p>
    <w:p w14:paraId="34BAA526" w14:textId="36651C6E" w:rsidR="00912DBD" w:rsidRPr="00935514" w:rsidRDefault="00912DBD" w:rsidP="003D10EA">
      <w:pPr>
        <w:pStyle w:val="ListParagraph"/>
        <w:numPr>
          <w:ilvl w:val="1"/>
          <w:numId w:val="21"/>
        </w:numPr>
        <w:spacing w:line="240" w:lineRule="auto"/>
        <w:jc w:val="both"/>
        <w:rPr>
          <w:rFonts w:ascii="Verdana" w:hAnsi="Verdana"/>
          <w:sz w:val="20"/>
          <w:szCs w:val="20"/>
        </w:rPr>
      </w:pPr>
      <w:r w:rsidRPr="00935514">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7824E788" w14:textId="6000883E" w:rsidR="000C69BC" w:rsidRPr="00935514" w:rsidRDefault="00912DBD" w:rsidP="004F30FE">
      <w:pPr>
        <w:pStyle w:val="ListParagraph"/>
        <w:numPr>
          <w:ilvl w:val="1"/>
          <w:numId w:val="21"/>
        </w:numPr>
        <w:spacing w:after="0" w:line="240" w:lineRule="auto"/>
        <w:jc w:val="both"/>
        <w:rPr>
          <w:rFonts w:ascii="Verdana" w:hAnsi="Verdana"/>
          <w:sz w:val="20"/>
          <w:szCs w:val="20"/>
        </w:rPr>
      </w:pPr>
      <w:r w:rsidRPr="00935514">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w:t>
      </w:r>
    </w:p>
    <w:p w14:paraId="0CC31D0E" w14:textId="77777777" w:rsidR="004F30FE" w:rsidRPr="00935514" w:rsidRDefault="004F30FE" w:rsidP="004F30FE">
      <w:pPr>
        <w:pStyle w:val="ListParagraph"/>
        <w:spacing w:after="0" w:line="240" w:lineRule="auto"/>
        <w:ind w:left="567"/>
        <w:jc w:val="both"/>
        <w:rPr>
          <w:rFonts w:ascii="Verdana" w:hAnsi="Verdana"/>
          <w:sz w:val="20"/>
          <w:szCs w:val="20"/>
        </w:rPr>
      </w:pPr>
    </w:p>
    <w:p w14:paraId="2DBD18C8" w14:textId="4585F2A5" w:rsidR="0057467A" w:rsidRPr="00935514" w:rsidRDefault="001B0C53" w:rsidP="009A0B3F">
      <w:pPr>
        <w:tabs>
          <w:tab w:val="left" w:pos="720"/>
        </w:tabs>
        <w:spacing w:after="0" w:line="240" w:lineRule="auto"/>
        <w:ind w:firstLine="567"/>
        <w:jc w:val="both"/>
        <w:rPr>
          <w:rFonts w:ascii="Verdana" w:eastAsia="Times New Roman" w:hAnsi="Verdana" w:cs="Times New Roman"/>
          <w:i/>
          <w:iCs/>
          <w:sz w:val="20"/>
          <w:szCs w:val="20"/>
        </w:rPr>
      </w:pPr>
      <w:r w:rsidRPr="00935514">
        <w:rPr>
          <w:rFonts w:ascii="Verdana" w:eastAsia="Times New Roman" w:hAnsi="Verdana" w:cs="Times New Roman"/>
          <w:i/>
          <w:iCs/>
          <w:sz w:val="20"/>
          <w:szCs w:val="20"/>
        </w:rPr>
        <w:t xml:space="preserve">Nuostatos dėl </w:t>
      </w:r>
      <w:r w:rsidR="0005588B" w:rsidRPr="00935514">
        <w:rPr>
          <w:rFonts w:ascii="Verdana" w:eastAsia="Times New Roman" w:hAnsi="Verdana" w:cs="Times New Roman"/>
          <w:i/>
          <w:iCs/>
          <w:sz w:val="20"/>
          <w:szCs w:val="20"/>
        </w:rPr>
        <w:t>Perkančiosios organizacijos</w:t>
      </w:r>
      <w:r w:rsidRPr="00935514">
        <w:rPr>
          <w:rFonts w:ascii="Verdana" w:eastAsia="Times New Roman" w:hAnsi="Verdana" w:cs="Times New Roman"/>
          <w:i/>
          <w:iCs/>
          <w:sz w:val="20"/>
          <w:szCs w:val="20"/>
        </w:rPr>
        <w:t xml:space="preserve"> </w:t>
      </w:r>
      <w:r w:rsidR="00BD7DE5" w:rsidRPr="00935514">
        <w:rPr>
          <w:rFonts w:ascii="Verdana" w:eastAsia="Times New Roman" w:hAnsi="Verdana" w:cs="Times New Roman"/>
          <w:i/>
          <w:iCs/>
          <w:sz w:val="20"/>
          <w:szCs w:val="20"/>
        </w:rPr>
        <w:t>T</w:t>
      </w:r>
      <w:r w:rsidRPr="00935514">
        <w:rPr>
          <w:rFonts w:ascii="Verdana" w:eastAsia="Times New Roman" w:hAnsi="Verdana" w:cs="Times New Roman"/>
          <w:i/>
          <w:iCs/>
          <w:sz w:val="20"/>
          <w:szCs w:val="20"/>
        </w:rPr>
        <w:t>iekėjų etikos kodekso:</w:t>
      </w:r>
    </w:p>
    <w:p w14:paraId="7DA829C5" w14:textId="7B73291E" w:rsidR="001B0C53" w:rsidRPr="00935514" w:rsidRDefault="007C28A3" w:rsidP="00A100B7">
      <w:pPr>
        <w:pStyle w:val="ListParagraph"/>
        <w:numPr>
          <w:ilvl w:val="1"/>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Esame susipažinę su </w:t>
      </w:r>
      <w:r w:rsidR="0005588B" w:rsidRPr="00935514">
        <w:rPr>
          <w:rFonts w:ascii="Verdana" w:eastAsia="Times New Roman" w:hAnsi="Verdana" w:cs="Times New Roman"/>
          <w:sz w:val="20"/>
          <w:szCs w:val="20"/>
        </w:rPr>
        <w:t>VšĮ</w:t>
      </w:r>
      <w:r w:rsidR="00541B9A" w:rsidRPr="00935514">
        <w:rPr>
          <w:rFonts w:ascii="Verdana" w:eastAsia="Times New Roman" w:hAnsi="Verdana" w:cs="Times New Roman"/>
          <w:sz w:val="20"/>
          <w:szCs w:val="20"/>
        </w:rPr>
        <w:t xml:space="preserve"> </w:t>
      </w:r>
      <w:r w:rsidR="0005588B" w:rsidRPr="00935514">
        <w:rPr>
          <w:rFonts w:ascii="Verdana" w:eastAsia="Times New Roman" w:hAnsi="Verdana" w:cs="Times New Roman"/>
          <w:sz w:val="20"/>
          <w:szCs w:val="20"/>
        </w:rPr>
        <w:t xml:space="preserve">Lietuvos </w:t>
      </w:r>
      <w:r w:rsidR="00541B9A" w:rsidRPr="00935514">
        <w:rPr>
          <w:rFonts w:ascii="Verdana" w:eastAsia="Times New Roman" w:hAnsi="Verdana" w:cs="Times New Roman"/>
          <w:sz w:val="20"/>
          <w:szCs w:val="20"/>
        </w:rPr>
        <w:t>nacionalinio radijo ir televizijos tiekėjų etikos kodeks</w:t>
      </w:r>
      <w:r w:rsidR="0005588B" w:rsidRPr="00935514">
        <w:rPr>
          <w:rFonts w:ascii="Verdana" w:eastAsia="Times New Roman" w:hAnsi="Verdana" w:cs="Times New Roman"/>
          <w:sz w:val="20"/>
          <w:szCs w:val="20"/>
        </w:rPr>
        <w:t xml:space="preserve">u, paskelbtu </w:t>
      </w:r>
      <w:r w:rsidR="00CB7267" w:rsidRPr="00935514">
        <w:rPr>
          <w:rFonts w:ascii="Verdana" w:eastAsia="Times New Roman" w:hAnsi="Verdana" w:cs="Times New Roman"/>
          <w:sz w:val="20"/>
          <w:szCs w:val="20"/>
        </w:rPr>
        <w:t>Perkančiosios organizacijos interneto svetainėje adresu</w:t>
      </w:r>
      <w:r w:rsidR="00A100B7" w:rsidRPr="00935514">
        <w:rPr>
          <w:rFonts w:ascii="Verdana" w:eastAsia="Times New Roman" w:hAnsi="Verdana" w:cs="Times New Roman"/>
          <w:sz w:val="20"/>
          <w:szCs w:val="20"/>
        </w:rPr>
        <w:t xml:space="preserve"> </w:t>
      </w:r>
      <w:r w:rsidR="00A100B7" w:rsidRPr="00935514">
        <w:rPr>
          <w:rFonts w:ascii="Verdana" w:eastAsia="Times New Roman" w:hAnsi="Verdana" w:cs="Times New Roman"/>
          <w:sz w:val="20"/>
          <w:szCs w:val="20"/>
          <w:u w:val="single"/>
        </w:rPr>
        <w:t>https://apie.lrt.lt/valdymas/svarbus-dokumentai/kiti-dokumentai</w:t>
      </w:r>
      <w:r w:rsidR="002012C5" w:rsidRPr="00935514">
        <w:rPr>
          <w:rFonts w:ascii="Verdana" w:eastAsia="Times New Roman" w:hAnsi="Verdana" w:cs="Times New Roman"/>
          <w:sz w:val="20"/>
          <w:szCs w:val="20"/>
        </w:rPr>
        <w:t xml:space="preserve"> skiltyje „Kiti Dokumentai“ (taip pat randamu </w:t>
      </w:r>
      <w:hyperlink r:id="rId14" w:history="1">
        <w:r w:rsidR="002012C5" w:rsidRPr="00935514">
          <w:rPr>
            <w:rStyle w:val="Hyperlink"/>
            <w:rFonts w:ascii="Verdana" w:eastAsia="Times New Roman" w:hAnsi="Verdana" w:cs="Times New Roman"/>
            <w:sz w:val="20"/>
            <w:szCs w:val="20"/>
          </w:rPr>
          <w:t>www.lrt.lt</w:t>
        </w:r>
      </w:hyperlink>
      <w:r w:rsidR="002012C5" w:rsidRPr="00935514">
        <w:rPr>
          <w:rFonts w:ascii="Verdana" w:eastAsia="Times New Roman" w:hAnsi="Verdana" w:cs="Times New Roman"/>
          <w:sz w:val="20"/>
          <w:szCs w:val="20"/>
        </w:rPr>
        <w:t>, pasirenkant skiltį „Apie LRT“, „Valdymas“, „Svarbūs dokumentai“ ir „</w:t>
      </w:r>
      <w:r w:rsidR="00281F86" w:rsidRPr="00935514">
        <w:rPr>
          <w:rFonts w:ascii="Verdana" w:eastAsia="Times New Roman" w:hAnsi="Verdana" w:cs="Times New Roman"/>
          <w:sz w:val="20"/>
          <w:szCs w:val="20"/>
        </w:rPr>
        <w:t>Kiti Dokumentai</w:t>
      </w:r>
      <w:r w:rsidR="002012C5" w:rsidRPr="00935514">
        <w:rPr>
          <w:rFonts w:ascii="Verdana" w:eastAsia="Times New Roman" w:hAnsi="Verdana" w:cs="Times New Roman"/>
          <w:sz w:val="20"/>
          <w:szCs w:val="20"/>
        </w:rPr>
        <w:t>“).</w:t>
      </w:r>
    </w:p>
    <w:p w14:paraId="40D8B0F4" w14:textId="77777777" w:rsidR="001B0C53" w:rsidRPr="00935514" w:rsidRDefault="001B0C53" w:rsidP="009A0B3F">
      <w:pPr>
        <w:tabs>
          <w:tab w:val="left" w:pos="720"/>
        </w:tabs>
        <w:spacing w:after="0" w:line="240" w:lineRule="auto"/>
        <w:ind w:firstLine="567"/>
        <w:jc w:val="both"/>
        <w:rPr>
          <w:rFonts w:ascii="Verdana" w:eastAsia="Times New Roman" w:hAnsi="Verdana" w:cs="Times New Roman"/>
          <w:sz w:val="20"/>
          <w:szCs w:val="20"/>
        </w:rPr>
      </w:pPr>
    </w:p>
    <w:p w14:paraId="1118805F" w14:textId="25B7E424" w:rsidR="004404CB" w:rsidRPr="00935514" w:rsidRDefault="004404CB" w:rsidP="00856201">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Teikdami šį pasiūlymą, mes patvirtiname, kad į mūsų siūlomą kainą įskaičiuotos visos prekių</w:t>
      </w:r>
      <w:r w:rsidR="00DA0A3B" w:rsidRPr="00935514">
        <w:rPr>
          <w:rFonts w:ascii="Verdana" w:eastAsia="Times New Roman" w:hAnsi="Verdana" w:cs="Times New Roman"/>
          <w:sz w:val="20"/>
          <w:szCs w:val="20"/>
        </w:rPr>
        <w:t xml:space="preserve"> pristatymo</w:t>
      </w:r>
      <w:r w:rsidR="00935514" w:rsidRPr="00935514">
        <w:rPr>
          <w:rFonts w:ascii="Verdana" w:eastAsia="Times New Roman" w:hAnsi="Verdana" w:cs="Times New Roman"/>
          <w:sz w:val="20"/>
          <w:szCs w:val="20"/>
        </w:rPr>
        <w:t xml:space="preserve"> bei </w:t>
      </w:r>
      <w:r w:rsidR="00DA0A3B" w:rsidRPr="00935514">
        <w:rPr>
          <w:rFonts w:ascii="Verdana" w:eastAsia="Times New Roman" w:hAnsi="Verdana" w:cs="Times New Roman"/>
          <w:sz w:val="20"/>
          <w:szCs w:val="20"/>
        </w:rPr>
        <w:t xml:space="preserve">paslaugų </w:t>
      </w:r>
      <w:r w:rsidRPr="00935514">
        <w:rPr>
          <w:rFonts w:ascii="Verdana" w:eastAsia="Times New Roman" w:hAnsi="Verdana" w:cs="Times New Roman"/>
          <w:sz w:val="20"/>
          <w:szCs w:val="20"/>
        </w:rPr>
        <w:t>suteikimo</w:t>
      </w:r>
      <w:r w:rsidR="00935514" w:rsidRPr="00935514">
        <w:rPr>
          <w:rFonts w:ascii="Verdana" w:eastAsia="Times New Roman" w:hAnsi="Verdana" w:cs="Times New Roman"/>
          <w:sz w:val="20"/>
          <w:szCs w:val="20"/>
        </w:rPr>
        <w:t xml:space="preserve"> </w:t>
      </w:r>
      <w:r w:rsidRPr="00935514">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74016E90" w14:textId="77777777" w:rsidR="004404CB" w:rsidRPr="00935514" w:rsidRDefault="004404CB" w:rsidP="009A0B3F">
      <w:pPr>
        <w:tabs>
          <w:tab w:val="left" w:pos="720"/>
        </w:tabs>
        <w:spacing w:after="0" w:line="240" w:lineRule="auto"/>
        <w:ind w:firstLine="567"/>
        <w:jc w:val="both"/>
        <w:rPr>
          <w:rFonts w:ascii="Verdana" w:eastAsia="Times New Roman" w:hAnsi="Verdana" w:cs="Times New Roman"/>
          <w:sz w:val="20"/>
          <w:szCs w:val="20"/>
        </w:rPr>
      </w:pPr>
    </w:p>
    <w:p w14:paraId="62A1E74F" w14:textId="4034D3AA" w:rsidR="000A1644" w:rsidRPr="00935514" w:rsidRDefault="00856201" w:rsidP="004404CB">
      <w:pPr>
        <w:spacing w:after="0" w:line="240" w:lineRule="auto"/>
        <w:ind w:firstLine="720"/>
        <w:jc w:val="both"/>
        <w:rPr>
          <w:rFonts w:ascii="Verdana" w:eastAsia="Times New Roman" w:hAnsi="Verdana" w:cs="Times New Roman"/>
          <w:b/>
          <w:bCs/>
          <w:sz w:val="20"/>
          <w:szCs w:val="20"/>
        </w:rPr>
      </w:pPr>
      <w:r w:rsidRPr="00935514">
        <w:rPr>
          <w:rFonts w:ascii="Verdana" w:eastAsia="Times New Roman" w:hAnsi="Verdana" w:cs="Times New Roman"/>
          <w:sz w:val="20"/>
          <w:szCs w:val="20"/>
        </w:rPr>
        <w:t xml:space="preserve">Mes siūlome šias </w:t>
      </w:r>
      <w:r w:rsidRPr="00935514">
        <w:rPr>
          <w:rFonts w:ascii="Verdana" w:hAnsi="Verdana" w:cs="Times New Roman"/>
          <w:sz w:val="20"/>
          <w:szCs w:val="20"/>
        </w:rPr>
        <w:t>prekes</w:t>
      </w:r>
      <w:r w:rsidR="00935514" w:rsidRPr="00935514">
        <w:rPr>
          <w:rFonts w:ascii="Verdana" w:hAnsi="Verdana" w:cs="Times New Roman"/>
          <w:sz w:val="20"/>
          <w:szCs w:val="20"/>
        </w:rPr>
        <w:t xml:space="preserve"> ir </w:t>
      </w:r>
      <w:r w:rsidRPr="00935514">
        <w:rPr>
          <w:rFonts w:ascii="Verdana" w:hAnsi="Verdana" w:cs="Times New Roman"/>
          <w:sz w:val="20"/>
          <w:szCs w:val="20"/>
        </w:rPr>
        <w:t xml:space="preserve">paslaugas </w:t>
      </w:r>
      <w:r w:rsidRPr="00935514">
        <w:rPr>
          <w:rFonts w:ascii="Verdana" w:eastAsia="Times New Roman" w:hAnsi="Verdana" w:cs="Times New Roman"/>
          <w:sz w:val="20"/>
          <w:szCs w:val="20"/>
        </w:rPr>
        <w:t>už nurodytą kainą</w:t>
      </w:r>
      <w:r w:rsidR="00935514" w:rsidRPr="00935514">
        <w:rPr>
          <w:rFonts w:ascii="Verdana" w:eastAsia="Times New Roman" w:hAnsi="Verdana" w:cs="Times New Roman"/>
          <w:sz w:val="20"/>
          <w:szCs w:val="20"/>
        </w:rPr>
        <w:t>:</w:t>
      </w:r>
    </w:p>
    <w:tbl>
      <w:tblPr>
        <w:tblStyle w:val="TableGrid"/>
        <w:tblW w:w="5000" w:type="pct"/>
        <w:jc w:val="center"/>
        <w:tblInd w:w="0" w:type="dxa"/>
        <w:tblLook w:val="04A0" w:firstRow="1" w:lastRow="0" w:firstColumn="1" w:lastColumn="0" w:noHBand="0" w:noVBand="1"/>
      </w:tblPr>
      <w:tblGrid>
        <w:gridCol w:w="625"/>
        <w:gridCol w:w="2937"/>
        <w:gridCol w:w="943"/>
        <w:gridCol w:w="1536"/>
        <w:gridCol w:w="1294"/>
        <w:gridCol w:w="1319"/>
        <w:gridCol w:w="1308"/>
      </w:tblGrid>
      <w:tr w:rsidR="002E316C" w:rsidRPr="00935514" w14:paraId="482C2282" w14:textId="77777777" w:rsidTr="00935514">
        <w:trPr>
          <w:jc w:val="center"/>
        </w:trPr>
        <w:tc>
          <w:tcPr>
            <w:tcW w:w="642" w:type="dxa"/>
            <w:vAlign w:val="center"/>
          </w:tcPr>
          <w:p w14:paraId="67230773" w14:textId="0101AAEE" w:rsidR="002E316C" w:rsidRPr="00935514" w:rsidRDefault="002E316C" w:rsidP="002E316C">
            <w:pPr>
              <w:jc w:val="center"/>
              <w:rPr>
                <w:rFonts w:ascii="Verdana" w:eastAsia="Times New Roman" w:hAnsi="Verdana" w:cs="Times New Roman"/>
                <w:b/>
                <w:bCs/>
              </w:rPr>
            </w:pPr>
            <w:r w:rsidRPr="00935514">
              <w:rPr>
                <w:rFonts w:ascii="Verdana" w:eastAsia="Times New Roman" w:hAnsi="Verdana" w:cs="Times New Roman"/>
                <w:b/>
                <w:bCs/>
              </w:rPr>
              <w:t>Eil. Nr.</w:t>
            </w:r>
          </w:p>
        </w:tc>
        <w:tc>
          <w:tcPr>
            <w:tcW w:w="3039" w:type="dxa"/>
            <w:vAlign w:val="center"/>
          </w:tcPr>
          <w:p w14:paraId="45E1AD81" w14:textId="415D6179" w:rsidR="002E316C" w:rsidRPr="00935514" w:rsidRDefault="002E316C" w:rsidP="002E316C">
            <w:pPr>
              <w:jc w:val="center"/>
              <w:rPr>
                <w:rFonts w:ascii="Verdana" w:eastAsia="Times New Roman" w:hAnsi="Verdana" w:cs="Times New Roman"/>
                <w:b/>
                <w:bCs/>
              </w:rPr>
            </w:pPr>
            <w:r w:rsidRPr="00935514">
              <w:rPr>
                <w:rFonts w:ascii="Verdana" w:eastAsia="Times New Roman" w:hAnsi="Verdana" w:cs="Times New Roman"/>
                <w:b/>
                <w:bCs/>
              </w:rPr>
              <w:t>Prekės</w:t>
            </w:r>
            <w:r w:rsidR="00935514" w:rsidRPr="00935514">
              <w:rPr>
                <w:rFonts w:ascii="Verdana" w:eastAsia="Times New Roman" w:hAnsi="Verdana" w:cs="Times New Roman"/>
                <w:b/>
                <w:bCs/>
              </w:rPr>
              <w:t>/</w:t>
            </w:r>
            <w:r w:rsidRPr="00935514">
              <w:rPr>
                <w:rFonts w:ascii="Verdana" w:eastAsia="Times New Roman" w:hAnsi="Verdana" w:cs="Times New Roman"/>
                <w:b/>
                <w:bCs/>
              </w:rPr>
              <w:t>Paslaugos</w:t>
            </w:r>
            <w:r w:rsidR="00935514" w:rsidRPr="00935514">
              <w:rPr>
                <w:rFonts w:ascii="Verdana" w:eastAsia="Times New Roman" w:hAnsi="Verdana" w:cs="Times New Roman"/>
                <w:b/>
                <w:bCs/>
              </w:rPr>
              <w:t xml:space="preserve"> </w:t>
            </w:r>
            <w:r w:rsidRPr="00935514">
              <w:rPr>
                <w:rFonts w:ascii="Verdana" w:eastAsia="Times New Roman" w:hAnsi="Verdana" w:cs="Times New Roman"/>
                <w:b/>
                <w:bCs/>
              </w:rPr>
              <w:t>pavadinimas</w:t>
            </w:r>
          </w:p>
        </w:tc>
        <w:tc>
          <w:tcPr>
            <w:tcW w:w="992" w:type="dxa"/>
            <w:vAlign w:val="center"/>
          </w:tcPr>
          <w:p w14:paraId="7DCA08D3" w14:textId="0BA0CA6B" w:rsidR="002E316C" w:rsidRPr="00935514" w:rsidRDefault="002E316C" w:rsidP="002E316C">
            <w:pPr>
              <w:jc w:val="center"/>
              <w:rPr>
                <w:rFonts w:ascii="Verdana" w:eastAsia="Times New Roman" w:hAnsi="Verdana" w:cs="Times New Roman"/>
                <w:b/>
                <w:bCs/>
              </w:rPr>
            </w:pPr>
            <w:r w:rsidRPr="00935514">
              <w:rPr>
                <w:rFonts w:ascii="Verdana" w:eastAsia="Times New Roman" w:hAnsi="Verdana" w:cs="Times New Roman"/>
                <w:b/>
                <w:bCs/>
              </w:rPr>
              <w:t>Mato vnt.</w:t>
            </w:r>
          </w:p>
        </w:tc>
        <w:tc>
          <w:tcPr>
            <w:tcW w:w="1019" w:type="dxa"/>
            <w:vAlign w:val="center"/>
          </w:tcPr>
          <w:p w14:paraId="4AC1741F" w14:textId="100E5D9B" w:rsidR="002E316C" w:rsidRPr="00935514" w:rsidRDefault="0014124F" w:rsidP="002E316C">
            <w:pPr>
              <w:jc w:val="center"/>
              <w:rPr>
                <w:rFonts w:ascii="Verdana" w:eastAsia="Times New Roman" w:hAnsi="Verdana" w:cs="Times New Roman"/>
                <w:b/>
                <w:bCs/>
              </w:rPr>
            </w:pPr>
            <w:r>
              <w:rPr>
                <w:rFonts w:ascii="Verdana" w:eastAsia="Times New Roman" w:hAnsi="Verdana" w:cs="Times New Roman"/>
                <w:b/>
                <w:bCs/>
              </w:rPr>
              <w:t>Maksimalus k</w:t>
            </w:r>
            <w:r w:rsidR="002E316C" w:rsidRPr="00935514">
              <w:rPr>
                <w:rFonts w:ascii="Verdana" w:eastAsia="Times New Roman" w:hAnsi="Verdana" w:cs="Times New Roman"/>
                <w:b/>
                <w:bCs/>
              </w:rPr>
              <w:t>iekis</w:t>
            </w:r>
          </w:p>
        </w:tc>
        <w:tc>
          <w:tcPr>
            <w:tcW w:w="1423" w:type="dxa"/>
            <w:vAlign w:val="center"/>
          </w:tcPr>
          <w:p w14:paraId="7A90B1A2" w14:textId="3533185F" w:rsidR="002E316C" w:rsidRPr="00935514" w:rsidRDefault="002E316C" w:rsidP="002E316C">
            <w:pPr>
              <w:jc w:val="center"/>
              <w:rPr>
                <w:rFonts w:ascii="Verdana" w:eastAsia="Times New Roman" w:hAnsi="Verdana" w:cs="Times New Roman"/>
                <w:b/>
                <w:bCs/>
              </w:rPr>
            </w:pPr>
            <w:r w:rsidRPr="00935514">
              <w:rPr>
                <w:rFonts w:ascii="Verdana" w:eastAsia="Times New Roman" w:hAnsi="Verdana" w:cs="Times New Roman"/>
                <w:b/>
                <w:bCs/>
              </w:rPr>
              <w:t>1 mato vnt. kaina EUR (be PVM)</w:t>
            </w:r>
          </w:p>
        </w:tc>
        <w:tc>
          <w:tcPr>
            <w:tcW w:w="1423" w:type="dxa"/>
            <w:vAlign w:val="center"/>
          </w:tcPr>
          <w:p w14:paraId="1BFB9508" w14:textId="56297204" w:rsidR="002E316C" w:rsidRPr="00935514" w:rsidRDefault="002E316C" w:rsidP="002E316C">
            <w:pPr>
              <w:jc w:val="center"/>
              <w:rPr>
                <w:rFonts w:ascii="Verdana" w:eastAsia="Times New Roman" w:hAnsi="Verdana" w:cs="Times New Roman"/>
                <w:b/>
                <w:bCs/>
              </w:rPr>
            </w:pPr>
            <w:r w:rsidRPr="00935514">
              <w:rPr>
                <w:rFonts w:ascii="Verdana" w:eastAsia="Times New Roman" w:hAnsi="Verdana" w:cs="Times New Roman"/>
                <w:b/>
                <w:bCs/>
              </w:rPr>
              <w:t>PVM</w:t>
            </w:r>
            <w:r w:rsidR="001F66C2" w:rsidRPr="00935514">
              <w:rPr>
                <w:rFonts w:ascii="Verdana" w:eastAsia="Times New Roman" w:hAnsi="Verdana" w:cs="Times New Roman"/>
                <w:b/>
                <w:bCs/>
              </w:rPr>
              <w:t xml:space="preserve"> tari</w:t>
            </w:r>
            <w:r w:rsidR="00F54D57" w:rsidRPr="00935514">
              <w:rPr>
                <w:rFonts w:ascii="Verdana" w:eastAsia="Times New Roman" w:hAnsi="Verdana" w:cs="Times New Roman"/>
                <w:b/>
                <w:bCs/>
              </w:rPr>
              <w:t>f</w:t>
            </w:r>
            <w:r w:rsidR="001F66C2" w:rsidRPr="00935514">
              <w:rPr>
                <w:rFonts w:ascii="Verdana" w:eastAsia="Times New Roman" w:hAnsi="Verdana" w:cs="Times New Roman"/>
                <w:b/>
                <w:bCs/>
              </w:rPr>
              <w:t>as</w:t>
            </w:r>
            <w:r w:rsidRPr="00935514">
              <w:rPr>
                <w:rFonts w:ascii="Verdana" w:eastAsia="Times New Roman" w:hAnsi="Verdana" w:cs="Times New Roman"/>
                <w:b/>
                <w:bCs/>
              </w:rPr>
              <w:t xml:space="preserve"> (%)</w:t>
            </w:r>
          </w:p>
        </w:tc>
        <w:tc>
          <w:tcPr>
            <w:tcW w:w="1424" w:type="dxa"/>
            <w:vAlign w:val="center"/>
          </w:tcPr>
          <w:p w14:paraId="1D910D14" w14:textId="2C91FC9C" w:rsidR="002E316C" w:rsidRPr="00935514" w:rsidRDefault="002E316C" w:rsidP="002E316C">
            <w:pPr>
              <w:jc w:val="center"/>
              <w:rPr>
                <w:rFonts w:ascii="Verdana" w:eastAsia="Times New Roman" w:hAnsi="Verdana" w:cs="Times New Roman"/>
                <w:b/>
                <w:bCs/>
              </w:rPr>
            </w:pPr>
            <w:r w:rsidRPr="00935514">
              <w:rPr>
                <w:rFonts w:ascii="Verdana" w:eastAsia="Times New Roman" w:hAnsi="Verdana" w:cs="Times New Roman"/>
                <w:b/>
                <w:bCs/>
              </w:rPr>
              <w:t>Viso kaina EUR (be PVM)</w:t>
            </w:r>
          </w:p>
        </w:tc>
      </w:tr>
      <w:tr w:rsidR="002E316C" w:rsidRPr="00935514" w14:paraId="38722EA1" w14:textId="77777777" w:rsidTr="00935514">
        <w:trPr>
          <w:jc w:val="center"/>
        </w:trPr>
        <w:tc>
          <w:tcPr>
            <w:tcW w:w="642" w:type="dxa"/>
            <w:vAlign w:val="center"/>
          </w:tcPr>
          <w:p w14:paraId="6034BFEC" w14:textId="5425945F" w:rsidR="002E316C" w:rsidRPr="00935514" w:rsidRDefault="002E316C" w:rsidP="002E316C">
            <w:pPr>
              <w:jc w:val="center"/>
              <w:rPr>
                <w:rFonts w:ascii="Verdana" w:eastAsia="Times New Roman" w:hAnsi="Verdana" w:cs="Times New Roman"/>
                <w:b/>
                <w:bCs/>
                <w:i/>
                <w:iCs/>
              </w:rPr>
            </w:pPr>
            <w:r w:rsidRPr="00935514">
              <w:rPr>
                <w:rFonts w:ascii="Verdana" w:eastAsia="Times New Roman" w:hAnsi="Verdana" w:cs="Times New Roman"/>
                <w:b/>
                <w:bCs/>
                <w:i/>
                <w:iCs/>
              </w:rPr>
              <w:t>1</w:t>
            </w:r>
          </w:p>
        </w:tc>
        <w:tc>
          <w:tcPr>
            <w:tcW w:w="3039" w:type="dxa"/>
            <w:vAlign w:val="center"/>
          </w:tcPr>
          <w:p w14:paraId="62B3B3BF" w14:textId="40B9EE5B" w:rsidR="002E316C" w:rsidRPr="00935514" w:rsidRDefault="002E316C" w:rsidP="002E316C">
            <w:pPr>
              <w:jc w:val="center"/>
              <w:rPr>
                <w:rFonts w:ascii="Verdana" w:eastAsia="Times New Roman" w:hAnsi="Verdana" w:cs="Times New Roman"/>
                <w:b/>
                <w:bCs/>
                <w:i/>
                <w:iCs/>
              </w:rPr>
            </w:pPr>
            <w:r w:rsidRPr="00935514">
              <w:rPr>
                <w:rFonts w:ascii="Verdana" w:eastAsia="Times New Roman" w:hAnsi="Verdana" w:cs="Times New Roman"/>
                <w:b/>
                <w:bCs/>
                <w:i/>
                <w:iCs/>
              </w:rPr>
              <w:t>2</w:t>
            </w:r>
          </w:p>
        </w:tc>
        <w:tc>
          <w:tcPr>
            <w:tcW w:w="992" w:type="dxa"/>
            <w:vAlign w:val="center"/>
          </w:tcPr>
          <w:p w14:paraId="23039F9F" w14:textId="37F9FDD7" w:rsidR="002E316C" w:rsidRPr="00935514" w:rsidRDefault="002E316C" w:rsidP="002E316C">
            <w:pPr>
              <w:jc w:val="center"/>
              <w:rPr>
                <w:rFonts w:ascii="Verdana" w:eastAsia="Times New Roman" w:hAnsi="Verdana" w:cs="Times New Roman"/>
                <w:b/>
                <w:bCs/>
                <w:i/>
                <w:iCs/>
              </w:rPr>
            </w:pPr>
            <w:r w:rsidRPr="00935514">
              <w:rPr>
                <w:rFonts w:ascii="Verdana" w:eastAsia="Times New Roman" w:hAnsi="Verdana" w:cs="Times New Roman"/>
                <w:b/>
                <w:bCs/>
                <w:i/>
                <w:iCs/>
              </w:rPr>
              <w:t>3</w:t>
            </w:r>
          </w:p>
        </w:tc>
        <w:tc>
          <w:tcPr>
            <w:tcW w:w="1019" w:type="dxa"/>
            <w:vAlign w:val="center"/>
          </w:tcPr>
          <w:p w14:paraId="5D0F6C8E" w14:textId="0C8BE059" w:rsidR="002E316C" w:rsidRPr="00935514" w:rsidRDefault="002E316C" w:rsidP="002E316C">
            <w:pPr>
              <w:jc w:val="center"/>
              <w:rPr>
                <w:rFonts w:ascii="Verdana" w:eastAsia="Times New Roman" w:hAnsi="Verdana" w:cs="Times New Roman"/>
                <w:b/>
                <w:bCs/>
                <w:i/>
                <w:iCs/>
              </w:rPr>
            </w:pPr>
            <w:r w:rsidRPr="00935514">
              <w:rPr>
                <w:rFonts w:ascii="Verdana" w:eastAsia="Times New Roman" w:hAnsi="Verdana" w:cs="Times New Roman"/>
                <w:b/>
                <w:bCs/>
                <w:i/>
                <w:iCs/>
              </w:rPr>
              <w:t>4</w:t>
            </w:r>
          </w:p>
        </w:tc>
        <w:tc>
          <w:tcPr>
            <w:tcW w:w="1423" w:type="dxa"/>
            <w:vAlign w:val="center"/>
          </w:tcPr>
          <w:p w14:paraId="33C45C9A" w14:textId="6D2A757F" w:rsidR="002E316C" w:rsidRPr="00935514" w:rsidRDefault="002E316C" w:rsidP="002E316C">
            <w:pPr>
              <w:jc w:val="center"/>
              <w:rPr>
                <w:rFonts w:ascii="Verdana" w:eastAsia="Times New Roman" w:hAnsi="Verdana" w:cs="Times New Roman"/>
                <w:b/>
                <w:bCs/>
                <w:i/>
                <w:iCs/>
              </w:rPr>
            </w:pPr>
            <w:r w:rsidRPr="00935514">
              <w:rPr>
                <w:rFonts w:ascii="Verdana" w:eastAsia="Times New Roman" w:hAnsi="Verdana" w:cs="Times New Roman"/>
                <w:b/>
                <w:bCs/>
                <w:i/>
                <w:iCs/>
              </w:rPr>
              <w:t>5</w:t>
            </w:r>
          </w:p>
        </w:tc>
        <w:tc>
          <w:tcPr>
            <w:tcW w:w="1423" w:type="dxa"/>
            <w:vAlign w:val="center"/>
          </w:tcPr>
          <w:p w14:paraId="0F2151B2" w14:textId="06CEA405" w:rsidR="002E316C" w:rsidRPr="00935514" w:rsidRDefault="002E316C" w:rsidP="002E316C">
            <w:pPr>
              <w:jc w:val="center"/>
              <w:rPr>
                <w:rFonts w:ascii="Verdana" w:eastAsia="Times New Roman" w:hAnsi="Verdana" w:cs="Times New Roman"/>
                <w:b/>
                <w:bCs/>
                <w:i/>
                <w:iCs/>
              </w:rPr>
            </w:pPr>
            <w:r w:rsidRPr="00935514">
              <w:rPr>
                <w:rFonts w:ascii="Verdana" w:eastAsia="Times New Roman" w:hAnsi="Verdana" w:cs="Times New Roman"/>
                <w:b/>
                <w:bCs/>
                <w:i/>
                <w:iCs/>
              </w:rPr>
              <w:t>6</w:t>
            </w:r>
          </w:p>
        </w:tc>
        <w:tc>
          <w:tcPr>
            <w:tcW w:w="1424" w:type="dxa"/>
            <w:vAlign w:val="center"/>
          </w:tcPr>
          <w:p w14:paraId="0C47D3A9" w14:textId="05639DAF" w:rsidR="002E316C" w:rsidRPr="00935514" w:rsidRDefault="002E316C" w:rsidP="002E316C">
            <w:pPr>
              <w:jc w:val="center"/>
              <w:rPr>
                <w:rFonts w:ascii="Verdana" w:eastAsia="Times New Roman" w:hAnsi="Verdana" w:cs="Times New Roman"/>
                <w:b/>
                <w:bCs/>
                <w:i/>
                <w:iCs/>
              </w:rPr>
            </w:pPr>
            <w:r w:rsidRPr="00935514">
              <w:rPr>
                <w:rFonts w:ascii="Verdana" w:eastAsia="Times New Roman" w:hAnsi="Verdana" w:cs="Times New Roman"/>
                <w:b/>
                <w:bCs/>
                <w:i/>
                <w:iCs/>
              </w:rPr>
              <w:t>7 (4×5)</w:t>
            </w:r>
          </w:p>
        </w:tc>
      </w:tr>
      <w:tr w:rsidR="00935514" w:rsidRPr="00935514" w14:paraId="27974828" w14:textId="77777777" w:rsidTr="00935514">
        <w:trPr>
          <w:jc w:val="center"/>
        </w:trPr>
        <w:tc>
          <w:tcPr>
            <w:tcW w:w="642" w:type="dxa"/>
            <w:vAlign w:val="center"/>
          </w:tcPr>
          <w:p w14:paraId="0F739EF2" w14:textId="3740D116" w:rsidR="00935514" w:rsidRPr="00935514" w:rsidRDefault="00935514" w:rsidP="00935514">
            <w:pPr>
              <w:jc w:val="both"/>
              <w:rPr>
                <w:rFonts w:ascii="Verdana" w:eastAsia="Times New Roman" w:hAnsi="Verdana" w:cs="Times New Roman"/>
              </w:rPr>
            </w:pPr>
            <w:r w:rsidRPr="00935514">
              <w:rPr>
                <w:rFonts w:ascii="Verdana" w:eastAsia="Times New Roman" w:hAnsi="Verdana" w:cs="Times New Roman"/>
              </w:rPr>
              <w:lastRenderedPageBreak/>
              <w:t>1.</w:t>
            </w:r>
          </w:p>
        </w:tc>
        <w:tc>
          <w:tcPr>
            <w:tcW w:w="3039" w:type="dxa"/>
            <w:tcBorders>
              <w:top w:val="single" w:sz="4" w:space="0" w:color="000000"/>
              <w:left w:val="single" w:sz="4" w:space="0" w:color="000000"/>
              <w:bottom w:val="single" w:sz="4" w:space="0" w:color="000000"/>
              <w:right w:val="single" w:sz="4" w:space="0" w:color="000000"/>
            </w:tcBorders>
            <w:vAlign w:val="center"/>
          </w:tcPr>
          <w:p w14:paraId="61A57630" w14:textId="358DCAFF" w:rsidR="00935514" w:rsidRPr="00935514" w:rsidRDefault="00935514" w:rsidP="00935514">
            <w:pPr>
              <w:rPr>
                <w:rFonts w:ascii="Verdana" w:eastAsia="Times New Roman" w:hAnsi="Verdana" w:cs="Times New Roman"/>
              </w:rPr>
            </w:pPr>
            <w:r w:rsidRPr="00935514">
              <w:rPr>
                <w:rFonts w:ascii="Verdana" w:hAnsi="Verdana"/>
              </w:rPr>
              <w:t>Duomenų</w:t>
            </w:r>
            <w:r w:rsidRPr="00935514">
              <w:rPr>
                <w:rFonts w:ascii="Verdana" w:hAnsi="Verdana"/>
                <w:spacing w:val="-13"/>
              </w:rPr>
              <w:t xml:space="preserve"> </w:t>
            </w:r>
            <w:r w:rsidRPr="00935514">
              <w:rPr>
                <w:rFonts w:ascii="Verdana" w:hAnsi="Verdana"/>
              </w:rPr>
              <w:t>importavimas/įvedimas į sistemą</w:t>
            </w:r>
            <w:r w:rsidRPr="00935514">
              <w:rPr>
                <w:rFonts w:ascii="Verdana" w:hAnsi="Verdana"/>
                <w:i/>
                <w:iCs/>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3B40C32" w14:textId="1BB16584" w:rsidR="00935514" w:rsidRPr="00935514" w:rsidRDefault="00935514" w:rsidP="00935514">
            <w:pPr>
              <w:jc w:val="center"/>
              <w:rPr>
                <w:rFonts w:ascii="Verdana" w:eastAsia="Times New Roman" w:hAnsi="Verdana" w:cs="Times New Roman"/>
              </w:rPr>
            </w:pPr>
            <w:r w:rsidRPr="00935514">
              <w:rPr>
                <w:rFonts w:ascii="Verdana" w:eastAsia="Times New Roman" w:hAnsi="Verdana" w:cs="Times New Roman"/>
              </w:rPr>
              <w:t>Vnt.</w:t>
            </w:r>
          </w:p>
        </w:tc>
        <w:tc>
          <w:tcPr>
            <w:tcW w:w="1019" w:type="dxa"/>
            <w:tcBorders>
              <w:top w:val="single" w:sz="4" w:space="0" w:color="000000"/>
              <w:left w:val="single" w:sz="4" w:space="0" w:color="000000"/>
              <w:bottom w:val="single" w:sz="4" w:space="0" w:color="000000"/>
              <w:right w:val="single" w:sz="4" w:space="0" w:color="000000"/>
            </w:tcBorders>
            <w:vAlign w:val="center"/>
          </w:tcPr>
          <w:p w14:paraId="4D449E33" w14:textId="7F903A5D" w:rsidR="00935514" w:rsidRPr="00935514" w:rsidRDefault="00935514" w:rsidP="00935514">
            <w:pPr>
              <w:jc w:val="center"/>
              <w:rPr>
                <w:rFonts w:ascii="Verdana" w:eastAsia="Times New Roman" w:hAnsi="Verdana" w:cs="Times New Roman"/>
              </w:rPr>
            </w:pPr>
            <w:r w:rsidRPr="00935514">
              <w:rPr>
                <w:rFonts w:ascii="Verdana" w:eastAsia="Times New Roman" w:hAnsi="Verdana" w:cs="Times New Roman"/>
              </w:rPr>
              <w:t>1</w:t>
            </w:r>
          </w:p>
        </w:tc>
        <w:tc>
          <w:tcPr>
            <w:tcW w:w="1423" w:type="dxa"/>
            <w:vAlign w:val="center"/>
          </w:tcPr>
          <w:p w14:paraId="5C75E1AB" w14:textId="77777777" w:rsidR="00935514" w:rsidRPr="00935514" w:rsidRDefault="00935514" w:rsidP="00935514">
            <w:pPr>
              <w:jc w:val="center"/>
              <w:rPr>
                <w:rFonts w:ascii="Verdana" w:eastAsia="Times New Roman" w:hAnsi="Verdana" w:cs="Times New Roman"/>
              </w:rPr>
            </w:pPr>
          </w:p>
        </w:tc>
        <w:tc>
          <w:tcPr>
            <w:tcW w:w="1423" w:type="dxa"/>
            <w:vAlign w:val="center"/>
          </w:tcPr>
          <w:p w14:paraId="315F407A" w14:textId="77777777" w:rsidR="00935514" w:rsidRPr="00935514" w:rsidRDefault="00935514" w:rsidP="00935514">
            <w:pPr>
              <w:jc w:val="center"/>
              <w:rPr>
                <w:rFonts w:ascii="Verdana" w:eastAsia="Times New Roman" w:hAnsi="Verdana" w:cs="Times New Roman"/>
              </w:rPr>
            </w:pPr>
          </w:p>
        </w:tc>
        <w:tc>
          <w:tcPr>
            <w:tcW w:w="1424" w:type="dxa"/>
            <w:vAlign w:val="center"/>
          </w:tcPr>
          <w:p w14:paraId="2E395C9E" w14:textId="77777777" w:rsidR="00935514" w:rsidRPr="00935514" w:rsidRDefault="00935514" w:rsidP="00935514">
            <w:pPr>
              <w:jc w:val="center"/>
              <w:rPr>
                <w:rFonts w:ascii="Verdana" w:eastAsia="Times New Roman" w:hAnsi="Verdana" w:cs="Times New Roman"/>
              </w:rPr>
            </w:pPr>
          </w:p>
        </w:tc>
      </w:tr>
      <w:tr w:rsidR="00935514" w:rsidRPr="00935514" w14:paraId="137A1CE7" w14:textId="77777777" w:rsidTr="00935514">
        <w:trPr>
          <w:jc w:val="center"/>
        </w:trPr>
        <w:tc>
          <w:tcPr>
            <w:tcW w:w="642" w:type="dxa"/>
            <w:vAlign w:val="center"/>
          </w:tcPr>
          <w:p w14:paraId="71B7FF65" w14:textId="00A24817" w:rsidR="00935514" w:rsidRPr="00935514" w:rsidRDefault="00935514" w:rsidP="00935514">
            <w:pPr>
              <w:jc w:val="both"/>
              <w:rPr>
                <w:rFonts w:ascii="Verdana" w:eastAsia="Times New Roman" w:hAnsi="Verdana" w:cs="Times New Roman"/>
              </w:rPr>
            </w:pPr>
            <w:r w:rsidRPr="00935514">
              <w:rPr>
                <w:rFonts w:ascii="Verdana" w:eastAsia="Times New Roman" w:hAnsi="Verdana" w:cs="Times New Roman"/>
              </w:rPr>
              <w:t>2.</w:t>
            </w:r>
          </w:p>
        </w:tc>
        <w:tc>
          <w:tcPr>
            <w:tcW w:w="3039" w:type="dxa"/>
            <w:tcBorders>
              <w:top w:val="single" w:sz="4" w:space="0" w:color="000000"/>
              <w:left w:val="single" w:sz="4" w:space="0" w:color="000000"/>
              <w:bottom w:val="single" w:sz="4" w:space="0" w:color="000000"/>
              <w:right w:val="single" w:sz="4" w:space="0" w:color="000000"/>
            </w:tcBorders>
            <w:vAlign w:val="center"/>
          </w:tcPr>
          <w:p w14:paraId="3ACDAFDE" w14:textId="5D8A4A4B" w:rsidR="00935514" w:rsidRPr="00935514" w:rsidRDefault="00935514" w:rsidP="00935514">
            <w:pPr>
              <w:rPr>
                <w:rFonts w:ascii="Verdana" w:eastAsia="Times New Roman" w:hAnsi="Verdana" w:cs="Times New Roman"/>
              </w:rPr>
            </w:pPr>
            <w:r w:rsidRPr="00935514">
              <w:rPr>
                <w:rFonts w:ascii="Verdana" w:eastAsia="Times New Roman" w:hAnsi="Verdana" w:cs="Times New Roman"/>
              </w:rPr>
              <w:t xml:space="preserve">DVV sistemos diegimo darbai įskaitant integraciją su </w:t>
            </w:r>
            <w:proofErr w:type="spellStart"/>
            <w:r w:rsidRPr="00935514">
              <w:rPr>
                <w:rFonts w:ascii="Verdana" w:eastAsia="Times New Roman" w:hAnsi="Verdana" w:cs="Times New Roman"/>
              </w:rPr>
              <w:t>Active</w:t>
            </w:r>
            <w:proofErr w:type="spellEnd"/>
            <w:r w:rsidRPr="00935514">
              <w:rPr>
                <w:rFonts w:ascii="Verdana" w:eastAsia="Times New Roman" w:hAnsi="Verdana" w:cs="Times New Roman"/>
              </w:rPr>
              <w:t xml:space="preserve"> </w:t>
            </w:r>
            <w:proofErr w:type="spellStart"/>
            <w:r w:rsidRPr="00935514">
              <w:rPr>
                <w:rFonts w:ascii="Verdana" w:eastAsia="Times New Roman" w:hAnsi="Verdana" w:cs="Times New Roman"/>
              </w:rPr>
              <w:t>Directory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FE099F5" w14:textId="1D51114A" w:rsidR="00935514" w:rsidRPr="00935514" w:rsidRDefault="00935514" w:rsidP="00935514">
            <w:pPr>
              <w:jc w:val="center"/>
              <w:rPr>
                <w:rFonts w:ascii="Verdana" w:eastAsia="Times New Roman" w:hAnsi="Verdana" w:cs="Times New Roman"/>
              </w:rPr>
            </w:pPr>
            <w:r w:rsidRPr="00935514">
              <w:rPr>
                <w:rFonts w:ascii="Verdana" w:eastAsia="Times New Roman" w:hAnsi="Verdana" w:cs="Times New Roman"/>
              </w:rPr>
              <w:t>Vnt.</w:t>
            </w:r>
          </w:p>
        </w:tc>
        <w:tc>
          <w:tcPr>
            <w:tcW w:w="1019" w:type="dxa"/>
            <w:tcBorders>
              <w:top w:val="single" w:sz="4" w:space="0" w:color="000000"/>
              <w:left w:val="single" w:sz="4" w:space="0" w:color="000000"/>
              <w:bottom w:val="single" w:sz="4" w:space="0" w:color="000000"/>
              <w:right w:val="single" w:sz="4" w:space="0" w:color="000000"/>
            </w:tcBorders>
            <w:vAlign w:val="center"/>
          </w:tcPr>
          <w:p w14:paraId="667F42B0" w14:textId="4A1108E4" w:rsidR="00935514" w:rsidRPr="00935514" w:rsidRDefault="00935514" w:rsidP="00935514">
            <w:pPr>
              <w:jc w:val="center"/>
              <w:rPr>
                <w:rFonts w:ascii="Verdana" w:eastAsia="Times New Roman" w:hAnsi="Verdana" w:cs="Times New Roman"/>
              </w:rPr>
            </w:pPr>
            <w:r w:rsidRPr="00935514">
              <w:rPr>
                <w:rFonts w:ascii="Verdana" w:eastAsia="Times New Roman" w:hAnsi="Verdana" w:cs="Times New Roman"/>
              </w:rPr>
              <w:t>1</w:t>
            </w:r>
          </w:p>
        </w:tc>
        <w:tc>
          <w:tcPr>
            <w:tcW w:w="1423" w:type="dxa"/>
            <w:vAlign w:val="center"/>
          </w:tcPr>
          <w:p w14:paraId="3B2E4F5A" w14:textId="77777777" w:rsidR="00935514" w:rsidRPr="00935514" w:rsidRDefault="00935514" w:rsidP="00935514">
            <w:pPr>
              <w:jc w:val="center"/>
              <w:rPr>
                <w:rFonts w:ascii="Verdana" w:eastAsia="Times New Roman" w:hAnsi="Verdana" w:cs="Times New Roman"/>
              </w:rPr>
            </w:pPr>
          </w:p>
        </w:tc>
        <w:tc>
          <w:tcPr>
            <w:tcW w:w="1423" w:type="dxa"/>
            <w:vAlign w:val="center"/>
          </w:tcPr>
          <w:p w14:paraId="7AA6FB5F" w14:textId="77777777" w:rsidR="00935514" w:rsidRPr="00935514" w:rsidRDefault="00935514" w:rsidP="00935514">
            <w:pPr>
              <w:jc w:val="center"/>
              <w:rPr>
                <w:rFonts w:ascii="Verdana" w:eastAsia="Times New Roman" w:hAnsi="Verdana" w:cs="Times New Roman"/>
              </w:rPr>
            </w:pPr>
          </w:p>
        </w:tc>
        <w:tc>
          <w:tcPr>
            <w:tcW w:w="1424" w:type="dxa"/>
            <w:vAlign w:val="center"/>
          </w:tcPr>
          <w:p w14:paraId="730656E2" w14:textId="77777777" w:rsidR="00935514" w:rsidRPr="00935514" w:rsidRDefault="00935514" w:rsidP="00935514">
            <w:pPr>
              <w:jc w:val="center"/>
              <w:rPr>
                <w:rFonts w:ascii="Verdana" w:eastAsia="Times New Roman" w:hAnsi="Verdana" w:cs="Times New Roman"/>
              </w:rPr>
            </w:pPr>
          </w:p>
        </w:tc>
      </w:tr>
      <w:tr w:rsidR="00935514" w:rsidRPr="00935514" w14:paraId="745CE114" w14:textId="77777777" w:rsidTr="00935514">
        <w:trPr>
          <w:jc w:val="center"/>
        </w:trPr>
        <w:tc>
          <w:tcPr>
            <w:tcW w:w="642" w:type="dxa"/>
            <w:vAlign w:val="center"/>
          </w:tcPr>
          <w:p w14:paraId="4EB37F91" w14:textId="6AFE70D5" w:rsidR="00935514" w:rsidRPr="00935514" w:rsidRDefault="00935514" w:rsidP="00935514">
            <w:pPr>
              <w:jc w:val="both"/>
              <w:rPr>
                <w:rFonts w:ascii="Verdana" w:eastAsia="Times New Roman" w:hAnsi="Verdana" w:cs="Times New Roman"/>
              </w:rPr>
            </w:pPr>
            <w:r w:rsidRPr="00935514">
              <w:rPr>
                <w:rFonts w:ascii="Verdana" w:eastAsia="Times New Roman" w:hAnsi="Verdana" w:cs="Times New Roman"/>
              </w:rPr>
              <w:t>3.</w:t>
            </w:r>
          </w:p>
        </w:tc>
        <w:tc>
          <w:tcPr>
            <w:tcW w:w="3039" w:type="dxa"/>
            <w:tcBorders>
              <w:top w:val="single" w:sz="4" w:space="0" w:color="000000"/>
              <w:left w:val="single" w:sz="4" w:space="0" w:color="000000"/>
              <w:bottom w:val="single" w:sz="4" w:space="0" w:color="000000"/>
              <w:right w:val="single" w:sz="4" w:space="0" w:color="000000"/>
            </w:tcBorders>
            <w:vAlign w:val="center"/>
          </w:tcPr>
          <w:p w14:paraId="5731B99D" w14:textId="67C74346" w:rsidR="00935514" w:rsidRPr="00935514" w:rsidRDefault="00935514" w:rsidP="00935514">
            <w:pPr>
              <w:rPr>
                <w:rFonts w:ascii="Verdana" w:eastAsia="Times New Roman" w:hAnsi="Verdana" w:cs="Times New Roman"/>
              </w:rPr>
            </w:pPr>
            <w:r w:rsidRPr="00935514">
              <w:rPr>
                <w:rFonts w:ascii="Verdana" w:eastAsia="Times New Roman" w:hAnsi="Verdana" w:cs="Times New Roman"/>
              </w:rPr>
              <w:t>DVV programinės įrangos licencijų nuoma (nuo 660 vnt. iki 690 vnt.)</w:t>
            </w:r>
          </w:p>
        </w:tc>
        <w:tc>
          <w:tcPr>
            <w:tcW w:w="992" w:type="dxa"/>
            <w:tcBorders>
              <w:top w:val="single" w:sz="4" w:space="0" w:color="000000"/>
              <w:left w:val="single" w:sz="4" w:space="0" w:color="000000"/>
              <w:bottom w:val="single" w:sz="4" w:space="0" w:color="000000"/>
              <w:right w:val="single" w:sz="4" w:space="0" w:color="000000"/>
            </w:tcBorders>
            <w:vAlign w:val="center"/>
          </w:tcPr>
          <w:p w14:paraId="29AA9101" w14:textId="626CD06F" w:rsidR="00935514" w:rsidRPr="00935514" w:rsidRDefault="00935514" w:rsidP="00935514">
            <w:pPr>
              <w:jc w:val="center"/>
              <w:rPr>
                <w:rFonts w:ascii="Verdana" w:eastAsia="Times New Roman" w:hAnsi="Verdana" w:cs="Times New Roman"/>
              </w:rPr>
            </w:pPr>
            <w:r w:rsidRPr="00935514">
              <w:rPr>
                <w:rFonts w:ascii="Verdana" w:eastAsia="Times New Roman" w:hAnsi="Verdana" w:cs="Times New Roman"/>
              </w:rPr>
              <w:t>Mėn.</w:t>
            </w:r>
          </w:p>
        </w:tc>
        <w:tc>
          <w:tcPr>
            <w:tcW w:w="1019" w:type="dxa"/>
            <w:tcBorders>
              <w:top w:val="single" w:sz="4" w:space="0" w:color="000000"/>
              <w:left w:val="single" w:sz="4" w:space="0" w:color="000000"/>
              <w:bottom w:val="single" w:sz="4" w:space="0" w:color="000000"/>
              <w:right w:val="single" w:sz="4" w:space="0" w:color="000000"/>
            </w:tcBorders>
            <w:vAlign w:val="center"/>
          </w:tcPr>
          <w:p w14:paraId="0F89AC75" w14:textId="768BEAEB" w:rsidR="00935514" w:rsidRPr="00CF7BC0" w:rsidRDefault="00935514" w:rsidP="00935514">
            <w:pPr>
              <w:jc w:val="center"/>
              <w:rPr>
                <w:rFonts w:ascii="Verdana" w:eastAsia="Times New Roman" w:hAnsi="Verdana" w:cs="Times New Roman"/>
                <w:lang w:val="en-US"/>
              </w:rPr>
            </w:pPr>
            <w:r w:rsidRPr="00CF7BC0">
              <w:rPr>
                <w:rFonts w:ascii="Verdana" w:eastAsia="Times New Roman" w:hAnsi="Verdana" w:cs="Times New Roman"/>
              </w:rPr>
              <w:t>36</w:t>
            </w:r>
          </w:p>
        </w:tc>
        <w:tc>
          <w:tcPr>
            <w:tcW w:w="1423" w:type="dxa"/>
            <w:vAlign w:val="center"/>
          </w:tcPr>
          <w:p w14:paraId="2FA9B6DB" w14:textId="77777777" w:rsidR="00935514" w:rsidRPr="00935514" w:rsidRDefault="00935514" w:rsidP="00935514">
            <w:pPr>
              <w:jc w:val="center"/>
              <w:rPr>
                <w:rFonts w:ascii="Verdana" w:eastAsia="Times New Roman" w:hAnsi="Verdana" w:cs="Times New Roman"/>
              </w:rPr>
            </w:pPr>
          </w:p>
        </w:tc>
        <w:tc>
          <w:tcPr>
            <w:tcW w:w="1423" w:type="dxa"/>
            <w:vAlign w:val="center"/>
          </w:tcPr>
          <w:p w14:paraId="1CD8CBCC" w14:textId="77777777" w:rsidR="00935514" w:rsidRPr="00935514" w:rsidRDefault="00935514" w:rsidP="00935514">
            <w:pPr>
              <w:jc w:val="center"/>
              <w:rPr>
                <w:rFonts w:ascii="Verdana" w:eastAsia="Times New Roman" w:hAnsi="Verdana" w:cs="Times New Roman"/>
              </w:rPr>
            </w:pPr>
          </w:p>
        </w:tc>
        <w:tc>
          <w:tcPr>
            <w:tcW w:w="1424" w:type="dxa"/>
            <w:vAlign w:val="center"/>
          </w:tcPr>
          <w:p w14:paraId="440F1B97" w14:textId="77777777" w:rsidR="00935514" w:rsidRPr="00935514" w:rsidRDefault="00935514" w:rsidP="00935514">
            <w:pPr>
              <w:jc w:val="center"/>
              <w:rPr>
                <w:rFonts w:ascii="Verdana" w:eastAsia="Times New Roman" w:hAnsi="Verdana" w:cs="Times New Roman"/>
              </w:rPr>
            </w:pPr>
          </w:p>
        </w:tc>
      </w:tr>
      <w:tr w:rsidR="00935514" w:rsidRPr="00935514" w14:paraId="072EAD01" w14:textId="77777777" w:rsidTr="00935514">
        <w:trPr>
          <w:jc w:val="center"/>
        </w:trPr>
        <w:tc>
          <w:tcPr>
            <w:tcW w:w="642" w:type="dxa"/>
            <w:vAlign w:val="center"/>
          </w:tcPr>
          <w:p w14:paraId="20043A52" w14:textId="307E1FB3" w:rsidR="00935514" w:rsidRPr="00935514" w:rsidRDefault="00935514" w:rsidP="00935514">
            <w:pPr>
              <w:jc w:val="both"/>
              <w:rPr>
                <w:rFonts w:ascii="Verdana" w:eastAsia="Times New Roman" w:hAnsi="Verdana" w:cs="Times New Roman"/>
              </w:rPr>
            </w:pPr>
            <w:r w:rsidRPr="00935514">
              <w:rPr>
                <w:rFonts w:ascii="Verdana" w:eastAsia="Times New Roman" w:hAnsi="Verdana" w:cs="Times New Roman"/>
              </w:rPr>
              <w:t>4.</w:t>
            </w:r>
          </w:p>
        </w:tc>
        <w:tc>
          <w:tcPr>
            <w:tcW w:w="3039" w:type="dxa"/>
            <w:tcBorders>
              <w:top w:val="single" w:sz="4" w:space="0" w:color="000000"/>
              <w:left w:val="single" w:sz="4" w:space="0" w:color="000000"/>
              <w:bottom w:val="single" w:sz="4" w:space="0" w:color="000000"/>
              <w:right w:val="single" w:sz="4" w:space="0" w:color="000000"/>
            </w:tcBorders>
            <w:vAlign w:val="center"/>
          </w:tcPr>
          <w:p w14:paraId="5D3E1DA7" w14:textId="00DC537F" w:rsidR="00935514" w:rsidRPr="00935514" w:rsidRDefault="00935514" w:rsidP="00935514">
            <w:pPr>
              <w:rPr>
                <w:rFonts w:ascii="Verdana" w:eastAsia="Times New Roman" w:hAnsi="Verdana" w:cs="Times New Roman"/>
              </w:rPr>
            </w:pPr>
            <w:r w:rsidRPr="00935514">
              <w:rPr>
                <w:rFonts w:ascii="Verdana" w:eastAsia="Times New Roman" w:hAnsi="Verdana" w:cs="Times New Roman"/>
              </w:rPr>
              <w:t>Mokymai (pagal techninės specifikacijos 1</w:t>
            </w:r>
            <w:r w:rsidR="007E64C8">
              <w:rPr>
                <w:rFonts w:ascii="Verdana" w:eastAsia="Times New Roman" w:hAnsi="Verdana" w:cs="Times New Roman"/>
              </w:rPr>
              <w:t>2</w:t>
            </w:r>
            <w:r w:rsidRPr="00935514">
              <w:rPr>
                <w:rFonts w:ascii="Verdana" w:eastAsia="Times New Roman" w:hAnsi="Verdana" w:cs="Times New Roman"/>
              </w:rPr>
              <w:t xml:space="preserve"> ir 1</w:t>
            </w:r>
            <w:r w:rsidR="007E64C8">
              <w:rPr>
                <w:rFonts w:ascii="Verdana" w:eastAsia="Times New Roman" w:hAnsi="Verdana" w:cs="Times New Roman"/>
              </w:rPr>
              <w:t>3</w:t>
            </w:r>
            <w:r w:rsidRPr="00935514">
              <w:rPr>
                <w:rFonts w:ascii="Verdana" w:eastAsia="Times New Roman" w:hAnsi="Verdana" w:cs="Times New Roman"/>
              </w:rPr>
              <w:t xml:space="preserve"> p.)</w:t>
            </w:r>
          </w:p>
        </w:tc>
        <w:tc>
          <w:tcPr>
            <w:tcW w:w="992" w:type="dxa"/>
            <w:tcBorders>
              <w:top w:val="single" w:sz="4" w:space="0" w:color="000000"/>
              <w:left w:val="single" w:sz="4" w:space="0" w:color="000000"/>
              <w:bottom w:val="single" w:sz="4" w:space="0" w:color="000000"/>
              <w:right w:val="single" w:sz="4" w:space="0" w:color="000000"/>
            </w:tcBorders>
            <w:vAlign w:val="center"/>
          </w:tcPr>
          <w:p w14:paraId="3304680C" w14:textId="20E51C56" w:rsidR="00935514" w:rsidRPr="00935514" w:rsidRDefault="00935514" w:rsidP="00935514">
            <w:pPr>
              <w:jc w:val="center"/>
              <w:rPr>
                <w:rFonts w:ascii="Verdana" w:eastAsia="Times New Roman" w:hAnsi="Verdana" w:cs="Times New Roman"/>
              </w:rPr>
            </w:pPr>
            <w:r w:rsidRPr="00935514">
              <w:rPr>
                <w:rFonts w:ascii="Verdana" w:eastAsia="Times New Roman" w:hAnsi="Verdana" w:cs="Times New Roman"/>
              </w:rPr>
              <w:t>Vnt.</w:t>
            </w:r>
          </w:p>
        </w:tc>
        <w:tc>
          <w:tcPr>
            <w:tcW w:w="1019" w:type="dxa"/>
            <w:tcBorders>
              <w:top w:val="single" w:sz="4" w:space="0" w:color="000000"/>
              <w:left w:val="single" w:sz="4" w:space="0" w:color="000000"/>
              <w:bottom w:val="single" w:sz="4" w:space="0" w:color="000000"/>
              <w:right w:val="single" w:sz="4" w:space="0" w:color="000000"/>
            </w:tcBorders>
            <w:vAlign w:val="center"/>
          </w:tcPr>
          <w:p w14:paraId="4B186462" w14:textId="107CDB26" w:rsidR="00935514" w:rsidRPr="00CF7BC0" w:rsidRDefault="00935514" w:rsidP="00935514">
            <w:pPr>
              <w:jc w:val="center"/>
              <w:rPr>
                <w:rFonts w:ascii="Verdana" w:eastAsia="Times New Roman" w:hAnsi="Verdana" w:cs="Times New Roman"/>
              </w:rPr>
            </w:pPr>
            <w:r w:rsidRPr="00CF7BC0">
              <w:rPr>
                <w:rFonts w:ascii="Verdana" w:eastAsia="Times New Roman" w:hAnsi="Verdana" w:cs="Times New Roman"/>
              </w:rPr>
              <w:t>1</w:t>
            </w:r>
          </w:p>
        </w:tc>
        <w:tc>
          <w:tcPr>
            <w:tcW w:w="1423" w:type="dxa"/>
            <w:vAlign w:val="center"/>
          </w:tcPr>
          <w:p w14:paraId="01CFDD25" w14:textId="77777777" w:rsidR="00935514" w:rsidRPr="00935514" w:rsidRDefault="00935514" w:rsidP="00935514">
            <w:pPr>
              <w:jc w:val="center"/>
              <w:rPr>
                <w:rFonts w:ascii="Verdana" w:eastAsia="Times New Roman" w:hAnsi="Verdana" w:cs="Times New Roman"/>
              </w:rPr>
            </w:pPr>
          </w:p>
        </w:tc>
        <w:tc>
          <w:tcPr>
            <w:tcW w:w="1423" w:type="dxa"/>
            <w:vAlign w:val="center"/>
          </w:tcPr>
          <w:p w14:paraId="1E638A3E" w14:textId="77777777" w:rsidR="00935514" w:rsidRPr="00935514" w:rsidRDefault="00935514" w:rsidP="00935514">
            <w:pPr>
              <w:jc w:val="center"/>
              <w:rPr>
                <w:rFonts w:ascii="Verdana" w:eastAsia="Times New Roman" w:hAnsi="Verdana" w:cs="Times New Roman"/>
              </w:rPr>
            </w:pPr>
          </w:p>
        </w:tc>
        <w:tc>
          <w:tcPr>
            <w:tcW w:w="1424" w:type="dxa"/>
            <w:vAlign w:val="center"/>
          </w:tcPr>
          <w:p w14:paraId="6BBB3009" w14:textId="77777777" w:rsidR="00935514" w:rsidRPr="00935514" w:rsidRDefault="00935514" w:rsidP="00935514">
            <w:pPr>
              <w:jc w:val="center"/>
              <w:rPr>
                <w:rFonts w:ascii="Verdana" w:eastAsia="Times New Roman" w:hAnsi="Verdana" w:cs="Times New Roman"/>
              </w:rPr>
            </w:pPr>
          </w:p>
        </w:tc>
      </w:tr>
      <w:tr w:rsidR="00935514" w:rsidRPr="00935514" w14:paraId="6A24A54A" w14:textId="77777777" w:rsidTr="00935514">
        <w:trPr>
          <w:jc w:val="center"/>
        </w:trPr>
        <w:tc>
          <w:tcPr>
            <w:tcW w:w="642" w:type="dxa"/>
            <w:vAlign w:val="center"/>
          </w:tcPr>
          <w:p w14:paraId="241E67A6" w14:textId="6C05E7E3" w:rsidR="00935514" w:rsidRPr="00935514" w:rsidRDefault="00935514" w:rsidP="00935514">
            <w:pPr>
              <w:jc w:val="both"/>
              <w:rPr>
                <w:rFonts w:ascii="Verdana" w:eastAsia="Times New Roman" w:hAnsi="Verdana" w:cs="Times New Roman"/>
              </w:rPr>
            </w:pPr>
            <w:r w:rsidRPr="00935514">
              <w:rPr>
                <w:rFonts w:ascii="Verdana" w:eastAsia="Times New Roman" w:hAnsi="Verdana" w:cs="Times New Roman"/>
              </w:rPr>
              <w:t>5.</w:t>
            </w:r>
          </w:p>
        </w:tc>
        <w:tc>
          <w:tcPr>
            <w:tcW w:w="3039" w:type="dxa"/>
            <w:tcBorders>
              <w:top w:val="single" w:sz="4" w:space="0" w:color="000000"/>
              <w:left w:val="single" w:sz="4" w:space="0" w:color="000000"/>
              <w:bottom w:val="single" w:sz="4" w:space="0" w:color="000000"/>
              <w:right w:val="single" w:sz="4" w:space="0" w:color="000000"/>
            </w:tcBorders>
            <w:vAlign w:val="center"/>
          </w:tcPr>
          <w:p w14:paraId="3D7B1BC7" w14:textId="7DF7C91F" w:rsidR="00935514" w:rsidRPr="00935514" w:rsidRDefault="00935514" w:rsidP="00935514">
            <w:pPr>
              <w:rPr>
                <w:rFonts w:ascii="Verdana" w:eastAsia="Times New Roman" w:hAnsi="Verdana" w:cs="Times New Roman"/>
              </w:rPr>
            </w:pPr>
            <w:r w:rsidRPr="00935514">
              <w:rPr>
                <w:rFonts w:ascii="Verdana" w:eastAsia="Times New Roman" w:hAnsi="Verdana" w:cs="Times New Roman"/>
              </w:rPr>
              <w:t>DVV programinės įrangos palaikymas</w:t>
            </w:r>
          </w:p>
        </w:tc>
        <w:tc>
          <w:tcPr>
            <w:tcW w:w="992" w:type="dxa"/>
            <w:tcBorders>
              <w:top w:val="single" w:sz="4" w:space="0" w:color="000000"/>
              <w:left w:val="single" w:sz="4" w:space="0" w:color="000000"/>
              <w:bottom w:val="single" w:sz="4" w:space="0" w:color="000000"/>
              <w:right w:val="single" w:sz="4" w:space="0" w:color="000000"/>
            </w:tcBorders>
            <w:vAlign w:val="center"/>
          </w:tcPr>
          <w:p w14:paraId="36E57E48" w14:textId="25EBB4E2" w:rsidR="00935514" w:rsidRPr="00935514" w:rsidRDefault="00935514" w:rsidP="00935514">
            <w:pPr>
              <w:jc w:val="center"/>
              <w:rPr>
                <w:rFonts w:ascii="Verdana" w:eastAsia="Times New Roman" w:hAnsi="Verdana" w:cs="Times New Roman"/>
              </w:rPr>
            </w:pPr>
            <w:r w:rsidRPr="00935514">
              <w:rPr>
                <w:rFonts w:ascii="Verdana" w:eastAsia="Times New Roman" w:hAnsi="Verdana" w:cs="Times New Roman"/>
              </w:rPr>
              <w:t>Mėn.</w:t>
            </w:r>
          </w:p>
        </w:tc>
        <w:tc>
          <w:tcPr>
            <w:tcW w:w="1019" w:type="dxa"/>
            <w:tcBorders>
              <w:top w:val="single" w:sz="4" w:space="0" w:color="000000"/>
              <w:left w:val="single" w:sz="4" w:space="0" w:color="000000"/>
              <w:bottom w:val="single" w:sz="4" w:space="0" w:color="000000"/>
              <w:right w:val="single" w:sz="4" w:space="0" w:color="000000"/>
            </w:tcBorders>
            <w:vAlign w:val="center"/>
          </w:tcPr>
          <w:p w14:paraId="1D2A5398" w14:textId="4E4CE221" w:rsidR="00935514" w:rsidRPr="00CF7BC0" w:rsidRDefault="00935514" w:rsidP="00935514">
            <w:pPr>
              <w:jc w:val="center"/>
              <w:rPr>
                <w:rFonts w:ascii="Verdana" w:eastAsia="Times New Roman" w:hAnsi="Verdana" w:cs="Times New Roman"/>
              </w:rPr>
            </w:pPr>
            <w:r w:rsidRPr="00CF7BC0">
              <w:rPr>
                <w:rFonts w:ascii="Verdana" w:eastAsia="Times New Roman" w:hAnsi="Verdana" w:cs="Times New Roman"/>
              </w:rPr>
              <w:t>36</w:t>
            </w:r>
          </w:p>
        </w:tc>
        <w:tc>
          <w:tcPr>
            <w:tcW w:w="1423" w:type="dxa"/>
            <w:vAlign w:val="center"/>
          </w:tcPr>
          <w:p w14:paraId="7BD5B3F9" w14:textId="77777777" w:rsidR="00935514" w:rsidRPr="00935514" w:rsidRDefault="00935514" w:rsidP="00935514">
            <w:pPr>
              <w:jc w:val="center"/>
              <w:rPr>
                <w:rFonts w:ascii="Verdana" w:eastAsia="Times New Roman" w:hAnsi="Verdana" w:cs="Times New Roman"/>
              </w:rPr>
            </w:pPr>
          </w:p>
        </w:tc>
        <w:tc>
          <w:tcPr>
            <w:tcW w:w="1423" w:type="dxa"/>
            <w:vAlign w:val="center"/>
          </w:tcPr>
          <w:p w14:paraId="50665BC8" w14:textId="77777777" w:rsidR="00935514" w:rsidRPr="00935514" w:rsidRDefault="00935514" w:rsidP="00935514">
            <w:pPr>
              <w:jc w:val="center"/>
              <w:rPr>
                <w:rFonts w:ascii="Verdana" w:eastAsia="Times New Roman" w:hAnsi="Verdana" w:cs="Times New Roman"/>
              </w:rPr>
            </w:pPr>
          </w:p>
        </w:tc>
        <w:tc>
          <w:tcPr>
            <w:tcW w:w="1424" w:type="dxa"/>
            <w:vAlign w:val="center"/>
          </w:tcPr>
          <w:p w14:paraId="01DBD91C" w14:textId="77777777" w:rsidR="00935514" w:rsidRPr="00935514" w:rsidRDefault="00935514" w:rsidP="00935514">
            <w:pPr>
              <w:jc w:val="center"/>
              <w:rPr>
                <w:rFonts w:ascii="Verdana" w:eastAsia="Times New Roman" w:hAnsi="Verdana" w:cs="Times New Roman"/>
              </w:rPr>
            </w:pPr>
          </w:p>
        </w:tc>
      </w:tr>
      <w:tr w:rsidR="00935514" w:rsidRPr="00935514" w14:paraId="29B257EE" w14:textId="77777777" w:rsidTr="00935514">
        <w:trPr>
          <w:jc w:val="center"/>
        </w:trPr>
        <w:tc>
          <w:tcPr>
            <w:tcW w:w="8538" w:type="dxa"/>
            <w:gridSpan w:val="6"/>
          </w:tcPr>
          <w:p w14:paraId="678C8202" w14:textId="0F967EAE" w:rsidR="00935514" w:rsidRPr="00935514" w:rsidRDefault="00935514" w:rsidP="00935514">
            <w:pPr>
              <w:jc w:val="right"/>
              <w:rPr>
                <w:rFonts w:ascii="Verdana" w:eastAsia="Times New Roman" w:hAnsi="Verdana" w:cs="Times New Roman"/>
                <w:b/>
                <w:bCs/>
              </w:rPr>
            </w:pPr>
            <w:r w:rsidRPr="00935514">
              <w:rPr>
                <w:rFonts w:ascii="Verdana" w:eastAsia="Times New Roman" w:hAnsi="Verdana" w:cs="Times New Roman"/>
                <w:b/>
                <w:bCs/>
              </w:rPr>
              <w:t>Bendra pasiūlymo kaina EUR be PVM</w:t>
            </w:r>
          </w:p>
        </w:tc>
        <w:tc>
          <w:tcPr>
            <w:tcW w:w="1424" w:type="dxa"/>
          </w:tcPr>
          <w:p w14:paraId="1464648A" w14:textId="77777777" w:rsidR="00935514" w:rsidRPr="00935514" w:rsidRDefault="00935514" w:rsidP="00935514">
            <w:pPr>
              <w:jc w:val="right"/>
              <w:rPr>
                <w:rFonts w:ascii="Verdana" w:eastAsia="Times New Roman" w:hAnsi="Verdana" w:cs="Times New Roman"/>
                <w:b/>
                <w:bCs/>
              </w:rPr>
            </w:pPr>
          </w:p>
        </w:tc>
      </w:tr>
      <w:tr w:rsidR="00935514" w:rsidRPr="00935514" w14:paraId="70E92A3E" w14:textId="77777777" w:rsidTr="00935514">
        <w:trPr>
          <w:jc w:val="center"/>
        </w:trPr>
        <w:tc>
          <w:tcPr>
            <w:tcW w:w="8538" w:type="dxa"/>
            <w:gridSpan w:val="6"/>
          </w:tcPr>
          <w:p w14:paraId="63BFBBE8" w14:textId="38246FE3" w:rsidR="00935514" w:rsidRPr="00935514" w:rsidRDefault="00935514" w:rsidP="00935514">
            <w:pPr>
              <w:jc w:val="right"/>
              <w:rPr>
                <w:rFonts w:ascii="Verdana" w:eastAsia="Times New Roman" w:hAnsi="Verdana" w:cs="Times New Roman"/>
                <w:b/>
                <w:bCs/>
              </w:rPr>
            </w:pPr>
            <w:r w:rsidRPr="00935514">
              <w:rPr>
                <w:rFonts w:ascii="Verdana" w:eastAsia="Times New Roman" w:hAnsi="Verdana" w:cs="Times New Roman"/>
                <w:b/>
                <w:bCs/>
              </w:rPr>
              <w:t>PVM suma EUR</w:t>
            </w:r>
          </w:p>
        </w:tc>
        <w:tc>
          <w:tcPr>
            <w:tcW w:w="1424" w:type="dxa"/>
          </w:tcPr>
          <w:p w14:paraId="4D98906B" w14:textId="77777777" w:rsidR="00935514" w:rsidRPr="00935514" w:rsidRDefault="00935514" w:rsidP="00935514">
            <w:pPr>
              <w:jc w:val="right"/>
              <w:rPr>
                <w:rFonts w:ascii="Verdana" w:eastAsia="Times New Roman" w:hAnsi="Verdana" w:cs="Times New Roman"/>
                <w:b/>
                <w:bCs/>
              </w:rPr>
            </w:pPr>
          </w:p>
        </w:tc>
      </w:tr>
      <w:tr w:rsidR="00935514" w:rsidRPr="00935514" w14:paraId="1223501A" w14:textId="77777777" w:rsidTr="00935514">
        <w:trPr>
          <w:jc w:val="center"/>
        </w:trPr>
        <w:tc>
          <w:tcPr>
            <w:tcW w:w="8538" w:type="dxa"/>
            <w:gridSpan w:val="6"/>
          </w:tcPr>
          <w:p w14:paraId="4C6E80B8" w14:textId="15EC50FE" w:rsidR="00935514" w:rsidRPr="00935514" w:rsidRDefault="00935514" w:rsidP="00935514">
            <w:pPr>
              <w:jc w:val="right"/>
              <w:rPr>
                <w:rFonts w:ascii="Verdana" w:eastAsia="Times New Roman" w:hAnsi="Verdana" w:cs="Times New Roman"/>
                <w:b/>
                <w:bCs/>
              </w:rPr>
            </w:pPr>
            <w:r w:rsidRPr="00935514">
              <w:rPr>
                <w:rFonts w:ascii="Verdana" w:eastAsia="Times New Roman" w:hAnsi="Verdana" w:cs="Times New Roman"/>
                <w:b/>
                <w:bCs/>
              </w:rPr>
              <w:t>Bendra pasiūlymo kaina EUR su PVM</w:t>
            </w:r>
          </w:p>
        </w:tc>
        <w:tc>
          <w:tcPr>
            <w:tcW w:w="1424" w:type="dxa"/>
          </w:tcPr>
          <w:p w14:paraId="464CFA18" w14:textId="77777777" w:rsidR="00935514" w:rsidRPr="00935514" w:rsidRDefault="00935514" w:rsidP="00935514">
            <w:pPr>
              <w:jc w:val="right"/>
              <w:rPr>
                <w:rFonts w:ascii="Verdana" w:eastAsia="Times New Roman" w:hAnsi="Verdana" w:cs="Times New Roman"/>
                <w:b/>
                <w:bCs/>
              </w:rPr>
            </w:pPr>
          </w:p>
        </w:tc>
      </w:tr>
    </w:tbl>
    <w:p w14:paraId="72D7E7A1" w14:textId="77777777" w:rsidR="008C1710" w:rsidRPr="00935514" w:rsidRDefault="008C1710" w:rsidP="002E08C3">
      <w:pPr>
        <w:tabs>
          <w:tab w:val="left" w:pos="720"/>
        </w:tabs>
        <w:spacing w:after="0" w:line="240" w:lineRule="auto"/>
        <w:ind w:firstLine="720"/>
        <w:jc w:val="both"/>
        <w:rPr>
          <w:rFonts w:ascii="Verdana" w:eastAsia="Times New Roman" w:hAnsi="Verdana" w:cs="Times New Roman"/>
          <w:sz w:val="20"/>
          <w:szCs w:val="20"/>
        </w:rPr>
      </w:pPr>
    </w:p>
    <w:p w14:paraId="4A0D7A97" w14:textId="70C03EE4" w:rsidR="007B5F8D" w:rsidRPr="00935514"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935514">
        <w:rPr>
          <w:rFonts w:ascii="Verdana" w:eastAsia="Times New Roman" w:hAnsi="Verdana" w:cs="Times New Roman"/>
          <w:sz w:val="20"/>
          <w:szCs w:val="20"/>
        </w:rPr>
        <w:t>Bendra pasiūlymo kaina su PVM</w:t>
      </w:r>
      <w:r w:rsidR="007D242A">
        <w:rPr>
          <w:rFonts w:ascii="Verdana" w:eastAsia="Times New Roman" w:hAnsi="Verdana" w:cs="Times New Roman"/>
          <w:sz w:val="20"/>
          <w:szCs w:val="20"/>
        </w:rPr>
        <w:t>*</w:t>
      </w:r>
      <w:r w:rsidRPr="00935514">
        <w:rPr>
          <w:rFonts w:ascii="Verdana" w:eastAsia="Times New Roman" w:hAnsi="Verdana" w:cs="Times New Roman"/>
          <w:sz w:val="20"/>
          <w:szCs w:val="20"/>
        </w:rPr>
        <w:t>__________________ EUR (</w:t>
      </w:r>
      <w:r w:rsidRPr="00935514">
        <w:rPr>
          <w:rFonts w:ascii="Verdana" w:eastAsia="Times New Roman" w:hAnsi="Verdana" w:cs="Times New Roman"/>
          <w:i/>
          <w:sz w:val="20"/>
          <w:szCs w:val="20"/>
        </w:rPr>
        <w:t>įrašyti sumą žodžiais</w:t>
      </w:r>
      <w:r w:rsidRPr="00935514">
        <w:rPr>
          <w:rFonts w:ascii="Verdana" w:eastAsia="Times New Roman" w:hAnsi="Verdana" w:cs="Times New Roman"/>
          <w:sz w:val="20"/>
          <w:szCs w:val="20"/>
        </w:rPr>
        <w:t>).</w:t>
      </w:r>
    </w:p>
    <w:p w14:paraId="2BD6227B" w14:textId="4DCA71B7" w:rsidR="007D242A" w:rsidRDefault="007D242A" w:rsidP="00CF7BC0">
      <w:pPr>
        <w:spacing w:after="0" w:line="240" w:lineRule="auto"/>
        <w:jc w:val="both"/>
        <w:rPr>
          <w:rFonts w:ascii="Verdana" w:eastAsia="Times New Roman" w:hAnsi="Verdana" w:cs="Times New Roman"/>
          <w:sz w:val="20"/>
          <w:szCs w:val="20"/>
        </w:rPr>
      </w:pPr>
    </w:p>
    <w:p w14:paraId="58326151" w14:textId="6A79660D" w:rsidR="007B5F8D" w:rsidRPr="00935514" w:rsidRDefault="007D242A" w:rsidP="005265F5">
      <w:pPr>
        <w:spacing w:after="0" w:line="240" w:lineRule="auto"/>
        <w:ind w:firstLine="567"/>
        <w:jc w:val="both"/>
        <w:rPr>
          <w:rFonts w:ascii="Verdana" w:eastAsia="Times New Roman" w:hAnsi="Verdana" w:cs="Times New Roman"/>
          <w:sz w:val="20"/>
          <w:szCs w:val="20"/>
        </w:rPr>
      </w:pPr>
      <w:r>
        <w:rPr>
          <w:rFonts w:ascii="Verdana" w:eastAsia="Times New Roman" w:hAnsi="Verdana" w:cs="Times New Roman"/>
          <w:sz w:val="20"/>
          <w:szCs w:val="20"/>
        </w:rPr>
        <w:t>*</w:t>
      </w:r>
      <w:r w:rsidR="007B5F8D" w:rsidRPr="00935514">
        <w:rPr>
          <w:rFonts w:ascii="Verdana" w:eastAsia="Times New Roman" w:hAnsi="Verdana" w:cs="Times New Roman"/>
          <w:sz w:val="20"/>
          <w:szCs w:val="20"/>
        </w:rPr>
        <w:t xml:space="preserve">kai pagal galiojančius teisės aktus tiekėjui nereikia mokėti PVM, jis nurodo priežastis, dėl kurių nemokamas PVM (pvz. neapmokestinama, 0% tarifas ir kt.): </w:t>
      </w:r>
      <w:r w:rsidR="002C28C6" w:rsidRPr="00935514">
        <w:rPr>
          <w:rFonts w:ascii="Verdana" w:eastAsia="Times New Roman" w:hAnsi="Verdana" w:cs="Times New Roman"/>
          <w:sz w:val="20"/>
          <w:szCs w:val="20"/>
        </w:rPr>
        <w:t>/tiekėjas čia nurodo priežastis, dėl kurių nemokamas PVM/</w:t>
      </w:r>
      <w:r w:rsidR="007B5F8D" w:rsidRPr="00935514">
        <w:rPr>
          <w:rFonts w:ascii="Verdana" w:eastAsia="Times New Roman" w:hAnsi="Verdana" w:cs="Times New Roman"/>
          <w:sz w:val="20"/>
          <w:szCs w:val="20"/>
        </w:rPr>
        <w:t>.</w:t>
      </w:r>
    </w:p>
    <w:p w14:paraId="6942F3A3" w14:textId="77777777" w:rsidR="008A071B" w:rsidRPr="00935514" w:rsidRDefault="008A071B" w:rsidP="005265F5">
      <w:pPr>
        <w:spacing w:after="0" w:line="240" w:lineRule="auto"/>
        <w:ind w:firstLine="567"/>
        <w:jc w:val="both"/>
        <w:rPr>
          <w:rFonts w:ascii="Verdana" w:eastAsia="Times New Roman" w:hAnsi="Verdana" w:cs="Times New Roman"/>
          <w:sz w:val="20"/>
          <w:szCs w:val="20"/>
        </w:rPr>
      </w:pPr>
    </w:p>
    <w:p w14:paraId="1FFA9F71" w14:textId="3AA7398B" w:rsidR="004404CB" w:rsidRPr="00935514"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Siūlomos prekės</w:t>
      </w:r>
      <w:r w:rsidR="00935514" w:rsidRPr="00935514">
        <w:rPr>
          <w:rFonts w:ascii="Verdana" w:eastAsia="Times New Roman" w:hAnsi="Verdana" w:cs="Times New Roman"/>
          <w:sz w:val="20"/>
          <w:szCs w:val="20"/>
        </w:rPr>
        <w:t xml:space="preserve"> ir </w:t>
      </w:r>
      <w:r w:rsidR="00CB7464" w:rsidRPr="00935514">
        <w:rPr>
          <w:rFonts w:ascii="Verdana" w:eastAsia="Times New Roman" w:hAnsi="Verdana" w:cs="Times New Roman"/>
          <w:sz w:val="20"/>
          <w:szCs w:val="20"/>
        </w:rPr>
        <w:t>paslaugos</w:t>
      </w:r>
      <w:r w:rsidRPr="00935514">
        <w:rPr>
          <w:rFonts w:ascii="Verdana" w:eastAsia="Times New Roman" w:hAnsi="Verdana" w:cs="Times New Roman"/>
          <w:sz w:val="20"/>
          <w:szCs w:val="20"/>
        </w:rPr>
        <w:t xml:space="preserve"> visiškai atitinka pirkimo dokumentuose nurodytus reikalavimus. </w:t>
      </w:r>
    </w:p>
    <w:p w14:paraId="6CC37B41" w14:textId="77777777" w:rsidR="004404CB" w:rsidRPr="00935514"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935514" w:rsidRDefault="004404CB" w:rsidP="00092C43">
      <w:pPr>
        <w:pStyle w:val="ListParagraph"/>
        <w:numPr>
          <w:ilvl w:val="0"/>
          <w:numId w:val="21"/>
        </w:num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Teikiame informaciją apie subtiekėjus ir kitus ūkio subjektus (</w:t>
      </w:r>
      <w:r w:rsidRPr="00935514">
        <w:rPr>
          <w:rFonts w:ascii="Verdana" w:eastAsia="Times New Roman" w:hAnsi="Verdana" w:cs="Times New Roman"/>
          <w:b/>
          <w:i/>
          <w:sz w:val="20"/>
          <w:szCs w:val="20"/>
        </w:rPr>
        <w:t>Tiekėjas pasiūlyme privalo išviešinti subteikėjus ir/ar kitus ūkio subjektus, kurių pajėgumais remiasi ir juos nurodyti</w:t>
      </w:r>
      <w:r w:rsidRPr="00935514">
        <w:rPr>
          <w:rFonts w:ascii="Verdana" w:eastAsia="Times New Roman" w:hAnsi="Verdana" w:cs="Times New Roman"/>
          <w:sz w:val="20"/>
          <w:szCs w:val="20"/>
        </w:rPr>
        <w:t>):</w:t>
      </w:r>
    </w:p>
    <w:p w14:paraId="4BB0E329" w14:textId="77777777" w:rsidR="004404CB" w:rsidRPr="00935514"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935514" w:rsidRDefault="004404CB" w:rsidP="004404CB">
      <w:pPr>
        <w:spacing w:after="0" w:line="240" w:lineRule="auto"/>
        <w:jc w:val="both"/>
        <w:rPr>
          <w:rFonts w:ascii="Verdana" w:eastAsia="Times New Roman" w:hAnsi="Verdana" w:cs="Times New Roman"/>
          <w:i/>
          <w:sz w:val="20"/>
          <w:szCs w:val="20"/>
        </w:rPr>
      </w:pPr>
      <w:r w:rsidRPr="00935514">
        <w:rPr>
          <w:rFonts w:ascii="Verdana" w:eastAsia="Times New Roman" w:hAnsi="Verdana" w:cs="Times New Roman"/>
          <w:sz w:val="20"/>
          <w:szCs w:val="20"/>
        </w:rPr>
        <w:t xml:space="preserve">Lentelė. </w:t>
      </w:r>
      <w:r w:rsidRPr="00935514">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404CB" w:rsidRPr="00935514" w14:paraId="237CC7F0" w14:textId="77777777" w:rsidTr="00F60F6D">
        <w:tc>
          <w:tcPr>
            <w:tcW w:w="675" w:type="dxa"/>
            <w:shd w:val="clear" w:color="auto" w:fill="auto"/>
          </w:tcPr>
          <w:p w14:paraId="28477BEC"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Eil. Nr.</w:t>
            </w:r>
          </w:p>
        </w:tc>
        <w:tc>
          <w:tcPr>
            <w:tcW w:w="2856" w:type="dxa"/>
            <w:shd w:val="clear" w:color="auto" w:fill="auto"/>
          </w:tcPr>
          <w:p w14:paraId="5969E1DA"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935514" w:rsidRDefault="004404CB" w:rsidP="00F60F6D">
            <w:pPr>
              <w:spacing w:after="0" w:line="240" w:lineRule="auto"/>
              <w:jc w:val="center"/>
              <w:rPr>
                <w:rFonts w:ascii="Verdana" w:eastAsia="Times New Roman" w:hAnsi="Verdana" w:cs="Times New Roman"/>
                <w:sz w:val="20"/>
                <w:szCs w:val="20"/>
              </w:rPr>
            </w:pPr>
          </w:p>
        </w:tc>
      </w:tr>
      <w:tr w:rsidR="004404CB" w:rsidRPr="00935514" w14:paraId="41BC8C56" w14:textId="77777777" w:rsidTr="00F60F6D">
        <w:tc>
          <w:tcPr>
            <w:tcW w:w="675" w:type="dxa"/>
            <w:shd w:val="clear" w:color="auto" w:fill="auto"/>
          </w:tcPr>
          <w:p w14:paraId="050EFCB6"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1.</w:t>
            </w:r>
          </w:p>
        </w:tc>
        <w:tc>
          <w:tcPr>
            <w:tcW w:w="2856" w:type="dxa"/>
            <w:shd w:val="clear" w:color="auto" w:fill="auto"/>
          </w:tcPr>
          <w:p w14:paraId="2B018046"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233408AB" w14:textId="77777777" w:rsidTr="00F60F6D">
        <w:tc>
          <w:tcPr>
            <w:tcW w:w="675" w:type="dxa"/>
            <w:shd w:val="clear" w:color="auto" w:fill="auto"/>
          </w:tcPr>
          <w:p w14:paraId="79608825"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2.</w:t>
            </w:r>
          </w:p>
        </w:tc>
        <w:tc>
          <w:tcPr>
            <w:tcW w:w="2856" w:type="dxa"/>
            <w:shd w:val="clear" w:color="auto" w:fill="auto"/>
          </w:tcPr>
          <w:p w14:paraId="0753E988"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7A50A8D6" w14:textId="77777777" w:rsidTr="00F60F6D">
        <w:tc>
          <w:tcPr>
            <w:tcW w:w="675" w:type="dxa"/>
            <w:shd w:val="clear" w:color="auto" w:fill="auto"/>
          </w:tcPr>
          <w:p w14:paraId="1E3D4843"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w:t>
            </w:r>
          </w:p>
        </w:tc>
        <w:tc>
          <w:tcPr>
            <w:tcW w:w="2856" w:type="dxa"/>
            <w:shd w:val="clear" w:color="auto" w:fill="auto"/>
          </w:tcPr>
          <w:p w14:paraId="3009F866"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935514"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935514"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935514" w:rsidRDefault="004404CB" w:rsidP="004404CB">
      <w:pPr>
        <w:spacing w:after="0" w:line="240" w:lineRule="auto"/>
        <w:ind w:right="141"/>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Lentelė. </w:t>
      </w:r>
      <w:r w:rsidRPr="00935514">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404CB" w:rsidRPr="00935514" w14:paraId="5A0C474D" w14:textId="77777777" w:rsidTr="00F60F6D">
        <w:tc>
          <w:tcPr>
            <w:tcW w:w="675" w:type="dxa"/>
            <w:shd w:val="clear" w:color="auto" w:fill="auto"/>
          </w:tcPr>
          <w:p w14:paraId="5FA4553D"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Eil. Nr.</w:t>
            </w:r>
          </w:p>
        </w:tc>
        <w:tc>
          <w:tcPr>
            <w:tcW w:w="2864" w:type="dxa"/>
            <w:shd w:val="clear" w:color="auto" w:fill="auto"/>
          </w:tcPr>
          <w:p w14:paraId="3E66FCD2"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Įsipareigojimų dalis procentais, kuriai ketinama pasitelkti subteikėją ir/ar kitą ūkio subjektą</w:t>
            </w:r>
          </w:p>
        </w:tc>
      </w:tr>
      <w:tr w:rsidR="004404CB" w:rsidRPr="00935514" w14:paraId="605246F5" w14:textId="77777777" w:rsidTr="00F60F6D">
        <w:tc>
          <w:tcPr>
            <w:tcW w:w="675" w:type="dxa"/>
            <w:shd w:val="clear" w:color="auto" w:fill="auto"/>
          </w:tcPr>
          <w:p w14:paraId="2418328F"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1.</w:t>
            </w:r>
          </w:p>
        </w:tc>
        <w:tc>
          <w:tcPr>
            <w:tcW w:w="2864" w:type="dxa"/>
            <w:shd w:val="clear" w:color="auto" w:fill="auto"/>
          </w:tcPr>
          <w:p w14:paraId="4F586CC4"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199C5FC1" w14:textId="77777777" w:rsidTr="00F60F6D">
        <w:tc>
          <w:tcPr>
            <w:tcW w:w="675" w:type="dxa"/>
            <w:shd w:val="clear" w:color="auto" w:fill="auto"/>
          </w:tcPr>
          <w:p w14:paraId="4F791CE3"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2.</w:t>
            </w:r>
          </w:p>
        </w:tc>
        <w:tc>
          <w:tcPr>
            <w:tcW w:w="2864" w:type="dxa"/>
            <w:shd w:val="clear" w:color="auto" w:fill="auto"/>
          </w:tcPr>
          <w:p w14:paraId="74562247"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223FCF18" w14:textId="77777777" w:rsidTr="00F60F6D">
        <w:tc>
          <w:tcPr>
            <w:tcW w:w="675" w:type="dxa"/>
            <w:shd w:val="clear" w:color="auto" w:fill="auto"/>
          </w:tcPr>
          <w:p w14:paraId="1F12243D"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w:t>
            </w:r>
          </w:p>
        </w:tc>
        <w:tc>
          <w:tcPr>
            <w:tcW w:w="2864" w:type="dxa"/>
            <w:shd w:val="clear" w:color="auto" w:fill="auto"/>
          </w:tcPr>
          <w:p w14:paraId="160509AF"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935514"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935514" w:rsidRDefault="004404CB" w:rsidP="004404CB">
      <w:pPr>
        <w:spacing w:after="0" w:line="240" w:lineRule="auto"/>
        <w:ind w:right="141"/>
        <w:jc w:val="both"/>
        <w:rPr>
          <w:rFonts w:ascii="Verdana" w:eastAsia="Times New Roman" w:hAnsi="Verdana" w:cs="Times New Roman"/>
          <w:sz w:val="20"/>
          <w:szCs w:val="20"/>
        </w:rPr>
      </w:pPr>
      <w:r w:rsidRPr="00935514">
        <w:rPr>
          <w:rFonts w:ascii="Verdana" w:eastAsia="Times New Roman" w:hAnsi="Verdana" w:cs="Times New Roman"/>
          <w:sz w:val="20"/>
          <w:szCs w:val="20"/>
        </w:rPr>
        <w:lastRenderedPageBreak/>
        <w:t>Pastaba: *Tiekėjas privalo nurodyti, kokiai pirkimo sutarties daliai ketina pasitelkti subteikėjus, tačiau neprivalo nurodyti konkrečių subteikėjų, jeigu jie nėra žinomi.</w:t>
      </w:r>
    </w:p>
    <w:p w14:paraId="50F17C42" w14:textId="77777777" w:rsidR="004404CB" w:rsidRPr="00935514"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935514" w:rsidRDefault="004404CB" w:rsidP="004404CB">
      <w:pPr>
        <w:spacing w:after="0" w:line="240" w:lineRule="auto"/>
        <w:ind w:right="141"/>
        <w:jc w:val="both"/>
        <w:rPr>
          <w:rFonts w:ascii="Verdana" w:eastAsia="Times New Roman" w:hAnsi="Verdana" w:cs="Times New Roman"/>
          <w:sz w:val="20"/>
          <w:szCs w:val="20"/>
        </w:rPr>
      </w:pPr>
      <w:r w:rsidRPr="00935514">
        <w:rPr>
          <w:rFonts w:ascii="Verdana" w:eastAsia="Times New Roman" w:hAnsi="Verdana" w:cs="Times New Roman"/>
          <w:sz w:val="20"/>
          <w:szCs w:val="20"/>
        </w:rPr>
        <w:t xml:space="preserve">Lentelė. </w:t>
      </w:r>
      <w:r w:rsidRPr="00935514">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404CB" w:rsidRPr="00935514" w14:paraId="609ED54F" w14:textId="77777777" w:rsidTr="00F60F6D">
        <w:tc>
          <w:tcPr>
            <w:tcW w:w="675" w:type="dxa"/>
            <w:shd w:val="clear" w:color="auto" w:fill="auto"/>
          </w:tcPr>
          <w:p w14:paraId="3068FD25"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Eil. Nr.</w:t>
            </w:r>
          </w:p>
        </w:tc>
        <w:tc>
          <w:tcPr>
            <w:tcW w:w="4347" w:type="dxa"/>
            <w:shd w:val="clear" w:color="auto" w:fill="auto"/>
          </w:tcPr>
          <w:p w14:paraId="46C44A3C"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Specialisto ir eksperto dabartinė darbovietė</w:t>
            </w:r>
          </w:p>
        </w:tc>
      </w:tr>
      <w:tr w:rsidR="004404CB" w:rsidRPr="00935514" w14:paraId="2CECF524" w14:textId="77777777" w:rsidTr="00F60F6D">
        <w:tc>
          <w:tcPr>
            <w:tcW w:w="675" w:type="dxa"/>
            <w:shd w:val="clear" w:color="auto" w:fill="auto"/>
          </w:tcPr>
          <w:p w14:paraId="486A1822"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1.</w:t>
            </w:r>
          </w:p>
        </w:tc>
        <w:tc>
          <w:tcPr>
            <w:tcW w:w="4347" w:type="dxa"/>
            <w:shd w:val="clear" w:color="auto" w:fill="auto"/>
          </w:tcPr>
          <w:p w14:paraId="292CA16D"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3270A4F6" w14:textId="77777777" w:rsidTr="00F60F6D">
        <w:tc>
          <w:tcPr>
            <w:tcW w:w="675" w:type="dxa"/>
            <w:shd w:val="clear" w:color="auto" w:fill="auto"/>
          </w:tcPr>
          <w:p w14:paraId="19852ED6"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2.</w:t>
            </w:r>
          </w:p>
        </w:tc>
        <w:tc>
          <w:tcPr>
            <w:tcW w:w="4347" w:type="dxa"/>
            <w:shd w:val="clear" w:color="auto" w:fill="auto"/>
          </w:tcPr>
          <w:p w14:paraId="25628988"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4F21EE4A" w14:textId="77777777" w:rsidTr="00F60F6D">
        <w:tc>
          <w:tcPr>
            <w:tcW w:w="675" w:type="dxa"/>
            <w:shd w:val="clear" w:color="auto" w:fill="auto"/>
          </w:tcPr>
          <w:p w14:paraId="26753A6D"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w:t>
            </w:r>
          </w:p>
        </w:tc>
        <w:tc>
          <w:tcPr>
            <w:tcW w:w="4347" w:type="dxa"/>
            <w:shd w:val="clear" w:color="auto" w:fill="auto"/>
          </w:tcPr>
          <w:p w14:paraId="7A4F1EE4"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935514"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935514" w:rsidRDefault="004404CB" w:rsidP="004404CB">
      <w:pPr>
        <w:tabs>
          <w:tab w:val="left" w:pos="142"/>
        </w:tabs>
        <w:spacing w:after="0"/>
        <w:jc w:val="both"/>
        <w:rPr>
          <w:rFonts w:ascii="Verdana" w:eastAsia="Calibri" w:hAnsi="Verdana" w:cs="Times New Roman"/>
          <w:sz w:val="20"/>
          <w:szCs w:val="20"/>
        </w:rPr>
      </w:pPr>
    </w:p>
    <w:p w14:paraId="42FF5FEB" w14:textId="33A50533" w:rsidR="004404CB" w:rsidRPr="00935514" w:rsidRDefault="004404CB" w:rsidP="005265F5">
      <w:pPr>
        <w:pStyle w:val="ListParagraph"/>
        <w:numPr>
          <w:ilvl w:val="0"/>
          <w:numId w:val="21"/>
        </w:numPr>
        <w:tabs>
          <w:tab w:val="left" w:pos="720"/>
        </w:tabs>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Pasiūlymas galioja iki termino, nustatyto pirkimo dokumentuose.</w:t>
      </w:r>
    </w:p>
    <w:p w14:paraId="5A0F9E06" w14:textId="3A6B6804" w:rsidR="004404CB" w:rsidRPr="00935514" w:rsidRDefault="004404CB" w:rsidP="005265F5">
      <w:pPr>
        <w:pStyle w:val="ListParagraph"/>
        <w:numPr>
          <w:ilvl w:val="0"/>
          <w:numId w:val="21"/>
        </w:num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Kartu su pasiūlymu pateikiami šie dokumentai:</w:t>
      </w:r>
    </w:p>
    <w:p w14:paraId="242E3C59" w14:textId="77777777" w:rsidR="004404CB" w:rsidRPr="00935514"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4404CB" w:rsidRPr="00935514"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935514" w:rsidRDefault="004404CB" w:rsidP="00F60F6D">
            <w:pPr>
              <w:spacing w:after="0" w:line="240" w:lineRule="auto"/>
              <w:jc w:val="center"/>
              <w:rPr>
                <w:rFonts w:ascii="Verdana" w:eastAsia="Times New Roman" w:hAnsi="Verdana" w:cs="Times New Roman"/>
                <w:sz w:val="20"/>
                <w:szCs w:val="20"/>
              </w:rPr>
            </w:pPr>
            <w:r w:rsidRPr="00935514">
              <w:rPr>
                <w:rFonts w:ascii="Verdana" w:eastAsia="Times New Roman" w:hAnsi="Verdana" w:cs="Times New Roman"/>
                <w:sz w:val="20"/>
                <w:szCs w:val="20"/>
              </w:rPr>
              <w:t>Paaiškinimas, kokia konkreti informacija dokumente yra konfidenciali</w:t>
            </w:r>
            <w:r w:rsidRPr="00935514">
              <w:rPr>
                <w:rFonts w:ascii="Verdana" w:eastAsia="Times New Roman" w:hAnsi="Verdana" w:cs="Times New Roman"/>
                <w:i/>
                <w:sz w:val="20"/>
                <w:szCs w:val="20"/>
              </w:rPr>
              <w:t>*</w:t>
            </w:r>
          </w:p>
        </w:tc>
      </w:tr>
      <w:tr w:rsidR="004404CB" w:rsidRPr="00935514"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935514" w:rsidRDefault="004404CB" w:rsidP="00F60F6D">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935514" w:rsidRDefault="004404CB" w:rsidP="00F60F6D">
            <w:pPr>
              <w:spacing w:after="0" w:line="240" w:lineRule="auto"/>
              <w:jc w:val="both"/>
              <w:rPr>
                <w:rFonts w:ascii="Verdana" w:eastAsia="Times New Roman" w:hAnsi="Verdana" w:cs="Times New Roman"/>
                <w:sz w:val="20"/>
                <w:szCs w:val="20"/>
              </w:rPr>
            </w:pPr>
          </w:p>
        </w:tc>
      </w:tr>
      <w:tr w:rsidR="004404CB" w:rsidRPr="00935514"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935514" w:rsidRDefault="004404CB" w:rsidP="00F60F6D">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935514"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935514" w:rsidRDefault="004404CB" w:rsidP="00F60F6D">
            <w:pPr>
              <w:spacing w:after="0" w:line="240" w:lineRule="auto"/>
              <w:jc w:val="both"/>
              <w:rPr>
                <w:rFonts w:ascii="Verdana" w:eastAsia="Times New Roman" w:hAnsi="Verdana" w:cs="Times New Roman"/>
                <w:sz w:val="20"/>
                <w:szCs w:val="20"/>
              </w:rPr>
            </w:pPr>
          </w:p>
        </w:tc>
      </w:tr>
    </w:tbl>
    <w:p w14:paraId="49B5C143" w14:textId="77777777" w:rsidR="004404CB" w:rsidRPr="00935514" w:rsidRDefault="004404CB" w:rsidP="004404CB">
      <w:pPr>
        <w:spacing w:after="0" w:line="240" w:lineRule="auto"/>
        <w:jc w:val="both"/>
        <w:rPr>
          <w:rFonts w:ascii="Verdana" w:eastAsia="Times New Roman" w:hAnsi="Verdana" w:cs="Times New Roman"/>
          <w:sz w:val="20"/>
          <w:szCs w:val="20"/>
        </w:rPr>
      </w:pPr>
      <w:r w:rsidRPr="00935514">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935514" w:rsidRDefault="004404CB" w:rsidP="004404CB">
      <w:pPr>
        <w:spacing w:after="0" w:line="240" w:lineRule="auto"/>
        <w:rPr>
          <w:rFonts w:ascii="Verdana" w:eastAsia="Times New Roman" w:hAnsi="Verdana" w:cs="Times New Roman"/>
          <w:sz w:val="20"/>
          <w:szCs w:val="20"/>
        </w:rPr>
      </w:pPr>
    </w:p>
    <w:p w14:paraId="118160BF" w14:textId="77777777" w:rsidR="00FD37E7" w:rsidRPr="00935514" w:rsidRDefault="00FD37E7" w:rsidP="004404CB">
      <w:pPr>
        <w:spacing w:after="0" w:line="240" w:lineRule="auto"/>
        <w:rPr>
          <w:rFonts w:ascii="Verdana" w:eastAsia="Times New Roman" w:hAnsi="Verdana" w:cs="Times New Roman"/>
          <w:sz w:val="20"/>
          <w:szCs w:val="20"/>
        </w:rPr>
      </w:pPr>
    </w:p>
    <w:p w14:paraId="10F4E248" w14:textId="77777777" w:rsidR="00FD37E7" w:rsidRPr="00935514"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935514">
        <w:rPr>
          <w:rFonts w:ascii="Verdana" w:eastAsia="Times New Roman" w:hAnsi="Verdana" w:cs="Times New Roman"/>
          <w:i/>
          <w:sz w:val="20"/>
          <w:szCs w:val="20"/>
        </w:rPr>
        <w:t>__________________</w:t>
      </w:r>
      <w:r w:rsidRPr="00935514">
        <w:rPr>
          <w:rFonts w:ascii="Verdana" w:eastAsia="Times New Roman" w:hAnsi="Verdana" w:cs="Times New Roman"/>
          <w:i/>
          <w:sz w:val="20"/>
          <w:szCs w:val="20"/>
        </w:rPr>
        <w:tab/>
        <w:t>______________________________</w:t>
      </w:r>
      <w:r w:rsidRPr="00935514">
        <w:rPr>
          <w:rFonts w:ascii="Verdana" w:eastAsia="Times New Roman" w:hAnsi="Verdana" w:cs="Times New Roman"/>
          <w:i/>
          <w:sz w:val="20"/>
          <w:szCs w:val="20"/>
        </w:rPr>
        <w:tab/>
        <w:t>_________________</w:t>
      </w:r>
    </w:p>
    <w:p w14:paraId="1D99A8CB" w14:textId="77777777" w:rsidR="00FD37E7" w:rsidRPr="00935514"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935514">
        <w:rPr>
          <w:rFonts w:ascii="Verdana" w:eastAsia="Times New Roman" w:hAnsi="Verdana" w:cs="Times New Roman"/>
          <w:i/>
          <w:sz w:val="20"/>
          <w:szCs w:val="20"/>
        </w:rPr>
        <w:t>(pareigų pavadinimas)</w:t>
      </w:r>
      <w:r w:rsidRPr="00935514">
        <w:rPr>
          <w:rFonts w:ascii="Verdana" w:eastAsia="Times New Roman" w:hAnsi="Verdana" w:cs="Times New Roman"/>
          <w:i/>
          <w:sz w:val="20"/>
          <w:szCs w:val="20"/>
        </w:rPr>
        <w:tab/>
        <w:t>(tiekėjo ar jo įgalioto asmens parašas)</w:t>
      </w:r>
      <w:r w:rsidRPr="00935514">
        <w:rPr>
          <w:rFonts w:ascii="Verdana" w:eastAsia="Times New Roman" w:hAnsi="Verdana" w:cs="Times New Roman"/>
          <w:i/>
          <w:sz w:val="20"/>
          <w:szCs w:val="20"/>
        </w:rPr>
        <w:tab/>
        <w:t>(vardas pavardė)</w:t>
      </w:r>
    </w:p>
    <w:p w14:paraId="2AED35E9" w14:textId="77777777" w:rsidR="00FD37E7" w:rsidRPr="00935514" w:rsidRDefault="00FD37E7" w:rsidP="00FD37E7">
      <w:pPr>
        <w:spacing w:after="0" w:line="240" w:lineRule="auto"/>
        <w:rPr>
          <w:rFonts w:ascii="Verdana" w:eastAsia="Times New Roman" w:hAnsi="Verdana" w:cs="Times New Roman"/>
          <w:i/>
          <w:sz w:val="20"/>
          <w:szCs w:val="20"/>
        </w:rPr>
      </w:pPr>
    </w:p>
    <w:p w14:paraId="6939EE07" w14:textId="77777777" w:rsidR="00FD37E7" w:rsidRPr="00935514" w:rsidRDefault="00FD37E7" w:rsidP="00FD37E7">
      <w:pPr>
        <w:spacing w:after="0" w:line="240" w:lineRule="auto"/>
        <w:rPr>
          <w:rFonts w:ascii="Verdana" w:eastAsia="Times New Roman" w:hAnsi="Verdana" w:cs="Times New Roman"/>
          <w:sz w:val="20"/>
          <w:szCs w:val="20"/>
        </w:rPr>
      </w:pPr>
      <w:r w:rsidRPr="00935514">
        <w:rPr>
          <w:rFonts w:ascii="Verdana" w:eastAsia="Times New Roman" w:hAnsi="Verdana" w:cs="Times New Roman"/>
          <w:sz w:val="20"/>
          <w:szCs w:val="20"/>
        </w:rPr>
        <w:t>A.V.</w:t>
      </w:r>
    </w:p>
    <w:p w14:paraId="4E835F73" w14:textId="77777777" w:rsidR="004B2F5E" w:rsidRPr="00935514" w:rsidRDefault="004B2F5E" w:rsidP="004B2F5E">
      <w:pPr>
        <w:rPr>
          <w:rFonts w:ascii="Verdana" w:hAnsi="Verdana"/>
          <w:sz w:val="20"/>
          <w:szCs w:val="20"/>
        </w:rPr>
      </w:pPr>
    </w:p>
    <w:p w14:paraId="5A12B57E" w14:textId="412F7689" w:rsidR="00693D4F" w:rsidRPr="00935514" w:rsidRDefault="00693D4F" w:rsidP="00982EE8">
      <w:pPr>
        <w:jc w:val="center"/>
        <w:rPr>
          <w:rFonts w:ascii="Verdana" w:hAnsi="Verdana" w:cstheme="minorHAnsi"/>
          <w:color w:val="7030A0"/>
          <w:sz w:val="20"/>
          <w:szCs w:val="20"/>
        </w:rPr>
      </w:pPr>
      <w:r w:rsidRPr="00935514">
        <w:rPr>
          <w:rFonts w:ascii="Verdana" w:hAnsi="Verdana" w:cstheme="minorHAnsi"/>
          <w:sz w:val="20"/>
          <w:szCs w:val="20"/>
        </w:rPr>
        <w:t>__________</w:t>
      </w:r>
    </w:p>
    <w:sectPr w:rsidR="00693D4F" w:rsidRPr="00935514" w:rsidSect="009A5446">
      <w:footerReference w:type="default" r:id="rId15"/>
      <w:footerReference w:type="first" r:id="rId16"/>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A2B10" w14:textId="77777777" w:rsidR="00DB72FC" w:rsidRDefault="00DB72FC" w:rsidP="00D05666">
      <w:r>
        <w:separator/>
      </w:r>
    </w:p>
  </w:endnote>
  <w:endnote w:type="continuationSeparator" w:id="0">
    <w:p w14:paraId="3D9467C9" w14:textId="77777777" w:rsidR="00DB72FC" w:rsidRDefault="00DB72FC" w:rsidP="00D05666">
      <w:r>
        <w:continuationSeparator/>
      </w:r>
    </w:p>
  </w:endnote>
  <w:endnote w:type="continuationNotice" w:id="1">
    <w:p w14:paraId="1CA8666A" w14:textId="77777777" w:rsidR="00DB72FC" w:rsidRDefault="00DB7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2B835" w14:textId="77777777" w:rsidR="00DB72FC" w:rsidRDefault="00DB72FC" w:rsidP="00D05666">
      <w:r>
        <w:separator/>
      </w:r>
    </w:p>
  </w:footnote>
  <w:footnote w:type="continuationSeparator" w:id="0">
    <w:p w14:paraId="43756A55" w14:textId="77777777" w:rsidR="00DB72FC" w:rsidRDefault="00DB72FC" w:rsidP="00D05666">
      <w:r>
        <w:continuationSeparator/>
      </w:r>
    </w:p>
  </w:footnote>
  <w:footnote w:type="continuationNotice" w:id="1">
    <w:p w14:paraId="79B778B5" w14:textId="77777777" w:rsidR="00DB72FC" w:rsidRDefault="00DB72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2"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2"/>
  </w:num>
  <w:num w:numId="3" w16cid:durableId="1528367431">
    <w:abstractNumId w:val="15"/>
  </w:num>
  <w:num w:numId="4" w16cid:durableId="1484615006">
    <w:abstractNumId w:val="17"/>
  </w:num>
  <w:num w:numId="5" w16cid:durableId="408162091">
    <w:abstractNumId w:val="22"/>
  </w:num>
  <w:num w:numId="6" w16cid:durableId="749809940">
    <w:abstractNumId w:val="0"/>
  </w:num>
  <w:num w:numId="7" w16cid:durableId="412043720">
    <w:abstractNumId w:val="21"/>
  </w:num>
  <w:num w:numId="8" w16cid:durableId="1996449446">
    <w:abstractNumId w:val="19"/>
  </w:num>
  <w:num w:numId="9" w16cid:durableId="1482305889">
    <w:abstractNumId w:val="16"/>
  </w:num>
  <w:num w:numId="10" w16cid:durableId="32313854">
    <w:abstractNumId w:val="11"/>
  </w:num>
  <w:num w:numId="11" w16cid:durableId="1318921492">
    <w:abstractNumId w:val="13"/>
  </w:num>
  <w:num w:numId="12" w16cid:durableId="1864435576">
    <w:abstractNumId w:val="18"/>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20"/>
  </w:num>
  <w:num w:numId="18" w16cid:durableId="61369776">
    <w:abstractNumId w:val="12"/>
  </w:num>
  <w:num w:numId="19" w16cid:durableId="1178076639">
    <w:abstractNumId w:val="14"/>
  </w:num>
  <w:num w:numId="20" w16cid:durableId="1999773181">
    <w:abstractNumId w:val="5"/>
  </w:num>
  <w:num w:numId="21" w16cid:durableId="503738977">
    <w:abstractNumId w:val="9"/>
  </w:num>
  <w:num w:numId="22" w16cid:durableId="831261428">
    <w:abstractNumId w:val="10"/>
  </w:num>
  <w:num w:numId="23" w16cid:durableId="1817601945">
    <w:abstractNumId w:val="3"/>
  </w:num>
  <w:num w:numId="24" w16cid:durableId="121099134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8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8B"/>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2CE"/>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484"/>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844"/>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6D"/>
    <w:rsid w:val="00103779"/>
    <w:rsid w:val="001045A6"/>
    <w:rsid w:val="0010505E"/>
    <w:rsid w:val="001059F7"/>
    <w:rsid w:val="00105FA3"/>
    <w:rsid w:val="001072BE"/>
    <w:rsid w:val="0010779C"/>
    <w:rsid w:val="001078B0"/>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4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4F"/>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3D6"/>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31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226"/>
    <w:rsid w:val="001A7678"/>
    <w:rsid w:val="001A7B3D"/>
    <w:rsid w:val="001B0C53"/>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2C5"/>
    <w:rsid w:val="002014CF"/>
    <w:rsid w:val="00202323"/>
    <w:rsid w:val="0020254E"/>
    <w:rsid w:val="00202A46"/>
    <w:rsid w:val="00202B69"/>
    <w:rsid w:val="00202DC9"/>
    <w:rsid w:val="00203725"/>
    <w:rsid w:val="002037C0"/>
    <w:rsid w:val="00203D02"/>
    <w:rsid w:val="0020417D"/>
    <w:rsid w:val="0020547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5863"/>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1F86"/>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8C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4"/>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0C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EA"/>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D9"/>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0FE"/>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9A"/>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36CF"/>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2C3"/>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28A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2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4C8"/>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446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5FD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1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BA"/>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9F"/>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0D8"/>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514"/>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468A3"/>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5F2"/>
    <w:rsid w:val="009A0886"/>
    <w:rsid w:val="009A0B3F"/>
    <w:rsid w:val="009A180D"/>
    <w:rsid w:val="009A201E"/>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4A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0B7"/>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7A"/>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C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85"/>
    <w:rsid w:val="00B76FA2"/>
    <w:rsid w:val="00B772DE"/>
    <w:rsid w:val="00B80303"/>
    <w:rsid w:val="00B80E8A"/>
    <w:rsid w:val="00B81936"/>
    <w:rsid w:val="00B81E4A"/>
    <w:rsid w:val="00B83109"/>
    <w:rsid w:val="00B8350C"/>
    <w:rsid w:val="00B8383C"/>
    <w:rsid w:val="00B83AF3"/>
    <w:rsid w:val="00B849B4"/>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4C11"/>
    <w:rsid w:val="00BD584D"/>
    <w:rsid w:val="00BD65B2"/>
    <w:rsid w:val="00BD7C43"/>
    <w:rsid w:val="00BD7DE5"/>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05"/>
    <w:rsid w:val="00BF2B58"/>
    <w:rsid w:val="00BF30EC"/>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67"/>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CF7BC0"/>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4E6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2F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7C92"/>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90"/>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4D7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0E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429"/>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12456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2641091">
      <w:bodyDiv w:val="1"/>
      <w:marLeft w:val="0"/>
      <w:marRight w:val="0"/>
      <w:marTop w:val="0"/>
      <w:marBottom w:val="0"/>
      <w:divBdr>
        <w:top w:val="none" w:sz="0" w:space="0" w:color="auto"/>
        <w:left w:val="none" w:sz="0" w:space="0" w:color="auto"/>
        <w:bottom w:val="none" w:sz="0" w:space="0" w:color="auto"/>
        <w:right w:val="none" w:sz="0" w:space="0" w:color="auto"/>
      </w:divBdr>
    </w:div>
    <w:div w:id="162955479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92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9984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9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valdymas/svarbus-dokumentai/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0ED11-CD0D-498B-8687-B7C97E544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infopath/2007/PartnerControls"/>
    <ds:schemaRef ds:uri="http://purl.org/dc/terms/"/>
    <ds:schemaRef ds:uri="06305702-d8cb-4e08-8e33-a08479b0995d"/>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5878</Words>
  <Characters>3352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7</cp:revision>
  <dcterms:created xsi:type="dcterms:W3CDTF">2024-11-28T14:37:00Z</dcterms:created>
  <dcterms:modified xsi:type="dcterms:W3CDTF">2025-01-08T08:15:00Z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