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A6A51" w14:textId="7093DA19" w:rsidR="002F396F" w:rsidRPr="00E9247E" w:rsidRDefault="002F396F" w:rsidP="008B1B4F">
      <w:pPr>
        <w:pStyle w:val="Paantrat"/>
        <w:spacing w:line="240" w:lineRule="auto"/>
        <w:jc w:val="center"/>
        <w:rPr>
          <w:rFonts w:ascii="Times New Roman" w:hAnsi="Times New Roman" w:cs="Times New Roman"/>
          <w:b/>
          <w:bCs/>
          <w:smallCaps/>
          <w:color w:val="auto"/>
          <w:sz w:val="24"/>
          <w:szCs w:val="24"/>
        </w:rPr>
      </w:pPr>
      <w:bookmarkStart w:id="0" w:name="_Hlk136603877"/>
      <w:bookmarkStart w:id="1" w:name="_GoBack"/>
      <w:bookmarkEnd w:id="1"/>
      <w:r w:rsidRPr="00E9247E">
        <w:rPr>
          <w:rFonts w:ascii="Times New Roman" w:hAnsi="Times New Roman" w:cs="Times New Roman"/>
          <w:b/>
          <w:bCs/>
          <w:smallCaps/>
          <w:color w:val="auto"/>
          <w:sz w:val="24"/>
          <w:szCs w:val="24"/>
        </w:rPr>
        <w:t>TIEKĖJŲ KVALIFIKACIJOS REIKALAVIMAI</w:t>
      </w:r>
      <w:r w:rsidR="00955F2F" w:rsidRPr="00E9247E">
        <w:rPr>
          <w:rFonts w:ascii="Times New Roman" w:hAnsi="Times New Roman" w:cs="Times New Roman"/>
          <w:b/>
          <w:bCs/>
          <w:smallCaps/>
          <w:color w:val="auto"/>
          <w:sz w:val="24"/>
          <w:szCs w:val="24"/>
        </w:rPr>
        <w:t xml:space="preserve"> IR REIKALAVIMAI LAIKYTIS </w:t>
      </w:r>
      <w:r w:rsidR="00955F2F" w:rsidRPr="00E9247E">
        <w:rPr>
          <w:rFonts w:ascii="Times New Roman" w:hAnsi="Times New Roman" w:cs="Times New Roman"/>
          <w:b/>
          <w:bCs/>
          <w:color w:val="auto"/>
          <w:sz w:val="24"/>
          <w:szCs w:val="24"/>
          <w:lang w:eastAsia="en-US"/>
        </w:rPr>
        <w:t>KOKYBĖS VADYBOS SISTEMOS IR (ARBA) APLINKOS APSAUGOS VADYBOS SISTEMOS STANDARTŲ</w:t>
      </w:r>
    </w:p>
    <w:p w14:paraId="69D489C9"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sz w:val="24"/>
          <w:szCs w:val="24"/>
        </w:rPr>
      </w:pPr>
      <w:r w:rsidRPr="008B1B4F">
        <w:rPr>
          <w:rFonts w:ascii="Times New Roman" w:hAnsi="Times New Roman" w:cs="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19B6C188"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tiekėjai turi pateikti kilmės šalyje išduoto dokumento kopiją ir prašymo išduoti teisės pripažinimo dokumentą kopiją, o patį teisės pripažinimo dokumentą tiekėjas privalės pateikti iki sutarties pasirašymo. To nepadarius, bus laikoma, kad tiekėjas atsisakė sudaryti sutartį.</w:t>
      </w:r>
    </w:p>
    <w:p w14:paraId="2149A751" w14:textId="71008242"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Keliami reikalavimai tiekėjo kvalifikacijai ir atitikčiai kokybės vadybos sistemos ir (arba) aplinkos apsaugos vadybos sistemos standartų reikalavimams, turi būti įgyti iki pasiūlymų pateikimo termino pabaigos (susipažinimo su pasiūlymais dienos).</w:t>
      </w:r>
    </w:p>
    <w:p w14:paraId="21A4819B"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F0CCD1C"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9256EAE"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Jeigu tiekėjo kvalifikacija dėl teisės verstis atitinkama veikla nebuvo tikrinama arba tikrinama ne visa apimtimi, tačiau norminiai teisės aktai numato tam tikrus reikalavimus dėl teisės verstis veikla,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515DDC0F"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18CFFB40"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w:t>
      </w:r>
      <w:r w:rsidRPr="008B1B4F">
        <w:rPr>
          <w:rFonts w:ascii="Times New Roman" w:hAnsi="Times New Roman" w:cs="Times New Roman"/>
          <w:bCs/>
          <w:sz w:val="24"/>
          <w:szCs w:val="24"/>
        </w:rPr>
        <w:lastRenderedPageBreak/>
        <w:t>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bookmarkEnd w:id="0"/>
    <w:p w14:paraId="5ECD3CDB" w14:textId="5400B525" w:rsidR="008B1B4F" w:rsidRPr="0001706B"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01706B">
        <w:rPr>
          <w:rFonts w:ascii="Times New Roman" w:hAnsi="Times New Roman" w:cs="Times New Roman"/>
          <w:sz w:val="24"/>
          <w:szCs w:val="24"/>
        </w:rPr>
        <w:t>Tiekėjai turi atitikti šiuos kvalifikacijos reikalavimus</w:t>
      </w:r>
      <w:r w:rsidR="00F237E9">
        <w:rPr>
          <w:rFonts w:ascii="Times New Roman" w:hAnsi="Times New Roman" w:cs="Times New Roman"/>
          <w:sz w:val="24"/>
          <w:szCs w:val="24"/>
        </w:rPr>
        <w:t>:</w:t>
      </w:r>
    </w:p>
    <w:p w14:paraId="00143CF2" w14:textId="77777777" w:rsidR="0001706B" w:rsidRDefault="0001706B" w:rsidP="0001706B">
      <w:pPr>
        <w:pBdr>
          <w:top w:val="nil"/>
          <w:left w:val="nil"/>
          <w:bottom w:val="nil"/>
          <w:right w:val="nil"/>
          <w:between w:val="nil"/>
          <w:bar w:val="nil"/>
        </w:pBdr>
        <w:spacing w:after="0" w:line="240" w:lineRule="auto"/>
        <w:jc w:val="both"/>
        <w:rPr>
          <w:rFonts w:ascii="Times New Roman" w:hAnsi="Times New Roman" w:cs="Times New Roman"/>
          <w:bCs/>
          <w:sz w:val="24"/>
          <w:szCs w:val="24"/>
        </w:rPr>
      </w:pPr>
    </w:p>
    <w:tbl>
      <w:tblPr>
        <w:tblpPr w:leftFromText="181" w:rightFromText="181" w:vertAnchor="text" w:horzAnchor="margin" w:tblpY="1"/>
        <w:tblW w:w="5000" w:type="pct"/>
        <w:tblCellMar>
          <w:left w:w="57" w:type="dxa"/>
          <w:right w:w="57" w:type="dxa"/>
        </w:tblCellMar>
        <w:tblLook w:val="04A0" w:firstRow="1" w:lastRow="0" w:firstColumn="1" w:lastColumn="0" w:noHBand="0" w:noVBand="1"/>
      </w:tblPr>
      <w:tblGrid>
        <w:gridCol w:w="644"/>
        <w:gridCol w:w="3140"/>
        <w:gridCol w:w="3411"/>
        <w:gridCol w:w="2767"/>
      </w:tblGrid>
      <w:tr w:rsidR="0001706B" w:rsidRPr="0001706B" w14:paraId="6FBBA08D" w14:textId="77777777" w:rsidTr="005158C3">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70FA1F" w14:textId="77777777"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bookmarkStart w:id="2" w:name="_Hlk136603804"/>
            <w:r w:rsidRPr="0001706B">
              <w:rPr>
                <w:rFonts w:ascii="Times New Roman" w:hAnsi="Times New Roman" w:cs="Times New Roman"/>
                <w:b/>
                <w:bCs/>
                <w:sz w:val="24"/>
                <w:szCs w:val="24"/>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E38335A" w14:textId="77777777"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01706B">
              <w:rPr>
                <w:rFonts w:ascii="Times New Roman" w:hAnsi="Times New Roman" w:cs="Times New Roman"/>
                <w:b/>
                <w:bCs/>
                <w:sz w:val="24"/>
                <w:szCs w:val="24"/>
              </w:rPr>
              <w:t>Kvalifikacijos reikalavimas</w:t>
            </w:r>
            <w:r w:rsidRPr="0001706B">
              <w:rPr>
                <w:rFonts w:ascii="Times New Roman" w:hAnsi="Times New Roman" w:cs="Times New Roman"/>
                <w:b/>
                <w:bCs/>
                <w:sz w:val="24"/>
                <w:szCs w:val="24"/>
                <w:vertAlign w:val="superscript"/>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16F775" w14:textId="6E2B9859"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01706B">
              <w:rPr>
                <w:rFonts w:ascii="Times New Roman" w:hAnsi="Times New Roman" w:cs="Times New Roman"/>
                <w:b/>
                <w:bCs/>
                <w:sz w:val="24"/>
                <w:szCs w:val="24"/>
              </w:rPr>
              <w:t>Atitiktį reikalavimui įrodantys  dokumentai</w:t>
            </w:r>
            <w:r w:rsidR="00CA5F25">
              <w:rPr>
                <w:rStyle w:val="Puslapioinaosnuoroda"/>
                <w:rFonts w:ascii="Times New Roman" w:hAnsi="Times New Roman" w:cs="Times New Roman"/>
                <w:b/>
                <w:bCs/>
                <w:sz w:val="24"/>
                <w:szCs w:val="24"/>
              </w:rPr>
              <w:footnoteReference w:id="3"/>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2035C4" w14:textId="77777777"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01706B">
              <w:rPr>
                <w:rFonts w:ascii="Times New Roman" w:hAnsi="Times New Roman" w:cs="Times New Roman"/>
                <w:b/>
                <w:bCs/>
                <w:sz w:val="24"/>
                <w:szCs w:val="24"/>
              </w:rPr>
              <w:t>Subjektas, kuris turi atitikti reikalavimą</w:t>
            </w:r>
          </w:p>
        </w:tc>
      </w:tr>
      <w:tr w:rsidR="00A41CC1" w:rsidRPr="0001706B" w14:paraId="4DB0224B" w14:textId="77777777" w:rsidTr="005158C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EA56B" w14:textId="77777777" w:rsidR="00A41CC1" w:rsidRPr="0001706B" w:rsidRDefault="00A41CC1" w:rsidP="00DB1B8B">
            <w:pPr>
              <w:numPr>
                <w:ilvl w:val="0"/>
                <w:numId w:val="3"/>
              </w:numPr>
              <w:pBdr>
                <w:top w:val="nil"/>
                <w:left w:val="nil"/>
                <w:bottom w:val="nil"/>
                <w:right w:val="nil"/>
                <w:between w:val="nil"/>
                <w:bar w:val="nil"/>
              </w:pBdr>
              <w:spacing w:after="0" w:line="240" w:lineRule="auto"/>
              <w:jc w:val="both"/>
              <w:rPr>
                <w:rFonts w:ascii="Times New Roman" w:hAnsi="Times New Roman" w:cs="Times New Roman"/>
                <w:bCs/>
                <w:sz w:val="24"/>
                <w:szCs w:val="24"/>
              </w:rPr>
            </w:pPr>
            <w:bookmarkStart w:id="3" w:name="_Hlk136603900"/>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8ECFAF9" w14:textId="62D43953" w:rsidR="00A41CC1" w:rsidRDefault="00A41CC1" w:rsidP="00A41CC1">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01706B">
              <w:rPr>
                <w:rFonts w:ascii="Times New Roman" w:hAnsi="Times New Roman" w:cs="Times New Roman"/>
                <w:b/>
                <w:bCs/>
                <w:sz w:val="24"/>
                <w:szCs w:val="24"/>
              </w:rPr>
              <w:t>Techninis ir profesinis pajėgumas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664FB1A" w14:textId="77777777"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
                <w:bCs/>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1C35A" w14:textId="77777777"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Cs/>
                <w:sz w:val="24"/>
                <w:szCs w:val="24"/>
              </w:rPr>
            </w:pPr>
          </w:p>
        </w:tc>
      </w:tr>
      <w:tr w:rsidR="00A41CC1" w:rsidRPr="0001706B" w14:paraId="7EC6837A" w14:textId="77777777" w:rsidTr="005158C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0846F" w14:textId="77777777" w:rsidR="00A41CC1" w:rsidRPr="0001706B" w:rsidRDefault="00A41CC1" w:rsidP="00A41CC1">
            <w:pPr>
              <w:numPr>
                <w:ilvl w:val="1"/>
                <w:numId w:val="3"/>
              </w:numPr>
              <w:pBdr>
                <w:top w:val="nil"/>
                <w:left w:val="nil"/>
                <w:bottom w:val="nil"/>
                <w:right w:val="nil"/>
                <w:between w:val="nil"/>
                <w:bar w:val="nil"/>
              </w:pBdr>
              <w:spacing w:after="0" w:line="240" w:lineRule="auto"/>
              <w:ind w:left="0" w:firstLine="0"/>
              <w:jc w:val="both"/>
              <w:rPr>
                <w:rFonts w:ascii="Times New Roman" w:hAnsi="Times New Roman" w:cs="Times New Roman"/>
                <w:bCs/>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5C92C0E" w14:textId="77777777" w:rsidR="001D4238" w:rsidRPr="001D4238" w:rsidRDefault="001D4238" w:rsidP="001D4238">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1D4238">
              <w:rPr>
                <w:rFonts w:ascii="Times New Roman" w:hAnsi="Times New Roman" w:cs="Times New Roman"/>
                <w:bCs/>
                <w:sz w:val="24"/>
                <w:szCs w:val="24"/>
              </w:rPr>
              <w:t>Tiekėjas privalo turėti kvalifikuotus specialistus, atsakingus už sutarties vykdymą, kurie atitinka žemiau nurodytus minimalius reikalavimus:</w:t>
            </w:r>
          </w:p>
          <w:p w14:paraId="61ABC87C" w14:textId="0AC6C2C4" w:rsidR="001D4238" w:rsidRPr="001D4238" w:rsidRDefault="001D4238" w:rsidP="001D4238">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1D4238">
              <w:rPr>
                <w:rFonts w:ascii="Times New Roman" w:hAnsi="Times New Roman" w:cs="Times New Roman"/>
                <w:bCs/>
                <w:sz w:val="24"/>
                <w:szCs w:val="24"/>
              </w:rPr>
              <w:t xml:space="preserve">1. Bent vieną kvalifikuotą ypatingo statinio projekto vadovą, Statinių grupės: negyvenamieji pastatai (statinių pogrupis: </w:t>
            </w:r>
            <w:r>
              <w:rPr>
                <w:rFonts w:ascii="Times New Roman" w:hAnsi="Times New Roman" w:cs="Times New Roman"/>
                <w:bCs/>
                <w:sz w:val="24"/>
                <w:szCs w:val="24"/>
              </w:rPr>
              <w:t>mokslo</w:t>
            </w:r>
            <w:r w:rsidRPr="001D4238">
              <w:rPr>
                <w:rFonts w:ascii="Times New Roman" w:hAnsi="Times New Roman" w:cs="Times New Roman"/>
                <w:bCs/>
                <w:sz w:val="24"/>
                <w:szCs w:val="24"/>
              </w:rPr>
              <w:t xml:space="preserve"> paskirties pastatai).</w:t>
            </w:r>
          </w:p>
          <w:p w14:paraId="6BF24562" w14:textId="615B72DB" w:rsidR="00333AA0" w:rsidRPr="00333AA0" w:rsidRDefault="001D4238" w:rsidP="00333AA0">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1D4238">
              <w:rPr>
                <w:rFonts w:ascii="Times New Roman" w:hAnsi="Times New Roman" w:cs="Times New Roman"/>
                <w:bCs/>
                <w:sz w:val="24"/>
                <w:szCs w:val="24"/>
              </w:rPr>
              <w:t xml:space="preserve">2. </w:t>
            </w:r>
            <w:r w:rsidR="00C8053F">
              <w:rPr>
                <w:rFonts w:ascii="Times New Roman" w:hAnsi="Times New Roman" w:cs="Times New Roman"/>
                <w:bCs/>
                <w:sz w:val="24"/>
                <w:szCs w:val="24"/>
              </w:rPr>
              <w:t>K</w:t>
            </w:r>
            <w:r w:rsidRPr="001D4238">
              <w:rPr>
                <w:rFonts w:ascii="Times New Roman" w:hAnsi="Times New Roman" w:cs="Times New Roman"/>
                <w:bCs/>
                <w:sz w:val="24"/>
                <w:szCs w:val="24"/>
              </w:rPr>
              <w:t>valifikuot</w:t>
            </w:r>
            <w:r w:rsidR="00C8053F">
              <w:rPr>
                <w:rFonts w:ascii="Times New Roman" w:hAnsi="Times New Roman" w:cs="Times New Roman"/>
                <w:bCs/>
                <w:sz w:val="24"/>
                <w:szCs w:val="24"/>
              </w:rPr>
              <w:t>us</w:t>
            </w:r>
            <w:r w:rsidRPr="001D4238">
              <w:rPr>
                <w:rFonts w:ascii="Times New Roman" w:hAnsi="Times New Roman" w:cs="Times New Roman"/>
                <w:bCs/>
                <w:sz w:val="24"/>
                <w:szCs w:val="24"/>
              </w:rPr>
              <w:t xml:space="preserve"> ypatingojo statinio projekto </w:t>
            </w:r>
            <w:r w:rsidR="00C8053F">
              <w:rPr>
                <w:rFonts w:ascii="Times New Roman" w:hAnsi="Times New Roman" w:cs="Times New Roman"/>
                <w:bCs/>
                <w:sz w:val="24"/>
                <w:szCs w:val="24"/>
              </w:rPr>
              <w:t>dalie</w:t>
            </w:r>
            <w:r w:rsidR="00C65595">
              <w:rPr>
                <w:rFonts w:ascii="Times New Roman" w:hAnsi="Times New Roman" w:cs="Times New Roman"/>
                <w:bCs/>
                <w:sz w:val="24"/>
                <w:szCs w:val="24"/>
              </w:rPr>
              <w:t>s</w:t>
            </w:r>
            <w:r w:rsidR="00C8053F">
              <w:rPr>
                <w:rFonts w:ascii="Times New Roman" w:hAnsi="Times New Roman" w:cs="Times New Roman"/>
                <w:bCs/>
                <w:sz w:val="24"/>
                <w:szCs w:val="24"/>
              </w:rPr>
              <w:t xml:space="preserve"> </w:t>
            </w:r>
            <w:r w:rsidRPr="001D4238">
              <w:rPr>
                <w:rFonts w:ascii="Times New Roman" w:hAnsi="Times New Roman" w:cs="Times New Roman"/>
                <w:bCs/>
                <w:sz w:val="24"/>
                <w:szCs w:val="24"/>
              </w:rPr>
              <w:t>vadov</w:t>
            </w:r>
            <w:r w:rsidR="00C65595">
              <w:rPr>
                <w:rFonts w:ascii="Times New Roman" w:hAnsi="Times New Roman" w:cs="Times New Roman"/>
                <w:bCs/>
                <w:sz w:val="24"/>
                <w:szCs w:val="24"/>
              </w:rPr>
              <w:t>us</w:t>
            </w:r>
            <w:r w:rsidRPr="001D4238">
              <w:rPr>
                <w:rFonts w:ascii="Times New Roman" w:hAnsi="Times New Roman" w:cs="Times New Roman"/>
                <w:bCs/>
                <w:sz w:val="24"/>
                <w:szCs w:val="24"/>
              </w:rPr>
              <w:t>, Statinių grupė</w:t>
            </w:r>
            <w:r w:rsidR="007B3BB2">
              <w:rPr>
                <w:rFonts w:ascii="Times New Roman" w:hAnsi="Times New Roman" w:cs="Times New Roman"/>
                <w:bCs/>
                <w:sz w:val="24"/>
                <w:szCs w:val="24"/>
              </w:rPr>
              <w:t>:</w:t>
            </w:r>
            <w:r w:rsidRPr="001D4238">
              <w:rPr>
                <w:rFonts w:ascii="Times New Roman" w:hAnsi="Times New Roman" w:cs="Times New Roman"/>
                <w:bCs/>
                <w:sz w:val="24"/>
                <w:szCs w:val="24"/>
              </w:rPr>
              <w:t xml:space="preserve"> negyvenamieji pastatai (statinių pogrupis: </w:t>
            </w:r>
            <w:r w:rsidR="00C65595">
              <w:rPr>
                <w:rFonts w:ascii="Times New Roman" w:hAnsi="Times New Roman" w:cs="Times New Roman"/>
                <w:bCs/>
                <w:sz w:val="24"/>
                <w:szCs w:val="24"/>
              </w:rPr>
              <w:t xml:space="preserve">mokslo </w:t>
            </w:r>
            <w:r w:rsidRPr="001D4238">
              <w:rPr>
                <w:rFonts w:ascii="Times New Roman" w:hAnsi="Times New Roman" w:cs="Times New Roman"/>
                <w:bCs/>
                <w:sz w:val="24"/>
                <w:szCs w:val="24"/>
              </w:rPr>
              <w:t>paskirties pastatai)</w:t>
            </w:r>
            <w:r w:rsidR="00C65595">
              <w:rPr>
                <w:rFonts w:ascii="Times New Roman" w:hAnsi="Times New Roman" w:cs="Times New Roman"/>
                <w:bCs/>
                <w:sz w:val="24"/>
                <w:szCs w:val="24"/>
              </w:rPr>
              <w:t xml:space="preserve"> šioms projekto dalims:</w:t>
            </w:r>
          </w:p>
          <w:p w14:paraId="485CADD9" w14:textId="77777777" w:rsidR="00333AA0" w:rsidRPr="00333AA0" w:rsidRDefault="00333AA0" w:rsidP="00333AA0">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333AA0">
              <w:rPr>
                <w:rFonts w:ascii="Times New Roman" w:hAnsi="Times New Roman" w:cs="Times New Roman"/>
                <w:bCs/>
                <w:sz w:val="24"/>
                <w:szCs w:val="24"/>
              </w:rPr>
              <w:t>-</w:t>
            </w:r>
            <w:r w:rsidRPr="00333AA0">
              <w:rPr>
                <w:rFonts w:ascii="Times New Roman" w:hAnsi="Times New Roman" w:cs="Times New Roman"/>
                <w:bCs/>
                <w:sz w:val="24"/>
                <w:szCs w:val="24"/>
              </w:rPr>
              <w:tab/>
              <w:t>Konstrukcijų;</w:t>
            </w:r>
          </w:p>
          <w:p w14:paraId="26863161" w14:textId="77777777" w:rsidR="00333AA0" w:rsidRPr="00333AA0" w:rsidRDefault="00333AA0" w:rsidP="00333AA0">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333AA0">
              <w:rPr>
                <w:rFonts w:ascii="Times New Roman" w:hAnsi="Times New Roman" w:cs="Times New Roman"/>
                <w:bCs/>
                <w:sz w:val="24"/>
                <w:szCs w:val="24"/>
              </w:rPr>
              <w:t>-</w:t>
            </w:r>
            <w:r w:rsidRPr="00333AA0">
              <w:rPr>
                <w:rFonts w:ascii="Times New Roman" w:hAnsi="Times New Roman" w:cs="Times New Roman"/>
                <w:bCs/>
                <w:sz w:val="24"/>
                <w:szCs w:val="24"/>
              </w:rPr>
              <w:tab/>
              <w:t>Vandentiekio ir nuotekų šalinimo;</w:t>
            </w:r>
          </w:p>
          <w:p w14:paraId="05211E06" w14:textId="77777777" w:rsidR="00333AA0" w:rsidRPr="00333AA0" w:rsidRDefault="00333AA0" w:rsidP="00333AA0">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333AA0">
              <w:rPr>
                <w:rFonts w:ascii="Times New Roman" w:hAnsi="Times New Roman" w:cs="Times New Roman"/>
                <w:bCs/>
                <w:sz w:val="24"/>
                <w:szCs w:val="24"/>
              </w:rPr>
              <w:t>-</w:t>
            </w:r>
            <w:r w:rsidRPr="00333AA0">
              <w:rPr>
                <w:rFonts w:ascii="Times New Roman" w:hAnsi="Times New Roman" w:cs="Times New Roman"/>
                <w:bCs/>
                <w:sz w:val="24"/>
                <w:szCs w:val="24"/>
              </w:rPr>
              <w:tab/>
              <w:t>Šildymo, vėdinimo ir oro kondicionavimo;</w:t>
            </w:r>
          </w:p>
          <w:p w14:paraId="6289801A" w14:textId="77777777" w:rsidR="00333AA0" w:rsidRPr="00333AA0" w:rsidRDefault="00333AA0" w:rsidP="00333AA0">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333AA0">
              <w:rPr>
                <w:rFonts w:ascii="Times New Roman" w:hAnsi="Times New Roman" w:cs="Times New Roman"/>
                <w:bCs/>
                <w:sz w:val="24"/>
                <w:szCs w:val="24"/>
              </w:rPr>
              <w:t>-</w:t>
            </w:r>
            <w:r w:rsidRPr="00333AA0">
              <w:rPr>
                <w:rFonts w:ascii="Times New Roman" w:hAnsi="Times New Roman" w:cs="Times New Roman"/>
                <w:bCs/>
                <w:sz w:val="24"/>
                <w:szCs w:val="24"/>
              </w:rPr>
              <w:tab/>
              <w:t>Elektrotechnikos;</w:t>
            </w:r>
          </w:p>
          <w:p w14:paraId="500460ED" w14:textId="77777777" w:rsidR="00333AA0" w:rsidRPr="00333AA0" w:rsidRDefault="00333AA0" w:rsidP="00333AA0">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333AA0">
              <w:rPr>
                <w:rFonts w:ascii="Times New Roman" w:hAnsi="Times New Roman" w:cs="Times New Roman"/>
                <w:bCs/>
                <w:sz w:val="24"/>
                <w:szCs w:val="24"/>
              </w:rPr>
              <w:t>-</w:t>
            </w:r>
            <w:r w:rsidRPr="00333AA0">
              <w:rPr>
                <w:rFonts w:ascii="Times New Roman" w:hAnsi="Times New Roman" w:cs="Times New Roman"/>
                <w:bCs/>
                <w:sz w:val="24"/>
                <w:szCs w:val="24"/>
              </w:rPr>
              <w:tab/>
              <w:t>Elektroninių ryšių;</w:t>
            </w:r>
          </w:p>
          <w:p w14:paraId="53074B20" w14:textId="77777777" w:rsidR="00333AA0" w:rsidRPr="00333AA0" w:rsidRDefault="00333AA0" w:rsidP="00333AA0">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333AA0">
              <w:rPr>
                <w:rFonts w:ascii="Times New Roman" w:hAnsi="Times New Roman" w:cs="Times New Roman"/>
                <w:bCs/>
                <w:sz w:val="24"/>
                <w:szCs w:val="24"/>
              </w:rPr>
              <w:t>-</w:t>
            </w:r>
            <w:r w:rsidRPr="00333AA0">
              <w:rPr>
                <w:rFonts w:ascii="Times New Roman" w:hAnsi="Times New Roman" w:cs="Times New Roman"/>
                <w:bCs/>
                <w:sz w:val="24"/>
                <w:szCs w:val="24"/>
              </w:rPr>
              <w:tab/>
              <w:t>Gaisrinės ir apsauginės signalizacijos;</w:t>
            </w:r>
          </w:p>
          <w:p w14:paraId="59D9DB19" w14:textId="649AA820" w:rsidR="00333AA0" w:rsidRPr="00333AA0" w:rsidRDefault="00333AA0" w:rsidP="00333AA0">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333AA0">
              <w:rPr>
                <w:rFonts w:ascii="Times New Roman" w:hAnsi="Times New Roman" w:cs="Times New Roman"/>
                <w:bCs/>
                <w:sz w:val="24"/>
                <w:szCs w:val="24"/>
              </w:rPr>
              <w:t>-</w:t>
            </w:r>
            <w:r w:rsidRPr="00333AA0">
              <w:rPr>
                <w:rFonts w:ascii="Times New Roman" w:hAnsi="Times New Roman" w:cs="Times New Roman"/>
                <w:bCs/>
                <w:sz w:val="24"/>
                <w:szCs w:val="24"/>
              </w:rPr>
              <w:tab/>
              <w:t>Gaisrinė sauga;</w:t>
            </w:r>
          </w:p>
          <w:p w14:paraId="15B72B12" w14:textId="709C5FDD" w:rsidR="00333AA0" w:rsidRPr="00333AA0" w:rsidRDefault="00333AA0" w:rsidP="00333AA0">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333AA0">
              <w:rPr>
                <w:rFonts w:ascii="Times New Roman" w:hAnsi="Times New Roman" w:cs="Times New Roman"/>
                <w:bCs/>
                <w:sz w:val="24"/>
                <w:szCs w:val="24"/>
              </w:rPr>
              <w:t>-</w:t>
            </w:r>
            <w:r w:rsidRPr="00333AA0">
              <w:rPr>
                <w:rFonts w:ascii="Times New Roman" w:hAnsi="Times New Roman" w:cs="Times New Roman"/>
                <w:bCs/>
                <w:sz w:val="24"/>
                <w:szCs w:val="24"/>
              </w:rPr>
              <w:tab/>
              <w:t>Pasirengim</w:t>
            </w:r>
            <w:r w:rsidR="00732E3F">
              <w:rPr>
                <w:rFonts w:ascii="Times New Roman" w:hAnsi="Times New Roman" w:cs="Times New Roman"/>
                <w:bCs/>
                <w:sz w:val="24"/>
                <w:szCs w:val="24"/>
              </w:rPr>
              <w:t>o</w:t>
            </w:r>
            <w:r w:rsidRPr="00333AA0">
              <w:rPr>
                <w:rFonts w:ascii="Times New Roman" w:hAnsi="Times New Roman" w:cs="Times New Roman"/>
                <w:bCs/>
                <w:sz w:val="24"/>
                <w:szCs w:val="24"/>
              </w:rPr>
              <w:t xml:space="preserve"> statybai ir statybos darbų organizavim</w:t>
            </w:r>
            <w:r w:rsidR="00732E3F">
              <w:rPr>
                <w:rFonts w:ascii="Times New Roman" w:hAnsi="Times New Roman" w:cs="Times New Roman"/>
                <w:bCs/>
                <w:sz w:val="24"/>
                <w:szCs w:val="24"/>
              </w:rPr>
              <w:t>o</w:t>
            </w:r>
            <w:r w:rsidRPr="00333AA0">
              <w:rPr>
                <w:rFonts w:ascii="Times New Roman" w:hAnsi="Times New Roman" w:cs="Times New Roman"/>
                <w:bCs/>
                <w:sz w:val="24"/>
                <w:szCs w:val="24"/>
              </w:rPr>
              <w:t>;</w:t>
            </w:r>
          </w:p>
          <w:p w14:paraId="404F9DE5" w14:textId="1A8E2188" w:rsidR="001D4238" w:rsidRDefault="00333AA0" w:rsidP="00333AA0">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333AA0">
              <w:rPr>
                <w:rFonts w:ascii="Times New Roman" w:hAnsi="Times New Roman" w:cs="Times New Roman"/>
                <w:bCs/>
                <w:sz w:val="24"/>
                <w:szCs w:val="24"/>
              </w:rPr>
              <w:lastRenderedPageBreak/>
              <w:t>-</w:t>
            </w:r>
            <w:r w:rsidRPr="00333AA0">
              <w:rPr>
                <w:rFonts w:ascii="Times New Roman" w:hAnsi="Times New Roman" w:cs="Times New Roman"/>
                <w:bCs/>
                <w:sz w:val="24"/>
                <w:szCs w:val="24"/>
              </w:rPr>
              <w:tab/>
              <w:t>Statybos skaičiuojamosios kainos nustatym</w:t>
            </w:r>
            <w:r w:rsidR="00732E3F">
              <w:rPr>
                <w:rFonts w:ascii="Times New Roman" w:hAnsi="Times New Roman" w:cs="Times New Roman"/>
                <w:bCs/>
                <w:sz w:val="24"/>
                <w:szCs w:val="24"/>
              </w:rPr>
              <w:t>o</w:t>
            </w:r>
            <w:r w:rsidR="007B3BB2">
              <w:rPr>
                <w:rFonts w:ascii="Times New Roman" w:hAnsi="Times New Roman" w:cs="Times New Roman"/>
                <w:bCs/>
                <w:sz w:val="24"/>
                <w:szCs w:val="24"/>
              </w:rPr>
              <w:t>.</w:t>
            </w:r>
          </w:p>
          <w:p w14:paraId="09118E4A" w14:textId="77777777" w:rsidR="00B45A5E" w:rsidRPr="001D4238" w:rsidRDefault="00B45A5E" w:rsidP="001D4238">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591E50F7" w14:textId="49693814" w:rsidR="00A41CC1" w:rsidRPr="0001706B" w:rsidRDefault="001D4238" w:rsidP="001D4238">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1D4238">
              <w:rPr>
                <w:rFonts w:ascii="Times New Roman" w:hAnsi="Times New Roman" w:cs="Times New Roman"/>
                <w:bCs/>
                <w:sz w:val="24"/>
                <w:szCs w:val="24"/>
              </w:rPr>
              <w:t>Tiekėjas gali teikti tą patį specialistą į kelias pozicijas, jeigu specialistas atitinka toms pozicijoms keliamus reikalavimus.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29EA730" w14:textId="77777777" w:rsidR="002F04D2" w:rsidRPr="00005590" w:rsidRDefault="002F04D2" w:rsidP="002F04D2">
            <w:pPr>
              <w:jc w:val="both"/>
              <w:rPr>
                <w:rFonts w:ascii="Times New Roman" w:hAnsi="Times New Roman"/>
                <w:b/>
                <w:i/>
                <w:iCs/>
                <w:sz w:val="24"/>
              </w:rPr>
            </w:pPr>
            <w:r w:rsidRPr="00005590">
              <w:rPr>
                <w:rFonts w:ascii="Times New Roman" w:hAnsi="Times New Roman"/>
                <w:b/>
                <w:bCs/>
                <w:i/>
                <w:iCs/>
                <w:sz w:val="24"/>
              </w:rPr>
              <w:lastRenderedPageBreak/>
              <w:t>Pateikiama su pasiūlymu:</w:t>
            </w:r>
            <w:r w:rsidRPr="00005590">
              <w:rPr>
                <w:rFonts w:ascii="Times New Roman" w:hAnsi="Times New Roman"/>
                <w:i/>
                <w:iCs/>
                <w:sz w:val="24"/>
              </w:rPr>
              <w:t xml:space="preserve"> </w:t>
            </w:r>
            <w:r w:rsidRPr="00005590">
              <w:rPr>
                <w:rFonts w:ascii="Times New Roman" w:hAnsi="Times New Roman"/>
                <w:b/>
                <w:i/>
                <w:iCs/>
                <w:sz w:val="24"/>
              </w:rPr>
              <w:t>EBVPD.</w:t>
            </w:r>
          </w:p>
          <w:p w14:paraId="3DBEF9F3" w14:textId="77777777" w:rsidR="002F04D2" w:rsidRPr="00005590" w:rsidRDefault="002F04D2" w:rsidP="002F04D2">
            <w:pPr>
              <w:jc w:val="both"/>
              <w:rPr>
                <w:rFonts w:ascii="Times New Roman" w:hAnsi="Times New Roman"/>
                <w:b/>
                <w:sz w:val="24"/>
              </w:rPr>
            </w:pPr>
            <w:r w:rsidRPr="00005590">
              <w:rPr>
                <w:rFonts w:ascii="Times New Roman" w:hAnsi="Times New Roman"/>
                <w:b/>
                <w:i/>
                <w:iCs/>
                <w:sz w:val="24"/>
              </w:rPr>
              <w:t>Dokumentai, kuriuos turės pateikti galimas laimėtojas:</w:t>
            </w:r>
          </w:p>
          <w:p w14:paraId="5904AC82" w14:textId="7DD0DDF8"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
                <w:bCs/>
                <w:sz w:val="24"/>
                <w:szCs w:val="24"/>
              </w:rPr>
            </w:pPr>
            <w:r w:rsidRPr="0001706B">
              <w:rPr>
                <w:rFonts w:ascii="Times New Roman" w:hAnsi="Times New Roman" w:cs="Times New Roman"/>
                <w:bCs/>
                <w:sz w:val="24"/>
                <w:szCs w:val="24"/>
              </w:rPr>
              <w:t>1.</w:t>
            </w:r>
            <w:r w:rsidRPr="0001706B">
              <w:rPr>
                <w:rFonts w:ascii="Times New Roman" w:hAnsi="Times New Roman" w:cs="Times New Roman"/>
                <w:b/>
                <w:bCs/>
                <w:sz w:val="24"/>
                <w:szCs w:val="24"/>
              </w:rPr>
              <w:t xml:space="preserve"> </w:t>
            </w:r>
            <w:r w:rsidRPr="00386F18">
              <w:rPr>
                <w:rFonts w:ascii="Times New Roman" w:hAnsi="Times New Roman" w:cs="Times New Roman"/>
                <w:sz w:val="24"/>
                <w:szCs w:val="24"/>
              </w:rPr>
              <w:t>Užpildytas už sutarties vykdymą atsakingų specialistų sąrašas</w:t>
            </w:r>
            <w:r w:rsidRPr="0001706B">
              <w:rPr>
                <w:rFonts w:ascii="Times New Roman" w:hAnsi="Times New Roman" w:cs="Times New Roman"/>
                <w:b/>
                <w:bCs/>
                <w:sz w:val="24"/>
                <w:szCs w:val="24"/>
              </w:rPr>
              <w:t xml:space="preserve"> (pirkimo sąlygų </w:t>
            </w:r>
            <w:r w:rsidR="00007A53">
              <w:rPr>
                <w:rFonts w:ascii="Times New Roman" w:hAnsi="Times New Roman" w:cs="Times New Roman"/>
                <w:b/>
                <w:bCs/>
                <w:sz w:val="24"/>
                <w:szCs w:val="24"/>
              </w:rPr>
              <w:t>7</w:t>
            </w:r>
            <w:r w:rsidRPr="0001706B">
              <w:rPr>
                <w:rFonts w:ascii="Times New Roman" w:hAnsi="Times New Roman" w:cs="Times New Roman"/>
                <w:b/>
                <w:bCs/>
                <w:sz w:val="24"/>
                <w:szCs w:val="24"/>
              </w:rPr>
              <w:t xml:space="preserve"> priedas).</w:t>
            </w:r>
          </w:p>
          <w:p w14:paraId="235ADD35" w14:textId="77777777"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Cs/>
                <w:sz w:val="24"/>
                <w:szCs w:val="24"/>
              </w:rPr>
            </w:pPr>
          </w:p>
          <w:p w14:paraId="61774784" w14:textId="77777777" w:rsidR="00042D47" w:rsidRDefault="00A41CC1" w:rsidP="00A41CC1">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 xml:space="preserve">2. </w:t>
            </w:r>
            <w:r w:rsidR="00042D47">
              <w:t xml:space="preserve"> </w:t>
            </w:r>
            <w:r w:rsidR="00042D47" w:rsidRPr="00042D47">
              <w:rPr>
                <w:rFonts w:ascii="Times New Roman" w:hAnsi="Times New Roman" w:cs="Times New Roman"/>
                <w:bCs/>
                <w:sz w:val="24"/>
                <w:szCs w:val="24"/>
              </w:rPr>
              <w:t xml:space="preserve">Siūlomų specialistų reikalaujamą kvalifikaciją įrodančių atestatų kopijos.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 Užsienio šalies specialistai turi pateikti kilmės </w:t>
            </w:r>
            <w:r w:rsidR="00042D47" w:rsidRPr="00042D47">
              <w:rPr>
                <w:rFonts w:ascii="Times New Roman" w:hAnsi="Times New Roman" w:cs="Times New Roman"/>
                <w:bCs/>
                <w:sz w:val="24"/>
                <w:szCs w:val="24"/>
              </w:rPr>
              <w:lastRenderedPageBreak/>
              <w:t xml:space="preserve">šalyje išduoto atestato/dokumento kopiją ir prašymo </w:t>
            </w:r>
            <w:r w:rsidR="00042D47">
              <w:rPr>
                <w:rFonts w:ascii="Times New Roman" w:hAnsi="Times New Roman" w:cs="Times New Roman"/>
                <w:bCs/>
                <w:sz w:val="24"/>
                <w:szCs w:val="24"/>
              </w:rPr>
              <w:t>SSVA</w:t>
            </w:r>
            <w:r w:rsidR="00042D47" w:rsidRPr="00042D47">
              <w:rPr>
                <w:rFonts w:ascii="Times New Roman" w:hAnsi="Times New Roman" w:cs="Times New Roman"/>
                <w:bCs/>
                <w:sz w:val="24"/>
                <w:szCs w:val="24"/>
              </w:rPr>
              <w:t xml:space="preserve"> išduoti Teisės pripažinimo dokumentą kopiją.</w:t>
            </w:r>
          </w:p>
          <w:p w14:paraId="3DBA4282" w14:textId="77777777"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Cs/>
                <w:sz w:val="24"/>
                <w:szCs w:val="24"/>
              </w:rPr>
            </w:pPr>
          </w:p>
          <w:p w14:paraId="2D9659DB" w14:textId="77777777"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Cs/>
                <w:sz w:val="24"/>
                <w:szCs w:val="24"/>
              </w:rPr>
            </w:pPr>
          </w:p>
          <w:p w14:paraId="7C01FE39" w14:textId="12853631"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
                <w:bCs/>
                <w:i/>
                <w:sz w:val="24"/>
                <w:szCs w:val="24"/>
              </w:rPr>
            </w:pPr>
            <w:r w:rsidRPr="0001706B">
              <w:rPr>
                <w:rFonts w:ascii="Times New Roman" w:hAnsi="Times New Roman" w:cs="Times New Roman"/>
                <w:b/>
                <w:bCs/>
                <w:i/>
                <w:sz w:val="24"/>
                <w:szCs w:val="24"/>
              </w:rPr>
              <w:t>Pastab</w:t>
            </w:r>
            <w:r w:rsidR="00C06604">
              <w:rPr>
                <w:rFonts w:ascii="Times New Roman" w:hAnsi="Times New Roman" w:cs="Times New Roman"/>
                <w:b/>
                <w:bCs/>
                <w:i/>
                <w:sz w:val="24"/>
                <w:szCs w:val="24"/>
              </w:rPr>
              <w:t>a</w:t>
            </w:r>
            <w:r w:rsidRPr="0001706B">
              <w:rPr>
                <w:rFonts w:ascii="Times New Roman" w:hAnsi="Times New Roman" w:cs="Times New Roman"/>
                <w:b/>
                <w:bCs/>
                <w:i/>
                <w:sz w:val="24"/>
                <w:szCs w:val="24"/>
              </w:rPr>
              <w:t xml:space="preserve">: </w:t>
            </w:r>
          </w:p>
          <w:p w14:paraId="0EF6B7A9" w14:textId="20D80396"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i/>
                <w:sz w:val="24"/>
                <w:szCs w:val="24"/>
              </w:rPr>
              <w:t>Jei specialistas/-ai yra fizinis/-iai asmuo/-enys  (kvazisubtiekėjai), pateikiamas/-i sutikimas/-ai ar kiti dokumentai, patvirtinantis/-ys, kad laimėjimo atveju jis/-ie bus įdarbintas/-i įmonėje ir sutiks teikti sutartyje nurodytas paslaugas ir patvirtinimas/-ai, kad pirkimo laimėjimo atveju bus įdarbintas/-i. Jei siūlomas/-i specialistas/-ai nėra įmonės darbuotojas/-ai ir nebus įdarbintas/-i tiekėjo įmonėje – jis/-ie laikomas/-i subtiekėju/-ais.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0901C" w14:textId="77777777"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0CD5411D" w14:textId="77777777"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6C2FBF30" w14:textId="58A8ACE7" w:rsidR="00A41CC1" w:rsidRPr="0001706B" w:rsidRDefault="00EE77D8" w:rsidP="00A41CC1">
            <w:pPr>
              <w:pBdr>
                <w:top w:val="nil"/>
                <w:left w:val="nil"/>
                <w:bottom w:val="nil"/>
                <w:right w:val="nil"/>
                <w:between w:val="nil"/>
                <w:bar w:val="nil"/>
              </w:pBdr>
              <w:spacing w:after="0" w:line="240" w:lineRule="auto"/>
              <w:rPr>
                <w:rFonts w:ascii="Times New Roman" w:hAnsi="Times New Roman" w:cs="Times New Roman"/>
                <w:bCs/>
                <w:sz w:val="24"/>
                <w:szCs w:val="24"/>
              </w:rPr>
            </w:pPr>
            <w:r w:rsidRPr="000B4B26">
              <w:rPr>
                <w:rFonts w:ascii="Times New Roman" w:hAnsi="Times New Roman" w:cs="Times New Roman"/>
                <w:bCs/>
                <w:sz w:val="24"/>
                <w:szCs w:val="24"/>
              </w:rPr>
              <w:t>Subtiekėjas turi turėti kvalifikaciją, būtiną prisiimtiems  įsipareigojimams pagal pirkimo sutartį vykdyti.</w:t>
            </w:r>
          </w:p>
        </w:tc>
      </w:tr>
      <w:tr w:rsidR="006A390B" w:rsidRPr="0001706B" w14:paraId="72BC0EA8" w14:textId="77777777" w:rsidTr="006A39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A360D" w14:textId="77777777" w:rsidR="006A390B" w:rsidRPr="0001706B" w:rsidRDefault="006A390B" w:rsidP="006A390B">
            <w:pPr>
              <w:numPr>
                <w:ilvl w:val="0"/>
                <w:numId w:val="3"/>
              </w:numPr>
              <w:pBdr>
                <w:top w:val="nil"/>
                <w:left w:val="nil"/>
                <w:bottom w:val="nil"/>
                <w:right w:val="nil"/>
                <w:between w:val="nil"/>
                <w:bar w:val="nil"/>
              </w:pBdr>
              <w:spacing w:after="0" w:line="240" w:lineRule="auto"/>
              <w:jc w:val="both"/>
              <w:rPr>
                <w:rFonts w:ascii="Times New Roman" w:hAnsi="Times New Roman" w:cs="Times New Roman"/>
                <w:bCs/>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E7B46" w14:textId="55C05C99" w:rsidR="006A390B" w:rsidRPr="006A390B" w:rsidRDefault="006A390B" w:rsidP="00A41CC1">
            <w:pPr>
              <w:pBdr>
                <w:top w:val="nil"/>
                <w:left w:val="nil"/>
                <w:bottom w:val="nil"/>
                <w:right w:val="nil"/>
                <w:between w:val="nil"/>
                <w:bar w:val="nil"/>
              </w:pBdr>
              <w:spacing w:after="0" w:line="240" w:lineRule="auto"/>
              <w:rPr>
                <w:rFonts w:ascii="Times New Roman" w:hAnsi="Times New Roman" w:cs="Times New Roman"/>
                <w:b/>
                <w:sz w:val="24"/>
                <w:szCs w:val="24"/>
              </w:rPr>
            </w:pPr>
            <w:r w:rsidRPr="006A390B">
              <w:rPr>
                <w:rFonts w:ascii="Times New Roman" w:hAnsi="Times New Roman" w:cs="Times New Roman"/>
                <w:b/>
                <w:sz w:val="24"/>
                <w:szCs w:val="24"/>
              </w:rPr>
              <w:t>Tiekėjo patirtis</w:t>
            </w:r>
          </w:p>
        </w:tc>
      </w:tr>
      <w:tr w:rsidR="00095D84" w:rsidRPr="0001706B" w14:paraId="69C6E2EA" w14:textId="77777777" w:rsidTr="005158C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46047" w14:textId="77777777" w:rsidR="00095D84" w:rsidRPr="0001706B" w:rsidRDefault="00095D84" w:rsidP="00095D84">
            <w:pPr>
              <w:numPr>
                <w:ilvl w:val="1"/>
                <w:numId w:val="3"/>
              </w:numPr>
              <w:pBdr>
                <w:top w:val="nil"/>
                <w:left w:val="nil"/>
                <w:bottom w:val="nil"/>
                <w:right w:val="nil"/>
                <w:between w:val="nil"/>
                <w:bar w:val="nil"/>
              </w:pBdr>
              <w:spacing w:after="0" w:line="240" w:lineRule="auto"/>
              <w:ind w:left="0" w:firstLine="0"/>
              <w:jc w:val="both"/>
              <w:rPr>
                <w:rFonts w:ascii="Times New Roman" w:hAnsi="Times New Roman" w:cs="Times New Roman"/>
                <w:bCs/>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3B3DD63" w14:textId="741A29F9" w:rsidR="00095D84" w:rsidRPr="00095D84" w:rsidRDefault="00095D84" w:rsidP="00095D84">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095D84">
              <w:rPr>
                <w:rFonts w:ascii="Times New Roman" w:hAnsi="Times New Roman" w:cs="Times New Roman"/>
                <w:bCs/>
                <w:sz w:val="24"/>
                <w:szCs w:val="24"/>
              </w:rPr>
              <w:t>Tiekėjas per paskutinius 3 (arba per laiką nuo tiekėjo įregistravimo dienos, jeigu tiekėjas vykdė veiklą mažiau nei 3 metus) metus iki pasiūlymo</w:t>
            </w:r>
          </w:p>
          <w:p w14:paraId="3640FFFF" w14:textId="033E61FE" w:rsidR="00101B20" w:rsidRPr="00095D84" w:rsidRDefault="00095D84" w:rsidP="00101B20">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095D84">
              <w:rPr>
                <w:rFonts w:ascii="Times New Roman" w:hAnsi="Times New Roman" w:cs="Times New Roman"/>
                <w:bCs/>
                <w:sz w:val="24"/>
                <w:szCs w:val="24"/>
              </w:rPr>
              <w:t xml:space="preserve">pateikimo termino pabaigos </w:t>
            </w:r>
          </w:p>
          <w:p w14:paraId="4B2E413C" w14:textId="3D563280" w:rsidR="00095D84" w:rsidRPr="00C45FA7" w:rsidRDefault="00095D84" w:rsidP="00742F5D">
            <w:pPr>
              <w:pBdr>
                <w:top w:val="nil"/>
                <w:left w:val="nil"/>
                <w:bottom w:val="nil"/>
                <w:right w:val="nil"/>
                <w:between w:val="nil"/>
                <w:bar w:val="nil"/>
              </w:pBdr>
              <w:tabs>
                <w:tab w:val="left" w:pos="385"/>
              </w:tabs>
              <w:spacing w:after="0" w:line="240" w:lineRule="auto"/>
              <w:rPr>
                <w:rFonts w:ascii="Times New Roman" w:hAnsi="Times New Roman" w:cs="Times New Roman"/>
                <w:bCs/>
                <w:color w:val="FF0000"/>
                <w:sz w:val="24"/>
                <w:szCs w:val="24"/>
              </w:rPr>
            </w:pPr>
            <w:r w:rsidRPr="00095D84">
              <w:rPr>
                <w:rFonts w:ascii="Times New Roman" w:hAnsi="Times New Roman" w:cs="Times New Roman"/>
                <w:bCs/>
                <w:sz w:val="24"/>
                <w:szCs w:val="24"/>
              </w:rPr>
              <w:t xml:space="preserve">yra </w:t>
            </w:r>
            <w:r w:rsidR="00101B20">
              <w:rPr>
                <w:rFonts w:ascii="Times New Roman" w:hAnsi="Times New Roman" w:cs="Times New Roman"/>
                <w:bCs/>
                <w:sz w:val="24"/>
                <w:szCs w:val="24"/>
              </w:rPr>
              <w:t>parengęs bent vieną ypatingo</w:t>
            </w:r>
            <w:r w:rsidR="00C42236">
              <w:rPr>
                <w:rFonts w:ascii="Times New Roman" w:hAnsi="Times New Roman" w:cs="Times New Roman"/>
                <w:bCs/>
                <w:sz w:val="24"/>
                <w:szCs w:val="24"/>
              </w:rPr>
              <w:t>jo</w:t>
            </w:r>
            <w:r w:rsidR="00101B20">
              <w:rPr>
                <w:rFonts w:ascii="Times New Roman" w:hAnsi="Times New Roman" w:cs="Times New Roman"/>
                <w:bCs/>
                <w:sz w:val="24"/>
                <w:szCs w:val="24"/>
              </w:rPr>
              <w:t xml:space="preserve"> statinio</w:t>
            </w:r>
            <w:r w:rsidR="00C45FA7">
              <w:rPr>
                <w:rFonts w:ascii="Times New Roman" w:hAnsi="Times New Roman" w:cs="Times New Roman"/>
                <w:bCs/>
                <w:sz w:val="24"/>
                <w:szCs w:val="24"/>
              </w:rPr>
              <w:t xml:space="preserve"> kapitalinio </w:t>
            </w:r>
            <w:r w:rsidR="00101B20">
              <w:rPr>
                <w:rFonts w:ascii="Times New Roman" w:hAnsi="Times New Roman" w:cs="Times New Roman"/>
                <w:bCs/>
                <w:sz w:val="24"/>
                <w:szCs w:val="24"/>
              </w:rPr>
              <w:t xml:space="preserve"> </w:t>
            </w:r>
            <w:r w:rsidR="00742F5D">
              <w:rPr>
                <w:rFonts w:ascii="Times New Roman" w:hAnsi="Times New Roman" w:cs="Times New Roman"/>
                <w:bCs/>
                <w:sz w:val="24"/>
                <w:szCs w:val="24"/>
              </w:rPr>
              <w:t>remonto, rekonstrukcijos</w:t>
            </w:r>
            <w:r w:rsidR="00CF0D99">
              <w:rPr>
                <w:rFonts w:ascii="Times New Roman" w:hAnsi="Times New Roman" w:cs="Times New Roman"/>
                <w:bCs/>
                <w:sz w:val="24"/>
                <w:szCs w:val="24"/>
              </w:rPr>
              <w:t>, paprasto remonto</w:t>
            </w:r>
            <w:r w:rsidR="00742F5D">
              <w:rPr>
                <w:rFonts w:ascii="Times New Roman" w:hAnsi="Times New Roman" w:cs="Times New Roman"/>
                <w:bCs/>
                <w:sz w:val="24"/>
                <w:szCs w:val="24"/>
              </w:rPr>
              <w:t xml:space="preserve"> ar naujos statybos techninį ar techninį darbo projektą</w:t>
            </w:r>
            <w:r w:rsidR="00CF0D99">
              <w:rPr>
                <w:rFonts w:ascii="Times New Roman" w:hAnsi="Times New Roman" w:cs="Times New Roman"/>
                <w:bCs/>
                <w:sz w:val="24"/>
                <w:szCs w:val="24"/>
              </w:rPr>
              <w:t xml:space="preserve"> ar paprasto remonto aprašą,</w:t>
            </w:r>
            <w:r w:rsidR="00742F5D">
              <w:rPr>
                <w:rFonts w:ascii="Times New Roman" w:hAnsi="Times New Roman" w:cs="Times New Roman"/>
                <w:bCs/>
                <w:sz w:val="24"/>
                <w:szCs w:val="24"/>
              </w:rPr>
              <w:t xml:space="preserve"> </w:t>
            </w:r>
            <w:r w:rsidR="00742F5D" w:rsidRPr="00F83E37">
              <w:rPr>
                <w:rFonts w:ascii="Times New Roman" w:hAnsi="Times New Roman" w:cs="Times New Roman"/>
                <w:bCs/>
                <w:sz w:val="24"/>
                <w:szCs w:val="24"/>
              </w:rPr>
              <w:t xml:space="preserve">kuriam gautas </w:t>
            </w:r>
            <w:r w:rsidR="00F83E37">
              <w:t xml:space="preserve"> </w:t>
            </w:r>
            <w:r w:rsidR="00F83E37" w:rsidRPr="00F83E37">
              <w:rPr>
                <w:rFonts w:ascii="Times New Roman" w:hAnsi="Times New Roman" w:cs="Times New Roman"/>
                <w:bCs/>
                <w:sz w:val="24"/>
                <w:szCs w:val="24"/>
              </w:rPr>
              <w:t>teigiamos bendrosios</w:t>
            </w:r>
            <w:r w:rsidR="00F83E37">
              <w:rPr>
                <w:rFonts w:ascii="Times New Roman" w:hAnsi="Times New Roman" w:cs="Times New Roman"/>
                <w:bCs/>
                <w:sz w:val="24"/>
                <w:szCs w:val="24"/>
              </w:rPr>
              <w:t xml:space="preserve"> </w:t>
            </w:r>
            <w:r w:rsidR="00F83E37" w:rsidRPr="00F83E37">
              <w:rPr>
                <w:rFonts w:ascii="Times New Roman" w:hAnsi="Times New Roman" w:cs="Times New Roman"/>
                <w:bCs/>
                <w:sz w:val="24"/>
                <w:szCs w:val="24"/>
              </w:rPr>
              <w:t>ekspertizės išvados</w:t>
            </w:r>
            <w:r w:rsidR="00F83E37">
              <w:rPr>
                <w:rFonts w:ascii="Times New Roman" w:hAnsi="Times New Roman" w:cs="Times New Roman"/>
                <w:bCs/>
                <w:sz w:val="24"/>
                <w:szCs w:val="24"/>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7860460" w14:textId="77777777" w:rsidR="0063653B" w:rsidRPr="00005590" w:rsidRDefault="0063653B" w:rsidP="0063653B">
            <w:pPr>
              <w:jc w:val="both"/>
              <w:rPr>
                <w:rFonts w:ascii="Times New Roman" w:hAnsi="Times New Roman"/>
                <w:b/>
                <w:i/>
                <w:iCs/>
                <w:sz w:val="24"/>
              </w:rPr>
            </w:pPr>
            <w:r w:rsidRPr="00005590">
              <w:rPr>
                <w:rFonts w:ascii="Times New Roman" w:hAnsi="Times New Roman"/>
                <w:b/>
                <w:bCs/>
                <w:i/>
                <w:iCs/>
                <w:sz w:val="24"/>
              </w:rPr>
              <w:t>Pateikiama su pasiūlymu:</w:t>
            </w:r>
            <w:r w:rsidRPr="00005590">
              <w:rPr>
                <w:rFonts w:ascii="Times New Roman" w:hAnsi="Times New Roman"/>
                <w:i/>
                <w:iCs/>
                <w:sz w:val="24"/>
              </w:rPr>
              <w:t xml:space="preserve"> </w:t>
            </w:r>
            <w:r w:rsidRPr="00005590">
              <w:rPr>
                <w:rFonts w:ascii="Times New Roman" w:hAnsi="Times New Roman"/>
                <w:b/>
                <w:i/>
                <w:iCs/>
                <w:sz w:val="24"/>
              </w:rPr>
              <w:t>EBVPD.</w:t>
            </w:r>
          </w:p>
          <w:p w14:paraId="4929F44A" w14:textId="77777777" w:rsidR="0063653B" w:rsidRPr="00005590" w:rsidRDefault="0063653B" w:rsidP="0063653B">
            <w:pPr>
              <w:jc w:val="both"/>
              <w:rPr>
                <w:rFonts w:ascii="Times New Roman" w:hAnsi="Times New Roman"/>
                <w:b/>
                <w:sz w:val="24"/>
              </w:rPr>
            </w:pPr>
            <w:r w:rsidRPr="00005590">
              <w:rPr>
                <w:rFonts w:ascii="Times New Roman" w:hAnsi="Times New Roman"/>
                <w:b/>
                <w:i/>
                <w:iCs/>
                <w:sz w:val="24"/>
              </w:rPr>
              <w:t>Dokumentai, kuriuos turės pateikti galimas laimėtojas:</w:t>
            </w:r>
          </w:p>
          <w:p w14:paraId="698D9685" w14:textId="07AA2684" w:rsidR="0063653B" w:rsidRPr="00005590" w:rsidRDefault="0063653B" w:rsidP="0063653B">
            <w:pPr>
              <w:spacing w:before="120"/>
              <w:ind w:left="58"/>
              <w:jc w:val="both"/>
              <w:rPr>
                <w:rFonts w:ascii="Times New Roman" w:hAnsi="Times New Roman"/>
                <w:sz w:val="24"/>
              </w:rPr>
            </w:pPr>
            <w:r w:rsidRPr="00005590">
              <w:rPr>
                <w:rFonts w:ascii="Times New Roman" w:hAnsi="Times New Roman"/>
                <w:sz w:val="24"/>
              </w:rPr>
              <w:t xml:space="preserve">1. Per paskutinius </w:t>
            </w:r>
            <w:r w:rsidR="009C578E">
              <w:rPr>
                <w:rFonts w:ascii="Times New Roman" w:hAnsi="Times New Roman"/>
                <w:sz w:val="24"/>
              </w:rPr>
              <w:t>3</w:t>
            </w:r>
            <w:r w:rsidRPr="00005590">
              <w:rPr>
                <w:rFonts w:ascii="Times New Roman" w:hAnsi="Times New Roman"/>
                <w:sz w:val="24"/>
              </w:rPr>
              <w:t xml:space="preserve"> metus ar per laiką nuo tiekėjo įregistravimo dienos (jeigu tiekėjas vykdė veiklą mažiau nei </w:t>
            </w:r>
            <w:r w:rsidR="009C578E">
              <w:rPr>
                <w:rFonts w:ascii="Times New Roman" w:hAnsi="Times New Roman"/>
                <w:sz w:val="24"/>
              </w:rPr>
              <w:t>3</w:t>
            </w:r>
            <w:r w:rsidRPr="00005590">
              <w:rPr>
                <w:rFonts w:ascii="Times New Roman" w:hAnsi="Times New Roman"/>
                <w:sz w:val="24"/>
              </w:rPr>
              <w:t xml:space="preserve"> finansinius metus) Parengtų projektų sąrašas, kuriame nurodyti duomenys: objektai, datos ir paslaugų gavėjai, kita informacija. Pažymėtina, jog pateikiama informacija turi būti išsami, kad Perkančioji organizacija galėtų įsitikinti, jog tiekėjas atitinka visus keliamus reikalavimus.</w:t>
            </w:r>
          </w:p>
          <w:p w14:paraId="33B5E4A5" w14:textId="77D44BC6" w:rsidR="00095D84" w:rsidRPr="00095D84" w:rsidRDefault="0063653B" w:rsidP="0063653B">
            <w:pPr>
              <w:pBdr>
                <w:top w:val="nil"/>
                <w:left w:val="nil"/>
                <w:bottom w:val="nil"/>
                <w:right w:val="nil"/>
                <w:between w:val="nil"/>
                <w:bar w:val="nil"/>
              </w:pBdr>
              <w:spacing w:after="0" w:line="240" w:lineRule="auto"/>
              <w:rPr>
                <w:rFonts w:ascii="Times New Roman" w:hAnsi="Times New Roman" w:cs="Times New Roman"/>
                <w:b/>
                <w:bCs/>
                <w:sz w:val="24"/>
                <w:szCs w:val="24"/>
              </w:rPr>
            </w:pPr>
            <w:r w:rsidRPr="00005590">
              <w:rPr>
                <w:rFonts w:ascii="Times New Roman" w:hAnsi="Times New Roman"/>
                <w:sz w:val="24"/>
              </w:rPr>
              <w:t xml:space="preserve">2. Pateikiamas užsakovo patvirtinimas apie tinkamai parengtą projektą,  teigiamos </w:t>
            </w:r>
            <w:r w:rsidRPr="00005590">
              <w:rPr>
                <w:rFonts w:ascii="Times New Roman" w:hAnsi="Times New Roman"/>
                <w:sz w:val="24"/>
              </w:rPr>
              <w:lastRenderedPageBreak/>
              <w:t>bendrosios ekspertizės išvados, statybą leidžiančio dokumento kopijos.</w:t>
            </w:r>
          </w:p>
          <w:p w14:paraId="4889728A" w14:textId="60ADB16D" w:rsidR="00095D84" w:rsidRPr="0001706B" w:rsidRDefault="00095D84" w:rsidP="00095D84">
            <w:pPr>
              <w:pBdr>
                <w:top w:val="nil"/>
                <w:left w:val="nil"/>
                <w:bottom w:val="nil"/>
                <w:right w:val="nil"/>
                <w:between w:val="nil"/>
                <w:bar w:val="nil"/>
              </w:pBdr>
              <w:spacing w:after="0" w:line="240" w:lineRule="auto"/>
              <w:rPr>
                <w:rFonts w:ascii="Times New Roman" w:hAnsi="Times New Roman" w:cs="Times New Roman"/>
                <w:b/>
                <w:bCs/>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3473A" w14:textId="77777777" w:rsidR="00095D84" w:rsidRPr="00CA5F25" w:rsidRDefault="00095D84" w:rsidP="00095D84">
            <w:pPr>
              <w:pBdr>
                <w:top w:val="nil"/>
                <w:left w:val="nil"/>
                <w:bottom w:val="nil"/>
                <w:right w:val="nil"/>
                <w:between w:val="nil"/>
                <w:bar w:val="nil"/>
              </w:pBd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J</w:t>
            </w:r>
            <w:r w:rsidRPr="00CA5F25">
              <w:rPr>
                <w:rFonts w:ascii="Times New Roman" w:hAnsi="Times New Roman" w:cs="Times New Roman"/>
                <w:bCs/>
                <w:sz w:val="24"/>
                <w:szCs w:val="24"/>
              </w:rPr>
              <w:t>eigu pasiūlymą teikia ūkio subjektų grupė – reikalavimą turi atitikti visi ūkio subjektų grupės nariai kartu (ūkio subjektų grupės narių turima patirtis sumuojama), atsižvelgiant į jų prisiimamus įsipareigojimus;</w:t>
            </w:r>
          </w:p>
          <w:p w14:paraId="160060B4" w14:textId="77777777" w:rsidR="00095D84" w:rsidRDefault="00095D84" w:rsidP="00095D84">
            <w:pPr>
              <w:pBdr>
                <w:top w:val="nil"/>
                <w:left w:val="nil"/>
                <w:bottom w:val="nil"/>
                <w:right w:val="nil"/>
                <w:between w:val="nil"/>
                <w:bar w:val="nil"/>
              </w:pBdr>
              <w:spacing w:after="0" w:line="240" w:lineRule="auto"/>
              <w:rPr>
                <w:rFonts w:ascii="Times New Roman" w:hAnsi="Times New Roman" w:cs="Times New Roman"/>
                <w:bCs/>
                <w:sz w:val="24"/>
                <w:szCs w:val="24"/>
              </w:rPr>
            </w:pPr>
            <w:r w:rsidRPr="00CA5F25">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278A8AB2" w14:textId="77777777" w:rsidR="00095D84" w:rsidRPr="00CA5F25" w:rsidRDefault="00095D84" w:rsidP="00095D84">
            <w:pPr>
              <w:pBdr>
                <w:top w:val="nil"/>
                <w:left w:val="nil"/>
                <w:bottom w:val="nil"/>
                <w:right w:val="nil"/>
                <w:between w:val="nil"/>
                <w:bar w:val="nil"/>
              </w:pBdr>
              <w:spacing w:after="0" w:line="240" w:lineRule="auto"/>
              <w:rPr>
                <w:rFonts w:ascii="Times New Roman" w:hAnsi="Times New Roman" w:cs="Times New Roman"/>
                <w:bCs/>
                <w:sz w:val="24"/>
                <w:szCs w:val="24"/>
              </w:rPr>
            </w:pPr>
          </w:p>
          <w:p w14:paraId="08F79613" w14:textId="77777777" w:rsidR="00095D84" w:rsidRDefault="00095D84" w:rsidP="00095D84">
            <w:pPr>
              <w:pBdr>
                <w:top w:val="nil"/>
                <w:left w:val="nil"/>
                <w:bottom w:val="nil"/>
                <w:right w:val="nil"/>
                <w:between w:val="nil"/>
                <w:bar w:val="nil"/>
              </w:pBdr>
              <w:spacing w:after="0" w:line="240" w:lineRule="auto"/>
              <w:rPr>
                <w:rFonts w:ascii="Times New Roman" w:hAnsi="Times New Roman" w:cs="Times New Roman"/>
                <w:bCs/>
                <w:i/>
                <w:sz w:val="24"/>
                <w:szCs w:val="24"/>
              </w:rPr>
            </w:pPr>
            <w:r>
              <w:rPr>
                <w:rFonts w:ascii="Times New Roman" w:hAnsi="Times New Roman" w:cs="Times New Roman"/>
                <w:bCs/>
                <w:i/>
                <w:iCs/>
                <w:sz w:val="24"/>
                <w:szCs w:val="24"/>
              </w:rPr>
              <w:t>S</w:t>
            </w:r>
            <w:r w:rsidRPr="0001706B">
              <w:rPr>
                <w:rFonts w:ascii="Times New Roman" w:hAnsi="Times New Roman" w:cs="Times New Roman"/>
                <w:bCs/>
                <w:i/>
                <w:iCs/>
                <w:sz w:val="24"/>
                <w:szCs w:val="24"/>
              </w:rPr>
              <w:t xml:space="preserve">ubtiekėjams šis reikalavimas </w:t>
            </w:r>
            <w:r w:rsidRPr="0001706B">
              <w:rPr>
                <w:rFonts w:ascii="Times New Roman" w:hAnsi="Times New Roman" w:cs="Times New Roman"/>
                <w:bCs/>
                <w:i/>
                <w:sz w:val="24"/>
                <w:szCs w:val="24"/>
              </w:rPr>
              <w:t>nenustatomas</w:t>
            </w:r>
            <w:r>
              <w:rPr>
                <w:rFonts w:ascii="Times New Roman" w:hAnsi="Times New Roman" w:cs="Times New Roman"/>
                <w:bCs/>
                <w:i/>
                <w:sz w:val="24"/>
                <w:szCs w:val="24"/>
              </w:rPr>
              <w:t>.</w:t>
            </w:r>
          </w:p>
          <w:p w14:paraId="1D450E5A" w14:textId="77777777" w:rsidR="00095D84" w:rsidRPr="0001706B" w:rsidRDefault="00095D84" w:rsidP="00095D84">
            <w:pPr>
              <w:pBdr>
                <w:top w:val="nil"/>
                <w:left w:val="nil"/>
                <w:bottom w:val="nil"/>
                <w:right w:val="nil"/>
                <w:between w:val="nil"/>
                <w:bar w:val="nil"/>
              </w:pBdr>
              <w:spacing w:after="0" w:line="240" w:lineRule="auto"/>
              <w:rPr>
                <w:rFonts w:ascii="Times New Roman" w:hAnsi="Times New Roman" w:cs="Times New Roman"/>
                <w:bCs/>
                <w:i/>
                <w:sz w:val="24"/>
                <w:szCs w:val="24"/>
              </w:rPr>
            </w:pPr>
          </w:p>
          <w:p w14:paraId="7D44560D" w14:textId="77777777" w:rsidR="00095D84" w:rsidRPr="0001706B" w:rsidRDefault="00095D84" w:rsidP="00095D84">
            <w:pPr>
              <w:pBdr>
                <w:top w:val="nil"/>
                <w:left w:val="nil"/>
                <w:bottom w:val="nil"/>
                <w:right w:val="nil"/>
                <w:between w:val="nil"/>
                <w:bar w:val="nil"/>
              </w:pBdr>
              <w:spacing w:after="0" w:line="240" w:lineRule="auto"/>
              <w:jc w:val="both"/>
              <w:rPr>
                <w:rFonts w:ascii="Times New Roman" w:hAnsi="Times New Roman" w:cs="Times New Roman"/>
                <w:bCs/>
                <w:i/>
                <w:sz w:val="24"/>
                <w:szCs w:val="24"/>
              </w:rPr>
            </w:pPr>
            <w:r w:rsidRPr="0001706B">
              <w:rPr>
                <w:rFonts w:ascii="Times New Roman" w:hAnsi="Times New Roman" w:cs="Times New Roman"/>
                <w:bCs/>
                <w:i/>
                <w:sz w:val="24"/>
                <w:szCs w:val="24"/>
              </w:rPr>
              <w:t xml:space="preserve">Tiekėjui nedraudžiama remtis sutartimi, kurią tiekėjas vykdė ne vienas, bet kartu su kitais ūkio </w:t>
            </w:r>
            <w:r w:rsidRPr="0001706B">
              <w:rPr>
                <w:rFonts w:ascii="Times New Roman" w:hAnsi="Times New Roman" w:cs="Times New Roman"/>
                <w:bCs/>
                <w:i/>
                <w:sz w:val="24"/>
                <w:szCs w:val="24"/>
              </w:rPr>
              <w:lastRenderedPageBreak/>
              <w:t>subjektais. Tačiau tokiu atveju turi būti vertinami būtent konkretaus ūkio subjekto, dalyvaujančio viešajame pirkime, atlikti darbai, jų apimtis, vertė, o ne visas vykdytos sutarties objektas.</w:t>
            </w:r>
          </w:p>
          <w:p w14:paraId="5BFBE682" w14:textId="77777777" w:rsidR="00095D84" w:rsidRPr="0001706B" w:rsidRDefault="00095D84" w:rsidP="00095D84">
            <w:pPr>
              <w:pBdr>
                <w:top w:val="nil"/>
                <w:left w:val="nil"/>
                <w:bottom w:val="nil"/>
                <w:right w:val="nil"/>
                <w:between w:val="nil"/>
                <w:bar w:val="nil"/>
              </w:pBdr>
              <w:spacing w:after="0" w:line="240" w:lineRule="auto"/>
              <w:rPr>
                <w:rFonts w:ascii="Times New Roman" w:hAnsi="Times New Roman" w:cs="Times New Roman"/>
                <w:bCs/>
                <w:sz w:val="24"/>
                <w:szCs w:val="24"/>
              </w:rPr>
            </w:pPr>
          </w:p>
        </w:tc>
      </w:tr>
    </w:tbl>
    <w:p w14:paraId="17B1E1FC" w14:textId="77777777" w:rsidR="0001595B" w:rsidRDefault="0001595B" w:rsidP="0001595B">
      <w:pPr>
        <w:pBdr>
          <w:top w:val="nil"/>
          <w:left w:val="nil"/>
          <w:bottom w:val="nil"/>
          <w:right w:val="nil"/>
          <w:between w:val="nil"/>
          <w:bar w:val="nil"/>
        </w:pBdr>
        <w:spacing w:after="0" w:line="240" w:lineRule="auto"/>
        <w:ind w:left="720"/>
        <w:jc w:val="both"/>
        <w:rPr>
          <w:rFonts w:ascii="Times New Roman" w:hAnsi="Times New Roman" w:cs="Times New Roman"/>
          <w:sz w:val="24"/>
          <w:szCs w:val="24"/>
        </w:rPr>
      </w:pPr>
      <w:bookmarkStart w:id="4" w:name="_Hlk136603823"/>
      <w:bookmarkEnd w:id="2"/>
      <w:bookmarkEnd w:id="3"/>
      <w:bookmarkEnd w:id="4"/>
    </w:p>
    <w:p w14:paraId="3ECFACB9" w14:textId="25848232" w:rsidR="009A29D1" w:rsidRDefault="00007A53" w:rsidP="00007A53">
      <w:pPr>
        <w:numPr>
          <w:ilvl w:val="0"/>
          <w:numId w:val="4"/>
        </w:numPr>
        <w:pBdr>
          <w:top w:val="nil"/>
          <w:left w:val="nil"/>
          <w:bottom w:val="nil"/>
          <w:right w:val="nil"/>
          <w:between w:val="nil"/>
          <w:bar w:val="nil"/>
        </w:pBdr>
        <w:tabs>
          <w:tab w:val="left" w:pos="851"/>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w:t>
      </w:r>
      <w:r w:rsidR="009A29D1" w:rsidRPr="009A29D1">
        <w:rPr>
          <w:rFonts w:ascii="Times New Roman" w:hAnsi="Times New Roman" w:cs="Times New Roman"/>
          <w:sz w:val="24"/>
          <w:szCs w:val="24"/>
        </w:rPr>
        <w:t>eikalavim</w:t>
      </w:r>
      <w:r>
        <w:rPr>
          <w:rFonts w:ascii="Times New Roman" w:hAnsi="Times New Roman" w:cs="Times New Roman"/>
          <w:sz w:val="24"/>
          <w:szCs w:val="24"/>
        </w:rPr>
        <w:t>ai</w:t>
      </w:r>
      <w:r w:rsidR="009A29D1" w:rsidRPr="009A29D1">
        <w:rPr>
          <w:rFonts w:ascii="Times New Roman" w:hAnsi="Times New Roman" w:cs="Times New Roman"/>
          <w:sz w:val="24"/>
          <w:szCs w:val="24"/>
        </w:rPr>
        <w:t xml:space="preserve"> dėl k</w:t>
      </w:r>
      <w:r w:rsidR="009A29D1" w:rsidRPr="009A29D1">
        <w:rPr>
          <w:rFonts w:ascii="Times New Roman" w:hAnsi="Times New Roman" w:cs="Times New Roman"/>
          <w:iCs/>
          <w:sz w:val="24"/>
          <w:szCs w:val="24"/>
        </w:rPr>
        <w:t>okybės vadybos sistemos ir (arba) aplinkos apsaugos vadybos sistemos standartų</w:t>
      </w:r>
      <w:r w:rsidR="009A29D1" w:rsidRPr="009A29D1">
        <w:rPr>
          <w:rFonts w:ascii="Times New Roman" w:hAnsi="Times New Roman" w:cs="Times New Roman"/>
          <w:sz w:val="24"/>
          <w:szCs w:val="24"/>
        </w:rPr>
        <w:t xml:space="preserve"> laikymosi</w:t>
      </w:r>
      <w:r>
        <w:rPr>
          <w:rFonts w:ascii="Times New Roman" w:hAnsi="Times New Roman" w:cs="Times New Roman"/>
          <w:sz w:val="24"/>
          <w:szCs w:val="24"/>
        </w:rPr>
        <w:t xml:space="preserve"> netaikomi.</w:t>
      </w:r>
    </w:p>
    <w:p w14:paraId="54305037" w14:textId="77777777" w:rsidR="0001595B" w:rsidRPr="0001595B" w:rsidRDefault="0001595B" w:rsidP="0001595B">
      <w:pPr>
        <w:pBdr>
          <w:top w:val="nil"/>
          <w:left w:val="nil"/>
          <w:bottom w:val="nil"/>
          <w:right w:val="nil"/>
          <w:between w:val="nil"/>
          <w:bar w:val="nil"/>
        </w:pBdr>
        <w:spacing w:after="0" w:line="240" w:lineRule="auto"/>
        <w:ind w:left="720"/>
        <w:jc w:val="both"/>
        <w:rPr>
          <w:rFonts w:ascii="Times New Roman" w:hAnsi="Times New Roman" w:cs="Times New Roman"/>
          <w:sz w:val="24"/>
          <w:szCs w:val="24"/>
        </w:rPr>
      </w:pPr>
    </w:p>
    <w:p w14:paraId="6C61E13D" w14:textId="77777777" w:rsidR="009A29D1" w:rsidRPr="009A29D1" w:rsidRDefault="009A29D1" w:rsidP="00007A53">
      <w:pPr>
        <w:jc w:val="center"/>
        <w:rPr>
          <w:rFonts w:ascii="Times New Roman" w:hAnsi="Times New Roman" w:cs="Times New Roman"/>
          <w:b/>
          <w:bCs/>
          <w:sz w:val="24"/>
          <w:szCs w:val="24"/>
        </w:rPr>
      </w:pPr>
      <w:r w:rsidRPr="009A29D1">
        <w:rPr>
          <w:rFonts w:ascii="Times New Roman" w:hAnsi="Times New Roman" w:cs="Times New Roman"/>
          <w:b/>
          <w:bCs/>
          <w:sz w:val="24"/>
          <w:szCs w:val="24"/>
        </w:rPr>
        <w:t>__________</w:t>
      </w:r>
    </w:p>
    <w:p w14:paraId="199A194C" w14:textId="52F3EDE1" w:rsidR="009A29D1" w:rsidRPr="00E9247E" w:rsidRDefault="009A29D1" w:rsidP="00E9247E">
      <w:pPr>
        <w:rPr>
          <w:rFonts w:ascii="Times New Roman" w:hAnsi="Times New Roman" w:cs="Times New Roman"/>
          <w:b/>
          <w:bCs/>
          <w:sz w:val="24"/>
          <w:szCs w:val="24"/>
        </w:rPr>
      </w:pPr>
    </w:p>
    <w:sectPr w:rsidR="009A29D1" w:rsidRPr="00E9247E" w:rsidSect="00A510C5">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E1913" w14:textId="77777777" w:rsidR="00676563" w:rsidRDefault="00676563" w:rsidP="00D05666">
      <w:r>
        <w:separator/>
      </w:r>
    </w:p>
  </w:endnote>
  <w:endnote w:type="continuationSeparator" w:id="0">
    <w:p w14:paraId="081C8A51" w14:textId="77777777" w:rsidR="00676563" w:rsidRDefault="00676563" w:rsidP="00D05666">
      <w:r>
        <w:continuationSeparator/>
      </w:r>
    </w:p>
  </w:endnote>
  <w:endnote w:type="continuationNotice" w:id="1">
    <w:p w14:paraId="0C572428" w14:textId="77777777" w:rsidR="00676563" w:rsidRDefault="00676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28262" w14:textId="77777777" w:rsidR="00A510C5" w:rsidRDefault="00A510C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2088C" w14:textId="77777777" w:rsidR="00A510C5" w:rsidRDefault="00A510C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76607" w14:textId="77777777" w:rsidR="00A510C5" w:rsidRDefault="00A510C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95B7A" w14:textId="77777777" w:rsidR="00676563" w:rsidRDefault="00676563" w:rsidP="00D05666">
      <w:r>
        <w:separator/>
      </w:r>
    </w:p>
  </w:footnote>
  <w:footnote w:type="continuationSeparator" w:id="0">
    <w:p w14:paraId="4492612A" w14:textId="77777777" w:rsidR="00676563" w:rsidRDefault="00676563" w:rsidP="00D05666">
      <w:r>
        <w:continuationSeparator/>
      </w:r>
    </w:p>
  </w:footnote>
  <w:footnote w:type="continuationNotice" w:id="1">
    <w:p w14:paraId="126F8F57" w14:textId="77777777" w:rsidR="00676563" w:rsidRDefault="00676563">
      <w:pPr>
        <w:spacing w:after="0" w:line="240" w:lineRule="auto"/>
      </w:pPr>
    </w:p>
  </w:footnote>
  <w:footnote w:id="2">
    <w:p w14:paraId="14642623" w14:textId="77777777" w:rsidR="0001706B" w:rsidRPr="00CA5F25" w:rsidRDefault="0001706B" w:rsidP="005158C3">
      <w:pPr>
        <w:pStyle w:val="Puslapioinaostekstas"/>
        <w:tabs>
          <w:tab w:val="left" w:pos="9639"/>
        </w:tabs>
        <w:spacing w:after="0" w:line="240" w:lineRule="auto"/>
        <w:ind w:right="193"/>
        <w:rPr>
          <w:rFonts w:ascii="Times New Roman" w:hAnsi="Times New Roman" w:cs="Times New Roman"/>
        </w:rPr>
      </w:pPr>
      <w:r w:rsidRPr="00CA5F25">
        <w:rPr>
          <w:rStyle w:val="Puslapioinaosnuoroda"/>
          <w:rFonts w:ascii="Times New Roman" w:hAnsi="Times New Roman" w:cs="Times New Roman"/>
        </w:rPr>
        <w:footnoteRef/>
      </w:r>
      <w:r w:rsidRPr="00CA5F25">
        <w:rPr>
          <w:rFonts w:ascii="Times New Roman" w:hAnsi="Times New Roman" w:cs="Times New Roman"/>
        </w:rPr>
        <w:t xml:space="preserve"> Perkančioji organizacija, nustačiusi kvalifikacijos reikalavimus, turi pateikti informaciją kaip numatyta  </w:t>
      </w:r>
      <w:r w:rsidRPr="00CA5F25">
        <w:rPr>
          <w:rFonts w:ascii="Times New Roman" w:eastAsia="Arial" w:hAnsi="Times New Roman" w:cs="Times New Roman"/>
        </w:rPr>
        <w:t>Tiekėjo kvalifikacijos reikalavimų nustatymo metodikos 8 punkte.</w:t>
      </w:r>
    </w:p>
  </w:footnote>
  <w:footnote w:id="3">
    <w:p w14:paraId="19808326" w14:textId="68236BD7" w:rsidR="00CA5F25" w:rsidRPr="00CA5F25" w:rsidRDefault="00CA5F25" w:rsidP="005158C3">
      <w:pPr>
        <w:pStyle w:val="Puslapioinaostekstas"/>
        <w:spacing w:after="0"/>
        <w:rPr>
          <w:rFonts w:ascii="Times New Roman" w:hAnsi="Times New Roman" w:cs="Times New Roman"/>
        </w:rPr>
      </w:pPr>
      <w:r w:rsidRPr="00CA5F25">
        <w:rPr>
          <w:rStyle w:val="Puslapioinaosnuoroda"/>
          <w:rFonts w:ascii="Times New Roman" w:hAnsi="Times New Roman" w:cs="Times New Roman"/>
        </w:rPr>
        <w:footnoteRef/>
      </w:r>
      <w:r w:rsidRPr="00CA5F25">
        <w:rPr>
          <w:rFonts w:ascii="Times New Roman" w:hAnsi="Times New Roman" w:cs="Times New Roman"/>
        </w:rPr>
        <w:t xml:space="preserve"> Dokumentų prašoma pateikti to tiekėjo, kurio pasiūlymas bus pripažintas galimu laimėtoju.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B2B5F" w14:textId="77777777" w:rsidR="00A510C5" w:rsidRDefault="00A510C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482620"/>
      <w:docPartObj>
        <w:docPartGallery w:val="Page Numbers (Top of Page)"/>
        <w:docPartUnique/>
      </w:docPartObj>
    </w:sdtPr>
    <w:sdtEndPr>
      <w:rPr>
        <w:rFonts w:ascii="Times New Roman" w:hAnsi="Times New Roman" w:cs="Times New Roman"/>
        <w:sz w:val="24"/>
        <w:szCs w:val="24"/>
      </w:rPr>
    </w:sdtEndPr>
    <w:sdtContent>
      <w:p w14:paraId="799ACED7" w14:textId="4A3FD5B5" w:rsidR="009A29D1" w:rsidRPr="00E00FA1" w:rsidRDefault="009A29D1">
        <w:pPr>
          <w:pStyle w:val="Antrats"/>
          <w:jc w:val="center"/>
          <w:rPr>
            <w:rFonts w:ascii="Times New Roman" w:hAnsi="Times New Roman" w:cs="Times New Roman"/>
            <w:sz w:val="24"/>
            <w:szCs w:val="24"/>
          </w:rPr>
        </w:pPr>
        <w:r w:rsidRPr="00E00FA1">
          <w:rPr>
            <w:rFonts w:ascii="Times New Roman" w:hAnsi="Times New Roman" w:cs="Times New Roman"/>
            <w:sz w:val="24"/>
            <w:szCs w:val="24"/>
          </w:rPr>
          <w:fldChar w:fldCharType="begin"/>
        </w:r>
        <w:r w:rsidRPr="00E00FA1">
          <w:rPr>
            <w:rFonts w:ascii="Times New Roman" w:hAnsi="Times New Roman" w:cs="Times New Roman"/>
            <w:sz w:val="24"/>
            <w:szCs w:val="24"/>
          </w:rPr>
          <w:instrText>PAGE   \* MERGEFORMAT</w:instrText>
        </w:r>
        <w:r w:rsidRPr="00E00FA1">
          <w:rPr>
            <w:rFonts w:ascii="Times New Roman" w:hAnsi="Times New Roman" w:cs="Times New Roman"/>
            <w:sz w:val="24"/>
            <w:szCs w:val="24"/>
          </w:rPr>
          <w:fldChar w:fldCharType="separate"/>
        </w:r>
        <w:r w:rsidR="002C7F2F">
          <w:rPr>
            <w:rFonts w:ascii="Times New Roman" w:hAnsi="Times New Roman" w:cs="Times New Roman"/>
            <w:noProof/>
            <w:sz w:val="24"/>
            <w:szCs w:val="24"/>
          </w:rPr>
          <w:t>4</w:t>
        </w:r>
        <w:r w:rsidRPr="00E00FA1">
          <w:rPr>
            <w:rFonts w:ascii="Times New Roman" w:hAnsi="Times New Roman" w:cs="Times New Roman"/>
            <w:sz w:val="24"/>
            <w:szCs w:val="24"/>
          </w:rPr>
          <w:fldChar w:fldCharType="end"/>
        </w:r>
      </w:p>
    </w:sdtContent>
  </w:sdt>
  <w:p w14:paraId="3D240D94" w14:textId="77777777" w:rsidR="009A29D1" w:rsidRDefault="009A29D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013601"/>
      <w:docPartObj>
        <w:docPartGallery w:val="Page Numbers (Top of Page)"/>
        <w:docPartUnique/>
      </w:docPartObj>
    </w:sdtPr>
    <w:sdtEndPr/>
    <w:sdtContent>
      <w:p w14:paraId="135FBC50" w14:textId="2699ACD7" w:rsidR="003C089D" w:rsidRDefault="003C089D">
        <w:pPr>
          <w:pStyle w:val="Antrats"/>
          <w:jc w:val="center"/>
        </w:pPr>
        <w:r>
          <w:fldChar w:fldCharType="begin"/>
        </w:r>
        <w:r>
          <w:instrText>PAGE   \* MERGEFORMAT</w:instrText>
        </w:r>
        <w:r>
          <w:fldChar w:fldCharType="separate"/>
        </w:r>
        <w:r w:rsidR="002C7F2F">
          <w:rPr>
            <w:noProof/>
          </w:rPr>
          <w:t>1</w:t>
        </w:r>
        <w:r>
          <w:fldChar w:fldCharType="end"/>
        </w:r>
      </w:p>
    </w:sdtContent>
  </w:sdt>
  <w:p w14:paraId="055E85B0" w14:textId="016C50AB" w:rsidR="003C089D" w:rsidRPr="00E00FA1" w:rsidRDefault="00A510C5" w:rsidP="00E00FA1">
    <w:pPr>
      <w:pStyle w:val="Antrats"/>
      <w:jc w:val="right"/>
      <w:rPr>
        <w:rFonts w:ascii="Times New Roman" w:hAnsi="Times New Roman" w:cs="Times New Roman"/>
        <w:sz w:val="24"/>
        <w:szCs w:val="24"/>
      </w:rPr>
    </w:pPr>
    <w:bookmarkStart w:id="5" w:name="_Ref38291223"/>
    <w:bookmarkStart w:id="6" w:name="_Ref38291334"/>
    <w:bookmarkStart w:id="7" w:name="_Ref38533412"/>
    <w:bookmarkStart w:id="8" w:name="_Toc126333942"/>
    <w:r>
      <w:rPr>
        <w:rFonts w:ascii="Times New Roman" w:hAnsi="Times New Roman" w:cs="Times New Roman"/>
        <w:sz w:val="24"/>
        <w:szCs w:val="24"/>
      </w:rPr>
      <w:t>6</w:t>
    </w:r>
    <w:r w:rsidR="00E00FA1" w:rsidRPr="00E00FA1">
      <w:rPr>
        <w:rFonts w:ascii="Times New Roman" w:hAnsi="Times New Roman" w:cs="Times New Roman"/>
        <w:sz w:val="24"/>
        <w:szCs w:val="24"/>
      </w:rPr>
      <w:t xml:space="preserve"> priedas</w:t>
    </w:r>
    <w:bookmarkEnd w:id="5"/>
    <w:bookmarkEnd w:id="6"/>
    <w:bookmarkEnd w:id="7"/>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1E959CD"/>
    <w:multiLevelType w:val="hybridMultilevel"/>
    <w:tmpl w:val="F466A64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2E7AFD"/>
    <w:multiLevelType w:val="hybridMultilevel"/>
    <w:tmpl w:val="F7EE0D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776B6D"/>
    <w:multiLevelType w:val="hybridMultilevel"/>
    <w:tmpl w:val="F7EE0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9B3A39"/>
    <w:multiLevelType w:val="hybridMultilevel"/>
    <w:tmpl w:val="1F6CDF1E"/>
    <w:lvl w:ilvl="0" w:tplc="922ADB36">
      <w:start w:val="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15B7330"/>
    <w:multiLevelType w:val="hybridMultilevel"/>
    <w:tmpl w:val="6068E3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2"/>
  </w:num>
  <w:num w:numId="6">
    <w:abstractNumId w:val="7"/>
  </w:num>
  <w:num w:numId="7">
    <w:abstractNumId w:val="3"/>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A53"/>
    <w:rsid w:val="00007D23"/>
    <w:rsid w:val="00007EC9"/>
    <w:rsid w:val="00007F36"/>
    <w:rsid w:val="0001089B"/>
    <w:rsid w:val="00010B64"/>
    <w:rsid w:val="00010EAD"/>
    <w:rsid w:val="00010FA6"/>
    <w:rsid w:val="00011887"/>
    <w:rsid w:val="00011A8D"/>
    <w:rsid w:val="00011B40"/>
    <w:rsid w:val="00012692"/>
    <w:rsid w:val="00012892"/>
    <w:rsid w:val="00012BE7"/>
    <w:rsid w:val="000133D6"/>
    <w:rsid w:val="00013DF0"/>
    <w:rsid w:val="00013EF1"/>
    <w:rsid w:val="00013FF6"/>
    <w:rsid w:val="00014A61"/>
    <w:rsid w:val="0001595B"/>
    <w:rsid w:val="00015C75"/>
    <w:rsid w:val="00015FC9"/>
    <w:rsid w:val="0001618D"/>
    <w:rsid w:val="00016441"/>
    <w:rsid w:val="0001658B"/>
    <w:rsid w:val="0001670E"/>
    <w:rsid w:val="00016FDD"/>
    <w:rsid w:val="00017009"/>
    <w:rsid w:val="0001706B"/>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930"/>
    <w:rsid w:val="00040C0F"/>
    <w:rsid w:val="00042720"/>
    <w:rsid w:val="00042937"/>
    <w:rsid w:val="00042D47"/>
    <w:rsid w:val="00042D50"/>
    <w:rsid w:val="000431AC"/>
    <w:rsid w:val="0004347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D84"/>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59C"/>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B20"/>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9D"/>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59D"/>
    <w:rsid w:val="001C6757"/>
    <w:rsid w:val="001C6A8E"/>
    <w:rsid w:val="001C762B"/>
    <w:rsid w:val="001C7F48"/>
    <w:rsid w:val="001D2623"/>
    <w:rsid w:val="001D2CB6"/>
    <w:rsid w:val="001D37D8"/>
    <w:rsid w:val="001D414C"/>
    <w:rsid w:val="001D41F4"/>
    <w:rsid w:val="001D4238"/>
    <w:rsid w:val="001D5752"/>
    <w:rsid w:val="001D612E"/>
    <w:rsid w:val="001D61EB"/>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F4"/>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9EA"/>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E3"/>
    <w:rsid w:val="00277535"/>
    <w:rsid w:val="00277634"/>
    <w:rsid w:val="0027776A"/>
    <w:rsid w:val="002779A1"/>
    <w:rsid w:val="00280265"/>
    <w:rsid w:val="00280AF0"/>
    <w:rsid w:val="00281309"/>
    <w:rsid w:val="00281735"/>
    <w:rsid w:val="00282788"/>
    <w:rsid w:val="002827A2"/>
    <w:rsid w:val="002827E4"/>
    <w:rsid w:val="00282C67"/>
    <w:rsid w:val="00282E1F"/>
    <w:rsid w:val="00283391"/>
    <w:rsid w:val="00283C6E"/>
    <w:rsid w:val="00283D6A"/>
    <w:rsid w:val="00284221"/>
    <w:rsid w:val="002847F1"/>
    <w:rsid w:val="00284821"/>
    <w:rsid w:val="00285259"/>
    <w:rsid w:val="00285B02"/>
    <w:rsid w:val="00285E5E"/>
    <w:rsid w:val="002907D9"/>
    <w:rsid w:val="00290850"/>
    <w:rsid w:val="00290E7C"/>
    <w:rsid w:val="00290F12"/>
    <w:rsid w:val="00291DCB"/>
    <w:rsid w:val="0029216D"/>
    <w:rsid w:val="002926A1"/>
    <w:rsid w:val="00294B97"/>
    <w:rsid w:val="00294BE3"/>
    <w:rsid w:val="002955C5"/>
    <w:rsid w:val="002960E2"/>
    <w:rsid w:val="00296F3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D52"/>
    <w:rsid w:val="002C42B3"/>
    <w:rsid w:val="002C4AE8"/>
    <w:rsid w:val="002C5249"/>
    <w:rsid w:val="002C52C2"/>
    <w:rsid w:val="002C53E8"/>
    <w:rsid w:val="002C5826"/>
    <w:rsid w:val="002C590C"/>
    <w:rsid w:val="002C5FF7"/>
    <w:rsid w:val="002C65B9"/>
    <w:rsid w:val="002C7383"/>
    <w:rsid w:val="002C7F2F"/>
    <w:rsid w:val="002D1083"/>
    <w:rsid w:val="002D1C99"/>
    <w:rsid w:val="002D1EFA"/>
    <w:rsid w:val="002D236C"/>
    <w:rsid w:val="002D28EF"/>
    <w:rsid w:val="002D3712"/>
    <w:rsid w:val="002D470F"/>
    <w:rsid w:val="002D48BB"/>
    <w:rsid w:val="002D51D8"/>
    <w:rsid w:val="002D54D5"/>
    <w:rsid w:val="002D5ABC"/>
    <w:rsid w:val="002D61AE"/>
    <w:rsid w:val="002D6348"/>
    <w:rsid w:val="002D6A3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4D2"/>
    <w:rsid w:val="002F05C1"/>
    <w:rsid w:val="002F0663"/>
    <w:rsid w:val="002F0FBA"/>
    <w:rsid w:val="002F12E7"/>
    <w:rsid w:val="002F148F"/>
    <w:rsid w:val="002F1998"/>
    <w:rsid w:val="002F1CD9"/>
    <w:rsid w:val="002F1D5C"/>
    <w:rsid w:val="002F396F"/>
    <w:rsid w:val="002F44C0"/>
    <w:rsid w:val="002F52E6"/>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4F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A0"/>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6B"/>
    <w:rsid w:val="003812C4"/>
    <w:rsid w:val="003813C1"/>
    <w:rsid w:val="003819C8"/>
    <w:rsid w:val="00381A66"/>
    <w:rsid w:val="003821B2"/>
    <w:rsid w:val="00382939"/>
    <w:rsid w:val="00382A83"/>
    <w:rsid w:val="003833CD"/>
    <w:rsid w:val="003835F5"/>
    <w:rsid w:val="00384F5A"/>
    <w:rsid w:val="00385D49"/>
    <w:rsid w:val="00386E76"/>
    <w:rsid w:val="00386F18"/>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90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89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CD"/>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1D0"/>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71"/>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38"/>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3E1"/>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C3"/>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19"/>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A56"/>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53B"/>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A95"/>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563"/>
    <w:rsid w:val="00676607"/>
    <w:rsid w:val="006773B6"/>
    <w:rsid w:val="00677704"/>
    <w:rsid w:val="00680281"/>
    <w:rsid w:val="00681CDE"/>
    <w:rsid w:val="00681E77"/>
    <w:rsid w:val="006824FC"/>
    <w:rsid w:val="0068279A"/>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90B"/>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5DD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DD6"/>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B5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E3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5D"/>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7BC"/>
    <w:rsid w:val="007A7D55"/>
    <w:rsid w:val="007A7E8A"/>
    <w:rsid w:val="007B0F0F"/>
    <w:rsid w:val="007B12FF"/>
    <w:rsid w:val="007B185F"/>
    <w:rsid w:val="007B2A01"/>
    <w:rsid w:val="007B2E75"/>
    <w:rsid w:val="007B2E78"/>
    <w:rsid w:val="007B3B8D"/>
    <w:rsid w:val="007B3BB2"/>
    <w:rsid w:val="007B43A1"/>
    <w:rsid w:val="007B4DFE"/>
    <w:rsid w:val="007B52AF"/>
    <w:rsid w:val="007B53FD"/>
    <w:rsid w:val="007B6219"/>
    <w:rsid w:val="007B629C"/>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83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4C2"/>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7BF"/>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63E"/>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1D"/>
    <w:rsid w:val="008B1B4F"/>
    <w:rsid w:val="008B1FB2"/>
    <w:rsid w:val="008B31B9"/>
    <w:rsid w:val="008B44FE"/>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A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83"/>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0CA"/>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9D1"/>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78E"/>
    <w:rsid w:val="009C5825"/>
    <w:rsid w:val="009C5AA9"/>
    <w:rsid w:val="009C621B"/>
    <w:rsid w:val="009C622E"/>
    <w:rsid w:val="009C658D"/>
    <w:rsid w:val="009C69A4"/>
    <w:rsid w:val="009C6C1E"/>
    <w:rsid w:val="009C6DCC"/>
    <w:rsid w:val="009C6DFE"/>
    <w:rsid w:val="009C74E3"/>
    <w:rsid w:val="009C7A2D"/>
    <w:rsid w:val="009C7D51"/>
    <w:rsid w:val="009C7D5F"/>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3A"/>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4942"/>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CC1"/>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0C5"/>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09"/>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B00"/>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C34"/>
    <w:rsid w:val="00AE3439"/>
    <w:rsid w:val="00AE422D"/>
    <w:rsid w:val="00AE55E5"/>
    <w:rsid w:val="00AE60D1"/>
    <w:rsid w:val="00AE6BCB"/>
    <w:rsid w:val="00AE7624"/>
    <w:rsid w:val="00AF04CA"/>
    <w:rsid w:val="00AF06A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81C"/>
    <w:rsid w:val="00B123E4"/>
    <w:rsid w:val="00B12512"/>
    <w:rsid w:val="00B1261A"/>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59"/>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EB"/>
    <w:rsid w:val="00B43A30"/>
    <w:rsid w:val="00B44939"/>
    <w:rsid w:val="00B44C07"/>
    <w:rsid w:val="00B44DAE"/>
    <w:rsid w:val="00B45A5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E62"/>
    <w:rsid w:val="00B55FAF"/>
    <w:rsid w:val="00B56D81"/>
    <w:rsid w:val="00B57190"/>
    <w:rsid w:val="00B57A78"/>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C7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1FD4"/>
    <w:rsid w:val="00C02966"/>
    <w:rsid w:val="00C02B55"/>
    <w:rsid w:val="00C03EB7"/>
    <w:rsid w:val="00C04406"/>
    <w:rsid w:val="00C0495E"/>
    <w:rsid w:val="00C04FFE"/>
    <w:rsid w:val="00C0533D"/>
    <w:rsid w:val="00C06604"/>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23"/>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36"/>
    <w:rsid w:val="00C42A0E"/>
    <w:rsid w:val="00C438F5"/>
    <w:rsid w:val="00C441D7"/>
    <w:rsid w:val="00C4463D"/>
    <w:rsid w:val="00C44722"/>
    <w:rsid w:val="00C447D2"/>
    <w:rsid w:val="00C45FA7"/>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95"/>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3F"/>
    <w:rsid w:val="00C80574"/>
    <w:rsid w:val="00C8095B"/>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25"/>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39E"/>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CD"/>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E6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D99"/>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34F"/>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B6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3D"/>
    <w:rsid w:val="00D4558C"/>
    <w:rsid w:val="00D45631"/>
    <w:rsid w:val="00D456B0"/>
    <w:rsid w:val="00D457AB"/>
    <w:rsid w:val="00D45A95"/>
    <w:rsid w:val="00D45B9E"/>
    <w:rsid w:val="00D45E0B"/>
    <w:rsid w:val="00D45F21"/>
    <w:rsid w:val="00D4630D"/>
    <w:rsid w:val="00D464BD"/>
    <w:rsid w:val="00D4785E"/>
    <w:rsid w:val="00D5003D"/>
    <w:rsid w:val="00D5018F"/>
    <w:rsid w:val="00D5020B"/>
    <w:rsid w:val="00D50778"/>
    <w:rsid w:val="00D50D63"/>
    <w:rsid w:val="00D51C5E"/>
    <w:rsid w:val="00D52566"/>
    <w:rsid w:val="00D526C8"/>
    <w:rsid w:val="00D53BF4"/>
    <w:rsid w:val="00D5428E"/>
    <w:rsid w:val="00D54741"/>
    <w:rsid w:val="00D551E2"/>
    <w:rsid w:val="00D55BA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DF"/>
    <w:rsid w:val="00DA62B5"/>
    <w:rsid w:val="00DA649F"/>
    <w:rsid w:val="00DA6C21"/>
    <w:rsid w:val="00DA72F8"/>
    <w:rsid w:val="00DA758B"/>
    <w:rsid w:val="00DA7A8A"/>
    <w:rsid w:val="00DA7EE1"/>
    <w:rsid w:val="00DB0683"/>
    <w:rsid w:val="00DB1B8B"/>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A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088"/>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FF2"/>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403"/>
    <w:rsid w:val="00E6084D"/>
    <w:rsid w:val="00E60B06"/>
    <w:rsid w:val="00E60C92"/>
    <w:rsid w:val="00E61D90"/>
    <w:rsid w:val="00E6341D"/>
    <w:rsid w:val="00E6378C"/>
    <w:rsid w:val="00E63E0C"/>
    <w:rsid w:val="00E64158"/>
    <w:rsid w:val="00E6448D"/>
    <w:rsid w:val="00E64D58"/>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49A"/>
    <w:rsid w:val="00E909CE"/>
    <w:rsid w:val="00E90D60"/>
    <w:rsid w:val="00E91223"/>
    <w:rsid w:val="00E915FB"/>
    <w:rsid w:val="00E9247E"/>
    <w:rsid w:val="00E92F56"/>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662"/>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3DA"/>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7D8"/>
    <w:rsid w:val="00EF13E9"/>
    <w:rsid w:val="00EF22B7"/>
    <w:rsid w:val="00EF2C7C"/>
    <w:rsid w:val="00EF393F"/>
    <w:rsid w:val="00EF547E"/>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058"/>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7E9"/>
    <w:rsid w:val="00F2421D"/>
    <w:rsid w:val="00F25241"/>
    <w:rsid w:val="00F27A7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0FA"/>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A42"/>
    <w:rsid w:val="00F83041"/>
    <w:rsid w:val="00F83398"/>
    <w:rsid w:val="00F835DF"/>
    <w:rsid w:val="00F83E37"/>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9D6"/>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A1"/>
    <w:rsid w:val="00FB4C59"/>
    <w:rsid w:val="00FB5700"/>
    <w:rsid w:val="00FB5D95"/>
    <w:rsid w:val="00FB633B"/>
    <w:rsid w:val="00FB66D2"/>
    <w:rsid w:val="00FB6A6A"/>
    <w:rsid w:val="00FB78A1"/>
    <w:rsid w:val="00FB7BCA"/>
    <w:rsid w:val="00FC0DC2"/>
    <w:rsid w:val="00FC11E6"/>
    <w:rsid w:val="00FC1A04"/>
    <w:rsid w:val="00FC2879"/>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5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29D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5818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327479">
      <w:bodyDiv w:val="1"/>
      <w:marLeft w:val="0"/>
      <w:marRight w:val="0"/>
      <w:marTop w:val="0"/>
      <w:marBottom w:val="0"/>
      <w:divBdr>
        <w:top w:val="none" w:sz="0" w:space="0" w:color="auto"/>
        <w:left w:val="none" w:sz="0" w:space="0" w:color="auto"/>
        <w:bottom w:val="none" w:sz="0" w:space="0" w:color="auto"/>
        <w:right w:val="none" w:sz="0" w:space="0" w:color="auto"/>
      </w:divBdr>
    </w:div>
    <w:div w:id="3332699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532755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1043638">
      <w:bodyDiv w:val="1"/>
      <w:marLeft w:val="0"/>
      <w:marRight w:val="0"/>
      <w:marTop w:val="0"/>
      <w:marBottom w:val="0"/>
      <w:divBdr>
        <w:top w:val="none" w:sz="0" w:space="0" w:color="auto"/>
        <w:left w:val="none" w:sz="0" w:space="0" w:color="auto"/>
        <w:bottom w:val="none" w:sz="0" w:space="0" w:color="auto"/>
        <w:right w:val="none" w:sz="0" w:space="0" w:color="auto"/>
      </w:divBdr>
    </w:div>
    <w:div w:id="84806578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62193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08565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802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64153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43CA8-9FB1-42EA-8794-00032CA59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6007</Words>
  <Characters>3424</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2</cp:revision>
  <cp:lastPrinted>2024-08-27T08:00:00Z</cp:lastPrinted>
  <dcterms:created xsi:type="dcterms:W3CDTF">2025-02-11T09:52:00Z</dcterms:created>
  <dcterms:modified xsi:type="dcterms:W3CDTF">2025-02-11T09:52:00Z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