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3A6C" w14:textId="47D4D261" w:rsidR="00561455" w:rsidRPr="00561455" w:rsidRDefault="00561455" w:rsidP="00561455">
      <w:pPr>
        <w:keepNext/>
        <w:spacing w:after="0" w:line="240" w:lineRule="auto"/>
        <w:ind w:left="-426" w:right="-286"/>
        <w:jc w:val="right"/>
        <w:rPr>
          <w:rFonts w:eastAsia="SimSun"/>
          <w:bCs/>
          <w:color w:val="000000"/>
          <w:spacing w:val="16"/>
          <w:szCs w:val="24"/>
          <w:bdr w:val="none" w:sz="0" w:space="0" w:color="auto" w:frame="1"/>
          <w:lang w:eastAsia="lt-LT"/>
        </w:rPr>
      </w:pPr>
      <w:r w:rsidRPr="00561455">
        <w:rPr>
          <w:rFonts w:eastAsia="SimSun"/>
          <w:bCs/>
          <w:color w:val="000000"/>
          <w:spacing w:val="16"/>
          <w:szCs w:val="24"/>
          <w:bdr w:val="none" w:sz="0" w:space="0" w:color="auto" w:frame="1"/>
          <w:lang w:eastAsia="lt-LT"/>
        </w:rPr>
        <w:t xml:space="preserve">SPS 2 priedas </w:t>
      </w:r>
    </w:p>
    <w:p w14:paraId="6F6D6785" w14:textId="46A1012F" w:rsidR="00B619FC" w:rsidRDefault="00B619FC" w:rsidP="00B619FC">
      <w:pPr>
        <w:keepNext/>
        <w:spacing w:after="0" w:line="240" w:lineRule="auto"/>
        <w:ind w:left="-426" w:right="-286"/>
        <w:jc w:val="center"/>
        <w:rPr>
          <w:rFonts w:eastAsia="Arial Unicode MS"/>
          <w:b/>
          <w:bCs/>
          <w:szCs w:val="24"/>
          <w:lang w:eastAsia="lt-LT"/>
        </w:rPr>
      </w:pPr>
      <w:r w:rsidRPr="009416AB">
        <w:rPr>
          <w:rFonts w:eastAsia="SimSun"/>
          <w:b/>
          <w:color w:val="000000"/>
          <w:spacing w:val="16"/>
          <w:szCs w:val="24"/>
          <w:bdr w:val="none" w:sz="0" w:space="0" w:color="auto" w:frame="1"/>
          <w:lang w:eastAsia="lt-LT"/>
        </w:rPr>
        <w:t>TECHNINĖ SPECIFIKACIJA</w:t>
      </w:r>
      <w:r w:rsidRPr="009416AB">
        <w:rPr>
          <w:rFonts w:eastAsia="Arial Unicode MS"/>
          <w:b/>
          <w:bCs/>
          <w:szCs w:val="24"/>
          <w:lang w:eastAsia="lt-LT"/>
        </w:rPr>
        <w:t xml:space="preserve"> </w:t>
      </w:r>
    </w:p>
    <w:p w14:paraId="36AA5F9B" w14:textId="77777777" w:rsidR="00561455" w:rsidRPr="00F42141" w:rsidRDefault="00561455" w:rsidP="00561455">
      <w:pPr>
        <w:pStyle w:val="Body2"/>
        <w:jc w:val="center"/>
        <w:rPr>
          <w:b/>
          <w:bCs/>
          <w:lang w:val="lt-LT"/>
        </w:rPr>
      </w:pPr>
      <w:r w:rsidRPr="00F42141">
        <w:rPr>
          <w:b/>
          <w:bCs/>
          <w:lang w:val="lt-LT"/>
        </w:rPr>
        <w:t>„</w:t>
      </w:r>
      <w:bookmarkStart w:id="0" w:name="_Hlk190352297"/>
      <w:bookmarkStart w:id="1" w:name="_Hlk161835427"/>
      <w:r w:rsidRPr="00CB263B">
        <w:rPr>
          <w:b/>
          <w:bCs/>
          <w:lang w:val="lt-LT"/>
        </w:rPr>
        <w:t>Operacinės instrumentų dalys ir remonto paslaugos</w:t>
      </w:r>
      <w:r>
        <w:rPr>
          <w:b/>
          <w:bCs/>
          <w:lang w:val="lt-LT"/>
        </w:rPr>
        <w:t xml:space="preserve"> (9856)</w:t>
      </w:r>
      <w:r w:rsidRPr="00F42141">
        <w:rPr>
          <w:b/>
          <w:bCs/>
          <w:lang w:val="lt-LT"/>
        </w:rPr>
        <w:t>“</w:t>
      </w:r>
      <w:bookmarkEnd w:id="0"/>
    </w:p>
    <w:bookmarkEnd w:id="1"/>
    <w:p w14:paraId="35DE9296" w14:textId="77777777" w:rsidR="00561455" w:rsidRDefault="00561455" w:rsidP="00B619FC">
      <w:pPr>
        <w:keepNext/>
        <w:spacing w:after="0" w:line="240" w:lineRule="auto"/>
        <w:ind w:left="-426" w:right="-286"/>
        <w:jc w:val="center"/>
        <w:rPr>
          <w:rFonts w:eastAsia="Arial Unicode MS"/>
          <w:b/>
          <w:bCs/>
          <w:szCs w:val="24"/>
          <w:bdr w:val="none" w:sz="0" w:space="0" w:color="auto" w:frame="1"/>
          <w:lang w:eastAsia="lt-LT"/>
        </w:rPr>
      </w:pPr>
    </w:p>
    <w:p w14:paraId="6D89FAB0" w14:textId="5BFABE2C" w:rsidR="00B619FC" w:rsidRPr="00561455" w:rsidRDefault="00561455" w:rsidP="00561455">
      <w:pPr>
        <w:spacing w:after="0"/>
        <w:jc w:val="both"/>
        <w:rPr>
          <w:b/>
          <w:bCs/>
          <w:color w:val="000000"/>
          <w:sz w:val="22"/>
          <w:lang w:eastAsia="lt-LT"/>
        </w:rPr>
      </w:pPr>
      <w:bookmarkStart w:id="2" w:name="_Hlk190413542"/>
      <w:r>
        <w:rPr>
          <w:b/>
          <w:bCs/>
          <w:iCs/>
          <w:color w:val="000000" w:themeColor="text1"/>
          <w:sz w:val="22"/>
        </w:rPr>
        <w:t>2</w:t>
      </w:r>
      <w:r w:rsidRPr="0005726A">
        <w:rPr>
          <w:b/>
          <w:bCs/>
          <w:iCs/>
          <w:color w:val="000000" w:themeColor="text1"/>
          <w:sz w:val="22"/>
        </w:rPr>
        <w:t xml:space="preserve"> Pirkimo dalis. </w:t>
      </w:r>
      <w:r w:rsidRPr="004319E6">
        <w:rPr>
          <w:b/>
          <w:bCs/>
          <w:color w:val="000000"/>
          <w:sz w:val="22"/>
          <w:lang w:eastAsia="lt-LT"/>
        </w:rPr>
        <w:t xml:space="preserve">Ultragarsinio siurblio </w:t>
      </w:r>
      <w:proofErr w:type="spellStart"/>
      <w:r w:rsidRPr="004319E6">
        <w:rPr>
          <w:b/>
          <w:bCs/>
          <w:color w:val="000000"/>
          <w:sz w:val="22"/>
          <w:lang w:eastAsia="lt-LT"/>
        </w:rPr>
        <w:t>Cusa</w:t>
      </w:r>
      <w:proofErr w:type="spellEnd"/>
      <w:r w:rsidRPr="004319E6">
        <w:rPr>
          <w:b/>
          <w:bCs/>
          <w:color w:val="000000"/>
          <w:sz w:val="22"/>
          <w:lang w:eastAsia="lt-LT"/>
        </w:rPr>
        <w:t xml:space="preserve"> </w:t>
      </w:r>
      <w:proofErr w:type="spellStart"/>
      <w:r w:rsidRPr="004319E6">
        <w:rPr>
          <w:b/>
          <w:bCs/>
          <w:color w:val="000000"/>
          <w:sz w:val="22"/>
          <w:lang w:eastAsia="lt-LT"/>
        </w:rPr>
        <w:t>Clarity</w:t>
      </w:r>
      <w:proofErr w:type="spellEnd"/>
      <w:r w:rsidRPr="004319E6">
        <w:rPr>
          <w:b/>
          <w:bCs/>
          <w:color w:val="000000"/>
          <w:sz w:val="22"/>
          <w:lang w:eastAsia="lt-LT"/>
        </w:rPr>
        <w:t xml:space="preserve"> su priedais C7000 detalės</w:t>
      </w:r>
      <w:bookmarkEnd w:id="2"/>
      <w:r>
        <w:rPr>
          <w:b/>
          <w:bCs/>
          <w:color w:val="000000"/>
          <w:sz w:val="22"/>
          <w:lang w:eastAsia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5760"/>
        <w:gridCol w:w="3153"/>
      </w:tblGrid>
      <w:tr w:rsidR="005F6695" w:rsidRPr="00674A80" w14:paraId="2F24AC26" w14:textId="77777777" w:rsidTr="00216D4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10A5" w14:textId="77777777" w:rsidR="005F6695" w:rsidRPr="00674A80" w:rsidRDefault="005F6695" w:rsidP="005614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74A80">
              <w:rPr>
                <w:b/>
                <w:szCs w:val="24"/>
              </w:rPr>
              <w:t>Eil. Nr.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9A04" w14:textId="4B548BF4" w:rsidR="005F6695" w:rsidRPr="003C6D46" w:rsidRDefault="005F6695" w:rsidP="005614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D46">
              <w:rPr>
                <w:b/>
                <w:szCs w:val="24"/>
              </w:rPr>
              <w:t>Parametras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4BAA" w14:textId="55B68CF2" w:rsidR="00FE2695" w:rsidRPr="00674A80" w:rsidRDefault="00EE7858" w:rsidP="005614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7858">
              <w:rPr>
                <w:b/>
                <w:szCs w:val="24"/>
              </w:rPr>
              <w:t>Tiekėjo siūlomos prekės parametrų reikšmės (Failo, dokumento pavadinimas ir puslapio Nr., pažymintis vietą, kurioje yra siūlomus techninius parametrus patvirtinantys dokumentai, siūlomos prekės katalogo numeris)</w:t>
            </w:r>
          </w:p>
        </w:tc>
      </w:tr>
      <w:tr w:rsidR="00EE4DDE" w:rsidRPr="00674A80" w14:paraId="4B1527BF" w14:textId="77777777" w:rsidTr="00216D4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FD28" w14:textId="6889E5B8" w:rsidR="00EE4DDE" w:rsidRPr="00216D48" w:rsidRDefault="00216D48" w:rsidP="00216D48">
            <w:pPr>
              <w:pStyle w:val="ListParagraph"/>
              <w:spacing w:after="0" w:line="240" w:lineRule="auto"/>
              <w:ind w:left="-20"/>
              <w:jc w:val="center"/>
              <w:rPr>
                <w:szCs w:val="24"/>
              </w:rPr>
            </w:pPr>
            <w:r w:rsidRPr="00216D48">
              <w:rPr>
                <w:szCs w:val="24"/>
              </w:rPr>
              <w:t>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1317" w14:textId="77777777" w:rsidR="00EE4DDE" w:rsidRPr="003C6D46" w:rsidRDefault="00EE4DDE" w:rsidP="00797D6F">
            <w:pPr>
              <w:spacing w:after="0" w:line="240" w:lineRule="auto"/>
            </w:pPr>
            <w:r w:rsidRPr="003C6D46">
              <w:t>Ultragarsiniam siurbliui / </w:t>
            </w:r>
            <w:proofErr w:type="spellStart"/>
            <w:r w:rsidRPr="003C6D46">
              <w:t>destruktoriui</w:t>
            </w:r>
            <w:proofErr w:type="spellEnd"/>
            <w:r w:rsidRPr="003C6D46">
              <w:t> CUSA CLARITY C7000 (</w:t>
            </w:r>
            <w:proofErr w:type="spellStart"/>
            <w:r w:rsidRPr="003C6D46">
              <w:t>inv</w:t>
            </w:r>
            <w:proofErr w:type="spellEnd"/>
            <w:r w:rsidRPr="003C6D46">
              <w:t>. Nr. IT‐000247, </w:t>
            </w:r>
            <w:proofErr w:type="spellStart"/>
            <w:r w:rsidRPr="003C6D46">
              <w:t>gam</w:t>
            </w:r>
            <w:proofErr w:type="spellEnd"/>
            <w:r w:rsidRPr="003C6D46">
              <w:t>. Nr. CHC2000601IE, gamybos metai - 2020) tinkančios dalys: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6D70" w14:textId="2460936A" w:rsidR="00EE4DDE" w:rsidRPr="00797D6F" w:rsidRDefault="00EE4DDE" w:rsidP="00797D6F">
            <w:pPr>
              <w:spacing w:after="0" w:line="240" w:lineRule="auto"/>
              <w:rPr>
                <w:highlight w:val="yellow"/>
              </w:rPr>
            </w:pPr>
          </w:p>
        </w:tc>
      </w:tr>
      <w:tr w:rsidR="005F6695" w:rsidRPr="00674A80" w14:paraId="4A3FA00A" w14:textId="77777777" w:rsidTr="00216D4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3BED" w14:textId="4B8C309C" w:rsidR="005F6695" w:rsidRPr="00216D48" w:rsidRDefault="00216D48" w:rsidP="00216D48">
            <w:pPr>
              <w:spacing w:after="0" w:line="240" w:lineRule="auto"/>
              <w:jc w:val="center"/>
              <w:rPr>
                <w:szCs w:val="24"/>
              </w:rPr>
            </w:pPr>
            <w:r w:rsidRPr="00216D48">
              <w:rPr>
                <w:szCs w:val="24"/>
              </w:rPr>
              <w:t>1.1.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FFF2" w14:textId="6E3BB019" w:rsidR="005F6695" w:rsidRPr="00674A80" w:rsidRDefault="00674A80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proofErr w:type="spellStart"/>
            <w:r w:rsidRPr="00674A80">
              <w:rPr>
                <w:bCs/>
                <w:color w:val="000000"/>
                <w:szCs w:val="24"/>
                <w:shd w:val="clear" w:color="auto" w:fill="FFFFFF"/>
              </w:rPr>
              <w:t>Cusa</w:t>
            </w:r>
            <w:proofErr w:type="spellEnd"/>
            <w:r w:rsidRPr="00674A80">
              <w:rPr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674A80">
              <w:rPr>
                <w:bCs/>
                <w:color w:val="000000"/>
                <w:szCs w:val="24"/>
                <w:shd w:val="clear" w:color="auto" w:fill="FFFFFF"/>
              </w:rPr>
              <w:t>Clarity</w:t>
            </w:r>
            <w:proofErr w:type="spellEnd"/>
            <w:r w:rsidRPr="00674A80">
              <w:rPr>
                <w:bCs/>
                <w:color w:val="000000"/>
                <w:szCs w:val="24"/>
                <w:shd w:val="clear" w:color="auto" w:fill="FFFFFF"/>
              </w:rPr>
              <w:t xml:space="preserve"> rankena</w:t>
            </w:r>
            <w:r w:rsidR="005F6695" w:rsidRPr="00674A80">
              <w:rPr>
                <w:rFonts w:eastAsiaTheme="minorHAnsi"/>
                <w:szCs w:val="24"/>
              </w:rPr>
              <w:t xml:space="preserve">, </w:t>
            </w:r>
            <w:r w:rsidRPr="00674A80">
              <w:rPr>
                <w:bCs/>
                <w:color w:val="000000"/>
                <w:szCs w:val="24"/>
                <w:shd w:val="clear" w:color="auto" w:fill="FFFFFF"/>
              </w:rPr>
              <w:t xml:space="preserve">36 </w:t>
            </w:r>
            <w:proofErr w:type="spellStart"/>
            <w:r w:rsidRPr="00674A80">
              <w:rPr>
                <w:bCs/>
                <w:color w:val="000000"/>
                <w:szCs w:val="24"/>
                <w:shd w:val="clear" w:color="auto" w:fill="FFFFFF"/>
              </w:rPr>
              <w:t>kHz</w:t>
            </w:r>
            <w:proofErr w:type="spellEnd"/>
            <w:r w:rsidRPr="00674A80">
              <w:rPr>
                <w:bCs/>
                <w:color w:val="000000"/>
                <w:szCs w:val="24"/>
                <w:shd w:val="clear" w:color="auto" w:fill="FFFFFF"/>
              </w:rPr>
              <w:t xml:space="preserve">, </w:t>
            </w:r>
            <w:r w:rsidR="005F6695" w:rsidRPr="00674A80">
              <w:t xml:space="preserve">kiekis – </w:t>
            </w:r>
            <w:r w:rsidRPr="00674A80">
              <w:t>2 vnt</w:t>
            </w:r>
            <w:r w:rsidR="005F6695" w:rsidRPr="00674A80">
              <w:t>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1FC" w14:textId="77777777" w:rsidR="005F6695" w:rsidRPr="00674A80" w:rsidRDefault="005F6695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F6695" w:rsidRPr="00674A80" w14:paraId="31B45270" w14:textId="77777777" w:rsidTr="00216D4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4FA4" w14:textId="77140485" w:rsidR="005F6695" w:rsidRPr="00216D48" w:rsidRDefault="00216D48" w:rsidP="00216D48">
            <w:pPr>
              <w:spacing w:after="0" w:line="240" w:lineRule="auto"/>
              <w:jc w:val="center"/>
              <w:rPr>
                <w:szCs w:val="24"/>
              </w:rPr>
            </w:pPr>
            <w:r w:rsidRPr="00216D48">
              <w:rPr>
                <w:szCs w:val="24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E45F" w14:textId="403C6CDB" w:rsidR="005F6695" w:rsidRPr="00674A80" w:rsidRDefault="00674A80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highlight w:val="yellow"/>
                <w:shd w:val="clear" w:color="auto" w:fill="FFFFFF"/>
              </w:rPr>
            </w:pPr>
            <w:r w:rsidRPr="00674A80">
              <w:rPr>
                <w:rFonts w:eastAsia="Times New Roman"/>
                <w:szCs w:val="24"/>
              </w:rPr>
              <w:t>Detalių garantija – Ne mažiau nei 6 mėn.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E927" w14:textId="77777777" w:rsidR="005F6695" w:rsidRPr="00674A80" w:rsidRDefault="005F6695" w:rsidP="004F0A37">
            <w:pPr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</w:p>
        </w:tc>
      </w:tr>
      <w:tr w:rsidR="005F6695" w:rsidRPr="00674A80" w14:paraId="35F5E4B2" w14:textId="77777777" w:rsidTr="00216D4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CEB" w14:textId="1927F04F" w:rsidR="005F6695" w:rsidRPr="00216D48" w:rsidRDefault="00216D48" w:rsidP="00216D48">
            <w:pPr>
              <w:spacing w:after="0" w:line="240" w:lineRule="auto"/>
              <w:jc w:val="center"/>
              <w:rPr>
                <w:szCs w:val="24"/>
              </w:rPr>
            </w:pPr>
            <w:r w:rsidRPr="00216D48">
              <w:rPr>
                <w:szCs w:val="24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7C6A" w14:textId="091D0C8F" w:rsidR="005F6695" w:rsidRPr="00674A80" w:rsidRDefault="00674A80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674A80">
              <w:t>Detalių būklė – Tiekėjas naudoja tik naujas, originalias detales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BC5C" w14:textId="77777777" w:rsidR="005F6695" w:rsidRPr="00674A80" w:rsidRDefault="005F6695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971D9" w:rsidRPr="00674A80" w14:paraId="0EBCCB9B" w14:textId="77777777" w:rsidTr="00216D4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A268" w14:textId="46BF973C" w:rsidR="00A971D9" w:rsidRPr="00216D48" w:rsidRDefault="00A971D9" w:rsidP="00216D48">
            <w:pPr>
              <w:spacing w:after="0" w:line="240" w:lineRule="auto"/>
              <w:jc w:val="center"/>
              <w:rPr>
                <w:szCs w:val="24"/>
              </w:rPr>
            </w:pPr>
            <w:r w:rsidRPr="00216D48">
              <w:rPr>
                <w:szCs w:val="24"/>
              </w:rPr>
              <w:t>4.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6100" w14:textId="42283257" w:rsidR="00A971D9" w:rsidRPr="00674A80" w:rsidRDefault="00A971D9" w:rsidP="004F0A37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971D9">
              <w:t>Sertifikavimas – Kartu su pasiūlymu pateikiama EB deklaracijos arba CE sertifikato kopija.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0215" w14:textId="77777777" w:rsidR="00A971D9" w:rsidRPr="00674A80" w:rsidRDefault="00A971D9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140C58" w:rsidRPr="00674A80" w14:paraId="3C8C5C32" w14:textId="77777777" w:rsidTr="00216D4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402" w14:textId="04245B71" w:rsidR="00140C58" w:rsidRPr="00216D48" w:rsidRDefault="00A971D9" w:rsidP="00216D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C450" w14:textId="6EBB0C54" w:rsidR="00140C58" w:rsidRPr="00674A80" w:rsidRDefault="00674A80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674A80">
              <w:t>Visos išlaidos (įskaitant, bet neapsiribojant transportavimu, draudimu, muitais ir pan.), susijusios su prekės teikimu, turi būti įskaitytos į pasiūlymo kainą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04C1" w14:textId="77777777" w:rsidR="00140C58" w:rsidRPr="00674A80" w:rsidRDefault="00140C58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14:paraId="0EF40E9D" w14:textId="37EE3CD8" w:rsidR="009C3C76" w:rsidRDefault="005F6695" w:rsidP="00676F8D">
      <w:pPr>
        <w:rPr>
          <w:szCs w:val="24"/>
        </w:rPr>
      </w:pPr>
      <w:r>
        <w:rPr>
          <w:szCs w:val="24"/>
        </w:rPr>
        <w:t xml:space="preserve"> </w:t>
      </w:r>
    </w:p>
    <w:p w14:paraId="3D6C3EB3" w14:textId="77777777" w:rsidR="00C85581" w:rsidRPr="00CF3544" w:rsidRDefault="00C85581" w:rsidP="00C85581">
      <w:pPr>
        <w:suppressAutoHyphens/>
        <w:spacing w:after="0" w:line="240" w:lineRule="auto"/>
        <w:ind w:right="-1"/>
        <w:jc w:val="both"/>
      </w:pPr>
      <w:r w:rsidRPr="00CF3544">
        <w:t xml:space="preserve">Visoms nurodytoms konkrečioms medžiagoms ir/ar konkretiems pavadinimams, standartams ir pan. taikoma „arba lygiavertis“. Tiekėjas, siūlantis lygiavertę prekę </w:t>
      </w:r>
      <w:r w:rsidRPr="004359E2">
        <w:t xml:space="preserve">privalo </w:t>
      </w:r>
      <w:r w:rsidRPr="004359E2">
        <w:rPr>
          <w:bCs/>
        </w:rPr>
        <w:t>savo pasiūlyme</w:t>
      </w:r>
      <w:r w:rsidRPr="004359E2">
        <w:t xml:space="preserve"> pa</w:t>
      </w:r>
      <w:r w:rsidRPr="00CF3544">
        <w:t>tikimomis priemonėmis įrodyti, kad siūloma prekė yra lygiavertė ir atitinka techninėje specifikacijoje keliamus reikalavimus.</w:t>
      </w:r>
    </w:p>
    <w:p w14:paraId="49A0EB35" w14:textId="77777777" w:rsidR="00C85581" w:rsidRPr="009416AB" w:rsidRDefault="00C85581" w:rsidP="00676F8D">
      <w:pPr>
        <w:rPr>
          <w:szCs w:val="24"/>
        </w:rPr>
      </w:pPr>
    </w:p>
    <w:sectPr w:rsidR="00C85581" w:rsidRPr="009416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45C5E"/>
    <w:multiLevelType w:val="hybridMultilevel"/>
    <w:tmpl w:val="B69C09A0"/>
    <w:lvl w:ilvl="0" w:tplc="A64AD84A">
      <w:start w:val="1"/>
      <w:numFmt w:val="decimal"/>
      <w:lvlText w:val="%1."/>
      <w:lvlJc w:val="center"/>
      <w:pPr>
        <w:ind w:left="66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230D"/>
    <w:multiLevelType w:val="hybridMultilevel"/>
    <w:tmpl w:val="E01E9B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4C1BD6"/>
    <w:multiLevelType w:val="hybridMultilevel"/>
    <w:tmpl w:val="42040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413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6505560">
    <w:abstractNumId w:val="2"/>
  </w:num>
  <w:num w:numId="3" w16cid:durableId="1396398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36"/>
    <w:rsid w:val="00140C58"/>
    <w:rsid w:val="00216D48"/>
    <w:rsid w:val="0029672F"/>
    <w:rsid w:val="002F3057"/>
    <w:rsid w:val="00302A12"/>
    <w:rsid w:val="003339F0"/>
    <w:rsid w:val="003C6D46"/>
    <w:rsid w:val="00417A74"/>
    <w:rsid w:val="004359E2"/>
    <w:rsid w:val="004B705F"/>
    <w:rsid w:val="004F0A37"/>
    <w:rsid w:val="00561455"/>
    <w:rsid w:val="005F6695"/>
    <w:rsid w:val="00674A80"/>
    <w:rsid w:val="00676F8D"/>
    <w:rsid w:val="00797D6F"/>
    <w:rsid w:val="009416AB"/>
    <w:rsid w:val="009543F1"/>
    <w:rsid w:val="009B3287"/>
    <w:rsid w:val="009C3C76"/>
    <w:rsid w:val="00A02143"/>
    <w:rsid w:val="00A971D9"/>
    <w:rsid w:val="00AA7438"/>
    <w:rsid w:val="00B619FC"/>
    <w:rsid w:val="00B763A4"/>
    <w:rsid w:val="00C078DA"/>
    <w:rsid w:val="00C85581"/>
    <w:rsid w:val="00C90505"/>
    <w:rsid w:val="00DD5FCE"/>
    <w:rsid w:val="00DF66B0"/>
    <w:rsid w:val="00E03636"/>
    <w:rsid w:val="00E25FF3"/>
    <w:rsid w:val="00EA1AC3"/>
    <w:rsid w:val="00EE4DDE"/>
    <w:rsid w:val="00EE7858"/>
    <w:rsid w:val="00F6434F"/>
    <w:rsid w:val="00FB68EB"/>
    <w:rsid w:val="00FC7BB2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3411"/>
  <w15:chartTrackingRefBased/>
  <w15:docId w15:val="{1725F4EE-F7CD-48A3-843C-7781524F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9FC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619FC"/>
    <w:pPr>
      <w:ind w:left="720"/>
      <w:contextualSpacing/>
    </w:pPr>
  </w:style>
  <w:style w:type="table" w:styleId="TableGrid">
    <w:name w:val="Table Grid"/>
    <w:basedOn w:val="TableNormal"/>
    <w:uiPriority w:val="39"/>
    <w:rsid w:val="00B619FC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5614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Šurna</dc:creator>
  <cp:keywords/>
  <dc:description/>
  <cp:lastModifiedBy>Indrė Rulevičiūtė</cp:lastModifiedBy>
  <cp:revision>36</cp:revision>
  <dcterms:created xsi:type="dcterms:W3CDTF">2024-10-23T06:54:00Z</dcterms:created>
  <dcterms:modified xsi:type="dcterms:W3CDTF">2025-02-14T06:31:00Z</dcterms:modified>
</cp:coreProperties>
</file>