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6B460" w14:textId="77777777" w:rsidR="005A5832" w:rsidRPr="00086B5F" w:rsidRDefault="005A5832" w:rsidP="00ED2291">
      <w:pPr>
        <w:tabs>
          <w:tab w:val="center" w:pos="4680"/>
          <w:tab w:val="right" w:pos="9360"/>
        </w:tabs>
        <w:spacing w:line="259" w:lineRule="auto"/>
        <w:jc w:val="both"/>
        <w:rPr>
          <w:rFonts w:ascii="Arial" w:eastAsia="Arial" w:hAnsi="Arial" w:cs="Arial"/>
          <w:kern w:val="2"/>
          <w:sz w:val="22"/>
          <w:szCs w:val="22"/>
          <w:lang w:val="en-US"/>
        </w:rPr>
      </w:pPr>
    </w:p>
    <w:p w14:paraId="59F2B911" w14:textId="77777777" w:rsidR="005A5832" w:rsidRPr="00086B5F" w:rsidRDefault="005A5832" w:rsidP="00E752D8">
      <w:pPr>
        <w:jc w:val="both"/>
        <w:rPr>
          <w:sz w:val="22"/>
          <w:szCs w:val="22"/>
        </w:rPr>
      </w:pPr>
    </w:p>
    <w:p w14:paraId="10E94607" w14:textId="04F9B7A0" w:rsidR="005A5832" w:rsidRPr="00086B5F" w:rsidRDefault="00A10867" w:rsidP="00E752D8">
      <w:pPr>
        <w:ind w:left="6375"/>
        <w:jc w:val="both"/>
        <w:textAlignment w:val="baseline"/>
        <w:rPr>
          <w:sz w:val="22"/>
          <w:szCs w:val="22"/>
        </w:rPr>
      </w:pPr>
      <w:r w:rsidRPr="00086B5F">
        <w:rPr>
          <w:sz w:val="22"/>
          <w:szCs w:val="22"/>
        </w:rPr>
        <w:t> </w:t>
      </w:r>
    </w:p>
    <w:p w14:paraId="60302912" w14:textId="77777777" w:rsidR="005A5832" w:rsidRPr="00086B5F"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086B5F">
        <w:rPr>
          <w:b/>
          <w:caps/>
          <w:sz w:val="22"/>
          <w:szCs w:val="22"/>
        </w:rPr>
        <w:t xml:space="preserve">Prekių pirkimo-pardavimo sutarties </w:t>
      </w:r>
      <w:r w:rsidRPr="00086B5F">
        <w:rPr>
          <w:b/>
          <w:bCs/>
          <w:caps/>
          <w:sz w:val="22"/>
          <w:szCs w:val="22"/>
        </w:rPr>
        <w:t>Specialiosios</w:t>
      </w:r>
      <w:r w:rsidRPr="00086B5F">
        <w:rPr>
          <w:b/>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743FE1AE" w14:textId="4079EEF7" w:rsidR="008857C0" w:rsidRDefault="008857C0" w:rsidP="008857C0">
            <w:pPr>
              <w:jc w:val="center"/>
            </w:pPr>
            <w:r w:rsidRPr="00086B5F">
              <w:rPr>
                <w:b/>
                <w:bCs/>
                <w:color w:val="767171" w:themeColor="background2" w:themeShade="80"/>
                <w:kern w:val="2"/>
                <w:sz w:val="22"/>
                <w:szCs w:val="22"/>
                <w:highlight w:val="lightGray"/>
              </w:rPr>
              <w:t>(</w:t>
            </w:r>
            <w:r>
              <w:rPr>
                <w:b/>
                <w:bCs/>
                <w:color w:val="767171" w:themeColor="background2" w:themeShade="80"/>
                <w:kern w:val="2"/>
                <w:sz w:val="22"/>
                <w:szCs w:val="22"/>
                <w:highlight w:val="lightGray"/>
              </w:rPr>
              <w:t>1 PIRKIMO DALIS) „</w:t>
            </w:r>
            <w:r w:rsidRPr="00A35261">
              <w:rPr>
                <w:sz w:val="23"/>
                <w:szCs w:val="23"/>
              </w:rPr>
              <w:t>Darbui laboratorijoje skirtos priemonės</w:t>
            </w:r>
            <w:r w:rsidRPr="009A59F5">
              <w:t>“ /</w:t>
            </w:r>
          </w:p>
          <w:p w14:paraId="51C1BDC1" w14:textId="045D9AC4" w:rsidR="008857C0" w:rsidRDefault="008857C0" w:rsidP="008857C0">
            <w:pPr>
              <w:jc w:val="center"/>
              <w:rPr>
                <w:b/>
              </w:rPr>
            </w:pPr>
            <w:r w:rsidRPr="009A59F5">
              <w:rPr>
                <w:bCs/>
                <w:color w:val="767171" w:themeColor="background2" w:themeShade="80"/>
                <w:kern w:val="2"/>
                <w:sz w:val="22"/>
                <w:szCs w:val="22"/>
                <w:highlight w:val="lightGray"/>
              </w:rPr>
              <w:t>(</w:t>
            </w:r>
            <w:r w:rsidRPr="00BD75F0">
              <w:rPr>
                <w:b/>
                <w:bCs/>
                <w:color w:val="767171" w:themeColor="background2" w:themeShade="80"/>
                <w:kern w:val="2"/>
                <w:sz w:val="22"/>
                <w:szCs w:val="22"/>
                <w:highlight w:val="lightGray"/>
              </w:rPr>
              <w:t>2 PIRKIMO DALIS</w:t>
            </w:r>
            <w:r w:rsidRPr="009A59F5">
              <w:rPr>
                <w:bCs/>
                <w:color w:val="767171" w:themeColor="background2" w:themeShade="80"/>
                <w:kern w:val="2"/>
                <w:sz w:val="22"/>
                <w:szCs w:val="22"/>
                <w:highlight w:val="lightGray"/>
              </w:rPr>
              <w:t xml:space="preserve">) </w:t>
            </w:r>
            <w:r w:rsidRPr="009A59F5">
              <w:rPr>
                <w:bCs/>
                <w:color w:val="767171" w:themeColor="background2" w:themeShade="80"/>
                <w:kern w:val="2"/>
                <w:sz w:val="22"/>
                <w:szCs w:val="22"/>
              </w:rPr>
              <w:t>„</w:t>
            </w:r>
            <w:r w:rsidRPr="00A35261">
              <w:rPr>
                <w:sz w:val="23"/>
                <w:szCs w:val="23"/>
              </w:rPr>
              <w:t xml:space="preserve">Priemonės chromatografijai ir turimai </w:t>
            </w:r>
            <w:proofErr w:type="spellStart"/>
            <w:r w:rsidRPr="00A35261">
              <w:rPr>
                <w:sz w:val="23"/>
                <w:szCs w:val="23"/>
              </w:rPr>
              <w:t>chromatografinei</w:t>
            </w:r>
            <w:proofErr w:type="spellEnd"/>
            <w:r w:rsidRPr="00A35261">
              <w:rPr>
                <w:sz w:val="23"/>
                <w:szCs w:val="23"/>
              </w:rPr>
              <w:t xml:space="preserve"> įrangai</w:t>
            </w:r>
            <w:r>
              <w:rPr>
                <w:b/>
              </w:rPr>
              <w:t>“</w:t>
            </w:r>
          </w:p>
          <w:p w14:paraId="0FD65D94" w14:textId="08096637" w:rsidR="005A5832" w:rsidRPr="00086B5F" w:rsidRDefault="005A5832" w:rsidP="00ED2291">
            <w:pPr>
              <w:jc w:val="both"/>
              <w:rPr>
                <w:kern w:val="2"/>
                <w:sz w:val="22"/>
                <w:szCs w:val="22"/>
              </w:rPr>
            </w:pPr>
          </w:p>
        </w:tc>
      </w:tr>
      <w:tr w:rsidR="005A5832" w:rsidRPr="00086B5F" w14:paraId="4CF977F1" w14:textId="77777777">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5777BAD8" w:rsidR="008B411E" w:rsidRPr="00086B5F" w:rsidRDefault="008B411E" w:rsidP="00ED2291">
            <w:pPr>
              <w:jc w:val="both"/>
              <w:rPr>
                <w:kern w:val="2"/>
                <w:sz w:val="22"/>
                <w:szCs w:val="22"/>
              </w:rPr>
            </w:pPr>
            <w:r w:rsidRPr="00086B5F">
              <w:rPr>
                <w:kern w:val="2"/>
                <w:sz w:val="22"/>
                <w:szCs w:val="22"/>
              </w:rPr>
              <w:t>202</w:t>
            </w:r>
            <w:r w:rsidR="00F00320">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77777777" w:rsidR="005A5832" w:rsidRPr="00086B5F" w:rsidRDefault="005A5832" w:rsidP="00AF0AC7">
            <w:pPr>
              <w:jc w:val="both"/>
              <w:rPr>
                <w:kern w:val="2"/>
                <w:sz w:val="22"/>
                <w:szCs w:val="22"/>
              </w:rPr>
            </w:pPr>
          </w:p>
        </w:tc>
      </w:tr>
      <w:tr w:rsidR="005A5832" w:rsidRPr="00086B5F" w14:paraId="33E082C6" w14:textId="77777777">
        <w:tc>
          <w:tcPr>
            <w:tcW w:w="2808" w:type="dxa"/>
            <w:vMerge/>
          </w:tcPr>
          <w:p w14:paraId="4A87EB05" w14:textId="77777777" w:rsidR="005A5832" w:rsidRPr="00086B5F" w:rsidRDefault="005A5832" w:rsidP="00AF0AC7">
            <w:pPr>
              <w:jc w:val="both"/>
              <w:rPr>
                <w:kern w:val="2"/>
                <w:sz w:val="22"/>
                <w:szCs w:val="22"/>
              </w:rPr>
            </w:pPr>
          </w:p>
        </w:tc>
        <w:tc>
          <w:tcPr>
            <w:tcW w:w="3240" w:type="dxa"/>
          </w:tcPr>
          <w:p w14:paraId="5B50065E" w14:textId="77777777" w:rsidR="005A5832" w:rsidRPr="00086B5F" w:rsidRDefault="00A10867" w:rsidP="00AF0AC7">
            <w:pPr>
              <w:jc w:val="both"/>
              <w:rPr>
                <w:kern w:val="2"/>
                <w:sz w:val="22"/>
                <w:szCs w:val="22"/>
              </w:rPr>
            </w:pPr>
            <w:r w:rsidRPr="00086B5F">
              <w:rPr>
                <w:kern w:val="2"/>
                <w:sz w:val="22"/>
                <w:szCs w:val="22"/>
              </w:rPr>
              <w:t>1.1.10. Atstovavimo pagrindas</w:t>
            </w:r>
          </w:p>
        </w:tc>
        <w:tc>
          <w:tcPr>
            <w:tcW w:w="3510" w:type="dxa"/>
          </w:tcPr>
          <w:p w14:paraId="28111F0A" w14:textId="77777777" w:rsidR="005A5832" w:rsidRPr="00086B5F" w:rsidRDefault="005A5832" w:rsidP="00AF0AC7">
            <w:pPr>
              <w:jc w:val="both"/>
              <w:rPr>
                <w:kern w:val="2"/>
                <w:sz w:val="22"/>
                <w:szCs w:val="22"/>
              </w:rPr>
            </w:pPr>
          </w:p>
        </w:tc>
      </w:tr>
      <w:tr w:rsidR="005A5832" w:rsidRPr="00086B5F" w14:paraId="59269CB1" w14:textId="77777777">
        <w:tc>
          <w:tcPr>
            <w:tcW w:w="2808" w:type="dxa"/>
            <w:vMerge w:val="restart"/>
          </w:tcPr>
          <w:p w14:paraId="4705ABFD" w14:textId="77777777" w:rsidR="005A5832" w:rsidRPr="00086B5F" w:rsidRDefault="005A5832" w:rsidP="00E752D8">
            <w:pPr>
              <w:jc w:val="both"/>
              <w:rPr>
                <w:b/>
                <w:bCs/>
                <w:kern w:val="2"/>
                <w:sz w:val="22"/>
                <w:szCs w:val="22"/>
              </w:rPr>
            </w:pPr>
          </w:p>
          <w:p w14:paraId="3FA3DC61" w14:textId="77777777" w:rsidR="005A5832" w:rsidRPr="00086B5F" w:rsidRDefault="005A5832" w:rsidP="00E752D8">
            <w:pPr>
              <w:jc w:val="both"/>
              <w:rPr>
                <w:b/>
                <w:bCs/>
                <w:kern w:val="2"/>
                <w:sz w:val="22"/>
                <w:szCs w:val="22"/>
              </w:rPr>
            </w:pPr>
          </w:p>
          <w:p w14:paraId="0C4A5C6B" w14:textId="77777777" w:rsidR="005A5832" w:rsidRPr="00086B5F" w:rsidRDefault="005A5832" w:rsidP="00E752D8">
            <w:pPr>
              <w:jc w:val="both"/>
              <w:rPr>
                <w:b/>
                <w:bCs/>
                <w:kern w:val="2"/>
                <w:sz w:val="22"/>
                <w:szCs w:val="22"/>
              </w:rPr>
            </w:pPr>
          </w:p>
          <w:p w14:paraId="1BC82CEC" w14:textId="77777777" w:rsidR="005A5832" w:rsidRPr="00086B5F" w:rsidRDefault="00A10867" w:rsidP="00E752D8">
            <w:pPr>
              <w:jc w:val="both"/>
              <w:rPr>
                <w:b/>
                <w:bCs/>
                <w:kern w:val="2"/>
                <w:sz w:val="22"/>
                <w:szCs w:val="22"/>
              </w:rPr>
            </w:pPr>
            <w:r w:rsidRPr="00086B5F">
              <w:rPr>
                <w:b/>
                <w:bCs/>
                <w:kern w:val="2"/>
                <w:sz w:val="22"/>
                <w:szCs w:val="22"/>
              </w:rPr>
              <w:t>1.2. Tiekėjas</w:t>
            </w:r>
          </w:p>
          <w:p w14:paraId="6970081D" w14:textId="12516153" w:rsidR="005A5832" w:rsidRPr="00086B5F" w:rsidRDefault="005A5832" w:rsidP="00E752D8">
            <w:pPr>
              <w:jc w:val="both"/>
              <w:rPr>
                <w:color w:val="4472C4"/>
                <w:kern w:val="2"/>
                <w:sz w:val="22"/>
                <w:szCs w:val="22"/>
              </w:rPr>
            </w:pPr>
          </w:p>
          <w:p w14:paraId="09F42B16" w14:textId="77777777" w:rsidR="005A5832" w:rsidRPr="00086B5F" w:rsidRDefault="005A5832" w:rsidP="00E752D8">
            <w:pPr>
              <w:jc w:val="both"/>
              <w:rPr>
                <w:b/>
                <w:bCs/>
                <w:kern w:val="2"/>
                <w:sz w:val="22"/>
                <w:szCs w:val="22"/>
              </w:rPr>
            </w:pPr>
          </w:p>
        </w:tc>
        <w:tc>
          <w:tcPr>
            <w:tcW w:w="3240" w:type="dxa"/>
          </w:tcPr>
          <w:p w14:paraId="7725A9B4" w14:textId="77777777" w:rsidR="005A5832" w:rsidRPr="00086B5F" w:rsidRDefault="00A10867" w:rsidP="00E752D8">
            <w:pPr>
              <w:jc w:val="both"/>
              <w:rPr>
                <w:kern w:val="2"/>
                <w:sz w:val="22"/>
                <w:szCs w:val="22"/>
              </w:rPr>
            </w:pPr>
            <w:r w:rsidRPr="00086B5F">
              <w:rPr>
                <w:kern w:val="2"/>
                <w:sz w:val="22"/>
                <w:szCs w:val="22"/>
              </w:rPr>
              <w:t>1.2.1. Pavadinimas</w:t>
            </w:r>
          </w:p>
        </w:tc>
        <w:tc>
          <w:tcPr>
            <w:tcW w:w="3510" w:type="dxa"/>
          </w:tcPr>
          <w:p w14:paraId="7AEC5FDD" w14:textId="77777777" w:rsidR="005A5832" w:rsidRPr="00086B5F" w:rsidRDefault="005A5832" w:rsidP="00E752D8">
            <w:pPr>
              <w:jc w:val="both"/>
              <w:rPr>
                <w:kern w:val="2"/>
                <w:sz w:val="22"/>
                <w:szCs w:val="22"/>
              </w:rPr>
            </w:pPr>
          </w:p>
        </w:tc>
      </w:tr>
      <w:tr w:rsidR="005A5832" w:rsidRPr="00086B5F" w14:paraId="750DE955" w14:textId="77777777">
        <w:tc>
          <w:tcPr>
            <w:tcW w:w="2808" w:type="dxa"/>
            <w:vMerge/>
          </w:tcPr>
          <w:p w14:paraId="3956126F" w14:textId="77777777" w:rsidR="005A5832" w:rsidRPr="00086B5F" w:rsidRDefault="005A5832" w:rsidP="00AF0AC7">
            <w:pPr>
              <w:jc w:val="both"/>
              <w:rPr>
                <w:b/>
                <w:bCs/>
                <w:kern w:val="2"/>
                <w:sz w:val="22"/>
                <w:szCs w:val="22"/>
              </w:rPr>
            </w:pPr>
          </w:p>
        </w:tc>
        <w:tc>
          <w:tcPr>
            <w:tcW w:w="3240" w:type="dxa"/>
          </w:tcPr>
          <w:p w14:paraId="360E07E3" w14:textId="77777777" w:rsidR="005A5832" w:rsidRPr="00086B5F" w:rsidRDefault="00A10867" w:rsidP="00AF0AC7">
            <w:pPr>
              <w:jc w:val="both"/>
              <w:rPr>
                <w:kern w:val="2"/>
                <w:sz w:val="22"/>
                <w:szCs w:val="22"/>
              </w:rPr>
            </w:pPr>
            <w:r w:rsidRPr="00086B5F">
              <w:rPr>
                <w:kern w:val="2"/>
                <w:sz w:val="22"/>
                <w:szCs w:val="22"/>
              </w:rPr>
              <w:t>1.2.2. Juridinio asmens kodas</w:t>
            </w:r>
          </w:p>
        </w:tc>
        <w:tc>
          <w:tcPr>
            <w:tcW w:w="3510" w:type="dxa"/>
          </w:tcPr>
          <w:p w14:paraId="535167F4" w14:textId="77777777" w:rsidR="005A5832" w:rsidRPr="00086B5F" w:rsidRDefault="005A5832" w:rsidP="00AF0AC7">
            <w:pPr>
              <w:jc w:val="both"/>
              <w:rPr>
                <w:kern w:val="2"/>
                <w:sz w:val="22"/>
                <w:szCs w:val="22"/>
              </w:rPr>
            </w:pPr>
          </w:p>
        </w:tc>
      </w:tr>
      <w:tr w:rsidR="005A5832" w:rsidRPr="00086B5F" w14:paraId="01296FCB" w14:textId="77777777">
        <w:tc>
          <w:tcPr>
            <w:tcW w:w="2808" w:type="dxa"/>
            <w:vMerge/>
          </w:tcPr>
          <w:p w14:paraId="31BD5F16" w14:textId="77777777" w:rsidR="005A5832" w:rsidRPr="00086B5F" w:rsidRDefault="005A5832" w:rsidP="00AF0AC7">
            <w:pPr>
              <w:jc w:val="both"/>
              <w:rPr>
                <w:b/>
                <w:bCs/>
                <w:kern w:val="2"/>
                <w:sz w:val="22"/>
                <w:szCs w:val="22"/>
              </w:rPr>
            </w:pPr>
          </w:p>
        </w:tc>
        <w:tc>
          <w:tcPr>
            <w:tcW w:w="3240" w:type="dxa"/>
          </w:tcPr>
          <w:p w14:paraId="48F5968C" w14:textId="77777777" w:rsidR="005A5832" w:rsidRPr="00086B5F" w:rsidRDefault="00A10867" w:rsidP="00AF0AC7">
            <w:pPr>
              <w:jc w:val="both"/>
              <w:rPr>
                <w:kern w:val="2"/>
                <w:sz w:val="22"/>
                <w:szCs w:val="22"/>
              </w:rPr>
            </w:pPr>
            <w:r w:rsidRPr="00086B5F">
              <w:rPr>
                <w:kern w:val="2"/>
                <w:sz w:val="22"/>
                <w:szCs w:val="22"/>
              </w:rPr>
              <w:t>1.2.3. Adresas</w:t>
            </w:r>
          </w:p>
        </w:tc>
        <w:tc>
          <w:tcPr>
            <w:tcW w:w="3510" w:type="dxa"/>
          </w:tcPr>
          <w:p w14:paraId="109D649C" w14:textId="77777777" w:rsidR="005A5832" w:rsidRPr="00086B5F" w:rsidRDefault="005A5832" w:rsidP="00AF0AC7">
            <w:pPr>
              <w:jc w:val="both"/>
              <w:rPr>
                <w:kern w:val="2"/>
                <w:sz w:val="22"/>
                <w:szCs w:val="22"/>
              </w:rPr>
            </w:pPr>
          </w:p>
        </w:tc>
      </w:tr>
      <w:tr w:rsidR="005A5832" w:rsidRPr="00086B5F" w14:paraId="0998AB83" w14:textId="77777777">
        <w:tc>
          <w:tcPr>
            <w:tcW w:w="2808" w:type="dxa"/>
            <w:vMerge/>
          </w:tcPr>
          <w:p w14:paraId="2DB27E49" w14:textId="77777777" w:rsidR="005A5832" w:rsidRPr="00086B5F" w:rsidRDefault="005A5832" w:rsidP="00AF0AC7">
            <w:pPr>
              <w:jc w:val="both"/>
              <w:rPr>
                <w:b/>
                <w:bCs/>
                <w:kern w:val="2"/>
                <w:sz w:val="22"/>
                <w:szCs w:val="22"/>
              </w:rPr>
            </w:pPr>
          </w:p>
        </w:tc>
        <w:tc>
          <w:tcPr>
            <w:tcW w:w="3240" w:type="dxa"/>
          </w:tcPr>
          <w:p w14:paraId="33A3918F" w14:textId="77777777" w:rsidR="005A5832" w:rsidRPr="00086B5F" w:rsidRDefault="00A10867" w:rsidP="00AF0AC7">
            <w:pPr>
              <w:jc w:val="both"/>
              <w:rPr>
                <w:kern w:val="2"/>
                <w:sz w:val="22"/>
                <w:szCs w:val="22"/>
              </w:rPr>
            </w:pPr>
            <w:r w:rsidRPr="00086B5F">
              <w:rPr>
                <w:kern w:val="2"/>
                <w:sz w:val="22"/>
                <w:szCs w:val="22"/>
              </w:rPr>
              <w:t>1.2.4. PVM mokėtojo kodas</w:t>
            </w:r>
          </w:p>
        </w:tc>
        <w:tc>
          <w:tcPr>
            <w:tcW w:w="3510" w:type="dxa"/>
          </w:tcPr>
          <w:p w14:paraId="2513F487" w14:textId="77777777" w:rsidR="005A5832" w:rsidRPr="00086B5F" w:rsidRDefault="005A5832" w:rsidP="00AF0AC7">
            <w:pPr>
              <w:jc w:val="both"/>
              <w:rPr>
                <w:kern w:val="2"/>
                <w:sz w:val="22"/>
                <w:szCs w:val="22"/>
              </w:rPr>
            </w:pPr>
          </w:p>
        </w:tc>
      </w:tr>
      <w:tr w:rsidR="005A5832" w:rsidRPr="00086B5F" w14:paraId="068171C7" w14:textId="77777777">
        <w:tc>
          <w:tcPr>
            <w:tcW w:w="2808" w:type="dxa"/>
            <w:vMerge/>
          </w:tcPr>
          <w:p w14:paraId="40F86EDC" w14:textId="77777777" w:rsidR="005A5832" w:rsidRPr="00086B5F" w:rsidRDefault="005A5832" w:rsidP="00AF0AC7">
            <w:pPr>
              <w:jc w:val="both"/>
              <w:rPr>
                <w:b/>
                <w:bCs/>
                <w:kern w:val="2"/>
                <w:sz w:val="22"/>
                <w:szCs w:val="22"/>
              </w:rPr>
            </w:pPr>
          </w:p>
        </w:tc>
        <w:tc>
          <w:tcPr>
            <w:tcW w:w="3240" w:type="dxa"/>
          </w:tcPr>
          <w:p w14:paraId="15C1BAD7" w14:textId="77777777" w:rsidR="005A5832" w:rsidRPr="00086B5F" w:rsidRDefault="00A10867" w:rsidP="00AF0AC7">
            <w:pPr>
              <w:jc w:val="both"/>
              <w:rPr>
                <w:kern w:val="2"/>
                <w:sz w:val="22"/>
                <w:szCs w:val="22"/>
              </w:rPr>
            </w:pPr>
            <w:r w:rsidRPr="00086B5F">
              <w:rPr>
                <w:kern w:val="2"/>
                <w:sz w:val="22"/>
                <w:szCs w:val="22"/>
              </w:rPr>
              <w:t>1.2.5. Atsiskaitomoji sąskaita</w:t>
            </w:r>
          </w:p>
        </w:tc>
        <w:tc>
          <w:tcPr>
            <w:tcW w:w="3510" w:type="dxa"/>
          </w:tcPr>
          <w:p w14:paraId="44297BDC" w14:textId="77777777" w:rsidR="005A5832" w:rsidRPr="00086B5F" w:rsidRDefault="005A5832" w:rsidP="00AF0AC7">
            <w:pPr>
              <w:jc w:val="both"/>
              <w:rPr>
                <w:kern w:val="2"/>
                <w:sz w:val="22"/>
                <w:szCs w:val="22"/>
              </w:rPr>
            </w:pPr>
          </w:p>
        </w:tc>
      </w:tr>
      <w:tr w:rsidR="005A5832" w:rsidRPr="00086B5F" w14:paraId="1F14A11A" w14:textId="77777777">
        <w:tc>
          <w:tcPr>
            <w:tcW w:w="2808" w:type="dxa"/>
            <w:vMerge/>
          </w:tcPr>
          <w:p w14:paraId="2EF6A461" w14:textId="77777777" w:rsidR="005A5832" w:rsidRPr="00086B5F" w:rsidRDefault="005A5832" w:rsidP="00AF0AC7">
            <w:pPr>
              <w:jc w:val="both"/>
              <w:rPr>
                <w:b/>
                <w:bCs/>
                <w:kern w:val="2"/>
                <w:sz w:val="22"/>
                <w:szCs w:val="22"/>
              </w:rPr>
            </w:pPr>
          </w:p>
        </w:tc>
        <w:tc>
          <w:tcPr>
            <w:tcW w:w="3240" w:type="dxa"/>
          </w:tcPr>
          <w:p w14:paraId="470CE2D9" w14:textId="77777777" w:rsidR="005A5832" w:rsidRPr="00086B5F" w:rsidRDefault="00A10867" w:rsidP="00AF0AC7">
            <w:pPr>
              <w:jc w:val="both"/>
              <w:rPr>
                <w:kern w:val="2"/>
                <w:sz w:val="22"/>
                <w:szCs w:val="22"/>
              </w:rPr>
            </w:pPr>
            <w:r w:rsidRPr="00086B5F">
              <w:rPr>
                <w:kern w:val="2"/>
                <w:sz w:val="22"/>
                <w:szCs w:val="22"/>
              </w:rPr>
              <w:t>1.2.6. Bankas, banko kodas</w:t>
            </w:r>
          </w:p>
        </w:tc>
        <w:tc>
          <w:tcPr>
            <w:tcW w:w="3510" w:type="dxa"/>
          </w:tcPr>
          <w:p w14:paraId="54676EDB" w14:textId="77777777" w:rsidR="005A5832" w:rsidRPr="00086B5F" w:rsidRDefault="005A5832" w:rsidP="00AF0AC7">
            <w:pPr>
              <w:jc w:val="both"/>
              <w:rPr>
                <w:kern w:val="2"/>
                <w:sz w:val="22"/>
                <w:szCs w:val="22"/>
              </w:rPr>
            </w:pPr>
          </w:p>
        </w:tc>
      </w:tr>
      <w:tr w:rsidR="005A5832" w:rsidRPr="00086B5F" w14:paraId="225B9F5E" w14:textId="77777777">
        <w:tc>
          <w:tcPr>
            <w:tcW w:w="2808" w:type="dxa"/>
            <w:vMerge/>
          </w:tcPr>
          <w:p w14:paraId="7575183E" w14:textId="77777777" w:rsidR="005A5832" w:rsidRPr="00086B5F" w:rsidRDefault="005A5832" w:rsidP="00AF0AC7">
            <w:pPr>
              <w:jc w:val="both"/>
              <w:rPr>
                <w:b/>
                <w:bCs/>
                <w:kern w:val="2"/>
                <w:sz w:val="22"/>
                <w:szCs w:val="22"/>
              </w:rPr>
            </w:pPr>
          </w:p>
        </w:tc>
        <w:tc>
          <w:tcPr>
            <w:tcW w:w="3240" w:type="dxa"/>
          </w:tcPr>
          <w:p w14:paraId="282FEC66" w14:textId="77777777" w:rsidR="005A5832" w:rsidRPr="00086B5F" w:rsidRDefault="00A10867" w:rsidP="00AF0AC7">
            <w:pPr>
              <w:jc w:val="both"/>
              <w:rPr>
                <w:kern w:val="2"/>
                <w:sz w:val="22"/>
                <w:szCs w:val="22"/>
              </w:rPr>
            </w:pPr>
            <w:r w:rsidRPr="00086B5F">
              <w:rPr>
                <w:kern w:val="2"/>
                <w:sz w:val="22"/>
                <w:szCs w:val="22"/>
              </w:rPr>
              <w:t>1.2.7. Telefonas</w:t>
            </w:r>
          </w:p>
        </w:tc>
        <w:tc>
          <w:tcPr>
            <w:tcW w:w="3510" w:type="dxa"/>
          </w:tcPr>
          <w:p w14:paraId="518CD1DB" w14:textId="77777777" w:rsidR="005A5832" w:rsidRPr="00086B5F" w:rsidRDefault="005A5832" w:rsidP="00AF0AC7">
            <w:pPr>
              <w:jc w:val="both"/>
              <w:rPr>
                <w:kern w:val="2"/>
                <w:sz w:val="22"/>
                <w:szCs w:val="22"/>
              </w:rPr>
            </w:pPr>
          </w:p>
        </w:tc>
      </w:tr>
      <w:tr w:rsidR="005A5832" w:rsidRPr="00086B5F" w14:paraId="3F9B014A" w14:textId="77777777">
        <w:tc>
          <w:tcPr>
            <w:tcW w:w="2808" w:type="dxa"/>
            <w:vMerge/>
          </w:tcPr>
          <w:p w14:paraId="2FFDA6B3" w14:textId="77777777" w:rsidR="005A5832" w:rsidRPr="00086B5F" w:rsidRDefault="005A5832" w:rsidP="00AF0AC7">
            <w:pPr>
              <w:jc w:val="both"/>
              <w:rPr>
                <w:b/>
                <w:bCs/>
                <w:kern w:val="2"/>
                <w:sz w:val="22"/>
                <w:szCs w:val="22"/>
              </w:rPr>
            </w:pPr>
          </w:p>
        </w:tc>
        <w:tc>
          <w:tcPr>
            <w:tcW w:w="3240" w:type="dxa"/>
          </w:tcPr>
          <w:p w14:paraId="30F0FACB" w14:textId="77777777" w:rsidR="005A5832" w:rsidRPr="00086B5F" w:rsidRDefault="00A10867" w:rsidP="00AF0AC7">
            <w:pPr>
              <w:jc w:val="both"/>
              <w:rPr>
                <w:kern w:val="2"/>
                <w:sz w:val="22"/>
                <w:szCs w:val="22"/>
              </w:rPr>
            </w:pPr>
            <w:r w:rsidRPr="00086B5F">
              <w:rPr>
                <w:kern w:val="2"/>
                <w:sz w:val="22"/>
                <w:szCs w:val="22"/>
              </w:rPr>
              <w:t>1.2.8. El. paštas</w:t>
            </w:r>
          </w:p>
        </w:tc>
        <w:tc>
          <w:tcPr>
            <w:tcW w:w="3510" w:type="dxa"/>
          </w:tcPr>
          <w:p w14:paraId="27D20874" w14:textId="77777777" w:rsidR="005A5832" w:rsidRPr="00086B5F" w:rsidRDefault="005A5832" w:rsidP="00AF0AC7">
            <w:pPr>
              <w:jc w:val="both"/>
              <w:rPr>
                <w:kern w:val="2"/>
                <w:sz w:val="22"/>
                <w:szCs w:val="22"/>
              </w:rPr>
            </w:pPr>
          </w:p>
        </w:tc>
      </w:tr>
      <w:tr w:rsidR="005A5832" w:rsidRPr="00086B5F" w14:paraId="017127C6" w14:textId="77777777">
        <w:tc>
          <w:tcPr>
            <w:tcW w:w="2808" w:type="dxa"/>
            <w:vMerge/>
          </w:tcPr>
          <w:p w14:paraId="388D41BC" w14:textId="77777777" w:rsidR="005A5832" w:rsidRPr="00086B5F" w:rsidRDefault="005A5832" w:rsidP="00AF0AC7">
            <w:pPr>
              <w:jc w:val="both"/>
              <w:rPr>
                <w:b/>
                <w:bCs/>
                <w:kern w:val="2"/>
                <w:sz w:val="22"/>
                <w:szCs w:val="22"/>
              </w:rPr>
            </w:pPr>
          </w:p>
        </w:tc>
        <w:tc>
          <w:tcPr>
            <w:tcW w:w="3240" w:type="dxa"/>
          </w:tcPr>
          <w:p w14:paraId="1E1F9893" w14:textId="77777777" w:rsidR="005A5832" w:rsidRPr="00086B5F" w:rsidRDefault="00A10867" w:rsidP="00AF0AC7">
            <w:pPr>
              <w:jc w:val="both"/>
              <w:rPr>
                <w:kern w:val="2"/>
                <w:sz w:val="22"/>
                <w:szCs w:val="22"/>
              </w:rPr>
            </w:pPr>
            <w:r w:rsidRPr="00086B5F">
              <w:rPr>
                <w:kern w:val="2"/>
                <w:sz w:val="22"/>
                <w:szCs w:val="22"/>
              </w:rPr>
              <w:t>1.2.9. Šalies atstovas</w:t>
            </w:r>
          </w:p>
        </w:tc>
        <w:tc>
          <w:tcPr>
            <w:tcW w:w="3510" w:type="dxa"/>
          </w:tcPr>
          <w:p w14:paraId="3D2CF99F" w14:textId="77777777" w:rsidR="005A5832" w:rsidRPr="00086B5F" w:rsidRDefault="005A5832" w:rsidP="00AF0AC7">
            <w:pPr>
              <w:jc w:val="both"/>
              <w:rPr>
                <w:kern w:val="2"/>
                <w:sz w:val="22"/>
                <w:szCs w:val="22"/>
              </w:rPr>
            </w:pPr>
          </w:p>
        </w:tc>
      </w:tr>
      <w:tr w:rsidR="005A5832" w:rsidRPr="00086B5F" w14:paraId="2DF23CF8" w14:textId="77777777">
        <w:tc>
          <w:tcPr>
            <w:tcW w:w="2808" w:type="dxa"/>
            <w:vMerge/>
          </w:tcPr>
          <w:p w14:paraId="6D0F96B1" w14:textId="77777777" w:rsidR="005A5832" w:rsidRPr="00086B5F" w:rsidRDefault="005A5832" w:rsidP="00AF0AC7">
            <w:pPr>
              <w:jc w:val="both"/>
              <w:rPr>
                <w:b/>
                <w:bCs/>
                <w:kern w:val="2"/>
                <w:sz w:val="22"/>
                <w:szCs w:val="22"/>
              </w:rPr>
            </w:pPr>
          </w:p>
        </w:tc>
        <w:tc>
          <w:tcPr>
            <w:tcW w:w="3240" w:type="dxa"/>
          </w:tcPr>
          <w:p w14:paraId="0A14F440" w14:textId="77777777" w:rsidR="005A5832" w:rsidRPr="00086B5F" w:rsidRDefault="00A10867" w:rsidP="00AF0AC7">
            <w:pPr>
              <w:jc w:val="both"/>
              <w:rPr>
                <w:kern w:val="2"/>
                <w:sz w:val="22"/>
                <w:szCs w:val="22"/>
              </w:rPr>
            </w:pPr>
            <w:r w:rsidRPr="00086B5F">
              <w:rPr>
                <w:kern w:val="2"/>
                <w:sz w:val="22"/>
                <w:szCs w:val="22"/>
              </w:rPr>
              <w:t>1.2.10. Atstovavimo pagrindas</w:t>
            </w:r>
          </w:p>
        </w:tc>
        <w:tc>
          <w:tcPr>
            <w:tcW w:w="3510" w:type="dxa"/>
          </w:tcPr>
          <w:p w14:paraId="60EAE223" w14:textId="77777777" w:rsidR="005A5832" w:rsidRPr="00086B5F" w:rsidRDefault="005A5832" w:rsidP="00AF0AC7">
            <w:pPr>
              <w:jc w:val="both"/>
              <w:rPr>
                <w:kern w:val="2"/>
                <w:sz w:val="22"/>
                <w:szCs w:val="22"/>
              </w:rPr>
            </w:pPr>
          </w:p>
        </w:tc>
      </w:tr>
    </w:tbl>
    <w:p w14:paraId="4119D148" w14:textId="77777777" w:rsidR="005A5832" w:rsidRPr="00086B5F"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086B5F" w14:paraId="10E0B490" w14:textId="77777777" w:rsidTr="005178B1">
        <w:trPr>
          <w:trHeight w:val="300"/>
        </w:trPr>
        <w:tc>
          <w:tcPr>
            <w:tcW w:w="9634" w:type="dxa"/>
            <w:gridSpan w:val="3"/>
          </w:tcPr>
          <w:p w14:paraId="167E932C" w14:textId="77777777" w:rsidR="005A5832" w:rsidRPr="00086B5F" w:rsidRDefault="00A10867" w:rsidP="00E752D8">
            <w:pPr>
              <w:jc w:val="both"/>
              <w:rPr>
                <w:b/>
                <w:bCs/>
                <w:kern w:val="2"/>
                <w:sz w:val="22"/>
                <w:szCs w:val="22"/>
              </w:rPr>
            </w:pPr>
            <w:r w:rsidRPr="00EE0C0C">
              <w:rPr>
                <w:b/>
                <w:bCs/>
                <w:kern w:val="2"/>
                <w:sz w:val="22"/>
                <w:szCs w:val="22"/>
              </w:rPr>
              <w:t>2. ATSAKINGI ASMENYS</w:t>
            </w:r>
          </w:p>
        </w:tc>
      </w:tr>
      <w:tr w:rsidR="005A5832" w:rsidRPr="00086B5F" w14:paraId="3197AD95" w14:textId="77777777" w:rsidTr="00D866C8">
        <w:trPr>
          <w:trHeight w:val="64"/>
        </w:trPr>
        <w:tc>
          <w:tcPr>
            <w:tcW w:w="2704"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5F088C64" w14:textId="11238264" w:rsidR="00FA3A78" w:rsidRPr="006E557F" w:rsidRDefault="00FA3A78" w:rsidP="005D7363">
            <w:pPr>
              <w:jc w:val="both"/>
              <w:rPr>
                <w:sz w:val="22"/>
                <w:szCs w:val="22"/>
              </w:rPr>
            </w:pPr>
            <w:r w:rsidRPr="00A26A7B">
              <w:rPr>
                <w:b/>
                <w:sz w:val="22"/>
                <w:szCs w:val="22"/>
              </w:rPr>
              <w:t>Už sutarties vykdymą atsakingas asmuo</w:t>
            </w:r>
            <w:r w:rsidRPr="00A26A7B">
              <w:rPr>
                <w:sz w:val="22"/>
                <w:szCs w:val="22"/>
              </w:rPr>
              <w:t xml:space="preserve">: </w:t>
            </w:r>
            <w:r w:rsidR="00D00D49" w:rsidRPr="000805CA">
              <w:rPr>
                <w:sz w:val="22"/>
                <w:szCs w:val="22"/>
              </w:rPr>
              <w:t xml:space="preserve">Cheminės technologijos </w:t>
            </w:r>
            <w:r w:rsidR="00D00D49" w:rsidRPr="006E557F">
              <w:rPr>
                <w:sz w:val="22"/>
                <w:szCs w:val="22"/>
              </w:rPr>
              <w:t xml:space="preserve">fakulteto </w:t>
            </w:r>
            <w:r w:rsidR="006E557F" w:rsidRPr="006E557F">
              <w:rPr>
                <w:sz w:val="22"/>
                <w:szCs w:val="22"/>
              </w:rPr>
              <w:t>k</w:t>
            </w:r>
            <w:r w:rsidR="00BF10F7" w:rsidRPr="006E557F">
              <w:rPr>
                <w:sz w:val="22"/>
                <w:szCs w:val="22"/>
              </w:rPr>
              <w:t>atedros administratorė</w:t>
            </w:r>
            <w:r w:rsidR="00BF10F7" w:rsidRPr="006E557F" w:rsidDel="00BF10F7">
              <w:rPr>
                <w:sz w:val="22"/>
                <w:szCs w:val="22"/>
              </w:rPr>
              <w:t xml:space="preserve"> </w:t>
            </w:r>
            <w:r w:rsidR="00BF10F7" w:rsidRPr="006E557F">
              <w:rPr>
                <w:sz w:val="22"/>
                <w:szCs w:val="22"/>
              </w:rPr>
              <w:t>Eglė Jatautienė</w:t>
            </w:r>
            <w:r w:rsidR="00D00D49" w:rsidRPr="006E557F">
              <w:rPr>
                <w:sz w:val="22"/>
                <w:szCs w:val="22"/>
              </w:rPr>
              <w:t>, tel. Nr. +</w:t>
            </w:r>
            <w:r w:rsidR="00436467" w:rsidRPr="006E557F">
              <w:rPr>
                <w:sz w:val="22"/>
                <w:szCs w:val="22"/>
              </w:rPr>
              <w:t>3706</w:t>
            </w:r>
            <w:r w:rsidR="00436467">
              <w:rPr>
                <w:sz w:val="22"/>
                <w:szCs w:val="22"/>
              </w:rPr>
              <w:t>0325540</w:t>
            </w:r>
            <w:r w:rsidR="00D00D49" w:rsidRPr="006E557F">
              <w:rPr>
                <w:sz w:val="22"/>
                <w:szCs w:val="22"/>
              </w:rPr>
              <w:t xml:space="preserve">, el. p. </w:t>
            </w:r>
            <w:r w:rsidR="00BF10F7" w:rsidRPr="006E557F">
              <w:rPr>
                <w:sz w:val="22"/>
                <w:szCs w:val="22"/>
              </w:rPr>
              <w:t>egle</w:t>
            </w:r>
            <w:r w:rsidR="00FB3BBD" w:rsidRPr="006E557F">
              <w:rPr>
                <w:sz w:val="22"/>
                <w:szCs w:val="22"/>
              </w:rPr>
              <w:t>.</w:t>
            </w:r>
            <w:r w:rsidR="00BF10F7" w:rsidRPr="006E557F">
              <w:rPr>
                <w:sz w:val="22"/>
                <w:szCs w:val="22"/>
              </w:rPr>
              <w:t>jatautien</w:t>
            </w:r>
            <w:r w:rsidR="00FB3BBD" w:rsidRPr="006E557F">
              <w:rPr>
                <w:sz w:val="22"/>
                <w:szCs w:val="22"/>
              </w:rPr>
              <w:t>e@ktu.lt</w:t>
            </w:r>
          </w:p>
          <w:p w14:paraId="10F808BE" w14:textId="77777777" w:rsidR="00FB3BBD" w:rsidRPr="00A26A7B" w:rsidRDefault="00FB3BBD" w:rsidP="005D7363">
            <w:pPr>
              <w:jc w:val="both"/>
              <w:rPr>
                <w:sz w:val="22"/>
                <w:szCs w:val="22"/>
              </w:rPr>
            </w:pPr>
          </w:p>
          <w:p w14:paraId="65FEC01B" w14:textId="77777777" w:rsidR="00FA3A78" w:rsidRPr="00A26A7B" w:rsidRDefault="00FA3A78" w:rsidP="00FA3A78">
            <w:pPr>
              <w:pStyle w:val="CommentText"/>
              <w:spacing w:line="276" w:lineRule="auto"/>
              <w:rPr>
                <w:b/>
                <w:color w:val="000000"/>
                <w:sz w:val="22"/>
                <w:szCs w:val="22"/>
              </w:rPr>
            </w:pPr>
            <w:r w:rsidRPr="00A26A7B">
              <w:rPr>
                <w:b/>
                <w:color w:val="000000"/>
                <w:sz w:val="22"/>
                <w:szCs w:val="22"/>
              </w:rPr>
              <w:t>Asmuo, atsakingas už Sutarties bei jos pakeitimų paskelbimą Viešųjų pirkimų įstatymo nustatyta tvarka:</w:t>
            </w:r>
          </w:p>
          <w:p w14:paraId="791CAC3D" w14:textId="77777777" w:rsidR="00FA3A78" w:rsidRPr="00BD75F0" w:rsidRDefault="00FA3A78" w:rsidP="00FA3A78">
            <w:pPr>
              <w:pStyle w:val="CommentText"/>
              <w:spacing w:line="276" w:lineRule="auto"/>
              <w:rPr>
                <w:rStyle w:val="Hyperlink"/>
                <w:color w:val="000000" w:themeColor="text1"/>
                <w:sz w:val="22"/>
                <w:szCs w:val="22"/>
                <w:u w:val="none"/>
              </w:rPr>
            </w:pPr>
            <w:r w:rsidRPr="00A26A7B">
              <w:rPr>
                <w:color w:val="000000"/>
                <w:sz w:val="22"/>
                <w:szCs w:val="22"/>
              </w:rPr>
              <w:t xml:space="preserve">Pirkimų skyriaus specialistas (-ė): </w:t>
            </w:r>
            <w:r>
              <w:rPr>
                <w:color w:val="000000"/>
                <w:sz w:val="22"/>
                <w:szCs w:val="22"/>
              </w:rPr>
              <w:t>Aušra Pagodinienė</w:t>
            </w:r>
            <w:r w:rsidRPr="00A26A7B">
              <w:rPr>
                <w:color w:val="000000"/>
                <w:sz w:val="22"/>
                <w:szCs w:val="22"/>
              </w:rPr>
              <w:t xml:space="preserve">, </w:t>
            </w:r>
            <w:r>
              <w:rPr>
                <w:color w:val="000000"/>
                <w:sz w:val="22"/>
                <w:szCs w:val="22"/>
              </w:rPr>
              <w:t>tel.</w:t>
            </w:r>
            <w:r w:rsidRPr="00A26A7B">
              <w:rPr>
                <w:color w:val="000000"/>
                <w:sz w:val="22"/>
                <w:szCs w:val="22"/>
              </w:rPr>
              <w:t>+370 </w:t>
            </w:r>
            <w:r>
              <w:rPr>
                <w:color w:val="000000"/>
                <w:sz w:val="22"/>
                <w:szCs w:val="22"/>
              </w:rPr>
              <w:t>300415</w:t>
            </w:r>
            <w:r w:rsidRPr="00A26A7B">
              <w:rPr>
                <w:color w:val="000000"/>
                <w:sz w:val="22"/>
                <w:szCs w:val="22"/>
              </w:rPr>
              <w:t>,</w:t>
            </w:r>
            <w:r>
              <w:rPr>
                <w:color w:val="000000"/>
                <w:sz w:val="22"/>
                <w:szCs w:val="22"/>
              </w:rPr>
              <w:t xml:space="preserve"> el. p.:</w:t>
            </w:r>
            <w:r w:rsidRPr="00911461">
              <w:rPr>
                <w:color w:val="000000" w:themeColor="text1"/>
                <w:sz w:val="22"/>
                <w:szCs w:val="22"/>
              </w:rPr>
              <w:t xml:space="preserve"> </w:t>
            </w:r>
            <w:hyperlink r:id="rId11" w:history="1">
              <w:r w:rsidRPr="00911461">
                <w:rPr>
                  <w:rStyle w:val="Hyperlink"/>
                  <w:color w:val="000000" w:themeColor="text1"/>
                  <w:sz w:val="22"/>
                  <w:szCs w:val="22"/>
                  <w:u w:val="none"/>
                </w:rPr>
                <w:t>ausra.pagodiniene</w:t>
              </w:r>
              <w:r w:rsidRPr="00911461">
                <w:rPr>
                  <w:rStyle w:val="Hyperlink"/>
                  <w:color w:val="000000" w:themeColor="text1"/>
                  <w:sz w:val="22"/>
                  <w:szCs w:val="22"/>
                  <w:u w:val="none"/>
                  <w:lang w:val="en-US"/>
                </w:rPr>
                <w:t>@ktu.lt</w:t>
              </w:r>
            </w:hyperlink>
            <w:r w:rsidRPr="00BD75F0">
              <w:rPr>
                <w:color w:val="000000" w:themeColor="text1"/>
                <w:sz w:val="22"/>
                <w:szCs w:val="22"/>
                <w:lang w:val="en-US"/>
              </w:rPr>
              <w:t xml:space="preserve"> </w:t>
            </w:r>
            <w:r w:rsidRPr="00BD75F0">
              <w:rPr>
                <w:rStyle w:val="Hyperlink"/>
                <w:color w:val="000000" w:themeColor="text1"/>
                <w:sz w:val="22"/>
                <w:szCs w:val="22"/>
                <w:u w:val="none"/>
              </w:rPr>
              <w:t xml:space="preserve"> </w:t>
            </w:r>
          </w:p>
          <w:p w14:paraId="5C089798" w14:textId="77777777" w:rsidR="00FA3A78" w:rsidRDefault="00FA3A78" w:rsidP="00FA3A78">
            <w:pPr>
              <w:pStyle w:val="CommentText"/>
              <w:spacing w:line="276" w:lineRule="auto"/>
              <w:rPr>
                <w:color w:val="000000"/>
                <w:sz w:val="22"/>
                <w:szCs w:val="22"/>
              </w:rPr>
            </w:pPr>
          </w:p>
          <w:p w14:paraId="50AC90BD" w14:textId="77777777" w:rsidR="00FA3A78" w:rsidRPr="00BD75F0" w:rsidRDefault="00FA3A78" w:rsidP="00FA3A78">
            <w:pPr>
              <w:pStyle w:val="CommentText"/>
              <w:spacing w:line="276" w:lineRule="auto"/>
              <w:rPr>
                <w:b/>
                <w:color w:val="000000"/>
                <w:sz w:val="22"/>
                <w:szCs w:val="22"/>
              </w:rPr>
            </w:pPr>
            <w:r w:rsidRPr="00247546">
              <w:rPr>
                <w:color w:val="000000"/>
                <w:sz w:val="22"/>
                <w:szCs w:val="22"/>
              </w:rPr>
              <w:lastRenderedPageBreak/>
              <w:t xml:space="preserve">Pirkėjas elektronines sąskaitas faktūras priima ir </w:t>
            </w:r>
            <w:r w:rsidRPr="00BD75F0">
              <w:rPr>
                <w:b/>
                <w:color w:val="000000"/>
                <w:sz w:val="22"/>
                <w:szCs w:val="22"/>
              </w:rPr>
              <w:t>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178B1">
        <w:trPr>
          <w:trHeight w:val="300"/>
        </w:trPr>
        <w:tc>
          <w:tcPr>
            <w:tcW w:w="2704" w:type="dxa"/>
          </w:tcPr>
          <w:p w14:paraId="22EB095E" w14:textId="6ED45450" w:rsidR="005A5832" w:rsidRPr="00086B5F" w:rsidRDefault="00A10867" w:rsidP="00E752D8">
            <w:pPr>
              <w:jc w:val="both"/>
              <w:rPr>
                <w:b/>
                <w:bCs/>
                <w:kern w:val="2"/>
                <w:sz w:val="22"/>
                <w:szCs w:val="22"/>
              </w:rPr>
            </w:pPr>
            <w:r w:rsidRPr="00086B5F">
              <w:rPr>
                <w:b/>
                <w:bCs/>
                <w:kern w:val="2"/>
                <w:sz w:val="22"/>
                <w:szCs w:val="22"/>
              </w:rPr>
              <w:lastRenderedPageBreak/>
              <w:t>2.2. Tiekėjo kontaktiniai asmenys, atsakingi už Sutarties vykdymą</w:t>
            </w:r>
          </w:p>
        </w:tc>
        <w:tc>
          <w:tcPr>
            <w:tcW w:w="6930" w:type="dxa"/>
            <w:gridSpan w:val="2"/>
          </w:tcPr>
          <w:p w14:paraId="18699DC1" w14:textId="77777777" w:rsidR="005A5832" w:rsidRDefault="00A10867" w:rsidP="00E752D8">
            <w:pPr>
              <w:jc w:val="both"/>
              <w:rPr>
                <w:i/>
                <w:color w:val="000000" w:themeColor="text1"/>
                <w:kern w:val="2"/>
                <w:sz w:val="22"/>
                <w:szCs w:val="22"/>
                <w:highlight w:val="lightGray"/>
              </w:rPr>
            </w:pPr>
            <w:r w:rsidRPr="00086B5F">
              <w:rPr>
                <w:i/>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9C4F36" w:rsidRDefault="00847B84" w:rsidP="00E752D8">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Default="00D12D6B" w:rsidP="00E752D8">
            <w:pPr>
              <w:jc w:val="both"/>
              <w:rPr>
                <w:b/>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9C4F36">
              <w:rPr>
                <w:i/>
                <w:color w:val="000000" w:themeColor="text1"/>
                <w:kern w:val="2"/>
                <w:sz w:val="22"/>
                <w:szCs w:val="22"/>
              </w:rPr>
              <w:t>Bendri duomenys</w:t>
            </w:r>
            <w:r w:rsidR="00847B84" w:rsidRPr="009C4F36">
              <w:rPr>
                <w:color w:val="000000" w:themeColor="text1"/>
                <w:kern w:val="2"/>
                <w:sz w:val="22"/>
                <w:szCs w:val="22"/>
              </w:rPr>
              <w:t>“ langelyje, ties skiltimi „</w:t>
            </w:r>
            <w:r w:rsidR="00847B84" w:rsidRPr="009C4F36">
              <w:rPr>
                <w:i/>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pristatytas </w:t>
            </w:r>
            <w:r w:rsidR="00847B84" w:rsidRPr="009C4F36">
              <w:rPr>
                <w:b/>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Default="00D12D6B" w:rsidP="00E752D8">
            <w:pPr>
              <w:jc w:val="both"/>
              <w:rPr>
                <w:i/>
                <w:color w:val="000000" w:themeColor="text1"/>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D12D6B">
              <w:rPr>
                <w:i/>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178B1">
        <w:trPr>
          <w:trHeight w:val="300"/>
        </w:trPr>
        <w:tc>
          <w:tcPr>
            <w:tcW w:w="9634" w:type="dxa"/>
            <w:gridSpan w:val="3"/>
          </w:tcPr>
          <w:p w14:paraId="6A2824EE" w14:textId="77777777" w:rsidR="005A5832" w:rsidRPr="00086B5F" w:rsidRDefault="00A10867" w:rsidP="00E752D8">
            <w:pPr>
              <w:jc w:val="both"/>
              <w:rPr>
                <w:b/>
                <w:bCs/>
                <w:kern w:val="2"/>
                <w:sz w:val="22"/>
                <w:szCs w:val="22"/>
              </w:rPr>
            </w:pPr>
            <w:r w:rsidRPr="00086B5F">
              <w:rPr>
                <w:b/>
                <w:bCs/>
                <w:kern w:val="2"/>
                <w:sz w:val="22"/>
                <w:szCs w:val="22"/>
              </w:rPr>
              <w:t>3. SUTARTIES DALYKAS</w:t>
            </w:r>
          </w:p>
        </w:tc>
      </w:tr>
      <w:tr w:rsidR="005A5832" w:rsidRPr="00086B5F" w14:paraId="31901FED" w14:textId="77777777" w:rsidTr="005178B1">
        <w:trPr>
          <w:trHeight w:val="300"/>
        </w:trPr>
        <w:tc>
          <w:tcPr>
            <w:tcW w:w="2704"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464B084E" w14:textId="090E87F4" w:rsidR="009A4BB9" w:rsidRPr="00A26A7B" w:rsidRDefault="009A4BB9" w:rsidP="009A4BB9">
            <w:pPr>
              <w:jc w:val="both"/>
              <w:rPr>
                <w:color w:val="000000"/>
                <w:kern w:val="2"/>
                <w:sz w:val="22"/>
                <w:szCs w:val="22"/>
                <w:highlight w:val="yellow"/>
              </w:rPr>
            </w:pPr>
            <w:r w:rsidRPr="00A26A7B">
              <w:rPr>
                <w:kern w:val="2"/>
                <w:sz w:val="22"/>
                <w:szCs w:val="22"/>
              </w:rPr>
              <w:t xml:space="preserve">Tiekėjas įsipareigoja Sutartyje numatytomis sąlygomis perduoti Pirkėjui </w:t>
            </w:r>
            <w:r w:rsidRPr="00A26A7B">
              <w:rPr>
                <w:color w:val="000000" w:themeColor="text1"/>
                <w:kern w:val="2"/>
                <w:sz w:val="22"/>
                <w:szCs w:val="22"/>
              </w:rPr>
              <w:t>Prekes</w:t>
            </w:r>
            <w:r w:rsidR="005239E6">
              <w:rPr>
                <w:color w:val="000000" w:themeColor="text1"/>
                <w:kern w:val="2"/>
                <w:sz w:val="22"/>
                <w:szCs w:val="22"/>
              </w:rPr>
              <w:t>:</w:t>
            </w:r>
            <w:r w:rsidR="007A34B7" w:rsidRPr="003D07F7">
              <w:rPr>
                <w:szCs w:val="24"/>
              </w:rPr>
              <w:t xml:space="preserve"> </w:t>
            </w:r>
            <w:r w:rsidR="008857C0">
              <w:rPr>
                <w:i/>
                <w:color w:val="000000" w:themeColor="text1"/>
                <w:kern w:val="2"/>
                <w:sz w:val="22"/>
                <w:szCs w:val="22"/>
                <w:highlight w:val="lightGray"/>
              </w:rPr>
              <w:t xml:space="preserve">(Taikoma I Pirkimo daliai) </w:t>
            </w:r>
            <w:r w:rsidR="008857C0" w:rsidRPr="00A35261">
              <w:rPr>
                <w:sz w:val="23"/>
                <w:szCs w:val="23"/>
              </w:rPr>
              <w:t>Darbui laboratorijoje skirt</w:t>
            </w:r>
            <w:r w:rsidR="008857C0">
              <w:rPr>
                <w:sz w:val="23"/>
                <w:szCs w:val="23"/>
              </w:rPr>
              <w:t>as</w:t>
            </w:r>
            <w:r w:rsidR="008857C0" w:rsidRPr="00A35261">
              <w:rPr>
                <w:sz w:val="23"/>
                <w:szCs w:val="23"/>
              </w:rPr>
              <w:t xml:space="preserve"> priemon</w:t>
            </w:r>
            <w:r w:rsidR="008857C0">
              <w:rPr>
                <w:sz w:val="23"/>
                <w:szCs w:val="23"/>
              </w:rPr>
              <w:t>e</w:t>
            </w:r>
            <w:r w:rsidR="008857C0" w:rsidRPr="00A35261">
              <w:rPr>
                <w:sz w:val="23"/>
                <w:szCs w:val="23"/>
              </w:rPr>
              <w:t>s</w:t>
            </w:r>
            <w:r w:rsidR="008857C0">
              <w:rPr>
                <w:color w:val="000000"/>
                <w:kern w:val="2"/>
                <w:sz w:val="22"/>
                <w:szCs w:val="22"/>
              </w:rPr>
              <w:t xml:space="preserve"> / </w:t>
            </w:r>
            <w:r w:rsidR="008857C0" w:rsidRPr="004C1B20">
              <w:rPr>
                <w:i/>
                <w:color w:val="000000"/>
                <w:kern w:val="2"/>
                <w:sz w:val="22"/>
                <w:szCs w:val="22"/>
                <w:shd w:val="clear" w:color="auto" w:fill="D9D9D9" w:themeFill="background1" w:themeFillShade="D9"/>
              </w:rPr>
              <w:t>(Taikoma II Pirkimo daliai)</w:t>
            </w:r>
            <w:r w:rsidR="008857C0">
              <w:rPr>
                <w:color w:val="000000"/>
                <w:kern w:val="2"/>
                <w:sz w:val="22"/>
                <w:szCs w:val="22"/>
              </w:rPr>
              <w:t xml:space="preserve"> </w:t>
            </w:r>
            <w:r w:rsidR="008857C0" w:rsidRPr="00A35261">
              <w:rPr>
                <w:sz w:val="23"/>
                <w:szCs w:val="23"/>
              </w:rPr>
              <w:t>Priemon</w:t>
            </w:r>
            <w:r w:rsidR="008857C0">
              <w:rPr>
                <w:sz w:val="23"/>
                <w:szCs w:val="23"/>
              </w:rPr>
              <w:t>e</w:t>
            </w:r>
            <w:r w:rsidR="008857C0" w:rsidRPr="00A35261">
              <w:rPr>
                <w:sz w:val="23"/>
                <w:szCs w:val="23"/>
              </w:rPr>
              <w:t xml:space="preserve">s chromatografijai ir turimai </w:t>
            </w:r>
            <w:proofErr w:type="spellStart"/>
            <w:r w:rsidR="008857C0" w:rsidRPr="00A35261">
              <w:rPr>
                <w:sz w:val="23"/>
                <w:szCs w:val="23"/>
              </w:rPr>
              <w:t>chromatografinei</w:t>
            </w:r>
            <w:proofErr w:type="spellEnd"/>
            <w:r w:rsidR="008857C0" w:rsidRPr="00A35261">
              <w:rPr>
                <w:sz w:val="23"/>
                <w:szCs w:val="23"/>
              </w:rPr>
              <w:t xml:space="preserve"> įrangai</w:t>
            </w:r>
            <w:r w:rsidR="008857C0" w:rsidRPr="00456F8E" w:rsidDel="008857C0">
              <w:rPr>
                <w:sz w:val="22"/>
                <w:szCs w:val="22"/>
              </w:rPr>
              <w:t xml:space="preserve"> </w:t>
            </w:r>
            <w:r w:rsidRPr="00A26A7B">
              <w:rPr>
                <w:iCs/>
                <w:color w:val="000000"/>
                <w:kern w:val="2"/>
                <w:sz w:val="22"/>
                <w:szCs w:val="22"/>
              </w:rPr>
              <w:t>(toliau</w:t>
            </w:r>
            <w:r w:rsidRPr="00A26A7B">
              <w:rPr>
                <w:color w:val="000000"/>
                <w:kern w:val="2"/>
                <w:sz w:val="22"/>
                <w:szCs w:val="22"/>
              </w:rPr>
              <w:t xml:space="preserve"> – </w:t>
            </w:r>
            <w:r w:rsidRPr="00A26A7B">
              <w:rPr>
                <w:b/>
                <w:color w:val="000000"/>
                <w:kern w:val="2"/>
                <w:sz w:val="22"/>
                <w:szCs w:val="22"/>
              </w:rPr>
              <w:t>Prekės</w:t>
            </w:r>
            <w:r w:rsidRPr="00A26A7B">
              <w:rPr>
                <w:color w:val="000000"/>
                <w:kern w:val="2"/>
                <w:sz w:val="22"/>
                <w:szCs w:val="22"/>
              </w:rPr>
              <w:t>).</w:t>
            </w:r>
          </w:p>
          <w:p w14:paraId="6AFBE90E" w14:textId="77777777" w:rsidR="0054557C" w:rsidRPr="00DA080E" w:rsidRDefault="0054557C" w:rsidP="00E752D8">
            <w:pPr>
              <w:jc w:val="both"/>
              <w:rPr>
                <w:color w:val="FF0000"/>
                <w:kern w:val="2"/>
                <w:sz w:val="22"/>
                <w:szCs w:val="22"/>
              </w:rPr>
            </w:pPr>
          </w:p>
          <w:p w14:paraId="059DB07D" w14:textId="05B502EA" w:rsidR="00730C12" w:rsidRPr="00DA080E" w:rsidRDefault="00730C12" w:rsidP="00E752D8">
            <w:pPr>
              <w:jc w:val="both"/>
              <w:rPr>
                <w:color w:val="000000"/>
                <w:kern w:val="2"/>
                <w:sz w:val="22"/>
                <w:szCs w:val="22"/>
              </w:rPr>
            </w:pPr>
            <w:r w:rsidRPr="00DA080E">
              <w:rPr>
                <w:color w:val="000000"/>
                <w:kern w:val="2"/>
                <w:sz w:val="22"/>
                <w:szCs w:val="22"/>
              </w:rPr>
              <w:t xml:space="preserve">Pirkėjas turi teisę įsigyti Sutarties priede Nr. 1  „Techninė specifikacija“ nenurodytų, tačiau su pirkimo objektu susijusių papildomų prekių, neviršijant 10% Pradinės sutarties vertės (toliau – </w:t>
            </w:r>
            <w:r w:rsidRPr="00DA080E">
              <w:rPr>
                <w:b/>
                <w:color w:val="000000"/>
                <w:kern w:val="2"/>
                <w:sz w:val="22"/>
                <w:szCs w:val="22"/>
              </w:rPr>
              <w:t>Papildomos prekės</w:t>
            </w:r>
            <w:r w:rsidRPr="00DA080E">
              <w:rPr>
                <w:color w:val="000000"/>
                <w:kern w:val="2"/>
                <w:sz w:val="22"/>
                <w:szCs w:val="22"/>
              </w:rPr>
              <w:t xml:space="preserve">). </w:t>
            </w:r>
          </w:p>
          <w:p w14:paraId="5453E54A" w14:textId="77CE2829" w:rsidR="005A5832" w:rsidRPr="00DA080E" w:rsidRDefault="00FA74CE" w:rsidP="00E752D8">
            <w:pPr>
              <w:jc w:val="both"/>
              <w:rPr>
                <w:color w:val="000000"/>
                <w:kern w:val="2"/>
                <w:sz w:val="22"/>
                <w:szCs w:val="22"/>
              </w:rPr>
            </w:pPr>
            <w:r>
              <w:rPr>
                <w:color w:val="000000"/>
                <w:kern w:val="2"/>
                <w:sz w:val="22"/>
                <w:szCs w:val="22"/>
              </w:rPr>
              <w:t>I</w:t>
            </w:r>
            <w:r w:rsidR="00A10867" w:rsidRPr="00DA080E">
              <w:rPr>
                <w:color w:val="000000"/>
                <w:kern w:val="2"/>
                <w:sz w:val="22"/>
                <w:szCs w:val="22"/>
              </w:rPr>
              <w:t xml:space="preserve">šsamus Prekių aprašymas ir kiti reikalavimai tiekiamoms Prekėms nustatyti Sutarties priede Nr. </w:t>
            </w:r>
            <w:r w:rsidR="00006822" w:rsidRPr="00DA080E">
              <w:rPr>
                <w:iCs/>
                <w:color w:val="000000"/>
                <w:kern w:val="2"/>
                <w:sz w:val="22"/>
                <w:szCs w:val="22"/>
              </w:rPr>
              <w:t xml:space="preserve">1 </w:t>
            </w:r>
            <w:r w:rsidR="00A10867" w:rsidRPr="00DA080E">
              <w:rPr>
                <w:color w:val="000000"/>
                <w:kern w:val="2"/>
                <w:sz w:val="22"/>
                <w:szCs w:val="22"/>
              </w:rPr>
              <w:t xml:space="preserve">„Techninė specifikacija“ (toliau – Techninė specifikacija) ir Sutarties priede Nr. </w:t>
            </w:r>
            <w:r w:rsidR="00006822" w:rsidRPr="00DA080E">
              <w:rPr>
                <w:iCs/>
                <w:color w:val="000000"/>
                <w:kern w:val="2"/>
                <w:sz w:val="22"/>
                <w:szCs w:val="22"/>
              </w:rPr>
              <w:t>2</w:t>
            </w:r>
            <w:r w:rsidR="00A10867" w:rsidRPr="00DA080E">
              <w:rPr>
                <w:color w:val="000000"/>
                <w:kern w:val="2"/>
                <w:sz w:val="22"/>
                <w:szCs w:val="22"/>
              </w:rPr>
              <w:t xml:space="preserve"> „</w:t>
            </w:r>
            <w:r w:rsidR="005D71C3" w:rsidRPr="00DA080E">
              <w:rPr>
                <w:color w:val="000000"/>
                <w:kern w:val="2"/>
                <w:sz w:val="22"/>
                <w:szCs w:val="22"/>
              </w:rPr>
              <w:t xml:space="preserve">Tiekėjo </w:t>
            </w:r>
            <w:r w:rsidR="00A10867" w:rsidRPr="00DA080E">
              <w:rPr>
                <w:color w:val="000000"/>
                <w:kern w:val="2"/>
                <w:sz w:val="22"/>
                <w:szCs w:val="22"/>
              </w:rPr>
              <w:t>Pasiūlymas“.</w:t>
            </w:r>
          </w:p>
        </w:tc>
      </w:tr>
      <w:tr w:rsidR="005A5832" w:rsidRPr="00086B5F" w14:paraId="10A9E75A" w14:textId="77777777" w:rsidTr="005178B1">
        <w:trPr>
          <w:trHeight w:val="300"/>
        </w:trPr>
        <w:tc>
          <w:tcPr>
            <w:tcW w:w="2704" w:type="dxa"/>
          </w:tcPr>
          <w:p w14:paraId="01258AFD" w14:textId="77777777" w:rsidR="005A5832" w:rsidRPr="00086B5F" w:rsidRDefault="00A10867" w:rsidP="00E752D8">
            <w:pPr>
              <w:jc w:val="both"/>
              <w:rPr>
                <w:b/>
                <w:bCs/>
                <w:kern w:val="2"/>
                <w:sz w:val="22"/>
                <w:szCs w:val="22"/>
              </w:rPr>
            </w:pPr>
            <w:r w:rsidRPr="00086B5F">
              <w:rPr>
                <w:b/>
                <w:bCs/>
                <w:kern w:val="2"/>
                <w:sz w:val="22"/>
                <w:szCs w:val="22"/>
              </w:rPr>
              <w:t>3.2. Pirkimo numeris</w:t>
            </w:r>
          </w:p>
        </w:tc>
        <w:tc>
          <w:tcPr>
            <w:tcW w:w="6930" w:type="dxa"/>
            <w:gridSpan w:val="2"/>
          </w:tcPr>
          <w:p w14:paraId="1851AEC1" w14:textId="14ED51FB" w:rsidR="005A5832" w:rsidRPr="00960E36" w:rsidRDefault="00006822" w:rsidP="00E752D8">
            <w:pPr>
              <w:jc w:val="both"/>
              <w:rPr>
                <w:kern w:val="2"/>
                <w:sz w:val="22"/>
                <w:szCs w:val="22"/>
              </w:rPr>
            </w:pPr>
            <w:r w:rsidRPr="00960E36">
              <w:rPr>
                <w:b/>
                <w:color w:val="000000" w:themeColor="text1"/>
                <w:kern w:val="2"/>
                <w:szCs w:val="24"/>
              </w:rPr>
              <w:t xml:space="preserve">CVP IS Nr. </w:t>
            </w:r>
            <w:r w:rsidR="009D526E" w:rsidRPr="00960E36">
              <w:rPr>
                <w:rFonts w:ascii="Verdana" w:hAnsi="Verdana"/>
                <w:color w:val="00241A"/>
                <w:sz w:val="21"/>
                <w:szCs w:val="21"/>
                <w:shd w:val="clear" w:color="auto" w:fill="FFFFFF"/>
              </w:rPr>
              <w:t>1235451</w:t>
            </w:r>
            <w:r w:rsidR="009D526E" w:rsidRPr="00960E36">
              <w:rPr>
                <w:b/>
                <w:color w:val="000000" w:themeColor="text1"/>
                <w:kern w:val="2"/>
                <w:szCs w:val="24"/>
              </w:rPr>
              <w:t xml:space="preserve"> </w:t>
            </w:r>
            <w:r w:rsidRPr="00960E36">
              <w:rPr>
                <w:b/>
                <w:color w:val="000000" w:themeColor="text1"/>
                <w:kern w:val="2"/>
                <w:szCs w:val="24"/>
              </w:rPr>
              <w:t xml:space="preserve">, </w:t>
            </w:r>
            <w:proofErr w:type="spellStart"/>
            <w:r w:rsidRPr="00960E36">
              <w:rPr>
                <w:b/>
                <w:color w:val="000000" w:themeColor="text1"/>
                <w:kern w:val="2"/>
                <w:szCs w:val="24"/>
              </w:rPr>
              <w:t>EcoCost</w:t>
            </w:r>
            <w:proofErr w:type="spellEnd"/>
            <w:r w:rsidRPr="00960E36">
              <w:rPr>
                <w:b/>
                <w:color w:val="000000" w:themeColor="text1"/>
                <w:kern w:val="2"/>
                <w:szCs w:val="24"/>
              </w:rPr>
              <w:t xml:space="preserve"> Nr. </w:t>
            </w:r>
            <w:r w:rsidR="008857C0" w:rsidRPr="00960E36">
              <w:rPr>
                <w:b/>
                <w:color w:val="000000" w:themeColor="text1"/>
                <w:kern w:val="2"/>
                <w:szCs w:val="24"/>
              </w:rPr>
              <w:t>15927</w:t>
            </w:r>
          </w:p>
        </w:tc>
      </w:tr>
      <w:tr w:rsidR="005A5832" w:rsidRPr="00086B5F" w14:paraId="00C06AEA" w14:textId="77777777" w:rsidTr="00D866C8">
        <w:trPr>
          <w:trHeight w:val="1174"/>
        </w:trPr>
        <w:tc>
          <w:tcPr>
            <w:tcW w:w="2704" w:type="dxa"/>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356FFFAB" w14:textId="77777777" w:rsidR="005A5832" w:rsidRPr="00086B5F" w:rsidRDefault="00A10867" w:rsidP="00E752D8">
            <w:pPr>
              <w:jc w:val="both"/>
              <w:rPr>
                <w:kern w:val="2"/>
                <w:sz w:val="22"/>
                <w:szCs w:val="22"/>
              </w:rPr>
            </w:pPr>
            <w:r w:rsidRPr="00086B5F">
              <w:rPr>
                <w:kern w:val="2"/>
                <w:sz w:val="22"/>
                <w:szCs w:val="22"/>
              </w:rPr>
              <w:t>Netaikoma</w:t>
            </w:r>
          </w:p>
          <w:p w14:paraId="24B01DC9" w14:textId="77777777" w:rsidR="005A5832" w:rsidRPr="00086B5F" w:rsidRDefault="005A5832" w:rsidP="00E752D8">
            <w:pPr>
              <w:jc w:val="both"/>
              <w:rPr>
                <w:kern w:val="2"/>
                <w:sz w:val="22"/>
                <w:szCs w:val="22"/>
              </w:rPr>
            </w:pPr>
          </w:p>
          <w:p w14:paraId="4FFEE5BD" w14:textId="1A43EC62" w:rsidR="005A5832" w:rsidRPr="00086B5F" w:rsidRDefault="005A5832" w:rsidP="00E752D8">
            <w:pPr>
              <w:jc w:val="both"/>
              <w:rPr>
                <w:i/>
                <w:kern w:val="2"/>
                <w:sz w:val="22"/>
                <w:szCs w:val="22"/>
              </w:rPr>
            </w:pPr>
          </w:p>
        </w:tc>
      </w:tr>
      <w:tr w:rsidR="005A5832" w:rsidRPr="00086B5F" w14:paraId="4FA180CE" w14:textId="77777777" w:rsidTr="005178B1">
        <w:trPr>
          <w:trHeight w:val="300"/>
        </w:trPr>
        <w:tc>
          <w:tcPr>
            <w:tcW w:w="9634" w:type="dxa"/>
            <w:gridSpan w:val="3"/>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05311D69" w14:textId="77777777" w:rsidTr="005178B1">
        <w:trPr>
          <w:trHeight w:val="300"/>
        </w:trPr>
        <w:tc>
          <w:tcPr>
            <w:tcW w:w="2704" w:type="dxa"/>
          </w:tcPr>
          <w:p w14:paraId="02170980" w14:textId="77777777" w:rsidR="005A5832" w:rsidRPr="00086B5F" w:rsidRDefault="00A10867" w:rsidP="00E752D8">
            <w:pPr>
              <w:jc w:val="both"/>
              <w:rPr>
                <w:b/>
                <w:bCs/>
                <w:kern w:val="2"/>
                <w:sz w:val="22"/>
                <w:szCs w:val="22"/>
              </w:rPr>
            </w:pPr>
            <w:r w:rsidRPr="00086B5F">
              <w:rPr>
                <w:b/>
                <w:bCs/>
                <w:kern w:val="2"/>
                <w:sz w:val="22"/>
                <w:szCs w:val="22"/>
              </w:rPr>
              <w:t>4.1. Prekių pristatymo terminai, kai Prekės pristatomos dalimis</w:t>
            </w:r>
          </w:p>
        </w:tc>
        <w:tc>
          <w:tcPr>
            <w:tcW w:w="6930" w:type="dxa"/>
            <w:gridSpan w:val="2"/>
          </w:tcPr>
          <w:p w14:paraId="3B725B3F" w14:textId="715731A1" w:rsidR="00D53F69" w:rsidRDefault="00D53F69" w:rsidP="00E752D8">
            <w:pPr>
              <w:jc w:val="both"/>
              <w:rPr>
                <w:sz w:val="22"/>
                <w:szCs w:val="22"/>
              </w:rPr>
            </w:pPr>
            <w:r>
              <w:rPr>
                <w:kern w:val="2"/>
                <w:sz w:val="22"/>
                <w:szCs w:val="22"/>
              </w:rPr>
              <w:t xml:space="preserve">Prekės, pagal atskirus užsakymus, turi būti tiekiamos </w:t>
            </w:r>
            <w:r w:rsidR="005E5F68">
              <w:rPr>
                <w:b/>
                <w:kern w:val="2"/>
                <w:sz w:val="22"/>
                <w:szCs w:val="22"/>
              </w:rPr>
              <w:t>24</w:t>
            </w:r>
            <w:r w:rsidR="005E5F68" w:rsidRPr="00911461">
              <w:rPr>
                <w:b/>
                <w:kern w:val="2"/>
                <w:sz w:val="22"/>
                <w:szCs w:val="22"/>
              </w:rPr>
              <w:t xml:space="preserve"> </w:t>
            </w:r>
            <w:r w:rsidRPr="00911461">
              <w:rPr>
                <w:b/>
                <w:kern w:val="2"/>
                <w:sz w:val="22"/>
                <w:szCs w:val="22"/>
              </w:rPr>
              <w:t>(</w:t>
            </w:r>
            <w:r w:rsidR="005E5F68">
              <w:rPr>
                <w:b/>
                <w:kern w:val="2"/>
                <w:sz w:val="22"/>
                <w:szCs w:val="22"/>
              </w:rPr>
              <w:t>dvidešimt keturis</w:t>
            </w:r>
            <w:r w:rsidRPr="00911461">
              <w:rPr>
                <w:b/>
                <w:kern w:val="2"/>
                <w:sz w:val="22"/>
                <w:szCs w:val="22"/>
              </w:rPr>
              <w:t>) mėnesi</w:t>
            </w:r>
            <w:r w:rsidR="005E5F68">
              <w:rPr>
                <w:b/>
                <w:kern w:val="2"/>
                <w:sz w:val="22"/>
                <w:szCs w:val="22"/>
              </w:rPr>
              <w:t>us</w:t>
            </w:r>
            <w:r>
              <w:rPr>
                <w:kern w:val="2"/>
                <w:sz w:val="22"/>
                <w:szCs w:val="22"/>
              </w:rPr>
              <w:t xml:space="preserve"> nuo Sutarties įsigaliojimo dienos</w:t>
            </w:r>
            <w:r w:rsidR="00A93FC7">
              <w:rPr>
                <w:kern w:val="2"/>
                <w:sz w:val="22"/>
                <w:szCs w:val="22"/>
              </w:rPr>
              <w:t xml:space="preserve">, </w:t>
            </w:r>
            <w:r w:rsidR="00A93FC7" w:rsidRPr="00A93FC7">
              <w:rPr>
                <w:kern w:val="2"/>
                <w:sz w:val="22"/>
                <w:szCs w:val="22"/>
              </w:rPr>
              <w:t xml:space="preserve">atsakingo už </w:t>
            </w:r>
            <w:r w:rsidR="00F04480">
              <w:rPr>
                <w:kern w:val="2"/>
                <w:sz w:val="22"/>
                <w:szCs w:val="22"/>
              </w:rPr>
              <w:t xml:space="preserve">Sutarties </w:t>
            </w:r>
            <w:r w:rsidR="00A93FC7" w:rsidRPr="00A93FC7">
              <w:rPr>
                <w:kern w:val="2"/>
                <w:sz w:val="22"/>
                <w:szCs w:val="22"/>
              </w:rPr>
              <w:t xml:space="preserve">vykdymą asmens iš Tiekėjo pusės kontaktais, </w:t>
            </w:r>
            <w:r w:rsidR="00A93FC7" w:rsidRPr="00A93FC7">
              <w:rPr>
                <w:sz w:val="22"/>
                <w:szCs w:val="22"/>
              </w:rPr>
              <w:t xml:space="preserve">Pirkėjo padaliniams (padalinių adresai pateikti Pirkėjo internetiniame puslapyje </w:t>
            </w:r>
            <w:hyperlink r:id="rId12" w:history="1">
              <w:r w:rsidR="00A93FC7" w:rsidRPr="00574DC8">
                <w:rPr>
                  <w:rStyle w:val="Hyperlink"/>
                  <w:i/>
                  <w:sz w:val="22"/>
                  <w:szCs w:val="22"/>
                </w:rPr>
                <w:t>http://ktu.lt</w:t>
              </w:r>
            </w:hyperlink>
            <w:r w:rsidR="00A93FC7" w:rsidRPr="00A93FC7">
              <w:rPr>
                <w:sz w:val="22"/>
                <w:szCs w:val="22"/>
              </w:rPr>
              <w:t>).</w:t>
            </w:r>
          </w:p>
          <w:p w14:paraId="638D7894" w14:textId="77777777" w:rsidR="00A93FC7" w:rsidRDefault="00A93FC7" w:rsidP="00E752D8">
            <w:pPr>
              <w:jc w:val="both"/>
              <w:rPr>
                <w:kern w:val="2"/>
                <w:sz w:val="22"/>
                <w:szCs w:val="22"/>
              </w:rPr>
            </w:pPr>
          </w:p>
          <w:p w14:paraId="5D141F64" w14:textId="6BF4D0A1" w:rsidR="00BB430B" w:rsidRPr="00D866C8" w:rsidRDefault="00A10867" w:rsidP="00456F8E">
            <w:pPr>
              <w:tabs>
                <w:tab w:val="left" w:pos="142"/>
                <w:tab w:val="left" w:pos="6804"/>
              </w:tabs>
              <w:jc w:val="both"/>
              <w:rPr>
                <w:iCs/>
                <w:color w:val="000000" w:themeColor="text1"/>
                <w:sz w:val="22"/>
                <w:szCs w:val="22"/>
              </w:rPr>
            </w:pPr>
            <w:r w:rsidRPr="00BB430B">
              <w:rPr>
                <w:kern w:val="2"/>
                <w:sz w:val="22"/>
                <w:szCs w:val="22"/>
              </w:rPr>
              <w:t>Tiekėjas</w:t>
            </w:r>
            <w:r w:rsidR="00D53F69" w:rsidRPr="00BB430B">
              <w:rPr>
                <w:kern w:val="2"/>
                <w:sz w:val="22"/>
                <w:szCs w:val="22"/>
              </w:rPr>
              <w:t>,</w:t>
            </w:r>
            <w:r w:rsidRPr="00BB430B">
              <w:rPr>
                <w:kern w:val="2"/>
                <w:sz w:val="22"/>
                <w:szCs w:val="22"/>
              </w:rPr>
              <w:t xml:space="preserve"> pagal atskirą užsakymą</w:t>
            </w:r>
            <w:r w:rsidR="00D53F69" w:rsidRPr="00BB430B">
              <w:rPr>
                <w:kern w:val="2"/>
                <w:sz w:val="22"/>
                <w:szCs w:val="22"/>
              </w:rPr>
              <w:t>,</w:t>
            </w:r>
            <w:r w:rsidRPr="00BB430B">
              <w:rPr>
                <w:kern w:val="2"/>
                <w:sz w:val="22"/>
                <w:szCs w:val="22"/>
              </w:rPr>
              <w:t xml:space="preserve"> įsipareigoja pristatyti Prekes</w:t>
            </w:r>
            <w:r w:rsidR="00017FA9">
              <w:rPr>
                <w:kern w:val="2"/>
                <w:sz w:val="22"/>
                <w:szCs w:val="22"/>
              </w:rPr>
              <w:t xml:space="preserve"> </w:t>
            </w:r>
            <w:r w:rsidRPr="00E46263">
              <w:rPr>
                <w:kern w:val="2"/>
                <w:sz w:val="22"/>
                <w:szCs w:val="22"/>
              </w:rPr>
              <w:t>ne vėliau kaip per</w:t>
            </w:r>
            <w:r w:rsidR="005E5F68" w:rsidRPr="00E46263">
              <w:rPr>
                <w:kern w:val="2"/>
                <w:sz w:val="22"/>
                <w:szCs w:val="22"/>
              </w:rPr>
              <w:t xml:space="preserve"> </w:t>
            </w:r>
            <w:r w:rsidR="002D1B34">
              <w:rPr>
                <w:kern w:val="2"/>
                <w:sz w:val="22"/>
                <w:szCs w:val="22"/>
              </w:rPr>
              <w:t>4</w:t>
            </w:r>
            <w:r w:rsidR="00BB430B" w:rsidRPr="00E218CC">
              <w:rPr>
                <w:b/>
                <w:bCs/>
                <w:color w:val="000000"/>
                <w:sz w:val="22"/>
                <w:szCs w:val="22"/>
              </w:rPr>
              <w:t>5</w:t>
            </w:r>
            <w:r w:rsidR="00BD74A9" w:rsidRPr="00E46263">
              <w:rPr>
                <w:b/>
                <w:color w:val="000000"/>
                <w:sz w:val="22"/>
                <w:szCs w:val="22"/>
              </w:rPr>
              <w:t xml:space="preserve"> (</w:t>
            </w:r>
            <w:r w:rsidR="002D1B34">
              <w:rPr>
                <w:b/>
                <w:color w:val="000000"/>
                <w:sz w:val="22"/>
                <w:szCs w:val="22"/>
              </w:rPr>
              <w:t>keturiasdešimt penkias</w:t>
            </w:r>
            <w:r w:rsidR="00BD74A9" w:rsidRPr="00E46263">
              <w:rPr>
                <w:b/>
                <w:color w:val="000000"/>
                <w:sz w:val="22"/>
                <w:szCs w:val="22"/>
              </w:rPr>
              <w:t>)</w:t>
            </w:r>
            <w:r w:rsidR="00BB430B" w:rsidRPr="00E46263">
              <w:rPr>
                <w:b/>
                <w:color w:val="000000"/>
                <w:sz w:val="22"/>
                <w:szCs w:val="22"/>
              </w:rPr>
              <w:t xml:space="preserve"> darbo</w:t>
            </w:r>
            <w:r w:rsidR="00BB430B" w:rsidRPr="00E46263">
              <w:rPr>
                <w:color w:val="000000"/>
                <w:sz w:val="22"/>
                <w:szCs w:val="22"/>
              </w:rPr>
              <w:t xml:space="preserve"> </w:t>
            </w:r>
            <w:r w:rsidR="002D1B34" w:rsidRPr="00E46263">
              <w:rPr>
                <w:color w:val="000000"/>
                <w:sz w:val="22"/>
                <w:szCs w:val="22"/>
              </w:rPr>
              <w:t>dien</w:t>
            </w:r>
            <w:r w:rsidR="002D1B34">
              <w:rPr>
                <w:color w:val="000000"/>
                <w:sz w:val="22"/>
                <w:szCs w:val="22"/>
              </w:rPr>
              <w:t>as</w:t>
            </w:r>
            <w:r w:rsidR="004E30A3">
              <w:rPr>
                <w:color w:val="000000"/>
                <w:sz w:val="22"/>
                <w:szCs w:val="22"/>
              </w:rPr>
              <w:t xml:space="preserve"> </w:t>
            </w:r>
            <w:bookmarkStart w:id="0" w:name="_GoBack"/>
            <w:bookmarkEnd w:id="0"/>
            <w:r w:rsidR="00BB430B" w:rsidRPr="00E46263">
              <w:rPr>
                <w:sz w:val="22"/>
                <w:szCs w:val="22"/>
              </w:rPr>
              <w:t>nuo atskiro užsakymo gavimo dienos</w:t>
            </w:r>
            <w:r w:rsidR="00E46263" w:rsidRPr="00E46263">
              <w:rPr>
                <w:color w:val="000000" w:themeColor="text1"/>
                <w:sz w:val="22"/>
                <w:szCs w:val="22"/>
              </w:rPr>
              <w:t>.</w:t>
            </w:r>
          </w:p>
          <w:p w14:paraId="2A5BF9BE" w14:textId="77777777" w:rsidR="001279CD" w:rsidRPr="001279CD" w:rsidRDefault="001279CD" w:rsidP="00017FA9">
            <w:pPr>
              <w:jc w:val="both"/>
              <w:rPr>
                <w:i/>
                <w:color w:val="000000" w:themeColor="text1"/>
                <w:kern w:val="2"/>
                <w:sz w:val="22"/>
                <w:szCs w:val="22"/>
              </w:rPr>
            </w:pPr>
          </w:p>
          <w:p w14:paraId="72B80C57" w14:textId="77777777" w:rsidR="00CF5821" w:rsidRPr="00EE0C0C" w:rsidRDefault="00CF5821" w:rsidP="00CF5821">
            <w:pPr>
              <w:pStyle w:val="Body2"/>
            </w:pPr>
            <w:r w:rsidRPr="00EE0C0C">
              <w:t xml:space="preserve">Tiekėjas Prekes turi pristatyti, iškrauti ir sunešti į konkrečią Pirkėjo nurodytą vietą (kabinetą, laboratoriją ar sandėliavimo patalpas). Užsakymą Pirkėjas </w:t>
            </w:r>
            <w:r w:rsidRPr="00EE0C0C">
              <w:lastRenderedPageBreak/>
              <w:t xml:space="preserve">pateikia Tiekėjui  raštu (elektroniniu paštu), nurodant Pirkėjo kontaktus, konkretų pristatymo adresą (nurodant kabinetą ar laboratoriją) ir kitą reikalingą informaciją, susijusią su Prekių pristatymu. Apie Prekių pristatymą Tiekėjas turi pranešti Pirkėjui </w:t>
            </w:r>
            <w:r w:rsidRPr="00EE0C0C">
              <w:rPr>
                <w:b/>
              </w:rPr>
              <w:t>ne vėliau kaip prieš 1 (vieną) darbo dieną</w:t>
            </w:r>
            <w:r w:rsidRPr="00EE0C0C">
              <w:t xml:space="preserve">. </w:t>
            </w:r>
          </w:p>
          <w:p w14:paraId="635313F2" w14:textId="69145AD8" w:rsidR="005A5832" w:rsidRPr="001279CD" w:rsidRDefault="005A5832" w:rsidP="00B511B0">
            <w:pPr>
              <w:jc w:val="both"/>
              <w:rPr>
                <w:i/>
                <w:iCs/>
                <w:color w:val="4472C4"/>
                <w:kern w:val="2"/>
                <w:sz w:val="22"/>
                <w:szCs w:val="22"/>
              </w:rPr>
            </w:pPr>
          </w:p>
        </w:tc>
      </w:tr>
      <w:tr w:rsidR="005A5832" w:rsidRPr="00086B5F" w14:paraId="5E1D61E9" w14:textId="77777777" w:rsidTr="00D866C8">
        <w:trPr>
          <w:trHeight w:val="1693"/>
        </w:trPr>
        <w:tc>
          <w:tcPr>
            <w:tcW w:w="2704" w:type="dxa"/>
          </w:tcPr>
          <w:p w14:paraId="4841E73D" w14:textId="77777777" w:rsidR="005A5832" w:rsidRPr="00086B5F" w:rsidRDefault="00A10867" w:rsidP="00016A65">
            <w:pPr>
              <w:jc w:val="both"/>
              <w:rPr>
                <w:b/>
                <w:bCs/>
                <w:kern w:val="2"/>
                <w:sz w:val="22"/>
                <w:szCs w:val="22"/>
              </w:rPr>
            </w:pPr>
            <w:r w:rsidRPr="00086B5F">
              <w:rPr>
                <w:b/>
                <w:bCs/>
                <w:kern w:val="2"/>
                <w:sz w:val="22"/>
                <w:szCs w:val="22"/>
              </w:rPr>
              <w:lastRenderedPageBreak/>
              <w:t>4.2. Prekių (ar jų dalies) pristatymo termino pratęsimas</w:t>
            </w:r>
          </w:p>
        </w:tc>
        <w:tc>
          <w:tcPr>
            <w:tcW w:w="6930" w:type="dxa"/>
            <w:gridSpan w:val="2"/>
          </w:tcPr>
          <w:p w14:paraId="238AF181" w14:textId="11E08C14" w:rsidR="00A07983" w:rsidRPr="00086B5F" w:rsidRDefault="00A07983" w:rsidP="00016A65">
            <w:pPr>
              <w:jc w:val="both"/>
              <w:rPr>
                <w:color w:val="000000" w:themeColor="text1"/>
                <w:kern w:val="2"/>
                <w:sz w:val="22"/>
                <w:szCs w:val="22"/>
              </w:rPr>
            </w:pPr>
          </w:p>
          <w:p w14:paraId="03C64DF0" w14:textId="59CA4EF0" w:rsidR="00A07983" w:rsidRDefault="00A07983" w:rsidP="00016A65">
            <w:pPr>
              <w:jc w:val="both"/>
              <w:rPr>
                <w:color w:val="000000" w:themeColor="text1"/>
                <w:kern w:val="2"/>
                <w:sz w:val="22"/>
                <w:szCs w:val="22"/>
              </w:rPr>
            </w:pPr>
            <w:r w:rsidRPr="00086B5F">
              <w:rPr>
                <w:color w:val="000000" w:themeColor="text1"/>
                <w:kern w:val="2"/>
                <w:sz w:val="22"/>
                <w:szCs w:val="22"/>
              </w:rPr>
              <w:t xml:space="preserve">Sutarties galiojimo laikotarpiu, Prekių tiekimo terminas gali būti </w:t>
            </w:r>
            <w:r w:rsidRPr="00D866C8">
              <w:rPr>
                <w:color w:val="000000" w:themeColor="text1"/>
                <w:kern w:val="2"/>
                <w:sz w:val="22"/>
                <w:szCs w:val="22"/>
              </w:rPr>
              <w:t>pratęstas abipusiu Šalių susitarimu</w:t>
            </w:r>
            <w:r w:rsidR="00CF5821" w:rsidRPr="00D866C8">
              <w:rPr>
                <w:color w:val="000000" w:themeColor="text1"/>
                <w:kern w:val="2"/>
                <w:sz w:val="22"/>
                <w:szCs w:val="22"/>
              </w:rPr>
              <w:t xml:space="preserve"> </w:t>
            </w:r>
            <w:r w:rsidR="00CF5821" w:rsidRPr="00D866C8">
              <w:rPr>
                <w:b/>
                <w:color w:val="000000" w:themeColor="text1"/>
                <w:kern w:val="2"/>
                <w:sz w:val="22"/>
                <w:szCs w:val="22"/>
              </w:rPr>
              <w:t>1</w:t>
            </w:r>
            <w:r w:rsidRPr="00D866C8">
              <w:rPr>
                <w:b/>
                <w:color w:val="000000" w:themeColor="text1"/>
                <w:kern w:val="2"/>
                <w:sz w:val="22"/>
                <w:szCs w:val="22"/>
              </w:rPr>
              <w:t xml:space="preserve"> (</w:t>
            </w:r>
            <w:r w:rsidR="00CF5821" w:rsidRPr="00D866C8">
              <w:rPr>
                <w:b/>
                <w:color w:val="000000" w:themeColor="text1"/>
                <w:kern w:val="2"/>
                <w:sz w:val="22"/>
                <w:szCs w:val="22"/>
              </w:rPr>
              <w:t>vieną)</w:t>
            </w:r>
            <w:r w:rsidRPr="00D866C8">
              <w:rPr>
                <w:b/>
                <w:color w:val="000000" w:themeColor="text1"/>
                <w:kern w:val="2"/>
                <w:sz w:val="22"/>
                <w:szCs w:val="22"/>
              </w:rPr>
              <w:t xml:space="preserve"> kart</w:t>
            </w:r>
            <w:r w:rsidR="00B00DD2" w:rsidRPr="00D866C8">
              <w:rPr>
                <w:b/>
                <w:color w:val="000000" w:themeColor="text1"/>
                <w:kern w:val="2"/>
                <w:sz w:val="22"/>
                <w:szCs w:val="22"/>
              </w:rPr>
              <w:t>ą</w:t>
            </w:r>
            <w:r w:rsidRPr="00D866C8">
              <w:rPr>
                <w:b/>
                <w:color w:val="000000" w:themeColor="text1"/>
                <w:kern w:val="2"/>
                <w:sz w:val="22"/>
                <w:szCs w:val="22"/>
              </w:rPr>
              <w:t xml:space="preserve"> </w:t>
            </w:r>
            <w:r w:rsidR="00CF5821" w:rsidRPr="00D866C8">
              <w:rPr>
                <w:b/>
                <w:color w:val="000000" w:themeColor="text1"/>
                <w:kern w:val="2"/>
                <w:sz w:val="22"/>
                <w:szCs w:val="22"/>
              </w:rPr>
              <w:t>12 (dvylik</w:t>
            </w:r>
            <w:r w:rsidR="00B00DD2" w:rsidRPr="00D866C8">
              <w:rPr>
                <w:b/>
                <w:color w:val="000000" w:themeColor="text1"/>
                <w:kern w:val="2"/>
                <w:sz w:val="22"/>
                <w:szCs w:val="22"/>
              </w:rPr>
              <w:t>os</w:t>
            </w:r>
            <w:r w:rsidRPr="00D866C8">
              <w:rPr>
                <w:b/>
                <w:color w:val="000000" w:themeColor="text1"/>
                <w:kern w:val="2"/>
                <w:sz w:val="22"/>
                <w:szCs w:val="22"/>
              </w:rPr>
              <w:t>) mėnesi</w:t>
            </w:r>
            <w:r w:rsidR="00B00DD2" w:rsidRPr="00D866C8">
              <w:rPr>
                <w:b/>
                <w:color w:val="000000" w:themeColor="text1"/>
                <w:kern w:val="2"/>
                <w:sz w:val="22"/>
                <w:szCs w:val="22"/>
              </w:rPr>
              <w:t>ų</w:t>
            </w:r>
            <w:r w:rsidRPr="00D866C8">
              <w:rPr>
                <w:b/>
                <w:color w:val="000000" w:themeColor="text1"/>
                <w:kern w:val="2"/>
                <w:sz w:val="22"/>
                <w:szCs w:val="22"/>
              </w:rPr>
              <w:t xml:space="preserve"> </w:t>
            </w:r>
            <w:r w:rsidR="00B00DD2" w:rsidRPr="00D866C8">
              <w:rPr>
                <w:b/>
                <w:color w:val="000000" w:themeColor="text1"/>
                <w:kern w:val="2"/>
                <w:sz w:val="22"/>
                <w:szCs w:val="22"/>
              </w:rPr>
              <w:t>laikotarpiui</w:t>
            </w:r>
            <w:r w:rsidRPr="00086B5F">
              <w:rPr>
                <w:color w:val="000000" w:themeColor="text1"/>
                <w:kern w:val="2"/>
                <w:sz w:val="22"/>
                <w:szCs w:val="22"/>
              </w:rPr>
              <w:t>, jeigu Prekių tiekimo metu nėra nuperkama Prekių už maksimalią Sutarties vertę, nurodytą Sutarties 5.2. punkte</w:t>
            </w:r>
            <w:r w:rsidR="00FD7E1F">
              <w:t xml:space="preserve"> </w:t>
            </w:r>
            <w:r w:rsidR="00FD7E1F" w:rsidRPr="00FD7E1F">
              <w:rPr>
                <w:color w:val="000000" w:themeColor="text1"/>
                <w:kern w:val="2"/>
                <w:sz w:val="22"/>
                <w:szCs w:val="22"/>
              </w:rPr>
              <w:t xml:space="preserve">(visais atvejais, Šalims įvykdžius </w:t>
            </w:r>
            <w:r w:rsidR="00FD7E1F">
              <w:rPr>
                <w:color w:val="000000" w:themeColor="text1"/>
                <w:kern w:val="2"/>
                <w:sz w:val="22"/>
                <w:szCs w:val="22"/>
              </w:rPr>
              <w:t>Prekių tiekimo</w:t>
            </w:r>
            <w:r w:rsidR="00FD7E1F" w:rsidRPr="00FD7E1F">
              <w:rPr>
                <w:color w:val="000000" w:themeColor="text1"/>
                <w:kern w:val="2"/>
                <w:sz w:val="22"/>
                <w:szCs w:val="22"/>
              </w:rPr>
              <w:t xml:space="preserve"> termino pratęsimą, maksimalus</w:t>
            </w:r>
            <w:r w:rsidR="00FD7E1F">
              <w:rPr>
                <w:color w:val="000000" w:themeColor="text1"/>
                <w:kern w:val="2"/>
                <w:sz w:val="22"/>
                <w:szCs w:val="22"/>
              </w:rPr>
              <w:t xml:space="preserve"> Pr</w:t>
            </w:r>
            <w:r w:rsidR="00DB67CB">
              <w:rPr>
                <w:color w:val="000000" w:themeColor="text1"/>
                <w:kern w:val="2"/>
                <w:sz w:val="22"/>
                <w:szCs w:val="22"/>
              </w:rPr>
              <w:t>e</w:t>
            </w:r>
            <w:r w:rsidR="00FD7E1F">
              <w:rPr>
                <w:color w:val="000000" w:themeColor="text1"/>
                <w:kern w:val="2"/>
                <w:sz w:val="22"/>
                <w:szCs w:val="22"/>
              </w:rPr>
              <w:t>kių tiekimo</w:t>
            </w:r>
            <w:r w:rsidR="00FD7E1F" w:rsidRPr="00FD7E1F">
              <w:rPr>
                <w:color w:val="000000" w:themeColor="text1"/>
                <w:kern w:val="2"/>
                <w:sz w:val="22"/>
                <w:szCs w:val="22"/>
              </w:rPr>
              <w:t xml:space="preserve"> terminas negali būti ilgesnis  kaip 3</w:t>
            </w:r>
            <w:r w:rsidR="00FD7E1F">
              <w:rPr>
                <w:color w:val="000000" w:themeColor="text1"/>
                <w:kern w:val="2"/>
                <w:sz w:val="22"/>
                <w:szCs w:val="22"/>
              </w:rPr>
              <w:t>6</w:t>
            </w:r>
            <w:r w:rsidR="00FD7E1F" w:rsidRPr="00FD7E1F">
              <w:rPr>
                <w:color w:val="000000" w:themeColor="text1"/>
                <w:kern w:val="2"/>
                <w:sz w:val="22"/>
                <w:szCs w:val="22"/>
              </w:rPr>
              <w:t xml:space="preserve"> (trisdešimt </w:t>
            </w:r>
            <w:r w:rsidR="00FD7E1F">
              <w:rPr>
                <w:color w:val="000000" w:themeColor="text1"/>
                <w:kern w:val="2"/>
                <w:sz w:val="22"/>
                <w:szCs w:val="22"/>
              </w:rPr>
              <w:t>šeši</w:t>
            </w:r>
            <w:r w:rsidR="00FD7E1F" w:rsidRPr="00FD7E1F">
              <w:rPr>
                <w:color w:val="000000" w:themeColor="text1"/>
                <w:kern w:val="2"/>
                <w:sz w:val="22"/>
                <w:szCs w:val="22"/>
              </w:rPr>
              <w:t>) mėnesiai</w:t>
            </w:r>
            <w:r w:rsidR="00FD7E1F">
              <w:rPr>
                <w:color w:val="000000" w:themeColor="text1"/>
                <w:kern w:val="2"/>
                <w:sz w:val="22"/>
                <w:szCs w:val="22"/>
              </w:rPr>
              <w:t>)</w:t>
            </w:r>
            <w:r w:rsidR="00FD7E1F" w:rsidRPr="00FD7E1F">
              <w:rPr>
                <w:color w:val="000000" w:themeColor="text1"/>
                <w:kern w:val="2"/>
                <w:sz w:val="22"/>
                <w:szCs w:val="22"/>
              </w:rPr>
              <w:t>.</w:t>
            </w:r>
          </w:p>
          <w:p w14:paraId="701E8691" w14:textId="0E770E66" w:rsidR="00C805D6" w:rsidRPr="00086B5F" w:rsidRDefault="00C805D6" w:rsidP="00016A65">
            <w:pPr>
              <w:jc w:val="both"/>
              <w:rPr>
                <w:kern w:val="2"/>
                <w:sz w:val="22"/>
                <w:szCs w:val="22"/>
              </w:rPr>
            </w:pPr>
          </w:p>
        </w:tc>
      </w:tr>
      <w:tr w:rsidR="005A5832" w:rsidRPr="00086B5F" w14:paraId="4DF6C0EB" w14:textId="77777777" w:rsidTr="005178B1">
        <w:trPr>
          <w:trHeight w:val="300"/>
        </w:trPr>
        <w:tc>
          <w:tcPr>
            <w:tcW w:w="2704"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70805173" w14:textId="46917881" w:rsidR="005A5832" w:rsidRPr="00EE0C0C" w:rsidRDefault="00A10867" w:rsidP="00215FEB">
            <w:pPr>
              <w:jc w:val="both"/>
              <w:rPr>
                <w:kern w:val="2"/>
                <w:sz w:val="22"/>
                <w:szCs w:val="22"/>
              </w:rPr>
            </w:pPr>
            <w:r w:rsidRPr="00086B5F">
              <w:rPr>
                <w:kern w:val="2"/>
                <w:sz w:val="22"/>
                <w:szCs w:val="22"/>
              </w:rPr>
              <w:t xml:space="preserve">Užsakymai </w:t>
            </w:r>
            <w:r w:rsidRPr="00EE0C0C">
              <w:rPr>
                <w:kern w:val="2"/>
                <w:sz w:val="22"/>
                <w:szCs w:val="22"/>
              </w:rPr>
              <w:t xml:space="preserve">teikiami </w:t>
            </w:r>
            <w:r w:rsidRPr="00911461">
              <w:rPr>
                <w:iCs/>
                <w:color w:val="000000" w:themeColor="text1"/>
                <w:kern w:val="2"/>
                <w:sz w:val="22"/>
                <w:szCs w:val="22"/>
              </w:rPr>
              <w:t>Tiekėjo nurodytu elektroniniu paštu</w:t>
            </w:r>
            <w:r w:rsidRPr="00EE0C0C">
              <w:rPr>
                <w:kern w:val="2"/>
                <w:sz w:val="22"/>
                <w:szCs w:val="22"/>
              </w:rPr>
              <w:t xml:space="preserve"> ir laikomi gautais po </w:t>
            </w:r>
            <w:r w:rsidRPr="00EE0C0C">
              <w:rPr>
                <w:color w:val="000000" w:themeColor="text1"/>
                <w:kern w:val="2"/>
                <w:sz w:val="22"/>
                <w:szCs w:val="22"/>
              </w:rPr>
              <w:t>24 (dvidešimt keturių valandų)</w:t>
            </w:r>
            <w:r w:rsidRPr="00EE0C0C">
              <w:rPr>
                <w:kern w:val="2"/>
                <w:sz w:val="22"/>
                <w:szCs w:val="22"/>
              </w:rPr>
              <w:t xml:space="preserve"> nuo užsakymo pateikimo.</w:t>
            </w:r>
          </w:p>
          <w:p w14:paraId="70124739" w14:textId="77777777" w:rsidR="002C1549" w:rsidRPr="00EE0C0C" w:rsidRDefault="002C1549" w:rsidP="00215FEB">
            <w:pPr>
              <w:jc w:val="both"/>
              <w:rPr>
                <w:kern w:val="2"/>
                <w:sz w:val="22"/>
                <w:szCs w:val="22"/>
              </w:rPr>
            </w:pPr>
          </w:p>
          <w:p w14:paraId="06AA4A73" w14:textId="3577986F" w:rsidR="002C1549" w:rsidRPr="00086B5F" w:rsidRDefault="00AF4839" w:rsidP="00215FEB">
            <w:pPr>
              <w:jc w:val="both"/>
              <w:rPr>
                <w:kern w:val="2"/>
                <w:sz w:val="22"/>
                <w:szCs w:val="22"/>
              </w:rPr>
            </w:pPr>
            <w:r w:rsidRPr="00EE0C0C">
              <w:rPr>
                <w:i/>
                <w:iCs/>
                <w:kern w:val="2"/>
                <w:sz w:val="22"/>
                <w:szCs w:val="22"/>
              </w:rPr>
              <w:t>*Užsakyme nurodytas Prekių pristatymo terminas gali būti patikslintas dieną prieš (jei ši diena yra oficialių švenčių ar nedarbo diena, tuomet prieš ją einančią dieną) iki Prekių pristatymo.</w:t>
            </w:r>
            <w:r w:rsidRPr="00086B5F">
              <w:rPr>
                <w:kern w:val="2"/>
                <w:sz w:val="22"/>
                <w:szCs w:val="22"/>
              </w:rPr>
              <w:t xml:space="preserve"> </w:t>
            </w:r>
          </w:p>
        </w:tc>
      </w:tr>
      <w:tr w:rsidR="005A5832" w:rsidRPr="00086B5F" w14:paraId="791F1594" w14:textId="77777777" w:rsidTr="005178B1">
        <w:trPr>
          <w:trHeight w:val="300"/>
        </w:trPr>
        <w:tc>
          <w:tcPr>
            <w:tcW w:w="2704" w:type="dxa"/>
          </w:tcPr>
          <w:p w14:paraId="0E53D87B" w14:textId="77777777" w:rsidR="005A5832" w:rsidRPr="00086B5F" w:rsidRDefault="00A10867" w:rsidP="00215FEB">
            <w:pPr>
              <w:jc w:val="both"/>
              <w:rPr>
                <w:b/>
                <w:bCs/>
                <w:kern w:val="2"/>
                <w:sz w:val="22"/>
                <w:szCs w:val="22"/>
              </w:rPr>
            </w:pPr>
            <w:r w:rsidRPr="00086B5F">
              <w:rPr>
                <w:b/>
                <w:bCs/>
                <w:kern w:val="2"/>
                <w:sz w:val="22"/>
                <w:szCs w:val="22"/>
              </w:rPr>
              <w:t>4.4. Dėl Prekių pristatymo dalimis vertės / apimties</w:t>
            </w:r>
          </w:p>
        </w:tc>
        <w:tc>
          <w:tcPr>
            <w:tcW w:w="6930" w:type="dxa"/>
            <w:gridSpan w:val="2"/>
          </w:tcPr>
          <w:p w14:paraId="41A4A9BF" w14:textId="77777777" w:rsidR="005A5832" w:rsidRPr="00086B5F" w:rsidRDefault="00A10867" w:rsidP="00215FEB">
            <w:pPr>
              <w:jc w:val="both"/>
              <w:rPr>
                <w:kern w:val="2"/>
                <w:sz w:val="22"/>
                <w:szCs w:val="22"/>
              </w:rPr>
            </w:pPr>
            <w:r w:rsidRPr="00086B5F">
              <w:rPr>
                <w:kern w:val="2"/>
                <w:sz w:val="22"/>
                <w:szCs w:val="22"/>
              </w:rPr>
              <w:t>Netaikoma</w:t>
            </w:r>
          </w:p>
          <w:p w14:paraId="6510CDAA" w14:textId="77777777" w:rsidR="005A5832" w:rsidRPr="00086B5F" w:rsidRDefault="005A5832" w:rsidP="00215FEB">
            <w:pPr>
              <w:jc w:val="both"/>
              <w:rPr>
                <w:kern w:val="2"/>
                <w:sz w:val="22"/>
                <w:szCs w:val="22"/>
              </w:rPr>
            </w:pPr>
          </w:p>
          <w:p w14:paraId="735E0628" w14:textId="711EF76F" w:rsidR="005A5832" w:rsidRPr="00086B5F" w:rsidRDefault="005A5832" w:rsidP="00215FEB">
            <w:pPr>
              <w:jc w:val="both"/>
              <w:rPr>
                <w:kern w:val="2"/>
                <w:sz w:val="22"/>
                <w:szCs w:val="22"/>
              </w:rPr>
            </w:pPr>
          </w:p>
        </w:tc>
      </w:tr>
      <w:tr w:rsidR="005A5832" w:rsidRPr="00086B5F" w14:paraId="06F0E6CF" w14:textId="77777777" w:rsidTr="005178B1">
        <w:trPr>
          <w:trHeight w:val="300"/>
        </w:trPr>
        <w:tc>
          <w:tcPr>
            <w:tcW w:w="2704" w:type="dxa"/>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34F9ABE7" w14:textId="77777777" w:rsidR="005A5832" w:rsidRPr="00086B5F" w:rsidRDefault="005A5832" w:rsidP="00215FEB">
            <w:pPr>
              <w:jc w:val="both"/>
              <w:rPr>
                <w:kern w:val="2"/>
                <w:sz w:val="22"/>
                <w:szCs w:val="22"/>
              </w:rPr>
            </w:pPr>
          </w:p>
          <w:p w14:paraId="51D9F96E" w14:textId="77777777" w:rsidR="00C805D6" w:rsidRPr="00086B5F" w:rsidRDefault="00A10867" w:rsidP="00215FEB">
            <w:pPr>
              <w:jc w:val="both"/>
              <w:rPr>
                <w:color w:val="4472C4"/>
                <w:kern w:val="2"/>
                <w:sz w:val="22"/>
                <w:szCs w:val="22"/>
              </w:rPr>
            </w:pPr>
            <w:r w:rsidRPr="00086B5F">
              <w:rPr>
                <w:kern w:val="2"/>
                <w:sz w:val="22"/>
                <w:szCs w:val="22"/>
              </w:rPr>
              <w:t xml:space="preserve">Kartu su Prekėmis pateikiami šie dokumentai: </w:t>
            </w:r>
          </w:p>
          <w:p w14:paraId="46FD0650" w14:textId="0DB8C0D9" w:rsidR="00A42D64" w:rsidRPr="001957BF" w:rsidRDefault="00A10867" w:rsidP="00215FEB">
            <w:pPr>
              <w:pStyle w:val="ListParagraph"/>
              <w:numPr>
                <w:ilvl w:val="0"/>
                <w:numId w:val="1"/>
              </w:numPr>
              <w:jc w:val="both"/>
              <w:rPr>
                <w:color w:val="000000" w:themeColor="text1"/>
                <w:kern w:val="2"/>
                <w:sz w:val="22"/>
                <w:szCs w:val="22"/>
              </w:rPr>
            </w:pPr>
            <w:r w:rsidRPr="00EE0C0C">
              <w:rPr>
                <w:color w:val="000000" w:themeColor="text1"/>
                <w:kern w:val="2"/>
                <w:sz w:val="22"/>
                <w:szCs w:val="22"/>
              </w:rPr>
              <w:t>Prekių perdavimo-priėmimo</w:t>
            </w:r>
            <w:r w:rsidR="00C805D6" w:rsidRPr="00EE0C0C">
              <w:rPr>
                <w:color w:val="000000" w:themeColor="text1"/>
                <w:kern w:val="2"/>
                <w:sz w:val="22"/>
                <w:szCs w:val="22"/>
              </w:rPr>
              <w:t xml:space="preserve"> aktas</w:t>
            </w:r>
            <w:r w:rsidR="006F6056">
              <w:rPr>
                <w:color w:val="000000" w:themeColor="text1"/>
                <w:kern w:val="2"/>
                <w:sz w:val="22"/>
                <w:szCs w:val="22"/>
              </w:rPr>
              <w:t xml:space="preserve"> arba</w:t>
            </w:r>
            <w:r w:rsidR="006F6056" w:rsidRPr="00263EB8">
              <w:rPr>
                <w:color w:val="000000" w:themeColor="text1"/>
                <w:kern w:val="2"/>
                <w:sz w:val="22"/>
                <w:szCs w:val="22"/>
              </w:rPr>
              <w:t xml:space="preserve"> krovinio važtaraštis</w:t>
            </w:r>
            <w:r w:rsidR="00C805D6" w:rsidRPr="001957BF">
              <w:rPr>
                <w:color w:val="000000" w:themeColor="text1"/>
                <w:kern w:val="2"/>
                <w:sz w:val="22"/>
                <w:szCs w:val="22"/>
              </w:rPr>
              <w:t>;</w:t>
            </w:r>
          </w:p>
          <w:p w14:paraId="4C0CAE75" w14:textId="77777777" w:rsidR="00281BE5" w:rsidRPr="00086B5F" w:rsidRDefault="00281BE5" w:rsidP="008A2D63">
            <w:pPr>
              <w:pStyle w:val="ListParagraph"/>
              <w:jc w:val="both"/>
              <w:rPr>
                <w:color w:val="000000" w:themeColor="text1"/>
                <w:kern w:val="2"/>
                <w:sz w:val="22"/>
                <w:szCs w:val="22"/>
              </w:rPr>
            </w:pPr>
          </w:p>
          <w:p w14:paraId="669BCD58" w14:textId="2C20D237" w:rsidR="00C805D6" w:rsidRPr="00086B5F" w:rsidRDefault="00A10867" w:rsidP="00215FEB">
            <w:pPr>
              <w:jc w:val="both"/>
              <w:rPr>
                <w:kern w:val="2"/>
                <w:sz w:val="22"/>
                <w:szCs w:val="22"/>
              </w:rPr>
            </w:pPr>
            <w:r w:rsidRPr="00086B5F">
              <w:rPr>
                <w:color w:val="000000" w:themeColor="text1"/>
                <w:kern w:val="2"/>
                <w:sz w:val="22"/>
                <w:szCs w:val="22"/>
              </w:rPr>
              <w:t xml:space="preserve"> </w:t>
            </w:r>
          </w:p>
          <w:p w14:paraId="6944940F" w14:textId="3352A6F3" w:rsidR="005A5832" w:rsidRPr="00086B5F" w:rsidRDefault="00C805D6" w:rsidP="00215FEB">
            <w:pPr>
              <w:jc w:val="both"/>
              <w:rPr>
                <w:kern w:val="2"/>
                <w:sz w:val="22"/>
                <w:szCs w:val="22"/>
              </w:rPr>
            </w:pPr>
            <w:r w:rsidRPr="00086B5F">
              <w:rPr>
                <w:kern w:val="2"/>
                <w:sz w:val="22"/>
                <w:szCs w:val="22"/>
              </w:rPr>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178B1">
        <w:trPr>
          <w:trHeight w:val="300"/>
        </w:trPr>
        <w:tc>
          <w:tcPr>
            <w:tcW w:w="9634" w:type="dxa"/>
            <w:gridSpan w:val="3"/>
          </w:tcPr>
          <w:p w14:paraId="62D34121" w14:textId="77777777" w:rsidR="005A5832" w:rsidRPr="00086B5F" w:rsidRDefault="00A10867" w:rsidP="00215FEB">
            <w:pPr>
              <w:jc w:val="both"/>
              <w:rPr>
                <w:b/>
                <w:bCs/>
                <w:kern w:val="2"/>
                <w:sz w:val="22"/>
                <w:szCs w:val="22"/>
              </w:rPr>
            </w:pPr>
            <w:r w:rsidRPr="00086B5F">
              <w:rPr>
                <w:b/>
                <w:bCs/>
                <w:kern w:val="2"/>
                <w:sz w:val="22"/>
                <w:szCs w:val="22"/>
              </w:rPr>
              <w:t>5. SUTARTIES KAINA IR ATSISKAITYMO TVARKA</w:t>
            </w:r>
          </w:p>
        </w:tc>
      </w:tr>
      <w:tr w:rsidR="005A5832" w:rsidRPr="00086B5F" w14:paraId="5C4AAE35" w14:textId="77777777" w:rsidTr="005178B1">
        <w:trPr>
          <w:trHeight w:val="300"/>
        </w:trPr>
        <w:tc>
          <w:tcPr>
            <w:tcW w:w="2704"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13EA33B7" w14:textId="77777777" w:rsidR="005A5832" w:rsidRPr="00086B5F" w:rsidRDefault="00A10867" w:rsidP="00215FEB">
            <w:pPr>
              <w:jc w:val="both"/>
              <w:rPr>
                <w:kern w:val="2"/>
                <w:sz w:val="22"/>
                <w:szCs w:val="22"/>
              </w:rPr>
            </w:pPr>
            <w:r w:rsidRPr="00086B5F">
              <w:rPr>
                <w:kern w:val="2"/>
                <w:sz w:val="22"/>
                <w:szCs w:val="22"/>
              </w:rPr>
              <w:t>Fiksuoto įkainio kainodara</w:t>
            </w:r>
          </w:p>
          <w:p w14:paraId="1ACEA396" w14:textId="77777777" w:rsidR="005A5832" w:rsidRPr="00086B5F" w:rsidRDefault="005A5832" w:rsidP="00215FEB">
            <w:pPr>
              <w:jc w:val="both"/>
              <w:rPr>
                <w:kern w:val="2"/>
                <w:sz w:val="22"/>
                <w:szCs w:val="22"/>
              </w:rPr>
            </w:pPr>
          </w:p>
          <w:p w14:paraId="5A57259C" w14:textId="15420962" w:rsidR="005A5832" w:rsidRPr="00086B5F" w:rsidRDefault="005A5832" w:rsidP="00487BE7">
            <w:pPr>
              <w:jc w:val="both"/>
              <w:rPr>
                <w:color w:val="4472C4"/>
                <w:kern w:val="2"/>
                <w:sz w:val="22"/>
                <w:szCs w:val="22"/>
              </w:rPr>
            </w:pPr>
          </w:p>
        </w:tc>
      </w:tr>
      <w:tr w:rsidR="005A5832" w:rsidRPr="00086B5F" w14:paraId="07FD6C2E" w14:textId="77777777" w:rsidTr="00456F8E">
        <w:trPr>
          <w:trHeight w:val="2252"/>
        </w:trPr>
        <w:tc>
          <w:tcPr>
            <w:tcW w:w="2704" w:type="dxa"/>
          </w:tcPr>
          <w:p w14:paraId="644E7CE1" w14:textId="77777777" w:rsidR="005A5832" w:rsidRPr="00EE0C0C" w:rsidRDefault="00A10867" w:rsidP="00215FEB">
            <w:pPr>
              <w:jc w:val="both"/>
              <w:rPr>
                <w:b/>
                <w:bCs/>
                <w:kern w:val="2"/>
                <w:sz w:val="22"/>
                <w:szCs w:val="22"/>
              </w:rPr>
            </w:pPr>
            <w:r w:rsidRPr="00EE0C0C">
              <w:rPr>
                <w:b/>
                <w:bCs/>
                <w:kern w:val="2"/>
                <w:sz w:val="22"/>
                <w:szCs w:val="22"/>
              </w:rPr>
              <w:t xml:space="preserve">5.2. Pradinės Sutarties vertė ir Sutarties kaina, kai taikoma </w:t>
            </w:r>
            <w:r w:rsidRPr="00EE0C0C">
              <w:rPr>
                <w:b/>
                <w:bCs/>
                <w:kern w:val="2"/>
                <w:sz w:val="22"/>
                <w:szCs w:val="22"/>
                <w:u w:val="single"/>
              </w:rPr>
              <w:t>fiksuoto įkainio</w:t>
            </w:r>
            <w:r w:rsidRPr="00EE0C0C">
              <w:rPr>
                <w:b/>
                <w:bCs/>
                <w:kern w:val="2"/>
                <w:sz w:val="22"/>
                <w:szCs w:val="22"/>
              </w:rPr>
              <w:t xml:space="preserve"> kainodara</w:t>
            </w:r>
          </w:p>
          <w:p w14:paraId="3219B050" w14:textId="77777777" w:rsidR="005A5832" w:rsidRPr="00EE0C0C" w:rsidRDefault="005A5832" w:rsidP="00215FEB">
            <w:pPr>
              <w:jc w:val="both"/>
              <w:rPr>
                <w:b/>
                <w:bCs/>
                <w:kern w:val="2"/>
                <w:sz w:val="22"/>
                <w:szCs w:val="22"/>
              </w:rPr>
            </w:pPr>
          </w:p>
          <w:p w14:paraId="1E8DA81C" w14:textId="77777777" w:rsidR="005A5832" w:rsidRPr="00215FEB" w:rsidRDefault="005A5832" w:rsidP="00215FEB">
            <w:pPr>
              <w:jc w:val="both"/>
              <w:rPr>
                <w:b/>
                <w:bCs/>
                <w:kern w:val="2"/>
                <w:sz w:val="22"/>
                <w:szCs w:val="22"/>
                <w:highlight w:val="green"/>
              </w:rPr>
            </w:pPr>
          </w:p>
          <w:p w14:paraId="3B76F2BE" w14:textId="77777777" w:rsidR="005A5832" w:rsidRPr="00215FEB" w:rsidRDefault="005A5832" w:rsidP="00215FEB">
            <w:pPr>
              <w:jc w:val="both"/>
              <w:rPr>
                <w:b/>
                <w:bCs/>
                <w:kern w:val="2"/>
                <w:sz w:val="22"/>
                <w:szCs w:val="22"/>
                <w:highlight w:val="green"/>
              </w:rPr>
            </w:pPr>
          </w:p>
          <w:p w14:paraId="5D4B422E" w14:textId="77777777" w:rsidR="005A5832" w:rsidRPr="00215FEB" w:rsidRDefault="005A5832" w:rsidP="00215FEB">
            <w:pPr>
              <w:jc w:val="both"/>
              <w:rPr>
                <w:b/>
                <w:bCs/>
                <w:kern w:val="2"/>
                <w:sz w:val="22"/>
                <w:szCs w:val="22"/>
                <w:highlight w:val="green"/>
              </w:rPr>
            </w:pPr>
          </w:p>
          <w:p w14:paraId="2B36D2C7" w14:textId="77777777" w:rsidR="005A5832" w:rsidRPr="00215FEB" w:rsidRDefault="005A5832" w:rsidP="00215FEB">
            <w:pPr>
              <w:jc w:val="both"/>
              <w:rPr>
                <w:b/>
                <w:bCs/>
                <w:kern w:val="2"/>
                <w:sz w:val="22"/>
                <w:szCs w:val="22"/>
                <w:highlight w:val="green"/>
              </w:rPr>
            </w:pPr>
          </w:p>
          <w:p w14:paraId="7140DDA1" w14:textId="77777777" w:rsidR="005A5832" w:rsidRPr="00215FEB" w:rsidRDefault="005A5832" w:rsidP="00215FEB">
            <w:pPr>
              <w:jc w:val="both"/>
              <w:rPr>
                <w:b/>
                <w:bCs/>
                <w:kern w:val="2"/>
                <w:sz w:val="22"/>
                <w:szCs w:val="22"/>
                <w:highlight w:val="green"/>
              </w:rPr>
            </w:pPr>
          </w:p>
          <w:p w14:paraId="60835250" w14:textId="77777777" w:rsidR="005A5832" w:rsidRPr="00215FEB" w:rsidRDefault="005A5832" w:rsidP="00215FEB">
            <w:pPr>
              <w:jc w:val="both"/>
              <w:rPr>
                <w:b/>
                <w:bCs/>
                <w:kern w:val="2"/>
                <w:sz w:val="22"/>
                <w:szCs w:val="22"/>
                <w:highlight w:val="green"/>
              </w:rPr>
            </w:pPr>
          </w:p>
          <w:p w14:paraId="28F9A566" w14:textId="77777777" w:rsidR="005A5832" w:rsidRPr="00215FEB" w:rsidRDefault="005A5832" w:rsidP="00215FEB">
            <w:pPr>
              <w:jc w:val="both"/>
              <w:rPr>
                <w:b/>
                <w:bCs/>
                <w:kern w:val="2"/>
                <w:sz w:val="22"/>
                <w:szCs w:val="22"/>
                <w:highlight w:val="green"/>
              </w:rPr>
            </w:pPr>
          </w:p>
          <w:p w14:paraId="0C4B07D5" w14:textId="77777777" w:rsidR="005A5832" w:rsidRPr="00215FEB" w:rsidRDefault="005A5832" w:rsidP="00215FEB">
            <w:pPr>
              <w:jc w:val="both"/>
              <w:rPr>
                <w:b/>
                <w:bCs/>
                <w:kern w:val="2"/>
                <w:sz w:val="22"/>
                <w:szCs w:val="22"/>
                <w:highlight w:val="green"/>
              </w:rPr>
            </w:pPr>
          </w:p>
          <w:p w14:paraId="35783EB0" w14:textId="77777777" w:rsidR="005A5832" w:rsidRPr="00215FEB" w:rsidRDefault="005A5832" w:rsidP="00215FEB">
            <w:pPr>
              <w:jc w:val="both"/>
              <w:rPr>
                <w:b/>
                <w:bCs/>
                <w:kern w:val="2"/>
                <w:sz w:val="22"/>
                <w:szCs w:val="22"/>
                <w:highlight w:val="green"/>
              </w:rPr>
            </w:pPr>
          </w:p>
          <w:p w14:paraId="6109A447" w14:textId="77777777" w:rsidR="005A5832" w:rsidRPr="00215FEB" w:rsidRDefault="005A5832" w:rsidP="00215FEB">
            <w:pPr>
              <w:jc w:val="both"/>
              <w:rPr>
                <w:b/>
                <w:bCs/>
                <w:kern w:val="2"/>
                <w:sz w:val="22"/>
                <w:szCs w:val="22"/>
                <w:highlight w:val="green"/>
              </w:rPr>
            </w:pPr>
          </w:p>
          <w:p w14:paraId="49F0166D" w14:textId="77777777" w:rsidR="005A5832" w:rsidRPr="00215FEB" w:rsidRDefault="005A5832" w:rsidP="00215FEB">
            <w:pPr>
              <w:jc w:val="both"/>
              <w:rPr>
                <w:b/>
                <w:bCs/>
                <w:kern w:val="2"/>
                <w:sz w:val="22"/>
                <w:szCs w:val="22"/>
                <w:highlight w:val="green"/>
              </w:rPr>
            </w:pPr>
          </w:p>
          <w:p w14:paraId="1A993D40" w14:textId="77777777" w:rsidR="005A5832" w:rsidRPr="00215FEB" w:rsidRDefault="005A5832" w:rsidP="00215FEB">
            <w:pPr>
              <w:jc w:val="both"/>
              <w:rPr>
                <w:b/>
                <w:bCs/>
                <w:kern w:val="2"/>
                <w:sz w:val="22"/>
                <w:szCs w:val="22"/>
                <w:highlight w:val="green"/>
              </w:rPr>
            </w:pPr>
          </w:p>
          <w:p w14:paraId="03CF7813" w14:textId="77777777" w:rsidR="005A5832" w:rsidRPr="00215FEB" w:rsidRDefault="005A5832" w:rsidP="00215FEB">
            <w:pPr>
              <w:jc w:val="both"/>
              <w:rPr>
                <w:b/>
                <w:bCs/>
                <w:kern w:val="2"/>
                <w:sz w:val="22"/>
                <w:szCs w:val="22"/>
                <w:highlight w:val="green"/>
              </w:rPr>
            </w:pPr>
          </w:p>
          <w:p w14:paraId="493E30BE" w14:textId="77777777" w:rsidR="005A5832" w:rsidRPr="00215FEB" w:rsidRDefault="005A5832" w:rsidP="00215FEB">
            <w:pPr>
              <w:jc w:val="both"/>
              <w:rPr>
                <w:b/>
                <w:bCs/>
                <w:kern w:val="2"/>
                <w:sz w:val="22"/>
                <w:szCs w:val="22"/>
                <w:highlight w:val="green"/>
              </w:rPr>
            </w:pPr>
          </w:p>
          <w:p w14:paraId="71E0B992" w14:textId="77777777" w:rsidR="005A5832" w:rsidRPr="00215FEB" w:rsidRDefault="005A5832" w:rsidP="00215FEB">
            <w:pPr>
              <w:jc w:val="both"/>
              <w:rPr>
                <w:b/>
                <w:bCs/>
                <w:kern w:val="2"/>
                <w:sz w:val="22"/>
                <w:szCs w:val="22"/>
                <w:highlight w:val="green"/>
              </w:rPr>
            </w:pPr>
          </w:p>
          <w:p w14:paraId="553BF9FE" w14:textId="77777777" w:rsidR="005A5832" w:rsidRPr="00215FEB" w:rsidRDefault="005A5832" w:rsidP="00215FEB">
            <w:pPr>
              <w:jc w:val="both"/>
              <w:rPr>
                <w:b/>
                <w:bCs/>
                <w:kern w:val="2"/>
                <w:sz w:val="22"/>
                <w:szCs w:val="22"/>
                <w:highlight w:val="green"/>
              </w:rPr>
            </w:pPr>
          </w:p>
          <w:p w14:paraId="78F26B19" w14:textId="77777777" w:rsidR="005A5832" w:rsidRPr="00215FEB" w:rsidRDefault="005A5832" w:rsidP="00215FEB">
            <w:pPr>
              <w:jc w:val="both"/>
              <w:rPr>
                <w:b/>
                <w:bCs/>
                <w:kern w:val="2"/>
                <w:sz w:val="22"/>
                <w:szCs w:val="22"/>
                <w:highlight w:val="green"/>
              </w:rPr>
            </w:pPr>
          </w:p>
          <w:p w14:paraId="07039885" w14:textId="77777777" w:rsidR="005A5832" w:rsidRPr="00215FEB" w:rsidRDefault="005A5832" w:rsidP="00215FEB">
            <w:pPr>
              <w:jc w:val="both"/>
              <w:rPr>
                <w:b/>
                <w:bCs/>
                <w:kern w:val="2"/>
                <w:sz w:val="22"/>
                <w:szCs w:val="22"/>
                <w:highlight w:val="green"/>
              </w:rPr>
            </w:pPr>
          </w:p>
          <w:p w14:paraId="2FFED24D" w14:textId="77777777" w:rsidR="005A5832" w:rsidRPr="00215FEB" w:rsidRDefault="005A5832" w:rsidP="00215FEB">
            <w:pPr>
              <w:jc w:val="both"/>
              <w:rPr>
                <w:b/>
                <w:bCs/>
                <w:kern w:val="2"/>
                <w:sz w:val="22"/>
                <w:szCs w:val="22"/>
                <w:highlight w:val="green"/>
              </w:rPr>
            </w:pPr>
          </w:p>
          <w:p w14:paraId="222006F9" w14:textId="77777777" w:rsidR="005A5832" w:rsidRPr="00215FEB" w:rsidRDefault="005A5832" w:rsidP="00EE0C0C">
            <w:pPr>
              <w:jc w:val="both"/>
              <w:rPr>
                <w:b/>
                <w:bCs/>
                <w:kern w:val="2"/>
                <w:sz w:val="22"/>
                <w:szCs w:val="22"/>
                <w:highlight w:val="green"/>
              </w:rPr>
            </w:pPr>
          </w:p>
        </w:tc>
        <w:tc>
          <w:tcPr>
            <w:tcW w:w="6930" w:type="dxa"/>
            <w:gridSpan w:val="2"/>
          </w:tcPr>
          <w:p w14:paraId="259D1CA9" w14:textId="1F9600AA" w:rsidR="00A540D9" w:rsidRPr="004D2DD8" w:rsidRDefault="00A540D9" w:rsidP="00A540D9">
            <w:pPr>
              <w:jc w:val="both"/>
              <w:rPr>
                <w:color w:val="000000"/>
                <w:kern w:val="2"/>
                <w:sz w:val="22"/>
                <w:szCs w:val="22"/>
              </w:rPr>
            </w:pPr>
            <w:r w:rsidRPr="004D2DD8">
              <w:rPr>
                <w:color w:val="000000"/>
                <w:kern w:val="2"/>
                <w:sz w:val="22"/>
                <w:szCs w:val="22"/>
              </w:rPr>
              <w:lastRenderedPageBreak/>
              <w:t xml:space="preserve">Pradinės Sutarties vertė yra </w:t>
            </w:r>
            <w:r w:rsidR="008857C0" w:rsidRPr="004D2DD8">
              <w:rPr>
                <w:color w:val="000000"/>
                <w:kern w:val="2"/>
                <w:sz w:val="22"/>
                <w:szCs w:val="22"/>
              </w:rPr>
              <w:t>110 </w:t>
            </w:r>
            <w:r w:rsidR="00EA6FC8" w:rsidRPr="004D2DD8">
              <w:rPr>
                <w:color w:val="000000"/>
                <w:kern w:val="2"/>
                <w:sz w:val="22"/>
                <w:szCs w:val="22"/>
              </w:rPr>
              <w:t>000</w:t>
            </w:r>
            <w:r w:rsidR="008E6D40" w:rsidRPr="004D2DD8">
              <w:rPr>
                <w:color w:val="000000"/>
                <w:kern w:val="2"/>
                <w:sz w:val="22"/>
                <w:szCs w:val="22"/>
              </w:rPr>
              <w:t>,00</w:t>
            </w:r>
            <w:r w:rsidRPr="004D2DD8">
              <w:rPr>
                <w:color w:val="000000"/>
                <w:kern w:val="2"/>
                <w:sz w:val="22"/>
                <w:szCs w:val="22"/>
              </w:rPr>
              <w:t xml:space="preserve"> Eur, </w:t>
            </w:r>
            <w:r w:rsidR="003A364C" w:rsidRPr="004D2DD8">
              <w:rPr>
                <w:color w:val="000000"/>
                <w:kern w:val="2"/>
                <w:sz w:val="22"/>
                <w:szCs w:val="22"/>
              </w:rPr>
              <w:t>(</w:t>
            </w:r>
            <w:r w:rsidR="008857C0" w:rsidRPr="004D2DD8">
              <w:rPr>
                <w:color w:val="000000"/>
                <w:kern w:val="2"/>
                <w:sz w:val="22"/>
                <w:szCs w:val="22"/>
              </w:rPr>
              <w:t>vienas šimtas dešimt tūkstančių</w:t>
            </w:r>
            <w:r w:rsidR="003A364C" w:rsidRPr="004D2DD8">
              <w:rPr>
                <w:color w:val="000000"/>
                <w:kern w:val="2"/>
                <w:sz w:val="22"/>
                <w:szCs w:val="22"/>
              </w:rPr>
              <w:t xml:space="preserve"> </w:t>
            </w:r>
            <w:r w:rsidR="00012433" w:rsidRPr="004D2DD8">
              <w:rPr>
                <w:color w:val="000000"/>
                <w:kern w:val="2"/>
                <w:sz w:val="22"/>
                <w:szCs w:val="22"/>
              </w:rPr>
              <w:t>eurų, 00 ct</w:t>
            </w:r>
            <w:r w:rsidR="003A364C" w:rsidRPr="004D2DD8">
              <w:rPr>
                <w:color w:val="000000"/>
                <w:kern w:val="2"/>
                <w:sz w:val="22"/>
                <w:szCs w:val="22"/>
              </w:rPr>
              <w:t>)</w:t>
            </w:r>
            <w:r w:rsidRPr="004D2DD8">
              <w:rPr>
                <w:color w:val="000000"/>
                <w:kern w:val="2"/>
                <w:sz w:val="22"/>
                <w:szCs w:val="22"/>
              </w:rPr>
              <w:t xml:space="preserve"> be pridėtinės vertės mokesčio (toliau – PVM). </w:t>
            </w:r>
          </w:p>
          <w:p w14:paraId="176133D9" w14:textId="452F9464" w:rsidR="00A540D9" w:rsidRPr="004D2DD8" w:rsidRDefault="00A540D9" w:rsidP="00A540D9">
            <w:pPr>
              <w:jc w:val="both"/>
              <w:rPr>
                <w:color w:val="000000"/>
                <w:kern w:val="2"/>
                <w:sz w:val="22"/>
                <w:szCs w:val="22"/>
              </w:rPr>
            </w:pPr>
            <w:r w:rsidRPr="004D2DD8">
              <w:rPr>
                <w:color w:val="000000"/>
                <w:kern w:val="2"/>
                <w:sz w:val="22"/>
                <w:szCs w:val="22"/>
              </w:rPr>
              <w:t xml:space="preserve">PVM sudaro </w:t>
            </w:r>
            <w:r w:rsidR="00724B92" w:rsidRPr="004D2DD8">
              <w:rPr>
                <w:color w:val="000000"/>
                <w:kern w:val="2"/>
                <w:sz w:val="22"/>
                <w:szCs w:val="22"/>
              </w:rPr>
              <w:t>23 100</w:t>
            </w:r>
            <w:r w:rsidR="007B6832" w:rsidRPr="004D2DD8">
              <w:rPr>
                <w:color w:val="000000"/>
                <w:kern w:val="2"/>
                <w:sz w:val="22"/>
                <w:szCs w:val="22"/>
              </w:rPr>
              <w:t>,00</w:t>
            </w:r>
            <w:r w:rsidRPr="004D2DD8">
              <w:rPr>
                <w:color w:val="000000"/>
                <w:kern w:val="2"/>
                <w:sz w:val="22"/>
                <w:szCs w:val="22"/>
              </w:rPr>
              <w:t xml:space="preserve"> Eur, (</w:t>
            </w:r>
            <w:r w:rsidR="00724B92" w:rsidRPr="004D2DD8">
              <w:rPr>
                <w:color w:val="000000"/>
                <w:kern w:val="2"/>
                <w:sz w:val="22"/>
                <w:szCs w:val="22"/>
              </w:rPr>
              <w:t xml:space="preserve">dvidešimt trys </w:t>
            </w:r>
            <w:r w:rsidR="00D9342A" w:rsidRPr="004D2DD8">
              <w:rPr>
                <w:color w:val="000000"/>
                <w:kern w:val="2"/>
                <w:sz w:val="22"/>
                <w:szCs w:val="22"/>
              </w:rPr>
              <w:t xml:space="preserve"> tūkstančiai </w:t>
            </w:r>
            <w:r w:rsidR="00721619" w:rsidRPr="004D2DD8">
              <w:rPr>
                <w:color w:val="000000"/>
                <w:kern w:val="2"/>
                <w:sz w:val="22"/>
                <w:szCs w:val="22"/>
              </w:rPr>
              <w:t xml:space="preserve"> </w:t>
            </w:r>
            <w:r w:rsidR="00724B92" w:rsidRPr="004D2DD8">
              <w:rPr>
                <w:color w:val="000000"/>
                <w:kern w:val="2"/>
                <w:sz w:val="22"/>
                <w:szCs w:val="22"/>
              </w:rPr>
              <w:t xml:space="preserve">vienas šimtas </w:t>
            </w:r>
            <w:r w:rsidR="00721619" w:rsidRPr="004D2DD8">
              <w:rPr>
                <w:color w:val="000000"/>
                <w:kern w:val="2"/>
                <w:sz w:val="22"/>
                <w:szCs w:val="22"/>
              </w:rPr>
              <w:t>eur</w:t>
            </w:r>
            <w:r w:rsidR="00724B92" w:rsidRPr="004D2DD8">
              <w:rPr>
                <w:color w:val="000000"/>
                <w:kern w:val="2"/>
                <w:sz w:val="22"/>
                <w:szCs w:val="22"/>
              </w:rPr>
              <w:t>ų</w:t>
            </w:r>
            <w:r w:rsidR="00721619" w:rsidRPr="004D2DD8">
              <w:rPr>
                <w:color w:val="000000"/>
                <w:kern w:val="2"/>
                <w:sz w:val="22"/>
                <w:szCs w:val="22"/>
              </w:rPr>
              <w:t>, 00 ct</w:t>
            </w:r>
            <w:r w:rsidRPr="004D2DD8">
              <w:rPr>
                <w:color w:val="000000"/>
                <w:kern w:val="2"/>
                <w:sz w:val="22"/>
                <w:szCs w:val="22"/>
              </w:rPr>
              <w:t>).</w:t>
            </w:r>
          </w:p>
          <w:p w14:paraId="070EC502" w14:textId="5DA1B095" w:rsidR="00A540D9" w:rsidRPr="004D2DD8" w:rsidRDefault="00A540D9" w:rsidP="00A540D9">
            <w:pPr>
              <w:jc w:val="both"/>
              <w:rPr>
                <w:color w:val="000000"/>
                <w:kern w:val="2"/>
                <w:sz w:val="22"/>
                <w:szCs w:val="22"/>
              </w:rPr>
            </w:pPr>
            <w:r w:rsidRPr="004D2DD8">
              <w:rPr>
                <w:color w:val="000000"/>
                <w:kern w:val="2"/>
                <w:sz w:val="22"/>
                <w:szCs w:val="22"/>
              </w:rPr>
              <w:t xml:space="preserve">Sutarties kaina yra </w:t>
            </w:r>
            <w:r w:rsidR="00724B92" w:rsidRPr="004D2DD8">
              <w:rPr>
                <w:color w:val="000000"/>
                <w:kern w:val="2"/>
                <w:sz w:val="22"/>
                <w:szCs w:val="22"/>
              </w:rPr>
              <w:t>133 100</w:t>
            </w:r>
            <w:r w:rsidR="000373F5" w:rsidRPr="004D2DD8">
              <w:rPr>
                <w:color w:val="000000"/>
                <w:kern w:val="2"/>
                <w:sz w:val="22"/>
                <w:szCs w:val="22"/>
              </w:rPr>
              <w:t>,00</w:t>
            </w:r>
            <w:r w:rsidRPr="004D2DD8">
              <w:rPr>
                <w:color w:val="000000"/>
                <w:kern w:val="2"/>
                <w:sz w:val="22"/>
                <w:szCs w:val="22"/>
              </w:rPr>
              <w:t xml:space="preserve"> Eur, </w:t>
            </w:r>
            <w:r w:rsidR="000373F5" w:rsidRPr="004D2DD8">
              <w:rPr>
                <w:color w:val="000000"/>
                <w:kern w:val="2"/>
                <w:sz w:val="22"/>
                <w:szCs w:val="22"/>
              </w:rPr>
              <w:t>(</w:t>
            </w:r>
            <w:r w:rsidR="00724B92" w:rsidRPr="004D2DD8">
              <w:rPr>
                <w:color w:val="000000"/>
                <w:kern w:val="2"/>
                <w:sz w:val="22"/>
                <w:szCs w:val="22"/>
              </w:rPr>
              <w:t>vienas šimtas trisdešimt trys tūkstančiai vienas šimtas eurų</w:t>
            </w:r>
            <w:r w:rsidR="00721619" w:rsidRPr="004D2DD8">
              <w:rPr>
                <w:color w:val="000000"/>
                <w:kern w:val="2"/>
                <w:sz w:val="22"/>
                <w:szCs w:val="22"/>
              </w:rPr>
              <w:t>, 00 ct</w:t>
            </w:r>
            <w:r w:rsidR="004B457B" w:rsidRPr="004D2DD8">
              <w:rPr>
                <w:color w:val="000000"/>
                <w:kern w:val="2"/>
                <w:sz w:val="22"/>
                <w:szCs w:val="22"/>
              </w:rPr>
              <w:t>)</w:t>
            </w:r>
            <w:r w:rsidRPr="004D2DD8">
              <w:rPr>
                <w:color w:val="000000"/>
                <w:kern w:val="2"/>
                <w:sz w:val="22"/>
                <w:szCs w:val="22"/>
              </w:rPr>
              <w:t xml:space="preserve"> su PVM.</w:t>
            </w:r>
          </w:p>
          <w:p w14:paraId="5BB17F8D" w14:textId="77777777" w:rsidR="00A540D9" w:rsidRPr="004D2DD8" w:rsidRDefault="00A540D9" w:rsidP="00A540D9">
            <w:pPr>
              <w:jc w:val="both"/>
              <w:rPr>
                <w:color w:val="000000"/>
                <w:kern w:val="2"/>
                <w:sz w:val="22"/>
                <w:szCs w:val="22"/>
              </w:rPr>
            </w:pPr>
          </w:p>
          <w:p w14:paraId="4377373D" w14:textId="4EFB1644" w:rsidR="00A540D9" w:rsidRPr="00EE0C0C" w:rsidRDefault="00A540D9" w:rsidP="00A540D9">
            <w:pPr>
              <w:jc w:val="both"/>
              <w:rPr>
                <w:color w:val="000000"/>
                <w:kern w:val="2"/>
                <w:sz w:val="22"/>
                <w:szCs w:val="22"/>
              </w:rPr>
            </w:pPr>
            <w:r w:rsidRPr="00EE0C0C">
              <w:rPr>
                <w:color w:val="000000"/>
                <w:kern w:val="2"/>
                <w:sz w:val="22"/>
                <w:szCs w:val="22"/>
              </w:rPr>
              <w:t xml:space="preserve">Už  Sutarties priede Nr. 1  „Techninė specifikacija“ neišvardintas, tačiau su pirkimo objektu susijusias </w:t>
            </w:r>
            <w:r w:rsidRPr="00EE0C0C">
              <w:rPr>
                <w:b/>
                <w:color w:val="000000"/>
                <w:kern w:val="2"/>
                <w:sz w:val="22"/>
                <w:szCs w:val="22"/>
              </w:rPr>
              <w:t>Papildomas prekes</w:t>
            </w:r>
            <w:r w:rsidRPr="00EE0C0C">
              <w:rPr>
                <w:color w:val="000000"/>
                <w:kern w:val="2"/>
                <w:sz w:val="22"/>
                <w:szCs w:val="22"/>
              </w:rPr>
              <w:t xml:space="preserve">, neviršijant 10%  Pradinės sutarties vertės, bus apmokama ne didesnėmis nei užsakymo dieną Tiekėjo prekybos vietoje, kataloge ar interneto svetainėje nurodytomis galiojančiomis šių prekių kainomis arba, jei tokios kainos neskelbiamos, Tiekėjo pasiūlytomis, konkurencingomis ir rinką atitinkančiomis kainomis. Papildomų prekių kaina su Pirkėju turi būti derinama iš anksto. Gavęs </w:t>
            </w:r>
            <w:r w:rsidRPr="00EE0C0C">
              <w:rPr>
                <w:color w:val="000000"/>
                <w:kern w:val="2"/>
                <w:sz w:val="22"/>
                <w:szCs w:val="22"/>
              </w:rPr>
              <w:lastRenderedPageBreak/>
              <w:t>Tiekėjo pateiktas Papildomų prekių kainas (komercinį pasiūlymą), Pirkėjas atlieka rinkos kainų tyrimą (apklausą telefonu ir / ar raštu, ir / ar paiešką elektroninėje erdvėje ar kt.), tokiu būdu įvertindamas, ar Tiekėjo pateiktos Papildomų prekių kainos atitinka rinkos kainas. Nustačius, kad Tiekėjo pasiūlytos Papildomų prekių kainos yra didesnės nei rinkos, Pirkėjas prašo Tiekėjo jas sumažinti. Tiekėjui nesutikus sumažinti Papildomų prekių kainos iki rinkos kainos, Pirkėjas pasilieka teisę Papildomas prekes įsigyti atskiru pirkimu</w:t>
            </w:r>
            <w:r>
              <w:rPr>
                <w:color w:val="000000"/>
                <w:kern w:val="2"/>
                <w:sz w:val="22"/>
                <w:szCs w:val="22"/>
              </w:rPr>
              <w:t>.</w:t>
            </w:r>
          </w:p>
          <w:p w14:paraId="4F8EF208" w14:textId="77777777" w:rsidR="00A540D9" w:rsidRPr="00EE0C0C" w:rsidRDefault="00A540D9" w:rsidP="00A540D9">
            <w:pPr>
              <w:jc w:val="both"/>
              <w:rPr>
                <w:color w:val="000000"/>
                <w:kern w:val="2"/>
                <w:sz w:val="22"/>
                <w:szCs w:val="22"/>
              </w:rPr>
            </w:pPr>
          </w:p>
          <w:p w14:paraId="39E7F2B3" w14:textId="421D7B5F" w:rsidR="00A540D9" w:rsidRPr="00EE0C0C" w:rsidRDefault="00A540D9" w:rsidP="00A540D9">
            <w:pPr>
              <w:jc w:val="both"/>
              <w:rPr>
                <w:color w:val="000000" w:themeColor="text1"/>
                <w:kern w:val="2"/>
                <w:sz w:val="22"/>
                <w:szCs w:val="22"/>
              </w:rPr>
            </w:pPr>
            <w:r w:rsidRPr="00EE0C0C">
              <w:rPr>
                <w:color w:val="000000" w:themeColor="text1"/>
                <w:kern w:val="2"/>
                <w:sz w:val="22"/>
                <w:szCs w:val="22"/>
              </w:rPr>
              <w:t>*</w:t>
            </w:r>
            <w:r w:rsidRPr="00EE0C0C">
              <w:rPr>
                <w:color w:val="FF0000"/>
                <w:kern w:val="2"/>
                <w:sz w:val="22"/>
                <w:szCs w:val="22"/>
              </w:rPr>
              <w:t xml:space="preserve"> </w:t>
            </w:r>
            <w:r w:rsidRPr="00EE0C0C">
              <w:rPr>
                <w:color w:val="000000" w:themeColor="text1"/>
                <w:kern w:val="2"/>
                <w:sz w:val="22"/>
                <w:szCs w:val="22"/>
              </w:rPr>
              <w:t xml:space="preserve">Pirkėjas neįsipareigoja išpirkti maksimalaus Prekių kiekio ar bet kokios jo dalies. </w:t>
            </w:r>
          </w:p>
          <w:p w14:paraId="339576DB" w14:textId="623F639C" w:rsidR="00F40B75" w:rsidRPr="00215FEB" w:rsidRDefault="00721619" w:rsidP="00EE0C0C">
            <w:pPr>
              <w:spacing w:line="276" w:lineRule="auto"/>
              <w:jc w:val="both"/>
              <w:rPr>
                <w:color w:val="000000"/>
                <w:kern w:val="2"/>
                <w:sz w:val="22"/>
                <w:szCs w:val="22"/>
                <w:highlight w:val="green"/>
              </w:rPr>
            </w:pPr>
            <w:r>
              <w:rPr>
                <w:color w:val="000000" w:themeColor="text1"/>
                <w:sz w:val="22"/>
                <w:szCs w:val="22"/>
              </w:rPr>
              <w:t>*</w:t>
            </w:r>
            <w:r w:rsidR="00A540D9" w:rsidRPr="00EE0C0C">
              <w:rPr>
                <w:color w:val="000000" w:themeColor="text1"/>
                <w:sz w:val="22"/>
                <w:szCs w:val="22"/>
              </w:rPr>
              <w:t xml:space="preserve">*Tiekėjas gali vienašališkai taikyti papildomas nuolaidas atskiroms sąskaitoms. </w:t>
            </w:r>
          </w:p>
        </w:tc>
      </w:tr>
      <w:tr w:rsidR="005A5832" w:rsidRPr="00086B5F" w14:paraId="1AB34617" w14:textId="77777777" w:rsidTr="005178B1">
        <w:trPr>
          <w:trHeight w:val="2976"/>
        </w:trPr>
        <w:tc>
          <w:tcPr>
            <w:tcW w:w="2704" w:type="dxa"/>
          </w:tcPr>
          <w:p w14:paraId="152CCDD9" w14:textId="77777777" w:rsidR="005A5832" w:rsidRPr="00086B5F" w:rsidRDefault="00A10867" w:rsidP="00215FEB">
            <w:pPr>
              <w:jc w:val="both"/>
              <w:rPr>
                <w:b/>
                <w:bCs/>
                <w:kern w:val="2"/>
                <w:sz w:val="22"/>
                <w:szCs w:val="22"/>
              </w:rPr>
            </w:pPr>
            <w:r w:rsidRPr="00086B5F">
              <w:rPr>
                <w:b/>
                <w:bCs/>
                <w:kern w:val="2"/>
                <w:sz w:val="22"/>
                <w:szCs w:val="22"/>
              </w:rPr>
              <w:lastRenderedPageBreak/>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p w14:paraId="72E1C34A" w14:textId="77777777" w:rsidR="005A5832" w:rsidRPr="00086B5F" w:rsidRDefault="005A5832" w:rsidP="00215FEB">
            <w:pPr>
              <w:jc w:val="both"/>
              <w:rPr>
                <w:b/>
                <w:bCs/>
                <w:kern w:val="2"/>
                <w:sz w:val="22"/>
                <w:szCs w:val="22"/>
              </w:rPr>
            </w:pPr>
          </w:p>
          <w:p w14:paraId="5A0DD655" w14:textId="77777777" w:rsidR="005A5832" w:rsidRPr="00086B5F" w:rsidRDefault="005A5832" w:rsidP="00215FEB">
            <w:pPr>
              <w:jc w:val="both"/>
              <w:rPr>
                <w:kern w:val="2"/>
                <w:sz w:val="22"/>
                <w:szCs w:val="22"/>
              </w:rPr>
            </w:pPr>
          </w:p>
        </w:tc>
        <w:tc>
          <w:tcPr>
            <w:tcW w:w="6930" w:type="dxa"/>
            <w:gridSpan w:val="2"/>
          </w:tcPr>
          <w:p w14:paraId="3A5FD3A7" w14:textId="77777777" w:rsidR="00F43B8C" w:rsidRPr="00086B5F" w:rsidRDefault="00F43B8C" w:rsidP="00215FEB">
            <w:pPr>
              <w:jc w:val="both"/>
              <w:rPr>
                <w:color w:val="4472C4"/>
                <w:kern w:val="2"/>
                <w:sz w:val="22"/>
                <w:szCs w:val="22"/>
              </w:rPr>
            </w:pPr>
          </w:p>
          <w:p w14:paraId="05A3958A" w14:textId="21929F7C" w:rsidR="005A5832" w:rsidRPr="00EE0C0C" w:rsidRDefault="00B00DD2" w:rsidP="00215FEB">
            <w:pPr>
              <w:jc w:val="both"/>
              <w:rPr>
                <w:kern w:val="2"/>
                <w:sz w:val="22"/>
                <w:szCs w:val="22"/>
              </w:rPr>
            </w:pPr>
            <w:r w:rsidRPr="00EE0C0C">
              <w:rPr>
                <w:kern w:val="2"/>
                <w:sz w:val="22"/>
                <w:szCs w:val="22"/>
              </w:rPr>
              <w:t>Sutartie</w:t>
            </w:r>
            <w:r w:rsidR="000114B9">
              <w:rPr>
                <w:kern w:val="2"/>
                <w:sz w:val="22"/>
                <w:szCs w:val="22"/>
              </w:rPr>
              <w:t>s</w:t>
            </w:r>
            <w:r w:rsidRPr="00EE0C0C">
              <w:rPr>
                <w:kern w:val="2"/>
                <w:sz w:val="22"/>
                <w:szCs w:val="22"/>
              </w:rPr>
              <w:t xml:space="preserve"> įkainiai</w:t>
            </w:r>
            <w:r w:rsidR="00A10867" w:rsidRPr="00EE0C0C">
              <w:rPr>
                <w:color w:val="000000" w:themeColor="text1"/>
                <w:kern w:val="2"/>
                <w:sz w:val="22"/>
                <w:szCs w:val="22"/>
              </w:rPr>
              <w:t xml:space="preserve"> </w:t>
            </w:r>
            <w:r w:rsidR="00A10867" w:rsidRPr="00EE0C0C">
              <w:rPr>
                <w:kern w:val="2"/>
                <w:sz w:val="22"/>
                <w:szCs w:val="22"/>
              </w:rPr>
              <w:t>bus perskaičiuojami:</w:t>
            </w:r>
          </w:p>
          <w:p w14:paraId="7B45A0D6" w14:textId="77777777" w:rsidR="008449D7" w:rsidRPr="00EE0C0C" w:rsidRDefault="008449D7" w:rsidP="00215FEB">
            <w:pPr>
              <w:jc w:val="both"/>
              <w:rPr>
                <w:kern w:val="2"/>
                <w:sz w:val="22"/>
                <w:szCs w:val="22"/>
              </w:rPr>
            </w:pPr>
          </w:p>
          <w:p w14:paraId="6FAC7917" w14:textId="77777777" w:rsidR="005A5832" w:rsidRPr="00EE0C0C" w:rsidRDefault="00A10867" w:rsidP="00215FEB">
            <w:pPr>
              <w:jc w:val="both"/>
              <w:rPr>
                <w:color w:val="FF0000"/>
                <w:kern w:val="2"/>
                <w:sz w:val="22"/>
                <w:szCs w:val="22"/>
              </w:rPr>
            </w:pPr>
            <w:r w:rsidRPr="00EE0C0C">
              <w:rPr>
                <w:kern w:val="2"/>
                <w:sz w:val="22"/>
                <w:szCs w:val="22"/>
              </w:rPr>
              <w:t>5.3.1. dėl PVM tarifo pasikeitimo;</w:t>
            </w:r>
          </w:p>
          <w:p w14:paraId="46AE5CC5" w14:textId="440E912A" w:rsidR="005A5832" w:rsidRPr="00EE0C0C" w:rsidRDefault="00A10867" w:rsidP="00215FEB">
            <w:pPr>
              <w:jc w:val="both"/>
              <w:rPr>
                <w:color w:val="000000" w:themeColor="text1"/>
                <w:kern w:val="2"/>
                <w:sz w:val="22"/>
                <w:szCs w:val="22"/>
              </w:rPr>
            </w:pPr>
            <w:r w:rsidRPr="00EE0C0C">
              <w:rPr>
                <w:color w:val="000000" w:themeColor="text1"/>
                <w:kern w:val="2"/>
                <w:sz w:val="22"/>
                <w:szCs w:val="22"/>
              </w:rPr>
              <w:t xml:space="preserve">5.3.2. </w:t>
            </w:r>
            <w:r w:rsidR="00CF5821" w:rsidRPr="00EE0C0C">
              <w:rPr>
                <w:kern w:val="2"/>
                <w:sz w:val="22"/>
                <w:szCs w:val="22"/>
              </w:rPr>
              <w:t>Netaikoma</w:t>
            </w:r>
            <w:r w:rsidR="00CF5821" w:rsidRPr="00EE0C0C">
              <w:rPr>
                <w:color w:val="000000" w:themeColor="text1"/>
                <w:kern w:val="2"/>
                <w:sz w:val="22"/>
                <w:szCs w:val="22"/>
              </w:rPr>
              <w:t>.</w:t>
            </w:r>
          </w:p>
          <w:p w14:paraId="2A29BD52" w14:textId="42F43179" w:rsidR="005A5832" w:rsidRPr="00EE0C0C" w:rsidRDefault="00A10867" w:rsidP="00215FEB">
            <w:pPr>
              <w:jc w:val="both"/>
              <w:rPr>
                <w:color w:val="000000" w:themeColor="text1"/>
                <w:kern w:val="2"/>
                <w:sz w:val="22"/>
                <w:szCs w:val="22"/>
              </w:rPr>
            </w:pPr>
            <w:r w:rsidRPr="00EE0C0C">
              <w:rPr>
                <w:color w:val="000000" w:themeColor="text1"/>
                <w:kern w:val="2"/>
                <w:sz w:val="22"/>
                <w:szCs w:val="22"/>
              </w:rPr>
              <w:t>5.3.3. dėl kainų lygio pokyčio</w:t>
            </w:r>
            <w:r w:rsidRPr="00EE0C0C">
              <w:rPr>
                <w:i/>
                <w:color w:val="000000" w:themeColor="text1"/>
                <w:kern w:val="2"/>
                <w:sz w:val="22"/>
                <w:szCs w:val="22"/>
              </w:rPr>
              <w:t>;</w:t>
            </w:r>
          </w:p>
          <w:p w14:paraId="1E50BEC5" w14:textId="6B7AC4A7" w:rsidR="005A5832" w:rsidRPr="00086B5F" w:rsidRDefault="00A10867" w:rsidP="00215FEB">
            <w:pPr>
              <w:jc w:val="both"/>
              <w:rPr>
                <w:color w:val="FF0000"/>
                <w:kern w:val="2"/>
                <w:sz w:val="22"/>
                <w:szCs w:val="22"/>
              </w:rPr>
            </w:pPr>
            <w:r w:rsidRPr="00EE0C0C">
              <w:rPr>
                <w:color w:val="000000" w:themeColor="text1"/>
                <w:kern w:val="2"/>
                <w:sz w:val="22"/>
                <w:szCs w:val="22"/>
              </w:rPr>
              <w:t xml:space="preserve">5.3.4. </w:t>
            </w:r>
            <w:r w:rsidR="00CF5821" w:rsidRPr="00D866C8">
              <w:rPr>
                <w:color w:val="000000" w:themeColor="text1"/>
                <w:kern w:val="2"/>
                <w:sz w:val="22"/>
                <w:szCs w:val="22"/>
              </w:rPr>
              <w:t>Netaikoma</w:t>
            </w:r>
            <w:r w:rsidR="00CF5821" w:rsidRPr="000114B9">
              <w:rPr>
                <w:color w:val="000000" w:themeColor="text1"/>
                <w:kern w:val="2"/>
                <w:sz w:val="22"/>
                <w:szCs w:val="22"/>
              </w:rPr>
              <w:t>.</w:t>
            </w:r>
          </w:p>
        </w:tc>
      </w:tr>
      <w:tr w:rsidR="005A5832" w:rsidRPr="00086B5F" w14:paraId="2EC723A1" w14:textId="77777777" w:rsidTr="005178B1">
        <w:trPr>
          <w:trHeight w:val="300"/>
        </w:trPr>
        <w:tc>
          <w:tcPr>
            <w:tcW w:w="2704"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201C4E82" w:rsidR="005A5832" w:rsidRPr="00086B5F" w:rsidRDefault="00A10867" w:rsidP="00215FEB">
            <w:pPr>
              <w:jc w:val="both"/>
              <w:rPr>
                <w:kern w:val="2"/>
                <w:sz w:val="22"/>
                <w:szCs w:val="22"/>
              </w:rPr>
            </w:pPr>
            <w:r w:rsidRPr="00086B5F">
              <w:rPr>
                <w:kern w:val="2"/>
                <w:sz w:val="22"/>
                <w:szCs w:val="22"/>
              </w:rPr>
              <w:t>Jeigu Sutarties vykdymo metu pasikeičia PVM mokėjimą reglamentuojantys teisės aktai, darantys tiesioginę įtaką Tiekėjo tiekiamų Prekių Sutartyje nurodyt</w:t>
            </w:r>
            <w:r w:rsidR="00B00DD2">
              <w:rPr>
                <w:kern w:val="2"/>
                <w:sz w:val="22"/>
                <w:szCs w:val="22"/>
              </w:rPr>
              <w:t>iems</w:t>
            </w:r>
            <w:r w:rsidRPr="00086B5F">
              <w:rPr>
                <w:kern w:val="2"/>
                <w:sz w:val="22"/>
                <w:szCs w:val="22"/>
              </w:rPr>
              <w:t xml:space="preserve"> įkainiams, Sutarties įkainiai perskaičiuojami nekeičiant Prekių  įkainio be PVM. </w:t>
            </w:r>
          </w:p>
          <w:p w14:paraId="7B59774C" w14:textId="77777777" w:rsidR="008449D7" w:rsidRPr="00086B5F" w:rsidRDefault="008449D7" w:rsidP="00215FEB">
            <w:pPr>
              <w:jc w:val="both"/>
              <w:rPr>
                <w:kern w:val="2"/>
                <w:sz w:val="22"/>
                <w:szCs w:val="22"/>
              </w:rPr>
            </w:pPr>
          </w:p>
          <w:p w14:paraId="27E8F336" w14:textId="6A6759CA" w:rsidR="005A5832" w:rsidRPr="00086B5F" w:rsidRDefault="00A10867" w:rsidP="00215FEB">
            <w:pPr>
              <w:jc w:val="both"/>
              <w:rPr>
                <w:kern w:val="2"/>
                <w:sz w:val="22"/>
                <w:szCs w:val="22"/>
              </w:rPr>
            </w:pPr>
            <w:r w:rsidRPr="00086B5F">
              <w:rPr>
                <w:kern w:val="2"/>
                <w:sz w:val="22"/>
                <w:szCs w:val="22"/>
              </w:rPr>
              <w:t>Perskaičiuot</w:t>
            </w:r>
            <w:r w:rsidR="00B00DD2">
              <w:rPr>
                <w:kern w:val="2"/>
                <w:sz w:val="22"/>
                <w:szCs w:val="22"/>
              </w:rPr>
              <w:t>i</w:t>
            </w:r>
            <w:r w:rsidRPr="00086B5F">
              <w:rPr>
                <w:kern w:val="2"/>
                <w:sz w:val="22"/>
                <w:szCs w:val="22"/>
              </w:rPr>
              <w:t xml:space="preserve"> Sutarties Prekių įkainiai įforminami Susitarimu ir turi būti taikomi nuo naujo PVM įvedimo datos (nepriklausomai nuo to, kada pasirašytas Susitarimas).</w:t>
            </w:r>
          </w:p>
        </w:tc>
      </w:tr>
      <w:tr w:rsidR="005A5832" w:rsidRPr="00086B5F" w14:paraId="1F2E2175" w14:textId="77777777" w:rsidTr="005178B1">
        <w:trPr>
          <w:trHeight w:val="300"/>
        </w:trPr>
        <w:tc>
          <w:tcPr>
            <w:tcW w:w="2704" w:type="dxa"/>
          </w:tcPr>
          <w:p w14:paraId="28AE9621" w14:textId="77777777"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155577B9" w:rsidR="005A5832" w:rsidRPr="00086B5F" w:rsidRDefault="005A5832" w:rsidP="00215FEB">
            <w:pPr>
              <w:jc w:val="both"/>
              <w:rPr>
                <w:kern w:val="2"/>
                <w:sz w:val="22"/>
                <w:szCs w:val="22"/>
              </w:rPr>
            </w:pPr>
          </w:p>
        </w:tc>
      </w:tr>
      <w:tr w:rsidR="005A5832" w:rsidRPr="00086B5F" w14:paraId="4B2F30A3" w14:textId="77777777" w:rsidTr="005178B1">
        <w:trPr>
          <w:trHeight w:val="300"/>
        </w:trPr>
        <w:tc>
          <w:tcPr>
            <w:tcW w:w="2704" w:type="dxa"/>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4985FBD5" w:rsidR="005A5832" w:rsidRPr="00086B5F" w:rsidRDefault="00A10867" w:rsidP="00215FEB">
            <w:pPr>
              <w:jc w:val="both"/>
              <w:rPr>
                <w:b/>
                <w:bCs/>
                <w:i/>
                <w:kern w:val="2"/>
                <w:sz w:val="22"/>
                <w:szCs w:val="22"/>
                <w:lang w:val="en-US"/>
              </w:rPr>
            </w:pPr>
            <w:r w:rsidRPr="00086B5F">
              <w:rPr>
                <w:i/>
                <w:color w:val="000000" w:themeColor="text1"/>
                <w:kern w:val="2"/>
                <w:sz w:val="22"/>
                <w:szCs w:val="22"/>
              </w:rPr>
              <w:t xml:space="preserve">(Pirkėjas privalo numatyti su mokesčių pasikeitimu nesusijusią Sutarties kainos peržiūros sąlygą, kai prekių tiekimo ir susijusių paslaugų teikimo trukmė kartu su numatytu Sutarties </w:t>
            </w:r>
            <w:r w:rsidRPr="00086B5F">
              <w:rPr>
                <w:i/>
                <w:color w:val="000000" w:themeColor="text1"/>
                <w:kern w:val="2"/>
                <w:sz w:val="22"/>
                <w:szCs w:val="22"/>
              </w:rPr>
              <w:lastRenderedPageBreak/>
              <w:t>pratęsimu yra ilgesnė negu 6 (šeši) mėnesiai.</w:t>
            </w:r>
            <w:r w:rsidR="008449D7" w:rsidRPr="00086B5F">
              <w:rPr>
                <w:i/>
                <w:color w:val="000000" w:themeColor="text1"/>
                <w:kern w:val="2"/>
                <w:sz w:val="22"/>
                <w:szCs w:val="22"/>
              </w:rPr>
              <w:t>)</w:t>
            </w:r>
          </w:p>
        </w:tc>
        <w:tc>
          <w:tcPr>
            <w:tcW w:w="6930" w:type="dxa"/>
            <w:gridSpan w:val="2"/>
          </w:tcPr>
          <w:p w14:paraId="582059D7" w14:textId="1E9A3856"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5.3.3.1 Bet kuri Sutarties šalis Sutarties galiojimo metu turi teisę inicijuoti Sutarties</w:t>
            </w:r>
            <w:r w:rsidR="00F43B8C">
              <w:rPr>
                <w:color w:val="000000" w:themeColor="text1"/>
                <w:kern w:val="2"/>
                <w:sz w:val="22"/>
                <w:szCs w:val="22"/>
              </w:rPr>
              <w:t xml:space="preserve"> </w:t>
            </w:r>
            <w:r w:rsidRPr="00086B5F">
              <w:rPr>
                <w:b/>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374212F9"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(negali būti didinami).</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178B1">
        <w:trPr>
          <w:trHeight w:val="300"/>
        </w:trPr>
        <w:tc>
          <w:tcPr>
            <w:tcW w:w="2704" w:type="dxa"/>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178B1">
        <w:trPr>
          <w:trHeight w:val="300"/>
        </w:trPr>
        <w:tc>
          <w:tcPr>
            <w:tcW w:w="2704"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27D6713D" w14:textId="77777777" w:rsidR="005A5832" w:rsidRPr="00086B5F" w:rsidRDefault="00A10867" w:rsidP="00016A65">
            <w:pPr>
              <w:jc w:val="both"/>
              <w:rPr>
                <w:color w:val="000000" w:themeColor="text1"/>
                <w:kern w:val="2"/>
                <w:sz w:val="22"/>
                <w:szCs w:val="22"/>
              </w:rPr>
            </w:pPr>
            <w:r w:rsidRPr="00086B5F">
              <w:rPr>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68C2FF02" w14:textId="26723844" w:rsidR="004319B4" w:rsidRPr="00086B5F" w:rsidRDefault="004319B4" w:rsidP="00110072">
            <w:pPr>
              <w:jc w:val="both"/>
              <w:rPr>
                <w:kern w:val="2"/>
                <w:sz w:val="22"/>
                <w:szCs w:val="22"/>
              </w:rPr>
            </w:pPr>
          </w:p>
        </w:tc>
      </w:tr>
      <w:tr w:rsidR="005A5832" w:rsidRPr="00086B5F" w14:paraId="7AED0FC5" w14:textId="77777777" w:rsidTr="00456F8E">
        <w:trPr>
          <w:trHeight w:val="1405"/>
        </w:trPr>
        <w:tc>
          <w:tcPr>
            <w:tcW w:w="2704"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4A3AF071" w14:textId="77777777" w:rsidR="00862AE6" w:rsidRPr="00086B5F" w:rsidRDefault="00862AE6" w:rsidP="00016A65">
            <w:pPr>
              <w:jc w:val="both"/>
              <w:rPr>
                <w:color w:val="000000" w:themeColor="text1"/>
                <w:kern w:val="2"/>
                <w:sz w:val="22"/>
                <w:szCs w:val="22"/>
              </w:rPr>
            </w:pPr>
            <w:r w:rsidRPr="00086B5F">
              <w:rPr>
                <w:color w:val="000000" w:themeColor="text1"/>
                <w:kern w:val="2"/>
                <w:sz w:val="22"/>
                <w:szCs w:val="22"/>
              </w:rPr>
              <w:t>Pirkėjas atsiskaito su Tiekėju ne vėliau kaip per 30 (trisdešimt) kalendorinių dienų nuo Sąskaitos gavimo dienos.</w:t>
            </w:r>
          </w:p>
          <w:p w14:paraId="5C76AEA8" w14:textId="77777777" w:rsidR="005A5832" w:rsidRPr="00086B5F" w:rsidRDefault="005A5832" w:rsidP="00016A65">
            <w:pPr>
              <w:jc w:val="both"/>
              <w:rPr>
                <w:kern w:val="2"/>
                <w:sz w:val="22"/>
                <w:szCs w:val="22"/>
              </w:rPr>
            </w:pPr>
          </w:p>
          <w:p w14:paraId="501752F9" w14:textId="1D6FEF65" w:rsidR="005A5832" w:rsidRPr="00016A65" w:rsidRDefault="00A10867" w:rsidP="00016A65">
            <w:pPr>
              <w:jc w:val="both"/>
              <w:rPr>
                <w:i/>
                <w:iCs/>
                <w:color w:val="000000" w:themeColor="text1"/>
                <w:kern w:val="2"/>
                <w:sz w:val="22"/>
                <w:szCs w:val="22"/>
                <w:shd w:val="clear" w:color="auto" w:fill="FFFFFF"/>
              </w:rPr>
            </w:pPr>
            <w:r w:rsidRPr="00EE0C0C">
              <w:rPr>
                <w:color w:val="000000"/>
                <w:kern w:val="2"/>
                <w:sz w:val="22"/>
                <w:szCs w:val="22"/>
                <w:shd w:val="clear" w:color="auto" w:fill="FFFFFF"/>
              </w:rPr>
              <w:t>Apmokėjimo sąlygos</w:t>
            </w:r>
            <w:r w:rsidR="00F508D5">
              <w:rPr>
                <w:color w:val="000000"/>
                <w:kern w:val="2"/>
                <w:sz w:val="22"/>
                <w:szCs w:val="22"/>
                <w:shd w:val="clear" w:color="auto" w:fill="FFFFFF"/>
              </w:rPr>
              <w:t>:</w:t>
            </w:r>
            <w:r w:rsidRPr="00EE0C0C">
              <w:rPr>
                <w:i/>
                <w:iCs/>
                <w:color w:val="000000" w:themeColor="text1"/>
                <w:kern w:val="2"/>
                <w:sz w:val="22"/>
                <w:szCs w:val="22"/>
                <w:shd w:val="clear" w:color="auto" w:fill="FFFFFF"/>
              </w:rPr>
              <w:t xml:space="preserve"> </w:t>
            </w:r>
            <w:r w:rsidRPr="00F508D5">
              <w:rPr>
                <w:iCs/>
                <w:color w:val="000000" w:themeColor="text1"/>
                <w:kern w:val="2"/>
                <w:sz w:val="22"/>
                <w:szCs w:val="22"/>
                <w:shd w:val="clear" w:color="auto" w:fill="FFFFFF"/>
              </w:rPr>
              <w:t>įvykdžius užsakymą, mokama už konkretų kiekį / apimtį pagal nustatytus įkainius</w:t>
            </w:r>
            <w:r w:rsidR="00B00DD2">
              <w:rPr>
                <w:iCs/>
                <w:color w:val="000000" w:themeColor="text1"/>
                <w:kern w:val="2"/>
                <w:sz w:val="22"/>
                <w:szCs w:val="22"/>
                <w:shd w:val="clear" w:color="auto" w:fill="FFFFFF"/>
              </w:rPr>
              <w:t>.</w:t>
            </w:r>
            <w:r w:rsidRPr="00EE0C0C">
              <w:rPr>
                <w:i/>
                <w:iCs/>
                <w:color w:val="000000" w:themeColor="text1"/>
                <w:kern w:val="2"/>
                <w:sz w:val="22"/>
                <w:szCs w:val="22"/>
                <w:shd w:val="clear" w:color="auto" w:fill="FFFFFF"/>
              </w:rPr>
              <w:t xml:space="preserve"> </w:t>
            </w:r>
          </w:p>
          <w:p w14:paraId="388900B6" w14:textId="709DB067" w:rsidR="005A5832" w:rsidRPr="00086B5F" w:rsidRDefault="005A5832" w:rsidP="00016A65">
            <w:pPr>
              <w:jc w:val="both"/>
              <w:rPr>
                <w:i/>
                <w:color w:val="000000"/>
                <w:kern w:val="2"/>
                <w:sz w:val="22"/>
                <w:szCs w:val="22"/>
                <w:shd w:val="clear" w:color="auto" w:fill="FFFFFF"/>
              </w:rPr>
            </w:pPr>
          </w:p>
        </w:tc>
      </w:tr>
      <w:tr w:rsidR="005A5832" w:rsidRPr="00086B5F" w14:paraId="19402D80" w14:textId="77777777" w:rsidTr="005178B1">
        <w:trPr>
          <w:trHeight w:val="300"/>
        </w:trPr>
        <w:tc>
          <w:tcPr>
            <w:tcW w:w="2704" w:type="dxa"/>
          </w:tcPr>
          <w:p w14:paraId="7382E79B" w14:textId="77777777" w:rsidR="005A5832" w:rsidRPr="00086B5F" w:rsidRDefault="00A10867" w:rsidP="000B3039">
            <w:pPr>
              <w:jc w:val="both"/>
              <w:rPr>
                <w:b/>
                <w:bCs/>
                <w:kern w:val="2"/>
                <w:sz w:val="22"/>
                <w:szCs w:val="22"/>
              </w:rPr>
            </w:pPr>
            <w:r w:rsidRPr="00086B5F">
              <w:rPr>
                <w:b/>
                <w:bCs/>
                <w:kern w:val="2"/>
                <w:sz w:val="22"/>
                <w:szCs w:val="22"/>
              </w:rPr>
              <w:t>5.6. Avansas</w:t>
            </w:r>
          </w:p>
        </w:tc>
        <w:tc>
          <w:tcPr>
            <w:tcW w:w="6930" w:type="dxa"/>
            <w:gridSpan w:val="2"/>
          </w:tcPr>
          <w:p w14:paraId="7FFC2D00" w14:textId="77777777" w:rsidR="005A5832" w:rsidRPr="00086B5F" w:rsidRDefault="00A10867" w:rsidP="000B3039">
            <w:pPr>
              <w:jc w:val="both"/>
              <w:rPr>
                <w:kern w:val="2"/>
                <w:sz w:val="22"/>
                <w:szCs w:val="22"/>
              </w:rPr>
            </w:pPr>
            <w:r w:rsidRPr="00086B5F">
              <w:rPr>
                <w:kern w:val="2"/>
                <w:sz w:val="22"/>
                <w:szCs w:val="22"/>
              </w:rPr>
              <w:t>Netaikoma</w:t>
            </w:r>
          </w:p>
          <w:p w14:paraId="528D7EA4" w14:textId="29081D16" w:rsidR="005A5832" w:rsidRPr="00086B5F" w:rsidRDefault="005A5832" w:rsidP="000B3039">
            <w:pPr>
              <w:spacing w:line="259" w:lineRule="auto"/>
              <w:jc w:val="both"/>
              <w:rPr>
                <w:color w:val="000000"/>
                <w:kern w:val="2"/>
                <w:sz w:val="22"/>
                <w:szCs w:val="22"/>
                <w:shd w:val="clear" w:color="auto" w:fill="FFFFFF"/>
              </w:rPr>
            </w:pPr>
          </w:p>
        </w:tc>
      </w:tr>
      <w:tr w:rsidR="005A5832" w:rsidRPr="00086B5F" w14:paraId="51F6500F" w14:textId="77777777" w:rsidTr="00456F8E">
        <w:trPr>
          <w:trHeight w:val="328"/>
        </w:trPr>
        <w:tc>
          <w:tcPr>
            <w:tcW w:w="2704" w:type="dxa"/>
          </w:tcPr>
          <w:p w14:paraId="4E1E4BC2" w14:textId="77777777" w:rsidR="005A5832" w:rsidRPr="00086B5F" w:rsidRDefault="00A10867" w:rsidP="000B3039">
            <w:pPr>
              <w:jc w:val="both"/>
              <w:rPr>
                <w:b/>
                <w:bCs/>
                <w:kern w:val="2"/>
                <w:sz w:val="22"/>
                <w:szCs w:val="22"/>
              </w:rPr>
            </w:pPr>
            <w:r w:rsidRPr="00086B5F">
              <w:rPr>
                <w:b/>
                <w:bCs/>
                <w:kern w:val="2"/>
                <w:sz w:val="22"/>
                <w:szCs w:val="22"/>
              </w:rPr>
              <w:t>5.7. Avanso užtikrinimas</w:t>
            </w:r>
          </w:p>
        </w:tc>
        <w:tc>
          <w:tcPr>
            <w:tcW w:w="6930" w:type="dxa"/>
            <w:gridSpan w:val="2"/>
          </w:tcPr>
          <w:p w14:paraId="7B4D3D85" w14:textId="77777777" w:rsidR="005A5832" w:rsidRPr="00086B5F" w:rsidRDefault="00A10867" w:rsidP="000B3039">
            <w:pPr>
              <w:jc w:val="both"/>
              <w:rPr>
                <w:kern w:val="2"/>
                <w:sz w:val="22"/>
                <w:szCs w:val="22"/>
              </w:rPr>
            </w:pPr>
            <w:r w:rsidRPr="00086B5F">
              <w:rPr>
                <w:kern w:val="2"/>
                <w:sz w:val="22"/>
                <w:szCs w:val="22"/>
              </w:rPr>
              <w:t>Netaikoma</w:t>
            </w:r>
          </w:p>
          <w:p w14:paraId="6E085D75" w14:textId="251E76E7" w:rsidR="005A5832" w:rsidRPr="00086B5F" w:rsidRDefault="005A5832" w:rsidP="000B3039">
            <w:pPr>
              <w:jc w:val="both"/>
              <w:rPr>
                <w:kern w:val="2"/>
                <w:sz w:val="22"/>
                <w:szCs w:val="22"/>
              </w:rPr>
            </w:pPr>
          </w:p>
        </w:tc>
      </w:tr>
      <w:tr w:rsidR="005A5832" w:rsidRPr="00086B5F" w14:paraId="0F8E1B44" w14:textId="77777777" w:rsidTr="005178B1">
        <w:trPr>
          <w:trHeight w:val="300"/>
        </w:trPr>
        <w:tc>
          <w:tcPr>
            <w:tcW w:w="9634" w:type="dxa"/>
            <w:gridSpan w:val="3"/>
          </w:tcPr>
          <w:p w14:paraId="716A2158" w14:textId="77777777" w:rsidR="005A5832" w:rsidRPr="00086B5F" w:rsidRDefault="00A10867" w:rsidP="000B3039">
            <w:pPr>
              <w:jc w:val="center"/>
              <w:rPr>
                <w:b/>
                <w:bCs/>
                <w:kern w:val="2"/>
                <w:sz w:val="22"/>
                <w:szCs w:val="22"/>
              </w:rPr>
            </w:pPr>
            <w:r w:rsidRPr="00086B5F">
              <w:rPr>
                <w:b/>
                <w:bCs/>
                <w:kern w:val="2"/>
                <w:sz w:val="22"/>
                <w:szCs w:val="22"/>
              </w:rPr>
              <w:t>6. PREKIŲ KOKYBĖ IR GARANTINIAI ĮSIPAREIGOJIMAI</w:t>
            </w:r>
          </w:p>
        </w:tc>
      </w:tr>
      <w:tr w:rsidR="005A5832" w:rsidRPr="00086B5F" w14:paraId="0EE8058C" w14:textId="77777777" w:rsidTr="005178B1">
        <w:trPr>
          <w:trHeight w:val="300"/>
        </w:trPr>
        <w:tc>
          <w:tcPr>
            <w:tcW w:w="2704" w:type="dxa"/>
          </w:tcPr>
          <w:p w14:paraId="59B8C190" w14:textId="77777777" w:rsidR="005A5832" w:rsidRPr="00086B5F" w:rsidRDefault="00A10867" w:rsidP="000B3039">
            <w:pPr>
              <w:jc w:val="both"/>
              <w:rPr>
                <w:b/>
                <w:bCs/>
                <w:kern w:val="2"/>
                <w:sz w:val="22"/>
                <w:szCs w:val="22"/>
              </w:rPr>
            </w:pPr>
            <w:r w:rsidRPr="00086B5F">
              <w:rPr>
                <w:b/>
                <w:bCs/>
                <w:kern w:val="2"/>
                <w:sz w:val="22"/>
                <w:szCs w:val="22"/>
              </w:rPr>
              <w:t>6.1. Garantinis terminas</w:t>
            </w:r>
          </w:p>
        </w:tc>
        <w:tc>
          <w:tcPr>
            <w:tcW w:w="6930" w:type="dxa"/>
            <w:gridSpan w:val="2"/>
          </w:tcPr>
          <w:p w14:paraId="49E2CD43" w14:textId="1333CE1F" w:rsidR="005A5832" w:rsidRPr="00086B5F" w:rsidRDefault="00A10867" w:rsidP="000B3039">
            <w:pPr>
              <w:jc w:val="both"/>
              <w:rPr>
                <w:kern w:val="2"/>
                <w:sz w:val="22"/>
                <w:szCs w:val="22"/>
              </w:rPr>
            </w:pPr>
            <w:r w:rsidRPr="00086B5F">
              <w:rPr>
                <w:kern w:val="2"/>
                <w:sz w:val="22"/>
                <w:szCs w:val="22"/>
              </w:rPr>
              <w:t xml:space="preserve">Prekėms nustatomas Tiekėjo </w:t>
            </w:r>
            <w:r w:rsidRPr="004D2DD8">
              <w:rPr>
                <w:kern w:val="2"/>
                <w:sz w:val="22"/>
                <w:szCs w:val="22"/>
              </w:rPr>
              <w:t xml:space="preserve">pasiūlytas arba Prekių gamintojo taikomas Garantinis terminas, tačiau bet kokiu atveju </w:t>
            </w:r>
            <w:r w:rsidRPr="00960E36">
              <w:rPr>
                <w:b/>
                <w:bCs/>
                <w:kern w:val="2"/>
                <w:sz w:val="22"/>
                <w:szCs w:val="22"/>
              </w:rPr>
              <w:t>ne trumpesnis kaip</w:t>
            </w:r>
            <w:r w:rsidRPr="00960E36">
              <w:rPr>
                <w:kern w:val="2"/>
                <w:sz w:val="22"/>
                <w:szCs w:val="22"/>
              </w:rPr>
              <w:t xml:space="preserve"> </w:t>
            </w:r>
            <w:r w:rsidR="007955FA" w:rsidRPr="00960E36">
              <w:rPr>
                <w:i/>
                <w:iCs/>
                <w:color w:val="000000" w:themeColor="text1"/>
                <w:kern w:val="2"/>
                <w:sz w:val="22"/>
                <w:szCs w:val="22"/>
              </w:rPr>
              <w:t xml:space="preserve"> </w:t>
            </w:r>
            <w:r w:rsidR="00CB3E99" w:rsidRPr="00960E36">
              <w:rPr>
                <w:b/>
                <w:color w:val="000000" w:themeColor="text1"/>
                <w:kern w:val="2"/>
                <w:sz w:val="22"/>
                <w:szCs w:val="22"/>
              </w:rPr>
              <w:t xml:space="preserve">12 </w:t>
            </w:r>
            <w:r w:rsidR="007955FA" w:rsidRPr="00960E36">
              <w:rPr>
                <w:b/>
                <w:color w:val="000000" w:themeColor="text1"/>
                <w:kern w:val="2"/>
                <w:sz w:val="22"/>
                <w:szCs w:val="22"/>
              </w:rPr>
              <w:t>(</w:t>
            </w:r>
            <w:r w:rsidR="00CB3E99" w:rsidRPr="00960E36">
              <w:rPr>
                <w:b/>
                <w:color w:val="000000" w:themeColor="text1"/>
                <w:kern w:val="2"/>
                <w:sz w:val="22"/>
                <w:szCs w:val="22"/>
              </w:rPr>
              <w:t>dvylika</w:t>
            </w:r>
            <w:r w:rsidR="007955FA" w:rsidRPr="00960E36">
              <w:rPr>
                <w:b/>
                <w:color w:val="000000" w:themeColor="text1"/>
                <w:kern w:val="2"/>
                <w:sz w:val="22"/>
                <w:szCs w:val="22"/>
              </w:rPr>
              <w:t>) mėnesi</w:t>
            </w:r>
            <w:r w:rsidR="00CB3E99" w:rsidRPr="00960E36">
              <w:rPr>
                <w:kern w:val="2"/>
                <w:sz w:val="22"/>
                <w:szCs w:val="22"/>
              </w:rPr>
              <w:t>ų.</w:t>
            </w:r>
            <w:r w:rsidRPr="004D2DD8">
              <w:rPr>
                <w:kern w:val="2"/>
                <w:sz w:val="22"/>
                <w:szCs w:val="22"/>
              </w:rPr>
              <w:t xml:space="preserve"> Garantinis terminas</w:t>
            </w:r>
            <w:r w:rsidRPr="00F508D5">
              <w:rPr>
                <w:kern w:val="2"/>
                <w:sz w:val="22"/>
                <w:szCs w:val="22"/>
              </w:rPr>
              <w:t>, skaičiuojam</w:t>
            </w:r>
            <w:r w:rsidRPr="00086B5F">
              <w:rPr>
                <w:kern w:val="2"/>
                <w:sz w:val="22"/>
                <w:szCs w:val="22"/>
              </w:rPr>
              <w:t xml:space="preserve">as nuo Prekių perdavimo–priėmimo akto </w:t>
            </w:r>
            <w:r w:rsidRPr="00D50CF7">
              <w:rPr>
                <w:color w:val="000000"/>
                <w:kern w:val="2"/>
                <w:sz w:val="22"/>
                <w:szCs w:val="22"/>
                <w:shd w:val="clear" w:color="auto" w:fill="FFFFFF"/>
              </w:rPr>
              <w:t>ar</w:t>
            </w:r>
            <w:r w:rsidR="003132E8" w:rsidRPr="00D50CF7">
              <w:rPr>
                <w:color w:val="000000"/>
                <w:kern w:val="2"/>
                <w:sz w:val="22"/>
                <w:szCs w:val="22"/>
                <w:shd w:val="clear" w:color="auto" w:fill="FFFFFF"/>
              </w:rPr>
              <w:t xml:space="preserve"> krovinio važtaraščio  </w:t>
            </w:r>
            <w:r w:rsidRPr="00D50CF7">
              <w:rPr>
                <w:color w:val="000000"/>
                <w:kern w:val="2"/>
                <w:sz w:val="22"/>
                <w:szCs w:val="22"/>
                <w:shd w:val="clear" w:color="auto" w:fill="FFFFFF"/>
              </w:rPr>
              <w:t>pasirašymo</w:t>
            </w:r>
            <w:r w:rsidRPr="00086B5F">
              <w:rPr>
                <w:kern w:val="2"/>
                <w:sz w:val="22"/>
                <w:szCs w:val="22"/>
              </w:rPr>
              <w:t xml:space="preserve"> dienos.</w:t>
            </w:r>
          </w:p>
          <w:p w14:paraId="54E5CCA0" w14:textId="651C1D3A" w:rsidR="00862AE6" w:rsidRPr="00086B5F" w:rsidRDefault="00862AE6" w:rsidP="000B3039">
            <w:pPr>
              <w:jc w:val="both"/>
              <w:rPr>
                <w:kern w:val="2"/>
                <w:sz w:val="22"/>
                <w:szCs w:val="22"/>
              </w:rPr>
            </w:pPr>
          </w:p>
        </w:tc>
      </w:tr>
      <w:tr w:rsidR="005A5832" w:rsidRPr="00086B5F" w14:paraId="56B82456" w14:textId="77777777" w:rsidTr="00456F8E">
        <w:trPr>
          <w:trHeight w:val="1807"/>
        </w:trPr>
        <w:tc>
          <w:tcPr>
            <w:tcW w:w="2704" w:type="dxa"/>
          </w:tcPr>
          <w:p w14:paraId="76298327" w14:textId="77777777" w:rsidR="005A5832" w:rsidRPr="00086B5F" w:rsidRDefault="00A10867" w:rsidP="000B3039">
            <w:pPr>
              <w:jc w:val="both"/>
              <w:rPr>
                <w:b/>
                <w:bCs/>
                <w:kern w:val="2"/>
                <w:sz w:val="22"/>
                <w:szCs w:val="22"/>
              </w:rPr>
            </w:pPr>
            <w:r w:rsidRPr="00086B5F">
              <w:rPr>
                <w:b/>
                <w:bCs/>
                <w:kern w:val="2"/>
                <w:sz w:val="22"/>
                <w:szCs w:val="22"/>
              </w:rPr>
              <w:t>6.2. Garantinė priežiūra</w:t>
            </w:r>
          </w:p>
        </w:tc>
        <w:tc>
          <w:tcPr>
            <w:tcW w:w="6930" w:type="dxa"/>
            <w:gridSpan w:val="2"/>
          </w:tcPr>
          <w:p w14:paraId="332351B7" w14:textId="75FDFDCE" w:rsidR="006F6056" w:rsidRPr="00D866C8" w:rsidRDefault="006F6056" w:rsidP="00456F8E">
            <w:pPr>
              <w:pStyle w:val="Body2"/>
              <w:rPr>
                <w:color w:val="000000" w:themeColor="text1"/>
              </w:rPr>
            </w:pPr>
            <w:r w:rsidRPr="00D866C8">
              <w:t xml:space="preserve">Tiekėjas įsipareigoja pakeisti nekokybiškas ar netinkamas Prekes kokybiškomis ir atitinkančiomis </w:t>
            </w:r>
            <w:r w:rsidR="000114B9">
              <w:t>T</w:t>
            </w:r>
            <w:r w:rsidRPr="00D866C8">
              <w:t>echninės specifikacijos sąlygas Prekėmis</w:t>
            </w:r>
            <w:r w:rsidR="000114B9">
              <w:t>,</w:t>
            </w:r>
            <w:r w:rsidRPr="00D866C8">
              <w:t xml:space="preserve"> ne vėliau kaip per atskiroms prekėms pristatyti</w:t>
            </w:r>
            <w:r w:rsidR="000114B9" w:rsidRPr="00D866C8">
              <w:t>, Techninėje specifikacijoje</w:t>
            </w:r>
            <w:r w:rsidRPr="00D866C8">
              <w:t xml:space="preserve"> </w:t>
            </w:r>
            <w:r w:rsidR="000114B9" w:rsidRPr="00D866C8">
              <w:t>nustatytą</w:t>
            </w:r>
            <w:r w:rsidR="000114B9" w:rsidRPr="00854D81">
              <w:t xml:space="preserve"> </w:t>
            </w:r>
            <w:r w:rsidR="000114B9" w:rsidRPr="00D866C8">
              <w:t>terminą,</w:t>
            </w:r>
            <w:r w:rsidR="000114B9" w:rsidRPr="00854D81">
              <w:t xml:space="preserve"> </w:t>
            </w:r>
            <w:r w:rsidRPr="00D866C8">
              <w:t xml:space="preserve">nuo pranešimo dėl </w:t>
            </w:r>
            <w:r w:rsidRPr="00D866C8">
              <w:rPr>
                <w:color w:val="000000" w:themeColor="text1"/>
              </w:rPr>
              <w:t>neatitinkančių Prekių gavimo dienos.</w:t>
            </w:r>
          </w:p>
          <w:p w14:paraId="342EC839" w14:textId="77777777" w:rsidR="005A5832" w:rsidRPr="00086B5F" w:rsidRDefault="005A5832" w:rsidP="000B3039">
            <w:pPr>
              <w:jc w:val="both"/>
              <w:rPr>
                <w:color w:val="4472C4"/>
                <w:kern w:val="2"/>
                <w:sz w:val="22"/>
                <w:szCs w:val="22"/>
              </w:rPr>
            </w:pPr>
          </w:p>
          <w:p w14:paraId="02A0290B" w14:textId="04B3A2BA" w:rsidR="005A5832" w:rsidRDefault="00A10867" w:rsidP="000B3039">
            <w:pPr>
              <w:jc w:val="both"/>
              <w:rPr>
                <w:kern w:val="2"/>
                <w:sz w:val="22"/>
                <w:szCs w:val="22"/>
              </w:rPr>
            </w:pPr>
            <w:r w:rsidRPr="00086B5F">
              <w:rPr>
                <w:kern w:val="2"/>
                <w:sz w:val="22"/>
                <w:szCs w:val="22"/>
              </w:rPr>
              <w:t>Prekių trūkumų nustatymo bei šalinimo tvarka nustatyta Bendrųjų sąlygų 7 skyriuje.</w:t>
            </w:r>
          </w:p>
          <w:p w14:paraId="01C3FC71" w14:textId="6F4611FD" w:rsidR="00A44E2A" w:rsidRPr="00086B5F" w:rsidRDefault="00A44E2A" w:rsidP="000B3039">
            <w:pPr>
              <w:jc w:val="both"/>
              <w:rPr>
                <w:kern w:val="2"/>
                <w:sz w:val="22"/>
                <w:szCs w:val="22"/>
              </w:rPr>
            </w:pPr>
          </w:p>
        </w:tc>
      </w:tr>
      <w:tr w:rsidR="005A5832" w:rsidRPr="00086B5F" w14:paraId="2B1B95BF" w14:textId="77777777" w:rsidTr="005178B1">
        <w:trPr>
          <w:trHeight w:val="300"/>
        </w:trPr>
        <w:tc>
          <w:tcPr>
            <w:tcW w:w="9634" w:type="dxa"/>
            <w:gridSpan w:val="3"/>
          </w:tcPr>
          <w:p w14:paraId="7156D44E" w14:textId="77777777" w:rsidR="005A5832" w:rsidRPr="00A42D64" w:rsidRDefault="00A10867" w:rsidP="000B3039">
            <w:pPr>
              <w:jc w:val="both"/>
              <w:rPr>
                <w:b/>
                <w:bCs/>
                <w:kern w:val="2"/>
                <w:sz w:val="22"/>
                <w:szCs w:val="22"/>
              </w:rPr>
            </w:pPr>
            <w:r w:rsidRPr="00EE0C0C">
              <w:rPr>
                <w:b/>
                <w:bCs/>
                <w:kern w:val="2"/>
                <w:sz w:val="22"/>
                <w:szCs w:val="22"/>
              </w:rPr>
              <w:t>7. SUTARTIES VYKDYMUI PASITELKIAMI SUBTIEKĖJAI</w:t>
            </w:r>
          </w:p>
        </w:tc>
      </w:tr>
      <w:tr w:rsidR="005A5832" w:rsidRPr="00086B5F" w14:paraId="500E4388" w14:textId="77777777" w:rsidTr="005178B1">
        <w:trPr>
          <w:trHeight w:val="300"/>
        </w:trPr>
        <w:tc>
          <w:tcPr>
            <w:tcW w:w="2704" w:type="dxa"/>
          </w:tcPr>
          <w:p w14:paraId="5C4C78F5" w14:textId="77777777" w:rsidR="005A5832" w:rsidRPr="00086B5F" w:rsidRDefault="00A10867" w:rsidP="000B3039">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5A5832" w:rsidRPr="00086B5F" w:rsidRDefault="00A10867" w:rsidP="000B3039">
            <w:pPr>
              <w:jc w:val="both"/>
              <w:rPr>
                <w:kern w:val="2"/>
                <w:sz w:val="22"/>
                <w:szCs w:val="22"/>
              </w:rPr>
            </w:pPr>
            <w:r w:rsidRPr="00911461">
              <w:rPr>
                <w:kern w:val="2"/>
                <w:sz w:val="22"/>
                <w:szCs w:val="22"/>
                <w:highlight w:val="lightGray"/>
              </w:rPr>
              <w:t>Sutarties vykdymui subtiekėjai ir (ar) specialistai nepasitelkiami.</w:t>
            </w:r>
          </w:p>
          <w:p w14:paraId="4CFCCEF5" w14:textId="77777777" w:rsidR="005A5832" w:rsidRPr="00086B5F" w:rsidRDefault="005A5832" w:rsidP="000B3039">
            <w:pPr>
              <w:jc w:val="both"/>
              <w:rPr>
                <w:kern w:val="2"/>
                <w:sz w:val="22"/>
                <w:szCs w:val="22"/>
              </w:rPr>
            </w:pPr>
          </w:p>
          <w:p w14:paraId="199C74C8" w14:textId="77777777" w:rsidR="005A5832" w:rsidRPr="00086B5F" w:rsidRDefault="00A10867" w:rsidP="000B3039">
            <w:pPr>
              <w:jc w:val="both"/>
              <w:rPr>
                <w:color w:val="FF0000"/>
                <w:kern w:val="2"/>
                <w:sz w:val="22"/>
                <w:szCs w:val="22"/>
              </w:rPr>
            </w:pPr>
            <w:r w:rsidRPr="00086B5F">
              <w:rPr>
                <w:color w:val="FF0000"/>
                <w:kern w:val="2"/>
                <w:sz w:val="22"/>
                <w:szCs w:val="22"/>
              </w:rPr>
              <w:t>arba</w:t>
            </w:r>
          </w:p>
          <w:p w14:paraId="2238E617" w14:textId="77777777" w:rsidR="005A5832" w:rsidRPr="00086B5F" w:rsidRDefault="005A5832" w:rsidP="000B3039">
            <w:pPr>
              <w:jc w:val="both"/>
              <w:rPr>
                <w:kern w:val="2"/>
                <w:sz w:val="22"/>
                <w:szCs w:val="22"/>
              </w:rPr>
            </w:pPr>
          </w:p>
          <w:p w14:paraId="20260CB2" w14:textId="77777777" w:rsidR="005A5832" w:rsidRPr="00F508D5" w:rsidRDefault="00A10867" w:rsidP="000B3039">
            <w:pPr>
              <w:jc w:val="both"/>
              <w:rPr>
                <w:kern w:val="2"/>
                <w:sz w:val="22"/>
                <w:szCs w:val="22"/>
              </w:rPr>
            </w:pPr>
            <w:r w:rsidRPr="00911461">
              <w:rPr>
                <w:kern w:val="2"/>
                <w:sz w:val="22"/>
                <w:szCs w:val="22"/>
                <w:highlight w:val="lightGray"/>
              </w:rPr>
              <w:t xml:space="preserve">Sutarties vykdymui pasitelkiami subtiekėjai ir (ar) specialistai yra nurodyti Sutarties priede Nr. </w:t>
            </w:r>
            <w:r w:rsidR="00135786" w:rsidRPr="00911461">
              <w:rPr>
                <w:kern w:val="2"/>
                <w:sz w:val="22"/>
                <w:szCs w:val="22"/>
                <w:highlight w:val="lightGray"/>
              </w:rPr>
              <w:t>2</w:t>
            </w:r>
            <w:r w:rsidRPr="00911461">
              <w:rPr>
                <w:kern w:val="2"/>
                <w:sz w:val="22"/>
                <w:szCs w:val="22"/>
                <w:highlight w:val="lightGray"/>
              </w:rPr>
              <w:t xml:space="preserve"> „</w:t>
            </w:r>
            <w:r w:rsidR="00135786" w:rsidRPr="00911461">
              <w:rPr>
                <w:kern w:val="2"/>
                <w:sz w:val="22"/>
                <w:szCs w:val="22"/>
                <w:highlight w:val="lightGray"/>
              </w:rPr>
              <w:t>Tiekėjo pasiūlymas</w:t>
            </w:r>
            <w:r w:rsidRPr="00911461">
              <w:rPr>
                <w:kern w:val="2"/>
                <w:sz w:val="22"/>
                <w:szCs w:val="22"/>
                <w:highlight w:val="lightGray"/>
              </w:rPr>
              <w:t>“</w:t>
            </w:r>
          </w:p>
          <w:p w14:paraId="7BDFB421" w14:textId="3B03E99D" w:rsidR="00BC67D9" w:rsidRPr="00086B5F" w:rsidRDefault="00BC67D9" w:rsidP="000B3039">
            <w:pPr>
              <w:jc w:val="both"/>
              <w:rPr>
                <w:b/>
                <w:bCs/>
                <w:kern w:val="2"/>
                <w:sz w:val="22"/>
                <w:szCs w:val="22"/>
              </w:rPr>
            </w:pPr>
          </w:p>
        </w:tc>
      </w:tr>
      <w:tr w:rsidR="005A5832" w:rsidRPr="00086B5F" w14:paraId="47D02750" w14:textId="77777777" w:rsidTr="005178B1">
        <w:trPr>
          <w:trHeight w:val="300"/>
        </w:trPr>
        <w:tc>
          <w:tcPr>
            <w:tcW w:w="9634" w:type="dxa"/>
            <w:gridSpan w:val="3"/>
          </w:tcPr>
          <w:p w14:paraId="4E41A7D3" w14:textId="77777777" w:rsidR="005A5832" w:rsidRPr="00086B5F" w:rsidRDefault="00A10867" w:rsidP="000B3039">
            <w:pPr>
              <w:jc w:val="both"/>
              <w:rPr>
                <w:b/>
                <w:bCs/>
                <w:kern w:val="2"/>
                <w:sz w:val="22"/>
                <w:szCs w:val="22"/>
              </w:rPr>
            </w:pPr>
            <w:r w:rsidRPr="00086B5F">
              <w:rPr>
                <w:b/>
                <w:bCs/>
                <w:kern w:val="2"/>
                <w:sz w:val="22"/>
                <w:szCs w:val="22"/>
              </w:rPr>
              <w:t>8. PRIEVOLIŲ PAGAL SUTARTĮ ĮVYKDYMO UŽTIKRINIMAS</w:t>
            </w:r>
          </w:p>
        </w:tc>
      </w:tr>
      <w:tr w:rsidR="005A5832" w:rsidRPr="00086B5F" w14:paraId="5A166BD2" w14:textId="77777777" w:rsidTr="005178B1">
        <w:trPr>
          <w:trHeight w:val="300"/>
        </w:trPr>
        <w:tc>
          <w:tcPr>
            <w:tcW w:w="2704" w:type="dxa"/>
          </w:tcPr>
          <w:p w14:paraId="178103DA" w14:textId="77777777" w:rsidR="005A5832" w:rsidRPr="00086B5F" w:rsidRDefault="00A10867" w:rsidP="000B3039">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4B7D893A" w14:textId="6E5CD3CF" w:rsidR="005A5832" w:rsidRPr="00086B5F" w:rsidRDefault="00A10867" w:rsidP="000B3039">
            <w:pPr>
              <w:jc w:val="both"/>
              <w:rPr>
                <w:color w:val="000000" w:themeColor="text1"/>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7A36A3C8" w14:textId="77777777" w:rsidR="00BC67D9" w:rsidRPr="00086B5F" w:rsidRDefault="00BC67D9" w:rsidP="000B3039">
            <w:pPr>
              <w:jc w:val="both"/>
              <w:rPr>
                <w:kern w:val="2"/>
                <w:sz w:val="22"/>
                <w:szCs w:val="22"/>
              </w:rPr>
            </w:pPr>
          </w:p>
          <w:p w14:paraId="2A065767" w14:textId="49A65EC1" w:rsidR="005A5832" w:rsidRPr="00086B5F" w:rsidRDefault="00A10867" w:rsidP="000B3039">
            <w:pPr>
              <w:jc w:val="both"/>
              <w:rPr>
                <w:kern w:val="2"/>
                <w:sz w:val="22"/>
                <w:szCs w:val="22"/>
              </w:rPr>
            </w:pPr>
            <w:r w:rsidRPr="00086B5F">
              <w:rPr>
                <w:kern w:val="2"/>
                <w:sz w:val="22"/>
                <w:szCs w:val="22"/>
              </w:rPr>
              <w:t>Netesybomis (delspinigiais, bauda)</w:t>
            </w:r>
            <w:r w:rsidR="00854D81">
              <w:rPr>
                <w:kern w:val="2"/>
                <w:sz w:val="22"/>
                <w:szCs w:val="22"/>
              </w:rPr>
              <w:t>.</w:t>
            </w:r>
          </w:p>
          <w:p w14:paraId="2995276E" w14:textId="52C99FA4" w:rsidR="005A5832" w:rsidRPr="00086B5F" w:rsidRDefault="005A5832" w:rsidP="00487BE7">
            <w:pPr>
              <w:jc w:val="both"/>
              <w:rPr>
                <w:kern w:val="2"/>
                <w:sz w:val="22"/>
                <w:szCs w:val="22"/>
              </w:rPr>
            </w:pPr>
          </w:p>
        </w:tc>
      </w:tr>
      <w:tr w:rsidR="005A5832" w:rsidRPr="00086B5F" w14:paraId="51E2DEC1" w14:textId="77777777" w:rsidTr="005178B1">
        <w:trPr>
          <w:trHeight w:val="300"/>
        </w:trPr>
        <w:tc>
          <w:tcPr>
            <w:tcW w:w="2704" w:type="dxa"/>
          </w:tcPr>
          <w:p w14:paraId="29332E5C" w14:textId="77777777" w:rsidR="005A5832" w:rsidRPr="00086B5F" w:rsidRDefault="00A10867" w:rsidP="000B3039">
            <w:pPr>
              <w:jc w:val="both"/>
              <w:rPr>
                <w:b/>
                <w:bCs/>
                <w:kern w:val="2"/>
                <w:sz w:val="22"/>
                <w:szCs w:val="22"/>
              </w:rPr>
            </w:pPr>
            <w:r w:rsidRPr="00086B5F">
              <w:rPr>
                <w:b/>
                <w:bCs/>
                <w:kern w:val="2"/>
                <w:sz w:val="22"/>
                <w:szCs w:val="22"/>
              </w:rPr>
              <w:lastRenderedPageBreak/>
              <w:t xml:space="preserve">8.2. Sutarties įvykdymo užtikrinimo pateikimas </w:t>
            </w:r>
          </w:p>
        </w:tc>
        <w:tc>
          <w:tcPr>
            <w:tcW w:w="6930" w:type="dxa"/>
            <w:gridSpan w:val="2"/>
          </w:tcPr>
          <w:p w14:paraId="2B863572" w14:textId="77777777" w:rsidR="005A5832" w:rsidRPr="00086B5F" w:rsidRDefault="00A10867" w:rsidP="000B3039">
            <w:pPr>
              <w:jc w:val="both"/>
              <w:rPr>
                <w:kern w:val="2"/>
                <w:sz w:val="22"/>
                <w:szCs w:val="22"/>
              </w:rPr>
            </w:pPr>
            <w:r w:rsidRPr="00086B5F">
              <w:rPr>
                <w:kern w:val="2"/>
                <w:sz w:val="22"/>
                <w:szCs w:val="22"/>
              </w:rPr>
              <w:t>Netaikoma</w:t>
            </w:r>
          </w:p>
          <w:p w14:paraId="687B0104" w14:textId="3BB70B80" w:rsidR="005A5832" w:rsidRPr="00086B5F" w:rsidRDefault="005A5832" w:rsidP="000B3039">
            <w:pPr>
              <w:jc w:val="both"/>
              <w:rPr>
                <w:kern w:val="2"/>
                <w:sz w:val="22"/>
                <w:szCs w:val="22"/>
              </w:rPr>
            </w:pPr>
          </w:p>
        </w:tc>
      </w:tr>
      <w:tr w:rsidR="005A5832" w:rsidRPr="00086B5F" w14:paraId="16BC4BA9" w14:textId="77777777" w:rsidTr="005178B1">
        <w:trPr>
          <w:trHeight w:val="300"/>
        </w:trPr>
        <w:tc>
          <w:tcPr>
            <w:tcW w:w="9634" w:type="dxa"/>
            <w:gridSpan w:val="3"/>
          </w:tcPr>
          <w:p w14:paraId="078865F6" w14:textId="77777777" w:rsidR="005A5832" w:rsidRPr="00086B5F" w:rsidRDefault="00A10867" w:rsidP="000B3039">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5A5832" w:rsidRPr="00086B5F" w14:paraId="2E4B7325" w14:textId="77777777" w:rsidTr="005178B1">
        <w:trPr>
          <w:trHeight w:val="300"/>
        </w:trPr>
        <w:tc>
          <w:tcPr>
            <w:tcW w:w="2704" w:type="dxa"/>
          </w:tcPr>
          <w:p w14:paraId="50AF5C33" w14:textId="77777777" w:rsidR="005A5832" w:rsidRPr="00086B5F" w:rsidRDefault="00A10867" w:rsidP="000B3039">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28EDF94D" w:rsidR="005A5832" w:rsidRDefault="00B00DD2" w:rsidP="00ED2291">
            <w:pPr>
              <w:jc w:val="both"/>
              <w:rPr>
                <w:color w:val="000000" w:themeColor="text1"/>
                <w:kern w:val="2"/>
                <w:sz w:val="22"/>
                <w:szCs w:val="22"/>
              </w:rPr>
            </w:pPr>
            <w:r>
              <w:rPr>
                <w:color w:val="000000"/>
                <w:kern w:val="2"/>
                <w:sz w:val="22"/>
                <w:szCs w:val="22"/>
              </w:rPr>
              <w:t xml:space="preserve">9.1.1. </w:t>
            </w:r>
            <w:r w:rsidR="00A10867" w:rsidRPr="00086B5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F508D5">
              <w:rPr>
                <w:color w:val="000000"/>
                <w:kern w:val="2"/>
                <w:sz w:val="22"/>
                <w:szCs w:val="22"/>
              </w:rPr>
              <w:t xml:space="preserve">Pirkėjui </w:t>
            </w:r>
            <w:r w:rsidR="00A10867" w:rsidRPr="00F508D5">
              <w:rPr>
                <w:color w:val="000000" w:themeColor="text1"/>
                <w:kern w:val="2"/>
                <w:sz w:val="22"/>
                <w:szCs w:val="22"/>
              </w:rPr>
              <w:t>0,0</w:t>
            </w:r>
            <w:r w:rsidR="00AF0AC7" w:rsidRPr="00F508D5">
              <w:rPr>
                <w:color w:val="000000" w:themeColor="text1"/>
                <w:kern w:val="2"/>
                <w:sz w:val="22"/>
                <w:szCs w:val="22"/>
              </w:rPr>
              <w:t>5</w:t>
            </w:r>
            <w:r w:rsidR="00A10867" w:rsidRPr="00F508D5">
              <w:rPr>
                <w:color w:val="000000" w:themeColor="text1"/>
                <w:kern w:val="2"/>
                <w:sz w:val="22"/>
                <w:szCs w:val="22"/>
              </w:rPr>
              <w:t xml:space="preserve"> (</w:t>
            </w:r>
            <w:r w:rsidR="00AF0AC7" w:rsidRPr="00F508D5">
              <w:rPr>
                <w:color w:val="000000" w:themeColor="text1"/>
                <w:kern w:val="2"/>
                <w:sz w:val="22"/>
                <w:szCs w:val="22"/>
              </w:rPr>
              <w:t>penkių šimtųjų</w:t>
            </w:r>
            <w:r w:rsidR="00A10867" w:rsidRPr="00F508D5">
              <w:rPr>
                <w:color w:val="000000" w:themeColor="text1"/>
                <w:kern w:val="2"/>
                <w:sz w:val="22"/>
                <w:szCs w:val="22"/>
              </w:rPr>
              <w:t xml:space="preserve">) procento </w:t>
            </w:r>
            <w:r w:rsidR="00A10867" w:rsidRPr="00F508D5">
              <w:rPr>
                <w:color w:val="000000"/>
                <w:kern w:val="2"/>
                <w:sz w:val="22"/>
                <w:szCs w:val="22"/>
              </w:rPr>
              <w:t>dydžio delspinigius nuo neapmokėtos sumos be PVM už kiekvieną vėlavimo</w:t>
            </w:r>
            <w:r w:rsidR="00A10867" w:rsidRPr="00F508D5">
              <w:rPr>
                <w:color w:val="000000" w:themeColor="text1"/>
                <w:kern w:val="2"/>
                <w:sz w:val="22"/>
                <w:szCs w:val="22"/>
              </w:rPr>
              <w:t xml:space="preserve"> dieną</w:t>
            </w:r>
            <w:r w:rsidR="00A10867" w:rsidRPr="00086B5F">
              <w:rPr>
                <w:color w:val="000000" w:themeColor="text1"/>
                <w:kern w:val="2"/>
                <w:sz w:val="22"/>
                <w:szCs w:val="22"/>
              </w:rPr>
              <w:t>. </w:t>
            </w:r>
          </w:p>
          <w:p w14:paraId="02352CD1" w14:textId="77777777" w:rsidR="00ED2291" w:rsidRDefault="00ED2291" w:rsidP="00ED2291">
            <w:pPr>
              <w:jc w:val="both"/>
              <w:rPr>
                <w:color w:val="000000" w:themeColor="text1"/>
                <w:kern w:val="2"/>
                <w:sz w:val="22"/>
                <w:szCs w:val="22"/>
              </w:rPr>
            </w:pPr>
          </w:p>
          <w:p w14:paraId="28490576" w14:textId="000B9198" w:rsidR="00ED2291" w:rsidRPr="00086B5F" w:rsidRDefault="00ED2291" w:rsidP="000B3039">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sidR="006832BC">
              <w:rPr>
                <w:color w:val="000000"/>
                <w:kern w:val="2"/>
                <w:sz w:val="22"/>
                <w:szCs w:val="22"/>
              </w:rPr>
              <w:t>Tiekėjui</w:t>
            </w:r>
            <w:r w:rsidR="006832BC" w:rsidRPr="00086B5F">
              <w:rPr>
                <w:color w:val="000000"/>
                <w:kern w:val="2"/>
                <w:sz w:val="22"/>
                <w:szCs w:val="22"/>
              </w:rPr>
              <w:t xml:space="preserve"> </w:t>
            </w:r>
            <w:r w:rsidRPr="00086B5F">
              <w:rPr>
                <w:color w:val="000000"/>
                <w:kern w:val="2"/>
                <w:sz w:val="22"/>
                <w:szCs w:val="22"/>
              </w:rPr>
              <w:t xml:space="preserve">netesybas per 30 (trisdešimt) dienų nuo </w:t>
            </w:r>
            <w:r w:rsidR="006832BC">
              <w:rPr>
                <w:color w:val="000000"/>
                <w:kern w:val="2"/>
                <w:sz w:val="22"/>
                <w:szCs w:val="22"/>
              </w:rPr>
              <w:t>Tiekėjas</w:t>
            </w:r>
            <w:r w:rsidRPr="00086B5F">
              <w:rPr>
                <w:color w:val="000000"/>
                <w:kern w:val="2"/>
                <w:sz w:val="22"/>
                <w:szCs w:val="22"/>
              </w:rPr>
              <w:t xml:space="preserve"> pareikalavimo.</w:t>
            </w:r>
          </w:p>
          <w:p w14:paraId="18D49456" w14:textId="3B4BB835" w:rsidR="00BC67D9" w:rsidRPr="00086B5F" w:rsidRDefault="00BC67D9" w:rsidP="000B3039">
            <w:pPr>
              <w:jc w:val="both"/>
              <w:rPr>
                <w:color w:val="FF0000"/>
                <w:kern w:val="2"/>
                <w:sz w:val="22"/>
                <w:szCs w:val="22"/>
              </w:rPr>
            </w:pPr>
          </w:p>
        </w:tc>
      </w:tr>
      <w:tr w:rsidR="005A5832" w:rsidRPr="00086B5F" w14:paraId="230744DA" w14:textId="77777777" w:rsidTr="005178B1">
        <w:trPr>
          <w:trHeight w:val="300"/>
        </w:trPr>
        <w:tc>
          <w:tcPr>
            <w:tcW w:w="2704" w:type="dxa"/>
          </w:tcPr>
          <w:p w14:paraId="1F8D2C5C" w14:textId="77777777" w:rsidR="005A5832" w:rsidRPr="00086B5F" w:rsidRDefault="00A10867" w:rsidP="000B3039">
            <w:pPr>
              <w:jc w:val="both"/>
              <w:rPr>
                <w:b/>
                <w:bCs/>
                <w:kern w:val="2"/>
                <w:sz w:val="22"/>
                <w:szCs w:val="22"/>
              </w:rPr>
            </w:pPr>
            <w:r w:rsidRPr="00086B5F">
              <w:rPr>
                <w:b/>
                <w:bCs/>
                <w:kern w:val="2"/>
                <w:sz w:val="22"/>
                <w:szCs w:val="22"/>
              </w:rPr>
              <w:t>9.2. Tiekėjui taikomos netesybos</w:t>
            </w:r>
          </w:p>
        </w:tc>
        <w:tc>
          <w:tcPr>
            <w:tcW w:w="6930" w:type="dxa"/>
            <w:gridSpan w:val="2"/>
          </w:tcPr>
          <w:p w14:paraId="05EB77B4" w14:textId="5C33E30B" w:rsidR="005A5832" w:rsidRPr="00086B5F" w:rsidRDefault="00A10867" w:rsidP="000B3039">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w:t>
            </w:r>
            <w:r w:rsidRPr="00F508D5">
              <w:rPr>
                <w:color w:val="000000"/>
                <w:kern w:val="2"/>
                <w:sz w:val="22"/>
                <w:szCs w:val="22"/>
              </w:rPr>
              <w:t xml:space="preserve">įsipareigojimų, Pirkėjas nuo kitos nei nustatytas terminas dienos Tiekėjui skaičiuoja </w:t>
            </w:r>
            <w:r w:rsidRPr="00F508D5">
              <w:rPr>
                <w:color w:val="000000" w:themeColor="text1"/>
                <w:kern w:val="2"/>
                <w:sz w:val="22"/>
                <w:szCs w:val="22"/>
              </w:rPr>
              <w:t>0,0</w:t>
            </w:r>
            <w:r w:rsidR="00AF0AC7" w:rsidRPr="00F508D5">
              <w:rPr>
                <w:color w:val="000000" w:themeColor="text1"/>
                <w:kern w:val="2"/>
                <w:sz w:val="22"/>
                <w:szCs w:val="22"/>
              </w:rPr>
              <w:t>5</w:t>
            </w:r>
            <w:r w:rsidRPr="00F508D5">
              <w:rPr>
                <w:color w:val="000000" w:themeColor="text1"/>
                <w:kern w:val="2"/>
                <w:sz w:val="22"/>
                <w:szCs w:val="22"/>
              </w:rPr>
              <w:t xml:space="preserve"> (</w:t>
            </w:r>
            <w:r w:rsidR="00AF0AC7" w:rsidRPr="00F508D5">
              <w:rPr>
                <w:color w:val="000000" w:themeColor="text1"/>
                <w:kern w:val="2"/>
                <w:sz w:val="22"/>
                <w:szCs w:val="22"/>
              </w:rPr>
              <w:t>penkių šimtųjų</w:t>
            </w:r>
            <w:r w:rsidRPr="00F508D5">
              <w:rPr>
                <w:color w:val="000000" w:themeColor="text1"/>
                <w:kern w:val="2"/>
                <w:sz w:val="22"/>
                <w:szCs w:val="22"/>
              </w:rPr>
              <w:t xml:space="preserve">) procento </w:t>
            </w:r>
            <w:r w:rsidRPr="00F508D5">
              <w:rPr>
                <w:color w:val="000000"/>
                <w:kern w:val="2"/>
                <w:sz w:val="22"/>
                <w:szCs w:val="22"/>
              </w:rPr>
              <w:t>dydžio delspinigius už kiekvieną uždelstą</w:t>
            </w:r>
            <w:r w:rsidRPr="00F508D5">
              <w:rPr>
                <w:color w:val="000000" w:themeColor="text1"/>
                <w:kern w:val="2"/>
                <w:sz w:val="22"/>
                <w:szCs w:val="22"/>
              </w:rPr>
              <w:t xml:space="preserve"> dieną </w:t>
            </w:r>
            <w:r w:rsidRPr="00F508D5">
              <w:rPr>
                <w:color w:val="000000"/>
                <w:kern w:val="2"/>
                <w:sz w:val="22"/>
                <w:szCs w:val="22"/>
              </w:rPr>
              <w:t>nuo laiku neperduotų Prekių ar Prekių, turinčių trūkumų,</w:t>
            </w:r>
            <w:r w:rsidRPr="00086B5F">
              <w:rPr>
                <w:color w:val="000000"/>
                <w:kern w:val="2"/>
                <w:sz w:val="22"/>
                <w:szCs w:val="22"/>
              </w:rPr>
              <w:t xml:space="preserve"> kainos be PVM. </w:t>
            </w:r>
          </w:p>
          <w:p w14:paraId="355BE34C" w14:textId="77777777" w:rsidR="005A5832" w:rsidRPr="00086B5F" w:rsidRDefault="005A5832" w:rsidP="000B3039">
            <w:pPr>
              <w:jc w:val="both"/>
              <w:rPr>
                <w:color w:val="000000"/>
                <w:kern w:val="2"/>
                <w:sz w:val="22"/>
                <w:szCs w:val="22"/>
              </w:rPr>
            </w:pPr>
          </w:p>
          <w:p w14:paraId="212BA936" w14:textId="25F82219" w:rsidR="005A5832" w:rsidRPr="00086B5F" w:rsidRDefault="00A10867" w:rsidP="000B3039">
            <w:pPr>
              <w:jc w:val="both"/>
              <w:rPr>
                <w:b/>
                <w:bCs/>
                <w:kern w:val="2"/>
                <w:sz w:val="22"/>
                <w:szCs w:val="22"/>
              </w:rPr>
            </w:pPr>
            <w:r w:rsidRPr="00086B5F">
              <w:rPr>
                <w:color w:val="000000"/>
                <w:kern w:val="2"/>
                <w:sz w:val="22"/>
                <w:szCs w:val="22"/>
              </w:rPr>
              <w:t>9.2.2.</w:t>
            </w:r>
            <w:r w:rsidRPr="00086B5F">
              <w:rPr>
                <w:color w:val="000000"/>
                <w:kern w:val="2"/>
                <w:sz w:val="22"/>
                <w:szCs w:val="22"/>
                <w:lang w:val="en-US"/>
              </w:rPr>
              <w:t xml:space="preserve"> </w:t>
            </w:r>
            <w:r w:rsidRPr="00086B5F">
              <w:rPr>
                <w:color w:val="000000"/>
                <w:kern w:val="2"/>
                <w:sz w:val="22"/>
                <w:szCs w:val="22"/>
              </w:rPr>
              <w:t xml:space="preserve">Tiekėjas privalo sumokėti Pirkėjui netesybas per </w:t>
            </w:r>
            <w:r w:rsidR="00BC67D9" w:rsidRPr="00086B5F">
              <w:rPr>
                <w:color w:val="000000"/>
                <w:kern w:val="2"/>
                <w:sz w:val="22"/>
                <w:szCs w:val="22"/>
              </w:rPr>
              <w:t>30 (trisdešimt)</w:t>
            </w:r>
            <w:r w:rsidRPr="00086B5F">
              <w:rPr>
                <w:color w:val="000000"/>
                <w:kern w:val="2"/>
                <w:sz w:val="22"/>
                <w:szCs w:val="22"/>
              </w:rPr>
              <w:t xml:space="preserve"> dienų nuo Pirkėjo pareikalavimo. </w:t>
            </w:r>
          </w:p>
        </w:tc>
      </w:tr>
      <w:tr w:rsidR="005A5832" w:rsidRPr="00086B5F" w14:paraId="0300E985" w14:textId="77777777" w:rsidTr="005178B1">
        <w:trPr>
          <w:trHeight w:val="300"/>
        </w:trPr>
        <w:tc>
          <w:tcPr>
            <w:tcW w:w="2704" w:type="dxa"/>
          </w:tcPr>
          <w:p w14:paraId="68E91691" w14:textId="77777777" w:rsidR="005A5832" w:rsidRPr="00086B5F" w:rsidRDefault="00A10867" w:rsidP="000B3039">
            <w:pPr>
              <w:jc w:val="both"/>
              <w:rPr>
                <w:b/>
                <w:bCs/>
                <w:kern w:val="2"/>
                <w:sz w:val="22"/>
                <w:szCs w:val="22"/>
              </w:rPr>
            </w:pPr>
            <w:r w:rsidRPr="00086B5F">
              <w:rPr>
                <w:b/>
                <w:bCs/>
                <w:kern w:val="2"/>
                <w:sz w:val="22"/>
                <w:szCs w:val="22"/>
              </w:rPr>
              <w:t>9.3. Tiekėjui / Pirkėjui taikoma bauda nutraukus Sutartį dėl esminio Sutarties pažeidimo</w:t>
            </w:r>
          </w:p>
        </w:tc>
        <w:tc>
          <w:tcPr>
            <w:tcW w:w="6930" w:type="dxa"/>
            <w:gridSpan w:val="2"/>
          </w:tcPr>
          <w:p w14:paraId="51139B6E" w14:textId="684D9647" w:rsidR="005A5832" w:rsidRPr="00086B5F" w:rsidRDefault="00A10867" w:rsidP="000B3039">
            <w:pPr>
              <w:jc w:val="both"/>
              <w:rPr>
                <w:kern w:val="2"/>
                <w:sz w:val="22"/>
                <w:szCs w:val="22"/>
              </w:rPr>
            </w:pPr>
            <w:r w:rsidRPr="00086B5F">
              <w:rPr>
                <w:kern w:val="2"/>
                <w:sz w:val="22"/>
                <w:szCs w:val="22"/>
              </w:rPr>
              <w:t xml:space="preserve">Nutraukus Sutartį dėl esminio Sutarties pažeidimo, nustatyto Sutarties Specialiosiose sąlygose, mokama </w:t>
            </w:r>
            <w:r w:rsidR="00BA2750" w:rsidRPr="00086B5F">
              <w:rPr>
                <w:color w:val="000000" w:themeColor="text1"/>
                <w:kern w:val="2"/>
                <w:sz w:val="22"/>
                <w:szCs w:val="22"/>
              </w:rPr>
              <w:t>10% (dešimties</w:t>
            </w:r>
            <w:r w:rsidRPr="00086B5F">
              <w:rPr>
                <w:color w:val="000000" w:themeColor="text1"/>
                <w:kern w:val="2"/>
                <w:sz w:val="22"/>
                <w:szCs w:val="22"/>
              </w:rPr>
              <w:t xml:space="preserve"> procentų</w:t>
            </w:r>
            <w:r w:rsidR="00BA2750" w:rsidRPr="00086B5F">
              <w:rPr>
                <w:color w:val="000000" w:themeColor="text1"/>
                <w:kern w:val="2"/>
                <w:sz w:val="22"/>
                <w:szCs w:val="22"/>
              </w:rPr>
              <w:t>)</w:t>
            </w:r>
            <w:r w:rsidRPr="00086B5F">
              <w:rPr>
                <w:kern w:val="2"/>
                <w:sz w:val="22"/>
                <w:szCs w:val="22"/>
              </w:rPr>
              <w:t xml:space="preserve"> dydžio bauda nuo Pradinės Sutarties vertės be PVM, nurodytos Specialiųjų sąlygų 5.2 punkte. </w:t>
            </w:r>
          </w:p>
          <w:p w14:paraId="0D54A314" w14:textId="5E96A7F3" w:rsidR="005A5832" w:rsidRPr="00086B5F" w:rsidRDefault="005A5832" w:rsidP="000B3039">
            <w:pPr>
              <w:jc w:val="both"/>
              <w:rPr>
                <w:kern w:val="2"/>
                <w:sz w:val="22"/>
                <w:szCs w:val="22"/>
              </w:rPr>
            </w:pPr>
          </w:p>
        </w:tc>
      </w:tr>
      <w:tr w:rsidR="005A5832" w:rsidRPr="00086B5F" w14:paraId="656F9FCC" w14:textId="77777777" w:rsidTr="005178B1">
        <w:trPr>
          <w:trHeight w:val="300"/>
        </w:trPr>
        <w:tc>
          <w:tcPr>
            <w:tcW w:w="2704" w:type="dxa"/>
          </w:tcPr>
          <w:p w14:paraId="550B5015" w14:textId="77777777" w:rsidR="005A5832" w:rsidRPr="00086B5F" w:rsidRDefault="00A10867" w:rsidP="000B3039">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4BBC3D85" w:rsidR="005A5832" w:rsidRPr="00086B5F" w:rsidRDefault="0002726C" w:rsidP="000B3039">
            <w:pPr>
              <w:jc w:val="both"/>
              <w:rPr>
                <w:kern w:val="2"/>
                <w:sz w:val="22"/>
                <w:szCs w:val="22"/>
              </w:rPr>
            </w:pPr>
            <w:r w:rsidRPr="00086B5F">
              <w:rPr>
                <w:color w:val="000000"/>
                <w:kern w:val="2"/>
                <w:sz w:val="22"/>
                <w:szCs w:val="22"/>
              </w:rPr>
              <w:t>5 % (penkių procentų) nuo Sutarties vertės be PVM dydžio bauda</w:t>
            </w:r>
            <w:r w:rsidR="00A64C2B">
              <w:rPr>
                <w:color w:val="000000"/>
                <w:kern w:val="2"/>
                <w:sz w:val="22"/>
                <w:szCs w:val="22"/>
              </w:rPr>
              <w:t xml:space="preserve"> už kiekvieną atskirą nustatyto pažeidimo atvejį.</w:t>
            </w:r>
          </w:p>
        </w:tc>
      </w:tr>
      <w:tr w:rsidR="00C34809" w:rsidRPr="00086B5F" w14:paraId="27613F58" w14:textId="77777777" w:rsidTr="005178B1">
        <w:trPr>
          <w:trHeight w:val="300"/>
        </w:trPr>
        <w:tc>
          <w:tcPr>
            <w:tcW w:w="2704" w:type="dxa"/>
          </w:tcPr>
          <w:p w14:paraId="06525072" w14:textId="77777777" w:rsidR="00C34809" w:rsidRPr="00086B5F" w:rsidRDefault="00C34809" w:rsidP="00C34809">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2A9720E6" w14:textId="271F6B4A" w:rsidR="00C34809" w:rsidRPr="00A26A7B" w:rsidRDefault="00C34809" w:rsidP="00C34809">
            <w:pPr>
              <w:jc w:val="both"/>
              <w:rPr>
                <w:kern w:val="2"/>
                <w:sz w:val="22"/>
                <w:szCs w:val="22"/>
              </w:rPr>
            </w:pPr>
            <w:r w:rsidRPr="00A26A7B">
              <w:rPr>
                <w:kern w:val="2"/>
                <w:sz w:val="22"/>
                <w:szCs w:val="22"/>
                <w:shd w:val="clear" w:color="auto" w:fill="FFFFFF"/>
              </w:rPr>
              <w:t xml:space="preserve">Nustačius, kad Tiekėjas </w:t>
            </w:r>
            <w:r w:rsidRPr="000D1C6F">
              <w:rPr>
                <w:color w:val="000000" w:themeColor="text1"/>
                <w:kern w:val="2"/>
                <w:sz w:val="22"/>
                <w:szCs w:val="22"/>
                <w:shd w:val="clear" w:color="auto" w:fill="FFFFFF"/>
              </w:rPr>
              <w:t xml:space="preserve">nesilaiko </w:t>
            </w:r>
            <w:r w:rsidRPr="00C46BC4">
              <w:rPr>
                <w:color w:val="000000" w:themeColor="text1"/>
                <w:kern w:val="2"/>
                <w:sz w:val="22"/>
                <w:szCs w:val="22"/>
                <w:shd w:val="clear" w:color="auto" w:fill="FFFFFF"/>
              </w:rPr>
              <w:t xml:space="preserve">Sutarties </w:t>
            </w:r>
            <w:r w:rsidR="003D7440">
              <w:rPr>
                <w:color w:val="000000" w:themeColor="text1"/>
                <w:kern w:val="2"/>
                <w:sz w:val="22"/>
                <w:szCs w:val="22"/>
                <w:shd w:val="clear" w:color="auto" w:fill="FFFFFF"/>
              </w:rPr>
              <w:t xml:space="preserve">12.1 - </w:t>
            </w:r>
            <w:r w:rsidRPr="00C46BC4">
              <w:rPr>
                <w:color w:val="000000" w:themeColor="text1"/>
                <w:kern w:val="2"/>
                <w:sz w:val="22"/>
                <w:szCs w:val="22"/>
                <w:shd w:val="clear" w:color="auto" w:fill="FFFFFF"/>
              </w:rPr>
              <w:t>12.3 punkt</w:t>
            </w:r>
            <w:r w:rsidR="003D7440">
              <w:rPr>
                <w:color w:val="000000" w:themeColor="text1"/>
                <w:kern w:val="2"/>
                <w:sz w:val="22"/>
                <w:szCs w:val="22"/>
                <w:shd w:val="clear" w:color="auto" w:fill="FFFFFF"/>
              </w:rPr>
              <w:t>uose</w:t>
            </w:r>
            <w:r w:rsidRPr="00C46BC4">
              <w:rPr>
                <w:color w:val="000000" w:themeColor="text1"/>
                <w:kern w:val="2"/>
                <w:sz w:val="22"/>
                <w:szCs w:val="22"/>
                <w:shd w:val="clear" w:color="auto" w:fill="FFFFFF"/>
              </w:rPr>
              <w:t xml:space="preserve"> nurodyt</w:t>
            </w:r>
            <w:r w:rsidR="003D7440">
              <w:rPr>
                <w:color w:val="000000" w:themeColor="text1"/>
                <w:kern w:val="2"/>
                <w:sz w:val="22"/>
                <w:szCs w:val="22"/>
                <w:shd w:val="clear" w:color="auto" w:fill="FFFFFF"/>
              </w:rPr>
              <w:t>ų</w:t>
            </w:r>
            <w:r w:rsidRPr="00A26A7B">
              <w:rPr>
                <w:color w:val="000000" w:themeColor="text1"/>
                <w:kern w:val="2"/>
                <w:sz w:val="22"/>
                <w:szCs w:val="22"/>
                <w:shd w:val="clear" w:color="auto" w:fill="FFFFFF"/>
              </w:rPr>
              <w:t xml:space="preserve"> reikalavim</w:t>
            </w:r>
            <w:r w:rsidR="003D7440">
              <w:rPr>
                <w:color w:val="000000" w:themeColor="text1"/>
                <w:kern w:val="2"/>
                <w:sz w:val="22"/>
                <w:szCs w:val="22"/>
                <w:shd w:val="clear" w:color="auto" w:fill="FFFFFF"/>
              </w:rPr>
              <w:t>ų</w:t>
            </w:r>
            <w:r w:rsidRPr="00A26A7B">
              <w:rPr>
                <w:color w:val="000000" w:themeColor="text1"/>
                <w:kern w:val="2"/>
                <w:sz w:val="22"/>
                <w:szCs w:val="22"/>
                <w:shd w:val="clear" w:color="auto" w:fill="FFFFFF"/>
              </w:rPr>
              <w:t>, taikoma 0,1</w:t>
            </w:r>
            <w:r w:rsidRPr="00A26A7B">
              <w:rPr>
                <w:color w:val="000000" w:themeColor="text1"/>
                <w:kern w:val="2"/>
                <w:sz w:val="22"/>
                <w:szCs w:val="22"/>
              </w:rPr>
              <w:t xml:space="preserve"> % (vienos dešimtosios) </w:t>
            </w:r>
            <w:r w:rsidRPr="00A26A7B">
              <w:rPr>
                <w:kern w:val="2"/>
                <w:sz w:val="22"/>
                <w:szCs w:val="22"/>
              </w:rPr>
              <w:t>nuo Pradinės Sutarties vertės be PVM dydžio bauda</w:t>
            </w:r>
            <w:r w:rsidR="003D7440">
              <w:rPr>
                <w:kern w:val="2"/>
                <w:sz w:val="22"/>
                <w:szCs w:val="22"/>
              </w:rPr>
              <w:t>, už kiekvieną atskirą nustatytą pažeidimo atvejį</w:t>
            </w:r>
            <w:r w:rsidRPr="00A26A7B">
              <w:rPr>
                <w:kern w:val="2"/>
                <w:sz w:val="22"/>
                <w:szCs w:val="22"/>
              </w:rPr>
              <w:t xml:space="preserve">. </w:t>
            </w:r>
          </w:p>
          <w:p w14:paraId="630A90C8" w14:textId="5E8189FA" w:rsidR="00C34809" w:rsidRPr="00086B5F" w:rsidRDefault="00C34809" w:rsidP="00C34809">
            <w:pPr>
              <w:jc w:val="both"/>
              <w:rPr>
                <w:color w:val="4472C4"/>
                <w:kern w:val="2"/>
                <w:sz w:val="22"/>
                <w:szCs w:val="22"/>
              </w:rPr>
            </w:pPr>
          </w:p>
        </w:tc>
      </w:tr>
      <w:tr w:rsidR="00C34809" w:rsidRPr="00086B5F" w14:paraId="2A193676" w14:textId="77777777" w:rsidTr="005178B1">
        <w:trPr>
          <w:trHeight w:val="300"/>
        </w:trPr>
        <w:tc>
          <w:tcPr>
            <w:tcW w:w="2704" w:type="dxa"/>
          </w:tcPr>
          <w:p w14:paraId="58C7E204" w14:textId="77777777" w:rsidR="00C34809" w:rsidRPr="00086B5F" w:rsidRDefault="00C34809" w:rsidP="00C34809">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0736A57F" w14:textId="77777777" w:rsidR="00C34809" w:rsidRPr="00D50CF7" w:rsidRDefault="00C34809" w:rsidP="00C34809">
            <w:pPr>
              <w:jc w:val="both"/>
              <w:rPr>
                <w:kern w:val="2"/>
                <w:sz w:val="22"/>
                <w:szCs w:val="22"/>
                <w:shd w:val="clear" w:color="auto" w:fill="FFFFFF"/>
              </w:rPr>
            </w:pPr>
            <w:r w:rsidRPr="00D50CF7">
              <w:rPr>
                <w:kern w:val="2"/>
                <w:sz w:val="22"/>
                <w:szCs w:val="22"/>
                <w:shd w:val="clear" w:color="auto" w:fill="FFFFFF"/>
              </w:rPr>
              <w:t>Netaikoma</w:t>
            </w:r>
          </w:p>
          <w:p w14:paraId="5677BE25" w14:textId="45BB67CC" w:rsidR="00C34809" w:rsidRPr="00D50CF7" w:rsidRDefault="00A64C2B" w:rsidP="00C34809">
            <w:pPr>
              <w:jc w:val="both"/>
              <w:rPr>
                <w:kern w:val="2"/>
                <w:sz w:val="22"/>
                <w:szCs w:val="22"/>
                <w:shd w:val="clear" w:color="auto" w:fill="FFFFFF"/>
              </w:rPr>
            </w:pPr>
            <w:r w:rsidRPr="00D50CF7">
              <w:rPr>
                <w:kern w:val="2"/>
                <w:sz w:val="22"/>
                <w:szCs w:val="22"/>
                <w:shd w:val="clear" w:color="auto" w:fill="FFFFFF"/>
              </w:rPr>
              <w:t>3 % (trijų procentų) nuo Sutarties vertės be PVM dydžio bauda už kiekvieną atskirą nustatyto pažeidimo atvejį.</w:t>
            </w:r>
          </w:p>
          <w:p w14:paraId="4AC67672" w14:textId="25002559" w:rsidR="00C34809" w:rsidRPr="00086B5F" w:rsidRDefault="00C34809" w:rsidP="00C34809">
            <w:pPr>
              <w:jc w:val="both"/>
              <w:rPr>
                <w:color w:val="4472C4"/>
                <w:kern w:val="2"/>
                <w:sz w:val="22"/>
                <w:szCs w:val="22"/>
              </w:rPr>
            </w:pPr>
          </w:p>
          <w:p w14:paraId="07A04239" w14:textId="3B5A1F0C" w:rsidR="00C34809" w:rsidRPr="00086B5F" w:rsidRDefault="00C34809" w:rsidP="00C34809">
            <w:pPr>
              <w:jc w:val="both"/>
              <w:rPr>
                <w:color w:val="4472C4"/>
                <w:kern w:val="2"/>
                <w:sz w:val="22"/>
                <w:szCs w:val="22"/>
              </w:rPr>
            </w:pPr>
          </w:p>
        </w:tc>
      </w:tr>
      <w:tr w:rsidR="00C34809" w:rsidRPr="00086B5F" w14:paraId="79BC114E" w14:textId="77777777" w:rsidTr="005178B1">
        <w:trPr>
          <w:trHeight w:val="300"/>
        </w:trPr>
        <w:tc>
          <w:tcPr>
            <w:tcW w:w="2704" w:type="dxa"/>
          </w:tcPr>
          <w:p w14:paraId="244B17B9" w14:textId="77777777" w:rsidR="00C34809" w:rsidRPr="00086B5F" w:rsidRDefault="00C34809" w:rsidP="00C34809">
            <w:pPr>
              <w:jc w:val="both"/>
              <w:rPr>
                <w:b/>
                <w:bCs/>
                <w:kern w:val="2"/>
                <w:sz w:val="22"/>
                <w:szCs w:val="22"/>
              </w:rPr>
            </w:pPr>
            <w:r w:rsidRPr="00086B5F">
              <w:rPr>
                <w:b/>
                <w:bCs/>
                <w:kern w:val="2"/>
                <w:sz w:val="22"/>
                <w:szCs w:val="22"/>
              </w:rPr>
              <w:t xml:space="preserve">9.7. Tiekėjui taikomos netesybos dėl pirkimo dokumentuose nustatytų kokybinių kriterijų </w:t>
            </w:r>
            <w:proofErr w:type="spellStart"/>
            <w:r w:rsidRPr="00086B5F">
              <w:rPr>
                <w:b/>
                <w:bCs/>
                <w:kern w:val="2"/>
                <w:sz w:val="22"/>
                <w:szCs w:val="22"/>
              </w:rPr>
              <w:lastRenderedPageBreak/>
              <w:t>nepasiekimo</w:t>
            </w:r>
            <w:proofErr w:type="spellEnd"/>
            <w:r w:rsidRPr="00086B5F">
              <w:rPr>
                <w:b/>
                <w:bCs/>
                <w:kern w:val="2"/>
                <w:sz w:val="22"/>
                <w:szCs w:val="22"/>
              </w:rPr>
              <w:t xml:space="preserve"> Sutarties vykdymo metu</w:t>
            </w:r>
          </w:p>
        </w:tc>
        <w:tc>
          <w:tcPr>
            <w:tcW w:w="6930" w:type="dxa"/>
            <w:gridSpan w:val="2"/>
          </w:tcPr>
          <w:p w14:paraId="6FD9D94A" w14:textId="11A58C7E" w:rsidR="00C34809" w:rsidRPr="00086B5F" w:rsidRDefault="00C34809" w:rsidP="00C34809">
            <w:pPr>
              <w:jc w:val="both"/>
              <w:rPr>
                <w:color w:val="4472C4"/>
                <w:kern w:val="2"/>
                <w:sz w:val="22"/>
                <w:szCs w:val="22"/>
              </w:rPr>
            </w:pPr>
            <w:r w:rsidRPr="00086B5F">
              <w:rPr>
                <w:kern w:val="2"/>
                <w:sz w:val="22"/>
                <w:szCs w:val="22"/>
              </w:rPr>
              <w:lastRenderedPageBreak/>
              <w:t xml:space="preserve">Netaikoma </w:t>
            </w:r>
          </w:p>
          <w:p w14:paraId="49C3DB2C" w14:textId="7FB658A2" w:rsidR="00C34809" w:rsidRPr="00086B5F" w:rsidRDefault="00C34809" w:rsidP="00C34809">
            <w:pPr>
              <w:jc w:val="both"/>
              <w:rPr>
                <w:color w:val="4472C4"/>
                <w:kern w:val="2"/>
                <w:sz w:val="22"/>
                <w:szCs w:val="22"/>
              </w:rPr>
            </w:pPr>
          </w:p>
        </w:tc>
      </w:tr>
      <w:tr w:rsidR="00C34809" w:rsidRPr="00086B5F" w14:paraId="0FA8FD81" w14:textId="77777777" w:rsidTr="005178B1">
        <w:trPr>
          <w:trHeight w:val="300"/>
        </w:trPr>
        <w:tc>
          <w:tcPr>
            <w:tcW w:w="2704" w:type="dxa"/>
          </w:tcPr>
          <w:p w14:paraId="3EF0D3DF" w14:textId="77777777" w:rsidR="00C34809" w:rsidRPr="00086B5F" w:rsidRDefault="00C34809" w:rsidP="00C34809">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C34809" w:rsidRPr="00086B5F" w:rsidRDefault="00C34809" w:rsidP="00C34809">
            <w:pPr>
              <w:jc w:val="both"/>
              <w:rPr>
                <w:kern w:val="2"/>
                <w:sz w:val="22"/>
                <w:szCs w:val="22"/>
              </w:rPr>
            </w:pPr>
            <w:r w:rsidRPr="00086B5F">
              <w:rPr>
                <w:kern w:val="2"/>
                <w:sz w:val="22"/>
                <w:szCs w:val="22"/>
              </w:rPr>
              <w:t>Netaikoma</w:t>
            </w:r>
          </w:p>
          <w:p w14:paraId="7F01C411" w14:textId="77777777" w:rsidR="00C34809" w:rsidRPr="00086B5F" w:rsidRDefault="00C34809" w:rsidP="00C34809">
            <w:pPr>
              <w:jc w:val="both"/>
              <w:rPr>
                <w:color w:val="4472C4"/>
                <w:kern w:val="2"/>
                <w:sz w:val="22"/>
                <w:szCs w:val="22"/>
              </w:rPr>
            </w:pPr>
          </w:p>
          <w:p w14:paraId="34933D72" w14:textId="12DA589B" w:rsidR="00C34809" w:rsidRPr="00086B5F" w:rsidRDefault="00C34809" w:rsidP="00C34809">
            <w:pPr>
              <w:jc w:val="both"/>
              <w:rPr>
                <w:color w:val="4472C4"/>
                <w:kern w:val="2"/>
                <w:sz w:val="22"/>
                <w:szCs w:val="22"/>
              </w:rPr>
            </w:pPr>
          </w:p>
        </w:tc>
      </w:tr>
      <w:tr w:rsidR="00C34809" w:rsidRPr="00086B5F" w14:paraId="32B2AB9E" w14:textId="77777777" w:rsidTr="005178B1">
        <w:trPr>
          <w:trHeight w:val="300"/>
        </w:trPr>
        <w:tc>
          <w:tcPr>
            <w:tcW w:w="2704" w:type="dxa"/>
          </w:tcPr>
          <w:p w14:paraId="6111E772" w14:textId="77777777" w:rsidR="00C34809" w:rsidRPr="008E0660" w:rsidRDefault="00C34809" w:rsidP="00C34809">
            <w:pPr>
              <w:jc w:val="both"/>
              <w:rPr>
                <w:b/>
                <w:bCs/>
                <w:kern w:val="2"/>
                <w:sz w:val="22"/>
                <w:szCs w:val="22"/>
                <w:lang w:val="en-US"/>
              </w:rPr>
            </w:pPr>
            <w:r w:rsidRPr="00086B5F">
              <w:rPr>
                <w:b/>
                <w:bCs/>
                <w:kern w:val="2"/>
                <w:sz w:val="22"/>
                <w:szCs w:val="22"/>
                <w:lang w:val="en-US"/>
              </w:rPr>
              <w:t xml:space="preserve">9.9. </w:t>
            </w:r>
            <w:r w:rsidRPr="00086B5F">
              <w:rPr>
                <w:b/>
                <w:bCs/>
                <w:kern w:val="2"/>
                <w:sz w:val="22"/>
                <w:szCs w:val="22"/>
              </w:rPr>
              <w:t>Kitos netesybos</w:t>
            </w:r>
          </w:p>
        </w:tc>
        <w:tc>
          <w:tcPr>
            <w:tcW w:w="6930" w:type="dxa"/>
            <w:gridSpan w:val="2"/>
          </w:tcPr>
          <w:p w14:paraId="06E8F95A" w14:textId="794CD13C" w:rsidR="00C34809" w:rsidRPr="00086B5F" w:rsidRDefault="00C34809" w:rsidP="00C34809">
            <w:pPr>
              <w:jc w:val="both"/>
              <w:rPr>
                <w:color w:val="4472C4"/>
                <w:kern w:val="2"/>
                <w:sz w:val="22"/>
                <w:szCs w:val="22"/>
              </w:rPr>
            </w:pPr>
            <w:r w:rsidRPr="00086B5F">
              <w:rPr>
                <w:color w:val="000000" w:themeColor="text1"/>
                <w:kern w:val="2"/>
                <w:sz w:val="22"/>
                <w:szCs w:val="22"/>
              </w:rPr>
              <w:t>-</w:t>
            </w:r>
          </w:p>
        </w:tc>
      </w:tr>
      <w:tr w:rsidR="00C34809" w:rsidRPr="00086B5F" w14:paraId="2B854B05" w14:textId="77777777" w:rsidTr="005178B1">
        <w:trPr>
          <w:trHeight w:val="300"/>
        </w:trPr>
        <w:tc>
          <w:tcPr>
            <w:tcW w:w="9634" w:type="dxa"/>
            <w:gridSpan w:val="3"/>
          </w:tcPr>
          <w:p w14:paraId="0B6E8F8A" w14:textId="77777777" w:rsidR="00C34809" w:rsidRPr="00086B5F" w:rsidRDefault="00C34809" w:rsidP="00C34809">
            <w:pPr>
              <w:jc w:val="both"/>
              <w:rPr>
                <w:b/>
                <w:bCs/>
                <w:kern w:val="2"/>
                <w:sz w:val="22"/>
                <w:szCs w:val="22"/>
              </w:rPr>
            </w:pPr>
            <w:r w:rsidRPr="00086B5F">
              <w:rPr>
                <w:b/>
                <w:bCs/>
                <w:kern w:val="2"/>
                <w:sz w:val="22"/>
                <w:szCs w:val="22"/>
              </w:rPr>
              <w:t>10. SUTARTIES GALIOJIMAS IR KEITIMAS</w:t>
            </w:r>
          </w:p>
        </w:tc>
      </w:tr>
      <w:tr w:rsidR="00C34809" w:rsidRPr="00086B5F" w14:paraId="19AF8E2E" w14:textId="77777777" w:rsidTr="005178B1">
        <w:trPr>
          <w:trHeight w:val="300"/>
        </w:trPr>
        <w:tc>
          <w:tcPr>
            <w:tcW w:w="2704" w:type="dxa"/>
          </w:tcPr>
          <w:p w14:paraId="339BC6E6" w14:textId="77777777" w:rsidR="00C34809" w:rsidRPr="00086B5F" w:rsidRDefault="00C34809" w:rsidP="00C34809">
            <w:pPr>
              <w:jc w:val="both"/>
              <w:rPr>
                <w:b/>
                <w:bCs/>
                <w:kern w:val="2"/>
                <w:sz w:val="22"/>
                <w:szCs w:val="22"/>
              </w:rPr>
            </w:pPr>
            <w:r w:rsidRPr="00086B5F">
              <w:rPr>
                <w:b/>
                <w:bCs/>
                <w:kern w:val="2"/>
                <w:sz w:val="22"/>
                <w:szCs w:val="22"/>
              </w:rPr>
              <w:t>10.1. Sutarties sudarymas ir įsigaliojimas</w:t>
            </w:r>
          </w:p>
        </w:tc>
        <w:tc>
          <w:tcPr>
            <w:tcW w:w="6930" w:type="dxa"/>
            <w:gridSpan w:val="2"/>
          </w:tcPr>
          <w:p w14:paraId="7CD46566" w14:textId="77777777" w:rsidR="00C34809" w:rsidRPr="00086B5F" w:rsidRDefault="00C34809" w:rsidP="00C34809">
            <w:pPr>
              <w:jc w:val="both"/>
              <w:rPr>
                <w:kern w:val="2"/>
                <w:sz w:val="22"/>
                <w:szCs w:val="22"/>
              </w:rPr>
            </w:pPr>
            <w:r w:rsidRPr="00086B5F">
              <w:rPr>
                <w:kern w:val="2"/>
                <w:sz w:val="22"/>
                <w:szCs w:val="22"/>
              </w:rPr>
              <w:t>Ši Sutartis laikoma sudaryta ir įsigalioja nuo Sutarties pasirašymo dienos (antrosios Šalies pasirašymo dieną).</w:t>
            </w:r>
          </w:p>
          <w:p w14:paraId="5EAC791F" w14:textId="0E8DF2B3" w:rsidR="00C34809" w:rsidRPr="00086B5F" w:rsidRDefault="00C34809" w:rsidP="00C34809">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kaip </w:t>
            </w:r>
            <w:r w:rsidR="00BB430B" w:rsidRPr="00D866C8">
              <w:rPr>
                <w:b/>
                <w:color w:val="000000"/>
                <w:kern w:val="2"/>
                <w:sz w:val="22"/>
                <w:szCs w:val="22"/>
              </w:rPr>
              <w:t xml:space="preserve">25 </w:t>
            </w:r>
            <w:r w:rsidRPr="00D866C8">
              <w:rPr>
                <w:b/>
                <w:color w:val="000000"/>
                <w:kern w:val="2"/>
                <w:sz w:val="22"/>
                <w:szCs w:val="22"/>
              </w:rPr>
              <w:t>(</w:t>
            </w:r>
            <w:r w:rsidR="00BB430B" w:rsidRPr="00D866C8">
              <w:rPr>
                <w:b/>
                <w:color w:val="000000"/>
                <w:kern w:val="2"/>
                <w:sz w:val="22"/>
                <w:szCs w:val="22"/>
              </w:rPr>
              <w:t>dvidešimt penki</w:t>
            </w:r>
            <w:r w:rsidRPr="00D866C8">
              <w:rPr>
                <w:b/>
                <w:color w:val="000000"/>
                <w:kern w:val="2"/>
                <w:sz w:val="22"/>
                <w:szCs w:val="22"/>
              </w:rPr>
              <w:t>)  mėnesi</w:t>
            </w:r>
            <w:r w:rsidR="00854D81" w:rsidRPr="00D866C8">
              <w:rPr>
                <w:b/>
                <w:color w:val="000000"/>
                <w:kern w:val="2"/>
                <w:sz w:val="22"/>
                <w:szCs w:val="22"/>
              </w:rPr>
              <w:t>ai</w:t>
            </w:r>
            <w:r w:rsidRPr="00D866C8">
              <w:rPr>
                <w:b/>
                <w:color w:val="000000"/>
                <w:kern w:val="2"/>
                <w:sz w:val="22"/>
                <w:szCs w:val="22"/>
              </w:rPr>
              <w:t>.</w:t>
            </w:r>
          </w:p>
        </w:tc>
      </w:tr>
      <w:tr w:rsidR="00C34809" w:rsidRPr="00086B5F" w14:paraId="26D60B31" w14:textId="77777777" w:rsidTr="005178B1">
        <w:trPr>
          <w:trHeight w:val="300"/>
        </w:trPr>
        <w:tc>
          <w:tcPr>
            <w:tcW w:w="2704" w:type="dxa"/>
          </w:tcPr>
          <w:p w14:paraId="7EEE2E1C" w14:textId="77777777" w:rsidR="00C34809" w:rsidRPr="00086B5F" w:rsidRDefault="00C34809" w:rsidP="00C34809">
            <w:pPr>
              <w:jc w:val="both"/>
              <w:rPr>
                <w:b/>
                <w:bCs/>
                <w:kern w:val="2"/>
                <w:sz w:val="22"/>
                <w:szCs w:val="22"/>
              </w:rPr>
            </w:pPr>
            <w:r w:rsidRPr="00086B5F">
              <w:rPr>
                <w:b/>
                <w:bCs/>
                <w:kern w:val="2"/>
                <w:sz w:val="22"/>
                <w:szCs w:val="22"/>
              </w:rPr>
              <w:t>10.2. Sutarties galiojimo termino pratęsimas</w:t>
            </w:r>
          </w:p>
        </w:tc>
        <w:tc>
          <w:tcPr>
            <w:tcW w:w="6930" w:type="dxa"/>
            <w:gridSpan w:val="2"/>
          </w:tcPr>
          <w:p w14:paraId="2FD55978" w14:textId="69FEAFC2" w:rsidR="00C34809" w:rsidRPr="00086B5F" w:rsidRDefault="00C34809" w:rsidP="00A64C2B">
            <w:pPr>
              <w:jc w:val="both"/>
              <w:rPr>
                <w:kern w:val="2"/>
                <w:sz w:val="22"/>
                <w:szCs w:val="22"/>
              </w:rPr>
            </w:pPr>
            <w:r w:rsidRPr="00086B5F">
              <w:rPr>
                <w:kern w:val="2"/>
                <w:sz w:val="22"/>
                <w:szCs w:val="22"/>
              </w:rPr>
              <w:t xml:space="preserve">Šalių abipusiu rašytiniu </w:t>
            </w:r>
            <w:r w:rsidR="00A64C2B">
              <w:rPr>
                <w:kern w:val="2"/>
                <w:sz w:val="22"/>
                <w:szCs w:val="22"/>
              </w:rPr>
              <w:t>s</w:t>
            </w:r>
            <w:r w:rsidRPr="00086B5F">
              <w:rPr>
                <w:kern w:val="2"/>
                <w:sz w:val="22"/>
                <w:szCs w:val="22"/>
              </w:rPr>
              <w:t>usitarimu</w:t>
            </w:r>
            <w:r w:rsidR="00A64C2B">
              <w:rPr>
                <w:kern w:val="2"/>
                <w:sz w:val="22"/>
                <w:szCs w:val="22"/>
              </w:rPr>
              <w:t>,</w:t>
            </w:r>
            <w:r w:rsidRPr="00086B5F">
              <w:rPr>
                <w:kern w:val="2"/>
                <w:sz w:val="22"/>
                <w:szCs w:val="22"/>
              </w:rPr>
              <w:t xml:space="preserve"> </w:t>
            </w:r>
            <w:r w:rsidRPr="00F508D5">
              <w:rPr>
                <w:kern w:val="2"/>
                <w:sz w:val="22"/>
                <w:szCs w:val="22"/>
              </w:rPr>
              <w:t>Sutartis</w:t>
            </w:r>
            <w:r w:rsidR="00D245C4">
              <w:rPr>
                <w:kern w:val="2"/>
                <w:sz w:val="22"/>
                <w:szCs w:val="22"/>
              </w:rPr>
              <w:t>,</w:t>
            </w:r>
            <w:r w:rsidRPr="00F508D5">
              <w:rPr>
                <w:kern w:val="2"/>
                <w:sz w:val="22"/>
                <w:szCs w:val="22"/>
              </w:rPr>
              <w:t xml:space="preserve"> tomis pačiomis sąlygomis, </w:t>
            </w:r>
            <w:r w:rsidRPr="00F508D5">
              <w:rPr>
                <w:color w:val="000000" w:themeColor="text1"/>
                <w:kern w:val="2"/>
                <w:sz w:val="22"/>
                <w:szCs w:val="22"/>
              </w:rPr>
              <w:t>nedidinant Sutarties kainos</w:t>
            </w:r>
            <w:r w:rsidR="00D245C4">
              <w:rPr>
                <w:color w:val="000000" w:themeColor="text1"/>
                <w:kern w:val="2"/>
                <w:sz w:val="22"/>
                <w:szCs w:val="22"/>
              </w:rPr>
              <w:t>,</w:t>
            </w:r>
            <w:r w:rsidRPr="00F508D5">
              <w:rPr>
                <w:kern w:val="2"/>
                <w:sz w:val="22"/>
                <w:szCs w:val="22"/>
              </w:rPr>
              <w:t xml:space="preserve"> gali būti pratęsta </w:t>
            </w:r>
            <w:r w:rsidRPr="00911461">
              <w:rPr>
                <w:color w:val="000000" w:themeColor="text1"/>
                <w:kern w:val="2"/>
                <w:sz w:val="22"/>
                <w:szCs w:val="22"/>
              </w:rPr>
              <w:t>1 (vieną) kartą 12 (dvylik</w:t>
            </w:r>
            <w:r w:rsidR="00D245C4" w:rsidRPr="00911461">
              <w:rPr>
                <w:color w:val="000000" w:themeColor="text1"/>
                <w:kern w:val="2"/>
                <w:sz w:val="22"/>
                <w:szCs w:val="22"/>
              </w:rPr>
              <w:t>os</w:t>
            </w:r>
            <w:r w:rsidRPr="00911461">
              <w:rPr>
                <w:color w:val="000000" w:themeColor="text1"/>
                <w:kern w:val="2"/>
                <w:sz w:val="22"/>
                <w:szCs w:val="22"/>
              </w:rPr>
              <w:t>) mėnesių</w:t>
            </w:r>
            <w:r w:rsidR="00D245C4" w:rsidRPr="00911461">
              <w:rPr>
                <w:color w:val="000000" w:themeColor="text1"/>
                <w:kern w:val="2"/>
                <w:sz w:val="22"/>
                <w:szCs w:val="22"/>
              </w:rPr>
              <w:t xml:space="preserve"> laikotarpiui, jei nebuvo išnaudota maksimali Sutarties vertė, nurodyta Sutarties 5.2. p</w:t>
            </w:r>
            <w:r w:rsidR="00FD7E1F">
              <w:rPr>
                <w:color w:val="000000" w:themeColor="text1"/>
                <w:kern w:val="2"/>
                <w:sz w:val="22"/>
                <w:szCs w:val="22"/>
              </w:rPr>
              <w:t>unkte</w:t>
            </w:r>
            <w:r w:rsidR="00D245C4">
              <w:rPr>
                <w:b/>
                <w:color w:val="000000" w:themeColor="text1"/>
                <w:kern w:val="2"/>
                <w:sz w:val="22"/>
                <w:szCs w:val="22"/>
              </w:rPr>
              <w:t xml:space="preserve"> </w:t>
            </w:r>
            <w:r w:rsidRPr="00911461">
              <w:rPr>
                <w:color w:val="000000" w:themeColor="text1"/>
                <w:kern w:val="2"/>
                <w:sz w:val="22"/>
                <w:szCs w:val="22"/>
              </w:rPr>
              <w:t>(</w:t>
            </w:r>
            <w:r w:rsidR="00B00DD2">
              <w:rPr>
                <w:color w:val="000000" w:themeColor="text1"/>
                <w:kern w:val="2"/>
                <w:sz w:val="22"/>
                <w:szCs w:val="22"/>
              </w:rPr>
              <w:t>v</w:t>
            </w:r>
            <w:r w:rsidRPr="00F508D5">
              <w:rPr>
                <w:color w:val="000000" w:themeColor="text1"/>
                <w:kern w:val="2"/>
                <w:sz w:val="22"/>
                <w:szCs w:val="22"/>
              </w:rPr>
              <w:t xml:space="preserve">isais atvejais, </w:t>
            </w:r>
            <w:r w:rsidR="00854D81">
              <w:rPr>
                <w:color w:val="000000" w:themeColor="text1"/>
                <w:kern w:val="2"/>
                <w:sz w:val="22"/>
                <w:szCs w:val="22"/>
              </w:rPr>
              <w:t xml:space="preserve">Šalims </w:t>
            </w:r>
            <w:r w:rsidRPr="00F508D5">
              <w:rPr>
                <w:color w:val="000000" w:themeColor="text1"/>
                <w:kern w:val="2"/>
                <w:sz w:val="22"/>
                <w:szCs w:val="22"/>
              </w:rPr>
              <w:t>įvykdžius Sutarties galiojimo termino pratęsimą, Sutarti</w:t>
            </w:r>
            <w:r w:rsidR="00854D81">
              <w:rPr>
                <w:color w:val="000000" w:themeColor="text1"/>
                <w:kern w:val="2"/>
                <w:sz w:val="22"/>
                <w:szCs w:val="22"/>
              </w:rPr>
              <w:t xml:space="preserve">es maksimalus galiojimo terminas negali būti ilgesnis </w:t>
            </w:r>
            <w:r w:rsidRPr="00F508D5">
              <w:rPr>
                <w:color w:val="000000" w:themeColor="text1"/>
                <w:kern w:val="2"/>
                <w:sz w:val="22"/>
                <w:szCs w:val="22"/>
              </w:rPr>
              <w:t xml:space="preserve"> </w:t>
            </w:r>
            <w:r w:rsidRPr="00854D81">
              <w:rPr>
                <w:b/>
                <w:color w:val="000000" w:themeColor="text1"/>
                <w:kern w:val="2"/>
                <w:sz w:val="22"/>
                <w:szCs w:val="22"/>
              </w:rPr>
              <w:t xml:space="preserve">kaip </w:t>
            </w:r>
            <w:r w:rsidR="006F6056" w:rsidRPr="00854D81">
              <w:rPr>
                <w:b/>
                <w:color w:val="000000" w:themeColor="text1"/>
                <w:kern w:val="2"/>
                <w:sz w:val="22"/>
                <w:szCs w:val="22"/>
              </w:rPr>
              <w:t xml:space="preserve">37 </w:t>
            </w:r>
            <w:r w:rsidRPr="00854D81">
              <w:rPr>
                <w:b/>
                <w:color w:val="000000" w:themeColor="text1"/>
                <w:kern w:val="2"/>
                <w:sz w:val="22"/>
                <w:szCs w:val="22"/>
              </w:rPr>
              <w:t>(</w:t>
            </w:r>
            <w:r w:rsidR="006F6056" w:rsidRPr="00854D81">
              <w:rPr>
                <w:b/>
                <w:color w:val="000000" w:themeColor="text1"/>
                <w:kern w:val="2"/>
                <w:sz w:val="22"/>
                <w:szCs w:val="22"/>
              </w:rPr>
              <w:t>trisdešimt septyni</w:t>
            </w:r>
            <w:r w:rsidRPr="00854D81">
              <w:rPr>
                <w:b/>
                <w:color w:val="000000" w:themeColor="text1"/>
                <w:kern w:val="2"/>
                <w:sz w:val="22"/>
                <w:szCs w:val="22"/>
              </w:rPr>
              <w:t>) mėnesi</w:t>
            </w:r>
            <w:r w:rsidR="00854D81">
              <w:rPr>
                <w:b/>
                <w:color w:val="000000" w:themeColor="text1"/>
                <w:kern w:val="2"/>
                <w:sz w:val="22"/>
                <w:szCs w:val="22"/>
              </w:rPr>
              <w:t>ai</w:t>
            </w:r>
            <w:r w:rsidR="00FD7E1F">
              <w:rPr>
                <w:b/>
                <w:color w:val="000000" w:themeColor="text1"/>
                <w:kern w:val="2"/>
                <w:sz w:val="22"/>
                <w:szCs w:val="22"/>
              </w:rPr>
              <w:t>)</w:t>
            </w:r>
            <w:r w:rsidRPr="00854D81">
              <w:rPr>
                <w:b/>
                <w:color w:val="000000" w:themeColor="text1"/>
                <w:kern w:val="2"/>
                <w:sz w:val="22"/>
                <w:szCs w:val="22"/>
              </w:rPr>
              <w:t>.</w:t>
            </w:r>
          </w:p>
        </w:tc>
      </w:tr>
      <w:tr w:rsidR="00C34809" w:rsidRPr="00086B5F" w14:paraId="246E549F" w14:textId="77777777" w:rsidTr="005178B1">
        <w:trPr>
          <w:trHeight w:val="300"/>
        </w:trPr>
        <w:tc>
          <w:tcPr>
            <w:tcW w:w="9634" w:type="dxa"/>
            <w:gridSpan w:val="3"/>
          </w:tcPr>
          <w:p w14:paraId="7C780BEC" w14:textId="77777777" w:rsidR="00C34809" w:rsidRPr="00086B5F" w:rsidRDefault="00C34809" w:rsidP="00C34809">
            <w:pPr>
              <w:jc w:val="both"/>
              <w:rPr>
                <w:b/>
                <w:bCs/>
                <w:kern w:val="2"/>
                <w:sz w:val="22"/>
                <w:szCs w:val="22"/>
              </w:rPr>
            </w:pPr>
            <w:r w:rsidRPr="00086B5F">
              <w:rPr>
                <w:b/>
                <w:bCs/>
                <w:kern w:val="2"/>
                <w:sz w:val="22"/>
                <w:szCs w:val="22"/>
              </w:rPr>
              <w:t>11. SUTARTIES NUTRAUKIMAS</w:t>
            </w:r>
          </w:p>
        </w:tc>
      </w:tr>
      <w:tr w:rsidR="00C34809" w:rsidRPr="00086B5F" w14:paraId="187EDD4C" w14:textId="77777777" w:rsidTr="00911461">
        <w:trPr>
          <w:trHeight w:val="300"/>
        </w:trPr>
        <w:tc>
          <w:tcPr>
            <w:tcW w:w="2704" w:type="dxa"/>
          </w:tcPr>
          <w:p w14:paraId="37B12337" w14:textId="77777777" w:rsidR="00C34809" w:rsidRPr="00086B5F" w:rsidRDefault="00C34809" w:rsidP="00C34809">
            <w:pPr>
              <w:jc w:val="both"/>
              <w:rPr>
                <w:b/>
                <w:bCs/>
                <w:kern w:val="2"/>
                <w:sz w:val="22"/>
                <w:szCs w:val="22"/>
              </w:rPr>
            </w:pPr>
            <w:r w:rsidRPr="00086B5F">
              <w:rPr>
                <w:b/>
                <w:bCs/>
                <w:kern w:val="2"/>
                <w:sz w:val="22"/>
                <w:szCs w:val="22"/>
              </w:rPr>
              <w:t>11.1. Sutarties nutraukimo pagrindai</w:t>
            </w:r>
          </w:p>
        </w:tc>
        <w:tc>
          <w:tcPr>
            <w:tcW w:w="6930" w:type="dxa"/>
            <w:gridSpan w:val="2"/>
          </w:tcPr>
          <w:p w14:paraId="10CDCA9E" w14:textId="77777777" w:rsidR="00C34809" w:rsidRPr="00086B5F" w:rsidRDefault="00C34809" w:rsidP="00C34809">
            <w:pPr>
              <w:jc w:val="both"/>
              <w:rPr>
                <w:kern w:val="2"/>
                <w:sz w:val="22"/>
                <w:szCs w:val="22"/>
              </w:rPr>
            </w:pPr>
            <w:r w:rsidRPr="00086B5F">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C34809" w:rsidRPr="00086B5F" w:rsidRDefault="00C34809" w:rsidP="00C34809">
            <w:pPr>
              <w:jc w:val="both"/>
              <w:rPr>
                <w:color w:val="4472C4"/>
                <w:kern w:val="2"/>
                <w:sz w:val="22"/>
                <w:szCs w:val="22"/>
              </w:rPr>
            </w:pPr>
          </w:p>
        </w:tc>
      </w:tr>
      <w:tr w:rsidR="00C34809" w:rsidRPr="00086B5F" w14:paraId="1BE94732" w14:textId="77777777" w:rsidTr="00911461">
        <w:trPr>
          <w:trHeight w:val="300"/>
        </w:trPr>
        <w:tc>
          <w:tcPr>
            <w:tcW w:w="2704" w:type="dxa"/>
          </w:tcPr>
          <w:p w14:paraId="55FC78F6" w14:textId="77777777" w:rsidR="00C34809" w:rsidRPr="00086B5F" w:rsidRDefault="00C34809" w:rsidP="00C34809">
            <w:pPr>
              <w:jc w:val="both"/>
              <w:rPr>
                <w:b/>
                <w:bCs/>
                <w:kern w:val="2"/>
                <w:sz w:val="22"/>
                <w:szCs w:val="22"/>
              </w:rPr>
            </w:pPr>
            <w:r w:rsidRPr="00086B5F">
              <w:rPr>
                <w:b/>
                <w:bCs/>
                <w:kern w:val="2"/>
                <w:sz w:val="22"/>
                <w:szCs w:val="22"/>
              </w:rPr>
              <w:t>11.2. Esminiai Sutarties pažeidimai</w:t>
            </w:r>
          </w:p>
          <w:p w14:paraId="51B952BA" w14:textId="77777777" w:rsidR="00C34809" w:rsidRPr="00086B5F" w:rsidRDefault="00C34809" w:rsidP="00C34809">
            <w:pPr>
              <w:jc w:val="both"/>
              <w:rPr>
                <w:b/>
                <w:bCs/>
                <w:kern w:val="2"/>
                <w:sz w:val="22"/>
                <w:szCs w:val="22"/>
              </w:rPr>
            </w:pPr>
          </w:p>
        </w:tc>
        <w:tc>
          <w:tcPr>
            <w:tcW w:w="6930" w:type="dxa"/>
            <w:gridSpan w:val="2"/>
          </w:tcPr>
          <w:p w14:paraId="0889A6E9" w14:textId="77777777" w:rsidR="00C34809" w:rsidRPr="00086B5F" w:rsidRDefault="00C34809" w:rsidP="00C34809">
            <w:pPr>
              <w:jc w:val="both"/>
              <w:rPr>
                <w:color w:val="000000" w:themeColor="text1"/>
                <w:kern w:val="2"/>
                <w:sz w:val="22"/>
                <w:szCs w:val="22"/>
              </w:rPr>
            </w:pPr>
          </w:p>
          <w:p w14:paraId="30464F59" w14:textId="40A6F760" w:rsidR="00C34809" w:rsidRPr="00086B5F" w:rsidRDefault="00C34809" w:rsidP="00C34809">
            <w:pPr>
              <w:jc w:val="both"/>
              <w:rPr>
                <w:color w:val="000000" w:themeColor="text1"/>
                <w:kern w:val="2"/>
                <w:sz w:val="22"/>
                <w:szCs w:val="22"/>
              </w:rPr>
            </w:pPr>
            <w:r w:rsidRPr="00086B5F">
              <w:rPr>
                <w:color w:val="000000" w:themeColor="text1"/>
                <w:kern w:val="2"/>
                <w:sz w:val="22"/>
                <w:szCs w:val="22"/>
              </w:rPr>
              <w:t>11.2.1. jeigu Tiekėjas nevykdo prisiimtų įsipareigojimų už Sutartyje nustatytą Sutarties kainą / įkainius;</w:t>
            </w:r>
          </w:p>
          <w:p w14:paraId="145EE92B" w14:textId="77777777" w:rsidR="00C34809" w:rsidRPr="008E0660" w:rsidRDefault="00C34809" w:rsidP="00C34809">
            <w:pPr>
              <w:jc w:val="both"/>
              <w:rPr>
                <w:color w:val="000000" w:themeColor="text1"/>
                <w:kern w:val="2"/>
                <w:sz w:val="22"/>
                <w:szCs w:val="22"/>
              </w:rPr>
            </w:pPr>
            <w:r w:rsidRPr="000B3039">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C34809" w:rsidRPr="008E0660" w:rsidRDefault="00C34809" w:rsidP="00C34809">
            <w:pPr>
              <w:jc w:val="both"/>
              <w:rPr>
                <w:color w:val="000000" w:themeColor="text1"/>
                <w:kern w:val="2"/>
                <w:sz w:val="22"/>
                <w:szCs w:val="22"/>
              </w:rPr>
            </w:pPr>
            <w:r w:rsidRPr="000B3039">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dienų neištaiso pažeidimų;</w:t>
            </w:r>
          </w:p>
          <w:p w14:paraId="31E17DAD" w14:textId="76BE73DE" w:rsidR="00C34809" w:rsidRPr="008E0660" w:rsidRDefault="00C34809" w:rsidP="00C34809">
            <w:pPr>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 xml:space="preserve">11.2.4. jeigu Tiekėjas nesilaiko Sutartyje nustatytų Prekių tiekimo terminų 2 (du) kartus iš eilės arba vėluoja pristatyti Prekes daugiau nei </w:t>
            </w:r>
            <w:r w:rsidR="00FD7E1F">
              <w:rPr>
                <w:rFonts w:eastAsia="Arial"/>
                <w:color w:val="000000" w:themeColor="text1"/>
                <w:kern w:val="2"/>
                <w:sz w:val="22"/>
                <w:szCs w:val="22"/>
                <w:lang w:val="lt"/>
              </w:rPr>
              <w:t>14 (keturiolika dienų) nuo</w:t>
            </w:r>
            <w:r w:rsidRPr="000B3039">
              <w:rPr>
                <w:rFonts w:eastAsia="Arial"/>
                <w:color w:val="000000" w:themeColor="text1"/>
                <w:kern w:val="2"/>
                <w:sz w:val="22"/>
                <w:szCs w:val="22"/>
                <w:lang w:val="lt"/>
              </w:rPr>
              <w:t xml:space="preserve"> Sutartyje nustatyt</w:t>
            </w:r>
            <w:r w:rsidR="00FD7E1F">
              <w:rPr>
                <w:rFonts w:eastAsia="Arial"/>
                <w:color w:val="000000" w:themeColor="text1"/>
                <w:kern w:val="2"/>
                <w:sz w:val="22"/>
                <w:szCs w:val="22"/>
                <w:lang w:val="lt"/>
              </w:rPr>
              <w:t>o</w:t>
            </w:r>
            <w:r w:rsidRPr="000B3039">
              <w:rPr>
                <w:rFonts w:eastAsia="Arial"/>
                <w:color w:val="000000" w:themeColor="text1"/>
                <w:kern w:val="2"/>
                <w:sz w:val="22"/>
                <w:szCs w:val="22"/>
                <w:lang w:val="lt"/>
              </w:rPr>
              <w:t xml:space="preserve"> Prekių pristatymo termin</w:t>
            </w:r>
            <w:r w:rsidR="00FD7E1F">
              <w:rPr>
                <w:rFonts w:eastAsia="Arial"/>
                <w:color w:val="000000" w:themeColor="text1"/>
                <w:kern w:val="2"/>
                <w:sz w:val="22"/>
                <w:szCs w:val="22"/>
                <w:lang w:val="lt"/>
              </w:rPr>
              <w:t>o</w:t>
            </w:r>
            <w:r w:rsidRPr="000B3039">
              <w:rPr>
                <w:rFonts w:eastAsia="Arial"/>
                <w:color w:val="000000" w:themeColor="text1"/>
                <w:kern w:val="2"/>
                <w:sz w:val="22"/>
                <w:szCs w:val="22"/>
                <w:lang w:val="lt"/>
              </w:rPr>
              <w:t>;</w:t>
            </w:r>
          </w:p>
          <w:p w14:paraId="329F1BAF" w14:textId="77777777" w:rsidR="00C34809" w:rsidRPr="000B3039" w:rsidRDefault="00C34809" w:rsidP="00C3480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11.2.5. jeigu Tiekėjas pažeidžia Prekių pristatymo terminus ir priskaičiuotų netesybų už vėlavimą suma viršija 20 (dvidešimt) proc. Pradinės sutarties vertės;</w:t>
            </w:r>
          </w:p>
          <w:p w14:paraId="1CF5C724" w14:textId="77777777" w:rsidR="00C34809" w:rsidRPr="008E0660" w:rsidRDefault="00C34809" w:rsidP="00C3480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11.2.6. Tiekėjas pažeidžia Prekių pristatymo terminus ir dėl Prekių pristatymo vėlavimo Prekės tampa nebereikalingos;</w:t>
            </w:r>
          </w:p>
          <w:p w14:paraId="1BE57D42" w14:textId="77777777" w:rsidR="00C34809" w:rsidRPr="008E0660" w:rsidRDefault="00C34809" w:rsidP="00C3480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lang w:val="lt"/>
              </w:rPr>
              <w:t>11.2.7. Tiekėjas daugiau kaip 2 (du) kartus pristato Prekes, kurios neatitinka Sutartyje ir (ar) Įstatymuose nustatytų reikalavimų Prekėms;</w:t>
            </w:r>
          </w:p>
          <w:p w14:paraId="4DB0C179" w14:textId="77777777" w:rsidR="00C34809" w:rsidRDefault="00C34809" w:rsidP="00C34809">
            <w:pPr>
              <w:tabs>
                <w:tab w:val="left" w:pos="567"/>
                <w:tab w:val="left" w:pos="851"/>
                <w:tab w:val="left" w:pos="992"/>
                <w:tab w:val="left" w:pos="1134"/>
              </w:tabs>
              <w:spacing w:line="257" w:lineRule="auto"/>
              <w:jc w:val="both"/>
              <w:rPr>
                <w:rFonts w:eastAsia="Arial"/>
                <w:color w:val="000000" w:themeColor="text1"/>
                <w:kern w:val="2"/>
                <w:sz w:val="22"/>
                <w:szCs w:val="22"/>
              </w:rPr>
            </w:pPr>
            <w:r w:rsidRPr="000B3039">
              <w:rPr>
                <w:rFonts w:eastAsia="Arial"/>
                <w:color w:val="000000" w:themeColor="text1"/>
                <w:kern w:val="2"/>
                <w:sz w:val="22"/>
                <w:szCs w:val="22"/>
                <w:lang w:val="lt"/>
              </w:rPr>
              <w:lastRenderedPageBreak/>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0B3039">
              <w:rPr>
                <w:rFonts w:eastAsia="Arial"/>
                <w:color w:val="000000" w:themeColor="text1"/>
                <w:kern w:val="2"/>
                <w:sz w:val="22"/>
                <w:szCs w:val="22"/>
              </w:rPr>
              <w:t xml:space="preserve"> </w:t>
            </w:r>
          </w:p>
          <w:p w14:paraId="4E0303E6" w14:textId="4EC3EEE6" w:rsidR="00C34809" w:rsidRPr="00086B5F" w:rsidRDefault="00C34809" w:rsidP="00C3480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B3039">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C34809" w:rsidRPr="00086B5F" w:rsidRDefault="00C34809" w:rsidP="00C3480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11.2.10. Tiekėjas pažeidžia šios Sutarties nuostatas, reglamentuojančias konkurenciją, intelektinės nuosavybės ar konfidencialios informacijos valdymą;</w:t>
            </w:r>
          </w:p>
          <w:p w14:paraId="3AAAB068" w14:textId="3FF31D24" w:rsidR="00C34809" w:rsidRPr="00086B5F" w:rsidRDefault="00C34809" w:rsidP="00C34809">
            <w:pPr>
              <w:spacing w:line="257" w:lineRule="auto"/>
              <w:jc w:val="both"/>
              <w:rPr>
                <w:rFonts w:eastAsia="Arial"/>
                <w:color w:val="000000" w:themeColor="text1"/>
                <w:kern w:val="2"/>
                <w:sz w:val="22"/>
                <w:szCs w:val="22"/>
                <w:lang w:val="lt"/>
              </w:rPr>
            </w:pPr>
            <w:r w:rsidRPr="00086B5F">
              <w:rPr>
                <w:rFonts w:eastAsia="Arial"/>
                <w:color w:val="000000" w:themeColor="text1"/>
                <w:kern w:val="2"/>
                <w:sz w:val="22"/>
                <w:szCs w:val="22"/>
                <w:lang w:val="lt"/>
              </w:rPr>
              <w:t>11.2.11. Tiekėjas pažeidžia Bendrųjų sąlygų nuostatas dėl Sutarties vykdymui pasitelkiamų naujų subtiekėjų ir (ar specialistų) / esamų subtiekėjų ir (ar) specialistų keitimo.</w:t>
            </w:r>
          </w:p>
          <w:p w14:paraId="38B892EC" w14:textId="26E5E0B4" w:rsidR="00C34809" w:rsidRPr="00086B5F" w:rsidRDefault="00C34809" w:rsidP="00C34809">
            <w:pPr>
              <w:spacing w:line="257" w:lineRule="auto"/>
              <w:jc w:val="both"/>
              <w:rPr>
                <w:rFonts w:eastAsia="Arial"/>
                <w:color w:val="000000" w:themeColor="text1"/>
                <w:kern w:val="2"/>
                <w:sz w:val="22"/>
                <w:szCs w:val="22"/>
              </w:rPr>
            </w:pPr>
          </w:p>
        </w:tc>
      </w:tr>
      <w:tr w:rsidR="00C34809" w:rsidRPr="00086B5F" w14:paraId="0FB09618" w14:textId="77777777" w:rsidTr="005178B1">
        <w:trPr>
          <w:trHeight w:val="300"/>
        </w:trPr>
        <w:tc>
          <w:tcPr>
            <w:tcW w:w="9634" w:type="dxa"/>
            <w:gridSpan w:val="3"/>
          </w:tcPr>
          <w:p w14:paraId="5F5D0C60" w14:textId="77777777" w:rsidR="00C34809" w:rsidRPr="00086B5F" w:rsidRDefault="00C34809" w:rsidP="00C34809">
            <w:pPr>
              <w:jc w:val="both"/>
              <w:rPr>
                <w:kern w:val="2"/>
                <w:sz w:val="22"/>
                <w:szCs w:val="22"/>
              </w:rPr>
            </w:pPr>
            <w:r w:rsidRPr="00086B5F">
              <w:rPr>
                <w:b/>
                <w:bCs/>
                <w:kern w:val="2"/>
                <w:sz w:val="22"/>
                <w:szCs w:val="22"/>
              </w:rPr>
              <w:lastRenderedPageBreak/>
              <w:t xml:space="preserve">12. APLINKOSAUGINIAI IR SOCIALINIAI KRITERIJAI </w:t>
            </w:r>
            <w:r w:rsidRPr="000B3039">
              <w:rPr>
                <w:i/>
                <w:iCs/>
                <w:kern w:val="2"/>
                <w:sz w:val="22"/>
                <w:szCs w:val="22"/>
              </w:rPr>
              <w:t>(taikoma, jeigu aplinkosauginiai ir (arba) socialiniai kriterijai nustatomi kaip Sutarties vykdymo sąlygos)</w:t>
            </w:r>
          </w:p>
        </w:tc>
      </w:tr>
      <w:tr w:rsidR="00C34809" w:rsidRPr="00086B5F" w14:paraId="1B553815" w14:textId="77777777" w:rsidTr="00911461">
        <w:trPr>
          <w:trHeight w:val="300"/>
        </w:trPr>
        <w:tc>
          <w:tcPr>
            <w:tcW w:w="2704" w:type="dxa"/>
          </w:tcPr>
          <w:p w14:paraId="047ADAAF" w14:textId="77777777" w:rsidR="00C34809" w:rsidRPr="00086B5F" w:rsidRDefault="00C34809" w:rsidP="00C34809">
            <w:pPr>
              <w:jc w:val="both"/>
              <w:rPr>
                <w:b/>
                <w:bCs/>
                <w:kern w:val="2"/>
                <w:sz w:val="22"/>
                <w:szCs w:val="22"/>
              </w:rPr>
            </w:pPr>
            <w:r w:rsidRPr="00086B5F">
              <w:rPr>
                <w:b/>
                <w:bCs/>
                <w:kern w:val="2"/>
                <w:sz w:val="22"/>
                <w:szCs w:val="22"/>
              </w:rPr>
              <w:t>12.1. Aplinkosauginių kriterijų nustatymo teisinis pagrindas</w:t>
            </w:r>
          </w:p>
        </w:tc>
        <w:tc>
          <w:tcPr>
            <w:tcW w:w="6930" w:type="dxa"/>
            <w:gridSpan w:val="2"/>
          </w:tcPr>
          <w:p w14:paraId="0DD2D39E" w14:textId="13D31251" w:rsidR="00C34809" w:rsidRPr="00086B5F" w:rsidRDefault="00C34809" w:rsidP="00C34809">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w:t>
            </w:r>
            <w:r w:rsidRPr="00F508D5">
              <w:rPr>
                <w:color w:val="000000"/>
                <w:kern w:val="2"/>
                <w:sz w:val="22"/>
                <w:szCs w:val="22"/>
                <w:shd w:val="clear" w:color="auto" w:fill="FFFFFF"/>
              </w:rPr>
              <w:t xml:space="preserve">aprašas) </w:t>
            </w:r>
            <w:r w:rsidRPr="00F508D5">
              <w:rPr>
                <w:color w:val="000000" w:themeColor="text1"/>
                <w:kern w:val="2"/>
                <w:sz w:val="22"/>
                <w:szCs w:val="22"/>
                <w:shd w:val="clear" w:color="auto" w:fill="FFFFFF"/>
              </w:rPr>
              <w:t xml:space="preserve">4.4.4.  </w:t>
            </w:r>
            <w:r w:rsidRPr="00F508D5">
              <w:rPr>
                <w:color w:val="000000"/>
                <w:kern w:val="2"/>
                <w:sz w:val="22"/>
                <w:szCs w:val="22"/>
                <w:shd w:val="clear" w:color="auto" w:fill="FFFFFF"/>
              </w:rPr>
              <w:t>papunkčiu.</w:t>
            </w:r>
            <w:r w:rsidRPr="00086B5F">
              <w:rPr>
                <w:color w:val="000000"/>
                <w:kern w:val="2"/>
                <w:sz w:val="22"/>
                <w:szCs w:val="22"/>
              </w:rPr>
              <w:t> </w:t>
            </w:r>
          </w:p>
          <w:p w14:paraId="4AD16F99" w14:textId="77777777" w:rsidR="00C34809" w:rsidRPr="00086B5F" w:rsidRDefault="00C34809" w:rsidP="00C34809">
            <w:pPr>
              <w:jc w:val="both"/>
              <w:rPr>
                <w:b/>
                <w:bCs/>
                <w:kern w:val="2"/>
                <w:sz w:val="22"/>
                <w:szCs w:val="22"/>
              </w:rPr>
            </w:pPr>
          </w:p>
          <w:p w14:paraId="0B15376E" w14:textId="6AA98D66" w:rsidR="00FD7E1F" w:rsidRPr="00FD7E1F" w:rsidRDefault="00C34809" w:rsidP="00FD7E1F">
            <w:pPr>
              <w:jc w:val="both"/>
              <w:rPr>
                <w:bCs/>
                <w:kern w:val="2"/>
                <w:sz w:val="22"/>
                <w:szCs w:val="22"/>
              </w:rPr>
            </w:pPr>
            <w:r w:rsidRPr="00086B5F">
              <w:rPr>
                <w:bCs/>
                <w:kern w:val="2"/>
                <w:sz w:val="22"/>
                <w:szCs w:val="22"/>
              </w:rPr>
              <w:t>*Sutarties vykdymo metu Pirkėjas turi teisę prašyti Tiekėjo pateikti informaciją ir/ar dokumentus, kurie įrodytų Tiekėjo aplinkosauginių reikalavimų laikymąsi</w:t>
            </w:r>
            <w:r w:rsidR="00FD7E1F">
              <w:rPr>
                <w:bCs/>
                <w:kern w:val="2"/>
                <w:sz w:val="22"/>
                <w:szCs w:val="22"/>
              </w:rPr>
              <w:t>,</w:t>
            </w:r>
            <w:r w:rsidR="00FD7E1F">
              <w:t xml:space="preserve"> </w:t>
            </w:r>
            <w:r w:rsidR="00FD7E1F" w:rsidRPr="00FD7E1F">
              <w:rPr>
                <w:bCs/>
                <w:kern w:val="2"/>
                <w:sz w:val="22"/>
                <w:szCs w:val="22"/>
              </w:rPr>
              <w:t xml:space="preserve">tokius kaip: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7FC3590" w14:textId="77777777" w:rsidR="00FD7E1F" w:rsidRPr="00FD7E1F" w:rsidRDefault="00FD7E1F" w:rsidP="00FD7E1F">
            <w:pPr>
              <w:jc w:val="both"/>
              <w:rPr>
                <w:bCs/>
                <w:kern w:val="2"/>
                <w:sz w:val="22"/>
                <w:szCs w:val="22"/>
              </w:rPr>
            </w:pPr>
          </w:p>
          <w:p w14:paraId="0D992A5B" w14:textId="319FB928" w:rsidR="00C34809" w:rsidRPr="00086B5F" w:rsidRDefault="00FD7E1F" w:rsidP="00FD7E1F">
            <w:pPr>
              <w:jc w:val="both"/>
              <w:rPr>
                <w:bCs/>
                <w:kern w:val="2"/>
                <w:sz w:val="22"/>
                <w:szCs w:val="22"/>
              </w:rPr>
            </w:pPr>
            <w:r w:rsidRPr="00FD7E1F">
              <w:rPr>
                <w:bCs/>
                <w:kern w:val="2"/>
                <w:sz w:val="22"/>
                <w:szCs w:val="22"/>
              </w:rPr>
              <w:t>Nustačius, kad Tiekėjas šiame punkte nustatyto reikalavimo nesilaiko, Tiekėjui taikoma Specialiųjų sąlygų 9.5. punkte nurodyto dydžio bauda.</w:t>
            </w:r>
          </w:p>
          <w:p w14:paraId="78241562" w14:textId="6724E605" w:rsidR="00C34809" w:rsidRPr="00086B5F" w:rsidRDefault="00C34809" w:rsidP="00C34809">
            <w:pPr>
              <w:jc w:val="both"/>
              <w:rPr>
                <w:bCs/>
                <w:kern w:val="2"/>
                <w:sz w:val="22"/>
                <w:szCs w:val="22"/>
              </w:rPr>
            </w:pPr>
          </w:p>
        </w:tc>
      </w:tr>
      <w:tr w:rsidR="00C34809" w:rsidRPr="00086B5F" w14:paraId="2831C510" w14:textId="77777777" w:rsidTr="00911461">
        <w:trPr>
          <w:trHeight w:val="300"/>
        </w:trPr>
        <w:tc>
          <w:tcPr>
            <w:tcW w:w="2704" w:type="dxa"/>
          </w:tcPr>
          <w:p w14:paraId="2F552B43" w14:textId="77777777" w:rsidR="00C34809" w:rsidRPr="00086B5F" w:rsidRDefault="00C34809" w:rsidP="00C34809">
            <w:pPr>
              <w:jc w:val="both"/>
              <w:rPr>
                <w:b/>
                <w:bCs/>
                <w:kern w:val="2"/>
                <w:sz w:val="22"/>
                <w:szCs w:val="22"/>
              </w:rPr>
            </w:pPr>
            <w:r w:rsidRPr="00086B5F">
              <w:rPr>
                <w:b/>
                <w:bCs/>
                <w:kern w:val="2"/>
                <w:sz w:val="22"/>
                <w:szCs w:val="22"/>
              </w:rPr>
              <w:t xml:space="preserve">12.2. </w:t>
            </w:r>
            <w:r w:rsidRPr="00086B5F">
              <w:rPr>
                <w:b/>
                <w:bCs/>
                <w:color w:val="000000"/>
                <w:kern w:val="2"/>
                <w:sz w:val="22"/>
                <w:szCs w:val="22"/>
                <w:shd w:val="clear" w:color="auto" w:fill="FFFFFF"/>
              </w:rPr>
              <w:t>Su Prekių pakuotėmis susiję aplinkosauginiai kriterijai</w:t>
            </w:r>
            <w:r w:rsidRPr="00086B5F">
              <w:rPr>
                <w:b/>
                <w:bCs/>
                <w:kern w:val="2"/>
                <w:sz w:val="22"/>
                <w:szCs w:val="22"/>
              </w:rPr>
              <w:t xml:space="preserve"> </w:t>
            </w:r>
          </w:p>
        </w:tc>
        <w:tc>
          <w:tcPr>
            <w:tcW w:w="6930" w:type="dxa"/>
            <w:gridSpan w:val="2"/>
          </w:tcPr>
          <w:p w14:paraId="3C3B0DEE" w14:textId="77777777" w:rsidR="00C34809" w:rsidRDefault="00C34809" w:rsidP="00C34809">
            <w:pPr>
              <w:jc w:val="both"/>
              <w:rPr>
                <w:kern w:val="2"/>
                <w:sz w:val="22"/>
                <w:szCs w:val="22"/>
                <w:shd w:val="clear" w:color="auto" w:fill="FFFFFF"/>
              </w:rPr>
            </w:pPr>
            <w:r w:rsidRPr="00456F8E">
              <w:rPr>
                <w:kern w:val="2"/>
                <w:sz w:val="22"/>
                <w:szCs w:val="22"/>
                <w:highlight w:val="lightGray"/>
                <w:shd w:val="clear" w:color="auto" w:fill="FFFFFF"/>
              </w:rPr>
              <w:t>Netaikomi</w:t>
            </w:r>
          </w:p>
          <w:p w14:paraId="45EA5D46" w14:textId="77777777" w:rsidR="003D7440" w:rsidRDefault="003D7440" w:rsidP="00C34809">
            <w:pPr>
              <w:jc w:val="both"/>
              <w:rPr>
                <w:color w:val="008080"/>
                <w:sz w:val="22"/>
                <w:szCs w:val="22"/>
              </w:rPr>
            </w:pPr>
          </w:p>
          <w:p w14:paraId="78D77856" w14:textId="5CBB71A2" w:rsidR="003D7440" w:rsidRPr="00456F8E" w:rsidRDefault="003D7440" w:rsidP="00C34809">
            <w:pPr>
              <w:jc w:val="both"/>
              <w:rPr>
                <w:color w:val="FF0000"/>
                <w:sz w:val="22"/>
                <w:szCs w:val="22"/>
              </w:rPr>
            </w:pPr>
            <w:r w:rsidRPr="00456F8E">
              <w:rPr>
                <w:color w:val="FF0000"/>
                <w:sz w:val="22"/>
                <w:szCs w:val="22"/>
              </w:rPr>
              <w:t>arba</w:t>
            </w:r>
          </w:p>
          <w:p w14:paraId="0637D170" w14:textId="1E033F14" w:rsidR="003D7440" w:rsidRDefault="003D7440" w:rsidP="00C34809">
            <w:pPr>
              <w:jc w:val="both"/>
              <w:rPr>
                <w:color w:val="008080"/>
                <w:sz w:val="22"/>
                <w:szCs w:val="22"/>
              </w:rPr>
            </w:pPr>
          </w:p>
          <w:p w14:paraId="7D9792F7" w14:textId="261733CC" w:rsidR="003D7440" w:rsidRPr="00456F8E" w:rsidRDefault="003D7440" w:rsidP="00C34809">
            <w:pPr>
              <w:jc w:val="both"/>
              <w:rPr>
                <w:color w:val="008080"/>
                <w:sz w:val="22"/>
                <w:szCs w:val="22"/>
                <w:highlight w:val="lightGray"/>
              </w:rPr>
            </w:pPr>
            <w:r w:rsidRPr="00456F8E">
              <w:rPr>
                <w:color w:val="008080"/>
                <w:sz w:val="22"/>
                <w:szCs w:val="22"/>
                <w:highlight w:val="lightGray"/>
              </w:rPr>
              <w:t>Prekė (pakuotė), virtusi atliekomis, tinka paruošti pakartotinai naudoti ar perdirbti.</w:t>
            </w:r>
          </w:p>
          <w:p w14:paraId="632AD26D" w14:textId="77777777" w:rsidR="003D7440" w:rsidRPr="00456F8E" w:rsidRDefault="003D7440" w:rsidP="00C34809">
            <w:pPr>
              <w:jc w:val="both"/>
              <w:rPr>
                <w:color w:val="008080"/>
                <w:sz w:val="22"/>
                <w:szCs w:val="22"/>
                <w:highlight w:val="lightGray"/>
              </w:rPr>
            </w:pPr>
          </w:p>
          <w:p w14:paraId="76944A42" w14:textId="77777777" w:rsidR="003D7440" w:rsidRDefault="003D7440" w:rsidP="00C34809">
            <w:pPr>
              <w:jc w:val="both"/>
              <w:rPr>
                <w:color w:val="008080"/>
                <w:sz w:val="22"/>
                <w:szCs w:val="22"/>
              </w:rPr>
            </w:pPr>
            <w:r w:rsidRPr="00456F8E">
              <w:rPr>
                <w:color w:val="008080"/>
                <w:sz w:val="22"/>
                <w:szCs w:val="22"/>
                <w:highlight w:val="lightGray"/>
              </w:rPr>
              <w:t>Nustačius, kad Tiekėjas šiame punkte nustatyto reikalavimo nesilaiko, Tiekėjui taikoma Specialiųjų sąlygų 9.5. punkte nurodyto dydžio bauda.</w:t>
            </w:r>
          </w:p>
          <w:p w14:paraId="4C099F51" w14:textId="144001DD" w:rsidR="003D7440" w:rsidRPr="00086B5F" w:rsidRDefault="003D7440" w:rsidP="00C34809">
            <w:pPr>
              <w:jc w:val="both"/>
              <w:rPr>
                <w:color w:val="008080"/>
                <w:sz w:val="22"/>
                <w:szCs w:val="22"/>
              </w:rPr>
            </w:pPr>
          </w:p>
        </w:tc>
      </w:tr>
      <w:tr w:rsidR="00C34809" w:rsidRPr="00086B5F" w14:paraId="2582CB22" w14:textId="77777777" w:rsidTr="00911461">
        <w:trPr>
          <w:trHeight w:val="300"/>
        </w:trPr>
        <w:tc>
          <w:tcPr>
            <w:tcW w:w="2704" w:type="dxa"/>
          </w:tcPr>
          <w:p w14:paraId="1861BA1A" w14:textId="77777777" w:rsidR="00C34809" w:rsidRPr="00086B5F" w:rsidRDefault="00C34809" w:rsidP="00C34809">
            <w:pPr>
              <w:jc w:val="both"/>
              <w:rPr>
                <w:b/>
                <w:bCs/>
                <w:kern w:val="2"/>
                <w:sz w:val="22"/>
                <w:szCs w:val="22"/>
              </w:rPr>
            </w:pPr>
            <w:r w:rsidRPr="00086B5F">
              <w:rPr>
                <w:b/>
                <w:bCs/>
                <w:kern w:val="2"/>
                <w:sz w:val="22"/>
                <w:szCs w:val="22"/>
              </w:rPr>
              <w:lastRenderedPageBreak/>
              <w:t xml:space="preserve">12.3. </w:t>
            </w:r>
            <w:r w:rsidRPr="00086B5F">
              <w:rPr>
                <w:b/>
                <w:bCs/>
                <w:kern w:val="2"/>
                <w:sz w:val="22"/>
                <w:szCs w:val="22"/>
                <w:shd w:val="clear" w:color="auto" w:fill="FFFFFF"/>
              </w:rPr>
              <w:t>Su Prekių pristatymu susiję aplinkosauginiai kriterijai</w:t>
            </w:r>
            <w:r w:rsidRPr="00086B5F">
              <w:rPr>
                <w:color w:val="008080"/>
                <w:kern w:val="2"/>
                <w:sz w:val="22"/>
                <w:szCs w:val="22"/>
                <w:u w:val="single"/>
                <w:shd w:val="clear" w:color="auto" w:fill="FFFFFF"/>
              </w:rPr>
              <w:t xml:space="preserve"> </w:t>
            </w:r>
          </w:p>
        </w:tc>
        <w:tc>
          <w:tcPr>
            <w:tcW w:w="6930" w:type="dxa"/>
            <w:gridSpan w:val="2"/>
          </w:tcPr>
          <w:p w14:paraId="505ECAB9" w14:textId="77777777" w:rsidR="00C34809" w:rsidRPr="00911461" w:rsidRDefault="00C34809" w:rsidP="00C34809">
            <w:pPr>
              <w:jc w:val="both"/>
              <w:rPr>
                <w:color w:val="000000" w:themeColor="text1"/>
                <w:kern w:val="2"/>
                <w:sz w:val="22"/>
                <w:szCs w:val="22"/>
                <w:shd w:val="clear" w:color="auto" w:fill="FFFFFF"/>
              </w:rPr>
            </w:pPr>
            <w:r w:rsidRPr="00911461">
              <w:rPr>
                <w:color w:val="000000" w:themeColor="text1"/>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2C946E3A" w14:textId="28D0BF9C" w:rsidR="00C34809" w:rsidRDefault="00C34809" w:rsidP="00C34809">
            <w:pPr>
              <w:jc w:val="both"/>
              <w:rPr>
                <w:color w:val="000000" w:themeColor="text1"/>
                <w:kern w:val="2"/>
                <w:sz w:val="22"/>
                <w:szCs w:val="22"/>
                <w:shd w:val="clear" w:color="auto" w:fill="FFFFFF"/>
              </w:rPr>
            </w:pPr>
            <w:r w:rsidRPr="00086B5F">
              <w:rPr>
                <w:color w:val="000000" w:themeColor="text1"/>
                <w:kern w:val="2"/>
                <w:sz w:val="22"/>
                <w:szCs w:val="22"/>
                <w:shd w:val="clear" w:color="auto" w:fill="FFFFFF"/>
              </w:rPr>
              <w:t xml:space="preserve">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6B538442" w14:textId="77777777" w:rsidR="003D7440" w:rsidRPr="00086B5F" w:rsidRDefault="003D7440" w:rsidP="00C34809">
            <w:pPr>
              <w:jc w:val="both"/>
              <w:rPr>
                <w:color w:val="000000" w:themeColor="text1"/>
                <w:kern w:val="2"/>
                <w:sz w:val="22"/>
                <w:szCs w:val="22"/>
                <w:shd w:val="clear" w:color="auto" w:fill="FFFFFF"/>
              </w:rPr>
            </w:pPr>
          </w:p>
          <w:p w14:paraId="70118BAC" w14:textId="0E560792" w:rsidR="00C34809" w:rsidRPr="00911461" w:rsidRDefault="00C34809" w:rsidP="00C34809">
            <w:pPr>
              <w:jc w:val="both"/>
              <w:rPr>
                <w:sz w:val="22"/>
                <w:szCs w:val="22"/>
              </w:rPr>
            </w:pPr>
            <w:r w:rsidRPr="00911461">
              <w:rPr>
                <w:sz w:val="22"/>
                <w:szCs w:val="22"/>
              </w:rPr>
              <w:t>Nustačius, kad Tiekėjas šiame punkte nustatyto reikalavimo nesilaiko, Tiekėjui, jei yra numatyta, taikoma Specialiųjų sąlygų 9.5 punkte nurodyto dydžio bauda.</w:t>
            </w:r>
          </w:p>
          <w:p w14:paraId="044D5356" w14:textId="0971DFDB" w:rsidR="00C34809" w:rsidRPr="00086B5F" w:rsidRDefault="00C34809" w:rsidP="00C34809">
            <w:pPr>
              <w:jc w:val="both"/>
              <w:rPr>
                <w:sz w:val="22"/>
                <w:szCs w:val="22"/>
              </w:rPr>
            </w:pPr>
          </w:p>
        </w:tc>
      </w:tr>
      <w:tr w:rsidR="00C34809" w:rsidRPr="00086B5F" w14:paraId="3A40E4AB" w14:textId="77777777" w:rsidTr="00911461">
        <w:trPr>
          <w:trHeight w:val="300"/>
        </w:trPr>
        <w:tc>
          <w:tcPr>
            <w:tcW w:w="2704" w:type="dxa"/>
          </w:tcPr>
          <w:p w14:paraId="25B7965E" w14:textId="77777777" w:rsidR="00C34809" w:rsidRPr="00086B5F" w:rsidRDefault="00C34809" w:rsidP="00C34809">
            <w:pPr>
              <w:jc w:val="both"/>
              <w:rPr>
                <w:b/>
                <w:bCs/>
                <w:kern w:val="2"/>
                <w:sz w:val="22"/>
                <w:szCs w:val="22"/>
              </w:rPr>
            </w:pPr>
            <w:r w:rsidRPr="00086B5F">
              <w:rPr>
                <w:b/>
                <w:bCs/>
                <w:kern w:val="2"/>
                <w:sz w:val="22"/>
                <w:szCs w:val="22"/>
              </w:rPr>
              <w:t xml:space="preserve">12.4. </w:t>
            </w:r>
            <w:r w:rsidRPr="00086B5F">
              <w:rPr>
                <w:b/>
                <w:bCs/>
                <w:kern w:val="2"/>
                <w:sz w:val="22"/>
                <w:szCs w:val="22"/>
                <w:shd w:val="clear" w:color="auto" w:fill="FFFFFF"/>
              </w:rPr>
              <w:t>Su Prekėmis susijusių paslaugų (pavyzdžiui, montavimo, apmokymo ir kitos parengimui naudoti skirtos paslaugos) teikimu susiję aplinkosauginiai k</w:t>
            </w:r>
            <w:r w:rsidRPr="00086B5F">
              <w:rPr>
                <w:b/>
                <w:kern w:val="2"/>
                <w:sz w:val="22"/>
                <w:szCs w:val="22"/>
                <w:shd w:val="clear" w:color="auto" w:fill="FFFFFF"/>
              </w:rPr>
              <w:t>riterijai</w:t>
            </w:r>
          </w:p>
        </w:tc>
        <w:tc>
          <w:tcPr>
            <w:tcW w:w="6930" w:type="dxa"/>
            <w:gridSpan w:val="2"/>
          </w:tcPr>
          <w:p w14:paraId="0E0C54A3" w14:textId="77777777" w:rsidR="0069599C" w:rsidRPr="00A26A7B" w:rsidRDefault="0069599C" w:rsidP="0069599C">
            <w:pPr>
              <w:jc w:val="both"/>
              <w:rPr>
                <w:color w:val="000000"/>
                <w:kern w:val="2"/>
                <w:sz w:val="22"/>
                <w:szCs w:val="22"/>
                <w:shd w:val="clear" w:color="auto" w:fill="FFFFFF"/>
              </w:rPr>
            </w:pPr>
            <w:r w:rsidRPr="00A26A7B">
              <w:rPr>
                <w:color w:val="000000"/>
                <w:kern w:val="2"/>
                <w:sz w:val="22"/>
                <w:szCs w:val="22"/>
                <w:shd w:val="clear" w:color="auto" w:fill="FFFFFF"/>
              </w:rPr>
              <w:t>Netaikoma</w:t>
            </w:r>
          </w:p>
          <w:p w14:paraId="049A9B35" w14:textId="53FEB036" w:rsidR="00C34809" w:rsidRPr="00086B5F" w:rsidRDefault="00C34809" w:rsidP="00C34809">
            <w:pPr>
              <w:jc w:val="both"/>
              <w:rPr>
                <w:kern w:val="2"/>
                <w:sz w:val="22"/>
                <w:szCs w:val="22"/>
              </w:rPr>
            </w:pPr>
          </w:p>
        </w:tc>
      </w:tr>
      <w:tr w:rsidR="00C34809" w:rsidRPr="00086B5F" w14:paraId="4040B6BD" w14:textId="77777777" w:rsidTr="00911461">
        <w:trPr>
          <w:trHeight w:val="300"/>
        </w:trPr>
        <w:tc>
          <w:tcPr>
            <w:tcW w:w="2704" w:type="dxa"/>
          </w:tcPr>
          <w:p w14:paraId="66915899" w14:textId="77777777" w:rsidR="00C34809" w:rsidRPr="00086B5F" w:rsidRDefault="00C34809" w:rsidP="00C34809">
            <w:pPr>
              <w:jc w:val="both"/>
              <w:rPr>
                <w:b/>
                <w:bCs/>
                <w:kern w:val="2"/>
                <w:sz w:val="22"/>
                <w:szCs w:val="22"/>
              </w:rPr>
            </w:pPr>
            <w:r w:rsidRPr="00086B5F">
              <w:rPr>
                <w:b/>
                <w:bCs/>
                <w:kern w:val="2"/>
                <w:sz w:val="22"/>
                <w:szCs w:val="22"/>
              </w:rPr>
              <w:t>12.5. Su perkamomis Prekėmis susiję socialiniai kriterijai</w:t>
            </w:r>
          </w:p>
        </w:tc>
        <w:tc>
          <w:tcPr>
            <w:tcW w:w="6930" w:type="dxa"/>
            <w:gridSpan w:val="2"/>
          </w:tcPr>
          <w:p w14:paraId="7100D5AC" w14:textId="77777777" w:rsidR="00C34809" w:rsidRPr="00086B5F" w:rsidRDefault="00C34809" w:rsidP="00C34809">
            <w:pPr>
              <w:jc w:val="both"/>
              <w:rPr>
                <w:color w:val="000000"/>
                <w:kern w:val="2"/>
                <w:sz w:val="22"/>
                <w:szCs w:val="22"/>
                <w:shd w:val="clear" w:color="auto" w:fill="FFFFFF"/>
              </w:rPr>
            </w:pPr>
            <w:r w:rsidRPr="00086B5F">
              <w:rPr>
                <w:color w:val="000000"/>
                <w:kern w:val="2"/>
                <w:sz w:val="22"/>
                <w:szCs w:val="22"/>
                <w:shd w:val="clear" w:color="auto" w:fill="FFFFFF"/>
              </w:rPr>
              <w:t>Netaikoma</w:t>
            </w:r>
          </w:p>
          <w:p w14:paraId="48121D7F" w14:textId="77777777" w:rsidR="00C34809" w:rsidRPr="00086B5F" w:rsidRDefault="00C34809" w:rsidP="00C34809">
            <w:pPr>
              <w:jc w:val="both"/>
              <w:rPr>
                <w:color w:val="000000"/>
                <w:kern w:val="2"/>
                <w:sz w:val="22"/>
                <w:szCs w:val="22"/>
                <w:shd w:val="clear" w:color="auto" w:fill="FFFFFF"/>
              </w:rPr>
            </w:pPr>
          </w:p>
          <w:p w14:paraId="01CA12D2" w14:textId="15E0FBDD" w:rsidR="00C34809" w:rsidRPr="00086B5F" w:rsidRDefault="00C34809" w:rsidP="00C34809">
            <w:pPr>
              <w:jc w:val="both"/>
              <w:rPr>
                <w:color w:val="0070C0"/>
                <w:kern w:val="2"/>
                <w:sz w:val="22"/>
                <w:szCs w:val="22"/>
              </w:rPr>
            </w:pPr>
          </w:p>
        </w:tc>
      </w:tr>
      <w:tr w:rsidR="00C34809" w:rsidRPr="00086B5F" w14:paraId="5450735C" w14:textId="77777777" w:rsidTr="005178B1">
        <w:trPr>
          <w:trHeight w:val="300"/>
        </w:trPr>
        <w:tc>
          <w:tcPr>
            <w:tcW w:w="9634" w:type="dxa"/>
            <w:gridSpan w:val="3"/>
          </w:tcPr>
          <w:p w14:paraId="0DAF5033" w14:textId="77777777" w:rsidR="00C34809" w:rsidRPr="00086B5F" w:rsidRDefault="00C34809" w:rsidP="00C34809">
            <w:pPr>
              <w:jc w:val="both"/>
              <w:rPr>
                <w:b/>
                <w:bCs/>
                <w:kern w:val="2"/>
                <w:sz w:val="22"/>
                <w:szCs w:val="22"/>
              </w:rPr>
            </w:pPr>
            <w:r w:rsidRPr="00086B5F">
              <w:rPr>
                <w:b/>
                <w:bCs/>
                <w:kern w:val="2"/>
                <w:sz w:val="22"/>
                <w:szCs w:val="22"/>
              </w:rPr>
              <w:t xml:space="preserve">13. BENDRŲJŲ SĄLYGŲ PAKEITIMAI IR PAPILDYMAI </w:t>
            </w:r>
          </w:p>
          <w:p w14:paraId="19A46F59" w14:textId="77777777" w:rsidR="00C34809" w:rsidRPr="00086B5F" w:rsidRDefault="00C34809" w:rsidP="00C34809">
            <w:pPr>
              <w:jc w:val="both"/>
              <w:rPr>
                <w:kern w:val="2"/>
                <w:sz w:val="22"/>
                <w:szCs w:val="22"/>
              </w:rPr>
            </w:pPr>
            <w:r w:rsidRPr="00086B5F">
              <w:rPr>
                <w:kern w:val="2"/>
                <w:sz w:val="22"/>
                <w:szCs w:val="22"/>
              </w:rPr>
              <w:t xml:space="preserve">(jeigu būtina dėl konkretaus Sutarties dalyko specifikos) </w:t>
            </w:r>
          </w:p>
        </w:tc>
      </w:tr>
      <w:tr w:rsidR="00C34809" w:rsidRPr="00086B5F" w14:paraId="7FC496C2" w14:textId="77777777" w:rsidTr="00911461">
        <w:trPr>
          <w:trHeight w:val="300"/>
        </w:trPr>
        <w:tc>
          <w:tcPr>
            <w:tcW w:w="2704" w:type="dxa"/>
          </w:tcPr>
          <w:p w14:paraId="2D667BF2" w14:textId="77777777" w:rsidR="00C34809" w:rsidRPr="00086B5F" w:rsidRDefault="00C34809" w:rsidP="00C34809">
            <w:pPr>
              <w:jc w:val="both"/>
              <w:rPr>
                <w:b/>
                <w:bCs/>
                <w:kern w:val="2"/>
                <w:sz w:val="22"/>
                <w:szCs w:val="22"/>
              </w:rPr>
            </w:pPr>
            <w:r w:rsidRPr="00086B5F">
              <w:rPr>
                <w:b/>
                <w:bCs/>
                <w:kern w:val="2"/>
                <w:sz w:val="22"/>
                <w:szCs w:val="22"/>
              </w:rPr>
              <w:t xml:space="preserve">13.1. </w:t>
            </w:r>
          </w:p>
        </w:tc>
        <w:tc>
          <w:tcPr>
            <w:tcW w:w="6930" w:type="dxa"/>
            <w:gridSpan w:val="2"/>
          </w:tcPr>
          <w:p w14:paraId="4FADBF7D" w14:textId="2B284600" w:rsidR="00C34809" w:rsidRPr="00086B5F" w:rsidRDefault="00C34809" w:rsidP="00C34809">
            <w:pPr>
              <w:jc w:val="both"/>
              <w:rPr>
                <w:kern w:val="2"/>
                <w:sz w:val="22"/>
                <w:szCs w:val="22"/>
              </w:rPr>
            </w:pPr>
            <w:r w:rsidRPr="00086B5F">
              <w:rPr>
                <w:kern w:val="2"/>
                <w:sz w:val="22"/>
                <w:szCs w:val="22"/>
              </w:rPr>
              <w:t>Netaikoma</w:t>
            </w:r>
          </w:p>
          <w:p w14:paraId="579810AD" w14:textId="1FE9E411" w:rsidR="00C34809" w:rsidRPr="00086B5F" w:rsidRDefault="00C34809" w:rsidP="00C34809">
            <w:pPr>
              <w:jc w:val="both"/>
              <w:rPr>
                <w:kern w:val="2"/>
                <w:sz w:val="22"/>
                <w:szCs w:val="22"/>
              </w:rPr>
            </w:pPr>
          </w:p>
        </w:tc>
      </w:tr>
      <w:tr w:rsidR="00C34809" w:rsidRPr="00086B5F" w14:paraId="2B5B65A6" w14:textId="77777777" w:rsidTr="00911461">
        <w:trPr>
          <w:trHeight w:val="300"/>
        </w:trPr>
        <w:tc>
          <w:tcPr>
            <w:tcW w:w="2704" w:type="dxa"/>
          </w:tcPr>
          <w:p w14:paraId="33D88F7B" w14:textId="77777777" w:rsidR="00C34809" w:rsidRPr="00086B5F" w:rsidRDefault="00C34809" w:rsidP="00C34809">
            <w:pPr>
              <w:jc w:val="both"/>
              <w:rPr>
                <w:b/>
                <w:bCs/>
                <w:kern w:val="2"/>
                <w:sz w:val="22"/>
                <w:szCs w:val="22"/>
              </w:rPr>
            </w:pPr>
            <w:r w:rsidRPr="00086B5F">
              <w:rPr>
                <w:b/>
                <w:bCs/>
                <w:kern w:val="2"/>
                <w:sz w:val="22"/>
                <w:szCs w:val="22"/>
              </w:rPr>
              <w:t>13.2.</w:t>
            </w:r>
          </w:p>
        </w:tc>
        <w:tc>
          <w:tcPr>
            <w:tcW w:w="6930" w:type="dxa"/>
            <w:gridSpan w:val="2"/>
          </w:tcPr>
          <w:p w14:paraId="16053708" w14:textId="2F302F1B" w:rsidR="00C34809" w:rsidRPr="00086B5F" w:rsidRDefault="00C34809" w:rsidP="00C34809">
            <w:pPr>
              <w:jc w:val="both"/>
              <w:rPr>
                <w:kern w:val="2"/>
                <w:sz w:val="22"/>
                <w:szCs w:val="22"/>
              </w:rPr>
            </w:pPr>
            <w:r w:rsidRPr="00086B5F">
              <w:rPr>
                <w:kern w:val="2"/>
                <w:sz w:val="22"/>
                <w:szCs w:val="22"/>
              </w:rPr>
              <w:t>Netaikoma</w:t>
            </w:r>
          </w:p>
          <w:p w14:paraId="611CDD1C" w14:textId="30B8058E" w:rsidR="00C34809" w:rsidRPr="00086B5F" w:rsidRDefault="00C34809" w:rsidP="00C34809">
            <w:pPr>
              <w:jc w:val="both"/>
              <w:rPr>
                <w:kern w:val="2"/>
                <w:sz w:val="22"/>
                <w:szCs w:val="22"/>
              </w:rPr>
            </w:pPr>
          </w:p>
        </w:tc>
      </w:tr>
      <w:tr w:rsidR="00C34809" w:rsidRPr="00086B5F" w14:paraId="6E768F02" w14:textId="77777777" w:rsidTr="00911461">
        <w:trPr>
          <w:trHeight w:val="300"/>
        </w:trPr>
        <w:tc>
          <w:tcPr>
            <w:tcW w:w="2704" w:type="dxa"/>
          </w:tcPr>
          <w:p w14:paraId="6C57490D" w14:textId="77777777" w:rsidR="00C34809" w:rsidRPr="00086B5F" w:rsidRDefault="00C34809" w:rsidP="00C34809">
            <w:pPr>
              <w:jc w:val="both"/>
              <w:rPr>
                <w:b/>
                <w:bCs/>
                <w:kern w:val="2"/>
                <w:sz w:val="22"/>
                <w:szCs w:val="22"/>
              </w:rPr>
            </w:pPr>
            <w:r w:rsidRPr="00086B5F">
              <w:rPr>
                <w:b/>
                <w:bCs/>
                <w:kern w:val="2"/>
                <w:sz w:val="22"/>
                <w:szCs w:val="22"/>
              </w:rPr>
              <w:t>13.3.</w:t>
            </w:r>
          </w:p>
        </w:tc>
        <w:tc>
          <w:tcPr>
            <w:tcW w:w="6930" w:type="dxa"/>
            <w:gridSpan w:val="2"/>
          </w:tcPr>
          <w:p w14:paraId="6B9A56F4" w14:textId="320DD310" w:rsidR="00C34809" w:rsidRPr="00086B5F" w:rsidRDefault="00C34809" w:rsidP="00C34809">
            <w:pPr>
              <w:jc w:val="both"/>
              <w:rPr>
                <w:kern w:val="2"/>
                <w:sz w:val="22"/>
                <w:szCs w:val="22"/>
              </w:rPr>
            </w:pPr>
            <w:r w:rsidRPr="00086B5F">
              <w:rPr>
                <w:kern w:val="2"/>
                <w:sz w:val="22"/>
                <w:szCs w:val="22"/>
              </w:rPr>
              <w:t>Netaikoma</w:t>
            </w:r>
          </w:p>
          <w:p w14:paraId="1B06C9C0" w14:textId="09D3D1BA" w:rsidR="00C34809" w:rsidRPr="00086B5F" w:rsidRDefault="00C34809" w:rsidP="00C34809">
            <w:pPr>
              <w:jc w:val="both"/>
              <w:rPr>
                <w:kern w:val="2"/>
                <w:sz w:val="22"/>
                <w:szCs w:val="22"/>
              </w:rPr>
            </w:pPr>
          </w:p>
        </w:tc>
      </w:tr>
      <w:tr w:rsidR="00C34809" w:rsidRPr="00086B5F" w14:paraId="7963F87C" w14:textId="77777777" w:rsidTr="00911461">
        <w:trPr>
          <w:trHeight w:val="300"/>
        </w:trPr>
        <w:tc>
          <w:tcPr>
            <w:tcW w:w="2704" w:type="dxa"/>
          </w:tcPr>
          <w:p w14:paraId="55592BC6" w14:textId="77777777" w:rsidR="00C34809" w:rsidRPr="00086B5F" w:rsidRDefault="00C34809" w:rsidP="00C34809">
            <w:pPr>
              <w:jc w:val="both"/>
              <w:rPr>
                <w:b/>
                <w:bCs/>
                <w:kern w:val="2"/>
                <w:sz w:val="22"/>
                <w:szCs w:val="22"/>
              </w:rPr>
            </w:pPr>
            <w:r w:rsidRPr="00086B5F">
              <w:rPr>
                <w:b/>
                <w:bCs/>
                <w:kern w:val="2"/>
                <w:sz w:val="22"/>
                <w:szCs w:val="22"/>
              </w:rPr>
              <w:t>13.4.</w:t>
            </w:r>
          </w:p>
        </w:tc>
        <w:tc>
          <w:tcPr>
            <w:tcW w:w="6930" w:type="dxa"/>
            <w:gridSpan w:val="2"/>
          </w:tcPr>
          <w:p w14:paraId="58F12212" w14:textId="624149B7" w:rsidR="00C34809" w:rsidRPr="00086B5F" w:rsidRDefault="00C34809" w:rsidP="00C34809">
            <w:pPr>
              <w:jc w:val="both"/>
              <w:rPr>
                <w:color w:val="000000" w:themeColor="text1"/>
                <w:kern w:val="2"/>
                <w:sz w:val="22"/>
                <w:szCs w:val="22"/>
              </w:rPr>
            </w:pPr>
            <w:r w:rsidRPr="00086B5F">
              <w:rPr>
                <w:color w:val="000000" w:themeColor="text1"/>
                <w:kern w:val="2"/>
                <w:sz w:val="22"/>
                <w:szCs w:val="22"/>
              </w:rPr>
              <w:t>Netaikoma</w:t>
            </w:r>
          </w:p>
          <w:p w14:paraId="35B4EFE5" w14:textId="77777777" w:rsidR="00C34809" w:rsidRPr="00086B5F" w:rsidRDefault="00C34809" w:rsidP="00C34809">
            <w:pPr>
              <w:jc w:val="both"/>
              <w:rPr>
                <w:color w:val="000000" w:themeColor="text1"/>
                <w:kern w:val="2"/>
                <w:sz w:val="22"/>
                <w:szCs w:val="22"/>
              </w:rPr>
            </w:pPr>
          </w:p>
        </w:tc>
      </w:tr>
      <w:tr w:rsidR="00C34809" w:rsidRPr="00086B5F" w14:paraId="202042C1" w14:textId="77777777" w:rsidTr="00911461">
        <w:trPr>
          <w:trHeight w:val="300"/>
        </w:trPr>
        <w:tc>
          <w:tcPr>
            <w:tcW w:w="2704" w:type="dxa"/>
          </w:tcPr>
          <w:p w14:paraId="0B409427" w14:textId="77777777" w:rsidR="00C34809" w:rsidRPr="00086B5F" w:rsidRDefault="00C34809" w:rsidP="00C34809">
            <w:pPr>
              <w:jc w:val="both"/>
              <w:rPr>
                <w:b/>
                <w:bCs/>
                <w:kern w:val="2"/>
                <w:sz w:val="22"/>
                <w:szCs w:val="22"/>
              </w:rPr>
            </w:pPr>
            <w:r w:rsidRPr="00086B5F">
              <w:rPr>
                <w:b/>
                <w:bCs/>
                <w:kern w:val="2"/>
                <w:sz w:val="22"/>
                <w:szCs w:val="22"/>
              </w:rPr>
              <w:t>13.5.</w:t>
            </w:r>
          </w:p>
        </w:tc>
        <w:tc>
          <w:tcPr>
            <w:tcW w:w="6930" w:type="dxa"/>
            <w:gridSpan w:val="2"/>
          </w:tcPr>
          <w:p w14:paraId="47804D3F" w14:textId="77777777" w:rsidR="00C34809" w:rsidRPr="00086B5F" w:rsidRDefault="00C34809" w:rsidP="00C34809">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C34809" w:rsidRPr="00086B5F" w14:paraId="715CAB55" w14:textId="77777777" w:rsidTr="005178B1">
        <w:trPr>
          <w:trHeight w:val="300"/>
        </w:trPr>
        <w:tc>
          <w:tcPr>
            <w:tcW w:w="9634" w:type="dxa"/>
            <w:gridSpan w:val="3"/>
          </w:tcPr>
          <w:p w14:paraId="10ADA9ED" w14:textId="77777777" w:rsidR="00C34809" w:rsidRPr="00086B5F" w:rsidRDefault="00C34809" w:rsidP="00C34809">
            <w:pPr>
              <w:jc w:val="both"/>
              <w:rPr>
                <w:b/>
                <w:bCs/>
                <w:kern w:val="2"/>
                <w:sz w:val="22"/>
                <w:szCs w:val="22"/>
              </w:rPr>
            </w:pPr>
            <w:r w:rsidRPr="00086B5F">
              <w:rPr>
                <w:b/>
                <w:bCs/>
                <w:kern w:val="2"/>
                <w:sz w:val="22"/>
                <w:szCs w:val="22"/>
              </w:rPr>
              <w:t>14. SUTARTIES PRIEDAI</w:t>
            </w:r>
          </w:p>
        </w:tc>
      </w:tr>
      <w:tr w:rsidR="00C34809" w:rsidRPr="00086B5F" w14:paraId="6234BA49" w14:textId="77777777" w:rsidTr="00911461">
        <w:trPr>
          <w:trHeight w:val="300"/>
        </w:trPr>
        <w:tc>
          <w:tcPr>
            <w:tcW w:w="2704" w:type="dxa"/>
          </w:tcPr>
          <w:p w14:paraId="0B25CB9A" w14:textId="77777777" w:rsidR="00C34809" w:rsidRPr="00086B5F" w:rsidRDefault="00C34809" w:rsidP="00C34809">
            <w:pPr>
              <w:jc w:val="both"/>
              <w:rPr>
                <w:b/>
                <w:bCs/>
                <w:kern w:val="2"/>
                <w:sz w:val="22"/>
                <w:szCs w:val="22"/>
              </w:rPr>
            </w:pPr>
            <w:r w:rsidRPr="00086B5F">
              <w:rPr>
                <w:b/>
                <w:bCs/>
                <w:kern w:val="2"/>
                <w:sz w:val="22"/>
                <w:szCs w:val="22"/>
              </w:rPr>
              <w:t>14.1. Priedas Nr. 1</w:t>
            </w:r>
          </w:p>
        </w:tc>
        <w:tc>
          <w:tcPr>
            <w:tcW w:w="6930" w:type="dxa"/>
            <w:gridSpan w:val="2"/>
          </w:tcPr>
          <w:p w14:paraId="44007FD4" w14:textId="23680E70" w:rsidR="00C34809" w:rsidRPr="006E38CD" w:rsidRDefault="00C34809" w:rsidP="00C34809">
            <w:pPr>
              <w:jc w:val="both"/>
              <w:rPr>
                <w:b/>
                <w:bCs/>
                <w:kern w:val="2"/>
                <w:sz w:val="22"/>
                <w:szCs w:val="22"/>
              </w:rPr>
            </w:pPr>
            <w:r w:rsidRPr="00911461">
              <w:rPr>
                <w:sz w:val="22"/>
                <w:szCs w:val="22"/>
              </w:rPr>
              <w:t>Techninė specifikacija ir jos priedas</w:t>
            </w:r>
          </w:p>
        </w:tc>
      </w:tr>
      <w:tr w:rsidR="00C34809" w:rsidRPr="00086B5F" w14:paraId="370D7866" w14:textId="77777777" w:rsidTr="00911461">
        <w:trPr>
          <w:trHeight w:val="300"/>
        </w:trPr>
        <w:tc>
          <w:tcPr>
            <w:tcW w:w="2704" w:type="dxa"/>
          </w:tcPr>
          <w:p w14:paraId="1BDB6D4B" w14:textId="77777777" w:rsidR="00C34809" w:rsidRPr="00086B5F" w:rsidRDefault="00C34809" w:rsidP="00C34809">
            <w:pPr>
              <w:jc w:val="both"/>
              <w:rPr>
                <w:b/>
                <w:bCs/>
                <w:kern w:val="2"/>
                <w:sz w:val="22"/>
                <w:szCs w:val="22"/>
              </w:rPr>
            </w:pPr>
            <w:r w:rsidRPr="00086B5F">
              <w:rPr>
                <w:b/>
                <w:bCs/>
                <w:kern w:val="2"/>
                <w:sz w:val="22"/>
                <w:szCs w:val="22"/>
              </w:rPr>
              <w:t>14.2. Priedas Nr. 2</w:t>
            </w:r>
          </w:p>
        </w:tc>
        <w:tc>
          <w:tcPr>
            <w:tcW w:w="6930" w:type="dxa"/>
            <w:gridSpan w:val="2"/>
          </w:tcPr>
          <w:p w14:paraId="4BFCA9DE" w14:textId="6DADC95A" w:rsidR="00C34809" w:rsidRPr="006E38CD" w:rsidRDefault="00C34809" w:rsidP="00C34809">
            <w:pPr>
              <w:jc w:val="both"/>
              <w:rPr>
                <w:b/>
                <w:bCs/>
                <w:kern w:val="2"/>
                <w:sz w:val="22"/>
                <w:szCs w:val="22"/>
              </w:rPr>
            </w:pPr>
            <w:r w:rsidRPr="00911461">
              <w:rPr>
                <w:sz w:val="22"/>
                <w:szCs w:val="22"/>
              </w:rPr>
              <w:t>Tiekėjo pasiūlymas</w:t>
            </w:r>
          </w:p>
        </w:tc>
      </w:tr>
      <w:tr w:rsidR="00C34809" w:rsidRPr="00086B5F" w14:paraId="4C131708" w14:textId="77777777" w:rsidTr="008E64CF">
        <w:trPr>
          <w:trHeight w:val="300"/>
        </w:trPr>
        <w:tc>
          <w:tcPr>
            <w:tcW w:w="2704" w:type="dxa"/>
          </w:tcPr>
          <w:p w14:paraId="1AD0B73A" w14:textId="77777777" w:rsidR="00C34809" w:rsidRPr="00086B5F" w:rsidRDefault="00C34809" w:rsidP="00C34809">
            <w:pPr>
              <w:jc w:val="both"/>
              <w:rPr>
                <w:b/>
                <w:bCs/>
                <w:kern w:val="2"/>
                <w:sz w:val="22"/>
                <w:szCs w:val="22"/>
              </w:rPr>
            </w:pPr>
            <w:r w:rsidRPr="00086B5F">
              <w:rPr>
                <w:b/>
                <w:bCs/>
                <w:kern w:val="2"/>
                <w:sz w:val="22"/>
                <w:szCs w:val="22"/>
              </w:rPr>
              <w:t>14.3. Priedas Nr. 3</w:t>
            </w:r>
          </w:p>
        </w:tc>
        <w:tc>
          <w:tcPr>
            <w:tcW w:w="6930" w:type="dxa"/>
            <w:gridSpan w:val="2"/>
            <w:shd w:val="clear" w:color="auto" w:fill="auto"/>
          </w:tcPr>
          <w:p w14:paraId="5411DB33" w14:textId="038DE30C" w:rsidR="00C34809" w:rsidRPr="006E38CD" w:rsidRDefault="00C34809" w:rsidP="00C34809">
            <w:pPr>
              <w:jc w:val="both"/>
              <w:rPr>
                <w:b/>
                <w:bCs/>
                <w:kern w:val="2"/>
                <w:sz w:val="22"/>
                <w:szCs w:val="22"/>
              </w:rPr>
            </w:pPr>
            <w:r w:rsidRPr="008E64CF">
              <w:rPr>
                <w:sz w:val="22"/>
                <w:szCs w:val="22"/>
              </w:rPr>
              <w:t>Prekių perdavimo-priėmimo aktas</w:t>
            </w:r>
            <w:r w:rsidR="00854D81" w:rsidRPr="008E64CF">
              <w:rPr>
                <w:sz w:val="22"/>
                <w:szCs w:val="22"/>
              </w:rPr>
              <w:t xml:space="preserve"> </w:t>
            </w:r>
          </w:p>
        </w:tc>
      </w:tr>
      <w:tr w:rsidR="00C34809" w:rsidRPr="00086B5F" w14:paraId="4AEC5898" w14:textId="77777777" w:rsidTr="00911461">
        <w:trPr>
          <w:trHeight w:val="300"/>
        </w:trPr>
        <w:tc>
          <w:tcPr>
            <w:tcW w:w="2704" w:type="dxa"/>
          </w:tcPr>
          <w:p w14:paraId="13677024" w14:textId="77777777" w:rsidR="00C34809" w:rsidRPr="00086B5F" w:rsidRDefault="00C34809" w:rsidP="00C34809">
            <w:pPr>
              <w:jc w:val="both"/>
              <w:rPr>
                <w:b/>
                <w:bCs/>
                <w:kern w:val="2"/>
                <w:sz w:val="22"/>
                <w:szCs w:val="22"/>
              </w:rPr>
            </w:pPr>
            <w:r w:rsidRPr="00086B5F">
              <w:rPr>
                <w:b/>
                <w:bCs/>
                <w:kern w:val="2"/>
                <w:sz w:val="22"/>
                <w:szCs w:val="22"/>
              </w:rPr>
              <w:t>14.4. Priedas Nr. 4</w:t>
            </w:r>
          </w:p>
        </w:tc>
        <w:tc>
          <w:tcPr>
            <w:tcW w:w="6930" w:type="dxa"/>
            <w:gridSpan w:val="2"/>
          </w:tcPr>
          <w:p w14:paraId="0245CD94" w14:textId="77777777" w:rsidR="00C34809" w:rsidRPr="00086B5F" w:rsidRDefault="00C34809" w:rsidP="00C34809">
            <w:pPr>
              <w:jc w:val="both"/>
              <w:rPr>
                <w:b/>
                <w:bCs/>
                <w:kern w:val="2"/>
                <w:sz w:val="22"/>
                <w:szCs w:val="22"/>
              </w:rPr>
            </w:pPr>
          </w:p>
        </w:tc>
      </w:tr>
      <w:tr w:rsidR="00C34809" w:rsidRPr="00086B5F" w14:paraId="774902A5" w14:textId="77777777" w:rsidTr="00911461">
        <w:trPr>
          <w:trHeight w:val="300"/>
        </w:trPr>
        <w:tc>
          <w:tcPr>
            <w:tcW w:w="2704" w:type="dxa"/>
          </w:tcPr>
          <w:p w14:paraId="680F910A" w14:textId="77777777" w:rsidR="00C34809" w:rsidRPr="00086B5F" w:rsidRDefault="00C34809" w:rsidP="00C34809">
            <w:pPr>
              <w:jc w:val="both"/>
              <w:rPr>
                <w:b/>
                <w:bCs/>
                <w:kern w:val="2"/>
                <w:sz w:val="22"/>
                <w:szCs w:val="22"/>
              </w:rPr>
            </w:pPr>
            <w:r w:rsidRPr="00086B5F">
              <w:rPr>
                <w:b/>
                <w:bCs/>
                <w:kern w:val="2"/>
                <w:sz w:val="22"/>
                <w:szCs w:val="22"/>
              </w:rPr>
              <w:t>14.5. Priedas Nr. 5</w:t>
            </w:r>
          </w:p>
        </w:tc>
        <w:tc>
          <w:tcPr>
            <w:tcW w:w="6930" w:type="dxa"/>
            <w:gridSpan w:val="2"/>
          </w:tcPr>
          <w:p w14:paraId="383C2AF6" w14:textId="77777777" w:rsidR="00C34809" w:rsidRPr="00086B5F" w:rsidRDefault="00C34809" w:rsidP="00C34809">
            <w:pPr>
              <w:jc w:val="both"/>
              <w:rPr>
                <w:b/>
                <w:bCs/>
                <w:kern w:val="2"/>
                <w:sz w:val="22"/>
                <w:szCs w:val="22"/>
              </w:rPr>
            </w:pPr>
          </w:p>
        </w:tc>
      </w:tr>
      <w:tr w:rsidR="00C34809" w:rsidRPr="00086B5F" w14:paraId="1C4F76B7" w14:textId="77777777" w:rsidTr="005178B1">
        <w:tc>
          <w:tcPr>
            <w:tcW w:w="9634" w:type="dxa"/>
            <w:gridSpan w:val="3"/>
          </w:tcPr>
          <w:p w14:paraId="00C5D62A" w14:textId="77777777" w:rsidR="00C34809" w:rsidRDefault="00C34809" w:rsidP="00C34809">
            <w:pPr>
              <w:jc w:val="both"/>
              <w:rPr>
                <w:b/>
                <w:bCs/>
                <w:kern w:val="2"/>
                <w:sz w:val="22"/>
                <w:szCs w:val="22"/>
              </w:rPr>
            </w:pPr>
            <w:r w:rsidRPr="00086B5F">
              <w:rPr>
                <w:b/>
                <w:bCs/>
                <w:kern w:val="2"/>
                <w:sz w:val="22"/>
                <w:szCs w:val="22"/>
              </w:rPr>
              <w:t>15. ŠALIŲ ATSTOVŲ PARAŠAI</w:t>
            </w:r>
          </w:p>
          <w:p w14:paraId="157B3C77" w14:textId="77777777" w:rsidR="00C34809" w:rsidRDefault="00C34809" w:rsidP="00C34809">
            <w:pPr>
              <w:jc w:val="both"/>
              <w:rPr>
                <w:b/>
                <w:bCs/>
                <w:kern w:val="2"/>
                <w:sz w:val="22"/>
                <w:szCs w:val="22"/>
              </w:rPr>
            </w:pPr>
          </w:p>
          <w:p w14:paraId="610A73E1" w14:textId="77777777" w:rsidR="00F00320" w:rsidRPr="007A5EE5" w:rsidRDefault="00F00320" w:rsidP="00F00320">
            <w:pPr>
              <w:jc w:val="both"/>
              <w:rPr>
                <w:bCs/>
                <w:kern w:val="2"/>
                <w:sz w:val="22"/>
                <w:szCs w:val="22"/>
              </w:rPr>
            </w:pPr>
            <w:r w:rsidRPr="003F3052">
              <w:rPr>
                <w:b/>
                <w:bCs/>
                <w:kern w:val="2"/>
                <w:sz w:val="22"/>
                <w:szCs w:val="22"/>
              </w:rPr>
              <w:t>15.1. Šalys susitaria, kad Sutartis galioja, jei yra sudaryta apsikeičiant</w:t>
            </w:r>
            <w:r w:rsidRPr="007A5EE5">
              <w:rPr>
                <w:bCs/>
                <w:kern w:val="2"/>
                <w:sz w:val="22"/>
                <w:szCs w:val="22"/>
              </w:rPr>
              <w:t xml:space="preserve"> (</w:t>
            </w:r>
            <w:r w:rsidRPr="007A5EE5">
              <w:rPr>
                <w:bCs/>
                <w:i/>
                <w:kern w:val="2"/>
                <w:sz w:val="22"/>
                <w:szCs w:val="22"/>
              </w:rPr>
              <w:t>pasirinkti vieną iš variantų pagal situaciją):</w:t>
            </w:r>
          </w:p>
          <w:p w14:paraId="690C6D8E" w14:textId="77777777" w:rsidR="00F00320" w:rsidRPr="007A5EE5" w:rsidRDefault="00F00320" w:rsidP="00F00320">
            <w:pPr>
              <w:jc w:val="both"/>
              <w:rPr>
                <w:bCs/>
                <w:kern w:val="2"/>
                <w:sz w:val="22"/>
                <w:szCs w:val="22"/>
              </w:rPr>
            </w:pPr>
          </w:p>
          <w:p w14:paraId="1CD3D33B" w14:textId="77777777" w:rsidR="00F00320" w:rsidRPr="007A5EE5" w:rsidRDefault="00F00320" w:rsidP="00F00320">
            <w:pPr>
              <w:jc w:val="both"/>
              <w:rPr>
                <w:bCs/>
                <w:kern w:val="2"/>
                <w:sz w:val="22"/>
                <w:szCs w:val="22"/>
                <w:highlight w:val="lightGray"/>
              </w:rPr>
            </w:pPr>
            <w:r w:rsidRPr="007A5EE5">
              <w:rPr>
                <w:bCs/>
                <w:kern w:val="2"/>
                <w:sz w:val="22"/>
                <w:szCs w:val="22"/>
                <w:highlight w:val="lightGray"/>
              </w:rPr>
              <w:t xml:space="preserve">A. ranka pasirašytais egzemplioriais po vieną Sutarties egzempliorių kiekvienai Sutarties Šaliai; </w:t>
            </w:r>
          </w:p>
          <w:p w14:paraId="055B2E77" w14:textId="77777777" w:rsidR="00F00320" w:rsidRPr="007A5EE5" w:rsidRDefault="00F00320" w:rsidP="00F00320">
            <w:pPr>
              <w:jc w:val="both"/>
              <w:rPr>
                <w:bCs/>
                <w:kern w:val="2"/>
                <w:sz w:val="22"/>
                <w:szCs w:val="22"/>
                <w:highlight w:val="lightGray"/>
              </w:rPr>
            </w:pPr>
            <w:r w:rsidRPr="007A5EE5">
              <w:rPr>
                <w:bCs/>
                <w:kern w:val="2"/>
                <w:sz w:val="22"/>
                <w:szCs w:val="22"/>
                <w:highlight w:val="lightGray"/>
              </w:rPr>
              <w:t xml:space="preserve">B. kvalifikuotu elektroniniu parašu pasirašytais egzemplioriais; </w:t>
            </w:r>
          </w:p>
          <w:p w14:paraId="16124F45" w14:textId="77777777" w:rsidR="00F00320" w:rsidRDefault="00F00320" w:rsidP="00F00320">
            <w:pPr>
              <w:jc w:val="both"/>
              <w:rPr>
                <w:bCs/>
                <w:kern w:val="2"/>
                <w:sz w:val="22"/>
                <w:szCs w:val="22"/>
              </w:rPr>
            </w:pPr>
            <w:r w:rsidRPr="007A5EE5">
              <w:rPr>
                <w:bCs/>
                <w:kern w:val="2"/>
                <w:sz w:val="22"/>
                <w:szCs w:val="22"/>
                <w:highlight w:val="lightGray"/>
              </w:rPr>
              <w:t>C. pasirašytais skenuotais Sutarties egzemplioriais PDF formatu, išsiunčiant juos Sutarties Šalių rekvizituose nurodytais elektroninio pašto adresais</w:t>
            </w:r>
            <w:r w:rsidRPr="007A5EE5">
              <w:rPr>
                <w:bCs/>
                <w:kern w:val="2"/>
                <w:sz w:val="22"/>
                <w:szCs w:val="22"/>
              </w:rPr>
              <w:t>.</w:t>
            </w:r>
          </w:p>
          <w:p w14:paraId="46F767A1" w14:textId="7B7004C6" w:rsidR="00C34809" w:rsidRPr="00086B5F" w:rsidRDefault="00C34809" w:rsidP="00C34809">
            <w:pPr>
              <w:shd w:val="clear" w:color="auto" w:fill="C9C9C9" w:themeFill="accent3" w:themeFillTint="99"/>
              <w:tabs>
                <w:tab w:val="left" w:pos="35"/>
                <w:tab w:val="left" w:pos="184"/>
                <w:tab w:val="left" w:pos="338"/>
              </w:tabs>
              <w:jc w:val="both"/>
              <w:rPr>
                <w:b/>
                <w:bCs/>
                <w:kern w:val="2"/>
                <w:sz w:val="22"/>
                <w:szCs w:val="22"/>
              </w:rPr>
            </w:pPr>
            <w:r>
              <w:rPr>
                <w:bCs/>
                <w:kern w:val="2"/>
                <w:sz w:val="22"/>
                <w:szCs w:val="22"/>
              </w:rPr>
              <w:t xml:space="preserve"> </w:t>
            </w:r>
          </w:p>
        </w:tc>
      </w:tr>
      <w:tr w:rsidR="00C34809" w:rsidRPr="00086B5F" w14:paraId="5C488548" w14:textId="77777777" w:rsidTr="005178B1">
        <w:tc>
          <w:tcPr>
            <w:tcW w:w="4815" w:type="dxa"/>
            <w:gridSpan w:val="2"/>
          </w:tcPr>
          <w:p w14:paraId="2F89FB2F" w14:textId="77777777" w:rsidR="00C34809" w:rsidRPr="00086B5F" w:rsidRDefault="00C34809" w:rsidP="00C34809">
            <w:pPr>
              <w:jc w:val="both"/>
              <w:rPr>
                <w:b/>
                <w:bCs/>
                <w:color w:val="000000" w:themeColor="text1"/>
                <w:kern w:val="2"/>
                <w:sz w:val="22"/>
                <w:szCs w:val="22"/>
              </w:rPr>
            </w:pPr>
            <w:r w:rsidRPr="00086B5F">
              <w:rPr>
                <w:b/>
                <w:bCs/>
                <w:color w:val="000000" w:themeColor="text1"/>
                <w:kern w:val="2"/>
                <w:sz w:val="22"/>
                <w:szCs w:val="22"/>
              </w:rPr>
              <w:lastRenderedPageBreak/>
              <w:t>PIRKĖJAS</w:t>
            </w:r>
          </w:p>
        </w:tc>
        <w:tc>
          <w:tcPr>
            <w:tcW w:w="4819" w:type="dxa"/>
          </w:tcPr>
          <w:p w14:paraId="5B761676" w14:textId="77777777" w:rsidR="00C34809" w:rsidRPr="00086B5F" w:rsidRDefault="00C34809" w:rsidP="00C34809">
            <w:pPr>
              <w:jc w:val="both"/>
              <w:rPr>
                <w:b/>
                <w:bCs/>
                <w:color w:val="000000" w:themeColor="text1"/>
                <w:kern w:val="2"/>
                <w:sz w:val="22"/>
                <w:szCs w:val="22"/>
              </w:rPr>
            </w:pPr>
            <w:r w:rsidRPr="00086B5F">
              <w:rPr>
                <w:b/>
                <w:bCs/>
                <w:color w:val="000000" w:themeColor="text1"/>
                <w:kern w:val="2"/>
                <w:sz w:val="22"/>
                <w:szCs w:val="22"/>
              </w:rPr>
              <w:t>TIEKĖJAS</w:t>
            </w:r>
          </w:p>
        </w:tc>
      </w:tr>
      <w:tr w:rsidR="00C34809" w:rsidRPr="00086B5F" w14:paraId="115A5149" w14:textId="77777777" w:rsidTr="005178B1">
        <w:tc>
          <w:tcPr>
            <w:tcW w:w="4815" w:type="dxa"/>
            <w:gridSpan w:val="2"/>
          </w:tcPr>
          <w:p w14:paraId="652E01E2" w14:textId="77777777" w:rsidR="00C34809" w:rsidRPr="00086B5F" w:rsidRDefault="00C34809" w:rsidP="00C34809">
            <w:pPr>
              <w:jc w:val="both"/>
              <w:rPr>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c>
          <w:tcPr>
            <w:tcW w:w="4819" w:type="dxa"/>
          </w:tcPr>
          <w:p w14:paraId="310B1611" w14:textId="77777777" w:rsidR="00C34809" w:rsidRPr="00086B5F" w:rsidRDefault="00C34809" w:rsidP="00C34809">
            <w:pPr>
              <w:jc w:val="both"/>
              <w:rPr>
                <w:b/>
                <w:bCs/>
                <w:i/>
                <w:color w:val="000000" w:themeColor="text1"/>
                <w:kern w:val="2"/>
                <w:sz w:val="22"/>
                <w:szCs w:val="22"/>
                <w:highlight w:val="lightGray"/>
              </w:rPr>
            </w:pPr>
            <w:r w:rsidRPr="00086B5F">
              <w:rPr>
                <w:i/>
                <w:color w:val="000000" w:themeColor="text1"/>
                <w:kern w:val="2"/>
                <w:sz w:val="22"/>
                <w:szCs w:val="22"/>
                <w:highlight w:val="lightGray"/>
              </w:rPr>
              <w:t>(nurodomos atstovo pareigos, vardas, pavardė)</w:t>
            </w:r>
          </w:p>
        </w:tc>
      </w:tr>
      <w:tr w:rsidR="00C34809" w:rsidRPr="00086B5F" w14:paraId="03E8BEF6" w14:textId="77777777" w:rsidTr="005178B1">
        <w:tc>
          <w:tcPr>
            <w:tcW w:w="4815" w:type="dxa"/>
            <w:gridSpan w:val="2"/>
          </w:tcPr>
          <w:p w14:paraId="50ED1F75" w14:textId="77777777" w:rsidR="00C34809" w:rsidRPr="00086B5F" w:rsidRDefault="00C34809" w:rsidP="00C34809">
            <w:pPr>
              <w:jc w:val="both"/>
              <w:rPr>
                <w:b/>
                <w:bCs/>
                <w:color w:val="000000" w:themeColor="text1"/>
                <w:kern w:val="2"/>
                <w:sz w:val="22"/>
                <w:szCs w:val="22"/>
              </w:rPr>
            </w:pPr>
          </w:p>
          <w:p w14:paraId="33DC9F5A" w14:textId="77777777" w:rsidR="00C34809" w:rsidRPr="00086B5F" w:rsidRDefault="00C34809" w:rsidP="00C34809">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C34809" w:rsidRPr="00086B5F" w:rsidRDefault="00C34809" w:rsidP="00C34809">
            <w:pPr>
              <w:jc w:val="both"/>
              <w:rPr>
                <w:b/>
                <w:bCs/>
                <w:color w:val="000000" w:themeColor="text1"/>
                <w:kern w:val="2"/>
                <w:sz w:val="22"/>
                <w:szCs w:val="22"/>
              </w:rPr>
            </w:pPr>
          </w:p>
          <w:p w14:paraId="12CB3FB8" w14:textId="77777777" w:rsidR="00C34809" w:rsidRPr="00086B5F" w:rsidRDefault="00C34809" w:rsidP="00C34809">
            <w:pPr>
              <w:jc w:val="both"/>
              <w:rPr>
                <w:b/>
                <w:bCs/>
                <w:color w:val="000000" w:themeColor="text1"/>
                <w:kern w:val="2"/>
                <w:sz w:val="22"/>
                <w:szCs w:val="22"/>
              </w:rPr>
            </w:pPr>
          </w:p>
        </w:tc>
        <w:tc>
          <w:tcPr>
            <w:tcW w:w="4819" w:type="dxa"/>
          </w:tcPr>
          <w:p w14:paraId="1A58261A" w14:textId="77777777" w:rsidR="00C34809" w:rsidRPr="00086B5F" w:rsidRDefault="00C34809" w:rsidP="00C34809">
            <w:pPr>
              <w:jc w:val="both"/>
              <w:rPr>
                <w:b/>
                <w:bCs/>
                <w:color w:val="000000" w:themeColor="text1"/>
                <w:kern w:val="2"/>
                <w:sz w:val="22"/>
                <w:szCs w:val="22"/>
              </w:rPr>
            </w:pPr>
          </w:p>
          <w:p w14:paraId="42BA6606" w14:textId="77777777" w:rsidR="00C34809" w:rsidRPr="00086B5F" w:rsidRDefault="00C34809" w:rsidP="00C34809">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FDBDF8F" w14:textId="179CD77F" w:rsidR="007D3DE0" w:rsidRDefault="007D3DE0" w:rsidP="000B3039">
      <w:pPr>
        <w:jc w:val="both"/>
        <w:rPr>
          <w:sz w:val="22"/>
          <w:szCs w:val="22"/>
        </w:rPr>
      </w:pPr>
    </w:p>
    <w:p w14:paraId="7703E1D9" w14:textId="313CE9AC" w:rsidR="007D3DE0" w:rsidRPr="00086B5F" w:rsidRDefault="007D3DE0" w:rsidP="000B3039">
      <w:pPr>
        <w:jc w:val="both"/>
        <w:rPr>
          <w:sz w:val="22"/>
          <w:szCs w:val="22"/>
        </w:rPr>
      </w:pPr>
    </w:p>
    <w:sectPr w:rsidR="007D3DE0" w:rsidRPr="00086B5F" w:rsidSect="00880C4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B467A" w14:textId="77777777" w:rsidR="00BC14A6" w:rsidRDefault="00BC14A6">
      <w:pPr>
        <w:rPr>
          <w:kern w:val="2"/>
          <w:sz w:val="22"/>
          <w:szCs w:val="22"/>
          <w:lang w:val="en-US"/>
        </w:rPr>
      </w:pPr>
      <w:r>
        <w:rPr>
          <w:kern w:val="2"/>
          <w:sz w:val="22"/>
          <w:szCs w:val="22"/>
          <w:lang w:val="en-US"/>
        </w:rPr>
        <w:separator/>
      </w:r>
    </w:p>
  </w:endnote>
  <w:endnote w:type="continuationSeparator" w:id="0">
    <w:p w14:paraId="159DFDFA" w14:textId="77777777" w:rsidR="00BC14A6" w:rsidRDefault="00BC14A6">
      <w:pPr>
        <w:rPr>
          <w:kern w:val="2"/>
          <w:sz w:val="22"/>
          <w:szCs w:val="22"/>
          <w:lang w:val="en-US"/>
        </w:rPr>
      </w:pPr>
      <w:r>
        <w:rPr>
          <w:kern w:val="2"/>
          <w:sz w:val="22"/>
          <w:szCs w:val="22"/>
          <w:lang w:val="en-US"/>
        </w:rPr>
        <w:continuationSeparator/>
      </w:r>
    </w:p>
  </w:endnote>
  <w:endnote w:type="continuationNotice" w:id="1">
    <w:p w14:paraId="50DD5FB3" w14:textId="77777777" w:rsidR="00BC14A6" w:rsidRDefault="00BC14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70F8" w14:textId="77777777" w:rsidR="00A42D64" w:rsidRDefault="00A42D6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0BE6" w14:textId="77777777" w:rsidR="00A42D64" w:rsidRDefault="00A42D6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883A" w14:textId="77777777" w:rsidR="00A42D64" w:rsidRDefault="00A42D6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7A156" w14:textId="77777777" w:rsidR="00BC14A6" w:rsidRDefault="00BC14A6">
      <w:pPr>
        <w:rPr>
          <w:kern w:val="2"/>
          <w:sz w:val="22"/>
          <w:szCs w:val="22"/>
          <w:lang w:val="en-US"/>
        </w:rPr>
      </w:pPr>
      <w:r>
        <w:rPr>
          <w:kern w:val="2"/>
          <w:sz w:val="22"/>
          <w:szCs w:val="22"/>
          <w:lang w:val="en-US"/>
        </w:rPr>
        <w:separator/>
      </w:r>
    </w:p>
  </w:footnote>
  <w:footnote w:type="continuationSeparator" w:id="0">
    <w:p w14:paraId="67F26AB9" w14:textId="77777777" w:rsidR="00BC14A6" w:rsidRDefault="00BC14A6">
      <w:pPr>
        <w:rPr>
          <w:kern w:val="2"/>
          <w:sz w:val="22"/>
          <w:szCs w:val="22"/>
          <w:lang w:val="en-US"/>
        </w:rPr>
      </w:pPr>
      <w:r>
        <w:rPr>
          <w:kern w:val="2"/>
          <w:sz w:val="22"/>
          <w:szCs w:val="22"/>
          <w:lang w:val="en-US"/>
        </w:rPr>
        <w:continuationSeparator/>
      </w:r>
    </w:p>
  </w:footnote>
  <w:footnote w:type="continuationNotice" w:id="1">
    <w:p w14:paraId="2B2F53C8" w14:textId="77777777" w:rsidR="00BC14A6" w:rsidRDefault="00BC14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1F52" w14:textId="77777777" w:rsidR="00A42D64" w:rsidRDefault="00A42D64">
    <w:pPr>
      <w:tabs>
        <w:tab w:val="center" w:pos="4680"/>
        <w:tab w:val="right" w:pos="9360"/>
      </w:tabs>
      <w:spacing w:after="160" w:line="259" w:lineRule="auto"/>
      <w:rPr>
        <w:kern w:val="2"/>
        <w:sz w:val="22"/>
        <w:szCs w:val="22"/>
        <w:lang w:val="en-US"/>
      </w:rPr>
    </w:pPr>
  </w:p>
  <w:p w14:paraId="11485DDD" w14:textId="77777777" w:rsidR="00A42D64" w:rsidRDefault="00A42D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9914" w14:textId="77777777" w:rsidR="00A42D64" w:rsidRPr="00A10867" w:rsidRDefault="00A42D6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F2154" w14:textId="77777777" w:rsidR="00A42D64" w:rsidRDefault="00A42D6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B5E5B"/>
    <w:multiLevelType w:val="hybridMultilevel"/>
    <w:tmpl w:val="3F4EEC1C"/>
    <w:lvl w:ilvl="0" w:tplc="FFFFFFFF">
      <w:start w:val="1"/>
      <w:numFmt w:val="decimal"/>
      <w:lvlText w:val="%1"/>
      <w:lvlJc w:val="left"/>
      <w:pPr>
        <w:ind w:left="987" w:hanging="360"/>
      </w:pPr>
      <w:rPr>
        <w:rFonts w:eastAsia="Arial Unicode MS" w:hint="default"/>
        <w:u w:val="single"/>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1" w15:restartNumberingAfterBreak="0">
    <w:nsid w:val="65F40AC1"/>
    <w:multiLevelType w:val="hybridMultilevel"/>
    <w:tmpl w:val="CB4E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866"/>
    <w:rsid w:val="00006822"/>
    <w:rsid w:val="000114B9"/>
    <w:rsid w:val="00012433"/>
    <w:rsid w:val="00012802"/>
    <w:rsid w:val="00016A65"/>
    <w:rsid w:val="00017FA9"/>
    <w:rsid w:val="0002726C"/>
    <w:rsid w:val="000373F5"/>
    <w:rsid w:val="00086B5F"/>
    <w:rsid w:val="000B3039"/>
    <w:rsid w:val="00100F9F"/>
    <w:rsid w:val="00110072"/>
    <w:rsid w:val="001279CD"/>
    <w:rsid w:val="00135786"/>
    <w:rsid w:val="001933E1"/>
    <w:rsid w:val="001957BF"/>
    <w:rsid w:val="001A0665"/>
    <w:rsid w:val="001C719A"/>
    <w:rsid w:val="00215FEB"/>
    <w:rsid w:val="00245FAD"/>
    <w:rsid w:val="00263EB8"/>
    <w:rsid w:val="00281BE5"/>
    <w:rsid w:val="00283AD2"/>
    <w:rsid w:val="002907CD"/>
    <w:rsid w:val="002A277C"/>
    <w:rsid w:val="002B635C"/>
    <w:rsid w:val="002C1549"/>
    <w:rsid w:val="002D1B34"/>
    <w:rsid w:val="002D32BE"/>
    <w:rsid w:val="002F2CDA"/>
    <w:rsid w:val="003132E8"/>
    <w:rsid w:val="00322C49"/>
    <w:rsid w:val="00336ED3"/>
    <w:rsid w:val="00373FFD"/>
    <w:rsid w:val="00383F5C"/>
    <w:rsid w:val="0038643E"/>
    <w:rsid w:val="003A364C"/>
    <w:rsid w:val="003B0034"/>
    <w:rsid w:val="003B3D21"/>
    <w:rsid w:val="003D7440"/>
    <w:rsid w:val="003F2888"/>
    <w:rsid w:val="003F3A19"/>
    <w:rsid w:val="004319B4"/>
    <w:rsid w:val="00436467"/>
    <w:rsid w:val="00456F8E"/>
    <w:rsid w:val="00487BE7"/>
    <w:rsid w:val="004B457B"/>
    <w:rsid w:val="004B477F"/>
    <w:rsid w:val="004D2DD8"/>
    <w:rsid w:val="004E30A3"/>
    <w:rsid w:val="004F220A"/>
    <w:rsid w:val="005178B1"/>
    <w:rsid w:val="005239E6"/>
    <w:rsid w:val="005452AB"/>
    <w:rsid w:val="0054557C"/>
    <w:rsid w:val="005646D7"/>
    <w:rsid w:val="005A5832"/>
    <w:rsid w:val="005B2C60"/>
    <w:rsid w:val="005C6E30"/>
    <w:rsid w:val="005D71C3"/>
    <w:rsid w:val="005D7363"/>
    <w:rsid w:val="005E5F68"/>
    <w:rsid w:val="005F5B23"/>
    <w:rsid w:val="006053E7"/>
    <w:rsid w:val="006333D5"/>
    <w:rsid w:val="0063410E"/>
    <w:rsid w:val="00640952"/>
    <w:rsid w:val="006832BC"/>
    <w:rsid w:val="0069599C"/>
    <w:rsid w:val="00696765"/>
    <w:rsid w:val="006E38CD"/>
    <w:rsid w:val="006E557F"/>
    <w:rsid w:val="006F1876"/>
    <w:rsid w:val="006F6056"/>
    <w:rsid w:val="00712EF2"/>
    <w:rsid w:val="00721619"/>
    <w:rsid w:val="00724B92"/>
    <w:rsid w:val="00730C12"/>
    <w:rsid w:val="00754298"/>
    <w:rsid w:val="007955FA"/>
    <w:rsid w:val="007A34B7"/>
    <w:rsid w:val="007A4110"/>
    <w:rsid w:val="007B6832"/>
    <w:rsid w:val="007D3DE0"/>
    <w:rsid w:val="007F5226"/>
    <w:rsid w:val="0081000B"/>
    <w:rsid w:val="00813F36"/>
    <w:rsid w:val="008449D7"/>
    <w:rsid w:val="00847B84"/>
    <w:rsid w:val="00854D81"/>
    <w:rsid w:val="00862AE6"/>
    <w:rsid w:val="00865B58"/>
    <w:rsid w:val="00877507"/>
    <w:rsid w:val="00880C42"/>
    <w:rsid w:val="008857C0"/>
    <w:rsid w:val="008A1BDF"/>
    <w:rsid w:val="008A2D63"/>
    <w:rsid w:val="008B27D1"/>
    <w:rsid w:val="008B411E"/>
    <w:rsid w:val="008D2776"/>
    <w:rsid w:val="008D7FA1"/>
    <w:rsid w:val="008E0660"/>
    <w:rsid w:val="008E18BF"/>
    <w:rsid w:val="008E64CF"/>
    <w:rsid w:val="008E6D40"/>
    <w:rsid w:val="009059F3"/>
    <w:rsid w:val="00911461"/>
    <w:rsid w:val="009307BF"/>
    <w:rsid w:val="00960E36"/>
    <w:rsid w:val="009724F8"/>
    <w:rsid w:val="009A4BB9"/>
    <w:rsid w:val="009C4F36"/>
    <w:rsid w:val="009C502C"/>
    <w:rsid w:val="009D526E"/>
    <w:rsid w:val="009F08BA"/>
    <w:rsid w:val="009F33C7"/>
    <w:rsid w:val="00A010F6"/>
    <w:rsid w:val="00A07983"/>
    <w:rsid w:val="00A10867"/>
    <w:rsid w:val="00A24530"/>
    <w:rsid w:val="00A42D64"/>
    <w:rsid w:val="00A44E2A"/>
    <w:rsid w:val="00A540D9"/>
    <w:rsid w:val="00A64C2B"/>
    <w:rsid w:val="00A93FC7"/>
    <w:rsid w:val="00AF0AC7"/>
    <w:rsid w:val="00AF4839"/>
    <w:rsid w:val="00B00DD2"/>
    <w:rsid w:val="00B466BA"/>
    <w:rsid w:val="00B511B0"/>
    <w:rsid w:val="00B75779"/>
    <w:rsid w:val="00BA2750"/>
    <w:rsid w:val="00BB430B"/>
    <w:rsid w:val="00BC14A6"/>
    <w:rsid w:val="00BC67D9"/>
    <w:rsid w:val="00BD74A9"/>
    <w:rsid w:val="00BD75F0"/>
    <w:rsid w:val="00BF10F7"/>
    <w:rsid w:val="00BF36F2"/>
    <w:rsid w:val="00C20F4A"/>
    <w:rsid w:val="00C34809"/>
    <w:rsid w:val="00C5769B"/>
    <w:rsid w:val="00C6667D"/>
    <w:rsid w:val="00C73D73"/>
    <w:rsid w:val="00C805D6"/>
    <w:rsid w:val="00C941D8"/>
    <w:rsid w:val="00CB3E99"/>
    <w:rsid w:val="00CF5821"/>
    <w:rsid w:val="00D00D49"/>
    <w:rsid w:val="00D12D6B"/>
    <w:rsid w:val="00D13F52"/>
    <w:rsid w:val="00D245C4"/>
    <w:rsid w:val="00D43CD9"/>
    <w:rsid w:val="00D50136"/>
    <w:rsid w:val="00D50CF7"/>
    <w:rsid w:val="00D53F69"/>
    <w:rsid w:val="00D621F9"/>
    <w:rsid w:val="00D73743"/>
    <w:rsid w:val="00D866C8"/>
    <w:rsid w:val="00D9342A"/>
    <w:rsid w:val="00DA080E"/>
    <w:rsid w:val="00DA6512"/>
    <w:rsid w:val="00DB67CB"/>
    <w:rsid w:val="00E03322"/>
    <w:rsid w:val="00E05A45"/>
    <w:rsid w:val="00E218CC"/>
    <w:rsid w:val="00E22B77"/>
    <w:rsid w:val="00E24D68"/>
    <w:rsid w:val="00E46263"/>
    <w:rsid w:val="00E72DCC"/>
    <w:rsid w:val="00E752D8"/>
    <w:rsid w:val="00EA6FC8"/>
    <w:rsid w:val="00ED2291"/>
    <w:rsid w:val="00EE0C0C"/>
    <w:rsid w:val="00F00320"/>
    <w:rsid w:val="00F04480"/>
    <w:rsid w:val="00F40B75"/>
    <w:rsid w:val="00F43B8C"/>
    <w:rsid w:val="00F508D5"/>
    <w:rsid w:val="00F71010"/>
    <w:rsid w:val="00F7136B"/>
    <w:rsid w:val="00FA3A78"/>
    <w:rsid w:val="00FA74CE"/>
    <w:rsid w:val="00FB3BBD"/>
    <w:rsid w:val="00FC3077"/>
    <w:rsid w:val="00FD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18455E79-2575-42E3-B11D-3F9B4282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paragraph" w:customStyle="1" w:styleId="Body2">
    <w:name w:val="Body 2"/>
    <w:rsid w:val="00CF5821"/>
    <w:pPr>
      <w:pBdr>
        <w:top w:val="nil"/>
        <w:left w:val="nil"/>
        <w:bottom w:val="nil"/>
        <w:right w:val="nil"/>
        <w:between w:val="nil"/>
        <w:bar w:val="nil"/>
      </w:pBdr>
      <w:suppressAutoHyphens/>
      <w:spacing w:after="40"/>
      <w:jc w:val="both"/>
    </w:pPr>
    <w:rPr>
      <w:color w:val="000000"/>
      <w:sz w:val="22"/>
      <w:szCs w:val="22"/>
      <w:bdr w:val="nil"/>
      <w:lang w:eastAsia="lt-LT"/>
    </w:rPr>
  </w:style>
  <w:style w:type="character" w:styleId="Hyperlink">
    <w:name w:val="Hyperlink"/>
    <w:basedOn w:val="DefaultParagraphFont"/>
    <w:unhideWhenUsed/>
    <w:rsid w:val="00FA3A78"/>
    <w:rPr>
      <w:color w:val="0563C1"/>
      <w:u w:val="single"/>
    </w:rPr>
  </w:style>
  <w:style w:type="character" w:styleId="UnresolvedMention">
    <w:name w:val="Unresolved Mention"/>
    <w:basedOn w:val="DefaultParagraphFont"/>
    <w:uiPriority w:val="99"/>
    <w:semiHidden/>
    <w:unhideWhenUsed/>
    <w:rsid w:val="00A93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2878187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t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pagodin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www.w3.org/XML/1998/namespace"/>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10b4ae4-2cef-4154-92e1-ee2ceda305ab"/>
    <ds:schemaRef ds:uri="76b0db7b-bfe3-4821-8c9b-5002f0285337"/>
  </ds:schemaRefs>
</ds:datastoreItem>
</file>

<file path=customXml/itemProps2.xml><?xml version="1.0" encoding="utf-8"?>
<ds:datastoreItem xmlns:ds="http://schemas.openxmlformats.org/officeDocument/2006/customXml" ds:itemID="{33F521EC-61D5-4AD7-96EA-33DBEC6A8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9CD24992-C8B8-45ED-8E34-6EFBC4CF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11</Pages>
  <Words>3569</Words>
  <Characters>20347</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Aušra Pagodinienė</cp:lastModifiedBy>
  <cp:revision>21</cp:revision>
  <cp:lastPrinted>2024-05-24T11:26:00Z</cp:lastPrinted>
  <dcterms:created xsi:type="dcterms:W3CDTF">2025-01-23T07:44:00Z</dcterms:created>
  <dcterms:modified xsi:type="dcterms:W3CDTF">2025-02-24T12:02:00Z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