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ECE4" w14:textId="22C8A19E" w:rsidR="00B57137" w:rsidRDefault="00DB11A9" w:rsidP="003F4FF7">
      <w:pPr>
        <w:pStyle w:val="Antrat1"/>
        <w:spacing w:before="0" w:after="0"/>
        <w:ind w:firstLine="709"/>
        <w:jc w:val="both"/>
        <w:rPr>
          <w:rFonts w:ascii="Calibri Light" w:hAnsi="Calibri Light" w:cs="Calibri Light"/>
          <w:sz w:val="22"/>
          <w:szCs w:val="22"/>
        </w:rPr>
      </w:pPr>
      <w:bookmarkStart w:id="0" w:name="_Toc144198636"/>
      <w:r w:rsidRPr="00B57137">
        <w:rPr>
          <w:rFonts w:ascii="Calibri Light" w:hAnsi="Calibri Light" w:cs="Calibri Light"/>
          <w:sz w:val="22"/>
          <w:szCs w:val="22"/>
        </w:rPr>
        <w:t xml:space="preserve">Pirkimo sąlygų 2 priedas „Tiekėjų kvalifikacijos reikalavimai ir reikalaujami kokybės bei aplinkos </w:t>
      </w:r>
    </w:p>
    <w:p w14:paraId="7A9A4E8A" w14:textId="1716CAEF" w:rsidR="00DB11A9" w:rsidRPr="00B57137" w:rsidRDefault="00DB11A9" w:rsidP="003F4FF7">
      <w:pPr>
        <w:pStyle w:val="Antrat1"/>
        <w:spacing w:before="0" w:after="0"/>
        <w:ind w:firstLine="709"/>
        <w:jc w:val="left"/>
        <w:rPr>
          <w:rFonts w:ascii="Calibri Light" w:hAnsi="Calibri Light" w:cs="Calibri Light"/>
          <w:sz w:val="22"/>
          <w:szCs w:val="22"/>
        </w:rPr>
      </w:pPr>
      <w:r w:rsidRPr="00B57137">
        <w:rPr>
          <w:rFonts w:ascii="Calibri Light" w:hAnsi="Calibri Light" w:cs="Calibri Light"/>
          <w:sz w:val="22"/>
          <w:szCs w:val="22"/>
        </w:rPr>
        <w:t>apsaugos vadybos sistemų standartai“</w:t>
      </w:r>
      <w:bookmarkEnd w:id="0"/>
    </w:p>
    <w:p w14:paraId="5E829EB5" w14:textId="77777777" w:rsidR="00B57137" w:rsidRDefault="00B57137" w:rsidP="00B57137">
      <w:pPr>
        <w:spacing w:after="0" w:line="240" w:lineRule="auto"/>
        <w:jc w:val="center"/>
        <w:rPr>
          <w:rFonts w:ascii="Calibri Light" w:eastAsia="Arial" w:hAnsi="Calibri Light" w:cs="Calibri Light"/>
          <w:b/>
          <w:bCs/>
          <w:smallCaps/>
          <w:color w:val="404040"/>
        </w:rPr>
      </w:pPr>
    </w:p>
    <w:p w14:paraId="5FBD5F9C" w14:textId="5A53DE43" w:rsidR="00B57137" w:rsidRDefault="00B57137" w:rsidP="003F4FF7">
      <w:pPr>
        <w:spacing w:after="0" w:line="240" w:lineRule="auto"/>
        <w:jc w:val="both"/>
        <w:rPr>
          <w:rFonts w:ascii="Calibri Light" w:eastAsia="Arial" w:hAnsi="Calibri Light" w:cs="Calibri Light"/>
          <w:b/>
          <w:bCs/>
          <w:smallCaps/>
          <w:color w:val="404040"/>
        </w:rPr>
      </w:pPr>
      <w:r w:rsidRPr="00B57137">
        <w:rPr>
          <w:rFonts w:ascii="Calibri Light" w:eastAsia="Arial" w:hAnsi="Calibri Light" w:cs="Calibri Light"/>
          <w:b/>
          <w:bCs/>
          <w:smallCaps/>
          <w:color w:val="404040"/>
        </w:rPr>
        <w:t>TIEKĖJŲ KVALIFIKACIJOS REIKALAVIMAI IR REIKALAVIMAI LAIKYTIS KOKYBĖS VADYBOS SISTEMOS IR (ARBA) APLINKOS APSAUGOS VADYBOS SISTEMOS STANDARTŲ</w:t>
      </w:r>
    </w:p>
    <w:p w14:paraId="605709DF" w14:textId="77777777" w:rsidR="003F4FF7" w:rsidRDefault="003F4FF7" w:rsidP="00B57137">
      <w:pPr>
        <w:spacing w:after="0" w:line="240" w:lineRule="auto"/>
        <w:jc w:val="center"/>
        <w:rPr>
          <w:rFonts w:ascii="Calibri Light" w:eastAsia="Arial" w:hAnsi="Calibri Light" w:cs="Calibri Light"/>
          <w:b/>
          <w:bCs/>
          <w:smallCaps/>
          <w:color w:val="404040"/>
        </w:rPr>
      </w:pPr>
    </w:p>
    <w:p w14:paraId="70065708" w14:textId="77777777" w:rsidR="00B57137" w:rsidRPr="00B57137" w:rsidRDefault="00B57137" w:rsidP="00B57137">
      <w:pPr>
        <w:spacing w:after="0" w:line="240" w:lineRule="auto"/>
        <w:jc w:val="center"/>
        <w:rPr>
          <w:rFonts w:ascii="Calibri Light" w:eastAsia="Arial" w:hAnsi="Calibri Light" w:cs="Calibri Light"/>
          <w:b/>
          <w:bCs/>
          <w:smallCaps/>
          <w:color w:val="404040"/>
        </w:rPr>
      </w:pPr>
    </w:p>
    <w:p w14:paraId="34AC7145" w14:textId="6B9E9674" w:rsidR="00B57137" w:rsidRPr="007F58CA" w:rsidRDefault="00B57137" w:rsidP="007F58CA">
      <w:pPr>
        <w:pStyle w:val="Sraopastraipa"/>
        <w:numPr>
          <w:ilvl w:val="0"/>
          <w:numId w:val="5"/>
        </w:numPr>
        <w:spacing w:line="240" w:lineRule="auto"/>
        <w:rPr>
          <w:rFonts w:ascii="Calibri Light" w:eastAsia="Arial" w:hAnsi="Calibri Light" w:cs="Calibri Light"/>
        </w:rPr>
      </w:pPr>
      <w:r w:rsidRPr="007F58CA">
        <w:rPr>
          <w:rFonts w:ascii="Calibri Light" w:eastAsia="Arial" w:hAnsi="Calibri Light" w:cs="Calibri Light"/>
        </w:rPr>
        <w:t>Reikalavimai tiekėjo kvalifikacijai nėra nustatomi.</w:t>
      </w:r>
    </w:p>
    <w:p w14:paraId="4B1798BF" w14:textId="77777777" w:rsidR="00B57137" w:rsidRPr="00B57137" w:rsidRDefault="00B57137" w:rsidP="00B57137">
      <w:pPr>
        <w:spacing w:after="0" w:line="240" w:lineRule="auto"/>
        <w:ind w:firstLine="709"/>
        <w:jc w:val="center"/>
        <w:rPr>
          <w:rFonts w:ascii="Calibri Light" w:hAnsi="Calibri Light" w:cs="Calibri Light"/>
          <w:b/>
          <w:bCs/>
        </w:rPr>
        <w:sectPr w:rsidR="00B57137" w:rsidRPr="00B57137" w:rsidSect="00C456A9">
          <w:type w:val="continuous"/>
          <w:pgSz w:w="11907" w:h="16840" w:code="9"/>
          <w:pgMar w:top="1134" w:right="567" w:bottom="1134" w:left="1701" w:header="720" w:footer="720" w:gutter="0"/>
          <w:pgNumType w:start="0"/>
          <w:cols w:space="720"/>
          <w:titlePg/>
          <w:docGrid w:linePitch="360"/>
        </w:sectPr>
      </w:pPr>
    </w:p>
    <w:p w14:paraId="634BB053" w14:textId="77777777" w:rsidR="00B57137" w:rsidRPr="00B57137" w:rsidRDefault="00B57137" w:rsidP="00B57137">
      <w:pPr>
        <w:tabs>
          <w:tab w:val="left" w:pos="720"/>
        </w:tabs>
        <w:spacing w:after="0" w:line="240" w:lineRule="auto"/>
        <w:ind w:firstLine="709"/>
        <w:jc w:val="center"/>
        <w:rPr>
          <w:rFonts w:ascii="Calibri Light" w:eastAsia="Calibri" w:hAnsi="Calibri Light" w:cs="Calibri Light"/>
          <w:b/>
          <w:bCs/>
        </w:rPr>
      </w:pPr>
      <w:r w:rsidRPr="00B57137">
        <w:rPr>
          <w:rFonts w:ascii="Calibri Light" w:eastAsia="Calibri" w:hAnsi="Calibri Light" w:cs="Calibri Light"/>
          <w:b/>
          <w:bCs/>
        </w:rPr>
        <w:lastRenderedPageBreak/>
        <w:t>Tiekėjams keliami reikalavimai dėl kokybės vadybos sistemos ir (ar) aplinkos apsaugos vadybos sistemos standartų reikalavimai</w:t>
      </w:r>
    </w:p>
    <w:p w14:paraId="69B8514B" w14:textId="77777777" w:rsidR="00B57137" w:rsidRPr="00B57137" w:rsidRDefault="00B57137" w:rsidP="00B57137">
      <w:pPr>
        <w:tabs>
          <w:tab w:val="left" w:pos="720"/>
        </w:tabs>
        <w:spacing w:after="0" w:line="240" w:lineRule="auto"/>
        <w:ind w:firstLine="709"/>
        <w:rPr>
          <w:rFonts w:ascii="Calibri Light" w:eastAsia="Arial" w:hAnsi="Calibri Light" w:cs="Calibri Light"/>
        </w:rPr>
      </w:pPr>
    </w:p>
    <w:p w14:paraId="5F138EB9" w14:textId="77777777" w:rsidR="00B57137" w:rsidRPr="00B57137" w:rsidRDefault="00B57137" w:rsidP="00B57137">
      <w:pPr>
        <w:tabs>
          <w:tab w:val="left" w:pos="720"/>
        </w:tabs>
        <w:spacing w:after="0" w:line="240" w:lineRule="auto"/>
        <w:ind w:firstLine="709"/>
        <w:rPr>
          <w:rFonts w:ascii="Calibri Light" w:eastAsia="Calibri" w:hAnsi="Calibri Light" w:cs="Calibri Light"/>
          <w:i/>
          <w:iCs/>
          <w:color w:val="7030A0"/>
        </w:rPr>
      </w:pPr>
      <w:bookmarkStart w:id="1" w:name="_heading=h.3rdcrjn" w:colFirst="0" w:colLast="0"/>
      <w:bookmarkEnd w:id="1"/>
    </w:p>
    <w:p w14:paraId="0C573F4E" w14:textId="77777777" w:rsidR="00B57137" w:rsidRPr="00B57137" w:rsidRDefault="00B57137" w:rsidP="004A7B76">
      <w:pPr>
        <w:tabs>
          <w:tab w:val="left" w:pos="720"/>
        </w:tabs>
        <w:spacing w:after="0" w:line="240" w:lineRule="auto"/>
        <w:ind w:firstLine="709"/>
        <w:jc w:val="both"/>
        <w:rPr>
          <w:rFonts w:ascii="Calibri Light" w:eastAsia="Calibri" w:hAnsi="Calibri Light" w:cs="Calibri Light"/>
          <w:i/>
          <w:iCs/>
          <w:color w:val="7030A0"/>
        </w:rPr>
      </w:pPr>
      <w:r w:rsidRPr="00B57137">
        <w:rPr>
          <w:rFonts w:ascii="Calibri Light" w:eastAsia="Calibri" w:hAnsi="Calibri Light" w:cs="Calibri Light"/>
          <w:i/>
          <w:iCs/>
          <w:color w:val="7030A0"/>
        </w:rPr>
        <w:t>Perkantysis subjektas gali reikalauti, kad tiekėjas pateiktų nepriklausomos įstaigos išduotą sertifikatą, patvirtinantį, kad jis laikosi tam tikrų kokybės vadybos sistemos standartų, įskaitant ir prieinamumo neįgaliesiems standartus ir (ar)</w:t>
      </w:r>
      <w:r w:rsidRPr="00B57137">
        <w:rPr>
          <w:rFonts w:ascii="Calibri Light" w:hAnsi="Calibri Light" w:cs="Calibri Light"/>
        </w:rPr>
        <w:t xml:space="preserve"> </w:t>
      </w:r>
      <w:r w:rsidRPr="00B57137">
        <w:rPr>
          <w:rFonts w:ascii="Calibri Light" w:eastAsia="Calibri" w:hAnsi="Calibri Light" w:cs="Calibri Light"/>
          <w:i/>
          <w:iCs/>
          <w:color w:val="7030A0"/>
        </w:rPr>
        <w:t>aplinkos apsaugos vadybos sistemos standartų. (Žr. PĮ 31str.)</w:t>
      </w:r>
    </w:p>
    <w:p w14:paraId="0A243CA0" w14:textId="77777777" w:rsidR="00B57137" w:rsidRPr="00B57137" w:rsidRDefault="00B57137" w:rsidP="004A7B76">
      <w:pPr>
        <w:spacing w:after="0" w:line="240" w:lineRule="auto"/>
        <w:ind w:firstLine="709"/>
        <w:jc w:val="both"/>
        <w:rPr>
          <w:rFonts w:ascii="Calibri Light" w:eastAsia="Arial" w:hAnsi="Calibri Light" w:cs="Calibri Light"/>
        </w:rPr>
      </w:pPr>
      <w:r w:rsidRPr="00B57137">
        <w:rPr>
          <w:rFonts w:ascii="Calibri Light" w:eastAsia="Arial" w:hAnsi="Calibri Light" w:cs="Calibri Light"/>
          <w:i/>
          <w:color w:val="FF0000"/>
        </w:rPr>
        <w:t>Jei nenustatomi reikalavimai laikytis kokybės vadybos sistemos ir (arba) aplinkos apsaugos vadybos sistemos standartų, tačiau yra nustatyti tiekėjo kvalifikacijos reikalavimai:</w:t>
      </w:r>
    </w:p>
    <w:p w14:paraId="2B367CD3" w14:textId="77777777" w:rsidR="00B57137" w:rsidRPr="00B57137" w:rsidRDefault="00B57137" w:rsidP="004A7B76">
      <w:pPr>
        <w:spacing w:after="0" w:line="240" w:lineRule="auto"/>
        <w:ind w:firstLine="709"/>
        <w:jc w:val="both"/>
        <w:rPr>
          <w:rFonts w:ascii="Calibri Light" w:eastAsia="Arial" w:hAnsi="Calibri Light" w:cs="Calibri Light"/>
        </w:rPr>
      </w:pPr>
      <w:r w:rsidRPr="00B57137">
        <w:rPr>
          <w:rFonts w:ascii="Calibri Light" w:eastAsia="Arial" w:hAnsi="Calibri Light" w:cs="Calibri Light"/>
        </w:rPr>
        <w:t xml:space="preserve">1. Perkantysis subjektas nereikalauja, kad tiekėjai laikytųsi </w:t>
      </w:r>
      <w:r w:rsidRPr="00B57137">
        <w:rPr>
          <w:rFonts w:ascii="Calibri Light" w:eastAsia="Arial" w:hAnsi="Calibri Light" w:cs="Calibri Light"/>
          <w:color w:val="00B050"/>
        </w:rPr>
        <w:t>kokybės vadybos sistemos</w:t>
      </w:r>
      <w:r w:rsidRPr="00B57137">
        <w:rPr>
          <w:rFonts w:ascii="Calibri Light" w:eastAsia="Arial" w:hAnsi="Calibri Light" w:cs="Calibri Light"/>
        </w:rPr>
        <w:t xml:space="preserve"> </w:t>
      </w:r>
      <w:r w:rsidRPr="00B57137">
        <w:rPr>
          <w:rFonts w:ascii="Calibri Light" w:eastAsia="Arial" w:hAnsi="Calibri Light" w:cs="Calibri Light"/>
          <w:color w:val="00B050"/>
        </w:rPr>
        <w:t xml:space="preserve">ir (arba) aplinkos apsaugos vadybos sistemos </w:t>
      </w:r>
      <w:r w:rsidRPr="00B57137">
        <w:rPr>
          <w:rFonts w:ascii="Calibri Light" w:eastAsia="Arial" w:hAnsi="Calibri Light" w:cs="Calibri Light"/>
        </w:rPr>
        <w:t>standartų.</w:t>
      </w:r>
    </w:p>
    <w:p w14:paraId="645F750E" w14:textId="77777777" w:rsidR="00B57137" w:rsidRPr="00B57137" w:rsidRDefault="00B57137" w:rsidP="004A7B76">
      <w:pPr>
        <w:tabs>
          <w:tab w:val="left" w:pos="567"/>
        </w:tabs>
        <w:spacing w:after="0" w:line="240" w:lineRule="auto"/>
        <w:ind w:firstLine="709"/>
        <w:jc w:val="both"/>
        <w:rPr>
          <w:rFonts w:ascii="Calibri Light" w:eastAsia="Arial" w:hAnsi="Calibri Light" w:cs="Calibri Light"/>
        </w:rPr>
      </w:pPr>
      <w:r w:rsidRPr="00B57137">
        <w:rPr>
          <w:rFonts w:ascii="Calibri Light" w:eastAsia="Arial" w:hAnsi="Calibri Light" w:cs="Calibri Light"/>
          <w:i/>
          <w:color w:val="FF0000"/>
        </w:rPr>
        <w:tab/>
        <w:t>Jei yra nustatomi reikalavimai laikytis kokybės vadybos sistemos ir (arba) aplinkos apsaugos vadybos sistemos standartų:</w:t>
      </w:r>
    </w:p>
    <w:p w14:paraId="3D1A8216" w14:textId="77777777" w:rsidR="00B57137" w:rsidRPr="00B57137" w:rsidRDefault="00B57137" w:rsidP="004A7B76">
      <w:pPr>
        <w:spacing w:after="0" w:line="240" w:lineRule="auto"/>
        <w:ind w:firstLine="709"/>
        <w:jc w:val="both"/>
        <w:rPr>
          <w:rFonts w:ascii="Calibri Light" w:eastAsia="Arial" w:hAnsi="Calibri Light" w:cs="Calibri Light"/>
          <w:color w:val="00B050"/>
        </w:rPr>
      </w:pPr>
      <w:r w:rsidRPr="00B57137">
        <w:rPr>
          <w:rFonts w:ascii="Calibri Light" w:eastAsia="Arial" w:hAnsi="Calibri Light" w:cs="Calibri Light"/>
        </w:rPr>
        <w:t>1. Tiekėjai turi atitikti šiame priede nustatytus reikalavimus dėl</w:t>
      </w:r>
      <w:r w:rsidRPr="00B57137">
        <w:rPr>
          <w:rFonts w:ascii="Calibri Light" w:eastAsia="Arial" w:hAnsi="Calibri Light" w:cs="Calibri Light"/>
          <w:color w:val="00B050"/>
        </w:rPr>
        <w:t xml:space="preserve"> kokybės vadybos sistemos ir (arba) aplinkos apsaugos vadybos sistemos </w:t>
      </w:r>
      <w:r w:rsidRPr="00B57137">
        <w:rPr>
          <w:rFonts w:ascii="Calibri Light" w:eastAsia="Arial" w:hAnsi="Calibri Light" w:cs="Calibri Light"/>
        </w:rPr>
        <w:t>standartų laikymosi.</w:t>
      </w:r>
    </w:p>
    <w:p w14:paraId="3CFD6454" w14:textId="77777777" w:rsidR="00B57137" w:rsidRPr="00B57137" w:rsidRDefault="00B57137" w:rsidP="004A7B76">
      <w:pPr>
        <w:pStyle w:val="Sraopastraipa"/>
        <w:tabs>
          <w:tab w:val="left" w:pos="851"/>
        </w:tabs>
        <w:spacing w:line="240" w:lineRule="auto"/>
        <w:ind w:left="0" w:firstLine="709"/>
        <w:rPr>
          <w:rFonts w:ascii="Calibri Light" w:eastAsia="Calibri" w:hAnsi="Calibri Light" w:cs="Calibri Light"/>
          <w:color w:val="00B050"/>
        </w:rPr>
      </w:pPr>
      <w:r w:rsidRPr="00B57137">
        <w:rPr>
          <w:rFonts w:ascii="Calibri Light" w:hAnsi="Calibri Light" w:cs="Calibri Light"/>
          <w:i/>
          <w:iCs/>
          <w:color w:val="7030A0"/>
        </w:rPr>
        <w:t>Nurodoma, kaip šiuos reikalavimus turi atitikti ūkio subjektų grupė, veikianti pagal jungtinės veiklos sutartį ARBA aprašoma prie kiekvieno reikalavimo atskirai. (Žr. lentelę žemiau).</w:t>
      </w:r>
      <w:r w:rsidRPr="00B57137">
        <w:rPr>
          <w:rFonts w:ascii="Calibri Light" w:hAnsi="Calibri Light" w:cs="Calibri Light"/>
          <w:color w:val="7030A0"/>
        </w:rPr>
        <w:t xml:space="preserve"> </w:t>
      </w:r>
    </w:p>
    <w:p w14:paraId="5FFEB84A" w14:textId="77777777" w:rsidR="00B57137" w:rsidRPr="00B57137" w:rsidRDefault="00B57137" w:rsidP="00B57137">
      <w:pPr>
        <w:tabs>
          <w:tab w:val="left" w:pos="709"/>
        </w:tabs>
        <w:spacing w:after="0" w:line="240" w:lineRule="auto"/>
        <w:ind w:firstLine="709"/>
        <w:jc w:val="right"/>
        <w:rPr>
          <w:rFonts w:ascii="Calibri Light" w:eastAsia="Arial" w:hAnsi="Calibri Light" w:cs="Calibri Light"/>
        </w:rPr>
      </w:pPr>
    </w:p>
    <w:tbl>
      <w:tblPr>
        <w:tblStyle w:val="TableGrid3"/>
        <w:tblW w:w="5000" w:type="pct"/>
        <w:tblLook w:val="04A0" w:firstRow="1" w:lastRow="0" w:firstColumn="1" w:lastColumn="0" w:noHBand="0" w:noVBand="1"/>
      </w:tblPr>
      <w:tblGrid>
        <w:gridCol w:w="1256"/>
        <w:gridCol w:w="3056"/>
        <w:gridCol w:w="2942"/>
        <w:gridCol w:w="2941"/>
      </w:tblGrid>
      <w:tr w:rsidR="00B57137" w:rsidRPr="00B57137" w14:paraId="2A784C44" w14:textId="77777777" w:rsidTr="001212F8">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F0DD8D" w14:textId="77777777" w:rsidR="00B57137" w:rsidRPr="00B57137" w:rsidRDefault="00B57137" w:rsidP="00B57137">
            <w:pPr>
              <w:ind w:firstLine="709"/>
              <w:rPr>
                <w:rFonts w:ascii="Calibri Light" w:hAnsi="Calibri Light" w:cs="Calibri Light"/>
                <w:b/>
                <w:bCs/>
                <w:sz w:val="22"/>
                <w:szCs w:val="22"/>
              </w:rPr>
            </w:pPr>
            <w:r w:rsidRPr="00B57137">
              <w:rPr>
                <w:rFonts w:ascii="Calibri Light" w:eastAsiaTheme="minorHAnsi" w:hAnsi="Calibri Light" w:cs="Calibri Light"/>
                <w:b/>
                <w:bCs/>
                <w:sz w:val="22"/>
                <w:szCs w:val="22"/>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704EED" w14:textId="77777777" w:rsidR="00B57137" w:rsidRPr="00B57137" w:rsidRDefault="00B57137" w:rsidP="00B57137">
            <w:pPr>
              <w:ind w:firstLine="709"/>
              <w:rPr>
                <w:rFonts w:ascii="Calibri Light" w:eastAsiaTheme="minorHAnsi" w:hAnsi="Calibri Light" w:cs="Calibri Light"/>
                <w:b/>
                <w:bCs/>
                <w:sz w:val="22"/>
                <w:szCs w:val="22"/>
              </w:rPr>
            </w:pPr>
            <w:r w:rsidRPr="00B57137">
              <w:rPr>
                <w:rFonts w:ascii="Calibri Light" w:hAnsi="Calibri Light" w:cs="Calibri Light"/>
                <w:b/>
                <w:bCs/>
                <w:color w:val="000000"/>
                <w:sz w:val="22"/>
                <w:szCs w:val="22"/>
              </w:rPr>
              <w:t xml:space="preserve">Reikalavimas </w:t>
            </w:r>
            <w:r w:rsidRPr="00B57137">
              <w:rPr>
                <w:rFonts w:ascii="Calibri Light" w:eastAsiaTheme="minorHAnsi" w:hAnsi="Calibri Light" w:cs="Calibri Light"/>
                <w:b/>
                <w:bCs/>
                <w:sz w:val="22"/>
                <w:szCs w:val="22"/>
                <w:lang w:eastAsia="en-US"/>
              </w:rPr>
              <w:t xml:space="preserve">dėl </w:t>
            </w:r>
            <w:r w:rsidRPr="00B57137">
              <w:rPr>
                <w:rFonts w:ascii="Calibri Light" w:eastAsia="Calibri" w:hAnsi="Calibri Light" w:cs="Calibri Light"/>
                <w:b/>
                <w:bCs/>
                <w:color w:val="00B050"/>
                <w:sz w:val="22"/>
                <w:szCs w:val="22"/>
                <w:lang w:eastAsia="en-US"/>
              </w:rPr>
              <w:t>k</w:t>
            </w:r>
            <w:r w:rsidRPr="00B57137">
              <w:rPr>
                <w:rFonts w:ascii="Calibri Light" w:eastAsia="Calibri" w:hAnsi="Calibri Light" w:cs="Calibri Light"/>
                <w:b/>
                <w:bCs/>
                <w:iCs/>
                <w:color w:val="00B050"/>
                <w:sz w:val="22"/>
                <w:szCs w:val="22"/>
                <w:lang w:eastAsia="en-US"/>
              </w:rPr>
              <w:t>okybės vadybos sistemos</w:t>
            </w:r>
            <w:r w:rsidRPr="00B57137">
              <w:rPr>
                <w:rFonts w:ascii="Calibri Light" w:eastAsia="Calibri" w:hAnsi="Calibri Light" w:cs="Calibri Light"/>
                <w:b/>
                <w:bCs/>
                <w:iCs/>
                <w:sz w:val="22"/>
                <w:szCs w:val="22"/>
                <w:lang w:eastAsia="en-US"/>
              </w:rPr>
              <w:t xml:space="preserve"> </w:t>
            </w:r>
            <w:r w:rsidRPr="00B57137">
              <w:rPr>
                <w:rFonts w:ascii="Calibri Light" w:eastAsia="Calibri" w:hAnsi="Calibri Light" w:cs="Calibri Light"/>
                <w:b/>
                <w:bCs/>
                <w:iCs/>
                <w:color w:val="00B050"/>
                <w:sz w:val="22"/>
                <w:szCs w:val="22"/>
                <w:lang w:eastAsia="en-US"/>
              </w:rPr>
              <w:t xml:space="preserve">ir (arba) aplinkos apsaugos vadybos sistemos </w:t>
            </w:r>
            <w:r w:rsidRPr="00B57137">
              <w:rPr>
                <w:rFonts w:ascii="Calibri Light" w:eastAsia="Calibri" w:hAnsi="Calibri Light" w:cs="Calibri Light"/>
                <w:b/>
                <w:bCs/>
                <w:iCs/>
                <w:sz w:val="22"/>
                <w:szCs w:val="22"/>
                <w:lang w:eastAsia="en-US"/>
              </w:rPr>
              <w:t>standartų</w:t>
            </w:r>
            <w:r w:rsidRPr="00B57137">
              <w:rPr>
                <w:rFonts w:ascii="Calibri Light" w:eastAsiaTheme="minorHAnsi" w:hAnsi="Calibri Light" w:cs="Calibri Light"/>
                <w:b/>
                <w:bCs/>
                <w:sz w:val="22"/>
                <w:szCs w:val="22"/>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90B8BB" w14:textId="77777777" w:rsidR="00B57137" w:rsidRPr="00B57137" w:rsidRDefault="00B57137" w:rsidP="00B57137">
            <w:pPr>
              <w:autoSpaceDE w:val="0"/>
              <w:autoSpaceDN w:val="0"/>
              <w:adjustRightInd w:val="0"/>
              <w:ind w:firstLine="709"/>
              <w:rPr>
                <w:rFonts w:ascii="Calibri Light" w:hAnsi="Calibri Light" w:cs="Calibri Light"/>
                <w:b/>
                <w:bCs/>
                <w:color w:val="000000"/>
                <w:sz w:val="22"/>
                <w:szCs w:val="22"/>
              </w:rPr>
            </w:pPr>
            <w:r w:rsidRPr="00B57137">
              <w:rPr>
                <w:rFonts w:ascii="Calibri Light" w:hAnsi="Calibri Light" w:cs="Calibri Light"/>
                <w:b/>
                <w:bCs/>
                <w:color w:val="000000"/>
                <w:sz w:val="22"/>
                <w:szCs w:val="22"/>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0BC796" w14:textId="77777777" w:rsidR="00B57137" w:rsidRPr="00B57137" w:rsidRDefault="00B57137" w:rsidP="00B57137">
            <w:pPr>
              <w:autoSpaceDE w:val="0"/>
              <w:autoSpaceDN w:val="0"/>
              <w:adjustRightInd w:val="0"/>
              <w:ind w:firstLine="709"/>
              <w:rPr>
                <w:rFonts w:ascii="Calibri Light" w:hAnsi="Calibri Light" w:cs="Calibri Light"/>
                <w:b/>
                <w:bCs/>
                <w:color w:val="000000"/>
                <w:sz w:val="22"/>
                <w:szCs w:val="22"/>
              </w:rPr>
            </w:pPr>
            <w:r w:rsidRPr="00B57137">
              <w:rPr>
                <w:rFonts w:ascii="Calibri Light" w:hAnsi="Calibri Light" w:cs="Calibri Light"/>
                <w:b/>
                <w:bCs/>
                <w:color w:val="000000"/>
                <w:sz w:val="22"/>
                <w:szCs w:val="22"/>
              </w:rPr>
              <w:t>Subjektas, kuris turi atitikti reikalavimą</w:t>
            </w:r>
          </w:p>
          <w:p w14:paraId="5CF47D50" w14:textId="77777777" w:rsidR="00B57137" w:rsidRPr="00B57137" w:rsidRDefault="00B57137" w:rsidP="00B57137">
            <w:pPr>
              <w:autoSpaceDE w:val="0"/>
              <w:autoSpaceDN w:val="0"/>
              <w:adjustRightInd w:val="0"/>
              <w:ind w:firstLine="709"/>
              <w:rPr>
                <w:rFonts w:ascii="Calibri Light" w:hAnsi="Calibri Light" w:cs="Calibri Light"/>
                <w:b/>
                <w:bCs/>
                <w:color w:val="000000"/>
                <w:sz w:val="22"/>
                <w:szCs w:val="22"/>
              </w:rPr>
            </w:pPr>
            <w:r w:rsidRPr="00B57137">
              <w:rPr>
                <w:rFonts w:ascii="Calibri Light" w:eastAsiaTheme="minorHAnsi" w:hAnsi="Calibri Light" w:cs="Calibri Light"/>
                <w:color w:val="7030A0"/>
                <w:sz w:val="22"/>
                <w:szCs w:val="22"/>
                <w:lang w:eastAsia="en-US"/>
              </w:rPr>
              <w:t>[</w:t>
            </w:r>
            <w:r w:rsidRPr="00B57137">
              <w:rPr>
                <w:rFonts w:ascii="Calibri Light" w:hAnsi="Calibri Light" w:cs="Calibri Light"/>
                <w:i/>
                <w:iCs/>
                <w:color w:val="7030A0"/>
                <w:sz w:val="22"/>
                <w:szCs w:val="22"/>
              </w:rPr>
              <w:t>aprašoma prie kiekvieno reikalavimo atskirai]</w:t>
            </w:r>
          </w:p>
        </w:tc>
      </w:tr>
      <w:tr w:rsidR="00B57137" w:rsidRPr="00B57137" w14:paraId="3C07A492" w14:textId="77777777" w:rsidTr="001212F8">
        <w:tc>
          <w:tcPr>
            <w:tcW w:w="571" w:type="pct"/>
            <w:tcBorders>
              <w:top w:val="single" w:sz="4" w:space="0" w:color="000000"/>
              <w:left w:val="single" w:sz="4" w:space="0" w:color="000000"/>
              <w:bottom w:val="single" w:sz="4" w:space="0" w:color="000000"/>
              <w:right w:val="single" w:sz="4" w:space="0" w:color="000000"/>
            </w:tcBorders>
          </w:tcPr>
          <w:p w14:paraId="64129D40" w14:textId="77777777" w:rsidR="00B57137" w:rsidRPr="00B57137" w:rsidRDefault="00B57137" w:rsidP="00B57137">
            <w:pPr>
              <w:ind w:firstLine="709"/>
              <w:jc w:val="center"/>
              <w:rPr>
                <w:rFonts w:ascii="Calibri Light" w:eastAsiaTheme="minorHAnsi" w:hAnsi="Calibri Light" w:cs="Calibri Light"/>
                <w:b/>
                <w:bCs/>
                <w:sz w:val="22"/>
                <w:szCs w:val="22"/>
              </w:rPr>
            </w:pPr>
            <w:r w:rsidRPr="00B57137">
              <w:rPr>
                <w:rFonts w:ascii="Calibri Light" w:eastAsiaTheme="minorHAnsi" w:hAnsi="Calibri Light" w:cs="Calibri Light"/>
                <w:b/>
                <w:bCs/>
                <w:sz w:val="22"/>
                <w:szCs w:val="22"/>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39278435" w14:textId="77777777" w:rsidR="00B57137" w:rsidRPr="00B57137" w:rsidRDefault="00B57137" w:rsidP="00B57137">
            <w:pPr>
              <w:autoSpaceDE w:val="0"/>
              <w:autoSpaceDN w:val="0"/>
              <w:adjustRightInd w:val="0"/>
              <w:ind w:firstLine="709"/>
              <w:rPr>
                <w:rFonts w:ascii="Calibri Light" w:hAnsi="Calibri Light" w:cs="Calibri Light"/>
                <w:b/>
                <w:bCs/>
                <w:color w:val="000000"/>
                <w:sz w:val="22"/>
                <w:szCs w:val="22"/>
              </w:rPr>
            </w:pPr>
            <w:r w:rsidRPr="00B57137">
              <w:rPr>
                <w:rFonts w:ascii="Calibri Light" w:hAnsi="Calibri Light" w:cs="Calibri Light"/>
                <w:b/>
                <w:bCs/>
                <w:color w:val="000000"/>
                <w:sz w:val="22"/>
                <w:szCs w:val="22"/>
              </w:rPr>
              <w:t>Kokybės vadybos sistemos taikymas</w:t>
            </w:r>
          </w:p>
        </w:tc>
      </w:tr>
      <w:tr w:rsidR="00B57137" w:rsidRPr="00B57137" w14:paraId="7DC4F957" w14:textId="77777777" w:rsidTr="001212F8">
        <w:tc>
          <w:tcPr>
            <w:tcW w:w="571" w:type="pct"/>
            <w:tcBorders>
              <w:top w:val="single" w:sz="4" w:space="0" w:color="000000"/>
              <w:left w:val="single" w:sz="4" w:space="0" w:color="000000"/>
              <w:bottom w:val="single" w:sz="4" w:space="0" w:color="000000"/>
              <w:right w:val="single" w:sz="4" w:space="0" w:color="000000"/>
            </w:tcBorders>
          </w:tcPr>
          <w:p w14:paraId="0C413B2D" w14:textId="77777777" w:rsidR="00B57137" w:rsidRPr="00B57137" w:rsidRDefault="00B57137" w:rsidP="00B57137">
            <w:pPr>
              <w:ind w:firstLine="709"/>
              <w:jc w:val="center"/>
              <w:rPr>
                <w:rFonts w:ascii="Calibri Light" w:eastAsiaTheme="minorHAnsi" w:hAnsi="Calibri Light" w:cs="Calibri Light"/>
                <w:sz w:val="22"/>
                <w:szCs w:val="22"/>
              </w:rPr>
            </w:pPr>
            <w:r w:rsidRPr="00B57137">
              <w:rPr>
                <w:rFonts w:ascii="Calibri Light" w:eastAsiaTheme="minorHAnsi" w:hAnsi="Calibri Light" w:cs="Calibri Light"/>
                <w:sz w:val="22"/>
                <w:szCs w:val="22"/>
              </w:rPr>
              <w:t>1.1.</w:t>
            </w:r>
          </w:p>
        </w:tc>
        <w:tc>
          <w:tcPr>
            <w:tcW w:w="1514" w:type="pct"/>
            <w:tcBorders>
              <w:top w:val="single" w:sz="4" w:space="0" w:color="000000"/>
              <w:left w:val="single" w:sz="4" w:space="0" w:color="000000"/>
              <w:bottom w:val="single" w:sz="4" w:space="0" w:color="000000"/>
              <w:right w:val="single" w:sz="4" w:space="0" w:color="000000"/>
            </w:tcBorders>
          </w:tcPr>
          <w:p w14:paraId="3D87E16C"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p>
        </w:tc>
        <w:tc>
          <w:tcPr>
            <w:tcW w:w="1458" w:type="pct"/>
            <w:tcBorders>
              <w:top w:val="single" w:sz="4" w:space="0" w:color="000000"/>
              <w:left w:val="single" w:sz="4" w:space="0" w:color="000000"/>
              <w:bottom w:val="single" w:sz="4" w:space="0" w:color="000000"/>
              <w:right w:val="single" w:sz="4" w:space="0" w:color="000000"/>
            </w:tcBorders>
          </w:tcPr>
          <w:p w14:paraId="20DFCF4B"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p>
        </w:tc>
        <w:tc>
          <w:tcPr>
            <w:tcW w:w="1457" w:type="pct"/>
            <w:tcBorders>
              <w:top w:val="single" w:sz="4" w:space="0" w:color="000000"/>
              <w:left w:val="single" w:sz="4" w:space="0" w:color="000000"/>
              <w:bottom w:val="single" w:sz="4" w:space="0" w:color="000000"/>
              <w:right w:val="single" w:sz="4" w:space="0" w:color="000000"/>
            </w:tcBorders>
          </w:tcPr>
          <w:p w14:paraId="452028AB"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p>
        </w:tc>
      </w:tr>
      <w:tr w:rsidR="00B57137" w:rsidRPr="00B57137" w14:paraId="5F0B4DF5" w14:textId="77777777" w:rsidTr="001212F8">
        <w:tc>
          <w:tcPr>
            <w:tcW w:w="571" w:type="pct"/>
            <w:tcBorders>
              <w:top w:val="single" w:sz="4" w:space="0" w:color="000000"/>
              <w:left w:val="single" w:sz="4" w:space="0" w:color="000000"/>
              <w:bottom w:val="single" w:sz="4" w:space="0" w:color="000000"/>
              <w:right w:val="single" w:sz="4" w:space="0" w:color="000000"/>
            </w:tcBorders>
          </w:tcPr>
          <w:p w14:paraId="089E7AEA" w14:textId="77777777" w:rsidR="00B57137" w:rsidRPr="00B57137" w:rsidRDefault="00B57137" w:rsidP="00B57137">
            <w:pPr>
              <w:ind w:firstLine="709"/>
              <w:jc w:val="center"/>
              <w:rPr>
                <w:rFonts w:ascii="Calibri Light" w:eastAsiaTheme="minorHAnsi" w:hAnsi="Calibri Light" w:cs="Calibri Light"/>
                <w:b/>
                <w:bCs/>
                <w:sz w:val="22"/>
                <w:szCs w:val="22"/>
              </w:rPr>
            </w:pPr>
            <w:r w:rsidRPr="00B57137">
              <w:rPr>
                <w:rFonts w:ascii="Calibri Light" w:eastAsiaTheme="minorHAnsi" w:hAnsi="Calibri Light" w:cs="Calibri Light"/>
                <w:b/>
                <w:bCs/>
                <w:sz w:val="22"/>
                <w:szCs w:val="22"/>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42DE23AC" w14:textId="77777777" w:rsidR="00B57137" w:rsidRPr="00B57137" w:rsidRDefault="00B57137" w:rsidP="00B57137">
            <w:pPr>
              <w:autoSpaceDE w:val="0"/>
              <w:autoSpaceDN w:val="0"/>
              <w:adjustRightInd w:val="0"/>
              <w:ind w:firstLine="709"/>
              <w:rPr>
                <w:rFonts w:ascii="Calibri Light" w:hAnsi="Calibri Light" w:cs="Calibri Light"/>
                <w:b/>
                <w:bCs/>
                <w:color w:val="000000"/>
                <w:sz w:val="22"/>
                <w:szCs w:val="22"/>
              </w:rPr>
            </w:pPr>
            <w:r w:rsidRPr="00B57137">
              <w:rPr>
                <w:rFonts w:ascii="Calibri Light" w:hAnsi="Calibri Light" w:cs="Calibri Light"/>
                <w:b/>
                <w:bCs/>
                <w:color w:val="000000"/>
                <w:sz w:val="22"/>
                <w:szCs w:val="22"/>
              </w:rPr>
              <w:t>Aplinkos apsaugos vadybos sistemos taikymas</w:t>
            </w:r>
          </w:p>
        </w:tc>
      </w:tr>
      <w:tr w:rsidR="00B57137" w:rsidRPr="00B57137" w14:paraId="09FF68EE" w14:textId="77777777" w:rsidTr="001212F8">
        <w:tc>
          <w:tcPr>
            <w:tcW w:w="571" w:type="pct"/>
            <w:tcBorders>
              <w:top w:val="single" w:sz="4" w:space="0" w:color="000000"/>
              <w:left w:val="single" w:sz="4" w:space="0" w:color="000000"/>
              <w:bottom w:val="single" w:sz="4" w:space="0" w:color="000000"/>
              <w:right w:val="single" w:sz="4" w:space="0" w:color="000000"/>
            </w:tcBorders>
          </w:tcPr>
          <w:p w14:paraId="4FBA8CFD" w14:textId="77777777" w:rsidR="00B57137" w:rsidRPr="00B57137" w:rsidRDefault="00B57137" w:rsidP="00B57137">
            <w:pPr>
              <w:ind w:firstLine="709"/>
              <w:jc w:val="center"/>
              <w:rPr>
                <w:rFonts w:ascii="Calibri Light" w:eastAsiaTheme="minorHAnsi" w:hAnsi="Calibri Light" w:cs="Calibri Light"/>
                <w:sz w:val="22"/>
                <w:szCs w:val="22"/>
              </w:rPr>
            </w:pPr>
            <w:r w:rsidRPr="00B57137">
              <w:rPr>
                <w:rFonts w:ascii="Calibri Light" w:eastAsiaTheme="minorHAnsi" w:hAnsi="Calibri Light" w:cs="Calibri Light"/>
                <w:sz w:val="22"/>
                <w:szCs w:val="22"/>
              </w:rPr>
              <w:t>2.1.</w:t>
            </w:r>
          </w:p>
        </w:tc>
        <w:tc>
          <w:tcPr>
            <w:tcW w:w="1514" w:type="pct"/>
            <w:tcBorders>
              <w:top w:val="single" w:sz="4" w:space="0" w:color="000000"/>
              <w:left w:val="single" w:sz="4" w:space="0" w:color="000000"/>
              <w:bottom w:val="single" w:sz="4" w:space="0" w:color="000000"/>
              <w:right w:val="single" w:sz="4" w:space="0" w:color="000000"/>
            </w:tcBorders>
          </w:tcPr>
          <w:p w14:paraId="42BFAFB6"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r w:rsidRPr="00B57137">
              <w:rPr>
                <w:rFonts w:ascii="Calibri Light" w:hAnsi="Calibri Light" w:cs="Calibri Light"/>
                <w:color w:val="00B050"/>
                <w:sz w:val="22"/>
                <w:szCs w:val="22"/>
              </w:rPr>
              <w:t xml:space="preserve">Perkamoms paslaugoms / darbams [perkantysis subjektas nurodo kokioms konkrečioms paslaugoms / kokiems konkretiems darbams] </w:t>
            </w:r>
            <w:r w:rsidRPr="00B57137">
              <w:rPr>
                <w:rFonts w:ascii="Calibri Light" w:hAnsi="Calibri Light" w:cs="Calibri Light"/>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B57137">
              <w:rPr>
                <w:rFonts w:ascii="Calibri Light" w:hAnsi="Calibri Light" w:cs="Calibri Light"/>
                <w:color w:val="000000"/>
                <w:sz w:val="22"/>
                <w:szCs w:val="22"/>
              </w:rPr>
              <w:lastRenderedPageBreak/>
              <w:t>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4EC49EE0"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r w:rsidRPr="00B57137">
              <w:rPr>
                <w:rFonts w:ascii="Calibri Light" w:hAnsi="Calibri Light" w:cs="Calibri Light"/>
                <w:color w:val="000000"/>
                <w:sz w:val="22"/>
                <w:szCs w:val="22"/>
              </w:rPr>
              <w:lastRenderedPageBreak/>
              <w:t xml:space="preserve">Nepriklausomos įstaigos išduoto </w:t>
            </w:r>
            <w:r w:rsidRPr="00B57137">
              <w:rPr>
                <w:rFonts w:ascii="Calibri Light" w:hAnsi="Calibri Light" w:cs="Calibri Light"/>
                <w:color w:val="000000"/>
                <w:sz w:val="22"/>
                <w:szCs w:val="22"/>
                <w:u w:val="single"/>
              </w:rPr>
              <w:t>galiojančio</w:t>
            </w:r>
            <w:r w:rsidRPr="00B57137">
              <w:rPr>
                <w:rFonts w:ascii="Calibri Light" w:hAnsi="Calibri Light" w:cs="Calibri Light"/>
                <w:color w:val="000000"/>
                <w:sz w:val="22"/>
                <w:szCs w:val="22"/>
              </w:rPr>
              <w:t xml:space="preserve"> sertifikato, patvirtinančio, kad tiekėjas laikosi reikalaujamos aplinkos apsaugos vadybos sistemos standartų, skaitmeninė kopija.</w:t>
            </w:r>
          </w:p>
          <w:p w14:paraId="680FD555"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p>
          <w:p w14:paraId="4278158A"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r w:rsidRPr="00B57137">
              <w:rPr>
                <w:rFonts w:ascii="Calibri Light" w:hAnsi="Calibri Light" w:cs="Calibri Light"/>
                <w:color w:val="000000"/>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3DF2C0C" w14:textId="77777777" w:rsidR="00B57137" w:rsidRPr="00B57137" w:rsidRDefault="00B57137" w:rsidP="00B57137">
            <w:pPr>
              <w:autoSpaceDE w:val="0"/>
              <w:autoSpaceDN w:val="0"/>
              <w:adjustRightInd w:val="0"/>
              <w:ind w:firstLine="709"/>
              <w:rPr>
                <w:rFonts w:ascii="Calibri Light" w:hAnsi="Calibri Light" w:cs="Calibri Light"/>
                <w:color w:val="000000"/>
                <w:sz w:val="22"/>
                <w:szCs w:val="22"/>
              </w:rPr>
            </w:pPr>
          </w:p>
          <w:p w14:paraId="48803A63" w14:textId="77777777" w:rsidR="00B57137" w:rsidRDefault="00B57137" w:rsidP="00B57137">
            <w:pPr>
              <w:autoSpaceDE w:val="0"/>
              <w:autoSpaceDN w:val="0"/>
              <w:adjustRightInd w:val="0"/>
              <w:ind w:firstLine="709"/>
              <w:rPr>
                <w:rFonts w:ascii="Calibri Light" w:hAnsi="Calibri Light" w:cs="Calibri Light"/>
                <w:color w:val="000000"/>
                <w:sz w:val="22"/>
                <w:szCs w:val="22"/>
              </w:rPr>
            </w:pPr>
            <w:r w:rsidRPr="00B57137">
              <w:rPr>
                <w:rFonts w:ascii="Calibri Light" w:hAnsi="Calibri Light" w:cs="Calibri Light"/>
                <w:sz w:val="22"/>
                <w:szCs w:val="22"/>
              </w:rPr>
              <w:t>Perkantysis subjektas</w:t>
            </w:r>
            <w:r w:rsidRPr="00B57137">
              <w:rPr>
                <w:rFonts w:ascii="Calibri Light" w:hAnsi="Calibri Light" w:cs="Calibri Light"/>
                <w:color w:val="000000"/>
                <w:sz w:val="22"/>
                <w:szCs w:val="22"/>
              </w:rPr>
              <w:t xml:space="preserve"> priima ir kitus tiekėjo lygiaverčių aplinkos apsaugos vadybos užtikrinimo priemonių įrodymus, kurie patvirtintų, kad jo siūlomos aplinkos apsaugos vadybos užtikrinimo </w:t>
            </w:r>
            <w:r w:rsidRPr="00B57137">
              <w:rPr>
                <w:rFonts w:ascii="Calibri Light" w:hAnsi="Calibri Light" w:cs="Calibri Light"/>
                <w:color w:val="000000"/>
                <w:sz w:val="22"/>
                <w:szCs w:val="22"/>
              </w:rPr>
              <w:lastRenderedPageBreak/>
              <w:t>priemonės atitinka reikalaujamus aplinkos apsaugos vadybos sistemos standartus.</w:t>
            </w:r>
          </w:p>
          <w:p w14:paraId="6B63A826" w14:textId="77777777" w:rsidR="00C24618" w:rsidRDefault="00C24618" w:rsidP="00B57137">
            <w:pPr>
              <w:autoSpaceDE w:val="0"/>
              <w:autoSpaceDN w:val="0"/>
              <w:adjustRightInd w:val="0"/>
              <w:ind w:firstLine="709"/>
              <w:rPr>
                <w:rFonts w:ascii="Calibri Light" w:hAnsi="Calibri Light" w:cs="Calibri Light"/>
                <w:color w:val="000000"/>
                <w:sz w:val="22"/>
                <w:szCs w:val="22"/>
              </w:rPr>
            </w:pPr>
          </w:p>
          <w:p w14:paraId="73A984D3" w14:textId="2C5ED148" w:rsidR="00C24618" w:rsidRPr="00B57137" w:rsidRDefault="00C24618" w:rsidP="00C24618">
            <w:pPr>
              <w:autoSpaceDE w:val="0"/>
              <w:autoSpaceDN w:val="0"/>
              <w:adjustRightInd w:val="0"/>
              <w:ind w:firstLine="0"/>
              <w:rPr>
                <w:rFonts w:ascii="Calibri Light" w:hAnsi="Calibri Light" w:cs="Calibri Light"/>
                <w:color w:val="000000"/>
                <w:sz w:val="22"/>
                <w:szCs w:val="22"/>
              </w:rPr>
            </w:pPr>
            <w:r w:rsidRPr="00C24618">
              <w:rPr>
                <w:rFonts w:ascii="Calibri Light" w:hAnsi="Calibri Light" w:cs="Calibri Light"/>
                <w:color w:val="000000"/>
                <w:sz w:val="22"/>
                <w:szCs w:val="22"/>
              </w:rPr>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495982E5" w14:textId="5D8EC9EE" w:rsidR="00B57137" w:rsidRPr="00B57137" w:rsidRDefault="00C24618" w:rsidP="00C24618">
            <w:pPr>
              <w:autoSpaceDE w:val="0"/>
              <w:autoSpaceDN w:val="0"/>
              <w:adjustRightInd w:val="0"/>
              <w:ind w:firstLine="0"/>
              <w:rPr>
                <w:rFonts w:ascii="Calibri Light" w:hAnsi="Calibri Light" w:cs="Calibri Light"/>
                <w:color w:val="000000"/>
                <w:sz w:val="22"/>
                <w:szCs w:val="22"/>
              </w:rPr>
            </w:pPr>
            <w:r w:rsidRPr="00955C87">
              <w:rPr>
                <w:rFonts w:asciiTheme="minorHAnsi" w:hAnsiTheme="minorHAnsi" w:cstheme="minorHAnsi"/>
                <w:b/>
                <w:bCs/>
                <w:color w:val="000000"/>
                <w:sz w:val="21"/>
                <w:szCs w:val="21"/>
              </w:rPr>
              <w:lastRenderedPageBreak/>
              <w:t>Pastaba:</w:t>
            </w:r>
            <w:r w:rsidRPr="00955C87">
              <w:rPr>
                <w:rFonts w:asciiTheme="minorHAnsi" w:hAnsiTheme="minorHAnsi" w:cstheme="minorHAnsi"/>
                <w:color w:val="000000"/>
                <w:sz w:val="21"/>
                <w:szCs w:val="21"/>
              </w:rPr>
              <w:t xml:space="preserve"> Jeigu Tiekėjas pats atitinka šį reikalavimą, tačiau pasitelkia Subtiekėjus </w:t>
            </w:r>
            <w:r w:rsidRPr="00342F6E">
              <w:rPr>
                <w:rFonts w:asciiTheme="minorHAnsi" w:hAnsiTheme="minorHAnsi" w:cstheme="minorHAnsi"/>
                <w:color w:val="00B050"/>
                <w:sz w:val="21"/>
                <w:szCs w:val="21"/>
              </w:rPr>
              <w:t>nurodytiems darbams atlikti /  paslaugoms teikti</w:t>
            </w:r>
            <w:r w:rsidRPr="00955C87">
              <w:rPr>
                <w:rFonts w:asciiTheme="minorHAnsi" w:hAnsiTheme="minorHAnsi" w:cstheme="minorHAnsi"/>
                <w:color w:val="000000"/>
                <w:sz w:val="21"/>
                <w:szCs w:val="21"/>
              </w:rPr>
              <w:t>, kuriems (-ioms) yra keliamas šis reikalavimas, tokiu atveju Subtiekėjai turi laikytis reikalaujamo aplinkos apsaugos vadybos standarto</w:t>
            </w:r>
            <w:r>
              <w:rPr>
                <w:rFonts w:asciiTheme="minorHAnsi" w:hAnsiTheme="minorHAnsi" w:cstheme="minorHAnsi"/>
                <w:color w:val="000000"/>
                <w:sz w:val="21"/>
                <w:szCs w:val="21"/>
              </w:rPr>
              <w:t xml:space="preserve"> reikalavimų</w:t>
            </w:r>
            <w:r w:rsidRPr="00955C87">
              <w:rPr>
                <w:rFonts w:asciiTheme="minorHAnsi" w:hAnsiTheme="minorHAnsi" w:cstheme="minorHAnsi"/>
                <w:color w:val="000000"/>
                <w:sz w:val="21"/>
                <w:szCs w:val="21"/>
              </w:rPr>
              <w:t>, atsižvelgiant į jų prisiimamus įsipareigojimus pirkimo sutarčiai vykdyti.</w:t>
            </w:r>
          </w:p>
        </w:tc>
      </w:tr>
    </w:tbl>
    <w:p w14:paraId="48121A95" w14:textId="77777777" w:rsidR="00DB11A9" w:rsidRPr="00B57137" w:rsidRDefault="00DB11A9" w:rsidP="00B57137">
      <w:pPr>
        <w:spacing w:after="0" w:line="240" w:lineRule="auto"/>
        <w:ind w:firstLine="709"/>
        <w:rPr>
          <w:rFonts w:ascii="Calibri Light" w:hAnsi="Calibri Light" w:cs="Calibri Light"/>
        </w:rPr>
      </w:pPr>
    </w:p>
    <w:sectPr w:rsidR="00DB11A9" w:rsidRPr="00B57137" w:rsidSect="00C456A9">
      <w:headerReference w:type="first" r:id="rId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1E60" w14:textId="77777777" w:rsidR="00376412" w:rsidRDefault="00376412" w:rsidP="00DB11A9">
      <w:pPr>
        <w:spacing w:after="0" w:line="240" w:lineRule="auto"/>
      </w:pPr>
      <w:r>
        <w:separator/>
      </w:r>
    </w:p>
  </w:endnote>
  <w:endnote w:type="continuationSeparator" w:id="0">
    <w:p w14:paraId="53EF94FE" w14:textId="77777777" w:rsidR="00376412" w:rsidRDefault="00376412" w:rsidP="00DB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3E16" w14:textId="77777777" w:rsidR="00376412" w:rsidRDefault="00376412" w:rsidP="00DB11A9">
      <w:pPr>
        <w:spacing w:after="0" w:line="240" w:lineRule="auto"/>
      </w:pPr>
      <w:r>
        <w:separator/>
      </w:r>
    </w:p>
  </w:footnote>
  <w:footnote w:type="continuationSeparator" w:id="0">
    <w:p w14:paraId="3E263218" w14:textId="77777777" w:rsidR="00376412" w:rsidRDefault="00376412" w:rsidP="00DB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A60" w14:textId="77777777" w:rsidR="00DB11A9" w:rsidRPr="003062D6" w:rsidRDefault="00DB11A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1DE51487" w14:textId="77777777" w:rsidR="00DB11A9" w:rsidRPr="003062D6" w:rsidRDefault="00DB11A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785135BD" w14:textId="77777777" w:rsidR="00DB11A9" w:rsidRPr="003062D6" w:rsidRDefault="00DB11A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E87846D" w14:textId="77777777" w:rsidR="00DB11A9" w:rsidRDefault="00DB11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5A5436"/>
    <w:multiLevelType w:val="hybridMultilevel"/>
    <w:tmpl w:val="AC526608"/>
    <w:lvl w:ilvl="0" w:tplc="CEE0DCAE">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1494283"/>
    <w:multiLevelType w:val="hybridMultilevel"/>
    <w:tmpl w:val="B074D04E"/>
    <w:lvl w:ilvl="0" w:tplc="2CE4AD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5200B8C"/>
    <w:multiLevelType w:val="hybridMultilevel"/>
    <w:tmpl w:val="46DE1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2655032">
    <w:abstractNumId w:val="0"/>
  </w:num>
  <w:num w:numId="2" w16cid:durableId="1504125236">
    <w:abstractNumId w:val="2"/>
  </w:num>
  <w:num w:numId="3" w16cid:durableId="1154565183">
    <w:abstractNumId w:val="1"/>
  </w:num>
  <w:num w:numId="4" w16cid:durableId="1085883052">
    <w:abstractNumId w:val="4"/>
  </w:num>
  <w:num w:numId="5" w16cid:durableId="677737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A9"/>
    <w:rsid w:val="00376412"/>
    <w:rsid w:val="003F4FF7"/>
    <w:rsid w:val="004A7B76"/>
    <w:rsid w:val="004D2140"/>
    <w:rsid w:val="004E0407"/>
    <w:rsid w:val="00650796"/>
    <w:rsid w:val="006E05C4"/>
    <w:rsid w:val="007F58CA"/>
    <w:rsid w:val="008F3938"/>
    <w:rsid w:val="00B57137"/>
    <w:rsid w:val="00C24618"/>
    <w:rsid w:val="00C456A9"/>
    <w:rsid w:val="00C50014"/>
    <w:rsid w:val="00C663B5"/>
    <w:rsid w:val="00D7539B"/>
    <w:rsid w:val="00DB11A9"/>
    <w:rsid w:val="00EA2375"/>
    <w:rsid w:val="00F25D6D"/>
    <w:rsid w:val="00FA47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5300"/>
  <w15:chartTrackingRefBased/>
  <w15:docId w15:val="{A8163222-9A1B-4425-A318-C79F8299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11A9"/>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11A9"/>
    <w:rPr>
      <w:rFonts w:asciiTheme="majorHAnsi" w:eastAsiaTheme="majorEastAsia" w:hAnsiTheme="majorHAnsi" w:cstheme="majorBidi"/>
      <w:color w:val="4472C4" w:themeColor="accent1"/>
      <w:kern w:val="0"/>
      <w:sz w:val="24"/>
      <w:szCs w:val="40"/>
      <w:lang w:eastAsia="lt-LT"/>
      <w14:ligatures w14:val="none"/>
    </w:rPr>
  </w:style>
  <w:style w:type="paragraph" w:styleId="Puslapioinaostekstas">
    <w:name w:val="footnote text"/>
    <w:basedOn w:val="prastasis"/>
    <w:link w:val="PuslapioinaostekstasDiagrama"/>
    <w:uiPriority w:val="99"/>
    <w:unhideWhenUsed/>
    <w:rsid w:val="00DB11A9"/>
    <w:pPr>
      <w:spacing w:after="0" w:line="300" w:lineRule="auto"/>
      <w:ind w:firstLine="697"/>
      <w:jc w:val="both"/>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DB11A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B11A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DB11A9"/>
    <w:pPr>
      <w:spacing w:after="0" w:line="300" w:lineRule="auto"/>
      <w:ind w:left="720" w:firstLine="697"/>
      <w:contextualSpacing/>
      <w:jc w:val="both"/>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B11A9"/>
    <w:rPr>
      <w:vertAlign w:val="superscript"/>
    </w:rPr>
  </w:style>
  <w:style w:type="paragraph" w:styleId="Antrats">
    <w:name w:val="header"/>
    <w:basedOn w:val="prastasis"/>
    <w:link w:val="AntratsDiagrama"/>
    <w:uiPriority w:val="99"/>
    <w:unhideWhenUsed/>
    <w:rsid w:val="00DB11A9"/>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DB11A9"/>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DB11A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B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E05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E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3027</Words>
  <Characters>1726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Vytautas Lekstutis</cp:lastModifiedBy>
  <cp:revision>12</cp:revision>
  <dcterms:created xsi:type="dcterms:W3CDTF">2023-09-17T19:16:00Z</dcterms:created>
  <dcterms:modified xsi:type="dcterms:W3CDTF">2025-03-10T13:17:00Z</dcterms:modified>
</cp:coreProperties>
</file>