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A7469" w14:textId="1743D556" w:rsidR="00735DEE" w:rsidRPr="00A45867" w:rsidRDefault="001C6792" w:rsidP="00710C82">
      <w:pPr>
        <w:ind w:firstLine="567"/>
        <w:jc w:val="center"/>
        <w:rPr>
          <w:rFonts w:ascii="Jost" w:hAnsi="Jost" w:cs="Times New Roman"/>
          <w:b/>
          <w:bCs/>
          <w:sz w:val="22"/>
          <w:szCs w:val="22"/>
        </w:rPr>
      </w:pPr>
      <w:bookmarkStart w:id="0" w:name="_Hlk65568008"/>
      <w:r w:rsidRPr="00A45867">
        <w:rPr>
          <w:rFonts w:ascii="Jost" w:eastAsia="Arial" w:hAnsi="Jost" w:cs="Times New Roman"/>
          <w:b/>
          <w:bCs/>
          <w:sz w:val="22"/>
          <w:szCs w:val="22"/>
        </w:rPr>
        <w:t xml:space="preserve">TIEKĖJO </w:t>
      </w:r>
      <w:r w:rsidR="00221F8C" w:rsidRPr="00A45867">
        <w:rPr>
          <w:rFonts w:ascii="Jost" w:eastAsia="Arial" w:hAnsi="Jost" w:cs="Times New Roman"/>
          <w:b/>
          <w:bCs/>
          <w:sz w:val="22"/>
          <w:szCs w:val="22"/>
        </w:rPr>
        <w:t>SUTEIKTŲ</w:t>
      </w:r>
      <w:r w:rsidR="00A448ED" w:rsidRPr="00A45867">
        <w:rPr>
          <w:rStyle w:val="Puslapioinaosnuoroda"/>
          <w:rFonts w:ascii="Jost" w:eastAsia="Arial" w:hAnsi="Jost" w:cs="Times New Roman"/>
          <w:b/>
          <w:bCs/>
          <w:sz w:val="22"/>
          <w:szCs w:val="22"/>
        </w:rPr>
        <w:footnoteReference w:id="1"/>
      </w:r>
      <w:r w:rsidRPr="00A45867">
        <w:rPr>
          <w:rFonts w:ascii="Jost" w:eastAsia="Arial" w:hAnsi="Jost" w:cs="Times New Roman"/>
          <w:b/>
          <w:bCs/>
          <w:sz w:val="22"/>
          <w:szCs w:val="22"/>
        </w:rPr>
        <w:t xml:space="preserve"> PASLAUGŲ SĄRAŠAS</w:t>
      </w:r>
    </w:p>
    <w:tbl>
      <w:tblPr>
        <w:tblW w:w="52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32"/>
        <w:gridCol w:w="1568"/>
        <w:gridCol w:w="1459"/>
        <w:gridCol w:w="2610"/>
        <w:gridCol w:w="1256"/>
        <w:gridCol w:w="2317"/>
        <w:gridCol w:w="2317"/>
        <w:gridCol w:w="2311"/>
      </w:tblGrid>
      <w:tr w:rsidR="004A1FD6" w:rsidRPr="00A45867" w14:paraId="0B9CAE28" w14:textId="7087B0EF" w:rsidTr="004A1FD6">
        <w:tc>
          <w:tcPr>
            <w:tcW w:w="18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4FD246" w14:textId="77777777" w:rsidR="004A1FD6" w:rsidRPr="00A45867" w:rsidRDefault="004A1FD6" w:rsidP="00FB0B44">
            <w:pPr>
              <w:spacing w:after="0"/>
              <w:jc w:val="center"/>
              <w:rPr>
                <w:rFonts w:ascii="Jost" w:hAnsi="Jost" w:cs="Times New Roman"/>
                <w:b/>
                <w:bCs/>
                <w:sz w:val="22"/>
                <w:szCs w:val="22"/>
              </w:rPr>
            </w:pPr>
            <w:r w:rsidRPr="00A45867">
              <w:rPr>
                <w:rFonts w:ascii="Jost" w:hAnsi="Jost" w:cs="Times New Roman"/>
                <w:b/>
                <w:bCs/>
                <w:sz w:val="22"/>
                <w:szCs w:val="22"/>
              </w:rPr>
              <w:t>Eil. Nr.</w:t>
            </w:r>
          </w:p>
        </w:tc>
        <w:tc>
          <w:tcPr>
            <w:tcW w:w="50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428086" w14:textId="29B9BAF4" w:rsidR="004A1FD6" w:rsidRPr="00A45867" w:rsidRDefault="004A1FD6" w:rsidP="004A1FD6">
            <w:pPr>
              <w:spacing w:after="0"/>
              <w:jc w:val="center"/>
              <w:rPr>
                <w:rFonts w:ascii="Jost" w:hAnsi="Jost" w:cs="Times New Roman"/>
                <w:b/>
                <w:bCs/>
                <w:sz w:val="22"/>
                <w:szCs w:val="22"/>
              </w:rPr>
            </w:pPr>
            <w:r w:rsidRPr="00A45867">
              <w:rPr>
                <w:rFonts w:ascii="Jost" w:hAnsi="Jost" w:cs="Times New Roman"/>
                <w:b/>
                <w:bCs/>
                <w:sz w:val="22"/>
                <w:szCs w:val="22"/>
              </w:rPr>
              <w:t>Sutarties pavadinimas, data, numeris</w:t>
            </w:r>
          </w:p>
        </w:tc>
        <w:tc>
          <w:tcPr>
            <w:tcW w:w="51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E81E36" w14:textId="61CA8C70" w:rsidR="004A1FD6" w:rsidRPr="00A45867" w:rsidRDefault="004A1FD6" w:rsidP="004A1FD6">
            <w:pPr>
              <w:spacing w:after="0"/>
              <w:jc w:val="center"/>
              <w:rPr>
                <w:rFonts w:ascii="Jost" w:hAnsi="Jost" w:cs="Times New Roman"/>
                <w:b/>
                <w:bCs/>
                <w:sz w:val="22"/>
                <w:szCs w:val="22"/>
              </w:rPr>
            </w:pPr>
            <w:r w:rsidRPr="00A45867">
              <w:rPr>
                <w:rFonts w:ascii="Jost" w:hAnsi="Jost" w:cs="Times New Roman"/>
                <w:b/>
                <w:bCs/>
                <w:sz w:val="22"/>
                <w:szCs w:val="22"/>
              </w:rPr>
              <w:t>Paslaugų teikimo laikotarpis (pradžia–pabaiga)</w:t>
            </w:r>
          </w:p>
          <w:p w14:paraId="49154136" w14:textId="68F262C2" w:rsidR="004A1FD6" w:rsidRPr="00A45867" w:rsidRDefault="004A1FD6" w:rsidP="004A1FD6">
            <w:pPr>
              <w:spacing w:after="0"/>
              <w:jc w:val="center"/>
              <w:rPr>
                <w:rFonts w:ascii="Jost" w:hAnsi="Jost" w:cs="Times New Roman"/>
                <w:b/>
                <w:bCs/>
                <w:sz w:val="22"/>
                <w:szCs w:val="22"/>
              </w:rPr>
            </w:pPr>
          </w:p>
        </w:tc>
        <w:tc>
          <w:tcPr>
            <w:tcW w:w="91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7380AB" w14:textId="332382B5" w:rsidR="004A1FD6" w:rsidRPr="00A45867" w:rsidRDefault="004A1FD6" w:rsidP="004A1FD6">
            <w:pPr>
              <w:spacing w:after="0"/>
              <w:jc w:val="center"/>
              <w:rPr>
                <w:rFonts w:ascii="Jost" w:hAnsi="Jost" w:cs="Times New Roman"/>
                <w:b/>
                <w:bCs/>
                <w:sz w:val="22"/>
                <w:szCs w:val="22"/>
              </w:rPr>
            </w:pPr>
            <w:r w:rsidRPr="00A45867">
              <w:rPr>
                <w:rFonts w:ascii="Jost" w:hAnsi="Jost" w:cs="Times New Roman"/>
                <w:b/>
                <w:bCs/>
                <w:sz w:val="22"/>
                <w:szCs w:val="22"/>
              </w:rPr>
              <w:t>Trumpas suteiktų/teikiamų paslaugų ir tiekėjo atliktų/vykdomų veiklų aprašymas, patvirtinantis atitikimą nustatytiems reikalavimams</w:t>
            </w:r>
          </w:p>
        </w:tc>
        <w:tc>
          <w:tcPr>
            <w:tcW w:w="4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1C07F9" w14:textId="3353EA08" w:rsidR="004A1FD6" w:rsidRPr="00A45867" w:rsidRDefault="004A1FD6" w:rsidP="004A1FD6">
            <w:pPr>
              <w:spacing w:after="0"/>
              <w:jc w:val="center"/>
              <w:rPr>
                <w:rFonts w:ascii="Jost" w:hAnsi="Jost" w:cs="Times New Roman"/>
                <w:b/>
                <w:bCs/>
                <w:sz w:val="22"/>
                <w:szCs w:val="22"/>
              </w:rPr>
            </w:pPr>
            <w:r w:rsidRPr="00A45867">
              <w:rPr>
                <w:rFonts w:ascii="Jost" w:hAnsi="Jost" w:cs="Times New Roman"/>
                <w:b/>
                <w:bCs/>
                <w:sz w:val="22"/>
                <w:szCs w:val="22"/>
              </w:rPr>
              <w:t>Suteiktų paslaugų vertė, Eur be PVM</w:t>
            </w:r>
          </w:p>
        </w:tc>
        <w:tc>
          <w:tcPr>
            <w:tcW w:w="81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81E353" w14:textId="786C0BA2" w:rsidR="004A1FD6" w:rsidRPr="00A45867" w:rsidRDefault="004A1FD6" w:rsidP="004A1FD6">
            <w:pPr>
              <w:spacing w:after="0"/>
              <w:jc w:val="center"/>
              <w:rPr>
                <w:rFonts w:ascii="Jost" w:hAnsi="Jost" w:cs="Times New Roman"/>
                <w:b/>
                <w:bCs/>
                <w:sz w:val="22"/>
                <w:szCs w:val="22"/>
              </w:rPr>
            </w:pPr>
            <w:r w:rsidRPr="00A45867">
              <w:rPr>
                <w:rFonts w:ascii="Jost" w:hAnsi="Jost" w:cs="Times New Roman"/>
                <w:b/>
                <w:bCs/>
                <w:sz w:val="22"/>
                <w:szCs w:val="22"/>
              </w:rPr>
              <w:t>Užsakovas</w:t>
            </w:r>
            <w:r w:rsidRPr="00A45867">
              <w:rPr>
                <w:rFonts w:ascii="Jost" w:hAnsi="Jost" w:cs="Times New Roman"/>
                <w:sz w:val="22"/>
                <w:szCs w:val="22"/>
                <w:vertAlign w:val="superscript"/>
              </w:rPr>
              <w:footnoteReference w:id="2"/>
            </w:r>
            <w:r w:rsidRPr="00A45867">
              <w:rPr>
                <w:rFonts w:ascii="Jost" w:hAnsi="Jost" w:cs="Times New Roman"/>
                <w:b/>
                <w:bCs/>
                <w:sz w:val="22"/>
                <w:szCs w:val="22"/>
              </w:rPr>
              <w:t xml:space="preserve"> (adresas, telefonas, el. paštas) ir jo kontaktinis asmuo (vardas, pavardė, pareigos, tel. Nr.)</w:t>
            </w:r>
          </w:p>
        </w:tc>
        <w:tc>
          <w:tcPr>
            <w:tcW w:w="81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71C940" w14:textId="77777777" w:rsidR="004A1FD6" w:rsidRPr="00A45867" w:rsidRDefault="004A1FD6" w:rsidP="004A1FD6">
            <w:pPr>
              <w:jc w:val="center"/>
              <w:rPr>
                <w:rFonts w:ascii="Jost" w:hAnsi="Jost" w:cs="Times New Roman"/>
                <w:b/>
                <w:bCs/>
                <w:sz w:val="22"/>
                <w:szCs w:val="22"/>
              </w:rPr>
            </w:pPr>
            <w:r w:rsidRPr="00A45867">
              <w:rPr>
                <w:rFonts w:ascii="Jost" w:hAnsi="Jost" w:cs="Times New Roman"/>
                <w:b/>
                <w:bCs/>
                <w:sz w:val="22"/>
                <w:szCs w:val="22"/>
              </w:rPr>
              <w:t>Perdavimo gamybinei eksploatacijai akto data</w:t>
            </w:r>
          </w:p>
          <w:p w14:paraId="3567ED6A" w14:textId="4C6C9D5A" w:rsidR="004A1FD6" w:rsidRPr="00A45867" w:rsidRDefault="004A1FD6" w:rsidP="004A1FD6">
            <w:pPr>
              <w:spacing w:after="0"/>
              <w:jc w:val="center"/>
              <w:rPr>
                <w:rFonts w:ascii="Jost" w:hAnsi="Jost" w:cs="Times New Roman"/>
                <w:b/>
                <w:bCs/>
                <w:sz w:val="22"/>
                <w:szCs w:val="22"/>
              </w:rPr>
            </w:pPr>
            <w:r w:rsidRPr="00A45867">
              <w:rPr>
                <w:rFonts w:ascii="Jost" w:hAnsi="Jost" w:cs="Times New Roman"/>
                <w:b/>
                <w:bCs/>
                <w:sz w:val="22"/>
                <w:szCs w:val="22"/>
              </w:rPr>
              <w:t>(</w:t>
            </w:r>
            <w:r w:rsidR="00E10493">
              <w:rPr>
                <w:rFonts w:ascii="Jost" w:hAnsi="Jost" w:cs="Times New Roman"/>
                <w:b/>
                <w:bCs/>
                <w:sz w:val="22"/>
                <w:szCs w:val="22"/>
              </w:rPr>
              <w:t>su</w:t>
            </w:r>
            <w:r w:rsidRPr="00A45867">
              <w:rPr>
                <w:rFonts w:ascii="Jost" w:hAnsi="Jost" w:cs="Times New Roman"/>
                <w:b/>
                <w:bCs/>
                <w:sz w:val="22"/>
                <w:szCs w:val="22"/>
              </w:rPr>
              <w:t xml:space="preserve">kurta </w:t>
            </w:r>
            <w:r w:rsidR="008A5B23">
              <w:rPr>
                <w:rFonts w:ascii="Jost" w:hAnsi="Jost" w:cs="Times New Roman"/>
                <w:b/>
                <w:bCs/>
                <w:sz w:val="22"/>
                <w:szCs w:val="22"/>
              </w:rPr>
              <w:t>ir įdiegta</w:t>
            </w:r>
            <w:r w:rsidR="008A5B23" w:rsidRPr="00A45867">
              <w:rPr>
                <w:rFonts w:ascii="Jost" w:hAnsi="Jost" w:cs="Times New Roman"/>
                <w:b/>
                <w:bCs/>
                <w:sz w:val="22"/>
                <w:szCs w:val="22"/>
              </w:rPr>
              <w:t xml:space="preserve"> </w:t>
            </w:r>
            <w:r w:rsidRPr="00A45867">
              <w:rPr>
                <w:rFonts w:ascii="Jost" w:hAnsi="Jost" w:cs="Times New Roman"/>
                <w:b/>
                <w:bCs/>
                <w:sz w:val="22"/>
                <w:szCs w:val="22"/>
              </w:rPr>
              <w:t xml:space="preserve">informacinė sistema </w:t>
            </w:r>
            <w:r w:rsidR="00DD22E7">
              <w:rPr>
                <w:rFonts w:ascii="Jost" w:hAnsi="Jost" w:cs="Times New Roman"/>
                <w:b/>
                <w:bCs/>
                <w:sz w:val="22"/>
                <w:szCs w:val="22"/>
              </w:rPr>
              <w:t>ir/</w:t>
            </w:r>
            <w:r w:rsidRPr="00A45867">
              <w:rPr>
                <w:rFonts w:ascii="Jost" w:hAnsi="Jost" w:cs="Times New Roman"/>
                <w:b/>
                <w:bCs/>
                <w:sz w:val="22"/>
                <w:szCs w:val="22"/>
              </w:rPr>
              <w:t>ar registras yra priduota (-</w:t>
            </w:r>
            <w:proofErr w:type="spellStart"/>
            <w:r w:rsidRPr="00A45867">
              <w:rPr>
                <w:rFonts w:ascii="Jost" w:hAnsi="Jost" w:cs="Times New Roman"/>
                <w:b/>
                <w:bCs/>
                <w:sz w:val="22"/>
                <w:szCs w:val="22"/>
              </w:rPr>
              <w:t>as</w:t>
            </w:r>
            <w:proofErr w:type="spellEnd"/>
            <w:r w:rsidRPr="00A45867">
              <w:rPr>
                <w:rFonts w:ascii="Jost" w:hAnsi="Jost" w:cs="Times New Roman"/>
                <w:b/>
                <w:bCs/>
                <w:sz w:val="22"/>
                <w:szCs w:val="22"/>
              </w:rPr>
              <w:t xml:space="preserve">) </w:t>
            </w:r>
            <w:r w:rsidR="00DD22E7">
              <w:rPr>
                <w:rFonts w:ascii="Jost" w:hAnsi="Jost" w:cs="Times New Roman"/>
                <w:b/>
                <w:bCs/>
                <w:sz w:val="22"/>
                <w:szCs w:val="22"/>
              </w:rPr>
              <w:t xml:space="preserve">gamybinei </w:t>
            </w:r>
            <w:r w:rsidRPr="00A45867">
              <w:rPr>
                <w:rFonts w:ascii="Jost" w:hAnsi="Jost" w:cs="Times New Roman"/>
                <w:b/>
                <w:bCs/>
                <w:sz w:val="22"/>
                <w:szCs w:val="22"/>
              </w:rPr>
              <w:t>eksploatacijai)</w:t>
            </w:r>
          </w:p>
        </w:tc>
        <w:tc>
          <w:tcPr>
            <w:tcW w:w="81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9BC440" w14:textId="78F9B91E" w:rsidR="004A1FD6" w:rsidRPr="00A45867" w:rsidRDefault="004A1FD6" w:rsidP="004A1FD6">
            <w:pPr>
              <w:jc w:val="center"/>
              <w:rPr>
                <w:rFonts w:ascii="Jost" w:hAnsi="Jost" w:cs="Times New Roman"/>
                <w:b/>
                <w:bCs/>
                <w:sz w:val="22"/>
                <w:szCs w:val="22"/>
              </w:rPr>
            </w:pPr>
            <w:r w:rsidRPr="00A45867">
              <w:rPr>
                <w:rFonts w:ascii="Jost" w:hAnsi="Jost" w:cs="Times New Roman"/>
                <w:b/>
                <w:bCs/>
                <w:sz w:val="22"/>
                <w:szCs w:val="22"/>
              </w:rPr>
              <w:t>Pastabos (nurodyti, kai paslaugas suteikė kaip jungtinės veiklos sutarties partneris)</w:t>
            </w:r>
          </w:p>
        </w:tc>
      </w:tr>
      <w:tr w:rsidR="004A1FD6" w:rsidRPr="00A45867" w14:paraId="23B09543" w14:textId="7F28C53C" w:rsidTr="004A1FD6">
        <w:tc>
          <w:tcPr>
            <w:tcW w:w="18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D1E935" w14:textId="77777777" w:rsidR="004A1FD6" w:rsidRPr="00A45867" w:rsidRDefault="004A1FD6" w:rsidP="006517A2">
            <w:pPr>
              <w:spacing w:before="120" w:after="120"/>
              <w:jc w:val="center"/>
              <w:rPr>
                <w:rFonts w:ascii="Jost" w:hAnsi="Jost" w:cs="Times New Roman"/>
                <w:b/>
                <w:bCs/>
                <w:i/>
                <w:iCs/>
                <w:sz w:val="22"/>
                <w:szCs w:val="22"/>
              </w:rPr>
            </w:pPr>
            <w:r w:rsidRPr="00A45867">
              <w:rPr>
                <w:rFonts w:ascii="Jost" w:hAnsi="Jost" w:cs="Times New Roman"/>
                <w:b/>
                <w:bCs/>
                <w:i/>
                <w:iCs/>
                <w:sz w:val="22"/>
                <w:szCs w:val="22"/>
              </w:rPr>
              <w:t>1</w:t>
            </w:r>
          </w:p>
        </w:tc>
        <w:tc>
          <w:tcPr>
            <w:tcW w:w="50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EC6454" w14:textId="77777777" w:rsidR="004A1FD6" w:rsidRPr="00A45867" w:rsidRDefault="004A1FD6" w:rsidP="006517A2">
            <w:pPr>
              <w:spacing w:before="120" w:after="120"/>
              <w:jc w:val="center"/>
              <w:rPr>
                <w:rFonts w:ascii="Jost" w:hAnsi="Jost" w:cs="Times New Roman"/>
                <w:b/>
                <w:bCs/>
                <w:i/>
                <w:iCs/>
                <w:sz w:val="22"/>
                <w:szCs w:val="22"/>
              </w:rPr>
            </w:pPr>
            <w:r w:rsidRPr="00A45867">
              <w:rPr>
                <w:rFonts w:ascii="Jost" w:hAnsi="Jost" w:cs="Times New Roman"/>
                <w:b/>
                <w:bCs/>
                <w:i/>
                <w:iCs/>
                <w:sz w:val="22"/>
                <w:szCs w:val="22"/>
              </w:rPr>
              <w:t>2</w:t>
            </w:r>
          </w:p>
        </w:tc>
        <w:tc>
          <w:tcPr>
            <w:tcW w:w="51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D1CEB2" w14:textId="77777777" w:rsidR="004A1FD6" w:rsidRPr="00A45867" w:rsidRDefault="004A1FD6" w:rsidP="006517A2">
            <w:pPr>
              <w:spacing w:before="120" w:after="120"/>
              <w:jc w:val="center"/>
              <w:rPr>
                <w:rFonts w:ascii="Jost" w:hAnsi="Jost" w:cs="Times New Roman"/>
                <w:b/>
                <w:bCs/>
                <w:i/>
                <w:iCs/>
                <w:sz w:val="22"/>
                <w:szCs w:val="22"/>
              </w:rPr>
            </w:pPr>
            <w:r w:rsidRPr="00A45867">
              <w:rPr>
                <w:rFonts w:ascii="Jost" w:hAnsi="Jost" w:cs="Times New Roman"/>
                <w:b/>
                <w:bCs/>
                <w:i/>
                <w:iCs/>
                <w:sz w:val="22"/>
                <w:szCs w:val="22"/>
              </w:rPr>
              <w:t>3</w:t>
            </w:r>
          </w:p>
        </w:tc>
        <w:tc>
          <w:tcPr>
            <w:tcW w:w="91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F356E2" w14:textId="3C2A4E80" w:rsidR="004A1FD6" w:rsidRPr="00A45867" w:rsidRDefault="004A1FD6" w:rsidP="006517A2">
            <w:pPr>
              <w:spacing w:before="120" w:after="120"/>
              <w:jc w:val="center"/>
              <w:rPr>
                <w:rFonts w:ascii="Jost" w:hAnsi="Jost" w:cs="Times New Roman"/>
                <w:b/>
                <w:bCs/>
                <w:i/>
                <w:iCs/>
                <w:sz w:val="22"/>
                <w:szCs w:val="22"/>
              </w:rPr>
            </w:pPr>
            <w:r w:rsidRPr="00A45867">
              <w:rPr>
                <w:rFonts w:ascii="Jost" w:hAnsi="Jost" w:cs="Times New Roman"/>
                <w:b/>
                <w:bCs/>
                <w:i/>
                <w:iCs/>
                <w:sz w:val="22"/>
                <w:szCs w:val="22"/>
              </w:rPr>
              <w:t>4</w:t>
            </w:r>
          </w:p>
        </w:tc>
        <w:tc>
          <w:tcPr>
            <w:tcW w:w="4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58FC3C" w14:textId="32431DBB" w:rsidR="004A1FD6" w:rsidRPr="00A45867" w:rsidRDefault="004A1FD6" w:rsidP="006517A2">
            <w:pPr>
              <w:spacing w:before="120" w:after="120"/>
              <w:jc w:val="center"/>
              <w:rPr>
                <w:rFonts w:ascii="Jost" w:hAnsi="Jost" w:cs="Times New Roman"/>
                <w:b/>
                <w:bCs/>
                <w:i/>
                <w:iCs/>
                <w:sz w:val="22"/>
                <w:szCs w:val="22"/>
              </w:rPr>
            </w:pPr>
            <w:r w:rsidRPr="00A45867">
              <w:rPr>
                <w:rFonts w:ascii="Jost" w:hAnsi="Jost" w:cs="Times New Roman"/>
                <w:b/>
                <w:bCs/>
                <w:i/>
                <w:iCs/>
                <w:sz w:val="22"/>
                <w:szCs w:val="22"/>
              </w:rPr>
              <w:t>5</w:t>
            </w:r>
          </w:p>
        </w:tc>
        <w:tc>
          <w:tcPr>
            <w:tcW w:w="81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2A52EA" w14:textId="2FD969DF" w:rsidR="004A1FD6" w:rsidRPr="00A45867" w:rsidRDefault="004A1FD6" w:rsidP="006517A2">
            <w:pPr>
              <w:spacing w:before="120" w:after="120"/>
              <w:jc w:val="center"/>
              <w:rPr>
                <w:rFonts w:ascii="Jost" w:hAnsi="Jost" w:cs="Times New Roman"/>
                <w:b/>
                <w:bCs/>
                <w:i/>
                <w:iCs/>
                <w:sz w:val="22"/>
                <w:szCs w:val="22"/>
              </w:rPr>
            </w:pPr>
            <w:r w:rsidRPr="00A45867">
              <w:rPr>
                <w:rFonts w:ascii="Jost" w:hAnsi="Jost" w:cs="Times New Roman"/>
                <w:b/>
                <w:bCs/>
                <w:i/>
                <w:iCs/>
                <w:sz w:val="22"/>
                <w:szCs w:val="22"/>
              </w:rPr>
              <w:t>6</w:t>
            </w:r>
          </w:p>
        </w:tc>
        <w:tc>
          <w:tcPr>
            <w:tcW w:w="81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C9DA5C" w14:textId="6D7A5E59" w:rsidR="004A1FD6" w:rsidRPr="00A45867" w:rsidRDefault="004A1FD6" w:rsidP="006517A2">
            <w:pPr>
              <w:spacing w:before="120" w:after="120"/>
              <w:jc w:val="center"/>
              <w:rPr>
                <w:rFonts w:ascii="Jost" w:hAnsi="Jost" w:cs="Times New Roman"/>
                <w:b/>
                <w:bCs/>
                <w:i/>
                <w:iCs/>
                <w:sz w:val="22"/>
                <w:szCs w:val="22"/>
              </w:rPr>
            </w:pPr>
            <w:r w:rsidRPr="00A45867">
              <w:rPr>
                <w:rFonts w:ascii="Jost" w:hAnsi="Jost" w:cs="Times New Roman"/>
                <w:b/>
                <w:bCs/>
                <w:i/>
                <w:iCs/>
                <w:sz w:val="22"/>
                <w:szCs w:val="22"/>
              </w:rPr>
              <w:t>7</w:t>
            </w:r>
          </w:p>
        </w:tc>
        <w:tc>
          <w:tcPr>
            <w:tcW w:w="81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2383AF" w14:textId="72ACF9C7" w:rsidR="004A1FD6" w:rsidRPr="00A45867" w:rsidRDefault="00076CBA" w:rsidP="006517A2">
            <w:pPr>
              <w:spacing w:before="120" w:after="120"/>
              <w:jc w:val="center"/>
              <w:rPr>
                <w:rFonts w:ascii="Jost" w:hAnsi="Jost" w:cs="Times New Roman"/>
                <w:b/>
                <w:bCs/>
                <w:i/>
                <w:iCs/>
                <w:sz w:val="22"/>
                <w:szCs w:val="22"/>
              </w:rPr>
            </w:pPr>
            <w:r w:rsidRPr="00A45867">
              <w:rPr>
                <w:rFonts w:ascii="Jost" w:hAnsi="Jost" w:cs="Times New Roman"/>
                <w:b/>
                <w:bCs/>
                <w:i/>
                <w:iCs/>
                <w:sz w:val="22"/>
                <w:szCs w:val="22"/>
              </w:rPr>
              <w:t>8</w:t>
            </w:r>
          </w:p>
        </w:tc>
      </w:tr>
      <w:tr w:rsidR="004A1FD6" w:rsidRPr="00A45867" w14:paraId="33AB5BF3" w14:textId="4B93B7FB" w:rsidTr="004A1FD6">
        <w:tc>
          <w:tcPr>
            <w:tcW w:w="183" w:type="pct"/>
            <w:tcBorders>
              <w:top w:val="single" w:sz="4" w:space="0" w:color="000000"/>
              <w:left w:val="single" w:sz="4" w:space="0" w:color="000000"/>
              <w:bottom w:val="single" w:sz="4" w:space="0" w:color="000000"/>
              <w:right w:val="single" w:sz="4" w:space="0" w:color="000000"/>
            </w:tcBorders>
          </w:tcPr>
          <w:p w14:paraId="485AE9C1" w14:textId="77777777" w:rsidR="004A1FD6" w:rsidRPr="00A45867" w:rsidRDefault="004A1FD6" w:rsidP="006517A2">
            <w:pPr>
              <w:ind w:firstLine="567"/>
              <w:jc w:val="both"/>
              <w:rPr>
                <w:rFonts w:ascii="Jost" w:eastAsia="Tahoma" w:hAnsi="Jost" w:cs="Times New Roman"/>
                <w:sz w:val="22"/>
                <w:szCs w:val="22"/>
              </w:rPr>
            </w:pPr>
          </w:p>
        </w:tc>
        <w:tc>
          <w:tcPr>
            <w:tcW w:w="506" w:type="pct"/>
            <w:tcBorders>
              <w:top w:val="single" w:sz="4" w:space="0" w:color="000000"/>
              <w:left w:val="single" w:sz="4" w:space="0" w:color="000000"/>
              <w:bottom w:val="single" w:sz="4" w:space="0" w:color="000000"/>
              <w:right w:val="single" w:sz="4" w:space="0" w:color="000000"/>
            </w:tcBorders>
          </w:tcPr>
          <w:p w14:paraId="62C676B7" w14:textId="77777777" w:rsidR="004A1FD6" w:rsidRPr="00A45867" w:rsidRDefault="004A1FD6" w:rsidP="006517A2">
            <w:pPr>
              <w:ind w:firstLine="567"/>
              <w:jc w:val="both"/>
              <w:rPr>
                <w:rFonts w:ascii="Jost" w:eastAsia="Tahoma" w:hAnsi="Jost" w:cs="Times New Roman"/>
                <w:sz w:val="22"/>
                <w:szCs w:val="22"/>
              </w:rPr>
            </w:pPr>
          </w:p>
        </w:tc>
        <w:tc>
          <w:tcPr>
            <w:tcW w:w="515" w:type="pct"/>
            <w:tcBorders>
              <w:top w:val="single" w:sz="4" w:space="0" w:color="000000"/>
              <w:left w:val="single" w:sz="4" w:space="0" w:color="000000"/>
              <w:bottom w:val="single" w:sz="4" w:space="0" w:color="000000"/>
              <w:right w:val="single" w:sz="4" w:space="0" w:color="000000"/>
            </w:tcBorders>
          </w:tcPr>
          <w:p w14:paraId="72C53001" w14:textId="77777777" w:rsidR="004A1FD6" w:rsidRPr="00A45867" w:rsidRDefault="004A1FD6" w:rsidP="006517A2">
            <w:pPr>
              <w:ind w:firstLine="567"/>
              <w:jc w:val="both"/>
              <w:rPr>
                <w:rFonts w:ascii="Jost" w:eastAsia="Tahoma" w:hAnsi="Jost" w:cs="Times New Roman"/>
                <w:sz w:val="22"/>
                <w:szCs w:val="22"/>
              </w:rPr>
            </w:pPr>
          </w:p>
        </w:tc>
        <w:tc>
          <w:tcPr>
            <w:tcW w:w="915" w:type="pct"/>
            <w:tcBorders>
              <w:top w:val="single" w:sz="4" w:space="0" w:color="000000"/>
              <w:left w:val="single" w:sz="4" w:space="0" w:color="000000"/>
              <w:bottom w:val="single" w:sz="4" w:space="0" w:color="000000"/>
              <w:right w:val="single" w:sz="4" w:space="0" w:color="000000"/>
            </w:tcBorders>
          </w:tcPr>
          <w:p w14:paraId="11CF9B4A" w14:textId="7FC8F713" w:rsidR="004A1FD6" w:rsidRPr="00A45867" w:rsidRDefault="004A1FD6" w:rsidP="006517A2">
            <w:pPr>
              <w:ind w:firstLine="567"/>
              <w:jc w:val="both"/>
              <w:rPr>
                <w:rFonts w:ascii="Jost" w:eastAsia="Tahoma" w:hAnsi="Jost" w:cs="Times New Roman"/>
                <w:sz w:val="22"/>
                <w:szCs w:val="22"/>
              </w:rPr>
            </w:pPr>
          </w:p>
        </w:tc>
        <w:tc>
          <w:tcPr>
            <w:tcW w:w="444" w:type="pct"/>
            <w:tcBorders>
              <w:top w:val="single" w:sz="4" w:space="0" w:color="000000"/>
              <w:left w:val="single" w:sz="4" w:space="0" w:color="000000"/>
              <w:bottom w:val="single" w:sz="4" w:space="0" w:color="000000"/>
              <w:right w:val="single" w:sz="4" w:space="0" w:color="000000"/>
            </w:tcBorders>
          </w:tcPr>
          <w:p w14:paraId="64852259" w14:textId="6827097B" w:rsidR="004A1FD6" w:rsidRPr="00A45867" w:rsidRDefault="004A1FD6" w:rsidP="006517A2">
            <w:pPr>
              <w:ind w:firstLine="567"/>
              <w:jc w:val="both"/>
              <w:rPr>
                <w:rFonts w:ascii="Jost" w:eastAsia="Tahoma" w:hAnsi="Jost" w:cs="Times New Roman"/>
                <w:sz w:val="22"/>
                <w:szCs w:val="22"/>
              </w:rPr>
            </w:pPr>
          </w:p>
        </w:tc>
        <w:tc>
          <w:tcPr>
            <w:tcW w:w="813" w:type="pct"/>
            <w:tcBorders>
              <w:top w:val="single" w:sz="4" w:space="0" w:color="000000"/>
              <w:left w:val="single" w:sz="4" w:space="0" w:color="000000"/>
              <w:bottom w:val="single" w:sz="4" w:space="0" w:color="000000"/>
              <w:right w:val="single" w:sz="4" w:space="0" w:color="000000"/>
            </w:tcBorders>
          </w:tcPr>
          <w:p w14:paraId="6EB404FC" w14:textId="77777777" w:rsidR="004A1FD6" w:rsidRPr="00A45867" w:rsidRDefault="004A1FD6" w:rsidP="006517A2">
            <w:pPr>
              <w:ind w:firstLine="567"/>
              <w:jc w:val="both"/>
              <w:rPr>
                <w:rFonts w:ascii="Jost" w:eastAsia="Tahoma" w:hAnsi="Jost" w:cs="Times New Roman"/>
                <w:sz w:val="22"/>
                <w:szCs w:val="22"/>
              </w:rPr>
            </w:pPr>
          </w:p>
        </w:tc>
        <w:tc>
          <w:tcPr>
            <w:tcW w:w="813" w:type="pct"/>
            <w:tcBorders>
              <w:top w:val="single" w:sz="4" w:space="0" w:color="000000"/>
              <w:left w:val="single" w:sz="4" w:space="0" w:color="000000"/>
              <w:bottom w:val="single" w:sz="4" w:space="0" w:color="000000"/>
              <w:right w:val="single" w:sz="4" w:space="0" w:color="000000"/>
            </w:tcBorders>
          </w:tcPr>
          <w:p w14:paraId="4714327B" w14:textId="489DE038" w:rsidR="004A1FD6" w:rsidRPr="00A45867" w:rsidRDefault="004A1FD6" w:rsidP="006517A2">
            <w:pPr>
              <w:ind w:firstLine="567"/>
              <w:jc w:val="both"/>
              <w:rPr>
                <w:rFonts w:ascii="Jost" w:eastAsia="Tahoma" w:hAnsi="Jost" w:cs="Times New Roman"/>
                <w:sz w:val="22"/>
                <w:szCs w:val="22"/>
              </w:rPr>
            </w:pPr>
          </w:p>
        </w:tc>
        <w:tc>
          <w:tcPr>
            <w:tcW w:w="812" w:type="pct"/>
            <w:tcBorders>
              <w:top w:val="single" w:sz="4" w:space="0" w:color="000000"/>
              <w:left w:val="single" w:sz="4" w:space="0" w:color="000000"/>
              <w:bottom w:val="single" w:sz="4" w:space="0" w:color="000000"/>
              <w:right w:val="single" w:sz="4" w:space="0" w:color="000000"/>
            </w:tcBorders>
          </w:tcPr>
          <w:p w14:paraId="7D0604FA" w14:textId="77777777" w:rsidR="004A1FD6" w:rsidRPr="00A45867" w:rsidRDefault="004A1FD6" w:rsidP="006517A2">
            <w:pPr>
              <w:ind w:firstLine="567"/>
              <w:jc w:val="both"/>
              <w:rPr>
                <w:rFonts w:ascii="Jost" w:eastAsia="Tahoma" w:hAnsi="Jost" w:cs="Times New Roman"/>
                <w:sz w:val="22"/>
                <w:szCs w:val="22"/>
              </w:rPr>
            </w:pPr>
          </w:p>
        </w:tc>
      </w:tr>
      <w:tr w:rsidR="004A1FD6" w:rsidRPr="00A45867" w14:paraId="5CF54CC8" w14:textId="3033A545" w:rsidTr="004A1FD6">
        <w:tc>
          <w:tcPr>
            <w:tcW w:w="183" w:type="pct"/>
            <w:tcBorders>
              <w:top w:val="single" w:sz="4" w:space="0" w:color="000000"/>
              <w:left w:val="single" w:sz="4" w:space="0" w:color="000000"/>
              <w:bottom w:val="single" w:sz="4" w:space="0" w:color="000000"/>
              <w:right w:val="single" w:sz="4" w:space="0" w:color="000000"/>
            </w:tcBorders>
          </w:tcPr>
          <w:p w14:paraId="4FF354C4" w14:textId="77777777" w:rsidR="004A1FD6" w:rsidRPr="00A45867" w:rsidRDefault="004A1FD6" w:rsidP="006517A2">
            <w:pPr>
              <w:ind w:firstLine="567"/>
              <w:jc w:val="both"/>
              <w:rPr>
                <w:rFonts w:ascii="Jost" w:eastAsia="Tahoma" w:hAnsi="Jost" w:cs="Times New Roman"/>
                <w:sz w:val="22"/>
                <w:szCs w:val="22"/>
              </w:rPr>
            </w:pPr>
          </w:p>
        </w:tc>
        <w:tc>
          <w:tcPr>
            <w:tcW w:w="506" w:type="pct"/>
            <w:tcBorders>
              <w:top w:val="single" w:sz="4" w:space="0" w:color="000000"/>
              <w:left w:val="single" w:sz="4" w:space="0" w:color="000000"/>
              <w:bottom w:val="single" w:sz="4" w:space="0" w:color="000000"/>
              <w:right w:val="single" w:sz="4" w:space="0" w:color="000000"/>
            </w:tcBorders>
          </w:tcPr>
          <w:p w14:paraId="4507B4BA" w14:textId="77777777" w:rsidR="004A1FD6" w:rsidRPr="00A45867" w:rsidRDefault="004A1FD6" w:rsidP="006517A2">
            <w:pPr>
              <w:ind w:firstLine="567"/>
              <w:jc w:val="both"/>
              <w:rPr>
                <w:rFonts w:ascii="Jost" w:eastAsia="Tahoma" w:hAnsi="Jost" w:cs="Times New Roman"/>
                <w:sz w:val="22"/>
                <w:szCs w:val="22"/>
              </w:rPr>
            </w:pPr>
          </w:p>
        </w:tc>
        <w:tc>
          <w:tcPr>
            <w:tcW w:w="515" w:type="pct"/>
            <w:tcBorders>
              <w:top w:val="single" w:sz="4" w:space="0" w:color="000000"/>
              <w:left w:val="single" w:sz="4" w:space="0" w:color="000000"/>
              <w:bottom w:val="single" w:sz="4" w:space="0" w:color="000000"/>
              <w:right w:val="single" w:sz="4" w:space="0" w:color="000000"/>
            </w:tcBorders>
          </w:tcPr>
          <w:p w14:paraId="53AD0F06" w14:textId="77777777" w:rsidR="004A1FD6" w:rsidRPr="00A45867" w:rsidRDefault="004A1FD6" w:rsidP="006517A2">
            <w:pPr>
              <w:ind w:firstLine="567"/>
              <w:jc w:val="both"/>
              <w:rPr>
                <w:rFonts w:ascii="Jost" w:eastAsia="Tahoma" w:hAnsi="Jost" w:cs="Times New Roman"/>
                <w:sz w:val="22"/>
                <w:szCs w:val="22"/>
              </w:rPr>
            </w:pPr>
          </w:p>
        </w:tc>
        <w:tc>
          <w:tcPr>
            <w:tcW w:w="915" w:type="pct"/>
            <w:tcBorders>
              <w:top w:val="single" w:sz="4" w:space="0" w:color="000000"/>
              <w:left w:val="single" w:sz="4" w:space="0" w:color="000000"/>
              <w:bottom w:val="single" w:sz="4" w:space="0" w:color="000000"/>
              <w:right w:val="single" w:sz="4" w:space="0" w:color="000000"/>
            </w:tcBorders>
          </w:tcPr>
          <w:p w14:paraId="31262FA6" w14:textId="62724E02" w:rsidR="004A1FD6" w:rsidRPr="00A45867" w:rsidRDefault="004A1FD6" w:rsidP="006517A2">
            <w:pPr>
              <w:ind w:firstLine="567"/>
              <w:jc w:val="both"/>
              <w:rPr>
                <w:rFonts w:ascii="Jost" w:eastAsia="Tahoma" w:hAnsi="Jost" w:cs="Times New Roman"/>
                <w:sz w:val="22"/>
                <w:szCs w:val="22"/>
              </w:rPr>
            </w:pPr>
          </w:p>
        </w:tc>
        <w:tc>
          <w:tcPr>
            <w:tcW w:w="444" w:type="pct"/>
            <w:tcBorders>
              <w:top w:val="single" w:sz="4" w:space="0" w:color="000000"/>
              <w:left w:val="single" w:sz="4" w:space="0" w:color="000000"/>
              <w:bottom w:val="single" w:sz="4" w:space="0" w:color="000000"/>
              <w:right w:val="single" w:sz="4" w:space="0" w:color="000000"/>
            </w:tcBorders>
          </w:tcPr>
          <w:p w14:paraId="20FEBE4F" w14:textId="3E636E8E" w:rsidR="004A1FD6" w:rsidRPr="00A45867" w:rsidRDefault="004A1FD6" w:rsidP="006517A2">
            <w:pPr>
              <w:ind w:firstLine="567"/>
              <w:jc w:val="both"/>
              <w:rPr>
                <w:rFonts w:ascii="Jost" w:eastAsia="Tahoma" w:hAnsi="Jost" w:cs="Times New Roman"/>
                <w:sz w:val="22"/>
                <w:szCs w:val="22"/>
              </w:rPr>
            </w:pPr>
          </w:p>
        </w:tc>
        <w:tc>
          <w:tcPr>
            <w:tcW w:w="813" w:type="pct"/>
            <w:tcBorders>
              <w:top w:val="single" w:sz="4" w:space="0" w:color="000000"/>
              <w:left w:val="single" w:sz="4" w:space="0" w:color="000000"/>
              <w:bottom w:val="single" w:sz="4" w:space="0" w:color="000000"/>
              <w:right w:val="single" w:sz="4" w:space="0" w:color="000000"/>
            </w:tcBorders>
          </w:tcPr>
          <w:p w14:paraId="587D0992" w14:textId="77777777" w:rsidR="004A1FD6" w:rsidRPr="00A45867" w:rsidRDefault="004A1FD6" w:rsidP="006517A2">
            <w:pPr>
              <w:ind w:firstLine="567"/>
              <w:jc w:val="both"/>
              <w:rPr>
                <w:rFonts w:ascii="Jost" w:eastAsia="Tahoma" w:hAnsi="Jost" w:cs="Times New Roman"/>
                <w:sz w:val="22"/>
                <w:szCs w:val="22"/>
              </w:rPr>
            </w:pPr>
          </w:p>
        </w:tc>
        <w:tc>
          <w:tcPr>
            <w:tcW w:w="813" w:type="pct"/>
            <w:tcBorders>
              <w:top w:val="single" w:sz="4" w:space="0" w:color="000000"/>
              <w:left w:val="single" w:sz="4" w:space="0" w:color="000000"/>
              <w:bottom w:val="single" w:sz="4" w:space="0" w:color="000000"/>
              <w:right w:val="single" w:sz="4" w:space="0" w:color="000000"/>
            </w:tcBorders>
          </w:tcPr>
          <w:p w14:paraId="5321D13F" w14:textId="77777777" w:rsidR="004A1FD6" w:rsidRPr="00A45867" w:rsidRDefault="004A1FD6" w:rsidP="006517A2">
            <w:pPr>
              <w:ind w:firstLine="567"/>
              <w:jc w:val="both"/>
              <w:rPr>
                <w:rFonts w:ascii="Jost" w:eastAsia="Tahoma" w:hAnsi="Jost" w:cs="Times New Roman"/>
                <w:sz w:val="22"/>
                <w:szCs w:val="22"/>
              </w:rPr>
            </w:pPr>
          </w:p>
        </w:tc>
        <w:tc>
          <w:tcPr>
            <w:tcW w:w="812" w:type="pct"/>
            <w:tcBorders>
              <w:top w:val="single" w:sz="4" w:space="0" w:color="000000"/>
              <w:left w:val="single" w:sz="4" w:space="0" w:color="000000"/>
              <w:bottom w:val="single" w:sz="4" w:space="0" w:color="000000"/>
              <w:right w:val="single" w:sz="4" w:space="0" w:color="000000"/>
            </w:tcBorders>
          </w:tcPr>
          <w:p w14:paraId="485809DA" w14:textId="77777777" w:rsidR="004A1FD6" w:rsidRPr="00A45867" w:rsidRDefault="004A1FD6" w:rsidP="006517A2">
            <w:pPr>
              <w:ind w:firstLine="567"/>
              <w:jc w:val="both"/>
              <w:rPr>
                <w:rFonts w:ascii="Jost" w:eastAsia="Tahoma" w:hAnsi="Jost" w:cs="Times New Roman"/>
                <w:sz w:val="22"/>
                <w:szCs w:val="22"/>
              </w:rPr>
            </w:pPr>
          </w:p>
        </w:tc>
      </w:tr>
      <w:tr w:rsidR="004A1FD6" w:rsidRPr="00A45867" w14:paraId="23228E33" w14:textId="49EA940B" w:rsidTr="004A1FD6">
        <w:tc>
          <w:tcPr>
            <w:tcW w:w="183" w:type="pct"/>
            <w:tcBorders>
              <w:top w:val="single" w:sz="4" w:space="0" w:color="000000"/>
              <w:left w:val="single" w:sz="4" w:space="0" w:color="000000"/>
              <w:bottom w:val="single" w:sz="4" w:space="0" w:color="000000"/>
              <w:right w:val="single" w:sz="4" w:space="0" w:color="000000"/>
            </w:tcBorders>
          </w:tcPr>
          <w:p w14:paraId="498F8247" w14:textId="77777777" w:rsidR="004A1FD6" w:rsidRPr="00A45867" w:rsidRDefault="004A1FD6" w:rsidP="006517A2">
            <w:pPr>
              <w:ind w:firstLine="567"/>
              <w:jc w:val="both"/>
              <w:rPr>
                <w:rFonts w:ascii="Jost" w:eastAsia="Tahoma" w:hAnsi="Jost" w:cs="Times New Roman"/>
                <w:sz w:val="22"/>
                <w:szCs w:val="22"/>
              </w:rPr>
            </w:pPr>
          </w:p>
        </w:tc>
        <w:tc>
          <w:tcPr>
            <w:tcW w:w="506" w:type="pct"/>
            <w:tcBorders>
              <w:top w:val="single" w:sz="4" w:space="0" w:color="000000"/>
              <w:left w:val="single" w:sz="4" w:space="0" w:color="000000"/>
              <w:bottom w:val="single" w:sz="4" w:space="0" w:color="000000"/>
              <w:right w:val="single" w:sz="4" w:space="0" w:color="000000"/>
            </w:tcBorders>
          </w:tcPr>
          <w:p w14:paraId="2185ADAB" w14:textId="77777777" w:rsidR="004A1FD6" w:rsidRPr="00A45867" w:rsidRDefault="004A1FD6" w:rsidP="006517A2">
            <w:pPr>
              <w:ind w:firstLine="567"/>
              <w:jc w:val="both"/>
              <w:rPr>
                <w:rFonts w:ascii="Jost" w:eastAsia="Tahoma" w:hAnsi="Jost" w:cs="Times New Roman"/>
                <w:sz w:val="22"/>
                <w:szCs w:val="22"/>
              </w:rPr>
            </w:pPr>
          </w:p>
        </w:tc>
        <w:tc>
          <w:tcPr>
            <w:tcW w:w="515" w:type="pct"/>
            <w:tcBorders>
              <w:top w:val="single" w:sz="4" w:space="0" w:color="000000"/>
              <w:left w:val="single" w:sz="4" w:space="0" w:color="000000"/>
              <w:bottom w:val="single" w:sz="4" w:space="0" w:color="000000"/>
              <w:right w:val="single" w:sz="4" w:space="0" w:color="000000"/>
            </w:tcBorders>
          </w:tcPr>
          <w:p w14:paraId="206444BA" w14:textId="77777777" w:rsidR="004A1FD6" w:rsidRPr="00A45867" w:rsidRDefault="004A1FD6" w:rsidP="006517A2">
            <w:pPr>
              <w:ind w:firstLine="567"/>
              <w:jc w:val="both"/>
              <w:rPr>
                <w:rFonts w:ascii="Jost" w:eastAsia="Tahoma" w:hAnsi="Jost" w:cs="Times New Roman"/>
                <w:sz w:val="22"/>
                <w:szCs w:val="22"/>
              </w:rPr>
            </w:pPr>
          </w:p>
        </w:tc>
        <w:tc>
          <w:tcPr>
            <w:tcW w:w="915" w:type="pct"/>
            <w:tcBorders>
              <w:top w:val="single" w:sz="4" w:space="0" w:color="000000"/>
              <w:left w:val="single" w:sz="4" w:space="0" w:color="000000"/>
              <w:bottom w:val="single" w:sz="4" w:space="0" w:color="000000"/>
              <w:right w:val="single" w:sz="4" w:space="0" w:color="000000"/>
            </w:tcBorders>
          </w:tcPr>
          <w:p w14:paraId="41AD519C" w14:textId="244E3F65" w:rsidR="004A1FD6" w:rsidRPr="00A45867" w:rsidRDefault="004A1FD6" w:rsidP="006517A2">
            <w:pPr>
              <w:ind w:firstLine="567"/>
              <w:jc w:val="both"/>
              <w:rPr>
                <w:rFonts w:ascii="Jost" w:eastAsia="Tahoma" w:hAnsi="Jost" w:cs="Times New Roman"/>
                <w:sz w:val="22"/>
                <w:szCs w:val="22"/>
              </w:rPr>
            </w:pPr>
          </w:p>
        </w:tc>
        <w:tc>
          <w:tcPr>
            <w:tcW w:w="444" w:type="pct"/>
            <w:tcBorders>
              <w:top w:val="single" w:sz="4" w:space="0" w:color="000000"/>
              <w:left w:val="single" w:sz="4" w:space="0" w:color="000000"/>
              <w:bottom w:val="single" w:sz="4" w:space="0" w:color="000000"/>
              <w:right w:val="single" w:sz="4" w:space="0" w:color="000000"/>
            </w:tcBorders>
          </w:tcPr>
          <w:p w14:paraId="3120B6CC" w14:textId="06C2BAEE" w:rsidR="004A1FD6" w:rsidRPr="00A45867" w:rsidRDefault="004A1FD6" w:rsidP="006517A2">
            <w:pPr>
              <w:ind w:firstLine="567"/>
              <w:jc w:val="both"/>
              <w:rPr>
                <w:rFonts w:ascii="Jost" w:eastAsia="Tahoma" w:hAnsi="Jost" w:cs="Times New Roman"/>
                <w:sz w:val="22"/>
                <w:szCs w:val="22"/>
              </w:rPr>
            </w:pPr>
          </w:p>
        </w:tc>
        <w:tc>
          <w:tcPr>
            <w:tcW w:w="813" w:type="pct"/>
            <w:tcBorders>
              <w:top w:val="single" w:sz="4" w:space="0" w:color="000000"/>
              <w:left w:val="single" w:sz="4" w:space="0" w:color="000000"/>
              <w:bottom w:val="single" w:sz="4" w:space="0" w:color="000000"/>
              <w:right w:val="single" w:sz="4" w:space="0" w:color="000000"/>
            </w:tcBorders>
          </w:tcPr>
          <w:p w14:paraId="6DFD2B6C" w14:textId="77777777" w:rsidR="004A1FD6" w:rsidRPr="00A45867" w:rsidRDefault="004A1FD6" w:rsidP="006517A2">
            <w:pPr>
              <w:ind w:firstLine="567"/>
              <w:jc w:val="both"/>
              <w:rPr>
                <w:rFonts w:ascii="Jost" w:eastAsia="Tahoma" w:hAnsi="Jost" w:cs="Times New Roman"/>
                <w:sz w:val="22"/>
                <w:szCs w:val="22"/>
              </w:rPr>
            </w:pPr>
          </w:p>
        </w:tc>
        <w:tc>
          <w:tcPr>
            <w:tcW w:w="813" w:type="pct"/>
            <w:tcBorders>
              <w:top w:val="single" w:sz="4" w:space="0" w:color="000000"/>
              <w:left w:val="single" w:sz="4" w:space="0" w:color="000000"/>
              <w:bottom w:val="single" w:sz="4" w:space="0" w:color="000000"/>
              <w:right w:val="single" w:sz="4" w:space="0" w:color="000000"/>
            </w:tcBorders>
          </w:tcPr>
          <w:p w14:paraId="4DB6CAE6" w14:textId="77777777" w:rsidR="004A1FD6" w:rsidRPr="00A45867" w:rsidRDefault="004A1FD6" w:rsidP="006517A2">
            <w:pPr>
              <w:ind w:firstLine="567"/>
              <w:jc w:val="both"/>
              <w:rPr>
                <w:rFonts w:ascii="Jost" w:eastAsia="Tahoma" w:hAnsi="Jost" w:cs="Times New Roman"/>
                <w:sz w:val="22"/>
                <w:szCs w:val="22"/>
              </w:rPr>
            </w:pPr>
          </w:p>
        </w:tc>
        <w:tc>
          <w:tcPr>
            <w:tcW w:w="812" w:type="pct"/>
            <w:tcBorders>
              <w:top w:val="single" w:sz="4" w:space="0" w:color="000000"/>
              <w:left w:val="single" w:sz="4" w:space="0" w:color="000000"/>
              <w:bottom w:val="single" w:sz="4" w:space="0" w:color="000000"/>
              <w:right w:val="single" w:sz="4" w:space="0" w:color="000000"/>
            </w:tcBorders>
          </w:tcPr>
          <w:p w14:paraId="473E47A8" w14:textId="77777777" w:rsidR="004A1FD6" w:rsidRPr="00A45867" w:rsidRDefault="004A1FD6" w:rsidP="006517A2">
            <w:pPr>
              <w:ind w:firstLine="567"/>
              <w:jc w:val="both"/>
              <w:rPr>
                <w:rFonts w:ascii="Jost" w:eastAsia="Tahoma" w:hAnsi="Jost" w:cs="Times New Roman"/>
                <w:sz w:val="22"/>
                <w:szCs w:val="22"/>
              </w:rPr>
            </w:pPr>
          </w:p>
        </w:tc>
      </w:tr>
      <w:bookmarkEnd w:id="0"/>
    </w:tbl>
    <w:p w14:paraId="245D041D" w14:textId="77777777" w:rsidR="00752E63" w:rsidRPr="00A45867" w:rsidRDefault="00752E63" w:rsidP="00897C04">
      <w:pPr>
        <w:ind w:firstLine="567"/>
        <w:jc w:val="center"/>
        <w:rPr>
          <w:rFonts w:ascii="Jost" w:hAnsi="Jost" w:cs="Times New Roman"/>
          <w:bCs/>
          <w:sz w:val="22"/>
          <w:szCs w:val="22"/>
        </w:rPr>
      </w:pPr>
    </w:p>
    <w:p w14:paraId="0C7966E5" w14:textId="5CAAD3F0" w:rsidR="00010C8C" w:rsidRPr="00A45867" w:rsidRDefault="00010C8C" w:rsidP="008A5B23">
      <w:pPr>
        <w:ind w:firstLine="567"/>
        <w:jc w:val="center"/>
        <w:rPr>
          <w:rFonts w:ascii="Jost" w:hAnsi="Jost" w:cs="Times New Roman"/>
          <w:bCs/>
          <w:sz w:val="22"/>
          <w:szCs w:val="22"/>
        </w:rPr>
      </w:pPr>
    </w:p>
    <w:sectPr w:rsidR="00010C8C" w:rsidRPr="00A45867" w:rsidSect="003131FC">
      <w:headerReference w:type="default" r:id="rId10"/>
      <w:pgSz w:w="15840" w:h="12240" w:orient="landscape"/>
      <w:pgMar w:top="1701" w:right="1098"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B2C59" w14:textId="77777777" w:rsidR="00B326FA" w:rsidRDefault="00B326FA" w:rsidP="00557012">
      <w:pPr>
        <w:spacing w:after="0" w:line="240" w:lineRule="auto"/>
      </w:pPr>
      <w:r>
        <w:separator/>
      </w:r>
    </w:p>
  </w:endnote>
  <w:endnote w:type="continuationSeparator" w:id="0">
    <w:p w14:paraId="3743AF3A" w14:textId="77777777" w:rsidR="00B326FA" w:rsidRDefault="00B326FA" w:rsidP="00557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Jost">
    <w:altName w:val="Cambria"/>
    <w:charset w:val="BA"/>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89D69" w14:textId="77777777" w:rsidR="00B326FA" w:rsidRDefault="00B326FA" w:rsidP="00557012">
      <w:pPr>
        <w:spacing w:after="0" w:line="240" w:lineRule="auto"/>
      </w:pPr>
      <w:r>
        <w:separator/>
      </w:r>
    </w:p>
  </w:footnote>
  <w:footnote w:type="continuationSeparator" w:id="0">
    <w:p w14:paraId="22BEAE9A" w14:textId="77777777" w:rsidR="00B326FA" w:rsidRDefault="00B326FA" w:rsidP="00557012">
      <w:pPr>
        <w:spacing w:after="0" w:line="240" w:lineRule="auto"/>
      </w:pPr>
      <w:r>
        <w:continuationSeparator/>
      </w:r>
    </w:p>
  </w:footnote>
  <w:footnote w:id="1">
    <w:p w14:paraId="5895851A" w14:textId="37706DA2" w:rsidR="00A448ED" w:rsidRPr="00A45867" w:rsidRDefault="00A448ED" w:rsidP="00A448ED">
      <w:pPr>
        <w:tabs>
          <w:tab w:val="left" w:pos="172"/>
        </w:tabs>
        <w:snapToGrid w:val="0"/>
        <w:spacing w:after="0" w:line="240" w:lineRule="auto"/>
        <w:jc w:val="both"/>
        <w:rPr>
          <w:rFonts w:ascii="Jost" w:hAnsi="Jost" w:cs="Times New Roman"/>
          <w:color w:val="000000"/>
          <w:sz w:val="20"/>
          <w:szCs w:val="20"/>
          <w:lang w:eastAsia="en-GB"/>
          <w14:textOutline w14:w="12700" w14:cap="flat" w14:cmpd="sng" w14:algn="ctr">
            <w14:noFill/>
            <w14:prstDash w14:val="solid"/>
            <w14:miter w14:lim="100000"/>
          </w14:textOutline>
        </w:rPr>
      </w:pPr>
      <w:r w:rsidRPr="00A45867">
        <w:rPr>
          <w:rStyle w:val="Puslapioinaosnuoroda"/>
          <w:rFonts w:ascii="Jost" w:hAnsi="Jost"/>
          <w:sz w:val="20"/>
          <w:szCs w:val="20"/>
        </w:rPr>
        <w:footnoteRef/>
      </w:r>
      <w:r w:rsidRPr="00A45867">
        <w:rPr>
          <w:rFonts w:ascii="Jost" w:hAnsi="Jost"/>
          <w:sz w:val="20"/>
          <w:szCs w:val="20"/>
        </w:rPr>
        <w:t xml:space="preserve"> </w:t>
      </w:r>
      <w:r w:rsidRPr="00A45867">
        <w:rPr>
          <w:rFonts w:ascii="Jost" w:hAnsi="Jost" w:cs="Times New Roman"/>
          <w:sz w:val="20"/>
          <w:szCs w:val="20"/>
        </w:rPr>
        <w:t xml:space="preserve">Tuo atveju, jeigu pateikiama informacija </w:t>
      </w:r>
      <w:r w:rsidRPr="00A45867">
        <w:rPr>
          <w:rFonts w:ascii="Jost" w:hAnsi="Jost" w:cs="Times New Roman"/>
          <w:b/>
          <w:bCs/>
          <w:sz w:val="20"/>
          <w:szCs w:val="20"/>
        </w:rPr>
        <w:t>apie vykdomą sutartį</w:t>
      </w:r>
      <w:r w:rsidRPr="00A45867">
        <w:rPr>
          <w:rFonts w:ascii="Jost" w:hAnsi="Jost" w:cs="Times New Roman"/>
          <w:sz w:val="20"/>
          <w:szCs w:val="20"/>
        </w:rPr>
        <w:t>, turi būti aiškiai nurodyta, kokios veiklos buvo atliktos, kad per nurodytą laikotarpį pagal atliktas veiklas tiekėjas turėtų pirkimo sąlygose reikalaujamą patirtį.</w:t>
      </w:r>
    </w:p>
  </w:footnote>
  <w:footnote w:id="2">
    <w:p w14:paraId="3F2225F2" w14:textId="07EB35C7" w:rsidR="004A1FD6" w:rsidRPr="00B30CD3" w:rsidRDefault="004A1FD6" w:rsidP="00A448ED">
      <w:pPr>
        <w:spacing w:after="0" w:line="240" w:lineRule="auto"/>
        <w:jc w:val="both"/>
        <w:rPr>
          <w:rFonts w:ascii="Times New Roman" w:hAnsi="Times New Roman" w:cs="Times New Roman"/>
          <w:sz w:val="22"/>
          <w:szCs w:val="22"/>
        </w:rPr>
      </w:pPr>
      <w:r w:rsidRPr="00A45867">
        <w:rPr>
          <w:rStyle w:val="Puslapioinaosnuoroda"/>
          <w:rFonts w:ascii="Jost" w:hAnsi="Jost" w:cs="Times New Roman"/>
          <w:sz w:val="20"/>
          <w:szCs w:val="20"/>
        </w:rPr>
        <w:footnoteRef/>
      </w:r>
      <w:r w:rsidRPr="00A45867">
        <w:rPr>
          <w:rFonts w:ascii="Jost" w:hAnsi="Jost" w:cs="Times New Roman"/>
          <w:sz w:val="20"/>
          <w:szCs w:val="20"/>
        </w:rPr>
        <w:t xml:space="preserve"> Taip pat turi būti pateikta Užsakovo (-ų) pažyma (-</w:t>
      </w:r>
      <w:proofErr w:type="spellStart"/>
      <w:r w:rsidRPr="00A45867">
        <w:rPr>
          <w:rFonts w:ascii="Jost" w:hAnsi="Jost" w:cs="Times New Roman"/>
          <w:sz w:val="20"/>
          <w:szCs w:val="20"/>
        </w:rPr>
        <w:t>os</w:t>
      </w:r>
      <w:proofErr w:type="spellEnd"/>
      <w:r w:rsidRPr="00A45867">
        <w:rPr>
          <w:rFonts w:ascii="Jost" w:hAnsi="Jost" w:cs="Times New Roman"/>
          <w:sz w:val="20"/>
          <w:szCs w:val="20"/>
        </w:rPr>
        <w:t xml:space="preserve">) apie </w:t>
      </w:r>
      <w:r w:rsidRPr="00A45867">
        <w:rPr>
          <w:rFonts w:ascii="Jost" w:eastAsia="Calibri" w:hAnsi="Jost" w:cs="Times New Roman"/>
          <w:sz w:val="20"/>
          <w:szCs w:val="20"/>
        </w:rPr>
        <w:t>paslaugų įvykdymą ar vykdymą</w:t>
      </w:r>
      <w:r w:rsidRPr="00A45867">
        <w:rPr>
          <w:rFonts w:ascii="Jost" w:hAnsi="Jost" w:cs="Times New Roman"/>
          <w:sz w:val="20"/>
          <w:szCs w:val="20"/>
        </w:rPr>
        <w:t xml:space="preserve">. Pateikiamose pažymose turi būti nurodytos </w:t>
      </w:r>
      <w:r w:rsidRPr="00A45867">
        <w:rPr>
          <w:rFonts w:ascii="Jost" w:hAnsi="Jost" w:cs="Times New Roman"/>
          <w:color w:val="000000"/>
          <w:sz w:val="20"/>
          <w:szCs w:val="20"/>
          <w:lang w:eastAsia="en-GB"/>
          <w14:textOutline w14:w="12700" w14:cap="flat" w14:cmpd="sng" w14:algn="ctr">
            <w14:noFill/>
            <w14:prstDash w14:val="solid"/>
            <w14:miter w14:lim="100000"/>
          </w14:textOutline>
        </w:rPr>
        <w:t>suteiktos paslaugos</w:t>
      </w:r>
      <w:r w:rsidRPr="00A45867">
        <w:rPr>
          <w:rFonts w:ascii="Jost" w:hAnsi="Jost" w:cs="Times New Roman"/>
          <w:sz w:val="20"/>
          <w:szCs w:val="20"/>
        </w:rPr>
        <w:t>, paslaugų bendros sumos, datos, paslaugų gavėjai (</w:t>
      </w:r>
      <w:r w:rsidRPr="00A45867">
        <w:rPr>
          <w:rFonts w:ascii="Jost" w:hAnsi="Jost" w:cs="Times New Roman"/>
          <w:color w:val="000000"/>
          <w:sz w:val="20"/>
          <w:szCs w:val="20"/>
          <w:lang w:eastAsia="en-GB"/>
          <w14:textOutline w14:w="12700" w14:cap="flat" w14:cmpd="sng" w14:algn="ctr">
            <w14:noFill/>
            <w14:prstDash w14:val="solid"/>
            <w14:miter w14:lim="100000"/>
          </w14:textOutline>
        </w:rPr>
        <w:t>tiek viešieji, tiek privatieji</w:t>
      </w:r>
      <w:r w:rsidRPr="00A45867">
        <w:rPr>
          <w:rFonts w:ascii="Jost" w:hAnsi="Jost" w:cs="Times New Roman"/>
          <w:sz w:val="20"/>
          <w:szCs w:val="20"/>
        </w:rPr>
        <w:t xml:space="preserve">), </w:t>
      </w:r>
      <w:r w:rsidRPr="00A45867">
        <w:rPr>
          <w:rFonts w:ascii="Jost" w:hAnsi="Jost" w:cs="Times New Roman"/>
          <w:color w:val="000000"/>
          <w:sz w:val="20"/>
          <w:szCs w:val="20"/>
          <w:lang w:eastAsia="en-GB"/>
          <w14:textOutline w14:w="12700" w14:cap="flat" w14:cmpd="sng" w14:algn="ctr">
            <w14:noFill/>
            <w14:prstDash w14:val="solid"/>
            <w14:miter w14:lim="100000"/>
          </w14:textOutline>
        </w:rPr>
        <w:t>ar Užsakovas neturi pretenzijų dėl suteiktų paslaugų.</w:t>
      </w:r>
      <w:r w:rsidRPr="00A45867">
        <w:rPr>
          <w:rFonts w:ascii="Jost" w:hAnsi="Jost" w:cs="Times New Roman"/>
          <w:sz w:val="20"/>
          <w:szCs w:val="20"/>
        </w:rPr>
        <w:t xml:space="preserve"> Abiejų šalių pasirašyti priėmimo-perdavimo aktai ar kiti lygiaverčiai dokumentai yra tinkami tik tuo atveju, jei juose yra pateikta informacija apie tai, kad paslaugos suteiktos ir užsakovas dėl suteiktų paslaugų pretenzijų neturi ar kita informacija leidžianti įsitikinti, jog paslaugos suteiktos tinkamai.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FA90" w14:textId="0BE31096" w:rsidR="00557012" w:rsidRPr="00A45867" w:rsidRDefault="003A32C3" w:rsidP="00A5396E">
    <w:pPr>
      <w:pStyle w:val="Antrats"/>
      <w:jc w:val="right"/>
      <w:rPr>
        <w:rFonts w:ascii="Jost" w:hAnsi="Jost" w:cs="Times New Roman"/>
        <w:i/>
        <w:iCs/>
        <w:sz w:val="22"/>
        <w:szCs w:val="22"/>
      </w:rPr>
    </w:pPr>
    <w:r w:rsidRPr="00A45867">
      <w:rPr>
        <w:rFonts w:ascii="Jost" w:hAnsi="Jost" w:cs="Times New Roman"/>
        <w:i/>
        <w:iCs/>
        <w:sz w:val="22"/>
        <w:szCs w:val="22"/>
      </w:rPr>
      <w:t xml:space="preserve">Specialiųjų pirkimo sąlygų 14 priedas </w:t>
    </w:r>
    <w:r w:rsidR="00B669AE" w:rsidRPr="00A45867">
      <w:rPr>
        <w:rFonts w:ascii="Jost" w:hAnsi="Jost" w:cs="Times New Roman"/>
        <w:i/>
        <w:iCs/>
        <w:sz w:val="22"/>
        <w:szCs w:val="22"/>
      </w:rPr>
      <w:t>„</w:t>
    </w:r>
    <w:bookmarkStart w:id="1" w:name="_Hlk189040241"/>
    <w:r w:rsidR="00A5396E" w:rsidRPr="00A45867">
      <w:rPr>
        <w:rFonts w:ascii="Jost" w:eastAsia="Arial" w:hAnsi="Jost" w:cs="Times New Roman"/>
        <w:i/>
        <w:iCs/>
        <w:sz w:val="22"/>
        <w:szCs w:val="22"/>
      </w:rPr>
      <w:t xml:space="preserve">Tiekėjo </w:t>
    </w:r>
    <w:r w:rsidR="000D6FBD" w:rsidRPr="00A45867">
      <w:rPr>
        <w:rFonts w:ascii="Jost" w:eastAsia="Arial" w:hAnsi="Jost" w:cs="Times New Roman"/>
        <w:i/>
        <w:iCs/>
        <w:sz w:val="22"/>
        <w:szCs w:val="22"/>
      </w:rPr>
      <w:t>suteiktų</w:t>
    </w:r>
    <w:r w:rsidR="004857E7" w:rsidRPr="00A45867">
      <w:rPr>
        <w:rFonts w:ascii="Jost" w:eastAsia="Arial" w:hAnsi="Jost" w:cs="Times New Roman"/>
        <w:i/>
        <w:iCs/>
        <w:sz w:val="22"/>
        <w:szCs w:val="22"/>
      </w:rPr>
      <w:t xml:space="preserve"> </w:t>
    </w:r>
    <w:r w:rsidR="00892FB5" w:rsidRPr="00A45867">
      <w:rPr>
        <w:rFonts w:ascii="Jost" w:eastAsia="Arial" w:hAnsi="Jost" w:cs="Times New Roman"/>
        <w:i/>
        <w:iCs/>
        <w:sz w:val="22"/>
        <w:szCs w:val="22"/>
      </w:rPr>
      <w:t>paslaugų</w:t>
    </w:r>
    <w:r w:rsidR="00A5396E" w:rsidRPr="00A45867">
      <w:rPr>
        <w:rFonts w:ascii="Jost" w:eastAsia="Arial" w:hAnsi="Jost" w:cs="Times New Roman"/>
        <w:i/>
        <w:iCs/>
        <w:sz w:val="22"/>
        <w:szCs w:val="22"/>
      </w:rPr>
      <w:t xml:space="preserve"> sąrašas</w:t>
    </w:r>
    <w:bookmarkEnd w:id="1"/>
    <w:r w:rsidR="00A5396E" w:rsidRPr="00A45867">
      <w:rPr>
        <w:rFonts w:ascii="Jost" w:eastAsia="Arial" w:hAnsi="Jost" w:cs="Times New Roman"/>
        <w:i/>
        <w:iCs/>
        <w:sz w:val="22"/>
        <w:szCs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C04"/>
    <w:rsid w:val="00010C8C"/>
    <w:rsid w:val="000121DB"/>
    <w:rsid w:val="00037C74"/>
    <w:rsid w:val="00044A82"/>
    <w:rsid w:val="000544BA"/>
    <w:rsid w:val="000565F0"/>
    <w:rsid w:val="00076CBA"/>
    <w:rsid w:val="00077E90"/>
    <w:rsid w:val="00083DA9"/>
    <w:rsid w:val="000B699F"/>
    <w:rsid w:val="000D1BC3"/>
    <w:rsid w:val="000D6FBD"/>
    <w:rsid w:val="000E78F7"/>
    <w:rsid w:val="000F40F4"/>
    <w:rsid w:val="000F5A48"/>
    <w:rsid w:val="00195494"/>
    <w:rsid w:val="001A782C"/>
    <w:rsid w:val="001B272E"/>
    <w:rsid w:val="001C2DB5"/>
    <w:rsid w:val="001C6792"/>
    <w:rsid w:val="001E0848"/>
    <w:rsid w:val="001F2301"/>
    <w:rsid w:val="0020536B"/>
    <w:rsid w:val="002203E5"/>
    <w:rsid w:val="00221F8C"/>
    <w:rsid w:val="002332F1"/>
    <w:rsid w:val="00245562"/>
    <w:rsid w:val="00283D11"/>
    <w:rsid w:val="002A0A8B"/>
    <w:rsid w:val="002A4882"/>
    <w:rsid w:val="002B00F7"/>
    <w:rsid w:val="002B3788"/>
    <w:rsid w:val="002C6481"/>
    <w:rsid w:val="002E685C"/>
    <w:rsid w:val="002F7D50"/>
    <w:rsid w:val="003131FC"/>
    <w:rsid w:val="003A32C3"/>
    <w:rsid w:val="003C1B83"/>
    <w:rsid w:val="003D2F3F"/>
    <w:rsid w:val="003E2F56"/>
    <w:rsid w:val="0042448F"/>
    <w:rsid w:val="00432965"/>
    <w:rsid w:val="00450868"/>
    <w:rsid w:val="00453C10"/>
    <w:rsid w:val="004857E7"/>
    <w:rsid w:val="004923F3"/>
    <w:rsid w:val="004A1FD6"/>
    <w:rsid w:val="004B6055"/>
    <w:rsid w:val="004C0AF1"/>
    <w:rsid w:val="004C4700"/>
    <w:rsid w:val="004E476E"/>
    <w:rsid w:val="00512439"/>
    <w:rsid w:val="00525451"/>
    <w:rsid w:val="00557012"/>
    <w:rsid w:val="005661D8"/>
    <w:rsid w:val="0057689D"/>
    <w:rsid w:val="005A395B"/>
    <w:rsid w:val="005B34DD"/>
    <w:rsid w:val="005F20C3"/>
    <w:rsid w:val="0061683E"/>
    <w:rsid w:val="00623736"/>
    <w:rsid w:val="0062566D"/>
    <w:rsid w:val="00644C61"/>
    <w:rsid w:val="006517A2"/>
    <w:rsid w:val="006672A2"/>
    <w:rsid w:val="00680DAB"/>
    <w:rsid w:val="006A39EA"/>
    <w:rsid w:val="006B1B79"/>
    <w:rsid w:val="006F002D"/>
    <w:rsid w:val="006F6A25"/>
    <w:rsid w:val="00710C82"/>
    <w:rsid w:val="00713AFB"/>
    <w:rsid w:val="00723FC9"/>
    <w:rsid w:val="00735DEE"/>
    <w:rsid w:val="00752E63"/>
    <w:rsid w:val="00753B4A"/>
    <w:rsid w:val="0075461D"/>
    <w:rsid w:val="00756F69"/>
    <w:rsid w:val="00780DB4"/>
    <w:rsid w:val="007A371C"/>
    <w:rsid w:val="007B3050"/>
    <w:rsid w:val="007D01FA"/>
    <w:rsid w:val="007F277B"/>
    <w:rsid w:val="00816E68"/>
    <w:rsid w:val="00825A7C"/>
    <w:rsid w:val="008431F3"/>
    <w:rsid w:val="00846CBB"/>
    <w:rsid w:val="00855889"/>
    <w:rsid w:val="00863D9F"/>
    <w:rsid w:val="00866667"/>
    <w:rsid w:val="00891610"/>
    <w:rsid w:val="00892FB5"/>
    <w:rsid w:val="00897C04"/>
    <w:rsid w:val="008A5B23"/>
    <w:rsid w:val="008B1C57"/>
    <w:rsid w:val="008E2382"/>
    <w:rsid w:val="0091060E"/>
    <w:rsid w:val="009114D0"/>
    <w:rsid w:val="00916432"/>
    <w:rsid w:val="00922DB2"/>
    <w:rsid w:val="009428F5"/>
    <w:rsid w:val="0094693E"/>
    <w:rsid w:val="00955800"/>
    <w:rsid w:val="00967EA8"/>
    <w:rsid w:val="00974298"/>
    <w:rsid w:val="0097682C"/>
    <w:rsid w:val="00991201"/>
    <w:rsid w:val="009A01A2"/>
    <w:rsid w:val="009A62DB"/>
    <w:rsid w:val="009B34A7"/>
    <w:rsid w:val="009D21D1"/>
    <w:rsid w:val="009E7860"/>
    <w:rsid w:val="009F4EBD"/>
    <w:rsid w:val="009F6810"/>
    <w:rsid w:val="00A13B98"/>
    <w:rsid w:val="00A32B10"/>
    <w:rsid w:val="00A41D4B"/>
    <w:rsid w:val="00A448ED"/>
    <w:rsid w:val="00A45867"/>
    <w:rsid w:val="00A531A4"/>
    <w:rsid w:val="00A53746"/>
    <w:rsid w:val="00A5396E"/>
    <w:rsid w:val="00A77C7C"/>
    <w:rsid w:val="00AF2010"/>
    <w:rsid w:val="00B11CCC"/>
    <w:rsid w:val="00B2368A"/>
    <w:rsid w:val="00B30CD3"/>
    <w:rsid w:val="00B326FA"/>
    <w:rsid w:val="00B669AE"/>
    <w:rsid w:val="00B70AE0"/>
    <w:rsid w:val="00B71A23"/>
    <w:rsid w:val="00BB40FE"/>
    <w:rsid w:val="00BB5E9F"/>
    <w:rsid w:val="00BC2D00"/>
    <w:rsid w:val="00BC548D"/>
    <w:rsid w:val="00BE2B4F"/>
    <w:rsid w:val="00C01A17"/>
    <w:rsid w:val="00C60DC2"/>
    <w:rsid w:val="00C65E1F"/>
    <w:rsid w:val="00C87254"/>
    <w:rsid w:val="00CC3AF9"/>
    <w:rsid w:val="00CE67B2"/>
    <w:rsid w:val="00D03498"/>
    <w:rsid w:val="00D13F41"/>
    <w:rsid w:val="00D509B4"/>
    <w:rsid w:val="00D57404"/>
    <w:rsid w:val="00D71D24"/>
    <w:rsid w:val="00D87B2C"/>
    <w:rsid w:val="00DB65E5"/>
    <w:rsid w:val="00DC544A"/>
    <w:rsid w:val="00DC7582"/>
    <w:rsid w:val="00DD22E7"/>
    <w:rsid w:val="00DD2E08"/>
    <w:rsid w:val="00DE50AA"/>
    <w:rsid w:val="00DF4672"/>
    <w:rsid w:val="00DF511A"/>
    <w:rsid w:val="00E10493"/>
    <w:rsid w:val="00E25ACB"/>
    <w:rsid w:val="00E25B10"/>
    <w:rsid w:val="00E26AAC"/>
    <w:rsid w:val="00E341F7"/>
    <w:rsid w:val="00E40A1D"/>
    <w:rsid w:val="00E669B3"/>
    <w:rsid w:val="00EA54AD"/>
    <w:rsid w:val="00EB6532"/>
    <w:rsid w:val="00EB7C23"/>
    <w:rsid w:val="00ED6F32"/>
    <w:rsid w:val="00ED7563"/>
    <w:rsid w:val="00EE3DC0"/>
    <w:rsid w:val="00F12F67"/>
    <w:rsid w:val="00F31BF5"/>
    <w:rsid w:val="00F7240B"/>
    <w:rsid w:val="00F72877"/>
    <w:rsid w:val="00FA0154"/>
    <w:rsid w:val="00FA0435"/>
    <w:rsid w:val="00FB0B44"/>
    <w:rsid w:val="00FD5C64"/>
    <w:rsid w:val="00FF1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B3642"/>
  <w15:chartTrackingRefBased/>
  <w15:docId w15:val="{A3E7D64E-0241-460C-9F2E-BCF6F19C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7C04"/>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897C04"/>
    <w:pPr>
      <w:tabs>
        <w:tab w:val="center" w:pos="4153"/>
        <w:tab w:val="right" w:pos="8306"/>
      </w:tabs>
      <w:spacing w:after="0" w:line="240" w:lineRule="auto"/>
      <w:jc w:val="both"/>
    </w:pPr>
    <w:rPr>
      <w:rFonts w:ascii="Times New Roman" w:eastAsia="Times New Roman" w:hAnsi="Times New Roman" w:cs="Times New Roman"/>
      <w:sz w:val="24"/>
      <w:szCs w:val="24"/>
      <w:lang w:eastAsia="en-US"/>
    </w:rPr>
  </w:style>
  <w:style w:type="character" w:customStyle="1" w:styleId="PoratDiagrama">
    <w:name w:val="Poraštė Diagrama"/>
    <w:basedOn w:val="Numatytasispastraiposriftas"/>
    <w:link w:val="Porat"/>
    <w:uiPriority w:val="99"/>
    <w:rsid w:val="00897C04"/>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55701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57012"/>
    <w:rPr>
      <w:rFonts w:eastAsiaTheme="minorEastAsia"/>
      <w:sz w:val="21"/>
      <w:szCs w:val="21"/>
      <w:lang w:val="lt-LT" w:eastAsia="lt-LT"/>
    </w:rPr>
  </w:style>
  <w:style w:type="paragraph" w:styleId="Puslapioinaostekstas">
    <w:name w:val="footnote text"/>
    <w:basedOn w:val="prastasis"/>
    <w:link w:val="PuslapioinaostekstasDiagrama"/>
    <w:semiHidden/>
    <w:unhideWhenUsed/>
    <w:rsid w:val="00710C8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semiHidden/>
    <w:rsid w:val="00710C82"/>
    <w:rPr>
      <w:rFonts w:eastAsiaTheme="minorEastAsia"/>
      <w:sz w:val="20"/>
      <w:szCs w:val="20"/>
      <w:lang w:val="lt-LT" w:eastAsia="lt-LT"/>
    </w:rPr>
  </w:style>
  <w:style w:type="character" w:styleId="Puslapioinaosnuoroda">
    <w:name w:val="footnote reference"/>
    <w:basedOn w:val="Numatytasispastraiposriftas"/>
    <w:uiPriority w:val="99"/>
    <w:semiHidden/>
    <w:unhideWhenUsed/>
    <w:qFormat/>
    <w:rsid w:val="00710C82"/>
    <w:rPr>
      <w:vertAlign w:val="superscript"/>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Bullet,List Paragraph3,lp1"/>
    <w:basedOn w:val="prastasis"/>
    <w:link w:val="SraopastraipaDiagrama"/>
    <w:uiPriority w:val="34"/>
    <w:qFormat/>
    <w:rsid w:val="00752E63"/>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52E63"/>
    <w:rPr>
      <w:rFonts w:ascii="Times New Roman" w:eastAsia="Times New Roman" w:hAnsi="Times New Roman" w:cs="Times New Roman"/>
      <w:sz w:val="24"/>
      <w:szCs w:val="24"/>
      <w:lang w:val="lt-LT"/>
    </w:rPr>
  </w:style>
  <w:style w:type="paragraph" w:customStyle="1" w:styleId="BodyText1">
    <w:name w:val="Body Text1"/>
    <w:rsid w:val="003D2F3F"/>
    <w:pPr>
      <w:spacing w:after="0" w:line="240" w:lineRule="auto"/>
      <w:ind w:firstLine="312"/>
      <w:jc w:val="both"/>
    </w:pPr>
    <w:rPr>
      <w:rFonts w:ascii="TimesLT" w:eastAsia="Times New Roman" w:hAnsi="TimesLT" w:cs="Times New Roman"/>
      <w:snapToGrid w:val="0"/>
      <w:sz w:val="20"/>
      <w:szCs w:val="20"/>
    </w:rPr>
  </w:style>
  <w:style w:type="table" w:styleId="Lentelstinklelis">
    <w:name w:val="Table Grid"/>
    <w:basedOn w:val="prastojilentel"/>
    <w:rsid w:val="002B00F7"/>
    <w:pPr>
      <w:spacing w:after="0" w:line="240" w:lineRule="auto"/>
      <w:jc w:val="both"/>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D22E7"/>
    <w:pPr>
      <w:spacing w:after="0" w:line="240" w:lineRule="auto"/>
    </w:pPr>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42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3C8A2-29DA-4606-A645-935BB1BB35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CAE7B-3D90-48B0-8BDE-5F1C14229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BF644-C305-49D1-974E-48E4D73F7EAD}">
  <ds:schemaRefs>
    <ds:schemaRef ds:uri="http://schemas.microsoft.com/sharepoint/v3/contenttype/forms"/>
  </ds:schemaRefs>
</ds:datastoreItem>
</file>

<file path=customXml/itemProps4.xml><?xml version="1.0" encoding="utf-8"?>
<ds:datastoreItem xmlns:ds="http://schemas.openxmlformats.org/officeDocument/2006/customXml" ds:itemID="{BE2AC019-CBC6-4D6D-8B2B-DC3157E9D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434</Words>
  <Characters>248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Ana Sosulina</cp:lastModifiedBy>
  <cp:revision>100</cp:revision>
  <dcterms:created xsi:type="dcterms:W3CDTF">2023-10-27T08:16:00Z</dcterms:created>
  <dcterms:modified xsi:type="dcterms:W3CDTF">2025-03-28T12:12:00Z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ies>
</file>