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31" w:rsidRDefault="000A2E1B" w:rsidP="000A2E1B">
      <w:pPr>
        <w:tabs>
          <w:tab w:val="left" w:pos="5387"/>
          <w:tab w:val="left" w:pos="11766"/>
        </w:tabs>
        <w:spacing w:after="0" w:line="240" w:lineRule="auto"/>
        <w:jc w:val="both"/>
        <w:rPr>
          <w:rFonts w:ascii="Times New Roman" w:hAnsi="Times New Roman" w:cs="Times New Roman"/>
          <w:sz w:val="20"/>
          <w:szCs w:val="20"/>
        </w:rPr>
      </w:pPr>
      <w:r w:rsidRPr="000A2E1B">
        <w:rPr>
          <w:rFonts w:ascii="Times New Roman" w:hAnsi="Times New Roman" w:cs="Times New Roman"/>
          <w:sz w:val="20"/>
          <w:szCs w:val="20"/>
        </w:rPr>
        <w:tab/>
      </w:r>
    </w:p>
    <w:p w:rsidR="000B4F31" w:rsidRPr="000B4F31" w:rsidRDefault="000B4F31" w:rsidP="000B4F31">
      <w:pPr>
        <w:tabs>
          <w:tab w:val="right" w:leader="underscore" w:pos="8640"/>
        </w:tabs>
        <w:jc w:val="both"/>
        <w:rPr>
          <w:rFonts w:ascii="Times New Roman" w:eastAsia="SimSun" w:hAnsi="Times New Roman" w:cs="Times New Roman"/>
        </w:rPr>
      </w:pPr>
      <w:r>
        <w:rPr>
          <w:rFonts w:eastAsia="SimSun"/>
        </w:rPr>
        <w:t xml:space="preserve">                                                                                                             </w:t>
      </w:r>
      <w:r w:rsidRPr="000B4F31">
        <w:rPr>
          <w:rFonts w:ascii="Times New Roman" w:eastAsia="SimSun" w:hAnsi="Times New Roman" w:cs="Times New Roman"/>
        </w:rPr>
        <w:t>2025-05-</w:t>
      </w:r>
      <w:r>
        <w:rPr>
          <w:rFonts w:ascii="Times New Roman" w:eastAsia="SimSun" w:hAnsi="Times New Roman" w:cs="Times New Roman"/>
        </w:rPr>
        <w:t xml:space="preserve"> </w:t>
      </w:r>
      <w:r w:rsidRPr="000B4F31">
        <w:rPr>
          <w:rFonts w:ascii="Times New Roman" w:eastAsia="SimSun" w:hAnsi="Times New Roman" w:cs="Times New Roman"/>
        </w:rPr>
        <w:t xml:space="preserve"> Viešojo pirkimo paraiškos Nr.</w:t>
      </w:r>
    </w:p>
    <w:p w:rsidR="000B4F31" w:rsidRPr="000B4F31" w:rsidRDefault="000B4F31" w:rsidP="000B4F31">
      <w:pPr>
        <w:tabs>
          <w:tab w:val="right" w:leader="underscore" w:pos="8640"/>
        </w:tabs>
        <w:ind w:left="7371" w:hanging="2835"/>
        <w:rPr>
          <w:rFonts w:ascii="Times New Roman" w:hAnsi="Times New Roman" w:cs="Times New Roman"/>
          <w:sz w:val="20"/>
          <w:szCs w:val="20"/>
        </w:rPr>
      </w:pPr>
      <w:r w:rsidRPr="000B4F31">
        <w:rPr>
          <w:rFonts w:ascii="Times New Roman" w:eastAsia="SimSun" w:hAnsi="Times New Roman" w:cs="Times New Roman"/>
        </w:rPr>
        <w:t xml:space="preserve">                5</w:t>
      </w:r>
      <w:r w:rsidRPr="000B4F31">
        <w:rPr>
          <w:rFonts w:ascii="Times New Roman" w:eastAsia="SimSun" w:hAnsi="Times New Roman" w:cs="Times New Roman"/>
        </w:rPr>
        <w:t xml:space="preserve"> priedas</w:t>
      </w:r>
    </w:p>
    <w:p w:rsidR="000A2E1B" w:rsidRPr="001F0A0B" w:rsidRDefault="000B4F31" w:rsidP="000A2E1B">
      <w:pPr>
        <w:tabs>
          <w:tab w:val="left" w:pos="5387"/>
          <w:tab w:val="left" w:pos="11766"/>
        </w:tabs>
        <w:spacing w:after="0" w:line="240" w:lineRule="auto"/>
        <w:jc w:val="both"/>
        <w:rPr>
          <w:rFonts w:ascii="Times New Roman" w:hAnsi="Times New Roman" w:cs="Times New Roman"/>
        </w:rPr>
      </w:pPr>
      <w:r>
        <w:rPr>
          <w:rFonts w:ascii="Times New Roman" w:hAnsi="Times New Roman" w:cs="Times New Roman"/>
          <w:sz w:val="20"/>
          <w:szCs w:val="20"/>
        </w:rPr>
        <w:tab/>
      </w:r>
      <w:r w:rsidR="000A2E1B" w:rsidRPr="001F0A0B">
        <w:rPr>
          <w:rFonts w:ascii="Times New Roman" w:hAnsi="Times New Roman" w:cs="Times New Roman"/>
        </w:rPr>
        <w:t xml:space="preserve">Rangovų prieigos prie Valstybinio Socialinio </w:t>
      </w:r>
      <w:r w:rsidR="000A2E1B" w:rsidRPr="001F0A0B">
        <w:rPr>
          <w:rFonts w:ascii="Times New Roman" w:hAnsi="Times New Roman" w:cs="Times New Roman"/>
        </w:rPr>
        <w:tab/>
        <w:t xml:space="preserve">draudimo fondo valdybos prie Socialinės </w:t>
      </w:r>
      <w:r w:rsidR="000A2E1B" w:rsidRPr="001F0A0B">
        <w:rPr>
          <w:rFonts w:ascii="Times New Roman" w:hAnsi="Times New Roman" w:cs="Times New Roman"/>
        </w:rPr>
        <w:tab/>
        <w:t xml:space="preserve">apsaugos ir darbo ministerijos informacinės </w:t>
      </w:r>
      <w:r w:rsidR="000A2E1B" w:rsidRPr="001F0A0B">
        <w:rPr>
          <w:rFonts w:ascii="Times New Roman" w:hAnsi="Times New Roman" w:cs="Times New Roman"/>
        </w:rPr>
        <w:tab/>
        <w:t xml:space="preserve">sistemos tvarkos aprašo </w:t>
      </w:r>
    </w:p>
    <w:p w:rsidR="000A2E1B" w:rsidRPr="001F0A0B" w:rsidRDefault="000A2E1B" w:rsidP="000A2E1B">
      <w:pPr>
        <w:tabs>
          <w:tab w:val="left" w:pos="5387"/>
          <w:tab w:val="left" w:pos="11766"/>
        </w:tabs>
        <w:spacing w:after="0" w:line="240" w:lineRule="auto"/>
        <w:jc w:val="both"/>
        <w:rPr>
          <w:rFonts w:ascii="Times New Roman" w:hAnsi="Times New Roman" w:cs="Times New Roman"/>
        </w:rPr>
      </w:pPr>
      <w:r w:rsidRPr="001F0A0B">
        <w:rPr>
          <w:rFonts w:ascii="Times New Roman" w:hAnsi="Times New Roman" w:cs="Times New Roman"/>
        </w:rPr>
        <w:tab/>
      </w:r>
      <w:r w:rsidR="008304A0" w:rsidRPr="001F0A0B">
        <w:rPr>
          <w:rFonts w:ascii="Times New Roman" w:hAnsi="Times New Roman" w:cs="Times New Roman"/>
        </w:rPr>
        <w:t>8</w:t>
      </w:r>
      <w:r w:rsidRPr="001F0A0B">
        <w:rPr>
          <w:rFonts w:ascii="Times New Roman" w:hAnsi="Times New Roman" w:cs="Times New Roman"/>
        </w:rPr>
        <w:t xml:space="preserve"> priedas</w:t>
      </w:r>
    </w:p>
    <w:p w:rsidR="001F0A0B" w:rsidRDefault="000A2E1B" w:rsidP="000A2E1B">
      <w:pPr>
        <w:tabs>
          <w:tab w:val="left" w:pos="5387"/>
        </w:tabs>
        <w:spacing w:after="0" w:line="240" w:lineRule="auto"/>
        <w:jc w:val="both"/>
        <w:rPr>
          <w:rFonts w:ascii="Times New Roman" w:hAnsi="Times New Roman" w:cs="Times New Roman"/>
          <w:bCs/>
        </w:rPr>
      </w:pPr>
      <w:r w:rsidRPr="001F0A0B">
        <w:rPr>
          <w:rFonts w:ascii="Times New Roman" w:hAnsi="Times New Roman" w:cs="Times New Roman"/>
          <w:bCs/>
        </w:rPr>
        <w:tab/>
        <w:t xml:space="preserve">(2025 m. kovo      d. įsakymo </w:t>
      </w:r>
    </w:p>
    <w:p w:rsidR="000A2E1B" w:rsidRPr="001F0A0B" w:rsidRDefault="001F0A0B" w:rsidP="000A2E1B">
      <w:pPr>
        <w:tabs>
          <w:tab w:val="left" w:pos="5387"/>
        </w:tabs>
        <w:spacing w:after="0" w:line="240" w:lineRule="auto"/>
        <w:jc w:val="both"/>
        <w:rPr>
          <w:rFonts w:ascii="Times New Roman" w:hAnsi="Times New Roman" w:cs="Times New Roman"/>
          <w:b/>
        </w:rPr>
      </w:pPr>
      <w:r>
        <w:rPr>
          <w:rFonts w:ascii="Times New Roman" w:hAnsi="Times New Roman" w:cs="Times New Roman"/>
          <w:bCs/>
        </w:rPr>
        <w:tab/>
      </w:r>
      <w:r w:rsidR="000A2E1B" w:rsidRPr="001F0A0B">
        <w:rPr>
          <w:rFonts w:ascii="Times New Roman" w:hAnsi="Times New Roman" w:cs="Times New Roman"/>
          <w:bCs/>
        </w:rPr>
        <w:t>Nr. V-</w:t>
      </w:r>
      <w:r>
        <w:rPr>
          <w:rFonts w:ascii="Times New Roman" w:hAnsi="Times New Roman" w:cs="Times New Roman"/>
          <w:bCs/>
        </w:rPr>
        <w:t xml:space="preserve">        </w:t>
      </w:r>
      <w:r w:rsidR="000A2E1B" w:rsidRPr="001F0A0B">
        <w:rPr>
          <w:rFonts w:ascii="Times New Roman" w:hAnsi="Times New Roman" w:cs="Times New Roman"/>
          <w:bCs/>
        </w:rPr>
        <w:t xml:space="preserve"> redakcija)</w:t>
      </w:r>
    </w:p>
    <w:p w:rsidR="000A2E1B" w:rsidRPr="001F0A0B" w:rsidRDefault="000A2E1B" w:rsidP="000A2E1B">
      <w:pPr>
        <w:pStyle w:val="Default"/>
        <w:jc w:val="both"/>
        <w:rPr>
          <w:sz w:val="22"/>
          <w:szCs w:val="22"/>
        </w:rPr>
      </w:pPr>
    </w:p>
    <w:p w:rsidR="000A2E1B" w:rsidRDefault="000A2E1B" w:rsidP="000A2E1B">
      <w:pPr>
        <w:pStyle w:val="Default"/>
        <w:jc w:val="center"/>
        <w:rPr>
          <w:sz w:val="23"/>
          <w:szCs w:val="23"/>
        </w:rPr>
      </w:pPr>
    </w:p>
    <w:p w:rsidR="000A2E1B" w:rsidRPr="00CB4410" w:rsidRDefault="000A2E1B" w:rsidP="000A2E1B">
      <w:pPr>
        <w:pStyle w:val="Default"/>
        <w:jc w:val="center"/>
        <w:rPr>
          <w:i/>
          <w:sz w:val="20"/>
          <w:szCs w:val="20"/>
        </w:rPr>
      </w:pPr>
      <w:r w:rsidRPr="00CB4410">
        <w:rPr>
          <w:i/>
          <w:sz w:val="20"/>
          <w:szCs w:val="20"/>
        </w:rPr>
        <w:t>(Incidento tyrimo ataskaitos forma)</w:t>
      </w:r>
      <w:r w:rsidRPr="00CB4410">
        <w:rPr>
          <w:rStyle w:val="Puslapioinaosnuoroda"/>
          <w:i/>
          <w:sz w:val="20"/>
          <w:szCs w:val="20"/>
        </w:rPr>
        <w:footnoteReference w:id="1"/>
      </w:r>
    </w:p>
    <w:p w:rsidR="000A2E1B" w:rsidRPr="000A2E1B" w:rsidRDefault="000A2E1B" w:rsidP="000A2E1B">
      <w:pPr>
        <w:spacing w:after="0" w:line="240" w:lineRule="auto"/>
        <w:jc w:val="center"/>
        <w:rPr>
          <w:rFonts w:ascii="Times New Roman" w:hAnsi="Times New Roman" w:cs="Times New Roman"/>
          <w:caps/>
        </w:rPr>
      </w:pPr>
      <w:r>
        <w:rPr>
          <w:rFonts w:ascii="Times New Roman" w:hAnsi="Times New Roman" w:cs="Times New Roman"/>
          <w:caps/>
        </w:rPr>
        <w:t>__________________________________</w:t>
      </w:r>
      <w:r w:rsidRPr="000A2E1B">
        <w:rPr>
          <w:rFonts w:ascii="Times New Roman" w:hAnsi="Times New Roman" w:cs="Times New Roman"/>
          <w:caps/>
        </w:rPr>
        <w:t>____________________________________________</w:t>
      </w:r>
    </w:p>
    <w:p w:rsidR="000A2E1B" w:rsidRPr="000A2E1B" w:rsidRDefault="000A2E1B" w:rsidP="000A2E1B">
      <w:pPr>
        <w:spacing w:after="0" w:line="240" w:lineRule="auto"/>
        <w:jc w:val="center"/>
        <w:rPr>
          <w:rFonts w:ascii="Times New Roman" w:hAnsi="Times New Roman" w:cs="Times New Roman"/>
          <w:b/>
          <w:i/>
          <w:caps/>
          <w:sz w:val="20"/>
          <w:szCs w:val="20"/>
        </w:rPr>
      </w:pPr>
      <w:bookmarkStart w:id="0" w:name="_Hlk191479811"/>
      <w:r w:rsidRPr="000A2E1B">
        <w:rPr>
          <w:rFonts w:ascii="Times New Roman" w:hAnsi="Times New Roman" w:cs="Times New Roman"/>
          <w:b/>
          <w:i/>
          <w:caps/>
          <w:sz w:val="20"/>
          <w:szCs w:val="20"/>
        </w:rPr>
        <w:t>(</w:t>
      </w:r>
      <w:r w:rsidRPr="000A2E1B">
        <w:rPr>
          <w:rFonts w:ascii="Times New Roman" w:hAnsi="Times New Roman" w:cs="Times New Roman"/>
          <w:i/>
          <w:sz w:val="20"/>
          <w:szCs w:val="20"/>
        </w:rPr>
        <w:t>Rangovo (Įstaigos) pavadinimas</w:t>
      </w:r>
      <w:r w:rsidRPr="000A2E1B">
        <w:rPr>
          <w:rFonts w:ascii="Times New Roman" w:hAnsi="Times New Roman" w:cs="Times New Roman"/>
          <w:b/>
          <w:i/>
          <w:caps/>
          <w:sz w:val="20"/>
          <w:szCs w:val="20"/>
        </w:rPr>
        <w:t>)</w:t>
      </w:r>
      <w:bookmarkEnd w:id="0"/>
    </w:p>
    <w:p w:rsidR="000A2E1B" w:rsidRDefault="000A2E1B" w:rsidP="000A2E1B">
      <w:pPr>
        <w:pStyle w:val="Default"/>
        <w:jc w:val="right"/>
        <w:rPr>
          <w:sz w:val="23"/>
          <w:szCs w:val="23"/>
        </w:rPr>
      </w:pPr>
    </w:p>
    <w:p w:rsidR="000A2E1B" w:rsidRDefault="000A2E1B" w:rsidP="000A2E1B">
      <w:pPr>
        <w:pStyle w:val="Default"/>
        <w:jc w:val="right"/>
        <w:rPr>
          <w:sz w:val="23"/>
          <w:szCs w:val="23"/>
        </w:rPr>
      </w:pPr>
    </w:p>
    <w:p w:rsidR="000A2E1B" w:rsidRDefault="000A2E1B" w:rsidP="000A2E1B">
      <w:pPr>
        <w:pStyle w:val="Default"/>
        <w:jc w:val="center"/>
        <w:rPr>
          <w:b/>
          <w:bCs/>
          <w:sz w:val="23"/>
          <w:szCs w:val="23"/>
        </w:rPr>
      </w:pPr>
      <w:r>
        <w:rPr>
          <w:b/>
          <w:bCs/>
          <w:sz w:val="23"/>
          <w:szCs w:val="23"/>
        </w:rPr>
        <w:t>INCIDENTO TYRIMO ATASKAITA</w:t>
      </w:r>
    </w:p>
    <w:p w:rsidR="000A2E1B" w:rsidRDefault="000A2E1B" w:rsidP="000A2E1B">
      <w:pPr>
        <w:pStyle w:val="Default"/>
        <w:jc w:val="center"/>
        <w:rPr>
          <w:sz w:val="23"/>
          <w:szCs w:val="23"/>
        </w:rPr>
      </w:pPr>
    </w:p>
    <w:p w:rsidR="000A2E1B" w:rsidRDefault="000A2E1B" w:rsidP="000A2E1B">
      <w:pPr>
        <w:pStyle w:val="Default"/>
        <w:jc w:val="center"/>
        <w:rPr>
          <w:sz w:val="23"/>
          <w:szCs w:val="23"/>
        </w:rPr>
      </w:pPr>
      <w:r>
        <w:rPr>
          <w:sz w:val="23"/>
          <w:szCs w:val="23"/>
        </w:rPr>
        <w:t xml:space="preserve">202 -   -   Nr. </w:t>
      </w:r>
    </w:p>
    <w:p w:rsidR="000A2E1B" w:rsidRDefault="000A2E1B" w:rsidP="000A2E1B">
      <w:pPr>
        <w:pStyle w:val="Default"/>
        <w:jc w:val="center"/>
        <w:rPr>
          <w:sz w:val="23"/>
          <w:szCs w:val="23"/>
        </w:rPr>
      </w:pPr>
      <w:r>
        <w:rPr>
          <w:sz w:val="23"/>
          <w:szCs w:val="23"/>
        </w:rPr>
        <w:t>Vilnius</w:t>
      </w:r>
    </w:p>
    <w:p w:rsidR="000A2E1B" w:rsidRDefault="000A2E1B" w:rsidP="000A2E1B">
      <w:pPr>
        <w:pStyle w:val="Default"/>
        <w:jc w:val="center"/>
        <w:rPr>
          <w:sz w:val="23"/>
          <w:szCs w:val="23"/>
        </w:rPr>
      </w:pPr>
    </w:p>
    <w:p w:rsidR="000A2E1B" w:rsidRPr="000A2E1B" w:rsidRDefault="000A2E1B" w:rsidP="000A2E1B">
      <w:pPr>
        <w:pStyle w:val="Default"/>
        <w:jc w:val="center"/>
      </w:pPr>
      <w:r w:rsidRPr="000A2E1B">
        <w:rPr>
          <w:b/>
          <w:bCs/>
        </w:rPr>
        <w:t>I. INCIDENTO EIGA</w:t>
      </w:r>
    </w:p>
    <w:p w:rsidR="000A2E1B" w:rsidRDefault="000A2E1B" w:rsidP="000A2E1B">
      <w:pPr>
        <w:pStyle w:val="Default"/>
        <w:rPr>
          <w:i/>
          <w:iCs/>
        </w:rPr>
      </w:pPr>
    </w:p>
    <w:p w:rsidR="000A2E1B" w:rsidRPr="00AF5359" w:rsidRDefault="000A2E1B" w:rsidP="000A2E1B">
      <w:pPr>
        <w:pStyle w:val="Default"/>
        <w:rPr>
          <w:i/>
          <w:iCs/>
          <w:sz w:val="22"/>
          <w:szCs w:val="22"/>
        </w:rPr>
      </w:pPr>
      <w:r w:rsidRPr="00AF5359">
        <w:rPr>
          <w:i/>
          <w:iCs/>
          <w:sz w:val="22"/>
          <w:szCs w:val="22"/>
        </w:rPr>
        <w:t xml:space="preserve">Nurodoma tiksli įvykių eiga. </w:t>
      </w:r>
    </w:p>
    <w:p w:rsidR="000A2E1B" w:rsidRPr="000A2E1B" w:rsidRDefault="000A2E1B" w:rsidP="000A2E1B">
      <w:pPr>
        <w:pStyle w:val="Default"/>
      </w:pPr>
    </w:p>
    <w:p w:rsidR="000A2E1B" w:rsidRPr="000A2E1B" w:rsidRDefault="000A2E1B" w:rsidP="000A2E1B">
      <w:pPr>
        <w:pStyle w:val="Default"/>
        <w:jc w:val="center"/>
        <w:rPr>
          <w:b/>
          <w:bCs/>
        </w:rPr>
      </w:pPr>
      <w:r w:rsidRPr="000A2E1B">
        <w:rPr>
          <w:b/>
          <w:bCs/>
        </w:rPr>
        <w:t>II. VYKDYTAS TYRIMAS</w:t>
      </w:r>
    </w:p>
    <w:p w:rsidR="000A2E1B" w:rsidRPr="000A2E1B" w:rsidRDefault="000A2E1B" w:rsidP="000A2E1B">
      <w:pPr>
        <w:pStyle w:val="Default"/>
        <w:jc w:val="center"/>
      </w:pPr>
    </w:p>
    <w:p w:rsidR="000A2E1B" w:rsidRPr="00AF5359" w:rsidRDefault="000A2E1B" w:rsidP="000A2E1B">
      <w:pPr>
        <w:pStyle w:val="Default"/>
        <w:jc w:val="both"/>
        <w:rPr>
          <w:i/>
          <w:iCs/>
          <w:sz w:val="22"/>
          <w:szCs w:val="22"/>
        </w:rPr>
      </w:pPr>
      <w:r w:rsidRPr="00AF5359">
        <w:rPr>
          <w:i/>
          <w:iCs/>
          <w:sz w:val="22"/>
          <w:szCs w:val="22"/>
        </w:rPr>
        <w:t xml:space="preserve">Nurodomas detalus tyrimas. </w:t>
      </w:r>
    </w:p>
    <w:p w:rsidR="000A2E1B" w:rsidRPr="00AF5359" w:rsidRDefault="000A2E1B" w:rsidP="000A2E1B">
      <w:pPr>
        <w:pStyle w:val="Default"/>
        <w:jc w:val="both"/>
        <w:rPr>
          <w:i/>
          <w:iCs/>
          <w:sz w:val="22"/>
          <w:szCs w:val="22"/>
        </w:rPr>
      </w:pPr>
      <w:r w:rsidRPr="00AF5359">
        <w:rPr>
          <w:i/>
          <w:iCs/>
          <w:sz w:val="22"/>
          <w:szCs w:val="22"/>
        </w:rPr>
        <w:t>Nurodyti, ar buvo informuotas</w:t>
      </w:r>
      <w:r w:rsidR="00AF5359" w:rsidRPr="00AF5359">
        <w:rPr>
          <w:i/>
          <w:iCs/>
          <w:sz w:val="22"/>
          <w:szCs w:val="22"/>
        </w:rPr>
        <w:t>,</w:t>
      </w:r>
      <w:r w:rsidRPr="00AF5359">
        <w:rPr>
          <w:i/>
          <w:iCs/>
          <w:sz w:val="22"/>
          <w:szCs w:val="22"/>
        </w:rPr>
        <w:t xml:space="preserve"> </w:t>
      </w:r>
      <w:r w:rsidR="00AF5359" w:rsidRPr="00AF5359">
        <w:rPr>
          <w:i/>
          <w:iCs/>
          <w:sz w:val="22"/>
          <w:szCs w:val="22"/>
        </w:rPr>
        <w:t xml:space="preserve">kreiptasi pagalbos į </w:t>
      </w:r>
      <w:r w:rsidRPr="00AF5359">
        <w:rPr>
          <w:i/>
          <w:iCs/>
          <w:sz w:val="22"/>
          <w:szCs w:val="22"/>
        </w:rPr>
        <w:t>Nacional</w:t>
      </w:r>
      <w:r w:rsidR="00AF5359" w:rsidRPr="00AF5359">
        <w:rPr>
          <w:i/>
          <w:iCs/>
          <w:sz w:val="22"/>
          <w:szCs w:val="22"/>
        </w:rPr>
        <w:t>inis kibernetinio saugumo centrą</w:t>
      </w:r>
      <w:r w:rsidRPr="00AF5359">
        <w:rPr>
          <w:i/>
          <w:iCs/>
          <w:sz w:val="22"/>
          <w:szCs w:val="22"/>
        </w:rPr>
        <w:t>, Valstybinė duomenų apsaugos inspekcij</w:t>
      </w:r>
      <w:r w:rsidR="00AF5359" w:rsidRPr="00AF5359">
        <w:rPr>
          <w:i/>
          <w:iCs/>
          <w:sz w:val="22"/>
          <w:szCs w:val="22"/>
        </w:rPr>
        <w:t>ą</w:t>
      </w:r>
      <w:r w:rsidRPr="00AF5359">
        <w:rPr>
          <w:i/>
          <w:iCs/>
          <w:sz w:val="22"/>
          <w:szCs w:val="22"/>
        </w:rPr>
        <w:t>, Policij</w:t>
      </w:r>
      <w:r w:rsidR="00AF5359" w:rsidRPr="00AF5359">
        <w:rPr>
          <w:i/>
          <w:iCs/>
          <w:sz w:val="22"/>
          <w:szCs w:val="22"/>
        </w:rPr>
        <w:t>ą</w:t>
      </w:r>
      <w:r w:rsidRPr="00AF5359">
        <w:rPr>
          <w:i/>
          <w:iCs/>
          <w:sz w:val="22"/>
          <w:szCs w:val="22"/>
        </w:rPr>
        <w:t>?</w:t>
      </w:r>
    </w:p>
    <w:p w:rsidR="000A2E1B" w:rsidRPr="00AF5359" w:rsidRDefault="000A2E1B" w:rsidP="000A2E1B">
      <w:pPr>
        <w:pStyle w:val="Default"/>
        <w:jc w:val="both"/>
        <w:rPr>
          <w:i/>
          <w:iCs/>
          <w:sz w:val="22"/>
          <w:szCs w:val="22"/>
        </w:rPr>
      </w:pPr>
      <w:r w:rsidRPr="00AF5359">
        <w:rPr>
          <w:i/>
          <w:iCs/>
          <w:sz w:val="22"/>
          <w:szCs w:val="22"/>
        </w:rPr>
        <w:t>Jei nebuvo informuotos</w:t>
      </w:r>
      <w:r w:rsidR="00AF5359" w:rsidRPr="00AF5359">
        <w:rPr>
          <w:i/>
          <w:iCs/>
          <w:sz w:val="22"/>
          <w:szCs w:val="22"/>
        </w:rPr>
        <w:t>, kreiptasi pagalbos į aukščiau nurodyta</w:t>
      </w:r>
      <w:r w:rsidRPr="00AF5359">
        <w:rPr>
          <w:i/>
          <w:iCs/>
          <w:sz w:val="22"/>
          <w:szCs w:val="22"/>
        </w:rPr>
        <w:t>s</w:t>
      </w:r>
      <w:r w:rsidR="00AF5359" w:rsidRPr="00AF5359">
        <w:rPr>
          <w:i/>
          <w:iCs/>
          <w:sz w:val="22"/>
          <w:szCs w:val="22"/>
        </w:rPr>
        <w:t xml:space="preserve"> institucija</w:t>
      </w:r>
      <w:r w:rsidRPr="00AF5359">
        <w:rPr>
          <w:i/>
          <w:iCs/>
          <w:sz w:val="22"/>
          <w:szCs w:val="22"/>
        </w:rPr>
        <w:t>s, nurodyti priežastį.</w:t>
      </w:r>
    </w:p>
    <w:p w:rsidR="000A2E1B" w:rsidRPr="00AF5359" w:rsidRDefault="000A2E1B" w:rsidP="000A2E1B">
      <w:pPr>
        <w:pStyle w:val="Default"/>
        <w:jc w:val="both"/>
        <w:rPr>
          <w:i/>
          <w:iCs/>
          <w:sz w:val="22"/>
          <w:szCs w:val="22"/>
        </w:rPr>
      </w:pPr>
      <w:r w:rsidRPr="00AF5359">
        <w:rPr>
          <w:i/>
          <w:iCs/>
          <w:sz w:val="22"/>
          <w:szCs w:val="22"/>
        </w:rPr>
        <w:t xml:space="preserve">Jei buvo </w:t>
      </w:r>
      <w:r w:rsidR="00AF5359" w:rsidRPr="00AF5359">
        <w:rPr>
          <w:i/>
          <w:iCs/>
          <w:sz w:val="22"/>
          <w:szCs w:val="22"/>
        </w:rPr>
        <w:t>informuotos, kreiptasi pagalbos į aukščiau nurodytas institucijas</w:t>
      </w:r>
      <w:r w:rsidRPr="00AF5359">
        <w:rPr>
          <w:i/>
          <w:iCs/>
          <w:sz w:val="22"/>
          <w:szCs w:val="22"/>
        </w:rPr>
        <w:t>, nurodyti per kiek laiko nuo įvykusio incidento.</w:t>
      </w:r>
    </w:p>
    <w:p w:rsidR="000A2E1B" w:rsidRPr="000A2E1B" w:rsidRDefault="000A2E1B" w:rsidP="000A2E1B">
      <w:pPr>
        <w:pStyle w:val="Default"/>
      </w:pPr>
    </w:p>
    <w:p w:rsidR="000A2E1B" w:rsidRPr="000A2E1B" w:rsidRDefault="000A2E1B" w:rsidP="000A2E1B">
      <w:pPr>
        <w:pStyle w:val="Default"/>
        <w:jc w:val="center"/>
        <w:rPr>
          <w:b/>
          <w:bCs/>
        </w:rPr>
      </w:pPr>
      <w:r w:rsidRPr="000A2E1B">
        <w:rPr>
          <w:b/>
          <w:bCs/>
        </w:rPr>
        <w:t>III. IŠVADOS</w:t>
      </w:r>
    </w:p>
    <w:p w:rsidR="000A2E1B" w:rsidRPr="000A2E1B" w:rsidRDefault="000A2E1B" w:rsidP="000A2E1B">
      <w:pPr>
        <w:pStyle w:val="Default"/>
        <w:jc w:val="center"/>
      </w:pPr>
    </w:p>
    <w:p w:rsidR="000A2E1B" w:rsidRPr="00AF5359" w:rsidRDefault="000A2E1B" w:rsidP="000A2E1B">
      <w:pPr>
        <w:pStyle w:val="Default"/>
        <w:rPr>
          <w:i/>
          <w:iCs/>
          <w:sz w:val="22"/>
          <w:szCs w:val="22"/>
        </w:rPr>
      </w:pPr>
      <w:r w:rsidRPr="00AF5359">
        <w:rPr>
          <w:i/>
          <w:iCs/>
          <w:sz w:val="22"/>
          <w:szCs w:val="22"/>
        </w:rPr>
        <w:t>Nurodomos išvados, atsižvelgiant į incidento eigą ir vykdytą tyrimą.</w:t>
      </w:r>
    </w:p>
    <w:p w:rsidR="000A2E1B" w:rsidRPr="00AF5359" w:rsidRDefault="000A2E1B" w:rsidP="000A2E1B">
      <w:pPr>
        <w:pStyle w:val="Default"/>
        <w:rPr>
          <w:i/>
          <w:iCs/>
          <w:sz w:val="22"/>
          <w:szCs w:val="22"/>
        </w:rPr>
      </w:pPr>
      <w:r w:rsidRPr="00AF5359">
        <w:rPr>
          <w:i/>
          <w:iCs/>
          <w:sz w:val="22"/>
          <w:szCs w:val="22"/>
        </w:rPr>
        <w:t>Nurodoma, kokios buvo pasitelkiamos techninės organizacinės priemonės tyrimui atlikti.</w:t>
      </w:r>
    </w:p>
    <w:p w:rsidR="000A2E1B" w:rsidRDefault="000A2E1B" w:rsidP="000A2E1B">
      <w:pPr>
        <w:pStyle w:val="Default"/>
        <w:rPr>
          <w:i/>
          <w:iCs/>
        </w:rPr>
      </w:pPr>
      <w:r w:rsidRPr="000A2E1B">
        <w:rPr>
          <w:i/>
          <w:iCs/>
        </w:rPr>
        <w:t xml:space="preserve"> </w:t>
      </w:r>
    </w:p>
    <w:p w:rsidR="000A2E1B" w:rsidRPr="000A2E1B" w:rsidRDefault="000A2E1B" w:rsidP="000A2E1B">
      <w:pPr>
        <w:pStyle w:val="Default"/>
        <w:jc w:val="center"/>
        <w:rPr>
          <w:b/>
          <w:bCs/>
        </w:rPr>
      </w:pPr>
      <w:r w:rsidRPr="000A2E1B">
        <w:rPr>
          <w:b/>
          <w:bCs/>
        </w:rPr>
        <w:t>IV. REKOMENDACIJOS</w:t>
      </w:r>
    </w:p>
    <w:p w:rsidR="000A2E1B" w:rsidRPr="000A2E1B" w:rsidRDefault="000A2E1B" w:rsidP="000A2E1B">
      <w:pPr>
        <w:pStyle w:val="Default"/>
        <w:jc w:val="center"/>
      </w:pPr>
    </w:p>
    <w:p w:rsidR="000A2E1B" w:rsidRPr="000A2E1B" w:rsidRDefault="000A2E1B" w:rsidP="000A2E1B">
      <w:pPr>
        <w:pStyle w:val="Default"/>
      </w:pPr>
      <w:r w:rsidRPr="000A2E1B">
        <w:rPr>
          <w:b/>
          <w:bCs/>
        </w:rPr>
        <w:t xml:space="preserve">Organizacinės priemonės: </w:t>
      </w:r>
    </w:p>
    <w:p w:rsidR="000A2E1B" w:rsidRPr="00AF5359" w:rsidRDefault="000A2E1B" w:rsidP="000A2E1B">
      <w:pPr>
        <w:pStyle w:val="Default"/>
        <w:rPr>
          <w:i/>
          <w:iCs/>
          <w:sz w:val="22"/>
          <w:szCs w:val="22"/>
        </w:rPr>
      </w:pPr>
      <w:r w:rsidRPr="00AF5359">
        <w:rPr>
          <w:i/>
          <w:iCs/>
          <w:sz w:val="22"/>
          <w:szCs w:val="22"/>
        </w:rPr>
        <w:t xml:space="preserve">Atsižvelgiant į išvadas, nurodomos organizacinės rekomendacijos. </w:t>
      </w:r>
    </w:p>
    <w:p w:rsidR="000A2E1B" w:rsidRPr="000A2E1B" w:rsidRDefault="000A2E1B" w:rsidP="000A2E1B">
      <w:pPr>
        <w:pStyle w:val="Default"/>
      </w:pPr>
    </w:p>
    <w:p w:rsidR="000A2E1B" w:rsidRPr="000A2E1B" w:rsidRDefault="000A2E1B" w:rsidP="000A2E1B">
      <w:pPr>
        <w:pStyle w:val="Default"/>
      </w:pPr>
      <w:r w:rsidRPr="000A2E1B">
        <w:rPr>
          <w:b/>
          <w:bCs/>
        </w:rPr>
        <w:t xml:space="preserve">Techninės/programinės priemonės: </w:t>
      </w:r>
    </w:p>
    <w:p w:rsidR="000A2E1B" w:rsidRPr="00AF5359" w:rsidRDefault="000A2E1B" w:rsidP="000A2E1B">
      <w:pPr>
        <w:pStyle w:val="Default"/>
        <w:rPr>
          <w:i/>
          <w:iCs/>
          <w:sz w:val="22"/>
          <w:szCs w:val="22"/>
        </w:rPr>
      </w:pPr>
      <w:r w:rsidRPr="00AF5359">
        <w:rPr>
          <w:i/>
          <w:iCs/>
          <w:sz w:val="22"/>
          <w:szCs w:val="22"/>
        </w:rPr>
        <w:t xml:space="preserve">Atsižvelgiant į išvadas, nurodomos techninės/programinės rekomendacijos. </w:t>
      </w:r>
    </w:p>
    <w:p w:rsidR="000A2E1B" w:rsidRPr="000A2E1B" w:rsidRDefault="000A2E1B" w:rsidP="000A2E1B">
      <w:pPr>
        <w:pStyle w:val="Default"/>
      </w:pPr>
    </w:p>
    <w:p w:rsidR="000A2E1B" w:rsidRPr="000A2E1B" w:rsidRDefault="000A2E1B" w:rsidP="000A2E1B">
      <w:pPr>
        <w:pStyle w:val="Default"/>
      </w:pPr>
      <w:r w:rsidRPr="000A2E1B">
        <w:rPr>
          <w:b/>
          <w:bCs/>
        </w:rPr>
        <w:t xml:space="preserve">Pridedami dokumentai: </w:t>
      </w:r>
    </w:p>
    <w:p w:rsidR="000A2E1B" w:rsidRDefault="000A2E1B" w:rsidP="00AF5359">
      <w:pPr>
        <w:tabs>
          <w:tab w:val="left" w:pos="3150"/>
        </w:tabs>
        <w:spacing w:after="0" w:line="240" w:lineRule="auto"/>
        <w:rPr>
          <w:rFonts w:ascii="Times New Roman" w:hAnsi="Times New Roman" w:cs="Times New Roman"/>
          <w:i/>
          <w:iCs/>
        </w:rPr>
      </w:pPr>
      <w:r w:rsidRPr="00AF5359">
        <w:rPr>
          <w:rFonts w:ascii="Times New Roman" w:hAnsi="Times New Roman" w:cs="Times New Roman"/>
          <w:i/>
          <w:iCs/>
        </w:rPr>
        <w:t>Nurodoma/pridedama visa tyrime naudojama medžiaga.</w:t>
      </w:r>
    </w:p>
    <w:p w:rsidR="00AF5359" w:rsidRPr="00AF5359" w:rsidRDefault="00AF5359" w:rsidP="00AF5359">
      <w:pPr>
        <w:tabs>
          <w:tab w:val="left" w:pos="3150"/>
        </w:tabs>
        <w:spacing w:after="0" w:line="240" w:lineRule="auto"/>
        <w:rPr>
          <w:rFonts w:ascii="Times New Roman" w:hAnsi="Times New Roman" w:cs="Times New Roman"/>
        </w:rPr>
      </w:pPr>
    </w:p>
    <w:p w:rsidR="000A2E1B" w:rsidRDefault="000A2E1B" w:rsidP="000A2E1B">
      <w:pPr>
        <w:pStyle w:val="Default"/>
        <w:jc w:val="center"/>
        <w:rPr>
          <w:b/>
          <w:bCs/>
        </w:rPr>
      </w:pPr>
      <w:r w:rsidRPr="000A2E1B">
        <w:rPr>
          <w:b/>
          <w:bCs/>
        </w:rPr>
        <w:t xml:space="preserve">V. </w:t>
      </w:r>
      <w:r>
        <w:rPr>
          <w:b/>
          <w:bCs/>
        </w:rPr>
        <w:t>TYRIMĄ ATLIKO</w:t>
      </w:r>
    </w:p>
    <w:p w:rsidR="000A2E1B" w:rsidRDefault="000A2E1B" w:rsidP="000A2E1B">
      <w:pPr>
        <w:pStyle w:val="Default"/>
        <w:jc w:val="center"/>
        <w:rPr>
          <w:b/>
          <w:bCs/>
        </w:rPr>
      </w:pPr>
    </w:p>
    <w:p w:rsidR="000A2E1B" w:rsidRDefault="000A2E1B" w:rsidP="000A2E1B">
      <w:pPr>
        <w:pStyle w:val="Default"/>
        <w:jc w:val="both"/>
        <w:rPr>
          <w:i/>
          <w:iCs/>
          <w:sz w:val="22"/>
          <w:szCs w:val="22"/>
        </w:rPr>
      </w:pPr>
      <w:r w:rsidRPr="00AF5359">
        <w:rPr>
          <w:i/>
          <w:iCs/>
          <w:sz w:val="22"/>
          <w:szCs w:val="22"/>
        </w:rPr>
        <w:t>Nurodomi specialistų, atlikusių kibernetinių incidentų tyrimą detalus tyrimas.</w:t>
      </w:r>
    </w:p>
    <w:p w:rsidR="00AF5359" w:rsidRDefault="00AF5359" w:rsidP="000A2E1B">
      <w:pPr>
        <w:pStyle w:val="Default"/>
        <w:jc w:val="both"/>
        <w:rPr>
          <w:i/>
          <w:iCs/>
          <w:sz w:val="22"/>
          <w:szCs w:val="22"/>
        </w:rPr>
      </w:pPr>
    </w:p>
    <w:p w:rsidR="00AF5359" w:rsidRPr="00AF5359" w:rsidRDefault="00AF5359" w:rsidP="000A2E1B">
      <w:pPr>
        <w:pStyle w:val="Default"/>
        <w:jc w:val="both"/>
        <w:rPr>
          <w:b/>
          <w:bCs/>
          <w:sz w:val="22"/>
          <w:szCs w:val="22"/>
        </w:rPr>
      </w:pPr>
    </w:p>
    <w:tbl>
      <w:tblPr>
        <w:tblW w:w="0" w:type="auto"/>
        <w:tblLook w:val="01E0" w:firstRow="1" w:lastRow="1" w:firstColumn="1" w:lastColumn="1" w:noHBand="0" w:noVBand="0"/>
      </w:tblPr>
      <w:tblGrid>
        <w:gridCol w:w="3171"/>
        <w:gridCol w:w="559"/>
        <w:gridCol w:w="1397"/>
        <w:gridCol w:w="962"/>
        <w:gridCol w:w="3446"/>
      </w:tblGrid>
      <w:tr w:rsidR="000A2E1B" w:rsidRPr="000A2E1B" w:rsidTr="00AF5359">
        <w:tc>
          <w:tcPr>
            <w:tcW w:w="3171" w:type="dxa"/>
            <w:tcBorders>
              <w:bottom w:val="single" w:sz="4" w:space="0" w:color="auto"/>
            </w:tcBorders>
          </w:tcPr>
          <w:p w:rsidR="000A2E1B" w:rsidRPr="000A2E1B" w:rsidRDefault="000A2E1B" w:rsidP="00D26AB1">
            <w:pPr>
              <w:tabs>
                <w:tab w:val="left" w:pos="851"/>
              </w:tabs>
              <w:ind w:firstLine="567"/>
              <w:rPr>
                <w:rFonts w:ascii="Times New Roman" w:hAnsi="Times New Roman" w:cs="Times New Roman"/>
              </w:rPr>
            </w:pPr>
          </w:p>
        </w:tc>
        <w:tc>
          <w:tcPr>
            <w:tcW w:w="559" w:type="dxa"/>
          </w:tcPr>
          <w:p w:rsidR="000A2E1B" w:rsidRPr="000A2E1B" w:rsidRDefault="000A2E1B" w:rsidP="00D26AB1">
            <w:pPr>
              <w:tabs>
                <w:tab w:val="left" w:pos="851"/>
              </w:tabs>
              <w:ind w:firstLine="567"/>
              <w:rPr>
                <w:rFonts w:ascii="Times New Roman" w:hAnsi="Times New Roman" w:cs="Times New Roman"/>
              </w:rPr>
            </w:pPr>
          </w:p>
        </w:tc>
        <w:tc>
          <w:tcPr>
            <w:tcW w:w="1397" w:type="dxa"/>
            <w:tcBorders>
              <w:bottom w:val="single" w:sz="4" w:space="0" w:color="auto"/>
            </w:tcBorders>
          </w:tcPr>
          <w:p w:rsidR="000A2E1B" w:rsidRPr="000A2E1B" w:rsidRDefault="000A2E1B" w:rsidP="00D26AB1">
            <w:pPr>
              <w:tabs>
                <w:tab w:val="left" w:pos="851"/>
              </w:tabs>
              <w:ind w:firstLine="567"/>
              <w:rPr>
                <w:rFonts w:ascii="Times New Roman" w:hAnsi="Times New Roman" w:cs="Times New Roman"/>
              </w:rPr>
            </w:pPr>
          </w:p>
        </w:tc>
        <w:tc>
          <w:tcPr>
            <w:tcW w:w="962" w:type="dxa"/>
          </w:tcPr>
          <w:p w:rsidR="000A2E1B" w:rsidRPr="000A2E1B" w:rsidRDefault="000A2E1B" w:rsidP="00D26AB1">
            <w:pPr>
              <w:tabs>
                <w:tab w:val="left" w:pos="851"/>
              </w:tabs>
              <w:ind w:firstLine="567"/>
              <w:rPr>
                <w:rFonts w:ascii="Times New Roman" w:hAnsi="Times New Roman" w:cs="Times New Roman"/>
              </w:rPr>
            </w:pPr>
          </w:p>
        </w:tc>
        <w:tc>
          <w:tcPr>
            <w:tcW w:w="3446" w:type="dxa"/>
            <w:tcBorders>
              <w:bottom w:val="single" w:sz="4" w:space="0" w:color="auto"/>
            </w:tcBorders>
          </w:tcPr>
          <w:p w:rsidR="000A2E1B" w:rsidRPr="000A2E1B" w:rsidRDefault="000A2E1B" w:rsidP="00D26AB1">
            <w:pPr>
              <w:tabs>
                <w:tab w:val="left" w:pos="851"/>
              </w:tabs>
              <w:ind w:firstLine="567"/>
              <w:rPr>
                <w:rFonts w:ascii="Times New Roman" w:hAnsi="Times New Roman" w:cs="Times New Roman"/>
              </w:rPr>
            </w:pPr>
          </w:p>
        </w:tc>
      </w:tr>
      <w:tr w:rsidR="000A2E1B" w:rsidRPr="000A2E1B" w:rsidTr="00AF5359">
        <w:trPr>
          <w:trHeight w:val="70"/>
        </w:trPr>
        <w:tc>
          <w:tcPr>
            <w:tcW w:w="3171" w:type="dxa"/>
            <w:tcBorders>
              <w:top w:val="single" w:sz="4" w:space="0" w:color="auto"/>
            </w:tcBorders>
          </w:tcPr>
          <w:p w:rsidR="000A2E1B" w:rsidRPr="000A2E1B" w:rsidRDefault="000A2E1B" w:rsidP="00D26AB1">
            <w:pPr>
              <w:tabs>
                <w:tab w:val="left" w:pos="851"/>
              </w:tabs>
              <w:ind w:firstLine="567"/>
              <w:jc w:val="center"/>
              <w:rPr>
                <w:rFonts w:ascii="Times New Roman" w:hAnsi="Times New Roman" w:cs="Times New Roman"/>
                <w:i/>
                <w:sz w:val="16"/>
                <w:szCs w:val="16"/>
              </w:rPr>
            </w:pPr>
            <w:r w:rsidRPr="000A2E1B">
              <w:rPr>
                <w:rFonts w:ascii="Times New Roman" w:hAnsi="Times New Roman" w:cs="Times New Roman"/>
                <w:i/>
                <w:sz w:val="16"/>
                <w:szCs w:val="16"/>
              </w:rPr>
              <w:t>(Rangovo (Įstaigos) pavadinimas)</w:t>
            </w:r>
          </w:p>
        </w:tc>
        <w:tc>
          <w:tcPr>
            <w:tcW w:w="559" w:type="dxa"/>
          </w:tcPr>
          <w:p w:rsidR="000A2E1B" w:rsidRPr="000A2E1B" w:rsidRDefault="000A2E1B" w:rsidP="00D26AB1">
            <w:pPr>
              <w:tabs>
                <w:tab w:val="left" w:pos="851"/>
              </w:tabs>
              <w:ind w:firstLine="567"/>
              <w:jc w:val="center"/>
              <w:rPr>
                <w:rFonts w:ascii="Times New Roman" w:hAnsi="Times New Roman" w:cs="Times New Roman"/>
                <w:i/>
                <w:sz w:val="16"/>
                <w:szCs w:val="16"/>
              </w:rPr>
            </w:pPr>
          </w:p>
        </w:tc>
        <w:tc>
          <w:tcPr>
            <w:tcW w:w="1397" w:type="dxa"/>
            <w:tcBorders>
              <w:top w:val="single" w:sz="4" w:space="0" w:color="auto"/>
            </w:tcBorders>
          </w:tcPr>
          <w:p w:rsidR="000A2E1B" w:rsidRPr="000A2E1B" w:rsidRDefault="000A2E1B" w:rsidP="00D26AB1">
            <w:pPr>
              <w:tabs>
                <w:tab w:val="left" w:pos="851"/>
              </w:tabs>
              <w:ind w:firstLine="567"/>
              <w:jc w:val="center"/>
              <w:rPr>
                <w:rFonts w:ascii="Times New Roman" w:hAnsi="Times New Roman" w:cs="Times New Roman"/>
                <w:i/>
                <w:sz w:val="16"/>
                <w:szCs w:val="16"/>
              </w:rPr>
            </w:pPr>
            <w:r w:rsidRPr="000A2E1B">
              <w:rPr>
                <w:rFonts w:ascii="Times New Roman" w:hAnsi="Times New Roman" w:cs="Times New Roman"/>
                <w:i/>
                <w:sz w:val="16"/>
                <w:szCs w:val="16"/>
              </w:rPr>
              <w:t>(parašas)</w:t>
            </w:r>
          </w:p>
        </w:tc>
        <w:tc>
          <w:tcPr>
            <w:tcW w:w="962" w:type="dxa"/>
          </w:tcPr>
          <w:p w:rsidR="000A2E1B" w:rsidRPr="000A2E1B" w:rsidRDefault="000A2E1B" w:rsidP="00D26AB1">
            <w:pPr>
              <w:tabs>
                <w:tab w:val="left" w:pos="851"/>
              </w:tabs>
              <w:ind w:firstLine="567"/>
              <w:jc w:val="center"/>
              <w:rPr>
                <w:rFonts w:ascii="Times New Roman" w:hAnsi="Times New Roman" w:cs="Times New Roman"/>
                <w:i/>
                <w:sz w:val="16"/>
                <w:szCs w:val="16"/>
              </w:rPr>
            </w:pPr>
          </w:p>
        </w:tc>
        <w:tc>
          <w:tcPr>
            <w:tcW w:w="3446" w:type="dxa"/>
            <w:tcBorders>
              <w:top w:val="single" w:sz="4" w:space="0" w:color="auto"/>
            </w:tcBorders>
          </w:tcPr>
          <w:p w:rsidR="000A2E1B" w:rsidRPr="000A2E1B" w:rsidRDefault="000A2E1B" w:rsidP="00D26AB1">
            <w:pPr>
              <w:tabs>
                <w:tab w:val="left" w:pos="851"/>
              </w:tabs>
              <w:ind w:firstLine="567"/>
              <w:jc w:val="center"/>
              <w:rPr>
                <w:rFonts w:ascii="Times New Roman" w:hAnsi="Times New Roman" w:cs="Times New Roman"/>
                <w:i/>
                <w:sz w:val="16"/>
                <w:szCs w:val="16"/>
              </w:rPr>
            </w:pPr>
            <w:r w:rsidRPr="000A2E1B">
              <w:rPr>
                <w:rFonts w:ascii="Times New Roman" w:hAnsi="Times New Roman" w:cs="Times New Roman"/>
                <w:i/>
                <w:sz w:val="16"/>
                <w:szCs w:val="16"/>
              </w:rPr>
              <w:t>(Įstaigos vadovo vardas ir pavardė)</w:t>
            </w:r>
          </w:p>
        </w:tc>
      </w:tr>
    </w:tbl>
    <w:p w:rsidR="0017550B" w:rsidRPr="00C50B1B" w:rsidRDefault="0017550B" w:rsidP="0017550B">
      <w:pPr>
        <w:spacing w:after="0" w:line="240" w:lineRule="exact"/>
        <w:ind w:firstLine="6804"/>
        <w:jc w:val="both"/>
        <w:rPr>
          <w:rFonts w:ascii="Times New Roman" w:eastAsia="Times New Roman" w:hAnsi="Times New Roman" w:cs="Times New Roman"/>
          <w:sz w:val="24"/>
          <w:szCs w:val="24"/>
          <w:lang w:eastAsia="lt-LT"/>
        </w:rPr>
      </w:pPr>
      <w:bookmarkStart w:id="1" w:name="_GoBack"/>
      <w:bookmarkEnd w:id="1"/>
    </w:p>
    <w:p w:rsidR="0017550B" w:rsidRPr="001F0A0B" w:rsidRDefault="0017550B" w:rsidP="0017550B">
      <w:pPr>
        <w:tabs>
          <w:tab w:val="left" w:pos="5387"/>
          <w:tab w:val="left" w:pos="11766"/>
        </w:tabs>
        <w:spacing w:after="0" w:line="240" w:lineRule="auto"/>
        <w:jc w:val="both"/>
        <w:rPr>
          <w:rFonts w:ascii="Times New Roman" w:hAnsi="Times New Roman" w:cs="Times New Roman"/>
        </w:rPr>
      </w:pPr>
      <w:r>
        <w:rPr>
          <w:rFonts w:ascii="Times New Roman" w:hAnsi="Times New Roman" w:cs="Times New Roman"/>
        </w:rPr>
        <w:tab/>
      </w:r>
      <w:r w:rsidRPr="001F0A0B">
        <w:rPr>
          <w:rFonts w:ascii="Times New Roman" w:hAnsi="Times New Roman" w:cs="Times New Roman"/>
        </w:rPr>
        <w:t xml:space="preserve">Rangovų prieigos prie Valstybinio Socialinio </w:t>
      </w:r>
      <w:r w:rsidRPr="001F0A0B">
        <w:rPr>
          <w:rFonts w:ascii="Times New Roman" w:hAnsi="Times New Roman" w:cs="Times New Roman"/>
        </w:rPr>
        <w:tab/>
        <w:t xml:space="preserve">draudimo fondo valdybos prie Socialinės </w:t>
      </w:r>
      <w:r w:rsidRPr="001F0A0B">
        <w:rPr>
          <w:rFonts w:ascii="Times New Roman" w:hAnsi="Times New Roman" w:cs="Times New Roman"/>
        </w:rPr>
        <w:tab/>
        <w:t xml:space="preserve">apsaugos ir darbo ministerijos informacinės </w:t>
      </w:r>
      <w:r w:rsidRPr="001F0A0B">
        <w:rPr>
          <w:rFonts w:ascii="Times New Roman" w:hAnsi="Times New Roman" w:cs="Times New Roman"/>
        </w:rPr>
        <w:tab/>
        <w:t xml:space="preserve">sistemos tvarkos aprašo </w:t>
      </w:r>
    </w:p>
    <w:p w:rsidR="0017550B" w:rsidRPr="001F0A0B" w:rsidRDefault="0017550B" w:rsidP="0017550B">
      <w:pPr>
        <w:tabs>
          <w:tab w:val="left" w:pos="5387"/>
          <w:tab w:val="left" w:pos="11766"/>
        </w:tabs>
        <w:spacing w:after="0" w:line="240" w:lineRule="auto"/>
        <w:jc w:val="both"/>
        <w:rPr>
          <w:rFonts w:ascii="Times New Roman" w:hAnsi="Times New Roman" w:cs="Times New Roman"/>
        </w:rPr>
      </w:pPr>
      <w:r w:rsidRPr="001F0A0B">
        <w:rPr>
          <w:rFonts w:ascii="Times New Roman" w:hAnsi="Times New Roman" w:cs="Times New Roman"/>
        </w:rPr>
        <w:tab/>
      </w:r>
      <w:r>
        <w:rPr>
          <w:rFonts w:ascii="Times New Roman" w:hAnsi="Times New Roman" w:cs="Times New Roman"/>
        </w:rPr>
        <w:t>4</w:t>
      </w:r>
      <w:r w:rsidRPr="001F0A0B">
        <w:rPr>
          <w:rFonts w:ascii="Times New Roman" w:hAnsi="Times New Roman" w:cs="Times New Roman"/>
        </w:rPr>
        <w:t xml:space="preserve"> priedas</w:t>
      </w:r>
    </w:p>
    <w:p w:rsidR="0017550B" w:rsidRPr="00C50B1B" w:rsidRDefault="0017550B" w:rsidP="0017550B">
      <w:pPr>
        <w:spacing w:after="0" w:line="240" w:lineRule="exact"/>
        <w:jc w:val="center"/>
        <w:rPr>
          <w:rFonts w:ascii="Times New Roman" w:eastAsia="Times New Roman" w:hAnsi="Times New Roman" w:cs="Times New Roman"/>
          <w:b/>
          <w:sz w:val="24"/>
          <w:szCs w:val="24"/>
        </w:rPr>
      </w:pPr>
    </w:p>
    <w:p w:rsidR="0017550B" w:rsidRDefault="00652112" w:rsidP="0017550B">
      <w:pPr>
        <w:spacing w:after="0" w:line="240" w:lineRule="exact"/>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(Informacijos sunaikinimo akto forma)</w:t>
      </w:r>
    </w:p>
    <w:p w:rsidR="00652112" w:rsidRDefault="00652112" w:rsidP="0017550B">
      <w:pPr>
        <w:spacing w:after="0" w:line="240" w:lineRule="exact"/>
        <w:jc w:val="center"/>
        <w:rPr>
          <w:rFonts w:ascii="Times New Roman" w:eastAsia="Times New Roman" w:hAnsi="Times New Roman" w:cs="Times New Roman"/>
          <w:b/>
          <w:sz w:val="24"/>
          <w:szCs w:val="24"/>
          <w:lang w:eastAsia="lt-LT"/>
        </w:rPr>
      </w:pPr>
    </w:p>
    <w:p w:rsidR="00652112" w:rsidRPr="00C50B1B" w:rsidRDefault="00652112" w:rsidP="0017550B">
      <w:pPr>
        <w:spacing w:after="0" w:line="240" w:lineRule="exact"/>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________________________________</w:t>
      </w:r>
    </w:p>
    <w:p w:rsidR="0017550B" w:rsidRPr="00C50B1B" w:rsidRDefault="0017550B" w:rsidP="0017550B">
      <w:pPr>
        <w:spacing w:after="0" w:line="240" w:lineRule="exact"/>
        <w:jc w:val="center"/>
        <w:rPr>
          <w:rFonts w:ascii="Times New Roman" w:eastAsia="Times New Roman" w:hAnsi="Times New Roman" w:cs="Times New Roman"/>
          <w:sz w:val="24"/>
          <w:szCs w:val="24"/>
          <w:lang w:eastAsia="lt-LT"/>
        </w:rPr>
      </w:pPr>
    </w:p>
    <w:p w:rsidR="0017550B" w:rsidRPr="00C50B1B" w:rsidRDefault="0017550B" w:rsidP="0017550B">
      <w:pPr>
        <w:spacing w:after="0" w:line="240" w:lineRule="exact"/>
        <w:jc w:val="center"/>
        <w:rPr>
          <w:rFonts w:ascii="Times New Roman" w:eastAsia="Times New Roman" w:hAnsi="Times New Roman" w:cs="Times New Roman"/>
          <w:b/>
          <w:bCs/>
          <w:sz w:val="24"/>
          <w:szCs w:val="24"/>
          <w:lang w:eastAsia="lt-LT"/>
        </w:rPr>
      </w:pPr>
      <w:r w:rsidRPr="00C50B1B">
        <w:rPr>
          <w:rFonts w:ascii="Times New Roman" w:eastAsia="Times New Roman" w:hAnsi="Times New Roman" w:cs="Times New Roman"/>
          <w:b/>
          <w:bCs/>
          <w:sz w:val="24"/>
          <w:szCs w:val="24"/>
          <w:lang w:eastAsia="lt-LT"/>
        </w:rPr>
        <w:t>INFORMACIJOS SUNAIKINIMO</w:t>
      </w:r>
    </w:p>
    <w:p w:rsidR="0017550B" w:rsidRPr="00C50B1B" w:rsidRDefault="0017550B" w:rsidP="0017550B">
      <w:pPr>
        <w:spacing w:after="0" w:line="240" w:lineRule="exact"/>
        <w:jc w:val="center"/>
        <w:rPr>
          <w:rFonts w:ascii="Times New Roman" w:eastAsia="Times New Roman" w:hAnsi="Times New Roman" w:cs="Times New Roman"/>
          <w:b/>
          <w:bCs/>
          <w:sz w:val="24"/>
          <w:szCs w:val="24"/>
          <w:lang w:eastAsia="lt-LT"/>
        </w:rPr>
      </w:pPr>
      <w:r w:rsidRPr="00C50B1B">
        <w:rPr>
          <w:rFonts w:ascii="Times New Roman" w:eastAsia="Times New Roman" w:hAnsi="Times New Roman" w:cs="Times New Roman"/>
          <w:b/>
          <w:bCs/>
          <w:sz w:val="24"/>
          <w:szCs w:val="24"/>
          <w:lang w:eastAsia="lt-LT"/>
        </w:rPr>
        <w:t>AKTAS</w:t>
      </w:r>
    </w:p>
    <w:p w:rsidR="0017550B" w:rsidRPr="00C50B1B" w:rsidRDefault="0017550B" w:rsidP="0017550B">
      <w:pPr>
        <w:spacing w:after="0" w:line="240" w:lineRule="exact"/>
        <w:jc w:val="center"/>
        <w:rPr>
          <w:rFonts w:ascii="Times New Roman" w:eastAsia="Times New Roman" w:hAnsi="Times New Roman" w:cs="Times New Roman"/>
          <w:b/>
          <w:bCs/>
          <w:sz w:val="24"/>
          <w:szCs w:val="24"/>
          <w:lang w:eastAsia="lt-LT"/>
        </w:rPr>
      </w:pPr>
    </w:p>
    <w:p w:rsidR="0017550B" w:rsidRPr="00C50B1B" w:rsidRDefault="0017550B" w:rsidP="0017550B">
      <w:pPr>
        <w:spacing w:after="0" w:line="240" w:lineRule="exact"/>
        <w:jc w:val="center"/>
        <w:rPr>
          <w:rFonts w:ascii="Times New Roman" w:eastAsia="Times New Roman" w:hAnsi="Times New Roman" w:cs="Times New Roman"/>
          <w:sz w:val="24"/>
          <w:szCs w:val="24"/>
        </w:rPr>
      </w:pPr>
      <w:r w:rsidRPr="00C50B1B">
        <w:rPr>
          <w:rFonts w:ascii="Times New Roman" w:eastAsia="Times New Roman" w:hAnsi="Times New Roman" w:cs="Times New Roman"/>
          <w:sz w:val="24"/>
          <w:szCs w:val="24"/>
        </w:rPr>
        <w:t>20    m. _____________d.  Nr.</w:t>
      </w:r>
    </w:p>
    <w:p w:rsidR="0017550B" w:rsidRPr="00C50B1B" w:rsidRDefault="0017550B" w:rsidP="0017550B">
      <w:pPr>
        <w:spacing w:after="0" w:line="240" w:lineRule="exact"/>
        <w:jc w:val="center"/>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Vilnius</w:t>
      </w:r>
    </w:p>
    <w:p w:rsidR="0017550B" w:rsidRPr="00C50B1B" w:rsidRDefault="0017550B" w:rsidP="0017550B">
      <w:pPr>
        <w:spacing w:after="0" w:line="240" w:lineRule="exact"/>
        <w:jc w:val="center"/>
        <w:rPr>
          <w:rFonts w:ascii="Times New Roman" w:eastAsia="Times New Roman" w:hAnsi="Times New Roman" w:cs="Times New Roman"/>
          <w:sz w:val="24"/>
          <w:szCs w:val="24"/>
          <w:lang w:eastAsia="lt-LT"/>
        </w:rPr>
      </w:pPr>
    </w:p>
    <w:p w:rsidR="0017550B" w:rsidRPr="00C50B1B" w:rsidRDefault="0017550B" w:rsidP="0017550B">
      <w:pPr>
        <w:spacing w:after="0" w:line="240" w:lineRule="exact"/>
        <w:rPr>
          <w:rFonts w:ascii="Times New Roman" w:eastAsia="Times New Roman" w:hAnsi="Times New Roman" w:cs="Times New Roman"/>
          <w:sz w:val="24"/>
          <w:szCs w:val="24"/>
          <w:lang w:eastAsia="lt-LT"/>
        </w:rPr>
      </w:pPr>
    </w:p>
    <w:p w:rsidR="0017550B" w:rsidRPr="00C50B1B" w:rsidRDefault="0017550B" w:rsidP="0017550B">
      <w:pPr>
        <w:tabs>
          <w:tab w:val="left" w:pos="5670"/>
        </w:tabs>
        <w:spacing w:after="0" w:line="240" w:lineRule="exact"/>
        <w:jc w:val="both"/>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Vadovaujantis Rangovų prieigos prie Valstybinio Socialinio draudimo fondo valdybos Socialinės apsaugos ir darbo ministerijos informacinės sistemos tvarkos aprašo, patvirtinto Valstybinio socialinio draudimo fondo valdybos prie Socialinės apsaugos ir darb</w:t>
      </w:r>
      <w:r w:rsidR="00652112">
        <w:rPr>
          <w:rFonts w:ascii="Times New Roman" w:eastAsia="Times New Roman" w:hAnsi="Times New Roman" w:cs="Times New Roman"/>
          <w:sz w:val="24"/>
          <w:szCs w:val="24"/>
          <w:lang w:eastAsia="lt-LT"/>
        </w:rPr>
        <w:t>o ministerijos direktoriaus 201</w:t>
      </w:r>
      <w:r w:rsidR="00CE1BED">
        <w:rPr>
          <w:rFonts w:ascii="Times New Roman" w:eastAsia="Times New Roman" w:hAnsi="Times New Roman" w:cs="Times New Roman"/>
          <w:sz w:val="24"/>
          <w:szCs w:val="24"/>
          <w:lang w:eastAsia="lt-LT"/>
        </w:rPr>
        <w:t xml:space="preserve"> m.               </w:t>
      </w:r>
      <w:r w:rsidRPr="00C50B1B">
        <w:rPr>
          <w:rFonts w:ascii="Times New Roman" w:eastAsia="Times New Roman" w:hAnsi="Times New Roman" w:cs="Times New Roman"/>
          <w:sz w:val="24"/>
          <w:szCs w:val="24"/>
          <w:lang w:eastAsia="lt-LT"/>
        </w:rPr>
        <w:t>d. įsakymu Nr. V-___, 6.2 punktu, 20__m. ________d._____ val. sunaikinta informacija, kuri vykdant sutartį _________________________ naudota/ sukaupta</w:t>
      </w:r>
    </w:p>
    <w:p w:rsidR="0017550B" w:rsidRPr="00C50B1B" w:rsidRDefault="00CE1BED" w:rsidP="0017550B">
      <w:pPr>
        <w:tabs>
          <w:tab w:val="left" w:pos="3402"/>
        </w:tabs>
        <w:spacing w:after="0" w:line="240" w:lineRule="exact"/>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7550B" w:rsidRPr="00C50B1B">
        <w:rPr>
          <w:rFonts w:ascii="Times New Roman" w:eastAsia="Times New Roman" w:hAnsi="Times New Roman" w:cs="Times New Roman"/>
          <w:sz w:val="24"/>
          <w:szCs w:val="24"/>
          <w:lang w:eastAsia="lt-LT"/>
        </w:rPr>
        <w:t>(sutarties data ir numeris)</w:t>
      </w:r>
    </w:p>
    <w:p w:rsidR="0017550B" w:rsidRPr="00C50B1B" w:rsidRDefault="0017550B" w:rsidP="0017550B">
      <w:pPr>
        <w:tabs>
          <w:tab w:val="left" w:pos="4820"/>
        </w:tabs>
        <w:spacing w:after="0" w:line="240" w:lineRule="exact"/>
        <w:ind w:firstLine="851"/>
        <w:jc w:val="both"/>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ab/>
      </w:r>
    </w:p>
    <w:p w:rsidR="0017550B" w:rsidRPr="00C50B1B" w:rsidRDefault="0017550B" w:rsidP="0017550B">
      <w:pPr>
        <w:spacing w:after="0" w:line="240" w:lineRule="exact"/>
        <w:jc w:val="both"/>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 xml:space="preserve"> ___________________________</w:t>
      </w:r>
      <w:r w:rsidR="00CE1BED">
        <w:rPr>
          <w:rFonts w:ascii="Times New Roman" w:eastAsia="Times New Roman" w:hAnsi="Times New Roman" w:cs="Times New Roman"/>
          <w:sz w:val="24"/>
          <w:szCs w:val="24"/>
          <w:lang w:eastAsia="lt-LT"/>
        </w:rPr>
        <w:t>_____</w:t>
      </w:r>
      <w:r w:rsidRPr="00C50B1B">
        <w:rPr>
          <w:rFonts w:ascii="Times New Roman" w:eastAsia="Times New Roman" w:hAnsi="Times New Roman" w:cs="Times New Roman"/>
          <w:sz w:val="24"/>
          <w:szCs w:val="24"/>
          <w:lang w:eastAsia="lt-LT"/>
        </w:rPr>
        <w:t xml:space="preserve"> kompiuteryje.</w:t>
      </w:r>
    </w:p>
    <w:p w:rsidR="0017550B" w:rsidRPr="00C50B1B" w:rsidRDefault="0017550B" w:rsidP="0017550B">
      <w:pPr>
        <w:tabs>
          <w:tab w:val="left" w:pos="284"/>
        </w:tabs>
        <w:spacing w:after="0" w:line="240" w:lineRule="exact"/>
        <w:jc w:val="both"/>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w:t>
      </w:r>
      <w:proofErr w:type="spellStart"/>
      <w:r w:rsidRPr="00C50B1B">
        <w:rPr>
          <w:rFonts w:ascii="Times New Roman" w:eastAsia="Times New Roman" w:hAnsi="Times New Roman" w:cs="Times New Roman"/>
          <w:sz w:val="24"/>
          <w:szCs w:val="24"/>
          <w:lang w:eastAsia="lt-LT"/>
        </w:rPr>
        <w:t>komp</w:t>
      </w:r>
      <w:proofErr w:type="spellEnd"/>
      <w:r w:rsidRPr="00C50B1B">
        <w:rPr>
          <w:rFonts w:ascii="Times New Roman" w:eastAsia="Times New Roman" w:hAnsi="Times New Roman" w:cs="Times New Roman"/>
          <w:sz w:val="24"/>
          <w:szCs w:val="24"/>
          <w:lang w:eastAsia="lt-LT"/>
        </w:rPr>
        <w:t xml:space="preserve">. technikos kodas–inventorinis </w:t>
      </w:r>
      <w:proofErr w:type="spellStart"/>
      <w:r w:rsidRPr="00C50B1B">
        <w:rPr>
          <w:rFonts w:ascii="Times New Roman" w:eastAsia="Times New Roman" w:hAnsi="Times New Roman" w:cs="Times New Roman"/>
          <w:sz w:val="24"/>
          <w:szCs w:val="24"/>
          <w:lang w:eastAsia="lt-LT"/>
        </w:rPr>
        <w:t>nr.</w:t>
      </w:r>
      <w:proofErr w:type="spellEnd"/>
      <w:r w:rsidRPr="00C50B1B">
        <w:rPr>
          <w:rFonts w:ascii="Times New Roman" w:eastAsia="Times New Roman" w:hAnsi="Times New Roman" w:cs="Times New Roman"/>
          <w:sz w:val="24"/>
          <w:szCs w:val="24"/>
          <w:lang w:eastAsia="lt-LT"/>
        </w:rPr>
        <w:t xml:space="preserve">) </w:t>
      </w:r>
    </w:p>
    <w:p w:rsidR="0017550B" w:rsidRPr="00C50B1B" w:rsidRDefault="0017550B" w:rsidP="0017550B">
      <w:pPr>
        <w:spacing w:after="0" w:line="240" w:lineRule="exact"/>
        <w:rPr>
          <w:rFonts w:ascii="Times New Roman" w:eastAsia="Times New Roman" w:hAnsi="Times New Roman" w:cs="Times New Roman"/>
          <w:vanish/>
          <w:sz w:val="24"/>
          <w:szCs w:val="24"/>
          <w:lang w:eastAsia="lt-LT"/>
        </w:rPr>
      </w:pPr>
    </w:p>
    <w:p w:rsidR="0017550B" w:rsidRPr="00C50B1B" w:rsidRDefault="0017550B" w:rsidP="0017550B">
      <w:pPr>
        <w:spacing w:after="0" w:line="240" w:lineRule="exact"/>
        <w:rPr>
          <w:rFonts w:ascii="Times New Roman" w:eastAsia="Times New Roman" w:hAnsi="Times New Roman" w:cs="Times New Roman"/>
          <w:sz w:val="24"/>
          <w:szCs w:val="24"/>
          <w:lang w:eastAsia="lt-LT"/>
        </w:rPr>
      </w:pPr>
    </w:p>
    <w:p w:rsidR="0017550B" w:rsidRPr="00C50B1B" w:rsidRDefault="0017550B" w:rsidP="0017550B">
      <w:pPr>
        <w:spacing w:after="0" w:line="240" w:lineRule="exact"/>
        <w:rPr>
          <w:rFonts w:ascii="Times New Roman" w:eastAsia="Times New Roman" w:hAnsi="Times New Roman" w:cs="Times New Roman"/>
          <w:sz w:val="24"/>
          <w:szCs w:val="24"/>
          <w:lang w:eastAsia="lt-LT"/>
        </w:rPr>
      </w:pPr>
    </w:p>
    <w:p w:rsidR="0017550B" w:rsidRPr="00C50B1B" w:rsidRDefault="0017550B" w:rsidP="0017550B">
      <w:pPr>
        <w:spacing w:after="0" w:line="240" w:lineRule="exact"/>
        <w:rPr>
          <w:rFonts w:ascii="Times New Roman" w:eastAsia="Times New Roman" w:hAnsi="Times New Roman" w:cs="Times New Roman"/>
          <w:sz w:val="24"/>
          <w:szCs w:val="24"/>
          <w:lang w:eastAsia="lt-LT"/>
        </w:rPr>
      </w:pPr>
    </w:p>
    <w:p w:rsidR="0017550B" w:rsidRPr="00C50B1B" w:rsidRDefault="0017550B" w:rsidP="0017550B">
      <w:pPr>
        <w:tabs>
          <w:tab w:val="left" w:pos="4536"/>
          <w:tab w:val="left" w:pos="6521"/>
        </w:tabs>
        <w:spacing w:after="0" w:line="240" w:lineRule="exact"/>
        <w:rPr>
          <w:rFonts w:ascii="Times New Roman" w:eastAsia="Times New Roman" w:hAnsi="Times New Roman" w:cs="Times New Roman"/>
          <w:sz w:val="24"/>
          <w:szCs w:val="24"/>
        </w:rPr>
      </w:pPr>
      <w:r w:rsidRPr="00C50B1B">
        <w:rPr>
          <w:rFonts w:ascii="Times New Roman" w:eastAsia="Times New Roman" w:hAnsi="Times New Roman" w:cs="Times New Roman"/>
          <w:sz w:val="24"/>
          <w:szCs w:val="24"/>
        </w:rPr>
        <w:t>______________________________</w:t>
      </w:r>
      <w:r w:rsidRPr="00C50B1B">
        <w:rPr>
          <w:rFonts w:ascii="Times New Roman" w:eastAsia="Times New Roman" w:hAnsi="Times New Roman" w:cs="Times New Roman"/>
          <w:sz w:val="24"/>
          <w:szCs w:val="24"/>
        </w:rPr>
        <w:tab/>
        <w:t>________</w:t>
      </w:r>
      <w:r w:rsidRPr="00C50B1B">
        <w:rPr>
          <w:rFonts w:ascii="Times New Roman" w:eastAsia="Times New Roman" w:hAnsi="Times New Roman" w:cs="Times New Roman"/>
          <w:sz w:val="24"/>
          <w:szCs w:val="24"/>
        </w:rPr>
        <w:tab/>
        <w:t>_____________________</w:t>
      </w:r>
    </w:p>
    <w:p w:rsidR="0017550B" w:rsidRPr="00C50B1B" w:rsidRDefault="0017550B" w:rsidP="0017550B">
      <w:pPr>
        <w:tabs>
          <w:tab w:val="left" w:pos="4536"/>
          <w:tab w:val="left" w:pos="6663"/>
        </w:tabs>
        <w:spacing w:after="0" w:line="240" w:lineRule="exact"/>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rPr>
        <w:t xml:space="preserve">(Sunaikinusio asmens pareigos) </w:t>
      </w:r>
      <w:r w:rsidRPr="00C50B1B">
        <w:rPr>
          <w:rFonts w:ascii="Times New Roman" w:eastAsia="Times New Roman" w:hAnsi="Times New Roman" w:cs="Times New Roman"/>
          <w:sz w:val="24"/>
          <w:szCs w:val="24"/>
        </w:rPr>
        <w:tab/>
        <w:t xml:space="preserve">(Parašas) </w:t>
      </w:r>
      <w:r w:rsidRPr="00C50B1B">
        <w:rPr>
          <w:rFonts w:ascii="Times New Roman" w:eastAsia="Times New Roman" w:hAnsi="Times New Roman" w:cs="Times New Roman"/>
          <w:sz w:val="24"/>
          <w:szCs w:val="24"/>
        </w:rPr>
        <w:tab/>
        <w:t>(Vardas, pavardė)</w:t>
      </w:r>
    </w:p>
    <w:p w:rsidR="0017550B" w:rsidRPr="00C50B1B" w:rsidRDefault="0017550B" w:rsidP="0017550B">
      <w:pPr>
        <w:tabs>
          <w:tab w:val="left" w:pos="4536"/>
          <w:tab w:val="left" w:pos="6663"/>
        </w:tabs>
        <w:spacing w:after="0" w:line="240" w:lineRule="exact"/>
        <w:rPr>
          <w:rFonts w:ascii="Times New Roman" w:eastAsia="Times New Roman" w:hAnsi="Times New Roman" w:cs="Times New Roman"/>
          <w:sz w:val="24"/>
          <w:szCs w:val="24"/>
          <w:lang w:eastAsia="lt-LT"/>
        </w:rPr>
      </w:pPr>
    </w:p>
    <w:p w:rsidR="0017550B" w:rsidRPr="00C50B1B" w:rsidRDefault="0017550B" w:rsidP="0017550B">
      <w:pPr>
        <w:tabs>
          <w:tab w:val="left" w:pos="4536"/>
          <w:tab w:val="left" w:pos="6663"/>
        </w:tabs>
        <w:spacing w:after="0" w:line="240" w:lineRule="exact"/>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_________________________________</w:t>
      </w:r>
      <w:r w:rsidRPr="00C50B1B">
        <w:rPr>
          <w:rFonts w:ascii="Times New Roman" w:eastAsia="Times New Roman" w:hAnsi="Times New Roman" w:cs="Times New Roman"/>
          <w:sz w:val="24"/>
          <w:szCs w:val="24"/>
          <w:lang w:eastAsia="lt-LT"/>
        </w:rPr>
        <w:tab/>
        <w:t>________</w:t>
      </w:r>
      <w:r w:rsidRPr="00C50B1B">
        <w:rPr>
          <w:rFonts w:ascii="Times New Roman" w:eastAsia="Times New Roman" w:hAnsi="Times New Roman" w:cs="Times New Roman"/>
          <w:sz w:val="24"/>
          <w:szCs w:val="24"/>
          <w:lang w:eastAsia="lt-LT"/>
        </w:rPr>
        <w:tab/>
        <w:t>____________________</w:t>
      </w:r>
    </w:p>
    <w:p w:rsidR="00CE1BED" w:rsidRDefault="0017550B" w:rsidP="0017550B">
      <w:pPr>
        <w:tabs>
          <w:tab w:val="left" w:pos="4536"/>
          <w:tab w:val="left" w:pos="6663"/>
        </w:tabs>
        <w:spacing w:after="0" w:line="240" w:lineRule="exact"/>
        <w:rPr>
          <w:rFonts w:ascii="Times New Roman" w:eastAsia="Times New Roman" w:hAnsi="Times New Roman" w:cs="Times New Roman"/>
          <w:sz w:val="24"/>
          <w:szCs w:val="24"/>
        </w:rPr>
      </w:pPr>
      <w:r w:rsidRPr="00C50B1B">
        <w:rPr>
          <w:rFonts w:ascii="Times New Roman" w:eastAsia="Times New Roman" w:hAnsi="Times New Roman" w:cs="Times New Roman"/>
          <w:sz w:val="24"/>
          <w:szCs w:val="24"/>
        </w:rPr>
        <w:t xml:space="preserve">(Asmens, atsakingo </w:t>
      </w:r>
      <w:r w:rsidR="00CE1BED">
        <w:rPr>
          <w:rFonts w:ascii="Times New Roman" w:eastAsia="Times New Roman" w:hAnsi="Times New Roman" w:cs="Times New Roman"/>
          <w:sz w:val="24"/>
          <w:szCs w:val="24"/>
        </w:rPr>
        <w:t xml:space="preserve">už sutarties vykdymą, </w:t>
      </w:r>
    </w:p>
    <w:p w:rsidR="0017550B" w:rsidRPr="00C50B1B" w:rsidRDefault="00CE1BED" w:rsidP="0017550B">
      <w:pPr>
        <w:tabs>
          <w:tab w:val="left" w:pos="4536"/>
          <w:tab w:val="left" w:pos="6663"/>
        </w:tabs>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pareigos)                                                            </w:t>
      </w:r>
      <w:r w:rsidR="0017550B" w:rsidRPr="00C50B1B">
        <w:rPr>
          <w:rFonts w:ascii="Times New Roman" w:eastAsia="Times New Roman" w:hAnsi="Times New Roman" w:cs="Times New Roman"/>
          <w:sz w:val="24"/>
          <w:szCs w:val="24"/>
        </w:rPr>
        <w:t xml:space="preserve">(Parašas) </w:t>
      </w:r>
      <w:r w:rsidR="0017550B" w:rsidRPr="00C50B1B">
        <w:rPr>
          <w:rFonts w:ascii="Times New Roman" w:eastAsia="Times New Roman" w:hAnsi="Times New Roman" w:cs="Times New Roman"/>
          <w:sz w:val="24"/>
          <w:szCs w:val="24"/>
        </w:rPr>
        <w:tab/>
        <w:t>(Vardas, pavardė)</w:t>
      </w:r>
    </w:p>
    <w:p w:rsidR="0017550B" w:rsidRPr="00C50B1B" w:rsidRDefault="0017550B" w:rsidP="0017550B">
      <w:pPr>
        <w:tabs>
          <w:tab w:val="left" w:pos="4536"/>
          <w:tab w:val="left" w:pos="6663"/>
        </w:tabs>
        <w:spacing w:after="0" w:line="240" w:lineRule="exact"/>
        <w:rPr>
          <w:rFonts w:ascii="Times New Roman" w:eastAsia="Times New Roman" w:hAnsi="Times New Roman" w:cs="Times New Roman"/>
          <w:sz w:val="24"/>
          <w:szCs w:val="24"/>
        </w:rPr>
      </w:pPr>
    </w:p>
    <w:p w:rsidR="0017550B" w:rsidRPr="00C50B1B" w:rsidRDefault="0017550B" w:rsidP="0017550B">
      <w:pPr>
        <w:tabs>
          <w:tab w:val="left" w:pos="4536"/>
          <w:tab w:val="left" w:pos="6663"/>
        </w:tabs>
        <w:spacing w:after="0" w:line="240" w:lineRule="exact"/>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rPr>
        <w:t>________________________________</w:t>
      </w:r>
      <w:r w:rsidRPr="00C50B1B">
        <w:rPr>
          <w:rFonts w:ascii="Times New Roman" w:eastAsia="Times New Roman" w:hAnsi="Times New Roman" w:cs="Times New Roman"/>
          <w:sz w:val="24"/>
          <w:szCs w:val="24"/>
        </w:rPr>
        <w:tab/>
        <w:t>________</w:t>
      </w:r>
      <w:r w:rsidRPr="00C50B1B">
        <w:rPr>
          <w:rFonts w:ascii="Times New Roman" w:eastAsia="Times New Roman" w:hAnsi="Times New Roman" w:cs="Times New Roman"/>
          <w:sz w:val="24"/>
          <w:szCs w:val="24"/>
        </w:rPr>
        <w:tab/>
        <w:t>____________________</w:t>
      </w:r>
    </w:p>
    <w:p w:rsidR="0017550B" w:rsidRPr="00C50B1B" w:rsidRDefault="0017550B" w:rsidP="0017550B">
      <w:pPr>
        <w:tabs>
          <w:tab w:val="left" w:pos="4536"/>
          <w:tab w:val="left" w:pos="6663"/>
        </w:tabs>
        <w:spacing w:after="0" w:line="240" w:lineRule="exact"/>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rPr>
        <w:t xml:space="preserve">(Rangovo darbuotojo pareigos) </w:t>
      </w:r>
      <w:r w:rsidRPr="00C50B1B">
        <w:rPr>
          <w:rFonts w:ascii="Times New Roman" w:eastAsia="Times New Roman" w:hAnsi="Times New Roman" w:cs="Times New Roman"/>
          <w:sz w:val="24"/>
          <w:szCs w:val="24"/>
        </w:rPr>
        <w:tab/>
        <w:t xml:space="preserve">(Parašas) </w:t>
      </w:r>
      <w:r w:rsidRPr="00C50B1B">
        <w:rPr>
          <w:rFonts w:ascii="Times New Roman" w:eastAsia="Times New Roman" w:hAnsi="Times New Roman" w:cs="Times New Roman"/>
          <w:sz w:val="24"/>
          <w:szCs w:val="24"/>
        </w:rPr>
        <w:tab/>
        <w:t>(Vardas, pavardė)</w:t>
      </w:r>
    </w:p>
    <w:p w:rsidR="0017550B" w:rsidRPr="00C50B1B" w:rsidRDefault="0017550B" w:rsidP="0017550B">
      <w:pPr>
        <w:spacing w:after="0" w:line="240" w:lineRule="exact"/>
        <w:rPr>
          <w:rFonts w:ascii="Times New Roman" w:eastAsia="Times New Roman" w:hAnsi="Times New Roman" w:cs="Times New Roman"/>
          <w:sz w:val="24"/>
          <w:szCs w:val="24"/>
          <w:lang w:eastAsia="lt-LT"/>
        </w:rPr>
      </w:pPr>
    </w:p>
    <w:p w:rsidR="0017550B" w:rsidRPr="00C50B1B" w:rsidRDefault="0017550B" w:rsidP="0017550B">
      <w:pPr>
        <w:spacing w:after="0" w:line="240" w:lineRule="exact"/>
        <w:jc w:val="center"/>
        <w:rPr>
          <w:rFonts w:ascii="Times New Roman" w:eastAsia="Times New Roman" w:hAnsi="Times New Roman" w:cs="Times New Roman"/>
          <w:b/>
          <w:sz w:val="24"/>
          <w:szCs w:val="24"/>
        </w:rPr>
      </w:pPr>
    </w:p>
    <w:p w:rsidR="000A2E1B" w:rsidRDefault="000A2E1B"/>
    <w:p w:rsidR="00D84D98" w:rsidRDefault="00D84D98"/>
    <w:p w:rsidR="00D84D98" w:rsidRDefault="00D84D98"/>
    <w:p w:rsidR="00D84D98" w:rsidRDefault="00D84D98"/>
    <w:p w:rsidR="00D84D98" w:rsidRDefault="00D84D98"/>
    <w:p w:rsidR="00D84D98" w:rsidRDefault="00D84D98"/>
    <w:p w:rsidR="00D84D98" w:rsidRDefault="00D84D98"/>
    <w:p w:rsidR="00D84D98" w:rsidRDefault="00D84D98"/>
    <w:p w:rsidR="00D84D98" w:rsidRDefault="00D84D98"/>
    <w:p w:rsidR="00D84D98" w:rsidRDefault="00D84D98"/>
    <w:p w:rsidR="00D84D98" w:rsidRDefault="00D84D98"/>
    <w:p w:rsidR="00D84D98" w:rsidRDefault="00D84D98"/>
    <w:p w:rsidR="00D84D98" w:rsidRDefault="00D84D98"/>
    <w:p w:rsidR="00D84D98" w:rsidRDefault="00D84D98"/>
    <w:p w:rsidR="00D84D98" w:rsidRDefault="00D84D98"/>
    <w:p w:rsidR="00D84D98" w:rsidRPr="001F0A0B" w:rsidRDefault="00D84D98" w:rsidP="00D84D98">
      <w:pPr>
        <w:tabs>
          <w:tab w:val="left" w:pos="5387"/>
          <w:tab w:val="left" w:pos="11766"/>
        </w:tabs>
        <w:spacing w:after="0" w:line="240" w:lineRule="auto"/>
        <w:jc w:val="both"/>
        <w:rPr>
          <w:rFonts w:ascii="Times New Roman" w:hAnsi="Times New Roman" w:cs="Times New Roman"/>
        </w:rPr>
      </w:pPr>
      <w:r>
        <w:rPr>
          <w:rFonts w:ascii="Times New Roman" w:hAnsi="Times New Roman" w:cs="Times New Roman"/>
        </w:rPr>
        <w:tab/>
      </w:r>
      <w:r w:rsidRPr="001F0A0B">
        <w:rPr>
          <w:rFonts w:ascii="Times New Roman" w:hAnsi="Times New Roman" w:cs="Times New Roman"/>
        </w:rPr>
        <w:t xml:space="preserve">Rangovų prieigos prie Valstybinio Socialinio </w:t>
      </w:r>
      <w:r w:rsidRPr="001F0A0B">
        <w:rPr>
          <w:rFonts w:ascii="Times New Roman" w:hAnsi="Times New Roman" w:cs="Times New Roman"/>
        </w:rPr>
        <w:tab/>
        <w:t xml:space="preserve">draudimo fondo valdybos prie Socialinės </w:t>
      </w:r>
      <w:r w:rsidRPr="001F0A0B">
        <w:rPr>
          <w:rFonts w:ascii="Times New Roman" w:hAnsi="Times New Roman" w:cs="Times New Roman"/>
        </w:rPr>
        <w:tab/>
        <w:t xml:space="preserve">apsaugos ir darbo ministerijos informacinės </w:t>
      </w:r>
      <w:r w:rsidRPr="001F0A0B">
        <w:rPr>
          <w:rFonts w:ascii="Times New Roman" w:hAnsi="Times New Roman" w:cs="Times New Roman"/>
        </w:rPr>
        <w:tab/>
        <w:t xml:space="preserve">sistemos tvarkos aprašo </w:t>
      </w:r>
    </w:p>
    <w:p w:rsidR="00D84D98" w:rsidRPr="001F0A0B" w:rsidRDefault="00D84D98" w:rsidP="00D84D98">
      <w:pPr>
        <w:tabs>
          <w:tab w:val="left" w:pos="5387"/>
          <w:tab w:val="left" w:pos="11766"/>
        </w:tabs>
        <w:spacing w:after="0" w:line="240" w:lineRule="auto"/>
        <w:jc w:val="both"/>
        <w:rPr>
          <w:rFonts w:ascii="Times New Roman" w:hAnsi="Times New Roman" w:cs="Times New Roman"/>
        </w:rPr>
      </w:pPr>
      <w:r w:rsidRPr="001F0A0B">
        <w:rPr>
          <w:rFonts w:ascii="Times New Roman" w:hAnsi="Times New Roman" w:cs="Times New Roman"/>
        </w:rPr>
        <w:tab/>
      </w:r>
      <w:r>
        <w:rPr>
          <w:rFonts w:ascii="Times New Roman" w:hAnsi="Times New Roman" w:cs="Times New Roman"/>
        </w:rPr>
        <w:t>1</w:t>
      </w:r>
      <w:r w:rsidRPr="001F0A0B">
        <w:rPr>
          <w:rFonts w:ascii="Times New Roman" w:hAnsi="Times New Roman" w:cs="Times New Roman"/>
        </w:rPr>
        <w:t xml:space="preserve"> priedas</w:t>
      </w:r>
    </w:p>
    <w:p w:rsidR="00D84D98" w:rsidRPr="00C50B1B" w:rsidRDefault="00D84D98" w:rsidP="00D84D98">
      <w:pPr>
        <w:spacing w:after="0" w:line="240" w:lineRule="exact"/>
        <w:ind w:firstLine="5670"/>
        <w:jc w:val="both"/>
        <w:rPr>
          <w:rFonts w:ascii="Times New Roman" w:eastAsia="Times New Roman" w:hAnsi="Times New Roman" w:cs="Times New Roman"/>
          <w:sz w:val="24"/>
          <w:szCs w:val="24"/>
          <w:lang w:eastAsia="lt-LT"/>
        </w:rPr>
      </w:pPr>
    </w:p>
    <w:p w:rsidR="00D84D98" w:rsidRPr="00C50B1B" w:rsidRDefault="00D84D98" w:rsidP="00D84D98">
      <w:pPr>
        <w:spacing w:after="0" w:line="240" w:lineRule="exact"/>
        <w:jc w:val="center"/>
        <w:rPr>
          <w:rFonts w:ascii="Times New Roman" w:eastAsia="Times New Roman" w:hAnsi="Times New Roman" w:cs="Times New Roman"/>
          <w:b/>
          <w:sz w:val="24"/>
          <w:szCs w:val="24"/>
        </w:rPr>
      </w:pPr>
    </w:p>
    <w:p w:rsidR="00D84D98" w:rsidRDefault="00D84D98" w:rsidP="00D84D98">
      <w:pPr>
        <w:spacing w:after="0" w:line="24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(Konfidencialumo pasižadėjimo pavyzdinė forma)</w:t>
      </w:r>
    </w:p>
    <w:p w:rsidR="00D84D98" w:rsidRPr="00C50B1B" w:rsidRDefault="00D84D98" w:rsidP="00D84D98">
      <w:pPr>
        <w:spacing w:after="0" w:line="240" w:lineRule="exact"/>
        <w:jc w:val="center"/>
        <w:rPr>
          <w:rFonts w:ascii="Times New Roman" w:eastAsia="Times New Roman" w:hAnsi="Times New Roman" w:cs="Times New Roman"/>
          <w:b/>
          <w:sz w:val="24"/>
          <w:szCs w:val="24"/>
        </w:rPr>
      </w:pPr>
    </w:p>
    <w:p w:rsidR="00D84D98" w:rsidRPr="00C50B1B" w:rsidRDefault="00D84D98" w:rsidP="00D84D98">
      <w:pPr>
        <w:spacing w:after="0" w:line="240" w:lineRule="exact"/>
        <w:jc w:val="center"/>
        <w:rPr>
          <w:rFonts w:ascii="Times New Roman" w:eastAsia="Times New Roman" w:hAnsi="Times New Roman" w:cs="Times New Roman"/>
          <w:caps/>
          <w:sz w:val="24"/>
          <w:szCs w:val="24"/>
          <w:lang w:eastAsia="lt-LT"/>
        </w:rPr>
      </w:pPr>
      <w:r w:rsidRPr="00C50B1B">
        <w:rPr>
          <w:rFonts w:ascii="Times New Roman" w:eastAsia="Times New Roman" w:hAnsi="Times New Roman" w:cs="Times New Roman"/>
          <w:caps/>
          <w:sz w:val="24"/>
          <w:szCs w:val="24"/>
          <w:lang w:eastAsia="lt-LT"/>
        </w:rPr>
        <w:t>__________________________________________________________</w:t>
      </w:r>
    </w:p>
    <w:p w:rsidR="00D84D98" w:rsidRPr="00C50B1B" w:rsidRDefault="00D84D98" w:rsidP="00D84D98">
      <w:pPr>
        <w:spacing w:after="0" w:line="240" w:lineRule="exact"/>
        <w:jc w:val="center"/>
        <w:rPr>
          <w:rFonts w:ascii="Times New Roman" w:eastAsia="Times New Roman" w:hAnsi="Times New Roman" w:cs="Times New Roman"/>
          <w:b/>
          <w:caps/>
          <w:sz w:val="24"/>
          <w:szCs w:val="24"/>
          <w:lang w:eastAsia="lt-LT"/>
        </w:rPr>
      </w:pPr>
      <w:r w:rsidRPr="00C50B1B">
        <w:rPr>
          <w:rFonts w:ascii="Times New Roman" w:eastAsia="Times New Roman" w:hAnsi="Times New Roman" w:cs="Times New Roman"/>
          <w:b/>
          <w:caps/>
          <w:sz w:val="24"/>
          <w:szCs w:val="24"/>
          <w:lang w:eastAsia="lt-LT"/>
        </w:rPr>
        <w:t>(</w:t>
      </w:r>
      <w:r w:rsidRPr="00C50B1B">
        <w:rPr>
          <w:rFonts w:ascii="Times New Roman" w:eastAsia="Times New Roman" w:hAnsi="Times New Roman" w:cs="Times New Roman"/>
          <w:sz w:val="24"/>
          <w:szCs w:val="24"/>
          <w:lang w:eastAsia="lt-LT"/>
        </w:rPr>
        <w:t xml:space="preserve">Rangovo pavadinimas, pareigos, vardas, pavardė </w:t>
      </w:r>
      <w:r w:rsidRPr="00C50B1B">
        <w:rPr>
          <w:rFonts w:ascii="Times New Roman" w:eastAsia="Times New Roman" w:hAnsi="Times New Roman" w:cs="Times New Roman"/>
          <w:b/>
          <w:caps/>
          <w:sz w:val="24"/>
          <w:szCs w:val="24"/>
          <w:lang w:eastAsia="lt-LT"/>
        </w:rPr>
        <w:t>)</w:t>
      </w:r>
    </w:p>
    <w:p w:rsidR="00D84D98" w:rsidRPr="00C50B1B" w:rsidRDefault="00D84D98" w:rsidP="00D84D98">
      <w:pPr>
        <w:spacing w:after="0" w:line="240" w:lineRule="exact"/>
        <w:jc w:val="center"/>
        <w:rPr>
          <w:rFonts w:ascii="Times New Roman" w:eastAsia="Times New Roman" w:hAnsi="Times New Roman" w:cs="Times New Roman"/>
          <w:b/>
          <w:caps/>
          <w:sz w:val="24"/>
          <w:szCs w:val="24"/>
          <w:lang w:eastAsia="lt-LT"/>
        </w:rPr>
      </w:pPr>
      <w:r w:rsidRPr="00C50B1B">
        <w:rPr>
          <w:rFonts w:ascii="Times New Roman" w:eastAsia="Times New Roman" w:hAnsi="Times New Roman" w:cs="Times New Roman"/>
          <w:b/>
          <w:caps/>
          <w:sz w:val="24"/>
          <w:szCs w:val="24"/>
          <w:lang w:eastAsia="lt-LT"/>
        </w:rPr>
        <w:t>Konfidencialumo pasižadėjimas</w:t>
      </w:r>
    </w:p>
    <w:p w:rsidR="00D84D98" w:rsidRPr="00C50B1B" w:rsidRDefault="00D84D98" w:rsidP="00D84D98">
      <w:pPr>
        <w:spacing w:after="0" w:line="240" w:lineRule="exact"/>
        <w:jc w:val="center"/>
        <w:rPr>
          <w:rFonts w:ascii="Times New Roman" w:eastAsia="Times New Roman" w:hAnsi="Times New Roman" w:cs="Times New Roman"/>
          <w:sz w:val="24"/>
          <w:szCs w:val="24"/>
          <w:lang w:eastAsia="lt-LT"/>
        </w:rPr>
      </w:pPr>
    </w:p>
    <w:p w:rsidR="00D84D98" w:rsidRPr="00C50B1B" w:rsidRDefault="00D84D98" w:rsidP="00D84D98">
      <w:pPr>
        <w:tabs>
          <w:tab w:val="left" w:pos="5100"/>
          <w:tab w:val="left" w:pos="5730"/>
        </w:tabs>
        <w:spacing w:after="0" w:line="240" w:lineRule="exact"/>
        <w:jc w:val="center"/>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20      -      -          Nr.</w:t>
      </w:r>
    </w:p>
    <w:p w:rsidR="00D84D98" w:rsidRPr="00C50B1B" w:rsidRDefault="00D84D98" w:rsidP="00D84D98">
      <w:pPr>
        <w:tabs>
          <w:tab w:val="left" w:pos="5100"/>
          <w:tab w:val="left" w:pos="5730"/>
        </w:tabs>
        <w:spacing w:after="0" w:line="240" w:lineRule="exact"/>
        <w:jc w:val="center"/>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Vilnius</w:t>
      </w:r>
    </w:p>
    <w:p w:rsidR="00D84D98" w:rsidRPr="00C50B1B" w:rsidRDefault="00D84D98" w:rsidP="00D84D98">
      <w:pPr>
        <w:spacing w:after="0" w:line="240" w:lineRule="exact"/>
        <w:rPr>
          <w:rFonts w:ascii="Times New Roman" w:eastAsia="Times New Roman" w:hAnsi="Times New Roman" w:cs="Times New Roman"/>
          <w:caps/>
          <w:sz w:val="24"/>
          <w:szCs w:val="24"/>
          <w:lang w:eastAsia="lt-LT"/>
        </w:rPr>
      </w:pPr>
    </w:p>
    <w:p w:rsidR="00D84D98" w:rsidRPr="00C50B1B" w:rsidRDefault="00D84D98" w:rsidP="00D84D98">
      <w:pPr>
        <w:spacing w:line="240" w:lineRule="exact"/>
        <w:ind w:firstLine="709"/>
        <w:jc w:val="both"/>
        <w:rPr>
          <w:rFonts w:ascii="Times New Roman" w:hAnsi="Times New Roman" w:cs="Times New Roman"/>
          <w:sz w:val="24"/>
          <w:szCs w:val="24"/>
        </w:rPr>
      </w:pPr>
      <w:r w:rsidRPr="00C50B1B">
        <w:rPr>
          <w:rFonts w:ascii="Times New Roman" w:hAnsi="Times New Roman" w:cs="Times New Roman"/>
          <w:sz w:val="24"/>
          <w:szCs w:val="24"/>
        </w:rPr>
        <w:t>Vadovaudamasis (-</w:t>
      </w:r>
      <w:proofErr w:type="spellStart"/>
      <w:r w:rsidRPr="00C50B1B">
        <w:rPr>
          <w:rFonts w:ascii="Times New Roman" w:hAnsi="Times New Roman" w:cs="Times New Roman"/>
          <w:sz w:val="24"/>
          <w:szCs w:val="24"/>
        </w:rPr>
        <w:t>si</w:t>
      </w:r>
      <w:proofErr w:type="spellEnd"/>
      <w:r w:rsidRPr="00C50B1B">
        <w:rPr>
          <w:rFonts w:ascii="Times New Roman" w:hAnsi="Times New Roman" w:cs="Times New Roman"/>
          <w:sz w:val="24"/>
          <w:szCs w:val="24"/>
        </w:rPr>
        <w:t>) Valstybinio socialinio draudimo fondo valdybos prie Socialinės apsaugos ir darbo ministerijos (toliau – Fondo valdyba) ir</w:t>
      </w:r>
      <w:r>
        <w:rPr>
          <w:rFonts w:ascii="Times New Roman" w:hAnsi="Times New Roman" w:cs="Times New Roman"/>
          <w:sz w:val="24"/>
          <w:szCs w:val="24"/>
        </w:rPr>
        <w:t xml:space="preserve"> </w:t>
      </w:r>
      <w:r w:rsidRPr="00C50B1B">
        <w:rPr>
          <w:rFonts w:ascii="Times New Roman" w:hAnsi="Times New Roman" w:cs="Times New Roman"/>
          <w:sz w:val="24"/>
          <w:szCs w:val="24"/>
        </w:rPr>
        <w:t>_</w:t>
      </w:r>
      <w:r>
        <w:rPr>
          <w:rFonts w:ascii="Times New Roman" w:hAnsi="Times New Roman" w:cs="Times New Roman"/>
          <w:sz w:val="24"/>
          <w:szCs w:val="24"/>
        </w:rPr>
        <w:t xml:space="preserve">______________________  </w:t>
      </w:r>
      <w:r w:rsidRPr="00C50B1B">
        <w:rPr>
          <w:rFonts w:ascii="Times New Roman" w:hAnsi="Times New Roman" w:cs="Times New Roman"/>
          <w:sz w:val="24"/>
          <w:szCs w:val="24"/>
        </w:rPr>
        <w:t>20___ m.____________________ d.____________ sutartimi Nr._, kuri galioja iki 20___m.__________________d. (toliau – Sutartis):</w:t>
      </w:r>
    </w:p>
    <w:p w:rsidR="00D84D98" w:rsidRPr="00C50B1B" w:rsidRDefault="00D84D98" w:rsidP="00D84D98">
      <w:pPr>
        <w:numPr>
          <w:ilvl w:val="1"/>
          <w:numId w:val="1"/>
        </w:numPr>
        <w:tabs>
          <w:tab w:val="left" w:pos="1134"/>
        </w:tabs>
        <w:spacing w:after="0" w:line="240" w:lineRule="exact"/>
        <w:ind w:left="0" w:firstLine="709"/>
        <w:jc w:val="both"/>
        <w:outlineLvl w:val="0"/>
        <w:rPr>
          <w:rFonts w:ascii="Times New Roman" w:hAnsi="Times New Roman" w:cs="Times New Roman"/>
          <w:sz w:val="24"/>
          <w:szCs w:val="24"/>
        </w:rPr>
      </w:pPr>
      <w:r w:rsidRPr="00C50B1B">
        <w:rPr>
          <w:rFonts w:ascii="Times New Roman" w:hAnsi="Times New Roman" w:cs="Times New Roman"/>
          <w:sz w:val="24"/>
          <w:szCs w:val="24"/>
        </w:rPr>
        <w:t>P a s i ž a d u:</w:t>
      </w:r>
    </w:p>
    <w:p w:rsidR="00D84D98" w:rsidRPr="00C50B1B" w:rsidRDefault="00D84D98" w:rsidP="00D84D98">
      <w:pPr>
        <w:numPr>
          <w:ilvl w:val="1"/>
          <w:numId w:val="2"/>
        </w:numPr>
        <w:tabs>
          <w:tab w:val="left" w:pos="1134"/>
        </w:tabs>
        <w:spacing w:after="0" w:line="240" w:lineRule="exact"/>
        <w:ind w:left="0" w:firstLine="709"/>
        <w:jc w:val="both"/>
        <w:rPr>
          <w:rFonts w:ascii="Times New Roman" w:hAnsi="Times New Roman" w:cs="Times New Roman"/>
          <w:sz w:val="24"/>
          <w:szCs w:val="24"/>
        </w:rPr>
      </w:pPr>
      <w:r w:rsidRPr="00C50B1B">
        <w:rPr>
          <w:rFonts w:ascii="Times New Roman" w:hAnsi="Times New Roman" w:cs="Times New Roman"/>
          <w:sz w:val="24"/>
          <w:szCs w:val="24"/>
        </w:rPr>
        <w:t xml:space="preserve">Neperduoti neįgaliotiems asmenims vykdant Sutartį gautos/sužinotos konfidencialios informacijos. </w:t>
      </w:r>
    </w:p>
    <w:p w:rsidR="00D84D98" w:rsidRPr="00C50B1B" w:rsidRDefault="00D84D98" w:rsidP="00D84D98">
      <w:pPr>
        <w:numPr>
          <w:ilvl w:val="1"/>
          <w:numId w:val="2"/>
        </w:numPr>
        <w:tabs>
          <w:tab w:val="left" w:pos="1134"/>
        </w:tabs>
        <w:spacing w:after="0" w:line="240" w:lineRule="exact"/>
        <w:ind w:left="0" w:firstLine="709"/>
        <w:jc w:val="both"/>
        <w:rPr>
          <w:rFonts w:ascii="Times New Roman" w:hAnsi="Times New Roman" w:cs="Times New Roman"/>
          <w:sz w:val="24"/>
          <w:szCs w:val="24"/>
        </w:rPr>
      </w:pPr>
      <w:r w:rsidRPr="00C50B1B">
        <w:rPr>
          <w:rFonts w:ascii="Times New Roman" w:hAnsi="Times New Roman" w:cs="Times New Roman"/>
          <w:sz w:val="24"/>
          <w:szCs w:val="24"/>
        </w:rPr>
        <w:t>Nesudaryti sąlygų bet kokiomis priemonėmis susipažinti su tvarkoma arba gauta vykdant Sutartį konfidencialia/ viešai neskelbtina informacija jokiems asmenims, kurie nėra įgalioti ją gauti/ tvarkyti.</w:t>
      </w:r>
    </w:p>
    <w:p w:rsidR="00D84D98" w:rsidRPr="00C50B1B" w:rsidRDefault="00D84D98" w:rsidP="00D84D98">
      <w:pPr>
        <w:numPr>
          <w:ilvl w:val="1"/>
          <w:numId w:val="2"/>
        </w:numPr>
        <w:tabs>
          <w:tab w:val="left" w:pos="1134"/>
        </w:tabs>
        <w:spacing w:after="0" w:line="240" w:lineRule="exact"/>
        <w:ind w:left="0" w:firstLine="709"/>
        <w:jc w:val="both"/>
        <w:rPr>
          <w:rFonts w:ascii="Times New Roman" w:hAnsi="Times New Roman" w:cs="Times New Roman"/>
          <w:sz w:val="24"/>
          <w:szCs w:val="24"/>
        </w:rPr>
      </w:pPr>
      <w:r w:rsidRPr="00C50B1B">
        <w:rPr>
          <w:rFonts w:ascii="Times New Roman" w:hAnsi="Times New Roman" w:cs="Times New Roman"/>
          <w:sz w:val="24"/>
          <w:szCs w:val="24"/>
        </w:rPr>
        <w:t xml:space="preserve">Pagal sutartį gautą/ sužinotą informaciją tvarkyti ir saugoti tik Sutarties vykdymo tikslais, laikantis Valstybinio socialinio draudimo įstatymo, Asmens duomenų teisinės apsaugos įstatymo, Rangovų prieigos prie Valstybinio Socialinio draudimo fondo valdybos prie Socialinės apsaugos ir darbo ministerijos informacinės sistemos pagal sutartis tvarkos aprašo (toliau – Tvarkos aprašas), patvirtinto Fondo valdybos direktoriaus ______ m. _________ d. įsakymu Nr. ________ reikalavimų. </w:t>
      </w:r>
    </w:p>
    <w:p w:rsidR="00D84D98" w:rsidRPr="00C50B1B" w:rsidRDefault="00D84D98" w:rsidP="00D84D98">
      <w:pPr>
        <w:numPr>
          <w:ilvl w:val="1"/>
          <w:numId w:val="2"/>
        </w:numPr>
        <w:tabs>
          <w:tab w:val="left" w:pos="1134"/>
        </w:tabs>
        <w:spacing w:after="0" w:line="240" w:lineRule="exact"/>
        <w:ind w:left="0" w:firstLine="709"/>
        <w:jc w:val="both"/>
        <w:rPr>
          <w:rFonts w:ascii="Times New Roman" w:hAnsi="Times New Roman" w:cs="Times New Roman"/>
          <w:sz w:val="24"/>
          <w:szCs w:val="24"/>
        </w:rPr>
      </w:pPr>
      <w:r w:rsidRPr="00C50B1B">
        <w:rPr>
          <w:rFonts w:ascii="Times New Roman" w:hAnsi="Times New Roman" w:cs="Times New Roman"/>
          <w:sz w:val="24"/>
          <w:szCs w:val="24"/>
        </w:rPr>
        <w:t>Pranešti asmeniui, atsakingam už Sutarties vykdymą, apie bet kokį informacijos saugumo, jos tvarkymo pažeidimą ar galimai kylančią informacijos saugumo grėsmę.</w:t>
      </w:r>
    </w:p>
    <w:p w:rsidR="00D84D98" w:rsidRPr="00C50B1B" w:rsidRDefault="00D84D98" w:rsidP="00D84D98">
      <w:pPr>
        <w:numPr>
          <w:ilvl w:val="1"/>
          <w:numId w:val="2"/>
        </w:numPr>
        <w:tabs>
          <w:tab w:val="left" w:pos="1134"/>
        </w:tabs>
        <w:spacing w:after="0" w:line="240" w:lineRule="exact"/>
        <w:ind w:left="0" w:firstLine="709"/>
        <w:jc w:val="both"/>
        <w:rPr>
          <w:rFonts w:ascii="Times New Roman" w:hAnsi="Times New Roman" w:cs="Times New Roman"/>
          <w:sz w:val="24"/>
          <w:szCs w:val="24"/>
        </w:rPr>
      </w:pPr>
      <w:r w:rsidRPr="00C50B1B">
        <w:rPr>
          <w:rFonts w:ascii="Times New Roman" w:hAnsi="Times New Roman" w:cs="Times New Roman"/>
          <w:sz w:val="24"/>
          <w:szCs w:val="24"/>
        </w:rPr>
        <w:t>Šiame pasižadėjime nurodytų įsipareigojimų laikytis tiek darbo laiku, tiek ir nedarbo laiku visą Sutarties galiojimo laiką ir pasibaigus Sutarties galiojimo laikui.</w:t>
      </w:r>
    </w:p>
    <w:p w:rsidR="00D84D98" w:rsidRPr="00C50B1B" w:rsidRDefault="00D84D98" w:rsidP="00D84D98">
      <w:pPr>
        <w:numPr>
          <w:ilvl w:val="1"/>
          <w:numId w:val="1"/>
        </w:numPr>
        <w:tabs>
          <w:tab w:val="left" w:pos="1134"/>
        </w:tabs>
        <w:spacing w:after="0" w:line="240" w:lineRule="exact"/>
        <w:ind w:left="0" w:firstLine="709"/>
        <w:jc w:val="both"/>
        <w:rPr>
          <w:rFonts w:ascii="Times New Roman" w:hAnsi="Times New Roman" w:cs="Times New Roman"/>
          <w:sz w:val="24"/>
          <w:szCs w:val="24"/>
        </w:rPr>
      </w:pPr>
      <w:r w:rsidRPr="00C50B1B">
        <w:rPr>
          <w:rFonts w:ascii="Times New Roman" w:hAnsi="Times New Roman" w:cs="Times New Roman"/>
          <w:sz w:val="24"/>
          <w:szCs w:val="24"/>
        </w:rPr>
        <w:t>Ž i n a u, kad:</w:t>
      </w:r>
    </w:p>
    <w:p w:rsidR="00D84D98" w:rsidRPr="00C50B1B" w:rsidRDefault="00D84D98" w:rsidP="00D84D98">
      <w:pPr>
        <w:spacing w:after="0" w:line="240" w:lineRule="exact"/>
        <w:ind w:firstLine="709"/>
        <w:jc w:val="both"/>
        <w:rPr>
          <w:rFonts w:ascii="Times New Roman" w:hAnsi="Times New Roman" w:cs="Times New Roman"/>
          <w:sz w:val="24"/>
          <w:szCs w:val="24"/>
        </w:rPr>
      </w:pPr>
      <w:r w:rsidRPr="00C50B1B">
        <w:rPr>
          <w:rFonts w:ascii="Times New Roman" w:hAnsi="Times New Roman" w:cs="Times New Roman"/>
          <w:sz w:val="24"/>
          <w:szCs w:val="24"/>
        </w:rPr>
        <w:t>2.1. Pagal Valstybinio socialinio draudimo įstatymo 15 straipsnį, informacija apie draudėją, apdraustąjį asmenį arba socialinio draudimo išmokos gavėją nėra viešai skelbtina, išskyrus 15 straipsnio 3 dalyje numatytas išimtis.</w:t>
      </w:r>
    </w:p>
    <w:p w:rsidR="00D84D98" w:rsidRPr="00C50B1B" w:rsidRDefault="00D84D98" w:rsidP="00D84D98">
      <w:pPr>
        <w:tabs>
          <w:tab w:val="left" w:pos="1134"/>
        </w:tabs>
        <w:spacing w:after="0" w:line="240" w:lineRule="exact"/>
        <w:ind w:firstLine="720"/>
        <w:jc w:val="both"/>
        <w:rPr>
          <w:rFonts w:ascii="Times New Roman" w:hAnsi="Times New Roman" w:cs="Times New Roman"/>
          <w:sz w:val="24"/>
          <w:szCs w:val="24"/>
        </w:rPr>
      </w:pPr>
      <w:r w:rsidRPr="00C50B1B">
        <w:rPr>
          <w:rFonts w:ascii="Times New Roman" w:hAnsi="Times New Roman" w:cs="Times New Roman"/>
          <w:sz w:val="24"/>
          <w:szCs w:val="24"/>
        </w:rPr>
        <w:t xml:space="preserve">2.2. Informacija apie draudėją, apdraustąjį asmenį arba socialinio draudimo išmokos gavėją gali būti atskleista tik Fondo valdybos nustatyta tvarka. </w:t>
      </w:r>
    </w:p>
    <w:p w:rsidR="00D84D98" w:rsidRPr="00C50B1B" w:rsidRDefault="00D84D98" w:rsidP="00D84D98">
      <w:pPr>
        <w:tabs>
          <w:tab w:val="left" w:pos="1134"/>
        </w:tabs>
        <w:spacing w:after="0" w:line="240" w:lineRule="exact"/>
        <w:ind w:firstLine="720"/>
        <w:jc w:val="both"/>
        <w:rPr>
          <w:rFonts w:ascii="Times New Roman" w:hAnsi="Times New Roman" w:cs="Times New Roman"/>
          <w:sz w:val="24"/>
          <w:szCs w:val="24"/>
        </w:rPr>
      </w:pPr>
      <w:r w:rsidRPr="00C50B1B">
        <w:rPr>
          <w:rFonts w:ascii="Times New Roman" w:hAnsi="Times New Roman" w:cs="Times New Roman"/>
          <w:sz w:val="24"/>
          <w:szCs w:val="24"/>
        </w:rPr>
        <w:t xml:space="preserve">2.3. </w:t>
      </w:r>
      <w:r w:rsidRPr="00C50B1B">
        <w:rPr>
          <w:rFonts w:ascii="Times New Roman" w:eastAsia="Calibri" w:hAnsi="Times New Roman" w:cs="Times New Roman"/>
          <w:sz w:val="24"/>
          <w:szCs w:val="24"/>
        </w:rPr>
        <w:t>Visa Fondo valdybos vykdant Sutartį  suteikta informacija yra laikoma konfidencialia, jei  Fondo valdyba raštu nėra patvirtinusi, kad tam tikra pateikta informacija nėra konfidenciali. Konfidencialia taip pat nėra laikoma informacija, kuri buvo viešai prieinama.</w:t>
      </w:r>
    </w:p>
    <w:p w:rsidR="00D84D98" w:rsidRPr="00C50B1B" w:rsidRDefault="00D84D98" w:rsidP="00D84D98">
      <w:pPr>
        <w:tabs>
          <w:tab w:val="left" w:pos="1134"/>
        </w:tabs>
        <w:spacing w:after="0" w:line="240" w:lineRule="exact"/>
        <w:ind w:firstLine="720"/>
        <w:jc w:val="both"/>
        <w:rPr>
          <w:rFonts w:ascii="Times New Roman" w:hAnsi="Times New Roman" w:cs="Times New Roman"/>
          <w:sz w:val="24"/>
          <w:szCs w:val="24"/>
        </w:rPr>
      </w:pPr>
      <w:r w:rsidRPr="00C50B1B">
        <w:rPr>
          <w:rFonts w:ascii="Times New Roman" w:hAnsi="Times New Roman" w:cs="Times New Roman"/>
          <w:sz w:val="24"/>
          <w:szCs w:val="24"/>
        </w:rPr>
        <w:t>2.4. Už šio pasižadėjimo, Tvarkos aprašo ir Lietuvos Respublikos norminių teisės aktų reikalavimų nesilaikymą turėsiu atsakyti pagal galiojančius Lietuvos Respublikos teisės aktus.</w:t>
      </w:r>
    </w:p>
    <w:p w:rsidR="00D84D98" w:rsidRPr="00C50B1B" w:rsidRDefault="00D84D98" w:rsidP="00D84D98">
      <w:pPr>
        <w:numPr>
          <w:ilvl w:val="1"/>
          <w:numId w:val="1"/>
        </w:numPr>
        <w:tabs>
          <w:tab w:val="left" w:pos="1134"/>
        </w:tabs>
        <w:spacing w:after="0" w:line="240" w:lineRule="exact"/>
        <w:ind w:left="0" w:firstLine="709"/>
        <w:jc w:val="both"/>
        <w:outlineLvl w:val="0"/>
        <w:rPr>
          <w:rFonts w:ascii="Times New Roman" w:hAnsi="Times New Roman" w:cs="Times New Roman"/>
          <w:sz w:val="24"/>
          <w:szCs w:val="24"/>
        </w:rPr>
      </w:pPr>
      <w:r w:rsidRPr="00C50B1B">
        <w:rPr>
          <w:rFonts w:ascii="Times New Roman" w:hAnsi="Times New Roman" w:cs="Times New Roman"/>
          <w:sz w:val="24"/>
          <w:szCs w:val="24"/>
        </w:rPr>
        <w:t>P a t v i r t i n u, kad susipažinau su Tvarkos aprašo nuostatomis ir jas supratau.</w:t>
      </w:r>
    </w:p>
    <w:tbl>
      <w:tblPr>
        <w:tblW w:w="0" w:type="auto"/>
        <w:tblLook w:val="01E0" w:firstRow="1" w:lastRow="1" w:firstColumn="1" w:lastColumn="1" w:noHBand="0" w:noVBand="0"/>
      </w:tblPr>
      <w:tblGrid>
        <w:gridCol w:w="3255"/>
        <w:gridCol w:w="574"/>
        <w:gridCol w:w="1197"/>
        <w:gridCol w:w="994"/>
        <w:gridCol w:w="3515"/>
      </w:tblGrid>
      <w:tr w:rsidR="00D84D98" w:rsidRPr="00C50B1B" w:rsidTr="006E44CA">
        <w:tc>
          <w:tcPr>
            <w:tcW w:w="3287" w:type="dxa"/>
            <w:tcBorders>
              <w:bottom w:val="single" w:sz="4" w:space="0" w:color="auto"/>
            </w:tcBorders>
          </w:tcPr>
          <w:p w:rsidR="00D84D98" w:rsidRPr="00C50B1B" w:rsidRDefault="00D84D98" w:rsidP="006E44CA">
            <w:pPr>
              <w:spacing w:after="0" w:line="240" w:lineRule="exact"/>
              <w:rPr>
                <w:rFonts w:ascii="Times New Roman" w:eastAsia="Times New Roman" w:hAnsi="Times New Roman" w:cs="Times New Roman"/>
                <w:sz w:val="24"/>
                <w:szCs w:val="24"/>
                <w:lang w:eastAsia="lt-LT"/>
              </w:rPr>
            </w:pPr>
          </w:p>
        </w:tc>
        <w:tc>
          <w:tcPr>
            <w:tcW w:w="581" w:type="dxa"/>
          </w:tcPr>
          <w:p w:rsidR="00D84D98" w:rsidRPr="00C50B1B" w:rsidRDefault="00D84D98" w:rsidP="006E44CA">
            <w:pPr>
              <w:spacing w:after="0" w:line="240" w:lineRule="exact"/>
              <w:rPr>
                <w:rFonts w:ascii="Times New Roman" w:eastAsia="Times New Roman" w:hAnsi="Times New Roman" w:cs="Times New Roman"/>
                <w:sz w:val="24"/>
                <w:szCs w:val="24"/>
                <w:lang w:eastAsia="lt-LT"/>
              </w:rPr>
            </w:pPr>
          </w:p>
        </w:tc>
        <w:tc>
          <w:tcPr>
            <w:tcW w:w="1199" w:type="dxa"/>
            <w:tcBorders>
              <w:bottom w:val="single" w:sz="4" w:space="0" w:color="auto"/>
            </w:tcBorders>
          </w:tcPr>
          <w:p w:rsidR="00D84D98" w:rsidRPr="00C50B1B" w:rsidRDefault="00D84D98" w:rsidP="006E44CA">
            <w:pPr>
              <w:spacing w:after="0" w:line="240" w:lineRule="exact"/>
              <w:rPr>
                <w:rFonts w:ascii="Times New Roman" w:eastAsia="Times New Roman" w:hAnsi="Times New Roman" w:cs="Times New Roman"/>
                <w:sz w:val="24"/>
                <w:szCs w:val="24"/>
                <w:lang w:eastAsia="lt-LT"/>
              </w:rPr>
            </w:pPr>
          </w:p>
        </w:tc>
        <w:tc>
          <w:tcPr>
            <w:tcW w:w="1009" w:type="dxa"/>
          </w:tcPr>
          <w:p w:rsidR="00D84D98" w:rsidRPr="00C50B1B" w:rsidRDefault="00D84D98" w:rsidP="006E44CA">
            <w:pPr>
              <w:spacing w:after="0" w:line="240" w:lineRule="exact"/>
              <w:rPr>
                <w:rFonts w:ascii="Times New Roman" w:eastAsia="Times New Roman" w:hAnsi="Times New Roman" w:cs="Times New Roman"/>
                <w:sz w:val="24"/>
                <w:szCs w:val="24"/>
                <w:lang w:eastAsia="lt-LT"/>
              </w:rPr>
            </w:pPr>
          </w:p>
        </w:tc>
        <w:tc>
          <w:tcPr>
            <w:tcW w:w="3562" w:type="dxa"/>
            <w:tcBorders>
              <w:bottom w:val="single" w:sz="4" w:space="0" w:color="auto"/>
            </w:tcBorders>
          </w:tcPr>
          <w:p w:rsidR="00D84D98" w:rsidRPr="00C50B1B" w:rsidRDefault="00D84D98" w:rsidP="006E44CA">
            <w:pPr>
              <w:spacing w:after="0" w:line="240" w:lineRule="exact"/>
              <w:rPr>
                <w:rFonts w:ascii="Times New Roman" w:eastAsia="Times New Roman" w:hAnsi="Times New Roman" w:cs="Times New Roman"/>
                <w:sz w:val="24"/>
                <w:szCs w:val="24"/>
                <w:lang w:eastAsia="lt-LT"/>
              </w:rPr>
            </w:pPr>
          </w:p>
        </w:tc>
      </w:tr>
      <w:tr w:rsidR="00D84D98" w:rsidRPr="00C50B1B" w:rsidTr="006E44CA">
        <w:trPr>
          <w:trHeight w:val="60"/>
        </w:trPr>
        <w:tc>
          <w:tcPr>
            <w:tcW w:w="3287" w:type="dxa"/>
            <w:tcBorders>
              <w:top w:val="single" w:sz="4" w:space="0" w:color="auto"/>
            </w:tcBorders>
          </w:tcPr>
          <w:p w:rsidR="00D84D98" w:rsidRPr="00C50B1B" w:rsidRDefault="00D84D98" w:rsidP="006E44CA">
            <w:pPr>
              <w:spacing w:after="0" w:line="240" w:lineRule="exact"/>
              <w:jc w:val="center"/>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(Pareigų pavadinimas)</w:t>
            </w:r>
          </w:p>
        </w:tc>
        <w:tc>
          <w:tcPr>
            <w:tcW w:w="581" w:type="dxa"/>
          </w:tcPr>
          <w:p w:rsidR="00D84D98" w:rsidRPr="00C50B1B" w:rsidRDefault="00D84D98" w:rsidP="006E44CA">
            <w:pPr>
              <w:spacing w:after="0" w:line="240" w:lineRule="exact"/>
              <w:jc w:val="center"/>
              <w:rPr>
                <w:rFonts w:ascii="Times New Roman" w:eastAsia="Times New Roman" w:hAnsi="Times New Roman" w:cs="Times New Roman"/>
                <w:sz w:val="24"/>
                <w:szCs w:val="24"/>
                <w:lang w:eastAsia="lt-LT"/>
              </w:rPr>
            </w:pPr>
          </w:p>
        </w:tc>
        <w:tc>
          <w:tcPr>
            <w:tcW w:w="1199" w:type="dxa"/>
            <w:tcBorders>
              <w:top w:val="single" w:sz="4" w:space="0" w:color="auto"/>
            </w:tcBorders>
          </w:tcPr>
          <w:p w:rsidR="00D84D98" w:rsidRPr="00C50B1B" w:rsidRDefault="00D84D98" w:rsidP="006E44CA">
            <w:pPr>
              <w:spacing w:after="0" w:line="240" w:lineRule="exact"/>
              <w:jc w:val="center"/>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(parašas)</w:t>
            </w:r>
          </w:p>
        </w:tc>
        <w:tc>
          <w:tcPr>
            <w:tcW w:w="1009" w:type="dxa"/>
          </w:tcPr>
          <w:p w:rsidR="00D84D98" w:rsidRPr="00C50B1B" w:rsidRDefault="00D84D98" w:rsidP="006E44CA">
            <w:pPr>
              <w:spacing w:after="0" w:line="240" w:lineRule="exact"/>
              <w:jc w:val="center"/>
              <w:rPr>
                <w:rFonts w:ascii="Times New Roman" w:eastAsia="Times New Roman" w:hAnsi="Times New Roman" w:cs="Times New Roman"/>
                <w:sz w:val="24"/>
                <w:szCs w:val="24"/>
                <w:lang w:eastAsia="lt-LT"/>
              </w:rPr>
            </w:pPr>
          </w:p>
        </w:tc>
        <w:tc>
          <w:tcPr>
            <w:tcW w:w="3562" w:type="dxa"/>
            <w:tcBorders>
              <w:top w:val="single" w:sz="4" w:space="0" w:color="auto"/>
            </w:tcBorders>
          </w:tcPr>
          <w:p w:rsidR="00D84D98" w:rsidRPr="00C50B1B" w:rsidRDefault="00D84D98" w:rsidP="006E44CA">
            <w:pPr>
              <w:spacing w:after="0" w:line="240" w:lineRule="exact"/>
              <w:jc w:val="center"/>
              <w:rPr>
                <w:rFonts w:ascii="Times New Roman" w:eastAsia="Times New Roman" w:hAnsi="Times New Roman" w:cs="Times New Roman"/>
                <w:sz w:val="24"/>
                <w:szCs w:val="24"/>
                <w:lang w:eastAsia="lt-LT"/>
              </w:rPr>
            </w:pPr>
            <w:r w:rsidRPr="00C50B1B">
              <w:rPr>
                <w:rFonts w:ascii="Times New Roman" w:eastAsia="Times New Roman" w:hAnsi="Times New Roman" w:cs="Times New Roman"/>
                <w:sz w:val="24"/>
                <w:szCs w:val="24"/>
                <w:lang w:eastAsia="lt-LT"/>
              </w:rPr>
              <w:t>(Vardas ir pavardė)</w:t>
            </w:r>
          </w:p>
        </w:tc>
      </w:tr>
    </w:tbl>
    <w:p w:rsidR="00D84D98" w:rsidRDefault="00D84D98"/>
    <w:p w:rsidR="00D84D98" w:rsidRDefault="00D84D98"/>
    <w:sectPr w:rsidR="00D84D98" w:rsidSect="00AF5359">
      <w:pgSz w:w="11906" w:h="17338"/>
      <w:pgMar w:top="709" w:right="902" w:bottom="221" w:left="1469"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0FF" w:rsidRDefault="00A600FF" w:rsidP="000A2E1B">
      <w:pPr>
        <w:spacing w:after="0" w:line="240" w:lineRule="auto"/>
      </w:pPr>
      <w:r>
        <w:separator/>
      </w:r>
    </w:p>
  </w:endnote>
  <w:endnote w:type="continuationSeparator" w:id="0">
    <w:p w:rsidR="00A600FF" w:rsidRDefault="00A600FF" w:rsidP="000A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0FF" w:rsidRDefault="00A600FF" w:rsidP="000A2E1B">
      <w:pPr>
        <w:spacing w:after="0" w:line="240" w:lineRule="auto"/>
      </w:pPr>
      <w:r>
        <w:separator/>
      </w:r>
    </w:p>
  </w:footnote>
  <w:footnote w:type="continuationSeparator" w:id="0">
    <w:p w:rsidR="00A600FF" w:rsidRDefault="00A600FF" w:rsidP="000A2E1B">
      <w:pPr>
        <w:spacing w:after="0" w:line="240" w:lineRule="auto"/>
      </w:pPr>
      <w:r>
        <w:continuationSeparator/>
      </w:r>
    </w:p>
  </w:footnote>
  <w:footnote w:id="1">
    <w:p w:rsidR="000A2E1B" w:rsidRPr="00AF5359" w:rsidRDefault="000A2E1B" w:rsidP="00AF5359">
      <w:pPr>
        <w:pStyle w:val="Puslapioinaostekstas"/>
        <w:jc w:val="both"/>
        <w:rPr>
          <w:rFonts w:ascii="Times New Roman" w:hAnsi="Times New Roman" w:cs="Times New Roman"/>
          <w:sz w:val="16"/>
          <w:szCs w:val="16"/>
        </w:rPr>
      </w:pPr>
      <w:r w:rsidRPr="00AF5359">
        <w:rPr>
          <w:rStyle w:val="Puslapioinaosnuoroda"/>
          <w:rFonts w:ascii="Times New Roman" w:hAnsi="Times New Roman" w:cs="Times New Roman"/>
          <w:sz w:val="16"/>
          <w:szCs w:val="16"/>
        </w:rPr>
        <w:footnoteRef/>
      </w:r>
      <w:r w:rsidRPr="00AF5359">
        <w:rPr>
          <w:rFonts w:ascii="Times New Roman" w:hAnsi="Times New Roman" w:cs="Times New Roman"/>
          <w:sz w:val="16"/>
          <w:szCs w:val="16"/>
        </w:rPr>
        <w:t xml:space="preserve"> </w:t>
      </w:r>
      <w:r w:rsidR="00AF5359" w:rsidRPr="00AF5359">
        <w:rPr>
          <w:rFonts w:ascii="Times New Roman" w:hAnsi="Times New Roman" w:cs="Times New Roman"/>
          <w:sz w:val="16"/>
          <w:szCs w:val="16"/>
        </w:rPr>
        <w:t>Kibernetinio saugumo reikalavimų aprašo, patvirtinto Lietuvos Respublikos Vyriausybės 2018 m. rugpjūčio 13 d. nutarimu Nr. 818 (Lietuvos Respublikos Vyriausybės 2024 m. lapkričio 6 d. nutarimo Nr. 945 redakcija), 34.3 papunktis.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 w15:restartNumberingAfterBreak="0">
    <w:nsid w:val="42DC2F7F"/>
    <w:multiLevelType w:val="hybridMultilevel"/>
    <w:tmpl w:val="C2A49DBE"/>
    <w:lvl w:ilvl="0" w:tplc="FFFFFFFF">
      <w:start w:val="1"/>
      <w:numFmt w:val="upperRoman"/>
      <w:lvlText w:val="%1."/>
      <w:lvlJc w:val="right"/>
      <w:pPr>
        <w:tabs>
          <w:tab w:val="num" w:pos="720"/>
        </w:tabs>
        <w:ind w:left="720" w:hanging="180"/>
      </w:pPr>
      <w:rPr>
        <w:rFonts w:cs="Times New Roman"/>
      </w:rPr>
    </w:lvl>
    <w:lvl w:ilvl="1" w:tplc="FFFFFFFF">
      <w:start w:val="1"/>
      <w:numFmt w:val="decimal"/>
      <w:lvlText w:val="%2."/>
      <w:lvlJc w:val="left"/>
      <w:pPr>
        <w:ind w:left="1050" w:hanging="105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1B"/>
    <w:rsid w:val="000A2E1B"/>
    <w:rsid w:val="000B4F31"/>
    <w:rsid w:val="0017550B"/>
    <w:rsid w:val="001F0A0B"/>
    <w:rsid w:val="00232BE0"/>
    <w:rsid w:val="003D137A"/>
    <w:rsid w:val="00432225"/>
    <w:rsid w:val="00652112"/>
    <w:rsid w:val="008304A0"/>
    <w:rsid w:val="00A600FF"/>
    <w:rsid w:val="00AF5359"/>
    <w:rsid w:val="00CB4410"/>
    <w:rsid w:val="00CE1BED"/>
    <w:rsid w:val="00D84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2957"/>
  <w15:chartTrackingRefBased/>
  <w15:docId w15:val="{1B5E275E-7861-48A6-A8F8-446B7E3F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E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A2E1B"/>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0A2E1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A2E1B"/>
    <w:rPr>
      <w:sz w:val="20"/>
      <w:szCs w:val="20"/>
    </w:rPr>
  </w:style>
  <w:style w:type="character" w:styleId="Puslapioinaosnuoroda">
    <w:name w:val="footnote reference"/>
    <w:basedOn w:val="Numatytasispastraiposriftas"/>
    <w:uiPriority w:val="99"/>
    <w:semiHidden/>
    <w:unhideWhenUsed/>
    <w:rsid w:val="000A2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5F19-8B66-497C-AE06-7B6EE299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3770</Words>
  <Characters>2150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Steponavičiūtė</dc:creator>
  <cp:keywords/>
  <dc:description/>
  <cp:lastModifiedBy>Danutė Butkevičienė</cp:lastModifiedBy>
  <cp:revision>6</cp:revision>
  <dcterms:created xsi:type="dcterms:W3CDTF">2025-05-05T06:42:00Z</dcterms:created>
  <dcterms:modified xsi:type="dcterms:W3CDTF">2025-05-05T12:51:00Z</dcterms:modified>
</cp:coreProperties>
</file>