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9EAFE" w14:textId="77777777" w:rsidR="00510258" w:rsidRPr="0074046C" w:rsidRDefault="00510258" w:rsidP="00510258">
      <w:pPr>
        <w:spacing w:line="260" w:lineRule="exact"/>
        <w:jc w:val="center"/>
        <w:rPr>
          <w:rFonts w:asciiTheme="minorHAnsi" w:eastAsia="SimSun" w:hAnsiTheme="minorHAnsi" w:cstheme="minorHAnsi"/>
          <w:b/>
        </w:rPr>
      </w:pPr>
      <w:r w:rsidRPr="0074046C">
        <w:rPr>
          <w:rFonts w:asciiTheme="minorHAnsi" w:eastAsia="SimSun" w:hAnsiTheme="minorHAnsi" w:cstheme="minorHAnsi"/>
          <w:b/>
        </w:rPr>
        <w:t>PASIŪLYMAS</w:t>
      </w:r>
    </w:p>
    <w:p w14:paraId="1A090FB5" w14:textId="77777777" w:rsidR="00510258" w:rsidRPr="0074046C" w:rsidRDefault="00F4168E" w:rsidP="00510258">
      <w:pPr>
        <w:spacing w:line="300" w:lineRule="exact"/>
        <w:jc w:val="center"/>
        <w:rPr>
          <w:rFonts w:asciiTheme="minorHAnsi" w:hAnsiTheme="minorHAnsi" w:cstheme="minorHAnsi"/>
          <w:b/>
          <w:bCs/>
          <w:noProof/>
        </w:rPr>
      </w:pPr>
      <w:r w:rsidRPr="00F4168E">
        <w:rPr>
          <w:rFonts w:asciiTheme="minorHAnsi" w:hAnsiTheme="minorHAnsi" w:cstheme="minorHAnsi"/>
          <w:b/>
          <w:bCs/>
          <w:noProof/>
        </w:rPr>
        <w:t>VALDYMO INFORMACIJOS TAIKOMOSIOS SISTEMOS VEIKIMO STEBĖJIMO, PRIEŽIŪROS IR MODIFIKAVIMO PASLAUGŲ PIRKIMUI</w:t>
      </w:r>
    </w:p>
    <w:p w14:paraId="68AC48C6" w14:textId="77777777" w:rsidR="00510258" w:rsidRPr="0074046C" w:rsidRDefault="00510258" w:rsidP="00510258">
      <w:pPr>
        <w:jc w:val="center"/>
        <w:rPr>
          <w:rFonts w:asciiTheme="minorHAnsi" w:eastAsia="Calibri" w:hAnsiTheme="minorHAnsi" w:cstheme="minorHAnsi"/>
          <w:sz w:val="20"/>
          <w:szCs w:val="22"/>
          <w:lang w:eastAsia="en-US"/>
        </w:rPr>
      </w:pPr>
      <w:r w:rsidRPr="0074046C">
        <w:rPr>
          <w:rFonts w:asciiTheme="minorHAnsi" w:eastAsia="Calibri" w:hAnsiTheme="minorHAnsi" w:cstheme="minorHAnsi"/>
          <w:lang w:eastAsia="en-US"/>
        </w:rPr>
        <w:t>__________</w:t>
      </w:r>
    </w:p>
    <w:p w14:paraId="3470D2B6" w14:textId="77777777" w:rsidR="00510258" w:rsidRPr="0074046C" w:rsidRDefault="00510258" w:rsidP="00510258">
      <w:pPr>
        <w:spacing w:line="260" w:lineRule="exact"/>
        <w:jc w:val="center"/>
        <w:rPr>
          <w:rFonts w:asciiTheme="minorHAnsi" w:eastAsia="Calibri" w:hAnsiTheme="minorHAnsi" w:cstheme="minorHAnsi"/>
          <w:sz w:val="18"/>
          <w:szCs w:val="18"/>
          <w:lang w:eastAsia="en-US"/>
        </w:rPr>
      </w:pPr>
      <w:r w:rsidRPr="0074046C">
        <w:rPr>
          <w:rFonts w:asciiTheme="minorHAnsi" w:eastAsia="Calibri" w:hAnsiTheme="minorHAnsi" w:cstheme="minorHAnsi"/>
          <w:sz w:val="18"/>
          <w:szCs w:val="18"/>
          <w:lang w:eastAsia="en-US"/>
        </w:rPr>
        <w:t>(Data)</w:t>
      </w:r>
    </w:p>
    <w:p w14:paraId="6750507B" w14:textId="77777777" w:rsidR="00510258" w:rsidRPr="0074046C" w:rsidRDefault="00510258" w:rsidP="00510258">
      <w:pPr>
        <w:spacing w:line="260" w:lineRule="exact"/>
        <w:jc w:val="center"/>
        <w:rPr>
          <w:rFonts w:asciiTheme="minorHAnsi" w:eastAsia="Calibri" w:hAnsiTheme="minorHAnsi" w:cstheme="minorHAnsi"/>
          <w:lang w:eastAsia="en-US"/>
        </w:rPr>
      </w:pPr>
    </w:p>
    <w:tbl>
      <w:tblPr>
        <w:tblW w:w="9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072"/>
      </w:tblGrid>
      <w:tr w:rsidR="00510258" w:rsidRPr="0074046C" w14:paraId="1D1B3072"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0F2C59A6"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Tiekėjo pavadinimas</w:t>
            </w:r>
            <w:r w:rsidRPr="0074046C">
              <w:rPr>
                <w:rFonts w:asciiTheme="minorHAnsi" w:eastAsia="Calibri" w:hAnsiTheme="minorHAnsi" w:cstheme="minorHAnsi"/>
                <w:vertAlign w:val="superscript"/>
                <w:lang w:eastAsia="en-US"/>
              </w:rPr>
              <w:t>1</w:t>
            </w:r>
            <w:r w:rsidRPr="0074046C">
              <w:rPr>
                <w:rFonts w:asciiTheme="minorHAnsi" w:eastAsia="Calibri" w:hAnsiTheme="minorHAnsi" w:cstheme="minorHAnsi"/>
                <w:lang w:eastAsia="en-US"/>
              </w:rPr>
              <w:t xml:space="preserve"> ir įmonės kodas</w:t>
            </w:r>
          </w:p>
        </w:tc>
        <w:tc>
          <w:tcPr>
            <w:tcW w:w="5072" w:type="dxa"/>
            <w:tcBorders>
              <w:top w:val="single" w:sz="4" w:space="0" w:color="auto"/>
              <w:left w:val="single" w:sz="4" w:space="0" w:color="auto"/>
              <w:bottom w:val="single" w:sz="4" w:space="0" w:color="auto"/>
              <w:right w:val="single" w:sz="4" w:space="0" w:color="auto"/>
            </w:tcBorders>
          </w:tcPr>
          <w:p w14:paraId="3377FC6A" w14:textId="77777777" w:rsidR="00510258" w:rsidRPr="0074046C" w:rsidRDefault="00510258" w:rsidP="003C08E7">
            <w:pPr>
              <w:jc w:val="both"/>
              <w:rPr>
                <w:rFonts w:asciiTheme="minorHAnsi" w:eastAsia="Calibri" w:hAnsiTheme="minorHAnsi" w:cstheme="minorHAnsi"/>
                <w:lang w:eastAsia="en-US"/>
              </w:rPr>
            </w:pPr>
          </w:p>
        </w:tc>
      </w:tr>
      <w:tr w:rsidR="00510258" w:rsidRPr="0074046C" w14:paraId="697E3CA7"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371E5942"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Tiekėjo adresas</w:t>
            </w:r>
            <w:r w:rsidRPr="0074046C">
              <w:rPr>
                <w:rFonts w:asciiTheme="minorHAnsi" w:eastAsia="Calibri" w:hAnsiTheme="minorHAnsi" w:cstheme="minorHAnsi"/>
                <w:vertAlign w:val="superscript"/>
                <w:lang w:eastAsia="en-US"/>
              </w:rPr>
              <w:t>1</w:t>
            </w:r>
            <w:r w:rsidRPr="0074046C">
              <w:rPr>
                <w:rFonts w:asciiTheme="minorHAnsi" w:eastAsia="Calibri" w:hAnsiTheme="minorHAnsi" w:cstheme="minorHAnsi"/>
                <w:lang w:eastAsia="en-US"/>
              </w:rPr>
              <w:t xml:space="preserve"> ir pašto indeksas</w:t>
            </w:r>
          </w:p>
        </w:tc>
        <w:tc>
          <w:tcPr>
            <w:tcW w:w="5072" w:type="dxa"/>
            <w:tcBorders>
              <w:top w:val="single" w:sz="4" w:space="0" w:color="auto"/>
              <w:left w:val="single" w:sz="4" w:space="0" w:color="auto"/>
              <w:bottom w:val="single" w:sz="4" w:space="0" w:color="auto"/>
              <w:right w:val="single" w:sz="4" w:space="0" w:color="auto"/>
            </w:tcBorders>
          </w:tcPr>
          <w:p w14:paraId="22531CA2" w14:textId="77777777" w:rsidR="00510258" w:rsidRPr="0074046C" w:rsidRDefault="00510258" w:rsidP="003C08E7">
            <w:pPr>
              <w:jc w:val="both"/>
              <w:rPr>
                <w:rFonts w:asciiTheme="minorHAnsi" w:eastAsia="Calibri" w:hAnsiTheme="minorHAnsi" w:cstheme="minorHAnsi"/>
                <w:lang w:eastAsia="en-US"/>
              </w:rPr>
            </w:pPr>
          </w:p>
        </w:tc>
      </w:tr>
      <w:tr w:rsidR="00510258" w:rsidRPr="0074046C" w14:paraId="51A6F7AA"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2AE9CFA6"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Už pasiūlymą atsakingo asmens vardas, pavardė</w:t>
            </w:r>
          </w:p>
        </w:tc>
        <w:tc>
          <w:tcPr>
            <w:tcW w:w="5072" w:type="dxa"/>
            <w:tcBorders>
              <w:top w:val="single" w:sz="4" w:space="0" w:color="auto"/>
              <w:left w:val="single" w:sz="4" w:space="0" w:color="auto"/>
              <w:bottom w:val="single" w:sz="4" w:space="0" w:color="auto"/>
              <w:right w:val="single" w:sz="4" w:space="0" w:color="auto"/>
            </w:tcBorders>
          </w:tcPr>
          <w:p w14:paraId="66CFEC3E" w14:textId="77777777" w:rsidR="00510258" w:rsidRPr="0074046C" w:rsidRDefault="00510258" w:rsidP="003C08E7">
            <w:pPr>
              <w:ind w:right="-108"/>
              <w:jc w:val="both"/>
              <w:rPr>
                <w:rFonts w:asciiTheme="minorHAnsi" w:eastAsia="Calibri" w:hAnsiTheme="minorHAnsi" w:cstheme="minorHAnsi"/>
                <w:lang w:eastAsia="en-US"/>
              </w:rPr>
            </w:pPr>
          </w:p>
        </w:tc>
      </w:tr>
      <w:tr w:rsidR="00510258" w:rsidRPr="0074046C" w14:paraId="1814B47B"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0D78193D"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Telefono numeris</w:t>
            </w:r>
          </w:p>
        </w:tc>
        <w:tc>
          <w:tcPr>
            <w:tcW w:w="5072" w:type="dxa"/>
            <w:tcBorders>
              <w:top w:val="single" w:sz="4" w:space="0" w:color="auto"/>
              <w:left w:val="single" w:sz="4" w:space="0" w:color="auto"/>
              <w:bottom w:val="single" w:sz="4" w:space="0" w:color="auto"/>
              <w:right w:val="single" w:sz="4" w:space="0" w:color="auto"/>
            </w:tcBorders>
          </w:tcPr>
          <w:p w14:paraId="536D02E4" w14:textId="77777777" w:rsidR="00510258" w:rsidRPr="0074046C" w:rsidRDefault="00510258" w:rsidP="003C08E7">
            <w:pPr>
              <w:jc w:val="both"/>
              <w:rPr>
                <w:rFonts w:asciiTheme="minorHAnsi" w:eastAsia="Calibri" w:hAnsiTheme="minorHAnsi" w:cstheme="minorHAnsi"/>
                <w:lang w:eastAsia="en-US"/>
              </w:rPr>
            </w:pPr>
          </w:p>
        </w:tc>
      </w:tr>
      <w:tr w:rsidR="00510258" w:rsidRPr="0074046C" w14:paraId="6DF0F170"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6D5C8961"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El. pašto adresas ir interneto svetainės adresas</w:t>
            </w:r>
          </w:p>
        </w:tc>
        <w:tc>
          <w:tcPr>
            <w:tcW w:w="5072" w:type="dxa"/>
            <w:tcBorders>
              <w:top w:val="single" w:sz="4" w:space="0" w:color="auto"/>
              <w:left w:val="single" w:sz="4" w:space="0" w:color="auto"/>
              <w:bottom w:val="single" w:sz="4" w:space="0" w:color="auto"/>
              <w:right w:val="single" w:sz="4" w:space="0" w:color="auto"/>
            </w:tcBorders>
          </w:tcPr>
          <w:p w14:paraId="120F3F02" w14:textId="77777777" w:rsidR="00510258" w:rsidRPr="0074046C" w:rsidRDefault="00510258" w:rsidP="003C08E7">
            <w:pPr>
              <w:jc w:val="both"/>
              <w:rPr>
                <w:rFonts w:asciiTheme="minorHAnsi" w:eastAsia="Calibri" w:hAnsiTheme="minorHAnsi" w:cstheme="minorHAnsi"/>
                <w:lang w:eastAsia="en-US"/>
              </w:rPr>
            </w:pPr>
          </w:p>
        </w:tc>
      </w:tr>
    </w:tbl>
    <w:p w14:paraId="4F6B3AFD" w14:textId="77777777" w:rsidR="00510258" w:rsidRPr="0074046C" w:rsidRDefault="00510258" w:rsidP="00510258">
      <w:pPr>
        <w:tabs>
          <w:tab w:val="left" w:pos="9639"/>
        </w:tabs>
        <w:spacing w:line="260" w:lineRule="exact"/>
        <w:ind w:right="-1" w:firstLine="567"/>
        <w:jc w:val="both"/>
        <w:rPr>
          <w:rFonts w:asciiTheme="minorHAnsi" w:eastAsia="Calibri" w:hAnsiTheme="minorHAnsi" w:cstheme="minorHAnsi"/>
          <w:sz w:val="18"/>
        </w:rPr>
      </w:pPr>
      <w:r w:rsidRPr="0074046C">
        <w:rPr>
          <w:rFonts w:asciiTheme="minorHAnsi" w:eastAsia="Calibri" w:hAnsiTheme="minorHAnsi" w:cstheme="minorHAnsi"/>
          <w:sz w:val="18"/>
          <w:szCs w:val="22"/>
          <w:vertAlign w:val="superscript"/>
        </w:rPr>
        <w:t>1</w:t>
      </w:r>
      <w:r w:rsidRPr="0074046C">
        <w:rPr>
          <w:rFonts w:asciiTheme="minorHAnsi" w:eastAsia="Calibri" w:hAnsiTheme="minorHAnsi" w:cstheme="minorHAnsi"/>
          <w:sz w:val="18"/>
          <w:szCs w:val="22"/>
        </w:rPr>
        <w:t>Jeigu pasiūlymą teikia ūkio subjektų grupė, surašomi visi dalyvių pavadinimai, įmonių kodai  ir adresai.</w:t>
      </w:r>
    </w:p>
    <w:p w14:paraId="5FC2EBED" w14:textId="77777777" w:rsidR="00510258" w:rsidRPr="003D0004" w:rsidRDefault="00510258" w:rsidP="00510258">
      <w:pPr>
        <w:tabs>
          <w:tab w:val="left" w:pos="9639"/>
        </w:tabs>
        <w:ind w:firstLine="567"/>
        <w:jc w:val="both"/>
        <w:rPr>
          <w:rFonts w:asciiTheme="minorHAnsi" w:eastAsia="SimSun" w:hAnsiTheme="minorHAnsi" w:cstheme="minorHAnsi"/>
          <w:sz w:val="23"/>
          <w:szCs w:val="23"/>
        </w:rPr>
      </w:pPr>
      <w:r w:rsidRPr="003D0004">
        <w:rPr>
          <w:rFonts w:asciiTheme="minorHAnsi" w:eastAsia="SimSun" w:hAnsiTheme="minorHAnsi" w:cstheme="minorHAnsi"/>
          <w:sz w:val="23"/>
          <w:szCs w:val="23"/>
        </w:rPr>
        <w:t xml:space="preserve">Šiuo pasiūlymu pažymime, kad sutinkame su visais reikalavimais nustatytais </w:t>
      </w:r>
      <w:r w:rsidRPr="003D0004">
        <w:rPr>
          <w:rFonts w:asciiTheme="minorHAnsi" w:hAnsiTheme="minorHAnsi" w:cstheme="minorHAnsi"/>
          <w:sz w:val="23"/>
          <w:szCs w:val="23"/>
        </w:rPr>
        <w:t>pirkimo dokumentuose</w:t>
      </w:r>
      <w:r w:rsidRPr="003D0004">
        <w:rPr>
          <w:rFonts w:asciiTheme="minorHAnsi" w:eastAsia="SimSun" w:hAnsiTheme="minorHAnsi" w:cstheme="minorHAnsi"/>
          <w:sz w:val="23"/>
          <w:szCs w:val="23"/>
        </w:rPr>
        <w:t>, paskelbtuose Viešųjų pirkimų tarnybos Centrinėje viešųjų pirkimų informacinėje sistemoje.</w:t>
      </w:r>
    </w:p>
    <w:p w14:paraId="53E1D224" w14:textId="77777777" w:rsidR="00510258" w:rsidRPr="003D0004" w:rsidRDefault="00510258" w:rsidP="00510258">
      <w:pPr>
        <w:tabs>
          <w:tab w:val="left" w:pos="9639"/>
        </w:tabs>
        <w:ind w:firstLine="567"/>
        <w:jc w:val="both"/>
        <w:rPr>
          <w:rFonts w:asciiTheme="minorHAnsi" w:eastAsia="Calibri" w:hAnsiTheme="minorHAnsi" w:cstheme="minorHAnsi"/>
          <w:sz w:val="23"/>
          <w:szCs w:val="23"/>
          <w:lang w:eastAsia="en-US"/>
        </w:rPr>
      </w:pPr>
      <w:r w:rsidRPr="003D0004">
        <w:rPr>
          <w:rFonts w:asciiTheme="minorHAnsi" w:eastAsia="Calibri" w:hAnsiTheme="minorHAnsi" w:cstheme="minorHAnsi"/>
          <w:sz w:val="23"/>
          <w:szCs w:val="23"/>
          <w:lang w:eastAsia="en-US"/>
        </w:rPr>
        <w:t>Taip pat patvirtiname, kad visa mūsų pasiūlyme pateikta informacija yra teisinga ir kad mes nenuslėpėme jokios informacijos, kurią buvo prašoma pateikti pirkimo dokumentuose. Taip pat patvirtiname, kad nesame susiję su jokiu galimu interesų konfliktu, nedalyvavome rengiant pirkimo dokumentus, o taip pat nesame susiję su jokia kita suinteresuota šalimi.</w:t>
      </w:r>
    </w:p>
    <w:p w14:paraId="19479043" w14:textId="77777777" w:rsidR="00510258" w:rsidRPr="007A40CE" w:rsidRDefault="00510258" w:rsidP="00510258">
      <w:pPr>
        <w:tabs>
          <w:tab w:val="left" w:pos="9639"/>
        </w:tabs>
        <w:ind w:firstLine="567"/>
        <w:jc w:val="both"/>
        <w:rPr>
          <w:rFonts w:asciiTheme="minorHAnsi" w:eastAsia="Calibri" w:hAnsiTheme="minorHAnsi" w:cstheme="minorHAnsi"/>
          <w:sz w:val="23"/>
          <w:szCs w:val="23"/>
          <w:lang w:eastAsia="en-US"/>
        </w:rPr>
      </w:pPr>
      <w:r w:rsidRPr="003D0004">
        <w:rPr>
          <w:rFonts w:asciiTheme="minorHAnsi" w:eastAsia="Calibri" w:hAnsiTheme="minorHAnsi" w:cstheme="minorHAnsi"/>
          <w:sz w:val="23"/>
          <w:szCs w:val="23"/>
          <w:lang w:eastAsia="en-US"/>
        </w:rPr>
        <w:t xml:space="preserve">Suprantame, kad išaiškėjus aukščiau nurodytoms aplinkybėms būsime pašalinti iš šio pirkimo ir mūsų </w:t>
      </w:r>
      <w:r w:rsidRPr="007A40CE">
        <w:rPr>
          <w:rFonts w:asciiTheme="minorHAnsi" w:eastAsia="Calibri" w:hAnsiTheme="minorHAnsi" w:cstheme="minorHAnsi"/>
          <w:sz w:val="23"/>
          <w:szCs w:val="23"/>
          <w:lang w:eastAsia="en-US"/>
        </w:rPr>
        <w:t>pateiktas pasiūlymas bus atmestas.</w:t>
      </w:r>
    </w:p>
    <w:p w14:paraId="6976245E" w14:textId="77777777" w:rsidR="00510258" w:rsidRPr="007A40CE" w:rsidRDefault="00A475BB" w:rsidP="00510258">
      <w:pPr>
        <w:tabs>
          <w:tab w:val="left" w:pos="9639"/>
        </w:tabs>
        <w:ind w:firstLine="567"/>
        <w:jc w:val="both"/>
        <w:rPr>
          <w:rFonts w:asciiTheme="minorHAnsi" w:eastAsia="Calibri" w:hAnsiTheme="minorHAnsi" w:cstheme="minorHAnsi"/>
          <w:sz w:val="23"/>
          <w:szCs w:val="23"/>
          <w:lang w:eastAsia="en-US"/>
        </w:rPr>
      </w:pPr>
      <w:r w:rsidRPr="007A40CE">
        <w:rPr>
          <w:rFonts w:asciiTheme="minorHAnsi" w:eastAsia="Calibri" w:hAnsiTheme="minorHAnsi" w:cstheme="minorHAnsi"/>
          <w:sz w:val="23"/>
          <w:szCs w:val="23"/>
          <w:lang w:eastAsia="en-US"/>
        </w:rPr>
        <w:t>Sutarties vykdymui</w:t>
      </w:r>
      <w:r w:rsidR="00510258" w:rsidRPr="007A40CE">
        <w:rPr>
          <w:rFonts w:asciiTheme="minorHAnsi" w:eastAsia="Calibri" w:hAnsiTheme="minorHAnsi" w:cstheme="minorHAnsi"/>
          <w:sz w:val="23"/>
          <w:szCs w:val="23"/>
          <w:lang w:eastAsia="en-US"/>
        </w:rPr>
        <w:t xml:space="preserve"> bus pasitelkti šie subtiekėjai, kurių pajėgumais remiamasi</w:t>
      </w:r>
      <w:r w:rsidR="00510258" w:rsidRPr="007A40CE">
        <w:rPr>
          <w:rFonts w:asciiTheme="minorHAnsi" w:eastAsia="Calibri" w:hAnsiTheme="minorHAnsi" w:cstheme="minorHAnsi"/>
          <w:sz w:val="23"/>
          <w:szCs w:val="23"/>
          <w:vertAlign w:val="superscript"/>
          <w:lang w:eastAsia="en-US"/>
        </w:rPr>
        <w:t>2</w:t>
      </w:r>
      <w:r w:rsidR="00510258" w:rsidRPr="007A40CE">
        <w:rPr>
          <w:rFonts w:asciiTheme="minorHAnsi" w:eastAsia="Calibri" w:hAnsiTheme="minorHAnsi" w:cstheme="minorHAnsi"/>
          <w:sz w:val="23"/>
          <w:szCs w:val="23"/>
          <w:lang w:eastAsia="en-US"/>
        </w:rPr>
        <w:t>:</w:t>
      </w:r>
    </w:p>
    <w:tbl>
      <w:tblPr>
        <w:tblStyle w:val="Lentelstinklelis"/>
        <w:tblW w:w="0" w:type="auto"/>
        <w:tblInd w:w="-5" w:type="dxa"/>
        <w:tblLook w:val="04A0" w:firstRow="1" w:lastRow="0" w:firstColumn="1" w:lastColumn="0" w:noHBand="0" w:noVBand="1"/>
      </w:tblPr>
      <w:tblGrid>
        <w:gridCol w:w="516"/>
        <w:gridCol w:w="2484"/>
        <w:gridCol w:w="1942"/>
        <w:gridCol w:w="2406"/>
        <w:gridCol w:w="2517"/>
      </w:tblGrid>
      <w:tr w:rsidR="00510258" w:rsidRPr="007A40CE" w14:paraId="5B27C08D" w14:textId="77777777" w:rsidTr="003C08E7">
        <w:tc>
          <w:tcPr>
            <w:tcW w:w="284" w:type="dxa"/>
            <w:vAlign w:val="center"/>
          </w:tcPr>
          <w:p w14:paraId="745E15AB" w14:textId="77777777" w:rsidR="00510258" w:rsidRPr="007A40CE" w:rsidRDefault="00510258" w:rsidP="003C08E7">
            <w:pPr>
              <w:jc w:val="center"/>
              <w:rPr>
                <w:rFonts w:asciiTheme="minorHAnsi" w:eastAsiaTheme="minorHAnsi" w:hAnsiTheme="minorHAnsi" w:cstheme="minorHAnsi"/>
              </w:rPr>
            </w:pPr>
            <w:r w:rsidRPr="007A40CE">
              <w:rPr>
                <w:rFonts w:asciiTheme="minorHAnsi" w:eastAsiaTheme="minorHAnsi" w:hAnsiTheme="minorHAnsi" w:cstheme="minorHAnsi"/>
              </w:rPr>
              <w:t>Eil. Nr.</w:t>
            </w:r>
          </w:p>
        </w:tc>
        <w:tc>
          <w:tcPr>
            <w:tcW w:w="2484" w:type="dxa"/>
            <w:vAlign w:val="center"/>
          </w:tcPr>
          <w:p w14:paraId="5872340F" w14:textId="77777777" w:rsidR="00510258" w:rsidRPr="007A40CE" w:rsidRDefault="00510258" w:rsidP="003C08E7">
            <w:pPr>
              <w:jc w:val="center"/>
              <w:rPr>
                <w:rFonts w:asciiTheme="minorHAnsi" w:eastAsiaTheme="minorHAnsi" w:hAnsiTheme="minorHAnsi" w:cstheme="minorHAnsi"/>
              </w:rPr>
            </w:pPr>
            <w:r w:rsidRPr="007A40CE">
              <w:rPr>
                <w:rFonts w:asciiTheme="minorHAnsi" w:eastAsiaTheme="minorHAnsi" w:hAnsiTheme="minorHAnsi" w:cstheme="minorHAnsi"/>
              </w:rPr>
              <w:t>Pavadinimas</w:t>
            </w:r>
          </w:p>
        </w:tc>
        <w:tc>
          <w:tcPr>
            <w:tcW w:w="1942" w:type="dxa"/>
            <w:vAlign w:val="center"/>
          </w:tcPr>
          <w:p w14:paraId="304415DE" w14:textId="77777777" w:rsidR="00510258" w:rsidRPr="007A40CE" w:rsidRDefault="00510258" w:rsidP="003C08E7">
            <w:pPr>
              <w:jc w:val="center"/>
              <w:rPr>
                <w:rFonts w:asciiTheme="minorHAnsi" w:eastAsiaTheme="minorHAnsi" w:hAnsiTheme="minorHAnsi" w:cstheme="minorHAnsi"/>
              </w:rPr>
            </w:pPr>
            <w:r w:rsidRPr="007A40CE">
              <w:rPr>
                <w:rFonts w:asciiTheme="minorHAnsi" w:eastAsiaTheme="minorHAnsi" w:hAnsiTheme="minorHAnsi" w:cstheme="minorHAnsi"/>
              </w:rPr>
              <w:t>Adresas, tel. Nr.</w:t>
            </w:r>
          </w:p>
        </w:tc>
        <w:tc>
          <w:tcPr>
            <w:tcW w:w="2406" w:type="dxa"/>
            <w:vAlign w:val="center"/>
          </w:tcPr>
          <w:p w14:paraId="3F07A723" w14:textId="77777777" w:rsidR="00510258" w:rsidRPr="007A40CE" w:rsidRDefault="00E82FE7" w:rsidP="003C08E7">
            <w:pPr>
              <w:jc w:val="center"/>
              <w:rPr>
                <w:rFonts w:asciiTheme="minorHAnsi" w:eastAsiaTheme="minorHAnsi" w:hAnsiTheme="minorHAnsi" w:cstheme="minorHAnsi"/>
              </w:rPr>
            </w:pPr>
            <w:r w:rsidRPr="007A40CE">
              <w:rPr>
                <w:rFonts w:asciiTheme="minorHAnsi" w:eastAsiaTheme="minorHAnsi" w:hAnsiTheme="minorHAnsi" w:cstheme="minorHAnsi"/>
              </w:rPr>
              <w:t>Subtiekėjui perleidžiamos vykdyti sutarties dalies aprašymas</w:t>
            </w:r>
          </w:p>
        </w:tc>
        <w:tc>
          <w:tcPr>
            <w:tcW w:w="2517" w:type="dxa"/>
            <w:vAlign w:val="center"/>
          </w:tcPr>
          <w:p w14:paraId="23A3BA1D" w14:textId="77777777" w:rsidR="00510258" w:rsidRPr="007A40CE" w:rsidRDefault="00E82FE7" w:rsidP="003C08E7">
            <w:pPr>
              <w:jc w:val="center"/>
              <w:rPr>
                <w:rFonts w:asciiTheme="minorHAnsi" w:eastAsiaTheme="minorHAnsi" w:hAnsiTheme="minorHAnsi" w:cstheme="minorHAnsi"/>
                <w:vertAlign w:val="superscript"/>
              </w:rPr>
            </w:pPr>
            <w:r w:rsidRPr="007A40CE">
              <w:rPr>
                <w:rFonts w:asciiTheme="minorHAnsi" w:eastAsiaTheme="minorHAnsi" w:hAnsiTheme="minorHAnsi" w:cstheme="minorHAnsi"/>
              </w:rPr>
              <w:t xml:space="preserve">Subtiekėjui perleidžiamos vykdyti sutarties dalies </w:t>
            </w:r>
            <w:r w:rsidR="00510258" w:rsidRPr="007A40CE">
              <w:rPr>
                <w:rFonts w:asciiTheme="minorHAnsi" w:eastAsiaTheme="minorHAnsi" w:hAnsiTheme="minorHAnsi" w:cstheme="minorHAnsi"/>
              </w:rPr>
              <w:t>planuojama vertė</w:t>
            </w:r>
            <w:r w:rsidR="00510258" w:rsidRPr="007A40CE">
              <w:rPr>
                <w:rFonts w:asciiTheme="minorHAnsi" w:eastAsiaTheme="minorHAnsi" w:hAnsiTheme="minorHAnsi" w:cstheme="minorHAnsi"/>
                <w:vertAlign w:val="superscript"/>
              </w:rPr>
              <w:t>3</w:t>
            </w:r>
            <w:r w:rsidR="00510258" w:rsidRPr="007A40CE">
              <w:rPr>
                <w:rFonts w:asciiTheme="minorHAnsi" w:eastAsiaTheme="minorHAnsi" w:hAnsiTheme="minorHAnsi" w:cstheme="minorHAnsi"/>
              </w:rPr>
              <w:t xml:space="preserve"> procentais</w:t>
            </w:r>
          </w:p>
        </w:tc>
      </w:tr>
      <w:tr w:rsidR="00510258" w:rsidRPr="007A40CE" w14:paraId="6300EDD1" w14:textId="77777777" w:rsidTr="003C08E7">
        <w:tc>
          <w:tcPr>
            <w:tcW w:w="284" w:type="dxa"/>
          </w:tcPr>
          <w:p w14:paraId="1F12CF25" w14:textId="77777777" w:rsidR="00510258" w:rsidRPr="007A40CE" w:rsidRDefault="00510258" w:rsidP="003C08E7">
            <w:pPr>
              <w:rPr>
                <w:rFonts w:asciiTheme="minorHAnsi" w:eastAsiaTheme="minorHAnsi" w:hAnsiTheme="minorHAnsi" w:cstheme="minorHAnsi"/>
              </w:rPr>
            </w:pPr>
          </w:p>
        </w:tc>
        <w:tc>
          <w:tcPr>
            <w:tcW w:w="2484" w:type="dxa"/>
          </w:tcPr>
          <w:p w14:paraId="2FA183D4" w14:textId="77777777" w:rsidR="00510258" w:rsidRPr="007A40CE" w:rsidRDefault="00510258" w:rsidP="003C08E7">
            <w:pPr>
              <w:rPr>
                <w:rFonts w:asciiTheme="minorHAnsi" w:eastAsiaTheme="minorHAnsi" w:hAnsiTheme="minorHAnsi" w:cstheme="minorHAnsi"/>
              </w:rPr>
            </w:pPr>
          </w:p>
        </w:tc>
        <w:tc>
          <w:tcPr>
            <w:tcW w:w="1942" w:type="dxa"/>
          </w:tcPr>
          <w:p w14:paraId="624B1722" w14:textId="77777777" w:rsidR="00510258" w:rsidRPr="007A40CE" w:rsidRDefault="00510258" w:rsidP="003C08E7">
            <w:pPr>
              <w:rPr>
                <w:rFonts w:asciiTheme="minorHAnsi" w:eastAsiaTheme="minorHAnsi" w:hAnsiTheme="minorHAnsi" w:cstheme="minorHAnsi"/>
              </w:rPr>
            </w:pPr>
          </w:p>
        </w:tc>
        <w:tc>
          <w:tcPr>
            <w:tcW w:w="2406" w:type="dxa"/>
          </w:tcPr>
          <w:p w14:paraId="75C35940" w14:textId="77777777" w:rsidR="00510258" w:rsidRPr="007A40CE" w:rsidRDefault="00510258" w:rsidP="003C08E7">
            <w:pPr>
              <w:rPr>
                <w:rFonts w:asciiTheme="minorHAnsi" w:eastAsiaTheme="minorHAnsi" w:hAnsiTheme="minorHAnsi" w:cstheme="minorHAnsi"/>
              </w:rPr>
            </w:pPr>
          </w:p>
        </w:tc>
        <w:tc>
          <w:tcPr>
            <w:tcW w:w="2517" w:type="dxa"/>
          </w:tcPr>
          <w:p w14:paraId="6243EDA6" w14:textId="77777777" w:rsidR="00510258" w:rsidRPr="007A40CE" w:rsidRDefault="00510258" w:rsidP="003C08E7">
            <w:pPr>
              <w:rPr>
                <w:rFonts w:asciiTheme="minorHAnsi" w:eastAsiaTheme="minorHAnsi" w:hAnsiTheme="minorHAnsi" w:cstheme="minorHAnsi"/>
              </w:rPr>
            </w:pPr>
          </w:p>
        </w:tc>
      </w:tr>
    </w:tbl>
    <w:p w14:paraId="35B05613" w14:textId="77777777" w:rsidR="00510258" w:rsidRPr="007A40CE" w:rsidRDefault="00510258" w:rsidP="00510258">
      <w:pPr>
        <w:ind w:firstLine="567"/>
        <w:rPr>
          <w:rFonts w:asciiTheme="minorHAnsi" w:eastAsiaTheme="minorHAnsi" w:hAnsiTheme="minorHAnsi" w:cstheme="minorHAnsi"/>
          <w:sz w:val="18"/>
          <w:szCs w:val="18"/>
          <w:lang w:eastAsia="en-US"/>
        </w:rPr>
      </w:pPr>
      <w:r w:rsidRPr="007A40CE">
        <w:rPr>
          <w:rFonts w:asciiTheme="minorHAnsi" w:eastAsiaTheme="minorHAnsi" w:hAnsiTheme="minorHAnsi" w:cstheme="minorHAnsi"/>
          <w:sz w:val="18"/>
          <w:szCs w:val="18"/>
          <w:vertAlign w:val="superscript"/>
          <w:lang w:eastAsia="en-US"/>
        </w:rPr>
        <w:t>2</w:t>
      </w:r>
      <w:r w:rsidRPr="007A40CE">
        <w:rPr>
          <w:rFonts w:asciiTheme="minorHAnsi" w:hAnsiTheme="minorHAnsi" w:cstheme="minorHAnsi"/>
          <w:bCs/>
          <w:color w:val="000000"/>
          <w:sz w:val="18"/>
          <w:szCs w:val="18"/>
        </w:rPr>
        <w:t xml:space="preserve"> Pildoma jei sutarties vykdymui bus pasitelkti subtiekėjai, kurių pajėgumais tiekėjas remiasi.</w:t>
      </w:r>
    </w:p>
    <w:p w14:paraId="48E2E700" w14:textId="77777777" w:rsidR="00510258" w:rsidRPr="007A40CE" w:rsidRDefault="00510258" w:rsidP="00510258">
      <w:pPr>
        <w:ind w:firstLine="567"/>
        <w:rPr>
          <w:rFonts w:asciiTheme="minorHAnsi" w:eastAsiaTheme="minorHAnsi" w:hAnsiTheme="minorHAnsi" w:cstheme="minorHAnsi"/>
          <w:sz w:val="18"/>
          <w:szCs w:val="18"/>
          <w:lang w:eastAsia="en-US"/>
        </w:rPr>
      </w:pPr>
      <w:r w:rsidRPr="007A40CE">
        <w:rPr>
          <w:rFonts w:asciiTheme="minorHAnsi" w:eastAsiaTheme="minorHAnsi" w:hAnsiTheme="minorHAnsi" w:cstheme="minorHAnsi"/>
          <w:sz w:val="18"/>
          <w:szCs w:val="18"/>
          <w:vertAlign w:val="superscript"/>
          <w:lang w:eastAsia="en-US"/>
        </w:rPr>
        <w:t xml:space="preserve">3 </w:t>
      </w:r>
      <w:r w:rsidR="0036784D" w:rsidRPr="007A40CE">
        <w:rPr>
          <w:rFonts w:asciiTheme="minorHAnsi" w:eastAsiaTheme="minorHAnsi" w:hAnsiTheme="minorHAnsi" w:cstheme="minorHAnsi"/>
          <w:sz w:val="18"/>
          <w:szCs w:val="18"/>
          <w:lang w:eastAsia="en-US"/>
        </w:rPr>
        <w:t>Ve</w:t>
      </w:r>
      <w:r w:rsidRPr="007A40CE">
        <w:rPr>
          <w:rFonts w:asciiTheme="minorHAnsi" w:eastAsiaTheme="minorHAnsi" w:hAnsiTheme="minorHAnsi" w:cstheme="minorHAnsi"/>
          <w:sz w:val="18"/>
          <w:szCs w:val="18"/>
          <w:lang w:eastAsia="en-US"/>
        </w:rPr>
        <w:t>rtė įeina į bendrą pasiūlymo kainą.</w:t>
      </w:r>
    </w:p>
    <w:p w14:paraId="43C4CB82" w14:textId="77777777" w:rsidR="00510258" w:rsidRPr="007A40CE" w:rsidRDefault="00A475BB" w:rsidP="00510258">
      <w:pPr>
        <w:tabs>
          <w:tab w:val="left" w:pos="9639"/>
        </w:tabs>
        <w:ind w:firstLine="567"/>
        <w:jc w:val="both"/>
        <w:rPr>
          <w:rFonts w:asciiTheme="minorHAnsi" w:eastAsia="Calibri" w:hAnsiTheme="minorHAnsi" w:cstheme="minorHAnsi"/>
          <w:lang w:eastAsia="en-US"/>
        </w:rPr>
      </w:pPr>
      <w:r w:rsidRPr="007A40CE">
        <w:rPr>
          <w:rFonts w:asciiTheme="minorHAnsi" w:eastAsia="Calibri" w:hAnsiTheme="minorHAnsi" w:cstheme="minorHAnsi"/>
          <w:lang w:eastAsia="en-US"/>
        </w:rPr>
        <w:t>Sutarties vykdymui</w:t>
      </w:r>
      <w:r w:rsidR="00510258" w:rsidRPr="007A40CE">
        <w:rPr>
          <w:rFonts w:asciiTheme="minorHAnsi" w:eastAsia="Calibri" w:hAnsiTheme="minorHAnsi" w:cstheme="minorHAnsi"/>
          <w:lang w:eastAsia="en-US"/>
        </w:rPr>
        <w:t xml:space="preserve"> atlikti bus pasitelkti šie subtiekėjai, kurių pajėgumais nesiremiama</w:t>
      </w:r>
      <w:r w:rsidR="00510258" w:rsidRPr="007A40CE">
        <w:rPr>
          <w:rFonts w:asciiTheme="minorHAnsi" w:eastAsia="Calibri" w:hAnsiTheme="minorHAnsi" w:cstheme="minorHAnsi"/>
          <w:vertAlign w:val="superscript"/>
          <w:lang w:eastAsia="en-US"/>
        </w:rPr>
        <w:t>4</w:t>
      </w:r>
      <w:r w:rsidR="00510258" w:rsidRPr="007A40CE">
        <w:rPr>
          <w:rFonts w:asciiTheme="minorHAnsi" w:eastAsia="Calibri" w:hAnsiTheme="minorHAnsi" w:cstheme="minorHAnsi"/>
          <w:lang w:eastAsia="en-US"/>
        </w:rPr>
        <w:t>:</w:t>
      </w:r>
    </w:p>
    <w:tbl>
      <w:tblPr>
        <w:tblStyle w:val="Lentelstinklelis"/>
        <w:tblW w:w="0" w:type="auto"/>
        <w:tblInd w:w="-5" w:type="dxa"/>
        <w:tblLook w:val="04A0" w:firstRow="1" w:lastRow="0" w:firstColumn="1" w:lastColumn="0" w:noHBand="0" w:noVBand="1"/>
      </w:tblPr>
      <w:tblGrid>
        <w:gridCol w:w="556"/>
        <w:gridCol w:w="2450"/>
        <w:gridCol w:w="1913"/>
        <w:gridCol w:w="2375"/>
        <w:gridCol w:w="2482"/>
      </w:tblGrid>
      <w:tr w:rsidR="00510258" w:rsidRPr="007A40CE" w14:paraId="127B5F66" w14:textId="77777777" w:rsidTr="003C08E7">
        <w:tc>
          <w:tcPr>
            <w:tcW w:w="556" w:type="dxa"/>
            <w:vAlign w:val="center"/>
          </w:tcPr>
          <w:p w14:paraId="6FC01244" w14:textId="77777777" w:rsidR="00510258" w:rsidRPr="007A40CE" w:rsidRDefault="00510258" w:rsidP="003C08E7">
            <w:pPr>
              <w:jc w:val="center"/>
              <w:rPr>
                <w:rFonts w:asciiTheme="minorHAnsi" w:eastAsiaTheme="minorHAnsi" w:hAnsiTheme="minorHAnsi" w:cstheme="minorHAnsi"/>
              </w:rPr>
            </w:pPr>
            <w:r w:rsidRPr="007A40CE">
              <w:rPr>
                <w:rFonts w:asciiTheme="minorHAnsi" w:eastAsiaTheme="minorHAnsi" w:hAnsiTheme="minorHAnsi" w:cstheme="minorHAnsi"/>
              </w:rPr>
              <w:t>Eil. Nr.</w:t>
            </w:r>
          </w:p>
        </w:tc>
        <w:tc>
          <w:tcPr>
            <w:tcW w:w="2450" w:type="dxa"/>
            <w:vAlign w:val="center"/>
          </w:tcPr>
          <w:p w14:paraId="3689A4F4" w14:textId="77777777" w:rsidR="00510258" w:rsidRPr="007A40CE" w:rsidRDefault="00510258" w:rsidP="003C08E7">
            <w:pPr>
              <w:jc w:val="center"/>
              <w:rPr>
                <w:rFonts w:asciiTheme="minorHAnsi" w:eastAsiaTheme="minorHAnsi" w:hAnsiTheme="minorHAnsi" w:cstheme="minorHAnsi"/>
              </w:rPr>
            </w:pPr>
            <w:r w:rsidRPr="007A40CE">
              <w:rPr>
                <w:rFonts w:asciiTheme="minorHAnsi" w:eastAsiaTheme="minorHAnsi" w:hAnsiTheme="minorHAnsi" w:cstheme="minorHAnsi"/>
              </w:rPr>
              <w:t>Pavadinimas</w:t>
            </w:r>
          </w:p>
        </w:tc>
        <w:tc>
          <w:tcPr>
            <w:tcW w:w="1913" w:type="dxa"/>
            <w:vAlign w:val="center"/>
          </w:tcPr>
          <w:p w14:paraId="5989EDFF" w14:textId="77777777" w:rsidR="00510258" w:rsidRPr="007A40CE" w:rsidRDefault="00510258" w:rsidP="003C08E7">
            <w:pPr>
              <w:jc w:val="center"/>
              <w:rPr>
                <w:rFonts w:asciiTheme="minorHAnsi" w:eastAsiaTheme="minorHAnsi" w:hAnsiTheme="minorHAnsi" w:cstheme="minorHAnsi"/>
              </w:rPr>
            </w:pPr>
            <w:r w:rsidRPr="007A40CE">
              <w:rPr>
                <w:rFonts w:asciiTheme="minorHAnsi" w:eastAsiaTheme="minorHAnsi" w:hAnsiTheme="minorHAnsi" w:cstheme="minorHAnsi"/>
              </w:rPr>
              <w:t>Adresas, tel. Nr.</w:t>
            </w:r>
          </w:p>
        </w:tc>
        <w:tc>
          <w:tcPr>
            <w:tcW w:w="2375" w:type="dxa"/>
            <w:vAlign w:val="center"/>
          </w:tcPr>
          <w:p w14:paraId="1B7C22CF" w14:textId="77777777" w:rsidR="00510258" w:rsidRPr="007A40CE" w:rsidRDefault="00E82FE7" w:rsidP="003C08E7">
            <w:pPr>
              <w:jc w:val="center"/>
              <w:rPr>
                <w:rFonts w:asciiTheme="minorHAnsi" w:eastAsiaTheme="minorHAnsi" w:hAnsiTheme="minorHAnsi" w:cstheme="minorHAnsi"/>
              </w:rPr>
            </w:pPr>
            <w:r w:rsidRPr="007A40CE">
              <w:rPr>
                <w:rFonts w:asciiTheme="minorHAnsi" w:eastAsiaTheme="minorHAnsi" w:hAnsiTheme="minorHAnsi" w:cstheme="minorHAnsi"/>
              </w:rPr>
              <w:t>Subtiekėjui perleidžiamos vykdyti sutarties dalies aprašymas</w:t>
            </w:r>
          </w:p>
        </w:tc>
        <w:tc>
          <w:tcPr>
            <w:tcW w:w="2482" w:type="dxa"/>
            <w:vAlign w:val="center"/>
          </w:tcPr>
          <w:p w14:paraId="04502A82" w14:textId="77777777" w:rsidR="00510258" w:rsidRPr="007A40CE" w:rsidRDefault="00E82FE7" w:rsidP="003C08E7">
            <w:pPr>
              <w:jc w:val="center"/>
              <w:rPr>
                <w:rFonts w:asciiTheme="minorHAnsi" w:eastAsiaTheme="minorHAnsi" w:hAnsiTheme="minorHAnsi" w:cstheme="minorHAnsi"/>
              </w:rPr>
            </w:pPr>
            <w:r w:rsidRPr="007A40CE">
              <w:rPr>
                <w:rFonts w:asciiTheme="minorHAnsi" w:eastAsiaTheme="minorHAnsi" w:hAnsiTheme="minorHAnsi" w:cstheme="minorHAnsi"/>
              </w:rPr>
              <w:t xml:space="preserve">Subtiekėjui perleidžiamos vykdyti sutarties dalies planuojama </w:t>
            </w:r>
            <w:r w:rsidR="00510258" w:rsidRPr="007A40CE">
              <w:rPr>
                <w:rFonts w:asciiTheme="minorHAnsi" w:eastAsiaTheme="minorHAnsi" w:hAnsiTheme="minorHAnsi" w:cstheme="minorHAnsi"/>
              </w:rPr>
              <w:t>vertė</w:t>
            </w:r>
            <w:r w:rsidR="00510258" w:rsidRPr="007A40CE">
              <w:rPr>
                <w:rFonts w:asciiTheme="minorHAnsi" w:eastAsiaTheme="minorHAnsi" w:hAnsiTheme="minorHAnsi" w:cstheme="minorHAnsi"/>
                <w:vertAlign w:val="superscript"/>
              </w:rPr>
              <w:t>5</w:t>
            </w:r>
            <w:r w:rsidR="00510258" w:rsidRPr="007A40CE">
              <w:rPr>
                <w:rFonts w:asciiTheme="minorHAnsi" w:eastAsiaTheme="minorHAnsi" w:hAnsiTheme="minorHAnsi" w:cstheme="minorHAnsi"/>
              </w:rPr>
              <w:t xml:space="preserve"> procentais</w:t>
            </w:r>
          </w:p>
        </w:tc>
      </w:tr>
      <w:tr w:rsidR="00510258" w:rsidRPr="007A40CE" w14:paraId="333DE625" w14:textId="77777777" w:rsidTr="003C08E7">
        <w:tc>
          <w:tcPr>
            <w:tcW w:w="556" w:type="dxa"/>
          </w:tcPr>
          <w:p w14:paraId="220778F0" w14:textId="77777777" w:rsidR="00510258" w:rsidRPr="007A40CE" w:rsidRDefault="00510258" w:rsidP="003C08E7">
            <w:pPr>
              <w:rPr>
                <w:rFonts w:asciiTheme="minorHAnsi" w:eastAsiaTheme="minorHAnsi" w:hAnsiTheme="minorHAnsi" w:cstheme="minorHAnsi"/>
              </w:rPr>
            </w:pPr>
          </w:p>
        </w:tc>
        <w:tc>
          <w:tcPr>
            <w:tcW w:w="2450" w:type="dxa"/>
          </w:tcPr>
          <w:p w14:paraId="13B76176" w14:textId="77777777" w:rsidR="00510258" w:rsidRPr="007A40CE" w:rsidRDefault="00510258" w:rsidP="003C08E7">
            <w:pPr>
              <w:rPr>
                <w:rFonts w:asciiTheme="minorHAnsi" w:eastAsiaTheme="minorHAnsi" w:hAnsiTheme="minorHAnsi" w:cstheme="minorHAnsi"/>
              </w:rPr>
            </w:pPr>
          </w:p>
        </w:tc>
        <w:tc>
          <w:tcPr>
            <w:tcW w:w="1913" w:type="dxa"/>
          </w:tcPr>
          <w:p w14:paraId="7D22B046" w14:textId="77777777" w:rsidR="00510258" w:rsidRPr="007A40CE" w:rsidRDefault="00510258" w:rsidP="003C08E7">
            <w:pPr>
              <w:rPr>
                <w:rFonts w:asciiTheme="minorHAnsi" w:eastAsiaTheme="minorHAnsi" w:hAnsiTheme="minorHAnsi" w:cstheme="minorHAnsi"/>
              </w:rPr>
            </w:pPr>
          </w:p>
        </w:tc>
        <w:tc>
          <w:tcPr>
            <w:tcW w:w="2375" w:type="dxa"/>
          </w:tcPr>
          <w:p w14:paraId="36D1676A" w14:textId="77777777" w:rsidR="00510258" w:rsidRPr="007A40CE" w:rsidRDefault="00510258" w:rsidP="003C08E7">
            <w:pPr>
              <w:rPr>
                <w:rFonts w:asciiTheme="minorHAnsi" w:eastAsiaTheme="minorHAnsi" w:hAnsiTheme="minorHAnsi" w:cstheme="minorHAnsi"/>
              </w:rPr>
            </w:pPr>
          </w:p>
        </w:tc>
        <w:tc>
          <w:tcPr>
            <w:tcW w:w="2482" w:type="dxa"/>
          </w:tcPr>
          <w:p w14:paraId="1A791C43" w14:textId="77777777" w:rsidR="00510258" w:rsidRPr="007A40CE" w:rsidRDefault="00510258" w:rsidP="003C08E7">
            <w:pPr>
              <w:rPr>
                <w:rFonts w:asciiTheme="minorHAnsi" w:eastAsiaTheme="minorHAnsi" w:hAnsiTheme="minorHAnsi" w:cstheme="minorHAnsi"/>
              </w:rPr>
            </w:pPr>
          </w:p>
        </w:tc>
      </w:tr>
    </w:tbl>
    <w:p w14:paraId="68B2EEEF" w14:textId="77777777" w:rsidR="00510258" w:rsidRPr="007A40CE" w:rsidRDefault="00510258" w:rsidP="00510258">
      <w:pPr>
        <w:ind w:firstLine="567"/>
        <w:rPr>
          <w:rFonts w:asciiTheme="minorHAnsi" w:eastAsiaTheme="minorHAnsi" w:hAnsiTheme="minorHAnsi" w:cstheme="minorHAnsi"/>
          <w:sz w:val="18"/>
          <w:szCs w:val="18"/>
          <w:vertAlign w:val="superscript"/>
          <w:lang w:eastAsia="en-US"/>
        </w:rPr>
      </w:pPr>
      <w:r w:rsidRPr="007A40CE">
        <w:rPr>
          <w:rFonts w:asciiTheme="minorHAnsi" w:eastAsiaTheme="minorHAnsi" w:hAnsiTheme="minorHAnsi" w:cstheme="minorHAnsi"/>
          <w:sz w:val="18"/>
          <w:szCs w:val="18"/>
          <w:vertAlign w:val="superscript"/>
          <w:lang w:eastAsia="en-US"/>
        </w:rPr>
        <w:t>4</w:t>
      </w:r>
      <w:r w:rsidRPr="007A40CE">
        <w:rPr>
          <w:rFonts w:asciiTheme="minorHAnsi" w:hAnsiTheme="minorHAnsi" w:cstheme="minorHAnsi"/>
          <w:bCs/>
          <w:color w:val="000000"/>
          <w:sz w:val="18"/>
          <w:szCs w:val="18"/>
        </w:rPr>
        <w:t xml:space="preserve"> Pildoma jei sutarties vykdymui bus pasitelkti subtiekėjai, kurių pajėgumais tiekėjas nesiremia.</w:t>
      </w:r>
    </w:p>
    <w:p w14:paraId="33852A54" w14:textId="77777777" w:rsidR="00510258" w:rsidRPr="007A40CE" w:rsidRDefault="00510258" w:rsidP="00510258">
      <w:pPr>
        <w:ind w:firstLine="567"/>
        <w:rPr>
          <w:rFonts w:asciiTheme="minorHAnsi" w:eastAsiaTheme="minorHAnsi" w:hAnsiTheme="minorHAnsi" w:cstheme="minorHAnsi"/>
          <w:sz w:val="18"/>
          <w:szCs w:val="18"/>
          <w:lang w:eastAsia="en-US"/>
        </w:rPr>
      </w:pPr>
      <w:r w:rsidRPr="007A40CE">
        <w:rPr>
          <w:rFonts w:asciiTheme="minorHAnsi" w:eastAsiaTheme="minorHAnsi" w:hAnsiTheme="minorHAnsi" w:cstheme="minorHAnsi"/>
          <w:sz w:val="18"/>
          <w:szCs w:val="18"/>
          <w:vertAlign w:val="superscript"/>
          <w:lang w:eastAsia="en-US"/>
        </w:rPr>
        <w:t xml:space="preserve">5 </w:t>
      </w:r>
      <w:r w:rsidR="0036784D" w:rsidRPr="007A40CE">
        <w:rPr>
          <w:rFonts w:asciiTheme="minorHAnsi" w:eastAsiaTheme="minorHAnsi" w:hAnsiTheme="minorHAnsi" w:cstheme="minorHAnsi"/>
          <w:sz w:val="18"/>
          <w:szCs w:val="18"/>
          <w:lang w:eastAsia="en-US"/>
        </w:rPr>
        <w:t>Ve</w:t>
      </w:r>
      <w:r w:rsidRPr="007A40CE">
        <w:rPr>
          <w:rFonts w:asciiTheme="minorHAnsi" w:eastAsiaTheme="minorHAnsi" w:hAnsiTheme="minorHAnsi" w:cstheme="minorHAnsi"/>
          <w:sz w:val="18"/>
          <w:szCs w:val="18"/>
          <w:lang w:eastAsia="en-US"/>
        </w:rPr>
        <w:t>rtė įeina į bendrą pasiūlymo kainą.</w:t>
      </w:r>
    </w:p>
    <w:p w14:paraId="16B5BAC0" w14:textId="77777777" w:rsidR="00510258" w:rsidRPr="003D0004" w:rsidRDefault="00510258" w:rsidP="00510258">
      <w:pPr>
        <w:ind w:firstLine="567"/>
        <w:jc w:val="both"/>
        <w:rPr>
          <w:rFonts w:asciiTheme="minorHAnsi" w:eastAsiaTheme="minorHAnsi" w:hAnsiTheme="minorHAnsi" w:cstheme="minorHAnsi"/>
          <w:sz w:val="23"/>
          <w:szCs w:val="23"/>
          <w:lang w:eastAsia="en-US"/>
        </w:rPr>
      </w:pPr>
      <w:r w:rsidRPr="007A40CE">
        <w:rPr>
          <w:rFonts w:asciiTheme="minorHAnsi" w:eastAsiaTheme="minorHAnsi" w:hAnsiTheme="minorHAnsi" w:cstheme="minorHAnsi"/>
          <w:b/>
          <w:sz w:val="23"/>
          <w:szCs w:val="23"/>
          <w:lang w:eastAsia="en-US"/>
        </w:rPr>
        <w:t>Vadovaujantis Viešųjų pirkimų įstatymo</w:t>
      </w:r>
      <w:r w:rsidRPr="003D0004">
        <w:rPr>
          <w:rFonts w:asciiTheme="minorHAnsi" w:eastAsiaTheme="minorHAnsi" w:hAnsiTheme="minorHAnsi" w:cstheme="minorHAnsi"/>
          <w:b/>
          <w:sz w:val="23"/>
          <w:szCs w:val="23"/>
          <w:lang w:eastAsia="en-US"/>
        </w:rPr>
        <w:t xml:space="preserve">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3D0004">
        <w:rPr>
          <w:rFonts w:asciiTheme="minorHAnsi" w:eastAsiaTheme="minorHAnsi" w:hAnsiTheme="minorHAnsi" w:cstheme="minorHAnsi"/>
          <w:sz w:val="23"/>
          <w:szCs w:val="23"/>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4CA103F" w14:textId="77777777" w:rsidR="00510258" w:rsidRPr="0074046C" w:rsidRDefault="00510258" w:rsidP="00510258">
      <w:pPr>
        <w:ind w:firstLine="567"/>
        <w:jc w:val="both"/>
        <w:rPr>
          <w:rFonts w:asciiTheme="minorHAnsi" w:eastAsiaTheme="minorHAnsi" w:hAnsiTheme="minorHAnsi" w:cstheme="minorHAnsi"/>
          <w:b/>
          <w:lang w:eastAsia="en-US"/>
        </w:rPr>
      </w:pPr>
      <w:r w:rsidRPr="0074046C">
        <w:rPr>
          <w:rFonts w:asciiTheme="minorHAnsi" w:eastAsiaTheme="minorHAnsi" w:hAnsiTheme="minorHAnsi" w:cstheme="minorHAnsi"/>
          <w:b/>
          <w:lang w:eastAsia="en-US"/>
        </w:rPr>
        <w:t>Šiame pasiūlyme yra pateikta ir konfidenciali informacija</w:t>
      </w:r>
      <w:r w:rsidRPr="0074046C">
        <w:rPr>
          <w:rFonts w:asciiTheme="minorHAnsi" w:eastAsiaTheme="minorHAnsi" w:hAnsiTheme="minorHAnsi" w:cstheme="minorHAnsi"/>
          <w:vertAlign w:val="superscript"/>
          <w:lang w:eastAsia="en-US"/>
        </w:rPr>
        <w:t>6</w:t>
      </w:r>
      <w:r w:rsidRPr="0074046C">
        <w:rPr>
          <w:rFonts w:asciiTheme="minorHAnsi" w:eastAsiaTheme="minorHAnsi" w:hAnsiTheme="minorHAnsi" w:cstheme="minorHAnsi"/>
          <w:b/>
          <w:lang w:eastAsia="en-US"/>
        </w:rPr>
        <w:t>:</w:t>
      </w:r>
    </w:p>
    <w:tbl>
      <w:tblPr>
        <w:tblStyle w:val="Lentelstinklelis"/>
        <w:tblW w:w="0" w:type="auto"/>
        <w:tblInd w:w="-5" w:type="dxa"/>
        <w:tblLook w:val="04A0" w:firstRow="1" w:lastRow="0" w:firstColumn="1" w:lastColumn="0" w:noHBand="0" w:noVBand="1"/>
      </w:tblPr>
      <w:tblGrid>
        <w:gridCol w:w="516"/>
        <w:gridCol w:w="4036"/>
        <w:gridCol w:w="5313"/>
      </w:tblGrid>
      <w:tr w:rsidR="00510258" w:rsidRPr="0074046C" w14:paraId="54242CD9" w14:textId="77777777" w:rsidTr="003C08E7">
        <w:tc>
          <w:tcPr>
            <w:tcW w:w="284" w:type="dxa"/>
          </w:tcPr>
          <w:p w14:paraId="66DE1913"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t>Eil. Nr.</w:t>
            </w:r>
          </w:p>
        </w:tc>
        <w:tc>
          <w:tcPr>
            <w:tcW w:w="4036" w:type="dxa"/>
          </w:tcPr>
          <w:p w14:paraId="7174E616"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t>Pateikto dokumento pavadinimas</w:t>
            </w:r>
          </w:p>
        </w:tc>
        <w:tc>
          <w:tcPr>
            <w:tcW w:w="5313" w:type="dxa"/>
          </w:tcPr>
          <w:p w14:paraId="2CABC152"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t>Dokumento tekstas (nurodoma kuri informacija yra konfidenciali)</w:t>
            </w:r>
          </w:p>
        </w:tc>
      </w:tr>
      <w:tr w:rsidR="00510258" w:rsidRPr="0074046C" w14:paraId="0EAFBFBA" w14:textId="77777777" w:rsidTr="003C08E7">
        <w:tc>
          <w:tcPr>
            <w:tcW w:w="284" w:type="dxa"/>
          </w:tcPr>
          <w:p w14:paraId="0AD9544E"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lastRenderedPageBreak/>
              <w:t>1.</w:t>
            </w:r>
          </w:p>
        </w:tc>
        <w:tc>
          <w:tcPr>
            <w:tcW w:w="4036" w:type="dxa"/>
          </w:tcPr>
          <w:p w14:paraId="4E83F526" w14:textId="77777777" w:rsidR="00510258" w:rsidRPr="0074046C" w:rsidRDefault="00510258" w:rsidP="003C08E7">
            <w:pPr>
              <w:jc w:val="both"/>
              <w:rPr>
                <w:rFonts w:asciiTheme="minorHAnsi" w:eastAsiaTheme="minorHAnsi" w:hAnsiTheme="minorHAnsi" w:cstheme="minorHAnsi"/>
              </w:rPr>
            </w:pPr>
          </w:p>
        </w:tc>
        <w:tc>
          <w:tcPr>
            <w:tcW w:w="5313" w:type="dxa"/>
          </w:tcPr>
          <w:p w14:paraId="37609137" w14:textId="77777777" w:rsidR="00510258" w:rsidRPr="0074046C" w:rsidRDefault="00510258" w:rsidP="003C08E7">
            <w:pPr>
              <w:jc w:val="both"/>
              <w:rPr>
                <w:rFonts w:asciiTheme="minorHAnsi" w:eastAsiaTheme="minorHAnsi" w:hAnsiTheme="minorHAnsi" w:cstheme="minorHAnsi"/>
              </w:rPr>
            </w:pPr>
          </w:p>
        </w:tc>
      </w:tr>
    </w:tbl>
    <w:p w14:paraId="075B06C2" w14:textId="77777777" w:rsidR="00510258" w:rsidRPr="0074046C" w:rsidRDefault="00510258" w:rsidP="00510258">
      <w:pPr>
        <w:ind w:firstLine="567"/>
        <w:jc w:val="both"/>
        <w:rPr>
          <w:rFonts w:asciiTheme="minorHAnsi" w:eastAsiaTheme="minorHAnsi" w:hAnsiTheme="minorHAnsi" w:cstheme="minorHAnsi"/>
          <w:sz w:val="18"/>
          <w:szCs w:val="22"/>
          <w:lang w:eastAsia="en-US"/>
        </w:rPr>
      </w:pPr>
      <w:r w:rsidRPr="009A4B2D">
        <w:rPr>
          <w:rFonts w:asciiTheme="minorHAnsi" w:eastAsiaTheme="minorHAnsi" w:hAnsiTheme="minorHAnsi" w:cstheme="minorHAnsi"/>
          <w:sz w:val="18"/>
          <w:szCs w:val="22"/>
          <w:vertAlign w:val="superscript"/>
          <w:lang w:eastAsia="en-US"/>
        </w:rPr>
        <w:t xml:space="preserve">6 </w:t>
      </w:r>
      <w:r w:rsidRPr="009A4B2D">
        <w:rPr>
          <w:rFonts w:asciiTheme="minorHAnsi" w:eastAsiaTheme="minorHAnsi" w:hAnsiTheme="minorHAnsi" w:cstheme="minorHAnsi"/>
          <w:sz w:val="18"/>
          <w:szCs w:val="22"/>
          <w:lang w:eastAsia="en-US"/>
        </w:rPr>
        <w:t>Pildyti tuomet, jei bus pateikta konfidenciali informacija. Tiekėjas negali nurodyti, kad konfidenciali yra pasiūlymo kaina arba, kad visas pasiūlymas yra konfidencialus.</w:t>
      </w:r>
    </w:p>
    <w:p w14:paraId="4A1EFF31" w14:textId="77777777" w:rsidR="00510258" w:rsidRPr="0074046C" w:rsidRDefault="00510258" w:rsidP="00510258">
      <w:pPr>
        <w:spacing w:line="300" w:lineRule="exact"/>
        <w:ind w:firstLine="567"/>
        <w:jc w:val="both"/>
        <w:rPr>
          <w:rFonts w:asciiTheme="minorHAnsi" w:hAnsiTheme="minorHAnsi" w:cstheme="minorHAnsi"/>
          <w:b/>
          <w:szCs w:val="20"/>
        </w:rPr>
      </w:pPr>
      <w:r w:rsidRPr="0074046C">
        <w:rPr>
          <w:rFonts w:asciiTheme="minorHAnsi" w:hAnsiTheme="minorHAnsi" w:cstheme="minorHAnsi"/>
          <w:b/>
          <w:szCs w:val="20"/>
        </w:rPr>
        <w:t xml:space="preserve">Mes siūlome </w:t>
      </w:r>
      <w:r w:rsidR="00DF2401">
        <w:rPr>
          <w:rFonts w:asciiTheme="minorHAnsi" w:hAnsiTheme="minorHAnsi" w:cstheme="minorHAnsi"/>
          <w:b/>
          <w:szCs w:val="20"/>
        </w:rPr>
        <w:t>paslaugas</w:t>
      </w:r>
      <w:r w:rsidRPr="0074046C">
        <w:rPr>
          <w:rFonts w:asciiTheme="minorHAnsi" w:hAnsiTheme="minorHAnsi" w:cstheme="minorHAnsi"/>
          <w:b/>
          <w:szCs w:val="20"/>
        </w:rPr>
        <w:t>, kurios visiškai atitinka pirkimo dokumentuose nurodytas sąlygas, toki</w:t>
      </w:r>
      <w:r w:rsidR="001B12AC">
        <w:rPr>
          <w:rFonts w:asciiTheme="minorHAnsi" w:hAnsiTheme="minorHAnsi" w:cstheme="minorHAnsi"/>
          <w:b/>
          <w:szCs w:val="20"/>
        </w:rPr>
        <w:t>ais įkainiais</w:t>
      </w:r>
      <w:r w:rsidRPr="0074046C">
        <w:rPr>
          <w:rFonts w:asciiTheme="minorHAnsi" w:hAnsiTheme="minorHAnsi" w:cstheme="minorHAnsi"/>
          <w:b/>
          <w:szCs w:val="20"/>
        </w:rPr>
        <w:t>:</w:t>
      </w:r>
    </w:p>
    <w:p w14:paraId="2230D5EA" w14:textId="77777777" w:rsidR="00DF2401" w:rsidRDefault="00DF2401" w:rsidP="00DF2401">
      <w:pPr>
        <w:tabs>
          <w:tab w:val="left" w:pos="993"/>
        </w:tabs>
        <w:spacing w:line="280" w:lineRule="atLeast"/>
        <w:jc w:val="both"/>
        <w:outlineLvl w:val="2"/>
      </w:pPr>
    </w:p>
    <w:p w14:paraId="1789559E" w14:textId="56D0ECD4" w:rsidR="006E71AF" w:rsidRPr="00AF516C" w:rsidRDefault="006E71AF" w:rsidP="006E71AF">
      <w:pPr>
        <w:spacing w:after="240"/>
        <w:jc w:val="right"/>
        <w:rPr>
          <w:b/>
        </w:rPr>
      </w:pPr>
      <w:r w:rsidRPr="00AF516C">
        <w:rPr>
          <w:b/>
        </w:rPr>
        <w:t>1 lentelė</w:t>
      </w:r>
      <w:r>
        <w:rPr>
          <w:b/>
        </w:rPr>
        <w:t>. Ekonominio naudingumo kokybinio vertinimo kriterijai</w:t>
      </w:r>
    </w:p>
    <w:tbl>
      <w:tblPr>
        <w:tblStyle w:val="Lentelstinklelis"/>
        <w:tblW w:w="9918" w:type="dxa"/>
        <w:tblLook w:val="04A0" w:firstRow="1" w:lastRow="0" w:firstColumn="1" w:lastColumn="0" w:noHBand="0" w:noVBand="1"/>
      </w:tblPr>
      <w:tblGrid>
        <w:gridCol w:w="756"/>
        <w:gridCol w:w="5476"/>
        <w:gridCol w:w="3686"/>
      </w:tblGrid>
      <w:tr w:rsidR="006E71AF" w14:paraId="69CC25B8" w14:textId="77777777" w:rsidTr="006E71AF">
        <w:tc>
          <w:tcPr>
            <w:tcW w:w="756" w:type="dxa"/>
            <w:tcBorders>
              <w:top w:val="single" w:sz="4" w:space="0" w:color="auto"/>
              <w:left w:val="single" w:sz="4" w:space="0" w:color="auto"/>
              <w:bottom w:val="single" w:sz="4" w:space="0" w:color="auto"/>
              <w:right w:val="single" w:sz="4" w:space="0" w:color="auto"/>
            </w:tcBorders>
            <w:hideMark/>
          </w:tcPr>
          <w:p w14:paraId="1BDD9C80" w14:textId="77777777" w:rsidR="006E71AF" w:rsidRDefault="006E71AF" w:rsidP="00670406">
            <w:pPr>
              <w:jc w:val="center"/>
              <w:rPr>
                <w:b/>
                <w:bCs/>
                <w:sz w:val="23"/>
                <w:szCs w:val="23"/>
                <w:lang w:bidi="lt-LT"/>
              </w:rPr>
            </w:pPr>
            <w:r>
              <w:rPr>
                <w:b/>
                <w:bCs/>
                <w:sz w:val="23"/>
                <w:szCs w:val="23"/>
                <w:lang w:bidi="lt-LT"/>
              </w:rPr>
              <w:t>Eil. Nr.</w:t>
            </w:r>
          </w:p>
        </w:tc>
        <w:tc>
          <w:tcPr>
            <w:tcW w:w="5476" w:type="dxa"/>
            <w:tcBorders>
              <w:top w:val="single" w:sz="4" w:space="0" w:color="auto"/>
              <w:left w:val="single" w:sz="4" w:space="0" w:color="auto"/>
              <w:bottom w:val="single" w:sz="4" w:space="0" w:color="auto"/>
              <w:right w:val="single" w:sz="4" w:space="0" w:color="auto"/>
            </w:tcBorders>
            <w:hideMark/>
          </w:tcPr>
          <w:p w14:paraId="1FC989A2" w14:textId="77777777" w:rsidR="006E71AF" w:rsidRDefault="006E71AF" w:rsidP="00670406">
            <w:pPr>
              <w:jc w:val="center"/>
              <w:rPr>
                <w:b/>
                <w:bCs/>
                <w:lang w:bidi="lt-LT"/>
              </w:rPr>
            </w:pPr>
            <w:r>
              <w:rPr>
                <w:b/>
                <w:bCs/>
                <w:lang w:bidi="lt-LT"/>
              </w:rPr>
              <w:t>Kokybės kriterijus pagal Pirkimo dokumentuose nustatytą pasiūlymų vertinimo tvarką</w:t>
            </w:r>
          </w:p>
        </w:tc>
        <w:tc>
          <w:tcPr>
            <w:tcW w:w="3686" w:type="dxa"/>
            <w:tcBorders>
              <w:top w:val="single" w:sz="4" w:space="0" w:color="auto"/>
              <w:left w:val="single" w:sz="4" w:space="0" w:color="auto"/>
              <w:bottom w:val="single" w:sz="4" w:space="0" w:color="auto"/>
              <w:right w:val="single" w:sz="4" w:space="0" w:color="auto"/>
            </w:tcBorders>
            <w:hideMark/>
          </w:tcPr>
          <w:p w14:paraId="11B1C8FF" w14:textId="77777777" w:rsidR="006E71AF" w:rsidRDefault="006E71AF" w:rsidP="00670406">
            <w:pPr>
              <w:jc w:val="center"/>
              <w:rPr>
                <w:b/>
                <w:bCs/>
                <w:lang w:bidi="lt-LT"/>
              </w:rPr>
            </w:pPr>
            <w:r>
              <w:rPr>
                <w:b/>
                <w:bCs/>
                <w:lang w:bidi="lt-LT"/>
              </w:rPr>
              <w:t>Tiekėjo siūloma kriterijaus reikšmė</w:t>
            </w:r>
            <w:bookmarkStart w:id="0" w:name="_GoBack"/>
            <w:bookmarkEnd w:id="0"/>
          </w:p>
          <w:p w14:paraId="6C789A81" w14:textId="77777777" w:rsidR="006E71AF" w:rsidRDefault="006E71AF" w:rsidP="00670406">
            <w:pPr>
              <w:jc w:val="center"/>
              <w:rPr>
                <w:b/>
                <w:bCs/>
                <w:i/>
                <w:iCs/>
                <w:color w:val="00B0F0"/>
                <w:lang w:bidi="lt-LT"/>
              </w:rPr>
            </w:pPr>
            <w:r>
              <w:rPr>
                <w:b/>
                <w:bCs/>
                <w:i/>
                <w:iCs/>
                <w:color w:val="44546A" w:themeColor="text2"/>
                <w:lang w:bidi="lt-LT"/>
              </w:rPr>
              <w:t>(pildo tiekėjas)</w:t>
            </w:r>
          </w:p>
        </w:tc>
      </w:tr>
      <w:tr w:rsidR="006E71AF" w14:paraId="34546BC8" w14:textId="77777777" w:rsidTr="006E71AF">
        <w:tc>
          <w:tcPr>
            <w:tcW w:w="756" w:type="dxa"/>
            <w:tcBorders>
              <w:top w:val="single" w:sz="4" w:space="0" w:color="auto"/>
              <w:left w:val="single" w:sz="4" w:space="0" w:color="auto"/>
              <w:bottom w:val="single" w:sz="4" w:space="0" w:color="auto"/>
              <w:right w:val="single" w:sz="4" w:space="0" w:color="auto"/>
            </w:tcBorders>
            <w:hideMark/>
          </w:tcPr>
          <w:p w14:paraId="57D0028C" w14:textId="77777777" w:rsidR="006E71AF" w:rsidRDefault="006E71AF" w:rsidP="00670406">
            <w:pPr>
              <w:jc w:val="center"/>
              <w:rPr>
                <w:b/>
                <w:bCs/>
                <w:sz w:val="23"/>
                <w:szCs w:val="23"/>
                <w:lang w:bidi="lt-LT"/>
              </w:rPr>
            </w:pPr>
            <w:r>
              <w:rPr>
                <w:b/>
                <w:bCs/>
                <w:sz w:val="23"/>
                <w:szCs w:val="23"/>
                <w:lang w:bidi="lt-LT"/>
              </w:rPr>
              <w:t>1</w:t>
            </w:r>
          </w:p>
        </w:tc>
        <w:tc>
          <w:tcPr>
            <w:tcW w:w="5476" w:type="dxa"/>
            <w:tcBorders>
              <w:top w:val="single" w:sz="4" w:space="0" w:color="auto"/>
              <w:left w:val="single" w:sz="4" w:space="0" w:color="auto"/>
              <w:bottom w:val="single" w:sz="4" w:space="0" w:color="auto"/>
              <w:right w:val="single" w:sz="4" w:space="0" w:color="auto"/>
            </w:tcBorders>
            <w:hideMark/>
          </w:tcPr>
          <w:p w14:paraId="61FE949E" w14:textId="77777777" w:rsidR="006E71AF" w:rsidRDefault="006E71AF" w:rsidP="00670406">
            <w:pPr>
              <w:jc w:val="center"/>
              <w:rPr>
                <w:b/>
                <w:bCs/>
                <w:lang w:bidi="lt-LT"/>
              </w:rPr>
            </w:pPr>
            <w:r>
              <w:rPr>
                <w:b/>
                <w:bCs/>
                <w:lang w:bidi="lt-LT"/>
              </w:rPr>
              <w:t>2</w:t>
            </w:r>
          </w:p>
        </w:tc>
        <w:tc>
          <w:tcPr>
            <w:tcW w:w="3686" w:type="dxa"/>
            <w:tcBorders>
              <w:top w:val="single" w:sz="4" w:space="0" w:color="auto"/>
              <w:left w:val="single" w:sz="4" w:space="0" w:color="auto"/>
              <w:bottom w:val="single" w:sz="4" w:space="0" w:color="auto"/>
              <w:right w:val="single" w:sz="4" w:space="0" w:color="auto"/>
            </w:tcBorders>
            <w:hideMark/>
          </w:tcPr>
          <w:p w14:paraId="7E98507B" w14:textId="77777777" w:rsidR="006E71AF" w:rsidRDefault="006E71AF" w:rsidP="00670406">
            <w:pPr>
              <w:jc w:val="center"/>
              <w:rPr>
                <w:b/>
                <w:bCs/>
                <w:color w:val="00B0F0"/>
                <w:lang w:bidi="lt-LT"/>
              </w:rPr>
            </w:pPr>
            <w:r>
              <w:rPr>
                <w:b/>
                <w:bCs/>
                <w:lang w:bidi="lt-LT"/>
              </w:rPr>
              <w:t>3</w:t>
            </w:r>
          </w:p>
        </w:tc>
      </w:tr>
      <w:tr w:rsidR="006E71AF" w14:paraId="5406B3ED" w14:textId="77777777" w:rsidTr="006E71AF">
        <w:tc>
          <w:tcPr>
            <w:tcW w:w="756" w:type="dxa"/>
            <w:tcBorders>
              <w:top w:val="single" w:sz="4" w:space="0" w:color="auto"/>
              <w:left w:val="single" w:sz="4" w:space="0" w:color="auto"/>
              <w:bottom w:val="single" w:sz="4" w:space="0" w:color="auto"/>
              <w:right w:val="single" w:sz="4" w:space="0" w:color="auto"/>
            </w:tcBorders>
            <w:hideMark/>
          </w:tcPr>
          <w:p w14:paraId="25B79D1E" w14:textId="77777777" w:rsidR="006E71AF" w:rsidRDefault="006E71AF" w:rsidP="00670406">
            <w:pPr>
              <w:jc w:val="center"/>
              <w:rPr>
                <w:sz w:val="23"/>
                <w:szCs w:val="23"/>
                <w:lang w:bidi="lt-LT"/>
              </w:rPr>
            </w:pPr>
            <w:r>
              <w:rPr>
                <w:sz w:val="23"/>
                <w:szCs w:val="23"/>
                <w:lang w:bidi="lt-LT"/>
              </w:rPr>
              <w:t>1.</w:t>
            </w:r>
          </w:p>
        </w:tc>
        <w:tc>
          <w:tcPr>
            <w:tcW w:w="5476" w:type="dxa"/>
            <w:tcBorders>
              <w:top w:val="single" w:sz="4" w:space="0" w:color="auto"/>
              <w:left w:val="single" w:sz="4" w:space="0" w:color="auto"/>
              <w:bottom w:val="single" w:sz="4" w:space="0" w:color="auto"/>
              <w:right w:val="single" w:sz="4" w:space="0" w:color="auto"/>
            </w:tcBorders>
            <w:hideMark/>
          </w:tcPr>
          <w:p w14:paraId="101349FD" w14:textId="77777777" w:rsidR="006E71AF" w:rsidRDefault="006E71AF" w:rsidP="00670406">
            <w:pPr>
              <w:rPr>
                <w:b/>
                <w:bCs/>
                <w:i/>
                <w:iCs/>
                <w:sz w:val="22"/>
                <w:szCs w:val="22"/>
                <w:lang w:bidi="lt-LT"/>
              </w:rPr>
            </w:pPr>
            <w:r w:rsidRPr="007A6625">
              <w:rPr>
                <w:b/>
                <w:bCs/>
                <w:i/>
                <w:iCs/>
                <w:lang w:bidi="lt-LT"/>
              </w:rPr>
              <w:t>Antrasis kriterijus – Specialistų darbo patirtis informacinių technologijų srityje (</w:t>
            </w:r>
            <w:proofErr w:type="spellStart"/>
            <w:r w:rsidRPr="007A6625">
              <w:rPr>
                <w:b/>
                <w:bCs/>
                <w:i/>
                <w:iCs/>
                <w:lang w:bidi="lt-LT"/>
              </w:rPr>
              <w:t>KvDP</w:t>
            </w:r>
            <w:proofErr w:type="spellEnd"/>
            <w:r w:rsidRPr="007A6625">
              <w:rPr>
                <w:b/>
                <w:bCs/>
                <w:i/>
                <w:iCs/>
                <w:lang w:bidi="lt-LT"/>
              </w:rPr>
              <w:t>)</w:t>
            </w:r>
          </w:p>
        </w:tc>
        <w:tc>
          <w:tcPr>
            <w:tcW w:w="3686" w:type="dxa"/>
            <w:tcBorders>
              <w:top w:val="single" w:sz="4" w:space="0" w:color="auto"/>
              <w:left w:val="single" w:sz="4" w:space="0" w:color="auto"/>
              <w:bottom w:val="single" w:sz="4" w:space="0" w:color="auto"/>
              <w:right w:val="single" w:sz="4" w:space="0" w:color="auto"/>
            </w:tcBorders>
            <w:hideMark/>
          </w:tcPr>
          <w:p w14:paraId="4F0A2A54" w14:textId="2D413632" w:rsidR="006E71AF" w:rsidRDefault="006E71AF" w:rsidP="00670406">
            <w:pPr>
              <w:rPr>
                <w:i/>
                <w:iCs/>
                <w:color w:val="0070C0"/>
                <w:lang w:bidi="lt-LT"/>
              </w:rPr>
            </w:pPr>
            <w:r w:rsidRPr="00A83628">
              <w:rPr>
                <w:i/>
                <w:iCs/>
                <w:color w:val="0070C0"/>
                <w:lang w:bidi="lt-LT"/>
              </w:rPr>
              <w:t>Nurodom</w:t>
            </w:r>
            <w:r>
              <w:rPr>
                <w:i/>
                <w:iCs/>
                <w:color w:val="0070C0"/>
                <w:lang w:bidi="lt-LT"/>
              </w:rPr>
              <w:t>i</w:t>
            </w:r>
            <w:r w:rsidRPr="00A83628">
              <w:rPr>
                <w:i/>
                <w:iCs/>
                <w:color w:val="0070C0"/>
                <w:lang w:bidi="lt-LT"/>
              </w:rPr>
              <w:t xml:space="preserve"> </w:t>
            </w:r>
            <w:r w:rsidRPr="00F22B2B">
              <w:rPr>
                <w:i/>
                <w:iCs/>
                <w:color w:val="0070C0"/>
                <w:lang w:bidi="lt-LT"/>
              </w:rPr>
              <w:t>projektų vadovai ir jų darbo patirtis metais</w:t>
            </w:r>
          </w:p>
        </w:tc>
      </w:tr>
      <w:tr w:rsidR="006E71AF" w14:paraId="77A032BD" w14:textId="77777777" w:rsidTr="006E71AF">
        <w:tc>
          <w:tcPr>
            <w:tcW w:w="756" w:type="dxa"/>
            <w:tcBorders>
              <w:top w:val="single" w:sz="4" w:space="0" w:color="auto"/>
              <w:left w:val="single" w:sz="4" w:space="0" w:color="auto"/>
              <w:bottom w:val="single" w:sz="4" w:space="0" w:color="auto"/>
              <w:right w:val="single" w:sz="4" w:space="0" w:color="auto"/>
            </w:tcBorders>
            <w:hideMark/>
          </w:tcPr>
          <w:p w14:paraId="20317C04" w14:textId="77777777" w:rsidR="006E71AF" w:rsidRDefault="006E71AF" w:rsidP="00670406">
            <w:pPr>
              <w:jc w:val="center"/>
              <w:rPr>
                <w:lang w:bidi="lt-LT"/>
              </w:rPr>
            </w:pPr>
            <w:r>
              <w:rPr>
                <w:lang w:bidi="lt-LT"/>
              </w:rPr>
              <w:t>1.1.</w:t>
            </w:r>
          </w:p>
        </w:tc>
        <w:tc>
          <w:tcPr>
            <w:tcW w:w="5476" w:type="dxa"/>
            <w:tcBorders>
              <w:top w:val="single" w:sz="4" w:space="0" w:color="auto"/>
              <w:left w:val="single" w:sz="4" w:space="0" w:color="auto"/>
              <w:bottom w:val="single" w:sz="4" w:space="0" w:color="auto"/>
              <w:right w:val="single" w:sz="4" w:space="0" w:color="auto"/>
            </w:tcBorders>
            <w:hideMark/>
          </w:tcPr>
          <w:p w14:paraId="256F7507" w14:textId="77777777" w:rsidR="006E71AF" w:rsidRDefault="006E71AF" w:rsidP="00670406">
            <w:pPr>
              <w:rPr>
                <w:b/>
                <w:bCs/>
                <w:sz w:val="22"/>
                <w:szCs w:val="22"/>
                <w:lang w:bidi="lt-LT"/>
              </w:rPr>
            </w:pPr>
            <w:r w:rsidRPr="000230D5">
              <w:t>Projektų vadovo darbo patirtis informacinių technologijų srityje metais (DP</w:t>
            </w:r>
            <w:r w:rsidRPr="000230D5">
              <w:rPr>
                <w:vertAlign w:val="subscript"/>
              </w:rPr>
              <w:t>1</w:t>
            </w:r>
            <w:r w:rsidRPr="000230D5">
              <w:t>)</w:t>
            </w:r>
          </w:p>
        </w:tc>
        <w:tc>
          <w:tcPr>
            <w:tcW w:w="3686" w:type="dxa"/>
            <w:tcBorders>
              <w:top w:val="single" w:sz="4" w:space="0" w:color="auto"/>
              <w:left w:val="single" w:sz="4" w:space="0" w:color="auto"/>
              <w:bottom w:val="single" w:sz="4" w:space="0" w:color="auto"/>
              <w:right w:val="single" w:sz="4" w:space="0" w:color="auto"/>
            </w:tcBorders>
            <w:hideMark/>
          </w:tcPr>
          <w:p w14:paraId="3FE963A3" w14:textId="77777777" w:rsidR="006E71AF" w:rsidRDefault="006E71AF" w:rsidP="00670406">
            <w:pPr>
              <w:rPr>
                <w:i/>
                <w:iCs/>
                <w:color w:val="0070C0"/>
                <w:lang w:bidi="lt-LT"/>
              </w:rPr>
            </w:pPr>
          </w:p>
        </w:tc>
      </w:tr>
      <w:tr w:rsidR="006E71AF" w14:paraId="6145FB4C" w14:textId="77777777" w:rsidTr="006E71AF">
        <w:tc>
          <w:tcPr>
            <w:tcW w:w="756" w:type="dxa"/>
            <w:tcBorders>
              <w:top w:val="single" w:sz="4" w:space="0" w:color="auto"/>
              <w:left w:val="single" w:sz="4" w:space="0" w:color="auto"/>
              <w:bottom w:val="single" w:sz="4" w:space="0" w:color="auto"/>
              <w:right w:val="single" w:sz="4" w:space="0" w:color="auto"/>
            </w:tcBorders>
            <w:hideMark/>
          </w:tcPr>
          <w:p w14:paraId="57C76449" w14:textId="77777777" w:rsidR="006E71AF" w:rsidRDefault="006E71AF" w:rsidP="00670406">
            <w:pPr>
              <w:jc w:val="center"/>
              <w:rPr>
                <w:lang w:bidi="lt-LT"/>
              </w:rPr>
            </w:pPr>
            <w:r>
              <w:rPr>
                <w:lang w:bidi="lt-LT"/>
              </w:rPr>
              <w:t>1.2.</w:t>
            </w:r>
          </w:p>
        </w:tc>
        <w:tc>
          <w:tcPr>
            <w:tcW w:w="5476" w:type="dxa"/>
            <w:tcBorders>
              <w:top w:val="single" w:sz="4" w:space="0" w:color="auto"/>
              <w:left w:val="single" w:sz="4" w:space="0" w:color="auto"/>
              <w:bottom w:val="single" w:sz="4" w:space="0" w:color="auto"/>
              <w:right w:val="single" w:sz="4" w:space="0" w:color="auto"/>
            </w:tcBorders>
            <w:hideMark/>
          </w:tcPr>
          <w:p w14:paraId="175F2674" w14:textId="77777777" w:rsidR="006E71AF" w:rsidRDefault="006E71AF" w:rsidP="00670406">
            <w:pPr>
              <w:rPr>
                <w:b/>
                <w:bCs/>
                <w:sz w:val="22"/>
                <w:szCs w:val="22"/>
                <w:lang w:bidi="lt-LT"/>
              </w:rPr>
            </w:pPr>
            <w:r w:rsidRPr="000230D5">
              <w:t>Techninio projektų vadovo darbo patirtis informacinių technologijų srityje metais (DP</w:t>
            </w:r>
            <w:r w:rsidRPr="000230D5">
              <w:rPr>
                <w:vertAlign w:val="subscript"/>
              </w:rPr>
              <w:t>2</w:t>
            </w:r>
            <w:r w:rsidRPr="000230D5">
              <w:t>)</w:t>
            </w:r>
          </w:p>
        </w:tc>
        <w:tc>
          <w:tcPr>
            <w:tcW w:w="3686" w:type="dxa"/>
            <w:tcBorders>
              <w:top w:val="single" w:sz="4" w:space="0" w:color="auto"/>
              <w:left w:val="single" w:sz="4" w:space="0" w:color="auto"/>
              <w:bottom w:val="single" w:sz="4" w:space="0" w:color="auto"/>
              <w:right w:val="single" w:sz="4" w:space="0" w:color="auto"/>
            </w:tcBorders>
            <w:hideMark/>
          </w:tcPr>
          <w:p w14:paraId="3852F321" w14:textId="77777777" w:rsidR="006E71AF" w:rsidRDefault="006E71AF" w:rsidP="00670406">
            <w:pPr>
              <w:rPr>
                <w:i/>
                <w:iCs/>
                <w:color w:val="0070C0"/>
                <w:lang w:bidi="lt-LT"/>
              </w:rPr>
            </w:pPr>
          </w:p>
        </w:tc>
      </w:tr>
      <w:tr w:rsidR="006E71AF" w14:paraId="3F54CFE9" w14:textId="77777777" w:rsidTr="006E71AF">
        <w:tc>
          <w:tcPr>
            <w:tcW w:w="756" w:type="dxa"/>
            <w:tcBorders>
              <w:top w:val="single" w:sz="4" w:space="0" w:color="auto"/>
              <w:left w:val="single" w:sz="4" w:space="0" w:color="auto"/>
              <w:bottom w:val="single" w:sz="4" w:space="0" w:color="auto"/>
              <w:right w:val="single" w:sz="4" w:space="0" w:color="auto"/>
            </w:tcBorders>
            <w:hideMark/>
          </w:tcPr>
          <w:p w14:paraId="54C6894B" w14:textId="77777777" w:rsidR="006E71AF" w:rsidRDefault="006E71AF" w:rsidP="00670406">
            <w:pPr>
              <w:jc w:val="center"/>
              <w:rPr>
                <w:lang w:bidi="lt-LT"/>
              </w:rPr>
            </w:pPr>
            <w:r>
              <w:rPr>
                <w:lang w:bidi="lt-LT"/>
              </w:rPr>
              <w:t>2.</w:t>
            </w:r>
          </w:p>
        </w:tc>
        <w:tc>
          <w:tcPr>
            <w:tcW w:w="5476" w:type="dxa"/>
            <w:tcBorders>
              <w:top w:val="single" w:sz="4" w:space="0" w:color="auto"/>
              <w:left w:val="single" w:sz="4" w:space="0" w:color="auto"/>
              <w:bottom w:val="single" w:sz="4" w:space="0" w:color="auto"/>
              <w:right w:val="single" w:sz="4" w:space="0" w:color="auto"/>
            </w:tcBorders>
            <w:hideMark/>
          </w:tcPr>
          <w:p w14:paraId="5F8DF7A8" w14:textId="77777777" w:rsidR="006E71AF" w:rsidRDefault="006E71AF" w:rsidP="00670406">
            <w:pPr>
              <w:rPr>
                <w:b/>
                <w:bCs/>
                <w:i/>
                <w:iCs/>
                <w:lang w:bidi="lt-LT"/>
              </w:rPr>
            </w:pPr>
            <w:r w:rsidRPr="007A6625">
              <w:rPr>
                <w:b/>
                <w:bCs/>
                <w:i/>
                <w:iCs/>
                <w:lang w:bidi="lt-LT"/>
              </w:rPr>
              <w:t>Trečiasis kriterijus – Specialistų projektų, kuriuose jie dalyvavo, skaičius – (</w:t>
            </w:r>
            <w:proofErr w:type="spellStart"/>
            <w:r w:rsidRPr="007A6625">
              <w:rPr>
                <w:b/>
                <w:bCs/>
                <w:i/>
                <w:iCs/>
                <w:lang w:bidi="lt-LT"/>
              </w:rPr>
              <w:t>KvPROJ</w:t>
            </w:r>
            <w:proofErr w:type="spellEnd"/>
            <w:r w:rsidRPr="007A6625">
              <w:rPr>
                <w:b/>
                <w:bCs/>
                <w:i/>
                <w:iCs/>
                <w:lang w:bidi="lt-LT"/>
              </w:rPr>
              <w:t>)</w:t>
            </w:r>
          </w:p>
        </w:tc>
        <w:tc>
          <w:tcPr>
            <w:tcW w:w="3686" w:type="dxa"/>
            <w:tcBorders>
              <w:top w:val="single" w:sz="4" w:space="0" w:color="auto"/>
              <w:left w:val="single" w:sz="4" w:space="0" w:color="auto"/>
              <w:bottom w:val="single" w:sz="4" w:space="0" w:color="auto"/>
              <w:right w:val="single" w:sz="4" w:space="0" w:color="auto"/>
            </w:tcBorders>
            <w:hideMark/>
          </w:tcPr>
          <w:p w14:paraId="6462DA12" w14:textId="77777777" w:rsidR="006E71AF" w:rsidRDefault="006E71AF" w:rsidP="00670406">
            <w:pPr>
              <w:rPr>
                <w:i/>
                <w:iCs/>
                <w:color w:val="0070C0"/>
                <w:lang w:bidi="lt-LT"/>
              </w:rPr>
            </w:pPr>
            <w:r>
              <w:rPr>
                <w:i/>
                <w:iCs/>
                <w:color w:val="0070C0"/>
                <w:lang w:bidi="lt-LT"/>
              </w:rPr>
              <w:t xml:space="preserve">Nurodomi specialistai ir </w:t>
            </w:r>
            <w:r w:rsidRPr="00D04C03">
              <w:rPr>
                <w:i/>
                <w:iCs/>
                <w:color w:val="0070C0"/>
                <w:lang w:bidi="lt-LT"/>
              </w:rPr>
              <w:t>projektų skaičius</w:t>
            </w:r>
          </w:p>
        </w:tc>
      </w:tr>
      <w:tr w:rsidR="006E71AF" w14:paraId="10C19F3D" w14:textId="77777777" w:rsidTr="006E71AF">
        <w:tc>
          <w:tcPr>
            <w:tcW w:w="756" w:type="dxa"/>
            <w:tcBorders>
              <w:top w:val="single" w:sz="4" w:space="0" w:color="auto"/>
              <w:left w:val="single" w:sz="4" w:space="0" w:color="auto"/>
              <w:bottom w:val="single" w:sz="4" w:space="0" w:color="auto"/>
              <w:right w:val="single" w:sz="4" w:space="0" w:color="auto"/>
            </w:tcBorders>
            <w:hideMark/>
          </w:tcPr>
          <w:p w14:paraId="33B902A6" w14:textId="77777777" w:rsidR="006E71AF" w:rsidRDefault="006E71AF" w:rsidP="00670406">
            <w:pPr>
              <w:jc w:val="center"/>
              <w:rPr>
                <w:lang w:bidi="lt-LT"/>
              </w:rPr>
            </w:pPr>
            <w:r>
              <w:rPr>
                <w:lang w:bidi="lt-LT"/>
              </w:rPr>
              <w:t>2.1.</w:t>
            </w:r>
          </w:p>
        </w:tc>
        <w:tc>
          <w:tcPr>
            <w:tcW w:w="5476" w:type="dxa"/>
            <w:tcBorders>
              <w:top w:val="single" w:sz="4" w:space="0" w:color="auto"/>
              <w:left w:val="single" w:sz="4" w:space="0" w:color="auto"/>
              <w:bottom w:val="single" w:sz="4" w:space="0" w:color="auto"/>
              <w:right w:val="single" w:sz="4" w:space="0" w:color="auto"/>
            </w:tcBorders>
            <w:vAlign w:val="center"/>
            <w:hideMark/>
          </w:tcPr>
          <w:p w14:paraId="5BA76E73" w14:textId="77777777" w:rsidR="006E71AF" w:rsidRDefault="006E71AF" w:rsidP="00670406">
            <w:pPr>
              <w:rPr>
                <w:i/>
                <w:iCs/>
                <w:color w:val="0070C0"/>
                <w:sz w:val="22"/>
                <w:szCs w:val="22"/>
                <w:lang w:bidi="lt-LT"/>
              </w:rPr>
            </w:pPr>
            <w:r w:rsidRPr="00295E6A">
              <w:rPr>
                <w:bCs/>
                <w:iCs/>
              </w:rPr>
              <w:t xml:space="preserve">Duomenų saugyklų ir veiklos duomenų analitikos specialisto dalyvautų informacinių sistemų kūrimo ir diegimo arba priežiūros ir modifikavimo projektų skaičius, kur buvo naudojama duomenų saugyklos (Data </w:t>
            </w:r>
            <w:proofErr w:type="spellStart"/>
            <w:r w:rsidRPr="00295E6A">
              <w:rPr>
                <w:bCs/>
                <w:iCs/>
              </w:rPr>
              <w:t>Warehouse</w:t>
            </w:r>
            <w:proofErr w:type="spellEnd"/>
            <w:r w:rsidRPr="00295E6A">
              <w:rPr>
                <w:bCs/>
                <w:iCs/>
              </w:rPr>
              <w:t>) ir/arba veiklos duomenų analitikos (</w:t>
            </w:r>
            <w:proofErr w:type="spellStart"/>
            <w:r w:rsidRPr="00295E6A">
              <w:rPr>
                <w:bCs/>
                <w:iCs/>
              </w:rPr>
              <w:t>Business</w:t>
            </w:r>
            <w:proofErr w:type="spellEnd"/>
            <w:r w:rsidRPr="00295E6A">
              <w:rPr>
                <w:bCs/>
                <w:iCs/>
              </w:rPr>
              <w:t xml:space="preserve"> </w:t>
            </w:r>
            <w:proofErr w:type="spellStart"/>
            <w:r w:rsidRPr="00295E6A">
              <w:rPr>
                <w:bCs/>
                <w:iCs/>
              </w:rPr>
              <w:t>Intelligence</w:t>
            </w:r>
            <w:proofErr w:type="spellEnd"/>
            <w:r w:rsidRPr="00295E6A">
              <w:rPr>
                <w:bCs/>
                <w:iCs/>
              </w:rPr>
              <w:t>) arba lygiavertės priemonės (PROJ</w:t>
            </w:r>
            <w:r w:rsidRPr="00295E6A">
              <w:rPr>
                <w:bCs/>
                <w:iCs/>
                <w:vertAlign w:val="subscript"/>
              </w:rPr>
              <w:t>1</w:t>
            </w:r>
            <w:r w:rsidRPr="00295E6A">
              <w:rPr>
                <w:bCs/>
                <w:iCs/>
              </w:rPr>
              <w:t>).</w:t>
            </w:r>
          </w:p>
        </w:tc>
        <w:tc>
          <w:tcPr>
            <w:tcW w:w="3686" w:type="dxa"/>
            <w:tcBorders>
              <w:top w:val="single" w:sz="4" w:space="0" w:color="auto"/>
              <w:left w:val="single" w:sz="4" w:space="0" w:color="auto"/>
              <w:bottom w:val="single" w:sz="4" w:space="0" w:color="auto"/>
              <w:right w:val="single" w:sz="4" w:space="0" w:color="auto"/>
            </w:tcBorders>
            <w:hideMark/>
          </w:tcPr>
          <w:p w14:paraId="41450AF1" w14:textId="77777777" w:rsidR="006E71AF" w:rsidRDefault="006E71AF" w:rsidP="00670406">
            <w:pPr>
              <w:rPr>
                <w:i/>
                <w:iCs/>
                <w:color w:val="0070C0"/>
                <w:lang w:bidi="lt-LT"/>
              </w:rPr>
            </w:pPr>
          </w:p>
        </w:tc>
      </w:tr>
      <w:tr w:rsidR="006E71AF" w14:paraId="30A6130C" w14:textId="77777777" w:rsidTr="006E71AF">
        <w:tc>
          <w:tcPr>
            <w:tcW w:w="756" w:type="dxa"/>
            <w:tcBorders>
              <w:top w:val="single" w:sz="4" w:space="0" w:color="auto"/>
              <w:left w:val="single" w:sz="4" w:space="0" w:color="auto"/>
              <w:bottom w:val="single" w:sz="4" w:space="0" w:color="auto"/>
              <w:right w:val="single" w:sz="4" w:space="0" w:color="auto"/>
            </w:tcBorders>
            <w:hideMark/>
          </w:tcPr>
          <w:p w14:paraId="6F0698E9" w14:textId="77777777" w:rsidR="006E71AF" w:rsidRDefault="006E71AF" w:rsidP="00670406">
            <w:pPr>
              <w:jc w:val="center"/>
              <w:rPr>
                <w:lang w:bidi="lt-LT"/>
              </w:rPr>
            </w:pPr>
            <w:r>
              <w:rPr>
                <w:lang w:bidi="lt-LT"/>
              </w:rPr>
              <w:t>2.2.</w:t>
            </w:r>
          </w:p>
        </w:tc>
        <w:tc>
          <w:tcPr>
            <w:tcW w:w="5476" w:type="dxa"/>
            <w:tcBorders>
              <w:top w:val="single" w:sz="4" w:space="0" w:color="auto"/>
              <w:left w:val="single" w:sz="4" w:space="0" w:color="auto"/>
              <w:bottom w:val="single" w:sz="4" w:space="0" w:color="auto"/>
              <w:right w:val="single" w:sz="4" w:space="0" w:color="auto"/>
            </w:tcBorders>
            <w:vAlign w:val="center"/>
            <w:hideMark/>
          </w:tcPr>
          <w:p w14:paraId="6B2513DC" w14:textId="77777777" w:rsidR="006E71AF" w:rsidRPr="002F0D66" w:rsidRDefault="006E71AF" w:rsidP="00670406">
            <w:pPr>
              <w:rPr>
                <w:bCs/>
                <w:iCs/>
              </w:rPr>
            </w:pPr>
            <w:r w:rsidRPr="002F0D66">
              <w:rPr>
                <w:bCs/>
                <w:iCs/>
              </w:rPr>
              <w:t xml:space="preserve">Antras parametras – Informacinių sistemų analitiko dalyvautų informacinės sistemos kūrimo ir diegimo arba priežiūros ir modifikavimo projektų skaičius, kuriuose jis vykdė informacinių sistemų analizės ir projektavimo naudojant panaudos atvejus (angl. </w:t>
            </w:r>
            <w:proofErr w:type="spellStart"/>
            <w:r w:rsidRPr="002F0D66">
              <w:rPr>
                <w:bCs/>
                <w:iCs/>
              </w:rPr>
              <w:t>Use</w:t>
            </w:r>
            <w:proofErr w:type="spellEnd"/>
            <w:r w:rsidRPr="002F0D66">
              <w:rPr>
                <w:bCs/>
                <w:iCs/>
              </w:rPr>
              <w:t xml:space="preserve"> </w:t>
            </w:r>
            <w:proofErr w:type="spellStart"/>
            <w:r w:rsidRPr="002F0D66">
              <w:rPr>
                <w:bCs/>
                <w:iCs/>
              </w:rPr>
              <w:t>cases</w:t>
            </w:r>
            <w:proofErr w:type="spellEnd"/>
            <w:r w:rsidRPr="002F0D66">
              <w:rPr>
                <w:bCs/>
                <w:iCs/>
              </w:rPr>
              <w:t xml:space="preserve">) ir derinimo su užsakovu darbus. </w:t>
            </w:r>
          </w:p>
          <w:p w14:paraId="0877CA73" w14:textId="77777777" w:rsidR="006E71AF" w:rsidRDefault="006E71AF" w:rsidP="00670406">
            <w:pPr>
              <w:rPr>
                <w:lang w:bidi="lt-LT"/>
              </w:rPr>
            </w:pPr>
            <w:r w:rsidRPr="002F0D66">
              <w:rPr>
                <w:bCs/>
                <w:iCs/>
              </w:rPr>
              <w:t>(PROJ</w:t>
            </w:r>
            <w:r w:rsidRPr="002F0D66">
              <w:rPr>
                <w:bCs/>
                <w:iCs/>
                <w:vertAlign w:val="subscript"/>
              </w:rPr>
              <w:t>2</w:t>
            </w:r>
            <w:r w:rsidRPr="002F0D66">
              <w:rPr>
                <w:bCs/>
                <w:iCs/>
              </w:rPr>
              <w:t>).</w:t>
            </w:r>
          </w:p>
        </w:tc>
        <w:tc>
          <w:tcPr>
            <w:tcW w:w="3686" w:type="dxa"/>
            <w:tcBorders>
              <w:top w:val="single" w:sz="4" w:space="0" w:color="auto"/>
              <w:left w:val="single" w:sz="4" w:space="0" w:color="auto"/>
              <w:bottom w:val="single" w:sz="4" w:space="0" w:color="auto"/>
              <w:right w:val="single" w:sz="4" w:space="0" w:color="auto"/>
            </w:tcBorders>
            <w:hideMark/>
          </w:tcPr>
          <w:p w14:paraId="769E4410" w14:textId="77777777" w:rsidR="006E71AF" w:rsidRDefault="006E71AF" w:rsidP="00670406">
            <w:pPr>
              <w:rPr>
                <w:lang w:bidi="lt-LT"/>
              </w:rPr>
            </w:pPr>
          </w:p>
        </w:tc>
      </w:tr>
      <w:tr w:rsidR="006E71AF" w14:paraId="6D174ACB" w14:textId="77777777" w:rsidTr="006E71AF">
        <w:tc>
          <w:tcPr>
            <w:tcW w:w="756" w:type="dxa"/>
            <w:tcBorders>
              <w:top w:val="single" w:sz="4" w:space="0" w:color="auto"/>
              <w:left w:val="single" w:sz="4" w:space="0" w:color="auto"/>
              <w:bottom w:val="single" w:sz="4" w:space="0" w:color="auto"/>
              <w:right w:val="single" w:sz="4" w:space="0" w:color="auto"/>
            </w:tcBorders>
          </w:tcPr>
          <w:p w14:paraId="6E35894D" w14:textId="77777777" w:rsidR="006E71AF" w:rsidRDefault="006E71AF" w:rsidP="00670406">
            <w:pPr>
              <w:jc w:val="center"/>
              <w:rPr>
                <w:lang w:bidi="lt-LT"/>
              </w:rPr>
            </w:pPr>
            <w:r>
              <w:rPr>
                <w:lang w:bidi="lt-LT"/>
              </w:rPr>
              <w:t xml:space="preserve">3. </w:t>
            </w:r>
          </w:p>
        </w:tc>
        <w:tc>
          <w:tcPr>
            <w:tcW w:w="5476" w:type="dxa"/>
            <w:tcBorders>
              <w:top w:val="single" w:sz="4" w:space="0" w:color="auto"/>
              <w:left w:val="single" w:sz="4" w:space="0" w:color="auto"/>
              <w:bottom w:val="single" w:sz="4" w:space="0" w:color="auto"/>
              <w:right w:val="single" w:sz="4" w:space="0" w:color="auto"/>
            </w:tcBorders>
            <w:vAlign w:val="center"/>
          </w:tcPr>
          <w:p w14:paraId="16E135ED" w14:textId="77777777" w:rsidR="006E71AF" w:rsidRPr="002F0D66" w:rsidRDefault="006E71AF" w:rsidP="00670406">
            <w:pPr>
              <w:rPr>
                <w:bCs/>
                <w:iCs/>
              </w:rPr>
            </w:pPr>
            <w:r w:rsidRPr="00A5396E">
              <w:rPr>
                <w:rFonts w:eastAsia="Calibri"/>
                <w:b/>
                <w:i/>
              </w:rPr>
              <w:t>Ketvirtasis kriterijus –</w:t>
            </w:r>
            <w:r w:rsidRPr="00A5396E">
              <w:rPr>
                <w:bCs/>
              </w:rPr>
              <w:t xml:space="preserve"> </w:t>
            </w:r>
            <w:r w:rsidRPr="00A5396E">
              <w:rPr>
                <w:b/>
                <w:bCs/>
                <w:i/>
              </w:rPr>
              <w:t>Vieno specialisto</w:t>
            </w:r>
            <w:r>
              <w:rPr>
                <w:b/>
                <w:bCs/>
                <w:i/>
              </w:rPr>
              <w:t xml:space="preserve"> </w:t>
            </w:r>
            <w:r w:rsidRPr="00A5396E">
              <w:rPr>
                <w:b/>
                <w:bCs/>
                <w:i/>
              </w:rPr>
              <w:t>apimamų pozicijų skaičius – (</w:t>
            </w:r>
            <w:proofErr w:type="spellStart"/>
            <w:r w:rsidRPr="00A5396E">
              <w:rPr>
                <w:b/>
                <w:bCs/>
                <w:i/>
              </w:rPr>
              <w:t>KvPOZ</w:t>
            </w:r>
            <w:proofErr w:type="spellEnd"/>
            <w:r w:rsidRPr="00A5396E">
              <w:rPr>
                <w:b/>
                <w:bCs/>
                <w:i/>
              </w:rPr>
              <w:t>)</w:t>
            </w:r>
          </w:p>
        </w:tc>
        <w:tc>
          <w:tcPr>
            <w:tcW w:w="3686" w:type="dxa"/>
            <w:tcBorders>
              <w:top w:val="single" w:sz="4" w:space="0" w:color="auto"/>
              <w:left w:val="single" w:sz="4" w:space="0" w:color="auto"/>
              <w:bottom w:val="single" w:sz="4" w:space="0" w:color="auto"/>
              <w:right w:val="single" w:sz="4" w:space="0" w:color="auto"/>
            </w:tcBorders>
          </w:tcPr>
          <w:p w14:paraId="58DE8EC0" w14:textId="77777777" w:rsidR="006E71AF" w:rsidRPr="00A838A3" w:rsidRDefault="006E71AF" w:rsidP="00670406">
            <w:pPr>
              <w:rPr>
                <w:i/>
                <w:iCs/>
                <w:color w:val="0070C0"/>
                <w:sz w:val="22"/>
                <w:szCs w:val="22"/>
                <w:lang w:bidi="lt-LT"/>
              </w:rPr>
            </w:pPr>
            <w:r>
              <w:rPr>
                <w:i/>
                <w:iCs/>
                <w:color w:val="0070C0"/>
                <w:lang w:bidi="lt-LT"/>
              </w:rPr>
              <w:t>Nurodomi specialistai prie jų apimamų pozicijų skaičiaus eilutės (nurodant užimamų pozicijų pavadinimus)</w:t>
            </w:r>
          </w:p>
        </w:tc>
      </w:tr>
      <w:tr w:rsidR="006E71AF" w14:paraId="6F4B4F4A" w14:textId="77777777" w:rsidTr="006E71AF">
        <w:tc>
          <w:tcPr>
            <w:tcW w:w="756" w:type="dxa"/>
            <w:tcBorders>
              <w:top w:val="single" w:sz="4" w:space="0" w:color="auto"/>
              <w:left w:val="single" w:sz="4" w:space="0" w:color="auto"/>
              <w:bottom w:val="single" w:sz="4" w:space="0" w:color="auto"/>
              <w:right w:val="single" w:sz="4" w:space="0" w:color="auto"/>
            </w:tcBorders>
          </w:tcPr>
          <w:p w14:paraId="319D2EEE" w14:textId="77777777" w:rsidR="006E71AF" w:rsidRDefault="006E71AF" w:rsidP="00670406">
            <w:pPr>
              <w:jc w:val="center"/>
              <w:rPr>
                <w:lang w:bidi="lt-LT"/>
              </w:rPr>
            </w:pPr>
            <w:r>
              <w:rPr>
                <w:lang w:bidi="lt-LT"/>
              </w:rPr>
              <w:t>3.1.</w:t>
            </w:r>
          </w:p>
        </w:tc>
        <w:tc>
          <w:tcPr>
            <w:tcW w:w="5476" w:type="dxa"/>
            <w:tcBorders>
              <w:top w:val="single" w:sz="4" w:space="0" w:color="auto"/>
              <w:left w:val="single" w:sz="4" w:space="0" w:color="auto"/>
              <w:bottom w:val="single" w:sz="4" w:space="0" w:color="auto"/>
              <w:right w:val="single" w:sz="4" w:space="0" w:color="auto"/>
            </w:tcBorders>
            <w:vAlign w:val="center"/>
          </w:tcPr>
          <w:p w14:paraId="761E2A90" w14:textId="77777777" w:rsidR="006E71AF" w:rsidRPr="00A777FF" w:rsidRDefault="006E71AF" w:rsidP="00670406">
            <w:pPr>
              <w:rPr>
                <w:rFonts w:eastAsia="Calibri"/>
              </w:rPr>
            </w:pPr>
            <w:r w:rsidRPr="00501035">
              <w:rPr>
                <w:rFonts w:eastAsia="Calibri"/>
              </w:rPr>
              <w:t>Kai kiekvienas specialistas atskirai yra siūlomas tik į vieną konkrečią poziciją ir tas pats specialistas nesiūlomas į jokią kitą poziciją.</w:t>
            </w:r>
          </w:p>
        </w:tc>
        <w:tc>
          <w:tcPr>
            <w:tcW w:w="3686" w:type="dxa"/>
            <w:tcBorders>
              <w:top w:val="single" w:sz="4" w:space="0" w:color="auto"/>
              <w:left w:val="single" w:sz="4" w:space="0" w:color="auto"/>
              <w:bottom w:val="single" w:sz="4" w:space="0" w:color="auto"/>
              <w:right w:val="single" w:sz="4" w:space="0" w:color="auto"/>
            </w:tcBorders>
          </w:tcPr>
          <w:p w14:paraId="7E53C8CD" w14:textId="77777777" w:rsidR="006E71AF" w:rsidRDefault="006E71AF" w:rsidP="00670406">
            <w:pPr>
              <w:rPr>
                <w:lang w:bidi="lt-LT"/>
              </w:rPr>
            </w:pPr>
          </w:p>
        </w:tc>
      </w:tr>
      <w:tr w:rsidR="006E71AF" w14:paraId="64B36392" w14:textId="77777777" w:rsidTr="006E71AF">
        <w:tc>
          <w:tcPr>
            <w:tcW w:w="756" w:type="dxa"/>
            <w:tcBorders>
              <w:top w:val="single" w:sz="4" w:space="0" w:color="auto"/>
              <w:left w:val="single" w:sz="4" w:space="0" w:color="auto"/>
              <w:bottom w:val="single" w:sz="4" w:space="0" w:color="auto"/>
              <w:right w:val="single" w:sz="4" w:space="0" w:color="auto"/>
            </w:tcBorders>
          </w:tcPr>
          <w:p w14:paraId="372DBC99" w14:textId="77777777" w:rsidR="006E71AF" w:rsidRDefault="006E71AF" w:rsidP="00670406">
            <w:pPr>
              <w:jc w:val="center"/>
              <w:rPr>
                <w:lang w:bidi="lt-LT"/>
              </w:rPr>
            </w:pPr>
            <w:r>
              <w:rPr>
                <w:lang w:bidi="lt-LT"/>
              </w:rPr>
              <w:t>3.2.</w:t>
            </w:r>
          </w:p>
        </w:tc>
        <w:tc>
          <w:tcPr>
            <w:tcW w:w="5476" w:type="dxa"/>
            <w:tcBorders>
              <w:top w:val="single" w:sz="4" w:space="0" w:color="auto"/>
              <w:left w:val="single" w:sz="4" w:space="0" w:color="auto"/>
              <w:bottom w:val="single" w:sz="4" w:space="0" w:color="auto"/>
              <w:right w:val="single" w:sz="4" w:space="0" w:color="auto"/>
            </w:tcBorders>
            <w:vAlign w:val="center"/>
          </w:tcPr>
          <w:p w14:paraId="70A91704" w14:textId="77777777" w:rsidR="006E71AF" w:rsidRPr="00A777FF" w:rsidRDefault="006E71AF" w:rsidP="00670406">
            <w:pPr>
              <w:rPr>
                <w:rFonts w:eastAsia="Calibri"/>
              </w:rPr>
            </w:pPr>
            <w:r w:rsidRPr="00501035">
              <w:rPr>
                <w:rFonts w:eastAsia="Calibri"/>
              </w:rPr>
              <w:t>Kai į vieną konkrečią poziciją siūlomas specialistas taip pat siūlomas ir į dar vieną poziciją (iš viso į 2 pozicijas).</w:t>
            </w:r>
          </w:p>
        </w:tc>
        <w:tc>
          <w:tcPr>
            <w:tcW w:w="3686" w:type="dxa"/>
            <w:tcBorders>
              <w:top w:val="single" w:sz="4" w:space="0" w:color="auto"/>
              <w:left w:val="single" w:sz="4" w:space="0" w:color="auto"/>
              <w:bottom w:val="single" w:sz="4" w:space="0" w:color="auto"/>
              <w:right w:val="single" w:sz="4" w:space="0" w:color="auto"/>
            </w:tcBorders>
          </w:tcPr>
          <w:p w14:paraId="21E4E1B3" w14:textId="77777777" w:rsidR="006E71AF" w:rsidRDefault="006E71AF" w:rsidP="00670406">
            <w:pPr>
              <w:rPr>
                <w:lang w:bidi="lt-LT"/>
              </w:rPr>
            </w:pPr>
          </w:p>
        </w:tc>
      </w:tr>
      <w:tr w:rsidR="006E71AF" w14:paraId="545F63F2" w14:textId="77777777" w:rsidTr="006E71AF">
        <w:tc>
          <w:tcPr>
            <w:tcW w:w="756" w:type="dxa"/>
            <w:tcBorders>
              <w:top w:val="single" w:sz="4" w:space="0" w:color="auto"/>
              <w:left w:val="single" w:sz="4" w:space="0" w:color="auto"/>
              <w:bottom w:val="single" w:sz="4" w:space="0" w:color="auto"/>
              <w:right w:val="single" w:sz="4" w:space="0" w:color="auto"/>
            </w:tcBorders>
          </w:tcPr>
          <w:p w14:paraId="50FFC62F" w14:textId="77777777" w:rsidR="006E71AF" w:rsidRDefault="006E71AF" w:rsidP="00670406">
            <w:pPr>
              <w:jc w:val="center"/>
              <w:rPr>
                <w:lang w:bidi="lt-LT"/>
              </w:rPr>
            </w:pPr>
            <w:r>
              <w:rPr>
                <w:lang w:bidi="lt-LT"/>
              </w:rPr>
              <w:t>3.3.</w:t>
            </w:r>
          </w:p>
        </w:tc>
        <w:tc>
          <w:tcPr>
            <w:tcW w:w="5476" w:type="dxa"/>
            <w:tcBorders>
              <w:top w:val="single" w:sz="4" w:space="0" w:color="auto"/>
              <w:left w:val="single" w:sz="4" w:space="0" w:color="auto"/>
              <w:bottom w:val="single" w:sz="4" w:space="0" w:color="auto"/>
              <w:right w:val="single" w:sz="4" w:space="0" w:color="auto"/>
            </w:tcBorders>
            <w:vAlign w:val="center"/>
          </w:tcPr>
          <w:p w14:paraId="7F62D35C" w14:textId="77777777" w:rsidR="006E71AF" w:rsidRPr="00A777FF" w:rsidRDefault="006E71AF" w:rsidP="00670406">
            <w:pPr>
              <w:rPr>
                <w:rFonts w:eastAsia="Calibri"/>
              </w:rPr>
            </w:pPr>
            <w:r w:rsidRPr="00501035">
              <w:rPr>
                <w:rFonts w:eastAsia="Calibri"/>
              </w:rPr>
              <w:t>Kai į vieną konkrečią poziciją siūlomas specialistas taip pat siūlomas ir į dar dvi pozicijas (iš viso į 3 pozicijas).</w:t>
            </w:r>
          </w:p>
        </w:tc>
        <w:tc>
          <w:tcPr>
            <w:tcW w:w="3686" w:type="dxa"/>
            <w:tcBorders>
              <w:top w:val="single" w:sz="4" w:space="0" w:color="auto"/>
              <w:left w:val="single" w:sz="4" w:space="0" w:color="auto"/>
              <w:bottom w:val="single" w:sz="4" w:space="0" w:color="auto"/>
              <w:right w:val="single" w:sz="4" w:space="0" w:color="auto"/>
            </w:tcBorders>
          </w:tcPr>
          <w:p w14:paraId="0D536BE8" w14:textId="77777777" w:rsidR="006E71AF" w:rsidRDefault="006E71AF" w:rsidP="00670406">
            <w:pPr>
              <w:rPr>
                <w:lang w:bidi="lt-LT"/>
              </w:rPr>
            </w:pPr>
          </w:p>
        </w:tc>
      </w:tr>
      <w:tr w:rsidR="006E71AF" w14:paraId="55E64206" w14:textId="77777777" w:rsidTr="006E71AF">
        <w:tc>
          <w:tcPr>
            <w:tcW w:w="756" w:type="dxa"/>
            <w:tcBorders>
              <w:top w:val="single" w:sz="4" w:space="0" w:color="auto"/>
              <w:left w:val="single" w:sz="4" w:space="0" w:color="auto"/>
              <w:bottom w:val="single" w:sz="4" w:space="0" w:color="auto"/>
              <w:right w:val="single" w:sz="4" w:space="0" w:color="auto"/>
            </w:tcBorders>
          </w:tcPr>
          <w:p w14:paraId="6A8A0B63" w14:textId="77777777" w:rsidR="006E71AF" w:rsidRDefault="006E71AF" w:rsidP="00670406">
            <w:pPr>
              <w:jc w:val="center"/>
              <w:rPr>
                <w:lang w:bidi="lt-LT"/>
              </w:rPr>
            </w:pPr>
            <w:r>
              <w:rPr>
                <w:lang w:bidi="lt-LT"/>
              </w:rPr>
              <w:t>3.4.</w:t>
            </w:r>
          </w:p>
        </w:tc>
        <w:tc>
          <w:tcPr>
            <w:tcW w:w="5476" w:type="dxa"/>
            <w:tcBorders>
              <w:top w:val="single" w:sz="4" w:space="0" w:color="auto"/>
              <w:left w:val="single" w:sz="4" w:space="0" w:color="auto"/>
              <w:bottom w:val="single" w:sz="4" w:space="0" w:color="auto"/>
              <w:right w:val="single" w:sz="4" w:space="0" w:color="auto"/>
            </w:tcBorders>
            <w:vAlign w:val="center"/>
          </w:tcPr>
          <w:p w14:paraId="4CE3B1F3" w14:textId="77777777" w:rsidR="006E71AF" w:rsidRPr="00501035" w:rsidRDefault="006E71AF" w:rsidP="00670406">
            <w:pPr>
              <w:rPr>
                <w:rFonts w:eastAsia="Calibri"/>
              </w:rPr>
            </w:pPr>
            <w:r w:rsidRPr="00501035">
              <w:rPr>
                <w:rFonts w:eastAsia="Calibri"/>
              </w:rPr>
              <w:t>Kai į vieną konkrečią poziciją siūlomas specialistas taip pat siūlomas ir į dar tris pozicijas (iš viso į 4 pozicijas).</w:t>
            </w:r>
          </w:p>
        </w:tc>
        <w:tc>
          <w:tcPr>
            <w:tcW w:w="3686" w:type="dxa"/>
            <w:tcBorders>
              <w:top w:val="single" w:sz="4" w:space="0" w:color="auto"/>
              <w:left w:val="single" w:sz="4" w:space="0" w:color="auto"/>
              <w:bottom w:val="single" w:sz="4" w:space="0" w:color="auto"/>
              <w:right w:val="single" w:sz="4" w:space="0" w:color="auto"/>
            </w:tcBorders>
          </w:tcPr>
          <w:p w14:paraId="562EA113" w14:textId="77777777" w:rsidR="006E71AF" w:rsidRDefault="006E71AF" w:rsidP="00670406">
            <w:pPr>
              <w:rPr>
                <w:lang w:bidi="lt-LT"/>
              </w:rPr>
            </w:pPr>
          </w:p>
        </w:tc>
      </w:tr>
      <w:tr w:rsidR="006E71AF" w14:paraId="5686E0B8" w14:textId="77777777" w:rsidTr="006E71AF">
        <w:tc>
          <w:tcPr>
            <w:tcW w:w="756" w:type="dxa"/>
            <w:tcBorders>
              <w:top w:val="single" w:sz="4" w:space="0" w:color="auto"/>
              <w:left w:val="single" w:sz="4" w:space="0" w:color="auto"/>
              <w:bottom w:val="single" w:sz="4" w:space="0" w:color="auto"/>
              <w:right w:val="single" w:sz="4" w:space="0" w:color="auto"/>
            </w:tcBorders>
          </w:tcPr>
          <w:p w14:paraId="7D7FBE23" w14:textId="77777777" w:rsidR="006E71AF" w:rsidRDefault="006E71AF" w:rsidP="00670406">
            <w:pPr>
              <w:jc w:val="center"/>
              <w:rPr>
                <w:lang w:bidi="lt-LT"/>
              </w:rPr>
            </w:pPr>
            <w:r>
              <w:rPr>
                <w:lang w:bidi="lt-LT"/>
              </w:rPr>
              <w:lastRenderedPageBreak/>
              <w:t>3.5.</w:t>
            </w:r>
          </w:p>
        </w:tc>
        <w:tc>
          <w:tcPr>
            <w:tcW w:w="5476" w:type="dxa"/>
            <w:tcBorders>
              <w:top w:val="single" w:sz="4" w:space="0" w:color="auto"/>
              <w:left w:val="single" w:sz="4" w:space="0" w:color="auto"/>
              <w:bottom w:val="single" w:sz="4" w:space="0" w:color="auto"/>
              <w:right w:val="single" w:sz="4" w:space="0" w:color="auto"/>
            </w:tcBorders>
            <w:vAlign w:val="center"/>
          </w:tcPr>
          <w:p w14:paraId="28AE3C61" w14:textId="77777777" w:rsidR="006E71AF" w:rsidRPr="00501035" w:rsidRDefault="006E71AF" w:rsidP="00670406">
            <w:pPr>
              <w:rPr>
                <w:rFonts w:eastAsia="Calibri"/>
              </w:rPr>
            </w:pPr>
            <w:r w:rsidRPr="00336003">
              <w:rPr>
                <w:rFonts w:eastAsia="Calibri"/>
              </w:rPr>
              <w:t>Kai į vieną konkrečią poziciją siūlomas specialistas taip pat siūlomas ir į dar keturias ar daugiau pozicijų (iš viso į 5 ir daugiau pozicijų).</w:t>
            </w:r>
          </w:p>
        </w:tc>
        <w:tc>
          <w:tcPr>
            <w:tcW w:w="3686" w:type="dxa"/>
            <w:tcBorders>
              <w:top w:val="single" w:sz="4" w:space="0" w:color="auto"/>
              <w:left w:val="single" w:sz="4" w:space="0" w:color="auto"/>
              <w:bottom w:val="single" w:sz="4" w:space="0" w:color="auto"/>
              <w:right w:val="single" w:sz="4" w:space="0" w:color="auto"/>
            </w:tcBorders>
          </w:tcPr>
          <w:p w14:paraId="3F4F0BDD" w14:textId="77777777" w:rsidR="006E71AF" w:rsidRDefault="006E71AF" w:rsidP="00670406">
            <w:pPr>
              <w:rPr>
                <w:lang w:bidi="lt-LT"/>
              </w:rPr>
            </w:pPr>
          </w:p>
        </w:tc>
      </w:tr>
      <w:tr w:rsidR="006E71AF" w14:paraId="4816647E" w14:textId="77777777" w:rsidTr="006E71AF">
        <w:tc>
          <w:tcPr>
            <w:tcW w:w="756" w:type="dxa"/>
            <w:tcBorders>
              <w:top w:val="single" w:sz="4" w:space="0" w:color="auto"/>
              <w:left w:val="single" w:sz="4" w:space="0" w:color="auto"/>
              <w:bottom w:val="single" w:sz="4" w:space="0" w:color="auto"/>
              <w:right w:val="single" w:sz="4" w:space="0" w:color="auto"/>
            </w:tcBorders>
          </w:tcPr>
          <w:p w14:paraId="0F67DEF8" w14:textId="77777777" w:rsidR="006E71AF" w:rsidRDefault="006E71AF" w:rsidP="00670406">
            <w:pPr>
              <w:jc w:val="center"/>
              <w:rPr>
                <w:lang w:bidi="lt-LT"/>
              </w:rPr>
            </w:pPr>
            <w:r>
              <w:rPr>
                <w:lang w:bidi="lt-LT"/>
              </w:rPr>
              <w:t>4.</w:t>
            </w:r>
          </w:p>
        </w:tc>
        <w:tc>
          <w:tcPr>
            <w:tcW w:w="5476" w:type="dxa"/>
            <w:tcBorders>
              <w:top w:val="single" w:sz="4" w:space="0" w:color="auto"/>
              <w:left w:val="single" w:sz="4" w:space="0" w:color="auto"/>
              <w:bottom w:val="single" w:sz="4" w:space="0" w:color="auto"/>
              <w:right w:val="single" w:sz="4" w:space="0" w:color="auto"/>
            </w:tcBorders>
            <w:vAlign w:val="center"/>
          </w:tcPr>
          <w:p w14:paraId="1EE187B1" w14:textId="77777777" w:rsidR="006E71AF" w:rsidRPr="00336003" w:rsidRDefault="006E71AF" w:rsidP="00670406">
            <w:pPr>
              <w:rPr>
                <w:rFonts w:eastAsia="Calibri"/>
              </w:rPr>
            </w:pPr>
            <w:r w:rsidRPr="00111368">
              <w:rPr>
                <w:rFonts w:eastAsia="Calibri"/>
                <w:b/>
                <w:i/>
              </w:rPr>
              <w:t>Penktasis kriterijus –</w:t>
            </w:r>
            <w:r w:rsidRPr="00111368">
              <w:rPr>
                <w:bCs/>
              </w:rPr>
              <w:t xml:space="preserve"> </w:t>
            </w:r>
            <w:r w:rsidRPr="00111368">
              <w:rPr>
                <w:b/>
                <w:bCs/>
                <w:i/>
              </w:rPr>
              <w:t>Papildomų specialistų į tas pačias pozicijas skaičius – (</w:t>
            </w:r>
            <w:proofErr w:type="spellStart"/>
            <w:r w:rsidRPr="00111368">
              <w:rPr>
                <w:b/>
                <w:bCs/>
                <w:i/>
              </w:rPr>
              <w:t>KvPSP</w:t>
            </w:r>
            <w:proofErr w:type="spellEnd"/>
            <w:r w:rsidRPr="00111368">
              <w:rPr>
                <w:b/>
                <w:bCs/>
                <w:i/>
              </w:rPr>
              <w:t>)</w:t>
            </w:r>
          </w:p>
        </w:tc>
        <w:tc>
          <w:tcPr>
            <w:tcW w:w="3686" w:type="dxa"/>
            <w:tcBorders>
              <w:top w:val="single" w:sz="4" w:space="0" w:color="auto"/>
              <w:left w:val="single" w:sz="4" w:space="0" w:color="auto"/>
              <w:bottom w:val="single" w:sz="4" w:space="0" w:color="auto"/>
              <w:right w:val="single" w:sz="4" w:space="0" w:color="auto"/>
            </w:tcBorders>
          </w:tcPr>
          <w:p w14:paraId="4D1F6299" w14:textId="77777777" w:rsidR="006E71AF" w:rsidRDefault="006E71AF" w:rsidP="00670406">
            <w:pPr>
              <w:rPr>
                <w:lang w:bidi="lt-LT"/>
              </w:rPr>
            </w:pPr>
            <w:r>
              <w:rPr>
                <w:i/>
                <w:iCs/>
                <w:color w:val="0070C0"/>
                <w:lang w:bidi="lt-LT"/>
              </w:rPr>
              <w:t>Nurodomi specialistai</w:t>
            </w:r>
          </w:p>
        </w:tc>
      </w:tr>
      <w:tr w:rsidR="006E71AF" w14:paraId="0F0ECA00" w14:textId="77777777" w:rsidTr="006E71AF">
        <w:tc>
          <w:tcPr>
            <w:tcW w:w="756" w:type="dxa"/>
            <w:tcBorders>
              <w:top w:val="single" w:sz="4" w:space="0" w:color="auto"/>
              <w:left w:val="single" w:sz="4" w:space="0" w:color="auto"/>
              <w:bottom w:val="single" w:sz="4" w:space="0" w:color="auto"/>
              <w:right w:val="single" w:sz="4" w:space="0" w:color="auto"/>
            </w:tcBorders>
          </w:tcPr>
          <w:p w14:paraId="1E1A189B" w14:textId="77777777" w:rsidR="006E71AF" w:rsidRDefault="006E71AF" w:rsidP="00670406">
            <w:pPr>
              <w:jc w:val="center"/>
              <w:rPr>
                <w:lang w:bidi="lt-LT"/>
              </w:rPr>
            </w:pPr>
            <w:r>
              <w:rPr>
                <w:lang w:bidi="lt-LT"/>
              </w:rPr>
              <w:t>4.1.</w:t>
            </w:r>
          </w:p>
        </w:tc>
        <w:tc>
          <w:tcPr>
            <w:tcW w:w="5476" w:type="dxa"/>
            <w:tcBorders>
              <w:top w:val="single" w:sz="4" w:space="0" w:color="auto"/>
              <w:left w:val="single" w:sz="4" w:space="0" w:color="auto"/>
              <w:bottom w:val="single" w:sz="4" w:space="0" w:color="auto"/>
              <w:right w:val="single" w:sz="4" w:space="0" w:color="auto"/>
            </w:tcBorders>
            <w:vAlign w:val="center"/>
          </w:tcPr>
          <w:p w14:paraId="6A2EBC30" w14:textId="77777777" w:rsidR="006E71AF" w:rsidRPr="00111368" w:rsidRDefault="006E71AF" w:rsidP="00670406">
            <w:pPr>
              <w:rPr>
                <w:rFonts w:eastAsia="Calibri"/>
                <w:b/>
                <w:i/>
              </w:rPr>
            </w:pPr>
            <w:r w:rsidRPr="000C39DA">
              <w:t xml:space="preserve">Kai į </w:t>
            </w:r>
            <w:r w:rsidRPr="000C39DA">
              <w:rPr>
                <w:bCs/>
              </w:rPr>
              <w:t xml:space="preserve">Duomenų saugyklų ir veiklos duomenų analitikos </w:t>
            </w:r>
            <w:r w:rsidRPr="000C39DA">
              <w:t>specialisto poziciją siūlomas 1 papildomas specialistas (PSP</w:t>
            </w:r>
            <w:r w:rsidRPr="000C39DA">
              <w:rPr>
                <w:vertAlign w:val="subscript"/>
              </w:rPr>
              <w:t>1</w:t>
            </w:r>
            <w:r w:rsidRPr="000C39DA">
              <w:t>)</w:t>
            </w:r>
          </w:p>
        </w:tc>
        <w:tc>
          <w:tcPr>
            <w:tcW w:w="3686" w:type="dxa"/>
            <w:tcBorders>
              <w:top w:val="single" w:sz="4" w:space="0" w:color="auto"/>
              <w:left w:val="single" w:sz="4" w:space="0" w:color="auto"/>
              <w:bottom w:val="single" w:sz="4" w:space="0" w:color="auto"/>
              <w:right w:val="single" w:sz="4" w:space="0" w:color="auto"/>
            </w:tcBorders>
          </w:tcPr>
          <w:p w14:paraId="1DF65B06" w14:textId="77777777" w:rsidR="006E71AF" w:rsidRDefault="006E71AF" w:rsidP="00670406">
            <w:pPr>
              <w:rPr>
                <w:lang w:bidi="lt-LT"/>
              </w:rPr>
            </w:pPr>
          </w:p>
        </w:tc>
      </w:tr>
      <w:tr w:rsidR="006E71AF" w14:paraId="7FBDF70E" w14:textId="77777777" w:rsidTr="006E71AF">
        <w:tc>
          <w:tcPr>
            <w:tcW w:w="756" w:type="dxa"/>
            <w:tcBorders>
              <w:top w:val="single" w:sz="4" w:space="0" w:color="auto"/>
              <w:left w:val="single" w:sz="4" w:space="0" w:color="auto"/>
              <w:bottom w:val="single" w:sz="4" w:space="0" w:color="auto"/>
              <w:right w:val="single" w:sz="4" w:space="0" w:color="auto"/>
            </w:tcBorders>
          </w:tcPr>
          <w:p w14:paraId="45682D27" w14:textId="77777777" w:rsidR="006E71AF" w:rsidRDefault="006E71AF" w:rsidP="00670406">
            <w:pPr>
              <w:jc w:val="center"/>
              <w:rPr>
                <w:lang w:bidi="lt-LT"/>
              </w:rPr>
            </w:pPr>
            <w:r>
              <w:rPr>
                <w:lang w:bidi="lt-LT"/>
              </w:rPr>
              <w:t>4.2.</w:t>
            </w:r>
          </w:p>
        </w:tc>
        <w:tc>
          <w:tcPr>
            <w:tcW w:w="5476" w:type="dxa"/>
            <w:tcBorders>
              <w:top w:val="single" w:sz="4" w:space="0" w:color="auto"/>
              <w:left w:val="single" w:sz="4" w:space="0" w:color="auto"/>
              <w:bottom w:val="single" w:sz="4" w:space="0" w:color="auto"/>
              <w:right w:val="single" w:sz="4" w:space="0" w:color="auto"/>
            </w:tcBorders>
            <w:vAlign w:val="center"/>
          </w:tcPr>
          <w:p w14:paraId="48991220" w14:textId="77777777" w:rsidR="006E71AF" w:rsidRPr="000C39DA" w:rsidRDefault="006E71AF" w:rsidP="00670406">
            <w:pPr>
              <w:jc w:val="both"/>
              <w:rPr>
                <w:rFonts w:eastAsia="SimSun"/>
                <w:iCs/>
              </w:rPr>
            </w:pPr>
            <w:r w:rsidRPr="000C39DA">
              <w:rPr>
                <w:rFonts w:eastAsia="Calibri"/>
                <w:bCs/>
                <w:iCs/>
              </w:rPr>
              <w:t xml:space="preserve">Kai į </w:t>
            </w:r>
            <w:r w:rsidRPr="000C39DA">
              <w:rPr>
                <w:bCs/>
              </w:rPr>
              <w:t>Duomenų saugyklų ir veiklos duomenų analitikos specialisto</w:t>
            </w:r>
            <w:r w:rsidRPr="000C39DA">
              <w:rPr>
                <w:rFonts w:eastAsia="SimSun"/>
                <w:iCs/>
              </w:rPr>
              <w:t xml:space="preserve"> poziciją siūloma 2 ir daugiau papildomų specialistų (PSP</w:t>
            </w:r>
            <w:r w:rsidRPr="000C39DA">
              <w:rPr>
                <w:rFonts w:eastAsia="SimSun"/>
                <w:iCs/>
                <w:vertAlign w:val="subscript"/>
              </w:rPr>
              <w:t>1</w:t>
            </w:r>
            <w:r w:rsidRPr="000C39DA">
              <w:rPr>
                <w:rFonts w:eastAsia="SimSun"/>
                <w:iCs/>
              </w:rPr>
              <w:t>).</w:t>
            </w:r>
          </w:p>
        </w:tc>
        <w:tc>
          <w:tcPr>
            <w:tcW w:w="3686" w:type="dxa"/>
            <w:tcBorders>
              <w:top w:val="single" w:sz="4" w:space="0" w:color="auto"/>
              <w:left w:val="single" w:sz="4" w:space="0" w:color="auto"/>
              <w:bottom w:val="single" w:sz="4" w:space="0" w:color="auto"/>
              <w:right w:val="single" w:sz="4" w:space="0" w:color="auto"/>
            </w:tcBorders>
          </w:tcPr>
          <w:p w14:paraId="3359311D" w14:textId="77777777" w:rsidR="006E71AF" w:rsidRDefault="006E71AF" w:rsidP="00670406">
            <w:pPr>
              <w:rPr>
                <w:lang w:bidi="lt-LT"/>
              </w:rPr>
            </w:pPr>
          </w:p>
        </w:tc>
      </w:tr>
      <w:tr w:rsidR="006E71AF" w14:paraId="06BA7429" w14:textId="77777777" w:rsidTr="006E71AF">
        <w:tc>
          <w:tcPr>
            <w:tcW w:w="756" w:type="dxa"/>
            <w:tcBorders>
              <w:top w:val="single" w:sz="4" w:space="0" w:color="auto"/>
              <w:left w:val="single" w:sz="4" w:space="0" w:color="auto"/>
              <w:bottom w:val="single" w:sz="4" w:space="0" w:color="auto"/>
              <w:right w:val="single" w:sz="4" w:space="0" w:color="auto"/>
            </w:tcBorders>
          </w:tcPr>
          <w:p w14:paraId="35BBC5E7" w14:textId="77777777" w:rsidR="006E71AF" w:rsidRDefault="006E71AF" w:rsidP="00670406">
            <w:pPr>
              <w:jc w:val="center"/>
              <w:rPr>
                <w:lang w:bidi="lt-LT"/>
              </w:rPr>
            </w:pPr>
            <w:r>
              <w:rPr>
                <w:lang w:bidi="lt-LT"/>
              </w:rPr>
              <w:t>4.3.</w:t>
            </w:r>
          </w:p>
        </w:tc>
        <w:tc>
          <w:tcPr>
            <w:tcW w:w="5476" w:type="dxa"/>
            <w:tcBorders>
              <w:top w:val="single" w:sz="4" w:space="0" w:color="auto"/>
              <w:left w:val="single" w:sz="4" w:space="0" w:color="auto"/>
              <w:bottom w:val="single" w:sz="4" w:space="0" w:color="auto"/>
              <w:right w:val="single" w:sz="4" w:space="0" w:color="auto"/>
            </w:tcBorders>
            <w:vAlign w:val="center"/>
          </w:tcPr>
          <w:p w14:paraId="7FA40575" w14:textId="77777777" w:rsidR="006E71AF" w:rsidRPr="000C39DA" w:rsidRDefault="006E71AF" w:rsidP="00670406">
            <w:pPr>
              <w:jc w:val="both"/>
              <w:rPr>
                <w:rFonts w:eastAsia="SimSun"/>
                <w:iCs/>
              </w:rPr>
            </w:pPr>
            <w:r w:rsidRPr="000C39DA">
              <w:rPr>
                <w:rFonts w:eastAsia="Calibri"/>
                <w:bCs/>
                <w:iCs/>
              </w:rPr>
              <w:t xml:space="preserve">Kai į </w:t>
            </w:r>
            <w:r w:rsidRPr="000C39DA">
              <w:t xml:space="preserve">Informacinių sistemų analitiko </w:t>
            </w:r>
            <w:r w:rsidRPr="000C39DA">
              <w:rPr>
                <w:rFonts w:eastAsia="SimSun"/>
                <w:iCs/>
              </w:rPr>
              <w:t>specialisto poziciją siūlomas 1 papildomas specialistas</w:t>
            </w:r>
            <w:r w:rsidRPr="000C39DA">
              <w:rPr>
                <w:iCs/>
              </w:rPr>
              <w:t xml:space="preserve"> </w:t>
            </w:r>
            <w:r w:rsidRPr="000C39DA">
              <w:rPr>
                <w:rFonts w:eastAsia="SimSun"/>
                <w:iCs/>
              </w:rPr>
              <w:t>(PSP</w:t>
            </w:r>
            <w:r>
              <w:rPr>
                <w:rFonts w:eastAsia="SimSun"/>
                <w:iCs/>
                <w:vertAlign w:val="subscript"/>
              </w:rPr>
              <w:t>3</w:t>
            </w:r>
            <w:r w:rsidRPr="000C39DA">
              <w:rPr>
                <w:rFonts w:eastAsia="SimSun"/>
                <w:iCs/>
              </w:rPr>
              <w:t>).</w:t>
            </w:r>
          </w:p>
        </w:tc>
        <w:tc>
          <w:tcPr>
            <w:tcW w:w="3686" w:type="dxa"/>
            <w:tcBorders>
              <w:top w:val="single" w:sz="4" w:space="0" w:color="auto"/>
              <w:left w:val="single" w:sz="4" w:space="0" w:color="auto"/>
              <w:bottom w:val="single" w:sz="4" w:space="0" w:color="auto"/>
              <w:right w:val="single" w:sz="4" w:space="0" w:color="auto"/>
            </w:tcBorders>
          </w:tcPr>
          <w:p w14:paraId="527251D7" w14:textId="77777777" w:rsidR="006E71AF" w:rsidRDefault="006E71AF" w:rsidP="00670406">
            <w:pPr>
              <w:rPr>
                <w:lang w:bidi="lt-LT"/>
              </w:rPr>
            </w:pPr>
          </w:p>
        </w:tc>
      </w:tr>
      <w:tr w:rsidR="006E71AF" w14:paraId="0E339085" w14:textId="77777777" w:rsidTr="006E71AF">
        <w:tc>
          <w:tcPr>
            <w:tcW w:w="756" w:type="dxa"/>
            <w:tcBorders>
              <w:top w:val="single" w:sz="4" w:space="0" w:color="auto"/>
              <w:left w:val="single" w:sz="4" w:space="0" w:color="auto"/>
              <w:bottom w:val="single" w:sz="4" w:space="0" w:color="auto"/>
              <w:right w:val="single" w:sz="4" w:space="0" w:color="auto"/>
            </w:tcBorders>
          </w:tcPr>
          <w:p w14:paraId="3A06EE36" w14:textId="77777777" w:rsidR="006E71AF" w:rsidRDefault="006E71AF" w:rsidP="00670406">
            <w:pPr>
              <w:jc w:val="center"/>
              <w:rPr>
                <w:lang w:bidi="lt-LT"/>
              </w:rPr>
            </w:pPr>
            <w:r>
              <w:rPr>
                <w:lang w:bidi="lt-LT"/>
              </w:rPr>
              <w:t>4.4.</w:t>
            </w:r>
          </w:p>
        </w:tc>
        <w:tc>
          <w:tcPr>
            <w:tcW w:w="5476" w:type="dxa"/>
            <w:tcBorders>
              <w:top w:val="single" w:sz="4" w:space="0" w:color="auto"/>
              <w:left w:val="single" w:sz="4" w:space="0" w:color="auto"/>
              <w:bottom w:val="single" w:sz="4" w:space="0" w:color="auto"/>
              <w:right w:val="single" w:sz="4" w:space="0" w:color="auto"/>
            </w:tcBorders>
            <w:vAlign w:val="center"/>
          </w:tcPr>
          <w:p w14:paraId="36ED52A1" w14:textId="77777777" w:rsidR="006E71AF" w:rsidRPr="000C39DA" w:rsidRDefault="006E71AF" w:rsidP="00670406">
            <w:pPr>
              <w:jc w:val="both"/>
              <w:rPr>
                <w:rFonts w:eastAsia="SimSun"/>
                <w:iCs/>
              </w:rPr>
            </w:pPr>
            <w:r w:rsidRPr="000C39DA">
              <w:rPr>
                <w:rFonts w:eastAsia="Calibri"/>
                <w:bCs/>
                <w:iCs/>
              </w:rPr>
              <w:t xml:space="preserve">Kai į </w:t>
            </w:r>
            <w:r w:rsidRPr="000C39DA">
              <w:t xml:space="preserve">Informacinių sistemų analitiko </w:t>
            </w:r>
            <w:r w:rsidRPr="000C39DA">
              <w:rPr>
                <w:rFonts w:eastAsia="SimSun"/>
                <w:iCs/>
              </w:rPr>
              <w:t xml:space="preserve"> specialisto</w:t>
            </w:r>
          </w:p>
          <w:p w14:paraId="4987A921" w14:textId="77777777" w:rsidR="006E71AF" w:rsidRPr="000C39DA" w:rsidRDefault="006E71AF" w:rsidP="00670406">
            <w:pPr>
              <w:tabs>
                <w:tab w:val="left" w:pos="0"/>
                <w:tab w:val="left" w:pos="1276"/>
                <w:tab w:val="left" w:pos="1560"/>
                <w:tab w:val="left" w:pos="1701"/>
              </w:tabs>
              <w:jc w:val="both"/>
              <w:rPr>
                <w:rFonts w:eastAsia="SimSun"/>
                <w:iCs/>
              </w:rPr>
            </w:pPr>
            <w:r w:rsidRPr="000C39DA">
              <w:rPr>
                <w:rFonts w:eastAsia="SimSun"/>
                <w:iCs/>
              </w:rPr>
              <w:t>poziciją siūlomai 2 ir daugiau papildomų specialistų (PSP</w:t>
            </w:r>
            <w:r>
              <w:rPr>
                <w:rFonts w:eastAsia="SimSun"/>
                <w:iCs/>
                <w:vertAlign w:val="subscript"/>
              </w:rPr>
              <w:t>4</w:t>
            </w:r>
            <w:r w:rsidRPr="000C39DA">
              <w:rPr>
                <w:rFonts w:eastAsia="SimSun"/>
                <w:iCs/>
              </w:rPr>
              <w:t>).</w:t>
            </w:r>
          </w:p>
        </w:tc>
        <w:tc>
          <w:tcPr>
            <w:tcW w:w="3686" w:type="dxa"/>
            <w:tcBorders>
              <w:top w:val="single" w:sz="4" w:space="0" w:color="auto"/>
              <w:left w:val="single" w:sz="4" w:space="0" w:color="auto"/>
              <w:bottom w:val="single" w:sz="4" w:space="0" w:color="auto"/>
              <w:right w:val="single" w:sz="4" w:space="0" w:color="auto"/>
            </w:tcBorders>
          </w:tcPr>
          <w:p w14:paraId="74702B21" w14:textId="77777777" w:rsidR="006E71AF" w:rsidRDefault="006E71AF" w:rsidP="00670406">
            <w:pPr>
              <w:rPr>
                <w:lang w:bidi="lt-LT"/>
              </w:rPr>
            </w:pPr>
          </w:p>
        </w:tc>
      </w:tr>
    </w:tbl>
    <w:p w14:paraId="70BE915E" w14:textId="77777777" w:rsidR="006E71AF" w:rsidRDefault="006E71AF" w:rsidP="00DF2401">
      <w:pPr>
        <w:ind w:right="140" w:firstLine="567"/>
        <w:jc w:val="both"/>
        <w:rPr>
          <w:b/>
        </w:rPr>
      </w:pPr>
    </w:p>
    <w:p w14:paraId="02A88F2D" w14:textId="7C8289AA" w:rsidR="006E71AF" w:rsidRDefault="00D225F8" w:rsidP="00DF2401">
      <w:pPr>
        <w:ind w:right="140" w:firstLine="567"/>
        <w:jc w:val="both"/>
        <w:rPr>
          <w:b/>
        </w:rPr>
      </w:pPr>
      <w:r w:rsidRPr="00D225F8">
        <w:rPr>
          <w:b/>
        </w:rPr>
        <w:t xml:space="preserve">VIS MODIFIKAVIMO </w:t>
      </w:r>
      <w:r>
        <w:rPr>
          <w:b/>
        </w:rPr>
        <w:t xml:space="preserve">PASLAUGŲ </w:t>
      </w:r>
      <w:r w:rsidRPr="00D225F8">
        <w:rPr>
          <w:b/>
        </w:rPr>
        <w:t>APIMTYS</w:t>
      </w:r>
      <w:r>
        <w:rPr>
          <w:b/>
        </w:rPr>
        <w:t>:</w:t>
      </w:r>
    </w:p>
    <w:p w14:paraId="468B470D" w14:textId="673FBFE5" w:rsidR="00DF2401" w:rsidRDefault="003E5E20" w:rsidP="003E5E20">
      <w:pPr>
        <w:ind w:right="140" w:firstLine="567"/>
        <w:jc w:val="right"/>
        <w:rPr>
          <w:b/>
        </w:rPr>
      </w:pPr>
      <w:r>
        <w:rPr>
          <w:b/>
        </w:rPr>
        <w:t xml:space="preserve">2 </w:t>
      </w:r>
      <w:r w:rsidR="00DF2401" w:rsidRPr="0070491E">
        <w:rPr>
          <w:b/>
        </w:rPr>
        <w:t>Lentelė</w:t>
      </w:r>
      <w:r>
        <w:rPr>
          <w:b/>
        </w:rPr>
        <w:t xml:space="preserve">. </w:t>
      </w:r>
      <w:r w:rsidR="00D225F8" w:rsidRPr="00D225F8">
        <w:rPr>
          <w:b/>
        </w:rPr>
        <w:t>Paslaugų įkainiai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544"/>
        <w:gridCol w:w="992"/>
        <w:gridCol w:w="1134"/>
        <w:gridCol w:w="1276"/>
        <w:gridCol w:w="2126"/>
      </w:tblGrid>
      <w:tr w:rsidR="00DF2401" w:rsidRPr="00636562" w14:paraId="544B1735" w14:textId="77777777" w:rsidTr="00F56360">
        <w:trPr>
          <w:trHeight w:val="276"/>
        </w:trPr>
        <w:tc>
          <w:tcPr>
            <w:tcW w:w="846" w:type="dxa"/>
            <w:vMerge w:val="restart"/>
            <w:tcBorders>
              <w:top w:val="single" w:sz="4" w:space="0" w:color="auto"/>
              <w:left w:val="single" w:sz="4" w:space="0" w:color="auto"/>
              <w:bottom w:val="single" w:sz="4" w:space="0" w:color="auto"/>
              <w:right w:val="single" w:sz="4" w:space="0" w:color="auto"/>
            </w:tcBorders>
            <w:hideMark/>
          </w:tcPr>
          <w:p w14:paraId="68319DC7" w14:textId="77777777" w:rsidR="00DF2401" w:rsidRPr="00636562" w:rsidRDefault="00DF2401" w:rsidP="00DF77CB">
            <w:pPr>
              <w:spacing w:line="276" w:lineRule="auto"/>
              <w:ind w:right="140"/>
              <w:jc w:val="center"/>
              <w:rPr>
                <w:b/>
              </w:rPr>
            </w:pPr>
            <w:r w:rsidRPr="00636562">
              <w:rPr>
                <w:b/>
              </w:rPr>
              <w:t>Eil.</w:t>
            </w:r>
          </w:p>
          <w:p w14:paraId="527ED640" w14:textId="77777777" w:rsidR="00DF2401" w:rsidRPr="00636562" w:rsidRDefault="00DF2401" w:rsidP="00DF77CB">
            <w:pPr>
              <w:spacing w:line="276" w:lineRule="auto"/>
              <w:ind w:right="140"/>
              <w:jc w:val="center"/>
              <w:rPr>
                <w:b/>
              </w:rPr>
            </w:pPr>
            <w:r w:rsidRPr="00636562">
              <w:rPr>
                <w:b/>
              </w:rPr>
              <w:t>Nr.</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66EE31DC" w14:textId="77777777" w:rsidR="00DF2401" w:rsidRPr="00636562" w:rsidRDefault="00DF2401" w:rsidP="00DF77CB">
            <w:pPr>
              <w:spacing w:line="276" w:lineRule="auto"/>
              <w:ind w:right="140"/>
              <w:jc w:val="center"/>
              <w:rPr>
                <w:b/>
              </w:rPr>
            </w:pPr>
          </w:p>
          <w:p w14:paraId="5AFBB23E" w14:textId="77777777" w:rsidR="00DF2401" w:rsidRPr="00636562" w:rsidRDefault="00DF2401" w:rsidP="00DF77CB">
            <w:pPr>
              <w:spacing w:line="276" w:lineRule="auto"/>
              <w:ind w:right="140"/>
              <w:jc w:val="center"/>
              <w:rPr>
                <w:b/>
                <w:iCs/>
              </w:rPr>
            </w:pPr>
            <w:r w:rsidRPr="00636562">
              <w:rPr>
                <w:b/>
              </w:rPr>
              <w:t>Objekto pavadinimas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F1CEE4" w14:textId="77777777" w:rsidR="00DF2401" w:rsidRPr="00636562" w:rsidRDefault="00DF2401" w:rsidP="00DF77CB">
            <w:pPr>
              <w:spacing w:line="276" w:lineRule="auto"/>
              <w:ind w:right="140"/>
              <w:jc w:val="center"/>
              <w:rPr>
                <w:b/>
              </w:rPr>
            </w:pPr>
            <w:r w:rsidRPr="00636562">
              <w:rPr>
                <w:b/>
              </w:rPr>
              <w:t>Mato vnt.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B9AB68D" w14:textId="77777777" w:rsidR="00DF2401" w:rsidRPr="00CA51E5" w:rsidRDefault="00DF2401" w:rsidP="00DF77CB">
            <w:pPr>
              <w:spacing w:line="276" w:lineRule="auto"/>
              <w:ind w:right="140"/>
              <w:jc w:val="center"/>
              <w:rPr>
                <w:b/>
              </w:rPr>
            </w:pPr>
            <w:r w:rsidRPr="00CA51E5">
              <w:rPr>
                <w:b/>
              </w:rPr>
              <w:t>Preliminarus</w:t>
            </w:r>
          </w:p>
          <w:p w14:paraId="095A2222" w14:textId="77777777" w:rsidR="00DF2401" w:rsidRPr="002F3A71" w:rsidRDefault="00E61CC9" w:rsidP="00DF77CB">
            <w:pPr>
              <w:spacing w:line="276" w:lineRule="auto"/>
              <w:ind w:right="140"/>
              <w:jc w:val="center"/>
              <w:rPr>
                <w:b/>
                <w:vertAlign w:val="superscript"/>
              </w:rPr>
            </w:pPr>
            <w:r>
              <w:rPr>
                <w:b/>
              </w:rPr>
              <w:t>K</w:t>
            </w:r>
            <w:r w:rsidR="00DF2401" w:rsidRPr="00636562">
              <w:rPr>
                <w:b/>
              </w:rPr>
              <w:t>ieki</w:t>
            </w:r>
            <w:r w:rsidR="00DF2401" w:rsidRPr="00FC1201">
              <w:rPr>
                <w:b/>
              </w:rPr>
              <w:t>s</w:t>
            </w:r>
            <w:r>
              <w:rPr>
                <w:vertAlign w:val="superscript"/>
              </w:rPr>
              <w:t>7</w:t>
            </w:r>
          </w:p>
        </w:tc>
        <w:tc>
          <w:tcPr>
            <w:tcW w:w="3402" w:type="dxa"/>
            <w:gridSpan w:val="2"/>
            <w:tcBorders>
              <w:top w:val="single" w:sz="4" w:space="0" w:color="auto"/>
              <w:left w:val="single" w:sz="4" w:space="0" w:color="auto"/>
              <w:bottom w:val="single" w:sz="4" w:space="0" w:color="auto"/>
              <w:right w:val="single" w:sz="4" w:space="0" w:color="auto"/>
            </w:tcBorders>
            <w:hideMark/>
          </w:tcPr>
          <w:p w14:paraId="61DC1CD6" w14:textId="77777777" w:rsidR="00DF2401" w:rsidRPr="00E61CC9" w:rsidRDefault="00DF2401" w:rsidP="00DF77CB">
            <w:pPr>
              <w:spacing w:line="276" w:lineRule="auto"/>
              <w:ind w:right="140"/>
              <w:jc w:val="center"/>
              <w:rPr>
                <w:b/>
                <w:vertAlign w:val="superscript"/>
              </w:rPr>
            </w:pPr>
            <w:r w:rsidRPr="00636562">
              <w:rPr>
                <w:b/>
              </w:rPr>
              <w:t xml:space="preserve">Įkainis </w:t>
            </w:r>
            <w:r w:rsidRPr="0061044B">
              <w:rPr>
                <w:rFonts w:eastAsia="Calibri"/>
                <w:b/>
                <w:bCs/>
              </w:rPr>
              <w:t>Eur</w:t>
            </w:r>
            <w:r w:rsidRPr="00636562">
              <w:rPr>
                <w:b/>
              </w:rPr>
              <w:t xml:space="preserve"> be PVM</w:t>
            </w:r>
            <w:r w:rsidR="00E61CC9" w:rsidRPr="00E61CC9">
              <w:rPr>
                <w:vertAlign w:val="superscript"/>
              </w:rPr>
              <w:t>8</w:t>
            </w:r>
          </w:p>
        </w:tc>
      </w:tr>
      <w:tr w:rsidR="00DF2401" w:rsidRPr="00636562" w14:paraId="793EFD5B" w14:textId="77777777" w:rsidTr="00F56360">
        <w:trPr>
          <w:trHeight w:val="741"/>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FC62172" w14:textId="77777777" w:rsidR="00DF2401" w:rsidRPr="00636562" w:rsidRDefault="00DF2401" w:rsidP="00DF77CB">
            <w:pPr>
              <w:ind w:right="140"/>
              <w:jc w:val="center"/>
              <w:rPr>
                <w: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EFE0069" w14:textId="77777777" w:rsidR="00DF2401" w:rsidRPr="00636562" w:rsidRDefault="00DF2401" w:rsidP="00DF77CB">
            <w:pPr>
              <w:ind w:right="140"/>
              <w:jc w:val="center"/>
              <w:rPr>
                <w:b/>
                <w:i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628880" w14:textId="77777777" w:rsidR="00DF2401" w:rsidRPr="00636562" w:rsidRDefault="00DF2401" w:rsidP="00DF77CB">
            <w:pPr>
              <w:ind w:right="140"/>
              <w:jc w:val="center"/>
              <w:rPr>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1B4D7F" w14:textId="77777777" w:rsidR="00DF2401" w:rsidRPr="00636562" w:rsidRDefault="00DF2401" w:rsidP="00DF77CB">
            <w:pPr>
              <w:ind w:right="140"/>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7E78E769" w14:textId="77777777" w:rsidR="00DF2401" w:rsidRPr="00636562" w:rsidRDefault="00DF2401" w:rsidP="00DF77CB">
            <w:pPr>
              <w:spacing w:line="276" w:lineRule="auto"/>
              <w:ind w:right="140"/>
              <w:jc w:val="center"/>
              <w:rPr>
                <w:b/>
              </w:rPr>
            </w:pPr>
            <w:r w:rsidRPr="00636562">
              <w:rPr>
                <w:b/>
              </w:rPr>
              <w:t>1 vnt.</w:t>
            </w:r>
          </w:p>
        </w:tc>
        <w:tc>
          <w:tcPr>
            <w:tcW w:w="2126" w:type="dxa"/>
            <w:tcBorders>
              <w:top w:val="single" w:sz="4" w:space="0" w:color="auto"/>
              <w:left w:val="single" w:sz="4" w:space="0" w:color="auto"/>
              <w:bottom w:val="single" w:sz="4" w:space="0" w:color="auto"/>
              <w:right w:val="single" w:sz="4" w:space="0" w:color="auto"/>
            </w:tcBorders>
            <w:hideMark/>
          </w:tcPr>
          <w:p w14:paraId="7F52B07C" w14:textId="77777777" w:rsidR="00DF2401" w:rsidRDefault="00DF2401" w:rsidP="00DF77CB">
            <w:pPr>
              <w:spacing w:line="276" w:lineRule="auto"/>
              <w:ind w:right="140"/>
              <w:jc w:val="center"/>
              <w:rPr>
                <w:b/>
              </w:rPr>
            </w:pPr>
            <w:r w:rsidRPr="00636562">
              <w:rPr>
                <w:b/>
              </w:rPr>
              <w:t>Suma</w:t>
            </w:r>
            <w:r>
              <w:rPr>
                <w:b/>
              </w:rPr>
              <w:t xml:space="preserve"> </w:t>
            </w:r>
          </w:p>
          <w:p w14:paraId="2249834E" w14:textId="77777777" w:rsidR="00DF2401" w:rsidRPr="00636562" w:rsidRDefault="00DF2401" w:rsidP="00DF77CB">
            <w:pPr>
              <w:spacing w:line="276" w:lineRule="auto"/>
              <w:ind w:right="140"/>
              <w:jc w:val="center"/>
              <w:rPr>
                <w:b/>
              </w:rPr>
            </w:pPr>
            <w:r w:rsidRPr="00FE71A6">
              <w:rPr>
                <w:i/>
                <w:lang w:eastAsia="en-US"/>
              </w:rPr>
              <w:t>(4x5 stulpeliai)</w:t>
            </w:r>
          </w:p>
        </w:tc>
      </w:tr>
      <w:tr w:rsidR="00DF2401" w:rsidRPr="00FE71A6" w14:paraId="6431D6E0" w14:textId="77777777" w:rsidTr="00F56360">
        <w:tc>
          <w:tcPr>
            <w:tcW w:w="846" w:type="dxa"/>
            <w:tcBorders>
              <w:top w:val="single" w:sz="4" w:space="0" w:color="auto"/>
              <w:left w:val="single" w:sz="4" w:space="0" w:color="auto"/>
              <w:bottom w:val="single" w:sz="4" w:space="0" w:color="auto"/>
              <w:right w:val="single" w:sz="4" w:space="0" w:color="auto"/>
            </w:tcBorders>
          </w:tcPr>
          <w:p w14:paraId="008A8AD7" w14:textId="77777777" w:rsidR="00DF2401" w:rsidRPr="002D3970" w:rsidRDefault="00DF2401" w:rsidP="00DF77CB">
            <w:pPr>
              <w:ind w:right="140"/>
              <w:jc w:val="center"/>
              <w:rPr>
                <w:i/>
                <w:sz w:val="20"/>
              </w:rPr>
            </w:pPr>
            <w:r w:rsidRPr="002D3970">
              <w:rPr>
                <w:i/>
                <w:sz w:val="20"/>
              </w:rPr>
              <w:t>1</w:t>
            </w:r>
          </w:p>
        </w:tc>
        <w:tc>
          <w:tcPr>
            <w:tcW w:w="3544" w:type="dxa"/>
            <w:tcBorders>
              <w:top w:val="single" w:sz="4" w:space="0" w:color="auto"/>
              <w:left w:val="single" w:sz="4" w:space="0" w:color="auto"/>
              <w:bottom w:val="single" w:sz="4" w:space="0" w:color="auto"/>
              <w:right w:val="single" w:sz="4" w:space="0" w:color="auto"/>
            </w:tcBorders>
          </w:tcPr>
          <w:p w14:paraId="5DFD1A78" w14:textId="77777777" w:rsidR="00DF2401" w:rsidRPr="002D3970" w:rsidRDefault="00DF2401" w:rsidP="00DF77CB">
            <w:pPr>
              <w:ind w:right="140"/>
              <w:jc w:val="center"/>
              <w:rPr>
                <w:i/>
                <w:sz w:val="20"/>
              </w:rPr>
            </w:pPr>
            <w:r w:rsidRPr="002D3970">
              <w:rPr>
                <w:i/>
                <w:sz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51ED488F" w14:textId="77777777" w:rsidR="00DF2401" w:rsidRPr="002D3970" w:rsidRDefault="00DF2401" w:rsidP="00DF77CB">
            <w:pPr>
              <w:ind w:right="140"/>
              <w:jc w:val="center"/>
              <w:rPr>
                <w:i/>
                <w:sz w:val="20"/>
              </w:rPr>
            </w:pPr>
            <w:r w:rsidRPr="002D3970">
              <w:rPr>
                <w:i/>
                <w:sz w:val="20"/>
              </w:rPr>
              <w:t>3</w:t>
            </w:r>
          </w:p>
        </w:tc>
        <w:tc>
          <w:tcPr>
            <w:tcW w:w="1134" w:type="dxa"/>
            <w:tcBorders>
              <w:top w:val="single" w:sz="4" w:space="0" w:color="auto"/>
              <w:left w:val="single" w:sz="4" w:space="0" w:color="auto"/>
              <w:bottom w:val="single" w:sz="4" w:space="0" w:color="auto"/>
              <w:right w:val="single" w:sz="4" w:space="0" w:color="auto"/>
            </w:tcBorders>
          </w:tcPr>
          <w:p w14:paraId="17056886" w14:textId="77777777" w:rsidR="00DF2401" w:rsidRPr="002D3970" w:rsidRDefault="00DF2401" w:rsidP="00DF77CB">
            <w:pPr>
              <w:ind w:right="140"/>
              <w:jc w:val="center"/>
              <w:rPr>
                <w:i/>
                <w:sz w:val="20"/>
              </w:rPr>
            </w:pPr>
            <w:r w:rsidRPr="002D3970">
              <w:rPr>
                <w:i/>
                <w:sz w:val="20"/>
              </w:rPr>
              <w:t>4</w:t>
            </w:r>
          </w:p>
        </w:tc>
        <w:tc>
          <w:tcPr>
            <w:tcW w:w="1276" w:type="dxa"/>
            <w:tcBorders>
              <w:top w:val="single" w:sz="4" w:space="0" w:color="auto"/>
              <w:left w:val="single" w:sz="4" w:space="0" w:color="auto"/>
              <w:bottom w:val="single" w:sz="4" w:space="0" w:color="auto"/>
              <w:right w:val="single" w:sz="4" w:space="0" w:color="auto"/>
            </w:tcBorders>
          </w:tcPr>
          <w:p w14:paraId="45879699" w14:textId="77777777" w:rsidR="00DF2401" w:rsidRPr="002D3970" w:rsidRDefault="00DF2401" w:rsidP="00DF77CB">
            <w:pPr>
              <w:ind w:right="140"/>
              <w:jc w:val="center"/>
              <w:rPr>
                <w:i/>
                <w:sz w:val="20"/>
              </w:rPr>
            </w:pPr>
            <w:r w:rsidRPr="002D3970">
              <w:rPr>
                <w:i/>
                <w:sz w:val="20"/>
              </w:rPr>
              <w:t>5</w:t>
            </w:r>
          </w:p>
        </w:tc>
        <w:tc>
          <w:tcPr>
            <w:tcW w:w="2126" w:type="dxa"/>
            <w:tcBorders>
              <w:top w:val="single" w:sz="4" w:space="0" w:color="auto"/>
              <w:left w:val="single" w:sz="4" w:space="0" w:color="auto"/>
              <w:bottom w:val="single" w:sz="4" w:space="0" w:color="auto"/>
              <w:right w:val="single" w:sz="4" w:space="0" w:color="auto"/>
            </w:tcBorders>
          </w:tcPr>
          <w:p w14:paraId="7DA95514" w14:textId="77777777" w:rsidR="00DF2401" w:rsidRPr="002D3970" w:rsidRDefault="00DF2401" w:rsidP="00DF77CB">
            <w:pPr>
              <w:spacing w:line="276" w:lineRule="auto"/>
              <w:ind w:right="140"/>
              <w:jc w:val="center"/>
              <w:rPr>
                <w:i/>
                <w:sz w:val="20"/>
              </w:rPr>
            </w:pPr>
            <w:r w:rsidRPr="002D3970">
              <w:rPr>
                <w:i/>
                <w:sz w:val="20"/>
              </w:rPr>
              <w:t>6</w:t>
            </w:r>
          </w:p>
        </w:tc>
      </w:tr>
      <w:tr w:rsidR="00DF2401" w:rsidRPr="00FE71A6" w14:paraId="2D8AADE2" w14:textId="77777777" w:rsidTr="00F56360">
        <w:tc>
          <w:tcPr>
            <w:tcW w:w="846" w:type="dxa"/>
            <w:tcBorders>
              <w:top w:val="single" w:sz="4" w:space="0" w:color="auto"/>
              <w:left w:val="single" w:sz="4" w:space="0" w:color="auto"/>
              <w:bottom w:val="single" w:sz="4" w:space="0" w:color="auto"/>
              <w:right w:val="single" w:sz="4" w:space="0" w:color="auto"/>
            </w:tcBorders>
          </w:tcPr>
          <w:p w14:paraId="670D3DE4" w14:textId="77777777" w:rsidR="00DF2401" w:rsidRPr="00D3628E" w:rsidRDefault="00DF2401" w:rsidP="00DF77CB">
            <w:pPr>
              <w:ind w:right="140"/>
              <w:jc w:val="center"/>
              <w:rPr>
                <w:b/>
              </w:rPr>
            </w:pPr>
            <w:r w:rsidRPr="00D3628E">
              <w:rPr>
                <w:b/>
              </w:rPr>
              <w:t xml:space="preserve">1. </w:t>
            </w:r>
          </w:p>
        </w:tc>
        <w:tc>
          <w:tcPr>
            <w:tcW w:w="9072" w:type="dxa"/>
            <w:gridSpan w:val="5"/>
            <w:tcBorders>
              <w:top w:val="single" w:sz="4" w:space="0" w:color="auto"/>
              <w:left w:val="single" w:sz="4" w:space="0" w:color="auto"/>
              <w:bottom w:val="single" w:sz="4" w:space="0" w:color="auto"/>
              <w:right w:val="single" w:sz="4" w:space="0" w:color="auto"/>
            </w:tcBorders>
          </w:tcPr>
          <w:p w14:paraId="020C50F6" w14:textId="77777777" w:rsidR="00DF2401" w:rsidRPr="00D3628E" w:rsidRDefault="00DF2401" w:rsidP="00DF77CB">
            <w:pPr>
              <w:spacing w:line="276" w:lineRule="auto"/>
              <w:ind w:right="140"/>
              <w:jc w:val="both"/>
            </w:pPr>
            <w:r w:rsidRPr="00D3628E">
              <w:rPr>
                <w:b/>
              </w:rPr>
              <w:t>Naujų VIS objektų kiekis, reikalingas VIS modifikavimui dėl teisės aktų pokyčių ir veiklos pokyčių, kurie nekeičia informacijos apdorojimo procesų</w:t>
            </w:r>
          </w:p>
        </w:tc>
      </w:tr>
      <w:tr w:rsidR="00DF2401" w:rsidRPr="00636562" w14:paraId="393BCC06" w14:textId="77777777" w:rsidTr="00F56360">
        <w:tc>
          <w:tcPr>
            <w:tcW w:w="846" w:type="dxa"/>
            <w:tcBorders>
              <w:top w:val="single" w:sz="4" w:space="0" w:color="auto"/>
              <w:left w:val="single" w:sz="4" w:space="0" w:color="auto"/>
              <w:bottom w:val="single" w:sz="4" w:space="0" w:color="auto"/>
              <w:right w:val="single" w:sz="4" w:space="0" w:color="auto"/>
            </w:tcBorders>
            <w:hideMark/>
          </w:tcPr>
          <w:p w14:paraId="3C3D79A4" w14:textId="77777777" w:rsidR="00DF2401" w:rsidRPr="00636562" w:rsidRDefault="00DF2401" w:rsidP="00DF77CB">
            <w:pPr>
              <w:ind w:right="140"/>
              <w:jc w:val="center"/>
            </w:pPr>
            <w:r>
              <w:t>1.1</w:t>
            </w:r>
            <w:r w:rsidRPr="00636562">
              <w:t>.</w:t>
            </w:r>
          </w:p>
        </w:tc>
        <w:tc>
          <w:tcPr>
            <w:tcW w:w="3544" w:type="dxa"/>
            <w:tcBorders>
              <w:top w:val="single" w:sz="4" w:space="0" w:color="auto"/>
              <w:left w:val="single" w:sz="4" w:space="0" w:color="auto"/>
              <w:bottom w:val="single" w:sz="4" w:space="0" w:color="auto"/>
              <w:right w:val="single" w:sz="4" w:space="0" w:color="auto"/>
            </w:tcBorders>
          </w:tcPr>
          <w:p w14:paraId="1D705E73" w14:textId="77777777" w:rsidR="00DF2401" w:rsidRPr="0074233C" w:rsidRDefault="00DF2401" w:rsidP="00DF77CB">
            <w:pPr>
              <w:ind w:right="22"/>
              <w:jc w:val="both"/>
            </w:pPr>
            <w:r>
              <w:rPr>
                <w:rFonts w:eastAsia="Calibri"/>
                <w:lang w:eastAsia="en-US"/>
              </w:rPr>
              <w:t>Naujų integracinių sąsajų kūrimas (Integracinė sąsaja)</w:t>
            </w:r>
          </w:p>
        </w:tc>
        <w:tc>
          <w:tcPr>
            <w:tcW w:w="992" w:type="dxa"/>
            <w:tcBorders>
              <w:top w:val="single" w:sz="4" w:space="0" w:color="auto"/>
              <w:left w:val="single" w:sz="4" w:space="0" w:color="auto"/>
              <w:bottom w:val="single" w:sz="4" w:space="0" w:color="auto"/>
              <w:right w:val="single" w:sz="4" w:space="0" w:color="auto"/>
            </w:tcBorders>
            <w:vAlign w:val="center"/>
          </w:tcPr>
          <w:p w14:paraId="7AE41B65" w14:textId="77777777" w:rsidR="00DF2401" w:rsidRPr="0074233C" w:rsidRDefault="00DF2401" w:rsidP="00DF2401">
            <w:pPr>
              <w:ind w:left="-64" w:right="-153"/>
              <w:jc w:val="cente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BFBE5AF" w14:textId="77777777" w:rsidR="00DF2401" w:rsidRPr="0074233C" w:rsidRDefault="00DF2401" w:rsidP="00DF2401">
            <w:pPr>
              <w:ind w:left="-64" w:right="-153"/>
              <w:jc w:val="center"/>
            </w:pPr>
            <w:r>
              <w:rPr>
                <w:rFonts w:eastAsia="Calibri"/>
                <w:lang w:eastAsia="en-US"/>
              </w:rPr>
              <w:t>5</w:t>
            </w:r>
          </w:p>
        </w:tc>
        <w:tc>
          <w:tcPr>
            <w:tcW w:w="1276" w:type="dxa"/>
            <w:tcBorders>
              <w:top w:val="single" w:sz="4" w:space="0" w:color="auto"/>
              <w:left w:val="single" w:sz="4" w:space="0" w:color="auto"/>
              <w:bottom w:val="single" w:sz="4" w:space="0" w:color="auto"/>
              <w:right w:val="single" w:sz="4" w:space="0" w:color="auto"/>
            </w:tcBorders>
            <w:vAlign w:val="center"/>
          </w:tcPr>
          <w:p w14:paraId="29A724F2" w14:textId="77777777" w:rsidR="00DF2401" w:rsidRPr="00636562" w:rsidRDefault="00DF2401" w:rsidP="00DF2401">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C411E80" w14:textId="77777777" w:rsidR="00DF2401" w:rsidRPr="00636562" w:rsidRDefault="00DF2401" w:rsidP="00DF2401">
            <w:pPr>
              <w:spacing w:line="276" w:lineRule="auto"/>
              <w:ind w:right="140"/>
              <w:jc w:val="center"/>
            </w:pPr>
          </w:p>
        </w:tc>
      </w:tr>
      <w:tr w:rsidR="00DF2401" w:rsidRPr="00636562" w14:paraId="5ADC34D6" w14:textId="77777777" w:rsidTr="00F56360">
        <w:tc>
          <w:tcPr>
            <w:tcW w:w="846" w:type="dxa"/>
            <w:tcBorders>
              <w:top w:val="single" w:sz="4" w:space="0" w:color="auto"/>
              <w:left w:val="single" w:sz="4" w:space="0" w:color="auto"/>
              <w:bottom w:val="single" w:sz="4" w:space="0" w:color="auto"/>
              <w:right w:val="single" w:sz="4" w:space="0" w:color="auto"/>
            </w:tcBorders>
          </w:tcPr>
          <w:p w14:paraId="460ECC82" w14:textId="77777777" w:rsidR="00DF2401" w:rsidRPr="00636562" w:rsidRDefault="00DF2401" w:rsidP="00DF77CB">
            <w:pPr>
              <w:ind w:right="140"/>
              <w:jc w:val="center"/>
            </w:pPr>
            <w:r>
              <w:t>1.2.</w:t>
            </w:r>
          </w:p>
        </w:tc>
        <w:tc>
          <w:tcPr>
            <w:tcW w:w="3544" w:type="dxa"/>
            <w:tcBorders>
              <w:top w:val="single" w:sz="4" w:space="0" w:color="auto"/>
              <w:left w:val="single" w:sz="4" w:space="0" w:color="auto"/>
              <w:bottom w:val="single" w:sz="4" w:space="0" w:color="auto"/>
              <w:right w:val="single" w:sz="4" w:space="0" w:color="auto"/>
            </w:tcBorders>
          </w:tcPr>
          <w:p w14:paraId="40C87842" w14:textId="77777777" w:rsidR="00DF2401" w:rsidRPr="0074233C" w:rsidRDefault="00DF2401" w:rsidP="00DF77CB">
            <w:pPr>
              <w:ind w:right="22"/>
              <w:jc w:val="both"/>
            </w:pPr>
            <w:r>
              <w:rPr>
                <w:rFonts w:eastAsia="Calibri"/>
                <w:lang w:eastAsia="en-US"/>
              </w:rPr>
              <w:t>Naujų analitinių ataskaitų kūrimas (Analitinė ataskaita)</w:t>
            </w:r>
          </w:p>
        </w:tc>
        <w:tc>
          <w:tcPr>
            <w:tcW w:w="992" w:type="dxa"/>
            <w:tcBorders>
              <w:top w:val="single" w:sz="4" w:space="0" w:color="auto"/>
              <w:left w:val="single" w:sz="4" w:space="0" w:color="auto"/>
              <w:bottom w:val="single" w:sz="4" w:space="0" w:color="auto"/>
              <w:right w:val="single" w:sz="4" w:space="0" w:color="auto"/>
            </w:tcBorders>
            <w:vAlign w:val="center"/>
          </w:tcPr>
          <w:p w14:paraId="65BA5E6E" w14:textId="77777777" w:rsidR="00DF2401" w:rsidRPr="0074233C" w:rsidRDefault="00DF2401" w:rsidP="00DF2401">
            <w:pPr>
              <w:ind w:left="-64" w:right="-153"/>
              <w:jc w:val="cente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9C595BA" w14:textId="77777777" w:rsidR="00DF2401" w:rsidRPr="0074233C" w:rsidRDefault="00DF2401" w:rsidP="00DF2401">
            <w:pPr>
              <w:ind w:left="-64" w:right="-153"/>
              <w:jc w:val="center"/>
            </w:pPr>
            <w:r>
              <w:rPr>
                <w:rFonts w:eastAsia="Calibri"/>
                <w:lang w:eastAsia="en-US"/>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C0DCC65" w14:textId="77777777" w:rsidR="00DF2401" w:rsidRPr="00636562" w:rsidRDefault="00DF2401" w:rsidP="00DF2401">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68673800" w14:textId="77777777" w:rsidR="00DF2401" w:rsidRPr="00636562" w:rsidRDefault="00DF2401" w:rsidP="00DF2401">
            <w:pPr>
              <w:spacing w:line="276" w:lineRule="auto"/>
              <w:ind w:right="140"/>
              <w:jc w:val="center"/>
            </w:pPr>
          </w:p>
        </w:tc>
      </w:tr>
      <w:tr w:rsidR="00DF2401" w:rsidRPr="00636562" w14:paraId="5654A20A" w14:textId="77777777" w:rsidTr="00F56360">
        <w:tc>
          <w:tcPr>
            <w:tcW w:w="846" w:type="dxa"/>
            <w:tcBorders>
              <w:top w:val="single" w:sz="4" w:space="0" w:color="auto"/>
              <w:left w:val="single" w:sz="4" w:space="0" w:color="auto"/>
              <w:bottom w:val="single" w:sz="4" w:space="0" w:color="auto"/>
              <w:right w:val="single" w:sz="4" w:space="0" w:color="auto"/>
            </w:tcBorders>
          </w:tcPr>
          <w:p w14:paraId="4CE3D19B" w14:textId="77777777" w:rsidR="00DF2401" w:rsidRPr="00636562" w:rsidRDefault="00DF2401" w:rsidP="00DF77CB">
            <w:pPr>
              <w:ind w:right="140"/>
              <w:jc w:val="center"/>
            </w:pPr>
            <w:r>
              <w:t>1.3.</w:t>
            </w:r>
          </w:p>
        </w:tc>
        <w:tc>
          <w:tcPr>
            <w:tcW w:w="3544" w:type="dxa"/>
            <w:tcBorders>
              <w:top w:val="single" w:sz="4" w:space="0" w:color="auto"/>
              <w:left w:val="single" w:sz="4" w:space="0" w:color="auto"/>
              <w:bottom w:val="single" w:sz="4" w:space="0" w:color="auto"/>
              <w:right w:val="single" w:sz="4" w:space="0" w:color="auto"/>
            </w:tcBorders>
          </w:tcPr>
          <w:p w14:paraId="5AECF54F" w14:textId="77777777" w:rsidR="00DF2401" w:rsidRPr="0074233C" w:rsidRDefault="00DF2401" w:rsidP="00DF77CB">
            <w:pPr>
              <w:ind w:right="22"/>
              <w:jc w:val="both"/>
            </w:pPr>
            <w:r>
              <w:rPr>
                <w:rFonts w:eastAsia="Calibri"/>
                <w:lang w:eastAsia="en-US"/>
              </w:rPr>
              <w:t>Naujų ETL procedūrų kūrimas (ETL procedūra)</w:t>
            </w:r>
          </w:p>
        </w:tc>
        <w:tc>
          <w:tcPr>
            <w:tcW w:w="992" w:type="dxa"/>
            <w:tcBorders>
              <w:top w:val="single" w:sz="4" w:space="0" w:color="auto"/>
              <w:left w:val="single" w:sz="4" w:space="0" w:color="auto"/>
              <w:bottom w:val="single" w:sz="4" w:space="0" w:color="auto"/>
              <w:right w:val="single" w:sz="4" w:space="0" w:color="auto"/>
            </w:tcBorders>
            <w:vAlign w:val="center"/>
          </w:tcPr>
          <w:p w14:paraId="4F8BB4E9" w14:textId="77777777" w:rsidR="00DF2401" w:rsidRPr="0074233C" w:rsidRDefault="00DF2401" w:rsidP="00DF2401">
            <w:pPr>
              <w:ind w:left="-64" w:right="-153"/>
              <w:jc w:val="cente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DA826FC" w14:textId="77777777" w:rsidR="00DF2401" w:rsidRPr="0074233C" w:rsidRDefault="00DF2401" w:rsidP="00DF2401">
            <w:pPr>
              <w:ind w:left="-64" w:right="-153"/>
              <w:jc w:val="center"/>
            </w:pPr>
            <w:r>
              <w:rPr>
                <w:rFonts w:eastAsia="Calibri"/>
                <w:lang w:eastAsia="en-US"/>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6EC714D" w14:textId="77777777" w:rsidR="00DF2401" w:rsidRPr="00636562" w:rsidRDefault="00DF2401" w:rsidP="00DF2401">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67C39C6B" w14:textId="77777777" w:rsidR="00DF2401" w:rsidRPr="00636562" w:rsidRDefault="00DF2401" w:rsidP="00DF2401">
            <w:pPr>
              <w:spacing w:line="276" w:lineRule="auto"/>
              <w:ind w:right="140"/>
              <w:jc w:val="center"/>
            </w:pPr>
          </w:p>
        </w:tc>
      </w:tr>
      <w:tr w:rsidR="00DF2401" w:rsidRPr="00636562" w14:paraId="2DB6527F" w14:textId="77777777" w:rsidTr="00F56360">
        <w:tc>
          <w:tcPr>
            <w:tcW w:w="846" w:type="dxa"/>
            <w:tcBorders>
              <w:top w:val="single" w:sz="4" w:space="0" w:color="auto"/>
              <w:left w:val="single" w:sz="4" w:space="0" w:color="auto"/>
              <w:bottom w:val="single" w:sz="4" w:space="0" w:color="auto"/>
              <w:right w:val="single" w:sz="4" w:space="0" w:color="auto"/>
            </w:tcBorders>
          </w:tcPr>
          <w:p w14:paraId="07D94C6D" w14:textId="77777777" w:rsidR="00DF2401" w:rsidRPr="00636562" w:rsidRDefault="00DF2401" w:rsidP="00DF77CB">
            <w:pPr>
              <w:ind w:right="140"/>
              <w:jc w:val="center"/>
            </w:pPr>
            <w:r>
              <w:t>1.4.</w:t>
            </w:r>
          </w:p>
        </w:tc>
        <w:tc>
          <w:tcPr>
            <w:tcW w:w="3544" w:type="dxa"/>
            <w:tcBorders>
              <w:top w:val="single" w:sz="4" w:space="0" w:color="auto"/>
              <w:left w:val="single" w:sz="4" w:space="0" w:color="auto"/>
              <w:bottom w:val="single" w:sz="4" w:space="0" w:color="auto"/>
              <w:right w:val="single" w:sz="4" w:space="0" w:color="auto"/>
            </w:tcBorders>
          </w:tcPr>
          <w:p w14:paraId="3655AF90" w14:textId="77777777" w:rsidR="00DF2401" w:rsidRPr="0074233C" w:rsidRDefault="00DF2401" w:rsidP="00DF77CB">
            <w:pPr>
              <w:ind w:right="22"/>
              <w:jc w:val="both"/>
            </w:pPr>
            <w:r>
              <w:rPr>
                <w:rFonts w:eastAsia="Calibri"/>
                <w:lang w:eastAsia="en-US"/>
              </w:rPr>
              <w:t>Naujų duomenų rinkinių kūrimas (Duomenų rinkinys)</w:t>
            </w:r>
          </w:p>
        </w:tc>
        <w:tc>
          <w:tcPr>
            <w:tcW w:w="992" w:type="dxa"/>
            <w:tcBorders>
              <w:top w:val="single" w:sz="4" w:space="0" w:color="auto"/>
              <w:left w:val="single" w:sz="4" w:space="0" w:color="auto"/>
              <w:bottom w:val="single" w:sz="4" w:space="0" w:color="auto"/>
              <w:right w:val="single" w:sz="4" w:space="0" w:color="auto"/>
            </w:tcBorders>
            <w:vAlign w:val="center"/>
          </w:tcPr>
          <w:p w14:paraId="103D0979" w14:textId="77777777" w:rsidR="00DF2401" w:rsidRPr="0074233C" w:rsidRDefault="00DF2401" w:rsidP="00DF2401">
            <w:pPr>
              <w:ind w:left="-64" w:right="-153"/>
              <w:jc w:val="cente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0A1187D" w14:textId="77777777" w:rsidR="00DF2401" w:rsidRPr="0074233C" w:rsidRDefault="00DF2401" w:rsidP="00DF2401">
            <w:pPr>
              <w:ind w:left="-64" w:right="-153"/>
              <w:jc w:val="center"/>
            </w:pPr>
            <w:r>
              <w:rPr>
                <w:rFonts w:eastAsia="Calibri"/>
                <w:lang w:eastAsia="en-US"/>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F35295D" w14:textId="77777777" w:rsidR="00DF2401" w:rsidRPr="00636562" w:rsidRDefault="00DF2401" w:rsidP="00DF2401">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5807FDF" w14:textId="77777777" w:rsidR="00DF2401" w:rsidRPr="00636562" w:rsidRDefault="00DF2401" w:rsidP="00DF2401">
            <w:pPr>
              <w:spacing w:line="276" w:lineRule="auto"/>
              <w:ind w:right="140"/>
              <w:jc w:val="center"/>
            </w:pPr>
          </w:p>
        </w:tc>
      </w:tr>
      <w:tr w:rsidR="00DF2401" w:rsidRPr="00636562" w14:paraId="2A7F7535" w14:textId="77777777" w:rsidTr="00F56360">
        <w:tc>
          <w:tcPr>
            <w:tcW w:w="846" w:type="dxa"/>
            <w:tcBorders>
              <w:top w:val="single" w:sz="4" w:space="0" w:color="auto"/>
              <w:left w:val="single" w:sz="4" w:space="0" w:color="auto"/>
              <w:bottom w:val="single" w:sz="4" w:space="0" w:color="auto"/>
              <w:right w:val="single" w:sz="4" w:space="0" w:color="auto"/>
            </w:tcBorders>
          </w:tcPr>
          <w:p w14:paraId="4687ACBA" w14:textId="77777777" w:rsidR="00DF2401" w:rsidRPr="00636562" w:rsidRDefault="00DF2401" w:rsidP="00DF77CB">
            <w:pPr>
              <w:ind w:right="140"/>
              <w:jc w:val="center"/>
            </w:pPr>
            <w:r>
              <w:t>1.5.</w:t>
            </w:r>
          </w:p>
        </w:tc>
        <w:tc>
          <w:tcPr>
            <w:tcW w:w="3544" w:type="dxa"/>
            <w:tcBorders>
              <w:top w:val="single" w:sz="4" w:space="0" w:color="auto"/>
              <w:left w:val="single" w:sz="4" w:space="0" w:color="auto"/>
              <w:bottom w:val="single" w:sz="4" w:space="0" w:color="auto"/>
              <w:right w:val="single" w:sz="4" w:space="0" w:color="auto"/>
            </w:tcBorders>
          </w:tcPr>
          <w:p w14:paraId="5DFA2633" w14:textId="77777777" w:rsidR="00DF2401" w:rsidRPr="0074233C" w:rsidRDefault="00DF2401" w:rsidP="00DF77CB">
            <w:pPr>
              <w:ind w:right="22"/>
              <w:jc w:val="both"/>
            </w:pPr>
            <w:r>
              <w:rPr>
                <w:rFonts w:eastAsia="Calibri"/>
                <w:lang w:eastAsia="en-US"/>
              </w:rPr>
              <w:t>Naujų analitinių duomenų vitrinų rodiklių skaičiavimo algoritmų kūrimas (Rodiklis)</w:t>
            </w:r>
          </w:p>
        </w:tc>
        <w:tc>
          <w:tcPr>
            <w:tcW w:w="992" w:type="dxa"/>
            <w:tcBorders>
              <w:top w:val="single" w:sz="4" w:space="0" w:color="auto"/>
              <w:left w:val="single" w:sz="4" w:space="0" w:color="auto"/>
              <w:bottom w:val="single" w:sz="4" w:space="0" w:color="auto"/>
              <w:right w:val="single" w:sz="4" w:space="0" w:color="auto"/>
            </w:tcBorders>
            <w:vAlign w:val="center"/>
          </w:tcPr>
          <w:p w14:paraId="60984911" w14:textId="77777777" w:rsidR="00DF2401" w:rsidRPr="0074233C" w:rsidRDefault="00DF2401" w:rsidP="00DF2401">
            <w:pPr>
              <w:ind w:left="-64" w:right="-153"/>
              <w:jc w:val="cente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D380983" w14:textId="77777777" w:rsidR="00DF2401" w:rsidRPr="0074233C" w:rsidRDefault="00DF2401" w:rsidP="00DF2401">
            <w:pPr>
              <w:ind w:left="-64" w:right="-153"/>
              <w:jc w:val="center"/>
            </w:pPr>
            <w:r>
              <w:rPr>
                <w:rFonts w:eastAsia="Calibri"/>
                <w:lang w:eastAsia="en-US"/>
              </w:rPr>
              <w:t>80</w:t>
            </w:r>
          </w:p>
        </w:tc>
        <w:tc>
          <w:tcPr>
            <w:tcW w:w="1276" w:type="dxa"/>
            <w:tcBorders>
              <w:top w:val="single" w:sz="4" w:space="0" w:color="auto"/>
              <w:left w:val="single" w:sz="4" w:space="0" w:color="auto"/>
              <w:bottom w:val="single" w:sz="4" w:space="0" w:color="auto"/>
              <w:right w:val="single" w:sz="4" w:space="0" w:color="auto"/>
            </w:tcBorders>
            <w:vAlign w:val="center"/>
          </w:tcPr>
          <w:p w14:paraId="79D1B57C" w14:textId="77777777" w:rsidR="00DF2401" w:rsidRPr="00636562" w:rsidRDefault="00DF2401" w:rsidP="00DF2401">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D2C6083" w14:textId="77777777" w:rsidR="00DF2401" w:rsidRPr="00636562" w:rsidRDefault="00DF2401" w:rsidP="00DF2401">
            <w:pPr>
              <w:spacing w:line="276" w:lineRule="auto"/>
              <w:ind w:right="140"/>
              <w:jc w:val="center"/>
            </w:pPr>
          </w:p>
        </w:tc>
      </w:tr>
      <w:tr w:rsidR="00DF2401" w:rsidRPr="00636562" w14:paraId="5E034BD0" w14:textId="77777777" w:rsidTr="00F56360">
        <w:tc>
          <w:tcPr>
            <w:tcW w:w="846" w:type="dxa"/>
            <w:tcBorders>
              <w:top w:val="single" w:sz="4" w:space="0" w:color="auto"/>
              <w:left w:val="single" w:sz="4" w:space="0" w:color="auto"/>
              <w:bottom w:val="single" w:sz="4" w:space="0" w:color="auto"/>
              <w:right w:val="single" w:sz="4" w:space="0" w:color="auto"/>
            </w:tcBorders>
          </w:tcPr>
          <w:p w14:paraId="76C03037" w14:textId="77777777" w:rsidR="00DF2401" w:rsidRDefault="00DF2401" w:rsidP="00DF77CB">
            <w:pPr>
              <w:ind w:right="140"/>
              <w:jc w:val="center"/>
            </w:pPr>
            <w:r>
              <w:t>1.6.</w:t>
            </w:r>
          </w:p>
        </w:tc>
        <w:tc>
          <w:tcPr>
            <w:tcW w:w="3544" w:type="dxa"/>
            <w:tcBorders>
              <w:top w:val="single" w:sz="4" w:space="0" w:color="auto"/>
              <w:left w:val="single" w:sz="4" w:space="0" w:color="auto"/>
              <w:bottom w:val="single" w:sz="4" w:space="0" w:color="auto"/>
              <w:right w:val="single" w:sz="4" w:space="0" w:color="auto"/>
            </w:tcBorders>
          </w:tcPr>
          <w:p w14:paraId="4606B680" w14:textId="77777777" w:rsidR="00DF2401" w:rsidRDefault="00DF2401" w:rsidP="00DF77CB">
            <w:pPr>
              <w:ind w:right="22"/>
              <w:jc w:val="both"/>
              <w:rPr>
                <w:rFonts w:eastAsia="Calibri"/>
                <w:lang w:eastAsia="en-US"/>
              </w:rPr>
            </w:pPr>
            <w:r>
              <w:rPr>
                <w:rFonts w:eastAsia="Calibri"/>
                <w:lang w:eastAsia="en-US"/>
              </w:rPr>
              <w:t>Naujų portalo funkcijų kūrimas (Portalo funkcija)</w:t>
            </w:r>
          </w:p>
        </w:tc>
        <w:tc>
          <w:tcPr>
            <w:tcW w:w="992" w:type="dxa"/>
            <w:tcBorders>
              <w:top w:val="single" w:sz="4" w:space="0" w:color="auto"/>
              <w:left w:val="single" w:sz="4" w:space="0" w:color="auto"/>
              <w:bottom w:val="single" w:sz="4" w:space="0" w:color="auto"/>
              <w:right w:val="single" w:sz="4" w:space="0" w:color="auto"/>
            </w:tcBorders>
            <w:vAlign w:val="center"/>
          </w:tcPr>
          <w:p w14:paraId="0A94248B" w14:textId="77777777" w:rsidR="00DF2401" w:rsidRPr="00E8046B" w:rsidRDefault="00DF2401" w:rsidP="00DF2401">
            <w:pPr>
              <w:ind w:left="-64" w:right="-153"/>
              <w:jc w:val="cente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04AAC61" w14:textId="77777777" w:rsidR="00DF2401" w:rsidRDefault="00DF2401" w:rsidP="00DF2401">
            <w:pPr>
              <w:ind w:left="-64" w:right="-153"/>
              <w:jc w:val="center"/>
              <w:rPr>
                <w:rFonts w:eastAsia="Calibri"/>
                <w:lang w:eastAsia="en-US"/>
              </w:rPr>
            </w:pPr>
            <w:r>
              <w:rPr>
                <w:rFonts w:eastAsia="Calibri"/>
                <w:lang w:eastAsia="en-US"/>
              </w:rPr>
              <w:t>80</w:t>
            </w:r>
          </w:p>
        </w:tc>
        <w:tc>
          <w:tcPr>
            <w:tcW w:w="1276" w:type="dxa"/>
            <w:tcBorders>
              <w:top w:val="single" w:sz="4" w:space="0" w:color="auto"/>
              <w:left w:val="single" w:sz="4" w:space="0" w:color="auto"/>
              <w:bottom w:val="single" w:sz="4" w:space="0" w:color="auto"/>
              <w:right w:val="single" w:sz="4" w:space="0" w:color="auto"/>
            </w:tcBorders>
            <w:vAlign w:val="center"/>
          </w:tcPr>
          <w:p w14:paraId="7BC3F4CE" w14:textId="77777777" w:rsidR="00DF2401" w:rsidRPr="00636562" w:rsidRDefault="00DF2401" w:rsidP="00DF2401">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27936E82" w14:textId="77777777" w:rsidR="00DF2401" w:rsidRPr="00636562" w:rsidRDefault="00DF2401" w:rsidP="00DF2401">
            <w:pPr>
              <w:spacing w:line="276" w:lineRule="auto"/>
              <w:ind w:right="140"/>
              <w:jc w:val="center"/>
            </w:pPr>
          </w:p>
        </w:tc>
      </w:tr>
      <w:tr w:rsidR="00DF2401" w:rsidRPr="00636562" w14:paraId="0AE11CF7" w14:textId="77777777" w:rsidTr="00F56360">
        <w:tc>
          <w:tcPr>
            <w:tcW w:w="846" w:type="dxa"/>
            <w:tcBorders>
              <w:top w:val="single" w:sz="4" w:space="0" w:color="auto"/>
              <w:left w:val="single" w:sz="4" w:space="0" w:color="auto"/>
              <w:bottom w:val="single" w:sz="4" w:space="0" w:color="auto"/>
              <w:right w:val="single" w:sz="4" w:space="0" w:color="auto"/>
            </w:tcBorders>
          </w:tcPr>
          <w:p w14:paraId="3F805B8E" w14:textId="77777777" w:rsidR="00DF2401" w:rsidRPr="00D3628E" w:rsidRDefault="00DF2401" w:rsidP="00DF77CB">
            <w:pPr>
              <w:ind w:right="140"/>
              <w:rPr>
                <w:b/>
              </w:rPr>
            </w:pPr>
            <w:r w:rsidRPr="00D3628E">
              <w:rPr>
                <w:b/>
              </w:rPr>
              <w:t>2.</w:t>
            </w:r>
          </w:p>
        </w:tc>
        <w:tc>
          <w:tcPr>
            <w:tcW w:w="9072" w:type="dxa"/>
            <w:gridSpan w:val="5"/>
            <w:tcBorders>
              <w:top w:val="single" w:sz="4" w:space="0" w:color="auto"/>
              <w:left w:val="single" w:sz="4" w:space="0" w:color="auto"/>
              <w:bottom w:val="single" w:sz="4" w:space="0" w:color="auto"/>
              <w:right w:val="single" w:sz="4" w:space="0" w:color="auto"/>
            </w:tcBorders>
          </w:tcPr>
          <w:p w14:paraId="3A452D21" w14:textId="77777777" w:rsidR="00DF2401" w:rsidRPr="00D3628E" w:rsidRDefault="00DF2401" w:rsidP="00DF77CB">
            <w:pPr>
              <w:spacing w:line="276" w:lineRule="auto"/>
              <w:ind w:right="140"/>
              <w:jc w:val="both"/>
            </w:pPr>
            <w:r w:rsidRPr="00D3628E">
              <w:rPr>
                <w:b/>
              </w:rPr>
              <w:t>Keistinų VIS objektų kiekis, reikalingas VIS modifikavimui dėl teisės aktų pokyčių ir veiklos pokyčių, kurie nekeičia informacijos apdorojimo procesų</w:t>
            </w:r>
          </w:p>
        </w:tc>
      </w:tr>
      <w:tr w:rsidR="00DF2401" w:rsidRPr="00636562" w14:paraId="50A40226" w14:textId="77777777" w:rsidTr="00F56360">
        <w:tc>
          <w:tcPr>
            <w:tcW w:w="846" w:type="dxa"/>
            <w:tcBorders>
              <w:top w:val="single" w:sz="4" w:space="0" w:color="auto"/>
              <w:left w:val="single" w:sz="4" w:space="0" w:color="auto"/>
              <w:bottom w:val="single" w:sz="4" w:space="0" w:color="auto"/>
              <w:right w:val="single" w:sz="4" w:space="0" w:color="auto"/>
            </w:tcBorders>
          </w:tcPr>
          <w:p w14:paraId="7920D843" w14:textId="77777777" w:rsidR="00DF2401" w:rsidRDefault="00DF2401" w:rsidP="00DF77CB">
            <w:pPr>
              <w:ind w:right="140"/>
            </w:pPr>
            <w:r>
              <w:t>2.1.</w:t>
            </w:r>
          </w:p>
        </w:tc>
        <w:tc>
          <w:tcPr>
            <w:tcW w:w="3544" w:type="dxa"/>
            <w:tcBorders>
              <w:top w:val="single" w:sz="4" w:space="0" w:color="auto"/>
              <w:left w:val="single" w:sz="4" w:space="0" w:color="auto"/>
              <w:bottom w:val="single" w:sz="4" w:space="0" w:color="auto"/>
              <w:right w:val="single" w:sz="4" w:space="0" w:color="auto"/>
            </w:tcBorders>
          </w:tcPr>
          <w:p w14:paraId="7C158CCE" w14:textId="77777777" w:rsidR="00DF2401" w:rsidRDefault="00DF2401" w:rsidP="00DF77CB">
            <w:pPr>
              <w:ind w:right="22"/>
              <w:jc w:val="both"/>
              <w:rPr>
                <w:rFonts w:eastAsia="Calibri"/>
                <w:lang w:eastAsia="en-US"/>
              </w:rPr>
            </w:pPr>
            <w:r>
              <w:rPr>
                <w:rFonts w:eastAsia="Calibri"/>
                <w:lang w:eastAsia="en-US"/>
              </w:rPr>
              <w:t>Esamų integracinių sąsajų keitimas (Integracinė sąsaja)</w:t>
            </w:r>
          </w:p>
        </w:tc>
        <w:tc>
          <w:tcPr>
            <w:tcW w:w="992" w:type="dxa"/>
            <w:tcBorders>
              <w:top w:val="single" w:sz="4" w:space="0" w:color="auto"/>
              <w:left w:val="single" w:sz="4" w:space="0" w:color="auto"/>
              <w:bottom w:val="single" w:sz="4" w:space="0" w:color="auto"/>
              <w:right w:val="single" w:sz="4" w:space="0" w:color="auto"/>
            </w:tcBorders>
            <w:vAlign w:val="center"/>
          </w:tcPr>
          <w:p w14:paraId="61C7AE73" w14:textId="77777777" w:rsidR="00DF2401" w:rsidRDefault="00DF2401" w:rsidP="00DF2401">
            <w:pPr>
              <w:ind w:left="-64" w:right="-153"/>
              <w:jc w:val="center"/>
              <w:rPr>
                <w:rFonts w:eastAsia="Calibri"/>
                <w:lang w:eastAsia="en-US"/>
              </w:rP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47C561B" w14:textId="77777777" w:rsidR="00DF2401" w:rsidRDefault="00DF2401" w:rsidP="00DF2401">
            <w:pPr>
              <w:ind w:left="-64" w:right="-153"/>
              <w:jc w:val="center"/>
              <w:rPr>
                <w:rFonts w:eastAsia="Calibri"/>
                <w:lang w:eastAsia="en-US"/>
              </w:rPr>
            </w:pPr>
            <w:r>
              <w:rPr>
                <w:rFonts w:eastAsia="Calibri"/>
                <w:lang w:eastAsia="en-US"/>
              </w:rPr>
              <w:t>5</w:t>
            </w:r>
          </w:p>
        </w:tc>
        <w:tc>
          <w:tcPr>
            <w:tcW w:w="1276" w:type="dxa"/>
            <w:tcBorders>
              <w:top w:val="single" w:sz="4" w:space="0" w:color="auto"/>
              <w:left w:val="single" w:sz="4" w:space="0" w:color="auto"/>
              <w:bottom w:val="single" w:sz="4" w:space="0" w:color="auto"/>
              <w:right w:val="single" w:sz="4" w:space="0" w:color="auto"/>
            </w:tcBorders>
            <w:vAlign w:val="center"/>
          </w:tcPr>
          <w:p w14:paraId="71002BF6" w14:textId="77777777" w:rsidR="00DF2401" w:rsidRPr="00636562" w:rsidRDefault="00DF2401" w:rsidP="00DF2401">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2EA37A9F" w14:textId="77777777" w:rsidR="00DF2401" w:rsidRPr="00636562" w:rsidRDefault="00DF2401" w:rsidP="00DF2401">
            <w:pPr>
              <w:spacing w:line="276" w:lineRule="auto"/>
              <w:ind w:right="140"/>
              <w:jc w:val="center"/>
            </w:pPr>
          </w:p>
        </w:tc>
      </w:tr>
      <w:tr w:rsidR="00DF2401" w:rsidRPr="00636562" w14:paraId="0259A26E" w14:textId="77777777" w:rsidTr="00F56360">
        <w:tc>
          <w:tcPr>
            <w:tcW w:w="846" w:type="dxa"/>
            <w:tcBorders>
              <w:top w:val="single" w:sz="4" w:space="0" w:color="auto"/>
              <w:left w:val="single" w:sz="4" w:space="0" w:color="auto"/>
              <w:bottom w:val="single" w:sz="4" w:space="0" w:color="auto"/>
              <w:right w:val="single" w:sz="4" w:space="0" w:color="auto"/>
            </w:tcBorders>
          </w:tcPr>
          <w:p w14:paraId="3EF34438" w14:textId="77777777" w:rsidR="00DF2401" w:rsidRDefault="00DF2401" w:rsidP="00DF77CB">
            <w:pPr>
              <w:ind w:right="140"/>
            </w:pPr>
            <w:r>
              <w:t>2.2.</w:t>
            </w:r>
          </w:p>
        </w:tc>
        <w:tc>
          <w:tcPr>
            <w:tcW w:w="3544" w:type="dxa"/>
            <w:tcBorders>
              <w:top w:val="single" w:sz="4" w:space="0" w:color="auto"/>
              <w:left w:val="single" w:sz="4" w:space="0" w:color="auto"/>
              <w:bottom w:val="single" w:sz="4" w:space="0" w:color="auto"/>
              <w:right w:val="single" w:sz="4" w:space="0" w:color="auto"/>
            </w:tcBorders>
          </w:tcPr>
          <w:p w14:paraId="158CFF13" w14:textId="77777777" w:rsidR="00DF2401" w:rsidRDefault="00DF2401" w:rsidP="00DF77CB">
            <w:pPr>
              <w:ind w:right="22"/>
              <w:jc w:val="both"/>
              <w:rPr>
                <w:rFonts w:eastAsia="Calibri"/>
                <w:lang w:eastAsia="en-US"/>
              </w:rPr>
            </w:pPr>
            <w:r>
              <w:rPr>
                <w:rFonts w:eastAsia="Calibri"/>
                <w:lang w:eastAsia="en-US"/>
              </w:rPr>
              <w:t xml:space="preserve">Esamų analitinių ataskaitų keitimas </w:t>
            </w:r>
            <w:r w:rsidRPr="00434589">
              <w:rPr>
                <w:rFonts w:eastAsia="Calibri"/>
                <w:lang w:eastAsia="en-US"/>
              </w:rPr>
              <w:t>(Analitinė ataskaita)</w:t>
            </w:r>
          </w:p>
        </w:tc>
        <w:tc>
          <w:tcPr>
            <w:tcW w:w="992" w:type="dxa"/>
            <w:tcBorders>
              <w:top w:val="single" w:sz="4" w:space="0" w:color="auto"/>
              <w:left w:val="single" w:sz="4" w:space="0" w:color="auto"/>
              <w:bottom w:val="single" w:sz="4" w:space="0" w:color="auto"/>
              <w:right w:val="single" w:sz="4" w:space="0" w:color="auto"/>
            </w:tcBorders>
            <w:vAlign w:val="center"/>
          </w:tcPr>
          <w:p w14:paraId="5D223080" w14:textId="77777777" w:rsidR="00DF2401" w:rsidRDefault="00DF2401" w:rsidP="00DF2401">
            <w:pPr>
              <w:ind w:left="-64" w:right="-153"/>
              <w:jc w:val="center"/>
              <w:rPr>
                <w:rFonts w:eastAsia="Calibri"/>
                <w:lang w:eastAsia="en-US"/>
              </w:rP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3AB8BF9" w14:textId="77777777" w:rsidR="00DF2401" w:rsidRDefault="00DF2401" w:rsidP="00DF2401">
            <w:pPr>
              <w:ind w:left="-64" w:right="-153"/>
              <w:jc w:val="center"/>
              <w:rPr>
                <w:rFonts w:eastAsia="Calibri"/>
                <w:lang w:eastAsia="en-US"/>
              </w:rPr>
            </w:pPr>
            <w:r>
              <w:rPr>
                <w:rFonts w:eastAsia="Calibri"/>
                <w:lang w:eastAsia="en-US"/>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67259164" w14:textId="77777777" w:rsidR="00DF2401" w:rsidRPr="00636562" w:rsidRDefault="00DF2401" w:rsidP="00DF2401">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2747A38A" w14:textId="77777777" w:rsidR="00DF2401" w:rsidRPr="00636562" w:rsidRDefault="00DF2401" w:rsidP="00DF2401">
            <w:pPr>
              <w:spacing w:line="276" w:lineRule="auto"/>
              <w:ind w:right="140"/>
              <w:jc w:val="center"/>
            </w:pPr>
          </w:p>
        </w:tc>
      </w:tr>
      <w:tr w:rsidR="00DF2401" w:rsidRPr="00636562" w14:paraId="5749A506" w14:textId="77777777" w:rsidTr="00F56360">
        <w:tc>
          <w:tcPr>
            <w:tcW w:w="846" w:type="dxa"/>
            <w:tcBorders>
              <w:top w:val="single" w:sz="4" w:space="0" w:color="auto"/>
              <w:left w:val="single" w:sz="4" w:space="0" w:color="auto"/>
              <w:bottom w:val="single" w:sz="4" w:space="0" w:color="auto"/>
              <w:right w:val="single" w:sz="4" w:space="0" w:color="auto"/>
            </w:tcBorders>
          </w:tcPr>
          <w:p w14:paraId="43B8F967" w14:textId="77777777" w:rsidR="00DF2401" w:rsidRDefault="00DF2401" w:rsidP="00DF77CB">
            <w:pPr>
              <w:ind w:right="140"/>
            </w:pPr>
            <w:r>
              <w:t>2.3.</w:t>
            </w:r>
          </w:p>
        </w:tc>
        <w:tc>
          <w:tcPr>
            <w:tcW w:w="3544" w:type="dxa"/>
            <w:tcBorders>
              <w:top w:val="single" w:sz="4" w:space="0" w:color="auto"/>
              <w:left w:val="single" w:sz="4" w:space="0" w:color="auto"/>
              <w:bottom w:val="single" w:sz="4" w:space="0" w:color="auto"/>
              <w:right w:val="single" w:sz="4" w:space="0" w:color="auto"/>
            </w:tcBorders>
          </w:tcPr>
          <w:p w14:paraId="2A44BB0A" w14:textId="77777777" w:rsidR="00DF2401" w:rsidRDefault="00DF2401" w:rsidP="00DF77CB">
            <w:pPr>
              <w:ind w:right="22"/>
              <w:jc w:val="both"/>
              <w:rPr>
                <w:rFonts w:eastAsia="Calibri"/>
                <w:lang w:eastAsia="en-US"/>
              </w:rPr>
            </w:pPr>
            <w:r>
              <w:rPr>
                <w:rFonts w:eastAsia="Calibri"/>
                <w:lang w:eastAsia="en-US"/>
              </w:rPr>
              <w:t>Esamų ETL procedūrų keitimas (ETL procedūra)</w:t>
            </w:r>
          </w:p>
        </w:tc>
        <w:tc>
          <w:tcPr>
            <w:tcW w:w="992" w:type="dxa"/>
            <w:tcBorders>
              <w:top w:val="single" w:sz="4" w:space="0" w:color="auto"/>
              <w:left w:val="single" w:sz="4" w:space="0" w:color="auto"/>
              <w:bottom w:val="single" w:sz="4" w:space="0" w:color="auto"/>
              <w:right w:val="single" w:sz="4" w:space="0" w:color="auto"/>
            </w:tcBorders>
            <w:vAlign w:val="center"/>
          </w:tcPr>
          <w:p w14:paraId="29C83837" w14:textId="77777777" w:rsidR="00DF2401" w:rsidRDefault="00DF2401" w:rsidP="00DF2401">
            <w:pPr>
              <w:ind w:left="-64" w:right="-153"/>
              <w:jc w:val="center"/>
              <w:rPr>
                <w:rFonts w:eastAsia="Calibri"/>
                <w:lang w:eastAsia="en-US"/>
              </w:rP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12157B2" w14:textId="77777777" w:rsidR="00DF2401" w:rsidRDefault="00DF2401" w:rsidP="00DF2401">
            <w:pPr>
              <w:ind w:left="-64" w:right="-153"/>
              <w:jc w:val="center"/>
              <w:rPr>
                <w:rFonts w:eastAsia="Calibri"/>
                <w:lang w:eastAsia="en-US"/>
              </w:rPr>
            </w:pPr>
            <w:r>
              <w:rPr>
                <w:rFonts w:eastAsia="Calibri"/>
                <w:lang w:eastAsia="en-US"/>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772E069A" w14:textId="77777777" w:rsidR="00DF2401" w:rsidRPr="00636562" w:rsidRDefault="00DF2401" w:rsidP="00DF2401">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BC031F7" w14:textId="77777777" w:rsidR="00DF2401" w:rsidRPr="00636562" w:rsidRDefault="00DF2401" w:rsidP="00DF2401">
            <w:pPr>
              <w:spacing w:line="276" w:lineRule="auto"/>
              <w:ind w:right="140"/>
              <w:jc w:val="center"/>
            </w:pPr>
          </w:p>
        </w:tc>
      </w:tr>
      <w:tr w:rsidR="00DF2401" w:rsidRPr="00636562" w14:paraId="3DAEDD7B" w14:textId="77777777" w:rsidTr="00F56360">
        <w:tc>
          <w:tcPr>
            <w:tcW w:w="846" w:type="dxa"/>
            <w:tcBorders>
              <w:top w:val="single" w:sz="4" w:space="0" w:color="auto"/>
              <w:left w:val="single" w:sz="4" w:space="0" w:color="auto"/>
              <w:bottom w:val="single" w:sz="4" w:space="0" w:color="auto"/>
              <w:right w:val="single" w:sz="4" w:space="0" w:color="auto"/>
            </w:tcBorders>
          </w:tcPr>
          <w:p w14:paraId="3F4CBE48" w14:textId="77777777" w:rsidR="00DF2401" w:rsidRDefault="00DF2401" w:rsidP="00DF77CB">
            <w:pPr>
              <w:ind w:right="140"/>
            </w:pPr>
            <w:r>
              <w:t>2.4.</w:t>
            </w:r>
          </w:p>
        </w:tc>
        <w:tc>
          <w:tcPr>
            <w:tcW w:w="3544" w:type="dxa"/>
            <w:tcBorders>
              <w:top w:val="single" w:sz="4" w:space="0" w:color="auto"/>
              <w:left w:val="single" w:sz="4" w:space="0" w:color="auto"/>
              <w:bottom w:val="single" w:sz="4" w:space="0" w:color="auto"/>
              <w:right w:val="single" w:sz="4" w:space="0" w:color="auto"/>
            </w:tcBorders>
          </w:tcPr>
          <w:p w14:paraId="7E2CA798" w14:textId="77777777" w:rsidR="00DF2401" w:rsidRDefault="00DF2401" w:rsidP="00DF77CB">
            <w:pPr>
              <w:ind w:right="22"/>
              <w:jc w:val="both"/>
              <w:rPr>
                <w:rFonts w:eastAsia="Calibri"/>
                <w:lang w:eastAsia="en-US"/>
              </w:rPr>
            </w:pPr>
            <w:r>
              <w:rPr>
                <w:rFonts w:eastAsia="Calibri"/>
                <w:lang w:eastAsia="en-US"/>
              </w:rPr>
              <w:t>Esamų analitinių duomenų vitrinų rodiklių skaičiavimo algoritmų keitimas (Rodiklis)</w:t>
            </w:r>
          </w:p>
        </w:tc>
        <w:tc>
          <w:tcPr>
            <w:tcW w:w="992" w:type="dxa"/>
            <w:tcBorders>
              <w:top w:val="single" w:sz="4" w:space="0" w:color="auto"/>
              <w:left w:val="single" w:sz="4" w:space="0" w:color="auto"/>
              <w:bottom w:val="single" w:sz="4" w:space="0" w:color="auto"/>
              <w:right w:val="single" w:sz="4" w:space="0" w:color="auto"/>
            </w:tcBorders>
            <w:vAlign w:val="center"/>
          </w:tcPr>
          <w:p w14:paraId="12267173" w14:textId="77777777" w:rsidR="00DF2401" w:rsidRDefault="00DF2401" w:rsidP="00DF2401">
            <w:pPr>
              <w:ind w:left="-64" w:right="-153"/>
              <w:jc w:val="center"/>
              <w:rPr>
                <w:rFonts w:eastAsia="Calibri"/>
                <w:lang w:eastAsia="en-US"/>
              </w:rP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7DB0CBC" w14:textId="77777777" w:rsidR="00DF2401" w:rsidRDefault="00DF2401" w:rsidP="00DF2401">
            <w:pPr>
              <w:ind w:left="-64" w:right="-153"/>
              <w:jc w:val="center"/>
              <w:rPr>
                <w:rFonts w:eastAsia="Calibri"/>
                <w:lang w:eastAsia="en-US"/>
              </w:rPr>
            </w:pPr>
            <w:r>
              <w:rPr>
                <w:rFonts w:eastAsia="Calibri"/>
                <w:lang w:eastAsia="en-US"/>
              </w:rPr>
              <w:t>120</w:t>
            </w:r>
          </w:p>
        </w:tc>
        <w:tc>
          <w:tcPr>
            <w:tcW w:w="1276" w:type="dxa"/>
            <w:tcBorders>
              <w:top w:val="single" w:sz="4" w:space="0" w:color="auto"/>
              <w:left w:val="single" w:sz="4" w:space="0" w:color="auto"/>
              <w:bottom w:val="single" w:sz="4" w:space="0" w:color="auto"/>
              <w:right w:val="single" w:sz="4" w:space="0" w:color="auto"/>
            </w:tcBorders>
            <w:vAlign w:val="center"/>
          </w:tcPr>
          <w:p w14:paraId="59847ED5" w14:textId="77777777" w:rsidR="00DF2401" w:rsidRPr="00636562" w:rsidRDefault="00DF2401" w:rsidP="00DF2401">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B0298DB" w14:textId="77777777" w:rsidR="00DF2401" w:rsidRPr="00636562" w:rsidRDefault="00DF2401" w:rsidP="00DF2401">
            <w:pPr>
              <w:spacing w:line="276" w:lineRule="auto"/>
              <w:ind w:right="140"/>
              <w:jc w:val="center"/>
            </w:pPr>
          </w:p>
        </w:tc>
      </w:tr>
      <w:tr w:rsidR="00DF2401" w:rsidRPr="00636562" w14:paraId="35FBA999" w14:textId="77777777" w:rsidTr="00F56360">
        <w:tc>
          <w:tcPr>
            <w:tcW w:w="846" w:type="dxa"/>
            <w:tcBorders>
              <w:top w:val="single" w:sz="4" w:space="0" w:color="auto"/>
              <w:left w:val="single" w:sz="4" w:space="0" w:color="auto"/>
              <w:bottom w:val="single" w:sz="4" w:space="0" w:color="auto"/>
              <w:right w:val="single" w:sz="4" w:space="0" w:color="auto"/>
            </w:tcBorders>
          </w:tcPr>
          <w:p w14:paraId="78737BF1" w14:textId="77777777" w:rsidR="00DF2401" w:rsidRDefault="00DF2401" w:rsidP="00DF77CB">
            <w:pPr>
              <w:ind w:right="140"/>
            </w:pPr>
            <w:r>
              <w:lastRenderedPageBreak/>
              <w:t>2.5.</w:t>
            </w:r>
          </w:p>
        </w:tc>
        <w:tc>
          <w:tcPr>
            <w:tcW w:w="3544" w:type="dxa"/>
            <w:tcBorders>
              <w:top w:val="single" w:sz="4" w:space="0" w:color="auto"/>
              <w:left w:val="single" w:sz="4" w:space="0" w:color="auto"/>
              <w:bottom w:val="single" w:sz="4" w:space="0" w:color="auto"/>
              <w:right w:val="single" w:sz="4" w:space="0" w:color="auto"/>
            </w:tcBorders>
          </w:tcPr>
          <w:p w14:paraId="0166B89A" w14:textId="77777777" w:rsidR="00DF2401" w:rsidRDefault="00DF2401" w:rsidP="00DF77CB">
            <w:pPr>
              <w:ind w:right="22"/>
              <w:jc w:val="both"/>
              <w:rPr>
                <w:rFonts w:eastAsia="Calibri"/>
                <w:lang w:eastAsia="en-US"/>
              </w:rPr>
            </w:pPr>
            <w:r>
              <w:rPr>
                <w:rFonts w:eastAsia="Calibri"/>
                <w:lang w:eastAsia="en-US"/>
              </w:rPr>
              <w:t xml:space="preserve">Esamų portalo funkcijų keitimas </w:t>
            </w:r>
            <w:r w:rsidRPr="00C63F49">
              <w:rPr>
                <w:rFonts w:eastAsia="Calibri"/>
                <w:lang w:eastAsia="en-US"/>
              </w:rPr>
              <w:t>(Portalo funkcija)</w:t>
            </w:r>
          </w:p>
        </w:tc>
        <w:tc>
          <w:tcPr>
            <w:tcW w:w="992" w:type="dxa"/>
            <w:tcBorders>
              <w:top w:val="single" w:sz="4" w:space="0" w:color="auto"/>
              <w:left w:val="single" w:sz="4" w:space="0" w:color="auto"/>
              <w:bottom w:val="single" w:sz="4" w:space="0" w:color="auto"/>
              <w:right w:val="single" w:sz="4" w:space="0" w:color="auto"/>
            </w:tcBorders>
            <w:vAlign w:val="center"/>
          </w:tcPr>
          <w:p w14:paraId="5CC49CB9" w14:textId="77777777" w:rsidR="00DF2401" w:rsidRDefault="00DF2401" w:rsidP="00DF2401">
            <w:pPr>
              <w:ind w:left="-64" w:right="-153"/>
              <w:jc w:val="center"/>
              <w:rPr>
                <w:rFonts w:eastAsia="Calibri"/>
                <w:lang w:eastAsia="en-US"/>
              </w:rP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DBD488F" w14:textId="77777777" w:rsidR="00DF2401" w:rsidRDefault="00DF2401" w:rsidP="00DF2401">
            <w:pPr>
              <w:ind w:left="-64" w:right="-153"/>
              <w:jc w:val="center"/>
              <w:rPr>
                <w:rFonts w:eastAsia="Calibri"/>
                <w:lang w:eastAsia="en-US"/>
              </w:rPr>
            </w:pPr>
            <w:r>
              <w:rPr>
                <w:rFonts w:eastAsia="Calibri"/>
                <w:lang w:eastAsia="en-US"/>
              </w:rPr>
              <w:t>120</w:t>
            </w:r>
          </w:p>
        </w:tc>
        <w:tc>
          <w:tcPr>
            <w:tcW w:w="1276" w:type="dxa"/>
            <w:tcBorders>
              <w:top w:val="single" w:sz="4" w:space="0" w:color="auto"/>
              <w:left w:val="single" w:sz="4" w:space="0" w:color="auto"/>
              <w:bottom w:val="single" w:sz="4" w:space="0" w:color="auto"/>
              <w:right w:val="single" w:sz="4" w:space="0" w:color="auto"/>
            </w:tcBorders>
            <w:vAlign w:val="center"/>
          </w:tcPr>
          <w:p w14:paraId="61959C12" w14:textId="77777777" w:rsidR="00DF2401" w:rsidRPr="00636562" w:rsidRDefault="00DF2401" w:rsidP="00DF2401">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3913DC6" w14:textId="77777777" w:rsidR="00DF2401" w:rsidRPr="00636562" w:rsidRDefault="00DF2401" w:rsidP="00DF2401">
            <w:pPr>
              <w:spacing w:line="276" w:lineRule="auto"/>
              <w:ind w:right="140"/>
              <w:jc w:val="center"/>
            </w:pPr>
          </w:p>
        </w:tc>
      </w:tr>
      <w:tr w:rsidR="00DF2401" w:rsidRPr="00636562" w14:paraId="696EEF74" w14:textId="77777777" w:rsidTr="00F56360">
        <w:tc>
          <w:tcPr>
            <w:tcW w:w="846" w:type="dxa"/>
            <w:tcBorders>
              <w:top w:val="single" w:sz="4" w:space="0" w:color="auto"/>
              <w:left w:val="single" w:sz="4" w:space="0" w:color="auto"/>
              <w:bottom w:val="single" w:sz="4" w:space="0" w:color="auto"/>
              <w:right w:val="single" w:sz="4" w:space="0" w:color="auto"/>
            </w:tcBorders>
          </w:tcPr>
          <w:p w14:paraId="12A6362A" w14:textId="77777777" w:rsidR="00DF2401" w:rsidRPr="00D3628E" w:rsidRDefault="00DF2401" w:rsidP="00DF77CB">
            <w:pPr>
              <w:ind w:right="140"/>
              <w:rPr>
                <w:b/>
              </w:rPr>
            </w:pPr>
            <w:r>
              <w:rPr>
                <w:b/>
              </w:rPr>
              <w:t>3</w:t>
            </w:r>
            <w:r w:rsidRPr="00D3628E">
              <w:rPr>
                <w:b/>
              </w:rPr>
              <w:t>.</w:t>
            </w:r>
          </w:p>
        </w:tc>
        <w:tc>
          <w:tcPr>
            <w:tcW w:w="9072" w:type="dxa"/>
            <w:gridSpan w:val="5"/>
            <w:tcBorders>
              <w:top w:val="single" w:sz="4" w:space="0" w:color="auto"/>
              <w:left w:val="single" w:sz="4" w:space="0" w:color="auto"/>
              <w:bottom w:val="single" w:sz="4" w:space="0" w:color="auto"/>
              <w:right w:val="single" w:sz="4" w:space="0" w:color="auto"/>
            </w:tcBorders>
          </w:tcPr>
          <w:p w14:paraId="0D78AC19" w14:textId="77777777" w:rsidR="00DF2401" w:rsidRPr="00D3628E" w:rsidRDefault="00DF2401" w:rsidP="00DF77CB">
            <w:pPr>
              <w:spacing w:line="276" w:lineRule="auto"/>
              <w:ind w:right="140"/>
              <w:jc w:val="both"/>
            </w:pPr>
            <w:r w:rsidRPr="00D3628E">
              <w:rPr>
                <w:b/>
              </w:rPr>
              <w:t>VIS programinės įrangos modifikavimo įvertinimas</w:t>
            </w:r>
          </w:p>
        </w:tc>
      </w:tr>
      <w:tr w:rsidR="00DF2401" w:rsidRPr="00636562" w14:paraId="6EE3FB36" w14:textId="77777777" w:rsidTr="00F56360">
        <w:tc>
          <w:tcPr>
            <w:tcW w:w="846" w:type="dxa"/>
            <w:tcBorders>
              <w:top w:val="single" w:sz="4" w:space="0" w:color="auto"/>
              <w:left w:val="single" w:sz="4" w:space="0" w:color="auto"/>
              <w:bottom w:val="single" w:sz="4" w:space="0" w:color="auto"/>
              <w:right w:val="single" w:sz="4" w:space="0" w:color="auto"/>
            </w:tcBorders>
          </w:tcPr>
          <w:p w14:paraId="5FE53411" w14:textId="77777777" w:rsidR="00DF2401" w:rsidRDefault="00DF2401" w:rsidP="00DF77CB">
            <w:pPr>
              <w:ind w:right="140"/>
            </w:pPr>
            <w:r>
              <w:t>3.1.</w:t>
            </w:r>
          </w:p>
        </w:tc>
        <w:tc>
          <w:tcPr>
            <w:tcW w:w="3544" w:type="dxa"/>
            <w:tcBorders>
              <w:top w:val="single" w:sz="4" w:space="0" w:color="auto"/>
              <w:left w:val="single" w:sz="4" w:space="0" w:color="auto"/>
              <w:bottom w:val="single" w:sz="4" w:space="0" w:color="auto"/>
              <w:right w:val="single" w:sz="4" w:space="0" w:color="auto"/>
            </w:tcBorders>
          </w:tcPr>
          <w:p w14:paraId="770B64D6" w14:textId="77777777" w:rsidR="00DF2401" w:rsidRDefault="00DF2401" w:rsidP="00DF77CB">
            <w:pPr>
              <w:ind w:right="22"/>
              <w:jc w:val="both"/>
              <w:rPr>
                <w:rFonts w:eastAsia="Calibri"/>
                <w:lang w:eastAsia="en-US"/>
              </w:rPr>
            </w:pPr>
            <w:r w:rsidRPr="00FC7044">
              <w:t>Modifikavimo įvert</w:t>
            </w:r>
            <w:r w:rsidRPr="00A217D5">
              <w:t>i</w:t>
            </w:r>
            <w:r w:rsidR="00B67E67" w:rsidRPr="00A217D5">
              <w:t>ni</w:t>
            </w:r>
            <w:r w:rsidRPr="00FC7044">
              <w:t>mas</w:t>
            </w:r>
          </w:p>
        </w:tc>
        <w:tc>
          <w:tcPr>
            <w:tcW w:w="992" w:type="dxa"/>
            <w:tcBorders>
              <w:top w:val="single" w:sz="4" w:space="0" w:color="auto"/>
              <w:left w:val="single" w:sz="4" w:space="0" w:color="auto"/>
              <w:bottom w:val="single" w:sz="4" w:space="0" w:color="auto"/>
              <w:right w:val="single" w:sz="4" w:space="0" w:color="auto"/>
            </w:tcBorders>
            <w:vAlign w:val="center"/>
          </w:tcPr>
          <w:p w14:paraId="0B285ED4" w14:textId="77777777" w:rsidR="00DF2401" w:rsidRDefault="00DF2401" w:rsidP="008E6804">
            <w:pPr>
              <w:ind w:left="-64" w:right="-153"/>
              <w:jc w:val="center"/>
              <w:rPr>
                <w:rFonts w:eastAsia="Calibri"/>
                <w:lang w:eastAsia="en-US"/>
              </w:rPr>
            </w:pPr>
            <w:r>
              <w:rPr>
                <w:rFonts w:eastAsia="Calibri"/>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6CAB2E0" w14:textId="77777777" w:rsidR="00DF2401" w:rsidRDefault="00DF2401" w:rsidP="008E6804">
            <w:pPr>
              <w:ind w:left="-64" w:right="-153"/>
              <w:jc w:val="center"/>
              <w:rPr>
                <w:rFonts w:eastAsia="Calibri"/>
                <w:lang w:eastAsia="en-US"/>
              </w:rPr>
            </w:pPr>
            <w:r>
              <w:rPr>
                <w:rFonts w:eastAsia="Calibri"/>
                <w:lang w:eastAsia="en-US"/>
              </w:rPr>
              <w:t>5</w:t>
            </w:r>
          </w:p>
        </w:tc>
        <w:tc>
          <w:tcPr>
            <w:tcW w:w="1276" w:type="dxa"/>
            <w:tcBorders>
              <w:top w:val="single" w:sz="4" w:space="0" w:color="auto"/>
              <w:left w:val="single" w:sz="4" w:space="0" w:color="auto"/>
              <w:bottom w:val="single" w:sz="4" w:space="0" w:color="auto"/>
              <w:right w:val="single" w:sz="4" w:space="0" w:color="auto"/>
            </w:tcBorders>
            <w:vAlign w:val="center"/>
          </w:tcPr>
          <w:p w14:paraId="493CF645" w14:textId="77777777" w:rsidR="00DF2401" w:rsidRPr="00636562" w:rsidRDefault="00DF2401" w:rsidP="008E6804">
            <w:pPr>
              <w:ind w:right="14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2C08610" w14:textId="77777777" w:rsidR="00DF2401" w:rsidRPr="00636562" w:rsidRDefault="00DF2401" w:rsidP="008E6804">
            <w:pPr>
              <w:spacing w:line="276" w:lineRule="auto"/>
              <w:ind w:right="140"/>
              <w:jc w:val="center"/>
            </w:pPr>
          </w:p>
        </w:tc>
      </w:tr>
      <w:tr w:rsidR="0085508A" w:rsidRPr="00636562" w14:paraId="1BE7EC70" w14:textId="77777777" w:rsidTr="00F56360">
        <w:tc>
          <w:tcPr>
            <w:tcW w:w="846" w:type="dxa"/>
            <w:tcBorders>
              <w:top w:val="single" w:sz="4" w:space="0" w:color="auto"/>
              <w:left w:val="single" w:sz="4" w:space="0" w:color="auto"/>
              <w:bottom w:val="single" w:sz="4" w:space="0" w:color="auto"/>
              <w:right w:val="single" w:sz="4" w:space="0" w:color="auto"/>
            </w:tcBorders>
            <w:vAlign w:val="center"/>
          </w:tcPr>
          <w:p w14:paraId="6913815E" w14:textId="749A6A7B" w:rsidR="0085508A" w:rsidRPr="00636562" w:rsidRDefault="0085508A" w:rsidP="0085508A">
            <w:pPr>
              <w:ind w:right="140"/>
              <w:rPr>
                <w:b/>
              </w:rPr>
            </w:pPr>
            <w:r>
              <w:rPr>
                <w:b/>
              </w:rPr>
              <w:t>4.</w:t>
            </w:r>
          </w:p>
        </w:tc>
        <w:tc>
          <w:tcPr>
            <w:tcW w:w="6946" w:type="dxa"/>
            <w:gridSpan w:val="4"/>
            <w:tcBorders>
              <w:top w:val="single" w:sz="4" w:space="0" w:color="auto"/>
              <w:left w:val="single" w:sz="4" w:space="0" w:color="auto"/>
              <w:bottom w:val="single" w:sz="4" w:space="0" w:color="auto"/>
              <w:right w:val="single" w:sz="4" w:space="0" w:color="auto"/>
            </w:tcBorders>
          </w:tcPr>
          <w:p w14:paraId="3B2939EF" w14:textId="1CAC2CDA" w:rsidR="0085508A" w:rsidRPr="00636562" w:rsidRDefault="0085508A" w:rsidP="00DF77CB">
            <w:pPr>
              <w:ind w:right="140"/>
              <w:jc w:val="right"/>
              <w:rPr>
                <w:b/>
              </w:rPr>
            </w:pPr>
            <w:r w:rsidRPr="0085508A">
              <w:rPr>
                <w:b/>
              </w:rPr>
              <w:t>Iš viso suma be PVM</w:t>
            </w:r>
          </w:p>
        </w:tc>
        <w:tc>
          <w:tcPr>
            <w:tcW w:w="2126" w:type="dxa"/>
            <w:tcBorders>
              <w:top w:val="single" w:sz="4" w:space="0" w:color="auto"/>
              <w:left w:val="single" w:sz="4" w:space="0" w:color="auto"/>
              <w:bottom w:val="single" w:sz="4" w:space="0" w:color="auto"/>
              <w:right w:val="single" w:sz="4" w:space="0" w:color="auto"/>
            </w:tcBorders>
          </w:tcPr>
          <w:p w14:paraId="37A04E48" w14:textId="77777777" w:rsidR="0085508A" w:rsidRPr="00636562" w:rsidRDefault="0085508A" w:rsidP="00DF77CB">
            <w:pPr>
              <w:spacing w:line="276" w:lineRule="auto"/>
              <w:ind w:right="140"/>
              <w:jc w:val="both"/>
            </w:pPr>
          </w:p>
        </w:tc>
      </w:tr>
    </w:tbl>
    <w:p w14:paraId="2B6634B8" w14:textId="4EF18C79" w:rsidR="008C3071" w:rsidRDefault="00E61CC9" w:rsidP="00DF2401">
      <w:pPr>
        <w:ind w:right="-1" w:firstLine="567"/>
        <w:jc w:val="both"/>
      </w:pPr>
      <w:r>
        <w:rPr>
          <w:sz w:val="18"/>
          <w:szCs w:val="18"/>
          <w:vertAlign w:val="superscript"/>
        </w:rPr>
        <w:t>7</w:t>
      </w:r>
      <w:r w:rsidR="00DF2401" w:rsidRPr="00780F37">
        <w:rPr>
          <w:sz w:val="18"/>
          <w:szCs w:val="18"/>
        </w:rPr>
        <w:t xml:space="preserve">Fondo valdyba neįsipareigoja įsigyti viso nurodyto preliminaraus paslaugų kiekio. Paslaugos bus perkamos pagal poreikį. Nelikus poreikio įsigyti tam tikros pozicijos paslaugų, šios paslaugos nebus perkamos. Neįsigijus ar nelikus poreikio vienos pozicijos paslaugų dalies ar viso kiekio, ši suma gali būti panaudota įsigyti papildomam kitų pozicijų paslaugų kiekiui, pagal </w:t>
      </w:r>
      <w:r w:rsidR="000133CD">
        <w:rPr>
          <w:sz w:val="18"/>
          <w:szCs w:val="18"/>
        </w:rPr>
        <w:t>2</w:t>
      </w:r>
      <w:r w:rsidR="00DF2401" w:rsidRPr="00780F37">
        <w:rPr>
          <w:sz w:val="18"/>
          <w:szCs w:val="18"/>
        </w:rPr>
        <w:t xml:space="preserve"> lentelėje nurodytus įkainius, viršijant nurodytą tos pozicijos paslaugų preliminarų kiekį.</w:t>
      </w:r>
    </w:p>
    <w:p w14:paraId="0B013AE2" w14:textId="77777777" w:rsidR="00DF2401" w:rsidRDefault="008C3071" w:rsidP="00DF2401">
      <w:pPr>
        <w:ind w:right="-1" w:firstLine="567"/>
        <w:jc w:val="both"/>
        <w:rPr>
          <w:sz w:val="18"/>
          <w:szCs w:val="18"/>
        </w:rPr>
      </w:pPr>
      <w:r w:rsidRPr="008C3071">
        <w:rPr>
          <w:sz w:val="18"/>
          <w:szCs w:val="18"/>
          <w:vertAlign w:val="superscript"/>
        </w:rPr>
        <w:t>8</w:t>
      </w:r>
      <w:r w:rsidRPr="008C3071">
        <w:rPr>
          <w:sz w:val="18"/>
          <w:szCs w:val="18"/>
        </w:rPr>
        <w:t>Nurodoma dviejų skaičių po kablelio tikslumu.</w:t>
      </w:r>
    </w:p>
    <w:p w14:paraId="493CA0E1" w14:textId="77777777" w:rsidR="008C3071" w:rsidRPr="00780F37" w:rsidRDefault="008C3071" w:rsidP="00DF2401">
      <w:pPr>
        <w:ind w:right="-1" w:firstLine="567"/>
        <w:jc w:val="both"/>
        <w:rPr>
          <w:sz w:val="18"/>
          <w:szCs w:val="18"/>
        </w:rPr>
      </w:pPr>
    </w:p>
    <w:p w14:paraId="7E881D3D" w14:textId="2B4952AF" w:rsidR="00DF2401" w:rsidRPr="00AF2001" w:rsidRDefault="00DF2401" w:rsidP="00AB7C94">
      <w:pPr>
        <w:spacing w:line="280" w:lineRule="atLeast"/>
        <w:ind w:firstLine="567"/>
        <w:jc w:val="both"/>
        <w:rPr>
          <w:b/>
        </w:rPr>
      </w:pPr>
      <w:r>
        <w:rPr>
          <w:b/>
        </w:rPr>
        <w:t xml:space="preserve">Lentelė Nr. </w:t>
      </w:r>
      <w:r w:rsidR="008C0D86">
        <w:rPr>
          <w:b/>
        </w:rPr>
        <w:t>3</w:t>
      </w:r>
      <w:r>
        <w:rPr>
          <w:b/>
        </w:rPr>
        <w:t xml:space="preserve">. VIS </w:t>
      </w:r>
      <w:r w:rsidRPr="00AF2001">
        <w:rPr>
          <w:b/>
        </w:rPr>
        <w:t>veikimo stebėjimas ir priežiūr</w:t>
      </w:r>
      <w:r w:rsidR="008C0D86">
        <w:rPr>
          <w:b/>
        </w:rPr>
        <w:t>os paslaugų įkainiai: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57"/>
        <w:gridCol w:w="992"/>
        <w:gridCol w:w="1163"/>
        <w:gridCol w:w="1276"/>
        <w:gridCol w:w="2126"/>
      </w:tblGrid>
      <w:tr w:rsidR="00DF2401" w:rsidRPr="00250BBA" w14:paraId="22AD1125" w14:textId="77777777" w:rsidTr="00AA387B">
        <w:trPr>
          <w:trHeight w:val="276"/>
        </w:trPr>
        <w:tc>
          <w:tcPr>
            <w:tcW w:w="704" w:type="dxa"/>
            <w:vMerge w:val="restart"/>
          </w:tcPr>
          <w:p w14:paraId="46D6AC77" w14:textId="77777777" w:rsidR="00DF2401" w:rsidRPr="00A40EB0" w:rsidRDefault="00DF2401" w:rsidP="00DF77CB">
            <w:pPr>
              <w:spacing w:line="280" w:lineRule="atLeast"/>
              <w:jc w:val="center"/>
              <w:rPr>
                <w:b/>
              </w:rPr>
            </w:pPr>
            <w:r w:rsidRPr="00A40EB0">
              <w:rPr>
                <w:b/>
              </w:rPr>
              <w:t>Eil. Nr.</w:t>
            </w:r>
          </w:p>
        </w:tc>
        <w:tc>
          <w:tcPr>
            <w:tcW w:w="3657" w:type="dxa"/>
            <w:vMerge w:val="restart"/>
          </w:tcPr>
          <w:p w14:paraId="34A31C16" w14:textId="77777777" w:rsidR="00DF2401" w:rsidRPr="00A40EB0" w:rsidRDefault="00DF2401" w:rsidP="00DF77CB">
            <w:pPr>
              <w:spacing w:line="280" w:lineRule="atLeast"/>
              <w:jc w:val="center"/>
              <w:rPr>
                <w:b/>
                <w:iCs/>
              </w:rPr>
            </w:pPr>
            <w:r w:rsidRPr="00A40EB0">
              <w:rPr>
                <w:b/>
              </w:rPr>
              <w:t>Objekto pavadinimas</w:t>
            </w:r>
          </w:p>
        </w:tc>
        <w:tc>
          <w:tcPr>
            <w:tcW w:w="992" w:type="dxa"/>
            <w:vMerge w:val="restart"/>
          </w:tcPr>
          <w:p w14:paraId="70793D13" w14:textId="77777777" w:rsidR="00DF2401" w:rsidRPr="00A40EB0" w:rsidRDefault="00DF2401" w:rsidP="00DF77CB">
            <w:pPr>
              <w:spacing w:line="280" w:lineRule="atLeast"/>
              <w:jc w:val="center"/>
              <w:rPr>
                <w:b/>
              </w:rPr>
            </w:pPr>
            <w:r w:rsidRPr="00A40EB0">
              <w:rPr>
                <w:b/>
              </w:rPr>
              <w:t>Mato vnt.</w:t>
            </w:r>
          </w:p>
        </w:tc>
        <w:tc>
          <w:tcPr>
            <w:tcW w:w="1163" w:type="dxa"/>
            <w:vMerge w:val="restart"/>
          </w:tcPr>
          <w:p w14:paraId="7628EDDF" w14:textId="77777777" w:rsidR="00DF2401" w:rsidRPr="00A40EB0" w:rsidRDefault="00DF2401" w:rsidP="00DF77CB">
            <w:pPr>
              <w:spacing w:line="280" w:lineRule="atLeast"/>
              <w:jc w:val="center"/>
              <w:rPr>
                <w:b/>
              </w:rPr>
            </w:pPr>
            <w:r w:rsidRPr="00A40EB0">
              <w:rPr>
                <w:b/>
              </w:rPr>
              <w:t>Maksimalus</w:t>
            </w:r>
          </w:p>
          <w:p w14:paraId="1B3A7A7A" w14:textId="77777777" w:rsidR="00DF2401" w:rsidRPr="00A40EB0" w:rsidRDefault="00DF2401" w:rsidP="00DF77CB">
            <w:pPr>
              <w:spacing w:line="280" w:lineRule="atLeast"/>
              <w:jc w:val="center"/>
              <w:rPr>
                <w:b/>
              </w:rPr>
            </w:pPr>
            <w:r w:rsidRPr="00A40EB0">
              <w:rPr>
                <w:b/>
              </w:rPr>
              <w:t>kiekis</w:t>
            </w:r>
          </w:p>
        </w:tc>
        <w:tc>
          <w:tcPr>
            <w:tcW w:w="3402" w:type="dxa"/>
            <w:gridSpan w:val="2"/>
          </w:tcPr>
          <w:p w14:paraId="2D79548B" w14:textId="77777777" w:rsidR="00DF2401" w:rsidRPr="00A40EB0" w:rsidRDefault="00DF2401" w:rsidP="00DF77CB">
            <w:pPr>
              <w:spacing w:line="280" w:lineRule="atLeast"/>
              <w:jc w:val="center"/>
              <w:rPr>
                <w:b/>
              </w:rPr>
            </w:pPr>
            <w:r w:rsidRPr="00A40EB0">
              <w:rPr>
                <w:b/>
              </w:rPr>
              <w:t>Įkainis</w:t>
            </w:r>
            <w:r w:rsidR="008C3071" w:rsidRPr="00B67E67">
              <w:rPr>
                <w:strike/>
                <w:vertAlign w:val="superscript"/>
              </w:rPr>
              <w:t>9</w:t>
            </w:r>
            <w:r w:rsidRPr="00A40EB0">
              <w:rPr>
                <w:b/>
              </w:rPr>
              <w:t xml:space="preserve"> Eur be PVM</w:t>
            </w:r>
          </w:p>
        </w:tc>
      </w:tr>
      <w:tr w:rsidR="00DF2401" w:rsidRPr="00AF2001" w14:paraId="209A13E4" w14:textId="77777777" w:rsidTr="00AA387B">
        <w:trPr>
          <w:trHeight w:val="741"/>
        </w:trPr>
        <w:tc>
          <w:tcPr>
            <w:tcW w:w="704" w:type="dxa"/>
            <w:vMerge/>
          </w:tcPr>
          <w:p w14:paraId="64777834" w14:textId="77777777" w:rsidR="00DF2401" w:rsidRPr="00A40EB0" w:rsidRDefault="00DF2401" w:rsidP="00DF77CB">
            <w:pPr>
              <w:spacing w:line="280" w:lineRule="atLeast"/>
              <w:jc w:val="center"/>
              <w:rPr>
                <w:b/>
              </w:rPr>
            </w:pPr>
          </w:p>
        </w:tc>
        <w:tc>
          <w:tcPr>
            <w:tcW w:w="3657" w:type="dxa"/>
            <w:vMerge/>
          </w:tcPr>
          <w:p w14:paraId="564B52D5" w14:textId="77777777" w:rsidR="00DF2401" w:rsidRPr="00A40EB0" w:rsidRDefault="00DF2401" w:rsidP="00DF77CB">
            <w:pPr>
              <w:spacing w:line="280" w:lineRule="atLeast"/>
              <w:jc w:val="center"/>
              <w:rPr>
                <w:b/>
              </w:rPr>
            </w:pPr>
          </w:p>
        </w:tc>
        <w:tc>
          <w:tcPr>
            <w:tcW w:w="992" w:type="dxa"/>
            <w:vMerge/>
          </w:tcPr>
          <w:p w14:paraId="22B59D75" w14:textId="77777777" w:rsidR="00DF2401" w:rsidRPr="00A40EB0" w:rsidRDefault="00DF2401" w:rsidP="00DF77CB">
            <w:pPr>
              <w:spacing w:line="280" w:lineRule="atLeast"/>
              <w:jc w:val="center"/>
              <w:rPr>
                <w:b/>
              </w:rPr>
            </w:pPr>
          </w:p>
        </w:tc>
        <w:tc>
          <w:tcPr>
            <w:tcW w:w="1163" w:type="dxa"/>
            <w:vMerge/>
          </w:tcPr>
          <w:p w14:paraId="2C665072" w14:textId="77777777" w:rsidR="00DF2401" w:rsidRPr="00A40EB0" w:rsidRDefault="00DF2401" w:rsidP="00DF77CB">
            <w:pPr>
              <w:spacing w:line="280" w:lineRule="atLeast"/>
              <w:jc w:val="center"/>
              <w:rPr>
                <w:b/>
              </w:rPr>
            </w:pPr>
          </w:p>
        </w:tc>
        <w:tc>
          <w:tcPr>
            <w:tcW w:w="1276" w:type="dxa"/>
          </w:tcPr>
          <w:p w14:paraId="6C28EF11" w14:textId="77777777" w:rsidR="00DF2401" w:rsidRPr="00A40EB0" w:rsidRDefault="00DF2401" w:rsidP="00DF77CB">
            <w:pPr>
              <w:spacing w:line="280" w:lineRule="atLeast"/>
              <w:jc w:val="center"/>
              <w:rPr>
                <w:b/>
              </w:rPr>
            </w:pPr>
            <w:r w:rsidRPr="00A40EB0">
              <w:rPr>
                <w:b/>
              </w:rPr>
              <w:t>1 vnt.</w:t>
            </w:r>
          </w:p>
        </w:tc>
        <w:tc>
          <w:tcPr>
            <w:tcW w:w="2126" w:type="dxa"/>
          </w:tcPr>
          <w:p w14:paraId="79684E37" w14:textId="77777777" w:rsidR="00DF2401" w:rsidRDefault="00DF2401" w:rsidP="00DF77CB">
            <w:pPr>
              <w:spacing w:line="280" w:lineRule="atLeast"/>
              <w:jc w:val="center"/>
              <w:rPr>
                <w:b/>
              </w:rPr>
            </w:pPr>
            <w:r w:rsidRPr="00A40EB0">
              <w:rPr>
                <w:b/>
              </w:rPr>
              <w:t>Suma</w:t>
            </w:r>
            <w:r w:rsidR="00B67E67" w:rsidRPr="0085508A">
              <w:rPr>
                <w:vertAlign w:val="superscript"/>
              </w:rPr>
              <w:t>9</w:t>
            </w:r>
          </w:p>
          <w:p w14:paraId="318D9BAD" w14:textId="77777777" w:rsidR="00DF2401" w:rsidRPr="00A40EB0" w:rsidRDefault="00DF2401" w:rsidP="00DF77CB">
            <w:pPr>
              <w:spacing w:line="280" w:lineRule="atLeast"/>
              <w:jc w:val="center"/>
              <w:rPr>
                <w:b/>
              </w:rPr>
            </w:pPr>
            <w:r w:rsidRPr="00A71447">
              <w:rPr>
                <w:i/>
                <w:lang w:eastAsia="en-US"/>
              </w:rPr>
              <w:t>(4x5 stulpeliai)</w:t>
            </w:r>
          </w:p>
        </w:tc>
      </w:tr>
      <w:tr w:rsidR="00DF2401" w:rsidRPr="00AF2001" w14:paraId="11CD0EB1" w14:textId="77777777" w:rsidTr="00AA387B">
        <w:tc>
          <w:tcPr>
            <w:tcW w:w="704" w:type="dxa"/>
          </w:tcPr>
          <w:p w14:paraId="51F9D5B6" w14:textId="77777777" w:rsidR="00DF2401" w:rsidRPr="00AF2001" w:rsidRDefault="00DF2401" w:rsidP="00DF77CB">
            <w:pPr>
              <w:spacing w:line="280" w:lineRule="atLeast"/>
              <w:jc w:val="center"/>
            </w:pPr>
            <w:r w:rsidRPr="00A71447">
              <w:rPr>
                <w:i/>
                <w:sz w:val="20"/>
              </w:rPr>
              <w:t>1</w:t>
            </w:r>
          </w:p>
        </w:tc>
        <w:tc>
          <w:tcPr>
            <w:tcW w:w="3657" w:type="dxa"/>
            <w:tcBorders>
              <w:bottom w:val="single" w:sz="4" w:space="0" w:color="auto"/>
            </w:tcBorders>
          </w:tcPr>
          <w:p w14:paraId="788896AF" w14:textId="77777777" w:rsidR="00DF2401" w:rsidRDefault="00DF2401" w:rsidP="00DF77CB">
            <w:pPr>
              <w:spacing w:line="280" w:lineRule="atLeast"/>
              <w:jc w:val="center"/>
            </w:pPr>
            <w:r w:rsidRPr="00A71447">
              <w:rPr>
                <w:i/>
                <w:sz w:val="20"/>
              </w:rPr>
              <w:t>2</w:t>
            </w:r>
          </w:p>
        </w:tc>
        <w:tc>
          <w:tcPr>
            <w:tcW w:w="992" w:type="dxa"/>
            <w:tcBorders>
              <w:bottom w:val="single" w:sz="4" w:space="0" w:color="auto"/>
            </w:tcBorders>
            <w:vAlign w:val="center"/>
          </w:tcPr>
          <w:p w14:paraId="2B09A32C" w14:textId="77777777" w:rsidR="00DF2401" w:rsidRDefault="00DF2401" w:rsidP="00DF77CB">
            <w:pPr>
              <w:spacing w:line="280" w:lineRule="atLeast"/>
              <w:jc w:val="center"/>
            </w:pPr>
            <w:r w:rsidRPr="00A71447">
              <w:rPr>
                <w:i/>
                <w:sz w:val="20"/>
              </w:rPr>
              <w:t>3</w:t>
            </w:r>
          </w:p>
        </w:tc>
        <w:tc>
          <w:tcPr>
            <w:tcW w:w="1163" w:type="dxa"/>
            <w:tcBorders>
              <w:bottom w:val="single" w:sz="4" w:space="0" w:color="auto"/>
            </w:tcBorders>
          </w:tcPr>
          <w:p w14:paraId="2BC5A288" w14:textId="77777777" w:rsidR="00DF2401" w:rsidRDefault="00DF2401" w:rsidP="00DF77CB">
            <w:pPr>
              <w:spacing w:line="280" w:lineRule="atLeast"/>
              <w:jc w:val="center"/>
            </w:pPr>
            <w:r w:rsidRPr="00A71447">
              <w:rPr>
                <w:i/>
                <w:sz w:val="20"/>
              </w:rPr>
              <w:t>4</w:t>
            </w:r>
          </w:p>
        </w:tc>
        <w:tc>
          <w:tcPr>
            <w:tcW w:w="1276" w:type="dxa"/>
            <w:tcBorders>
              <w:bottom w:val="single" w:sz="4" w:space="0" w:color="auto"/>
            </w:tcBorders>
          </w:tcPr>
          <w:p w14:paraId="57F90330" w14:textId="77777777" w:rsidR="00DF2401" w:rsidRPr="00AF2001" w:rsidRDefault="00DF2401" w:rsidP="00DF77CB">
            <w:pPr>
              <w:spacing w:line="280" w:lineRule="atLeast"/>
              <w:jc w:val="center"/>
            </w:pPr>
            <w:r w:rsidRPr="00A71447">
              <w:rPr>
                <w:i/>
                <w:sz w:val="20"/>
              </w:rPr>
              <w:t>5</w:t>
            </w:r>
          </w:p>
        </w:tc>
        <w:tc>
          <w:tcPr>
            <w:tcW w:w="2126" w:type="dxa"/>
          </w:tcPr>
          <w:p w14:paraId="06FC22BB" w14:textId="77777777" w:rsidR="00DF2401" w:rsidRPr="00AF2001" w:rsidRDefault="00DF2401" w:rsidP="00DF77CB">
            <w:pPr>
              <w:spacing w:line="280" w:lineRule="atLeast"/>
              <w:jc w:val="center"/>
            </w:pPr>
            <w:r w:rsidRPr="00A71447">
              <w:rPr>
                <w:i/>
                <w:sz w:val="20"/>
              </w:rPr>
              <w:t>6</w:t>
            </w:r>
          </w:p>
        </w:tc>
      </w:tr>
      <w:tr w:rsidR="00DF2401" w:rsidRPr="00AF2001" w14:paraId="1D5AE88D" w14:textId="77777777" w:rsidTr="00AA387B">
        <w:tc>
          <w:tcPr>
            <w:tcW w:w="704" w:type="dxa"/>
          </w:tcPr>
          <w:p w14:paraId="02B95CF8" w14:textId="77777777" w:rsidR="00DF2401" w:rsidRPr="00AF2001" w:rsidRDefault="00DF2401" w:rsidP="00DF77CB">
            <w:pPr>
              <w:spacing w:line="280" w:lineRule="atLeast"/>
            </w:pPr>
            <w:r w:rsidRPr="00AF2001">
              <w:t>1.</w:t>
            </w:r>
          </w:p>
        </w:tc>
        <w:tc>
          <w:tcPr>
            <w:tcW w:w="3657" w:type="dxa"/>
            <w:tcBorders>
              <w:bottom w:val="single" w:sz="4" w:space="0" w:color="auto"/>
            </w:tcBorders>
          </w:tcPr>
          <w:p w14:paraId="1C304035" w14:textId="77777777" w:rsidR="00DF2401" w:rsidRPr="00AF2001" w:rsidRDefault="00DF2401" w:rsidP="00DF77CB">
            <w:pPr>
              <w:spacing w:line="280" w:lineRule="atLeast"/>
            </w:pPr>
            <w:r>
              <w:t>VIS</w:t>
            </w:r>
            <w:r w:rsidRPr="00A71447">
              <w:t xml:space="preserve"> </w:t>
            </w:r>
            <w:r>
              <w:t xml:space="preserve">veikimo </w:t>
            </w:r>
            <w:r w:rsidRPr="00A71447">
              <w:t xml:space="preserve">stebėjimas ir </w:t>
            </w:r>
            <w:r>
              <w:t>priežiūra</w:t>
            </w:r>
          </w:p>
        </w:tc>
        <w:tc>
          <w:tcPr>
            <w:tcW w:w="992" w:type="dxa"/>
            <w:tcBorders>
              <w:bottom w:val="single" w:sz="4" w:space="0" w:color="auto"/>
            </w:tcBorders>
          </w:tcPr>
          <w:p w14:paraId="021BE7E2" w14:textId="77777777" w:rsidR="00DF2401" w:rsidRPr="00AF2001" w:rsidRDefault="00DF2401" w:rsidP="00DF77CB">
            <w:pPr>
              <w:spacing w:line="280" w:lineRule="atLeast"/>
            </w:pPr>
            <w:r>
              <w:t>Mėn.</w:t>
            </w:r>
          </w:p>
        </w:tc>
        <w:tc>
          <w:tcPr>
            <w:tcW w:w="1163" w:type="dxa"/>
            <w:tcBorders>
              <w:bottom w:val="single" w:sz="4" w:space="0" w:color="auto"/>
            </w:tcBorders>
            <w:vAlign w:val="center"/>
          </w:tcPr>
          <w:p w14:paraId="039B7D2E" w14:textId="77777777" w:rsidR="00DF2401" w:rsidRPr="00AF2001" w:rsidRDefault="00DF2401" w:rsidP="00780F37">
            <w:pPr>
              <w:spacing w:line="280" w:lineRule="atLeast"/>
              <w:jc w:val="center"/>
            </w:pPr>
            <w:r>
              <w:t>36</w:t>
            </w:r>
          </w:p>
        </w:tc>
        <w:tc>
          <w:tcPr>
            <w:tcW w:w="1276" w:type="dxa"/>
            <w:tcBorders>
              <w:bottom w:val="single" w:sz="4" w:space="0" w:color="auto"/>
            </w:tcBorders>
            <w:vAlign w:val="center"/>
          </w:tcPr>
          <w:p w14:paraId="7F1E0A67" w14:textId="77777777" w:rsidR="00DF2401" w:rsidRPr="00AF2001" w:rsidRDefault="00DF2401" w:rsidP="00780F37">
            <w:pPr>
              <w:spacing w:line="280" w:lineRule="atLeast"/>
              <w:jc w:val="center"/>
            </w:pPr>
          </w:p>
        </w:tc>
        <w:tc>
          <w:tcPr>
            <w:tcW w:w="2126" w:type="dxa"/>
            <w:vAlign w:val="center"/>
          </w:tcPr>
          <w:p w14:paraId="3E820732" w14:textId="77777777" w:rsidR="00DF2401" w:rsidRPr="00AF2001" w:rsidRDefault="00DF2401" w:rsidP="00780F37">
            <w:pPr>
              <w:spacing w:line="280" w:lineRule="atLeast"/>
              <w:jc w:val="center"/>
            </w:pPr>
          </w:p>
        </w:tc>
      </w:tr>
      <w:tr w:rsidR="00DF2401" w:rsidRPr="00AF2001" w14:paraId="0BFB4AD3" w14:textId="77777777" w:rsidTr="00AA387B">
        <w:tc>
          <w:tcPr>
            <w:tcW w:w="704" w:type="dxa"/>
            <w:tcBorders>
              <w:right w:val="single" w:sz="4" w:space="0" w:color="auto"/>
            </w:tcBorders>
          </w:tcPr>
          <w:p w14:paraId="43982577" w14:textId="062F1AD9" w:rsidR="00DF2401" w:rsidRPr="00AF2001" w:rsidRDefault="0085508A" w:rsidP="00DF77CB">
            <w:pPr>
              <w:spacing w:line="280" w:lineRule="atLeast"/>
            </w:pPr>
            <w:r>
              <w:t>2.</w:t>
            </w:r>
          </w:p>
        </w:tc>
        <w:tc>
          <w:tcPr>
            <w:tcW w:w="7088" w:type="dxa"/>
            <w:gridSpan w:val="4"/>
            <w:tcBorders>
              <w:left w:val="single" w:sz="4" w:space="0" w:color="auto"/>
            </w:tcBorders>
          </w:tcPr>
          <w:p w14:paraId="3EE22192" w14:textId="77777777" w:rsidR="00DF2401" w:rsidRPr="00704E64" w:rsidRDefault="00DF2401" w:rsidP="00DF77CB">
            <w:pPr>
              <w:spacing w:line="280" w:lineRule="atLeast"/>
              <w:jc w:val="right"/>
              <w:rPr>
                <w:b/>
              </w:rPr>
            </w:pPr>
            <w:r>
              <w:rPr>
                <w:color w:val="000000"/>
              </w:rPr>
              <w:t xml:space="preserve">                                                                    </w:t>
            </w:r>
            <w:r w:rsidRPr="00704E64">
              <w:rPr>
                <w:b/>
                <w:color w:val="000000"/>
              </w:rPr>
              <w:t>Iš viso suma be PVM</w:t>
            </w:r>
          </w:p>
        </w:tc>
        <w:tc>
          <w:tcPr>
            <w:tcW w:w="2126" w:type="dxa"/>
          </w:tcPr>
          <w:p w14:paraId="042EA1A1" w14:textId="77777777" w:rsidR="00DF2401" w:rsidRPr="00AF2001" w:rsidRDefault="00DF2401" w:rsidP="00DF77CB">
            <w:pPr>
              <w:spacing w:line="280" w:lineRule="atLeast"/>
            </w:pPr>
          </w:p>
        </w:tc>
      </w:tr>
    </w:tbl>
    <w:p w14:paraId="42723002" w14:textId="16915C1F" w:rsidR="00DF2401" w:rsidRPr="00780F37" w:rsidRDefault="008C3071" w:rsidP="00DF2401">
      <w:pPr>
        <w:ind w:right="140" w:firstLine="567"/>
        <w:jc w:val="both"/>
        <w:rPr>
          <w:bCs/>
          <w:sz w:val="18"/>
          <w:szCs w:val="18"/>
        </w:rPr>
      </w:pPr>
      <w:r>
        <w:rPr>
          <w:vertAlign w:val="superscript"/>
        </w:rPr>
        <w:t>9</w:t>
      </w:r>
      <w:r w:rsidR="00DF2401" w:rsidRPr="00780F37">
        <w:rPr>
          <w:bCs/>
          <w:sz w:val="18"/>
          <w:szCs w:val="18"/>
        </w:rPr>
        <w:t>Maksimali VIS veikimo stebėjimo ir priežiūros paslaugų</w:t>
      </w:r>
      <w:r w:rsidR="0085508A" w:rsidRPr="0085508A">
        <w:rPr>
          <w:bCs/>
          <w:sz w:val="18"/>
          <w:szCs w:val="18"/>
        </w:rPr>
        <w:t xml:space="preserve"> </w:t>
      </w:r>
      <w:r w:rsidR="00B67E67" w:rsidRPr="0085508A">
        <w:rPr>
          <w:bCs/>
          <w:sz w:val="18"/>
          <w:szCs w:val="18"/>
        </w:rPr>
        <w:t>vertė</w:t>
      </w:r>
      <w:r w:rsidR="00DF2401" w:rsidRPr="00780F37">
        <w:rPr>
          <w:bCs/>
          <w:sz w:val="18"/>
          <w:szCs w:val="18"/>
        </w:rPr>
        <w:t xml:space="preserve"> negali sudaryti daugiau kaip 30 proc. bendros pasiūlymo kainos.</w:t>
      </w:r>
    </w:p>
    <w:p w14:paraId="31A88EC6" w14:textId="77777777" w:rsidR="00E61CC9" w:rsidRDefault="00E61CC9" w:rsidP="00086522">
      <w:pPr>
        <w:ind w:right="140" w:firstLine="567"/>
        <w:jc w:val="both"/>
        <w:rPr>
          <w:rFonts w:asciiTheme="minorHAnsi" w:eastAsia="Calibri" w:hAnsiTheme="minorHAnsi" w:cstheme="minorHAnsi"/>
          <w:sz w:val="18"/>
          <w:szCs w:val="18"/>
          <w:vertAlign w:val="superscript"/>
          <w:lang w:eastAsia="en-US"/>
        </w:rPr>
      </w:pPr>
    </w:p>
    <w:p w14:paraId="2A7A17CD" w14:textId="4972BFDE" w:rsidR="00E61CC9" w:rsidRPr="00E61CC9" w:rsidRDefault="00E61CC9" w:rsidP="00E61CC9">
      <w:pPr>
        <w:spacing w:line="280" w:lineRule="atLeast"/>
        <w:ind w:firstLine="567"/>
        <w:jc w:val="both"/>
        <w:rPr>
          <w:b/>
        </w:rPr>
      </w:pPr>
      <w:r>
        <w:rPr>
          <w:b/>
        </w:rPr>
        <w:t xml:space="preserve">Lentelė Nr. </w:t>
      </w:r>
      <w:r w:rsidR="00E97335">
        <w:rPr>
          <w:b/>
        </w:rPr>
        <w:t>4</w:t>
      </w:r>
      <w:r>
        <w:rPr>
          <w:b/>
        </w:rPr>
        <w:t xml:space="preserve">. </w:t>
      </w:r>
    </w:p>
    <w:tbl>
      <w:tblPr>
        <w:tblStyle w:val="Lentelstinklelis4"/>
        <w:tblW w:w="0" w:type="auto"/>
        <w:tblInd w:w="-5" w:type="dxa"/>
        <w:tblLook w:val="04A0" w:firstRow="1" w:lastRow="0" w:firstColumn="1" w:lastColumn="0" w:noHBand="0" w:noVBand="1"/>
      </w:tblPr>
      <w:tblGrid>
        <w:gridCol w:w="528"/>
        <w:gridCol w:w="3572"/>
        <w:gridCol w:w="2186"/>
        <w:gridCol w:w="3773"/>
      </w:tblGrid>
      <w:tr w:rsidR="008630EA" w14:paraId="6304A6F9" w14:textId="77777777" w:rsidTr="00691578">
        <w:tc>
          <w:tcPr>
            <w:tcW w:w="528" w:type="dxa"/>
            <w:tcBorders>
              <w:top w:val="single" w:sz="4" w:space="0" w:color="auto"/>
              <w:left w:val="single" w:sz="4" w:space="0" w:color="auto"/>
              <w:bottom w:val="single" w:sz="4" w:space="0" w:color="auto"/>
              <w:right w:val="single" w:sz="4" w:space="0" w:color="auto"/>
            </w:tcBorders>
          </w:tcPr>
          <w:p w14:paraId="08361C8E" w14:textId="74AD8C37" w:rsidR="008630EA" w:rsidRDefault="00731F3F">
            <w:pPr>
              <w:spacing w:after="160" w:line="20" w:lineRule="atLeast"/>
              <w:rPr>
                <w:sz w:val="22"/>
                <w:szCs w:val="22"/>
              </w:rPr>
            </w:pPr>
            <w:proofErr w:type="spellStart"/>
            <w:r>
              <w:rPr>
                <w:sz w:val="22"/>
                <w:szCs w:val="22"/>
              </w:rPr>
              <w:t>Eil</w:t>
            </w:r>
            <w:proofErr w:type="spellEnd"/>
            <w:r>
              <w:rPr>
                <w:sz w:val="22"/>
                <w:szCs w:val="22"/>
              </w:rPr>
              <w:t>. Nr.</w:t>
            </w:r>
          </w:p>
        </w:tc>
        <w:tc>
          <w:tcPr>
            <w:tcW w:w="3572" w:type="dxa"/>
            <w:tcBorders>
              <w:top w:val="single" w:sz="4" w:space="0" w:color="auto"/>
              <w:left w:val="single" w:sz="4" w:space="0" w:color="auto"/>
              <w:bottom w:val="single" w:sz="4" w:space="0" w:color="auto"/>
              <w:right w:val="single" w:sz="4" w:space="0" w:color="auto"/>
            </w:tcBorders>
          </w:tcPr>
          <w:p w14:paraId="28EFCD18" w14:textId="41FFAA53" w:rsidR="008630EA" w:rsidRDefault="008630EA">
            <w:pPr>
              <w:spacing w:after="160" w:line="20" w:lineRule="atLeast"/>
              <w:rPr>
                <w:sz w:val="22"/>
                <w:szCs w:val="22"/>
              </w:rPr>
            </w:pPr>
          </w:p>
        </w:tc>
        <w:tc>
          <w:tcPr>
            <w:tcW w:w="2186" w:type="dxa"/>
            <w:tcBorders>
              <w:top w:val="single" w:sz="4" w:space="0" w:color="auto"/>
              <w:left w:val="single" w:sz="4" w:space="0" w:color="auto"/>
              <w:bottom w:val="single" w:sz="4" w:space="0" w:color="auto"/>
              <w:right w:val="single" w:sz="4" w:space="0" w:color="auto"/>
            </w:tcBorders>
            <w:hideMark/>
          </w:tcPr>
          <w:p w14:paraId="129BDF59" w14:textId="77777777" w:rsidR="008630EA" w:rsidRPr="00DD65D0" w:rsidRDefault="008630EA">
            <w:pPr>
              <w:spacing w:after="160" w:line="20" w:lineRule="atLeast"/>
              <w:jc w:val="center"/>
              <w:rPr>
                <w:i/>
                <w:iCs/>
                <w:lang w:val="lt-LT"/>
              </w:rPr>
            </w:pPr>
            <w:r w:rsidRPr="00DD65D0">
              <w:rPr>
                <w:i/>
                <w:iCs/>
                <w:lang w:val="lt-LT"/>
              </w:rPr>
              <w:t xml:space="preserve">Suma skaičiais </w:t>
            </w:r>
          </w:p>
        </w:tc>
        <w:tc>
          <w:tcPr>
            <w:tcW w:w="3773" w:type="dxa"/>
            <w:tcBorders>
              <w:top w:val="single" w:sz="4" w:space="0" w:color="auto"/>
              <w:left w:val="single" w:sz="4" w:space="0" w:color="auto"/>
              <w:bottom w:val="single" w:sz="4" w:space="0" w:color="auto"/>
              <w:right w:val="single" w:sz="4" w:space="0" w:color="auto"/>
            </w:tcBorders>
            <w:hideMark/>
          </w:tcPr>
          <w:p w14:paraId="00D413B5" w14:textId="77777777" w:rsidR="008630EA" w:rsidRPr="00DD65D0" w:rsidRDefault="008630EA">
            <w:pPr>
              <w:spacing w:after="160" w:line="20" w:lineRule="atLeast"/>
              <w:jc w:val="center"/>
              <w:rPr>
                <w:i/>
                <w:iCs/>
                <w:lang w:val="lt-LT"/>
              </w:rPr>
            </w:pPr>
            <w:r w:rsidRPr="00DD65D0">
              <w:rPr>
                <w:i/>
                <w:iCs/>
                <w:lang w:val="lt-LT"/>
              </w:rPr>
              <w:t>Suma žodžiais</w:t>
            </w:r>
          </w:p>
        </w:tc>
      </w:tr>
      <w:tr w:rsidR="00731F3F" w14:paraId="4E140B52" w14:textId="77777777" w:rsidTr="00691578">
        <w:tc>
          <w:tcPr>
            <w:tcW w:w="528" w:type="dxa"/>
            <w:tcBorders>
              <w:top w:val="single" w:sz="4" w:space="0" w:color="auto"/>
              <w:left w:val="single" w:sz="4" w:space="0" w:color="auto"/>
              <w:bottom w:val="single" w:sz="4" w:space="0" w:color="auto"/>
              <w:right w:val="single" w:sz="4" w:space="0" w:color="auto"/>
            </w:tcBorders>
            <w:vAlign w:val="center"/>
          </w:tcPr>
          <w:p w14:paraId="104ABF10" w14:textId="40E90773" w:rsidR="00731F3F" w:rsidRPr="00731F3F" w:rsidRDefault="00731F3F" w:rsidP="00731F3F">
            <w:pPr>
              <w:spacing w:after="160" w:line="20" w:lineRule="atLeast"/>
              <w:jc w:val="center"/>
              <w:rPr>
                <w:i/>
                <w:sz w:val="20"/>
                <w:szCs w:val="20"/>
              </w:rPr>
            </w:pPr>
            <w:r w:rsidRPr="00731F3F">
              <w:rPr>
                <w:i/>
                <w:sz w:val="20"/>
                <w:szCs w:val="20"/>
              </w:rPr>
              <w:t>1</w:t>
            </w:r>
          </w:p>
        </w:tc>
        <w:tc>
          <w:tcPr>
            <w:tcW w:w="3572" w:type="dxa"/>
            <w:tcBorders>
              <w:top w:val="single" w:sz="4" w:space="0" w:color="auto"/>
              <w:left w:val="single" w:sz="4" w:space="0" w:color="auto"/>
              <w:bottom w:val="single" w:sz="4" w:space="0" w:color="auto"/>
              <w:right w:val="single" w:sz="4" w:space="0" w:color="auto"/>
            </w:tcBorders>
            <w:vAlign w:val="center"/>
          </w:tcPr>
          <w:p w14:paraId="1E9072A1" w14:textId="46CFAF27" w:rsidR="00731F3F" w:rsidRPr="00731F3F" w:rsidRDefault="00731F3F" w:rsidP="00731F3F">
            <w:pPr>
              <w:spacing w:after="160" w:line="20" w:lineRule="atLeast"/>
              <w:jc w:val="center"/>
              <w:rPr>
                <w:i/>
                <w:sz w:val="20"/>
                <w:szCs w:val="20"/>
              </w:rPr>
            </w:pPr>
            <w:r w:rsidRPr="00731F3F">
              <w:rPr>
                <w:i/>
                <w:sz w:val="20"/>
                <w:szCs w:val="20"/>
              </w:rPr>
              <w:t>2</w:t>
            </w:r>
          </w:p>
        </w:tc>
        <w:tc>
          <w:tcPr>
            <w:tcW w:w="2186" w:type="dxa"/>
            <w:tcBorders>
              <w:top w:val="single" w:sz="4" w:space="0" w:color="auto"/>
              <w:left w:val="single" w:sz="4" w:space="0" w:color="auto"/>
              <w:bottom w:val="single" w:sz="4" w:space="0" w:color="auto"/>
              <w:right w:val="single" w:sz="4" w:space="0" w:color="auto"/>
            </w:tcBorders>
            <w:vAlign w:val="center"/>
          </w:tcPr>
          <w:p w14:paraId="268A3C3E" w14:textId="287F45FC" w:rsidR="00731F3F" w:rsidRPr="00731F3F" w:rsidRDefault="00731F3F" w:rsidP="00731F3F">
            <w:pPr>
              <w:spacing w:after="160" w:line="20" w:lineRule="atLeast"/>
              <w:jc w:val="center"/>
              <w:rPr>
                <w:i/>
                <w:iCs/>
                <w:sz w:val="20"/>
                <w:szCs w:val="20"/>
              </w:rPr>
            </w:pPr>
            <w:r w:rsidRPr="00731F3F">
              <w:rPr>
                <w:i/>
                <w:iCs/>
                <w:sz w:val="20"/>
                <w:szCs w:val="20"/>
              </w:rPr>
              <w:t>3</w:t>
            </w:r>
          </w:p>
        </w:tc>
        <w:tc>
          <w:tcPr>
            <w:tcW w:w="3773" w:type="dxa"/>
            <w:tcBorders>
              <w:top w:val="single" w:sz="4" w:space="0" w:color="auto"/>
              <w:left w:val="single" w:sz="4" w:space="0" w:color="auto"/>
              <w:bottom w:val="single" w:sz="4" w:space="0" w:color="auto"/>
              <w:right w:val="single" w:sz="4" w:space="0" w:color="auto"/>
            </w:tcBorders>
            <w:vAlign w:val="center"/>
          </w:tcPr>
          <w:p w14:paraId="2035E161" w14:textId="35AC8DB8" w:rsidR="00731F3F" w:rsidRPr="00731F3F" w:rsidRDefault="00731F3F" w:rsidP="00731F3F">
            <w:pPr>
              <w:spacing w:after="160" w:line="20" w:lineRule="atLeast"/>
              <w:jc w:val="center"/>
              <w:rPr>
                <w:i/>
                <w:iCs/>
                <w:sz w:val="20"/>
                <w:szCs w:val="20"/>
              </w:rPr>
            </w:pPr>
            <w:r w:rsidRPr="00731F3F">
              <w:rPr>
                <w:i/>
                <w:iCs/>
                <w:sz w:val="20"/>
                <w:szCs w:val="20"/>
              </w:rPr>
              <w:t>4</w:t>
            </w:r>
          </w:p>
        </w:tc>
      </w:tr>
      <w:tr w:rsidR="008630EA" w14:paraId="0B9B294F" w14:textId="77777777" w:rsidTr="00691578">
        <w:tc>
          <w:tcPr>
            <w:tcW w:w="528" w:type="dxa"/>
            <w:tcBorders>
              <w:top w:val="single" w:sz="4" w:space="0" w:color="auto"/>
              <w:left w:val="single" w:sz="4" w:space="0" w:color="auto"/>
              <w:bottom w:val="single" w:sz="4" w:space="0" w:color="auto"/>
              <w:right w:val="single" w:sz="4" w:space="0" w:color="auto"/>
            </w:tcBorders>
          </w:tcPr>
          <w:p w14:paraId="4A69E724" w14:textId="01FB98D6" w:rsidR="008630EA" w:rsidRPr="00DD65D0" w:rsidRDefault="00691578">
            <w:pPr>
              <w:spacing w:after="160" w:line="20" w:lineRule="atLeast"/>
            </w:pPr>
            <w:r>
              <w:t>1</w:t>
            </w:r>
            <w:r w:rsidR="008630EA">
              <w:t>.</w:t>
            </w:r>
          </w:p>
        </w:tc>
        <w:tc>
          <w:tcPr>
            <w:tcW w:w="3572" w:type="dxa"/>
            <w:tcBorders>
              <w:top w:val="single" w:sz="4" w:space="0" w:color="auto"/>
              <w:left w:val="single" w:sz="4" w:space="0" w:color="auto"/>
              <w:bottom w:val="single" w:sz="4" w:space="0" w:color="auto"/>
              <w:right w:val="single" w:sz="4" w:space="0" w:color="auto"/>
            </w:tcBorders>
            <w:hideMark/>
          </w:tcPr>
          <w:p w14:paraId="41B25A21" w14:textId="1EF2245E" w:rsidR="008630EA" w:rsidRPr="00DD65D0" w:rsidRDefault="008630EA">
            <w:pPr>
              <w:spacing w:after="160" w:line="20" w:lineRule="atLeast"/>
              <w:rPr>
                <w:lang w:val="lt-LT"/>
              </w:rPr>
            </w:pPr>
            <w:r w:rsidRPr="00DD65D0">
              <w:rPr>
                <w:lang w:val="lt-LT"/>
              </w:rPr>
              <w:t>Bendra pasiūlymo kaina Eur be PVM</w:t>
            </w:r>
          </w:p>
          <w:p w14:paraId="44867C58" w14:textId="1D6CC7AD" w:rsidR="008630EA" w:rsidRPr="00DD65D0" w:rsidRDefault="008630EA">
            <w:pPr>
              <w:spacing w:after="160" w:line="20" w:lineRule="atLeast"/>
              <w:rPr>
                <w:i/>
                <w:lang w:val="lt-LT"/>
              </w:rPr>
            </w:pPr>
            <w:r w:rsidRPr="00DD65D0">
              <w:rPr>
                <w:i/>
                <w:lang w:val="lt-LT"/>
              </w:rPr>
              <w:t>(</w:t>
            </w:r>
            <w:r w:rsidR="0005597C">
              <w:rPr>
                <w:i/>
                <w:lang w:val="lt-LT"/>
              </w:rPr>
              <w:t>2</w:t>
            </w:r>
            <w:r w:rsidRPr="00DD65D0">
              <w:rPr>
                <w:i/>
                <w:lang w:val="lt-LT"/>
              </w:rPr>
              <w:t xml:space="preserve"> lentelės 4 eilutės ir </w:t>
            </w:r>
            <w:r w:rsidR="0005597C">
              <w:rPr>
                <w:i/>
                <w:lang w:val="lt-LT"/>
              </w:rPr>
              <w:t>3</w:t>
            </w:r>
            <w:r w:rsidRPr="00DD65D0">
              <w:rPr>
                <w:i/>
                <w:lang w:val="lt-LT"/>
              </w:rPr>
              <w:t xml:space="preserve"> lentelės 2 eilutės suma)</w:t>
            </w:r>
          </w:p>
        </w:tc>
        <w:tc>
          <w:tcPr>
            <w:tcW w:w="2186" w:type="dxa"/>
            <w:tcBorders>
              <w:top w:val="single" w:sz="4" w:space="0" w:color="auto"/>
              <w:left w:val="single" w:sz="4" w:space="0" w:color="auto"/>
              <w:bottom w:val="single" w:sz="4" w:space="0" w:color="auto"/>
              <w:right w:val="single" w:sz="4" w:space="0" w:color="auto"/>
            </w:tcBorders>
            <w:hideMark/>
          </w:tcPr>
          <w:p w14:paraId="765D11C2" w14:textId="77777777" w:rsidR="008630EA" w:rsidRPr="00DD65D0" w:rsidRDefault="008630EA">
            <w:pPr>
              <w:spacing w:after="160" w:line="20" w:lineRule="atLeast"/>
              <w:rPr>
                <w:lang w:val="lt-LT"/>
              </w:rPr>
            </w:pPr>
            <w:r w:rsidRPr="00DD65D0">
              <w:rPr>
                <w:i/>
                <w:iCs/>
                <w:color w:val="0070C0"/>
                <w:lang w:val="lt-LT"/>
              </w:rPr>
              <w:t>įrašoma suma skaičiais</w:t>
            </w:r>
          </w:p>
        </w:tc>
        <w:tc>
          <w:tcPr>
            <w:tcW w:w="3773" w:type="dxa"/>
            <w:tcBorders>
              <w:top w:val="single" w:sz="4" w:space="0" w:color="auto"/>
              <w:left w:val="single" w:sz="4" w:space="0" w:color="auto"/>
              <w:bottom w:val="single" w:sz="4" w:space="0" w:color="auto"/>
              <w:right w:val="single" w:sz="4" w:space="0" w:color="auto"/>
            </w:tcBorders>
            <w:hideMark/>
          </w:tcPr>
          <w:p w14:paraId="6B7F3EDA" w14:textId="77777777" w:rsidR="008630EA" w:rsidRPr="00DD65D0" w:rsidRDefault="008630EA">
            <w:pPr>
              <w:spacing w:after="160" w:line="20" w:lineRule="atLeast"/>
              <w:rPr>
                <w:lang w:val="lt-LT"/>
              </w:rPr>
            </w:pPr>
            <w:r w:rsidRPr="00DD65D0">
              <w:rPr>
                <w:i/>
                <w:iCs/>
                <w:color w:val="0070C0"/>
                <w:lang w:val="lt-LT"/>
              </w:rPr>
              <w:t xml:space="preserve">įrašoma suma žodžiais </w:t>
            </w:r>
          </w:p>
        </w:tc>
      </w:tr>
      <w:tr w:rsidR="008630EA" w14:paraId="33C0ED6F" w14:textId="77777777" w:rsidTr="00691578">
        <w:tc>
          <w:tcPr>
            <w:tcW w:w="528" w:type="dxa"/>
            <w:tcBorders>
              <w:top w:val="single" w:sz="4" w:space="0" w:color="auto"/>
              <w:left w:val="single" w:sz="4" w:space="0" w:color="auto"/>
              <w:bottom w:val="single" w:sz="4" w:space="0" w:color="auto"/>
              <w:right w:val="single" w:sz="4" w:space="0" w:color="auto"/>
            </w:tcBorders>
          </w:tcPr>
          <w:p w14:paraId="1AE1379E" w14:textId="565333C4" w:rsidR="008630EA" w:rsidRPr="00DD65D0" w:rsidRDefault="00691578">
            <w:pPr>
              <w:spacing w:line="20" w:lineRule="atLeast"/>
            </w:pPr>
            <w:r>
              <w:t>3</w:t>
            </w:r>
            <w:r w:rsidR="008630EA">
              <w:t>.</w:t>
            </w:r>
          </w:p>
        </w:tc>
        <w:tc>
          <w:tcPr>
            <w:tcW w:w="3572" w:type="dxa"/>
            <w:tcBorders>
              <w:top w:val="single" w:sz="4" w:space="0" w:color="auto"/>
              <w:left w:val="single" w:sz="4" w:space="0" w:color="auto"/>
              <w:bottom w:val="single" w:sz="4" w:space="0" w:color="auto"/>
              <w:right w:val="single" w:sz="4" w:space="0" w:color="auto"/>
            </w:tcBorders>
          </w:tcPr>
          <w:p w14:paraId="5A8C75C4" w14:textId="5BD5245F" w:rsidR="008630EA" w:rsidRPr="00DD65D0" w:rsidRDefault="008630EA">
            <w:pPr>
              <w:spacing w:line="20" w:lineRule="atLeast"/>
              <w:rPr>
                <w:lang w:val="lt-LT"/>
              </w:rPr>
            </w:pPr>
            <w:r w:rsidRPr="00DD65D0">
              <w:rPr>
                <w:lang w:val="lt-LT"/>
              </w:rPr>
              <w:t>PVM (__%)</w:t>
            </w:r>
          </w:p>
          <w:p w14:paraId="598ED7A3" w14:textId="77777777" w:rsidR="008630EA" w:rsidRPr="00DD65D0" w:rsidRDefault="008630EA">
            <w:pPr>
              <w:spacing w:line="20" w:lineRule="atLeast"/>
              <w:rPr>
                <w:i/>
                <w:iCs/>
                <w:color w:val="0070C0"/>
                <w:lang w:val="lt-LT"/>
              </w:rPr>
            </w:pPr>
            <w:r w:rsidRPr="00DD65D0">
              <w:rPr>
                <w:color w:val="0070C0"/>
                <w:lang w:val="lt-LT"/>
              </w:rPr>
              <w:t xml:space="preserve">       </w:t>
            </w:r>
            <w:r w:rsidRPr="00DD65D0">
              <w:rPr>
                <w:i/>
                <w:iCs/>
                <w:color w:val="0070C0"/>
                <w:lang w:val="lt-LT"/>
              </w:rPr>
              <w:t>(Nurodyti)</w:t>
            </w:r>
          </w:p>
          <w:p w14:paraId="57F37695" w14:textId="77777777" w:rsidR="008630EA" w:rsidRPr="00DD65D0" w:rsidRDefault="008630EA">
            <w:pPr>
              <w:spacing w:line="20" w:lineRule="atLeast"/>
              <w:rPr>
                <w:lang w:val="lt-LT"/>
              </w:rPr>
            </w:pPr>
          </w:p>
        </w:tc>
        <w:tc>
          <w:tcPr>
            <w:tcW w:w="2186" w:type="dxa"/>
            <w:tcBorders>
              <w:top w:val="single" w:sz="4" w:space="0" w:color="auto"/>
              <w:left w:val="single" w:sz="4" w:space="0" w:color="auto"/>
              <w:bottom w:val="single" w:sz="4" w:space="0" w:color="auto"/>
              <w:right w:val="single" w:sz="4" w:space="0" w:color="auto"/>
            </w:tcBorders>
            <w:hideMark/>
          </w:tcPr>
          <w:p w14:paraId="32192153" w14:textId="77777777" w:rsidR="008630EA" w:rsidRPr="00DD65D0" w:rsidRDefault="008630EA">
            <w:pPr>
              <w:spacing w:after="160" w:line="20" w:lineRule="atLeast"/>
              <w:rPr>
                <w:i/>
                <w:iCs/>
                <w:color w:val="0070C0"/>
                <w:lang w:val="lt-LT"/>
              </w:rPr>
            </w:pPr>
            <w:r w:rsidRPr="00DD65D0">
              <w:rPr>
                <w:i/>
                <w:iCs/>
                <w:color w:val="0070C0"/>
                <w:lang w:val="lt-LT"/>
              </w:rPr>
              <w:t xml:space="preserve">įrašoma suma skaičiais </w:t>
            </w:r>
          </w:p>
        </w:tc>
        <w:tc>
          <w:tcPr>
            <w:tcW w:w="3773" w:type="dxa"/>
            <w:tcBorders>
              <w:top w:val="single" w:sz="4" w:space="0" w:color="auto"/>
              <w:left w:val="single" w:sz="4" w:space="0" w:color="auto"/>
              <w:bottom w:val="single" w:sz="4" w:space="0" w:color="auto"/>
              <w:right w:val="single" w:sz="4" w:space="0" w:color="auto"/>
            </w:tcBorders>
            <w:hideMark/>
          </w:tcPr>
          <w:p w14:paraId="092035E9" w14:textId="77777777" w:rsidR="008630EA" w:rsidRPr="00DD65D0" w:rsidRDefault="008630EA">
            <w:pPr>
              <w:spacing w:after="160" w:line="20" w:lineRule="atLeast"/>
              <w:rPr>
                <w:i/>
                <w:iCs/>
                <w:color w:val="0070C0"/>
                <w:lang w:val="lt-LT"/>
              </w:rPr>
            </w:pPr>
            <w:r w:rsidRPr="00DD65D0">
              <w:rPr>
                <w:i/>
                <w:iCs/>
                <w:color w:val="0070C0"/>
                <w:lang w:val="lt-LT"/>
              </w:rPr>
              <w:t>įrašoma suma žodžiais</w:t>
            </w:r>
          </w:p>
        </w:tc>
      </w:tr>
      <w:tr w:rsidR="008630EA" w14:paraId="47F09F7C" w14:textId="77777777" w:rsidTr="00691578">
        <w:tc>
          <w:tcPr>
            <w:tcW w:w="528" w:type="dxa"/>
            <w:tcBorders>
              <w:top w:val="single" w:sz="4" w:space="0" w:color="auto"/>
              <w:left w:val="single" w:sz="4" w:space="0" w:color="auto"/>
              <w:bottom w:val="single" w:sz="4" w:space="0" w:color="auto"/>
              <w:right w:val="single" w:sz="4" w:space="0" w:color="auto"/>
            </w:tcBorders>
          </w:tcPr>
          <w:p w14:paraId="46B8762F" w14:textId="4F0A6CF5" w:rsidR="008630EA" w:rsidRPr="00DD65D0" w:rsidRDefault="00691578">
            <w:pPr>
              <w:spacing w:after="160" w:line="20" w:lineRule="atLeast"/>
            </w:pPr>
            <w:r>
              <w:t>3</w:t>
            </w:r>
            <w:r w:rsidR="008630EA">
              <w:t>.</w:t>
            </w:r>
          </w:p>
        </w:tc>
        <w:tc>
          <w:tcPr>
            <w:tcW w:w="3572" w:type="dxa"/>
            <w:tcBorders>
              <w:top w:val="single" w:sz="4" w:space="0" w:color="auto"/>
              <w:left w:val="single" w:sz="4" w:space="0" w:color="auto"/>
              <w:bottom w:val="single" w:sz="4" w:space="0" w:color="auto"/>
              <w:right w:val="single" w:sz="4" w:space="0" w:color="auto"/>
            </w:tcBorders>
            <w:hideMark/>
          </w:tcPr>
          <w:p w14:paraId="0B61813C" w14:textId="4D1F597A" w:rsidR="008630EA" w:rsidRPr="00DD65D0" w:rsidRDefault="008630EA">
            <w:pPr>
              <w:spacing w:after="160" w:line="20" w:lineRule="atLeast"/>
              <w:rPr>
                <w:lang w:val="lt-LT"/>
              </w:rPr>
            </w:pPr>
            <w:r w:rsidRPr="00DD65D0">
              <w:rPr>
                <w:lang w:val="lt-LT"/>
              </w:rPr>
              <w:t>Bendra pasiūlymo kaina Eur su PVM</w:t>
            </w:r>
          </w:p>
        </w:tc>
        <w:tc>
          <w:tcPr>
            <w:tcW w:w="2186" w:type="dxa"/>
            <w:tcBorders>
              <w:top w:val="single" w:sz="4" w:space="0" w:color="auto"/>
              <w:left w:val="single" w:sz="4" w:space="0" w:color="auto"/>
              <w:bottom w:val="single" w:sz="4" w:space="0" w:color="auto"/>
              <w:right w:val="single" w:sz="4" w:space="0" w:color="auto"/>
            </w:tcBorders>
            <w:hideMark/>
          </w:tcPr>
          <w:p w14:paraId="36A7A055" w14:textId="77777777" w:rsidR="008630EA" w:rsidRPr="00DD65D0" w:rsidRDefault="008630EA">
            <w:pPr>
              <w:spacing w:after="160" w:line="20" w:lineRule="atLeast"/>
              <w:rPr>
                <w:i/>
                <w:iCs/>
                <w:color w:val="0070C0"/>
                <w:lang w:val="lt-LT"/>
              </w:rPr>
            </w:pPr>
            <w:r w:rsidRPr="00DD65D0">
              <w:rPr>
                <w:i/>
                <w:iCs/>
                <w:color w:val="0070C0"/>
                <w:lang w:val="lt-LT"/>
              </w:rPr>
              <w:t>įrašoma suma skaičiais</w:t>
            </w:r>
          </w:p>
        </w:tc>
        <w:tc>
          <w:tcPr>
            <w:tcW w:w="3773" w:type="dxa"/>
            <w:tcBorders>
              <w:top w:val="single" w:sz="4" w:space="0" w:color="auto"/>
              <w:left w:val="single" w:sz="4" w:space="0" w:color="auto"/>
              <w:bottom w:val="single" w:sz="4" w:space="0" w:color="auto"/>
              <w:right w:val="single" w:sz="4" w:space="0" w:color="auto"/>
            </w:tcBorders>
            <w:hideMark/>
          </w:tcPr>
          <w:p w14:paraId="57BEA5EF" w14:textId="77777777" w:rsidR="008630EA" w:rsidRPr="00DD65D0" w:rsidRDefault="008630EA">
            <w:pPr>
              <w:spacing w:after="160" w:line="20" w:lineRule="atLeast"/>
              <w:rPr>
                <w:i/>
                <w:iCs/>
                <w:color w:val="0070C0"/>
                <w:lang w:val="lt-LT"/>
              </w:rPr>
            </w:pPr>
            <w:r w:rsidRPr="00DD65D0">
              <w:rPr>
                <w:i/>
                <w:iCs/>
                <w:color w:val="0070C0"/>
                <w:lang w:val="lt-LT"/>
              </w:rPr>
              <w:t xml:space="preserve">įrašoma suma žodžiais </w:t>
            </w:r>
          </w:p>
        </w:tc>
      </w:tr>
    </w:tbl>
    <w:p w14:paraId="752333D5" w14:textId="77777777" w:rsidR="00D3723E" w:rsidRDefault="00D3723E" w:rsidP="00D3723E">
      <w:pPr>
        <w:ind w:firstLine="426"/>
        <w:jc w:val="both"/>
        <w:rPr>
          <w:sz w:val="22"/>
          <w:szCs w:val="22"/>
          <w:lang w:bidi="lt-LT"/>
        </w:rPr>
      </w:pPr>
    </w:p>
    <w:p w14:paraId="62885FC6" w14:textId="77777777" w:rsidR="00D3723E" w:rsidRDefault="00D3723E" w:rsidP="00D3723E">
      <w:pPr>
        <w:ind w:firstLine="426"/>
        <w:jc w:val="both"/>
        <w:rPr>
          <w:lang w:bidi="lt-LT"/>
        </w:rPr>
      </w:pPr>
      <w:r>
        <w:rPr>
          <w:lang w:bidi="lt-LT"/>
        </w:rPr>
        <w:t>Jei tiekėjas PVM nemoka, jis nepildo stulpelio su PVM ir privalo nurodyti priežastis, dėl kurių PVM nemokamas:_______________________________________________________________</w:t>
      </w:r>
    </w:p>
    <w:p w14:paraId="24CF1043" w14:textId="77777777" w:rsidR="00810D4A" w:rsidRDefault="00810D4A" w:rsidP="00086522">
      <w:pPr>
        <w:ind w:right="140" w:firstLine="567"/>
        <w:jc w:val="both"/>
        <w:rPr>
          <w:rFonts w:asciiTheme="minorHAnsi" w:eastAsia="Calibri" w:hAnsiTheme="minorHAnsi" w:cstheme="minorHAnsi"/>
          <w:sz w:val="18"/>
          <w:szCs w:val="18"/>
          <w:lang w:eastAsia="en-US"/>
        </w:rPr>
      </w:pPr>
    </w:p>
    <w:p w14:paraId="36AFB24E" w14:textId="77777777" w:rsidR="00510258" w:rsidRPr="0074046C" w:rsidRDefault="00510258" w:rsidP="00510258">
      <w:pPr>
        <w:spacing w:line="260" w:lineRule="exact"/>
        <w:jc w:val="both"/>
        <w:rPr>
          <w:rFonts w:asciiTheme="minorHAnsi" w:eastAsia="Calibri" w:hAnsiTheme="minorHAnsi" w:cstheme="minorHAnsi"/>
          <w:lang w:eastAsia="en-US"/>
        </w:rPr>
      </w:pPr>
    </w:p>
    <w:p w14:paraId="0D583D9F" w14:textId="77777777" w:rsidR="00510258" w:rsidRPr="0074046C" w:rsidRDefault="00510258" w:rsidP="00510258">
      <w:pPr>
        <w:spacing w:line="260" w:lineRule="exact"/>
        <w:ind w:firstLine="720"/>
        <w:jc w:val="both"/>
        <w:rPr>
          <w:rFonts w:asciiTheme="minorHAnsi" w:eastAsia="Calibri" w:hAnsiTheme="minorHAnsi" w:cstheme="minorHAnsi"/>
          <w:lang w:eastAsia="en-US"/>
        </w:rPr>
      </w:pPr>
      <w:r w:rsidRPr="0074046C">
        <w:rPr>
          <w:rFonts w:asciiTheme="minorHAnsi" w:eastAsia="Calibri" w:hAnsiTheme="minorHAnsi" w:cstheme="minorHAnsi"/>
          <w:lang w:eastAsia="en-US"/>
        </w:rPr>
        <w:t>Kartu su pasiūlymu pateikiame šiuos dokumentus:</w:t>
      </w:r>
    </w:p>
    <w:tbl>
      <w:tblPr>
        <w:tblW w:w="954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064"/>
      </w:tblGrid>
      <w:tr w:rsidR="00510258" w:rsidRPr="00C63486" w14:paraId="199F02EF" w14:textId="77777777" w:rsidTr="003C08E7">
        <w:tc>
          <w:tcPr>
            <w:tcW w:w="993" w:type="dxa"/>
            <w:tcBorders>
              <w:top w:val="single" w:sz="4" w:space="0" w:color="auto"/>
              <w:left w:val="single" w:sz="4" w:space="0" w:color="auto"/>
              <w:bottom w:val="single" w:sz="4" w:space="0" w:color="auto"/>
              <w:right w:val="single" w:sz="4" w:space="0" w:color="auto"/>
            </w:tcBorders>
            <w:hideMark/>
          </w:tcPr>
          <w:p w14:paraId="0D40A3BA" w14:textId="77777777" w:rsidR="00510258" w:rsidRPr="00C63486" w:rsidRDefault="00510258" w:rsidP="003C08E7">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03D5DB6F" w14:textId="77777777" w:rsidR="00510258" w:rsidRPr="00C63486" w:rsidRDefault="00510258" w:rsidP="003C08E7">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14:paraId="3E4FE207" w14:textId="77777777" w:rsidR="00510258" w:rsidRPr="00C63486" w:rsidRDefault="00510258" w:rsidP="003C08E7">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Dokumento puslapių skaičius</w:t>
            </w:r>
          </w:p>
        </w:tc>
      </w:tr>
      <w:tr w:rsidR="00510258" w:rsidRPr="00C63486" w14:paraId="52E7A740" w14:textId="77777777" w:rsidTr="003C08E7">
        <w:tc>
          <w:tcPr>
            <w:tcW w:w="993" w:type="dxa"/>
            <w:tcBorders>
              <w:top w:val="single" w:sz="4" w:space="0" w:color="auto"/>
              <w:left w:val="single" w:sz="4" w:space="0" w:color="auto"/>
              <w:bottom w:val="single" w:sz="4" w:space="0" w:color="auto"/>
              <w:right w:val="single" w:sz="4" w:space="0" w:color="auto"/>
            </w:tcBorders>
            <w:hideMark/>
          </w:tcPr>
          <w:p w14:paraId="04403CE1" w14:textId="77777777" w:rsidR="00510258" w:rsidRPr="00C63486" w:rsidRDefault="00510258" w:rsidP="003C08E7">
            <w:pPr>
              <w:jc w:val="both"/>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F6C441A" w14:textId="77777777" w:rsidR="00510258" w:rsidRPr="00C63486" w:rsidRDefault="00510258" w:rsidP="003C08E7">
            <w:pPr>
              <w:jc w:val="both"/>
              <w:rPr>
                <w:rFonts w:asciiTheme="minorHAnsi" w:eastAsia="Calibri" w:hAnsiTheme="minorHAnsi" w:cstheme="minorHAnsi"/>
                <w:sz w:val="20"/>
                <w:szCs w:val="20"/>
                <w:lang w:eastAsia="en-US"/>
              </w:rPr>
            </w:pPr>
          </w:p>
        </w:tc>
        <w:tc>
          <w:tcPr>
            <w:tcW w:w="3064" w:type="dxa"/>
            <w:tcBorders>
              <w:top w:val="single" w:sz="4" w:space="0" w:color="auto"/>
              <w:left w:val="single" w:sz="4" w:space="0" w:color="auto"/>
              <w:bottom w:val="single" w:sz="4" w:space="0" w:color="auto"/>
              <w:right w:val="single" w:sz="4" w:space="0" w:color="auto"/>
            </w:tcBorders>
          </w:tcPr>
          <w:p w14:paraId="677D7468" w14:textId="77777777" w:rsidR="00510258" w:rsidRPr="00C63486" w:rsidRDefault="00510258" w:rsidP="003C08E7">
            <w:pPr>
              <w:jc w:val="both"/>
              <w:rPr>
                <w:rFonts w:asciiTheme="minorHAnsi" w:eastAsia="Calibri" w:hAnsiTheme="minorHAnsi" w:cstheme="minorHAnsi"/>
                <w:sz w:val="20"/>
                <w:szCs w:val="20"/>
                <w:lang w:eastAsia="en-US"/>
              </w:rPr>
            </w:pPr>
          </w:p>
        </w:tc>
      </w:tr>
      <w:tr w:rsidR="00510258" w:rsidRPr="00C63486" w14:paraId="6FC5372F" w14:textId="77777777" w:rsidTr="003C08E7">
        <w:tc>
          <w:tcPr>
            <w:tcW w:w="993" w:type="dxa"/>
            <w:tcBorders>
              <w:top w:val="single" w:sz="4" w:space="0" w:color="auto"/>
              <w:left w:val="single" w:sz="4" w:space="0" w:color="auto"/>
              <w:bottom w:val="single" w:sz="4" w:space="0" w:color="auto"/>
              <w:right w:val="single" w:sz="4" w:space="0" w:color="auto"/>
            </w:tcBorders>
          </w:tcPr>
          <w:p w14:paraId="1C082A8D" w14:textId="77777777" w:rsidR="00510258" w:rsidRPr="00C63486" w:rsidRDefault="00510258" w:rsidP="003C08E7">
            <w:pPr>
              <w:jc w:val="both"/>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2.</w:t>
            </w:r>
          </w:p>
        </w:tc>
        <w:tc>
          <w:tcPr>
            <w:tcW w:w="5488" w:type="dxa"/>
            <w:tcBorders>
              <w:top w:val="single" w:sz="4" w:space="0" w:color="auto"/>
              <w:left w:val="single" w:sz="4" w:space="0" w:color="auto"/>
              <w:bottom w:val="single" w:sz="4" w:space="0" w:color="auto"/>
              <w:right w:val="single" w:sz="4" w:space="0" w:color="auto"/>
            </w:tcBorders>
          </w:tcPr>
          <w:p w14:paraId="00553712" w14:textId="77777777" w:rsidR="00510258" w:rsidRPr="00C63486" w:rsidRDefault="00510258" w:rsidP="003C08E7">
            <w:pPr>
              <w:jc w:val="both"/>
              <w:rPr>
                <w:rFonts w:asciiTheme="minorHAnsi" w:eastAsia="Calibri" w:hAnsiTheme="minorHAnsi" w:cstheme="minorHAnsi"/>
                <w:sz w:val="20"/>
                <w:szCs w:val="20"/>
                <w:lang w:eastAsia="en-US"/>
              </w:rPr>
            </w:pPr>
          </w:p>
        </w:tc>
        <w:tc>
          <w:tcPr>
            <w:tcW w:w="3064" w:type="dxa"/>
            <w:tcBorders>
              <w:top w:val="single" w:sz="4" w:space="0" w:color="auto"/>
              <w:left w:val="single" w:sz="4" w:space="0" w:color="auto"/>
              <w:bottom w:val="single" w:sz="4" w:space="0" w:color="auto"/>
              <w:right w:val="single" w:sz="4" w:space="0" w:color="auto"/>
            </w:tcBorders>
          </w:tcPr>
          <w:p w14:paraId="602E6AD4" w14:textId="77777777" w:rsidR="00510258" w:rsidRPr="00C63486" w:rsidRDefault="00510258" w:rsidP="003C08E7">
            <w:pPr>
              <w:jc w:val="both"/>
              <w:rPr>
                <w:rFonts w:asciiTheme="minorHAnsi" w:eastAsia="Calibri" w:hAnsiTheme="minorHAnsi" w:cstheme="minorHAnsi"/>
                <w:sz w:val="20"/>
                <w:szCs w:val="20"/>
                <w:lang w:eastAsia="en-US"/>
              </w:rPr>
            </w:pPr>
          </w:p>
        </w:tc>
      </w:tr>
    </w:tbl>
    <w:p w14:paraId="7BE2EB13" w14:textId="77777777" w:rsidR="00510258" w:rsidRPr="0074046C" w:rsidRDefault="00510258" w:rsidP="00510258">
      <w:pPr>
        <w:ind w:firstLine="567"/>
        <w:jc w:val="both"/>
        <w:rPr>
          <w:rFonts w:asciiTheme="minorHAnsi" w:eastAsia="Calibri" w:hAnsiTheme="minorHAnsi" w:cstheme="minorHAnsi"/>
        </w:rPr>
      </w:pPr>
    </w:p>
    <w:p w14:paraId="4B613269" w14:textId="77777777" w:rsidR="00510258" w:rsidRPr="0074046C" w:rsidRDefault="00510258" w:rsidP="00510258">
      <w:pPr>
        <w:ind w:firstLine="567"/>
        <w:jc w:val="both"/>
        <w:rPr>
          <w:rFonts w:asciiTheme="minorHAnsi" w:eastAsia="Calibri" w:hAnsiTheme="minorHAnsi" w:cstheme="minorHAnsi"/>
        </w:rPr>
      </w:pPr>
      <w:r w:rsidRPr="0074046C">
        <w:rPr>
          <w:rFonts w:asciiTheme="minorHAnsi" w:eastAsia="Calibri" w:hAnsiTheme="minorHAnsi" w:cstheme="minorHAnsi"/>
        </w:rPr>
        <w:t>Pasiūlymas galioja iki 202_  m. ______________ d.</w:t>
      </w:r>
    </w:p>
    <w:p w14:paraId="6AD7BF62" w14:textId="77777777" w:rsidR="00510258" w:rsidRPr="0074046C" w:rsidRDefault="00510258" w:rsidP="00510258">
      <w:pPr>
        <w:jc w:val="both"/>
        <w:rPr>
          <w:rFonts w:asciiTheme="minorHAnsi" w:eastAsiaTheme="minorHAnsi" w:hAnsiTheme="minorHAnsi" w:cstheme="minorHAnsi"/>
          <w:sz w:val="22"/>
          <w:szCs w:val="22"/>
          <w:lang w:eastAsia="en-US"/>
        </w:rPr>
      </w:pPr>
      <w:r w:rsidRPr="0074046C">
        <w:rPr>
          <w:rFonts w:asciiTheme="minorHAnsi" w:eastAsiaTheme="minorHAnsi" w:hAnsiTheme="minorHAnsi" w:cstheme="minorHAnsi"/>
          <w:sz w:val="22"/>
          <w:szCs w:val="22"/>
          <w:lang w:eastAsia="en-US"/>
        </w:rPr>
        <w:t xml:space="preserve">________________________________                ____________           </w:t>
      </w:r>
      <w:r w:rsidRPr="0074046C">
        <w:rPr>
          <w:rFonts w:asciiTheme="minorHAnsi" w:eastAsiaTheme="minorHAnsi" w:hAnsiTheme="minorHAnsi" w:cstheme="minorHAnsi"/>
          <w:sz w:val="22"/>
          <w:szCs w:val="22"/>
          <w:lang w:eastAsia="en-US"/>
        </w:rPr>
        <w:tab/>
      </w:r>
      <w:r w:rsidRPr="0074046C">
        <w:rPr>
          <w:rFonts w:asciiTheme="minorHAnsi" w:eastAsiaTheme="minorHAnsi" w:hAnsiTheme="minorHAnsi" w:cstheme="minorHAnsi"/>
          <w:sz w:val="22"/>
          <w:szCs w:val="22"/>
          <w:lang w:eastAsia="en-US"/>
        </w:rPr>
        <w:tab/>
        <w:t xml:space="preserve"> _________________</w:t>
      </w:r>
    </w:p>
    <w:p w14:paraId="71D5F940" w14:textId="77777777" w:rsidR="00510258" w:rsidRPr="0074046C" w:rsidRDefault="00510258" w:rsidP="00510258">
      <w:pPr>
        <w:jc w:val="both"/>
        <w:rPr>
          <w:rFonts w:asciiTheme="minorHAnsi" w:eastAsiaTheme="minorHAnsi" w:hAnsiTheme="minorHAnsi" w:cstheme="minorHAnsi"/>
          <w:sz w:val="20"/>
          <w:szCs w:val="20"/>
          <w:lang w:eastAsia="en-US"/>
        </w:rPr>
      </w:pPr>
      <w:r w:rsidRPr="0074046C">
        <w:rPr>
          <w:rFonts w:asciiTheme="minorHAnsi" w:eastAsiaTheme="minorHAnsi" w:hAnsiTheme="minorHAnsi" w:cstheme="minorHAnsi"/>
          <w:sz w:val="20"/>
          <w:szCs w:val="20"/>
          <w:lang w:eastAsia="en-US"/>
        </w:rPr>
        <w:t xml:space="preserve">(Tiekėjo vadovo  arba jo įgalioto asmens </w:t>
      </w:r>
      <w:r w:rsidRPr="0074046C">
        <w:rPr>
          <w:rFonts w:asciiTheme="minorHAnsi" w:eastAsiaTheme="minorHAnsi" w:hAnsiTheme="minorHAnsi" w:cstheme="minorHAnsi"/>
          <w:sz w:val="20"/>
          <w:szCs w:val="20"/>
          <w:lang w:eastAsia="en-US"/>
        </w:rPr>
        <w:tab/>
        <w:t xml:space="preserve">                 (parašas)                    </w:t>
      </w:r>
      <w:r w:rsidRPr="0074046C">
        <w:rPr>
          <w:rFonts w:asciiTheme="minorHAnsi" w:eastAsiaTheme="minorHAnsi" w:hAnsiTheme="minorHAnsi" w:cstheme="minorHAnsi"/>
          <w:sz w:val="20"/>
          <w:szCs w:val="20"/>
          <w:lang w:eastAsia="en-US"/>
        </w:rPr>
        <w:tab/>
      </w:r>
      <w:r w:rsidRPr="0074046C">
        <w:rPr>
          <w:rFonts w:asciiTheme="minorHAnsi" w:eastAsiaTheme="minorHAnsi" w:hAnsiTheme="minorHAnsi" w:cstheme="minorHAnsi"/>
          <w:sz w:val="20"/>
          <w:szCs w:val="20"/>
          <w:lang w:eastAsia="en-US"/>
        </w:rPr>
        <w:tab/>
        <w:t>(Vardas ir pavardė) pareigų  pavadinimas)</w:t>
      </w:r>
    </w:p>
    <w:p w14:paraId="38C806C2" w14:textId="77777777" w:rsidR="00510258" w:rsidRPr="0074046C" w:rsidRDefault="00510258" w:rsidP="00510258">
      <w:pPr>
        <w:jc w:val="center"/>
        <w:rPr>
          <w:rFonts w:asciiTheme="minorHAnsi" w:hAnsiTheme="minorHAnsi" w:cstheme="minorHAnsi"/>
          <w:color w:val="7030A0"/>
        </w:rPr>
      </w:pPr>
      <w:r w:rsidRPr="0074046C">
        <w:rPr>
          <w:rFonts w:asciiTheme="minorHAnsi" w:hAnsiTheme="minorHAnsi" w:cstheme="minorHAnsi"/>
        </w:rPr>
        <w:t>__________</w:t>
      </w:r>
    </w:p>
    <w:p w14:paraId="6CB819B7" w14:textId="77777777" w:rsidR="00D3723E" w:rsidRDefault="00D3723E">
      <w:pPr>
        <w:spacing w:after="160" w:line="259" w:lineRule="auto"/>
        <w:rPr>
          <w:rFonts w:asciiTheme="minorHAnsi" w:hAnsiTheme="minorHAnsi" w:cstheme="minorHAnsi"/>
        </w:rPr>
      </w:pPr>
      <w:r>
        <w:rPr>
          <w:rFonts w:asciiTheme="minorHAnsi" w:hAnsiTheme="minorHAnsi" w:cstheme="minorHAnsi"/>
        </w:rPr>
        <w:br w:type="page"/>
      </w:r>
    </w:p>
    <w:p w14:paraId="6DBF6821" w14:textId="77777777" w:rsidR="00D3723E" w:rsidRPr="00D3723E" w:rsidRDefault="00D3723E" w:rsidP="00D3723E">
      <w:pPr>
        <w:ind w:firstLine="426"/>
        <w:jc w:val="right"/>
        <w:rPr>
          <w:bCs/>
          <w:i/>
          <w:lang w:bidi="lt-LT"/>
        </w:rPr>
      </w:pPr>
      <w:r w:rsidRPr="00D3723E">
        <w:rPr>
          <w:bCs/>
          <w:i/>
          <w:lang w:bidi="lt-LT"/>
        </w:rPr>
        <w:lastRenderedPageBreak/>
        <w:t>Pasiūlymo formos 1 priedas</w:t>
      </w:r>
    </w:p>
    <w:p w14:paraId="049F0319" w14:textId="77777777" w:rsidR="003428BD" w:rsidRDefault="003428BD" w:rsidP="003428BD">
      <w:pPr>
        <w:pStyle w:val="Sraopastraipa"/>
        <w:ind w:left="360" w:right="-164"/>
        <w:jc w:val="center"/>
        <w:rPr>
          <w:b/>
          <w:bCs/>
        </w:rPr>
      </w:pPr>
    </w:p>
    <w:p w14:paraId="63467AB8" w14:textId="77777777" w:rsidR="00056808" w:rsidRDefault="00056808" w:rsidP="003428BD">
      <w:pPr>
        <w:pStyle w:val="Sraopastraipa"/>
        <w:ind w:left="360" w:right="-164"/>
        <w:jc w:val="center"/>
        <w:rPr>
          <w:b/>
          <w:bCs/>
          <w:kern w:val="2"/>
          <w14:ligatures w14:val="standardContextual"/>
        </w:rPr>
      </w:pPr>
      <w:r>
        <w:rPr>
          <w:b/>
          <w:bCs/>
        </w:rPr>
        <w:t>TIEKĖJO SIŪLOMŲ SPECIALISTŲ SĄRAŠAS</w:t>
      </w:r>
    </w:p>
    <w:p w14:paraId="21DEDE3B" w14:textId="77777777" w:rsidR="00056808" w:rsidRDefault="00056808" w:rsidP="00056808">
      <w:pPr>
        <w:rPr>
          <w:b/>
          <w:sz w:val="22"/>
          <w:szCs w:val="22"/>
        </w:rPr>
      </w:pPr>
    </w:p>
    <w:p w14:paraId="7E003ACC" w14:textId="77777777" w:rsidR="00056808" w:rsidRDefault="00056808" w:rsidP="00056808">
      <w:pPr>
        <w:ind w:firstLine="567"/>
        <w:jc w:val="both"/>
        <w:rPr>
          <w:kern w:val="2"/>
          <w14:ligatures w14:val="standardContextual"/>
        </w:rPr>
      </w:pPr>
      <w:r>
        <w:rPr>
          <w:b/>
          <w:bCs/>
        </w:rPr>
        <w:t xml:space="preserve">1 lentelė. </w:t>
      </w:r>
      <w:r w:rsidRPr="00A11040">
        <w:t xml:space="preserve">Specialistų, sąrašas ir duomenys (pagal SS </w:t>
      </w:r>
      <w:r w:rsidR="00A11040" w:rsidRPr="00A11040">
        <w:t>3</w:t>
      </w:r>
      <w:r w:rsidRPr="00A11040">
        <w:t xml:space="preserve"> priedo „Tiekėjo kvalifikacijos ir kiti reikalavimai“ 1 lentelės </w:t>
      </w:r>
      <w:r w:rsidR="00A11040" w:rsidRPr="00A11040">
        <w:t>1.</w:t>
      </w:r>
      <w:r w:rsidRPr="00A11040">
        <w:t>2.1–</w:t>
      </w:r>
      <w:r w:rsidR="00A11040" w:rsidRPr="00A11040">
        <w:t>1.</w:t>
      </w:r>
      <w:r w:rsidRPr="00A11040">
        <w:t>2.</w:t>
      </w:r>
      <w:r w:rsidR="00A11040" w:rsidRPr="00A11040">
        <w:t>6.</w:t>
      </w:r>
      <w:r w:rsidRPr="00A11040">
        <w:t xml:space="preserve"> punktus):</w:t>
      </w:r>
      <w:r>
        <w:rPr>
          <w:rFonts w:eastAsia="Calibri"/>
          <w:i/>
          <w:iCs/>
        </w:rPr>
        <w:t xml:space="preserve"> </w:t>
      </w:r>
    </w:p>
    <w:tbl>
      <w:tblPr>
        <w:tblStyle w:val="SmartTextTable2"/>
        <w:tblpPr w:leftFromText="180" w:rightFromText="180" w:vertAnchor="text" w:horzAnchor="margin" w:tblpXSpec="center" w:tblpY="166"/>
        <w:tblW w:w="10059" w:type="dxa"/>
        <w:tblInd w:w="0" w:type="dxa"/>
        <w:tblLook w:val="04A0" w:firstRow="1" w:lastRow="0" w:firstColumn="1" w:lastColumn="0" w:noHBand="0" w:noVBand="1"/>
      </w:tblPr>
      <w:tblGrid>
        <w:gridCol w:w="649"/>
        <w:gridCol w:w="1853"/>
        <w:gridCol w:w="1521"/>
        <w:gridCol w:w="1230"/>
        <w:gridCol w:w="1809"/>
        <w:gridCol w:w="1718"/>
        <w:gridCol w:w="1279"/>
      </w:tblGrid>
      <w:tr w:rsidR="00056808" w:rsidRPr="00B310E7" w14:paraId="39B035CF" w14:textId="77777777" w:rsidTr="00252595">
        <w:trPr>
          <w:trHeight w:val="1728"/>
        </w:trPr>
        <w:tc>
          <w:tcPr>
            <w:tcW w:w="649" w:type="dxa"/>
            <w:tcBorders>
              <w:top w:val="single" w:sz="4" w:space="0" w:color="auto"/>
              <w:left w:val="single" w:sz="4" w:space="0" w:color="auto"/>
              <w:bottom w:val="single" w:sz="4" w:space="0" w:color="auto"/>
              <w:right w:val="single" w:sz="4" w:space="0" w:color="auto"/>
            </w:tcBorders>
            <w:vAlign w:val="center"/>
            <w:hideMark/>
          </w:tcPr>
          <w:p w14:paraId="69DC9B3E" w14:textId="77777777" w:rsidR="00056808" w:rsidRPr="00B310E7" w:rsidRDefault="00056808">
            <w:pPr>
              <w:jc w:val="center"/>
              <w:rPr>
                <w:b/>
                <w:bCs/>
                <w:sz w:val="20"/>
                <w:szCs w:val="20"/>
              </w:rPr>
            </w:pPr>
            <w:r w:rsidRPr="00B310E7">
              <w:rPr>
                <w:b/>
                <w:bCs/>
                <w:sz w:val="20"/>
                <w:szCs w:val="20"/>
              </w:rPr>
              <w:t>Eil.</w:t>
            </w:r>
          </w:p>
          <w:p w14:paraId="4F3C9288" w14:textId="77777777" w:rsidR="00056808" w:rsidRPr="00B310E7" w:rsidRDefault="00056808">
            <w:pPr>
              <w:jc w:val="center"/>
              <w:rPr>
                <w:b/>
                <w:bCs/>
                <w:sz w:val="20"/>
                <w:szCs w:val="20"/>
              </w:rPr>
            </w:pPr>
            <w:r w:rsidRPr="00B310E7">
              <w:rPr>
                <w:b/>
                <w:bCs/>
                <w:sz w:val="20"/>
                <w:szCs w:val="20"/>
              </w:rPr>
              <w:t>Nr.</w:t>
            </w:r>
          </w:p>
        </w:tc>
        <w:tc>
          <w:tcPr>
            <w:tcW w:w="1853" w:type="dxa"/>
            <w:tcBorders>
              <w:top w:val="single" w:sz="4" w:space="0" w:color="auto"/>
              <w:left w:val="single" w:sz="4" w:space="0" w:color="auto"/>
              <w:bottom w:val="single" w:sz="4" w:space="0" w:color="auto"/>
              <w:right w:val="single" w:sz="4" w:space="0" w:color="auto"/>
            </w:tcBorders>
            <w:vAlign w:val="center"/>
            <w:hideMark/>
          </w:tcPr>
          <w:p w14:paraId="61CE52A8" w14:textId="77777777" w:rsidR="00056808" w:rsidRPr="00B310E7" w:rsidRDefault="00056808">
            <w:pPr>
              <w:jc w:val="center"/>
              <w:rPr>
                <w:b/>
                <w:bCs/>
                <w:sz w:val="20"/>
                <w:szCs w:val="20"/>
              </w:rPr>
            </w:pPr>
            <w:r w:rsidRPr="00B310E7">
              <w:rPr>
                <w:b/>
                <w:bCs/>
                <w:sz w:val="20"/>
                <w:szCs w:val="20"/>
              </w:rPr>
              <w:t>Siūloma pozicija*</w:t>
            </w:r>
          </w:p>
        </w:tc>
        <w:tc>
          <w:tcPr>
            <w:tcW w:w="1521" w:type="dxa"/>
            <w:tcBorders>
              <w:top w:val="single" w:sz="4" w:space="0" w:color="auto"/>
              <w:left w:val="single" w:sz="4" w:space="0" w:color="auto"/>
              <w:bottom w:val="single" w:sz="4" w:space="0" w:color="auto"/>
              <w:right w:val="single" w:sz="4" w:space="0" w:color="auto"/>
            </w:tcBorders>
            <w:vAlign w:val="center"/>
          </w:tcPr>
          <w:p w14:paraId="4345DC69" w14:textId="77777777" w:rsidR="00056808" w:rsidRPr="00B310E7" w:rsidRDefault="00056808">
            <w:pPr>
              <w:jc w:val="center"/>
              <w:rPr>
                <w:rFonts w:eastAsia="DengXian"/>
                <w:b/>
                <w:bCs/>
                <w:sz w:val="20"/>
                <w:szCs w:val="20"/>
              </w:rPr>
            </w:pPr>
            <w:r w:rsidRPr="00B310E7">
              <w:rPr>
                <w:b/>
                <w:bCs/>
                <w:sz w:val="20"/>
                <w:szCs w:val="20"/>
              </w:rPr>
              <w:t xml:space="preserve">Reikalavimo Nr. pagal </w:t>
            </w:r>
            <w:r w:rsidRPr="00B310E7">
              <w:rPr>
                <w:rFonts w:ascii="Calibri" w:hAnsi="Calibri"/>
                <w:sz w:val="20"/>
                <w:szCs w:val="20"/>
              </w:rPr>
              <w:t xml:space="preserve"> </w:t>
            </w:r>
            <w:r w:rsidRPr="00B310E7">
              <w:rPr>
                <w:sz w:val="20"/>
                <w:szCs w:val="20"/>
              </w:rPr>
              <w:t xml:space="preserve"> </w:t>
            </w:r>
            <w:r w:rsidRPr="00B310E7">
              <w:rPr>
                <w:b/>
                <w:bCs/>
                <w:sz w:val="20"/>
                <w:szCs w:val="20"/>
              </w:rPr>
              <w:t xml:space="preserve">SS </w:t>
            </w:r>
            <w:r w:rsidR="00522073">
              <w:rPr>
                <w:b/>
                <w:bCs/>
                <w:sz w:val="20"/>
                <w:szCs w:val="20"/>
              </w:rPr>
              <w:t>3</w:t>
            </w:r>
            <w:r w:rsidRPr="00B310E7">
              <w:rPr>
                <w:b/>
                <w:bCs/>
                <w:color w:val="FF0000"/>
                <w:sz w:val="20"/>
                <w:szCs w:val="20"/>
              </w:rPr>
              <w:t xml:space="preserve"> </w:t>
            </w:r>
            <w:r w:rsidRPr="00B310E7">
              <w:rPr>
                <w:b/>
                <w:bCs/>
                <w:sz w:val="20"/>
                <w:szCs w:val="20"/>
              </w:rPr>
              <w:t>priedo</w:t>
            </w:r>
            <w:r w:rsidRPr="00B310E7">
              <w:rPr>
                <w:rFonts w:ascii="Calibri" w:hAnsi="Calibri"/>
                <w:sz w:val="20"/>
                <w:szCs w:val="20"/>
              </w:rPr>
              <w:t xml:space="preserve"> </w:t>
            </w:r>
            <w:r w:rsidRPr="00B310E7">
              <w:rPr>
                <w:b/>
                <w:bCs/>
                <w:sz w:val="20"/>
                <w:szCs w:val="20"/>
              </w:rPr>
              <w:t>1 lentelės „Tiekėjo kvalifikacijos reikalavimai“</w:t>
            </w:r>
          </w:p>
          <w:p w14:paraId="6A2578C4" w14:textId="77777777" w:rsidR="00056808" w:rsidRPr="00B310E7" w:rsidRDefault="00056808">
            <w:pPr>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vAlign w:val="center"/>
            <w:hideMark/>
          </w:tcPr>
          <w:p w14:paraId="3A96E220" w14:textId="77777777" w:rsidR="00056808" w:rsidRPr="00B310E7" w:rsidRDefault="00056808">
            <w:pPr>
              <w:jc w:val="center"/>
              <w:rPr>
                <w:b/>
                <w:bCs/>
                <w:sz w:val="20"/>
                <w:szCs w:val="20"/>
              </w:rPr>
            </w:pPr>
            <w:r w:rsidRPr="00B310E7">
              <w:rPr>
                <w:b/>
                <w:bCs/>
                <w:sz w:val="20"/>
                <w:szCs w:val="20"/>
              </w:rPr>
              <w:t>Vardas, Pavardė</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96DC72E" w14:textId="77777777" w:rsidR="00056808" w:rsidRPr="00B310E7" w:rsidRDefault="00056808">
            <w:pPr>
              <w:jc w:val="center"/>
              <w:rPr>
                <w:b/>
                <w:bCs/>
                <w:sz w:val="20"/>
                <w:szCs w:val="20"/>
              </w:rPr>
            </w:pPr>
            <w:r w:rsidRPr="00B310E7">
              <w:rPr>
                <w:b/>
                <w:bCs/>
                <w:sz w:val="20"/>
                <w:szCs w:val="20"/>
              </w:rPr>
              <w:t>Nurodyti, kai siūlomas specialistas yra tiekėjo/ subtiekėjo darbuotojas arba bus įdarbintas laimėjimo ir Sutarties sudarymo atveju</w:t>
            </w:r>
          </w:p>
        </w:tc>
        <w:tc>
          <w:tcPr>
            <w:tcW w:w="1718" w:type="dxa"/>
            <w:tcBorders>
              <w:top w:val="single" w:sz="4" w:space="0" w:color="auto"/>
              <w:left w:val="single" w:sz="4" w:space="0" w:color="auto"/>
              <w:bottom w:val="single" w:sz="4" w:space="0" w:color="auto"/>
              <w:right w:val="single" w:sz="4" w:space="0" w:color="auto"/>
            </w:tcBorders>
            <w:vAlign w:val="center"/>
            <w:hideMark/>
          </w:tcPr>
          <w:p w14:paraId="137F1C96" w14:textId="7AFD6253" w:rsidR="00056808" w:rsidRPr="00B310E7" w:rsidRDefault="00056808">
            <w:pPr>
              <w:jc w:val="center"/>
              <w:rPr>
                <w:b/>
                <w:bCs/>
                <w:sz w:val="20"/>
                <w:szCs w:val="20"/>
              </w:rPr>
            </w:pPr>
            <w:r w:rsidRPr="00B310E7">
              <w:rPr>
                <w:b/>
                <w:bCs/>
                <w:sz w:val="20"/>
                <w:szCs w:val="20"/>
              </w:rPr>
              <w:t>Specialisto kvalifikaciją pagrindžiantys dokumentai (sertifikato (ų) pavadinimas (ai) ir galiojimo terminas (jei yra)/</w:t>
            </w:r>
            <w:r w:rsidR="00522073">
              <w:rPr>
                <w:b/>
                <w:bCs/>
                <w:sz w:val="20"/>
                <w:szCs w:val="20"/>
              </w:rPr>
              <w:t>instrukcija kaip patikrinti sertifikato galiojimą</w:t>
            </w:r>
          </w:p>
        </w:tc>
        <w:tc>
          <w:tcPr>
            <w:tcW w:w="1279" w:type="dxa"/>
            <w:tcBorders>
              <w:top w:val="single" w:sz="4" w:space="0" w:color="auto"/>
              <w:left w:val="single" w:sz="4" w:space="0" w:color="auto"/>
              <w:bottom w:val="single" w:sz="4" w:space="0" w:color="auto"/>
              <w:right w:val="single" w:sz="4" w:space="0" w:color="auto"/>
            </w:tcBorders>
            <w:vAlign w:val="center"/>
            <w:hideMark/>
          </w:tcPr>
          <w:p w14:paraId="0E78570D" w14:textId="77777777" w:rsidR="00056808" w:rsidRPr="00B310E7" w:rsidRDefault="00056808">
            <w:pPr>
              <w:jc w:val="center"/>
              <w:rPr>
                <w:b/>
                <w:bCs/>
                <w:sz w:val="20"/>
                <w:szCs w:val="20"/>
              </w:rPr>
            </w:pPr>
            <w:r w:rsidRPr="00B310E7">
              <w:rPr>
                <w:b/>
                <w:bCs/>
                <w:sz w:val="20"/>
                <w:szCs w:val="20"/>
              </w:rPr>
              <w:t>Pastabos</w:t>
            </w:r>
          </w:p>
        </w:tc>
      </w:tr>
      <w:tr w:rsidR="00056808" w:rsidRPr="00B310E7" w14:paraId="4D7C3C2C" w14:textId="77777777" w:rsidTr="00A03210">
        <w:trPr>
          <w:trHeight w:val="262"/>
        </w:trPr>
        <w:tc>
          <w:tcPr>
            <w:tcW w:w="649" w:type="dxa"/>
            <w:tcBorders>
              <w:top w:val="single" w:sz="4" w:space="0" w:color="auto"/>
              <w:left w:val="single" w:sz="4" w:space="0" w:color="auto"/>
              <w:bottom w:val="single" w:sz="4" w:space="0" w:color="auto"/>
              <w:right w:val="single" w:sz="4" w:space="0" w:color="auto"/>
            </w:tcBorders>
            <w:vAlign w:val="center"/>
            <w:hideMark/>
          </w:tcPr>
          <w:p w14:paraId="380D26DC" w14:textId="77777777" w:rsidR="00056808" w:rsidRPr="00B310E7" w:rsidRDefault="00056808" w:rsidP="00A03210">
            <w:pPr>
              <w:rPr>
                <w:b/>
                <w:bCs/>
                <w:sz w:val="20"/>
                <w:szCs w:val="20"/>
              </w:rPr>
            </w:pPr>
            <w:r w:rsidRPr="00B310E7">
              <w:rPr>
                <w:b/>
                <w:bCs/>
                <w:sz w:val="20"/>
                <w:szCs w:val="20"/>
              </w:rPr>
              <w:t>1.</w:t>
            </w:r>
          </w:p>
        </w:tc>
        <w:tc>
          <w:tcPr>
            <w:tcW w:w="1853" w:type="dxa"/>
            <w:tcBorders>
              <w:top w:val="single" w:sz="4" w:space="0" w:color="auto"/>
              <w:left w:val="single" w:sz="4" w:space="0" w:color="auto"/>
              <w:bottom w:val="single" w:sz="4" w:space="0" w:color="auto"/>
              <w:right w:val="single" w:sz="4" w:space="0" w:color="auto"/>
            </w:tcBorders>
            <w:hideMark/>
          </w:tcPr>
          <w:p w14:paraId="6B988589" w14:textId="77777777" w:rsidR="00056808" w:rsidRPr="00B310E7" w:rsidRDefault="00B310E7">
            <w:pPr>
              <w:jc w:val="both"/>
              <w:rPr>
                <w:b/>
                <w:bCs/>
                <w:sz w:val="20"/>
                <w:szCs w:val="20"/>
              </w:rPr>
            </w:pPr>
            <w:r w:rsidRPr="00B310E7">
              <w:rPr>
                <w:b/>
                <w:bCs/>
                <w:sz w:val="20"/>
                <w:szCs w:val="20"/>
              </w:rPr>
              <w:t>Projektų vadovas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547BAC6" w14:textId="77777777" w:rsidR="00056808" w:rsidRPr="00B310E7" w:rsidRDefault="00B310E7">
            <w:pPr>
              <w:jc w:val="center"/>
              <w:rPr>
                <w:b/>
                <w:bCs/>
                <w:sz w:val="20"/>
                <w:szCs w:val="20"/>
              </w:rPr>
            </w:pPr>
            <w:r>
              <w:rPr>
                <w:sz w:val="20"/>
                <w:szCs w:val="20"/>
              </w:rPr>
              <w:t>1.</w:t>
            </w:r>
            <w:r w:rsidR="00056808" w:rsidRPr="00B310E7">
              <w:rPr>
                <w:sz w:val="20"/>
                <w:szCs w:val="20"/>
              </w:rPr>
              <w:t>2.1. punktas</w:t>
            </w:r>
          </w:p>
        </w:tc>
        <w:tc>
          <w:tcPr>
            <w:tcW w:w="1230" w:type="dxa"/>
            <w:tcBorders>
              <w:top w:val="single" w:sz="4" w:space="0" w:color="auto"/>
              <w:left w:val="single" w:sz="4" w:space="0" w:color="auto"/>
              <w:bottom w:val="single" w:sz="4" w:space="0" w:color="auto"/>
              <w:right w:val="single" w:sz="4" w:space="0" w:color="auto"/>
            </w:tcBorders>
          </w:tcPr>
          <w:p w14:paraId="3BD52E3F" w14:textId="77777777" w:rsidR="00056808" w:rsidRPr="00B310E7" w:rsidRDefault="00056808">
            <w:pPr>
              <w:jc w:val="center"/>
              <w:rPr>
                <w:b/>
                <w:bCs/>
                <w:sz w:val="20"/>
                <w:szCs w:val="20"/>
              </w:rPr>
            </w:pPr>
          </w:p>
        </w:tc>
        <w:tc>
          <w:tcPr>
            <w:tcW w:w="1809" w:type="dxa"/>
            <w:tcBorders>
              <w:top w:val="single" w:sz="4" w:space="0" w:color="auto"/>
              <w:left w:val="single" w:sz="4" w:space="0" w:color="auto"/>
              <w:bottom w:val="single" w:sz="4" w:space="0" w:color="auto"/>
              <w:right w:val="single" w:sz="4" w:space="0" w:color="auto"/>
            </w:tcBorders>
          </w:tcPr>
          <w:p w14:paraId="7C5C0B70" w14:textId="77777777" w:rsidR="00056808" w:rsidRPr="00B310E7" w:rsidRDefault="00056808">
            <w:pPr>
              <w:jc w:val="center"/>
              <w:rPr>
                <w:b/>
                <w:bCs/>
                <w:sz w:val="20"/>
                <w:szCs w:val="20"/>
              </w:rPr>
            </w:pPr>
          </w:p>
        </w:tc>
        <w:tc>
          <w:tcPr>
            <w:tcW w:w="1718" w:type="dxa"/>
            <w:tcBorders>
              <w:top w:val="single" w:sz="4" w:space="0" w:color="auto"/>
              <w:left w:val="single" w:sz="4" w:space="0" w:color="auto"/>
              <w:bottom w:val="single" w:sz="4" w:space="0" w:color="auto"/>
              <w:right w:val="single" w:sz="4" w:space="0" w:color="auto"/>
            </w:tcBorders>
          </w:tcPr>
          <w:p w14:paraId="722FBEBF" w14:textId="77777777" w:rsidR="00056808" w:rsidRPr="00B310E7" w:rsidRDefault="00056808">
            <w:pPr>
              <w:jc w:val="center"/>
              <w:rPr>
                <w:b/>
                <w:bCs/>
                <w:sz w:val="20"/>
                <w:szCs w:val="20"/>
              </w:rPr>
            </w:pPr>
          </w:p>
        </w:tc>
        <w:tc>
          <w:tcPr>
            <w:tcW w:w="1279" w:type="dxa"/>
            <w:tcBorders>
              <w:top w:val="single" w:sz="4" w:space="0" w:color="auto"/>
              <w:left w:val="single" w:sz="4" w:space="0" w:color="auto"/>
              <w:bottom w:val="single" w:sz="4" w:space="0" w:color="auto"/>
              <w:right w:val="single" w:sz="4" w:space="0" w:color="auto"/>
            </w:tcBorders>
          </w:tcPr>
          <w:p w14:paraId="2CB5975B" w14:textId="77777777" w:rsidR="00056808" w:rsidRPr="00B310E7" w:rsidRDefault="00056808">
            <w:pPr>
              <w:jc w:val="center"/>
              <w:rPr>
                <w:b/>
                <w:bCs/>
                <w:sz w:val="20"/>
                <w:szCs w:val="20"/>
              </w:rPr>
            </w:pPr>
          </w:p>
        </w:tc>
      </w:tr>
      <w:tr w:rsidR="00056808" w:rsidRPr="00B310E7" w14:paraId="49664B14" w14:textId="77777777" w:rsidTr="00A03210">
        <w:trPr>
          <w:trHeight w:val="492"/>
        </w:trPr>
        <w:tc>
          <w:tcPr>
            <w:tcW w:w="649" w:type="dxa"/>
            <w:tcBorders>
              <w:top w:val="single" w:sz="4" w:space="0" w:color="auto"/>
              <w:left w:val="single" w:sz="4" w:space="0" w:color="auto"/>
              <w:bottom w:val="single" w:sz="4" w:space="0" w:color="auto"/>
              <w:right w:val="single" w:sz="4" w:space="0" w:color="auto"/>
            </w:tcBorders>
            <w:vAlign w:val="center"/>
            <w:hideMark/>
          </w:tcPr>
          <w:p w14:paraId="321D5414" w14:textId="77777777" w:rsidR="00056808" w:rsidRPr="00B310E7" w:rsidRDefault="00056808" w:rsidP="00A03210">
            <w:pPr>
              <w:rPr>
                <w:b/>
                <w:bCs/>
                <w:sz w:val="20"/>
                <w:szCs w:val="20"/>
              </w:rPr>
            </w:pPr>
            <w:r w:rsidRPr="00B310E7">
              <w:rPr>
                <w:b/>
                <w:bCs/>
                <w:sz w:val="20"/>
                <w:szCs w:val="20"/>
              </w:rPr>
              <w:t>2.</w:t>
            </w:r>
          </w:p>
        </w:tc>
        <w:tc>
          <w:tcPr>
            <w:tcW w:w="1853" w:type="dxa"/>
            <w:tcBorders>
              <w:top w:val="single" w:sz="4" w:space="0" w:color="auto"/>
              <w:left w:val="single" w:sz="4" w:space="0" w:color="auto"/>
              <w:bottom w:val="single" w:sz="4" w:space="0" w:color="auto"/>
              <w:right w:val="single" w:sz="4" w:space="0" w:color="auto"/>
            </w:tcBorders>
            <w:hideMark/>
          </w:tcPr>
          <w:p w14:paraId="2A2F52EB" w14:textId="77777777" w:rsidR="00056808" w:rsidRPr="00B310E7" w:rsidRDefault="001C5190">
            <w:pPr>
              <w:jc w:val="both"/>
              <w:rPr>
                <w:b/>
                <w:bCs/>
                <w:sz w:val="20"/>
                <w:szCs w:val="20"/>
              </w:rPr>
            </w:pPr>
            <w:r w:rsidRPr="001C5190">
              <w:rPr>
                <w:b/>
                <w:bCs/>
                <w:sz w:val="20"/>
                <w:szCs w:val="20"/>
              </w:rPr>
              <w:t>Techninis projekto vadovas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48CB811" w14:textId="77777777" w:rsidR="00056808" w:rsidRPr="00B310E7" w:rsidRDefault="001C5190">
            <w:pPr>
              <w:jc w:val="center"/>
              <w:rPr>
                <w:b/>
                <w:bCs/>
                <w:sz w:val="20"/>
                <w:szCs w:val="20"/>
              </w:rPr>
            </w:pPr>
            <w:r>
              <w:rPr>
                <w:sz w:val="20"/>
                <w:szCs w:val="20"/>
              </w:rPr>
              <w:t>1.</w:t>
            </w:r>
            <w:r w:rsidR="00056808" w:rsidRPr="00B310E7">
              <w:rPr>
                <w:sz w:val="20"/>
                <w:szCs w:val="20"/>
              </w:rPr>
              <w:t>2.2. punktas</w:t>
            </w:r>
          </w:p>
        </w:tc>
        <w:tc>
          <w:tcPr>
            <w:tcW w:w="1230" w:type="dxa"/>
            <w:tcBorders>
              <w:top w:val="single" w:sz="4" w:space="0" w:color="auto"/>
              <w:left w:val="single" w:sz="4" w:space="0" w:color="auto"/>
              <w:bottom w:val="single" w:sz="4" w:space="0" w:color="auto"/>
              <w:right w:val="single" w:sz="4" w:space="0" w:color="auto"/>
            </w:tcBorders>
          </w:tcPr>
          <w:p w14:paraId="557E54F1" w14:textId="77777777" w:rsidR="00056808" w:rsidRPr="00B310E7" w:rsidRDefault="00056808">
            <w:pPr>
              <w:jc w:val="center"/>
              <w:rPr>
                <w:b/>
                <w:bCs/>
                <w:sz w:val="20"/>
                <w:szCs w:val="20"/>
              </w:rPr>
            </w:pPr>
          </w:p>
        </w:tc>
        <w:tc>
          <w:tcPr>
            <w:tcW w:w="1809" w:type="dxa"/>
            <w:tcBorders>
              <w:top w:val="single" w:sz="4" w:space="0" w:color="auto"/>
              <w:left w:val="single" w:sz="4" w:space="0" w:color="auto"/>
              <w:bottom w:val="single" w:sz="4" w:space="0" w:color="auto"/>
              <w:right w:val="single" w:sz="4" w:space="0" w:color="auto"/>
            </w:tcBorders>
          </w:tcPr>
          <w:p w14:paraId="6A8D89A0" w14:textId="77777777" w:rsidR="00056808" w:rsidRPr="00B310E7" w:rsidRDefault="00056808">
            <w:pPr>
              <w:jc w:val="center"/>
              <w:rPr>
                <w:b/>
                <w:bCs/>
                <w:sz w:val="20"/>
                <w:szCs w:val="20"/>
              </w:rPr>
            </w:pPr>
          </w:p>
        </w:tc>
        <w:tc>
          <w:tcPr>
            <w:tcW w:w="1718" w:type="dxa"/>
            <w:tcBorders>
              <w:top w:val="single" w:sz="4" w:space="0" w:color="auto"/>
              <w:left w:val="single" w:sz="4" w:space="0" w:color="auto"/>
              <w:bottom w:val="single" w:sz="4" w:space="0" w:color="auto"/>
              <w:right w:val="single" w:sz="4" w:space="0" w:color="auto"/>
            </w:tcBorders>
          </w:tcPr>
          <w:p w14:paraId="52E5A46D" w14:textId="77777777" w:rsidR="00056808" w:rsidRPr="00B310E7" w:rsidRDefault="00056808">
            <w:pPr>
              <w:jc w:val="center"/>
              <w:rPr>
                <w:b/>
                <w:bCs/>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EE1D99D" w14:textId="77777777" w:rsidR="00056808" w:rsidRPr="00B310E7" w:rsidRDefault="00056808">
            <w:pPr>
              <w:jc w:val="center"/>
              <w:rPr>
                <w:b/>
                <w:bCs/>
                <w:sz w:val="20"/>
                <w:szCs w:val="20"/>
              </w:rPr>
            </w:pPr>
          </w:p>
        </w:tc>
      </w:tr>
      <w:tr w:rsidR="00056808" w:rsidRPr="00B310E7" w14:paraId="1E59AF2A" w14:textId="77777777" w:rsidTr="00A03210">
        <w:trPr>
          <w:trHeight w:val="492"/>
        </w:trPr>
        <w:tc>
          <w:tcPr>
            <w:tcW w:w="649" w:type="dxa"/>
            <w:tcBorders>
              <w:top w:val="single" w:sz="4" w:space="0" w:color="auto"/>
              <w:left w:val="single" w:sz="4" w:space="0" w:color="auto"/>
              <w:bottom w:val="single" w:sz="4" w:space="0" w:color="auto"/>
              <w:right w:val="single" w:sz="4" w:space="0" w:color="auto"/>
            </w:tcBorders>
            <w:vAlign w:val="center"/>
            <w:hideMark/>
          </w:tcPr>
          <w:p w14:paraId="745B1F72" w14:textId="77777777" w:rsidR="00056808" w:rsidRPr="00B310E7" w:rsidRDefault="00056808" w:rsidP="00A03210">
            <w:pPr>
              <w:rPr>
                <w:b/>
                <w:bCs/>
                <w:sz w:val="20"/>
                <w:szCs w:val="20"/>
              </w:rPr>
            </w:pPr>
            <w:r w:rsidRPr="00B310E7">
              <w:rPr>
                <w:b/>
                <w:bCs/>
                <w:sz w:val="20"/>
                <w:szCs w:val="20"/>
              </w:rPr>
              <w:t>3.</w:t>
            </w:r>
          </w:p>
        </w:tc>
        <w:tc>
          <w:tcPr>
            <w:tcW w:w="1853" w:type="dxa"/>
            <w:tcBorders>
              <w:top w:val="single" w:sz="4" w:space="0" w:color="auto"/>
              <w:left w:val="single" w:sz="4" w:space="0" w:color="auto"/>
              <w:bottom w:val="single" w:sz="4" w:space="0" w:color="auto"/>
              <w:right w:val="single" w:sz="4" w:space="0" w:color="auto"/>
            </w:tcBorders>
            <w:hideMark/>
          </w:tcPr>
          <w:p w14:paraId="66D248CE" w14:textId="77777777" w:rsidR="00056808" w:rsidRPr="00B310E7" w:rsidRDefault="00B10688">
            <w:pPr>
              <w:jc w:val="both"/>
              <w:rPr>
                <w:b/>
                <w:bCs/>
                <w:sz w:val="20"/>
                <w:szCs w:val="20"/>
              </w:rPr>
            </w:pPr>
            <w:r w:rsidRPr="00B10688">
              <w:rPr>
                <w:b/>
                <w:bCs/>
                <w:sz w:val="20"/>
                <w:szCs w:val="20"/>
              </w:rPr>
              <w:t>Duomenų saugyklų ir veiklos duomenų analitikos specialistas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C3FF25C" w14:textId="77777777" w:rsidR="00056808" w:rsidRPr="00B310E7" w:rsidRDefault="00B10688">
            <w:pPr>
              <w:jc w:val="center"/>
              <w:rPr>
                <w:b/>
                <w:bCs/>
                <w:sz w:val="20"/>
                <w:szCs w:val="20"/>
              </w:rPr>
            </w:pPr>
            <w:r>
              <w:rPr>
                <w:sz w:val="20"/>
                <w:szCs w:val="20"/>
              </w:rPr>
              <w:t>1.</w:t>
            </w:r>
            <w:r w:rsidR="00056808" w:rsidRPr="00B310E7">
              <w:rPr>
                <w:sz w:val="20"/>
                <w:szCs w:val="20"/>
              </w:rPr>
              <w:t>2.3. punktas</w:t>
            </w:r>
          </w:p>
        </w:tc>
        <w:tc>
          <w:tcPr>
            <w:tcW w:w="1230" w:type="dxa"/>
            <w:tcBorders>
              <w:top w:val="single" w:sz="4" w:space="0" w:color="auto"/>
              <w:left w:val="single" w:sz="4" w:space="0" w:color="auto"/>
              <w:bottom w:val="single" w:sz="4" w:space="0" w:color="auto"/>
              <w:right w:val="single" w:sz="4" w:space="0" w:color="auto"/>
            </w:tcBorders>
          </w:tcPr>
          <w:p w14:paraId="2C418000" w14:textId="77777777" w:rsidR="00056808" w:rsidRPr="00B310E7" w:rsidRDefault="00056808">
            <w:pPr>
              <w:jc w:val="center"/>
              <w:rPr>
                <w:b/>
                <w:bCs/>
                <w:sz w:val="20"/>
                <w:szCs w:val="20"/>
              </w:rPr>
            </w:pPr>
          </w:p>
        </w:tc>
        <w:tc>
          <w:tcPr>
            <w:tcW w:w="1809" w:type="dxa"/>
            <w:tcBorders>
              <w:top w:val="single" w:sz="4" w:space="0" w:color="auto"/>
              <w:left w:val="single" w:sz="4" w:space="0" w:color="auto"/>
              <w:bottom w:val="single" w:sz="4" w:space="0" w:color="auto"/>
              <w:right w:val="single" w:sz="4" w:space="0" w:color="auto"/>
            </w:tcBorders>
          </w:tcPr>
          <w:p w14:paraId="67D84BE6" w14:textId="77777777" w:rsidR="00056808" w:rsidRPr="00B310E7" w:rsidRDefault="00056808">
            <w:pPr>
              <w:jc w:val="center"/>
              <w:rPr>
                <w:b/>
                <w:bCs/>
                <w:sz w:val="20"/>
                <w:szCs w:val="20"/>
              </w:rPr>
            </w:pPr>
          </w:p>
        </w:tc>
        <w:tc>
          <w:tcPr>
            <w:tcW w:w="1718" w:type="dxa"/>
            <w:tcBorders>
              <w:top w:val="single" w:sz="4" w:space="0" w:color="auto"/>
              <w:left w:val="single" w:sz="4" w:space="0" w:color="auto"/>
              <w:bottom w:val="single" w:sz="4" w:space="0" w:color="auto"/>
              <w:right w:val="single" w:sz="4" w:space="0" w:color="auto"/>
            </w:tcBorders>
          </w:tcPr>
          <w:p w14:paraId="6FE4B6D4" w14:textId="77777777" w:rsidR="00056808" w:rsidRPr="00B310E7" w:rsidRDefault="00056808">
            <w:pPr>
              <w:jc w:val="center"/>
              <w:rPr>
                <w:b/>
                <w:bCs/>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446E205" w14:textId="77777777" w:rsidR="00056808" w:rsidRPr="00B310E7" w:rsidRDefault="00056808">
            <w:pPr>
              <w:jc w:val="center"/>
              <w:rPr>
                <w:b/>
                <w:bCs/>
                <w:sz w:val="20"/>
                <w:szCs w:val="20"/>
              </w:rPr>
            </w:pPr>
          </w:p>
        </w:tc>
      </w:tr>
      <w:tr w:rsidR="00056808" w:rsidRPr="00B310E7" w14:paraId="02595203" w14:textId="77777777" w:rsidTr="00A03210">
        <w:trPr>
          <w:trHeight w:val="492"/>
        </w:trPr>
        <w:tc>
          <w:tcPr>
            <w:tcW w:w="649" w:type="dxa"/>
            <w:tcBorders>
              <w:top w:val="single" w:sz="4" w:space="0" w:color="auto"/>
              <w:left w:val="single" w:sz="4" w:space="0" w:color="auto"/>
              <w:bottom w:val="single" w:sz="4" w:space="0" w:color="auto"/>
              <w:right w:val="single" w:sz="4" w:space="0" w:color="auto"/>
            </w:tcBorders>
            <w:vAlign w:val="center"/>
            <w:hideMark/>
          </w:tcPr>
          <w:p w14:paraId="71A18D76" w14:textId="77777777" w:rsidR="00056808" w:rsidRPr="00B310E7" w:rsidRDefault="00056808" w:rsidP="00A03210">
            <w:pPr>
              <w:rPr>
                <w:b/>
                <w:bCs/>
                <w:sz w:val="20"/>
                <w:szCs w:val="20"/>
              </w:rPr>
            </w:pPr>
            <w:r w:rsidRPr="00B310E7">
              <w:rPr>
                <w:b/>
                <w:bCs/>
                <w:sz w:val="20"/>
                <w:szCs w:val="20"/>
              </w:rPr>
              <w:t>4.</w:t>
            </w:r>
          </w:p>
        </w:tc>
        <w:tc>
          <w:tcPr>
            <w:tcW w:w="1853" w:type="dxa"/>
            <w:tcBorders>
              <w:top w:val="single" w:sz="4" w:space="0" w:color="auto"/>
              <w:left w:val="single" w:sz="4" w:space="0" w:color="auto"/>
              <w:bottom w:val="single" w:sz="4" w:space="0" w:color="auto"/>
              <w:right w:val="single" w:sz="4" w:space="0" w:color="auto"/>
            </w:tcBorders>
            <w:hideMark/>
          </w:tcPr>
          <w:p w14:paraId="5DBCD257" w14:textId="77777777" w:rsidR="00056808" w:rsidRPr="00B310E7" w:rsidRDefault="00B10688">
            <w:pPr>
              <w:jc w:val="both"/>
              <w:rPr>
                <w:b/>
                <w:bCs/>
                <w:sz w:val="20"/>
                <w:szCs w:val="20"/>
              </w:rPr>
            </w:pPr>
            <w:r w:rsidRPr="00B10688">
              <w:rPr>
                <w:b/>
                <w:bCs/>
                <w:sz w:val="20"/>
                <w:szCs w:val="20"/>
              </w:rPr>
              <w:t>Informacinių sistemų analitikas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FDE31CB" w14:textId="77777777" w:rsidR="00056808" w:rsidRPr="00B310E7" w:rsidRDefault="00B10688">
            <w:pPr>
              <w:jc w:val="center"/>
              <w:rPr>
                <w:sz w:val="20"/>
                <w:szCs w:val="20"/>
              </w:rPr>
            </w:pPr>
            <w:r>
              <w:rPr>
                <w:sz w:val="20"/>
                <w:szCs w:val="20"/>
              </w:rPr>
              <w:t>1.</w:t>
            </w:r>
            <w:r w:rsidR="00056808" w:rsidRPr="00B310E7">
              <w:rPr>
                <w:sz w:val="20"/>
                <w:szCs w:val="20"/>
              </w:rPr>
              <w:t>2.4</w:t>
            </w:r>
            <w:r w:rsidR="00453EB9">
              <w:rPr>
                <w:sz w:val="20"/>
                <w:szCs w:val="20"/>
              </w:rPr>
              <w:t>.</w:t>
            </w:r>
            <w:r w:rsidR="00056808" w:rsidRPr="00B310E7">
              <w:rPr>
                <w:sz w:val="20"/>
                <w:szCs w:val="20"/>
              </w:rPr>
              <w:t xml:space="preserve"> punktas</w:t>
            </w:r>
          </w:p>
        </w:tc>
        <w:tc>
          <w:tcPr>
            <w:tcW w:w="1230" w:type="dxa"/>
            <w:tcBorders>
              <w:top w:val="single" w:sz="4" w:space="0" w:color="auto"/>
              <w:left w:val="single" w:sz="4" w:space="0" w:color="auto"/>
              <w:bottom w:val="single" w:sz="4" w:space="0" w:color="auto"/>
              <w:right w:val="single" w:sz="4" w:space="0" w:color="auto"/>
            </w:tcBorders>
          </w:tcPr>
          <w:p w14:paraId="7A28F895" w14:textId="77777777" w:rsidR="00056808" w:rsidRPr="00B310E7" w:rsidRDefault="00056808">
            <w:pPr>
              <w:jc w:val="center"/>
              <w:rPr>
                <w:b/>
                <w:bCs/>
                <w:sz w:val="20"/>
                <w:szCs w:val="20"/>
              </w:rPr>
            </w:pPr>
          </w:p>
        </w:tc>
        <w:tc>
          <w:tcPr>
            <w:tcW w:w="1809" w:type="dxa"/>
            <w:tcBorders>
              <w:top w:val="single" w:sz="4" w:space="0" w:color="auto"/>
              <w:left w:val="single" w:sz="4" w:space="0" w:color="auto"/>
              <w:bottom w:val="single" w:sz="4" w:space="0" w:color="auto"/>
              <w:right w:val="single" w:sz="4" w:space="0" w:color="auto"/>
            </w:tcBorders>
          </w:tcPr>
          <w:p w14:paraId="10D5630B" w14:textId="77777777" w:rsidR="00056808" w:rsidRPr="00B310E7" w:rsidRDefault="00056808">
            <w:pPr>
              <w:jc w:val="center"/>
              <w:rPr>
                <w:b/>
                <w:bCs/>
                <w:sz w:val="20"/>
                <w:szCs w:val="20"/>
              </w:rPr>
            </w:pPr>
          </w:p>
        </w:tc>
        <w:tc>
          <w:tcPr>
            <w:tcW w:w="1718" w:type="dxa"/>
            <w:tcBorders>
              <w:top w:val="single" w:sz="4" w:space="0" w:color="auto"/>
              <w:left w:val="single" w:sz="4" w:space="0" w:color="auto"/>
              <w:bottom w:val="single" w:sz="4" w:space="0" w:color="auto"/>
              <w:right w:val="single" w:sz="4" w:space="0" w:color="auto"/>
            </w:tcBorders>
          </w:tcPr>
          <w:p w14:paraId="65455AA9" w14:textId="77777777" w:rsidR="00056808" w:rsidRPr="00B310E7" w:rsidRDefault="00056808">
            <w:pPr>
              <w:jc w:val="center"/>
              <w:rPr>
                <w:b/>
                <w:bCs/>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0B3F20B" w14:textId="77777777" w:rsidR="00056808" w:rsidRPr="00B310E7" w:rsidRDefault="00056808">
            <w:pPr>
              <w:jc w:val="center"/>
              <w:rPr>
                <w:b/>
                <w:bCs/>
                <w:sz w:val="20"/>
                <w:szCs w:val="20"/>
              </w:rPr>
            </w:pPr>
          </w:p>
        </w:tc>
      </w:tr>
      <w:tr w:rsidR="00453EB9" w:rsidRPr="00B310E7" w14:paraId="21A824E1" w14:textId="77777777" w:rsidTr="00A03210">
        <w:trPr>
          <w:trHeight w:val="492"/>
        </w:trPr>
        <w:tc>
          <w:tcPr>
            <w:tcW w:w="649" w:type="dxa"/>
            <w:tcBorders>
              <w:top w:val="single" w:sz="4" w:space="0" w:color="auto"/>
              <w:left w:val="single" w:sz="4" w:space="0" w:color="auto"/>
              <w:bottom w:val="single" w:sz="4" w:space="0" w:color="auto"/>
              <w:right w:val="single" w:sz="4" w:space="0" w:color="auto"/>
            </w:tcBorders>
            <w:vAlign w:val="center"/>
          </w:tcPr>
          <w:p w14:paraId="37ABF18A" w14:textId="77777777" w:rsidR="00453EB9" w:rsidRPr="00B310E7" w:rsidRDefault="00453EB9" w:rsidP="00A03210">
            <w:pPr>
              <w:rPr>
                <w:b/>
                <w:bCs/>
                <w:sz w:val="20"/>
                <w:szCs w:val="20"/>
              </w:rPr>
            </w:pPr>
            <w:r>
              <w:rPr>
                <w:b/>
                <w:bCs/>
                <w:sz w:val="20"/>
                <w:szCs w:val="20"/>
              </w:rPr>
              <w:t>5.</w:t>
            </w:r>
          </w:p>
        </w:tc>
        <w:tc>
          <w:tcPr>
            <w:tcW w:w="1853" w:type="dxa"/>
            <w:tcBorders>
              <w:top w:val="single" w:sz="4" w:space="0" w:color="auto"/>
              <w:left w:val="single" w:sz="4" w:space="0" w:color="auto"/>
              <w:bottom w:val="single" w:sz="4" w:space="0" w:color="auto"/>
              <w:right w:val="single" w:sz="4" w:space="0" w:color="auto"/>
            </w:tcBorders>
          </w:tcPr>
          <w:p w14:paraId="5A5E1AAB" w14:textId="77777777" w:rsidR="00453EB9" w:rsidRPr="00B10688" w:rsidRDefault="00453EB9">
            <w:pPr>
              <w:jc w:val="both"/>
              <w:rPr>
                <w:b/>
                <w:bCs/>
                <w:sz w:val="20"/>
                <w:szCs w:val="20"/>
              </w:rPr>
            </w:pPr>
            <w:r w:rsidRPr="00453EB9">
              <w:rPr>
                <w:b/>
                <w:bCs/>
                <w:sz w:val="20"/>
                <w:szCs w:val="20"/>
              </w:rPr>
              <w:t>Testavimo specialistas</w:t>
            </w:r>
          </w:p>
        </w:tc>
        <w:tc>
          <w:tcPr>
            <w:tcW w:w="1521" w:type="dxa"/>
            <w:tcBorders>
              <w:top w:val="single" w:sz="4" w:space="0" w:color="auto"/>
              <w:left w:val="single" w:sz="4" w:space="0" w:color="auto"/>
              <w:bottom w:val="single" w:sz="4" w:space="0" w:color="auto"/>
              <w:right w:val="single" w:sz="4" w:space="0" w:color="auto"/>
            </w:tcBorders>
            <w:vAlign w:val="center"/>
          </w:tcPr>
          <w:p w14:paraId="6731F34D" w14:textId="77777777" w:rsidR="00453EB9" w:rsidRDefault="00453EB9">
            <w:pPr>
              <w:jc w:val="center"/>
              <w:rPr>
                <w:sz w:val="20"/>
                <w:szCs w:val="20"/>
              </w:rPr>
            </w:pPr>
            <w:r>
              <w:rPr>
                <w:sz w:val="20"/>
                <w:szCs w:val="20"/>
              </w:rPr>
              <w:t>1.2.5. punktas</w:t>
            </w:r>
          </w:p>
        </w:tc>
        <w:tc>
          <w:tcPr>
            <w:tcW w:w="1230" w:type="dxa"/>
            <w:tcBorders>
              <w:top w:val="single" w:sz="4" w:space="0" w:color="auto"/>
              <w:left w:val="single" w:sz="4" w:space="0" w:color="auto"/>
              <w:bottom w:val="single" w:sz="4" w:space="0" w:color="auto"/>
              <w:right w:val="single" w:sz="4" w:space="0" w:color="auto"/>
            </w:tcBorders>
          </w:tcPr>
          <w:p w14:paraId="024FC15F" w14:textId="77777777" w:rsidR="00453EB9" w:rsidRPr="00B310E7" w:rsidRDefault="00453EB9">
            <w:pPr>
              <w:jc w:val="center"/>
              <w:rPr>
                <w:b/>
                <w:bCs/>
                <w:sz w:val="20"/>
                <w:szCs w:val="20"/>
              </w:rPr>
            </w:pPr>
          </w:p>
        </w:tc>
        <w:tc>
          <w:tcPr>
            <w:tcW w:w="1809" w:type="dxa"/>
            <w:tcBorders>
              <w:top w:val="single" w:sz="4" w:space="0" w:color="auto"/>
              <w:left w:val="single" w:sz="4" w:space="0" w:color="auto"/>
              <w:bottom w:val="single" w:sz="4" w:space="0" w:color="auto"/>
              <w:right w:val="single" w:sz="4" w:space="0" w:color="auto"/>
            </w:tcBorders>
          </w:tcPr>
          <w:p w14:paraId="48B9F84F" w14:textId="77777777" w:rsidR="00453EB9" w:rsidRPr="00B310E7" w:rsidRDefault="00453EB9">
            <w:pPr>
              <w:jc w:val="center"/>
              <w:rPr>
                <w:b/>
                <w:bCs/>
                <w:sz w:val="20"/>
                <w:szCs w:val="20"/>
              </w:rPr>
            </w:pPr>
          </w:p>
        </w:tc>
        <w:tc>
          <w:tcPr>
            <w:tcW w:w="1718" w:type="dxa"/>
            <w:tcBorders>
              <w:top w:val="single" w:sz="4" w:space="0" w:color="auto"/>
              <w:left w:val="single" w:sz="4" w:space="0" w:color="auto"/>
              <w:bottom w:val="single" w:sz="4" w:space="0" w:color="auto"/>
              <w:right w:val="single" w:sz="4" w:space="0" w:color="auto"/>
            </w:tcBorders>
          </w:tcPr>
          <w:p w14:paraId="2177BB48" w14:textId="77777777" w:rsidR="00453EB9" w:rsidRPr="00B310E7" w:rsidRDefault="00453EB9">
            <w:pPr>
              <w:jc w:val="center"/>
              <w:rPr>
                <w:b/>
                <w:bCs/>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95875B4" w14:textId="77777777" w:rsidR="00453EB9" w:rsidRPr="00B310E7" w:rsidRDefault="00453EB9">
            <w:pPr>
              <w:jc w:val="center"/>
              <w:rPr>
                <w:b/>
                <w:bCs/>
                <w:sz w:val="20"/>
                <w:szCs w:val="20"/>
              </w:rPr>
            </w:pPr>
          </w:p>
        </w:tc>
      </w:tr>
      <w:tr w:rsidR="00252595" w:rsidRPr="00B310E7" w14:paraId="6825354D" w14:textId="77777777" w:rsidTr="00A03210">
        <w:trPr>
          <w:trHeight w:val="492"/>
        </w:trPr>
        <w:tc>
          <w:tcPr>
            <w:tcW w:w="649" w:type="dxa"/>
            <w:tcBorders>
              <w:top w:val="single" w:sz="4" w:space="0" w:color="auto"/>
              <w:left w:val="single" w:sz="4" w:space="0" w:color="auto"/>
              <w:bottom w:val="single" w:sz="4" w:space="0" w:color="auto"/>
              <w:right w:val="single" w:sz="4" w:space="0" w:color="auto"/>
            </w:tcBorders>
            <w:vAlign w:val="center"/>
          </w:tcPr>
          <w:p w14:paraId="4A9B7ED7" w14:textId="77777777" w:rsidR="00252595" w:rsidRDefault="00252595" w:rsidP="00A03210">
            <w:pPr>
              <w:rPr>
                <w:b/>
                <w:bCs/>
                <w:sz w:val="20"/>
                <w:szCs w:val="20"/>
              </w:rPr>
            </w:pPr>
            <w:r>
              <w:rPr>
                <w:b/>
                <w:bCs/>
                <w:sz w:val="20"/>
                <w:szCs w:val="20"/>
              </w:rPr>
              <w:t>6.</w:t>
            </w:r>
          </w:p>
        </w:tc>
        <w:tc>
          <w:tcPr>
            <w:tcW w:w="1853" w:type="dxa"/>
            <w:tcBorders>
              <w:top w:val="single" w:sz="4" w:space="0" w:color="auto"/>
              <w:left w:val="single" w:sz="4" w:space="0" w:color="auto"/>
              <w:bottom w:val="single" w:sz="4" w:space="0" w:color="auto"/>
              <w:right w:val="single" w:sz="4" w:space="0" w:color="auto"/>
            </w:tcBorders>
          </w:tcPr>
          <w:p w14:paraId="4A5DD34C" w14:textId="77777777" w:rsidR="00252595" w:rsidRPr="00453EB9" w:rsidRDefault="00252595" w:rsidP="00252595">
            <w:pPr>
              <w:jc w:val="both"/>
              <w:rPr>
                <w:b/>
                <w:bCs/>
                <w:sz w:val="20"/>
                <w:szCs w:val="20"/>
              </w:rPr>
            </w:pPr>
            <w:r w:rsidRPr="00252595">
              <w:rPr>
                <w:b/>
                <w:bCs/>
                <w:sz w:val="20"/>
                <w:szCs w:val="20"/>
              </w:rPr>
              <w:t>Informacinių sistemų saugos specialistas</w:t>
            </w:r>
          </w:p>
        </w:tc>
        <w:tc>
          <w:tcPr>
            <w:tcW w:w="1521" w:type="dxa"/>
            <w:tcBorders>
              <w:top w:val="single" w:sz="4" w:space="0" w:color="auto"/>
              <w:left w:val="single" w:sz="4" w:space="0" w:color="auto"/>
              <w:bottom w:val="single" w:sz="4" w:space="0" w:color="auto"/>
              <w:right w:val="single" w:sz="4" w:space="0" w:color="auto"/>
            </w:tcBorders>
            <w:vAlign w:val="center"/>
          </w:tcPr>
          <w:p w14:paraId="0C7FF89C" w14:textId="77777777" w:rsidR="00252595" w:rsidRDefault="00252595" w:rsidP="00252595">
            <w:pPr>
              <w:jc w:val="center"/>
              <w:rPr>
                <w:sz w:val="20"/>
                <w:szCs w:val="20"/>
              </w:rPr>
            </w:pPr>
            <w:r>
              <w:rPr>
                <w:sz w:val="20"/>
                <w:szCs w:val="20"/>
              </w:rPr>
              <w:t>1.2.6. punktas</w:t>
            </w:r>
          </w:p>
        </w:tc>
        <w:tc>
          <w:tcPr>
            <w:tcW w:w="1230" w:type="dxa"/>
            <w:tcBorders>
              <w:top w:val="single" w:sz="4" w:space="0" w:color="auto"/>
              <w:left w:val="single" w:sz="4" w:space="0" w:color="auto"/>
              <w:bottom w:val="single" w:sz="4" w:space="0" w:color="auto"/>
              <w:right w:val="single" w:sz="4" w:space="0" w:color="auto"/>
            </w:tcBorders>
          </w:tcPr>
          <w:p w14:paraId="24711EAA" w14:textId="77777777" w:rsidR="00252595" w:rsidRPr="00B310E7" w:rsidRDefault="00252595" w:rsidP="00252595">
            <w:pPr>
              <w:jc w:val="center"/>
              <w:rPr>
                <w:b/>
                <w:bCs/>
                <w:sz w:val="20"/>
                <w:szCs w:val="20"/>
              </w:rPr>
            </w:pPr>
          </w:p>
        </w:tc>
        <w:tc>
          <w:tcPr>
            <w:tcW w:w="1809" w:type="dxa"/>
            <w:tcBorders>
              <w:top w:val="single" w:sz="4" w:space="0" w:color="auto"/>
              <w:left w:val="single" w:sz="4" w:space="0" w:color="auto"/>
              <w:bottom w:val="single" w:sz="4" w:space="0" w:color="auto"/>
              <w:right w:val="single" w:sz="4" w:space="0" w:color="auto"/>
            </w:tcBorders>
          </w:tcPr>
          <w:p w14:paraId="22B216C2" w14:textId="77777777" w:rsidR="00252595" w:rsidRPr="00B310E7" w:rsidRDefault="00252595" w:rsidP="00252595">
            <w:pPr>
              <w:jc w:val="center"/>
              <w:rPr>
                <w:b/>
                <w:bCs/>
                <w:sz w:val="20"/>
                <w:szCs w:val="20"/>
              </w:rPr>
            </w:pPr>
          </w:p>
        </w:tc>
        <w:tc>
          <w:tcPr>
            <w:tcW w:w="1718" w:type="dxa"/>
            <w:tcBorders>
              <w:top w:val="single" w:sz="4" w:space="0" w:color="auto"/>
              <w:left w:val="single" w:sz="4" w:space="0" w:color="auto"/>
              <w:bottom w:val="single" w:sz="4" w:space="0" w:color="auto"/>
              <w:right w:val="single" w:sz="4" w:space="0" w:color="auto"/>
            </w:tcBorders>
          </w:tcPr>
          <w:p w14:paraId="251FD064" w14:textId="77777777" w:rsidR="00252595" w:rsidRPr="00B310E7" w:rsidRDefault="00252595" w:rsidP="00252595">
            <w:pPr>
              <w:jc w:val="center"/>
              <w:rPr>
                <w:b/>
                <w:bCs/>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08A63D8" w14:textId="77777777" w:rsidR="00252595" w:rsidRPr="00B310E7" w:rsidRDefault="00252595" w:rsidP="00252595">
            <w:pPr>
              <w:jc w:val="center"/>
              <w:rPr>
                <w:b/>
                <w:bCs/>
                <w:sz w:val="20"/>
                <w:szCs w:val="20"/>
              </w:rPr>
            </w:pPr>
          </w:p>
        </w:tc>
      </w:tr>
    </w:tbl>
    <w:p w14:paraId="767AB106" w14:textId="77777777" w:rsidR="00A403A3" w:rsidRDefault="00A403A3" w:rsidP="00056808">
      <w:pPr>
        <w:spacing w:after="160" w:line="256" w:lineRule="auto"/>
        <w:jc w:val="both"/>
        <w:rPr>
          <w:rFonts w:eastAsia="Calibri"/>
        </w:rPr>
      </w:pPr>
      <w:r>
        <w:rPr>
          <w:rFonts w:eastAsia="SimSun"/>
          <w:i/>
          <w:color w:val="0070C0"/>
          <w:kern w:val="2"/>
          <w:sz w:val="21"/>
          <w:szCs w:val="21"/>
          <w:lang w:eastAsia="zh-CN"/>
          <w14:ligatures w14:val="standardContextual"/>
        </w:rPr>
        <w:t>Tiekėjas, siūlydamas papildomus specialistus, įterp</w:t>
      </w:r>
      <w:r w:rsidR="00600041">
        <w:rPr>
          <w:rFonts w:eastAsia="SimSun"/>
          <w:i/>
          <w:color w:val="0070C0"/>
          <w:kern w:val="2"/>
          <w:sz w:val="21"/>
          <w:szCs w:val="21"/>
          <w:lang w:eastAsia="zh-CN"/>
          <w14:ligatures w14:val="standardContextual"/>
        </w:rPr>
        <w:t xml:space="preserve">ia </w:t>
      </w:r>
      <w:r>
        <w:rPr>
          <w:rFonts w:eastAsia="SimSun"/>
          <w:i/>
          <w:color w:val="0070C0"/>
          <w:kern w:val="2"/>
          <w:sz w:val="21"/>
          <w:szCs w:val="21"/>
          <w:lang w:eastAsia="zh-CN"/>
          <w14:ligatures w14:val="standardContextual"/>
        </w:rPr>
        <w:t>reikiamas papildomas eilutes prie tam tikros pozicijos.</w:t>
      </w:r>
    </w:p>
    <w:p w14:paraId="5BE61C27" w14:textId="77777777" w:rsidR="00841F50" w:rsidRDefault="00841F50">
      <w:pPr>
        <w:spacing w:after="160" w:line="259" w:lineRule="auto"/>
        <w:rPr>
          <w:rFonts w:asciiTheme="minorHAnsi" w:hAnsiTheme="minorHAnsi" w:cstheme="minorHAnsi"/>
        </w:rPr>
      </w:pPr>
    </w:p>
    <w:sectPr w:rsidR="00841F50" w:rsidSect="003D0004">
      <w:headerReference w:type="even" r:id="rId7"/>
      <w:headerReference w:type="default" r:id="rId8"/>
      <w:footerReference w:type="even" r:id="rId9"/>
      <w:footerReference w:type="default" r:id="rId10"/>
      <w:headerReference w:type="first" r:id="rId11"/>
      <w:footerReference w:type="first" r:id="rId12"/>
      <w:pgSz w:w="11906" w:h="16838"/>
      <w:pgMar w:top="1134" w:right="566" w:bottom="993"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0E5F2" w14:textId="77777777" w:rsidR="005D4877" w:rsidRDefault="005D4877">
      <w:r>
        <w:separator/>
      </w:r>
    </w:p>
  </w:endnote>
  <w:endnote w:type="continuationSeparator" w:id="0">
    <w:p w14:paraId="7366A71C" w14:textId="77777777" w:rsidR="005D4877" w:rsidRDefault="005D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1072F" w14:textId="77777777" w:rsidR="002B2CF2" w:rsidRDefault="002B2C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045560"/>
      <w:docPartObj>
        <w:docPartGallery w:val="Page Numbers (Bottom of Page)"/>
        <w:docPartUnique/>
      </w:docPartObj>
    </w:sdtPr>
    <w:sdtEndPr/>
    <w:sdtContent>
      <w:p w14:paraId="7C2D6968" w14:textId="77777777" w:rsidR="00204284" w:rsidRDefault="00204284">
        <w:pPr>
          <w:pStyle w:val="Porat"/>
          <w:jc w:val="right"/>
        </w:pPr>
        <w:r>
          <w:fldChar w:fldCharType="begin"/>
        </w:r>
        <w:r>
          <w:instrText>PAGE   \* MERGEFORMAT</w:instrText>
        </w:r>
        <w:r>
          <w:fldChar w:fldCharType="separate"/>
        </w:r>
        <w:r w:rsidR="00707256">
          <w:rPr>
            <w:noProof/>
          </w:rPr>
          <w:t>1</w:t>
        </w:r>
        <w:r>
          <w:fldChar w:fldCharType="end"/>
        </w:r>
      </w:p>
    </w:sdtContent>
  </w:sdt>
  <w:p w14:paraId="7531B955" w14:textId="77777777" w:rsidR="00204284" w:rsidRDefault="002042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99269" w14:textId="77777777" w:rsidR="002B2CF2" w:rsidRDefault="002B2C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D511B" w14:textId="77777777" w:rsidR="005D4877" w:rsidRDefault="005D4877">
      <w:r>
        <w:separator/>
      </w:r>
    </w:p>
  </w:footnote>
  <w:footnote w:type="continuationSeparator" w:id="0">
    <w:p w14:paraId="66C6FC6F" w14:textId="77777777" w:rsidR="005D4877" w:rsidRDefault="005D4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5D6A" w14:textId="77777777" w:rsidR="002B2CF2" w:rsidRDefault="002B2C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9DED4" w14:textId="77777777" w:rsidR="00204284" w:rsidRPr="0012635C" w:rsidRDefault="002B2CF2" w:rsidP="00D25E1C">
    <w:pPr>
      <w:tabs>
        <w:tab w:val="left" w:pos="1080"/>
        <w:tab w:val="left" w:pos="3600"/>
      </w:tabs>
      <w:spacing w:line="260" w:lineRule="exact"/>
      <w:jc w:val="right"/>
      <w:rPr>
        <w:i/>
        <w:sz w:val="23"/>
        <w:szCs w:val="23"/>
      </w:rPr>
    </w:pPr>
    <w:r>
      <w:rPr>
        <w:i/>
        <w:sz w:val="23"/>
        <w:szCs w:val="23"/>
      </w:rPr>
      <w:t>Specialiųjų p</w:t>
    </w:r>
    <w:r w:rsidR="00204284" w:rsidRPr="0012635C">
      <w:rPr>
        <w:i/>
        <w:sz w:val="23"/>
        <w:szCs w:val="23"/>
      </w:rPr>
      <w:t xml:space="preserve">irkimo </w:t>
    </w:r>
    <w:r w:rsidR="00CD1669">
      <w:rPr>
        <w:i/>
        <w:sz w:val="23"/>
        <w:szCs w:val="23"/>
      </w:rPr>
      <w:t>sąlygų</w:t>
    </w:r>
    <w:r w:rsidR="00204284" w:rsidRPr="0012635C">
      <w:rPr>
        <w:i/>
        <w:sz w:val="23"/>
        <w:szCs w:val="23"/>
      </w:rPr>
      <w:t xml:space="preserve"> </w:t>
    </w:r>
    <w:r>
      <w:rPr>
        <w:i/>
        <w:sz w:val="23"/>
        <w:szCs w:val="23"/>
      </w:rPr>
      <w:t>6</w:t>
    </w:r>
    <w:r w:rsidR="00204284" w:rsidRPr="0012635C">
      <w:rPr>
        <w:i/>
        <w:sz w:val="23"/>
        <w:szCs w:val="23"/>
      </w:rPr>
      <w:t xml:space="preserve"> priedas</w:t>
    </w:r>
  </w:p>
  <w:p w14:paraId="61F6412E" w14:textId="77777777" w:rsidR="00204284" w:rsidRDefault="002042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62F17" w14:textId="77777777" w:rsidR="002B2CF2" w:rsidRDefault="002B2C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614"/>
    <w:multiLevelType w:val="hybridMultilevel"/>
    <w:tmpl w:val="0F6E40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973F0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736E17F8"/>
    <w:multiLevelType w:val="multilevel"/>
    <w:tmpl w:val="84E0E9B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D394CD7"/>
    <w:multiLevelType w:val="hybridMultilevel"/>
    <w:tmpl w:val="44D62FAA"/>
    <w:lvl w:ilvl="0" w:tplc="60A04C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32"/>
    <w:rsid w:val="000133CD"/>
    <w:rsid w:val="000161BD"/>
    <w:rsid w:val="000230D5"/>
    <w:rsid w:val="00026874"/>
    <w:rsid w:val="000516BA"/>
    <w:rsid w:val="0005597C"/>
    <w:rsid w:val="00056808"/>
    <w:rsid w:val="00057348"/>
    <w:rsid w:val="00086522"/>
    <w:rsid w:val="000921C7"/>
    <w:rsid w:val="000A1D74"/>
    <w:rsid w:val="000B1B37"/>
    <w:rsid w:val="000C6167"/>
    <w:rsid w:val="000D1FB3"/>
    <w:rsid w:val="000E6A53"/>
    <w:rsid w:val="001213CB"/>
    <w:rsid w:val="00122F86"/>
    <w:rsid w:val="00145811"/>
    <w:rsid w:val="00147666"/>
    <w:rsid w:val="00153212"/>
    <w:rsid w:val="0015720D"/>
    <w:rsid w:val="00167674"/>
    <w:rsid w:val="00176EDF"/>
    <w:rsid w:val="0018073D"/>
    <w:rsid w:val="00182C38"/>
    <w:rsid w:val="001926A4"/>
    <w:rsid w:val="001A6D32"/>
    <w:rsid w:val="001B12AC"/>
    <w:rsid w:val="001B76AB"/>
    <w:rsid w:val="001C5190"/>
    <w:rsid w:val="00204284"/>
    <w:rsid w:val="00206972"/>
    <w:rsid w:val="00221BC0"/>
    <w:rsid w:val="00236B1A"/>
    <w:rsid w:val="00252595"/>
    <w:rsid w:val="002526E2"/>
    <w:rsid w:val="002639CE"/>
    <w:rsid w:val="002713C8"/>
    <w:rsid w:val="00280B0E"/>
    <w:rsid w:val="00285180"/>
    <w:rsid w:val="00295E6A"/>
    <w:rsid w:val="002A019E"/>
    <w:rsid w:val="002B2CF2"/>
    <w:rsid w:val="002B42EC"/>
    <w:rsid w:val="002B5477"/>
    <w:rsid w:val="002B5579"/>
    <w:rsid w:val="002C4FFF"/>
    <w:rsid w:val="002E3290"/>
    <w:rsid w:val="002F0D66"/>
    <w:rsid w:val="00321906"/>
    <w:rsid w:val="00336003"/>
    <w:rsid w:val="003428BD"/>
    <w:rsid w:val="00342BD4"/>
    <w:rsid w:val="0036784D"/>
    <w:rsid w:val="0037112A"/>
    <w:rsid w:val="003B40F1"/>
    <w:rsid w:val="003B7EFE"/>
    <w:rsid w:val="003D0004"/>
    <w:rsid w:val="003D625E"/>
    <w:rsid w:val="003E5E20"/>
    <w:rsid w:val="00451795"/>
    <w:rsid w:val="00453EB9"/>
    <w:rsid w:val="00460417"/>
    <w:rsid w:val="00464786"/>
    <w:rsid w:val="00471623"/>
    <w:rsid w:val="004E6D19"/>
    <w:rsid w:val="00501035"/>
    <w:rsid w:val="00510258"/>
    <w:rsid w:val="00522073"/>
    <w:rsid w:val="0053749B"/>
    <w:rsid w:val="005578E0"/>
    <w:rsid w:val="00564B12"/>
    <w:rsid w:val="005652AB"/>
    <w:rsid w:val="00571F2A"/>
    <w:rsid w:val="00590538"/>
    <w:rsid w:val="005C0125"/>
    <w:rsid w:val="005D4877"/>
    <w:rsid w:val="005E0D4A"/>
    <w:rsid w:val="00600041"/>
    <w:rsid w:val="00656BDD"/>
    <w:rsid w:val="006624A4"/>
    <w:rsid w:val="00663E24"/>
    <w:rsid w:val="00673D90"/>
    <w:rsid w:val="00684986"/>
    <w:rsid w:val="00691578"/>
    <w:rsid w:val="006D663E"/>
    <w:rsid w:val="006E71AF"/>
    <w:rsid w:val="006F098F"/>
    <w:rsid w:val="006F1091"/>
    <w:rsid w:val="00707256"/>
    <w:rsid w:val="007162A9"/>
    <w:rsid w:val="00731F3F"/>
    <w:rsid w:val="0074046C"/>
    <w:rsid w:val="00751593"/>
    <w:rsid w:val="007551EB"/>
    <w:rsid w:val="00770EEF"/>
    <w:rsid w:val="007809B1"/>
    <w:rsid w:val="00780F37"/>
    <w:rsid w:val="007A40CE"/>
    <w:rsid w:val="007A6625"/>
    <w:rsid w:val="007C395B"/>
    <w:rsid w:val="00810D4A"/>
    <w:rsid w:val="00841F50"/>
    <w:rsid w:val="0085508A"/>
    <w:rsid w:val="00855978"/>
    <w:rsid w:val="008630EA"/>
    <w:rsid w:val="00873C74"/>
    <w:rsid w:val="008930AB"/>
    <w:rsid w:val="008A0FDF"/>
    <w:rsid w:val="008B0024"/>
    <w:rsid w:val="008B58E9"/>
    <w:rsid w:val="008B7AC8"/>
    <w:rsid w:val="008C0D86"/>
    <w:rsid w:val="008C3071"/>
    <w:rsid w:val="008D7120"/>
    <w:rsid w:val="008E589F"/>
    <w:rsid w:val="008E6804"/>
    <w:rsid w:val="009213F6"/>
    <w:rsid w:val="00985103"/>
    <w:rsid w:val="009A4B2D"/>
    <w:rsid w:val="009B3261"/>
    <w:rsid w:val="009B5097"/>
    <w:rsid w:val="009B7E70"/>
    <w:rsid w:val="009D7721"/>
    <w:rsid w:val="009F6829"/>
    <w:rsid w:val="00A03210"/>
    <w:rsid w:val="00A10881"/>
    <w:rsid w:val="00A11040"/>
    <w:rsid w:val="00A117AC"/>
    <w:rsid w:val="00A128CA"/>
    <w:rsid w:val="00A15B0E"/>
    <w:rsid w:val="00A217D5"/>
    <w:rsid w:val="00A403A3"/>
    <w:rsid w:val="00A45E63"/>
    <w:rsid w:val="00A475BB"/>
    <w:rsid w:val="00A777FF"/>
    <w:rsid w:val="00A83628"/>
    <w:rsid w:val="00A838A3"/>
    <w:rsid w:val="00AA1AD0"/>
    <w:rsid w:val="00AA387B"/>
    <w:rsid w:val="00AB4B42"/>
    <w:rsid w:val="00AB7C94"/>
    <w:rsid w:val="00AD4F98"/>
    <w:rsid w:val="00AD63F9"/>
    <w:rsid w:val="00B07E46"/>
    <w:rsid w:val="00B10688"/>
    <w:rsid w:val="00B310E7"/>
    <w:rsid w:val="00B407A9"/>
    <w:rsid w:val="00B5623C"/>
    <w:rsid w:val="00B6770E"/>
    <w:rsid w:val="00B67E67"/>
    <w:rsid w:val="00B7296A"/>
    <w:rsid w:val="00B95232"/>
    <w:rsid w:val="00BA0972"/>
    <w:rsid w:val="00BA3F91"/>
    <w:rsid w:val="00BC73EF"/>
    <w:rsid w:val="00BE49F8"/>
    <w:rsid w:val="00BF0F31"/>
    <w:rsid w:val="00BF34C1"/>
    <w:rsid w:val="00C075DE"/>
    <w:rsid w:val="00C30671"/>
    <w:rsid w:val="00C43FA4"/>
    <w:rsid w:val="00C4668A"/>
    <w:rsid w:val="00C63486"/>
    <w:rsid w:val="00C650C1"/>
    <w:rsid w:val="00C86B2E"/>
    <w:rsid w:val="00CA49DF"/>
    <w:rsid w:val="00CB008F"/>
    <w:rsid w:val="00CB2986"/>
    <w:rsid w:val="00CB41ED"/>
    <w:rsid w:val="00CC0F94"/>
    <w:rsid w:val="00CD1669"/>
    <w:rsid w:val="00CD3A5C"/>
    <w:rsid w:val="00CD574C"/>
    <w:rsid w:val="00CF376E"/>
    <w:rsid w:val="00D04C03"/>
    <w:rsid w:val="00D225F8"/>
    <w:rsid w:val="00D25E1C"/>
    <w:rsid w:val="00D30B08"/>
    <w:rsid w:val="00D330A0"/>
    <w:rsid w:val="00D35718"/>
    <w:rsid w:val="00D3723E"/>
    <w:rsid w:val="00D658A8"/>
    <w:rsid w:val="00D77218"/>
    <w:rsid w:val="00D8467C"/>
    <w:rsid w:val="00D97B7E"/>
    <w:rsid w:val="00D97D0B"/>
    <w:rsid w:val="00DA45B5"/>
    <w:rsid w:val="00DB1C0F"/>
    <w:rsid w:val="00DB5842"/>
    <w:rsid w:val="00DD65D0"/>
    <w:rsid w:val="00DE2B13"/>
    <w:rsid w:val="00DF1580"/>
    <w:rsid w:val="00DF2401"/>
    <w:rsid w:val="00DF42F0"/>
    <w:rsid w:val="00E15208"/>
    <w:rsid w:val="00E22762"/>
    <w:rsid w:val="00E5000F"/>
    <w:rsid w:val="00E559EF"/>
    <w:rsid w:val="00E61CC9"/>
    <w:rsid w:val="00E741A1"/>
    <w:rsid w:val="00E82FE7"/>
    <w:rsid w:val="00E97335"/>
    <w:rsid w:val="00EB56D4"/>
    <w:rsid w:val="00EC1F45"/>
    <w:rsid w:val="00ED1355"/>
    <w:rsid w:val="00EE1D4B"/>
    <w:rsid w:val="00EE1DFC"/>
    <w:rsid w:val="00F22B2B"/>
    <w:rsid w:val="00F23FE9"/>
    <w:rsid w:val="00F26C60"/>
    <w:rsid w:val="00F34311"/>
    <w:rsid w:val="00F4168E"/>
    <w:rsid w:val="00F45B28"/>
    <w:rsid w:val="00F548EA"/>
    <w:rsid w:val="00F56360"/>
    <w:rsid w:val="00FA31F1"/>
    <w:rsid w:val="00FB7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AA6F"/>
  <w15:chartTrackingRefBased/>
  <w15:docId w15:val="{CD177572-8A91-495C-958F-7B2E4D52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523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B9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95232"/>
    <w:pPr>
      <w:tabs>
        <w:tab w:val="center" w:pos="4819"/>
        <w:tab w:val="right" w:pos="9638"/>
      </w:tabs>
    </w:pPr>
  </w:style>
  <w:style w:type="character" w:customStyle="1" w:styleId="AntratsDiagrama">
    <w:name w:val="Antraštės Diagrama"/>
    <w:basedOn w:val="Numatytasispastraiposriftas"/>
    <w:link w:val="Antrats"/>
    <w:uiPriority w:val="99"/>
    <w:rsid w:val="00B9523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95232"/>
    <w:pPr>
      <w:tabs>
        <w:tab w:val="center" w:pos="4819"/>
        <w:tab w:val="right" w:pos="9638"/>
      </w:tabs>
    </w:pPr>
  </w:style>
  <w:style w:type="character" w:customStyle="1" w:styleId="PoratDiagrama">
    <w:name w:val="Poraštė Diagrama"/>
    <w:basedOn w:val="Numatytasispastraiposriftas"/>
    <w:link w:val="Porat"/>
    <w:uiPriority w:val="99"/>
    <w:rsid w:val="00B95232"/>
    <w:rPr>
      <w:rFonts w:ascii="Times New Roman" w:eastAsia="Times New Roman" w:hAnsi="Times New Roman" w:cs="Times New Roman"/>
      <w:sz w:val="24"/>
      <w:szCs w:val="24"/>
      <w:lang w:eastAsia="lt-LT"/>
    </w:rPr>
  </w:style>
  <w:style w:type="character" w:customStyle="1" w:styleId="1lygDiagrama">
    <w:name w:val="1 lyg Diagrama"/>
    <w:link w:val="1lyg"/>
    <w:locked/>
    <w:rsid w:val="001213CB"/>
    <w:rPr>
      <w:rFonts w:ascii="Times New Roman" w:eastAsia="Times New Roman" w:hAnsi="Times New Roman" w:cs="Times New Roman"/>
      <w:sz w:val="24"/>
      <w:szCs w:val="24"/>
    </w:rPr>
  </w:style>
  <w:style w:type="paragraph" w:customStyle="1" w:styleId="1lyg">
    <w:name w:val="1 lyg"/>
    <w:basedOn w:val="prastasis"/>
    <w:link w:val="1lygDiagrama"/>
    <w:qFormat/>
    <w:rsid w:val="001213CB"/>
    <w:pPr>
      <w:tabs>
        <w:tab w:val="left" w:pos="1418"/>
        <w:tab w:val="num" w:pos="5040"/>
      </w:tabs>
      <w:ind w:firstLine="851"/>
      <w:jc w:val="both"/>
    </w:pPr>
    <w:rPr>
      <w:lang w:eastAsia="en-US"/>
    </w:rPr>
  </w:style>
  <w:style w:type="paragraph" w:styleId="Sraopastraipa">
    <w:name w:val="List Paragraph"/>
    <w:aliases w:val="List Paragraph21,Buletai,Bullet EY,lp1,Bullet 1,Use Case List Paragraph,Numbering,ERP-List Paragraph,List Paragraph11,List Paragraph111,Paragraph,List Paragraph Red,List Paragraph3,List Paragraph1,List Paragraph2,Sąrašo pastraipa1"/>
    <w:basedOn w:val="prastasis"/>
    <w:link w:val="SraopastraipaDiagrama"/>
    <w:uiPriority w:val="34"/>
    <w:qFormat/>
    <w:rsid w:val="008E589F"/>
    <w:pPr>
      <w:ind w:left="720"/>
      <w:contextualSpacing/>
    </w:pPr>
  </w:style>
  <w:style w:type="paragraph" w:styleId="Debesliotekstas">
    <w:name w:val="Balloon Text"/>
    <w:basedOn w:val="prastasis"/>
    <w:link w:val="DebesliotekstasDiagrama"/>
    <w:uiPriority w:val="99"/>
    <w:semiHidden/>
    <w:unhideWhenUsed/>
    <w:rsid w:val="002C4F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4FFF"/>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770EEF"/>
    <w:rPr>
      <w:sz w:val="16"/>
      <w:szCs w:val="16"/>
    </w:rPr>
  </w:style>
  <w:style w:type="paragraph" w:styleId="Komentarotekstas">
    <w:name w:val="annotation text"/>
    <w:basedOn w:val="prastasis"/>
    <w:link w:val="KomentarotekstasDiagrama"/>
    <w:uiPriority w:val="99"/>
    <w:semiHidden/>
    <w:unhideWhenUsed/>
    <w:rsid w:val="00770EEF"/>
    <w:rPr>
      <w:sz w:val="20"/>
      <w:szCs w:val="20"/>
    </w:rPr>
  </w:style>
  <w:style w:type="character" w:customStyle="1" w:styleId="KomentarotekstasDiagrama">
    <w:name w:val="Komentaro tekstas Diagrama"/>
    <w:basedOn w:val="Numatytasispastraiposriftas"/>
    <w:link w:val="Komentarotekstas"/>
    <w:uiPriority w:val="99"/>
    <w:semiHidden/>
    <w:rsid w:val="00770EE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70EEF"/>
    <w:rPr>
      <w:b/>
      <w:bCs/>
    </w:rPr>
  </w:style>
  <w:style w:type="character" w:customStyle="1" w:styleId="KomentarotemaDiagrama">
    <w:name w:val="Komentaro tema Diagrama"/>
    <w:basedOn w:val="KomentarotekstasDiagrama"/>
    <w:link w:val="Komentarotema"/>
    <w:uiPriority w:val="99"/>
    <w:semiHidden/>
    <w:rsid w:val="00770EEF"/>
    <w:rPr>
      <w:rFonts w:ascii="Times New Roman" w:eastAsia="Times New Roman" w:hAnsi="Times New Roman" w:cs="Times New Roman"/>
      <w:b/>
      <w:bCs/>
      <w:sz w:val="20"/>
      <w:szCs w:val="20"/>
      <w:lang w:eastAsia="lt-LT"/>
    </w:rPr>
  </w:style>
  <w:style w:type="table" w:customStyle="1" w:styleId="SmartTextTable1">
    <w:name w:val="Smart Text Table1"/>
    <w:basedOn w:val="prastojilentel"/>
    <w:next w:val="Lentelstinklelis"/>
    <w:uiPriority w:val="39"/>
    <w:rsid w:val="00841F50"/>
    <w:pPr>
      <w:spacing w:after="0" w:line="240" w:lineRule="auto"/>
    </w:pPr>
    <w:rPr>
      <w:rFonts w:ascii="Times New Roman" w:eastAsia="DengXi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uiPriority w:val="39"/>
    <w:rsid w:val="00D3723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3723E"/>
    <w:rPr>
      <w:rFonts w:asciiTheme="minorHAnsi" w:eastAsiaTheme="minorHAnsi" w:hAnsi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D3723E"/>
    <w:rPr>
      <w:sz w:val="20"/>
      <w:szCs w:val="20"/>
    </w:rPr>
  </w:style>
  <w:style w:type="character" w:styleId="Puslapioinaosnuoroda">
    <w:name w:val="footnote reference"/>
    <w:basedOn w:val="Numatytasispastraiposriftas"/>
    <w:uiPriority w:val="99"/>
    <w:semiHidden/>
    <w:unhideWhenUsed/>
    <w:qFormat/>
    <w:rsid w:val="00D3723E"/>
    <w:rPr>
      <w:vertAlign w:val="superscript"/>
    </w:rPr>
  </w:style>
  <w:style w:type="table" w:customStyle="1" w:styleId="SmartTextTable2">
    <w:name w:val="Smart Text Table2"/>
    <w:basedOn w:val="prastojilentel"/>
    <w:rsid w:val="00056808"/>
    <w:pPr>
      <w:spacing w:after="0" w:line="240" w:lineRule="auto"/>
    </w:pPr>
    <w:rPr>
      <w:rFonts w:eastAsia="DengXian"/>
      <w:kern w:val="2"/>
      <w:lang w:eastAsia="zh-C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2526E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073740">
      <w:bodyDiv w:val="1"/>
      <w:marLeft w:val="0"/>
      <w:marRight w:val="0"/>
      <w:marTop w:val="0"/>
      <w:marBottom w:val="0"/>
      <w:divBdr>
        <w:top w:val="none" w:sz="0" w:space="0" w:color="auto"/>
        <w:left w:val="none" w:sz="0" w:space="0" w:color="auto"/>
        <w:bottom w:val="none" w:sz="0" w:space="0" w:color="auto"/>
        <w:right w:val="none" w:sz="0" w:space="0" w:color="auto"/>
      </w:divBdr>
    </w:div>
    <w:div w:id="1571694023">
      <w:bodyDiv w:val="1"/>
      <w:marLeft w:val="0"/>
      <w:marRight w:val="0"/>
      <w:marTop w:val="0"/>
      <w:marBottom w:val="0"/>
      <w:divBdr>
        <w:top w:val="none" w:sz="0" w:space="0" w:color="auto"/>
        <w:left w:val="none" w:sz="0" w:space="0" w:color="auto"/>
        <w:bottom w:val="none" w:sz="0" w:space="0" w:color="auto"/>
        <w:right w:val="none" w:sz="0" w:space="0" w:color="auto"/>
      </w:divBdr>
    </w:div>
    <w:div w:id="1830436352">
      <w:bodyDiv w:val="1"/>
      <w:marLeft w:val="0"/>
      <w:marRight w:val="0"/>
      <w:marTop w:val="0"/>
      <w:marBottom w:val="0"/>
      <w:divBdr>
        <w:top w:val="none" w:sz="0" w:space="0" w:color="auto"/>
        <w:left w:val="none" w:sz="0" w:space="0" w:color="auto"/>
        <w:bottom w:val="none" w:sz="0" w:space="0" w:color="auto"/>
        <w:right w:val="none" w:sz="0" w:space="0" w:color="auto"/>
      </w:divBdr>
    </w:div>
    <w:div w:id="1916671174">
      <w:bodyDiv w:val="1"/>
      <w:marLeft w:val="0"/>
      <w:marRight w:val="0"/>
      <w:marTop w:val="0"/>
      <w:marBottom w:val="0"/>
      <w:divBdr>
        <w:top w:val="none" w:sz="0" w:space="0" w:color="auto"/>
        <w:left w:val="none" w:sz="0" w:space="0" w:color="auto"/>
        <w:bottom w:val="none" w:sz="0" w:space="0" w:color="auto"/>
        <w:right w:val="none" w:sz="0" w:space="0" w:color="auto"/>
      </w:divBdr>
    </w:div>
    <w:div w:id="2023241467">
      <w:bodyDiv w:val="1"/>
      <w:marLeft w:val="0"/>
      <w:marRight w:val="0"/>
      <w:marTop w:val="0"/>
      <w:marBottom w:val="0"/>
      <w:divBdr>
        <w:top w:val="none" w:sz="0" w:space="0" w:color="auto"/>
        <w:left w:val="none" w:sz="0" w:space="0" w:color="auto"/>
        <w:bottom w:val="none" w:sz="0" w:space="0" w:color="auto"/>
        <w:right w:val="none" w:sz="0" w:space="0" w:color="auto"/>
      </w:divBdr>
    </w:div>
    <w:div w:id="209827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6619</Words>
  <Characters>3773</Characters>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2025-06-02T13:50:00Z</dcterms:created>
  <dcterms:modified xsi:type="dcterms:W3CDTF">2025-06-13T11:42:00Z</dcterms:modified>
</cp:coreProperties>
</file>