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A48E" w14:textId="3A44E64A" w:rsidR="00DF7E9D" w:rsidRPr="00512F0D" w:rsidRDefault="00371730" w:rsidP="00D91675">
      <w:pPr>
        <w:tabs>
          <w:tab w:val="left" w:pos="1843"/>
        </w:tabs>
        <w:spacing w:after="0" w:line="240" w:lineRule="auto"/>
        <w:jc w:val="right"/>
        <w:textAlignment w:val="auto"/>
        <w:rPr>
          <w:rFonts w:ascii="Montserrat" w:hAnsi="Montserrat" w:cs="Arial"/>
          <w:sz w:val="20"/>
          <w:szCs w:val="20"/>
          <w:lang w:eastAsia="en-US"/>
        </w:rPr>
      </w:pPr>
      <w:r>
        <w:rPr>
          <w:rFonts w:ascii="Montserrat" w:hAnsi="Montserrat" w:cs="Arial"/>
          <w:sz w:val="20"/>
          <w:szCs w:val="20"/>
          <w:lang w:eastAsia="en-US"/>
        </w:rPr>
        <w:t>Pirkimo</w:t>
      </w:r>
      <w:r w:rsidR="00DF7E9D" w:rsidRPr="00512F0D">
        <w:rPr>
          <w:rFonts w:ascii="Montserrat" w:hAnsi="Montserrat" w:cs="Arial"/>
          <w:sz w:val="20"/>
          <w:szCs w:val="20"/>
          <w:lang w:eastAsia="en-US"/>
        </w:rPr>
        <w:t xml:space="preserve"> sąlygų</w:t>
      </w:r>
    </w:p>
    <w:p w14:paraId="72D3AD54" w14:textId="44304B2A" w:rsidR="00DF7E9D" w:rsidRPr="00512F0D" w:rsidRDefault="00DF7E9D" w:rsidP="00D91675">
      <w:pPr>
        <w:tabs>
          <w:tab w:val="left" w:pos="1843"/>
        </w:tabs>
        <w:spacing w:after="0" w:line="240" w:lineRule="auto"/>
        <w:jc w:val="right"/>
        <w:textAlignment w:val="auto"/>
        <w:rPr>
          <w:rFonts w:ascii="Montserrat" w:hAnsi="Montserrat" w:cs="Arial"/>
          <w:sz w:val="20"/>
          <w:szCs w:val="20"/>
          <w:lang w:eastAsia="en-US"/>
        </w:rPr>
      </w:pP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t xml:space="preserve">    </w:t>
      </w:r>
      <w:r w:rsidR="00D13286" w:rsidRPr="00512F0D">
        <w:rPr>
          <w:rFonts w:ascii="Montserrat" w:hAnsi="Montserrat" w:cs="Arial"/>
          <w:sz w:val="20"/>
          <w:szCs w:val="20"/>
          <w:lang w:eastAsia="en-US"/>
        </w:rPr>
        <w:t xml:space="preserve">        </w:t>
      </w:r>
      <w:r w:rsidR="00D812E0" w:rsidRPr="00512F0D">
        <w:rPr>
          <w:rFonts w:ascii="Montserrat" w:hAnsi="Montserrat" w:cs="Arial"/>
          <w:sz w:val="20"/>
          <w:szCs w:val="20"/>
          <w:lang w:eastAsia="en-US"/>
        </w:rPr>
        <w:t xml:space="preserve">           </w:t>
      </w:r>
      <w:r w:rsidR="00D13286" w:rsidRPr="00512F0D">
        <w:rPr>
          <w:rFonts w:ascii="Montserrat" w:hAnsi="Montserrat" w:cs="Arial"/>
          <w:sz w:val="20"/>
          <w:szCs w:val="20"/>
          <w:lang w:eastAsia="en-US"/>
        </w:rPr>
        <w:t xml:space="preserve"> </w:t>
      </w:r>
      <w:r w:rsidR="00371730">
        <w:rPr>
          <w:rFonts w:ascii="Montserrat" w:hAnsi="Montserrat" w:cs="Arial"/>
          <w:sz w:val="20"/>
          <w:szCs w:val="20"/>
          <w:lang w:eastAsia="en-US"/>
        </w:rPr>
        <w:t xml:space="preserve">       </w:t>
      </w:r>
      <w:r w:rsidR="00D13286" w:rsidRPr="00512F0D">
        <w:rPr>
          <w:rFonts w:ascii="Montserrat" w:hAnsi="Montserrat" w:cs="Arial"/>
          <w:sz w:val="20"/>
          <w:szCs w:val="20"/>
          <w:lang w:eastAsia="en-US"/>
        </w:rPr>
        <w:t xml:space="preserve"> </w:t>
      </w:r>
      <w:r w:rsidRPr="00512F0D">
        <w:rPr>
          <w:rFonts w:ascii="Montserrat" w:hAnsi="Montserrat" w:cs="Arial"/>
          <w:sz w:val="20"/>
          <w:szCs w:val="20"/>
          <w:lang w:eastAsia="en-US"/>
        </w:rPr>
        <w:t>2 priedas</w:t>
      </w:r>
    </w:p>
    <w:p w14:paraId="429DCC6A" w14:textId="3F5D3A9F" w:rsidR="00DF7E9D" w:rsidRPr="00512F0D" w:rsidRDefault="00AB0DD6" w:rsidP="00DF7E9D">
      <w:pPr>
        <w:tabs>
          <w:tab w:val="left" w:pos="1843"/>
        </w:tabs>
        <w:spacing w:after="0" w:line="240" w:lineRule="auto"/>
        <w:jc w:val="center"/>
        <w:textAlignment w:val="auto"/>
        <w:rPr>
          <w:rFonts w:ascii="Montserrat" w:hAnsi="Montserrat" w:cs="Arial"/>
          <w:b/>
          <w:sz w:val="20"/>
          <w:szCs w:val="20"/>
          <w:lang w:eastAsia="en-US"/>
        </w:rPr>
      </w:pPr>
      <w:r w:rsidRPr="00512F0D">
        <w:rPr>
          <w:rFonts w:ascii="Montserrat" w:hAnsi="Montserrat" w:cs="Arial"/>
          <w:b/>
          <w:sz w:val="20"/>
          <w:szCs w:val="20"/>
          <w:lang w:eastAsia="en-US"/>
        </w:rPr>
        <w:t>(Pasiūlymo forma)</w:t>
      </w:r>
    </w:p>
    <w:p w14:paraId="769EC631" w14:textId="77777777" w:rsidR="00AB0DD6" w:rsidRPr="00512F0D" w:rsidRDefault="00AB0DD6" w:rsidP="00DF7E9D">
      <w:pPr>
        <w:tabs>
          <w:tab w:val="left" w:pos="1843"/>
        </w:tabs>
        <w:spacing w:after="0" w:line="240" w:lineRule="auto"/>
        <w:jc w:val="center"/>
        <w:textAlignment w:val="auto"/>
        <w:rPr>
          <w:rFonts w:ascii="Montserrat" w:hAnsi="Montserrat" w:cs="Arial"/>
          <w:b/>
          <w:sz w:val="20"/>
          <w:szCs w:val="20"/>
          <w:lang w:eastAsia="en-US"/>
        </w:rPr>
      </w:pPr>
    </w:p>
    <w:p w14:paraId="38229AFB" w14:textId="77777777" w:rsidR="002567B7" w:rsidRDefault="00AB6CC5" w:rsidP="00DF7E9D">
      <w:pPr>
        <w:tabs>
          <w:tab w:val="left" w:pos="1843"/>
        </w:tabs>
        <w:spacing w:after="0" w:line="240" w:lineRule="auto"/>
        <w:jc w:val="center"/>
        <w:textAlignment w:val="auto"/>
        <w:rPr>
          <w:rFonts w:ascii="Montserrat" w:hAnsi="Montserrat" w:cs="Arial"/>
          <w:b/>
          <w:sz w:val="20"/>
          <w:szCs w:val="20"/>
          <w:lang w:eastAsia="lt-LT"/>
        </w:rPr>
      </w:pPr>
      <w:r>
        <w:rPr>
          <w:rFonts w:ascii="Montserrat" w:hAnsi="Montserrat" w:cs="Arial"/>
          <w:b/>
          <w:sz w:val="20"/>
          <w:szCs w:val="20"/>
          <w:lang w:eastAsia="lt-LT"/>
        </w:rPr>
        <w:t xml:space="preserve"> </w:t>
      </w:r>
      <w:r w:rsidR="00203C1D">
        <w:rPr>
          <w:rFonts w:ascii="Montserrat" w:hAnsi="Montserrat" w:cs="Arial"/>
          <w:b/>
          <w:sz w:val="20"/>
          <w:szCs w:val="20"/>
          <w:lang w:eastAsia="lt-LT"/>
        </w:rPr>
        <w:t xml:space="preserve">RINKLIAVOS KONTROLĖS PROGRAMĖLĖS </w:t>
      </w:r>
      <w:r w:rsidR="002567B7">
        <w:rPr>
          <w:rFonts w:ascii="Montserrat" w:hAnsi="Montserrat" w:cs="Arial"/>
          <w:b/>
          <w:sz w:val="20"/>
          <w:szCs w:val="20"/>
          <w:lang w:eastAsia="lt-LT"/>
        </w:rPr>
        <w:t>(SU IŠEITIES KODU)</w:t>
      </w:r>
    </w:p>
    <w:p w14:paraId="3AB7D893" w14:textId="7665BD78" w:rsidR="00DF7E9D" w:rsidRPr="00512F0D" w:rsidRDefault="00267AFB" w:rsidP="00DF7E9D">
      <w:pPr>
        <w:tabs>
          <w:tab w:val="left" w:pos="1843"/>
        </w:tabs>
        <w:spacing w:after="0" w:line="240" w:lineRule="auto"/>
        <w:jc w:val="center"/>
        <w:textAlignment w:val="auto"/>
        <w:rPr>
          <w:rFonts w:ascii="Montserrat" w:hAnsi="Montserrat" w:cs="Arial"/>
          <w:b/>
          <w:bCs/>
          <w:caps/>
          <w:sz w:val="20"/>
          <w:szCs w:val="20"/>
        </w:rPr>
      </w:pPr>
      <w:r w:rsidRPr="00512F0D">
        <w:rPr>
          <w:rFonts w:ascii="Montserrat" w:hAnsi="Montserrat" w:cs="Arial"/>
          <w:b/>
          <w:sz w:val="20"/>
          <w:szCs w:val="20"/>
          <w:lang w:eastAsia="lt-LT"/>
        </w:rPr>
        <w:t xml:space="preserve">PIRKIMO </w:t>
      </w:r>
      <w:r w:rsidR="00522C84" w:rsidRPr="00512F0D">
        <w:rPr>
          <w:rFonts w:ascii="Montserrat" w:hAnsi="Montserrat" w:cs="Arial"/>
          <w:b/>
          <w:bCs/>
          <w:caps/>
          <w:sz w:val="20"/>
          <w:szCs w:val="20"/>
        </w:rPr>
        <w:t>PASIŪLYMAS</w:t>
      </w:r>
    </w:p>
    <w:p w14:paraId="1D215D6D" w14:textId="77777777" w:rsidR="00DF7E9D" w:rsidRPr="00512F0D" w:rsidRDefault="00DF7E9D" w:rsidP="00DF7E9D">
      <w:pPr>
        <w:tabs>
          <w:tab w:val="left" w:pos="1843"/>
        </w:tabs>
        <w:spacing w:after="0" w:line="240" w:lineRule="auto"/>
        <w:textAlignment w:val="auto"/>
        <w:rPr>
          <w:rFonts w:ascii="Montserrat" w:hAnsi="Montserrat" w:cs="Arial"/>
          <w:b/>
          <w:sz w:val="20"/>
          <w:szCs w:val="20"/>
          <w:lang w:eastAsia="en-US"/>
        </w:rPr>
      </w:pPr>
    </w:p>
    <w:p w14:paraId="2409EDF3" w14:textId="77777777" w:rsidR="00DF7E9D" w:rsidRPr="00512F0D" w:rsidRDefault="00DF7E9D" w:rsidP="00DF7E9D">
      <w:pPr>
        <w:spacing w:after="0" w:line="240" w:lineRule="auto"/>
        <w:jc w:val="center"/>
        <w:rPr>
          <w:rFonts w:ascii="Montserrat" w:hAnsi="Montserrat" w:cs="Arial"/>
          <w:sz w:val="20"/>
          <w:szCs w:val="20"/>
        </w:rPr>
      </w:pPr>
      <w:r w:rsidRPr="00512F0D">
        <w:rPr>
          <w:rFonts w:ascii="Montserrat" w:hAnsi="Montserrat" w:cs="Arial"/>
          <w:sz w:val="20"/>
          <w:szCs w:val="20"/>
        </w:rPr>
        <w:t>20___-___-___</w:t>
      </w:r>
    </w:p>
    <w:p w14:paraId="7F264C41" w14:textId="77777777" w:rsidR="00015E00" w:rsidRPr="00015E00" w:rsidRDefault="00015E00" w:rsidP="00015E00">
      <w:pPr>
        <w:suppressAutoHyphens w:val="0"/>
        <w:autoSpaceDN/>
        <w:spacing w:after="0" w:line="240" w:lineRule="auto"/>
        <w:jc w:val="both"/>
        <w:textAlignment w:val="auto"/>
        <w:rPr>
          <w:rFonts w:ascii="Montserrat" w:hAnsi="Montserrat" w:cs="Arial"/>
          <w:sz w:val="20"/>
          <w:szCs w:val="20"/>
          <w:lang w:eastAsia="en-US"/>
        </w:rPr>
      </w:pPr>
    </w:p>
    <w:tbl>
      <w:tblPr>
        <w:tblW w:w="9634" w:type="dxa"/>
        <w:tblCellMar>
          <w:left w:w="10" w:type="dxa"/>
          <w:right w:w="10" w:type="dxa"/>
        </w:tblCellMar>
        <w:tblLook w:val="04A0" w:firstRow="1" w:lastRow="0" w:firstColumn="1" w:lastColumn="0" w:noHBand="0" w:noVBand="1"/>
      </w:tblPr>
      <w:tblGrid>
        <w:gridCol w:w="3806"/>
        <w:gridCol w:w="5828"/>
      </w:tblGrid>
      <w:tr w:rsidR="00C70E7F" w:rsidRPr="00C70E7F" w14:paraId="09EABAED"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190A"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pavadinimas ir kodas</w:t>
            </w:r>
          </w:p>
          <w:p w14:paraId="38264AC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pavadinimai ir kodai)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A730"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579DD8B0"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CB73"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adresas</w:t>
            </w:r>
          </w:p>
          <w:p w14:paraId="7EB6BAD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adresai)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AF8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1FE3A548"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CCAD"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įgaliotas asmuo pasirašyti pasiūlymą</w:t>
            </w:r>
          </w:p>
          <w:p w14:paraId="4A4EE289"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8BDE"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49B08C34"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888A1"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 xml:space="preserve">Dalyvio įgaliotas asmuo bendrauti pateikto pasiūlymo klausimais </w:t>
            </w: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81A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bl>
    <w:p w14:paraId="053D3EDD" w14:textId="77777777" w:rsidR="00DF7E9D" w:rsidRPr="00512F0D" w:rsidRDefault="00DF7E9D" w:rsidP="00DF7E9D">
      <w:pPr>
        <w:spacing w:after="0" w:line="240" w:lineRule="auto"/>
        <w:jc w:val="both"/>
        <w:rPr>
          <w:rFonts w:ascii="Montserrat" w:hAnsi="Montserrat" w:cs="Arial"/>
          <w:sz w:val="20"/>
          <w:szCs w:val="20"/>
        </w:rPr>
      </w:pPr>
    </w:p>
    <w:p w14:paraId="19A16361" w14:textId="77777777" w:rsidR="00DF7E9D" w:rsidRDefault="00DF7E9D" w:rsidP="00DF7E9D">
      <w:pPr>
        <w:spacing w:after="0" w:line="240" w:lineRule="auto"/>
        <w:ind w:firstLine="567"/>
        <w:jc w:val="both"/>
        <w:rPr>
          <w:rFonts w:ascii="Montserrat" w:hAnsi="Montserrat" w:cs="Arial"/>
          <w:sz w:val="20"/>
          <w:szCs w:val="20"/>
        </w:rPr>
      </w:pPr>
      <w:r w:rsidRPr="00512F0D">
        <w:rPr>
          <w:rFonts w:ascii="Montserrat" w:hAnsi="Montserrat" w:cs="Arial"/>
          <w:sz w:val="20"/>
          <w:szCs w:val="20"/>
        </w:rPr>
        <w:t>Pažymime, kad sutinkame su visomis pirkimo dokumentų sąlygomis.</w:t>
      </w:r>
    </w:p>
    <w:p w14:paraId="5F6E3177" w14:textId="77777777" w:rsidR="00DF7E9D" w:rsidRPr="00512F0D" w:rsidRDefault="00DF7E9D" w:rsidP="00FE246B">
      <w:pPr>
        <w:spacing w:after="0" w:line="240" w:lineRule="auto"/>
        <w:jc w:val="both"/>
        <w:rPr>
          <w:rFonts w:ascii="Montserrat" w:hAnsi="Montserrat" w:cs="Arial"/>
          <w:sz w:val="20"/>
          <w:szCs w:val="20"/>
        </w:rPr>
      </w:pPr>
    </w:p>
    <w:p w14:paraId="216C8909" w14:textId="4A6EC9F1" w:rsidR="00DF7E9D" w:rsidRPr="00512F0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Užpildydami šią lentelę, siūlome</w:t>
      </w:r>
      <w:r w:rsidR="00C46238">
        <w:rPr>
          <w:rFonts w:ascii="Montserrat" w:hAnsi="Montserrat" w:cs="Arial"/>
          <w:sz w:val="20"/>
          <w:szCs w:val="20"/>
          <w:lang w:eastAsia="en-US"/>
        </w:rPr>
        <w:t xml:space="preserve"> techninėje specifikacijoje ir šioje</w:t>
      </w:r>
      <w:r w:rsidRPr="00512F0D">
        <w:rPr>
          <w:rFonts w:ascii="Montserrat" w:hAnsi="Montserrat" w:cs="Arial"/>
          <w:sz w:val="20"/>
          <w:szCs w:val="20"/>
          <w:lang w:eastAsia="en-US"/>
        </w:rPr>
        <w:t xml:space="preserve"> lentelėje nurodytą pirkimo objektą</w:t>
      </w:r>
      <w:r w:rsidR="00C46238">
        <w:rPr>
          <w:rFonts w:ascii="Montserrat" w:hAnsi="Montserrat" w:cs="Arial"/>
          <w:sz w:val="20"/>
          <w:szCs w:val="20"/>
          <w:lang w:eastAsia="en-US"/>
        </w:rPr>
        <w:t>:</w:t>
      </w:r>
    </w:p>
    <w:tbl>
      <w:tblPr>
        <w:tblW w:w="4727" w:type="pct"/>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2550"/>
        <w:gridCol w:w="1845"/>
        <w:gridCol w:w="2408"/>
        <w:gridCol w:w="2835"/>
      </w:tblGrid>
      <w:tr w:rsidR="00FE246B" w:rsidRPr="00512F0D" w14:paraId="0990C7B7" w14:textId="77777777" w:rsidTr="00FE246B">
        <w:trPr>
          <w:trHeight w:val="218"/>
        </w:trPr>
        <w:tc>
          <w:tcPr>
            <w:tcW w:w="1323" w:type="pct"/>
            <w:tcBorders>
              <w:bottom w:val="single" w:sz="4" w:space="0" w:color="auto"/>
            </w:tcBorders>
            <w:shd w:val="clear" w:color="auto" w:fill="F2F2F2"/>
            <w:vAlign w:val="center"/>
          </w:tcPr>
          <w:p w14:paraId="5BD1D9D6" w14:textId="77777777" w:rsidR="00FE246B" w:rsidRPr="00512F0D" w:rsidRDefault="00FE246B" w:rsidP="00015E00">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Pirkimo objekto pavadinimas</w:t>
            </w:r>
          </w:p>
        </w:tc>
        <w:tc>
          <w:tcPr>
            <w:tcW w:w="957" w:type="pct"/>
            <w:tcBorders>
              <w:bottom w:val="single" w:sz="4" w:space="0" w:color="auto"/>
            </w:tcBorders>
            <w:shd w:val="clear" w:color="auto" w:fill="F2F2F2"/>
            <w:vAlign w:val="center"/>
          </w:tcPr>
          <w:p w14:paraId="54FA6596" w14:textId="0BBB995D" w:rsidR="00FE246B" w:rsidRPr="00512F0D" w:rsidRDefault="00FE246B" w:rsidP="00E26169">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Mato vienetas</w:t>
            </w:r>
          </w:p>
        </w:tc>
        <w:tc>
          <w:tcPr>
            <w:tcW w:w="1249" w:type="pct"/>
            <w:tcBorders>
              <w:bottom w:val="single" w:sz="4" w:space="0" w:color="auto"/>
            </w:tcBorders>
            <w:shd w:val="clear" w:color="auto" w:fill="F2F2F2"/>
            <w:vAlign w:val="center"/>
          </w:tcPr>
          <w:p w14:paraId="1C9ED018" w14:textId="42163C4B" w:rsidR="00FE246B" w:rsidRPr="00512F0D" w:rsidRDefault="00FE246B" w:rsidP="00015E00">
            <w:pPr>
              <w:tabs>
                <w:tab w:val="left" w:pos="851"/>
              </w:tabs>
              <w:spacing w:after="0" w:line="240" w:lineRule="auto"/>
              <w:jc w:val="center"/>
              <w:rPr>
                <w:rFonts w:ascii="Montserrat" w:hAnsi="Montserrat" w:cs="Arial"/>
                <w:b/>
                <w:color w:val="0D0D0D"/>
                <w:sz w:val="20"/>
                <w:szCs w:val="20"/>
              </w:rPr>
            </w:pPr>
            <w:r>
              <w:rPr>
                <w:rFonts w:ascii="Montserrat" w:hAnsi="Montserrat" w:cs="Arial"/>
                <w:b/>
                <w:color w:val="0D0D0D"/>
                <w:sz w:val="20"/>
                <w:szCs w:val="20"/>
              </w:rPr>
              <w:t>Kiekis</w:t>
            </w:r>
          </w:p>
        </w:tc>
        <w:tc>
          <w:tcPr>
            <w:tcW w:w="1471" w:type="pct"/>
            <w:tcBorders>
              <w:bottom w:val="single" w:sz="4" w:space="0" w:color="auto"/>
            </w:tcBorders>
            <w:shd w:val="clear" w:color="auto" w:fill="F2F2F2"/>
            <w:vAlign w:val="center"/>
          </w:tcPr>
          <w:p w14:paraId="13A1EB09" w14:textId="42A35599" w:rsidR="00FE246B" w:rsidRPr="00512F0D" w:rsidRDefault="00FE246B" w:rsidP="00015E00">
            <w:pPr>
              <w:tabs>
                <w:tab w:val="left" w:pos="851"/>
              </w:tabs>
              <w:spacing w:after="0" w:line="240" w:lineRule="auto"/>
              <w:jc w:val="center"/>
              <w:rPr>
                <w:rFonts w:ascii="Montserrat" w:hAnsi="Montserrat" w:cs="Arial"/>
                <w:b/>
                <w:color w:val="0D0D0D"/>
                <w:sz w:val="20"/>
                <w:szCs w:val="20"/>
              </w:rPr>
            </w:pPr>
            <w:r>
              <w:rPr>
                <w:rFonts w:ascii="Montserrat" w:eastAsia="Lucida Sans Unicode" w:hAnsi="Montserrat" w:cs="Arial"/>
                <w:b/>
                <w:color w:val="0D0D0D"/>
                <w:kern w:val="1"/>
                <w:sz w:val="20"/>
                <w:szCs w:val="20"/>
              </w:rPr>
              <w:t xml:space="preserve">Kaina </w:t>
            </w:r>
            <w:proofErr w:type="spellStart"/>
            <w:r w:rsidRPr="00512F0D">
              <w:rPr>
                <w:rFonts w:ascii="Montserrat" w:eastAsia="Lucida Sans Unicode" w:hAnsi="Montserrat" w:cs="Arial"/>
                <w:b/>
                <w:kern w:val="1"/>
                <w:sz w:val="20"/>
                <w:szCs w:val="20"/>
              </w:rPr>
              <w:t>Eur</w:t>
            </w:r>
            <w:proofErr w:type="spellEnd"/>
            <w:r w:rsidRPr="00512F0D">
              <w:rPr>
                <w:rFonts w:ascii="Montserrat" w:eastAsia="Lucida Sans Unicode" w:hAnsi="Montserrat" w:cs="Arial"/>
                <w:b/>
                <w:color w:val="0D0D0D"/>
                <w:kern w:val="1"/>
                <w:sz w:val="20"/>
                <w:szCs w:val="20"/>
              </w:rPr>
              <w:t xml:space="preserve"> be PVM</w:t>
            </w:r>
          </w:p>
        </w:tc>
      </w:tr>
      <w:tr w:rsidR="00FE246B" w:rsidRPr="00512F0D" w14:paraId="658CC8C7" w14:textId="77777777" w:rsidTr="00FE246B">
        <w:trPr>
          <w:trHeight w:val="338"/>
        </w:trPr>
        <w:tc>
          <w:tcPr>
            <w:tcW w:w="1323" w:type="pct"/>
            <w:tcBorders>
              <w:top w:val="single" w:sz="4" w:space="0" w:color="auto"/>
              <w:bottom w:val="single" w:sz="4" w:space="0" w:color="7F7F7F"/>
            </w:tcBorders>
          </w:tcPr>
          <w:p w14:paraId="124A6A49" w14:textId="77777777" w:rsidR="00FE246B" w:rsidRPr="00DD6573" w:rsidRDefault="00FE246B" w:rsidP="003301C1">
            <w:pPr>
              <w:tabs>
                <w:tab w:val="left" w:pos="851"/>
              </w:tabs>
              <w:spacing w:after="0" w:line="240" w:lineRule="auto"/>
              <w:jc w:val="center"/>
              <w:rPr>
                <w:rFonts w:ascii="Montserrat" w:hAnsi="Montserrat" w:cs="Arial"/>
                <w:i/>
                <w:iCs/>
                <w:sz w:val="20"/>
                <w:szCs w:val="20"/>
              </w:rPr>
            </w:pPr>
            <w:r w:rsidRPr="00DD6573">
              <w:rPr>
                <w:rFonts w:ascii="Montserrat" w:hAnsi="Montserrat" w:cs="Arial"/>
                <w:i/>
                <w:iCs/>
                <w:sz w:val="20"/>
                <w:szCs w:val="20"/>
              </w:rPr>
              <w:t>1</w:t>
            </w:r>
          </w:p>
        </w:tc>
        <w:tc>
          <w:tcPr>
            <w:tcW w:w="957" w:type="pct"/>
            <w:tcBorders>
              <w:top w:val="single" w:sz="4" w:space="0" w:color="auto"/>
              <w:bottom w:val="single" w:sz="4" w:space="0" w:color="7F7F7F"/>
            </w:tcBorders>
          </w:tcPr>
          <w:p w14:paraId="09080265" w14:textId="065D0FFB" w:rsidR="00FE246B" w:rsidRPr="00DD6573" w:rsidRDefault="00FE246B"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2</w:t>
            </w:r>
          </w:p>
        </w:tc>
        <w:tc>
          <w:tcPr>
            <w:tcW w:w="1249" w:type="pct"/>
            <w:tcBorders>
              <w:top w:val="single" w:sz="4" w:space="0" w:color="auto"/>
              <w:bottom w:val="single" w:sz="4" w:space="0" w:color="7F7F7F"/>
              <w:right w:val="single" w:sz="4" w:space="0" w:color="auto"/>
            </w:tcBorders>
          </w:tcPr>
          <w:p w14:paraId="4BDC2BD7" w14:textId="5976904C" w:rsidR="00FE246B" w:rsidRPr="00DD6573" w:rsidRDefault="00FE246B"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3</w:t>
            </w:r>
          </w:p>
        </w:tc>
        <w:tc>
          <w:tcPr>
            <w:tcW w:w="1471" w:type="pct"/>
            <w:tcBorders>
              <w:top w:val="single" w:sz="4" w:space="0" w:color="auto"/>
              <w:left w:val="single" w:sz="4" w:space="0" w:color="auto"/>
              <w:bottom w:val="single" w:sz="4" w:space="0" w:color="7F7F7F"/>
            </w:tcBorders>
          </w:tcPr>
          <w:p w14:paraId="588AAF38" w14:textId="439A985A" w:rsidR="00FE246B" w:rsidRPr="00DD6573" w:rsidRDefault="00FE246B"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4</w:t>
            </w:r>
          </w:p>
        </w:tc>
      </w:tr>
      <w:tr w:rsidR="00FE246B" w:rsidRPr="00512F0D" w14:paraId="07F52E09" w14:textId="77777777" w:rsidTr="00FE246B">
        <w:trPr>
          <w:trHeight w:val="752"/>
        </w:trPr>
        <w:tc>
          <w:tcPr>
            <w:tcW w:w="1323" w:type="pct"/>
            <w:vAlign w:val="center"/>
          </w:tcPr>
          <w:p w14:paraId="40F5DD3E" w14:textId="77777777" w:rsidR="00FE246B" w:rsidRDefault="00FE246B" w:rsidP="00015E00">
            <w:pPr>
              <w:tabs>
                <w:tab w:val="left" w:pos="851"/>
              </w:tabs>
              <w:spacing w:after="0" w:line="240" w:lineRule="auto"/>
              <w:jc w:val="center"/>
              <w:rPr>
                <w:rFonts w:ascii="Montserrat" w:hAnsi="Montserrat" w:cs="Arial"/>
                <w:sz w:val="20"/>
                <w:szCs w:val="20"/>
              </w:rPr>
            </w:pPr>
          </w:p>
          <w:p w14:paraId="6A8A56DF" w14:textId="77777777" w:rsidR="00B90B3E" w:rsidRDefault="00B14F97" w:rsidP="00015E00">
            <w:pPr>
              <w:tabs>
                <w:tab w:val="left" w:pos="851"/>
              </w:tabs>
              <w:spacing w:after="0" w:line="240" w:lineRule="auto"/>
              <w:jc w:val="center"/>
              <w:rPr>
                <w:rFonts w:ascii="Montserrat" w:hAnsi="Montserrat" w:cs="Arial"/>
                <w:b/>
                <w:bCs/>
                <w:sz w:val="20"/>
                <w:szCs w:val="20"/>
              </w:rPr>
            </w:pPr>
            <w:r>
              <w:rPr>
                <w:rFonts w:ascii="Montserrat" w:hAnsi="Montserrat" w:cs="Arial"/>
                <w:b/>
                <w:bCs/>
                <w:sz w:val="20"/>
                <w:szCs w:val="20"/>
              </w:rPr>
              <w:t>Rinkliavos kontrolės programėlė</w:t>
            </w:r>
          </w:p>
          <w:p w14:paraId="16863976" w14:textId="043E7139" w:rsidR="00FE246B" w:rsidRDefault="00B90B3E" w:rsidP="00015E00">
            <w:pPr>
              <w:tabs>
                <w:tab w:val="left" w:pos="851"/>
              </w:tabs>
              <w:spacing w:after="0" w:line="240" w:lineRule="auto"/>
              <w:jc w:val="center"/>
              <w:rPr>
                <w:rFonts w:ascii="Montserrat" w:hAnsi="Montserrat" w:cs="Arial"/>
                <w:b/>
                <w:bCs/>
                <w:sz w:val="20"/>
                <w:szCs w:val="20"/>
              </w:rPr>
            </w:pPr>
            <w:r>
              <w:rPr>
                <w:rFonts w:ascii="Montserrat" w:hAnsi="Montserrat" w:cs="Arial"/>
                <w:b/>
                <w:bCs/>
                <w:sz w:val="20"/>
                <w:szCs w:val="20"/>
              </w:rPr>
              <w:t xml:space="preserve"> (su išeities kodu)</w:t>
            </w:r>
          </w:p>
          <w:p w14:paraId="64FF7A32" w14:textId="5E35C55D" w:rsidR="00FE246B" w:rsidRPr="00612927" w:rsidRDefault="00FE246B" w:rsidP="00015E00">
            <w:pPr>
              <w:tabs>
                <w:tab w:val="left" w:pos="851"/>
              </w:tabs>
              <w:spacing w:after="0" w:line="240" w:lineRule="auto"/>
              <w:jc w:val="center"/>
              <w:rPr>
                <w:rFonts w:ascii="Montserrat" w:hAnsi="Montserrat" w:cs="Arial"/>
                <w:b/>
                <w:bCs/>
                <w:sz w:val="20"/>
                <w:szCs w:val="20"/>
              </w:rPr>
            </w:pPr>
          </w:p>
        </w:tc>
        <w:tc>
          <w:tcPr>
            <w:tcW w:w="957" w:type="pct"/>
            <w:vAlign w:val="center"/>
          </w:tcPr>
          <w:p w14:paraId="1AA0CE8B" w14:textId="7B245BE0" w:rsidR="00FE246B" w:rsidRPr="00512F0D" w:rsidRDefault="00FE246B" w:rsidP="00E26169">
            <w:pPr>
              <w:tabs>
                <w:tab w:val="left" w:pos="851"/>
              </w:tabs>
              <w:spacing w:after="0" w:line="240" w:lineRule="auto"/>
              <w:jc w:val="center"/>
              <w:rPr>
                <w:rFonts w:ascii="Montserrat" w:hAnsi="Montserrat" w:cs="Arial"/>
                <w:color w:val="0D0D0D"/>
                <w:sz w:val="20"/>
                <w:szCs w:val="20"/>
              </w:rPr>
            </w:pPr>
            <w:r w:rsidRPr="00512F0D">
              <w:rPr>
                <w:rFonts w:ascii="Montserrat" w:hAnsi="Montserrat" w:cs="Arial"/>
                <w:color w:val="0D0D0D"/>
                <w:sz w:val="20"/>
                <w:szCs w:val="20"/>
              </w:rPr>
              <w:t>Vnt.</w:t>
            </w:r>
          </w:p>
        </w:tc>
        <w:tc>
          <w:tcPr>
            <w:tcW w:w="1249" w:type="pct"/>
            <w:tcBorders>
              <w:right w:val="single" w:sz="4" w:space="0" w:color="auto"/>
            </w:tcBorders>
            <w:vAlign w:val="center"/>
          </w:tcPr>
          <w:p w14:paraId="37FFAC54" w14:textId="04BF4844" w:rsidR="00FE246B" w:rsidRPr="00512F0D" w:rsidRDefault="00FE246B" w:rsidP="00015E00">
            <w:pPr>
              <w:tabs>
                <w:tab w:val="left" w:pos="851"/>
              </w:tabs>
              <w:spacing w:after="0" w:line="240" w:lineRule="auto"/>
              <w:jc w:val="center"/>
              <w:rPr>
                <w:rFonts w:ascii="Montserrat" w:hAnsi="Montserrat" w:cs="Arial"/>
                <w:color w:val="0D0D0D"/>
                <w:sz w:val="20"/>
                <w:szCs w:val="20"/>
              </w:rPr>
            </w:pPr>
            <w:r>
              <w:rPr>
                <w:rFonts w:ascii="Montserrat" w:hAnsi="Montserrat" w:cs="Arial"/>
                <w:color w:val="0D0D0D"/>
                <w:sz w:val="20"/>
                <w:szCs w:val="20"/>
              </w:rPr>
              <w:t>1</w:t>
            </w:r>
          </w:p>
        </w:tc>
        <w:tc>
          <w:tcPr>
            <w:tcW w:w="1471" w:type="pct"/>
            <w:tcBorders>
              <w:left w:val="single" w:sz="4" w:space="0" w:color="auto"/>
            </w:tcBorders>
          </w:tcPr>
          <w:p w14:paraId="6682D606" w14:textId="77777777" w:rsidR="00FE246B" w:rsidRPr="00512F0D" w:rsidRDefault="00FE246B" w:rsidP="003301C1">
            <w:pPr>
              <w:tabs>
                <w:tab w:val="left" w:pos="851"/>
              </w:tabs>
              <w:spacing w:after="0" w:line="240" w:lineRule="auto"/>
              <w:rPr>
                <w:rFonts w:ascii="Montserrat" w:hAnsi="Montserrat" w:cs="Arial"/>
                <w:color w:val="0D0D0D"/>
                <w:sz w:val="20"/>
                <w:szCs w:val="20"/>
              </w:rPr>
            </w:pPr>
          </w:p>
        </w:tc>
      </w:tr>
      <w:tr w:rsidR="00FE246B" w:rsidRPr="00512F0D" w14:paraId="087C3066" w14:textId="0D5A5C6B" w:rsidTr="00FE246B">
        <w:trPr>
          <w:trHeight w:val="309"/>
        </w:trPr>
        <w:tc>
          <w:tcPr>
            <w:tcW w:w="3529" w:type="pct"/>
            <w:gridSpan w:val="3"/>
            <w:tcBorders>
              <w:right w:val="single" w:sz="4" w:space="0" w:color="auto"/>
            </w:tcBorders>
            <w:vAlign w:val="center"/>
          </w:tcPr>
          <w:p w14:paraId="5243181D" w14:textId="58338792" w:rsidR="00FE246B" w:rsidRPr="00B248C3" w:rsidRDefault="00FE246B" w:rsidP="00B14F97">
            <w:pPr>
              <w:tabs>
                <w:tab w:val="left" w:pos="851"/>
              </w:tabs>
              <w:spacing w:after="0" w:line="240" w:lineRule="auto"/>
              <w:jc w:val="right"/>
              <w:rPr>
                <w:rFonts w:ascii="Montserrat" w:hAnsi="Montserrat" w:cs="Arial"/>
                <w:b/>
                <w:bCs/>
                <w:color w:val="0D0D0D"/>
                <w:sz w:val="20"/>
                <w:szCs w:val="20"/>
              </w:rPr>
            </w:pPr>
            <w:r>
              <w:rPr>
                <w:rFonts w:ascii="Montserrat" w:hAnsi="Montserrat" w:cs="Arial"/>
                <w:b/>
                <w:bCs/>
                <w:color w:val="0D0D0D"/>
                <w:sz w:val="20"/>
                <w:szCs w:val="20"/>
              </w:rPr>
              <w:t xml:space="preserve">                                                           </w:t>
            </w:r>
            <w:r w:rsidRPr="00B248C3">
              <w:rPr>
                <w:rFonts w:ascii="Montserrat" w:hAnsi="Montserrat" w:cs="Arial"/>
                <w:b/>
                <w:bCs/>
                <w:color w:val="0D0D0D"/>
                <w:sz w:val="20"/>
                <w:szCs w:val="20"/>
              </w:rPr>
              <w:t>PVM tarifas proc.*:</w:t>
            </w:r>
          </w:p>
        </w:tc>
        <w:tc>
          <w:tcPr>
            <w:tcW w:w="1471" w:type="pct"/>
            <w:tcBorders>
              <w:left w:val="single" w:sz="4" w:space="0" w:color="auto"/>
            </w:tcBorders>
            <w:vAlign w:val="center"/>
          </w:tcPr>
          <w:p w14:paraId="5E981E88" w14:textId="77777777" w:rsidR="00FE246B" w:rsidRPr="00B248C3" w:rsidRDefault="00FE246B" w:rsidP="00FE246B">
            <w:pPr>
              <w:tabs>
                <w:tab w:val="left" w:pos="851"/>
              </w:tabs>
              <w:spacing w:after="0" w:line="240" w:lineRule="auto"/>
              <w:rPr>
                <w:rFonts w:ascii="Montserrat" w:hAnsi="Montserrat" w:cs="Arial"/>
                <w:b/>
                <w:bCs/>
                <w:color w:val="0D0D0D"/>
                <w:sz w:val="20"/>
                <w:szCs w:val="20"/>
              </w:rPr>
            </w:pPr>
          </w:p>
        </w:tc>
      </w:tr>
      <w:tr w:rsidR="00FE246B" w:rsidRPr="00512F0D" w14:paraId="5D1E1D47" w14:textId="242EA4F5" w:rsidTr="00FE246B">
        <w:trPr>
          <w:trHeight w:val="309"/>
        </w:trPr>
        <w:tc>
          <w:tcPr>
            <w:tcW w:w="3529" w:type="pct"/>
            <w:gridSpan w:val="3"/>
            <w:tcBorders>
              <w:right w:val="single" w:sz="4" w:space="0" w:color="auto"/>
            </w:tcBorders>
            <w:vAlign w:val="center"/>
          </w:tcPr>
          <w:p w14:paraId="6B7718EC" w14:textId="44FBF669" w:rsidR="00FE246B" w:rsidRPr="00B248C3" w:rsidRDefault="00FE246B" w:rsidP="00B14F97">
            <w:pPr>
              <w:tabs>
                <w:tab w:val="left" w:pos="851"/>
              </w:tabs>
              <w:spacing w:after="0" w:line="240" w:lineRule="auto"/>
              <w:jc w:val="right"/>
              <w:rPr>
                <w:rFonts w:ascii="Montserrat" w:hAnsi="Montserrat" w:cs="Arial"/>
                <w:b/>
                <w:bCs/>
                <w:color w:val="0D0D0D"/>
                <w:sz w:val="20"/>
                <w:szCs w:val="20"/>
              </w:rPr>
            </w:pPr>
            <w:r w:rsidRPr="00B248C3">
              <w:rPr>
                <w:rFonts w:ascii="Montserrat" w:hAnsi="Montserrat" w:cs="Arial"/>
                <w:b/>
                <w:bCs/>
                <w:color w:val="0D0D0D"/>
                <w:sz w:val="20"/>
                <w:szCs w:val="20"/>
              </w:rPr>
              <w:t xml:space="preserve">PVM suma, </w:t>
            </w:r>
            <w:proofErr w:type="spellStart"/>
            <w:r w:rsidRPr="00B248C3">
              <w:rPr>
                <w:rFonts w:ascii="Montserrat" w:hAnsi="Montserrat" w:cs="Arial"/>
                <w:b/>
                <w:bCs/>
                <w:color w:val="0D0D0D"/>
                <w:sz w:val="20"/>
                <w:szCs w:val="20"/>
              </w:rPr>
              <w:t>Eur</w:t>
            </w:r>
            <w:proofErr w:type="spellEnd"/>
            <w:r w:rsidRPr="00B248C3">
              <w:rPr>
                <w:rFonts w:ascii="Montserrat" w:hAnsi="Montserrat" w:cs="Arial"/>
                <w:b/>
                <w:bCs/>
                <w:color w:val="0D0D0D"/>
                <w:sz w:val="20"/>
                <w:szCs w:val="20"/>
              </w:rPr>
              <w:t>:</w:t>
            </w:r>
          </w:p>
        </w:tc>
        <w:tc>
          <w:tcPr>
            <w:tcW w:w="1471" w:type="pct"/>
            <w:tcBorders>
              <w:left w:val="single" w:sz="4" w:space="0" w:color="auto"/>
            </w:tcBorders>
            <w:vAlign w:val="center"/>
          </w:tcPr>
          <w:p w14:paraId="2C7B1DBA" w14:textId="77777777" w:rsidR="00FE246B" w:rsidRPr="00B248C3" w:rsidRDefault="00FE246B" w:rsidP="00FE246B">
            <w:pPr>
              <w:tabs>
                <w:tab w:val="left" w:pos="851"/>
              </w:tabs>
              <w:spacing w:after="0" w:line="240" w:lineRule="auto"/>
              <w:rPr>
                <w:rFonts w:ascii="Montserrat" w:hAnsi="Montserrat" w:cs="Arial"/>
                <w:b/>
                <w:bCs/>
                <w:color w:val="0D0D0D"/>
                <w:sz w:val="20"/>
                <w:szCs w:val="20"/>
              </w:rPr>
            </w:pPr>
          </w:p>
        </w:tc>
      </w:tr>
      <w:tr w:rsidR="00FE246B" w:rsidRPr="00512F0D" w14:paraId="01479031" w14:textId="41D5A0B7" w:rsidTr="00FE246B">
        <w:trPr>
          <w:trHeight w:val="309"/>
        </w:trPr>
        <w:tc>
          <w:tcPr>
            <w:tcW w:w="3529" w:type="pct"/>
            <w:gridSpan w:val="3"/>
            <w:tcBorders>
              <w:bottom w:val="single" w:sz="4" w:space="0" w:color="7F7F7F"/>
              <w:right w:val="single" w:sz="4" w:space="0" w:color="auto"/>
            </w:tcBorders>
            <w:vAlign w:val="center"/>
          </w:tcPr>
          <w:p w14:paraId="12261F1D" w14:textId="1128E53A" w:rsidR="00FE246B" w:rsidRPr="00B248C3" w:rsidRDefault="00FE246B" w:rsidP="00B14F97">
            <w:pPr>
              <w:tabs>
                <w:tab w:val="left" w:pos="851"/>
              </w:tabs>
              <w:spacing w:after="0" w:line="240" w:lineRule="auto"/>
              <w:jc w:val="right"/>
              <w:rPr>
                <w:rFonts w:ascii="Montserrat" w:hAnsi="Montserrat" w:cs="Arial"/>
                <w:b/>
                <w:bCs/>
                <w:color w:val="0D0D0D"/>
                <w:sz w:val="20"/>
                <w:szCs w:val="20"/>
                <w:lang w:val="en-US"/>
              </w:rPr>
            </w:pPr>
            <w:r>
              <w:rPr>
                <w:rFonts w:ascii="Montserrat" w:hAnsi="Montserrat" w:cs="Arial"/>
                <w:b/>
                <w:bCs/>
                <w:color w:val="0D0D0D"/>
                <w:sz w:val="20"/>
                <w:szCs w:val="20"/>
              </w:rPr>
              <w:t>K</w:t>
            </w:r>
            <w:r w:rsidRPr="00B248C3">
              <w:rPr>
                <w:rFonts w:ascii="Montserrat" w:hAnsi="Montserrat" w:cs="Arial"/>
                <w:b/>
                <w:bCs/>
                <w:color w:val="0D0D0D"/>
                <w:sz w:val="20"/>
                <w:szCs w:val="20"/>
              </w:rPr>
              <w:t xml:space="preserve">aina, </w:t>
            </w:r>
            <w:proofErr w:type="spellStart"/>
            <w:r w:rsidRPr="00B248C3">
              <w:rPr>
                <w:rFonts w:ascii="Montserrat" w:hAnsi="Montserrat" w:cs="Arial"/>
                <w:b/>
                <w:bCs/>
                <w:color w:val="0D0D0D"/>
                <w:sz w:val="20"/>
                <w:szCs w:val="20"/>
              </w:rPr>
              <w:t>Eur</w:t>
            </w:r>
            <w:proofErr w:type="spellEnd"/>
            <w:r w:rsidRPr="00B248C3">
              <w:rPr>
                <w:rFonts w:ascii="Montserrat" w:hAnsi="Montserrat" w:cs="Arial"/>
                <w:b/>
                <w:bCs/>
                <w:color w:val="0D0D0D"/>
                <w:sz w:val="20"/>
                <w:szCs w:val="20"/>
              </w:rPr>
              <w:t xml:space="preserve"> su PVM</w:t>
            </w:r>
            <w:r w:rsidRPr="00B248C3">
              <w:rPr>
                <w:rFonts w:ascii="Montserrat" w:hAnsi="Montserrat" w:cs="Arial"/>
                <w:b/>
                <w:bCs/>
                <w:color w:val="0D0D0D"/>
                <w:sz w:val="20"/>
                <w:szCs w:val="20"/>
                <w:lang w:val="en-US"/>
              </w:rPr>
              <w:t>:</w:t>
            </w:r>
          </w:p>
        </w:tc>
        <w:tc>
          <w:tcPr>
            <w:tcW w:w="1471" w:type="pct"/>
            <w:tcBorders>
              <w:left w:val="single" w:sz="4" w:space="0" w:color="auto"/>
              <w:bottom w:val="single" w:sz="4" w:space="0" w:color="7F7F7F"/>
            </w:tcBorders>
            <w:vAlign w:val="center"/>
          </w:tcPr>
          <w:p w14:paraId="3B835DC7" w14:textId="77777777" w:rsidR="00FE246B" w:rsidRPr="00B248C3" w:rsidRDefault="00FE246B" w:rsidP="00FE246B">
            <w:pPr>
              <w:tabs>
                <w:tab w:val="left" w:pos="851"/>
              </w:tabs>
              <w:spacing w:after="0" w:line="240" w:lineRule="auto"/>
              <w:rPr>
                <w:rFonts w:ascii="Montserrat" w:hAnsi="Montserrat" w:cs="Arial"/>
                <w:b/>
                <w:bCs/>
                <w:color w:val="0D0D0D"/>
                <w:sz w:val="20"/>
                <w:szCs w:val="20"/>
                <w:lang w:val="en-US"/>
              </w:rPr>
            </w:pPr>
          </w:p>
        </w:tc>
      </w:tr>
    </w:tbl>
    <w:p w14:paraId="627AB299" w14:textId="77777777" w:rsidR="00015E00" w:rsidRPr="00512F0D" w:rsidRDefault="00015E00" w:rsidP="00D91675">
      <w:pPr>
        <w:spacing w:after="0" w:line="240" w:lineRule="auto"/>
        <w:jc w:val="both"/>
        <w:rPr>
          <w:rFonts w:ascii="Montserrat" w:hAnsi="Montserrat" w:cs="Arial"/>
          <w:b/>
          <w:sz w:val="20"/>
          <w:szCs w:val="20"/>
        </w:rPr>
      </w:pPr>
    </w:p>
    <w:p w14:paraId="11175E65" w14:textId="1483214B" w:rsidR="003271FD" w:rsidRPr="003271FD" w:rsidRDefault="003271FD" w:rsidP="003271FD">
      <w:pPr>
        <w:spacing w:after="0" w:line="240" w:lineRule="auto"/>
        <w:jc w:val="both"/>
        <w:textAlignment w:val="auto"/>
        <w:rPr>
          <w:rFonts w:ascii="Montserrat" w:hAnsi="Montserrat"/>
          <w:sz w:val="20"/>
          <w:szCs w:val="20"/>
          <w:lang w:eastAsia="en-US"/>
        </w:rPr>
      </w:pPr>
      <w:r w:rsidRPr="003271FD">
        <w:rPr>
          <w:rFonts w:ascii="Montserrat" w:hAnsi="Montserrat"/>
          <w:sz w:val="20"/>
          <w:szCs w:val="20"/>
          <w:lang w:eastAsia="en-US"/>
        </w:rPr>
        <w:t>Pasiūlymo kaina žodžiais</w:t>
      </w:r>
      <w:r>
        <w:rPr>
          <w:rFonts w:ascii="Montserrat" w:hAnsi="Montserrat"/>
          <w:sz w:val="20"/>
          <w:szCs w:val="20"/>
          <w:lang w:eastAsia="en-US"/>
        </w:rPr>
        <w:t xml:space="preserve">: </w:t>
      </w:r>
      <w:r w:rsidRPr="003271FD">
        <w:rPr>
          <w:rFonts w:ascii="Montserrat" w:hAnsi="Montserrat"/>
          <w:sz w:val="20"/>
          <w:szCs w:val="20"/>
          <w:lang w:eastAsia="en-US"/>
        </w:rPr>
        <w:t>_________________________________________________________________</w:t>
      </w:r>
    </w:p>
    <w:p w14:paraId="488D09F4" w14:textId="77777777" w:rsidR="003271FD" w:rsidRDefault="003271FD" w:rsidP="003271FD">
      <w:pPr>
        <w:spacing w:after="0" w:line="240" w:lineRule="auto"/>
        <w:jc w:val="center"/>
        <w:textAlignment w:val="auto"/>
        <w:rPr>
          <w:rFonts w:ascii="Montserrat" w:hAnsi="Montserrat"/>
          <w:i/>
          <w:iCs/>
          <w:sz w:val="20"/>
          <w:szCs w:val="20"/>
          <w:lang w:eastAsia="en-US"/>
        </w:rPr>
      </w:pPr>
      <w:r w:rsidRPr="003271FD">
        <w:rPr>
          <w:rFonts w:ascii="Montserrat" w:hAnsi="Montserrat"/>
          <w:i/>
          <w:iCs/>
          <w:sz w:val="20"/>
          <w:szCs w:val="20"/>
          <w:lang w:eastAsia="en-US"/>
        </w:rPr>
        <w:t xml:space="preserve">(nurodoma pasiūlymo kaina žodžiais, </w:t>
      </w:r>
      <w:proofErr w:type="spellStart"/>
      <w:r w:rsidRPr="003271FD">
        <w:rPr>
          <w:rFonts w:ascii="Montserrat" w:hAnsi="Montserrat"/>
          <w:i/>
          <w:iCs/>
          <w:sz w:val="20"/>
          <w:szCs w:val="20"/>
          <w:lang w:eastAsia="en-US"/>
        </w:rPr>
        <w:t>Eur</w:t>
      </w:r>
      <w:proofErr w:type="spellEnd"/>
      <w:r w:rsidRPr="003271FD">
        <w:rPr>
          <w:rFonts w:ascii="Montserrat" w:hAnsi="Montserrat"/>
          <w:i/>
          <w:iCs/>
          <w:sz w:val="20"/>
          <w:szCs w:val="20"/>
          <w:lang w:eastAsia="en-US"/>
        </w:rPr>
        <w:t xml:space="preserve"> su PVM)</w:t>
      </w:r>
    </w:p>
    <w:p w14:paraId="7891DE23" w14:textId="23DB4B27" w:rsidR="00693F42" w:rsidRPr="00693F42" w:rsidRDefault="00693F42" w:rsidP="00693F42">
      <w:pPr>
        <w:spacing w:after="0" w:line="240" w:lineRule="auto"/>
        <w:jc w:val="both"/>
        <w:textAlignment w:val="auto"/>
        <w:rPr>
          <w:rFonts w:ascii="Montserrat" w:hAnsi="Montserrat"/>
          <w:i/>
          <w:iCs/>
          <w:sz w:val="20"/>
          <w:szCs w:val="20"/>
          <w:lang w:eastAsia="en-US"/>
        </w:rPr>
      </w:pPr>
    </w:p>
    <w:p w14:paraId="68D9A2F1" w14:textId="747AA7EE" w:rsidR="003271FD" w:rsidRDefault="00693F42" w:rsidP="00693F42">
      <w:pPr>
        <w:spacing w:after="0" w:line="240" w:lineRule="auto"/>
        <w:jc w:val="both"/>
        <w:textAlignment w:val="auto"/>
        <w:rPr>
          <w:rFonts w:ascii="Montserrat" w:hAnsi="Montserrat"/>
          <w:i/>
          <w:iCs/>
          <w:sz w:val="20"/>
          <w:szCs w:val="20"/>
          <w:lang w:eastAsia="en-US"/>
        </w:rPr>
      </w:pPr>
      <w:r w:rsidRPr="00693F42">
        <w:rPr>
          <w:rFonts w:ascii="Montserrat" w:hAnsi="Montserrat"/>
          <w:i/>
          <w:iCs/>
          <w:sz w:val="20"/>
          <w:szCs w:val="20"/>
          <w:lang w:eastAsia="en-US"/>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w:t>
      </w:r>
    </w:p>
    <w:p w14:paraId="6FF30154" w14:textId="0B900DDA" w:rsidR="00DF7E9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lastRenderedPageBreak/>
        <w:t xml:space="preserve">Į </w:t>
      </w:r>
      <w:r w:rsidR="00965B04" w:rsidRPr="00512F0D">
        <w:rPr>
          <w:rFonts w:ascii="Montserrat" w:hAnsi="Montserrat" w:cs="Arial"/>
          <w:sz w:val="20"/>
          <w:szCs w:val="20"/>
          <w:lang w:eastAsia="en-US"/>
        </w:rPr>
        <w:t>pasiūlymo</w:t>
      </w:r>
      <w:r w:rsidRPr="00512F0D">
        <w:rPr>
          <w:rFonts w:ascii="Montserrat" w:hAnsi="Montserrat" w:cs="Arial"/>
          <w:sz w:val="20"/>
          <w:szCs w:val="20"/>
          <w:lang w:eastAsia="en-US"/>
        </w:rPr>
        <w:t xml:space="preserve"> kainą turi būti įskaityti visi tiekėjo mokami mokesčiai ir visos tiekėjo patiriamos su pasiūlymo rengimu ir su pirkimo sutarties vykdymu susijusios, įskaitant atsiskaitymo dokumentų pateikimą per informacinę sistemą „</w:t>
      </w:r>
      <w:r w:rsidR="001E1EAC">
        <w:rPr>
          <w:rFonts w:ascii="Montserrat" w:hAnsi="Montserrat" w:cs="Arial"/>
          <w:sz w:val="20"/>
          <w:szCs w:val="20"/>
          <w:lang w:eastAsia="en-US"/>
        </w:rPr>
        <w:t>SABIS</w:t>
      </w:r>
      <w:r w:rsidRPr="00512F0D">
        <w:rPr>
          <w:rFonts w:ascii="Montserrat" w:hAnsi="Montserrat" w:cs="Arial"/>
          <w:sz w:val="20"/>
          <w:szCs w:val="20"/>
          <w:lang w:eastAsia="en-US"/>
        </w:rPr>
        <w:t>“, išlaidos.</w:t>
      </w:r>
    </w:p>
    <w:p w14:paraId="12681768" w14:textId="77777777" w:rsidR="001D7189" w:rsidRDefault="001D7189" w:rsidP="00184FCC">
      <w:pPr>
        <w:spacing w:after="0" w:line="240" w:lineRule="auto"/>
        <w:jc w:val="both"/>
        <w:rPr>
          <w:rFonts w:ascii="Montserrat" w:hAnsi="Montserrat" w:cs="Arial"/>
          <w:sz w:val="20"/>
          <w:szCs w:val="20"/>
        </w:rPr>
      </w:pPr>
    </w:p>
    <w:p w14:paraId="6A729F62" w14:textId="77777777" w:rsid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Informacija apie kiekvieno tiekėjų grupės partnerio savo jėgomis numatomų vykdyti sutartinių įsipareigojimų dalies vertę (pildoma, kai pasiūlymą pateikia tiekėjų grupė):</w:t>
      </w:r>
    </w:p>
    <w:p w14:paraId="13937E31" w14:textId="77777777" w:rsidR="00B90B3E" w:rsidRPr="002C15F5" w:rsidRDefault="00B90B3E"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Style w:val="TableGrid3"/>
        <w:tblW w:w="10201" w:type="dxa"/>
        <w:tblInd w:w="0" w:type="dxa"/>
        <w:tblLook w:val="04A0" w:firstRow="1" w:lastRow="0" w:firstColumn="1" w:lastColumn="0" w:noHBand="0" w:noVBand="1"/>
      </w:tblPr>
      <w:tblGrid>
        <w:gridCol w:w="675"/>
        <w:gridCol w:w="2410"/>
        <w:gridCol w:w="3260"/>
        <w:gridCol w:w="1754"/>
        <w:gridCol w:w="2102"/>
      </w:tblGrid>
      <w:tr w:rsidR="002C15F5" w:rsidRPr="002C15F5" w14:paraId="369543DF" w14:textId="77777777" w:rsidTr="00C7156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A596B1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36E07D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F2F2BE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Numatomi įsipareigojimai vykdant sutartį</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1FB324B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sutartinių įsipareigojimų dalies vertė pasiūlymo kainoje</w:t>
            </w:r>
          </w:p>
        </w:tc>
      </w:tr>
      <w:tr w:rsidR="002C15F5" w:rsidRPr="002C15F5" w14:paraId="69F41BB2"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17599A5B"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4E74"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5973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54" w:type="dxa"/>
            <w:tcBorders>
              <w:top w:val="single" w:sz="4" w:space="0" w:color="auto"/>
              <w:left w:val="single" w:sz="4" w:space="0" w:color="auto"/>
              <w:bottom w:val="single" w:sz="4" w:space="0" w:color="auto"/>
              <w:right w:val="single" w:sz="4" w:space="0" w:color="auto"/>
            </w:tcBorders>
            <w:hideMark/>
          </w:tcPr>
          <w:p w14:paraId="376752C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102" w:type="dxa"/>
            <w:tcBorders>
              <w:top w:val="single" w:sz="4" w:space="0" w:color="auto"/>
              <w:left w:val="single" w:sz="4" w:space="0" w:color="auto"/>
              <w:bottom w:val="single" w:sz="4" w:space="0" w:color="auto"/>
              <w:right w:val="single" w:sz="4" w:space="0" w:color="auto"/>
            </w:tcBorders>
            <w:hideMark/>
          </w:tcPr>
          <w:p w14:paraId="11E06E4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64868D83" w14:textId="77777777" w:rsidTr="00C7156B">
        <w:tc>
          <w:tcPr>
            <w:tcW w:w="675" w:type="dxa"/>
            <w:tcBorders>
              <w:top w:val="single" w:sz="4" w:space="0" w:color="auto"/>
              <w:left w:val="single" w:sz="4" w:space="0" w:color="auto"/>
              <w:bottom w:val="single" w:sz="4" w:space="0" w:color="auto"/>
              <w:right w:val="single" w:sz="4" w:space="0" w:color="auto"/>
            </w:tcBorders>
          </w:tcPr>
          <w:p w14:paraId="54D75D7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410" w:type="dxa"/>
            <w:tcBorders>
              <w:top w:val="single" w:sz="4" w:space="0" w:color="auto"/>
              <w:left w:val="single" w:sz="4" w:space="0" w:color="auto"/>
              <w:bottom w:val="single" w:sz="4" w:space="0" w:color="auto"/>
              <w:right w:val="single" w:sz="4" w:space="0" w:color="auto"/>
            </w:tcBorders>
          </w:tcPr>
          <w:p w14:paraId="6528B9D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66DC49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1C1AE49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EC1312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60ADDA1" w14:textId="77777777" w:rsidTr="00C7156B">
        <w:tc>
          <w:tcPr>
            <w:tcW w:w="675" w:type="dxa"/>
            <w:tcBorders>
              <w:top w:val="single" w:sz="4" w:space="0" w:color="auto"/>
              <w:left w:val="single" w:sz="4" w:space="0" w:color="auto"/>
              <w:bottom w:val="single" w:sz="4" w:space="0" w:color="auto"/>
              <w:right w:val="single" w:sz="4" w:space="0" w:color="auto"/>
            </w:tcBorders>
          </w:tcPr>
          <w:p w14:paraId="18EFC238"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410" w:type="dxa"/>
            <w:tcBorders>
              <w:top w:val="single" w:sz="4" w:space="0" w:color="auto"/>
              <w:left w:val="single" w:sz="4" w:space="0" w:color="auto"/>
              <w:bottom w:val="single" w:sz="4" w:space="0" w:color="auto"/>
              <w:right w:val="single" w:sz="4" w:space="0" w:color="auto"/>
            </w:tcBorders>
          </w:tcPr>
          <w:p w14:paraId="40FA99D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8EC891F"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5555570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5F9AA6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057FB5DE" w14:textId="77777777" w:rsidTr="00C7156B">
        <w:tc>
          <w:tcPr>
            <w:tcW w:w="6345" w:type="dxa"/>
            <w:gridSpan w:val="3"/>
            <w:tcBorders>
              <w:top w:val="single" w:sz="4" w:space="0" w:color="auto"/>
              <w:left w:val="single" w:sz="4" w:space="0" w:color="auto"/>
              <w:bottom w:val="single" w:sz="4" w:space="0" w:color="auto"/>
              <w:right w:val="single" w:sz="4" w:space="0" w:color="auto"/>
            </w:tcBorders>
            <w:hideMark/>
          </w:tcPr>
          <w:p w14:paraId="39E52369"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54" w:type="dxa"/>
            <w:tcBorders>
              <w:top w:val="single" w:sz="4" w:space="0" w:color="auto"/>
              <w:left w:val="single" w:sz="4" w:space="0" w:color="auto"/>
              <w:bottom w:val="single" w:sz="4" w:space="0" w:color="auto"/>
              <w:right w:val="single" w:sz="4" w:space="0" w:color="auto"/>
            </w:tcBorders>
          </w:tcPr>
          <w:p w14:paraId="268C364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6C0B386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12E858C0" w14:textId="77777777" w:rsidR="00BA013A" w:rsidRDefault="00BA013A"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p w14:paraId="70FF635D" w14:textId="2BD7DA8F" w:rsidR="002C15F5" w:rsidRDefault="002C15F5"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 xml:space="preserve">Dalyvis pasiūlyme privalo išviešinti kitus ūkio subjektus, kurių </w:t>
      </w:r>
      <w:proofErr w:type="spellStart"/>
      <w:r w:rsidRPr="002C15F5">
        <w:rPr>
          <w:rFonts w:ascii="Montserrat" w:eastAsia="Calibri" w:hAnsi="Montserrat" w:cs="Arial"/>
          <w:sz w:val="20"/>
          <w:szCs w:val="20"/>
          <w:lang w:eastAsia="en-US"/>
        </w:rPr>
        <w:t>pajėgumais</w:t>
      </w:r>
      <w:proofErr w:type="spellEnd"/>
      <w:r w:rsidRPr="002C15F5">
        <w:rPr>
          <w:rFonts w:ascii="Montserrat" w:eastAsia="Calibri" w:hAnsi="Montserrat" w:cs="Arial"/>
          <w:sz w:val="20"/>
          <w:szCs w:val="20"/>
          <w:lang w:eastAsia="en-US"/>
        </w:rPr>
        <w:t xml:space="preserve"> remiasi, taip pat nurodyti ir kitus žinomus subtiekėjus, kurių </w:t>
      </w:r>
      <w:proofErr w:type="spellStart"/>
      <w:r w:rsidRPr="002C15F5">
        <w:rPr>
          <w:rFonts w:ascii="Montserrat" w:eastAsia="Calibri" w:hAnsi="Montserrat" w:cs="Arial"/>
          <w:sz w:val="20"/>
          <w:szCs w:val="20"/>
          <w:lang w:eastAsia="en-US"/>
        </w:rPr>
        <w:t>pajėgumais</w:t>
      </w:r>
      <w:proofErr w:type="spellEnd"/>
      <w:r w:rsidRPr="002C15F5">
        <w:rPr>
          <w:rFonts w:ascii="Montserrat" w:eastAsia="Calibri" w:hAnsi="Montserrat" w:cs="Arial"/>
          <w:sz w:val="20"/>
          <w:szCs w:val="20"/>
          <w:lang w:eastAsia="en-US"/>
        </w:rPr>
        <w:t xml:space="preserve"> nesiremiama:</w:t>
      </w:r>
    </w:p>
    <w:p w14:paraId="31A70D84" w14:textId="77777777" w:rsidR="00B90B3E" w:rsidRPr="002C15F5" w:rsidRDefault="00B90B3E"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tbl>
      <w:tblPr>
        <w:tblStyle w:val="TableGrid3"/>
        <w:tblW w:w="10201" w:type="dxa"/>
        <w:tblInd w:w="0" w:type="dxa"/>
        <w:tblLook w:val="04A0" w:firstRow="1" w:lastRow="0" w:firstColumn="1" w:lastColumn="0" w:noHBand="0" w:noVBand="1"/>
      </w:tblPr>
      <w:tblGrid>
        <w:gridCol w:w="667"/>
        <w:gridCol w:w="2373"/>
        <w:gridCol w:w="3174"/>
        <w:gridCol w:w="1719"/>
        <w:gridCol w:w="2268"/>
      </w:tblGrid>
      <w:tr w:rsidR="002C15F5" w:rsidRPr="002C15F5" w14:paraId="7E78582E" w14:textId="77777777" w:rsidTr="00C7156B">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1093ED6F"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373" w:type="dxa"/>
            <w:vMerge w:val="restart"/>
            <w:tcBorders>
              <w:top w:val="single" w:sz="4" w:space="0" w:color="auto"/>
              <w:left w:val="single" w:sz="4" w:space="0" w:color="auto"/>
              <w:bottom w:val="single" w:sz="4" w:space="0" w:color="auto"/>
              <w:right w:val="single" w:sz="4" w:space="0" w:color="auto"/>
            </w:tcBorders>
            <w:vAlign w:val="center"/>
            <w:hideMark/>
          </w:tcPr>
          <w:p w14:paraId="16087E8A"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Ūkio subjekto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5EEB24F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Numatoma vykdyti pirkimo sutarties dalis </w:t>
            </w:r>
          </w:p>
        </w:tc>
        <w:tc>
          <w:tcPr>
            <w:tcW w:w="3987" w:type="dxa"/>
            <w:gridSpan w:val="2"/>
            <w:tcBorders>
              <w:top w:val="single" w:sz="4" w:space="0" w:color="auto"/>
              <w:left w:val="single" w:sz="4" w:space="0" w:color="auto"/>
              <w:bottom w:val="single" w:sz="4" w:space="0" w:color="auto"/>
              <w:right w:val="single" w:sz="4" w:space="0" w:color="auto"/>
            </w:tcBorders>
            <w:vAlign w:val="center"/>
            <w:hideMark/>
          </w:tcPr>
          <w:p w14:paraId="7DF6C1D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Pirkimo sutarties dalis pasiūlymo kainoje, kuriai ketinama pasitelkti ūkio subjektus</w:t>
            </w:r>
          </w:p>
        </w:tc>
      </w:tr>
      <w:tr w:rsidR="002C15F5" w:rsidRPr="002C15F5" w14:paraId="75531FA9"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69DBEAB3"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B6F6"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2BE5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060D6B6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DCEBE9"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42CADCE2"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10F28451"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Ūkio subjektai, kurių </w:t>
            </w:r>
            <w:proofErr w:type="spellStart"/>
            <w:r w:rsidRPr="002C15F5">
              <w:rPr>
                <w:rFonts w:ascii="Montserrat" w:eastAsia="Calibri" w:hAnsi="Montserrat" w:cs="Arial"/>
                <w:b/>
                <w:lang w:eastAsia="en-US"/>
              </w:rPr>
              <w:t>pajėgumais</w:t>
            </w:r>
            <w:proofErr w:type="spellEnd"/>
            <w:r w:rsidRPr="002C15F5">
              <w:rPr>
                <w:rFonts w:ascii="Montserrat" w:eastAsia="Calibri" w:hAnsi="Montserrat" w:cs="Arial"/>
                <w:b/>
                <w:lang w:eastAsia="en-US"/>
              </w:rPr>
              <w:t xml:space="preserve"> remiamasi įrodinėjant kvalifikacijos atitiktį</w:t>
            </w:r>
          </w:p>
        </w:tc>
      </w:tr>
      <w:tr w:rsidR="002C15F5" w:rsidRPr="002C15F5" w14:paraId="5B3FFE26"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7B88B28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4636AD0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3A97DA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6EB3AEB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E42944B"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BD4D8AA"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4105F03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lt-LT"/>
              </w:rPr>
            </w:pPr>
            <w:r w:rsidRPr="002C15F5">
              <w:rPr>
                <w:rFonts w:ascii="Montserrat" w:eastAsia="Calibri" w:hAnsi="Montserrat" w:cs="Arial"/>
                <w:lang w:eastAsia="lt-LT"/>
              </w:rPr>
              <w:t>...</w:t>
            </w:r>
          </w:p>
        </w:tc>
        <w:tc>
          <w:tcPr>
            <w:tcW w:w="2373" w:type="dxa"/>
            <w:tcBorders>
              <w:top w:val="single" w:sz="4" w:space="0" w:color="auto"/>
              <w:left w:val="single" w:sz="4" w:space="0" w:color="auto"/>
              <w:bottom w:val="single" w:sz="4" w:space="0" w:color="auto"/>
              <w:right w:val="single" w:sz="4" w:space="0" w:color="auto"/>
            </w:tcBorders>
          </w:tcPr>
          <w:p w14:paraId="1BDD43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3174" w:type="dxa"/>
            <w:tcBorders>
              <w:top w:val="single" w:sz="4" w:space="0" w:color="auto"/>
              <w:left w:val="single" w:sz="4" w:space="0" w:color="auto"/>
              <w:bottom w:val="single" w:sz="4" w:space="0" w:color="auto"/>
              <w:right w:val="single" w:sz="4" w:space="0" w:color="auto"/>
            </w:tcBorders>
          </w:tcPr>
          <w:p w14:paraId="1280BBD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1719" w:type="dxa"/>
            <w:tcBorders>
              <w:top w:val="single" w:sz="4" w:space="0" w:color="auto"/>
              <w:left w:val="single" w:sz="4" w:space="0" w:color="auto"/>
              <w:bottom w:val="single" w:sz="4" w:space="0" w:color="auto"/>
              <w:right w:val="single" w:sz="4" w:space="0" w:color="auto"/>
            </w:tcBorders>
          </w:tcPr>
          <w:p w14:paraId="6FB20E8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2268" w:type="dxa"/>
            <w:tcBorders>
              <w:top w:val="single" w:sz="4" w:space="0" w:color="auto"/>
              <w:left w:val="single" w:sz="4" w:space="0" w:color="auto"/>
              <w:bottom w:val="single" w:sz="4" w:space="0" w:color="auto"/>
              <w:right w:val="single" w:sz="4" w:space="0" w:color="auto"/>
            </w:tcBorders>
          </w:tcPr>
          <w:p w14:paraId="1CE517F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r>
      <w:tr w:rsidR="002C15F5" w:rsidRPr="002C15F5" w14:paraId="0A356395"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4F88B03F"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49DE4D7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04E62E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75B848AB"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3D3A040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Žinomi subtiekėjai, kurie bus pasitelkti vykdant pirkimo sutartį ir kurių </w:t>
            </w:r>
            <w:proofErr w:type="spellStart"/>
            <w:r w:rsidRPr="002C15F5">
              <w:rPr>
                <w:rFonts w:ascii="Montserrat" w:eastAsia="Calibri" w:hAnsi="Montserrat" w:cs="Arial"/>
                <w:b/>
                <w:lang w:eastAsia="en-US"/>
              </w:rPr>
              <w:t>pajėgumais</w:t>
            </w:r>
            <w:proofErr w:type="spellEnd"/>
            <w:r w:rsidRPr="002C15F5">
              <w:rPr>
                <w:rFonts w:ascii="Montserrat" w:eastAsia="Calibri" w:hAnsi="Montserrat" w:cs="Arial"/>
                <w:b/>
                <w:lang w:eastAsia="en-US"/>
              </w:rPr>
              <w:t xml:space="preserve"> nesiremiama įrodinėjant kvalifikacijos atitiktį</w:t>
            </w:r>
          </w:p>
        </w:tc>
      </w:tr>
      <w:tr w:rsidR="002C15F5" w:rsidRPr="002C15F5" w14:paraId="08D03ED4"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9C8AB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626FDB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783CFAA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5669B9A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310430C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5D7958F8"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806FA25"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373" w:type="dxa"/>
            <w:tcBorders>
              <w:top w:val="single" w:sz="4" w:space="0" w:color="auto"/>
              <w:left w:val="single" w:sz="4" w:space="0" w:color="auto"/>
              <w:bottom w:val="single" w:sz="4" w:space="0" w:color="auto"/>
              <w:right w:val="single" w:sz="4" w:space="0" w:color="auto"/>
            </w:tcBorders>
          </w:tcPr>
          <w:p w14:paraId="7EB740F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5743662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4FB27860"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0CC0DA0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67D5D4C7"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135709CC"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0D1F999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105354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2A6920D8" w14:textId="77777777" w:rsidR="00BA013A" w:rsidRDefault="00BA013A"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bookmarkStart w:id="0" w:name="_Hlk57629831"/>
    </w:p>
    <w:p w14:paraId="633F0EF5" w14:textId="76A17096" w:rsidR="002C15F5" w:rsidRDefault="002C15F5"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r w:rsidRPr="002C15F5">
        <w:rPr>
          <w:rFonts w:ascii="Montserrat" w:hAnsi="Montserrat" w:cs="Arial"/>
          <w:sz w:val="20"/>
          <w:szCs w:val="20"/>
          <w:lang w:eastAsia="en-US"/>
        </w:rPr>
        <w:t xml:space="preserve">Informacija apie specialistus, kuriais bus remiamasi įrodinėjant tiekėjo kvalifikaciją ir vykdant pirkimo sutartį, tačiau jie nėra tiekėjo / subtiekėjo / ūkio subjekto, kurio </w:t>
      </w:r>
      <w:proofErr w:type="spellStart"/>
      <w:r w:rsidRPr="002C15F5">
        <w:rPr>
          <w:rFonts w:ascii="Montserrat" w:hAnsi="Montserrat" w:cs="Arial"/>
          <w:sz w:val="20"/>
          <w:szCs w:val="20"/>
          <w:lang w:eastAsia="en-US"/>
        </w:rPr>
        <w:t>pajėgumais</w:t>
      </w:r>
      <w:proofErr w:type="spellEnd"/>
      <w:r w:rsidRPr="002C15F5">
        <w:rPr>
          <w:rFonts w:ascii="Montserrat" w:hAnsi="Montserrat" w:cs="Arial"/>
          <w:sz w:val="20"/>
          <w:szCs w:val="20"/>
          <w:lang w:eastAsia="en-US"/>
        </w:rPr>
        <w:t xml:space="preserve"> remiamasi, darbuotojai pasiūlymo pateikimo metu, bet laimėjimo atveju būtų įdarbinti (</w:t>
      </w:r>
      <w:proofErr w:type="spellStart"/>
      <w:r w:rsidRPr="002C15F5">
        <w:rPr>
          <w:rFonts w:ascii="Montserrat" w:hAnsi="Montserrat" w:cs="Arial"/>
          <w:sz w:val="20"/>
          <w:szCs w:val="20"/>
          <w:lang w:eastAsia="en-US"/>
        </w:rPr>
        <w:t>kvazisubtiekėjai</w:t>
      </w:r>
      <w:proofErr w:type="spellEnd"/>
      <w:r w:rsidRPr="002C15F5">
        <w:rPr>
          <w:rFonts w:ascii="Montserrat" w:hAnsi="Montserrat" w:cs="Arial"/>
          <w:sz w:val="20"/>
          <w:szCs w:val="20"/>
          <w:lang w:eastAsia="en-US"/>
        </w:rPr>
        <w:t>):</w:t>
      </w:r>
    </w:p>
    <w:p w14:paraId="4F4C8AD6" w14:textId="77777777" w:rsidR="00B90B3E" w:rsidRPr="002C15F5" w:rsidRDefault="00B90B3E"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p>
    <w:tbl>
      <w:tblPr>
        <w:tblStyle w:val="TableGrid3"/>
        <w:tblW w:w="10206" w:type="dxa"/>
        <w:tblInd w:w="-5" w:type="dxa"/>
        <w:tblLook w:val="04A0" w:firstRow="1" w:lastRow="0" w:firstColumn="1" w:lastColumn="0" w:noHBand="0" w:noVBand="1"/>
      </w:tblPr>
      <w:tblGrid>
        <w:gridCol w:w="559"/>
        <w:gridCol w:w="4261"/>
        <w:gridCol w:w="5386"/>
      </w:tblGrid>
      <w:tr w:rsidR="002C15F5" w:rsidRPr="002C15F5" w14:paraId="2C890454" w14:textId="77777777" w:rsidTr="00C7156B">
        <w:tc>
          <w:tcPr>
            <w:tcW w:w="559" w:type="dxa"/>
            <w:tcBorders>
              <w:top w:val="single" w:sz="4" w:space="0" w:color="auto"/>
              <w:left w:val="single" w:sz="4" w:space="0" w:color="auto"/>
              <w:bottom w:val="single" w:sz="4" w:space="0" w:color="auto"/>
              <w:right w:val="single" w:sz="4" w:space="0" w:color="auto"/>
            </w:tcBorders>
            <w:vAlign w:val="center"/>
            <w:hideMark/>
          </w:tcPr>
          <w:p w14:paraId="052DAF2A" w14:textId="77777777" w:rsidR="002C15F5" w:rsidRPr="002C15F5" w:rsidRDefault="002C15F5" w:rsidP="002C15F5">
            <w:pPr>
              <w:tabs>
                <w:tab w:val="left" w:pos="567"/>
                <w:tab w:val="left" w:pos="709"/>
                <w:tab w:val="left" w:pos="993"/>
              </w:tabs>
              <w:spacing w:after="0" w:line="240" w:lineRule="auto"/>
              <w:jc w:val="center"/>
              <w:rPr>
                <w:rFonts w:ascii="Montserrat" w:hAnsi="Montserrat" w:cs="Arial"/>
                <w:b/>
                <w:lang w:eastAsia="lt-LT"/>
              </w:rPr>
            </w:pPr>
            <w:r w:rsidRPr="002C15F5">
              <w:rPr>
                <w:rFonts w:ascii="Montserrat" w:eastAsia="Calibri" w:hAnsi="Montserrat" w:cs="Arial"/>
                <w:b/>
                <w:lang w:eastAsia="lt-LT"/>
              </w:rPr>
              <w:t>Eil. Nr.</w:t>
            </w:r>
          </w:p>
        </w:tc>
        <w:tc>
          <w:tcPr>
            <w:tcW w:w="4261" w:type="dxa"/>
            <w:tcBorders>
              <w:top w:val="single" w:sz="4" w:space="0" w:color="auto"/>
              <w:left w:val="single" w:sz="4" w:space="0" w:color="auto"/>
              <w:bottom w:val="single" w:sz="4" w:space="0" w:color="auto"/>
              <w:right w:val="single" w:sz="4" w:space="0" w:color="auto"/>
            </w:tcBorders>
            <w:vAlign w:val="center"/>
            <w:hideMark/>
          </w:tcPr>
          <w:p w14:paraId="44A58FC9"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Vardas ir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E89EE55"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Specialisto dabartinė darbovietė</w:t>
            </w:r>
          </w:p>
        </w:tc>
      </w:tr>
      <w:tr w:rsidR="002C15F5" w:rsidRPr="002C15F5" w14:paraId="6CF77F96"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1F77CF01"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1.</w:t>
            </w:r>
          </w:p>
        </w:tc>
        <w:tc>
          <w:tcPr>
            <w:tcW w:w="4261" w:type="dxa"/>
            <w:tcBorders>
              <w:top w:val="single" w:sz="4" w:space="0" w:color="auto"/>
              <w:left w:val="single" w:sz="4" w:space="0" w:color="auto"/>
              <w:bottom w:val="single" w:sz="4" w:space="0" w:color="auto"/>
              <w:right w:val="single" w:sz="4" w:space="0" w:color="auto"/>
            </w:tcBorders>
          </w:tcPr>
          <w:p w14:paraId="524D0D9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710F247B"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tr w:rsidR="002C15F5" w:rsidRPr="002C15F5" w14:paraId="0FE014C1"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6DE695E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w:t>
            </w:r>
          </w:p>
        </w:tc>
        <w:tc>
          <w:tcPr>
            <w:tcW w:w="4261" w:type="dxa"/>
            <w:tcBorders>
              <w:top w:val="single" w:sz="4" w:space="0" w:color="auto"/>
              <w:left w:val="single" w:sz="4" w:space="0" w:color="auto"/>
              <w:bottom w:val="single" w:sz="4" w:space="0" w:color="auto"/>
              <w:right w:val="single" w:sz="4" w:space="0" w:color="auto"/>
            </w:tcBorders>
          </w:tcPr>
          <w:p w14:paraId="421194DC"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3788A2F3"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bookmarkEnd w:id="0"/>
    </w:tbl>
    <w:p w14:paraId="706DAE74" w14:textId="77777777" w:rsidR="00046B92" w:rsidRPr="002C15F5" w:rsidRDefault="00046B92" w:rsidP="00046B92">
      <w:pPr>
        <w:suppressAutoHyphens w:val="0"/>
        <w:autoSpaceDN/>
        <w:spacing w:after="0" w:line="240" w:lineRule="auto"/>
        <w:jc w:val="both"/>
        <w:textAlignment w:val="auto"/>
        <w:rPr>
          <w:rFonts w:ascii="Montserrat" w:eastAsia="Calibri" w:hAnsi="Montserrat" w:cs="Arial"/>
          <w:sz w:val="20"/>
          <w:szCs w:val="20"/>
          <w:lang w:eastAsia="en-US"/>
        </w:rPr>
      </w:pPr>
    </w:p>
    <w:p w14:paraId="702497BC"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Kartu su pasiūlymu pateikiami šie dokumentai:</w:t>
      </w:r>
    </w:p>
    <w:tbl>
      <w:tblPr>
        <w:tblStyle w:val="TableGrid3"/>
        <w:tblW w:w="10201" w:type="dxa"/>
        <w:tblInd w:w="0" w:type="dxa"/>
        <w:tblLook w:val="04A0" w:firstRow="1" w:lastRow="0" w:firstColumn="1" w:lastColumn="0" w:noHBand="0" w:noVBand="1"/>
      </w:tblPr>
      <w:tblGrid>
        <w:gridCol w:w="671"/>
        <w:gridCol w:w="9530"/>
      </w:tblGrid>
      <w:tr w:rsidR="002C15F5" w:rsidRPr="002C15F5" w14:paraId="6C9A573D"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46DE02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9530" w:type="dxa"/>
            <w:tcBorders>
              <w:top w:val="single" w:sz="4" w:space="0" w:color="auto"/>
              <w:left w:val="single" w:sz="4" w:space="0" w:color="auto"/>
              <w:bottom w:val="single" w:sz="4" w:space="0" w:color="auto"/>
              <w:right w:val="single" w:sz="4" w:space="0" w:color="auto"/>
            </w:tcBorders>
            <w:hideMark/>
          </w:tcPr>
          <w:p w14:paraId="4E1A938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Dokumentų pavadinimai</w:t>
            </w:r>
          </w:p>
        </w:tc>
      </w:tr>
      <w:tr w:rsidR="002C15F5" w:rsidRPr="002C15F5" w14:paraId="0C7DE3CF"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7811BE03"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9530" w:type="dxa"/>
            <w:tcBorders>
              <w:top w:val="single" w:sz="4" w:space="0" w:color="auto"/>
              <w:left w:val="single" w:sz="4" w:space="0" w:color="auto"/>
              <w:bottom w:val="single" w:sz="4" w:space="0" w:color="auto"/>
              <w:right w:val="single" w:sz="4" w:space="0" w:color="auto"/>
            </w:tcBorders>
          </w:tcPr>
          <w:p w14:paraId="5BB366DC"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2F44DD5C"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5499468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9530" w:type="dxa"/>
            <w:tcBorders>
              <w:top w:val="single" w:sz="4" w:space="0" w:color="auto"/>
              <w:left w:val="single" w:sz="4" w:space="0" w:color="auto"/>
              <w:bottom w:val="single" w:sz="4" w:space="0" w:color="auto"/>
              <w:right w:val="single" w:sz="4" w:space="0" w:color="auto"/>
            </w:tcBorders>
          </w:tcPr>
          <w:p w14:paraId="17338A14"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7FECDFD2"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sz w:val="20"/>
          <w:szCs w:val="20"/>
          <w:lang w:eastAsia="en-US"/>
        </w:rPr>
      </w:pPr>
    </w:p>
    <w:p w14:paraId="3D536D7B"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3251"/>
      </w:tblGrid>
      <w:tr w:rsidR="002C15F5" w:rsidRPr="002C15F5" w14:paraId="259E1ABE"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449BDAA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Eil.</w:t>
            </w:r>
          </w:p>
          <w:p w14:paraId="2A1F2F40"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09647F26"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6E808F"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Dokumente esanti konfidenciali informacija</w:t>
            </w:r>
            <w:r w:rsidRPr="002C15F5">
              <w:rPr>
                <w:rFonts w:ascii="Montserrat" w:eastAsia="Calibri" w:hAnsi="Montserrat" w:cs="Arial"/>
                <w:b/>
                <w:bCs/>
                <w:sz w:val="20"/>
                <w:szCs w:val="20"/>
                <w:vertAlign w:val="superscript"/>
                <w:lang w:eastAsia="en-US"/>
              </w:rPr>
              <w:footnoteReference w:id="2"/>
            </w:r>
            <w:r w:rsidRPr="002C15F5">
              <w:rPr>
                <w:rFonts w:ascii="Montserrat" w:eastAsia="Calibri" w:hAnsi="Montserrat" w:cs="Arial"/>
                <w:b/>
                <w:bCs/>
                <w:sz w:val="20"/>
                <w:szCs w:val="20"/>
                <w:lang w:eastAsia="en-US"/>
              </w:rPr>
              <w:t xml:space="preserve"> (nurodoma dokumento dalis / puslapis, kuriame yra konfidenciali informacija)</w:t>
            </w:r>
          </w:p>
        </w:tc>
        <w:tc>
          <w:tcPr>
            <w:tcW w:w="3251" w:type="dxa"/>
            <w:tcBorders>
              <w:top w:val="single" w:sz="4" w:space="0" w:color="auto"/>
              <w:left w:val="single" w:sz="4" w:space="0" w:color="auto"/>
              <w:bottom w:val="single" w:sz="4" w:space="0" w:color="auto"/>
              <w:right w:val="single" w:sz="4" w:space="0" w:color="auto"/>
            </w:tcBorders>
            <w:vAlign w:val="center"/>
            <w:hideMark/>
          </w:tcPr>
          <w:p w14:paraId="7D46F125"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2C15F5" w:rsidRPr="002C15F5" w14:paraId="61C81A82"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3D74C01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42F92C3C"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C22CE63"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0E54AEF1"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2C15F5" w:rsidRPr="002C15F5" w14:paraId="5E518E3C"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54ADC797"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lastRenderedPageBreak/>
              <w:t>...</w:t>
            </w:r>
          </w:p>
        </w:tc>
        <w:tc>
          <w:tcPr>
            <w:tcW w:w="2844" w:type="dxa"/>
            <w:tcBorders>
              <w:top w:val="single" w:sz="4" w:space="0" w:color="auto"/>
              <w:left w:val="single" w:sz="4" w:space="0" w:color="auto"/>
              <w:bottom w:val="single" w:sz="4" w:space="0" w:color="auto"/>
              <w:right w:val="single" w:sz="4" w:space="0" w:color="auto"/>
            </w:tcBorders>
          </w:tcPr>
          <w:p w14:paraId="29CEC7F2"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7CD94B74"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3730985A"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1159A546" w14:textId="77777777" w:rsidR="00482998" w:rsidRDefault="00482998"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1" w:name="_Hlk33009915"/>
    </w:p>
    <w:p w14:paraId="79CA6FF5" w14:textId="5827FE75" w:rsidR="002C15F5" w:rsidRPr="002C15F5" w:rsidRDefault="002C15F5"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2C15F5">
        <w:rPr>
          <w:rFonts w:ascii="Montserrat" w:eastAsia="Calibri" w:hAnsi="Montserrat" w:cs="Arial"/>
          <w:b/>
          <w:bCs/>
          <w:i/>
          <w:iCs/>
          <w:sz w:val="20"/>
          <w:szCs w:val="20"/>
          <w:lang w:eastAsia="en-US"/>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1"/>
    <w:p w14:paraId="2669448B" w14:textId="77777777" w:rsidR="00AC0D5D" w:rsidRDefault="00AC0D5D" w:rsidP="00184FCC">
      <w:pPr>
        <w:suppressAutoHyphens w:val="0"/>
        <w:autoSpaceDN/>
        <w:spacing w:after="0" w:line="240" w:lineRule="auto"/>
        <w:jc w:val="both"/>
        <w:textAlignment w:val="auto"/>
        <w:rPr>
          <w:rFonts w:ascii="Montserrat" w:hAnsi="Montserrat" w:cs="Arial"/>
          <w:sz w:val="20"/>
          <w:szCs w:val="20"/>
        </w:rPr>
      </w:pPr>
    </w:p>
    <w:p w14:paraId="63A77D5C" w14:textId="77777777" w:rsidR="00AC0D5D" w:rsidRPr="00AC0D5D" w:rsidRDefault="00AC0D5D" w:rsidP="00AC0D5D">
      <w:pPr>
        <w:spacing w:after="0" w:line="240" w:lineRule="auto"/>
        <w:ind w:firstLine="567"/>
        <w:jc w:val="both"/>
        <w:textAlignment w:val="auto"/>
        <w:rPr>
          <w:rFonts w:ascii="Montserrat" w:hAnsi="Montserrat"/>
          <w:sz w:val="20"/>
          <w:szCs w:val="20"/>
          <w:lang w:eastAsia="en-US"/>
        </w:rPr>
      </w:pPr>
      <w:r w:rsidRPr="00AC0D5D">
        <w:rPr>
          <w:rFonts w:ascii="Montserrat" w:hAnsi="Montserrat"/>
          <w:sz w:val="20"/>
          <w:szCs w:val="20"/>
          <w:lang w:eastAsia="en-US"/>
        </w:rPr>
        <w:t>Jeigu kvalifikacija dėl teisės verstis atitinkama veikla nebuvo tikrinama arba tikrinama ne visa apimtimi, įsipareigojame Perkančiajai organizacijai, kad pirkimo sutartį vykdys tik tokią teisę turintys asmenys.</w:t>
      </w:r>
    </w:p>
    <w:p w14:paraId="0FACD198" w14:textId="77777777" w:rsidR="002C15F5" w:rsidRPr="002C15F5" w:rsidRDefault="002C15F5" w:rsidP="00AC0D5D">
      <w:pPr>
        <w:suppressAutoHyphens w:val="0"/>
        <w:autoSpaceDN/>
        <w:spacing w:after="0" w:line="240" w:lineRule="auto"/>
        <w:jc w:val="both"/>
        <w:textAlignment w:val="auto"/>
        <w:rPr>
          <w:rFonts w:ascii="Montserrat" w:eastAsia="Calibri" w:hAnsi="Montserrat" w:cs="Arial"/>
          <w:sz w:val="20"/>
          <w:szCs w:val="20"/>
          <w:lang w:eastAsia="en-US"/>
        </w:rPr>
      </w:pPr>
    </w:p>
    <w:p w14:paraId="6BB49F74" w14:textId="77777777" w:rsidR="001B3559" w:rsidRDefault="001B3559" w:rsidP="001B3559">
      <w:pPr>
        <w:spacing w:after="0" w:line="240" w:lineRule="auto"/>
        <w:ind w:firstLine="567"/>
        <w:jc w:val="both"/>
        <w:textAlignment w:val="auto"/>
        <w:rPr>
          <w:rFonts w:ascii="Montserrat" w:hAnsi="Montserrat"/>
          <w:sz w:val="20"/>
          <w:szCs w:val="20"/>
          <w:lang w:eastAsia="en-US"/>
        </w:rPr>
      </w:pPr>
      <w:r w:rsidRPr="001B3559">
        <w:rPr>
          <w:rFonts w:ascii="Montserrat" w:hAnsi="Montserrat"/>
          <w:sz w:val="20"/>
          <w:szCs w:val="20"/>
          <w:lang w:eastAsia="en-US"/>
        </w:rPr>
        <w:t>Pasiūlymas galioja iki pirkimo dokumentuose nurodyto termino pabaigos.</w:t>
      </w:r>
    </w:p>
    <w:p w14:paraId="6C01B665" w14:textId="77777777" w:rsidR="00D91675" w:rsidRPr="001B3559" w:rsidRDefault="00D91675" w:rsidP="001B3559">
      <w:pPr>
        <w:spacing w:after="0" w:line="240" w:lineRule="auto"/>
        <w:ind w:firstLine="567"/>
        <w:jc w:val="both"/>
        <w:textAlignment w:val="auto"/>
        <w:rPr>
          <w:rFonts w:ascii="Montserrat" w:hAnsi="Montserrat"/>
          <w:sz w:val="20"/>
          <w:szCs w:val="20"/>
          <w:lang w:eastAsia="en-US"/>
        </w:rPr>
      </w:pPr>
    </w:p>
    <w:p w14:paraId="7F8DB932" w14:textId="77777777" w:rsidR="001B3559" w:rsidRPr="001B3559" w:rsidRDefault="001B3559" w:rsidP="001B3559">
      <w:pPr>
        <w:spacing w:after="0" w:line="240" w:lineRule="auto"/>
        <w:jc w:val="both"/>
        <w:textAlignment w:val="auto"/>
        <w:rPr>
          <w:rFonts w:ascii="Montserrat" w:hAnsi="Montserrat"/>
          <w:sz w:val="20"/>
          <w:szCs w:val="20"/>
          <w:lang w:eastAsia="en-US"/>
        </w:rPr>
      </w:pPr>
    </w:p>
    <w:p w14:paraId="7B06BD2E" w14:textId="77777777" w:rsidR="001B3559" w:rsidRPr="001B3559" w:rsidRDefault="001B3559" w:rsidP="001B3559">
      <w:pPr>
        <w:spacing w:after="0" w:line="240" w:lineRule="auto"/>
        <w:jc w:val="both"/>
        <w:textAlignment w:val="auto"/>
        <w:rPr>
          <w:rFonts w:ascii="Montserrat" w:hAnsi="Montserrat"/>
          <w:sz w:val="20"/>
          <w:szCs w:val="20"/>
          <w:lang w:eastAsia="en-US"/>
        </w:rPr>
      </w:pPr>
      <w:r w:rsidRPr="001B3559">
        <w:rPr>
          <w:rFonts w:ascii="Montserrat" w:hAnsi="Montserrat"/>
          <w:sz w:val="20"/>
          <w:szCs w:val="20"/>
          <w:lang w:eastAsia="en-US"/>
        </w:rPr>
        <w:t>_________________________________          ____________                          __________________________</w:t>
      </w:r>
    </w:p>
    <w:p w14:paraId="14498A1D" w14:textId="79473D22" w:rsidR="002C15F5" w:rsidRPr="00D91675" w:rsidRDefault="001B3559" w:rsidP="00D91675">
      <w:pPr>
        <w:spacing w:after="0" w:line="240" w:lineRule="auto"/>
        <w:jc w:val="both"/>
        <w:textAlignment w:val="auto"/>
        <w:rPr>
          <w:rFonts w:ascii="Montserrat" w:hAnsi="Montserrat"/>
          <w:i/>
          <w:sz w:val="20"/>
          <w:szCs w:val="20"/>
          <w:lang w:eastAsia="en-US"/>
        </w:rPr>
      </w:pPr>
      <w:r w:rsidRPr="001B3559">
        <w:rPr>
          <w:rFonts w:ascii="Montserrat" w:hAnsi="Montserrat"/>
          <w:i/>
          <w:sz w:val="20"/>
          <w:szCs w:val="20"/>
          <w:lang w:eastAsia="en-US"/>
        </w:rPr>
        <w:t>Dalyvis  arba jo  įgaliotas asmuo</w:t>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parašas</w:t>
      </w:r>
      <w:r w:rsidRPr="001B3559">
        <w:rPr>
          <w:rFonts w:ascii="Montserrat" w:hAnsi="Montserrat"/>
          <w:i/>
          <w:sz w:val="20"/>
          <w:szCs w:val="20"/>
          <w:lang w:eastAsia="en-US"/>
        </w:rPr>
        <w:tab/>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vardas ir pavardė</w:t>
      </w:r>
    </w:p>
    <w:sectPr w:rsidR="002C15F5" w:rsidRPr="00D91675" w:rsidSect="00D812E0">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6C4D" w14:textId="77777777" w:rsidR="0060495B" w:rsidRDefault="0060495B" w:rsidP="00DF7E9D">
      <w:pPr>
        <w:spacing w:after="0" w:line="240" w:lineRule="auto"/>
      </w:pPr>
      <w:r>
        <w:separator/>
      </w:r>
    </w:p>
  </w:endnote>
  <w:endnote w:type="continuationSeparator" w:id="0">
    <w:p w14:paraId="3DBB769C" w14:textId="77777777" w:rsidR="0060495B" w:rsidRDefault="0060495B" w:rsidP="00DF7E9D">
      <w:pPr>
        <w:spacing w:after="0" w:line="240" w:lineRule="auto"/>
      </w:pPr>
      <w:r>
        <w:continuationSeparator/>
      </w:r>
    </w:p>
  </w:endnote>
  <w:endnote w:type="continuationNotice" w:id="1">
    <w:p w14:paraId="1D4101CE" w14:textId="77777777" w:rsidR="00B60706" w:rsidRDefault="00B60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54BD" w14:textId="77777777" w:rsidR="0060495B" w:rsidRDefault="0060495B" w:rsidP="00DF7E9D">
      <w:pPr>
        <w:spacing w:after="0" w:line="240" w:lineRule="auto"/>
      </w:pPr>
      <w:r>
        <w:separator/>
      </w:r>
    </w:p>
  </w:footnote>
  <w:footnote w:type="continuationSeparator" w:id="0">
    <w:p w14:paraId="75B54256" w14:textId="77777777" w:rsidR="0060495B" w:rsidRDefault="0060495B" w:rsidP="00DF7E9D">
      <w:pPr>
        <w:spacing w:after="0" w:line="240" w:lineRule="auto"/>
      </w:pPr>
      <w:r>
        <w:continuationSeparator/>
      </w:r>
    </w:p>
  </w:footnote>
  <w:footnote w:type="continuationNotice" w:id="1">
    <w:p w14:paraId="20E5174A" w14:textId="77777777" w:rsidR="00B60706" w:rsidRDefault="00B60706">
      <w:pPr>
        <w:spacing w:after="0" w:line="240" w:lineRule="auto"/>
      </w:pPr>
    </w:p>
  </w:footnote>
  <w:footnote w:id="2">
    <w:p w14:paraId="57D39471" w14:textId="77777777" w:rsidR="002C15F5" w:rsidRDefault="002C15F5" w:rsidP="002C15F5">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B0"/>
    <w:rsid w:val="00000677"/>
    <w:rsid w:val="00005899"/>
    <w:rsid w:val="00015E00"/>
    <w:rsid w:val="00020319"/>
    <w:rsid w:val="00025A76"/>
    <w:rsid w:val="00046B92"/>
    <w:rsid w:val="00062458"/>
    <w:rsid w:val="000B7D07"/>
    <w:rsid w:val="000F1D01"/>
    <w:rsid w:val="000F2A7B"/>
    <w:rsid w:val="00122713"/>
    <w:rsid w:val="00184FCC"/>
    <w:rsid w:val="00185003"/>
    <w:rsid w:val="00192F10"/>
    <w:rsid w:val="001B3559"/>
    <w:rsid w:val="001C2C21"/>
    <w:rsid w:val="001C3984"/>
    <w:rsid w:val="001D7189"/>
    <w:rsid w:val="001E1EAC"/>
    <w:rsid w:val="00202239"/>
    <w:rsid w:val="00203C1D"/>
    <w:rsid w:val="00222A60"/>
    <w:rsid w:val="002567B7"/>
    <w:rsid w:val="00267AFB"/>
    <w:rsid w:val="002B2FD7"/>
    <w:rsid w:val="002C15F5"/>
    <w:rsid w:val="00324C47"/>
    <w:rsid w:val="003271FD"/>
    <w:rsid w:val="003301C1"/>
    <w:rsid w:val="0033720F"/>
    <w:rsid w:val="0035509C"/>
    <w:rsid w:val="00371730"/>
    <w:rsid w:val="00387F88"/>
    <w:rsid w:val="003D49A4"/>
    <w:rsid w:val="003F1D27"/>
    <w:rsid w:val="003F5FE7"/>
    <w:rsid w:val="003F6ED2"/>
    <w:rsid w:val="00404AE2"/>
    <w:rsid w:val="004608E1"/>
    <w:rsid w:val="00482998"/>
    <w:rsid w:val="004B021F"/>
    <w:rsid w:val="004B049E"/>
    <w:rsid w:val="0050291E"/>
    <w:rsid w:val="00512F0D"/>
    <w:rsid w:val="00522C84"/>
    <w:rsid w:val="00543347"/>
    <w:rsid w:val="00561F1E"/>
    <w:rsid w:val="00594506"/>
    <w:rsid w:val="005D579E"/>
    <w:rsid w:val="00603A12"/>
    <w:rsid w:val="0060495B"/>
    <w:rsid w:val="00612927"/>
    <w:rsid w:val="006449D6"/>
    <w:rsid w:val="0066372F"/>
    <w:rsid w:val="00665E03"/>
    <w:rsid w:val="00693F42"/>
    <w:rsid w:val="006D679E"/>
    <w:rsid w:val="006E36B0"/>
    <w:rsid w:val="006E46A0"/>
    <w:rsid w:val="007278D6"/>
    <w:rsid w:val="0073737E"/>
    <w:rsid w:val="00761978"/>
    <w:rsid w:val="007B3B7A"/>
    <w:rsid w:val="0082695F"/>
    <w:rsid w:val="00861AA6"/>
    <w:rsid w:val="00876D6B"/>
    <w:rsid w:val="00880A13"/>
    <w:rsid w:val="00894B46"/>
    <w:rsid w:val="008B574D"/>
    <w:rsid w:val="008F37B0"/>
    <w:rsid w:val="00965B04"/>
    <w:rsid w:val="0098748E"/>
    <w:rsid w:val="009975F4"/>
    <w:rsid w:val="009C1423"/>
    <w:rsid w:val="009C6A26"/>
    <w:rsid w:val="009D54CC"/>
    <w:rsid w:val="00A10236"/>
    <w:rsid w:val="00A26AC6"/>
    <w:rsid w:val="00A41252"/>
    <w:rsid w:val="00A81C7A"/>
    <w:rsid w:val="00A82E5C"/>
    <w:rsid w:val="00AB0DD6"/>
    <w:rsid w:val="00AB35D6"/>
    <w:rsid w:val="00AB6CC5"/>
    <w:rsid w:val="00AC0D5D"/>
    <w:rsid w:val="00AC37C5"/>
    <w:rsid w:val="00AE1D7E"/>
    <w:rsid w:val="00B12EEF"/>
    <w:rsid w:val="00B14F97"/>
    <w:rsid w:val="00B248C3"/>
    <w:rsid w:val="00B60706"/>
    <w:rsid w:val="00B71F11"/>
    <w:rsid w:val="00B827F6"/>
    <w:rsid w:val="00B90B3E"/>
    <w:rsid w:val="00BA013A"/>
    <w:rsid w:val="00BB20F2"/>
    <w:rsid w:val="00BC770D"/>
    <w:rsid w:val="00BF56B7"/>
    <w:rsid w:val="00C4422F"/>
    <w:rsid w:val="00C46238"/>
    <w:rsid w:val="00C70E7F"/>
    <w:rsid w:val="00C9014E"/>
    <w:rsid w:val="00C939E8"/>
    <w:rsid w:val="00D13286"/>
    <w:rsid w:val="00D260EC"/>
    <w:rsid w:val="00D26FA3"/>
    <w:rsid w:val="00D34BE1"/>
    <w:rsid w:val="00D36636"/>
    <w:rsid w:val="00D571F1"/>
    <w:rsid w:val="00D57AC2"/>
    <w:rsid w:val="00D80FA8"/>
    <w:rsid w:val="00D812E0"/>
    <w:rsid w:val="00D91675"/>
    <w:rsid w:val="00DB0F0C"/>
    <w:rsid w:val="00DD6573"/>
    <w:rsid w:val="00DE3050"/>
    <w:rsid w:val="00DE376C"/>
    <w:rsid w:val="00DF7E9D"/>
    <w:rsid w:val="00E26169"/>
    <w:rsid w:val="00E406E0"/>
    <w:rsid w:val="00E74B54"/>
    <w:rsid w:val="00EA0263"/>
    <w:rsid w:val="00ED3597"/>
    <w:rsid w:val="00EE3661"/>
    <w:rsid w:val="00F4123A"/>
    <w:rsid w:val="00F469D4"/>
    <w:rsid w:val="00F932D3"/>
    <w:rsid w:val="00F96B3D"/>
    <w:rsid w:val="00FA0185"/>
    <w:rsid w:val="00FB02F2"/>
    <w:rsid w:val="00FE246B"/>
    <w:rsid w:val="00FF5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EE35"/>
  <w15:chartTrackingRefBased/>
  <w15:docId w15:val="{6A7F140C-803B-4A35-B6D6-1DCED249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E9D"/>
    <w:pPr>
      <w:suppressAutoHyphens/>
      <w:autoSpaceDN w:val="0"/>
      <w:spacing w:after="200" w:line="276" w:lineRule="auto"/>
      <w:textAlignment w:val="baseline"/>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E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F7E9D"/>
    <w:rPr>
      <w:rFonts w:ascii="Times New Roman" w:hAnsi="Times New Roman" w:cs="Times New Roman" w:hint="default"/>
      <w:vertAlign w:val="superscript"/>
    </w:rPr>
  </w:style>
  <w:style w:type="paragraph" w:customStyle="1" w:styleId="Diagrama11">
    <w:name w:val="Diagrama11"/>
    <w:basedOn w:val="Normal"/>
    <w:next w:val="FootnoteText"/>
    <w:uiPriority w:val="99"/>
    <w:semiHidden/>
    <w:unhideWhenUsed/>
    <w:rsid w:val="00DF7E9D"/>
    <w:pPr>
      <w:suppressAutoHyphens w:val="0"/>
      <w:autoSpaceDN/>
      <w:spacing w:after="0" w:line="240" w:lineRule="auto"/>
      <w:textAlignment w:val="auto"/>
    </w:pPr>
    <w:rPr>
      <w:rFonts w:asciiTheme="minorHAnsi" w:eastAsiaTheme="minorHAnsi" w:hAnsiTheme="minorHAnsi" w:cstheme="minorBidi"/>
      <w:sz w:val="20"/>
      <w:szCs w:val="20"/>
      <w:lang w:val="en-US" w:eastAsia="en-US"/>
    </w:rPr>
  </w:style>
  <w:style w:type="paragraph" w:styleId="FootnoteText">
    <w:name w:val="footnote text"/>
    <w:basedOn w:val="Normal"/>
    <w:link w:val="FootnoteTextChar"/>
    <w:uiPriority w:val="99"/>
    <w:unhideWhenUsed/>
    <w:rsid w:val="00DF7E9D"/>
    <w:pPr>
      <w:spacing w:after="0" w:line="240" w:lineRule="auto"/>
    </w:pPr>
    <w:rPr>
      <w:sz w:val="20"/>
      <w:szCs w:val="20"/>
    </w:rPr>
  </w:style>
  <w:style w:type="character" w:customStyle="1" w:styleId="FootnoteTextChar">
    <w:name w:val="Footnote Text Char"/>
    <w:basedOn w:val="DefaultParagraphFont"/>
    <w:link w:val="FootnoteText"/>
    <w:uiPriority w:val="99"/>
    <w:rsid w:val="00DF7E9D"/>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33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1C1"/>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005899"/>
    <w:rPr>
      <w:sz w:val="16"/>
      <w:szCs w:val="16"/>
    </w:rPr>
  </w:style>
  <w:style w:type="paragraph" w:styleId="CommentText">
    <w:name w:val="annotation text"/>
    <w:basedOn w:val="Normal"/>
    <w:link w:val="CommentTextChar"/>
    <w:uiPriority w:val="99"/>
    <w:semiHidden/>
    <w:unhideWhenUsed/>
    <w:rsid w:val="00005899"/>
    <w:pPr>
      <w:spacing w:line="240" w:lineRule="auto"/>
    </w:pPr>
    <w:rPr>
      <w:sz w:val="20"/>
      <w:szCs w:val="20"/>
    </w:rPr>
  </w:style>
  <w:style w:type="character" w:customStyle="1" w:styleId="CommentTextChar">
    <w:name w:val="Comment Text Char"/>
    <w:basedOn w:val="DefaultParagraphFont"/>
    <w:link w:val="CommentText"/>
    <w:uiPriority w:val="99"/>
    <w:semiHidden/>
    <w:rsid w:val="00005899"/>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05899"/>
    <w:rPr>
      <w:b/>
      <w:bCs/>
    </w:rPr>
  </w:style>
  <w:style w:type="character" w:customStyle="1" w:styleId="CommentSubjectChar">
    <w:name w:val="Comment Subject Char"/>
    <w:basedOn w:val="CommentTextChar"/>
    <w:link w:val="CommentSubject"/>
    <w:uiPriority w:val="99"/>
    <w:semiHidden/>
    <w:rsid w:val="00005899"/>
    <w:rPr>
      <w:rFonts w:ascii="Calibri" w:eastAsia="Times New Roman" w:hAnsi="Calibri" w:cs="Times New Roman"/>
      <w:b/>
      <w:bCs/>
      <w:sz w:val="20"/>
      <w:szCs w:val="20"/>
      <w:lang w:eastAsia="zh-CN"/>
    </w:rPr>
  </w:style>
  <w:style w:type="table" w:customStyle="1" w:styleId="Lentelstinklelis3">
    <w:name w:val="Lentelės tinklelis3"/>
    <w:basedOn w:val="TableNormal"/>
    <w:uiPriority w:val="39"/>
    <w:rsid w:val="002C15F5"/>
    <w:pPr>
      <w:spacing w:after="0" w:line="240" w:lineRule="auto"/>
      <w:jc w:val="both"/>
    </w:pPr>
    <w:rPr>
      <w:rFonts w:ascii="Calibri" w:eastAsia="Times New Roma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15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46"/>
    <w:rPr>
      <w:rFonts w:ascii="Calibri" w:eastAsia="Times New Roman" w:hAnsi="Calibri" w:cs="Times New Roman"/>
      <w:lang w:eastAsia="zh-CN"/>
    </w:rPr>
  </w:style>
  <w:style w:type="paragraph" w:styleId="Footer">
    <w:name w:val="footer"/>
    <w:basedOn w:val="Normal"/>
    <w:link w:val="FooterChar"/>
    <w:uiPriority w:val="99"/>
    <w:unhideWhenUsed/>
    <w:rsid w:val="00894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46"/>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661DF-22EB-4B9B-927D-F56716FBF11C}">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FECC9C89-43FA-4B35-AB9D-ECE611D468EA}"/>
</file>

<file path=customXml/itemProps3.xml><?xml version="1.0" encoding="utf-8"?>
<ds:datastoreItem xmlns:ds="http://schemas.openxmlformats.org/officeDocument/2006/customXml" ds:itemID="{6F56A01E-A8A8-49B7-B279-661C5BF8C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3268</Words>
  <Characters>1864</Characters>
  <Application>Microsoft Office Word</Application>
  <DocSecurity>0</DocSecurity>
  <Lines>15</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Gintarė Bartusevičiūtė</cp:lastModifiedBy>
  <cp:revision>26</cp:revision>
  <dcterms:created xsi:type="dcterms:W3CDTF">2025-01-28T12:48:00Z</dcterms:created>
  <dcterms:modified xsi:type="dcterms:W3CDTF">2025-03-20T10:28:00Z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