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FC39" w14:textId="77777777" w:rsidR="002B4D2F" w:rsidRPr="009B231E" w:rsidRDefault="002B4D2F" w:rsidP="002B4D2F">
      <w:pPr>
        <w:pStyle w:val="Header"/>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2AF8F019"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01E3E82B" wp14:editId="1F4E6049">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920635"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3E82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0A920635"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v:textbox>
              </v:shape>
            </w:pict>
          </mc:Fallback>
        </mc:AlternateContent>
      </w:r>
      <w:r w:rsidRPr="009B231E">
        <w:rPr>
          <w:rFonts w:ascii="Times New Roman" w:hAnsi="Times New Roman" w:cs="Times New Roman"/>
          <w:lang w:val="lt-LT"/>
        </w:rPr>
        <w:t>Herbas arba prekių ženklas</w:t>
      </w:r>
    </w:p>
    <w:p w14:paraId="2B1FBD4F"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7BAE4B73" w14:textId="77777777" w:rsidR="002B4D2F" w:rsidRPr="009B231E" w:rsidRDefault="002B4D2F" w:rsidP="002B4D2F">
      <w:pPr>
        <w:spacing w:after="0"/>
        <w:jc w:val="center"/>
        <w:rPr>
          <w:rFonts w:ascii="Times New Roman" w:hAnsi="Times New Roman" w:cs="Times New Roman"/>
          <w:lang w:val="lt-LT"/>
        </w:rPr>
      </w:pPr>
    </w:p>
    <w:p w14:paraId="68916D1E"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13F8EF" w14:textId="77777777" w:rsidR="002B4D2F" w:rsidRPr="00E91C0B" w:rsidRDefault="002B4D2F" w:rsidP="002B4D2F">
      <w:pPr>
        <w:pStyle w:val="Header"/>
        <w:jc w:val="right"/>
        <w:rPr>
          <w:rFonts w:ascii="Times New Roman" w:hAnsi="Times New Roman" w:cs="Times New Roman"/>
          <w:spacing w:val="-3"/>
          <w:sz w:val="24"/>
          <w:szCs w:val="24"/>
        </w:rPr>
      </w:pPr>
    </w:p>
    <w:p w14:paraId="4F41A4EB" w14:textId="77777777" w:rsidR="002B4D2F" w:rsidRPr="00461E6B" w:rsidRDefault="002B4D2F" w:rsidP="002B4D2F">
      <w:pPr>
        <w:spacing w:after="0"/>
        <w:jc w:val="center"/>
        <w:rPr>
          <w:rFonts w:ascii="Times New Roman" w:hAnsi="Times New Roman" w:cs="Times New Roman"/>
          <w:b/>
          <w:bCs/>
          <w:lang w:val="lt-LT"/>
        </w:rPr>
      </w:pPr>
    </w:p>
    <w:p w14:paraId="246098C6" w14:textId="0AEB57F0" w:rsidR="002B4D2F" w:rsidRPr="00461E6B" w:rsidRDefault="00F47B20" w:rsidP="002B4D2F">
      <w:pPr>
        <w:spacing w:after="0"/>
        <w:jc w:val="center"/>
        <w:rPr>
          <w:rFonts w:ascii="Times New Roman" w:hAnsi="Times New Roman" w:cs="Times New Roman"/>
          <w:b/>
          <w:bCs/>
          <w:lang w:val="lt-LT"/>
        </w:rPr>
      </w:pPr>
      <w:r w:rsidRPr="00F47B20">
        <w:rPr>
          <w:rFonts w:ascii="Times New Roman" w:hAnsi="Times New Roman" w:cs="Times New Roman"/>
          <w:b/>
          <w:bCs/>
        </w:rPr>
        <w:t>PIRKIMO DOKUMENTUOSE NURODYTŲ TIEKĖJŲ PAŠALINIMO PAGRINDŲ NEBUVIMO,</w:t>
      </w:r>
      <w:r w:rsidRPr="00F47B20">
        <w:rPr>
          <w:rFonts w:ascii="Times New Roman" w:hAnsi="Times New Roman" w:cs="Times New Roman"/>
          <w:b/>
          <w:bCs/>
        </w:rPr>
        <w:br/>
        <w:t>MINIMALIŲ KVALIFIKACINIŲ REIKALAVIMŲ ATITIKTIES DEKLARACIJA</w:t>
      </w:r>
    </w:p>
    <w:p w14:paraId="28D1AFC2" w14:textId="77777777" w:rsidR="002B4D2F" w:rsidRPr="00461E6B" w:rsidRDefault="002B4D2F" w:rsidP="002B4D2F">
      <w:pPr>
        <w:spacing w:after="0"/>
        <w:rPr>
          <w:rFonts w:ascii="Times New Roman" w:hAnsi="Times New Roman" w:cs="Times New Roman"/>
          <w:b/>
          <w:bCs/>
          <w:lang w:val="lt-LT"/>
        </w:rPr>
      </w:pPr>
    </w:p>
    <w:p w14:paraId="0F50786D"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1D28A400" w14:textId="77777777" w:rsidR="002B4D2F" w:rsidRPr="00532E63" w:rsidRDefault="002B4D2F" w:rsidP="002B4D2F">
      <w:pPr>
        <w:spacing w:after="0"/>
        <w:rPr>
          <w:rFonts w:ascii="Times New Roman" w:hAnsi="Times New Roman" w:cs="Times New Roman"/>
          <w:lang w:val="lt-LT"/>
        </w:rPr>
      </w:pPr>
    </w:p>
    <w:p w14:paraId="3B284288"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_____________Nr.______</w:t>
      </w:r>
    </w:p>
    <w:p w14:paraId="128D2D88"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4D1870E1"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3DAF439A"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07C138F3" w14:textId="77777777" w:rsidR="002B4D2F" w:rsidRPr="00E91C0B" w:rsidRDefault="002B4D2F" w:rsidP="002B4D2F">
      <w:pPr>
        <w:spacing w:after="0"/>
        <w:jc w:val="center"/>
        <w:rPr>
          <w:rFonts w:ascii="Times New Roman" w:hAnsi="Times New Roman" w:cs="Times New Roman"/>
        </w:rPr>
      </w:pPr>
    </w:p>
    <w:p w14:paraId="1AB2792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4BDD98F7" w14:textId="43B2560C" w:rsidR="002B4D2F" w:rsidRPr="00537F4A" w:rsidRDefault="002B4D2F" w:rsidP="002B4D2F">
      <w:pPr>
        <w:widowControl w:val="0"/>
        <w:autoSpaceDE w:val="0"/>
        <w:autoSpaceDN w:val="0"/>
        <w:adjustRightInd w:val="0"/>
        <w:spacing w:after="0" w:line="240" w:lineRule="auto"/>
        <w:jc w:val="both"/>
        <w:rPr>
          <w:rFonts w:ascii="Times New Roman" w:hAnsi="Times New Roman" w:cs="Times New Roman"/>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w:t>
      </w:r>
      <w:r w:rsidRPr="00A87F14">
        <w:rPr>
          <w:rFonts w:ascii="Times New Roman" w:hAnsi="Times New Roman" w:cs="Times New Roman"/>
          <w:lang w:val="lt-LT"/>
        </w:rPr>
        <w:t>administracijos (toliau – Centrinė perkančioji organizacija) skelbiamos apklausos būdu vykdomame mažos vertės pirkime „</w:t>
      </w:r>
      <w:r w:rsidR="00537F4A">
        <w:rPr>
          <w:rFonts w:ascii="Times New Roman" w:hAnsi="Times New Roman" w:cs="Times New Roman"/>
          <w:lang w:val="lt-LT"/>
        </w:rPr>
        <w:t xml:space="preserve">Viešojo tualeto ir </w:t>
      </w:r>
      <w:r w:rsidR="00537F4A" w:rsidRPr="00537F4A">
        <w:rPr>
          <w:rFonts w:ascii="Times New Roman" w:hAnsi="Times New Roman" w:cs="Times New Roman"/>
          <w:lang w:val="lt-LT"/>
        </w:rPr>
        <w:t>buitinių nuotekų valymo įrenginio, esančio adresu Ežero g. 1A, Vištyčio mstl., Vilkaviškio r. sav. statybos</w:t>
      </w:r>
      <w:r w:rsidR="00A87F14" w:rsidRPr="00537F4A">
        <w:rPr>
          <w:rFonts w:ascii="Times New Roman" w:eastAsia="Calibri" w:hAnsi="Times New Roman" w:cs="Times New Roman"/>
          <w:lang w:val="lt-LT"/>
        </w:rPr>
        <w:t xml:space="preserve"> darbai</w:t>
      </w:r>
      <w:r w:rsidRPr="00537F4A">
        <w:rPr>
          <w:rFonts w:ascii="Times New Roman" w:eastAsia="Calibri" w:hAnsi="Times New Roman" w:cs="Times New Roman"/>
          <w:bCs/>
          <w:lang w:val="lt-LT"/>
        </w:rPr>
        <w:t>“</w:t>
      </w:r>
      <w:r w:rsidRPr="00537F4A">
        <w:rPr>
          <w:rFonts w:ascii="Times New Roman" w:hAnsi="Times New Roman" w:cs="Times New Roman"/>
          <w:bCs/>
          <w:lang w:val="lt-LT"/>
        </w:rPr>
        <w:t>,</w:t>
      </w:r>
    </w:p>
    <w:p w14:paraId="0F421B7E" w14:textId="7777777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A87F14">
        <w:rPr>
          <w:rFonts w:ascii="Times New Roman" w:hAnsi="Times New Roman" w:cs="Times New Roman"/>
          <w:color w:val="auto"/>
          <w:sz w:val="22"/>
          <w:szCs w:val="22"/>
        </w:rPr>
        <w:t xml:space="preserve">skelbtame Centrinėje viešųjų pirkimų informacinėje sistemoje </w:t>
      </w:r>
      <w:r w:rsidRPr="00A87F14">
        <w:rPr>
          <w:rFonts w:ascii="Times New Roman" w:hAnsi="Times New Roman" w:cs="Times New Roman"/>
          <w:color w:val="FF0000"/>
          <w:sz w:val="22"/>
          <w:szCs w:val="22"/>
        </w:rPr>
        <w:t>.............................</w:t>
      </w:r>
      <w:r>
        <w:rPr>
          <w:rFonts w:ascii="Times New Roman" w:hAnsi="Times New Roman" w:cs="Times New Roman"/>
          <w:color w:val="FF0000"/>
          <w:sz w:val="22"/>
          <w:szCs w:val="22"/>
        </w:rPr>
        <w:t xml:space="preserve"> </w:t>
      </w:r>
      <w:r w:rsidRPr="00E91C0B">
        <w:rPr>
          <w:rFonts w:ascii="Times New Roman" w:hAnsi="Times New Roman" w:cs="Times New Roman"/>
          <w:color w:val="auto"/>
          <w:sz w:val="22"/>
          <w:szCs w:val="22"/>
        </w:rPr>
        <w:t>d., o taip pat visi mano pasiūlyme nurodyti subrangovai</w:t>
      </w:r>
      <w:r>
        <w:rPr>
          <w:rFonts w:ascii="Times New Roman" w:hAnsi="Times New Roman" w:cs="Times New Roman"/>
          <w:color w:val="auto"/>
          <w:sz w:val="22"/>
          <w:szCs w:val="22"/>
        </w:rPr>
        <w:t>:</w:t>
      </w:r>
    </w:p>
    <w:p w14:paraId="7625697E" w14:textId="40B3BDD3" w:rsidR="002B4D2F"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F47B20">
        <w:rPr>
          <w:rFonts w:ascii="Times New Roman" w:hAnsi="Times New Roman" w:cs="Times New Roman"/>
          <w:b/>
          <w:lang w:val="lt-LT"/>
        </w:rPr>
        <w:t>;</w:t>
      </w:r>
    </w:p>
    <w:p w14:paraId="16A011DF" w14:textId="485A8CCF" w:rsidR="00F47B20" w:rsidRPr="00E91C0B" w:rsidRDefault="00F47B20" w:rsidP="002B4D2F">
      <w:pPr>
        <w:numPr>
          <w:ilvl w:val="0"/>
          <w:numId w:val="2"/>
        </w:numPr>
        <w:spacing w:after="0" w:line="240" w:lineRule="auto"/>
        <w:jc w:val="both"/>
        <w:rPr>
          <w:rFonts w:ascii="Times New Roman" w:hAnsi="Times New Roman" w:cs="Times New Roman"/>
          <w:b/>
          <w:lang w:val="lt-LT"/>
        </w:rPr>
      </w:pPr>
      <w:proofErr w:type="spellStart"/>
      <w:r w:rsidRPr="00F47B20">
        <w:rPr>
          <w:rFonts w:ascii="Times New Roman" w:hAnsi="Times New Roman" w:cs="Times New Roman"/>
          <w:b/>
        </w:rPr>
        <w:t>atitinka</w:t>
      </w:r>
      <w:proofErr w:type="spellEnd"/>
      <w:r w:rsidRPr="00F47B20">
        <w:rPr>
          <w:rFonts w:ascii="Times New Roman" w:hAnsi="Times New Roman" w:cs="Times New Roman"/>
          <w:b/>
        </w:rPr>
        <w:t xml:space="preserve"> </w:t>
      </w:r>
      <w:proofErr w:type="spellStart"/>
      <w:r w:rsidRPr="00F47B20">
        <w:rPr>
          <w:rFonts w:ascii="Times New Roman" w:hAnsi="Times New Roman" w:cs="Times New Roman"/>
          <w:b/>
        </w:rPr>
        <w:t>visus</w:t>
      </w:r>
      <w:proofErr w:type="spellEnd"/>
      <w:r w:rsidRPr="00F47B20">
        <w:rPr>
          <w:rFonts w:ascii="Times New Roman" w:hAnsi="Times New Roman" w:cs="Times New Roman"/>
          <w:b/>
        </w:rPr>
        <w:t xml:space="preserve"> </w:t>
      </w:r>
      <w:proofErr w:type="spellStart"/>
      <w:r w:rsidRPr="00F47B20">
        <w:rPr>
          <w:rFonts w:ascii="Times New Roman" w:hAnsi="Times New Roman" w:cs="Times New Roman"/>
          <w:b/>
        </w:rPr>
        <w:t>pirkimo</w:t>
      </w:r>
      <w:proofErr w:type="spellEnd"/>
      <w:r w:rsidRPr="00F47B20">
        <w:rPr>
          <w:rFonts w:ascii="Times New Roman" w:hAnsi="Times New Roman" w:cs="Times New Roman"/>
          <w:b/>
        </w:rPr>
        <w:t xml:space="preserve"> </w:t>
      </w:r>
      <w:proofErr w:type="spellStart"/>
      <w:r w:rsidRPr="00F47B20">
        <w:rPr>
          <w:rFonts w:ascii="Times New Roman" w:hAnsi="Times New Roman" w:cs="Times New Roman"/>
          <w:b/>
        </w:rPr>
        <w:t>dokumentuose</w:t>
      </w:r>
      <w:proofErr w:type="spellEnd"/>
      <w:r w:rsidRPr="00F47B20">
        <w:rPr>
          <w:rFonts w:ascii="Times New Roman" w:hAnsi="Times New Roman" w:cs="Times New Roman"/>
          <w:b/>
        </w:rPr>
        <w:t xml:space="preserve"> </w:t>
      </w:r>
      <w:proofErr w:type="spellStart"/>
      <w:r w:rsidRPr="00F47B20">
        <w:rPr>
          <w:rFonts w:ascii="Times New Roman" w:hAnsi="Times New Roman" w:cs="Times New Roman"/>
          <w:b/>
        </w:rPr>
        <w:t>nustatytus</w:t>
      </w:r>
      <w:proofErr w:type="spellEnd"/>
      <w:r w:rsidRPr="00F47B20">
        <w:rPr>
          <w:rFonts w:ascii="Times New Roman" w:hAnsi="Times New Roman" w:cs="Times New Roman"/>
          <w:b/>
        </w:rPr>
        <w:t xml:space="preserve"> </w:t>
      </w:r>
      <w:proofErr w:type="spellStart"/>
      <w:r w:rsidRPr="00F47B20">
        <w:rPr>
          <w:rFonts w:ascii="Times New Roman" w:hAnsi="Times New Roman" w:cs="Times New Roman"/>
          <w:b/>
        </w:rPr>
        <w:t>minimalius</w:t>
      </w:r>
      <w:proofErr w:type="spellEnd"/>
      <w:r w:rsidRPr="00F47B20">
        <w:rPr>
          <w:rFonts w:ascii="Times New Roman" w:hAnsi="Times New Roman" w:cs="Times New Roman"/>
          <w:b/>
        </w:rPr>
        <w:t xml:space="preserve"> </w:t>
      </w:r>
      <w:proofErr w:type="spellStart"/>
      <w:r w:rsidRPr="00F47B20">
        <w:rPr>
          <w:rFonts w:ascii="Times New Roman" w:hAnsi="Times New Roman" w:cs="Times New Roman"/>
          <w:b/>
        </w:rPr>
        <w:t>kvalifikacinius</w:t>
      </w:r>
      <w:proofErr w:type="spellEnd"/>
      <w:r w:rsidRPr="00F47B20">
        <w:rPr>
          <w:rFonts w:ascii="Times New Roman" w:hAnsi="Times New Roman" w:cs="Times New Roman"/>
          <w:b/>
        </w:rPr>
        <w:t xml:space="preserve"> </w:t>
      </w:r>
      <w:proofErr w:type="spellStart"/>
      <w:r w:rsidRPr="00F47B20">
        <w:rPr>
          <w:rFonts w:ascii="Times New Roman" w:hAnsi="Times New Roman" w:cs="Times New Roman"/>
          <w:b/>
        </w:rPr>
        <w:t>reikalavimus</w:t>
      </w:r>
      <w:proofErr w:type="spellEnd"/>
      <w:r>
        <w:rPr>
          <w:rFonts w:ascii="Times New Roman" w:hAnsi="Times New Roman" w:cs="Times New Roman"/>
          <w:b/>
        </w:rPr>
        <w:t>.</w:t>
      </w:r>
    </w:p>
    <w:p w14:paraId="144CF3DF"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67347778"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2D81F0B"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182BCAC8"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61E6B" w14:paraId="0A6B36B4" w14:textId="77777777" w:rsidTr="00592FCA">
        <w:trPr>
          <w:trHeight w:val="285"/>
          <w:jc w:val="center"/>
        </w:trPr>
        <w:tc>
          <w:tcPr>
            <w:tcW w:w="3283" w:type="dxa"/>
            <w:tcBorders>
              <w:top w:val="nil"/>
              <w:left w:val="nil"/>
              <w:bottom w:val="single" w:sz="4" w:space="0" w:color="auto"/>
              <w:right w:val="nil"/>
            </w:tcBorders>
          </w:tcPr>
          <w:p w14:paraId="630F0FB4" w14:textId="77777777" w:rsidR="002B4D2F" w:rsidRPr="00E91C0B" w:rsidRDefault="002B4D2F" w:rsidP="00592FCA">
            <w:pPr>
              <w:spacing w:after="0"/>
              <w:rPr>
                <w:rFonts w:ascii="Times New Roman" w:hAnsi="Times New Roman" w:cs="Times New Roman"/>
                <w:lang w:val="fi-FI"/>
              </w:rPr>
            </w:pPr>
          </w:p>
        </w:tc>
        <w:tc>
          <w:tcPr>
            <w:tcW w:w="604" w:type="dxa"/>
          </w:tcPr>
          <w:p w14:paraId="53DA5D4F"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7B3A6F45" w14:textId="77777777" w:rsidR="002B4D2F" w:rsidRPr="00E91C0B" w:rsidRDefault="002B4D2F" w:rsidP="00592FCA">
            <w:pPr>
              <w:spacing w:after="0"/>
              <w:rPr>
                <w:rFonts w:ascii="Times New Roman" w:hAnsi="Times New Roman" w:cs="Times New Roman"/>
                <w:lang w:val="fi-FI"/>
              </w:rPr>
            </w:pPr>
          </w:p>
        </w:tc>
        <w:tc>
          <w:tcPr>
            <w:tcW w:w="701" w:type="dxa"/>
          </w:tcPr>
          <w:p w14:paraId="0BCBA687"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1EC03148" w14:textId="77777777" w:rsidR="002B4D2F" w:rsidRPr="00E91C0B" w:rsidRDefault="002B4D2F" w:rsidP="00592FCA">
            <w:pPr>
              <w:spacing w:after="0"/>
              <w:rPr>
                <w:rFonts w:ascii="Times New Roman" w:hAnsi="Times New Roman" w:cs="Times New Roman"/>
                <w:lang w:val="fi-FI"/>
              </w:rPr>
            </w:pPr>
          </w:p>
        </w:tc>
        <w:tc>
          <w:tcPr>
            <w:tcW w:w="648" w:type="dxa"/>
          </w:tcPr>
          <w:p w14:paraId="4E2F5F63" w14:textId="77777777" w:rsidR="002B4D2F" w:rsidRPr="00E91C0B" w:rsidRDefault="002B4D2F" w:rsidP="00592FCA">
            <w:pPr>
              <w:spacing w:after="0"/>
              <w:rPr>
                <w:rFonts w:ascii="Times New Roman" w:hAnsi="Times New Roman" w:cs="Times New Roman"/>
                <w:lang w:val="fi-FI"/>
              </w:rPr>
            </w:pPr>
          </w:p>
        </w:tc>
      </w:tr>
      <w:tr w:rsidR="002B4D2F" w:rsidRPr="00E91C0B" w14:paraId="5BDE7432" w14:textId="77777777" w:rsidTr="00592FCA">
        <w:trPr>
          <w:trHeight w:val="186"/>
          <w:jc w:val="center"/>
        </w:trPr>
        <w:tc>
          <w:tcPr>
            <w:tcW w:w="3283" w:type="dxa"/>
            <w:tcBorders>
              <w:top w:val="single" w:sz="4" w:space="0" w:color="auto"/>
              <w:left w:val="nil"/>
              <w:bottom w:val="nil"/>
              <w:right w:val="nil"/>
            </w:tcBorders>
            <w:hideMark/>
          </w:tcPr>
          <w:p w14:paraId="4E1E53C8"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Pasirašiusio</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asmens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pareigų</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pavadinimas</w:t>
            </w:r>
            <w:proofErr w:type="spellEnd"/>
            <w:r w:rsidRPr="00E91C0B">
              <w:rPr>
                <w:rFonts w:ascii="Times New Roman" w:hAnsi="Times New Roman" w:cs="Times New Roman"/>
              </w:rPr>
              <w:t>)</w:t>
            </w:r>
          </w:p>
        </w:tc>
        <w:tc>
          <w:tcPr>
            <w:tcW w:w="604" w:type="dxa"/>
          </w:tcPr>
          <w:p w14:paraId="7C8108ED"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7D40742A"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Parašas</w:t>
            </w:r>
            <w:proofErr w:type="spellEnd"/>
            <w:r w:rsidRPr="00E91C0B">
              <w:rPr>
                <w:rFonts w:ascii="Times New Roman" w:hAnsi="Times New Roman" w:cs="Times New Roman"/>
              </w:rPr>
              <w:t>)</w:t>
            </w:r>
          </w:p>
        </w:tc>
        <w:tc>
          <w:tcPr>
            <w:tcW w:w="701" w:type="dxa"/>
          </w:tcPr>
          <w:p w14:paraId="2CB56A11"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46B2DCED"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Vardas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ir</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pavardė</w:t>
            </w:r>
            <w:proofErr w:type="spellEnd"/>
            <w:r w:rsidRPr="00E91C0B">
              <w:rPr>
                <w:rFonts w:ascii="Times New Roman" w:hAnsi="Times New Roman" w:cs="Times New Roman"/>
              </w:rPr>
              <w:t>)</w:t>
            </w:r>
          </w:p>
        </w:tc>
        <w:tc>
          <w:tcPr>
            <w:tcW w:w="648" w:type="dxa"/>
          </w:tcPr>
          <w:p w14:paraId="56D24644" w14:textId="77777777" w:rsidR="002B4D2F" w:rsidRPr="00E91C0B" w:rsidRDefault="002B4D2F" w:rsidP="00592FCA">
            <w:pPr>
              <w:spacing w:after="0"/>
              <w:rPr>
                <w:rFonts w:ascii="Times New Roman" w:hAnsi="Times New Roman" w:cs="Times New Roman"/>
              </w:rPr>
            </w:pPr>
          </w:p>
        </w:tc>
      </w:tr>
    </w:tbl>
    <w:p w14:paraId="001C85AC" w14:textId="77777777" w:rsidR="002B4D2F" w:rsidRPr="00E91C0B" w:rsidRDefault="002B4D2F" w:rsidP="002B4D2F">
      <w:pPr>
        <w:pStyle w:val="Body2"/>
        <w:spacing w:after="0"/>
        <w:rPr>
          <w:b/>
          <w:bCs/>
          <w:color w:val="auto"/>
          <w:lang w:val="lt-LT"/>
        </w:rPr>
      </w:pPr>
    </w:p>
    <w:p w14:paraId="6140D35A" w14:textId="77777777" w:rsidR="002B4D2F" w:rsidRPr="00E91C0B" w:rsidRDefault="002B4D2F" w:rsidP="002B4D2F">
      <w:pPr>
        <w:rPr>
          <w:rFonts w:ascii="Times New Roman" w:hAnsi="Times New Roman" w:cs="Times New Roman"/>
        </w:rPr>
      </w:pPr>
    </w:p>
    <w:p w14:paraId="0EF9028F" w14:textId="77777777" w:rsidR="00170799" w:rsidRDefault="00170799"/>
    <w:sectPr w:rsidR="00170799"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F185" w14:textId="77777777" w:rsidR="00056AE3" w:rsidRDefault="00056AE3" w:rsidP="00056AE3">
      <w:pPr>
        <w:spacing w:after="0" w:line="240" w:lineRule="auto"/>
      </w:pPr>
      <w:r>
        <w:separator/>
      </w:r>
    </w:p>
  </w:endnote>
  <w:endnote w:type="continuationSeparator" w:id="0">
    <w:p w14:paraId="31CEF7F7" w14:textId="77777777" w:rsidR="00056AE3" w:rsidRDefault="00056AE3" w:rsidP="0005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B1E7" w14:textId="77777777" w:rsidR="00056AE3" w:rsidRDefault="00056AE3" w:rsidP="00056AE3">
      <w:pPr>
        <w:spacing w:after="0" w:line="240" w:lineRule="auto"/>
      </w:pPr>
      <w:r>
        <w:separator/>
      </w:r>
    </w:p>
  </w:footnote>
  <w:footnote w:type="continuationSeparator" w:id="0">
    <w:p w14:paraId="55BABD45" w14:textId="77777777" w:rsidR="00056AE3" w:rsidRDefault="00056AE3" w:rsidP="00056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538157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92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D2F"/>
    <w:rsid w:val="00056AE3"/>
    <w:rsid w:val="000A5A20"/>
    <w:rsid w:val="001307B7"/>
    <w:rsid w:val="00170799"/>
    <w:rsid w:val="001775CC"/>
    <w:rsid w:val="002612C9"/>
    <w:rsid w:val="00276611"/>
    <w:rsid w:val="002B4D2F"/>
    <w:rsid w:val="002E62B2"/>
    <w:rsid w:val="003A283E"/>
    <w:rsid w:val="00461E6B"/>
    <w:rsid w:val="00537F4A"/>
    <w:rsid w:val="005827B0"/>
    <w:rsid w:val="005A2C38"/>
    <w:rsid w:val="005B6B17"/>
    <w:rsid w:val="00712B36"/>
    <w:rsid w:val="007C06CB"/>
    <w:rsid w:val="0082732D"/>
    <w:rsid w:val="00904550"/>
    <w:rsid w:val="00A42AAF"/>
    <w:rsid w:val="00A87F14"/>
    <w:rsid w:val="00C35228"/>
    <w:rsid w:val="00E34D88"/>
    <w:rsid w:val="00F47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2F"/>
    <w:pPr>
      <w:spacing w:after="160"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Normal"/>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Header">
    <w:name w:val="header"/>
    <w:basedOn w:val="Normal"/>
    <w:link w:val="HeaderChar"/>
    <w:uiPriority w:val="99"/>
    <w:unhideWhenUsed/>
    <w:rsid w:val="002B4D2F"/>
    <w:pPr>
      <w:tabs>
        <w:tab w:val="center" w:pos="4986"/>
        <w:tab w:val="right" w:pos="9972"/>
      </w:tabs>
      <w:spacing w:after="0" w:line="240" w:lineRule="auto"/>
    </w:pPr>
    <w:rPr>
      <w:lang w:val="lt-LT"/>
    </w:rPr>
  </w:style>
  <w:style w:type="character" w:customStyle="1" w:styleId="HeaderChar">
    <w:name w:val="Header Char"/>
    <w:basedOn w:val="DefaultParagraphFont"/>
    <w:link w:val="Header"/>
    <w:uiPriority w:val="99"/>
    <w:rsid w:val="002B4D2F"/>
  </w:style>
  <w:style w:type="paragraph" w:styleId="Footer">
    <w:name w:val="footer"/>
    <w:basedOn w:val="Normal"/>
    <w:link w:val="FooterChar"/>
    <w:uiPriority w:val="99"/>
    <w:unhideWhenUsed/>
    <w:rsid w:val="00056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A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2025-04-16T13:44:00Z</dcterms:created>
  <dcterms:modified xsi:type="dcterms:W3CDTF">2025-04-16T13:53:00Z</dcterms:modified>
</cp:coreProperties>
</file>