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7435A" w14:textId="570C0F43" w:rsidR="0056075C" w:rsidRDefault="001017A7" w:rsidP="00ED7DF1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Pirkimo sąlygų </w:t>
      </w:r>
      <w:r w:rsidR="00535FFA">
        <w:rPr>
          <w:rFonts w:ascii="Times New Roman" w:hAnsi="Times New Roman" w:cs="Times New Roman"/>
          <w:color w:val="auto"/>
          <w:lang w:eastAsia="lt-LT"/>
        </w:rPr>
        <w:t>9</w:t>
      </w:r>
      <w:bookmarkStart w:id="0" w:name="_GoBack"/>
      <w:bookmarkEnd w:id="0"/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31053E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riedas </w:t>
      </w:r>
    </w:p>
    <w:p w14:paraId="5074B12C" w14:textId="77777777" w:rsidR="00FA2503" w:rsidRDefault="00FA2503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56DB4F86" w14:textId="50E13CED" w:rsidR="00FF7BBF" w:rsidRPr="00A12E20" w:rsidRDefault="00435102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5917CFE3" w14:textId="4F55E0E3" w:rsidR="00702138" w:rsidRDefault="00ED7DF1" w:rsidP="00ED7DF1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716127">
        <w:rPr>
          <w:rFonts w:ascii="Times New Roman" w:hAnsi="Times New Roman" w:cs="Times New Roman"/>
          <w:b/>
          <w:caps/>
          <w:color w:val="auto"/>
          <w:lang w:eastAsia="lt-LT"/>
        </w:rPr>
        <w:t xml:space="preserve">Viešojo tualeto ir buitinių nuotekų valymo įrenginio, esančio adresu: Ežero g. 1A, Vištyčio mstl., Vilkaviškio r. sav. statybos </w:t>
      </w:r>
      <w:r w:rsidR="00A12E20" w:rsidRPr="00B31D71">
        <w:rPr>
          <w:rFonts w:ascii="Times New Roman" w:hAnsi="Times New Roman" w:cs="Times New Roman"/>
          <w:b/>
          <w:color w:val="auto"/>
          <w:lang w:eastAsia="en-US"/>
        </w:rPr>
        <w:t>DARB</w:t>
      </w:r>
      <w:r w:rsidR="00A12E20">
        <w:rPr>
          <w:rFonts w:ascii="Times New Roman" w:hAnsi="Times New Roman" w:cs="Times New Roman"/>
          <w:b/>
          <w:color w:val="auto"/>
          <w:lang w:eastAsia="en-US"/>
        </w:rPr>
        <w:t>AI</w:t>
      </w:r>
      <w:r w:rsidR="00714851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879"/>
        <w:gridCol w:w="1275"/>
        <w:gridCol w:w="1419"/>
        <w:gridCol w:w="1277"/>
        <w:gridCol w:w="1416"/>
        <w:gridCol w:w="1419"/>
        <w:gridCol w:w="1663"/>
      </w:tblGrid>
      <w:tr w:rsidR="00A12E20" w:rsidRPr="006A1B27" w14:paraId="4088ECA9" w14:textId="77777777" w:rsidTr="00ED7DF1">
        <w:trPr>
          <w:cantSplit/>
          <w:trHeight w:val="355"/>
        </w:trPr>
        <w:tc>
          <w:tcPr>
            <w:tcW w:w="193" w:type="pct"/>
            <w:vMerge w:val="restart"/>
            <w:vAlign w:val="center"/>
          </w:tcPr>
          <w:p w14:paraId="1A648CB0" w14:textId="77777777" w:rsidR="00A12E20" w:rsidRPr="006A1B27" w:rsidRDefault="00A12E20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57" w:type="pct"/>
            <w:vMerge w:val="restart"/>
            <w:vAlign w:val="center"/>
          </w:tcPr>
          <w:p w14:paraId="3B7CEE2A" w14:textId="276A11E0" w:rsidR="00A12E20" w:rsidRPr="00ED7DF1" w:rsidRDefault="00A12E20" w:rsidP="00ED7DF1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</w:tc>
        <w:tc>
          <w:tcPr>
            <w:tcW w:w="2451" w:type="pct"/>
            <w:gridSpan w:val="5"/>
            <w:vAlign w:val="center"/>
          </w:tcPr>
          <w:p w14:paraId="3C9F4972" w14:textId="6E489740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599" w:type="pct"/>
            <w:vAlign w:val="center"/>
          </w:tcPr>
          <w:p w14:paraId="01FC20F4" w14:textId="2B3C7693" w:rsidR="00A12E20" w:rsidRPr="006A1B27" w:rsidRDefault="00A12E20" w:rsidP="00ED7DF1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1" w:name="_Toc73434231"/>
            <w:bookmarkStart w:id="2" w:name="_Toc73434344"/>
            <w:bookmarkStart w:id="3" w:name="_Toc76448822"/>
            <w:bookmarkStart w:id="4" w:name="_Toc11256750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5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</w:t>
            </w:r>
            <w:proofErr w:type="spellStart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Eur</w:t>
            </w:r>
            <w:proofErr w:type="spellEnd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) be PVM</w:t>
            </w:r>
            <w:bookmarkEnd w:id="1"/>
            <w:bookmarkEnd w:id="2"/>
            <w:bookmarkEnd w:id="3"/>
            <w:bookmarkEnd w:id="4"/>
            <w:bookmarkEnd w:id="5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</w:tc>
      </w:tr>
      <w:tr w:rsidR="00ED7DF1" w:rsidRPr="006A1B27" w14:paraId="05948E2E" w14:textId="77777777" w:rsidTr="00ED7DF1">
        <w:trPr>
          <w:cantSplit/>
          <w:trHeight w:val="1206"/>
        </w:trPr>
        <w:tc>
          <w:tcPr>
            <w:tcW w:w="193" w:type="pct"/>
            <w:vMerge/>
          </w:tcPr>
          <w:p w14:paraId="5FEBD5D4" w14:textId="77777777" w:rsidR="00ED7DF1" w:rsidRPr="006A1B27" w:rsidRDefault="00ED7DF1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  <w:vMerge/>
          </w:tcPr>
          <w:p w14:paraId="75770CF7" w14:textId="77777777" w:rsidR="00ED7DF1" w:rsidRPr="006A1B27" w:rsidRDefault="00ED7DF1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59" w:type="pct"/>
            <w:textDirection w:val="btLr"/>
            <w:vAlign w:val="center"/>
          </w:tcPr>
          <w:p w14:paraId="73394F98" w14:textId="77777777" w:rsidR="00ED7DF1" w:rsidRPr="003E5B53" w:rsidRDefault="00ED7DF1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511" w:type="pct"/>
            <w:textDirection w:val="btLr"/>
            <w:vAlign w:val="center"/>
          </w:tcPr>
          <w:p w14:paraId="78AF81C3" w14:textId="77777777" w:rsidR="00ED7DF1" w:rsidRPr="003E5B53" w:rsidRDefault="00ED7DF1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460" w:type="pct"/>
            <w:textDirection w:val="btLr"/>
          </w:tcPr>
          <w:p w14:paraId="00120650" w14:textId="77777777" w:rsidR="00ED7DF1" w:rsidRPr="003E5B53" w:rsidRDefault="00ED7DF1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510" w:type="pct"/>
            <w:textDirection w:val="btLr"/>
          </w:tcPr>
          <w:p w14:paraId="4E88D0E7" w14:textId="77777777" w:rsidR="00ED7DF1" w:rsidRPr="003E5B53" w:rsidRDefault="00ED7DF1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511" w:type="pct"/>
            <w:textDirection w:val="btLr"/>
            <w:vAlign w:val="center"/>
          </w:tcPr>
          <w:p w14:paraId="0ED8D9A0" w14:textId="3D5E6DD5" w:rsidR="00ED7DF1" w:rsidRPr="003E5B53" w:rsidRDefault="00ED7DF1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599" w:type="pct"/>
            <w:textDirection w:val="btLr"/>
          </w:tcPr>
          <w:p w14:paraId="5A3D87EE" w14:textId="45D17095" w:rsidR="00ED7DF1" w:rsidRPr="003E5B53" w:rsidRDefault="00ED7DF1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866AD8" w:rsidRPr="006A1B27" w14:paraId="0771A9E4" w14:textId="77777777" w:rsidTr="00866AD8">
        <w:trPr>
          <w:trHeight w:val="416"/>
        </w:trPr>
        <w:tc>
          <w:tcPr>
            <w:tcW w:w="193" w:type="pct"/>
            <w:vMerge w:val="restart"/>
          </w:tcPr>
          <w:p w14:paraId="56F689C1" w14:textId="2328A618" w:rsidR="00866AD8" w:rsidRPr="006A1B27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7" w:type="pct"/>
          </w:tcPr>
          <w:p w14:paraId="4B0F9B83" w14:textId="425CCED1" w:rsidR="00866AD8" w:rsidRPr="003E5B53" w:rsidRDefault="00866AD8" w:rsidP="00866AD8">
            <w:pPr>
              <w:suppressAutoHyphens w:val="0"/>
              <w:contextualSpacing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716127">
              <w:rPr>
                <w:rFonts w:ascii="Times New Roman" w:hAnsi="Times New Roman" w:cs="Times New Roman"/>
                <w:color w:val="auto"/>
                <w:lang w:eastAsia="en-US"/>
              </w:rPr>
              <w:t>Viešojo tualeto ir buitinių nuotekų valymo įrenginio, esančio adresu: Ežero g. 1A, Vištyčio mstl., Vilkaviškio r. sav. statybos darbai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:</w:t>
            </w:r>
          </w:p>
        </w:tc>
        <w:tc>
          <w:tcPr>
            <w:tcW w:w="459" w:type="pct"/>
          </w:tcPr>
          <w:p w14:paraId="30CDC7BC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1743449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4206CF2D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1A46D874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20EEEF0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23156934" w14:textId="30218C45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7D28ECA1" w14:textId="77777777" w:rsidTr="00ED7DF1">
        <w:trPr>
          <w:trHeight w:val="413"/>
        </w:trPr>
        <w:tc>
          <w:tcPr>
            <w:tcW w:w="193" w:type="pct"/>
            <w:vMerge/>
          </w:tcPr>
          <w:p w14:paraId="219DD010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3E43B4D4" w14:textId="4DFAC8C7" w:rsidR="00866AD8" w:rsidRPr="00716127" w:rsidRDefault="00866AD8" w:rsidP="00866AD8">
            <w:pPr>
              <w:suppressAutoHyphens w:val="0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1.1.  Vandens gerinimo įrenginių pastatas</w:t>
            </w:r>
          </w:p>
        </w:tc>
        <w:tc>
          <w:tcPr>
            <w:tcW w:w="459" w:type="pct"/>
          </w:tcPr>
          <w:p w14:paraId="467CF9A3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4381CD23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5A79945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69AFD8EF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A22461B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2FE84843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6376FFE9" w14:textId="77777777" w:rsidTr="00ED7DF1">
        <w:trPr>
          <w:trHeight w:val="413"/>
        </w:trPr>
        <w:tc>
          <w:tcPr>
            <w:tcW w:w="193" w:type="pct"/>
            <w:vMerge/>
          </w:tcPr>
          <w:p w14:paraId="260AE8D5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0B92EF1A" w14:textId="28F56451" w:rsidR="00866AD8" w:rsidRPr="00866AD8" w:rsidRDefault="00866AD8" w:rsidP="00866AD8">
            <w:pPr>
              <w:suppressAutoHyphens w:val="0"/>
              <w:contextualSpacing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1.2. Pastatas</w:t>
            </w:r>
          </w:p>
        </w:tc>
        <w:tc>
          <w:tcPr>
            <w:tcW w:w="459" w:type="pct"/>
          </w:tcPr>
          <w:p w14:paraId="1EEB6302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4741FDCC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49B24C2E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8216F14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15AF4176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7F6F149E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2F7B1746" w14:textId="77777777" w:rsidTr="00ED7DF1">
        <w:trPr>
          <w:trHeight w:val="413"/>
        </w:trPr>
        <w:tc>
          <w:tcPr>
            <w:tcW w:w="193" w:type="pct"/>
            <w:vMerge/>
          </w:tcPr>
          <w:p w14:paraId="67447A10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490BB1A5" w14:textId="69165216" w:rsidR="00866AD8" w:rsidRPr="00716127" w:rsidRDefault="00866AD8" w:rsidP="00866AD8">
            <w:pPr>
              <w:suppressAutoHyphens w:val="0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1.3. Sklypo planas:</w:t>
            </w:r>
          </w:p>
        </w:tc>
        <w:tc>
          <w:tcPr>
            <w:tcW w:w="459" w:type="pct"/>
          </w:tcPr>
          <w:p w14:paraId="60AAEE1E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187DD350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2E205272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907A39A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251C09AA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3FAB7382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096D028E" w14:textId="77777777" w:rsidTr="00ED7DF1">
        <w:trPr>
          <w:trHeight w:val="413"/>
        </w:trPr>
        <w:tc>
          <w:tcPr>
            <w:tcW w:w="193" w:type="pct"/>
            <w:vMerge/>
          </w:tcPr>
          <w:p w14:paraId="20389220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354AAA38" w14:textId="563DCB63" w:rsidR="00866AD8" w:rsidRPr="00716127" w:rsidRDefault="00866AD8" w:rsidP="00866AD8">
            <w:pPr>
              <w:suppressAutoHyphens w:val="0"/>
              <w:ind w:firstLine="377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1.3.1. Demontavimo darbai</w:t>
            </w:r>
          </w:p>
        </w:tc>
        <w:tc>
          <w:tcPr>
            <w:tcW w:w="459" w:type="pct"/>
          </w:tcPr>
          <w:p w14:paraId="0C7102F5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68B37F5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05EEB2BC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314B8C06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3A477EB9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63D5500E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65B97C05" w14:textId="77777777" w:rsidTr="00ED7DF1">
        <w:trPr>
          <w:trHeight w:val="413"/>
        </w:trPr>
        <w:tc>
          <w:tcPr>
            <w:tcW w:w="193" w:type="pct"/>
            <w:vMerge/>
          </w:tcPr>
          <w:p w14:paraId="3607B06B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6007C080" w14:textId="7997551A" w:rsidR="00866AD8" w:rsidRPr="00716127" w:rsidRDefault="00866AD8" w:rsidP="00866AD8">
            <w:pPr>
              <w:suppressAutoHyphens w:val="0"/>
              <w:ind w:firstLine="377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1.3.2.Teritorijos sutvarkymo darbai   </w:t>
            </w:r>
          </w:p>
        </w:tc>
        <w:tc>
          <w:tcPr>
            <w:tcW w:w="459" w:type="pct"/>
          </w:tcPr>
          <w:p w14:paraId="2470E138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197CD858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58467E1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392209F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37FA2D3C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3A6167D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0F060998" w14:textId="77777777" w:rsidTr="00ED7DF1">
        <w:trPr>
          <w:trHeight w:val="413"/>
        </w:trPr>
        <w:tc>
          <w:tcPr>
            <w:tcW w:w="193" w:type="pct"/>
            <w:vMerge/>
          </w:tcPr>
          <w:p w14:paraId="17D7B804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49BB3005" w14:textId="26B6B2E1" w:rsidR="00866AD8" w:rsidRPr="00716127" w:rsidRDefault="00866AD8" w:rsidP="00866AD8">
            <w:pPr>
              <w:suppressAutoHyphens w:val="0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1.4. Vandentiekis ir nuotekos</w:t>
            </w:r>
          </w:p>
        </w:tc>
        <w:tc>
          <w:tcPr>
            <w:tcW w:w="459" w:type="pct"/>
          </w:tcPr>
          <w:p w14:paraId="2D2DFCFE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584F798F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BF74241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7B5B99D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19E9B91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6CC2FA37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24F01FC5" w14:textId="77777777" w:rsidTr="00ED7DF1">
        <w:trPr>
          <w:trHeight w:val="413"/>
        </w:trPr>
        <w:tc>
          <w:tcPr>
            <w:tcW w:w="193" w:type="pct"/>
            <w:vMerge/>
          </w:tcPr>
          <w:p w14:paraId="75AAB833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31696E45" w14:textId="61A8E06D" w:rsidR="00866AD8" w:rsidRPr="00716127" w:rsidRDefault="00866AD8" w:rsidP="00866AD8">
            <w:pPr>
              <w:suppressAutoHyphens w:val="0"/>
              <w:ind w:firstLine="377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1.4.1. Lauko vandentiekio tinklai</w:t>
            </w:r>
          </w:p>
        </w:tc>
        <w:tc>
          <w:tcPr>
            <w:tcW w:w="459" w:type="pct"/>
          </w:tcPr>
          <w:p w14:paraId="34B81CB7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1632758B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28D41FE7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6CD8A28E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4DE0FFEC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4BC6CE96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0EDCD94D" w14:textId="77777777" w:rsidTr="00ED7DF1">
        <w:trPr>
          <w:trHeight w:val="413"/>
        </w:trPr>
        <w:tc>
          <w:tcPr>
            <w:tcW w:w="193" w:type="pct"/>
            <w:vMerge/>
          </w:tcPr>
          <w:p w14:paraId="2AFF82CA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27493808" w14:textId="7FD85019" w:rsidR="00866AD8" w:rsidRPr="00716127" w:rsidRDefault="00866AD8" w:rsidP="00866AD8">
            <w:pPr>
              <w:suppressAutoHyphens w:val="0"/>
              <w:ind w:firstLine="377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1.4.2. Nuotekų tinklai</w:t>
            </w:r>
          </w:p>
        </w:tc>
        <w:tc>
          <w:tcPr>
            <w:tcW w:w="459" w:type="pct"/>
          </w:tcPr>
          <w:p w14:paraId="3EF74AAC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2FF87211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93CB7E3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596764C4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6E91A338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642F8A63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866AD8" w:rsidRPr="006A1B27" w14:paraId="3F3D2434" w14:textId="77777777" w:rsidTr="00ED7DF1">
        <w:trPr>
          <w:trHeight w:val="413"/>
        </w:trPr>
        <w:tc>
          <w:tcPr>
            <w:tcW w:w="193" w:type="pct"/>
            <w:vMerge/>
          </w:tcPr>
          <w:p w14:paraId="49891093" w14:textId="77777777" w:rsidR="00866AD8" w:rsidRDefault="00866AD8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57" w:type="pct"/>
          </w:tcPr>
          <w:p w14:paraId="2A4DBAAF" w14:textId="24FD81F1" w:rsidR="00866AD8" w:rsidRPr="00716127" w:rsidRDefault="00866AD8" w:rsidP="00866AD8">
            <w:pPr>
              <w:suppressAutoHyphens w:val="0"/>
              <w:contextualSpacing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1.5. Elektrotechnika</w:t>
            </w:r>
          </w:p>
        </w:tc>
        <w:tc>
          <w:tcPr>
            <w:tcW w:w="459" w:type="pct"/>
          </w:tcPr>
          <w:p w14:paraId="02FF98E7" w14:textId="77777777" w:rsidR="00866AD8" w:rsidRPr="003E5B53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22999AC7" w14:textId="77777777" w:rsidR="00866AD8" w:rsidRPr="006A1B27" w:rsidRDefault="00866AD8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9D39B5C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45FC0BD0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15DF9E9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3D494732" w14:textId="77777777" w:rsidR="00866AD8" w:rsidRPr="006A1B27" w:rsidRDefault="00866AD8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D7DF1" w:rsidRPr="006A1B27" w14:paraId="074FDEED" w14:textId="77777777" w:rsidTr="00ED7DF1">
        <w:trPr>
          <w:trHeight w:val="70"/>
        </w:trPr>
        <w:tc>
          <w:tcPr>
            <w:tcW w:w="193" w:type="pct"/>
          </w:tcPr>
          <w:p w14:paraId="661D30BA" w14:textId="5597A9D7" w:rsidR="00ED7DF1" w:rsidRPr="006A1B27" w:rsidRDefault="00ED7DF1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7" w:type="pct"/>
          </w:tcPr>
          <w:p w14:paraId="08E34E47" w14:textId="48F6DD75" w:rsidR="00ED7DF1" w:rsidRPr="003E5B53" w:rsidRDefault="00ED7DF1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716127">
              <w:rPr>
                <w:rFonts w:ascii="Times New Roman" w:hAnsi="Times New Roman" w:cs="Times New Roman"/>
                <w:color w:val="auto"/>
                <w:lang w:eastAsia="en-US"/>
              </w:rPr>
              <w:t>Viešojo tualeto ir buitinių nuotekų valymo įrenginio, esančio adresu: Ežero g. 1A, Vištyčio mstl., Vilkaviškio r. sav.</w:t>
            </w:r>
            <w:r w:rsidRPr="00E363CD">
              <w:rPr>
                <w:rFonts w:ascii="Times New Roman" w:hAnsi="Times New Roman" w:cs="Times New Roman"/>
                <w:color w:val="auto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7B2661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kadastrinių matavimų byl</w:t>
            </w:r>
            <w:r>
              <w:rPr>
                <w:rFonts w:ascii="Times New Roman" w:hAnsi="Times New Roman" w:cs="Times New Roman"/>
                <w:iCs/>
                <w:color w:val="auto"/>
                <w:lang w:eastAsia="en-US"/>
              </w:rPr>
              <w:t>os parengimas</w:t>
            </w:r>
            <w:r w:rsidRPr="007B2661">
              <w:rPr>
                <w:rFonts w:ascii="Times New Roman" w:hAnsi="Times New Roman" w:cs="Times New Roman"/>
                <w:iCs/>
                <w:color w:val="auto"/>
                <w:lang w:eastAsia="en-US"/>
              </w:rPr>
              <w:t xml:space="preserve"> su </w:t>
            </w:r>
            <w:r>
              <w:rPr>
                <w:rFonts w:ascii="Times New Roman" w:hAnsi="Times New Roman" w:cs="Times New Roman"/>
                <w:iCs/>
                <w:color w:val="auto"/>
                <w:lang w:eastAsia="en-US"/>
              </w:rPr>
              <w:t xml:space="preserve">teigiama </w:t>
            </w:r>
            <w:r w:rsidRPr="007B2661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VĮ Registrų centras patikra</w:t>
            </w:r>
          </w:p>
        </w:tc>
        <w:tc>
          <w:tcPr>
            <w:tcW w:w="459" w:type="pct"/>
          </w:tcPr>
          <w:p w14:paraId="133EB331" w14:textId="6BAE9E58" w:rsidR="00ED7DF1" w:rsidRPr="003E5B53" w:rsidRDefault="00ED7DF1" w:rsidP="00866AD8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676D1785" w14:textId="77777777" w:rsidR="00ED7DF1" w:rsidRPr="006A1B27" w:rsidRDefault="00ED7DF1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5F2C3669" w14:textId="77777777" w:rsidR="00ED7DF1" w:rsidRPr="006A1B27" w:rsidRDefault="00ED7DF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3E3045F7" w14:textId="77777777" w:rsidR="00ED7DF1" w:rsidRPr="006A1B27" w:rsidRDefault="00ED7DF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7B3F82C3" w14:textId="77777777" w:rsidR="00ED7DF1" w:rsidRPr="006A1B27" w:rsidRDefault="00ED7DF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EE30BFE" w14:textId="61F125AF" w:rsidR="00ED7DF1" w:rsidRPr="006A1B27" w:rsidRDefault="00ED7DF1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D7DF1" w:rsidRPr="006A1B27" w14:paraId="6B522756" w14:textId="77777777" w:rsidTr="00ED7DF1">
        <w:trPr>
          <w:trHeight w:val="70"/>
        </w:trPr>
        <w:tc>
          <w:tcPr>
            <w:tcW w:w="193" w:type="pct"/>
          </w:tcPr>
          <w:p w14:paraId="50AB4412" w14:textId="35E0E313" w:rsidR="00ED7DF1" w:rsidRPr="006A1B27" w:rsidRDefault="00ED7DF1" w:rsidP="00ED7D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7" w:type="pct"/>
          </w:tcPr>
          <w:p w14:paraId="555F550F" w14:textId="225791B1" w:rsidR="00ED7DF1" w:rsidRPr="003E5B53" w:rsidRDefault="00ED7DF1" w:rsidP="00ED7DF1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716127">
              <w:rPr>
                <w:rFonts w:ascii="Times New Roman" w:hAnsi="Times New Roman" w:cs="Times New Roman"/>
                <w:color w:val="auto"/>
                <w:lang w:eastAsia="en-US"/>
              </w:rPr>
              <w:t>Viešojo tualeto ir buitinių nuotekų valymo įrenginio, esančio adresu: Ežero g. 1A, Vištyčio mstl., Vilkaviškio r. sav.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D578F3">
              <w:rPr>
                <w:rFonts w:ascii="Times New Roman" w:hAnsi="Times New Roman" w:cs="Times New Roman"/>
              </w:rPr>
              <w:t xml:space="preserve">žemės sklypo </w:t>
            </w:r>
            <w:r w:rsidRPr="00D578F3">
              <w:rPr>
                <w:rFonts w:ascii="Times New Roman" w:hAnsi="Times New Roman" w:cs="Times New Roman"/>
              </w:rPr>
              <w:lastRenderedPageBreak/>
              <w:t>registravimo</w:t>
            </w:r>
            <w:r>
              <w:rPr>
                <w:rFonts w:ascii="Times New Roman" w:hAnsi="Times New Roman" w:cs="Times New Roman"/>
              </w:rPr>
              <w:t xml:space="preserve"> bylos patikslinimas su teigiama </w:t>
            </w:r>
            <w:r w:rsidRPr="007B2661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VĮ Registrų centras patikra</w:t>
            </w:r>
          </w:p>
        </w:tc>
        <w:tc>
          <w:tcPr>
            <w:tcW w:w="459" w:type="pct"/>
          </w:tcPr>
          <w:p w14:paraId="454EF737" w14:textId="77777777" w:rsidR="00ED7DF1" w:rsidRPr="003E5B53" w:rsidRDefault="00ED7DF1" w:rsidP="00ED7DF1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11" w:type="pct"/>
          </w:tcPr>
          <w:p w14:paraId="016EDFDC" w14:textId="77777777" w:rsidR="00ED7DF1" w:rsidRPr="006A1B27" w:rsidRDefault="00ED7DF1" w:rsidP="00ED7DF1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158EBD76" w14:textId="77777777" w:rsidR="00ED7DF1" w:rsidRPr="006A1B27" w:rsidRDefault="00ED7DF1" w:rsidP="00ED7DF1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pct"/>
          </w:tcPr>
          <w:p w14:paraId="200716BC" w14:textId="77777777" w:rsidR="00ED7DF1" w:rsidRPr="006A1B27" w:rsidRDefault="00ED7DF1" w:rsidP="00ED7DF1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</w:tcPr>
          <w:p w14:paraId="627EAC81" w14:textId="77777777" w:rsidR="00ED7DF1" w:rsidRPr="006A1B27" w:rsidRDefault="00ED7DF1" w:rsidP="00ED7DF1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C6860B1" w14:textId="4E886B06" w:rsidR="00ED7DF1" w:rsidRPr="006A1B27" w:rsidRDefault="00ED7DF1" w:rsidP="00ED7DF1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3BE45C8A" w14:textId="77777777" w:rsidTr="00A12E20">
        <w:trPr>
          <w:trHeight w:val="70"/>
        </w:trPr>
        <w:tc>
          <w:tcPr>
            <w:tcW w:w="4401" w:type="pct"/>
            <w:gridSpan w:val="7"/>
          </w:tcPr>
          <w:p w14:paraId="177465F6" w14:textId="45CB683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</w:t>
            </w:r>
            <w:proofErr w:type="spellStart"/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Eur</w:t>
            </w:r>
            <w:proofErr w:type="spellEnd"/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):</w:t>
            </w:r>
          </w:p>
        </w:tc>
        <w:tc>
          <w:tcPr>
            <w:tcW w:w="599" w:type="pct"/>
          </w:tcPr>
          <w:p w14:paraId="385F5248" w14:textId="17F119B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5B24E425" w14:textId="77777777" w:rsidTr="00A12E20">
        <w:trPr>
          <w:trHeight w:val="70"/>
        </w:trPr>
        <w:tc>
          <w:tcPr>
            <w:tcW w:w="4401" w:type="pct"/>
            <w:gridSpan w:val="7"/>
          </w:tcPr>
          <w:p w14:paraId="0ED886BC" w14:textId="1A5B1732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599" w:type="pct"/>
          </w:tcPr>
          <w:p w14:paraId="52888A0D" w14:textId="6778581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7690C04B" w14:textId="77777777" w:rsidTr="00A12E20">
        <w:trPr>
          <w:trHeight w:val="70"/>
        </w:trPr>
        <w:tc>
          <w:tcPr>
            <w:tcW w:w="4401" w:type="pct"/>
            <w:gridSpan w:val="7"/>
          </w:tcPr>
          <w:p w14:paraId="0788510B" w14:textId="472052D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599" w:type="pct"/>
          </w:tcPr>
          <w:p w14:paraId="5E33715C" w14:textId="23B590FF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15C86DE1" w14:textId="78F6B737" w:rsidR="001017A7" w:rsidRPr="000C5BDD" w:rsidRDefault="001017A7" w:rsidP="00A12E20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ED7DF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A7"/>
    <w:rsid w:val="00032B52"/>
    <w:rsid w:val="00037E9D"/>
    <w:rsid w:val="00063460"/>
    <w:rsid w:val="00097CC3"/>
    <w:rsid w:val="000C5BDD"/>
    <w:rsid w:val="001017A7"/>
    <w:rsid w:val="0012648D"/>
    <w:rsid w:val="0012702B"/>
    <w:rsid w:val="001E17D5"/>
    <w:rsid w:val="00296661"/>
    <w:rsid w:val="0031053E"/>
    <w:rsid w:val="003A4ABA"/>
    <w:rsid w:val="003D61C7"/>
    <w:rsid w:val="003D77C1"/>
    <w:rsid w:val="003E5B53"/>
    <w:rsid w:val="00435102"/>
    <w:rsid w:val="004A03CF"/>
    <w:rsid w:val="004F7D6E"/>
    <w:rsid w:val="00500C4A"/>
    <w:rsid w:val="00535FFA"/>
    <w:rsid w:val="0056075C"/>
    <w:rsid w:val="00563752"/>
    <w:rsid w:val="00571AE2"/>
    <w:rsid w:val="0061350F"/>
    <w:rsid w:val="00643542"/>
    <w:rsid w:val="00692732"/>
    <w:rsid w:val="006F5DF8"/>
    <w:rsid w:val="00702138"/>
    <w:rsid w:val="00714851"/>
    <w:rsid w:val="0071564C"/>
    <w:rsid w:val="00827C01"/>
    <w:rsid w:val="00866AD8"/>
    <w:rsid w:val="0086778A"/>
    <w:rsid w:val="00886636"/>
    <w:rsid w:val="00886C0C"/>
    <w:rsid w:val="008D4823"/>
    <w:rsid w:val="00901D2A"/>
    <w:rsid w:val="009122AF"/>
    <w:rsid w:val="00957825"/>
    <w:rsid w:val="009E497D"/>
    <w:rsid w:val="009E5323"/>
    <w:rsid w:val="00A12E20"/>
    <w:rsid w:val="00A86DEC"/>
    <w:rsid w:val="00AD146A"/>
    <w:rsid w:val="00AD6039"/>
    <w:rsid w:val="00AE3EA6"/>
    <w:rsid w:val="00AF2674"/>
    <w:rsid w:val="00CB01BE"/>
    <w:rsid w:val="00D12106"/>
    <w:rsid w:val="00D45E61"/>
    <w:rsid w:val="00D66A4D"/>
    <w:rsid w:val="00DA489C"/>
    <w:rsid w:val="00DE6CEF"/>
    <w:rsid w:val="00DF15FF"/>
    <w:rsid w:val="00E4042A"/>
    <w:rsid w:val="00E43540"/>
    <w:rsid w:val="00EA2512"/>
    <w:rsid w:val="00ED7DF1"/>
    <w:rsid w:val="00FA2503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17FB"/>
  <w15:chartTrackingRefBased/>
  <w15:docId w15:val="{DEC8C71C-D531-4713-819E-0C97AC8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</dc:creator>
  <cp:keywords/>
  <dc:description/>
  <cp:lastModifiedBy>Ingrida</cp:lastModifiedBy>
  <cp:revision>4</cp:revision>
  <dcterms:created xsi:type="dcterms:W3CDTF">2025-04-17T13:53:00Z</dcterms:created>
  <dcterms:modified xsi:type="dcterms:W3CDTF">2025-04-17T13:55:00Z</dcterms:modified>
</cp:coreProperties>
</file>