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7E59" w14:textId="4E19DA12" w:rsidR="00251399" w:rsidRPr="007F35FA" w:rsidRDefault="00697F98" w:rsidP="000015D8">
      <w:pPr>
        <w:jc w:val="center"/>
        <w:rPr>
          <w:rFonts w:ascii="Arial" w:hAnsi="Arial" w:cs="Arial"/>
          <w:sz w:val="20"/>
        </w:rPr>
      </w:pPr>
      <w:r w:rsidRPr="007F35FA">
        <w:rPr>
          <w:rFonts w:ascii="Arial" w:hAnsi="Arial" w:cs="Arial"/>
          <w:noProof/>
          <w:sz w:val="20"/>
          <w:lang w:eastAsia="lt-LT"/>
        </w:rPr>
        <w:drawing>
          <wp:anchor distT="0" distB="0" distL="114300" distR="114300" simplePos="0" relativeHeight="251659264" behindDoc="1" locked="0" layoutInCell="1" allowOverlap="1" wp14:anchorId="50CFB623" wp14:editId="4B8B2F23">
            <wp:simplePos x="0" y="0"/>
            <wp:positionH relativeFrom="column">
              <wp:posOffset>0</wp:posOffset>
            </wp:positionH>
            <wp:positionV relativeFrom="paragraph">
              <wp:posOffset>-635</wp:posOffset>
            </wp:positionV>
            <wp:extent cx="1567667" cy="575310"/>
            <wp:effectExtent l="0" t="0" r="0" b="0"/>
            <wp:wrapNone/>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p w14:paraId="529CCE02" w14:textId="77777777" w:rsidR="00251399" w:rsidRPr="007F35FA" w:rsidRDefault="00251399"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2B6C15C3" w14:textId="77777777" w:rsidR="00697F98" w:rsidRPr="007F35FA" w:rsidRDefault="00697F98"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7E9A8AEA" w14:textId="77777777" w:rsidR="00697F98" w:rsidRPr="007F35FA" w:rsidRDefault="00697F98"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64980CF9" w14:textId="77777777" w:rsidR="00251399" w:rsidRPr="007F35FA" w:rsidRDefault="00251399" w:rsidP="000015D8">
      <w:pPr>
        <w:widowControl w:val="0"/>
        <w:pBdr>
          <w:top w:val="nil"/>
          <w:left w:val="nil"/>
          <w:bottom w:val="nil"/>
          <w:right w:val="nil"/>
          <w:between w:val="nil"/>
        </w:pBdr>
        <w:tabs>
          <w:tab w:val="left" w:pos="567"/>
          <w:tab w:val="left" w:pos="851"/>
        </w:tabs>
        <w:jc w:val="center"/>
        <w:rPr>
          <w:rFonts w:ascii="Arial" w:hAnsi="Arial" w:cs="Arial"/>
          <w:caps/>
          <w:sz w:val="20"/>
        </w:rPr>
      </w:pPr>
      <w:r w:rsidRPr="007F35FA">
        <w:rPr>
          <w:rFonts w:ascii="Arial" w:hAnsi="Arial" w:cs="Arial"/>
          <w:b/>
          <w:caps/>
          <w:sz w:val="20"/>
        </w:rPr>
        <w:t xml:space="preserve">Prekių pirkimo-pardavimo sutarties </w:t>
      </w:r>
      <w:r w:rsidRPr="007F35FA">
        <w:rPr>
          <w:rFonts w:ascii="Arial" w:hAnsi="Arial" w:cs="Arial"/>
          <w:b/>
          <w:bCs/>
          <w:caps/>
          <w:sz w:val="20"/>
        </w:rPr>
        <w:t>Specialiosios</w:t>
      </w:r>
      <w:r w:rsidRPr="007F35FA">
        <w:rPr>
          <w:rFonts w:ascii="Arial" w:hAnsi="Arial" w:cs="Arial"/>
          <w:b/>
          <w:caps/>
          <w:sz w:val="20"/>
        </w:rPr>
        <w:t xml:space="preserve"> sąlygos</w:t>
      </w:r>
      <w:r w:rsidRPr="007F35FA">
        <w:rPr>
          <w:rFonts w:ascii="Arial" w:hAnsi="Arial" w:cs="Arial"/>
          <w:caps/>
          <w:sz w:val="20"/>
        </w:rPr>
        <w:t xml:space="preserve"> </w:t>
      </w:r>
    </w:p>
    <w:p w14:paraId="38369C07" w14:textId="77777777" w:rsidR="00251399" w:rsidRPr="007F35FA" w:rsidRDefault="00251399" w:rsidP="000015D8">
      <w:pPr>
        <w:jc w:val="center"/>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753"/>
      </w:tblGrid>
      <w:tr w:rsidR="00251399" w:rsidRPr="007F35FA" w14:paraId="054015E4" w14:textId="77777777" w:rsidTr="00592427">
        <w:tc>
          <w:tcPr>
            <w:tcW w:w="2448" w:type="dxa"/>
            <w:vAlign w:val="center"/>
          </w:tcPr>
          <w:p w14:paraId="220C7DC7" w14:textId="77777777" w:rsidR="00251399" w:rsidRPr="007F35FA" w:rsidRDefault="00251399" w:rsidP="000015D8">
            <w:pPr>
              <w:rPr>
                <w:rFonts w:ascii="Arial" w:hAnsi="Arial" w:cs="Arial"/>
                <w:b/>
                <w:bCs/>
                <w:kern w:val="2"/>
                <w:sz w:val="20"/>
              </w:rPr>
            </w:pPr>
            <w:r w:rsidRPr="007F35FA">
              <w:rPr>
                <w:rFonts w:ascii="Arial" w:hAnsi="Arial" w:cs="Arial"/>
                <w:b/>
                <w:bCs/>
                <w:kern w:val="2"/>
                <w:sz w:val="20"/>
              </w:rPr>
              <w:t>Sutarties pavadinimas</w:t>
            </w:r>
          </w:p>
        </w:tc>
        <w:tc>
          <w:tcPr>
            <w:tcW w:w="7753" w:type="dxa"/>
            <w:vAlign w:val="center"/>
          </w:tcPr>
          <w:p w14:paraId="54420ED6" w14:textId="77777777" w:rsidR="00251399" w:rsidRPr="007F35FA" w:rsidRDefault="00251399" w:rsidP="000015D8">
            <w:pPr>
              <w:rPr>
                <w:rFonts w:ascii="Arial" w:hAnsi="Arial" w:cs="Arial"/>
                <w:kern w:val="2"/>
                <w:sz w:val="20"/>
              </w:rPr>
            </w:pPr>
          </w:p>
        </w:tc>
      </w:tr>
      <w:tr w:rsidR="008B5CCB" w:rsidRPr="007F35FA" w14:paraId="474DAB97" w14:textId="77777777" w:rsidTr="008C6D2C">
        <w:tc>
          <w:tcPr>
            <w:tcW w:w="2448" w:type="dxa"/>
            <w:vAlign w:val="center"/>
          </w:tcPr>
          <w:p w14:paraId="06947FC2" w14:textId="0DDD63F7" w:rsidR="008B5CCB" w:rsidRPr="007F35FA" w:rsidRDefault="008B5CCB" w:rsidP="000015D8">
            <w:pPr>
              <w:rPr>
                <w:rFonts w:ascii="Arial" w:hAnsi="Arial" w:cs="Arial"/>
                <w:b/>
                <w:bCs/>
                <w:kern w:val="2"/>
                <w:sz w:val="20"/>
              </w:rPr>
            </w:pPr>
            <w:r w:rsidRPr="007F35FA">
              <w:rPr>
                <w:rFonts w:ascii="Arial" w:hAnsi="Arial" w:cs="Arial"/>
                <w:b/>
                <w:bCs/>
                <w:kern w:val="2"/>
                <w:sz w:val="20"/>
              </w:rPr>
              <w:t>Sutarties numeris</w:t>
            </w:r>
          </w:p>
        </w:tc>
        <w:tc>
          <w:tcPr>
            <w:tcW w:w="7753" w:type="dxa"/>
            <w:vAlign w:val="center"/>
          </w:tcPr>
          <w:p w14:paraId="239C8958" w14:textId="77777777" w:rsidR="008B5CCB" w:rsidRPr="007F35FA" w:rsidRDefault="008B5CCB" w:rsidP="000015D8">
            <w:pPr>
              <w:rPr>
                <w:rFonts w:ascii="Arial" w:hAnsi="Arial" w:cs="Arial"/>
                <w:kern w:val="2"/>
                <w:sz w:val="20"/>
              </w:rPr>
            </w:pPr>
          </w:p>
        </w:tc>
      </w:tr>
    </w:tbl>
    <w:p w14:paraId="09BCA9A8" w14:textId="77777777" w:rsidR="00251399" w:rsidRPr="007F35FA" w:rsidRDefault="00251399" w:rsidP="000015D8">
      <w:pPr>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251399" w:rsidRPr="007F35FA" w14:paraId="1EC5BE58" w14:textId="77777777" w:rsidTr="00592427">
        <w:tc>
          <w:tcPr>
            <w:tcW w:w="10201" w:type="dxa"/>
            <w:gridSpan w:val="3"/>
            <w:shd w:val="clear" w:color="auto" w:fill="BFBFBF" w:themeFill="background1" w:themeFillShade="BF"/>
          </w:tcPr>
          <w:p w14:paraId="25C557CB" w14:textId="77777777" w:rsidR="00251399" w:rsidRPr="007F35FA" w:rsidRDefault="00251399" w:rsidP="000015D8">
            <w:pPr>
              <w:jc w:val="center"/>
              <w:rPr>
                <w:rFonts w:ascii="Arial" w:hAnsi="Arial" w:cs="Arial"/>
                <w:b/>
                <w:bCs/>
                <w:kern w:val="2"/>
                <w:sz w:val="20"/>
              </w:rPr>
            </w:pPr>
            <w:r w:rsidRPr="007F35FA">
              <w:rPr>
                <w:rFonts w:ascii="Arial" w:hAnsi="Arial" w:cs="Arial"/>
                <w:b/>
                <w:bCs/>
                <w:kern w:val="2"/>
                <w:sz w:val="20"/>
              </w:rPr>
              <w:t>1. SUTARTIES ŠALYS</w:t>
            </w:r>
          </w:p>
        </w:tc>
      </w:tr>
      <w:tr w:rsidR="00251399" w:rsidRPr="007F35FA" w14:paraId="6C91C30A" w14:textId="77777777" w:rsidTr="00592427">
        <w:tc>
          <w:tcPr>
            <w:tcW w:w="2808" w:type="dxa"/>
            <w:vMerge w:val="restart"/>
            <w:vAlign w:val="center"/>
          </w:tcPr>
          <w:p w14:paraId="28E197A1" w14:textId="77777777" w:rsidR="00251399" w:rsidRPr="007F35FA" w:rsidRDefault="00251399" w:rsidP="000015D8">
            <w:pPr>
              <w:rPr>
                <w:rFonts w:ascii="Arial" w:hAnsi="Arial" w:cs="Arial"/>
                <w:b/>
                <w:bCs/>
                <w:kern w:val="2"/>
                <w:sz w:val="20"/>
              </w:rPr>
            </w:pPr>
            <w:r w:rsidRPr="007F35FA">
              <w:rPr>
                <w:rFonts w:ascii="Arial" w:hAnsi="Arial" w:cs="Arial"/>
                <w:b/>
                <w:bCs/>
                <w:kern w:val="2"/>
                <w:sz w:val="20"/>
              </w:rPr>
              <w:t>1.1. Pirkėjas</w:t>
            </w:r>
          </w:p>
        </w:tc>
        <w:tc>
          <w:tcPr>
            <w:tcW w:w="3240" w:type="dxa"/>
          </w:tcPr>
          <w:p w14:paraId="7182D061" w14:textId="77777777" w:rsidR="00251399" w:rsidRPr="007F35FA" w:rsidRDefault="00251399" w:rsidP="000015D8">
            <w:pPr>
              <w:rPr>
                <w:rFonts w:ascii="Arial" w:hAnsi="Arial" w:cs="Arial"/>
                <w:kern w:val="2"/>
                <w:sz w:val="20"/>
              </w:rPr>
            </w:pPr>
            <w:r w:rsidRPr="007F35FA">
              <w:rPr>
                <w:rFonts w:ascii="Arial" w:hAnsi="Arial" w:cs="Arial"/>
                <w:kern w:val="2"/>
                <w:sz w:val="20"/>
              </w:rPr>
              <w:t>1.1.1. Pavadinimas</w:t>
            </w:r>
          </w:p>
        </w:tc>
        <w:tc>
          <w:tcPr>
            <w:tcW w:w="4153" w:type="dxa"/>
          </w:tcPr>
          <w:p w14:paraId="428111B9" w14:textId="33FFBE0B" w:rsidR="00251399" w:rsidRPr="007F35FA" w:rsidRDefault="00697F98" w:rsidP="000015D8">
            <w:pPr>
              <w:rPr>
                <w:rFonts w:ascii="Arial" w:hAnsi="Arial" w:cs="Arial"/>
                <w:kern w:val="2"/>
                <w:sz w:val="20"/>
              </w:rPr>
            </w:pPr>
            <w:r w:rsidRPr="007F35FA">
              <w:rPr>
                <w:rFonts w:ascii="Arial" w:hAnsi="Arial" w:cs="Arial"/>
                <w:kern w:val="2"/>
                <w:sz w:val="20"/>
              </w:rPr>
              <w:t>LITGRID AB</w:t>
            </w:r>
          </w:p>
        </w:tc>
      </w:tr>
      <w:tr w:rsidR="00251399" w:rsidRPr="007F35FA" w14:paraId="74C5672F" w14:textId="77777777" w:rsidTr="00592427">
        <w:tc>
          <w:tcPr>
            <w:tcW w:w="2808" w:type="dxa"/>
            <w:vMerge/>
            <w:vAlign w:val="center"/>
          </w:tcPr>
          <w:p w14:paraId="2EF458DC" w14:textId="77777777" w:rsidR="00251399" w:rsidRPr="007F35FA" w:rsidRDefault="00251399" w:rsidP="000015D8">
            <w:pPr>
              <w:rPr>
                <w:rFonts w:ascii="Arial" w:hAnsi="Arial" w:cs="Arial"/>
                <w:kern w:val="2"/>
                <w:sz w:val="20"/>
              </w:rPr>
            </w:pPr>
          </w:p>
        </w:tc>
        <w:tc>
          <w:tcPr>
            <w:tcW w:w="3240" w:type="dxa"/>
          </w:tcPr>
          <w:p w14:paraId="6F01BE12" w14:textId="77777777" w:rsidR="00251399" w:rsidRPr="007F35FA" w:rsidRDefault="00251399" w:rsidP="000015D8">
            <w:pPr>
              <w:rPr>
                <w:rFonts w:ascii="Arial" w:hAnsi="Arial" w:cs="Arial"/>
                <w:kern w:val="2"/>
                <w:sz w:val="20"/>
              </w:rPr>
            </w:pPr>
            <w:r w:rsidRPr="007F35FA">
              <w:rPr>
                <w:rFonts w:ascii="Arial" w:hAnsi="Arial" w:cs="Arial"/>
                <w:kern w:val="2"/>
                <w:sz w:val="20"/>
              </w:rPr>
              <w:t>1.1.2. Juridinio asmens kodas</w:t>
            </w:r>
          </w:p>
        </w:tc>
        <w:tc>
          <w:tcPr>
            <w:tcW w:w="4153" w:type="dxa"/>
          </w:tcPr>
          <w:p w14:paraId="30E5A3B0" w14:textId="56BCE856" w:rsidR="00251399" w:rsidRPr="007F35FA" w:rsidRDefault="00697F98" w:rsidP="000015D8">
            <w:pPr>
              <w:rPr>
                <w:rFonts w:ascii="Arial" w:hAnsi="Arial" w:cs="Arial"/>
                <w:kern w:val="2"/>
                <w:sz w:val="20"/>
              </w:rPr>
            </w:pPr>
            <w:r w:rsidRPr="007F35FA">
              <w:rPr>
                <w:rFonts w:ascii="Arial" w:hAnsi="Arial" w:cs="Arial"/>
                <w:sz w:val="20"/>
                <w:shd w:val="clear" w:color="auto" w:fill="F8F8F8"/>
              </w:rPr>
              <w:t>302564383</w:t>
            </w:r>
          </w:p>
        </w:tc>
      </w:tr>
      <w:tr w:rsidR="00251399" w:rsidRPr="007F35FA" w14:paraId="166696B7" w14:textId="77777777" w:rsidTr="00592427">
        <w:tc>
          <w:tcPr>
            <w:tcW w:w="2808" w:type="dxa"/>
            <w:vMerge/>
            <w:vAlign w:val="center"/>
          </w:tcPr>
          <w:p w14:paraId="54146485" w14:textId="77777777" w:rsidR="00251399" w:rsidRPr="007F35FA" w:rsidRDefault="00251399" w:rsidP="000015D8">
            <w:pPr>
              <w:rPr>
                <w:rFonts w:ascii="Arial" w:hAnsi="Arial" w:cs="Arial"/>
                <w:kern w:val="2"/>
                <w:sz w:val="20"/>
              </w:rPr>
            </w:pPr>
          </w:p>
        </w:tc>
        <w:tc>
          <w:tcPr>
            <w:tcW w:w="3240" w:type="dxa"/>
          </w:tcPr>
          <w:p w14:paraId="2D611244" w14:textId="77777777" w:rsidR="00251399" w:rsidRPr="007F35FA" w:rsidRDefault="00251399" w:rsidP="000015D8">
            <w:pPr>
              <w:rPr>
                <w:rFonts w:ascii="Arial" w:hAnsi="Arial" w:cs="Arial"/>
                <w:kern w:val="2"/>
                <w:sz w:val="20"/>
              </w:rPr>
            </w:pPr>
            <w:r w:rsidRPr="007F35FA">
              <w:rPr>
                <w:rFonts w:ascii="Arial" w:hAnsi="Arial" w:cs="Arial"/>
                <w:kern w:val="2"/>
                <w:sz w:val="20"/>
              </w:rPr>
              <w:t>1.1.3. Adresas</w:t>
            </w:r>
          </w:p>
        </w:tc>
        <w:tc>
          <w:tcPr>
            <w:tcW w:w="4153" w:type="dxa"/>
          </w:tcPr>
          <w:p w14:paraId="29F864FD" w14:textId="77777777" w:rsidR="00697F98" w:rsidRPr="007F35FA" w:rsidRDefault="00697F98" w:rsidP="000015D8">
            <w:pPr>
              <w:rPr>
                <w:rFonts w:ascii="Arial" w:hAnsi="Arial" w:cs="Arial"/>
                <w:sz w:val="20"/>
                <w:lang w:eastAsia="lt-LT"/>
              </w:rPr>
            </w:pPr>
            <w:r w:rsidRPr="007F35FA">
              <w:rPr>
                <w:rFonts w:ascii="Arial" w:hAnsi="Arial" w:cs="Arial"/>
                <w:sz w:val="20"/>
                <w:lang w:eastAsia="lt-LT"/>
              </w:rPr>
              <w:t>Karlo Gustavo Emilio Manerheimo g. 8</w:t>
            </w:r>
          </w:p>
          <w:p w14:paraId="00068D47" w14:textId="61CE62F3" w:rsidR="00251399" w:rsidRPr="007F35FA" w:rsidRDefault="00697F98" w:rsidP="000015D8">
            <w:pPr>
              <w:rPr>
                <w:rFonts w:ascii="Arial" w:hAnsi="Arial" w:cs="Arial"/>
                <w:color w:val="0F2D46"/>
                <w:sz w:val="20"/>
                <w:lang w:eastAsia="lt-LT"/>
              </w:rPr>
            </w:pPr>
            <w:r w:rsidRPr="007F35FA">
              <w:rPr>
                <w:rFonts w:ascii="Arial" w:hAnsi="Arial" w:cs="Arial"/>
                <w:sz w:val="20"/>
                <w:lang w:eastAsia="lt-LT"/>
              </w:rPr>
              <w:t>LT-05131 Vilnius</w:t>
            </w:r>
          </w:p>
        </w:tc>
      </w:tr>
      <w:tr w:rsidR="00251399" w:rsidRPr="007F35FA" w14:paraId="0CEA1E1D" w14:textId="77777777" w:rsidTr="00592427">
        <w:tc>
          <w:tcPr>
            <w:tcW w:w="2808" w:type="dxa"/>
            <w:vMerge/>
            <w:vAlign w:val="center"/>
          </w:tcPr>
          <w:p w14:paraId="78B0AD9D" w14:textId="77777777" w:rsidR="00251399" w:rsidRPr="007F35FA" w:rsidRDefault="00251399" w:rsidP="000015D8">
            <w:pPr>
              <w:rPr>
                <w:rFonts w:ascii="Arial" w:hAnsi="Arial" w:cs="Arial"/>
                <w:kern w:val="2"/>
                <w:sz w:val="20"/>
              </w:rPr>
            </w:pPr>
          </w:p>
        </w:tc>
        <w:tc>
          <w:tcPr>
            <w:tcW w:w="3240" w:type="dxa"/>
          </w:tcPr>
          <w:p w14:paraId="2D01644E" w14:textId="77777777" w:rsidR="00251399" w:rsidRPr="007F35FA" w:rsidRDefault="00251399" w:rsidP="000015D8">
            <w:pPr>
              <w:rPr>
                <w:rFonts w:ascii="Arial" w:hAnsi="Arial" w:cs="Arial"/>
                <w:kern w:val="2"/>
                <w:sz w:val="20"/>
              </w:rPr>
            </w:pPr>
            <w:r w:rsidRPr="007F35FA">
              <w:rPr>
                <w:rFonts w:ascii="Arial" w:hAnsi="Arial" w:cs="Arial"/>
                <w:kern w:val="2"/>
                <w:sz w:val="20"/>
              </w:rPr>
              <w:t>1.1.4. PVM mokėtojo kodas</w:t>
            </w:r>
          </w:p>
        </w:tc>
        <w:tc>
          <w:tcPr>
            <w:tcW w:w="4153" w:type="dxa"/>
          </w:tcPr>
          <w:p w14:paraId="2971C6F3" w14:textId="231961A5" w:rsidR="00251399" w:rsidRPr="007F35FA" w:rsidRDefault="00697F98" w:rsidP="000015D8">
            <w:pPr>
              <w:rPr>
                <w:rFonts w:ascii="Arial" w:hAnsi="Arial" w:cs="Arial"/>
                <w:kern w:val="2"/>
                <w:sz w:val="20"/>
              </w:rPr>
            </w:pPr>
            <w:r w:rsidRPr="007F35FA">
              <w:rPr>
                <w:rFonts w:ascii="Arial" w:hAnsi="Arial" w:cs="Arial"/>
                <w:kern w:val="2"/>
                <w:sz w:val="20"/>
              </w:rPr>
              <w:t>LT100005748413</w:t>
            </w:r>
          </w:p>
        </w:tc>
      </w:tr>
      <w:tr w:rsidR="00251399" w:rsidRPr="007F35FA" w14:paraId="1EB0ABAC" w14:textId="77777777" w:rsidTr="00592427">
        <w:tc>
          <w:tcPr>
            <w:tcW w:w="2808" w:type="dxa"/>
            <w:vMerge/>
            <w:vAlign w:val="center"/>
          </w:tcPr>
          <w:p w14:paraId="0C91FD1B" w14:textId="77777777" w:rsidR="00251399" w:rsidRPr="007F35FA" w:rsidRDefault="00251399" w:rsidP="000015D8">
            <w:pPr>
              <w:rPr>
                <w:rFonts w:ascii="Arial" w:hAnsi="Arial" w:cs="Arial"/>
                <w:kern w:val="2"/>
                <w:sz w:val="20"/>
              </w:rPr>
            </w:pPr>
          </w:p>
        </w:tc>
        <w:tc>
          <w:tcPr>
            <w:tcW w:w="3240" w:type="dxa"/>
          </w:tcPr>
          <w:p w14:paraId="57A79B9F" w14:textId="77777777" w:rsidR="00251399" w:rsidRPr="007F35FA" w:rsidRDefault="00251399" w:rsidP="000015D8">
            <w:pPr>
              <w:rPr>
                <w:rFonts w:ascii="Arial" w:hAnsi="Arial" w:cs="Arial"/>
                <w:kern w:val="2"/>
                <w:sz w:val="20"/>
              </w:rPr>
            </w:pPr>
            <w:r w:rsidRPr="007F35FA">
              <w:rPr>
                <w:rFonts w:ascii="Arial" w:hAnsi="Arial" w:cs="Arial"/>
                <w:kern w:val="2"/>
                <w:sz w:val="20"/>
              </w:rPr>
              <w:t>1.1.5. Atsiskaitomoji sąskaita</w:t>
            </w:r>
          </w:p>
        </w:tc>
        <w:tc>
          <w:tcPr>
            <w:tcW w:w="4153" w:type="dxa"/>
          </w:tcPr>
          <w:p w14:paraId="540A000C" w14:textId="16FD9DED" w:rsidR="00251399" w:rsidRPr="007F35FA" w:rsidRDefault="00B301DA" w:rsidP="000015D8">
            <w:pPr>
              <w:rPr>
                <w:rFonts w:ascii="Arial" w:hAnsi="Arial" w:cs="Arial"/>
                <w:kern w:val="2"/>
                <w:sz w:val="20"/>
              </w:rPr>
            </w:pPr>
            <w:r w:rsidRPr="007F35FA">
              <w:rPr>
                <w:rFonts w:ascii="Arial" w:hAnsi="Arial" w:cs="Arial"/>
                <w:kern w:val="2"/>
                <w:sz w:val="20"/>
              </w:rPr>
              <w:t>LT24 2150 0510 0002 1766</w:t>
            </w:r>
          </w:p>
        </w:tc>
      </w:tr>
      <w:tr w:rsidR="00251399" w:rsidRPr="007F35FA" w14:paraId="4D2DAD03" w14:textId="77777777" w:rsidTr="00592427">
        <w:tc>
          <w:tcPr>
            <w:tcW w:w="2808" w:type="dxa"/>
            <w:vMerge/>
            <w:vAlign w:val="center"/>
          </w:tcPr>
          <w:p w14:paraId="7AB69AC1" w14:textId="77777777" w:rsidR="00251399" w:rsidRPr="007F35FA" w:rsidRDefault="00251399" w:rsidP="000015D8">
            <w:pPr>
              <w:rPr>
                <w:rFonts w:ascii="Arial" w:hAnsi="Arial" w:cs="Arial"/>
                <w:kern w:val="2"/>
                <w:sz w:val="20"/>
              </w:rPr>
            </w:pPr>
          </w:p>
        </w:tc>
        <w:tc>
          <w:tcPr>
            <w:tcW w:w="3240" w:type="dxa"/>
          </w:tcPr>
          <w:p w14:paraId="4A5BE3EF" w14:textId="77777777" w:rsidR="00251399" w:rsidRPr="007F35FA" w:rsidRDefault="00251399" w:rsidP="000015D8">
            <w:pPr>
              <w:rPr>
                <w:rFonts w:ascii="Arial" w:hAnsi="Arial" w:cs="Arial"/>
                <w:kern w:val="2"/>
                <w:sz w:val="20"/>
              </w:rPr>
            </w:pPr>
            <w:r w:rsidRPr="007F35FA">
              <w:rPr>
                <w:rFonts w:ascii="Arial" w:hAnsi="Arial" w:cs="Arial"/>
                <w:kern w:val="2"/>
                <w:sz w:val="20"/>
              </w:rPr>
              <w:t>1.1.6. Bankas, banko kodas</w:t>
            </w:r>
          </w:p>
        </w:tc>
        <w:tc>
          <w:tcPr>
            <w:tcW w:w="4153" w:type="dxa"/>
          </w:tcPr>
          <w:p w14:paraId="4244318C" w14:textId="6A4964B9" w:rsidR="00251399" w:rsidRPr="007F35FA" w:rsidRDefault="00B301DA" w:rsidP="000015D8">
            <w:pPr>
              <w:rPr>
                <w:rFonts w:ascii="Arial" w:hAnsi="Arial" w:cs="Arial"/>
                <w:kern w:val="2"/>
                <w:sz w:val="20"/>
              </w:rPr>
            </w:pPr>
            <w:r w:rsidRPr="007F35FA">
              <w:rPr>
                <w:rFonts w:ascii="Arial" w:hAnsi="Arial" w:cs="Arial"/>
                <w:kern w:val="2"/>
                <w:sz w:val="20"/>
              </w:rPr>
              <w:t xml:space="preserve">OP </w:t>
            </w:r>
            <w:proofErr w:type="spellStart"/>
            <w:r w:rsidRPr="007F35FA">
              <w:rPr>
                <w:rFonts w:ascii="Arial" w:hAnsi="Arial" w:cs="Arial"/>
                <w:kern w:val="2"/>
                <w:sz w:val="20"/>
              </w:rPr>
              <w:t>Corporate</w:t>
            </w:r>
            <w:proofErr w:type="spellEnd"/>
            <w:r w:rsidRPr="007F35FA">
              <w:rPr>
                <w:rFonts w:ascii="Arial" w:hAnsi="Arial" w:cs="Arial"/>
                <w:kern w:val="2"/>
                <w:sz w:val="20"/>
              </w:rPr>
              <w:t xml:space="preserve"> Bank </w:t>
            </w:r>
            <w:proofErr w:type="spellStart"/>
            <w:r w:rsidRPr="007F35FA">
              <w:rPr>
                <w:rFonts w:ascii="Arial" w:hAnsi="Arial" w:cs="Arial"/>
                <w:kern w:val="2"/>
                <w:sz w:val="20"/>
              </w:rPr>
              <w:t>plc</w:t>
            </w:r>
            <w:proofErr w:type="spellEnd"/>
            <w:r w:rsidRPr="007F35FA">
              <w:rPr>
                <w:rFonts w:ascii="Arial" w:hAnsi="Arial" w:cs="Arial"/>
                <w:kern w:val="2"/>
                <w:sz w:val="20"/>
              </w:rPr>
              <w:t xml:space="preserve"> Lietuvos filialas(banko kodas 21500)</w:t>
            </w:r>
          </w:p>
        </w:tc>
      </w:tr>
      <w:tr w:rsidR="00251399" w:rsidRPr="007F35FA" w14:paraId="3F635F8E" w14:textId="77777777" w:rsidTr="00592427">
        <w:tc>
          <w:tcPr>
            <w:tcW w:w="2808" w:type="dxa"/>
            <w:vMerge/>
            <w:vAlign w:val="center"/>
          </w:tcPr>
          <w:p w14:paraId="6C532E2B" w14:textId="77777777" w:rsidR="00251399" w:rsidRPr="007F35FA" w:rsidRDefault="00251399" w:rsidP="000015D8">
            <w:pPr>
              <w:rPr>
                <w:rFonts w:ascii="Arial" w:hAnsi="Arial" w:cs="Arial"/>
                <w:kern w:val="2"/>
                <w:sz w:val="20"/>
              </w:rPr>
            </w:pPr>
          </w:p>
        </w:tc>
        <w:tc>
          <w:tcPr>
            <w:tcW w:w="3240" w:type="dxa"/>
          </w:tcPr>
          <w:p w14:paraId="4E1F1EE8" w14:textId="77777777" w:rsidR="00251399" w:rsidRPr="007F35FA" w:rsidRDefault="00251399" w:rsidP="000015D8">
            <w:pPr>
              <w:rPr>
                <w:rFonts w:ascii="Arial" w:hAnsi="Arial" w:cs="Arial"/>
                <w:kern w:val="2"/>
                <w:sz w:val="20"/>
              </w:rPr>
            </w:pPr>
            <w:r w:rsidRPr="007F35FA">
              <w:rPr>
                <w:rFonts w:ascii="Arial" w:hAnsi="Arial" w:cs="Arial"/>
                <w:kern w:val="2"/>
                <w:sz w:val="20"/>
              </w:rPr>
              <w:t>1.1.7. Telefonas</w:t>
            </w:r>
          </w:p>
        </w:tc>
        <w:tc>
          <w:tcPr>
            <w:tcW w:w="4153" w:type="dxa"/>
          </w:tcPr>
          <w:p w14:paraId="1AF18AB7" w14:textId="3F4660D5" w:rsidR="00251399" w:rsidRPr="007F35FA" w:rsidRDefault="00251399" w:rsidP="000015D8">
            <w:pPr>
              <w:rPr>
                <w:rFonts w:ascii="Arial" w:hAnsi="Arial" w:cs="Arial"/>
                <w:kern w:val="2"/>
                <w:sz w:val="20"/>
              </w:rPr>
            </w:pPr>
            <w:r w:rsidRPr="007F35FA">
              <w:rPr>
                <w:rFonts w:ascii="Arial" w:hAnsi="Arial" w:cs="Arial"/>
                <w:kern w:val="2"/>
                <w:sz w:val="20"/>
              </w:rPr>
              <w:t>+370</w:t>
            </w:r>
            <w:r w:rsidR="00697F98" w:rsidRPr="007F35FA">
              <w:rPr>
                <w:rFonts w:ascii="Arial" w:hAnsi="Arial" w:cs="Arial"/>
                <w:kern w:val="2"/>
                <w:sz w:val="20"/>
              </w:rPr>
              <w:t> 707 02171</w:t>
            </w:r>
          </w:p>
        </w:tc>
      </w:tr>
      <w:tr w:rsidR="00251399" w:rsidRPr="007F35FA" w14:paraId="3B330979" w14:textId="77777777" w:rsidTr="00592427">
        <w:tc>
          <w:tcPr>
            <w:tcW w:w="2808" w:type="dxa"/>
            <w:vMerge/>
            <w:vAlign w:val="center"/>
          </w:tcPr>
          <w:p w14:paraId="62559297" w14:textId="77777777" w:rsidR="00251399" w:rsidRPr="007F35FA" w:rsidRDefault="00251399" w:rsidP="000015D8">
            <w:pPr>
              <w:rPr>
                <w:rFonts w:ascii="Arial" w:hAnsi="Arial" w:cs="Arial"/>
                <w:kern w:val="2"/>
                <w:sz w:val="20"/>
              </w:rPr>
            </w:pPr>
          </w:p>
        </w:tc>
        <w:tc>
          <w:tcPr>
            <w:tcW w:w="3240" w:type="dxa"/>
          </w:tcPr>
          <w:p w14:paraId="07E59A0E" w14:textId="77777777" w:rsidR="00251399" w:rsidRPr="007F35FA" w:rsidRDefault="00251399" w:rsidP="000015D8">
            <w:pPr>
              <w:rPr>
                <w:rFonts w:ascii="Arial" w:hAnsi="Arial" w:cs="Arial"/>
                <w:kern w:val="2"/>
                <w:sz w:val="20"/>
              </w:rPr>
            </w:pPr>
            <w:r w:rsidRPr="007F35FA">
              <w:rPr>
                <w:rFonts w:ascii="Arial" w:hAnsi="Arial" w:cs="Arial"/>
                <w:kern w:val="2"/>
                <w:sz w:val="20"/>
              </w:rPr>
              <w:t>1.1.8. El. paštas</w:t>
            </w:r>
          </w:p>
        </w:tc>
        <w:tc>
          <w:tcPr>
            <w:tcW w:w="4153" w:type="dxa"/>
          </w:tcPr>
          <w:p w14:paraId="0E53AD7B" w14:textId="50BA80B3" w:rsidR="00251399" w:rsidRPr="007F35FA" w:rsidRDefault="00251399" w:rsidP="000015D8">
            <w:pPr>
              <w:rPr>
                <w:rFonts w:ascii="Arial" w:hAnsi="Arial" w:cs="Arial"/>
                <w:kern w:val="2"/>
                <w:sz w:val="20"/>
              </w:rPr>
            </w:pPr>
            <w:r w:rsidRPr="007F35FA">
              <w:rPr>
                <w:rFonts w:ascii="Arial" w:hAnsi="Arial" w:cs="Arial"/>
                <w:kern w:val="2"/>
                <w:sz w:val="20"/>
              </w:rPr>
              <w:t>info@</w:t>
            </w:r>
            <w:r w:rsidR="00697F98" w:rsidRPr="007F35FA">
              <w:rPr>
                <w:rFonts w:ascii="Arial" w:hAnsi="Arial" w:cs="Arial"/>
                <w:kern w:val="2"/>
                <w:sz w:val="20"/>
              </w:rPr>
              <w:t>ligrid.eu</w:t>
            </w:r>
          </w:p>
        </w:tc>
      </w:tr>
      <w:tr w:rsidR="00251399" w:rsidRPr="007F35FA" w14:paraId="3BA189B9" w14:textId="77777777" w:rsidTr="00592427">
        <w:tc>
          <w:tcPr>
            <w:tcW w:w="2808" w:type="dxa"/>
            <w:vMerge/>
            <w:vAlign w:val="center"/>
          </w:tcPr>
          <w:p w14:paraId="2FFF2CDE" w14:textId="77777777" w:rsidR="00251399" w:rsidRPr="007F35FA" w:rsidRDefault="00251399" w:rsidP="000015D8">
            <w:pPr>
              <w:rPr>
                <w:rFonts w:ascii="Arial" w:hAnsi="Arial" w:cs="Arial"/>
                <w:kern w:val="2"/>
                <w:sz w:val="20"/>
              </w:rPr>
            </w:pPr>
          </w:p>
        </w:tc>
        <w:tc>
          <w:tcPr>
            <w:tcW w:w="3240" w:type="dxa"/>
            <w:tcBorders>
              <w:bottom w:val="single" w:sz="4" w:space="0" w:color="auto"/>
            </w:tcBorders>
          </w:tcPr>
          <w:p w14:paraId="6B69062E" w14:textId="77777777" w:rsidR="00251399" w:rsidRPr="007F35FA" w:rsidRDefault="00251399" w:rsidP="000015D8">
            <w:pPr>
              <w:rPr>
                <w:rFonts w:ascii="Arial" w:hAnsi="Arial" w:cs="Arial"/>
                <w:kern w:val="2"/>
                <w:sz w:val="20"/>
              </w:rPr>
            </w:pPr>
            <w:r w:rsidRPr="007F35FA">
              <w:rPr>
                <w:rFonts w:ascii="Arial" w:hAnsi="Arial" w:cs="Arial"/>
                <w:kern w:val="2"/>
                <w:sz w:val="20"/>
              </w:rPr>
              <w:t>1.1.9. Šalies atstovas</w:t>
            </w:r>
          </w:p>
        </w:tc>
        <w:tc>
          <w:tcPr>
            <w:tcW w:w="4153" w:type="dxa"/>
            <w:tcBorders>
              <w:bottom w:val="single" w:sz="4" w:space="0" w:color="auto"/>
            </w:tcBorders>
          </w:tcPr>
          <w:p w14:paraId="371F0221" w14:textId="77777777" w:rsidR="00251399" w:rsidRPr="007F35FA" w:rsidRDefault="00251399" w:rsidP="000015D8">
            <w:pPr>
              <w:rPr>
                <w:rFonts w:ascii="Arial" w:hAnsi="Arial" w:cs="Arial"/>
                <w:kern w:val="2"/>
                <w:sz w:val="20"/>
              </w:rPr>
            </w:pPr>
          </w:p>
        </w:tc>
      </w:tr>
      <w:tr w:rsidR="00251399" w:rsidRPr="007F35FA" w14:paraId="29369BF7" w14:textId="77777777" w:rsidTr="00592427">
        <w:tc>
          <w:tcPr>
            <w:tcW w:w="2808" w:type="dxa"/>
            <w:vMerge/>
            <w:vAlign w:val="center"/>
          </w:tcPr>
          <w:p w14:paraId="3F2D60F7" w14:textId="77777777" w:rsidR="00251399" w:rsidRPr="007F35FA" w:rsidRDefault="00251399" w:rsidP="000015D8">
            <w:pPr>
              <w:rPr>
                <w:rFonts w:ascii="Arial" w:hAnsi="Arial" w:cs="Arial"/>
                <w:kern w:val="2"/>
                <w:sz w:val="20"/>
              </w:rPr>
            </w:pPr>
          </w:p>
        </w:tc>
        <w:tc>
          <w:tcPr>
            <w:tcW w:w="3240" w:type="dxa"/>
            <w:tcBorders>
              <w:bottom w:val="single" w:sz="12" w:space="0" w:color="auto"/>
            </w:tcBorders>
          </w:tcPr>
          <w:p w14:paraId="4AEDA6A4" w14:textId="77777777" w:rsidR="00251399" w:rsidRPr="007F35FA" w:rsidRDefault="00251399" w:rsidP="000015D8">
            <w:pPr>
              <w:rPr>
                <w:rFonts w:ascii="Arial" w:hAnsi="Arial" w:cs="Arial"/>
                <w:kern w:val="2"/>
                <w:sz w:val="20"/>
              </w:rPr>
            </w:pPr>
            <w:r w:rsidRPr="007F35FA">
              <w:rPr>
                <w:rFonts w:ascii="Arial" w:hAnsi="Arial" w:cs="Arial"/>
                <w:kern w:val="2"/>
                <w:sz w:val="20"/>
              </w:rPr>
              <w:t>1.1.10. Atstovavimo pagrindas</w:t>
            </w:r>
          </w:p>
        </w:tc>
        <w:tc>
          <w:tcPr>
            <w:tcW w:w="4153" w:type="dxa"/>
            <w:tcBorders>
              <w:bottom w:val="single" w:sz="12" w:space="0" w:color="auto"/>
            </w:tcBorders>
          </w:tcPr>
          <w:p w14:paraId="1A1EC34A" w14:textId="77777777" w:rsidR="00251399" w:rsidRPr="007F35FA" w:rsidRDefault="00251399" w:rsidP="000015D8">
            <w:pPr>
              <w:rPr>
                <w:rFonts w:ascii="Arial" w:hAnsi="Arial" w:cs="Arial"/>
                <w:kern w:val="2"/>
                <w:sz w:val="20"/>
              </w:rPr>
            </w:pPr>
          </w:p>
        </w:tc>
      </w:tr>
      <w:tr w:rsidR="00251399" w:rsidRPr="007F35FA" w14:paraId="17BC3C5F" w14:textId="77777777" w:rsidTr="00592427">
        <w:tc>
          <w:tcPr>
            <w:tcW w:w="2808" w:type="dxa"/>
            <w:vMerge w:val="restart"/>
            <w:vAlign w:val="center"/>
          </w:tcPr>
          <w:p w14:paraId="5D1D7C3D" w14:textId="77777777" w:rsidR="00251399" w:rsidRPr="007F35FA" w:rsidRDefault="00251399" w:rsidP="000015D8">
            <w:pPr>
              <w:rPr>
                <w:rFonts w:ascii="Arial" w:hAnsi="Arial" w:cs="Arial"/>
                <w:b/>
                <w:bCs/>
                <w:kern w:val="2"/>
                <w:sz w:val="20"/>
              </w:rPr>
            </w:pPr>
            <w:r w:rsidRPr="007F35FA">
              <w:rPr>
                <w:rFonts w:ascii="Arial" w:hAnsi="Arial" w:cs="Arial"/>
                <w:b/>
                <w:bCs/>
                <w:kern w:val="2"/>
                <w:sz w:val="20"/>
              </w:rPr>
              <w:t>1.2. Tiekėjas</w:t>
            </w:r>
          </w:p>
          <w:p w14:paraId="4F3415EA" w14:textId="77777777" w:rsidR="00251399" w:rsidRPr="007F35FA" w:rsidRDefault="00251399" w:rsidP="000015D8">
            <w:pPr>
              <w:rPr>
                <w:rFonts w:ascii="Arial" w:hAnsi="Arial" w:cs="Arial"/>
                <w:color w:val="4472C4"/>
                <w:kern w:val="2"/>
                <w:sz w:val="20"/>
              </w:rPr>
            </w:pPr>
            <w:r w:rsidRPr="007F35FA">
              <w:rPr>
                <w:rFonts w:ascii="Arial" w:hAnsi="Arial" w:cs="Arial"/>
                <w:color w:val="4472C4"/>
                <w:kern w:val="2"/>
                <w:sz w:val="20"/>
              </w:rPr>
              <w:t>(jei Tiekėjas yra fizinis asmuo, skiltys atitinkamai pakoreguojamos)</w:t>
            </w:r>
          </w:p>
          <w:p w14:paraId="1C397F1D" w14:textId="77777777" w:rsidR="00251399" w:rsidRPr="007F35FA" w:rsidRDefault="00251399" w:rsidP="000015D8">
            <w:pPr>
              <w:rPr>
                <w:rFonts w:ascii="Arial" w:hAnsi="Arial" w:cs="Arial"/>
                <w:b/>
                <w:bCs/>
                <w:kern w:val="2"/>
                <w:sz w:val="20"/>
              </w:rPr>
            </w:pPr>
          </w:p>
        </w:tc>
        <w:tc>
          <w:tcPr>
            <w:tcW w:w="3240" w:type="dxa"/>
            <w:tcBorders>
              <w:top w:val="single" w:sz="12" w:space="0" w:color="auto"/>
            </w:tcBorders>
          </w:tcPr>
          <w:p w14:paraId="64CE2B7D" w14:textId="77777777" w:rsidR="00251399" w:rsidRPr="007F35FA" w:rsidRDefault="00251399" w:rsidP="000015D8">
            <w:pPr>
              <w:rPr>
                <w:rFonts w:ascii="Arial" w:hAnsi="Arial" w:cs="Arial"/>
                <w:kern w:val="2"/>
                <w:sz w:val="20"/>
              </w:rPr>
            </w:pPr>
            <w:r w:rsidRPr="007F35FA">
              <w:rPr>
                <w:rFonts w:ascii="Arial" w:hAnsi="Arial" w:cs="Arial"/>
                <w:kern w:val="2"/>
                <w:sz w:val="20"/>
              </w:rPr>
              <w:t>1.2.1. Pavadinimas</w:t>
            </w:r>
          </w:p>
        </w:tc>
        <w:tc>
          <w:tcPr>
            <w:tcW w:w="4153" w:type="dxa"/>
            <w:tcBorders>
              <w:top w:val="single" w:sz="12" w:space="0" w:color="auto"/>
            </w:tcBorders>
          </w:tcPr>
          <w:p w14:paraId="54673DD7" w14:textId="77777777" w:rsidR="00251399" w:rsidRPr="007F35FA" w:rsidRDefault="00251399" w:rsidP="000015D8">
            <w:pPr>
              <w:rPr>
                <w:rFonts w:ascii="Arial" w:hAnsi="Arial" w:cs="Arial"/>
                <w:kern w:val="2"/>
                <w:sz w:val="20"/>
              </w:rPr>
            </w:pPr>
          </w:p>
        </w:tc>
      </w:tr>
      <w:tr w:rsidR="00251399" w:rsidRPr="007F35FA" w14:paraId="41E7C847" w14:textId="77777777" w:rsidTr="00592427">
        <w:tc>
          <w:tcPr>
            <w:tcW w:w="2808" w:type="dxa"/>
            <w:vMerge/>
          </w:tcPr>
          <w:p w14:paraId="2B64C521" w14:textId="77777777" w:rsidR="00251399" w:rsidRPr="007F35FA" w:rsidRDefault="00251399" w:rsidP="000015D8">
            <w:pPr>
              <w:rPr>
                <w:rFonts w:ascii="Arial" w:hAnsi="Arial" w:cs="Arial"/>
                <w:b/>
                <w:bCs/>
                <w:kern w:val="2"/>
                <w:sz w:val="20"/>
              </w:rPr>
            </w:pPr>
          </w:p>
        </w:tc>
        <w:tc>
          <w:tcPr>
            <w:tcW w:w="3240" w:type="dxa"/>
          </w:tcPr>
          <w:p w14:paraId="53EB5ACE" w14:textId="77777777" w:rsidR="00251399" w:rsidRPr="007F35FA" w:rsidRDefault="00251399" w:rsidP="000015D8">
            <w:pPr>
              <w:rPr>
                <w:rFonts w:ascii="Arial" w:hAnsi="Arial" w:cs="Arial"/>
                <w:kern w:val="2"/>
                <w:sz w:val="20"/>
              </w:rPr>
            </w:pPr>
            <w:r w:rsidRPr="007F35FA">
              <w:rPr>
                <w:rFonts w:ascii="Arial" w:hAnsi="Arial" w:cs="Arial"/>
                <w:kern w:val="2"/>
                <w:sz w:val="20"/>
              </w:rPr>
              <w:t>1.2.2. Juridinio asmens kodas</w:t>
            </w:r>
          </w:p>
        </w:tc>
        <w:tc>
          <w:tcPr>
            <w:tcW w:w="4153" w:type="dxa"/>
          </w:tcPr>
          <w:p w14:paraId="0707662F" w14:textId="77777777" w:rsidR="00251399" w:rsidRPr="007F35FA" w:rsidRDefault="00251399" w:rsidP="000015D8">
            <w:pPr>
              <w:rPr>
                <w:rFonts w:ascii="Arial" w:hAnsi="Arial" w:cs="Arial"/>
                <w:kern w:val="2"/>
                <w:sz w:val="20"/>
              </w:rPr>
            </w:pPr>
          </w:p>
        </w:tc>
      </w:tr>
      <w:tr w:rsidR="00251399" w:rsidRPr="007F35FA" w14:paraId="482F14C7" w14:textId="77777777" w:rsidTr="00592427">
        <w:tc>
          <w:tcPr>
            <w:tcW w:w="2808" w:type="dxa"/>
            <w:vMerge/>
          </w:tcPr>
          <w:p w14:paraId="73FB3643" w14:textId="77777777" w:rsidR="00251399" w:rsidRPr="007F35FA" w:rsidRDefault="00251399" w:rsidP="000015D8">
            <w:pPr>
              <w:rPr>
                <w:rFonts w:ascii="Arial" w:hAnsi="Arial" w:cs="Arial"/>
                <w:b/>
                <w:bCs/>
                <w:kern w:val="2"/>
                <w:sz w:val="20"/>
              </w:rPr>
            </w:pPr>
          </w:p>
        </w:tc>
        <w:tc>
          <w:tcPr>
            <w:tcW w:w="3240" w:type="dxa"/>
          </w:tcPr>
          <w:p w14:paraId="075DACD1" w14:textId="77777777" w:rsidR="00251399" w:rsidRPr="007F35FA" w:rsidRDefault="00251399" w:rsidP="000015D8">
            <w:pPr>
              <w:rPr>
                <w:rFonts w:ascii="Arial" w:hAnsi="Arial" w:cs="Arial"/>
                <w:kern w:val="2"/>
                <w:sz w:val="20"/>
              </w:rPr>
            </w:pPr>
            <w:r w:rsidRPr="007F35FA">
              <w:rPr>
                <w:rFonts w:ascii="Arial" w:hAnsi="Arial" w:cs="Arial"/>
                <w:kern w:val="2"/>
                <w:sz w:val="20"/>
              </w:rPr>
              <w:t>1.2.3. Adresas</w:t>
            </w:r>
          </w:p>
        </w:tc>
        <w:tc>
          <w:tcPr>
            <w:tcW w:w="4153" w:type="dxa"/>
          </w:tcPr>
          <w:p w14:paraId="2FBB86CC" w14:textId="77777777" w:rsidR="00251399" w:rsidRPr="007F35FA" w:rsidRDefault="00251399" w:rsidP="000015D8">
            <w:pPr>
              <w:rPr>
                <w:rFonts w:ascii="Arial" w:hAnsi="Arial" w:cs="Arial"/>
                <w:kern w:val="2"/>
                <w:sz w:val="20"/>
              </w:rPr>
            </w:pPr>
          </w:p>
        </w:tc>
      </w:tr>
      <w:tr w:rsidR="00251399" w:rsidRPr="007F35FA" w14:paraId="38BF36A0" w14:textId="77777777" w:rsidTr="00592427">
        <w:tc>
          <w:tcPr>
            <w:tcW w:w="2808" w:type="dxa"/>
            <w:vMerge/>
          </w:tcPr>
          <w:p w14:paraId="513CF9DF" w14:textId="77777777" w:rsidR="00251399" w:rsidRPr="007F35FA" w:rsidRDefault="00251399" w:rsidP="000015D8">
            <w:pPr>
              <w:rPr>
                <w:rFonts w:ascii="Arial" w:hAnsi="Arial" w:cs="Arial"/>
                <w:b/>
                <w:bCs/>
                <w:kern w:val="2"/>
                <w:sz w:val="20"/>
              </w:rPr>
            </w:pPr>
          </w:p>
        </w:tc>
        <w:tc>
          <w:tcPr>
            <w:tcW w:w="3240" w:type="dxa"/>
          </w:tcPr>
          <w:p w14:paraId="2B4AC936" w14:textId="77777777" w:rsidR="00251399" w:rsidRPr="007F35FA" w:rsidRDefault="00251399" w:rsidP="000015D8">
            <w:pPr>
              <w:rPr>
                <w:rFonts w:ascii="Arial" w:hAnsi="Arial" w:cs="Arial"/>
                <w:kern w:val="2"/>
                <w:sz w:val="20"/>
              </w:rPr>
            </w:pPr>
            <w:r w:rsidRPr="007F35FA">
              <w:rPr>
                <w:rFonts w:ascii="Arial" w:hAnsi="Arial" w:cs="Arial"/>
                <w:kern w:val="2"/>
                <w:sz w:val="20"/>
              </w:rPr>
              <w:t>1.2.4. PVM mokėtojo kodas</w:t>
            </w:r>
          </w:p>
        </w:tc>
        <w:tc>
          <w:tcPr>
            <w:tcW w:w="4153" w:type="dxa"/>
          </w:tcPr>
          <w:p w14:paraId="6F15F75A" w14:textId="77777777" w:rsidR="00251399" w:rsidRPr="007F35FA" w:rsidRDefault="00251399" w:rsidP="000015D8">
            <w:pPr>
              <w:rPr>
                <w:rFonts w:ascii="Arial" w:hAnsi="Arial" w:cs="Arial"/>
                <w:kern w:val="2"/>
                <w:sz w:val="20"/>
              </w:rPr>
            </w:pPr>
          </w:p>
        </w:tc>
      </w:tr>
      <w:tr w:rsidR="00251399" w:rsidRPr="007F35FA" w14:paraId="7998CEAD" w14:textId="77777777" w:rsidTr="00592427">
        <w:tc>
          <w:tcPr>
            <w:tcW w:w="2808" w:type="dxa"/>
            <w:vMerge/>
          </w:tcPr>
          <w:p w14:paraId="1A9F6694" w14:textId="77777777" w:rsidR="00251399" w:rsidRPr="007F35FA" w:rsidRDefault="00251399" w:rsidP="000015D8">
            <w:pPr>
              <w:rPr>
                <w:rFonts w:ascii="Arial" w:hAnsi="Arial" w:cs="Arial"/>
                <w:b/>
                <w:bCs/>
                <w:kern w:val="2"/>
                <w:sz w:val="20"/>
              </w:rPr>
            </w:pPr>
          </w:p>
        </w:tc>
        <w:tc>
          <w:tcPr>
            <w:tcW w:w="3240" w:type="dxa"/>
          </w:tcPr>
          <w:p w14:paraId="702EF60F" w14:textId="77777777" w:rsidR="00251399" w:rsidRPr="007F35FA" w:rsidRDefault="00251399" w:rsidP="000015D8">
            <w:pPr>
              <w:rPr>
                <w:rFonts w:ascii="Arial" w:hAnsi="Arial" w:cs="Arial"/>
                <w:kern w:val="2"/>
                <w:sz w:val="20"/>
              </w:rPr>
            </w:pPr>
            <w:r w:rsidRPr="007F35FA">
              <w:rPr>
                <w:rFonts w:ascii="Arial" w:hAnsi="Arial" w:cs="Arial"/>
                <w:kern w:val="2"/>
                <w:sz w:val="20"/>
              </w:rPr>
              <w:t>1.2.5. Atsiskaitomoji sąskaita</w:t>
            </w:r>
          </w:p>
        </w:tc>
        <w:tc>
          <w:tcPr>
            <w:tcW w:w="4153" w:type="dxa"/>
          </w:tcPr>
          <w:p w14:paraId="54A2836D" w14:textId="77777777" w:rsidR="00251399" w:rsidRPr="007F35FA" w:rsidRDefault="00251399" w:rsidP="000015D8">
            <w:pPr>
              <w:rPr>
                <w:rFonts w:ascii="Arial" w:hAnsi="Arial" w:cs="Arial"/>
                <w:kern w:val="2"/>
                <w:sz w:val="20"/>
              </w:rPr>
            </w:pPr>
          </w:p>
        </w:tc>
      </w:tr>
      <w:tr w:rsidR="00251399" w:rsidRPr="007F35FA" w14:paraId="3D04CA99" w14:textId="77777777" w:rsidTr="00592427">
        <w:tc>
          <w:tcPr>
            <w:tcW w:w="2808" w:type="dxa"/>
            <w:vMerge/>
          </w:tcPr>
          <w:p w14:paraId="763DBA21" w14:textId="77777777" w:rsidR="00251399" w:rsidRPr="007F35FA" w:rsidRDefault="00251399" w:rsidP="000015D8">
            <w:pPr>
              <w:rPr>
                <w:rFonts w:ascii="Arial" w:hAnsi="Arial" w:cs="Arial"/>
                <w:b/>
                <w:bCs/>
                <w:kern w:val="2"/>
                <w:sz w:val="20"/>
              </w:rPr>
            </w:pPr>
          </w:p>
        </w:tc>
        <w:tc>
          <w:tcPr>
            <w:tcW w:w="3240" w:type="dxa"/>
          </w:tcPr>
          <w:p w14:paraId="391A8AC9" w14:textId="77777777" w:rsidR="00251399" w:rsidRPr="007F35FA" w:rsidRDefault="00251399" w:rsidP="000015D8">
            <w:pPr>
              <w:rPr>
                <w:rFonts w:ascii="Arial" w:hAnsi="Arial" w:cs="Arial"/>
                <w:kern w:val="2"/>
                <w:sz w:val="20"/>
              </w:rPr>
            </w:pPr>
            <w:r w:rsidRPr="007F35FA">
              <w:rPr>
                <w:rFonts w:ascii="Arial" w:hAnsi="Arial" w:cs="Arial"/>
                <w:kern w:val="2"/>
                <w:sz w:val="20"/>
              </w:rPr>
              <w:t>1.2.6. Bankas, banko kodas</w:t>
            </w:r>
          </w:p>
        </w:tc>
        <w:tc>
          <w:tcPr>
            <w:tcW w:w="4153" w:type="dxa"/>
          </w:tcPr>
          <w:p w14:paraId="4A4B122B" w14:textId="77777777" w:rsidR="00251399" w:rsidRPr="007F35FA" w:rsidRDefault="00251399" w:rsidP="000015D8">
            <w:pPr>
              <w:rPr>
                <w:rFonts w:ascii="Arial" w:hAnsi="Arial" w:cs="Arial"/>
                <w:kern w:val="2"/>
                <w:sz w:val="20"/>
              </w:rPr>
            </w:pPr>
          </w:p>
        </w:tc>
      </w:tr>
      <w:tr w:rsidR="00251399" w:rsidRPr="007F35FA" w14:paraId="1BCF119B" w14:textId="77777777" w:rsidTr="00592427">
        <w:tc>
          <w:tcPr>
            <w:tcW w:w="2808" w:type="dxa"/>
            <w:vMerge/>
          </w:tcPr>
          <w:p w14:paraId="7BDD144A" w14:textId="77777777" w:rsidR="00251399" w:rsidRPr="007F35FA" w:rsidRDefault="00251399" w:rsidP="000015D8">
            <w:pPr>
              <w:rPr>
                <w:rFonts w:ascii="Arial" w:hAnsi="Arial" w:cs="Arial"/>
                <w:b/>
                <w:bCs/>
                <w:kern w:val="2"/>
                <w:sz w:val="20"/>
              </w:rPr>
            </w:pPr>
          </w:p>
        </w:tc>
        <w:tc>
          <w:tcPr>
            <w:tcW w:w="3240" w:type="dxa"/>
          </w:tcPr>
          <w:p w14:paraId="6B604A60" w14:textId="77777777" w:rsidR="00251399" w:rsidRPr="007F35FA" w:rsidRDefault="00251399" w:rsidP="000015D8">
            <w:pPr>
              <w:rPr>
                <w:rFonts w:ascii="Arial" w:hAnsi="Arial" w:cs="Arial"/>
                <w:kern w:val="2"/>
                <w:sz w:val="20"/>
              </w:rPr>
            </w:pPr>
            <w:r w:rsidRPr="007F35FA">
              <w:rPr>
                <w:rFonts w:ascii="Arial" w:hAnsi="Arial" w:cs="Arial"/>
                <w:kern w:val="2"/>
                <w:sz w:val="20"/>
              </w:rPr>
              <w:t>1.2.7. Telefonas</w:t>
            </w:r>
          </w:p>
        </w:tc>
        <w:tc>
          <w:tcPr>
            <w:tcW w:w="4153" w:type="dxa"/>
          </w:tcPr>
          <w:p w14:paraId="68122980" w14:textId="77777777" w:rsidR="00251399" w:rsidRPr="007F35FA" w:rsidRDefault="00251399" w:rsidP="000015D8">
            <w:pPr>
              <w:rPr>
                <w:rFonts w:ascii="Arial" w:hAnsi="Arial" w:cs="Arial"/>
                <w:kern w:val="2"/>
                <w:sz w:val="20"/>
              </w:rPr>
            </w:pPr>
          </w:p>
        </w:tc>
      </w:tr>
      <w:tr w:rsidR="00251399" w:rsidRPr="007F35FA" w14:paraId="1C3C2231" w14:textId="77777777" w:rsidTr="00592427">
        <w:tc>
          <w:tcPr>
            <w:tcW w:w="2808" w:type="dxa"/>
            <w:vMerge/>
          </w:tcPr>
          <w:p w14:paraId="71E335AE" w14:textId="77777777" w:rsidR="00251399" w:rsidRPr="007F35FA" w:rsidRDefault="00251399" w:rsidP="000015D8">
            <w:pPr>
              <w:rPr>
                <w:rFonts w:ascii="Arial" w:hAnsi="Arial" w:cs="Arial"/>
                <w:b/>
                <w:bCs/>
                <w:kern w:val="2"/>
                <w:sz w:val="20"/>
              </w:rPr>
            </w:pPr>
          </w:p>
        </w:tc>
        <w:tc>
          <w:tcPr>
            <w:tcW w:w="3240" w:type="dxa"/>
          </w:tcPr>
          <w:p w14:paraId="348F5444" w14:textId="77777777" w:rsidR="00251399" w:rsidRPr="007F35FA" w:rsidRDefault="00251399" w:rsidP="000015D8">
            <w:pPr>
              <w:rPr>
                <w:rFonts w:ascii="Arial" w:hAnsi="Arial" w:cs="Arial"/>
                <w:kern w:val="2"/>
                <w:sz w:val="20"/>
              </w:rPr>
            </w:pPr>
            <w:r w:rsidRPr="007F35FA">
              <w:rPr>
                <w:rFonts w:ascii="Arial" w:hAnsi="Arial" w:cs="Arial"/>
                <w:kern w:val="2"/>
                <w:sz w:val="20"/>
              </w:rPr>
              <w:t>1.2.8. El. paštas</w:t>
            </w:r>
          </w:p>
        </w:tc>
        <w:tc>
          <w:tcPr>
            <w:tcW w:w="4153" w:type="dxa"/>
          </w:tcPr>
          <w:p w14:paraId="79A07883" w14:textId="77777777" w:rsidR="00251399" w:rsidRPr="007F35FA" w:rsidRDefault="00251399" w:rsidP="000015D8">
            <w:pPr>
              <w:rPr>
                <w:rFonts w:ascii="Arial" w:hAnsi="Arial" w:cs="Arial"/>
                <w:kern w:val="2"/>
                <w:sz w:val="20"/>
              </w:rPr>
            </w:pPr>
          </w:p>
        </w:tc>
      </w:tr>
      <w:tr w:rsidR="00251399" w:rsidRPr="007F35FA" w14:paraId="67B72931" w14:textId="77777777" w:rsidTr="00592427">
        <w:tc>
          <w:tcPr>
            <w:tcW w:w="2808" w:type="dxa"/>
            <w:vMerge/>
          </w:tcPr>
          <w:p w14:paraId="49F87B28" w14:textId="77777777" w:rsidR="00251399" w:rsidRPr="007F35FA" w:rsidRDefault="00251399" w:rsidP="000015D8">
            <w:pPr>
              <w:rPr>
                <w:rFonts w:ascii="Arial" w:hAnsi="Arial" w:cs="Arial"/>
                <w:b/>
                <w:bCs/>
                <w:kern w:val="2"/>
                <w:sz w:val="20"/>
              </w:rPr>
            </w:pPr>
          </w:p>
        </w:tc>
        <w:tc>
          <w:tcPr>
            <w:tcW w:w="3240" w:type="dxa"/>
          </w:tcPr>
          <w:p w14:paraId="5C9980B3" w14:textId="77777777" w:rsidR="00251399" w:rsidRPr="007F35FA" w:rsidRDefault="00251399" w:rsidP="000015D8">
            <w:pPr>
              <w:rPr>
                <w:rFonts w:ascii="Arial" w:hAnsi="Arial" w:cs="Arial"/>
                <w:kern w:val="2"/>
                <w:sz w:val="20"/>
              </w:rPr>
            </w:pPr>
            <w:r w:rsidRPr="007F35FA">
              <w:rPr>
                <w:rFonts w:ascii="Arial" w:hAnsi="Arial" w:cs="Arial"/>
                <w:kern w:val="2"/>
                <w:sz w:val="20"/>
              </w:rPr>
              <w:t>1.2.9. Šalies atstovas</w:t>
            </w:r>
          </w:p>
        </w:tc>
        <w:tc>
          <w:tcPr>
            <w:tcW w:w="4153" w:type="dxa"/>
          </w:tcPr>
          <w:p w14:paraId="07EB44B3" w14:textId="77777777" w:rsidR="00251399" w:rsidRPr="007F35FA" w:rsidRDefault="00251399" w:rsidP="000015D8">
            <w:pPr>
              <w:rPr>
                <w:rFonts w:ascii="Arial" w:hAnsi="Arial" w:cs="Arial"/>
                <w:kern w:val="2"/>
                <w:sz w:val="20"/>
              </w:rPr>
            </w:pPr>
          </w:p>
        </w:tc>
      </w:tr>
      <w:tr w:rsidR="00251399" w:rsidRPr="007F35FA" w14:paraId="32F86285" w14:textId="77777777" w:rsidTr="00592427">
        <w:tc>
          <w:tcPr>
            <w:tcW w:w="2808" w:type="dxa"/>
            <w:vMerge/>
          </w:tcPr>
          <w:p w14:paraId="78B43668" w14:textId="77777777" w:rsidR="00251399" w:rsidRPr="007F35FA" w:rsidRDefault="00251399" w:rsidP="000015D8">
            <w:pPr>
              <w:rPr>
                <w:rFonts w:ascii="Arial" w:hAnsi="Arial" w:cs="Arial"/>
                <w:b/>
                <w:bCs/>
                <w:kern w:val="2"/>
                <w:sz w:val="20"/>
              </w:rPr>
            </w:pPr>
          </w:p>
        </w:tc>
        <w:tc>
          <w:tcPr>
            <w:tcW w:w="3240" w:type="dxa"/>
          </w:tcPr>
          <w:p w14:paraId="34982C6B" w14:textId="77777777" w:rsidR="00251399" w:rsidRPr="007F35FA" w:rsidRDefault="00251399" w:rsidP="000015D8">
            <w:pPr>
              <w:rPr>
                <w:rFonts w:ascii="Arial" w:hAnsi="Arial" w:cs="Arial"/>
                <w:kern w:val="2"/>
                <w:sz w:val="20"/>
              </w:rPr>
            </w:pPr>
            <w:r w:rsidRPr="007F35FA">
              <w:rPr>
                <w:rFonts w:ascii="Arial" w:hAnsi="Arial" w:cs="Arial"/>
                <w:kern w:val="2"/>
                <w:sz w:val="20"/>
              </w:rPr>
              <w:t>1.2.10. Atstovavimo pagrindas</w:t>
            </w:r>
          </w:p>
        </w:tc>
        <w:tc>
          <w:tcPr>
            <w:tcW w:w="4153" w:type="dxa"/>
          </w:tcPr>
          <w:p w14:paraId="4CECC96E" w14:textId="77777777" w:rsidR="00251399" w:rsidRPr="007F35FA" w:rsidRDefault="00251399" w:rsidP="000015D8">
            <w:pPr>
              <w:rPr>
                <w:rFonts w:ascii="Arial" w:hAnsi="Arial" w:cs="Arial"/>
                <w:kern w:val="2"/>
                <w:sz w:val="20"/>
              </w:rPr>
            </w:pPr>
          </w:p>
        </w:tc>
      </w:tr>
    </w:tbl>
    <w:p w14:paraId="7DE84ED2" w14:textId="77777777" w:rsidR="00251399" w:rsidRPr="007F35FA" w:rsidRDefault="00251399" w:rsidP="000015D8">
      <w:pPr>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69"/>
        <w:gridCol w:w="2032"/>
        <w:gridCol w:w="5305"/>
      </w:tblGrid>
      <w:tr w:rsidR="007F35FA" w:rsidRPr="007F35FA" w14:paraId="43DEB5FE" w14:textId="77777777" w:rsidTr="000E60FC">
        <w:trPr>
          <w:trHeight w:val="300"/>
        </w:trPr>
        <w:tc>
          <w:tcPr>
            <w:tcW w:w="10201" w:type="dxa"/>
            <w:gridSpan w:val="4"/>
            <w:shd w:val="clear" w:color="auto" w:fill="BFBFBF" w:themeFill="background1" w:themeFillShade="BF"/>
          </w:tcPr>
          <w:p w14:paraId="402AC545"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2. ATSAKINGI ASMENYS</w:t>
            </w:r>
          </w:p>
        </w:tc>
      </w:tr>
      <w:tr w:rsidR="007F35FA" w:rsidRPr="007F35FA" w14:paraId="56D674E4" w14:textId="77777777" w:rsidTr="000E60FC">
        <w:trPr>
          <w:trHeight w:val="300"/>
        </w:trPr>
        <w:tc>
          <w:tcPr>
            <w:tcW w:w="2864" w:type="dxa"/>
            <w:gridSpan w:val="2"/>
            <w:vAlign w:val="center"/>
          </w:tcPr>
          <w:p w14:paraId="51F8A784"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2.1. Pirkėjo kontaktiniai asmenys, atsakingi už Sutarties vykdymą, Prekių priėmimą, Sąskaitų per informacinę sistemą „SABIS“ priėmimą</w:t>
            </w:r>
          </w:p>
        </w:tc>
        <w:tc>
          <w:tcPr>
            <w:tcW w:w="7337" w:type="dxa"/>
            <w:gridSpan w:val="2"/>
            <w:vAlign w:val="center"/>
          </w:tcPr>
          <w:p w14:paraId="4B3F4F6A" w14:textId="77777777"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color w:val="4472C4"/>
                <w:kern w:val="2"/>
                <w:sz w:val="20"/>
              </w:rPr>
              <w:t>(nurodyti padalinį / skyrių, pareigas, vardą, pavardę, tel., el. paštą)</w:t>
            </w:r>
          </w:p>
        </w:tc>
      </w:tr>
      <w:tr w:rsidR="007F35FA" w:rsidRPr="007F35FA" w14:paraId="75C51F6A" w14:textId="77777777" w:rsidTr="000E60FC">
        <w:trPr>
          <w:trHeight w:val="300"/>
        </w:trPr>
        <w:tc>
          <w:tcPr>
            <w:tcW w:w="2864" w:type="dxa"/>
            <w:gridSpan w:val="2"/>
            <w:vAlign w:val="center"/>
          </w:tcPr>
          <w:p w14:paraId="7C4F316E"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2.2. Tiekėjo kontaktiniai asmenys, atsakingi už Sutarties vykdymą</w:t>
            </w:r>
          </w:p>
        </w:tc>
        <w:tc>
          <w:tcPr>
            <w:tcW w:w="7337" w:type="dxa"/>
            <w:gridSpan w:val="2"/>
            <w:vAlign w:val="center"/>
          </w:tcPr>
          <w:p w14:paraId="05284AAA" w14:textId="77777777"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color w:val="4472C4"/>
                <w:kern w:val="2"/>
                <w:sz w:val="20"/>
              </w:rPr>
              <w:t>(nurodyti padalinį / skyrių, pareigas, vardą, pavardę, tel., el. paštą)</w:t>
            </w:r>
          </w:p>
        </w:tc>
      </w:tr>
      <w:tr w:rsidR="007F35FA" w:rsidRPr="007F35FA" w14:paraId="5EFA2784" w14:textId="77777777" w:rsidTr="000E60FC">
        <w:trPr>
          <w:trHeight w:val="300"/>
        </w:trPr>
        <w:tc>
          <w:tcPr>
            <w:tcW w:w="10201" w:type="dxa"/>
            <w:gridSpan w:val="4"/>
          </w:tcPr>
          <w:p w14:paraId="2653268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3. SUTARTIES DALYKAS</w:t>
            </w:r>
          </w:p>
        </w:tc>
      </w:tr>
      <w:tr w:rsidR="007F35FA" w:rsidRPr="007F35FA" w14:paraId="69621534" w14:textId="77777777" w:rsidTr="000E60FC">
        <w:trPr>
          <w:trHeight w:val="300"/>
        </w:trPr>
        <w:tc>
          <w:tcPr>
            <w:tcW w:w="2864" w:type="dxa"/>
            <w:gridSpan w:val="2"/>
          </w:tcPr>
          <w:p w14:paraId="3DCAD350" w14:textId="77777777" w:rsidR="007F35FA" w:rsidRPr="007F35FA" w:rsidRDefault="007F35FA" w:rsidP="000E60FC">
            <w:pPr>
              <w:spacing w:line="276" w:lineRule="auto"/>
              <w:rPr>
                <w:rFonts w:ascii="Arial" w:hAnsi="Arial" w:cs="Arial"/>
                <w:b/>
                <w:bCs/>
                <w:kern w:val="2"/>
                <w:sz w:val="20"/>
              </w:rPr>
            </w:pPr>
            <w:r w:rsidRPr="007F35FA">
              <w:rPr>
                <w:rFonts w:ascii="Arial" w:hAnsi="Arial" w:cs="Arial"/>
                <w:b/>
                <w:bCs/>
                <w:kern w:val="2"/>
                <w:sz w:val="20"/>
              </w:rPr>
              <w:t xml:space="preserve">3.1. Sutarties dalykas </w:t>
            </w:r>
          </w:p>
        </w:tc>
        <w:tc>
          <w:tcPr>
            <w:tcW w:w="7337" w:type="dxa"/>
            <w:gridSpan w:val="2"/>
          </w:tcPr>
          <w:p w14:paraId="29196E2B"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3.1.1. Tiekėjas įsipareigoja Sutartyje numatytomis sąlygomis perduoti Pirkėjui Prekes ir su jomis susijusias paslaugas (jei taikoma) (toliau – Prekės).</w:t>
            </w:r>
          </w:p>
          <w:p w14:paraId="4FA433BF"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kern w:val="2"/>
                <w:sz w:val="20"/>
              </w:rPr>
              <w:t>3.1.2. Išsamus Prekių aprašymas ir kiti reikalavimai tiekiamoms Prekėms nustatyti Sutarties priede Nr. 1 „Techninė specifikacija“ (toliau – Techninė specifikacija) ir Sutarties priede Nr. 2 „Pasiūlymas“.</w:t>
            </w:r>
          </w:p>
        </w:tc>
      </w:tr>
      <w:tr w:rsidR="007F35FA" w:rsidRPr="007F35FA" w14:paraId="788A4594" w14:textId="77777777" w:rsidTr="000E60FC">
        <w:trPr>
          <w:trHeight w:val="300"/>
        </w:trPr>
        <w:tc>
          <w:tcPr>
            <w:tcW w:w="2864" w:type="dxa"/>
            <w:gridSpan w:val="2"/>
          </w:tcPr>
          <w:p w14:paraId="72D45E87" w14:textId="77777777" w:rsidR="007F35FA" w:rsidRPr="007F35FA" w:rsidRDefault="007F35FA" w:rsidP="000E60FC">
            <w:pPr>
              <w:spacing w:line="276" w:lineRule="auto"/>
              <w:rPr>
                <w:rFonts w:ascii="Arial" w:hAnsi="Arial" w:cs="Arial"/>
                <w:b/>
                <w:bCs/>
                <w:kern w:val="2"/>
                <w:sz w:val="20"/>
              </w:rPr>
            </w:pPr>
            <w:r w:rsidRPr="007F35FA">
              <w:rPr>
                <w:rFonts w:ascii="Arial" w:hAnsi="Arial" w:cs="Arial"/>
                <w:b/>
                <w:bCs/>
                <w:kern w:val="2"/>
                <w:sz w:val="20"/>
              </w:rPr>
              <w:t>3.2. Pirkimo numeris</w:t>
            </w:r>
          </w:p>
        </w:tc>
        <w:tc>
          <w:tcPr>
            <w:tcW w:w="7337" w:type="dxa"/>
            <w:gridSpan w:val="2"/>
          </w:tcPr>
          <w:p w14:paraId="583B5DCC" w14:textId="77777777" w:rsidR="007F35FA" w:rsidRPr="007F35FA" w:rsidRDefault="007F35FA" w:rsidP="000E60FC">
            <w:pPr>
              <w:spacing w:line="276" w:lineRule="auto"/>
              <w:rPr>
                <w:rFonts w:ascii="Arial" w:hAnsi="Arial" w:cs="Arial"/>
                <w:kern w:val="2"/>
                <w:sz w:val="20"/>
              </w:rPr>
            </w:pPr>
          </w:p>
        </w:tc>
      </w:tr>
      <w:tr w:rsidR="007F35FA" w:rsidRPr="007F35FA" w14:paraId="43D4F1DF" w14:textId="77777777" w:rsidTr="006E42EB">
        <w:trPr>
          <w:trHeight w:val="300"/>
        </w:trPr>
        <w:tc>
          <w:tcPr>
            <w:tcW w:w="2864" w:type="dxa"/>
            <w:gridSpan w:val="2"/>
            <w:vAlign w:val="center"/>
          </w:tcPr>
          <w:p w14:paraId="6B9C433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3.3. Informacija apie Europos Sąjungos lėšomis </w:t>
            </w:r>
            <w:r w:rsidRPr="007F35FA">
              <w:rPr>
                <w:rFonts w:ascii="Arial" w:hAnsi="Arial" w:cs="Arial"/>
                <w:b/>
                <w:bCs/>
                <w:kern w:val="2"/>
                <w:sz w:val="20"/>
              </w:rPr>
              <w:lastRenderedPageBreak/>
              <w:t>finansuojamą projektą arba kitą projektą</w:t>
            </w:r>
          </w:p>
        </w:tc>
        <w:tc>
          <w:tcPr>
            <w:tcW w:w="7337" w:type="dxa"/>
            <w:gridSpan w:val="2"/>
            <w:shd w:val="clear" w:color="auto" w:fill="auto"/>
            <w:vAlign w:val="center"/>
          </w:tcPr>
          <w:p w14:paraId="64CC5A64" w14:textId="7738167F" w:rsidR="007F35FA" w:rsidRPr="007F35FA" w:rsidRDefault="00000000" w:rsidP="000E60FC">
            <w:pPr>
              <w:spacing w:line="276" w:lineRule="auto"/>
              <w:jc w:val="both"/>
              <w:rPr>
                <w:rFonts w:ascii="Arial" w:hAnsi="Arial" w:cs="Arial"/>
                <w:kern w:val="2"/>
                <w:sz w:val="20"/>
              </w:rPr>
            </w:pPr>
            <w:sdt>
              <w:sdtPr>
                <w:rPr>
                  <w:rFonts w:ascii="Arial" w:hAnsi="Arial" w:cs="Arial"/>
                  <w:kern w:val="2"/>
                  <w:sz w:val="20"/>
                </w:rPr>
                <w:id w:val="1131825483"/>
                <w:placeholder>
                  <w:docPart w:val="9A993EF206F94C2E8BEC223E1A2C2A6C"/>
                </w:placeholder>
                <w:comboBox>
                  <w:listItem w:value="Pasirinkite elementą."/>
                  <w:listItem w:displayText="Punktas netaikomas. " w:value="Punktas netaikomas. "/>
                  <w:listItem w:displayText="Europos Sąjungos lėšomis bendrai finansuojamo projekto Nr. [_], pavadinimas [_]." w:value="Europos Sąjungos lėšomis bendrai finansuojamo projekto Nr. [_], pavadinimas [_]."/>
                </w:comboBox>
              </w:sdtPr>
              <w:sdtContent>
                <w:r w:rsidR="002E05D9">
                  <w:rPr>
                    <w:rFonts w:ascii="Arial" w:hAnsi="Arial" w:cs="Arial"/>
                    <w:kern w:val="2"/>
                    <w:sz w:val="20"/>
                  </w:rPr>
                  <w:t xml:space="preserve">Punktas netaikomas. </w:t>
                </w:r>
              </w:sdtContent>
            </w:sdt>
          </w:p>
          <w:p w14:paraId="0EB4A970" w14:textId="77777777" w:rsidR="007F35FA" w:rsidRPr="007F35FA" w:rsidRDefault="007F35FA" w:rsidP="000E60FC">
            <w:pPr>
              <w:spacing w:line="276" w:lineRule="auto"/>
              <w:jc w:val="both"/>
              <w:rPr>
                <w:rFonts w:ascii="Arial" w:hAnsi="Arial" w:cs="Arial"/>
                <w:kern w:val="2"/>
                <w:sz w:val="20"/>
              </w:rPr>
            </w:pPr>
          </w:p>
        </w:tc>
      </w:tr>
      <w:tr w:rsidR="007F35FA" w:rsidRPr="007F35FA" w14:paraId="21E19678" w14:textId="77777777" w:rsidTr="000E60FC">
        <w:trPr>
          <w:trHeight w:val="300"/>
        </w:trPr>
        <w:tc>
          <w:tcPr>
            <w:tcW w:w="10201" w:type="dxa"/>
            <w:gridSpan w:val="4"/>
            <w:shd w:val="clear" w:color="auto" w:fill="BFBFBF" w:themeFill="background1" w:themeFillShade="BF"/>
          </w:tcPr>
          <w:p w14:paraId="5B4FDD17"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4. PREKIŲ PRISTATYMO TERMINAI IR PREKIŲ PERDAVIMO - PRIĖMIMO TVARKA</w:t>
            </w:r>
          </w:p>
        </w:tc>
      </w:tr>
      <w:tr w:rsidR="007F35FA" w:rsidRPr="007F35FA" w14:paraId="4B6DFCD4" w14:textId="77777777" w:rsidTr="006E42EB">
        <w:trPr>
          <w:trHeight w:val="300"/>
        </w:trPr>
        <w:tc>
          <w:tcPr>
            <w:tcW w:w="2864" w:type="dxa"/>
            <w:gridSpan w:val="2"/>
            <w:shd w:val="clear" w:color="auto" w:fill="auto"/>
            <w:vAlign w:val="center"/>
          </w:tcPr>
          <w:p w14:paraId="66564EA3"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4.1. Prekių pristatymo terminas</w:t>
            </w:r>
          </w:p>
          <w:p w14:paraId="1813A347" w14:textId="77777777" w:rsidR="007F35FA" w:rsidRPr="007F35FA" w:rsidRDefault="007F35FA" w:rsidP="000E60FC">
            <w:pPr>
              <w:spacing w:line="276" w:lineRule="auto"/>
              <w:jc w:val="both"/>
              <w:rPr>
                <w:rFonts w:ascii="Arial" w:hAnsi="Arial" w:cs="Arial"/>
                <w:b/>
                <w:bCs/>
                <w:kern w:val="2"/>
                <w:sz w:val="20"/>
              </w:rPr>
            </w:pPr>
          </w:p>
        </w:tc>
        <w:tc>
          <w:tcPr>
            <w:tcW w:w="7337" w:type="dxa"/>
            <w:gridSpan w:val="2"/>
            <w:shd w:val="clear" w:color="auto" w:fill="auto"/>
            <w:vAlign w:val="center"/>
          </w:tcPr>
          <w:p w14:paraId="4D8A3DB4" w14:textId="1E5DDD6C" w:rsidR="007F35FA" w:rsidRPr="007F35FA" w:rsidRDefault="00000000" w:rsidP="002E05D9">
            <w:pPr>
              <w:spacing w:line="276" w:lineRule="auto"/>
              <w:jc w:val="both"/>
              <w:rPr>
                <w:rFonts w:ascii="Arial" w:hAnsi="Arial" w:cs="Arial"/>
                <w:kern w:val="2"/>
                <w:sz w:val="20"/>
              </w:rPr>
            </w:pPr>
            <w:sdt>
              <w:sdtPr>
                <w:rPr>
                  <w:rFonts w:ascii="Arial" w:hAnsi="Arial" w:cs="Arial"/>
                  <w:kern w:val="2"/>
                  <w:sz w:val="20"/>
                </w:rPr>
                <w:id w:val="434408656"/>
                <w:placeholder>
                  <w:docPart w:val="E80A6FE3ED7845598AD24F7E7EABA08C"/>
                </w:placeholder>
                <w:dropDownList>
                  <w:listItem w:value="Pasirinkite elementą."/>
                  <w:listItem w:displayText="Tiekėjas Prekes įsipareigoja pristatyti nuo Sutarties įsigaliojimo dienos Techninėje specifikacijoje nurodytu adresu ne vėliau kaip per " w:value="Tiekėjas Prekes įsipareigoja pristatyti nuo Sutarties įsigaliojimo dienos Techninėje specifikacijoje nurodytu adresu ne vėliau kaip per "/>
                  <w:listItem w:displayText="Tiekėjas Prekes įsipareigoja pristatyti nuo užsakymo pateikimo dienos Techninėje specifikacijoje nurodytu adresu ne vėliau kaip per " w:value="Tiekėjas Prekes įsipareigoja pristatyti nuo užsakymo pateikimo dienos Techninėje specifikacijoje nurodytu adresu ne vėliau kaip per "/>
                  <w:listItem w:displayText="Tiekėjas Prekes įsipareigoja pristatyti Techninėje specifikacijoje nustatytais terminais, sąlygomis." w:value="Tiekėjas Prekes įsipareigoja pristatyti Techninėje specifikacijoje nustatytais terminais, sąlygomis."/>
                </w:dropDownList>
              </w:sdtPr>
              <w:sdtContent>
                <w:r w:rsidR="002E05D9">
                  <w:rPr>
                    <w:rFonts w:ascii="Arial" w:hAnsi="Arial" w:cs="Arial"/>
                    <w:kern w:val="2"/>
                    <w:sz w:val="20"/>
                  </w:rPr>
                  <w:t xml:space="preserve">Tiekėjas Prekes įsipareigoja pristatyti nuo Sutarties įsigaliojimo dienos Techninėje specifikacijoje nurodytu adresu ne vėliau kaip per </w:t>
                </w:r>
              </w:sdtContent>
            </w:sdt>
            <w:r w:rsidR="0089656B">
              <w:rPr>
                <w:rFonts w:ascii="Arial" w:hAnsi="Arial" w:cs="Arial"/>
                <w:kern w:val="2"/>
                <w:sz w:val="20"/>
              </w:rPr>
              <w:t xml:space="preserve">3 </w:t>
            </w:r>
            <w:sdt>
              <w:sdtPr>
                <w:rPr>
                  <w:rFonts w:ascii="Arial" w:hAnsi="Arial" w:cs="Arial"/>
                  <w:kern w:val="2"/>
                  <w:sz w:val="20"/>
                </w:rPr>
                <w:id w:val="1404187676"/>
                <w:placeholder>
                  <w:docPart w:val="C5A54C7BEE5343238F06E77977E8BF8B"/>
                </w:placeholder>
                <w:dropDownList>
                  <w:listItem w:value="Pasirinkite elementą."/>
                  <w:listItem w:displayText="mėnesį." w:value="mėnesį."/>
                  <w:listItem w:displayText="mėnesius." w:value="mėnesius."/>
                </w:dropDownList>
              </w:sdtPr>
              <w:sdtContent>
                <w:r w:rsidR="0089656B">
                  <w:rPr>
                    <w:rFonts w:ascii="Arial" w:hAnsi="Arial" w:cs="Arial"/>
                    <w:kern w:val="2"/>
                    <w:sz w:val="20"/>
                  </w:rPr>
                  <w:t>mėnesius.</w:t>
                </w:r>
              </w:sdtContent>
            </w:sdt>
          </w:p>
        </w:tc>
      </w:tr>
      <w:tr w:rsidR="007F35FA" w:rsidRPr="007F35FA" w14:paraId="755C4391" w14:textId="77777777" w:rsidTr="000E60FC">
        <w:trPr>
          <w:trHeight w:val="300"/>
        </w:trPr>
        <w:tc>
          <w:tcPr>
            <w:tcW w:w="2864" w:type="dxa"/>
            <w:gridSpan w:val="2"/>
            <w:vAlign w:val="center"/>
          </w:tcPr>
          <w:p w14:paraId="55893412"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4.2. Prekių (ar jų dalies) pristatymo termino pratęsimas</w:t>
            </w:r>
          </w:p>
        </w:tc>
        <w:tc>
          <w:tcPr>
            <w:tcW w:w="7337" w:type="dxa"/>
            <w:gridSpan w:val="2"/>
            <w:vAlign w:val="center"/>
          </w:tcPr>
          <w:p w14:paraId="0B9F7554"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4.2.1. Prekių pristatymo (ar jų dalies) terminas gali būti pratęsiamas esant šioms aplinkybėms:</w:t>
            </w:r>
          </w:p>
          <w:p w14:paraId="7F64C25F"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4.2.1.1. nepalankios oro sąlygos, dėl kurių neįmanoma pristatyti Prekių ar su jomis susijusių paslaugų – intensyvios liūtys, potvyniai, tirštas rūkas, </w:t>
            </w:r>
            <w:proofErr w:type="spellStart"/>
            <w:r w:rsidRPr="007F35FA">
              <w:rPr>
                <w:rFonts w:ascii="Arial" w:hAnsi="Arial" w:cs="Arial"/>
                <w:kern w:val="2"/>
                <w:sz w:val="20"/>
              </w:rPr>
              <w:t>škvaliniai</w:t>
            </w:r>
            <w:proofErr w:type="spellEnd"/>
            <w:r w:rsidRPr="007F35FA">
              <w:rPr>
                <w:rFonts w:ascii="Arial" w:hAnsi="Arial" w:cs="Arial"/>
                <w:kern w:val="2"/>
                <w:sz w:val="20"/>
              </w:rPr>
              <w:t xml:space="preserve"> vėjai, gausus sniegas, pūga ar pan. Ši galimybė taikoma tik tai Prekių daliai, kurios kokybė, pristatymas ir (ar) suteikimas priklauso nuo gamtinių sąlygų;</w:t>
            </w:r>
          </w:p>
          <w:p w14:paraId="5781B2D1"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4.2.1.2 Pirkėjo veiksmai ar neveikimas, trukdantys tinkamai ir laiku vykdyti Tiekėjo įsipareigojimus pagal Sutartį, įskaitant Pirkėjo vėlavimą paskirti specialistus, atsakingus už Sutartyje numatytų įsipareigojimų vykdymą, kitų Pirkėjo Sutartimi prisiimtų įsipareigojimų nevykdymą ar netinkamą vykdymą;</w:t>
            </w:r>
          </w:p>
          <w:p w14:paraId="25B5E2F4"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4.2.1.3. bet kokių valstybės ar savivaldybės institucijai, įstaigai ar organizacijai, ar kitam subjektui teisės aktais priskirtų funkcijų nevykdymas per nustatytą (ar protingą) terminą;</w:t>
            </w:r>
          </w:p>
          <w:p w14:paraId="4DD07B1D"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4.2.1.4. užsitęsusios pirkimo procedūros, dėl kurių pradėti ir (ar) užbaigti pristatyti Prekes per nustatytą terminą tapo neįmanoma arba pernelyg sudėtinga;</w:t>
            </w:r>
          </w:p>
          <w:p w14:paraId="520FE485" w14:textId="4370C4FE"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4.2.1.5. atsiranda uždelsimas, kliūtys ar trukdymai, kurių atsiradimui </w:t>
            </w:r>
            <w:r w:rsidR="005533FA">
              <w:rPr>
                <w:rFonts w:ascii="Arial" w:hAnsi="Arial" w:cs="Arial"/>
                <w:kern w:val="2"/>
                <w:sz w:val="20"/>
              </w:rPr>
              <w:t>Tiekėjas</w:t>
            </w:r>
            <w:r w:rsidR="005533FA" w:rsidRPr="007F35FA">
              <w:rPr>
                <w:rFonts w:ascii="Arial" w:hAnsi="Arial" w:cs="Arial"/>
                <w:kern w:val="2"/>
                <w:sz w:val="20"/>
              </w:rPr>
              <w:t xml:space="preserve"> </w:t>
            </w:r>
            <w:r w:rsidRPr="007F35FA">
              <w:rPr>
                <w:rFonts w:ascii="Arial" w:hAnsi="Arial" w:cs="Arial"/>
                <w:kern w:val="2"/>
                <w:sz w:val="20"/>
              </w:rPr>
              <w:t>neturi įtakos, už kuriuos neatsako ir kurie sukelti ir priskiriami tretiesiems asmenims (pvz., netinkamai vykdoma kita Pirkėjo sutartis, kurios įvykdymas turi tiesioginę įtaką Tiekėjo vykdomai Sutarčiai);</w:t>
            </w:r>
          </w:p>
          <w:p w14:paraId="46BEAC1D"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4.2.1.6. Pirkėjo Tiekėjui pateikiami nurodymai, neįeinantys į Sutarties objektą, turintys įtakos Tiekėjo sutartinių įsipareigojimų įvykdymo terminams.</w:t>
            </w:r>
          </w:p>
          <w:p w14:paraId="1BDDC0A9"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4.2.2. Šalis, siekianti pratęsti Prekių pristatymo (ar jų dalies) terminą, privalo raštu kreiptis į kitą Šalį ir pateikti minėtų aplinkybių egzistavimo įrodymus. </w:t>
            </w:r>
          </w:p>
          <w:p w14:paraId="2534CAFE"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4.2.3. Šalims pritarus, kad minėtų aplinkybių įrodymai yra pakankami ir pagrįsti, Prekių (ar jų dalies) pristatymo terminas gali būti pratęsiamas tik minėtų aplinkybių egzistavimo laikotarpiui.</w:t>
            </w:r>
          </w:p>
        </w:tc>
      </w:tr>
      <w:tr w:rsidR="007F35FA" w:rsidRPr="007F35FA" w14:paraId="5C5CA920" w14:textId="77777777" w:rsidTr="000E60FC">
        <w:trPr>
          <w:trHeight w:val="300"/>
        </w:trPr>
        <w:tc>
          <w:tcPr>
            <w:tcW w:w="2864" w:type="dxa"/>
            <w:gridSpan w:val="2"/>
            <w:vAlign w:val="center"/>
          </w:tcPr>
          <w:p w14:paraId="6F9914F3"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4.3. Užsakymų teikimo tvarka</w:t>
            </w:r>
          </w:p>
        </w:tc>
        <w:tc>
          <w:tcPr>
            <w:tcW w:w="7337" w:type="dxa"/>
            <w:gridSpan w:val="2"/>
            <w:vAlign w:val="center"/>
          </w:tcPr>
          <w:p w14:paraId="5EC5911B" w14:textId="1D743AAB" w:rsidR="007F35FA" w:rsidRPr="007F35FA" w:rsidRDefault="00205ACF" w:rsidP="000E60FC">
            <w:pPr>
              <w:spacing w:line="276" w:lineRule="auto"/>
              <w:jc w:val="both"/>
              <w:rPr>
                <w:rFonts w:ascii="Arial" w:hAnsi="Arial" w:cs="Arial"/>
                <w:kern w:val="2"/>
                <w:sz w:val="20"/>
              </w:rPr>
            </w:pPr>
            <w:r>
              <w:rPr>
                <w:rFonts w:ascii="Arial" w:hAnsi="Arial" w:cs="Arial"/>
                <w:kern w:val="2"/>
                <w:sz w:val="20"/>
              </w:rPr>
              <w:t>Punktas netaikomas</w:t>
            </w:r>
          </w:p>
        </w:tc>
      </w:tr>
      <w:tr w:rsidR="007F35FA" w:rsidRPr="007F35FA" w14:paraId="7ACDC5AB" w14:textId="77777777" w:rsidTr="000E60FC">
        <w:trPr>
          <w:trHeight w:val="300"/>
        </w:trPr>
        <w:tc>
          <w:tcPr>
            <w:tcW w:w="2864" w:type="dxa"/>
            <w:gridSpan w:val="2"/>
            <w:vAlign w:val="center"/>
          </w:tcPr>
          <w:p w14:paraId="69D1152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4.4. Dėl Prekių pristatymo dalimis vertės / apimties</w:t>
            </w:r>
          </w:p>
        </w:tc>
        <w:tc>
          <w:tcPr>
            <w:tcW w:w="7337" w:type="dxa"/>
            <w:gridSpan w:val="2"/>
            <w:vAlign w:val="center"/>
          </w:tcPr>
          <w:p w14:paraId="15265669"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Punktas netaikomas.</w:t>
            </w:r>
          </w:p>
        </w:tc>
      </w:tr>
      <w:tr w:rsidR="007F35FA" w:rsidRPr="007F35FA" w14:paraId="1C9648AB" w14:textId="77777777" w:rsidTr="000E60FC">
        <w:trPr>
          <w:trHeight w:val="300"/>
        </w:trPr>
        <w:tc>
          <w:tcPr>
            <w:tcW w:w="2864" w:type="dxa"/>
            <w:gridSpan w:val="2"/>
            <w:vAlign w:val="center"/>
          </w:tcPr>
          <w:p w14:paraId="432534EC"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4.5. Kartu su Prekėmis pateikiami dokumentai</w:t>
            </w:r>
          </w:p>
        </w:tc>
        <w:tc>
          <w:tcPr>
            <w:tcW w:w="7337" w:type="dxa"/>
            <w:gridSpan w:val="2"/>
            <w:vAlign w:val="center"/>
          </w:tcPr>
          <w:p w14:paraId="056C08B2"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Jei Techninėje specifikacijoje nurodyta, jog Tiekėjas kartu su Prekėmis turi pateikti atitinkamus dokumentus, Tiekėjui nepateikus tokių dokumentų, laikoma, kad Prekės neatitinka Sutartyje nustatytų reikalavimų.</w:t>
            </w:r>
          </w:p>
        </w:tc>
      </w:tr>
      <w:tr w:rsidR="007F35FA" w:rsidRPr="007F35FA" w14:paraId="45DEAA60" w14:textId="77777777" w:rsidTr="000E60FC">
        <w:trPr>
          <w:trHeight w:val="300"/>
        </w:trPr>
        <w:tc>
          <w:tcPr>
            <w:tcW w:w="10201" w:type="dxa"/>
            <w:gridSpan w:val="4"/>
            <w:shd w:val="clear" w:color="auto" w:fill="BFBFBF" w:themeFill="background1" w:themeFillShade="BF"/>
          </w:tcPr>
          <w:p w14:paraId="4C6E7DD8"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5. SUTARTIES KAINA IR ATSISKAITYMO TVARKA</w:t>
            </w:r>
          </w:p>
        </w:tc>
      </w:tr>
      <w:tr w:rsidR="007F35FA" w:rsidRPr="007F35FA" w14:paraId="58BB02AD" w14:textId="77777777" w:rsidTr="006E42EB">
        <w:trPr>
          <w:trHeight w:val="300"/>
        </w:trPr>
        <w:tc>
          <w:tcPr>
            <w:tcW w:w="2864" w:type="dxa"/>
            <w:gridSpan w:val="2"/>
            <w:vAlign w:val="center"/>
          </w:tcPr>
          <w:p w14:paraId="0A3AF5BA"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5.1. Sutarčiai taikomas kainos apskaičiavimo būdas</w:t>
            </w:r>
          </w:p>
        </w:tc>
        <w:tc>
          <w:tcPr>
            <w:tcW w:w="7337" w:type="dxa"/>
            <w:gridSpan w:val="2"/>
            <w:shd w:val="clear" w:color="auto" w:fill="auto"/>
            <w:vAlign w:val="center"/>
          </w:tcPr>
          <w:sdt>
            <w:sdtPr>
              <w:rPr>
                <w:rFonts w:ascii="Arial" w:hAnsi="Arial" w:cs="Arial"/>
                <w:kern w:val="2"/>
                <w:sz w:val="20"/>
              </w:rPr>
              <w:id w:val="-1221673310"/>
              <w:placeholder>
                <w:docPart w:val="39058A6FAADC4B4A9A8C14CFADB71F84"/>
              </w:placeholder>
              <w15:color w:val="000000"/>
              <w:dropDownList>
                <w:listItem w:value="Pasirinkite elementą."/>
                <w:listItem w:displayText="Fiksuotos kainos kainodara." w:value="Fiksuotos kainos kainodara."/>
                <w:listItem w:displayText="Fisuoto įkainio kainodara." w:value="Fi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Content>
              <w:p w14:paraId="12F193AD" w14:textId="626ED6F6" w:rsidR="007F35FA" w:rsidRPr="007F35FA" w:rsidRDefault="00205ACF" w:rsidP="000E60FC">
                <w:pPr>
                  <w:spacing w:line="276" w:lineRule="auto"/>
                  <w:jc w:val="both"/>
                  <w:rPr>
                    <w:rFonts w:ascii="Arial" w:hAnsi="Arial" w:cs="Arial"/>
                    <w:color w:val="4472C4"/>
                    <w:kern w:val="2"/>
                    <w:sz w:val="20"/>
                  </w:rPr>
                </w:pPr>
                <w:r w:rsidRPr="00394845">
                  <w:rPr>
                    <w:rFonts w:ascii="Arial" w:hAnsi="Arial" w:cs="Arial"/>
                    <w:kern w:val="2"/>
                    <w:sz w:val="20"/>
                  </w:rPr>
                  <w:t>Fiksuotos kainos kainodara.</w:t>
                </w:r>
              </w:p>
            </w:sdtContent>
          </w:sdt>
        </w:tc>
      </w:tr>
      <w:tr w:rsidR="007F35FA" w:rsidRPr="007F35FA" w14:paraId="49756EE5" w14:textId="77777777" w:rsidTr="006E42EB">
        <w:trPr>
          <w:trHeight w:val="300"/>
        </w:trPr>
        <w:tc>
          <w:tcPr>
            <w:tcW w:w="2864" w:type="dxa"/>
            <w:gridSpan w:val="2"/>
            <w:vAlign w:val="center"/>
          </w:tcPr>
          <w:p w14:paraId="196294D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5.2. Pradinės Sutarties vertė </w:t>
            </w:r>
          </w:p>
          <w:p w14:paraId="75F4EED1" w14:textId="77777777" w:rsidR="007F35FA" w:rsidRPr="007F35FA" w:rsidRDefault="007F35FA" w:rsidP="000E60FC">
            <w:pPr>
              <w:spacing w:line="276" w:lineRule="auto"/>
              <w:jc w:val="both"/>
              <w:rPr>
                <w:rFonts w:ascii="Arial" w:hAnsi="Arial" w:cs="Arial"/>
                <w:b/>
                <w:bCs/>
                <w:kern w:val="2"/>
                <w:sz w:val="20"/>
              </w:rPr>
            </w:pPr>
          </w:p>
        </w:tc>
        <w:tc>
          <w:tcPr>
            <w:tcW w:w="7337" w:type="dxa"/>
            <w:gridSpan w:val="2"/>
            <w:shd w:val="clear" w:color="auto" w:fill="auto"/>
            <w:vAlign w:val="center"/>
          </w:tcPr>
          <w:p w14:paraId="507ACBA6"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Pradinės Sutarties vertė Eur be PVM:  </w:t>
            </w:r>
            <w:r w:rsidRPr="007F35FA">
              <w:rPr>
                <w:rFonts w:ascii="Arial" w:hAnsi="Arial" w:cs="Arial"/>
                <w:color w:val="4472C4"/>
                <w:kern w:val="2"/>
                <w:sz w:val="20"/>
              </w:rPr>
              <w:t>[...]</w:t>
            </w:r>
          </w:p>
          <w:p w14:paraId="11E385BC"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PVM: </w:t>
            </w:r>
            <w:r w:rsidRPr="007F35FA">
              <w:rPr>
                <w:rFonts w:ascii="Arial" w:hAnsi="Arial" w:cs="Arial"/>
                <w:color w:val="4472C4"/>
                <w:kern w:val="2"/>
                <w:sz w:val="20"/>
              </w:rPr>
              <w:t>[...]</w:t>
            </w:r>
          </w:p>
          <w:p w14:paraId="608E3C63"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Pradinė sutarties kaina Eur su PVM: </w:t>
            </w:r>
            <w:r w:rsidRPr="007F35FA">
              <w:rPr>
                <w:rFonts w:ascii="Arial" w:hAnsi="Arial" w:cs="Arial"/>
                <w:color w:val="4472C4"/>
                <w:kern w:val="2"/>
                <w:sz w:val="20"/>
              </w:rPr>
              <w:t>[...]</w:t>
            </w:r>
          </w:p>
          <w:p w14:paraId="4BAF798E" w14:textId="77777777" w:rsidR="007F35FA" w:rsidRPr="007F35FA" w:rsidRDefault="007F35FA" w:rsidP="000E60FC">
            <w:pPr>
              <w:spacing w:line="276" w:lineRule="auto"/>
              <w:jc w:val="both"/>
              <w:rPr>
                <w:rFonts w:ascii="Arial" w:hAnsi="Arial" w:cs="Arial"/>
                <w:kern w:val="2"/>
                <w:sz w:val="20"/>
              </w:rPr>
            </w:pPr>
          </w:p>
          <w:sdt>
            <w:sdtPr>
              <w:rPr>
                <w:rFonts w:ascii="Arial" w:hAnsi="Arial" w:cs="Arial"/>
                <w:kern w:val="2"/>
                <w:sz w:val="20"/>
              </w:rPr>
              <w:id w:val="-1479377786"/>
              <w:placeholder>
                <w:docPart w:val="6B593CAD785E4A309E71D8B5E9F76DF1"/>
              </w:placeholder>
              <w:dropDownList>
                <w:listItem w:value="Pasirinkite elementą."/>
                <w:listItem w:displayText="Fiksuota kaina. Pradinės Sutarties vertė lygi Tiekėjo pasiūlymo kainai be PVM, nurodytai už visą Sutartyje nurodytą Prekių kiekį." w:value="Fiksuota kaina. Pradinės Sutarties vertė lygi Tiekėjo pasiūlymo kainai be PVM, nurodytai už visą Sutartyje nurodytą Prekių kiekį."/>
                <w:listItem w:displayText="Fiksuotas įkainis. Pradinės Sutarties vertė lygi Tiekėjo pasiūlymo kainai be PVM. Pirkėjas perka Prekes pagal poreikį jos priede Nr. 2 nurodytais įkainiais, neviršijant jame nurodyto Prekių maksimalaus kiekio. " w:value="Fiksuotas įkainis. Pradinės Sutarties vertė lygi Tiekėjo pasiūlymo kainai be PVM. Pirkėjas perka Prekes pagal poreikį jos priede Nr. 2 nurodytais įkainiais, neviršijant jame nurodyto Prekių maksimalaus kiekio. "/>
                <w:listItem w:displayText="Fiksuotas įkainis. Pradinės Sutarties vertė lygi maksimaliai pirkimui skirtai lėšų sumai be PVM. Pirkėjas perka Prekes pagal poreikį, neviršijant bendros Sutarties kainos. Pirkėjas neįsipareigoja išpirkti preliminaraus Prekių kiekio ar bet kokios jo dalies" w:value="Fiksuotas įkainis. Pradinės Sutarties vertė lygi maksimaliai pirkimui skirtai lėšų sumai be PVM. Pirkėjas perka Prekes pagal poreikį, neviršijant bendros Sutarties kainos. Pirkėjas neįsipareigoja išpirkti preliminaraus Prekių kiekio ar bet kokios jo dalies"/>
                <w:listItem w:displayText="Kintamas įkainis. Pradinės Sutarties vertė lygi Tiekėjo pasiūlymo kainai be PVM, apskaičiuotai sudauginus maksimalų Prekių kiekį iš Tiekėjo pasiūlyto įkainio be PVM, įvertinant ir Tiekėjo siūlomą nuolaidą (antkainį)." w:value="Kintamas įkainis. Pradinės Sutarties vertė lygi Tiekėjo pasiūlymo kainai be PVM, apskaičiuotai sudauginus maksimalų Prekių kiekį iš Tiekėjo pasiūlyto įkainio be PVM, įvertinant ir Tiekėjo siūlomą nuolaidą (antkainį)."/>
                <w:listItem w:displayText="Kintamas įkainis. Pradinės Sutarties vertė yra lygi maksimaliai pirkimui skirtai lėšų sumai be PVM Sutartyje nurodytų Prekių įsigijimui Tiekėjo pasiūlyme nurodytais įkainiais be PVM, įvertinant ir Tiekėjo siūlomą nuolaidą (antkainį)." w:value="Kintamas įkainis. Pradinės Sutarties vertė yra lygi maksimaliai pirkimui skirtai lėšų sumai be PVM Sutartyje nurodytų Prekių įsigijimui Tiekėjo pasiūlyme nurodytais įkainiais be PVM, įvertinant ir Tiekėjo siūlomą nuolaidą (antkainį)."/>
                <w:listItem w:displayText="Vykdymo išlaidų atlyginimas. Pradinės Sutarties vertė lygi maksimaliai pirkimui skirtai lėšų sumai (be PVM). Į šias išlaidas neįtraukiamas Tiekėjo pelnas (pelnas įtraukiamas į Prekių kainas) ir Tiekėjas privalo patirtas išlaidas patvirtinti faktūromis." w:value="Vykdymo išlaidų atlyginimas. Pradinės Sutarties vertė lygi maksimaliai pirkimui skirtai lėšų sumai (be PVM). Į šias išlaidas neįtraukiamas Tiekėjo pelnas (pelnas įtraukiamas į Prekių kainas) ir Tiekėjas privalo patirtas išlaidas patvirtinti faktūromis."/>
                <w:listItem w:displayText="Mišri kainodara. Pradinės Sutarties vertė yra lygi maksimaliai pirkimui skirtai lėšų sumai (be PVM) Sutartyje nurodytų Prekių įsigijimui." w:value="Mišri kainodara. Pradinės Sutarties vertė yra lygi maksimaliai pirkimui skirtai lėšų sumai (be PVM) Sutartyje nurodytų Prekių įsigijimui."/>
              </w:dropDownList>
            </w:sdtPr>
            <w:sdtContent>
              <w:p w14:paraId="25D72364" w14:textId="269F896A" w:rsidR="007F35FA" w:rsidRPr="007F35FA" w:rsidRDefault="00205ACF" w:rsidP="000E60FC">
                <w:pPr>
                  <w:spacing w:line="276" w:lineRule="auto"/>
                  <w:jc w:val="both"/>
                  <w:rPr>
                    <w:rFonts w:ascii="Arial" w:hAnsi="Arial" w:cs="Arial"/>
                    <w:kern w:val="2"/>
                    <w:sz w:val="20"/>
                  </w:rPr>
                </w:pPr>
                <w:r>
                  <w:rPr>
                    <w:rFonts w:ascii="Arial" w:hAnsi="Arial" w:cs="Arial"/>
                    <w:kern w:val="2"/>
                    <w:sz w:val="20"/>
                  </w:rPr>
                  <w:t>Fiksuota kaina. Pradinės Sutarties vertė lygi Tiekėjo pasiūlymo kainai be PVM, nurodytai už visą Sutartyje nurodytą Prekių kiekį.</w:t>
                </w:r>
              </w:p>
            </w:sdtContent>
          </w:sdt>
        </w:tc>
      </w:tr>
      <w:tr w:rsidR="007F35FA" w:rsidRPr="007F35FA" w14:paraId="679C48C3" w14:textId="77777777" w:rsidTr="000E60FC">
        <w:trPr>
          <w:trHeight w:val="300"/>
        </w:trPr>
        <w:tc>
          <w:tcPr>
            <w:tcW w:w="2864" w:type="dxa"/>
            <w:gridSpan w:val="2"/>
            <w:vAlign w:val="center"/>
          </w:tcPr>
          <w:p w14:paraId="392C308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5.3. Sutarties kainos / įkainių perskaičiavimas taikant peržiūros taisykles</w:t>
            </w:r>
          </w:p>
        </w:tc>
        <w:tc>
          <w:tcPr>
            <w:tcW w:w="7337" w:type="dxa"/>
            <w:gridSpan w:val="2"/>
            <w:shd w:val="clear" w:color="auto" w:fill="FFFFFF" w:themeFill="background1"/>
            <w:vAlign w:val="center"/>
          </w:tcPr>
          <w:p w14:paraId="6F4F06CE"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5.3.1. Sutarties kaina / įkainiai bus perskaičiuojami:</w:t>
            </w:r>
          </w:p>
          <w:p w14:paraId="3F241DE9" w14:textId="0C876708" w:rsidR="007F35FA" w:rsidRPr="007F35FA" w:rsidRDefault="007F35FA" w:rsidP="00205ACF">
            <w:pPr>
              <w:spacing w:line="276" w:lineRule="auto"/>
              <w:jc w:val="both"/>
              <w:rPr>
                <w:rFonts w:ascii="Arial" w:hAnsi="Arial" w:cs="Arial"/>
                <w:color w:val="000000"/>
                <w:kern w:val="2"/>
                <w:sz w:val="20"/>
                <w:shd w:val="clear" w:color="auto" w:fill="FFFFFF"/>
              </w:rPr>
            </w:pPr>
            <w:r w:rsidRPr="007F35FA">
              <w:rPr>
                <w:rFonts w:ascii="Arial" w:hAnsi="Arial" w:cs="Arial"/>
                <w:kern w:val="2"/>
                <w:sz w:val="20"/>
              </w:rPr>
              <w:t>5.</w:t>
            </w:r>
            <w:r w:rsidR="007C63CE">
              <w:rPr>
                <w:rFonts w:ascii="Arial" w:hAnsi="Arial" w:cs="Arial"/>
                <w:kern w:val="2"/>
                <w:sz w:val="20"/>
              </w:rPr>
              <w:t>3</w:t>
            </w:r>
            <w:r w:rsidRPr="007F35FA">
              <w:rPr>
                <w:rFonts w:ascii="Arial" w:hAnsi="Arial" w:cs="Arial"/>
                <w:kern w:val="2"/>
                <w:sz w:val="20"/>
              </w:rPr>
              <w:t xml:space="preserve">.1.1. dėl PVM tarifo pasikeitimo. 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w:t>
            </w:r>
            <w:r w:rsidR="00C56E00">
              <w:rPr>
                <w:rFonts w:ascii="Arial" w:hAnsi="Arial" w:cs="Arial"/>
                <w:kern w:val="2"/>
                <w:sz w:val="20"/>
              </w:rPr>
              <w:t>Ti</w:t>
            </w:r>
            <w:r w:rsidR="00C56E00" w:rsidRPr="00C322AA">
              <w:rPr>
                <w:rFonts w:ascii="Arial" w:hAnsi="Arial" w:cs="Arial"/>
                <w:kern w:val="2"/>
                <w:sz w:val="20"/>
              </w:rPr>
              <w:t>ekėjo</w:t>
            </w:r>
            <w:r w:rsidR="00C56E00">
              <w:rPr>
                <w:kern w:val="2"/>
              </w:rPr>
              <w:t xml:space="preserve"> </w:t>
            </w:r>
            <w:r w:rsidRPr="007F35FA">
              <w:rPr>
                <w:rFonts w:ascii="Arial" w:hAnsi="Arial" w:cs="Arial"/>
                <w:kern w:val="2"/>
                <w:sz w:val="20"/>
              </w:rPr>
              <w:t>priklausančių aplinkybių, pavyzdžiui, pasikeičia jo veikla, tampa PVM mokėtoju ir panašiai</w:t>
            </w:r>
            <w:r w:rsidR="00205ACF">
              <w:rPr>
                <w:rFonts w:ascii="Arial" w:hAnsi="Arial" w:cs="Arial"/>
                <w:kern w:val="2"/>
                <w:sz w:val="20"/>
              </w:rPr>
              <w:t>.</w:t>
            </w:r>
          </w:p>
        </w:tc>
      </w:tr>
      <w:tr w:rsidR="007F35FA" w:rsidRPr="007F35FA" w14:paraId="16F4B008" w14:textId="77777777" w:rsidTr="000E60FC">
        <w:trPr>
          <w:trHeight w:val="300"/>
        </w:trPr>
        <w:tc>
          <w:tcPr>
            <w:tcW w:w="2864" w:type="dxa"/>
            <w:gridSpan w:val="2"/>
            <w:vAlign w:val="center"/>
          </w:tcPr>
          <w:p w14:paraId="71A047D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5.4. Sutarties kainos / įkainių apskaičiavimas taikant kiekio (apimties) keitimo taisykles</w:t>
            </w:r>
          </w:p>
        </w:tc>
        <w:tc>
          <w:tcPr>
            <w:tcW w:w="7337" w:type="dxa"/>
            <w:gridSpan w:val="2"/>
            <w:vAlign w:val="center"/>
          </w:tcPr>
          <w:p w14:paraId="2CF1E01F" w14:textId="240400AA" w:rsidR="007F35FA" w:rsidRPr="007F35FA" w:rsidRDefault="007F35FA" w:rsidP="000E60FC">
            <w:pPr>
              <w:shd w:val="clear" w:color="auto" w:fill="FFFFFF" w:themeFill="background1"/>
              <w:spacing w:line="276" w:lineRule="auto"/>
              <w:jc w:val="both"/>
              <w:rPr>
                <w:rFonts w:ascii="Arial" w:hAnsi="Arial" w:cs="Arial"/>
                <w:kern w:val="2"/>
                <w:sz w:val="20"/>
              </w:rPr>
            </w:pPr>
            <w:r w:rsidRPr="007F35FA">
              <w:rPr>
                <w:rFonts w:ascii="Arial" w:hAnsi="Arial" w:cs="Arial"/>
                <w:kern w:val="2"/>
                <w:sz w:val="20"/>
              </w:rPr>
              <w:t xml:space="preserve"> </w:t>
            </w:r>
            <w:sdt>
              <w:sdtPr>
                <w:rPr>
                  <w:rFonts w:ascii="Arial" w:hAnsi="Arial" w:cs="Arial"/>
                  <w:kern w:val="2"/>
                  <w:sz w:val="20"/>
                </w:rPr>
                <w:id w:val="498162457"/>
                <w:placeholder>
                  <w:docPart w:val="33D553D83C5340DA854404204CECF738"/>
                </w:placeholder>
                <w:dropDownList>
                  <w:listItem w:value="Pasirinkite elementą."/>
                  <w:listItem w:displayText="Punktas netaikomas." w:value="Punktas netaikomas."/>
                  <w:listItem w:displayText="Punktas taikomas." w:value="Punktas taikomas."/>
                </w:dropDownList>
              </w:sdtPr>
              <w:sdtContent>
                <w:r w:rsidR="00B45176">
                  <w:rPr>
                    <w:rFonts w:ascii="Arial" w:hAnsi="Arial" w:cs="Arial"/>
                    <w:kern w:val="2"/>
                    <w:sz w:val="20"/>
                  </w:rPr>
                  <w:t>Punktas netaikomas.</w:t>
                </w:r>
              </w:sdtContent>
            </w:sdt>
          </w:p>
          <w:p w14:paraId="43A11D7A" w14:textId="0561D428" w:rsidR="007F35FA" w:rsidRPr="007F35FA" w:rsidRDefault="007F35FA" w:rsidP="000E60FC">
            <w:pPr>
              <w:spacing w:line="276" w:lineRule="auto"/>
              <w:jc w:val="both"/>
              <w:rPr>
                <w:rFonts w:ascii="Arial" w:hAnsi="Arial" w:cs="Arial"/>
                <w:kern w:val="2"/>
                <w:sz w:val="20"/>
              </w:rPr>
            </w:pPr>
          </w:p>
        </w:tc>
      </w:tr>
      <w:tr w:rsidR="007F35FA" w:rsidRPr="007F35FA" w14:paraId="4F68393B" w14:textId="77777777" w:rsidTr="006E42EB">
        <w:trPr>
          <w:trHeight w:val="300"/>
        </w:trPr>
        <w:tc>
          <w:tcPr>
            <w:tcW w:w="2864" w:type="dxa"/>
            <w:gridSpan w:val="2"/>
            <w:vAlign w:val="center"/>
          </w:tcPr>
          <w:p w14:paraId="4411ED29"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5.5. Atsiskaitymo su Tiekėju terminas ir tvarka</w:t>
            </w:r>
          </w:p>
        </w:tc>
        <w:tc>
          <w:tcPr>
            <w:tcW w:w="7337" w:type="dxa"/>
            <w:gridSpan w:val="2"/>
            <w:shd w:val="clear" w:color="auto" w:fill="auto"/>
            <w:vAlign w:val="center"/>
          </w:tcPr>
          <w:p w14:paraId="7EC417F4"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5.5.1. Pirkėjas atsiskaito su Tiekėju ne vėliau kaip per 30 (trisdešimt) dienų nuo Sąskaitos gavimo dienos.</w:t>
            </w:r>
          </w:p>
          <w:p w14:paraId="43D7F895" w14:textId="3C07BC9A" w:rsidR="007F35FA" w:rsidRPr="007F35FA" w:rsidRDefault="007F35FA" w:rsidP="000E60FC">
            <w:pPr>
              <w:spacing w:line="276" w:lineRule="auto"/>
              <w:jc w:val="both"/>
              <w:rPr>
                <w:rFonts w:ascii="Arial" w:hAnsi="Arial" w:cs="Arial"/>
                <w:kern w:val="2"/>
                <w:sz w:val="20"/>
              </w:rPr>
            </w:pPr>
            <w:r w:rsidRPr="006E42EB">
              <w:rPr>
                <w:rFonts w:ascii="Arial" w:hAnsi="Arial" w:cs="Arial"/>
                <w:kern w:val="2"/>
                <w:sz w:val="20"/>
              </w:rPr>
              <w:t>5.5.2. Apmokėjimo sąlygos</w:t>
            </w:r>
            <w:r w:rsidR="006E42EB">
              <w:rPr>
                <w:rFonts w:ascii="Arial" w:hAnsi="Arial" w:cs="Arial"/>
                <w:kern w:val="2"/>
                <w:sz w:val="20"/>
              </w:rPr>
              <w:t>:</w:t>
            </w:r>
            <w:r w:rsidR="006E42EB" w:rsidRPr="006E42EB">
              <w:rPr>
                <w:rFonts w:ascii="Arial" w:hAnsi="Arial" w:cs="Arial"/>
                <w:kern w:val="2"/>
                <w:sz w:val="20"/>
              </w:rPr>
              <w:t xml:space="preserve"> </w:t>
            </w:r>
            <w:sdt>
              <w:sdtPr>
                <w:rPr>
                  <w:rFonts w:ascii="Arial" w:hAnsi="Arial" w:cs="Arial"/>
                  <w:kern w:val="2"/>
                  <w:sz w:val="20"/>
                </w:rPr>
                <w:id w:val="843896282"/>
                <w:placeholder>
                  <w:docPart w:val="911F32FC9DB842FFBF2C946DBCEA11D3"/>
                </w:placeholder>
                <w:dropDownList>
                  <w:listItem w:value="Pasirinkite elementą."/>
                  <w:listItem w:displayText="įvykdžius visus sutartinius įsipareigojimus, sumokama visa Sutarties kaina. " w:value="įvykdžius visus sutartinius įsipareigojimus, sumokama visa Sutarties kaina. "/>
                  <w:listItem w:displayText="įvykdžius užsakymą, mokama už konkretų kiekį / apimtį pagal nustatytus įkainius." w:value="įvykdžius užsakymą, mokama už konkretų kiekį / apimtį pagal nustatytus įkainius."/>
                  <w:listItem w:displayText="mokama ne dažniau kaip vieną kartą per kalendorinį mėnesį (išskyrus atvejus, kai atsiskaitoma už vėluojamas pristatyti Prekes ar su jomis susijusias paslaugas)." w:value="mokama ne dažniau kaip vieną kartą per kalendorinį mėnesį (išskyrus atvejus, kai atsiskaitoma už vėluojamas pristatyti Prekes ar su jomis susijusias paslaugas)."/>
                </w:dropDownList>
              </w:sdtPr>
              <w:sdtContent>
                <w:r w:rsidR="00F47423">
                  <w:rPr>
                    <w:rFonts w:ascii="Arial" w:hAnsi="Arial" w:cs="Arial"/>
                    <w:kern w:val="2"/>
                    <w:sz w:val="20"/>
                  </w:rPr>
                  <w:t xml:space="preserve">įvykdžius visus sutartinius įsipareigojimus, sumokama visa Sutarties kaina. </w:t>
                </w:r>
              </w:sdtContent>
            </w:sdt>
          </w:p>
        </w:tc>
      </w:tr>
      <w:tr w:rsidR="007F35FA" w:rsidRPr="007F35FA" w14:paraId="749B170C" w14:textId="77777777" w:rsidTr="006E42EB">
        <w:trPr>
          <w:trHeight w:val="300"/>
        </w:trPr>
        <w:tc>
          <w:tcPr>
            <w:tcW w:w="2864" w:type="dxa"/>
            <w:gridSpan w:val="2"/>
            <w:vAlign w:val="center"/>
          </w:tcPr>
          <w:p w14:paraId="6C6862C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5.6. Avansas</w:t>
            </w:r>
          </w:p>
        </w:tc>
        <w:sdt>
          <w:sdtPr>
            <w:rPr>
              <w:rFonts w:ascii="Arial" w:hAnsi="Arial" w:cs="Arial"/>
              <w:color w:val="000000"/>
              <w:kern w:val="2"/>
              <w:sz w:val="20"/>
              <w:shd w:val="clear" w:color="auto" w:fill="FFFFFF"/>
            </w:rPr>
            <w:id w:val="-2034102659"/>
            <w:placeholder>
              <w:docPart w:val="994240328803440DBCACA0C258EAE895"/>
            </w:placeholder>
            <w:dropDownList>
              <w:listItem w:value="Pasirinkite elementą."/>
              <w:listItem w:displayText="Punktas netaikomas." w:value="Punktas netaikomas."/>
              <w:listItem w:displayText="Maksimali avanso suma [...]. Pirkėjas sumoka Tiekėjui avansą pagal pateiktą prašymą ir išankstinio mokėjimo sąskaitą ne vėliau kaip per [...] dienų nuo Tiekėjo prašymo ir išankstinio mokėjimo sąskaitos ir, jei taikoma, Avanso užtikrinimo gavimo dienos." w:value="Maksimali avanso suma [...]. Pirkėjas sumoka Tiekėjui avansą pagal pateiktą prašymą ir išankstinio mokėjimo sąskaitą ne vėliau kaip per [...] dienų nuo Tiekėjo prašymo ir išankstinio mokėjimo sąskaitos ir, jei taikoma, Avanso užtikrinimo gavimo dienos."/>
            </w:dropDownList>
          </w:sdtPr>
          <w:sdtEndPr>
            <w:rPr>
              <w:color w:val="000000" w:themeColor="text1"/>
            </w:rPr>
          </w:sdtEndPr>
          <w:sdtContent>
            <w:tc>
              <w:tcPr>
                <w:tcW w:w="7337" w:type="dxa"/>
                <w:gridSpan w:val="2"/>
                <w:shd w:val="clear" w:color="auto" w:fill="auto"/>
                <w:vAlign w:val="center"/>
              </w:tcPr>
              <w:p w14:paraId="7BA1432D" w14:textId="3C7FBBB6" w:rsidR="007F35FA" w:rsidRPr="007F35FA" w:rsidRDefault="00820F16" w:rsidP="000E60FC">
                <w:pPr>
                  <w:spacing w:line="276" w:lineRule="auto"/>
                  <w:jc w:val="both"/>
                  <w:rPr>
                    <w:rFonts w:ascii="Arial" w:hAnsi="Arial" w:cs="Arial"/>
                    <w:color w:val="000000"/>
                    <w:kern w:val="2"/>
                    <w:sz w:val="20"/>
                    <w:shd w:val="clear" w:color="auto" w:fill="FFFFFF"/>
                  </w:rPr>
                </w:pPr>
                <w:r>
                  <w:rPr>
                    <w:rFonts w:ascii="Arial" w:hAnsi="Arial" w:cs="Arial"/>
                    <w:color w:val="000000"/>
                    <w:kern w:val="2"/>
                    <w:sz w:val="20"/>
                    <w:shd w:val="clear" w:color="auto" w:fill="FFFFFF"/>
                  </w:rPr>
                  <w:t>Punktas netaikomas.</w:t>
                </w:r>
              </w:p>
            </w:tc>
          </w:sdtContent>
        </w:sdt>
      </w:tr>
      <w:tr w:rsidR="007F35FA" w:rsidRPr="007F35FA" w14:paraId="55815D3F" w14:textId="77777777" w:rsidTr="006E42EB">
        <w:trPr>
          <w:trHeight w:val="300"/>
        </w:trPr>
        <w:tc>
          <w:tcPr>
            <w:tcW w:w="2864" w:type="dxa"/>
            <w:gridSpan w:val="2"/>
            <w:vAlign w:val="center"/>
          </w:tcPr>
          <w:p w14:paraId="7CD0116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5.7. Avanso užtikrinimas</w:t>
            </w:r>
          </w:p>
        </w:tc>
        <w:sdt>
          <w:sdtPr>
            <w:rPr>
              <w:rFonts w:ascii="Arial" w:hAnsi="Arial" w:cs="Arial"/>
              <w:kern w:val="2"/>
              <w:sz w:val="20"/>
            </w:rPr>
            <w:id w:val="516819139"/>
            <w:placeholder>
              <w:docPart w:val="4358CF7A969D40DCA270E2C8DECAE0FD"/>
            </w:placeholder>
            <w:dropDownList>
              <w:listItem w:value="Pasirinkite elementą."/>
              <w:listItem w:displayText="Punktas netaikomas." w:value="Punktas netaikomas."/>
              <w:listItem w:displayText="Avanso užtikrinimo dydis [...]. Reikalavimai Avanso užtikrinimui nustatyti Bendrųjų sąlygų 12.1 poskyryje. " w:value="Avanso užtikrinimo dydis [...]. Reikalavimai Avanso užtikrinimui nustatyti Bendrųjų sąlygų 12.1 poskyryje. "/>
            </w:dropDownList>
          </w:sdtPr>
          <w:sdtContent>
            <w:tc>
              <w:tcPr>
                <w:tcW w:w="7337" w:type="dxa"/>
                <w:gridSpan w:val="2"/>
                <w:shd w:val="clear" w:color="auto" w:fill="auto"/>
                <w:vAlign w:val="center"/>
              </w:tcPr>
              <w:p w14:paraId="5537B757" w14:textId="3EF70757" w:rsidR="007F35FA" w:rsidRPr="007F35FA" w:rsidRDefault="00820F16" w:rsidP="000E60FC">
                <w:pPr>
                  <w:spacing w:line="276" w:lineRule="auto"/>
                  <w:jc w:val="both"/>
                  <w:rPr>
                    <w:rFonts w:ascii="Arial" w:hAnsi="Arial" w:cs="Arial"/>
                    <w:kern w:val="2"/>
                    <w:sz w:val="20"/>
                  </w:rPr>
                </w:pPr>
                <w:r>
                  <w:rPr>
                    <w:rFonts w:ascii="Arial" w:hAnsi="Arial" w:cs="Arial"/>
                    <w:kern w:val="2"/>
                    <w:sz w:val="20"/>
                  </w:rPr>
                  <w:t>Punktas netaikomas.</w:t>
                </w:r>
              </w:p>
            </w:tc>
          </w:sdtContent>
        </w:sdt>
      </w:tr>
      <w:tr w:rsidR="007F35FA" w:rsidRPr="007F35FA" w14:paraId="47C94022" w14:textId="77777777" w:rsidTr="000E60FC">
        <w:trPr>
          <w:trHeight w:val="300"/>
        </w:trPr>
        <w:tc>
          <w:tcPr>
            <w:tcW w:w="10201" w:type="dxa"/>
            <w:gridSpan w:val="4"/>
            <w:shd w:val="clear" w:color="auto" w:fill="BFBFBF" w:themeFill="background1" w:themeFillShade="BF"/>
            <w:vAlign w:val="center"/>
          </w:tcPr>
          <w:p w14:paraId="5EE30F27"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6. PREKIŲ KOKYBĖ IR GARANTINIAI ĮSIPAREIGOJIMAI</w:t>
            </w:r>
          </w:p>
        </w:tc>
      </w:tr>
      <w:tr w:rsidR="007F35FA" w:rsidRPr="007F35FA" w14:paraId="2493EE0B" w14:textId="77777777" w:rsidTr="006E42EB">
        <w:trPr>
          <w:trHeight w:val="300"/>
        </w:trPr>
        <w:tc>
          <w:tcPr>
            <w:tcW w:w="2864" w:type="dxa"/>
            <w:gridSpan w:val="2"/>
            <w:shd w:val="clear" w:color="auto" w:fill="auto"/>
            <w:vAlign w:val="center"/>
          </w:tcPr>
          <w:p w14:paraId="0EAE2096"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6.1. Garantinis terminas</w:t>
            </w:r>
          </w:p>
        </w:tc>
        <w:tc>
          <w:tcPr>
            <w:tcW w:w="7337" w:type="dxa"/>
            <w:gridSpan w:val="2"/>
            <w:shd w:val="clear" w:color="auto" w:fill="auto"/>
            <w:vAlign w:val="center"/>
          </w:tcPr>
          <w:p w14:paraId="4924D1DD"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Prekėms nustatomas Tiekėjo pasiūlytas arba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p>
        </w:tc>
      </w:tr>
      <w:tr w:rsidR="007F35FA" w:rsidRPr="007F35FA" w14:paraId="79EAFD5A" w14:textId="77777777" w:rsidTr="006E42EB">
        <w:trPr>
          <w:trHeight w:val="300"/>
        </w:trPr>
        <w:tc>
          <w:tcPr>
            <w:tcW w:w="2864" w:type="dxa"/>
            <w:gridSpan w:val="2"/>
            <w:shd w:val="clear" w:color="auto" w:fill="auto"/>
            <w:vAlign w:val="center"/>
          </w:tcPr>
          <w:p w14:paraId="5A1FDEE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6.2. Garantinė priežiūra</w:t>
            </w:r>
          </w:p>
        </w:tc>
        <w:tc>
          <w:tcPr>
            <w:tcW w:w="7337" w:type="dxa"/>
            <w:gridSpan w:val="2"/>
            <w:shd w:val="clear" w:color="auto" w:fill="auto"/>
            <w:vAlign w:val="center"/>
          </w:tcPr>
          <w:sdt>
            <w:sdtPr>
              <w:rPr>
                <w:rFonts w:ascii="Arial" w:hAnsi="Arial" w:cs="Arial"/>
                <w:kern w:val="2"/>
                <w:sz w:val="20"/>
              </w:rPr>
              <w:id w:val="1937243711"/>
              <w:placeholder>
                <w:docPart w:val="8C98C2EFED0C4D8097ECEDFFAE2DEF28"/>
              </w:placeholder>
              <w:dropDownList>
                <w:listItem w:value="Pasirinkite elementą."/>
                <w:listItem w:displayText="Tiekėjas privalo pašalinti trūkumus per Techninėje specifikacijoje nurodytą terminą. Jei terminas nenurodytas – ne ilgiau kaip per 10 (dešimt) dienų. Prekių trūkumų nustatymo bei šalinimo tvarka nustatyta Bendrųjų sąlygų 7 skyriuje." w:value="Tiekėjas privalo pašalinti trūkumus per Techninėje specifikacijoje nurodytą terminą. Jei terminas nenurodytas – ne ilgiau kaip per 10 (dešimt) dienų. Prekių trūkumų nustatymo bei šalinimo tvarka nustatyta Bendrųjų sąlygų 7 skyriuje."/>
                <w:listItem w:displayText="Garantinio termino laikotarpiu Tiekėjas, gavęs pranešimą apie Prekės trūkumus, turi atvykti ne vėliau kaip per [...] dienų nuo pranešimo apie trūkumus Tiekėjui gavimo." w:value="Garantinio termino laikotarpiu Tiekėjas, gavęs pranešimą apie Prekės trūkumus, turi atvykti ne vėliau kaip per [...] dienų nuo pranešimo apie trūkumus Tiekėjui gavimo."/>
              </w:dropDownList>
            </w:sdtPr>
            <w:sdtContent>
              <w:p w14:paraId="13B74BFE" w14:textId="5891FC1A" w:rsidR="007F35FA" w:rsidRPr="007F35FA" w:rsidRDefault="007A094B" w:rsidP="000E60FC">
                <w:pPr>
                  <w:spacing w:line="276" w:lineRule="auto"/>
                  <w:jc w:val="both"/>
                  <w:rPr>
                    <w:rFonts w:ascii="Arial" w:hAnsi="Arial" w:cs="Arial"/>
                    <w:kern w:val="2"/>
                    <w:sz w:val="20"/>
                  </w:rPr>
                </w:pPr>
                <w:r>
                  <w:rPr>
                    <w:rFonts w:ascii="Arial" w:hAnsi="Arial" w:cs="Arial"/>
                    <w:kern w:val="2"/>
                    <w:sz w:val="20"/>
                  </w:rPr>
                  <w:t>Tiekėjas privalo pašalinti trūkumus per Techninėje specifikacijoje nurodytą terminą. Jei terminas nenurodytas – ne ilgiau kaip per 10 (dešimt) dienų. Prekių trūkumų nustatymo bei šalinimo tvarka nustatyta Bendrųjų sąlygų 7 skyriuje.</w:t>
                </w:r>
              </w:p>
            </w:sdtContent>
          </w:sdt>
        </w:tc>
      </w:tr>
      <w:tr w:rsidR="007F35FA" w:rsidRPr="007F35FA" w14:paraId="59D3ADA5" w14:textId="77777777" w:rsidTr="006E42EB">
        <w:trPr>
          <w:trHeight w:val="300"/>
        </w:trPr>
        <w:tc>
          <w:tcPr>
            <w:tcW w:w="10201" w:type="dxa"/>
            <w:gridSpan w:val="4"/>
            <w:shd w:val="clear" w:color="auto" w:fill="auto"/>
            <w:vAlign w:val="center"/>
          </w:tcPr>
          <w:p w14:paraId="47065AB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7. SUTARTIES VYKDYMUI PASITELKIAMI SUBTIEKĖJAI</w:t>
            </w:r>
          </w:p>
        </w:tc>
      </w:tr>
      <w:tr w:rsidR="007F35FA" w:rsidRPr="007F35FA" w14:paraId="1A484FE6" w14:textId="77777777" w:rsidTr="006E42EB">
        <w:trPr>
          <w:trHeight w:val="300"/>
        </w:trPr>
        <w:tc>
          <w:tcPr>
            <w:tcW w:w="2864" w:type="dxa"/>
            <w:gridSpan w:val="2"/>
            <w:shd w:val="clear" w:color="auto" w:fill="auto"/>
            <w:vAlign w:val="center"/>
          </w:tcPr>
          <w:p w14:paraId="28B97A7E"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7.1. Sutarties vykdymui pasitelkiami subtiekėjai ir (ar) specialistai</w:t>
            </w:r>
          </w:p>
        </w:tc>
        <w:tc>
          <w:tcPr>
            <w:tcW w:w="7337" w:type="dxa"/>
            <w:gridSpan w:val="2"/>
            <w:shd w:val="clear" w:color="auto" w:fill="auto"/>
            <w:vAlign w:val="center"/>
          </w:tcPr>
          <w:sdt>
            <w:sdtPr>
              <w:rPr>
                <w:rFonts w:ascii="Arial" w:hAnsi="Arial" w:cs="Arial"/>
                <w:kern w:val="2"/>
                <w:sz w:val="20"/>
              </w:rPr>
              <w:id w:val="827944199"/>
              <w:placeholder>
                <w:docPart w:val="3B1F1114B784496EA1229325754C1BA4"/>
              </w:placeholder>
              <w:showingPlcHd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Content>
              <w:p w14:paraId="6E9D0EA9" w14:textId="77777777" w:rsidR="007F35FA" w:rsidRPr="007F35FA" w:rsidRDefault="007F35FA" w:rsidP="000E60FC">
                <w:pPr>
                  <w:spacing w:line="276" w:lineRule="auto"/>
                  <w:jc w:val="both"/>
                  <w:rPr>
                    <w:rFonts w:ascii="Arial" w:hAnsi="Arial" w:cs="Arial"/>
                    <w:kern w:val="2"/>
                    <w:sz w:val="20"/>
                  </w:rPr>
                </w:pPr>
                <w:r w:rsidRPr="007F35FA">
                  <w:rPr>
                    <w:rStyle w:val="PlaceholderText"/>
                    <w:rFonts w:ascii="Arial" w:hAnsi="Arial" w:cs="Arial"/>
                    <w:color w:val="FF0000"/>
                    <w:sz w:val="20"/>
                  </w:rPr>
                  <w:t>Pasirinkite elementą.</w:t>
                </w:r>
              </w:p>
            </w:sdtContent>
          </w:sdt>
        </w:tc>
      </w:tr>
      <w:tr w:rsidR="007F35FA" w:rsidRPr="007F35FA" w14:paraId="74748A81" w14:textId="77777777" w:rsidTr="006E42EB">
        <w:trPr>
          <w:trHeight w:val="300"/>
        </w:trPr>
        <w:tc>
          <w:tcPr>
            <w:tcW w:w="10201" w:type="dxa"/>
            <w:gridSpan w:val="4"/>
            <w:shd w:val="clear" w:color="auto" w:fill="auto"/>
            <w:vAlign w:val="center"/>
          </w:tcPr>
          <w:p w14:paraId="632DF09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8. PRIEVOLIŲ PAGAL SUTARTĮ ĮVYKDYMO UŽTIKRINIMAS</w:t>
            </w:r>
          </w:p>
        </w:tc>
      </w:tr>
      <w:tr w:rsidR="007F35FA" w:rsidRPr="007F35FA" w14:paraId="7DEF4E9B" w14:textId="77777777" w:rsidTr="006E42EB">
        <w:trPr>
          <w:trHeight w:val="300"/>
        </w:trPr>
        <w:tc>
          <w:tcPr>
            <w:tcW w:w="2864" w:type="dxa"/>
            <w:gridSpan w:val="2"/>
            <w:shd w:val="clear" w:color="auto" w:fill="auto"/>
            <w:vAlign w:val="center"/>
          </w:tcPr>
          <w:p w14:paraId="35F25E0A"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8.1. Prievolių pagal Sutartį įvykdymo užtikrinimas</w:t>
            </w:r>
          </w:p>
        </w:tc>
        <w:tc>
          <w:tcPr>
            <w:tcW w:w="7337" w:type="dxa"/>
            <w:gridSpan w:val="2"/>
            <w:shd w:val="clear" w:color="auto" w:fill="auto"/>
            <w:vAlign w:val="center"/>
          </w:tcPr>
          <w:p w14:paraId="2E0E841E" w14:textId="604A313A"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kern w:val="2"/>
                <w:sz w:val="20"/>
              </w:rPr>
              <w:t xml:space="preserve">Prievolių pagal Sutartį įvykdymas užtikrinamas: </w:t>
            </w:r>
            <w:sdt>
              <w:sdtPr>
                <w:rPr>
                  <w:rFonts w:ascii="Arial" w:hAnsi="Arial" w:cs="Arial"/>
                  <w:kern w:val="2"/>
                  <w:sz w:val="20"/>
                </w:rPr>
                <w:id w:val="-174111991"/>
                <w:placeholder>
                  <w:docPart w:val="01A6C72A2D274D4E8170537A85963247"/>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Content>
                <w:r w:rsidR="007A094B">
                  <w:rPr>
                    <w:rFonts w:ascii="Arial" w:hAnsi="Arial" w:cs="Arial"/>
                    <w:kern w:val="2"/>
                    <w:sz w:val="20"/>
                  </w:rPr>
                  <w:t>netesybos.</w:t>
                </w:r>
              </w:sdtContent>
            </w:sdt>
          </w:p>
        </w:tc>
      </w:tr>
      <w:tr w:rsidR="007F35FA" w:rsidRPr="007F35FA" w14:paraId="6C63B1EE" w14:textId="77777777" w:rsidTr="006E42EB">
        <w:trPr>
          <w:trHeight w:val="300"/>
        </w:trPr>
        <w:tc>
          <w:tcPr>
            <w:tcW w:w="2864" w:type="dxa"/>
            <w:gridSpan w:val="2"/>
            <w:shd w:val="clear" w:color="auto" w:fill="auto"/>
            <w:vAlign w:val="center"/>
          </w:tcPr>
          <w:p w14:paraId="60A79D19"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8.2. Sutarties įvykdymo užtikrinimo pateikimas</w:t>
            </w:r>
          </w:p>
        </w:tc>
        <w:tc>
          <w:tcPr>
            <w:tcW w:w="7337" w:type="dxa"/>
            <w:gridSpan w:val="2"/>
            <w:shd w:val="clear" w:color="auto" w:fill="auto"/>
            <w:vAlign w:val="center"/>
          </w:tcPr>
          <w:sdt>
            <w:sdtPr>
              <w:rPr>
                <w:rFonts w:ascii="Arial" w:hAnsi="Arial" w:cs="Arial"/>
                <w:kern w:val="2"/>
                <w:sz w:val="20"/>
              </w:rPr>
              <w:id w:val="264817165"/>
              <w:placeholder>
                <w:docPart w:val="8381D3121A4D42A59C5F6CB5E3B77911"/>
              </w:placeholder>
              <w:dropDownList>
                <w:listItem w:value="Pasirinkite elementą."/>
                <w:listItem w:displayText="Punktas taikomas:" w:value="Punktas taikomas:"/>
                <w:listItem w:displayText="Punktas netaikomas." w:value="Punktas netaikomas."/>
              </w:dropDownList>
            </w:sdtPr>
            <w:sdtContent>
              <w:p w14:paraId="1942AD9D" w14:textId="15B282E3" w:rsidR="007F35FA" w:rsidRPr="007A094B" w:rsidRDefault="007A094B" w:rsidP="000E60FC">
                <w:pPr>
                  <w:spacing w:line="276" w:lineRule="auto"/>
                  <w:jc w:val="both"/>
                  <w:rPr>
                    <w:rFonts w:ascii="Arial" w:hAnsi="Arial" w:cs="Arial"/>
                    <w:kern w:val="2"/>
                    <w:sz w:val="20"/>
                  </w:rPr>
                </w:pPr>
                <w:r w:rsidRPr="007A094B">
                  <w:rPr>
                    <w:rFonts w:ascii="Arial" w:hAnsi="Arial" w:cs="Arial"/>
                    <w:kern w:val="2"/>
                    <w:sz w:val="20"/>
                  </w:rPr>
                  <w:t>Punktas netaikomas.</w:t>
                </w:r>
              </w:p>
            </w:sdtContent>
          </w:sdt>
          <w:p w14:paraId="6AFFA4D7" w14:textId="47685A2F"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 </w:t>
            </w:r>
          </w:p>
        </w:tc>
      </w:tr>
      <w:tr w:rsidR="007F35FA" w:rsidRPr="007F35FA" w14:paraId="77289055" w14:textId="77777777" w:rsidTr="006E42EB">
        <w:trPr>
          <w:trHeight w:val="300"/>
        </w:trPr>
        <w:tc>
          <w:tcPr>
            <w:tcW w:w="10201" w:type="dxa"/>
            <w:gridSpan w:val="4"/>
            <w:shd w:val="clear" w:color="auto" w:fill="auto"/>
            <w:vAlign w:val="center"/>
          </w:tcPr>
          <w:p w14:paraId="47ADF1F8" w14:textId="77777777" w:rsidR="007F35FA" w:rsidRPr="007F35FA" w:rsidRDefault="007F35FA" w:rsidP="000E60FC">
            <w:pPr>
              <w:spacing w:line="276" w:lineRule="auto"/>
              <w:ind w:firstLine="720"/>
              <w:jc w:val="center"/>
              <w:rPr>
                <w:rFonts w:ascii="Arial" w:hAnsi="Arial" w:cs="Arial"/>
                <w:b/>
                <w:bCs/>
                <w:kern w:val="2"/>
                <w:sz w:val="20"/>
              </w:rPr>
            </w:pPr>
            <w:r w:rsidRPr="007F35FA">
              <w:rPr>
                <w:rFonts w:ascii="Arial" w:hAnsi="Arial" w:cs="Arial"/>
                <w:b/>
                <w:bCs/>
                <w:kern w:val="2"/>
                <w:sz w:val="20"/>
              </w:rPr>
              <w:t>9. ŠALIŲ ATSAKOMYBĖ</w:t>
            </w:r>
          </w:p>
        </w:tc>
      </w:tr>
      <w:tr w:rsidR="007F35FA" w:rsidRPr="007F35FA" w14:paraId="69D30663" w14:textId="77777777" w:rsidTr="006E42EB">
        <w:trPr>
          <w:trHeight w:val="300"/>
        </w:trPr>
        <w:tc>
          <w:tcPr>
            <w:tcW w:w="2864" w:type="dxa"/>
            <w:gridSpan w:val="2"/>
            <w:shd w:val="clear" w:color="auto" w:fill="auto"/>
            <w:vAlign w:val="center"/>
          </w:tcPr>
          <w:p w14:paraId="6A35F38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9.1. Pirkėjui taikomos netesybos už mokėjimų pagal Sutartį vėlavimą</w:t>
            </w:r>
          </w:p>
        </w:tc>
        <w:tc>
          <w:tcPr>
            <w:tcW w:w="7337" w:type="dxa"/>
            <w:gridSpan w:val="2"/>
            <w:vAlign w:val="center"/>
          </w:tcPr>
          <w:p w14:paraId="32CC7C8D" w14:textId="77777777" w:rsidR="007F35FA" w:rsidRPr="007F35FA" w:rsidRDefault="007F35FA" w:rsidP="000E60FC">
            <w:pPr>
              <w:spacing w:line="276" w:lineRule="auto"/>
              <w:jc w:val="both"/>
              <w:rPr>
                <w:rFonts w:ascii="Arial" w:hAnsi="Arial" w:cs="Arial"/>
                <w:color w:val="FF0000"/>
                <w:kern w:val="2"/>
                <w:sz w:val="20"/>
              </w:rPr>
            </w:pPr>
            <w:r w:rsidRPr="007F35FA">
              <w:rPr>
                <w:rFonts w:ascii="Arial" w:hAnsi="Arial" w:cs="Arial"/>
                <w:color w:val="000000" w:themeColor="text1"/>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7F35FA" w:rsidRPr="007F35FA" w14:paraId="39520D17" w14:textId="77777777" w:rsidTr="006E42EB">
        <w:trPr>
          <w:trHeight w:val="300"/>
        </w:trPr>
        <w:tc>
          <w:tcPr>
            <w:tcW w:w="2864" w:type="dxa"/>
            <w:gridSpan w:val="2"/>
            <w:shd w:val="clear" w:color="auto" w:fill="auto"/>
            <w:vAlign w:val="center"/>
          </w:tcPr>
          <w:p w14:paraId="5FA8E3A6"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9.2. Tiekėjui taikomos netesybos už vėlavimą</w:t>
            </w:r>
            <w:r w:rsidRPr="007F35FA">
              <w:rPr>
                <w:rFonts w:ascii="Arial" w:hAnsi="Arial" w:cs="Arial"/>
                <w:sz w:val="20"/>
              </w:rPr>
              <w:t xml:space="preserve"> </w:t>
            </w:r>
            <w:r w:rsidRPr="007F35FA">
              <w:rPr>
                <w:rFonts w:ascii="Arial" w:hAnsi="Arial" w:cs="Arial"/>
                <w:b/>
                <w:bCs/>
                <w:kern w:val="2"/>
                <w:sz w:val="20"/>
              </w:rPr>
              <w:t xml:space="preserve">vykdyti užsakymą, tiekti Prekes ar ištaisyti jų trūkumus </w:t>
            </w:r>
          </w:p>
        </w:tc>
        <w:tc>
          <w:tcPr>
            <w:tcW w:w="7337" w:type="dxa"/>
            <w:gridSpan w:val="2"/>
            <w:vAlign w:val="center"/>
          </w:tcPr>
          <w:p w14:paraId="6D322F6B" w14:textId="0FE9E92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color w:val="000000"/>
                <w:kern w:val="2"/>
                <w:sz w:val="20"/>
              </w:rPr>
              <w:t xml:space="preserve">Jeigu Tiekėjas vėluoja vykdyti užsakymą, tiekti Prekes ar ištaisyti jų trūkumus, Pirkėjas nuo kitos nei nustatytas terminas dienos Tiekėjui skaičiuoja </w:t>
            </w:r>
            <w:r w:rsidRPr="007F35FA">
              <w:rPr>
                <w:rFonts w:ascii="Arial" w:hAnsi="Arial" w:cs="Arial"/>
                <w:kern w:val="2"/>
                <w:sz w:val="20"/>
              </w:rPr>
              <w:t>0,02 (</w:t>
            </w:r>
            <w:r w:rsidRPr="007F35FA">
              <w:rPr>
                <w:rFonts w:ascii="Arial" w:hAnsi="Arial" w:cs="Arial"/>
                <w:color w:val="000000"/>
                <w:kern w:val="2"/>
                <w:sz w:val="20"/>
              </w:rPr>
              <w:t>dvi šimtosios) procento dydžio delspinigius už kiekvieną uždelstą dieną nuo laiku neperduotų Prekių ar Prekių, turinčių trūkumų, kainos be PVM.</w:t>
            </w:r>
          </w:p>
        </w:tc>
      </w:tr>
      <w:tr w:rsidR="007F35FA" w:rsidRPr="007F35FA" w14:paraId="7D07614E" w14:textId="77777777" w:rsidTr="006E42EB">
        <w:trPr>
          <w:trHeight w:val="300"/>
        </w:trPr>
        <w:tc>
          <w:tcPr>
            <w:tcW w:w="2864" w:type="dxa"/>
            <w:gridSpan w:val="2"/>
            <w:shd w:val="clear" w:color="auto" w:fill="auto"/>
            <w:vAlign w:val="center"/>
          </w:tcPr>
          <w:p w14:paraId="1BCCF084"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9.3. Tiekėjui taikoma bauda nutraukus Sutartį dėl </w:t>
            </w:r>
            <w:r w:rsidRPr="007F35FA">
              <w:rPr>
                <w:rFonts w:ascii="Arial" w:hAnsi="Arial" w:cs="Arial"/>
                <w:b/>
                <w:bCs/>
                <w:kern w:val="2"/>
                <w:sz w:val="20"/>
              </w:rPr>
              <w:lastRenderedPageBreak/>
              <w:t>esminio Sutarties pažeidimo</w:t>
            </w:r>
          </w:p>
        </w:tc>
        <w:tc>
          <w:tcPr>
            <w:tcW w:w="7337" w:type="dxa"/>
            <w:gridSpan w:val="2"/>
            <w:vAlign w:val="center"/>
          </w:tcPr>
          <w:p w14:paraId="2033C488" w14:textId="1BA23631"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lastRenderedPageBreak/>
              <w:t xml:space="preserve">Jei Sutartis nutraukiama dėl </w:t>
            </w:r>
            <w:r w:rsidR="00C56E00">
              <w:rPr>
                <w:rFonts w:ascii="Arial" w:hAnsi="Arial" w:cs="Arial"/>
                <w:kern w:val="2"/>
                <w:sz w:val="20"/>
              </w:rPr>
              <w:t>Tiekėjo</w:t>
            </w:r>
            <w:r w:rsidR="00C56E00" w:rsidRPr="007F35FA">
              <w:rPr>
                <w:rFonts w:ascii="Arial" w:hAnsi="Arial" w:cs="Arial"/>
                <w:kern w:val="2"/>
                <w:sz w:val="20"/>
              </w:rPr>
              <w:t xml:space="preserve"> </w:t>
            </w:r>
            <w:r w:rsidRPr="007F35FA">
              <w:rPr>
                <w:rFonts w:ascii="Arial" w:hAnsi="Arial" w:cs="Arial"/>
                <w:kern w:val="2"/>
                <w:sz w:val="20"/>
              </w:rPr>
              <w:t>kaltės, Pirkėjas turi teisę reikalauti sumokėti baudą, lygią 5 (penkių) procentų</w:t>
            </w:r>
            <w:r w:rsidRPr="007F35FA">
              <w:rPr>
                <w:rFonts w:ascii="Arial" w:hAnsi="Arial" w:cs="Arial"/>
                <w:sz w:val="20"/>
              </w:rPr>
              <w:t xml:space="preserve"> </w:t>
            </w:r>
            <w:r w:rsidRPr="007F35FA">
              <w:rPr>
                <w:rFonts w:ascii="Arial" w:hAnsi="Arial" w:cs="Arial"/>
                <w:kern w:val="2"/>
                <w:sz w:val="20"/>
              </w:rPr>
              <w:t>Pradinės sutarties vertės dydžio sumai, bet ne mažesnę nei 3000 (trys tūkstančiai) Eur.</w:t>
            </w:r>
          </w:p>
        </w:tc>
      </w:tr>
      <w:tr w:rsidR="007F35FA" w:rsidRPr="007F35FA" w14:paraId="55B65A1D" w14:textId="77777777" w:rsidTr="006E42EB">
        <w:trPr>
          <w:trHeight w:val="300"/>
        </w:trPr>
        <w:tc>
          <w:tcPr>
            <w:tcW w:w="2864" w:type="dxa"/>
            <w:gridSpan w:val="2"/>
            <w:shd w:val="clear" w:color="auto" w:fill="auto"/>
            <w:vAlign w:val="center"/>
          </w:tcPr>
          <w:p w14:paraId="1F2CED9E"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9.4. Tiekėjui taikoma bauda dėl esamų subtiekėjų ar specialistų pakeitimo / naujų subtiekėjų pasitelkimo nesilaikant Bendrosiose sąlygose nurodytos subtiekėjų ir (ar) specialistų keitimo tvarkos</w:t>
            </w:r>
          </w:p>
        </w:tc>
        <w:tc>
          <w:tcPr>
            <w:tcW w:w="7337" w:type="dxa"/>
            <w:gridSpan w:val="2"/>
            <w:vAlign w:val="center"/>
          </w:tcPr>
          <w:p w14:paraId="19A478AE"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kern w:val="2"/>
                <w:sz w:val="20"/>
              </w:rPr>
              <w:t>100 (vienas šimtas) Eur už kiekvieną pažeidimo atvejį.</w:t>
            </w:r>
          </w:p>
        </w:tc>
      </w:tr>
      <w:tr w:rsidR="007F35FA" w:rsidRPr="007F35FA" w14:paraId="6FFCECCC" w14:textId="77777777" w:rsidTr="006E42EB">
        <w:trPr>
          <w:trHeight w:val="300"/>
        </w:trPr>
        <w:tc>
          <w:tcPr>
            <w:tcW w:w="2864" w:type="dxa"/>
            <w:gridSpan w:val="2"/>
            <w:shd w:val="clear" w:color="auto" w:fill="auto"/>
            <w:vAlign w:val="center"/>
          </w:tcPr>
          <w:p w14:paraId="4FABFF7F"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9.5. Tiekėjui taikomos baudos dėl aplinkosauginių, darbuotojų saugos, sveikatos saugos, gaisrinės saugos,  ir (arba) socialinių kriterijų nesilaikymo</w:t>
            </w:r>
          </w:p>
        </w:tc>
        <w:tc>
          <w:tcPr>
            <w:tcW w:w="7337" w:type="dxa"/>
            <w:gridSpan w:val="2"/>
            <w:vAlign w:val="center"/>
          </w:tcPr>
          <w:p w14:paraId="147599BC" w14:textId="77777777" w:rsidR="007F35FA" w:rsidRPr="007F35FA" w:rsidRDefault="007F35FA" w:rsidP="000E60FC">
            <w:pPr>
              <w:pStyle w:val="Heading3"/>
              <w:numPr>
                <w:ilvl w:val="0"/>
                <w:numId w:val="0"/>
              </w:numPr>
              <w:rPr>
                <w:kern w:val="2"/>
              </w:rPr>
            </w:pPr>
            <w:r w:rsidRPr="007F35FA">
              <w:rPr>
                <w:kern w:val="2"/>
              </w:rPr>
              <w:t>9.5.1. 100 (vienas šimtas) Eur už kiekvieną pažeidimo atvejį.</w:t>
            </w:r>
          </w:p>
          <w:p w14:paraId="7E9778AA" w14:textId="3905B20B" w:rsidR="007F35FA" w:rsidRPr="007F35FA" w:rsidRDefault="007F35FA" w:rsidP="000E60FC">
            <w:pPr>
              <w:spacing w:line="276" w:lineRule="auto"/>
              <w:jc w:val="both"/>
              <w:rPr>
                <w:rFonts w:ascii="Arial" w:eastAsia="Trebuchet MS" w:hAnsi="Arial" w:cs="Arial"/>
                <w:bCs/>
                <w:color w:val="000000"/>
                <w:kern w:val="2"/>
                <w:sz w:val="20"/>
                <w:lang w:eastAsia="lt-LT"/>
              </w:rPr>
            </w:pPr>
            <w:r w:rsidRPr="007F35FA">
              <w:rPr>
                <w:rFonts w:ascii="Arial" w:eastAsia="Trebuchet MS" w:hAnsi="Arial" w:cs="Arial"/>
                <w:bCs/>
                <w:color w:val="000000"/>
                <w:kern w:val="2"/>
                <w:sz w:val="20"/>
                <w:lang w:eastAsia="lt-LT"/>
              </w:rPr>
              <w:t xml:space="preserve">9.5.2.  Tiekėjas įsipareigoja nedelsiant, tačiau visais atvejais ne vėliau kaip per 2 (dvi) darbo dienas, pranešti Pirkėjui (ir atitinkamoms institucijoms, kai to reikalaujama) apie visus aplinkos apsaugos ar </w:t>
            </w:r>
            <w:r w:rsidR="00E00C8B">
              <w:rPr>
                <w:rFonts w:ascii="Arial" w:eastAsia="Trebuchet MS" w:hAnsi="Arial" w:cs="Arial"/>
                <w:bCs/>
                <w:color w:val="000000"/>
                <w:kern w:val="2"/>
                <w:sz w:val="20"/>
                <w:lang w:eastAsia="lt-LT"/>
              </w:rPr>
              <w:t>darbuotojų</w:t>
            </w:r>
            <w:r w:rsidRPr="007F35FA">
              <w:rPr>
                <w:rFonts w:ascii="Arial" w:eastAsia="Trebuchet MS" w:hAnsi="Arial" w:cs="Arial"/>
                <w:bCs/>
                <w:color w:val="000000"/>
                <w:kern w:val="2"/>
                <w:sz w:val="20"/>
                <w:lang w:eastAsia="lt-LT"/>
              </w:rPr>
              <w:t xml:space="preserve"> saugos reikalavimus pažeidžiančius incidentus, įvykusius Prekių pristatymo metu ir teikiant su jomis susijusias paslaugas. Jei Tiekėjas nepraneša apie incidentą Pirkėjui ir (ar) atitinkamoms institucijoms per 2 (dvi) darbo dienas, jis papildomai privalo sumokėti Pirkėjui baudą, lygią 100 Eur už kiekvieną atskirą atvejį ir atlyginti Pirkėjui visus tiesioginius nuostolius, patirtus dėl nepranešimo apie incidentą, kurių bauda nepadengia. Šis punktas taikomas visiems incidentams, įvykusiems Prekių pristatymo metu ir (ar) teikiant su jomis susijusias paslaugas, nepaisant to, ar jie sukėlė žalos žmonėms ar aplinkai.</w:t>
            </w:r>
          </w:p>
          <w:p w14:paraId="13FD1AE1" w14:textId="77777777" w:rsidR="007F35FA" w:rsidRPr="007F35FA" w:rsidRDefault="007F35FA" w:rsidP="000E60FC">
            <w:pPr>
              <w:spacing w:line="276" w:lineRule="auto"/>
              <w:jc w:val="both"/>
              <w:rPr>
                <w:rFonts w:ascii="Arial" w:eastAsia="Trebuchet MS" w:hAnsi="Arial" w:cs="Arial"/>
                <w:bCs/>
                <w:color w:val="000000"/>
                <w:kern w:val="2"/>
                <w:sz w:val="20"/>
                <w:lang w:eastAsia="lt-LT"/>
              </w:rPr>
            </w:pPr>
            <w:r w:rsidRPr="007F35FA">
              <w:rPr>
                <w:rFonts w:ascii="Arial" w:eastAsia="Trebuchet MS" w:hAnsi="Arial" w:cs="Arial"/>
                <w:bCs/>
                <w:color w:val="000000"/>
                <w:kern w:val="2"/>
                <w:sz w:val="20"/>
                <w:lang w:eastAsia="lt-LT"/>
              </w:rPr>
              <w:t xml:space="preserve">9.5.3. 500 (penki šimtai) Eur </w:t>
            </w:r>
            <w:r w:rsidRPr="007F35FA">
              <w:rPr>
                <w:rFonts w:ascii="Arial" w:hAnsi="Arial" w:cs="Arial"/>
                <w:color w:val="000000"/>
                <w:kern w:val="2"/>
                <w:sz w:val="20"/>
              </w:rPr>
              <w:t xml:space="preserve">už kiekvieną pažeidimo atvejį </w:t>
            </w:r>
            <w:r w:rsidRPr="007F35FA">
              <w:rPr>
                <w:rFonts w:ascii="Arial" w:eastAsia="Trebuchet MS" w:hAnsi="Arial" w:cs="Arial"/>
                <w:bCs/>
                <w:color w:val="000000"/>
                <w:kern w:val="2"/>
                <w:sz w:val="20"/>
                <w:lang w:eastAsia="lt-LT"/>
              </w:rPr>
              <w:t>jei pažeidžiami darbuotojų saugos ir sveikatos reikalavimai, ir dėl to įvyksta nelaimingas atsitikimas.</w:t>
            </w:r>
          </w:p>
        </w:tc>
      </w:tr>
      <w:tr w:rsidR="007F35FA" w:rsidRPr="007F35FA" w14:paraId="294C6F98" w14:textId="77777777" w:rsidTr="006E42EB">
        <w:trPr>
          <w:trHeight w:val="300"/>
        </w:trPr>
        <w:tc>
          <w:tcPr>
            <w:tcW w:w="2864" w:type="dxa"/>
            <w:gridSpan w:val="2"/>
            <w:shd w:val="clear" w:color="auto" w:fill="auto"/>
            <w:vAlign w:val="center"/>
          </w:tcPr>
          <w:p w14:paraId="55153DC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9.6. Tiekėjui taikoma bauda dėl konfidencialumo reikalavimų nesilaikymo</w:t>
            </w:r>
          </w:p>
        </w:tc>
        <w:tc>
          <w:tcPr>
            <w:tcW w:w="7337" w:type="dxa"/>
            <w:gridSpan w:val="2"/>
            <w:shd w:val="clear" w:color="auto" w:fill="auto"/>
            <w:vAlign w:val="center"/>
          </w:tcPr>
          <w:p w14:paraId="2AEEE178" w14:textId="77777777"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color w:val="000000"/>
                <w:kern w:val="2"/>
                <w:sz w:val="20"/>
              </w:rPr>
              <w:t>3000 (trys tūkstančiai) Eur už kiekvieną pažeidimo atvejį ir atlygina dėl to Pirkėjo patirtus ar atsiradusius tiesioginius nuostolius, kiek jų nepadengia bauda.</w:t>
            </w:r>
          </w:p>
        </w:tc>
      </w:tr>
      <w:tr w:rsidR="007F35FA" w:rsidRPr="007F35FA" w14:paraId="5EF2217B" w14:textId="77777777" w:rsidTr="006E42EB">
        <w:trPr>
          <w:trHeight w:val="300"/>
        </w:trPr>
        <w:tc>
          <w:tcPr>
            <w:tcW w:w="2864" w:type="dxa"/>
            <w:gridSpan w:val="2"/>
            <w:vAlign w:val="center"/>
          </w:tcPr>
          <w:p w14:paraId="7461DA2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9.7. Tiekėjui taikomos netesybos dėl pirkimo dokumentuose nustatytų kokybinių kriterijų </w:t>
            </w:r>
            <w:proofErr w:type="spellStart"/>
            <w:r w:rsidRPr="007F35FA">
              <w:rPr>
                <w:rFonts w:ascii="Arial" w:hAnsi="Arial" w:cs="Arial"/>
                <w:b/>
                <w:bCs/>
                <w:kern w:val="2"/>
                <w:sz w:val="20"/>
              </w:rPr>
              <w:t>nepasiekimo</w:t>
            </w:r>
            <w:proofErr w:type="spellEnd"/>
            <w:r w:rsidRPr="007F35FA">
              <w:rPr>
                <w:rFonts w:ascii="Arial" w:hAnsi="Arial" w:cs="Arial"/>
                <w:b/>
                <w:bCs/>
                <w:kern w:val="2"/>
                <w:sz w:val="20"/>
              </w:rPr>
              <w:t xml:space="preserve"> Sutarties vykdymo metu</w:t>
            </w:r>
          </w:p>
        </w:tc>
        <w:tc>
          <w:tcPr>
            <w:tcW w:w="7337" w:type="dxa"/>
            <w:gridSpan w:val="2"/>
            <w:shd w:val="clear" w:color="auto" w:fill="auto"/>
            <w:vAlign w:val="center"/>
          </w:tcPr>
          <w:sdt>
            <w:sdtPr>
              <w:rPr>
                <w:rFonts w:ascii="Arial" w:hAnsi="Arial" w:cs="Arial"/>
                <w:kern w:val="2"/>
                <w:sz w:val="20"/>
              </w:rPr>
              <w:id w:val="-912769987"/>
              <w:placeholder>
                <w:docPart w:val="D9D30B914E894A68B5AA132BF2FD9362"/>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Content>
              <w:p w14:paraId="68FA21DE" w14:textId="2D936AC9" w:rsidR="007F35FA" w:rsidRPr="007F35FA" w:rsidRDefault="003A41D6" w:rsidP="000E60FC">
                <w:pPr>
                  <w:spacing w:line="276" w:lineRule="auto"/>
                  <w:jc w:val="both"/>
                  <w:rPr>
                    <w:rFonts w:ascii="Arial" w:hAnsi="Arial" w:cs="Arial"/>
                    <w:kern w:val="2"/>
                    <w:sz w:val="20"/>
                  </w:rPr>
                </w:pPr>
                <w:r>
                  <w:rPr>
                    <w:rFonts w:ascii="Arial" w:hAnsi="Arial" w:cs="Arial"/>
                    <w:kern w:val="2"/>
                    <w:sz w:val="20"/>
                  </w:rPr>
                  <w:t>Punktas netaikomas.</w:t>
                </w:r>
              </w:p>
            </w:sdtContent>
          </w:sdt>
        </w:tc>
      </w:tr>
      <w:tr w:rsidR="007F35FA" w:rsidRPr="007F35FA" w14:paraId="62417D43" w14:textId="77777777" w:rsidTr="006E42EB">
        <w:trPr>
          <w:trHeight w:val="300"/>
        </w:trPr>
        <w:tc>
          <w:tcPr>
            <w:tcW w:w="2864" w:type="dxa"/>
            <w:gridSpan w:val="2"/>
            <w:vAlign w:val="center"/>
          </w:tcPr>
          <w:p w14:paraId="09FB51B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9.8. Tiekėjui taikomos netesybos dėl Sutarties įvykdymo užtikrinimo nepratęsimo</w:t>
            </w:r>
          </w:p>
        </w:tc>
        <w:tc>
          <w:tcPr>
            <w:tcW w:w="7337" w:type="dxa"/>
            <w:gridSpan w:val="2"/>
            <w:shd w:val="clear" w:color="auto" w:fill="auto"/>
            <w:vAlign w:val="center"/>
          </w:tcPr>
          <w:p w14:paraId="097B8246"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Punktas netaikomas, taikomos 8.2.2 punkte nustatytos sąlygos.</w:t>
            </w:r>
          </w:p>
        </w:tc>
      </w:tr>
      <w:tr w:rsidR="007F35FA" w:rsidRPr="007F35FA" w14:paraId="12AE0B83" w14:textId="77777777" w:rsidTr="006E42EB">
        <w:trPr>
          <w:trHeight w:val="300"/>
        </w:trPr>
        <w:tc>
          <w:tcPr>
            <w:tcW w:w="2864" w:type="dxa"/>
            <w:gridSpan w:val="2"/>
            <w:vAlign w:val="center"/>
          </w:tcPr>
          <w:p w14:paraId="056F5846" w14:textId="688031A2" w:rsidR="007F35FA" w:rsidRPr="007F35FA" w:rsidRDefault="007F35FA" w:rsidP="00FF2B9D">
            <w:pPr>
              <w:spacing w:line="276" w:lineRule="auto"/>
              <w:rPr>
                <w:rFonts w:ascii="Arial" w:hAnsi="Arial" w:cs="Arial"/>
                <w:b/>
                <w:bCs/>
                <w:kern w:val="2"/>
                <w:sz w:val="20"/>
              </w:rPr>
            </w:pPr>
            <w:r w:rsidRPr="007F35FA">
              <w:rPr>
                <w:rFonts w:ascii="Arial" w:hAnsi="Arial" w:cs="Arial"/>
                <w:b/>
                <w:bCs/>
                <w:kern w:val="2"/>
                <w:sz w:val="20"/>
              </w:rPr>
              <w:t xml:space="preserve">9.9. Tiekėjui taikoma bauda dėl sutikimo dirbti </w:t>
            </w:r>
            <w:r w:rsidR="00394729">
              <w:rPr>
                <w:rFonts w:ascii="Arial" w:hAnsi="Arial" w:cs="Arial"/>
                <w:b/>
                <w:bCs/>
                <w:kern w:val="2"/>
                <w:sz w:val="20"/>
              </w:rPr>
              <w:t xml:space="preserve">elektros </w:t>
            </w:r>
            <w:r w:rsidRPr="007F35FA">
              <w:rPr>
                <w:rFonts w:ascii="Arial" w:hAnsi="Arial" w:cs="Arial"/>
                <w:b/>
                <w:bCs/>
                <w:kern w:val="2"/>
                <w:sz w:val="20"/>
              </w:rPr>
              <w:t>perdavimo</w:t>
            </w:r>
            <w:r w:rsidR="00FF2B9D">
              <w:rPr>
                <w:rFonts w:ascii="Arial" w:hAnsi="Arial" w:cs="Arial"/>
                <w:b/>
                <w:bCs/>
                <w:kern w:val="2"/>
                <w:sz w:val="20"/>
              </w:rPr>
              <w:t xml:space="preserve"> tinklo</w:t>
            </w:r>
            <w:r w:rsidRPr="007F35FA">
              <w:rPr>
                <w:rFonts w:ascii="Arial" w:hAnsi="Arial" w:cs="Arial"/>
                <w:b/>
                <w:bCs/>
                <w:kern w:val="2"/>
                <w:sz w:val="20"/>
              </w:rPr>
              <w:t xml:space="preserve"> objektuose (įrenginiuose) ir/ar jų apsaugos zonoje neturėjimo</w:t>
            </w:r>
          </w:p>
        </w:tc>
        <w:tc>
          <w:tcPr>
            <w:tcW w:w="7337" w:type="dxa"/>
            <w:gridSpan w:val="2"/>
            <w:shd w:val="clear" w:color="auto" w:fill="auto"/>
            <w:vAlign w:val="center"/>
          </w:tcPr>
          <w:sdt>
            <w:sdtPr>
              <w:rPr>
                <w:rFonts w:ascii="Arial" w:hAnsi="Arial" w:cs="Arial"/>
                <w:kern w:val="2"/>
                <w:sz w:val="20"/>
              </w:rPr>
              <w:id w:val="1028838221"/>
              <w:placeholder>
                <w:docPart w:val="687C1038999244ACB67DCFF8CA45D255"/>
              </w:placeholder>
              <w:dropDownList>
                <w:listItem w:value="Pasirinkite elementą."/>
                <w:listItem w:displayText="Punktas netaikomas." w:value="Punktas netaikomas."/>
                <w:listItem w:displayText="100 (vienas šimtas) Eur už kiekvieną pažeidimo atvejį." w:value="100 (vienas šimtas) Eur už kiekvieną pažeidimo atvejį."/>
              </w:dropDownList>
            </w:sdtPr>
            <w:sdtContent>
              <w:p w14:paraId="1B9A1C3F" w14:textId="0DE223E0" w:rsidR="007F35FA" w:rsidRPr="007F35FA" w:rsidRDefault="003A41D6" w:rsidP="000E60FC">
                <w:pPr>
                  <w:spacing w:line="276" w:lineRule="auto"/>
                  <w:jc w:val="both"/>
                  <w:rPr>
                    <w:rFonts w:ascii="Arial" w:hAnsi="Arial" w:cs="Arial"/>
                    <w:kern w:val="2"/>
                    <w:sz w:val="20"/>
                  </w:rPr>
                </w:pPr>
                <w:r>
                  <w:rPr>
                    <w:rFonts w:ascii="Arial" w:hAnsi="Arial" w:cs="Arial"/>
                    <w:kern w:val="2"/>
                    <w:sz w:val="20"/>
                  </w:rPr>
                  <w:t>Punktas netaikomas.</w:t>
                </w:r>
              </w:p>
            </w:sdtContent>
          </w:sdt>
          <w:p w14:paraId="023A53D0" w14:textId="77777777" w:rsidR="007F35FA" w:rsidRPr="007F35FA" w:rsidRDefault="007F35FA" w:rsidP="000E60FC">
            <w:pPr>
              <w:spacing w:line="276" w:lineRule="auto"/>
              <w:jc w:val="both"/>
              <w:rPr>
                <w:rFonts w:ascii="Arial" w:hAnsi="Arial" w:cs="Arial"/>
                <w:kern w:val="2"/>
                <w:sz w:val="20"/>
              </w:rPr>
            </w:pPr>
          </w:p>
        </w:tc>
      </w:tr>
      <w:tr w:rsidR="007F35FA" w:rsidRPr="007F35FA" w14:paraId="0EBE80E6" w14:textId="77777777" w:rsidTr="006E42EB">
        <w:trPr>
          <w:trHeight w:val="300"/>
        </w:trPr>
        <w:tc>
          <w:tcPr>
            <w:tcW w:w="2864" w:type="dxa"/>
            <w:gridSpan w:val="2"/>
            <w:vAlign w:val="center"/>
          </w:tcPr>
          <w:p w14:paraId="39FC55DE" w14:textId="77777777" w:rsidR="007F35FA" w:rsidRPr="007F35FA" w:rsidRDefault="007F35FA" w:rsidP="000E60FC">
            <w:pPr>
              <w:pStyle w:val="ListParagraph"/>
              <w:tabs>
                <w:tab w:val="left" w:pos="0"/>
                <w:tab w:val="left" w:pos="851"/>
                <w:tab w:val="left" w:pos="1418"/>
              </w:tabs>
              <w:spacing w:line="276" w:lineRule="auto"/>
              <w:ind w:left="0"/>
              <w:contextualSpacing w:val="0"/>
              <w:jc w:val="both"/>
              <w:rPr>
                <w:rFonts w:ascii="Arial" w:hAnsi="Arial" w:cs="Arial"/>
                <w:sz w:val="20"/>
              </w:rPr>
            </w:pPr>
            <w:r w:rsidRPr="007F35FA">
              <w:rPr>
                <w:rFonts w:ascii="Arial" w:hAnsi="Arial" w:cs="Arial"/>
                <w:b/>
                <w:bCs/>
                <w:kern w:val="2"/>
                <w:sz w:val="20"/>
              </w:rPr>
              <w:t>9.10. Tiekėjui taikoma bauda, jei Prekes tiekiantys, su jomis susijusias paslaugas teikiantys specialistai yra neblaivūs ar apsvaigę nuo psichoaktyvių medžiagų.</w:t>
            </w:r>
          </w:p>
        </w:tc>
        <w:tc>
          <w:tcPr>
            <w:tcW w:w="7337" w:type="dxa"/>
            <w:gridSpan w:val="2"/>
            <w:shd w:val="clear" w:color="auto" w:fill="auto"/>
            <w:vAlign w:val="center"/>
          </w:tcPr>
          <w:p w14:paraId="2076F5C0"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color w:val="000000"/>
                <w:kern w:val="2"/>
                <w:sz w:val="20"/>
              </w:rPr>
              <w:t>300 (trys šimtai) Eur už kiekvieną pažeidimo atvejį.</w:t>
            </w:r>
          </w:p>
        </w:tc>
      </w:tr>
      <w:tr w:rsidR="007F35FA" w:rsidRPr="007F35FA" w14:paraId="0AB8D0C8" w14:textId="77777777" w:rsidTr="000E60FC">
        <w:trPr>
          <w:trHeight w:val="300"/>
        </w:trPr>
        <w:tc>
          <w:tcPr>
            <w:tcW w:w="2864" w:type="dxa"/>
            <w:gridSpan w:val="2"/>
            <w:vAlign w:val="center"/>
          </w:tcPr>
          <w:p w14:paraId="3D63A93C" w14:textId="77777777" w:rsidR="007F35FA" w:rsidRPr="007F35FA" w:rsidRDefault="007F35FA" w:rsidP="000E60FC">
            <w:pPr>
              <w:pStyle w:val="ListParagraph"/>
              <w:tabs>
                <w:tab w:val="left" w:pos="0"/>
                <w:tab w:val="left" w:pos="851"/>
                <w:tab w:val="left" w:pos="1418"/>
              </w:tabs>
              <w:spacing w:line="276" w:lineRule="auto"/>
              <w:ind w:left="0"/>
              <w:contextualSpacing w:val="0"/>
              <w:jc w:val="both"/>
              <w:rPr>
                <w:rFonts w:ascii="Arial" w:hAnsi="Arial" w:cs="Arial"/>
                <w:b/>
                <w:bCs/>
                <w:kern w:val="2"/>
                <w:sz w:val="20"/>
              </w:rPr>
            </w:pPr>
            <w:r w:rsidRPr="007F35FA">
              <w:rPr>
                <w:rFonts w:ascii="Arial" w:hAnsi="Arial" w:cs="Arial"/>
                <w:b/>
                <w:bCs/>
                <w:kern w:val="2"/>
                <w:sz w:val="20"/>
              </w:rPr>
              <w:lastRenderedPageBreak/>
              <w:t>9.11. Tiekėjui taikoma bauda, jei Tiekėjas nesilaiko nacionalinio saugumo interesų (kai taikoma) ir (ar) Kilmės taikomų reikalavimų</w:t>
            </w:r>
          </w:p>
        </w:tc>
        <w:tc>
          <w:tcPr>
            <w:tcW w:w="7337" w:type="dxa"/>
            <w:gridSpan w:val="2"/>
            <w:vAlign w:val="center"/>
          </w:tcPr>
          <w:p w14:paraId="336026AF"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color w:val="000000"/>
                <w:kern w:val="2"/>
                <w:sz w:val="20"/>
              </w:rPr>
              <w:t>1000 (vienas tūkstantis) Eur už kiekvieną pažeidimo atvejį.</w:t>
            </w:r>
          </w:p>
        </w:tc>
      </w:tr>
      <w:tr w:rsidR="007F35FA" w:rsidRPr="007F35FA" w14:paraId="147D3EF0" w14:textId="77777777" w:rsidTr="000E60FC">
        <w:trPr>
          <w:trHeight w:val="300"/>
        </w:trPr>
        <w:tc>
          <w:tcPr>
            <w:tcW w:w="2864" w:type="dxa"/>
            <w:gridSpan w:val="2"/>
            <w:vAlign w:val="center"/>
          </w:tcPr>
          <w:p w14:paraId="55B2E0CC" w14:textId="1750E12E"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9.1</w:t>
            </w:r>
            <w:r w:rsidR="00FB3566">
              <w:rPr>
                <w:rFonts w:ascii="Arial" w:hAnsi="Arial" w:cs="Arial"/>
                <w:b/>
                <w:bCs/>
                <w:kern w:val="2"/>
                <w:sz w:val="20"/>
              </w:rPr>
              <w:t>2</w:t>
            </w:r>
            <w:r w:rsidRPr="007F35FA">
              <w:rPr>
                <w:rFonts w:ascii="Arial" w:hAnsi="Arial" w:cs="Arial"/>
                <w:b/>
                <w:bCs/>
                <w:kern w:val="2"/>
                <w:sz w:val="20"/>
              </w:rPr>
              <w:t>. Bendra informacija</w:t>
            </w:r>
          </w:p>
        </w:tc>
        <w:tc>
          <w:tcPr>
            <w:tcW w:w="7337" w:type="dxa"/>
            <w:gridSpan w:val="2"/>
            <w:vAlign w:val="center"/>
          </w:tcPr>
          <w:p w14:paraId="4A66D983" w14:textId="14DB7230"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.1. Šiame skyriuje nurodytų netesybų sumokėjimas neatleidžia Tiekėjo nuo pareigos atlikti visus veiksmus, būtinus įvykdyti sutartinius įsipareigojimus.</w:t>
            </w:r>
          </w:p>
          <w:p w14:paraId="66B3438A" w14:textId="41B8520F"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.2. Šiame skyriuje numatytos netesybos Tiekėjui taikomos ir tuo atveju, jei pažeidimai atlikti jo subtiekėjo, specialistų, darbuotojų ar kitų trečiųjų asmenų, kuriuos jis pasitelkė vykdyti Sutartį.</w:t>
            </w:r>
          </w:p>
          <w:p w14:paraId="0632F3E1" w14:textId="0BF0A403"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 xml:space="preserve">.3. Atsiskaitant, priskaičiuotų netesybų (baudų ir delspinigių), nuostolių suma bus mažinama </w:t>
            </w:r>
            <w:proofErr w:type="spellStart"/>
            <w:r w:rsidR="00C56E00">
              <w:rPr>
                <w:rFonts w:ascii="Arial" w:hAnsi="Arial" w:cs="Arial"/>
                <w:kern w:val="2"/>
                <w:sz w:val="20"/>
              </w:rPr>
              <w:t>Tiekėjo</w:t>
            </w:r>
            <w:r w:rsidRPr="007F35FA">
              <w:rPr>
                <w:rFonts w:ascii="Arial" w:hAnsi="Arial" w:cs="Arial"/>
                <w:kern w:val="2"/>
                <w:sz w:val="20"/>
              </w:rPr>
              <w:t>pateiktoje</w:t>
            </w:r>
            <w:proofErr w:type="spellEnd"/>
            <w:r w:rsidRPr="007F35FA">
              <w:rPr>
                <w:rFonts w:ascii="Arial" w:hAnsi="Arial" w:cs="Arial"/>
                <w:kern w:val="2"/>
                <w:sz w:val="20"/>
              </w:rPr>
              <w:t xml:space="preserv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6BC2C40B" w14:textId="29D0BEB0"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.4. Nesant iš ko įskaityti piniginių reikalavimų, Tiekėjas privalo sumokėti Pirkėjui netesybas per 5 (penkias) dienas nuo Pirkėjo pareikalavimo.</w:t>
            </w:r>
          </w:p>
          <w:p w14:paraId="29E7DAE0" w14:textId="4830373C"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.5. Šalys viena kitai atlygina tik tiesioginius nuostolius, kurie ribojami Sutarties kainos dydžio suma, bet ne mažesne kaip 3000 (trys tūkstančiai) Eur suma (jeigu Sutarties kaina neviršija 3000 (trijų tūkstančių) Eur sumos).</w:t>
            </w:r>
          </w:p>
          <w:p w14:paraId="3EC48709" w14:textId="7CC3D5B4"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.6. Bendras pagal Sutartį Šaliai pritaikytų netesybų dydis ribojamas 20 (dvidešimt) procentų Pradinės sutarties vertės</w:t>
            </w:r>
            <w:r w:rsidRPr="007F35FA" w:rsidDel="005C0F1E">
              <w:rPr>
                <w:rFonts w:ascii="Arial" w:hAnsi="Arial" w:cs="Arial"/>
                <w:kern w:val="2"/>
                <w:sz w:val="20"/>
              </w:rPr>
              <w:t xml:space="preserve"> </w:t>
            </w:r>
            <w:r w:rsidRPr="007F35FA">
              <w:rPr>
                <w:rFonts w:ascii="Arial" w:hAnsi="Arial" w:cs="Arial"/>
                <w:kern w:val="2"/>
                <w:sz w:val="20"/>
              </w:rPr>
              <w:t>dydžio suma; jeigu Sutarties kaina neviršija 3000 (trijų tūkstančių) Eur sumos - ne didesne kaip 1 500 (vienas tūkstantis penki šimtai) Eur suma.</w:t>
            </w:r>
          </w:p>
        </w:tc>
      </w:tr>
      <w:tr w:rsidR="007F35FA" w:rsidRPr="007F35FA" w14:paraId="02EF89A9" w14:textId="77777777" w:rsidTr="000E60FC">
        <w:trPr>
          <w:trHeight w:val="300"/>
        </w:trPr>
        <w:tc>
          <w:tcPr>
            <w:tcW w:w="10201" w:type="dxa"/>
            <w:gridSpan w:val="4"/>
            <w:shd w:val="clear" w:color="auto" w:fill="BFBFBF" w:themeFill="background1" w:themeFillShade="BF"/>
            <w:vAlign w:val="center"/>
          </w:tcPr>
          <w:p w14:paraId="23E4286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10. SUTARTIES GALIOJIMAS IR KEITIMAS</w:t>
            </w:r>
          </w:p>
        </w:tc>
      </w:tr>
      <w:tr w:rsidR="007F35FA" w:rsidRPr="007F35FA" w14:paraId="506792FA" w14:textId="77777777" w:rsidTr="006E42EB">
        <w:trPr>
          <w:trHeight w:val="300"/>
        </w:trPr>
        <w:tc>
          <w:tcPr>
            <w:tcW w:w="2864" w:type="dxa"/>
            <w:gridSpan w:val="2"/>
            <w:tcBorders>
              <w:top w:val="single" w:sz="4" w:space="0" w:color="auto"/>
              <w:left w:val="single" w:sz="4" w:space="0" w:color="auto"/>
              <w:bottom w:val="single" w:sz="4" w:space="0" w:color="auto"/>
              <w:right w:val="single" w:sz="4" w:space="0" w:color="auto"/>
            </w:tcBorders>
            <w:vAlign w:val="center"/>
          </w:tcPr>
          <w:p w14:paraId="3A80C46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10.1. Sutarties sudarymas ir įsigaliojimas</w:t>
            </w:r>
          </w:p>
        </w:tc>
        <w:tc>
          <w:tcPr>
            <w:tcW w:w="7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A889E" w14:textId="4FAF74EB"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10.1.1. </w:t>
            </w:r>
            <w:sdt>
              <w:sdtPr>
                <w:rPr>
                  <w:rFonts w:ascii="Arial" w:hAnsi="Arial" w:cs="Arial"/>
                  <w:kern w:val="2"/>
                  <w:sz w:val="20"/>
                </w:rPr>
                <w:id w:val="-1750113306"/>
                <w:placeholder>
                  <w:docPart w:val="AA1C4B5A4E35414A9218BDFBC57DF0D0"/>
                </w:placeholder>
                <w:dropDownList>
                  <w:listItem w:value="Pasirinkite elementą."/>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listItem w:displayText="Ši Sutartis laikoma sudaryta, kai (pirma) ją pasirašo abi Šalys, ir (antra) jeigu yra pasirašyta bei įsigaliojusi iš Europos Sąjungos fondų lėšų bendrai finansuojamo projekto administravimo ir finansavimo sutartis. " w:value="Ši Sutartis laikoma sudaryta, kai (pirma) ją pasirašo abi Šalys, ir (antra) jeigu yra pasirašyta bei įsigaliojusi iš Europos Sąjungos fondų lėšų bendrai finansuojamo projekto administravimo ir finansavimo sutartis. "/>
                  <w:listItem w:displayText="Ši Sutartis galės būti sudaryta ir įsigalios, jei Sutarties pasirašymui pritaria Pirkėjo valdyba ir (ar) visuotinis akcininkų susirinkimas Lietuvos Respublikos akcinių bendrovių įstatyme ir Pirkėjo įstatuose nustatyta tvarka." w:value="Ši Sutartis galės būti sudaryta ir įsigalios, jei Sutarties pasirašymui pritaria Pirkėjo valdyba ir (ar) visuotinis akcininkų susirinkimas Lietuvos Respublikos akcinių bendrovių įstatyme ir Pirkėjo įstatuose nustatyta tvarka."/>
                  <w:listItem w:displayText="Ši Sutartis įsigalioja ir Prekės pradedamos tiekti nuo [...]." w:value="Ši Sutartis įsigalioja ir Prekės pradedamos tiekti nuo [...]."/>
                </w:dropDownList>
              </w:sdtPr>
              <w:sdtContent>
                <w:r w:rsidR="003A41D6">
                  <w:rPr>
                    <w:rFonts w:ascii="Arial" w:hAnsi="Arial" w:cs="Arial"/>
                    <w:kern w:val="2"/>
                    <w:sz w:val="20"/>
                  </w:rPr>
                  <w:t>Ši Sutartis laikoma sudaryta ir įsigalioja nuo Sutarties pasirašymo dienos (antrosios Šalies pasirašymo dieną).</w:t>
                </w:r>
              </w:sdtContent>
            </w:sdt>
          </w:p>
          <w:p w14:paraId="3E57FBE7" w14:textId="53AD12EB"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10.1.2. </w:t>
            </w:r>
            <w:r w:rsidRPr="007F35FA">
              <w:rPr>
                <w:rFonts w:ascii="Arial" w:hAnsi="Arial" w:cs="Arial"/>
                <w:color w:val="000000"/>
                <w:kern w:val="2"/>
                <w:sz w:val="20"/>
              </w:rPr>
              <w:t>Sutartis galioja iki visiško prievolių įvykdymo</w:t>
            </w:r>
            <w:r w:rsidR="0096236C">
              <w:rPr>
                <w:rFonts w:ascii="Arial" w:hAnsi="Arial" w:cs="Arial"/>
                <w:color w:val="000000"/>
                <w:kern w:val="2"/>
                <w:sz w:val="20"/>
              </w:rPr>
              <w:t>.</w:t>
            </w:r>
          </w:p>
        </w:tc>
      </w:tr>
      <w:tr w:rsidR="007F35FA" w:rsidRPr="007F35FA" w14:paraId="05AE57DD" w14:textId="77777777" w:rsidTr="006E42EB">
        <w:trPr>
          <w:trHeight w:val="300"/>
        </w:trPr>
        <w:tc>
          <w:tcPr>
            <w:tcW w:w="2864" w:type="dxa"/>
            <w:gridSpan w:val="2"/>
            <w:tcBorders>
              <w:top w:val="single" w:sz="4" w:space="0" w:color="auto"/>
              <w:left w:val="single" w:sz="4" w:space="0" w:color="auto"/>
              <w:bottom w:val="single" w:sz="4" w:space="0" w:color="auto"/>
              <w:right w:val="single" w:sz="4" w:space="0" w:color="auto"/>
            </w:tcBorders>
            <w:vAlign w:val="center"/>
          </w:tcPr>
          <w:p w14:paraId="307E544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10.2. Sutarties galiojimo termino pratęsimas</w:t>
            </w:r>
          </w:p>
        </w:tc>
        <w:tc>
          <w:tcPr>
            <w:tcW w:w="7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4820E" w14:textId="5643DF21" w:rsidR="007F35FA" w:rsidRPr="007F35FA" w:rsidRDefault="00000000" w:rsidP="000E60FC">
            <w:pPr>
              <w:spacing w:line="276" w:lineRule="auto"/>
              <w:jc w:val="both"/>
              <w:rPr>
                <w:rFonts w:ascii="Arial" w:hAnsi="Arial" w:cs="Arial"/>
                <w:color w:val="000000" w:themeColor="text1"/>
                <w:kern w:val="2"/>
                <w:sz w:val="20"/>
              </w:rPr>
            </w:pPr>
            <w:sdt>
              <w:sdtPr>
                <w:rPr>
                  <w:rFonts w:ascii="Arial" w:hAnsi="Arial" w:cs="Arial"/>
                  <w:kern w:val="2"/>
                  <w:sz w:val="20"/>
                </w:rPr>
                <w:id w:val="-162243278"/>
                <w:placeholder>
                  <w:docPart w:val="F20633B163A14CED8D6E6DE856F355A6"/>
                </w:placeholder>
                <w:dropDownList>
                  <w:listItem w:value="Pasirinkite elementą."/>
                  <w:listItem w:displayText="Punktas netaikomas (4.2 punkte numatytos sąlygos taikomos)." w:value="Punktas netaikomas (4.2 punkte numatytos sąlygos taikomos)."/>
                  <w:listItem w:displayText="Jei nebus išnaudota Pradinės Sutarties vertė ir nei viena iš Šalių, likus 60 (šešiasdešimt) dienų iki Sutarties pabaigos, nepraneš apie norą ją nutraukti, Sutartis be atskiro rašytinio susitarimo pratęsiama dar 1 (vieną) kartą 12 (dvylikai) mėnesių." w:value="Jei nebus išnaudota Pradinės Sutarties vertė ir nei viena iš Šalių, likus 60 (šešiasdešimt) dienų iki Sutarties pabaigos, nepraneš apie norą ją nutraukti, Sutartis be atskiro rašytinio susitarimo pratęsiama dar 1 (vieną) kartą 12 (dvylikai) mėnesių."/>
                  <w:listItem w:displayText="Jei nebus išnaudota Pradinės Sutarties vertė ir nei viena iš Šalių,likus 60 (šešiasdešimt) dienų iki Sutarties pabaigos, nepraneš apie norą ją nutraukti, Sutartis be atskiro rašytinio susitarimo gali būti pratęsta dar 2 (du) kartus po 12 (dvylika) mėnesių." w:value="Jei nebus išnaudota Pradinės Sutarties vertė ir nei viena iš Šalių,likus 60 (šešiasdešimt) dienų iki Sutarties pabaigos, nepraneš apie norą ją nutraukti, Sutartis be atskiro rašytinio susitarimo gali būti pratęsta dar 2 (du) kartus po 12 (dvylika) mėnesių."/>
                </w:dropDownList>
              </w:sdtPr>
              <w:sdtContent>
                <w:r w:rsidR="00FD567C">
                  <w:rPr>
                    <w:rFonts w:ascii="Arial" w:hAnsi="Arial" w:cs="Arial"/>
                    <w:kern w:val="2"/>
                    <w:sz w:val="20"/>
                  </w:rPr>
                  <w:t>Punktas netaikomas (4.2 punkte numatytos sąlygos taikomos).</w:t>
                </w:r>
              </w:sdtContent>
            </w:sdt>
          </w:p>
        </w:tc>
      </w:tr>
      <w:tr w:rsidR="007F35FA" w:rsidRPr="007F35FA" w14:paraId="5C2ECF4E" w14:textId="77777777" w:rsidTr="000E60FC">
        <w:trPr>
          <w:trHeight w:val="300"/>
        </w:trPr>
        <w:tc>
          <w:tcPr>
            <w:tcW w:w="10201" w:type="dxa"/>
            <w:gridSpan w:val="4"/>
            <w:shd w:val="clear" w:color="auto" w:fill="BFBFBF" w:themeFill="background1" w:themeFillShade="BF"/>
            <w:vAlign w:val="center"/>
          </w:tcPr>
          <w:p w14:paraId="0C6D67AB"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11. SUTARTIES NUTRAUKIMAS</w:t>
            </w:r>
          </w:p>
        </w:tc>
      </w:tr>
      <w:tr w:rsidR="007F35FA" w:rsidRPr="007F35FA" w14:paraId="4B9359CE"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0AD3C86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11.1. Sutarties nutraukimo pagrindai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79BC659E"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Sutartis gali būti nutraukiama rašytiniu Šalių susitarimu arba vienašališkai, Bendrosiose sąlygose ir šiais Specialiosiose sąlygose nurodytais atvejais ir nustatyta tvarka.</w:t>
            </w:r>
          </w:p>
        </w:tc>
      </w:tr>
      <w:tr w:rsidR="00FD567C" w:rsidRPr="007F35FA" w14:paraId="45EFFA0E" w14:textId="77777777" w:rsidTr="003C255C">
        <w:trPr>
          <w:trHeight w:val="16496"/>
        </w:trPr>
        <w:tc>
          <w:tcPr>
            <w:tcW w:w="2695" w:type="dxa"/>
            <w:tcBorders>
              <w:top w:val="single" w:sz="4" w:space="0" w:color="auto"/>
              <w:left w:val="single" w:sz="4" w:space="0" w:color="auto"/>
              <w:bottom w:val="single" w:sz="4" w:space="0" w:color="auto"/>
              <w:right w:val="single" w:sz="4" w:space="0" w:color="auto"/>
            </w:tcBorders>
            <w:vAlign w:val="center"/>
          </w:tcPr>
          <w:p w14:paraId="7EAFECA7" w14:textId="23E00148" w:rsidR="00FD567C" w:rsidRPr="007F35FA" w:rsidRDefault="00FD567C" w:rsidP="00FD567C">
            <w:pPr>
              <w:spacing w:line="276" w:lineRule="auto"/>
              <w:jc w:val="both"/>
              <w:rPr>
                <w:rFonts w:ascii="Arial" w:hAnsi="Arial" w:cs="Arial"/>
                <w:b/>
                <w:bCs/>
                <w:kern w:val="2"/>
                <w:sz w:val="20"/>
              </w:rPr>
            </w:pPr>
            <w:r w:rsidRPr="007F35FA">
              <w:rPr>
                <w:rFonts w:ascii="Arial" w:hAnsi="Arial" w:cs="Arial"/>
                <w:b/>
                <w:bCs/>
                <w:kern w:val="2"/>
                <w:sz w:val="20"/>
              </w:rPr>
              <w:lastRenderedPageBreak/>
              <w:t>11.2. Esminiai Sutarties pažeidimai</w:t>
            </w:r>
          </w:p>
        </w:tc>
        <w:tc>
          <w:tcPr>
            <w:tcW w:w="7506" w:type="dxa"/>
            <w:gridSpan w:val="3"/>
            <w:tcBorders>
              <w:top w:val="single" w:sz="4" w:space="0" w:color="auto"/>
              <w:left w:val="single" w:sz="4" w:space="0" w:color="auto"/>
              <w:right w:val="single" w:sz="4" w:space="0" w:color="auto"/>
            </w:tcBorders>
            <w:vAlign w:val="center"/>
          </w:tcPr>
          <w:p w14:paraId="7107B040" w14:textId="77777777" w:rsidR="00FD567C" w:rsidRPr="007F35FA" w:rsidRDefault="00FD567C" w:rsidP="000E60FC">
            <w:pPr>
              <w:spacing w:line="276" w:lineRule="auto"/>
              <w:jc w:val="both"/>
              <w:rPr>
                <w:rFonts w:ascii="Arial" w:hAnsi="Arial" w:cs="Arial"/>
                <w:b/>
                <w:bCs/>
                <w:kern w:val="2"/>
                <w:sz w:val="20"/>
              </w:rPr>
            </w:pPr>
            <w:r w:rsidRPr="007F35FA">
              <w:rPr>
                <w:rFonts w:ascii="Arial" w:hAnsi="Arial" w:cs="Arial"/>
                <w:b/>
                <w:bCs/>
                <w:kern w:val="2"/>
                <w:sz w:val="20"/>
              </w:rPr>
              <w:t>Dėl termino pristatyti Prekes ar jų dalį nesilaikymo</w:t>
            </w:r>
          </w:p>
          <w:p w14:paraId="4F017685" w14:textId="77777777" w:rsidR="00FD567C" w:rsidRPr="007F35FA" w:rsidRDefault="00FD567C"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1.2.1.</w:t>
            </w:r>
            <w:r w:rsidRPr="007F35FA">
              <w:rPr>
                <w:rFonts w:ascii="Arial" w:hAnsi="Arial" w:cs="Arial"/>
                <w:kern w:val="2"/>
                <w:sz w:val="20"/>
              </w:rPr>
              <w:t xml:space="preserve"> Laikoma, kad </w:t>
            </w:r>
            <w:r>
              <w:rPr>
                <w:rFonts w:ascii="Arial" w:hAnsi="Arial" w:cs="Arial"/>
                <w:kern w:val="2"/>
                <w:sz w:val="20"/>
              </w:rPr>
              <w:t>Tiekėjas</w:t>
            </w:r>
            <w:r w:rsidRPr="007F35FA">
              <w:rPr>
                <w:rFonts w:ascii="Arial" w:hAnsi="Arial" w:cs="Arial"/>
                <w:kern w:val="2"/>
                <w:sz w:val="20"/>
              </w:rPr>
              <w:t xml:space="preserve"> padarė esminį Sutarties pažeidimą, jeigu:</w:t>
            </w:r>
          </w:p>
          <w:p w14:paraId="062C9C1E" w14:textId="77777777" w:rsidR="00FD567C" w:rsidRDefault="00FD567C"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 xml:space="preserve">.1. vėluoja Prekes pristatyti 2 (du) kartus iš eilės (nesvarbu, kiek laiko vėluojama) arba </w:t>
            </w:r>
          </w:p>
          <w:p w14:paraId="786DEF88" w14:textId="77777777" w:rsidR="00FD567C" w:rsidRPr="007F35FA" w:rsidRDefault="00FD567C"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.2. pristato Prekes ir (ar) teikia paslaugas nesilaikydamas Sutartyje nustatyto galutinio termino arba konkretaus esminio tarpinio termino ilgiau nei:</w:t>
            </w:r>
          </w:p>
          <w:p w14:paraId="2C8B1CEF" w14:textId="77777777" w:rsidR="00FD567C" w:rsidRPr="007F35FA" w:rsidRDefault="00FD567C"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w:t>
            </w:r>
            <w:r>
              <w:rPr>
                <w:rFonts w:ascii="Arial" w:hAnsi="Arial" w:cs="Arial"/>
                <w:kern w:val="2"/>
                <w:sz w:val="20"/>
              </w:rPr>
              <w:t>2</w:t>
            </w:r>
            <w:r w:rsidRPr="007F35FA">
              <w:rPr>
                <w:rFonts w:ascii="Arial" w:hAnsi="Arial" w:cs="Arial"/>
                <w:kern w:val="2"/>
                <w:sz w:val="20"/>
              </w:rPr>
              <w:t>.1. 15 (penkiolika) dienų (jei sutartinių įsipareigojimų įvykdymo (galutinis arba esminis tarpinis) terminas ne ilgesnis nei 3 (trys) mėnesiai);</w:t>
            </w:r>
          </w:p>
          <w:p w14:paraId="6FE1BF48" w14:textId="77777777" w:rsidR="00FD567C" w:rsidRPr="007F35FA" w:rsidRDefault="00FD567C"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w:t>
            </w:r>
            <w:r>
              <w:rPr>
                <w:rFonts w:ascii="Arial" w:hAnsi="Arial" w:cs="Arial"/>
                <w:kern w:val="2"/>
                <w:sz w:val="20"/>
              </w:rPr>
              <w:t>2</w:t>
            </w:r>
            <w:r w:rsidRPr="007F35FA">
              <w:rPr>
                <w:rFonts w:ascii="Arial" w:hAnsi="Arial" w:cs="Arial"/>
                <w:kern w:val="2"/>
                <w:sz w:val="20"/>
              </w:rPr>
              <w:t>.2. 30 (trisdešimt) dienų (jei sutartinių įsipareigojimų įvykdymo (galutinis arba esminis tarpinis) terminas ilgesnis nei 3 (trys) mėn., tačiau ne ilgesnis nei 6 (šeši) mėnesiai);</w:t>
            </w:r>
          </w:p>
          <w:p w14:paraId="427431C8" w14:textId="77777777" w:rsidR="00FD567C" w:rsidRPr="007F35FA" w:rsidRDefault="00FD567C"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.2.3. 45 (keturiasdešimt penkias) dienas (jei sutartinių įsipareigojimų įvykdymo (galutinis arba esminis tarpinis) terminas ilgesnis nei 6 (šeši) mėnesiai, tačiau ne ilgesnis nei 12 (dvylika) mėnesių);</w:t>
            </w:r>
          </w:p>
          <w:p w14:paraId="7EA68C9C" w14:textId="77777777" w:rsidR="00FD567C" w:rsidRPr="007F35FA" w:rsidRDefault="00FD567C" w:rsidP="000E60FC">
            <w:pPr>
              <w:spacing w:line="276" w:lineRule="auto"/>
              <w:jc w:val="both"/>
              <w:rPr>
                <w:rFonts w:ascii="Arial" w:hAnsi="Arial" w:cs="Arial"/>
                <w:kern w:val="2"/>
                <w:sz w:val="20"/>
              </w:rPr>
            </w:pPr>
            <w:r>
              <w:rPr>
                <w:rFonts w:ascii="Arial" w:hAnsi="Arial" w:cs="Arial"/>
                <w:kern w:val="2"/>
                <w:sz w:val="20"/>
              </w:rPr>
              <w:t>11</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.2.4. 60 (šešiasdešimt) dienų (jei sutartinių įsipareigojimų įvykdymo (galutinis arba esminis tarpinis) terminas ilgesnis nei 12 (dvylika) mėnesių) arba</w:t>
            </w:r>
          </w:p>
          <w:p w14:paraId="566D3D66" w14:textId="77777777" w:rsidR="00FD567C" w:rsidRPr="007F35FA" w:rsidRDefault="00FD567C" w:rsidP="000E60FC">
            <w:pPr>
              <w:spacing w:line="276" w:lineRule="auto"/>
              <w:jc w:val="both"/>
              <w:rPr>
                <w:rFonts w:ascii="Arial" w:hAnsi="Arial" w:cs="Arial"/>
                <w:kern w:val="2"/>
                <w:sz w:val="20"/>
              </w:rPr>
            </w:pPr>
            <w:r>
              <w:rPr>
                <w:rFonts w:ascii="Arial" w:hAnsi="Arial" w:cs="Arial"/>
                <w:kern w:val="2"/>
                <w:sz w:val="20"/>
              </w:rPr>
              <w:t>11</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w:t>
            </w:r>
            <w:r>
              <w:rPr>
                <w:rFonts w:ascii="Arial" w:hAnsi="Arial" w:cs="Arial"/>
                <w:kern w:val="2"/>
                <w:sz w:val="20"/>
              </w:rPr>
              <w:t>3</w:t>
            </w:r>
            <w:r w:rsidRPr="007F35FA">
              <w:rPr>
                <w:rFonts w:ascii="Arial" w:hAnsi="Arial" w:cs="Arial"/>
                <w:kern w:val="2"/>
                <w:sz w:val="20"/>
              </w:rPr>
              <w:t>. Prekių pristatymo terminai pažeisti taip, kad priskaičiuotų netesybų už vėlavimą suma viršija 20 (dvidešimt) proc. Pradinės sutarties vertės arba</w:t>
            </w:r>
          </w:p>
          <w:p w14:paraId="37D94E4B" w14:textId="77777777" w:rsidR="00FD567C" w:rsidRPr="007F35FA" w:rsidRDefault="00FD567C" w:rsidP="000E60FC">
            <w:pPr>
              <w:spacing w:line="276" w:lineRule="auto"/>
              <w:jc w:val="both"/>
              <w:rPr>
                <w:rFonts w:ascii="Arial" w:hAnsi="Arial" w:cs="Arial"/>
                <w:kern w:val="2"/>
                <w:sz w:val="20"/>
              </w:rPr>
            </w:pPr>
            <w:r>
              <w:rPr>
                <w:rFonts w:ascii="Arial" w:hAnsi="Arial" w:cs="Arial"/>
                <w:kern w:val="2"/>
                <w:sz w:val="20"/>
              </w:rPr>
              <w:t>11</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.4. Tiekėjas pažeidžia Prekių pristatymo terminus ir dėl Prekių pristatymo vėlavimo Prekės tampa nebereikalingos (tokiu atveju, Tiekėjas neturi teisės remtis 1</w:t>
            </w:r>
            <w:r>
              <w:rPr>
                <w:rFonts w:ascii="Arial" w:hAnsi="Arial" w:cs="Arial"/>
                <w:kern w:val="2"/>
                <w:sz w:val="20"/>
              </w:rPr>
              <w:t>1</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.2. punktu).</w:t>
            </w:r>
          </w:p>
          <w:p w14:paraId="269D5DBA" w14:textId="77777777" w:rsidR="00FD567C" w:rsidRPr="007F35FA" w:rsidRDefault="00FD567C" w:rsidP="000E60FC">
            <w:pPr>
              <w:spacing w:line="276" w:lineRule="auto"/>
              <w:jc w:val="both"/>
              <w:rPr>
                <w:rFonts w:ascii="Arial" w:hAnsi="Arial" w:cs="Arial"/>
                <w:color w:val="4472C4"/>
                <w:kern w:val="2"/>
                <w:sz w:val="20"/>
              </w:rPr>
            </w:pPr>
          </w:p>
          <w:p w14:paraId="7E21712C" w14:textId="77777777" w:rsidR="00FD567C" w:rsidRPr="007F35FA" w:rsidRDefault="00FD567C" w:rsidP="000E60FC">
            <w:pPr>
              <w:spacing w:line="276" w:lineRule="auto"/>
              <w:jc w:val="both"/>
              <w:rPr>
                <w:rFonts w:ascii="Arial" w:hAnsi="Arial" w:cs="Arial"/>
                <w:b/>
                <w:bCs/>
                <w:kern w:val="2"/>
                <w:sz w:val="20"/>
              </w:rPr>
            </w:pPr>
            <w:r w:rsidRPr="007F35FA">
              <w:rPr>
                <w:rFonts w:ascii="Arial" w:hAnsi="Arial" w:cs="Arial"/>
                <w:b/>
                <w:bCs/>
                <w:kern w:val="2"/>
                <w:sz w:val="20"/>
              </w:rPr>
              <w:t>Dėl kainos / įkainių keitimo (išskyrus 5.3 punktą)</w:t>
            </w:r>
          </w:p>
          <w:p w14:paraId="63FFA58F" w14:textId="77777777" w:rsidR="00FD567C" w:rsidRPr="007F35FA" w:rsidRDefault="00FD567C"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Pr="007F35FA">
              <w:rPr>
                <w:rFonts w:ascii="Arial" w:hAnsi="Arial" w:cs="Arial"/>
                <w:kern w:val="2"/>
                <w:sz w:val="20"/>
              </w:rPr>
              <w:t>.2.</w:t>
            </w:r>
            <w:r>
              <w:rPr>
                <w:rFonts w:ascii="Arial" w:hAnsi="Arial" w:cs="Arial"/>
                <w:kern w:val="2"/>
                <w:sz w:val="20"/>
              </w:rPr>
              <w:t>2</w:t>
            </w:r>
            <w:r w:rsidRPr="007F35FA">
              <w:rPr>
                <w:rFonts w:ascii="Arial" w:hAnsi="Arial" w:cs="Arial"/>
                <w:kern w:val="2"/>
                <w:sz w:val="20"/>
              </w:rPr>
              <w:t>. jeigu Tiekėjas nevykdo prisiimtų įsipareigojimų už Sutartyje nustatytą Sutarties kainą / įkainius.</w:t>
            </w:r>
          </w:p>
          <w:p w14:paraId="617F5376" w14:textId="77777777" w:rsidR="00FD567C" w:rsidRPr="007F35FA" w:rsidRDefault="00FD567C" w:rsidP="000E60FC">
            <w:pPr>
              <w:spacing w:line="276" w:lineRule="auto"/>
              <w:jc w:val="both"/>
              <w:rPr>
                <w:rFonts w:ascii="Arial" w:hAnsi="Arial" w:cs="Arial"/>
                <w:kern w:val="2"/>
                <w:sz w:val="20"/>
              </w:rPr>
            </w:pPr>
          </w:p>
          <w:p w14:paraId="0EF950EC" w14:textId="77777777" w:rsidR="00FD567C" w:rsidRPr="007F35FA" w:rsidRDefault="00FD567C" w:rsidP="000E60FC">
            <w:pPr>
              <w:spacing w:line="276" w:lineRule="auto"/>
              <w:jc w:val="both"/>
              <w:rPr>
                <w:rFonts w:ascii="Arial" w:hAnsi="Arial" w:cs="Arial"/>
                <w:b/>
                <w:bCs/>
                <w:kern w:val="2"/>
                <w:sz w:val="20"/>
              </w:rPr>
            </w:pPr>
            <w:r w:rsidRPr="007F35FA">
              <w:rPr>
                <w:rFonts w:ascii="Arial" w:hAnsi="Arial" w:cs="Arial"/>
                <w:b/>
                <w:bCs/>
                <w:kern w:val="2"/>
                <w:sz w:val="20"/>
              </w:rPr>
              <w:t>Dėl Prekių kokybės</w:t>
            </w:r>
          </w:p>
          <w:p w14:paraId="0DA2348C"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Pr="007F35FA">
              <w:rPr>
                <w:rFonts w:ascii="Arial" w:eastAsia="Arial" w:hAnsi="Arial" w:cs="Arial"/>
                <w:kern w:val="2"/>
                <w:sz w:val="20"/>
              </w:rPr>
              <w:t>.2.</w:t>
            </w:r>
            <w:r>
              <w:rPr>
                <w:rFonts w:ascii="Arial" w:eastAsia="Arial" w:hAnsi="Arial" w:cs="Arial"/>
                <w:kern w:val="2"/>
                <w:sz w:val="20"/>
              </w:rPr>
              <w:t>4</w:t>
            </w:r>
            <w:r w:rsidRPr="007F35FA">
              <w:rPr>
                <w:rFonts w:ascii="Arial" w:eastAsia="Arial" w:hAnsi="Arial" w:cs="Arial"/>
                <w:kern w:val="2"/>
                <w:sz w:val="20"/>
              </w:rPr>
              <w:t>. Tiekėjas daugiau kaip 2 (du) kartus pristato Prekes, kurios neatitinka Sutartyje ir (ar) Įstatymuose nustatytų reikalavimų Prekėms.</w:t>
            </w:r>
          </w:p>
          <w:p w14:paraId="22C684ED"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kern w:val="2"/>
                <w:sz w:val="20"/>
              </w:rPr>
            </w:pPr>
          </w:p>
          <w:p w14:paraId="34E63610"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Tiekėjo, subtiekėjo ar specialistų kvalifikacijos</w:t>
            </w:r>
          </w:p>
          <w:p w14:paraId="7EB4E5F7"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Pr="007F35FA">
              <w:rPr>
                <w:rFonts w:ascii="Arial" w:eastAsia="Arial" w:hAnsi="Arial" w:cs="Arial"/>
                <w:kern w:val="2"/>
                <w:sz w:val="20"/>
              </w:rPr>
              <w:t>.2.</w:t>
            </w:r>
            <w:r>
              <w:rPr>
                <w:rFonts w:ascii="Arial" w:eastAsia="Arial" w:hAnsi="Arial" w:cs="Arial"/>
                <w:kern w:val="2"/>
                <w:sz w:val="20"/>
              </w:rPr>
              <w:t>5</w:t>
            </w:r>
            <w:r w:rsidRPr="007F35FA">
              <w:rPr>
                <w:rFonts w:ascii="Arial" w:eastAsia="Arial" w:hAnsi="Arial" w:cs="Arial"/>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CE732FB"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kern w:val="2"/>
                <w:sz w:val="20"/>
              </w:rPr>
            </w:pPr>
          </w:p>
          <w:p w14:paraId="4C9BC9EF"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konkurencijos, intelektinės nuosavybės, konfidencialios informacijos</w:t>
            </w:r>
          </w:p>
          <w:p w14:paraId="0F9EAE51"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Pr="007F35FA">
              <w:rPr>
                <w:rFonts w:ascii="Arial" w:eastAsia="Arial" w:hAnsi="Arial" w:cs="Arial"/>
                <w:kern w:val="2"/>
                <w:sz w:val="20"/>
              </w:rPr>
              <w:t>.2.</w:t>
            </w:r>
            <w:r>
              <w:rPr>
                <w:rFonts w:ascii="Arial" w:eastAsia="Arial" w:hAnsi="Arial" w:cs="Arial"/>
                <w:kern w:val="2"/>
                <w:sz w:val="20"/>
              </w:rPr>
              <w:t>6</w:t>
            </w:r>
            <w:r w:rsidRPr="007F35FA">
              <w:rPr>
                <w:rFonts w:ascii="Arial" w:eastAsia="Arial" w:hAnsi="Arial" w:cs="Arial"/>
                <w:kern w:val="2"/>
                <w:sz w:val="20"/>
              </w:rPr>
              <w:t>. Tiekėjas pažeidžia šios Sutarties nuostatas, reglamentuojančias konkurenciją, intelektinės nuosavybės ar konfidencialios informacijos valdymą.</w:t>
            </w:r>
          </w:p>
          <w:p w14:paraId="559220C2"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kern w:val="2"/>
                <w:sz w:val="20"/>
              </w:rPr>
            </w:pPr>
          </w:p>
          <w:p w14:paraId="61FF8951"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teisių perleidimo</w:t>
            </w:r>
          </w:p>
          <w:p w14:paraId="2343D646" w14:textId="77777777"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Pr="007F35FA">
              <w:rPr>
                <w:rFonts w:ascii="Arial" w:eastAsia="Arial" w:hAnsi="Arial" w:cs="Arial"/>
                <w:kern w:val="2"/>
                <w:sz w:val="20"/>
              </w:rPr>
              <w:t>.2.</w:t>
            </w:r>
            <w:r>
              <w:rPr>
                <w:rFonts w:ascii="Arial" w:eastAsia="Arial" w:hAnsi="Arial" w:cs="Arial"/>
                <w:kern w:val="2"/>
                <w:sz w:val="20"/>
              </w:rPr>
              <w:t>7</w:t>
            </w:r>
            <w:r w:rsidRPr="007F35FA">
              <w:rPr>
                <w:rFonts w:ascii="Arial" w:eastAsia="Arial" w:hAnsi="Arial" w:cs="Arial"/>
                <w:kern w:val="2"/>
                <w:sz w:val="20"/>
              </w:rPr>
              <w:t>. Tiekėjas perleido savo teises ir (ar) įsipareigojimus pagal Sutartį tretiesiems asmenims be raštiško Pirkėjo sutikimo</w:t>
            </w:r>
          </w:p>
          <w:p w14:paraId="7C7FF9D7" w14:textId="77777777" w:rsidR="00FD567C" w:rsidRPr="006E42EB" w:rsidRDefault="00FD567C" w:rsidP="000E60FC">
            <w:pPr>
              <w:tabs>
                <w:tab w:val="left" w:pos="567"/>
                <w:tab w:val="left" w:pos="851"/>
                <w:tab w:val="left" w:pos="992"/>
                <w:tab w:val="left" w:pos="1134"/>
              </w:tabs>
              <w:spacing w:line="276" w:lineRule="auto"/>
              <w:jc w:val="both"/>
              <w:rPr>
                <w:rFonts w:ascii="Arial" w:eastAsia="Arial" w:hAnsi="Arial" w:cs="Arial"/>
                <w:b/>
                <w:bCs/>
                <w:kern w:val="2"/>
                <w:sz w:val="20"/>
              </w:rPr>
            </w:pPr>
          </w:p>
          <w:p w14:paraId="54A0B912" w14:textId="77777777" w:rsidR="00FD567C" w:rsidRPr="006E42EB" w:rsidRDefault="00FD567C"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6E42EB">
              <w:rPr>
                <w:rFonts w:ascii="Arial" w:eastAsia="Arial" w:hAnsi="Arial" w:cs="Arial"/>
                <w:b/>
                <w:bCs/>
                <w:kern w:val="2"/>
                <w:sz w:val="20"/>
              </w:rPr>
              <w:t>Dėl garantinių trūkumų</w:t>
            </w:r>
          </w:p>
          <w:p w14:paraId="202BA89B" w14:textId="47539F31" w:rsidR="00FD567C" w:rsidRPr="007F35FA" w:rsidRDefault="00FD567C" w:rsidP="000E60FC">
            <w:pPr>
              <w:tabs>
                <w:tab w:val="left" w:pos="567"/>
                <w:tab w:val="left" w:pos="851"/>
                <w:tab w:val="left" w:pos="992"/>
                <w:tab w:val="left" w:pos="1134"/>
              </w:tabs>
              <w:spacing w:line="276" w:lineRule="auto"/>
              <w:jc w:val="both"/>
              <w:rPr>
                <w:rFonts w:ascii="Arial" w:eastAsia="Arial" w:hAnsi="Arial" w:cs="Arial"/>
                <w:color w:val="FF0000"/>
                <w:kern w:val="2"/>
                <w:sz w:val="20"/>
              </w:rPr>
            </w:pPr>
            <w:r w:rsidRPr="007F35FA">
              <w:rPr>
                <w:rFonts w:ascii="Arial" w:eastAsia="Arial" w:hAnsi="Arial" w:cs="Arial"/>
                <w:kern w:val="2"/>
                <w:sz w:val="20"/>
              </w:rPr>
              <w:t>1</w:t>
            </w:r>
            <w:r>
              <w:rPr>
                <w:rFonts w:ascii="Arial" w:eastAsia="Arial" w:hAnsi="Arial" w:cs="Arial"/>
                <w:kern w:val="2"/>
                <w:sz w:val="20"/>
              </w:rPr>
              <w:t>1</w:t>
            </w:r>
            <w:r w:rsidRPr="007F35FA">
              <w:rPr>
                <w:rFonts w:ascii="Arial" w:eastAsia="Arial" w:hAnsi="Arial" w:cs="Arial"/>
                <w:kern w:val="2"/>
                <w:sz w:val="20"/>
              </w:rPr>
              <w:t>.2.</w:t>
            </w:r>
            <w:r>
              <w:rPr>
                <w:rFonts w:ascii="Arial" w:eastAsia="Arial" w:hAnsi="Arial" w:cs="Arial"/>
                <w:kern w:val="2"/>
                <w:sz w:val="20"/>
              </w:rPr>
              <w:t>8</w:t>
            </w:r>
            <w:r w:rsidRPr="007F35FA">
              <w:rPr>
                <w:rFonts w:ascii="Arial" w:eastAsia="Arial" w:hAnsi="Arial" w:cs="Arial"/>
                <w:kern w:val="2"/>
                <w:sz w:val="20"/>
              </w:rPr>
              <w:t>. Tiekėjas nešalina garantinių trūkumų arba juos šalina ilgiau nei 45 (keturiasdešimt penkias) dienas.</w:t>
            </w:r>
          </w:p>
        </w:tc>
      </w:tr>
      <w:tr w:rsidR="007F35FA" w:rsidRPr="007F35FA" w14:paraId="7E3A851B" w14:textId="77777777" w:rsidTr="000E60FC">
        <w:trPr>
          <w:trHeight w:val="300"/>
        </w:trPr>
        <w:tc>
          <w:tcPr>
            <w:tcW w:w="10201" w:type="dxa"/>
            <w:gridSpan w:val="4"/>
            <w:shd w:val="clear" w:color="auto" w:fill="BFBFBF" w:themeFill="background1" w:themeFillShade="BF"/>
            <w:vAlign w:val="center"/>
          </w:tcPr>
          <w:p w14:paraId="359DB521" w14:textId="77777777" w:rsidR="007F35FA" w:rsidRPr="007F35FA" w:rsidRDefault="007F35FA" w:rsidP="000E60FC">
            <w:pPr>
              <w:spacing w:line="276" w:lineRule="auto"/>
              <w:jc w:val="center"/>
              <w:rPr>
                <w:rFonts w:ascii="Arial" w:hAnsi="Arial" w:cs="Arial"/>
                <w:kern w:val="2"/>
                <w:sz w:val="20"/>
              </w:rPr>
            </w:pPr>
            <w:r w:rsidRPr="007F35FA">
              <w:rPr>
                <w:rFonts w:ascii="Arial" w:hAnsi="Arial" w:cs="Arial"/>
                <w:b/>
                <w:bCs/>
                <w:kern w:val="2"/>
                <w:sz w:val="20"/>
              </w:rPr>
              <w:lastRenderedPageBreak/>
              <w:t xml:space="preserve">12. APLINKOSAUGINIAI IR SOCIALINIAI KRITERIJAI </w:t>
            </w:r>
            <w:r w:rsidRPr="007F35FA">
              <w:rPr>
                <w:rFonts w:ascii="Arial" w:hAnsi="Arial" w:cs="Arial"/>
                <w:kern w:val="2"/>
                <w:sz w:val="20"/>
              </w:rPr>
              <w:t>(taikoma, jeigu aplinkosauginiai ir (arba) socialiniai kriterijai nustatomi kaip Sutarties vykdymo sąlygos)</w:t>
            </w:r>
          </w:p>
        </w:tc>
      </w:tr>
      <w:tr w:rsidR="007F35FA" w:rsidRPr="007F35FA" w14:paraId="3A6236BA"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26116003"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12.1. Aplinkosauginių kriterijų nustatymo teisinis pagrindas</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039D08AB" w14:textId="7AC04CB9" w:rsidR="007F35FA" w:rsidRPr="007F35FA" w:rsidRDefault="007F35FA" w:rsidP="000E60FC">
            <w:pPr>
              <w:spacing w:line="276" w:lineRule="auto"/>
              <w:jc w:val="both"/>
              <w:rPr>
                <w:rFonts w:ascii="Arial" w:hAnsi="Arial" w:cs="Arial"/>
                <w:b/>
                <w:bCs/>
                <w:kern w:val="2"/>
                <w:sz w:val="20"/>
              </w:rPr>
            </w:pPr>
            <w:r w:rsidRPr="007F35FA">
              <w:rPr>
                <w:rFonts w:ascii="Arial" w:hAnsi="Arial" w:cs="Arial"/>
                <w:color w:val="000000"/>
                <w:kern w:val="2"/>
                <w:sz w:val="20"/>
                <w:shd w:val="clear" w:color="auto" w:fill="FFFFFF"/>
              </w:rPr>
              <w:t xml:space="preserve">Aplinkosauginiai kriterijai Prekėms nustatomi vadovaujantis </w:t>
            </w:r>
            <w:r w:rsidRPr="007F35FA">
              <w:rPr>
                <w:rFonts w:ascii="Arial" w:hAnsi="Arial" w:cs="Arial"/>
                <w:color w:val="000000"/>
                <w:kern w:val="2"/>
                <w:sz w:val="20"/>
              </w:rPr>
              <w:t>Aplinkos apsaugos kriterijų taikymo, vykdant žaliuosius pirkimus, tvarkos aprašo, patvirtinto 2011 m. birželio 28 d. įsakymu D1-508</w:t>
            </w:r>
            <w:r w:rsidRPr="007F35FA">
              <w:rPr>
                <w:rFonts w:ascii="Arial" w:hAnsi="Arial" w:cs="Arial"/>
                <w:color w:val="000000"/>
                <w:kern w:val="2"/>
                <w:sz w:val="20"/>
                <w:shd w:val="clear" w:color="auto" w:fill="FFFFFF"/>
              </w:rPr>
              <w:t xml:space="preserve"> „Dėl Aplinkos apsaugos kriterijų taikymo, vykdant žaliuosius pirkimus, tvarkos aprašo patvirtinimo“ (toliau – Tvarkos aprašas) </w:t>
            </w:r>
            <w:r w:rsidR="00A823BC" w:rsidRPr="00A823BC">
              <w:rPr>
                <w:rFonts w:ascii="Arial" w:hAnsi="Arial" w:cs="Arial"/>
                <w:kern w:val="2"/>
                <w:sz w:val="20"/>
                <w:shd w:val="clear" w:color="auto" w:fill="FFFFFF"/>
              </w:rPr>
              <w:t>4.4.4.</w:t>
            </w:r>
            <w:r w:rsidRPr="007F35FA">
              <w:rPr>
                <w:rFonts w:ascii="Arial" w:hAnsi="Arial" w:cs="Arial"/>
                <w:color w:val="000000"/>
                <w:kern w:val="2"/>
                <w:sz w:val="20"/>
                <w:shd w:val="clear" w:color="auto" w:fill="FFFFFF"/>
              </w:rPr>
              <w:t>papunkčiu.</w:t>
            </w:r>
          </w:p>
        </w:tc>
      </w:tr>
      <w:tr w:rsidR="007F35FA" w:rsidRPr="007F35FA" w14:paraId="2D629069"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64DA56A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12.2. </w:t>
            </w:r>
            <w:r w:rsidRPr="007F35FA">
              <w:rPr>
                <w:rFonts w:ascii="Arial" w:hAnsi="Arial" w:cs="Arial"/>
                <w:b/>
                <w:bCs/>
                <w:color w:val="000000"/>
                <w:kern w:val="2"/>
                <w:sz w:val="20"/>
                <w:shd w:val="clear" w:color="auto" w:fill="FFFFFF"/>
              </w:rPr>
              <w:t>Su Prekių pakuotėmis susiję aplinkosauginiai kriterijai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273B6A1D" w14:textId="77777777" w:rsidR="007F35FA" w:rsidRPr="007F35FA" w:rsidRDefault="007F35FA" w:rsidP="000E60FC">
            <w:pPr>
              <w:spacing w:line="276" w:lineRule="auto"/>
              <w:jc w:val="both"/>
              <w:rPr>
                <w:rFonts w:ascii="Arial" w:hAnsi="Arial" w:cs="Arial"/>
                <w:color w:val="008080"/>
                <w:sz w:val="20"/>
              </w:rPr>
            </w:pPr>
            <w:r w:rsidRPr="007F35FA">
              <w:rPr>
                <w:rFonts w:ascii="Arial" w:hAnsi="Arial" w:cs="Arial"/>
                <w:color w:val="000000" w:themeColor="text1"/>
                <w:kern w:val="2"/>
                <w:sz w:val="20"/>
              </w:rPr>
              <w:t>Punktas netaikomas.</w:t>
            </w:r>
          </w:p>
        </w:tc>
      </w:tr>
      <w:tr w:rsidR="007F35FA" w:rsidRPr="007F35FA" w14:paraId="32E85FF5"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394AD6A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12.3. </w:t>
            </w:r>
            <w:r w:rsidRPr="007F35FA">
              <w:rPr>
                <w:rFonts w:ascii="Arial" w:hAnsi="Arial" w:cs="Arial"/>
                <w:b/>
                <w:bCs/>
                <w:kern w:val="2"/>
                <w:sz w:val="20"/>
                <w:shd w:val="clear" w:color="auto" w:fill="FFFFFF"/>
              </w:rPr>
              <w:t>Su Prekių pristatymu susiję aplinkosauginiai kriterijai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071880BC" w14:textId="77777777" w:rsidR="007F35FA" w:rsidRPr="007F35FA" w:rsidRDefault="007F35FA" w:rsidP="000E60FC">
            <w:pPr>
              <w:spacing w:line="276" w:lineRule="auto"/>
              <w:jc w:val="both"/>
              <w:rPr>
                <w:rFonts w:ascii="Arial" w:hAnsi="Arial" w:cs="Arial"/>
                <w:sz w:val="20"/>
                <w:shd w:val="clear" w:color="auto" w:fill="FFFFFF"/>
              </w:rPr>
            </w:pPr>
            <w:r w:rsidRPr="007F35FA">
              <w:rPr>
                <w:rFonts w:ascii="Arial" w:hAnsi="Arial" w:cs="Arial"/>
                <w:kern w:val="2"/>
                <w:sz w:val="20"/>
                <w:shd w:val="clear" w:color="auto" w:fill="FFFFFF"/>
              </w:rPr>
              <w:t>12.3.1. Tiekėjas privalo Prekes atvežti Pirkėjui ne kelių eismo piko valandomis, pirmadieniais − ketvirtadieniais nuo 9:00 iki 11:00 arba 14:00 iki 15:30 val., penktadieniais ir švenčių dienų išvakarėse nuo 9:00 iki 11:00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520F6025" w14:textId="77777777" w:rsidR="007F35FA" w:rsidRPr="007F35FA" w:rsidRDefault="007F35FA" w:rsidP="000E60FC">
            <w:pPr>
              <w:spacing w:line="276" w:lineRule="auto"/>
              <w:jc w:val="both"/>
              <w:rPr>
                <w:rFonts w:ascii="Arial" w:hAnsi="Arial" w:cs="Arial"/>
                <w:color w:val="FF0000"/>
                <w:sz w:val="20"/>
              </w:rPr>
            </w:pPr>
            <w:r w:rsidRPr="007F35FA">
              <w:rPr>
                <w:rFonts w:ascii="Arial" w:hAnsi="Arial" w:cs="Arial"/>
                <w:sz w:val="20"/>
              </w:rPr>
              <w:t xml:space="preserve">12.3.2. Tiekėjas turi teisę Prekes pristatyti bet kuriuo Pirkėjo darbo metu, jei </w:t>
            </w:r>
            <w:r w:rsidRPr="007F35FA">
              <w:rPr>
                <w:rFonts w:ascii="Arial" w:hAnsi="Arial" w:cs="Arial"/>
                <w:kern w:val="2"/>
                <w:sz w:val="20"/>
                <w:shd w:val="clear" w:color="auto" w:fill="FFFFFF"/>
              </w:rPr>
              <w:t>Prekių tiekimui turi / naudoja netaršias ir (ar) mažiau aplinką teršiančias transporto priemones</w:t>
            </w:r>
            <w:r w:rsidRPr="007F35FA">
              <w:rPr>
                <w:rFonts w:ascii="Arial" w:hAnsi="Arial" w:cs="Arial"/>
                <w:kern w:val="2"/>
                <w:sz w:val="20"/>
              </w:rPr>
              <w:t>,</w:t>
            </w:r>
            <w:r w:rsidRPr="007F35FA">
              <w:rPr>
                <w:rFonts w:ascii="Arial" w:hAnsi="Arial" w:cs="Arial"/>
                <w:kern w:val="2"/>
                <w:sz w:val="20"/>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sidRPr="007F35FA">
              <w:rPr>
                <w:rFonts w:ascii="Arial" w:hAnsi="Arial" w:cs="Arial"/>
                <w:kern w:val="2"/>
                <w:sz w:val="20"/>
              </w:rPr>
              <w:t>Nustačius, kad Tiekėjas šiame punkte nustatyto reikalavimo nesilaiko, Tiekėjui taikoma Specialiųjų sąlygų 9.5 punkte nurodyto dydžio bauda</w:t>
            </w:r>
            <w:r w:rsidRPr="007F35FA">
              <w:rPr>
                <w:rFonts w:ascii="Arial" w:hAnsi="Arial" w:cs="Arial"/>
                <w:color w:val="000000"/>
                <w:kern w:val="2"/>
                <w:sz w:val="20"/>
              </w:rPr>
              <w:t>.</w:t>
            </w:r>
          </w:p>
        </w:tc>
      </w:tr>
      <w:tr w:rsidR="007F35FA" w:rsidRPr="007F35FA" w14:paraId="5B4E5E31"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17B5FECA"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12.4. </w:t>
            </w:r>
            <w:r w:rsidRPr="007F35FA">
              <w:rPr>
                <w:rFonts w:ascii="Arial" w:hAnsi="Arial" w:cs="Arial"/>
                <w:b/>
                <w:bCs/>
                <w:kern w:val="2"/>
                <w:sz w:val="20"/>
                <w:shd w:val="clear" w:color="auto" w:fill="FFFFFF"/>
              </w:rPr>
              <w:t>Su Prekėmis susijusių paslaugų (pavyzdžiui, montavimo, apmokymo ir kitos parengimui naudoti skirtos paslaugos) teikimu susiję aplinkosauginiai k</w:t>
            </w:r>
            <w:r w:rsidRPr="007F35FA">
              <w:rPr>
                <w:rFonts w:ascii="Arial" w:hAnsi="Arial" w:cs="Arial"/>
                <w:b/>
                <w:kern w:val="2"/>
                <w:sz w:val="20"/>
                <w:shd w:val="clear" w:color="auto" w:fill="FFFFFF"/>
              </w:rPr>
              <w:t>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635C1BDF" w14:textId="77777777" w:rsidR="000225E1" w:rsidRPr="000225E1" w:rsidRDefault="000225E1" w:rsidP="000225E1">
            <w:pPr>
              <w:spacing w:line="276" w:lineRule="auto"/>
              <w:jc w:val="both"/>
              <w:rPr>
                <w:rFonts w:ascii="Arial" w:hAnsi="Arial" w:cs="Arial"/>
                <w:color w:val="0070C0"/>
                <w:sz w:val="20"/>
              </w:rPr>
            </w:pPr>
            <w:r w:rsidRPr="000225E1">
              <w:rPr>
                <w:rFonts w:ascii="Arial" w:hAnsi="Arial" w:cs="Arial"/>
                <w:color w:val="000000"/>
                <w:kern w:val="2"/>
                <w:sz w:val="20"/>
                <w:shd w:val="clear" w:color="auto" w:fill="FFFFFF"/>
              </w:rPr>
              <w:t>Punktas netaikomas.</w:t>
            </w:r>
          </w:p>
          <w:p w14:paraId="5FA62190" w14:textId="77777777" w:rsidR="000225E1" w:rsidRDefault="000225E1" w:rsidP="000225E1">
            <w:pPr>
              <w:jc w:val="both"/>
              <w:rPr>
                <w:rFonts w:ascii="Arial" w:hAnsi="Arial" w:cs="Arial"/>
                <w:color w:val="FF0000"/>
                <w:kern w:val="2"/>
                <w:sz w:val="20"/>
                <w:shd w:val="clear" w:color="auto" w:fill="FFFFFF"/>
              </w:rPr>
            </w:pPr>
          </w:p>
          <w:p w14:paraId="3BFC5B7B" w14:textId="69AA9793" w:rsidR="007F35FA" w:rsidRPr="007F35FA" w:rsidRDefault="007F35FA" w:rsidP="000E60FC">
            <w:pPr>
              <w:spacing w:line="276" w:lineRule="auto"/>
              <w:jc w:val="both"/>
              <w:rPr>
                <w:rFonts w:ascii="Arial" w:hAnsi="Arial" w:cs="Arial"/>
                <w:color w:val="FF0000"/>
                <w:sz w:val="20"/>
                <w:shd w:val="clear" w:color="auto" w:fill="FFFFFF"/>
              </w:rPr>
            </w:pPr>
          </w:p>
        </w:tc>
      </w:tr>
      <w:tr w:rsidR="007F35FA" w:rsidRPr="007F35FA" w14:paraId="7C02B76A"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688055D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12.5. Su perkamomis Prekėmis susiję socialiniai kriterijai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1E6A035B" w14:textId="77777777" w:rsidR="007F35FA" w:rsidRPr="007F35FA" w:rsidRDefault="007F35FA" w:rsidP="000E60FC">
            <w:pPr>
              <w:spacing w:line="276" w:lineRule="auto"/>
              <w:jc w:val="both"/>
              <w:rPr>
                <w:rFonts w:ascii="Arial" w:hAnsi="Arial" w:cs="Arial"/>
                <w:color w:val="0070C0"/>
                <w:sz w:val="20"/>
              </w:rPr>
            </w:pPr>
            <w:r w:rsidRPr="007F35FA">
              <w:rPr>
                <w:rFonts w:ascii="Arial" w:hAnsi="Arial" w:cs="Arial"/>
                <w:color w:val="000000"/>
                <w:kern w:val="2"/>
                <w:sz w:val="20"/>
                <w:shd w:val="clear" w:color="auto" w:fill="FFFFFF"/>
              </w:rPr>
              <w:t>Punktas netaikomas.</w:t>
            </w:r>
          </w:p>
          <w:p w14:paraId="640F8343" w14:textId="77777777" w:rsidR="007F35FA" w:rsidRPr="007F35FA" w:rsidRDefault="007F35FA" w:rsidP="000E60FC">
            <w:pPr>
              <w:jc w:val="both"/>
              <w:rPr>
                <w:rFonts w:ascii="Arial" w:hAnsi="Arial" w:cs="Arial"/>
                <w:color w:val="FF0000"/>
                <w:kern w:val="2"/>
                <w:sz w:val="20"/>
                <w:shd w:val="clear" w:color="auto" w:fill="FFFFFF"/>
              </w:rPr>
            </w:pPr>
          </w:p>
          <w:p w14:paraId="140AC3B5" w14:textId="2D65CBAE" w:rsidR="007F35FA" w:rsidRPr="007F35FA" w:rsidRDefault="007F35FA" w:rsidP="000E60FC">
            <w:pPr>
              <w:spacing w:line="276" w:lineRule="auto"/>
              <w:jc w:val="both"/>
              <w:rPr>
                <w:rFonts w:ascii="Arial" w:hAnsi="Arial" w:cs="Arial"/>
                <w:color w:val="000000" w:themeColor="text1"/>
                <w:kern w:val="2"/>
                <w:sz w:val="20"/>
              </w:rPr>
            </w:pPr>
          </w:p>
        </w:tc>
      </w:tr>
      <w:tr w:rsidR="007F35FA" w:rsidRPr="007F35FA" w14:paraId="2507911B" w14:textId="77777777" w:rsidTr="000E60FC">
        <w:trPr>
          <w:trHeight w:val="300"/>
        </w:trPr>
        <w:tc>
          <w:tcPr>
            <w:tcW w:w="10201" w:type="dxa"/>
            <w:gridSpan w:val="4"/>
            <w:shd w:val="clear" w:color="auto" w:fill="BFBFBF" w:themeFill="background1" w:themeFillShade="BF"/>
            <w:vAlign w:val="center"/>
          </w:tcPr>
          <w:p w14:paraId="0F43545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13. BENDRŲJŲ SĄLYGŲ PAKEITIMAI IR PAPILDYMAI</w:t>
            </w:r>
          </w:p>
        </w:tc>
      </w:tr>
      <w:tr w:rsidR="007F35FA" w:rsidRPr="007F35FA" w14:paraId="7E5C8CCD"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2E568A2F"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13.1. Bendrųjų sąlygų pakeitimai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48FFEA97"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Šalys susitaria pakeisti nurodytus Sutarties Bendrųjų sąlygų punktus, išdėstant juos nauja redakcija:</w:t>
            </w:r>
          </w:p>
          <w:p w14:paraId="1CD78191" w14:textId="77777777"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sz w:val="20"/>
              </w:rPr>
              <w:t xml:space="preserve">„1.1.1.16. </w:t>
            </w:r>
            <w:r w:rsidRPr="007F35FA">
              <w:rPr>
                <w:rFonts w:ascii="Arial" w:hAnsi="Arial" w:cs="Arial"/>
                <w:b/>
                <w:bCs/>
                <w:sz w:val="20"/>
              </w:rPr>
              <w:t>VPĮ / PĮ</w:t>
            </w:r>
            <w:r w:rsidRPr="007F35FA">
              <w:rPr>
                <w:rFonts w:ascii="Arial" w:hAnsi="Arial" w:cs="Arial"/>
                <w:sz w:val="20"/>
              </w:rPr>
              <w:t xml:space="preserve"> – Lietuvos Respublikos viešųjų pirkimų įstatymas / Lietuvos Respublikos pirkimų, atliekamų vandentvarkos, energetikos, transporto ar pašto paslaugų srities perkančiųjų subjektų, įstatymas.“;</w:t>
            </w:r>
          </w:p>
          <w:p w14:paraId="129261EF"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 xml:space="preserve">„10.6. Bankas (draudimo bendrovė) neturi teisės reikalauti, kad Pirkėjas pagrįstų savo reikalavimą. Pirkėjas pranešime bankui (draudimo bendrovei) nurodo, kad </w:t>
            </w:r>
            <w:r w:rsidRPr="007F35FA">
              <w:rPr>
                <w:rFonts w:ascii="Arial" w:eastAsiaTheme="minorHAnsi" w:hAnsi="Arial" w:cs="Arial"/>
                <w:kern w:val="2"/>
                <w:sz w:val="20"/>
                <w14:ligatures w14:val="standardContextual"/>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4C3C187"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„10.16.3. jei dėl bet kokių Tiekėjo veiksmų (veikimo ar neveikimo) Pirkėjas patyrė nuostolius (tiesioginius nuostolius, delspinigius ir (arba) baudas (jei netesybos numatytos Sutartyje).“;</w:t>
            </w:r>
          </w:p>
          <w:p w14:paraId="34E41842"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„20.4. Susitarimai įsigalioja nuo jų sudarymo, jei Susitarime nenurodyta kitaip. Susitarimą Pirkėjas privalo paviešinti VPĮ 33 ir 86 / PĮ 46 ir 94 straipsniuose nustatyta tvarka.“;</w:t>
            </w:r>
          </w:p>
          <w:p w14:paraId="2D836901" w14:textId="77777777" w:rsidR="007F35FA" w:rsidRPr="007F35FA" w:rsidRDefault="007F35FA" w:rsidP="000E60FC">
            <w:pPr>
              <w:spacing w:line="276" w:lineRule="auto"/>
              <w:jc w:val="both"/>
              <w:rPr>
                <w:rFonts w:ascii="Arial" w:eastAsiaTheme="minorEastAsia" w:hAnsi="Arial" w:cs="Arial"/>
                <w:kern w:val="2"/>
                <w:sz w:val="20"/>
                <w14:ligatures w14:val="standardContextual"/>
              </w:rPr>
            </w:pPr>
            <w:r w:rsidRPr="007F35FA">
              <w:rPr>
                <w:rFonts w:ascii="Arial" w:eastAsiaTheme="minorEastAsia" w:hAnsi="Arial" w:cs="Arial"/>
                <w:kern w:val="2"/>
                <w:sz w:val="20"/>
                <w14:ligatures w14:val="standardContextual"/>
              </w:rPr>
              <w:t>„22. Sutartis gali būti nutraukiama VPĮ 90 / PĮ 98 straipsnyje ir Sutartyje numatytais atvejais, įskaitant galimybę nutraukti Sutartį Šalių susitarimu.“;</w:t>
            </w:r>
          </w:p>
          <w:p w14:paraId="25601AB7" w14:textId="77777777" w:rsidR="007F35FA" w:rsidRPr="007F35FA" w:rsidRDefault="007F35FA" w:rsidP="000E60FC">
            <w:pPr>
              <w:spacing w:line="276" w:lineRule="auto"/>
              <w:jc w:val="both"/>
              <w:rPr>
                <w:rFonts w:ascii="Arial" w:eastAsiaTheme="minorEastAsia" w:hAnsi="Arial" w:cs="Arial"/>
                <w:kern w:val="2"/>
                <w:sz w:val="20"/>
                <w14:ligatures w14:val="standardContextual"/>
              </w:rPr>
            </w:pPr>
            <w:r w:rsidRPr="007F35FA">
              <w:rPr>
                <w:rFonts w:ascii="Arial" w:eastAsiaTheme="minorEastAsia" w:hAnsi="Arial" w:cs="Arial"/>
                <w:kern w:val="2"/>
                <w:sz w:val="20"/>
                <w14:ligatures w14:val="standardContextual"/>
              </w:rPr>
              <w:t>„22.2.2.2. Tiekėjas neužtikrina Bendrųjų sutarties sąlygų 3.1.1. punkte nustatytų reikalavimų;“.</w:t>
            </w:r>
          </w:p>
          <w:p w14:paraId="72ED9FAA" w14:textId="77777777" w:rsidR="007F35FA" w:rsidRPr="007F35FA" w:rsidRDefault="007F35FA" w:rsidP="000E60FC">
            <w:pPr>
              <w:spacing w:line="276" w:lineRule="auto"/>
              <w:jc w:val="both"/>
              <w:rPr>
                <w:rFonts w:ascii="Arial" w:eastAsiaTheme="minorEastAsia" w:hAnsi="Arial" w:cs="Arial"/>
                <w:sz w:val="20"/>
              </w:rPr>
            </w:pPr>
            <w:r w:rsidRPr="007F35FA">
              <w:rPr>
                <w:rFonts w:ascii="Arial" w:eastAsiaTheme="minorEastAsia" w:hAnsi="Arial" w:cs="Arial"/>
                <w:kern w:val="2"/>
                <w:sz w:val="20"/>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35FA">
              <w:rPr>
                <w:rFonts w:ascii="Arial" w:eastAsiaTheme="minorEastAsia" w:hAnsi="Arial" w:cs="Arial"/>
                <w:kern w:val="2"/>
                <w:sz w:val="20"/>
                <w:vertAlign w:val="superscript"/>
                <w14:ligatures w14:val="standardContextual"/>
              </w:rPr>
              <w:t>1</w:t>
            </w:r>
            <w:r w:rsidRPr="007F35FA">
              <w:rPr>
                <w:rFonts w:ascii="Arial" w:eastAsiaTheme="minorEastAsia" w:hAnsi="Arial" w:cs="Arial"/>
                <w:kern w:val="2"/>
                <w:sz w:val="20"/>
                <w14:ligatures w14:val="standardContextual"/>
              </w:rPr>
              <w:t xml:space="preserve"> dalies / PĮ 58 </w:t>
            </w:r>
            <w:r w:rsidRPr="007F35FA">
              <w:rPr>
                <w:rFonts w:ascii="Arial" w:eastAsia="Arial" w:hAnsi="Arial" w:cs="Arial"/>
                <w:sz w:val="20"/>
                <w:lang w:val="lt"/>
              </w:rPr>
              <w:t>straipsnio 4</w:t>
            </w:r>
            <w:r w:rsidRPr="007F35FA">
              <w:rPr>
                <w:rFonts w:ascii="Arial" w:eastAsia="Arial" w:hAnsi="Arial" w:cs="Arial"/>
                <w:sz w:val="20"/>
                <w:vertAlign w:val="superscript"/>
                <w:lang w:val="lt"/>
              </w:rPr>
              <w:t>1</w:t>
            </w:r>
            <w:r w:rsidRPr="007F35FA">
              <w:rPr>
                <w:rFonts w:ascii="Arial" w:eastAsia="Arial" w:hAnsi="Arial" w:cs="Arial"/>
                <w:sz w:val="20"/>
                <w:lang w:val="lt"/>
              </w:rPr>
              <w:t xml:space="preserve"> dalies</w:t>
            </w:r>
            <w:r w:rsidRPr="007F35FA">
              <w:rPr>
                <w:rFonts w:ascii="Arial" w:eastAsiaTheme="minorEastAsia" w:hAnsi="Arial" w:cs="Arial"/>
                <w:kern w:val="2"/>
                <w:sz w:val="20"/>
                <w14:ligatures w14:val="standardContextual"/>
              </w:rPr>
              <w:t xml:space="preserve"> nuostatų;“.</w:t>
            </w:r>
          </w:p>
          <w:p w14:paraId="21133E03" w14:textId="77777777" w:rsidR="007F35FA" w:rsidRPr="007F35FA" w:rsidRDefault="007F35FA" w:rsidP="000E60FC">
            <w:pPr>
              <w:spacing w:line="276" w:lineRule="auto"/>
              <w:jc w:val="both"/>
              <w:rPr>
                <w:rFonts w:ascii="Arial" w:eastAsia="Arial" w:hAnsi="Arial" w:cs="Arial"/>
                <w:sz w:val="20"/>
                <w:lang w:val="lt"/>
              </w:rPr>
            </w:pPr>
          </w:p>
          <w:p w14:paraId="7A3EB94D" w14:textId="77777777" w:rsidR="007F35FA" w:rsidRPr="007F35FA" w:rsidRDefault="007F35FA" w:rsidP="000E60FC">
            <w:pPr>
              <w:spacing w:line="276" w:lineRule="auto"/>
              <w:jc w:val="both"/>
              <w:rPr>
                <w:rFonts w:ascii="Arial" w:eastAsia="Arial" w:hAnsi="Arial" w:cs="Arial"/>
                <w:sz w:val="20"/>
                <w:lang w:val="lt"/>
              </w:rPr>
            </w:pPr>
            <w:r w:rsidRPr="007F35FA">
              <w:rPr>
                <w:rFonts w:ascii="Arial" w:eastAsia="Arial" w:hAnsi="Arial" w:cs="Arial"/>
                <w:sz w:val="20"/>
                <w:lang w:val="lt"/>
              </w:rPr>
              <w:t>Bendrųjų Sutarties sąlygų 12.2.1.1., 12.2.1.2., 12.2.2. punktuose nurodyta „</w:t>
            </w:r>
            <w:proofErr w:type="spellStart"/>
            <w:r w:rsidRPr="007F35FA">
              <w:rPr>
                <w:rFonts w:ascii="Arial" w:eastAsia="Arial" w:hAnsi="Arial" w:cs="Arial"/>
                <w:sz w:val="20"/>
                <w:lang w:val="lt"/>
              </w:rPr>
              <w:t>E.sąskaita</w:t>
            </w:r>
            <w:proofErr w:type="spellEnd"/>
            <w:r w:rsidRPr="007F35FA">
              <w:rPr>
                <w:rFonts w:ascii="Arial" w:eastAsia="Arial" w:hAnsi="Arial" w:cs="Arial"/>
                <w:sz w:val="20"/>
                <w:lang w:val="lt"/>
              </w:rPr>
              <w:t>“ keičiama į „SABIS“.</w:t>
            </w:r>
          </w:p>
          <w:p w14:paraId="5357B25D" w14:textId="77777777" w:rsidR="007F35FA" w:rsidRPr="007F35FA" w:rsidRDefault="007F35FA" w:rsidP="000E60FC">
            <w:pPr>
              <w:spacing w:line="276" w:lineRule="auto"/>
              <w:jc w:val="both"/>
              <w:rPr>
                <w:rFonts w:ascii="Arial" w:eastAsia="Arial" w:hAnsi="Arial" w:cs="Arial"/>
                <w:sz w:val="20"/>
                <w:lang w:val="lt"/>
              </w:rPr>
            </w:pPr>
          </w:p>
          <w:p w14:paraId="66626922" w14:textId="77777777" w:rsidR="007F35FA" w:rsidRPr="007F35FA" w:rsidRDefault="007F35FA" w:rsidP="000E60FC">
            <w:pPr>
              <w:spacing w:line="276" w:lineRule="auto"/>
              <w:jc w:val="both"/>
              <w:rPr>
                <w:rFonts w:ascii="Arial" w:eastAsia="Arial" w:hAnsi="Arial" w:cs="Arial"/>
                <w:sz w:val="20"/>
                <w:lang w:val="lt"/>
              </w:rPr>
            </w:pPr>
            <w:r w:rsidRPr="007F35FA">
              <w:rPr>
                <w:rFonts w:ascii="Arial" w:eastAsia="Arial" w:hAnsi="Arial" w:cs="Arial"/>
                <w:sz w:val="20"/>
                <w:lang w:val="lt"/>
              </w:rPr>
              <w:t>Bendrųjų Sutarties sąlygų 22.2.2. punktas papildomas 22.2.2.13. papunkčiu:</w:t>
            </w:r>
          </w:p>
          <w:p w14:paraId="686824E6" w14:textId="77777777" w:rsidR="007F35FA" w:rsidRPr="007F35FA" w:rsidRDefault="007F35FA" w:rsidP="000E60FC">
            <w:pPr>
              <w:spacing w:line="276" w:lineRule="auto"/>
              <w:jc w:val="both"/>
              <w:rPr>
                <w:rFonts w:ascii="Arial" w:eastAsia="Arial" w:hAnsi="Arial" w:cs="Arial"/>
                <w:kern w:val="2"/>
                <w:sz w:val="20"/>
                <w:lang w:val="lt"/>
                <w14:ligatures w14:val="standardContextual"/>
              </w:rPr>
            </w:pPr>
            <w:r w:rsidRPr="007F35FA">
              <w:rPr>
                <w:rFonts w:ascii="Arial" w:eastAsia="Arial" w:hAnsi="Arial" w:cs="Arial"/>
                <w:sz w:val="20"/>
                <w:lang w:val="lt"/>
              </w:rPr>
              <w:t>„22.2.2.13.  Tiekėjas pažeidžia Sutarties nuostatas, reglamentuojančias asmens duomenų apsaugą, intelektinę nuosavybę ar konfidencialios informacijos valdymą.“</w:t>
            </w:r>
          </w:p>
        </w:tc>
      </w:tr>
      <w:tr w:rsidR="007F35FA" w:rsidRPr="007F35FA" w14:paraId="123DE93B" w14:textId="77777777" w:rsidTr="006E42EB">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3F92A15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13.2. Sutarties papildymas dėl antikorupcinės veiklos politikos ir Tiekėjų etikos kodekso laikymosi</w:t>
            </w:r>
          </w:p>
        </w:tc>
        <w:tc>
          <w:tcPr>
            <w:tcW w:w="7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444CA9" w14:textId="1E21148A"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Tiekėjas, pasirašydamas Sutartį, pareiškia ir garantuoja, kad yra susipažinęs</w:t>
            </w:r>
            <w:r w:rsidRPr="007F35FA">
              <w:rPr>
                <w:rFonts w:ascii="Arial" w:hAnsi="Arial" w:cs="Arial"/>
                <w:sz w:val="20"/>
              </w:rPr>
              <w:t xml:space="preserve"> su</w:t>
            </w:r>
            <w:r w:rsidR="00D81A47">
              <w:rPr>
                <w:rFonts w:ascii="Arial" w:hAnsi="Arial" w:cs="Arial"/>
                <w:sz w:val="20"/>
              </w:rPr>
              <w:t xml:space="preserve"> </w:t>
            </w:r>
            <w:hyperlink r:id="rId11" w:history="1">
              <w:r w:rsidR="00D81A47" w:rsidRPr="00EC1E60">
                <w:rPr>
                  <w:rStyle w:val="Hyperlink"/>
                  <w:rFonts w:ascii="Arial" w:hAnsi="Arial" w:cs="Arial"/>
                  <w:i/>
                  <w:iCs/>
                  <w:sz w:val="20"/>
                </w:rPr>
                <w:t>UAB „EPSO_G“ įmonių grupės antikorupcinės veiklos politikos</w:t>
              </w:r>
            </w:hyperlink>
            <w:r w:rsidR="00D81A47" w:rsidRPr="00EC1E60">
              <w:rPr>
                <w:rFonts w:ascii="Arial" w:hAnsi="Arial" w:cs="Arial"/>
                <w:i/>
                <w:iCs/>
                <w:sz w:val="20"/>
              </w:rPr>
              <w:t xml:space="preserve"> ir </w:t>
            </w:r>
            <w:hyperlink r:id="rId12" w:history="1">
              <w:r w:rsidR="00D81A47" w:rsidRPr="00EC1E60">
                <w:rPr>
                  <w:rStyle w:val="Hyperlink"/>
                  <w:rFonts w:ascii="Arial" w:hAnsi="Arial" w:cs="Arial"/>
                  <w:i/>
                  <w:iCs/>
                  <w:sz w:val="20"/>
                </w:rPr>
                <w:t>Tiekėjų etikos kodekso nuostatomis</w:t>
              </w:r>
            </w:hyperlink>
            <w:r w:rsidR="00EC1E60" w:rsidRPr="00EC1E60">
              <w:rPr>
                <w:rFonts w:ascii="Arial" w:hAnsi="Arial" w:cs="Arial"/>
                <w:i/>
                <w:iCs/>
                <w:sz w:val="20"/>
              </w:rPr>
              <w:t>.</w:t>
            </w:r>
            <w:r w:rsidRPr="007F35FA">
              <w:rPr>
                <w:rFonts w:ascii="Arial" w:hAnsi="Arial" w:cs="Arial"/>
                <w:kern w:val="2"/>
                <w:sz w:val="20"/>
              </w:rPr>
              <w:t xml:space="preserve"> </w:t>
            </w:r>
          </w:p>
        </w:tc>
      </w:tr>
      <w:tr w:rsidR="007F35FA" w:rsidRPr="007F35FA" w14:paraId="0EC18AFC" w14:textId="77777777" w:rsidTr="006E42EB">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0A57FD6B" w14:textId="761DB44B"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13.</w:t>
            </w:r>
            <w:r w:rsidR="004760F7">
              <w:rPr>
                <w:rFonts w:ascii="Arial" w:hAnsi="Arial" w:cs="Arial"/>
                <w:b/>
                <w:bCs/>
                <w:kern w:val="2"/>
                <w:sz w:val="20"/>
              </w:rPr>
              <w:t>3</w:t>
            </w:r>
            <w:r w:rsidRPr="007F35FA">
              <w:rPr>
                <w:rFonts w:ascii="Arial" w:hAnsi="Arial" w:cs="Arial"/>
                <w:b/>
                <w:bCs/>
                <w:kern w:val="2"/>
                <w:sz w:val="20"/>
              </w:rPr>
              <w:t>. Dėl atitikties Nacionaliniam saugumui užtikrinti svarbių objektų apsaugos įstatymui</w:t>
            </w:r>
          </w:p>
        </w:tc>
        <w:tc>
          <w:tcPr>
            <w:tcW w:w="7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A19AEE" w14:textId="41C80536" w:rsidR="007F35FA" w:rsidRPr="007F35FA" w:rsidRDefault="00000000" w:rsidP="000E60FC">
            <w:pPr>
              <w:spacing w:line="276" w:lineRule="auto"/>
              <w:jc w:val="both"/>
              <w:rPr>
                <w:rFonts w:ascii="Arial" w:hAnsi="Arial" w:cs="Arial"/>
                <w:kern w:val="2"/>
                <w:sz w:val="20"/>
              </w:rPr>
            </w:pPr>
            <w:sdt>
              <w:sdtPr>
                <w:rPr>
                  <w:rFonts w:ascii="Arial" w:hAnsi="Arial" w:cs="Arial"/>
                  <w:kern w:val="2"/>
                  <w:sz w:val="20"/>
                </w:rPr>
                <w:id w:val="-1341858679"/>
                <w:placeholder>
                  <w:docPart w:val="2E6207D3AB16446B966F49E80BBFDABA"/>
                </w:placeholder>
                <w:dropDownList>
                  <w:listItem w:value="Pasirinkite elementą."/>
                  <w:listItem w:displayText="Punktas taikomas: " w:value="Punktas taikomas: "/>
                  <w:listItem w:displayText="Punktas netaikomas: " w:value="Punktas netaikomas: "/>
                </w:dropDownList>
              </w:sdtPr>
              <w:sdtContent>
                <w:r w:rsidR="00137C3E">
                  <w:rPr>
                    <w:rFonts w:ascii="Arial" w:hAnsi="Arial" w:cs="Arial"/>
                    <w:kern w:val="2"/>
                    <w:sz w:val="20"/>
                  </w:rPr>
                  <w:t xml:space="preserve">Punktas netaikomas: </w:t>
                </w:r>
              </w:sdtContent>
            </w:sdt>
            <w:r w:rsidR="007F35FA" w:rsidRPr="007F35FA">
              <w:rPr>
                <w:rFonts w:ascii="Arial" w:hAnsi="Arial" w:cs="Arial"/>
                <w:kern w:val="2"/>
                <w:sz w:val="20"/>
              </w:rPr>
              <w:t>Tiekėjo ir (ar) subrangovų darbuotojai, kuriems bus reikalinga teisė be palydos patekti prie Bendrovės valdomų nacionaliniam saugumui užtikrinti svarbių įrenginių ar turto, turi atitikti Nacionaliniam saugumui užtikrinti svarbių objektų apsaugos įstatymo 17 straipsnio 2 dalies punktuose nurodytus kriterijus. Sudarius Sutartį, Tiekėjas įsipareigoja pateikti tokių asmenų sutikimus būti tikrinamiems bei informaciją ir dokumentus, patvirtinančius, kad nėra Nacionaliniam saugumui užtikrinti svarbių objektų apsaugos įstatymo 17 straipsnio 2 dalies punktuose nurodytų aplinkybių.</w:t>
            </w:r>
          </w:p>
        </w:tc>
      </w:tr>
      <w:tr w:rsidR="007F35FA" w:rsidRPr="007F35FA" w14:paraId="26CBD3A8" w14:textId="77777777" w:rsidTr="006E42EB">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31FD9607" w14:textId="0D5EDF1C" w:rsidR="007F35FA" w:rsidRPr="007F35FA" w:rsidRDefault="007F35FA" w:rsidP="008A2E9A">
            <w:pPr>
              <w:spacing w:line="276" w:lineRule="auto"/>
              <w:rPr>
                <w:rFonts w:ascii="Arial" w:hAnsi="Arial" w:cs="Arial"/>
                <w:b/>
                <w:bCs/>
                <w:kern w:val="2"/>
                <w:sz w:val="20"/>
              </w:rPr>
            </w:pPr>
            <w:r w:rsidRPr="007F35FA">
              <w:rPr>
                <w:rFonts w:ascii="Arial" w:hAnsi="Arial" w:cs="Arial"/>
                <w:b/>
                <w:bCs/>
                <w:kern w:val="2"/>
                <w:sz w:val="20"/>
              </w:rPr>
              <w:t>13.</w:t>
            </w:r>
            <w:r w:rsidR="004760F7">
              <w:rPr>
                <w:rFonts w:ascii="Arial" w:hAnsi="Arial" w:cs="Arial"/>
                <w:b/>
                <w:bCs/>
                <w:kern w:val="2"/>
                <w:sz w:val="20"/>
              </w:rPr>
              <w:t>4</w:t>
            </w:r>
            <w:r w:rsidRPr="007F35FA">
              <w:rPr>
                <w:rFonts w:ascii="Arial" w:hAnsi="Arial" w:cs="Arial"/>
                <w:b/>
                <w:bCs/>
                <w:kern w:val="2"/>
                <w:sz w:val="20"/>
              </w:rPr>
              <w:t xml:space="preserve">. Dėl  sutikimo dirbti veikiančiuose </w:t>
            </w:r>
            <w:r w:rsidR="008A2E9A">
              <w:rPr>
                <w:rFonts w:ascii="Arial" w:hAnsi="Arial" w:cs="Arial"/>
                <w:b/>
                <w:bCs/>
                <w:kern w:val="2"/>
                <w:sz w:val="20"/>
              </w:rPr>
              <w:t xml:space="preserve">elektros </w:t>
            </w:r>
            <w:r w:rsidRPr="007F35FA">
              <w:rPr>
                <w:rFonts w:ascii="Arial" w:hAnsi="Arial" w:cs="Arial"/>
                <w:b/>
                <w:bCs/>
                <w:kern w:val="2"/>
                <w:sz w:val="20"/>
              </w:rPr>
              <w:t>perdavimo</w:t>
            </w:r>
            <w:r w:rsidR="008A2E9A">
              <w:rPr>
                <w:rFonts w:ascii="Arial" w:hAnsi="Arial" w:cs="Arial"/>
                <w:b/>
                <w:bCs/>
                <w:kern w:val="2"/>
                <w:sz w:val="20"/>
              </w:rPr>
              <w:t xml:space="preserve"> tinklo</w:t>
            </w:r>
            <w:r w:rsidRPr="007F35FA">
              <w:rPr>
                <w:rFonts w:ascii="Arial" w:hAnsi="Arial" w:cs="Arial"/>
                <w:b/>
                <w:bCs/>
                <w:kern w:val="2"/>
                <w:sz w:val="20"/>
              </w:rPr>
              <w:t xml:space="preserve"> objektuose (įrenginiuose) ir/ar jų apsaugos zonoje (toliu – Sutikimas)</w:t>
            </w:r>
          </w:p>
        </w:tc>
        <w:tc>
          <w:tcPr>
            <w:tcW w:w="7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D6CF9C" w14:textId="1A7371B9" w:rsidR="00A23F62" w:rsidRPr="00A23F62" w:rsidRDefault="00000000" w:rsidP="00A23F62">
            <w:pPr>
              <w:spacing w:line="276" w:lineRule="auto"/>
              <w:jc w:val="both"/>
              <w:rPr>
                <w:rFonts w:ascii="Arial" w:hAnsi="Arial" w:cs="Arial"/>
                <w:kern w:val="2"/>
                <w:sz w:val="20"/>
              </w:rPr>
            </w:pPr>
            <w:sdt>
              <w:sdtPr>
                <w:rPr>
                  <w:rFonts w:ascii="Arial" w:hAnsi="Arial" w:cs="Arial"/>
                  <w:kern w:val="2"/>
                  <w:sz w:val="20"/>
                </w:rPr>
                <w:id w:val="-722679272"/>
                <w:placeholder>
                  <w:docPart w:val="FD195767DA5D4E9EBA6CB997EFB3CB59"/>
                </w:placeholder>
                <w:dropDownList>
                  <w:listItem w:value="Pasirinkite elementą."/>
                  <w:listItem w:displayText="Punktas taikomas: " w:value="Punktas taikomas: "/>
                  <w:listItem w:displayText="Punktas ir 13.4.1 - 13.4.4 papunkčiai netaikomi." w:value="Punktas ir 13.4.1 - 13.4.4 papunkčiai netaikomi."/>
                </w:dropDownList>
              </w:sdtPr>
              <w:sdtContent>
                <w:r w:rsidR="00137C3E">
                  <w:rPr>
                    <w:rFonts w:ascii="Arial" w:hAnsi="Arial" w:cs="Arial"/>
                    <w:kern w:val="2"/>
                    <w:sz w:val="20"/>
                  </w:rPr>
                  <w:t>Punktas ir 13.4.1 - 13.4.4 papunkčiai netaikomi.</w:t>
                </w:r>
              </w:sdtContent>
            </w:sdt>
            <w:r w:rsidR="00A23F62" w:rsidRPr="00A23F62">
              <w:rPr>
                <w:rFonts w:ascii="Arial" w:hAnsi="Arial" w:cs="Arial"/>
                <w:kern w:val="2"/>
                <w:sz w:val="20"/>
              </w:rPr>
              <w:t xml:space="preserve"> </w:t>
            </w:r>
          </w:p>
          <w:p w14:paraId="3BE75084" w14:textId="77777777" w:rsidR="00A23F62"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13.4.1. iki Prekių pristatymo ir (ar) su Prekėmis susijusių paslaugų teikimo pradžios Tiekėjas (įskaitant subtiekėjus) iš Pirkėjo turi gauti raštišką Sutikimą;</w:t>
            </w:r>
          </w:p>
          <w:p w14:paraId="34089E50" w14:textId="45CDA9B3" w:rsidR="00A23F62"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13.4.2. Sutikimo gavimui Tiekėjas įsipareigoja pateikti visus tokiam Sutikimui gauti reikalingus dokumentus;</w:t>
            </w:r>
          </w:p>
          <w:p w14:paraId="49AE2C0B" w14:textId="77777777" w:rsidR="00A23F62"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13.4.3. Pirkėjo išduotas Sutikimas turi galioti visą Prekių pristatymo ir (ar) su Prekėmis susijusių paslaugų teikimo nurodytuose objektuose ir (ar) teritorijose laikotarpį;</w:t>
            </w:r>
          </w:p>
          <w:p w14:paraId="199C934E" w14:textId="39DC78B0" w:rsidR="007F35FA"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 xml:space="preserve">13.4.4. jeigu Tiekėjas ar subtiekėjas Prekes pristato arba teikia su Prekėmis susijusias paslaugas neturėdami raštiško Pirkėjo Sutikimo (jo negavus, pasibaigus </w:t>
            </w:r>
            <w:r w:rsidRPr="00A23F62">
              <w:rPr>
                <w:rFonts w:ascii="Arial" w:hAnsi="Arial" w:cs="Arial"/>
                <w:kern w:val="2"/>
                <w:sz w:val="20"/>
              </w:rPr>
              <w:lastRenderedPageBreak/>
              <w:t>Sutikimo galiojimui, Pirkėjui panaikinus ar sustabdžius Sutikimo galiojimą ar pan.) taip pat, jei Prekes pristatė ir (ar) su Prekėmis susijusias paslaugas teikė Sutikime nenurodyti darbuotojai, Tiekėjui taikoma Specialiųjų sąlygų 9.9 punkte nurodyto dydžio bauda.</w:t>
            </w:r>
          </w:p>
        </w:tc>
      </w:tr>
      <w:tr w:rsidR="007F35FA" w:rsidRPr="007F35FA" w14:paraId="76372948" w14:textId="77777777" w:rsidTr="000E60FC">
        <w:trPr>
          <w:trHeight w:val="300"/>
        </w:trPr>
        <w:tc>
          <w:tcPr>
            <w:tcW w:w="10201" w:type="dxa"/>
            <w:gridSpan w:val="4"/>
            <w:shd w:val="clear" w:color="auto" w:fill="BFBFBF" w:themeFill="background1" w:themeFillShade="BF"/>
          </w:tcPr>
          <w:p w14:paraId="74838FF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 SUTARTIES PRIEDAI</w:t>
            </w:r>
          </w:p>
        </w:tc>
      </w:tr>
      <w:tr w:rsidR="007F35FA" w:rsidRPr="007F35FA" w14:paraId="67C39849"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tcPr>
          <w:p w14:paraId="3D37A9AA"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14.1. Priedas Nr. 1</w:t>
            </w:r>
          </w:p>
        </w:tc>
        <w:tc>
          <w:tcPr>
            <w:tcW w:w="7506" w:type="dxa"/>
            <w:gridSpan w:val="3"/>
            <w:tcBorders>
              <w:top w:val="single" w:sz="4" w:space="0" w:color="auto"/>
              <w:left w:val="single" w:sz="4" w:space="0" w:color="auto"/>
              <w:bottom w:val="single" w:sz="4" w:space="0" w:color="auto"/>
              <w:right w:val="single" w:sz="4" w:space="0" w:color="auto"/>
            </w:tcBorders>
          </w:tcPr>
          <w:p w14:paraId="1B74B800"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Techninė specifikacija</w:t>
            </w:r>
          </w:p>
        </w:tc>
      </w:tr>
      <w:tr w:rsidR="007F35FA" w:rsidRPr="007F35FA" w14:paraId="037DD7A9"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tcPr>
          <w:p w14:paraId="55B622E0"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14.2. Priedas Nr. 2</w:t>
            </w:r>
          </w:p>
        </w:tc>
        <w:tc>
          <w:tcPr>
            <w:tcW w:w="7506" w:type="dxa"/>
            <w:gridSpan w:val="3"/>
            <w:tcBorders>
              <w:top w:val="single" w:sz="4" w:space="0" w:color="auto"/>
              <w:left w:val="single" w:sz="4" w:space="0" w:color="auto"/>
              <w:bottom w:val="single" w:sz="4" w:space="0" w:color="auto"/>
              <w:right w:val="single" w:sz="4" w:space="0" w:color="auto"/>
            </w:tcBorders>
          </w:tcPr>
          <w:p w14:paraId="4764DCF7"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Pasiūlymas</w:t>
            </w:r>
          </w:p>
        </w:tc>
      </w:tr>
      <w:tr w:rsidR="007F35FA" w:rsidRPr="007F35FA" w14:paraId="147D2193"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tcPr>
          <w:p w14:paraId="0DC71F67"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14.3. Priedas Nr. 3</w:t>
            </w:r>
          </w:p>
        </w:tc>
        <w:tc>
          <w:tcPr>
            <w:tcW w:w="7506" w:type="dxa"/>
            <w:gridSpan w:val="3"/>
            <w:tcBorders>
              <w:top w:val="single" w:sz="4" w:space="0" w:color="auto"/>
              <w:left w:val="single" w:sz="4" w:space="0" w:color="auto"/>
              <w:bottom w:val="single" w:sz="4" w:space="0" w:color="auto"/>
              <w:right w:val="single" w:sz="4" w:space="0" w:color="auto"/>
            </w:tcBorders>
          </w:tcPr>
          <w:p w14:paraId="2B0C5DF4" w14:textId="354FA827" w:rsidR="007F35FA" w:rsidRPr="00A823BC" w:rsidRDefault="00A823BC" w:rsidP="000E60FC">
            <w:pPr>
              <w:spacing w:line="276" w:lineRule="auto"/>
              <w:jc w:val="both"/>
              <w:rPr>
                <w:rFonts w:ascii="Arial" w:hAnsi="Arial" w:cs="Arial"/>
                <w:kern w:val="2"/>
                <w:sz w:val="20"/>
              </w:rPr>
            </w:pPr>
            <w:r w:rsidRPr="00A823BC">
              <w:rPr>
                <w:rFonts w:ascii="Arial" w:hAnsi="Arial" w:cs="Arial"/>
                <w:kern w:val="2"/>
                <w:sz w:val="20"/>
              </w:rPr>
              <w:t>Tiesioginio atsiskaitymo sutartis</w:t>
            </w:r>
          </w:p>
        </w:tc>
      </w:tr>
      <w:tr w:rsidR="007F35FA" w:rsidRPr="007F35FA" w14:paraId="0040631A" w14:textId="77777777" w:rsidTr="000E60FC">
        <w:tc>
          <w:tcPr>
            <w:tcW w:w="10201" w:type="dxa"/>
            <w:gridSpan w:val="4"/>
          </w:tcPr>
          <w:p w14:paraId="07F5EAE1"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15. ŠALIŲ ATSTOVŲ PARAŠAI</w:t>
            </w:r>
          </w:p>
        </w:tc>
      </w:tr>
      <w:tr w:rsidR="007F35FA" w:rsidRPr="007F35FA" w14:paraId="07D918B1" w14:textId="77777777" w:rsidTr="000E60FC">
        <w:tc>
          <w:tcPr>
            <w:tcW w:w="4896" w:type="dxa"/>
            <w:gridSpan w:val="3"/>
            <w:tcBorders>
              <w:top w:val="single" w:sz="4" w:space="0" w:color="auto"/>
              <w:left w:val="single" w:sz="4" w:space="0" w:color="auto"/>
              <w:bottom w:val="single" w:sz="4" w:space="0" w:color="auto"/>
              <w:right w:val="single" w:sz="4" w:space="0" w:color="auto"/>
            </w:tcBorders>
          </w:tcPr>
          <w:p w14:paraId="41269A1D"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PIRKĖJAS</w:t>
            </w:r>
          </w:p>
        </w:tc>
        <w:tc>
          <w:tcPr>
            <w:tcW w:w="5305" w:type="dxa"/>
            <w:tcBorders>
              <w:top w:val="single" w:sz="4" w:space="0" w:color="auto"/>
              <w:left w:val="single" w:sz="4" w:space="0" w:color="auto"/>
              <w:bottom w:val="single" w:sz="4" w:space="0" w:color="auto"/>
              <w:right w:val="single" w:sz="4" w:space="0" w:color="auto"/>
            </w:tcBorders>
          </w:tcPr>
          <w:p w14:paraId="00F310D3"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TIEKĖJAS</w:t>
            </w:r>
          </w:p>
        </w:tc>
      </w:tr>
      <w:tr w:rsidR="007F35FA" w:rsidRPr="007F35FA" w14:paraId="2F7170D9" w14:textId="77777777" w:rsidTr="000E60FC">
        <w:tc>
          <w:tcPr>
            <w:tcW w:w="4896" w:type="dxa"/>
            <w:gridSpan w:val="3"/>
            <w:tcBorders>
              <w:top w:val="single" w:sz="4" w:space="0" w:color="auto"/>
              <w:left w:val="single" w:sz="4" w:space="0" w:color="auto"/>
              <w:bottom w:val="single" w:sz="4" w:space="0" w:color="auto"/>
              <w:right w:val="single" w:sz="4" w:space="0" w:color="auto"/>
            </w:tcBorders>
          </w:tcPr>
          <w:p w14:paraId="2E94EDF5" w14:textId="77777777" w:rsidR="007F35FA" w:rsidRPr="007F35FA" w:rsidRDefault="007F35FA" w:rsidP="000E60FC">
            <w:pPr>
              <w:spacing w:line="276" w:lineRule="auto"/>
              <w:jc w:val="center"/>
              <w:rPr>
                <w:rFonts w:ascii="Arial" w:hAnsi="Arial" w:cs="Arial"/>
                <w:color w:val="4472C4"/>
                <w:kern w:val="2"/>
                <w:sz w:val="20"/>
              </w:rPr>
            </w:pPr>
            <w:r w:rsidRPr="007F35FA">
              <w:rPr>
                <w:rFonts w:ascii="Arial" w:hAnsi="Arial" w:cs="Arial"/>
                <w:color w:val="4472C4"/>
                <w:kern w:val="2"/>
                <w:sz w:val="20"/>
              </w:rPr>
              <w:t>(nurodomos atstovo pareigos, vardas, pavardė)</w:t>
            </w:r>
          </w:p>
        </w:tc>
        <w:tc>
          <w:tcPr>
            <w:tcW w:w="5305" w:type="dxa"/>
            <w:tcBorders>
              <w:top w:val="single" w:sz="4" w:space="0" w:color="auto"/>
              <w:left w:val="single" w:sz="4" w:space="0" w:color="auto"/>
              <w:bottom w:val="single" w:sz="4" w:space="0" w:color="auto"/>
              <w:right w:val="single" w:sz="4" w:space="0" w:color="auto"/>
            </w:tcBorders>
          </w:tcPr>
          <w:p w14:paraId="2279A310"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color w:val="4472C4"/>
                <w:kern w:val="2"/>
                <w:sz w:val="20"/>
              </w:rPr>
              <w:t>(nurodomos atstovo pareigos, vardas, pavardė)</w:t>
            </w:r>
          </w:p>
        </w:tc>
      </w:tr>
    </w:tbl>
    <w:p w14:paraId="3BB5E4CA" w14:textId="77777777" w:rsidR="00251399" w:rsidRPr="007F35FA" w:rsidRDefault="00251399" w:rsidP="000015D8">
      <w:pPr>
        <w:rPr>
          <w:rFonts w:ascii="Arial" w:hAnsi="Arial" w:cs="Arial"/>
          <w:sz w:val="20"/>
        </w:rPr>
      </w:pPr>
    </w:p>
    <w:sectPr w:rsidR="00251399" w:rsidRPr="007F35FA" w:rsidSect="00822DB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1134" w:bottom="1134"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75C9" w14:textId="77777777" w:rsidR="005D3C38" w:rsidRDefault="005D3C38">
      <w:r>
        <w:separator/>
      </w:r>
    </w:p>
  </w:endnote>
  <w:endnote w:type="continuationSeparator" w:id="0">
    <w:p w14:paraId="170B3D1A" w14:textId="77777777" w:rsidR="005D3C38" w:rsidRDefault="005D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C94E" w14:textId="77777777" w:rsidR="00640E0A" w:rsidRDefault="00640E0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1C50" w14:textId="77777777" w:rsidR="00640E0A" w:rsidRDefault="00640E0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1651" w14:textId="77777777" w:rsidR="00640E0A" w:rsidRDefault="00640E0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519E" w14:textId="77777777" w:rsidR="005D3C38" w:rsidRDefault="005D3C38">
      <w:r>
        <w:separator/>
      </w:r>
    </w:p>
  </w:footnote>
  <w:footnote w:type="continuationSeparator" w:id="0">
    <w:p w14:paraId="3B2CA757" w14:textId="77777777" w:rsidR="005D3C38" w:rsidRDefault="005D3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C171" w14:textId="77777777" w:rsidR="00640E0A" w:rsidRDefault="00640E0A">
    <w:pPr>
      <w:tabs>
        <w:tab w:val="center" w:pos="4680"/>
        <w:tab w:val="right" w:pos="9360"/>
      </w:tabs>
      <w:spacing w:after="160" w:line="259" w:lineRule="auto"/>
      <w:rPr>
        <w:kern w:val="2"/>
        <w:sz w:val="22"/>
        <w:szCs w:val="22"/>
        <w:lang w:val="en-US"/>
      </w:rPr>
    </w:pPr>
  </w:p>
  <w:p w14:paraId="3608D6C1" w14:textId="77777777" w:rsidR="00640E0A" w:rsidRDefault="00640E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D2FA" w14:textId="77777777" w:rsidR="00640E0A" w:rsidRPr="00976362" w:rsidRDefault="008B63E3" w:rsidP="00A10867">
    <w:pPr>
      <w:tabs>
        <w:tab w:val="center" w:pos="4819"/>
        <w:tab w:val="right" w:pos="9638"/>
      </w:tabs>
      <w:jc w:val="center"/>
      <w:rPr>
        <w:rFonts w:asciiTheme="majorHAnsi" w:hAnsiTheme="majorHAnsi" w:cstheme="majorHAnsi"/>
        <w:sz w:val="20"/>
      </w:rPr>
    </w:pPr>
    <w:r w:rsidRPr="00976362">
      <w:rPr>
        <w:rFonts w:asciiTheme="majorHAnsi" w:hAnsiTheme="majorHAnsi" w:cstheme="majorHAnsi"/>
        <w:sz w:val="20"/>
      </w:rPr>
      <w:fldChar w:fldCharType="begin"/>
    </w:r>
    <w:r w:rsidRPr="00976362">
      <w:rPr>
        <w:rFonts w:asciiTheme="majorHAnsi" w:hAnsiTheme="majorHAnsi" w:cstheme="majorHAnsi"/>
        <w:sz w:val="20"/>
      </w:rPr>
      <w:instrText>PAGE   \* MERGEFORMAT</w:instrText>
    </w:r>
    <w:r w:rsidRPr="00976362">
      <w:rPr>
        <w:rFonts w:asciiTheme="majorHAnsi" w:hAnsiTheme="majorHAnsi" w:cstheme="majorHAnsi"/>
        <w:sz w:val="20"/>
      </w:rPr>
      <w:fldChar w:fldCharType="separate"/>
    </w:r>
    <w:r w:rsidRPr="00976362">
      <w:rPr>
        <w:rFonts w:asciiTheme="majorHAnsi" w:hAnsiTheme="majorHAnsi" w:cstheme="majorHAnsi"/>
        <w:noProof/>
        <w:sz w:val="20"/>
      </w:rPr>
      <w:t>23</w:t>
    </w:r>
    <w:r w:rsidRPr="00976362">
      <w:rPr>
        <w:rFonts w:asciiTheme="majorHAnsi" w:hAnsiTheme="majorHAnsi" w:cstheme="majorHAns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4586" w14:textId="38F4E680" w:rsidR="00640E0A" w:rsidRPr="00E706A7" w:rsidRDefault="00640E0A" w:rsidP="00E706A7">
    <w:pPr>
      <w:tabs>
        <w:tab w:val="center" w:pos="4819"/>
        <w:tab w:val="right" w:pos="9638"/>
      </w:tabs>
      <w:jc w:val="right"/>
      <w:rPr>
        <w:rFonts w:asciiTheme="majorHAnsi" w:eastAsia="Arial" w:hAnsiTheme="majorHAnsi" w:cs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E2465DD"/>
    <w:multiLevelType w:val="multilevel"/>
    <w:tmpl w:val="94A85DDC"/>
    <w:lvl w:ilvl="0">
      <w:start w:val="1"/>
      <w:numFmt w:val="decimal"/>
      <w:pStyle w:val="Heading1"/>
      <w:lvlText w:val="%1."/>
      <w:lvlJc w:val="left"/>
      <w:pPr>
        <w:ind w:left="0" w:firstLine="0"/>
      </w:pPr>
      <w:rPr>
        <w:rFonts w:ascii="Tahoma" w:eastAsia="Trebuchet MS" w:hAnsi="Tahoma" w:cs="Tahoma"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pStyle w:val="Heading2"/>
      <w:lvlText w:val="%1.%2."/>
      <w:lvlJc w:val="left"/>
      <w:pPr>
        <w:ind w:left="568" w:firstLine="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23" w:firstLine="3"/>
      </w:pPr>
      <w:rPr>
        <w:rFonts w:asciiTheme="minorHAnsi" w:hAnsiTheme="minorHAnsi" w:cstheme="minorHAnsi" w:hint="default"/>
        <w:b w:val="0"/>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EA35D3D"/>
    <w:multiLevelType w:val="hybridMultilevel"/>
    <w:tmpl w:val="EE224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BB7D49"/>
    <w:multiLevelType w:val="hybridMultilevel"/>
    <w:tmpl w:val="6E80B168"/>
    <w:lvl w:ilvl="0" w:tplc="69185596">
      <w:start w:val="6"/>
      <w:numFmt w:val="lowerLetter"/>
      <w:lvlText w:val="%1)"/>
      <w:lvlJc w:val="left"/>
      <w:pPr>
        <w:ind w:left="85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F112CAC2">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2BCA3FE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203E6B6C">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931AF870">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1AA2904">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E056D678">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5C42C3F8">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73CAAF04">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0E36BA7"/>
    <w:multiLevelType w:val="multilevel"/>
    <w:tmpl w:val="4ACCEB66"/>
    <w:lvl w:ilvl="0">
      <w:start w:val="1"/>
      <w:numFmt w:val="decimal"/>
      <w:lvlText w:val="%1."/>
      <w:lvlJc w:val="left"/>
      <w:pPr>
        <w:ind w:left="624" w:hanging="624"/>
      </w:pPr>
      <w:rPr>
        <w:rFonts w:hint="default"/>
      </w:rPr>
    </w:lvl>
    <w:lvl w:ilvl="1">
      <w:start w:val="5"/>
      <w:numFmt w:val="decimal"/>
      <w:lvlText w:val="%1.%2."/>
      <w:lvlJc w:val="left"/>
      <w:pPr>
        <w:ind w:left="624" w:hanging="624"/>
      </w:pPr>
      <w:rPr>
        <w:rFonts w:hint="default"/>
      </w:rPr>
    </w:lvl>
    <w:lvl w:ilvl="2">
      <w:start w:val="9"/>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9076668"/>
    <w:multiLevelType w:val="multilevel"/>
    <w:tmpl w:val="016273C8"/>
    <w:lvl w:ilvl="0">
      <w:start w:val="13"/>
      <w:numFmt w:val="decimal"/>
      <w:lvlText w:val="%1."/>
      <w:lvlJc w:val="left"/>
      <w:pPr>
        <w:ind w:left="620" w:hanging="620"/>
      </w:pPr>
      <w:rPr>
        <w:rFonts w:hint="default"/>
      </w:rPr>
    </w:lvl>
    <w:lvl w:ilvl="1">
      <w:start w:val="4"/>
      <w:numFmt w:val="decimal"/>
      <w:lvlText w:val="%1.%2."/>
      <w:lvlJc w:val="left"/>
      <w:pPr>
        <w:ind w:left="621" w:hanging="620"/>
      </w:pPr>
      <w:rPr>
        <w:rFonts w:hint="default"/>
      </w:rPr>
    </w:lvl>
    <w:lvl w:ilvl="2">
      <w:start w:val="1"/>
      <w:numFmt w:val="decimal"/>
      <w:pStyle w:val="Heading3"/>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num w:numId="1" w16cid:durableId="1043556682">
    <w:abstractNumId w:val="2"/>
  </w:num>
  <w:num w:numId="2" w16cid:durableId="314800776">
    <w:abstractNumId w:val="1"/>
  </w:num>
  <w:num w:numId="3" w16cid:durableId="94715854">
    <w:abstractNumId w:val="0"/>
  </w:num>
  <w:num w:numId="4" w16cid:durableId="358548689">
    <w:abstractNumId w:val="4"/>
  </w:num>
  <w:num w:numId="5" w16cid:durableId="1173571310">
    <w:abstractNumId w:val="3"/>
  </w:num>
  <w:num w:numId="6" w16cid:durableId="2039430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99"/>
    <w:rsid w:val="0000138D"/>
    <w:rsid w:val="000015D8"/>
    <w:rsid w:val="00015400"/>
    <w:rsid w:val="0002216B"/>
    <w:rsid w:val="000225E1"/>
    <w:rsid w:val="0002271B"/>
    <w:rsid w:val="00022B30"/>
    <w:rsid w:val="00026785"/>
    <w:rsid w:val="0003542F"/>
    <w:rsid w:val="000429E6"/>
    <w:rsid w:val="00064FCE"/>
    <w:rsid w:val="00080979"/>
    <w:rsid w:val="000A27EF"/>
    <w:rsid w:val="000A3FA5"/>
    <w:rsid w:val="000B0CD4"/>
    <w:rsid w:val="000B5131"/>
    <w:rsid w:val="000C3020"/>
    <w:rsid w:val="000E44FE"/>
    <w:rsid w:val="000F49FD"/>
    <w:rsid w:val="00101A69"/>
    <w:rsid w:val="001061AF"/>
    <w:rsid w:val="00107ECD"/>
    <w:rsid w:val="00135972"/>
    <w:rsid w:val="00137C3E"/>
    <w:rsid w:val="001461F4"/>
    <w:rsid w:val="00154541"/>
    <w:rsid w:val="00173F21"/>
    <w:rsid w:val="001939BE"/>
    <w:rsid w:val="001A518A"/>
    <w:rsid w:val="001B4200"/>
    <w:rsid w:val="001D4566"/>
    <w:rsid w:val="00205ACF"/>
    <w:rsid w:val="00214EBB"/>
    <w:rsid w:val="0022314A"/>
    <w:rsid w:val="00241725"/>
    <w:rsid w:val="00242A31"/>
    <w:rsid w:val="00251399"/>
    <w:rsid w:val="00254237"/>
    <w:rsid w:val="00257E2C"/>
    <w:rsid w:val="00286F44"/>
    <w:rsid w:val="002956AB"/>
    <w:rsid w:val="0029641B"/>
    <w:rsid w:val="002B4A2C"/>
    <w:rsid w:val="002C0B8C"/>
    <w:rsid w:val="002C2487"/>
    <w:rsid w:val="002D6974"/>
    <w:rsid w:val="002E05D9"/>
    <w:rsid w:val="0030775B"/>
    <w:rsid w:val="00316E80"/>
    <w:rsid w:val="00317D9A"/>
    <w:rsid w:val="00332251"/>
    <w:rsid w:val="00334475"/>
    <w:rsid w:val="00335D38"/>
    <w:rsid w:val="0034519A"/>
    <w:rsid w:val="00350D3C"/>
    <w:rsid w:val="003512EE"/>
    <w:rsid w:val="003606AF"/>
    <w:rsid w:val="0036742A"/>
    <w:rsid w:val="0037019A"/>
    <w:rsid w:val="003775D9"/>
    <w:rsid w:val="00384A69"/>
    <w:rsid w:val="00394729"/>
    <w:rsid w:val="00394845"/>
    <w:rsid w:val="003A41D6"/>
    <w:rsid w:val="003B367C"/>
    <w:rsid w:val="003E4BCC"/>
    <w:rsid w:val="003E4DF9"/>
    <w:rsid w:val="003F55FC"/>
    <w:rsid w:val="00423664"/>
    <w:rsid w:val="00425560"/>
    <w:rsid w:val="00425FEA"/>
    <w:rsid w:val="004263E7"/>
    <w:rsid w:val="00431FC2"/>
    <w:rsid w:val="00434E6B"/>
    <w:rsid w:val="00435778"/>
    <w:rsid w:val="00435F99"/>
    <w:rsid w:val="00436789"/>
    <w:rsid w:val="004407B1"/>
    <w:rsid w:val="0044634E"/>
    <w:rsid w:val="004508E4"/>
    <w:rsid w:val="00451771"/>
    <w:rsid w:val="00455B77"/>
    <w:rsid w:val="00464B68"/>
    <w:rsid w:val="004656D1"/>
    <w:rsid w:val="00471CE7"/>
    <w:rsid w:val="004760F7"/>
    <w:rsid w:val="00482692"/>
    <w:rsid w:val="00486CDA"/>
    <w:rsid w:val="004920AD"/>
    <w:rsid w:val="004946AA"/>
    <w:rsid w:val="00495E08"/>
    <w:rsid w:val="004B0ACB"/>
    <w:rsid w:val="004B2D5D"/>
    <w:rsid w:val="004D4117"/>
    <w:rsid w:val="004E0C8A"/>
    <w:rsid w:val="004E21ED"/>
    <w:rsid w:val="004E7DE1"/>
    <w:rsid w:val="004F1910"/>
    <w:rsid w:val="004F7725"/>
    <w:rsid w:val="005154F2"/>
    <w:rsid w:val="00522615"/>
    <w:rsid w:val="00527343"/>
    <w:rsid w:val="005349F2"/>
    <w:rsid w:val="00545187"/>
    <w:rsid w:val="00547E72"/>
    <w:rsid w:val="00547FE1"/>
    <w:rsid w:val="0055198A"/>
    <w:rsid w:val="005533FA"/>
    <w:rsid w:val="0055763B"/>
    <w:rsid w:val="00571376"/>
    <w:rsid w:val="00591374"/>
    <w:rsid w:val="00592427"/>
    <w:rsid w:val="00593C46"/>
    <w:rsid w:val="005957C9"/>
    <w:rsid w:val="005B244B"/>
    <w:rsid w:val="005C7BF8"/>
    <w:rsid w:val="005D3C38"/>
    <w:rsid w:val="005E33D9"/>
    <w:rsid w:val="005F654D"/>
    <w:rsid w:val="0060436B"/>
    <w:rsid w:val="00605133"/>
    <w:rsid w:val="00611ECE"/>
    <w:rsid w:val="006139A9"/>
    <w:rsid w:val="00623862"/>
    <w:rsid w:val="00640E0A"/>
    <w:rsid w:val="00644BD2"/>
    <w:rsid w:val="00645890"/>
    <w:rsid w:val="00645B75"/>
    <w:rsid w:val="006604B7"/>
    <w:rsid w:val="00666576"/>
    <w:rsid w:val="00680108"/>
    <w:rsid w:val="00680425"/>
    <w:rsid w:val="006821D9"/>
    <w:rsid w:val="00697F98"/>
    <w:rsid w:val="006C2D2A"/>
    <w:rsid w:val="006D2CFB"/>
    <w:rsid w:val="006E3D47"/>
    <w:rsid w:val="006E42EB"/>
    <w:rsid w:val="006F0B2C"/>
    <w:rsid w:val="006F1699"/>
    <w:rsid w:val="006F4F93"/>
    <w:rsid w:val="006F73EB"/>
    <w:rsid w:val="0070243A"/>
    <w:rsid w:val="00712E16"/>
    <w:rsid w:val="00716804"/>
    <w:rsid w:val="0073318B"/>
    <w:rsid w:val="00742087"/>
    <w:rsid w:val="0074367D"/>
    <w:rsid w:val="00743D07"/>
    <w:rsid w:val="00746CF2"/>
    <w:rsid w:val="00750083"/>
    <w:rsid w:val="00780E74"/>
    <w:rsid w:val="007910C5"/>
    <w:rsid w:val="007947DE"/>
    <w:rsid w:val="00795F3B"/>
    <w:rsid w:val="007A094B"/>
    <w:rsid w:val="007A4C45"/>
    <w:rsid w:val="007A559E"/>
    <w:rsid w:val="007B041F"/>
    <w:rsid w:val="007B0B31"/>
    <w:rsid w:val="007B23F7"/>
    <w:rsid w:val="007C163D"/>
    <w:rsid w:val="007C4080"/>
    <w:rsid w:val="007C63CE"/>
    <w:rsid w:val="007D00A0"/>
    <w:rsid w:val="007F35FA"/>
    <w:rsid w:val="007F5C56"/>
    <w:rsid w:val="00816FE7"/>
    <w:rsid w:val="00820F16"/>
    <w:rsid w:val="00822DB4"/>
    <w:rsid w:val="0084596C"/>
    <w:rsid w:val="008527ED"/>
    <w:rsid w:val="008717C5"/>
    <w:rsid w:val="00887FA3"/>
    <w:rsid w:val="00891A54"/>
    <w:rsid w:val="0089656B"/>
    <w:rsid w:val="008A2E9A"/>
    <w:rsid w:val="008B57BC"/>
    <w:rsid w:val="008B5CCB"/>
    <w:rsid w:val="008B63E3"/>
    <w:rsid w:val="008B6E37"/>
    <w:rsid w:val="008C3305"/>
    <w:rsid w:val="008F30C5"/>
    <w:rsid w:val="008F59EE"/>
    <w:rsid w:val="00904BB0"/>
    <w:rsid w:val="00931A32"/>
    <w:rsid w:val="0093450C"/>
    <w:rsid w:val="00936FAD"/>
    <w:rsid w:val="009440D7"/>
    <w:rsid w:val="00945E54"/>
    <w:rsid w:val="00953006"/>
    <w:rsid w:val="0096236C"/>
    <w:rsid w:val="00981456"/>
    <w:rsid w:val="0098270D"/>
    <w:rsid w:val="00986BDA"/>
    <w:rsid w:val="00986D6C"/>
    <w:rsid w:val="009B121D"/>
    <w:rsid w:val="009B3CE1"/>
    <w:rsid w:val="009C542E"/>
    <w:rsid w:val="009C55CF"/>
    <w:rsid w:val="009C6FDC"/>
    <w:rsid w:val="009D078D"/>
    <w:rsid w:val="009E5270"/>
    <w:rsid w:val="009F52E7"/>
    <w:rsid w:val="00A0011C"/>
    <w:rsid w:val="00A23F62"/>
    <w:rsid w:val="00A25091"/>
    <w:rsid w:val="00A411F3"/>
    <w:rsid w:val="00A456DF"/>
    <w:rsid w:val="00A461E5"/>
    <w:rsid w:val="00A716BF"/>
    <w:rsid w:val="00A73CA1"/>
    <w:rsid w:val="00A823BC"/>
    <w:rsid w:val="00A913F2"/>
    <w:rsid w:val="00AA159D"/>
    <w:rsid w:val="00AA1CAE"/>
    <w:rsid w:val="00AA30CE"/>
    <w:rsid w:val="00AA5686"/>
    <w:rsid w:val="00AA6349"/>
    <w:rsid w:val="00AB7766"/>
    <w:rsid w:val="00AC6CD8"/>
    <w:rsid w:val="00AD0D7F"/>
    <w:rsid w:val="00AD4C46"/>
    <w:rsid w:val="00AD4FBC"/>
    <w:rsid w:val="00AE5D3D"/>
    <w:rsid w:val="00B301DA"/>
    <w:rsid w:val="00B31E9B"/>
    <w:rsid w:val="00B3253B"/>
    <w:rsid w:val="00B3633C"/>
    <w:rsid w:val="00B45176"/>
    <w:rsid w:val="00B47506"/>
    <w:rsid w:val="00B675D7"/>
    <w:rsid w:val="00B717FE"/>
    <w:rsid w:val="00B74E1F"/>
    <w:rsid w:val="00B860DD"/>
    <w:rsid w:val="00B8788C"/>
    <w:rsid w:val="00B90D79"/>
    <w:rsid w:val="00B9376A"/>
    <w:rsid w:val="00B95019"/>
    <w:rsid w:val="00BA0C48"/>
    <w:rsid w:val="00BA27F3"/>
    <w:rsid w:val="00BA5C78"/>
    <w:rsid w:val="00BB7053"/>
    <w:rsid w:val="00BD19B6"/>
    <w:rsid w:val="00BD71EB"/>
    <w:rsid w:val="00BE6F09"/>
    <w:rsid w:val="00BF4D43"/>
    <w:rsid w:val="00C0366B"/>
    <w:rsid w:val="00C21342"/>
    <w:rsid w:val="00C2774D"/>
    <w:rsid w:val="00C322AA"/>
    <w:rsid w:val="00C43D07"/>
    <w:rsid w:val="00C45166"/>
    <w:rsid w:val="00C52011"/>
    <w:rsid w:val="00C5556F"/>
    <w:rsid w:val="00C56E00"/>
    <w:rsid w:val="00C6372B"/>
    <w:rsid w:val="00CA0D8B"/>
    <w:rsid w:val="00CB3614"/>
    <w:rsid w:val="00CB58AD"/>
    <w:rsid w:val="00CC26CF"/>
    <w:rsid w:val="00CC33CB"/>
    <w:rsid w:val="00CC4FC0"/>
    <w:rsid w:val="00CC58EB"/>
    <w:rsid w:val="00CC62BA"/>
    <w:rsid w:val="00CC7567"/>
    <w:rsid w:val="00CD22E0"/>
    <w:rsid w:val="00D128B2"/>
    <w:rsid w:val="00D245C2"/>
    <w:rsid w:val="00D36357"/>
    <w:rsid w:val="00D508B4"/>
    <w:rsid w:val="00D50CA5"/>
    <w:rsid w:val="00D60E0E"/>
    <w:rsid w:val="00D81A47"/>
    <w:rsid w:val="00DA6712"/>
    <w:rsid w:val="00DB49BE"/>
    <w:rsid w:val="00DB6E74"/>
    <w:rsid w:val="00DC091F"/>
    <w:rsid w:val="00DC30D4"/>
    <w:rsid w:val="00DC4FBE"/>
    <w:rsid w:val="00DF4FEB"/>
    <w:rsid w:val="00DF726E"/>
    <w:rsid w:val="00E00C8B"/>
    <w:rsid w:val="00E0669F"/>
    <w:rsid w:val="00E268EA"/>
    <w:rsid w:val="00E30773"/>
    <w:rsid w:val="00E34959"/>
    <w:rsid w:val="00E5764A"/>
    <w:rsid w:val="00E634EA"/>
    <w:rsid w:val="00E64194"/>
    <w:rsid w:val="00E75FCA"/>
    <w:rsid w:val="00E76918"/>
    <w:rsid w:val="00E806F7"/>
    <w:rsid w:val="00E96EE0"/>
    <w:rsid w:val="00EC1E60"/>
    <w:rsid w:val="00ED0478"/>
    <w:rsid w:val="00ED41D4"/>
    <w:rsid w:val="00ED6554"/>
    <w:rsid w:val="00ED7FF9"/>
    <w:rsid w:val="00EE1C3F"/>
    <w:rsid w:val="00EE25F9"/>
    <w:rsid w:val="00EE4842"/>
    <w:rsid w:val="00EF002F"/>
    <w:rsid w:val="00EF5624"/>
    <w:rsid w:val="00EF6E90"/>
    <w:rsid w:val="00F008F4"/>
    <w:rsid w:val="00F12D54"/>
    <w:rsid w:val="00F363FB"/>
    <w:rsid w:val="00F47423"/>
    <w:rsid w:val="00F66B9D"/>
    <w:rsid w:val="00F74DD7"/>
    <w:rsid w:val="00FB0841"/>
    <w:rsid w:val="00FB2A1A"/>
    <w:rsid w:val="00FB3566"/>
    <w:rsid w:val="00FB7D9F"/>
    <w:rsid w:val="00FC31AA"/>
    <w:rsid w:val="00FD567C"/>
    <w:rsid w:val="00FE5C97"/>
    <w:rsid w:val="00FF2B9D"/>
    <w:rsid w:val="00FF6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DB4C"/>
  <w15:chartTrackingRefBased/>
  <w15:docId w15:val="{E040C768-2625-4986-A91B-07D2021D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9F"/>
    <w:pPr>
      <w:spacing w:after="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AD4FBC"/>
    <w:pPr>
      <w:keepNext/>
      <w:keepLines/>
      <w:numPr>
        <w:numId w:val="2"/>
      </w:numPr>
      <w:spacing w:after="133" w:line="240" w:lineRule="auto"/>
      <w:outlineLvl w:val="0"/>
    </w:pPr>
    <w:rPr>
      <w:rFonts w:ascii="Trebuchet MS" w:eastAsia="Trebuchet MS" w:hAnsi="Trebuchet MS" w:cs="Trebuchet MS"/>
      <w:b/>
      <w:color w:val="000000"/>
      <w:sz w:val="18"/>
      <w:lang w:eastAsia="lt-LT"/>
    </w:rPr>
  </w:style>
  <w:style w:type="paragraph" w:styleId="Heading2">
    <w:name w:val="heading 2"/>
    <w:next w:val="Normal"/>
    <w:link w:val="Heading2Char"/>
    <w:uiPriority w:val="9"/>
    <w:unhideWhenUsed/>
    <w:qFormat/>
    <w:rsid w:val="00AD4FBC"/>
    <w:pPr>
      <w:keepNext/>
      <w:keepLines/>
      <w:numPr>
        <w:ilvl w:val="1"/>
        <w:numId w:val="2"/>
      </w:numPr>
      <w:spacing w:after="133" w:line="240" w:lineRule="auto"/>
      <w:ind w:left="567" w:hanging="582"/>
      <w:outlineLvl w:val="1"/>
    </w:pPr>
    <w:rPr>
      <w:rFonts w:ascii="Tahoma" w:eastAsia="Trebuchet MS" w:hAnsi="Tahoma" w:cs="Tahoma"/>
      <w:b/>
      <w:color w:val="000000"/>
      <w:sz w:val="18"/>
      <w:szCs w:val="18"/>
      <w:lang w:eastAsia="lt-LT"/>
    </w:rPr>
  </w:style>
  <w:style w:type="paragraph" w:styleId="Heading3">
    <w:name w:val="heading 3"/>
    <w:basedOn w:val="Heading2"/>
    <w:next w:val="Normal"/>
    <w:link w:val="Heading3Char"/>
    <w:autoRedefine/>
    <w:uiPriority w:val="9"/>
    <w:unhideWhenUsed/>
    <w:qFormat/>
    <w:rsid w:val="00425FEA"/>
    <w:pPr>
      <w:keepNext w:val="0"/>
      <w:keepLines w:val="0"/>
      <w:numPr>
        <w:ilvl w:val="2"/>
        <w:numId w:val="6"/>
      </w:numPr>
      <w:tabs>
        <w:tab w:val="left" w:pos="851"/>
        <w:tab w:val="left" w:pos="1560"/>
      </w:tabs>
      <w:spacing w:after="0"/>
      <w:ind w:left="0" w:firstLine="720"/>
      <w:jc w:val="both"/>
      <w:outlineLvl w:val="2"/>
    </w:pPr>
    <w:rPr>
      <w:rFonts w:ascii="Arial" w:hAnsi="Arial" w:cs="Arial"/>
      <w:b w:val="0"/>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51399"/>
    <w:rPr>
      <w:sz w:val="16"/>
      <w:szCs w:val="16"/>
    </w:rPr>
  </w:style>
  <w:style w:type="paragraph" w:styleId="CommentText">
    <w:name w:val="annotation text"/>
    <w:basedOn w:val="Normal"/>
    <w:link w:val="CommentTextChar"/>
    <w:unhideWhenUsed/>
    <w:rsid w:val="00251399"/>
    <w:rPr>
      <w:sz w:val="20"/>
    </w:rPr>
  </w:style>
  <w:style w:type="character" w:customStyle="1" w:styleId="CommentTextChar">
    <w:name w:val="Comment Text Char"/>
    <w:basedOn w:val="DefaultParagraphFont"/>
    <w:link w:val="CommentText"/>
    <w:rsid w:val="002513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1399"/>
    <w:rPr>
      <w:b/>
      <w:bCs/>
    </w:rPr>
  </w:style>
  <w:style w:type="character" w:customStyle="1" w:styleId="CommentSubjectChar">
    <w:name w:val="Comment Subject Char"/>
    <w:basedOn w:val="CommentTextChar"/>
    <w:link w:val="CommentSubject"/>
    <w:semiHidden/>
    <w:rsid w:val="00251399"/>
    <w:rPr>
      <w:rFonts w:ascii="Times New Roman" w:eastAsia="Times New Roman" w:hAnsi="Times New Roman" w:cs="Times New Roman"/>
      <w:b/>
      <w:bCs/>
      <w:sz w:val="20"/>
      <w:szCs w:val="20"/>
    </w:rPr>
  </w:style>
  <w:style w:type="paragraph" w:styleId="Revision">
    <w:name w:val="Revision"/>
    <w:hidden/>
    <w:semiHidden/>
    <w:rsid w:val="00251399"/>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51399"/>
    <w:rPr>
      <w:color w:val="0000FF"/>
      <w:u w:val="single"/>
    </w:rPr>
  </w:style>
  <w:style w:type="character" w:styleId="UnresolvedMention">
    <w:name w:val="Unresolved Mention"/>
    <w:basedOn w:val="DefaultParagraphFont"/>
    <w:uiPriority w:val="99"/>
    <w:unhideWhenUsed/>
    <w:rsid w:val="00251399"/>
    <w:rPr>
      <w:color w:val="605E5C"/>
      <w:shd w:val="clear" w:color="auto" w:fill="E1DFDD"/>
    </w:rPr>
  </w:style>
  <w:style w:type="character" w:styleId="PlaceholderText">
    <w:name w:val="Placeholder Text"/>
    <w:basedOn w:val="DefaultParagraphFont"/>
    <w:rsid w:val="00251399"/>
    <w:rPr>
      <w:color w:val="80808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CB3614"/>
    <w:pPr>
      <w:ind w:left="720"/>
      <w:contextualSpacing/>
    </w:pPr>
  </w:style>
  <w:style w:type="character" w:styleId="Strong">
    <w:name w:val="Strong"/>
    <w:basedOn w:val="DefaultParagraphFont"/>
    <w:uiPriority w:val="22"/>
    <w:qFormat/>
    <w:rsid w:val="00E0669F"/>
    <w:rPr>
      <w:b/>
      <w:bCs/>
    </w:rPr>
  </w:style>
  <w:style w:type="character" w:customStyle="1" w:styleId="Heading1Char">
    <w:name w:val="Heading 1 Char"/>
    <w:basedOn w:val="DefaultParagraphFont"/>
    <w:link w:val="Heading1"/>
    <w:uiPriority w:val="9"/>
    <w:rsid w:val="00AD4FBC"/>
    <w:rPr>
      <w:rFonts w:ascii="Trebuchet MS" w:eastAsia="Trebuchet MS" w:hAnsi="Trebuchet MS" w:cs="Trebuchet MS"/>
      <w:b/>
      <w:color w:val="000000"/>
      <w:sz w:val="18"/>
      <w:lang w:eastAsia="lt-LT"/>
    </w:rPr>
  </w:style>
  <w:style w:type="character" w:customStyle="1" w:styleId="Heading2Char">
    <w:name w:val="Heading 2 Char"/>
    <w:basedOn w:val="DefaultParagraphFont"/>
    <w:link w:val="Heading2"/>
    <w:uiPriority w:val="9"/>
    <w:rsid w:val="00AD4FBC"/>
    <w:rPr>
      <w:rFonts w:ascii="Tahoma" w:eastAsia="Trebuchet MS" w:hAnsi="Tahoma" w:cs="Tahoma"/>
      <w:b/>
      <w:color w:val="000000"/>
      <w:sz w:val="18"/>
      <w:szCs w:val="18"/>
      <w:lang w:eastAsia="lt-LT"/>
    </w:rPr>
  </w:style>
  <w:style w:type="character" w:customStyle="1" w:styleId="Heading3Char">
    <w:name w:val="Heading 3 Char"/>
    <w:basedOn w:val="DefaultParagraphFont"/>
    <w:link w:val="Heading3"/>
    <w:uiPriority w:val="9"/>
    <w:rsid w:val="00425FEA"/>
    <w:rPr>
      <w:rFonts w:ascii="Arial" w:eastAsia="Trebuchet MS" w:hAnsi="Arial" w:cs="Arial"/>
      <w:bCs/>
      <w:color w:val="000000"/>
      <w:sz w:val="20"/>
      <w:szCs w:val="20"/>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6139A9"/>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35D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2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itgrid.eu/uploads/files/dir659/dir32/dir1/18_0.ph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grid.eu/uploads/files/dir715/dir35/dir1/10_0.ph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993EF206F94C2E8BEC223E1A2C2A6C"/>
        <w:category>
          <w:name w:val="General"/>
          <w:gallery w:val="placeholder"/>
        </w:category>
        <w:types>
          <w:type w:val="bbPlcHdr"/>
        </w:types>
        <w:behaviors>
          <w:behavior w:val="content"/>
        </w:behaviors>
        <w:guid w:val="{4F10C83D-3A3A-4B80-AB92-0A0566B95B8A}"/>
      </w:docPartPr>
      <w:docPartBody>
        <w:p w:rsidR="00BC3BA0" w:rsidRDefault="00DA6C47" w:rsidP="00DA6C47">
          <w:pPr>
            <w:pStyle w:val="9A993EF206F94C2E8BEC223E1A2C2A6C1"/>
          </w:pPr>
          <w:r w:rsidRPr="007F35FA">
            <w:rPr>
              <w:rStyle w:val="PlaceholderText"/>
              <w:rFonts w:ascii="Arial" w:eastAsiaTheme="minorHAnsi" w:hAnsi="Arial" w:cs="Arial"/>
              <w:color w:val="FF0000"/>
              <w:sz w:val="20"/>
            </w:rPr>
            <w:t>Pasirinkite elementą.</w:t>
          </w:r>
        </w:p>
      </w:docPartBody>
    </w:docPart>
    <w:docPart>
      <w:docPartPr>
        <w:name w:val="E80A6FE3ED7845598AD24F7E7EABA08C"/>
        <w:category>
          <w:name w:val="General"/>
          <w:gallery w:val="placeholder"/>
        </w:category>
        <w:types>
          <w:type w:val="bbPlcHdr"/>
        </w:types>
        <w:behaviors>
          <w:behavior w:val="content"/>
        </w:behaviors>
        <w:guid w:val="{84509755-0A4D-4036-AE7B-9855F8A5051B}"/>
      </w:docPartPr>
      <w:docPartBody>
        <w:p w:rsidR="00BC3BA0" w:rsidRDefault="00DA6C47" w:rsidP="00DA6C47">
          <w:pPr>
            <w:pStyle w:val="E80A6FE3ED7845598AD24F7E7EABA08C1"/>
          </w:pPr>
          <w:r w:rsidRPr="007F35FA">
            <w:rPr>
              <w:rStyle w:val="PlaceholderText"/>
              <w:rFonts w:ascii="Arial" w:eastAsiaTheme="minorHAnsi" w:hAnsi="Arial" w:cs="Arial"/>
              <w:color w:val="FF0000"/>
              <w:sz w:val="20"/>
            </w:rPr>
            <w:t>Pasirinkite elementą.</w:t>
          </w:r>
        </w:p>
      </w:docPartBody>
    </w:docPart>
    <w:docPart>
      <w:docPartPr>
        <w:name w:val="C5A54C7BEE5343238F06E77977E8BF8B"/>
        <w:category>
          <w:name w:val="General"/>
          <w:gallery w:val="placeholder"/>
        </w:category>
        <w:types>
          <w:type w:val="bbPlcHdr"/>
        </w:types>
        <w:behaviors>
          <w:behavior w:val="content"/>
        </w:behaviors>
        <w:guid w:val="{432C2063-CB24-410E-BB99-4129CB7A22BF}"/>
      </w:docPartPr>
      <w:docPartBody>
        <w:p w:rsidR="00BC3BA0" w:rsidRDefault="00DA6C47" w:rsidP="00DA6C47">
          <w:pPr>
            <w:pStyle w:val="C5A54C7BEE5343238F06E77977E8BF8B1"/>
          </w:pPr>
          <w:r w:rsidRPr="007F35FA">
            <w:rPr>
              <w:rStyle w:val="PlaceholderText"/>
              <w:rFonts w:ascii="Arial" w:eastAsiaTheme="minorHAnsi" w:hAnsi="Arial" w:cs="Arial"/>
              <w:color w:val="FF0000"/>
              <w:sz w:val="20"/>
            </w:rPr>
            <w:t>Pasirinkite elementą.</w:t>
          </w:r>
        </w:p>
      </w:docPartBody>
    </w:docPart>
    <w:docPart>
      <w:docPartPr>
        <w:name w:val="39058A6FAADC4B4A9A8C14CFADB71F84"/>
        <w:category>
          <w:name w:val="General"/>
          <w:gallery w:val="placeholder"/>
        </w:category>
        <w:types>
          <w:type w:val="bbPlcHdr"/>
        </w:types>
        <w:behaviors>
          <w:behavior w:val="content"/>
        </w:behaviors>
        <w:guid w:val="{17BE8487-9443-4C80-AA1D-E9782224D7D5}"/>
      </w:docPartPr>
      <w:docPartBody>
        <w:p w:rsidR="00BC3BA0" w:rsidRDefault="00DA6C47" w:rsidP="00DA6C47">
          <w:pPr>
            <w:pStyle w:val="39058A6FAADC4B4A9A8C14CFADB71F841"/>
          </w:pPr>
          <w:r w:rsidRPr="007F35FA">
            <w:rPr>
              <w:rStyle w:val="PlaceholderText"/>
              <w:rFonts w:ascii="Arial" w:eastAsiaTheme="minorHAnsi" w:hAnsi="Arial" w:cs="Arial"/>
              <w:color w:val="FF0000"/>
              <w:sz w:val="20"/>
            </w:rPr>
            <w:t>Pasirinkite elementą.</w:t>
          </w:r>
        </w:p>
      </w:docPartBody>
    </w:docPart>
    <w:docPart>
      <w:docPartPr>
        <w:name w:val="6B593CAD785E4A309E71D8B5E9F76DF1"/>
        <w:category>
          <w:name w:val="General"/>
          <w:gallery w:val="placeholder"/>
        </w:category>
        <w:types>
          <w:type w:val="bbPlcHdr"/>
        </w:types>
        <w:behaviors>
          <w:behavior w:val="content"/>
        </w:behaviors>
        <w:guid w:val="{4222FAD9-D421-423B-98E8-28D6D840BE05}"/>
      </w:docPartPr>
      <w:docPartBody>
        <w:p w:rsidR="00BC3BA0" w:rsidRDefault="00DA6C47" w:rsidP="00DA6C47">
          <w:pPr>
            <w:pStyle w:val="6B593CAD785E4A309E71D8B5E9F76DF11"/>
          </w:pPr>
          <w:r w:rsidRPr="007F35FA">
            <w:rPr>
              <w:rStyle w:val="PlaceholderText"/>
              <w:rFonts w:ascii="Arial" w:eastAsiaTheme="minorHAnsi" w:hAnsi="Arial" w:cs="Arial"/>
              <w:color w:val="FF0000"/>
              <w:sz w:val="20"/>
            </w:rPr>
            <w:t>Pasirinkite elementą.</w:t>
          </w:r>
        </w:p>
      </w:docPartBody>
    </w:docPart>
    <w:docPart>
      <w:docPartPr>
        <w:name w:val="33D553D83C5340DA854404204CECF738"/>
        <w:category>
          <w:name w:val="General"/>
          <w:gallery w:val="placeholder"/>
        </w:category>
        <w:types>
          <w:type w:val="bbPlcHdr"/>
        </w:types>
        <w:behaviors>
          <w:behavior w:val="content"/>
        </w:behaviors>
        <w:guid w:val="{F8D9F6E9-1EC3-453D-B60B-03766F4762C2}"/>
      </w:docPartPr>
      <w:docPartBody>
        <w:p w:rsidR="00BC3BA0" w:rsidRDefault="00DA6C47" w:rsidP="00DA6C47">
          <w:pPr>
            <w:pStyle w:val="33D553D83C5340DA854404204CECF7381"/>
          </w:pPr>
          <w:r w:rsidRPr="007F35FA">
            <w:rPr>
              <w:rStyle w:val="PlaceholderText"/>
              <w:rFonts w:ascii="Arial" w:hAnsi="Arial" w:cs="Arial"/>
              <w:color w:val="FF0000"/>
              <w:sz w:val="20"/>
            </w:rPr>
            <w:t>Pasirinkite elementą.</w:t>
          </w:r>
        </w:p>
      </w:docPartBody>
    </w:docPart>
    <w:docPart>
      <w:docPartPr>
        <w:name w:val="994240328803440DBCACA0C258EAE895"/>
        <w:category>
          <w:name w:val="General"/>
          <w:gallery w:val="placeholder"/>
        </w:category>
        <w:types>
          <w:type w:val="bbPlcHdr"/>
        </w:types>
        <w:behaviors>
          <w:behavior w:val="content"/>
        </w:behaviors>
        <w:guid w:val="{C4A205BB-0D57-4D0F-B7B1-9443A14A8B7F}"/>
      </w:docPartPr>
      <w:docPartBody>
        <w:p w:rsidR="00BC3BA0" w:rsidRDefault="00DA6C47" w:rsidP="00DA6C47">
          <w:pPr>
            <w:pStyle w:val="994240328803440DBCACA0C258EAE8951"/>
          </w:pPr>
          <w:r w:rsidRPr="007F35FA">
            <w:rPr>
              <w:rStyle w:val="PlaceholderText"/>
              <w:rFonts w:ascii="Arial" w:hAnsi="Arial" w:cs="Arial"/>
              <w:color w:val="FF0000"/>
              <w:sz w:val="20"/>
            </w:rPr>
            <w:t>Pasirinkite elementą.</w:t>
          </w:r>
        </w:p>
      </w:docPartBody>
    </w:docPart>
    <w:docPart>
      <w:docPartPr>
        <w:name w:val="4358CF7A969D40DCA270E2C8DECAE0FD"/>
        <w:category>
          <w:name w:val="General"/>
          <w:gallery w:val="placeholder"/>
        </w:category>
        <w:types>
          <w:type w:val="bbPlcHdr"/>
        </w:types>
        <w:behaviors>
          <w:behavior w:val="content"/>
        </w:behaviors>
        <w:guid w:val="{68C49CE4-8509-41F7-A7EB-0E10917E6394}"/>
      </w:docPartPr>
      <w:docPartBody>
        <w:p w:rsidR="00BC3BA0" w:rsidRDefault="00DA6C47" w:rsidP="00DA6C47">
          <w:pPr>
            <w:pStyle w:val="4358CF7A969D40DCA270E2C8DECAE0FD1"/>
          </w:pPr>
          <w:r w:rsidRPr="007F35FA">
            <w:rPr>
              <w:rStyle w:val="PlaceholderText"/>
              <w:rFonts w:ascii="Arial" w:hAnsi="Arial" w:cs="Arial"/>
              <w:color w:val="FF0000"/>
              <w:sz w:val="20"/>
            </w:rPr>
            <w:t>Pasirinkite elementą.</w:t>
          </w:r>
        </w:p>
      </w:docPartBody>
    </w:docPart>
    <w:docPart>
      <w:docPartPr>
        <w:name w:val="8C98C2EFED0C4D8097ECEDFFAE2DEF28"/>
        <w:category>
          <w:name w:val="General"/>
          <w:gallery w:val="placeholder"/>
        </w:category>
        <w:types>
          <w:type w:val="bbPlcHdr"/>
        </w:types>
        <w:behaviors>
          <w:behavior w:val="content"/>
        </w:behaviors>
        <w:guid w:val="{5BC8F85D-D088-4145-9B75-A94F0A0682F3}"/>
      </w:docPartPr>
      <w:docPartBody>
        <w:p w:rsidR="00BC3BA0" w:rsidRDefault="00DA6C47" w:rsidP="00DA6C47">
          <w:pPr>
            <w:pStyle w:val="8C98C2EFED0C4D8097ECEDFFAE2DEF281"/>
          </w:pPr>
          <w:r w:rsidRPr="007F35FA">
            <w:rPr>
              <w:rStyle w:val="PlaceholderText"/>
              <w:rFonts w:ascii="Arial" w:hAnsi="Arial" w:cs="Arial"/>
              <w:color w:val="FF0000"/>
              <w:sz w:val="20"/>
            </w:rPr>
            <w:t>Pasirinkite elementą.</w:t>
          </w:r>
        </w:p>
      </w:docPartBody>
    </w:docPart>
    <w:docPart>
      <w:docPartPr>
        <w:name w:val="3B1F1114B784496EA1229325754C1BA4"/>
        <w:category>
          <w:name w:val="General"/>
          <w:gallery w:val="placeholder"/>
        </w:category>
        <w:types>
          <w:type w:val="bbPlcHdr"/>
        </w:types>
        <w:behaviors>
          <w:behavior w:val="content"/>
        </w:behaviors>
        <w:guid w:val="{95279E16-F84B-4E83-BFD6-E18C6481CE18}"/>
      </w:docPartPr>
      <w:docPartBody>
        <w:p w:rsidR="00BC3BA0" w:rsidRDefault="00DA6C47" w:rsidP="00DA6C47">
          <w:pPr>
            <w:pStyle w:val="3B1F1114B784496EA1229325754C1BA41"/>
          </w:pPr>
          <w:r w:rsidRPr="007F35FA">
            <w:rPr>
              <w:rStyle w:val="PlaceholderText"/>
              <w:rFonts w:ascii="Arial" w:hAnsi="Arial" w:cs="Arial"/>
              <w:color w:val="FF0000"/>
              <w:sz w:val="20"/>
            </w:rPr>
            <w:t>Pasirinkite elementą.</w:t>
          </w:r>
        </w:p>
      </w:docPartBody>
    </w:docPart>
    <w:docPart>
      <w:docPartPr>
        <w:name w:val="01A6C72A2D274D4E8170537A85963247"/>
        <w:category>
          <w:name w:val="General"/>
          <w:gallery w:val="placeholder"/>
        </w:category>
        <w:types>
          <w:type w:val="bbPlcHdr"/>
        </w:types>
        <w:behaviors>
          <w:behavior w:val="content"/>
        </w:behaviors>
        <w:guid w:val="{18B116CE-3AFF-4836-976A-E01814215AC9}"/>
      </w:docPartPr>
      <w:docPartBody>
        <w:p w:rsidR="00BC3BA0" w:rsidRDefault="00DA6C47" w:rsidP="00DA6C47">
          <w:pPr>
            <w:pStyle w:val="01A6C72A2D274D4E8170537A859632471"/>
          </w:pPr>
          <w:r w:rsidRPr="007F35FA">
            <w:rPr>
              <w:rStyle w:val="PlaceholderText"/>
              <w:rFonts w:ascii="Arial" w:hAnsi="Arial" w:cs="Arial"/>
              <w:color w:val="FF0000"/>
              <w:sz w:val="20"/>
            </w:rPr>
            <w:t>Pasirinkite elementą.</w:t>
          </w:r>
        </w:p>
      </w:docPartBody>
    </w:docPart>
    <w:docPart>
      <w:docPartPr>
        <w:name w:val="8381D3121A4D42A59C5F6CB5E3B77911"/>
        <w:category>
          <w:name w:val="General"/>
          <w:gallery w:val="placeholder"/>
        </w:category>
        <w:types>
          <w:type w:val="bbPlcHdr"/>
        </w:types>
        <w:behaviors>
          <w:behavior w:val="content"/>
        </w:behaviors>
        <w:guid w:val="{DCEE7429-0806-41F9-9D00-15F0B4AD5775}"/>
      </w:docPartPr>
      <w:docPartBody>
        <w:p w:rsidR="00BC3BA0" w:rsidRDefault="00DA6C47" w:rsidP="00DA6C47">
          <w:pPr>
            <w:pStyle w:val="8381D3121A4D42A59C5F6CB5E3B779111"/>
          </w:pPr>
          <w:r w:rsidRPr="007F35FA">
            <w:rPr>
              <w:rStyle w:val="PlaceholderText"/>
              <w:rFonts w:ascii="Arial" w:hAnsi="Arial" w:cs="Arial"/>
              <w:color w:val="FF0000"/>
              <w:sz w:val="20"/>
            </w:rPr>
            <w:t>Pasirinkite elementą.</w:t>
          </w:r>
        </w:p>
      </w:docPartBody>
    </w:docPart>
    <w:docPart>
      <w:docPartPr>
        <w:name w:val="D9D30B914E894A68B5AA132BF2FD9362"/>
        <w:category>
          <w:name w:val="General"/>
          <w:gallery w:val="placeholder"/>
        </w:category>
        <w:types>
          <w:type w:val="bbPlcHdr"/>
        </w:types>
        <w:behaviors>
          <w:behavior w:val="content"/>
        </w:behaviors>
        <w:guid w:val="{860578A4-3106-490D-84E2-821E89265BAD}"/>
      </w:docPartPr>
      <w:docPartBody>
        <w:p w:rsidR="00BC3BA0" w:rsidRDefault="00DA6C47" w:rsidP="00DA6C47">
          <w:pPr>
            <w:pStyle w:val="D9D30B914E894A68B5AA132BF2FD93621"/>
          </w:pPr>
          <w:r w:rsidRPr="007F35FA">
            <w:rPr>
              <w:rStyle w:val="PlaceholderText"/>
              <w:rFonts w:ascii="Arial" w:hAnsi="Arial" w:cs="Arial"/>
              <w:color w:val="FF0000"/>
              <w:sz w:val="20"/>
            </w:rPr>
            <w:t>Pasirinkite elementą.</w:t>
          </w:r>
        </w:p>
      </w:docPartBody>
    </w:docPart>
    <w:docPart>
      <w:docPartPr>
        <w:name w:val="687C1038999244ACB67DCFF8CA45D255"/>
        <w:category>
          <w:name w:val="General"/>
          <w:gallery w:val="placeholder"/>
        </w:category>
        <w:types>
          <w:type w:val="bbPlcHdr"/>
        </w:types>
        <w:behaviors>
          <w:behavior w:val="content"/>
        </w:behaviors>
        <w:guid w:val="{95976A18-60DA-4DAD-83C3-CFAB9971397D}"/>
      </w:docPartPr>
      <w:docPartBody>
        <w:p w:rsidR="00BC3BA0" w:rsidRDefault="00DA6C47" w:rsidP="00DA6C47">
          <w:pPr>
            <w:pStyle w:val="687C1038999244ACB67DCFF8CA45D2551"/>
          </w:pPr>
          <w:r w:rsidRPr="007F35FA">
            <w:rPr>
              <w:rStyle w:val="PlaceholderText"/>
              <w:rFonts w:ascii="Arial" w:hAnsi="Arial" w:cs="Arial"/>
              <w:color w:val="FF0000"/>
              <w:sz w:val="20"/>
            </w:rPr>
            <w:t>Pasirinkite elementą.</w:t>
          </w:r>
        </w:p>
      </w:docPartBody>
    </w:docPart>
    <w:docPart>
      <w:docPartPr>
        <w:name w:val="AA1C4B5A4E35414A9218BDFBC57DF0D0"/>
        <w:category>
          <w:name w:val="General"/>
          <w:gallery w:val="placeholder"/>
        </w:category>
        <w:types>
          <w:type w:val="bbPlcHdr"/>
        </w:types>
        <w:behaviors>
          <w:behavior w:val="content"/>
        </w:behaviors>
        <w:guid w:val="{1A8767A8-C1B1-454F-A86C-690E8C5B1D95}"/>
      </w:docPartPr>
      <w:docPartBody>
        <w:p w:rsidR="00BC3BA0" w:rsidRDefault="00DA6C47" w:rsidP="00DA6C47">
          <w:pPr>
            <w:pStyle w:val="AA1C4B5A4E35414A9218BDFBC57DF0D01"/>
          </w:pPr>
          <w:r w:rsidRPr="007F35FA">
            <w:rPr>
              <w:rStyle w:val="PlaceholderText"/>
              <w:rFonts w:ascii="Arial" w:hAnsi="Arial" w:cs="Arial"/>
              <w:color w:val="FF0000"/>
              <w:sz w:val="20"/>
            </w:rPr>
            <w:t>Pasirinkite elementą.</w:t>
          </w:r>
        </w:p>
      </w:docPartBody>
    </w:docPart>
    <w:docPart>
      <w:docPartPr>
        <w:name w:val="F20633B163A14CED8D6E6DE856F355A6"/>
        <w:category>
          <w:name w:val="General"/>
          <w:gallery w:val="placeholder"/>
        </w:category>
        <w:types>
          <w:type w:val="bbPlcHdr"/>
        </w:types>
        <w:behaviors>
          <w:behavior w:val="content"/>
        </w:behaviors>
        <w:guid w:val="{C2AB97A3-8D20-4721-8B4C-8AC540B0C3D0}"/>
      </w:docPartPr>
      <w:docPartBody>
        <w:p w:rsidR="00BC3BA0" w:rsidRDefault="00DA6C47" w:rsidP="00DA6C47">
          <w:pPr>
            <w:pStyle w:val="F20633B163A14CED8D6E6DE856F355A61"/>
          </w:pPr>
          <w:r w:rsidRPr="007F35FA">
            <w:rPr>
              <w:rStyle w:val="PlaceholderText"/>
              <w:rFonts w:ascii="Arial" w:hAnsi="Arial" w:cs="Arial"/>
              <w:color w:val="FF0000"/>
              <w:sz w:val="20"/>
            </w:rPr>
            <w:t>Pasirinkite elementą.</w:t>
          </w:r>
        </w:p>
      </w:docPartBody>
    </w:docPart>
    <w:docPart>
      <w:docPartPr>
        <w:name w:val="2E6207D3AB16446B966F49E80BBFDABA"/>
        <w:category>
          <w:name w:val="General"/>
          <w:gallery w:val="placeholder"/>
        </w:category>
        <w:types>
          <w:type w:val="bbPlcHdr"/>
        </w:types>
        <w:behaviors>
          <w:behavior w:val="content"/>
        </w:behaviors>
        <w:guid w:val="{D00AFFAC-6049-4A42-8482-17A7D72EFA0C}"/>
      </w:docPartPr>
      <w:docPartBody>
        <w:p w:rsidR="00BC3BA0" w:rsidRDefault="00DA6C47" w:rsidP="00DA6C47">
          <w:pPr>
            <w:pStyle w:val="2E6207D3AB16446B966F49E80BBFDABA1"/>
          </w:pPr>
          <w:r w:rsidRPr="007F35FA">
            <w:rPr>
              <w:rStyle w:val="PlaceholderText"/>
              <w:rFonts w:ascii="Arial" w:hAnsi="Arial" w:cs="Arial"/>
              <w:color w:val="FF0000"/>
              <w:sz w:val="20"/>
            </w:rPr>
            <w:t>Pasirinkite elementą.</w:t>
          </w:r>
        </w:p>
      </w:docPartBody>
    </w:docPart>
    <w:docPart>
      <w:docPartPr>
        <w:name w:val="FD195767DA5D4E9EBA6CB997EFB3CB59"/>
        <w:category>
          <w:name w:val="General"/>
          <w:gallery w:val="placeholder"/>
        </w:category>
        <w:types>
          <w:type w:val="bbPlcHdr"/>
        </w:types>
        <w:behaviors>
          <w:behavior w:val="content"/>
        </w:behaviors>
        <w:guid w:val="{F7EE38A7-DE4D-4AD2-9DEB-4BFF0B9833A5}"/>
      </w:docPartPr>
      <w:docPartBody>
        <w:p w:rsidR="001C02FC" w:rsidRDefault="00DA6C47" w:rsidP="00DA6C47">
          <w:pPr>
            <w:pStyle w:val="FD195767DA5D4E9EBA6CB997EFB3CB59"/>
          </w:pPr>
          <w:r w:rsidRPr="00A23F62">
            <w:rPr>
              <w:rStyle w:val="PlaceholderText"/>
              <w:rFonts w:ascii="Arial" w:hAnsi="Arial" w:cs="Arial"/>
              <w:color w:val="FF0000"/>
              <w:sz w:val="20"/>
            </w:rPr>
            <w:t>Pasirinkite elementą.</w:t>
          </w:r>
        </w:p>
      </w:docPartBody>
    </w:docPart>
    <w:docPart>
      <w:docPartPr>
        <w:name w:val="911F32FC9DB842FFBF2C946DBCEA11D3"/>
        <w:category>
          <w:name w:val="General"/>
          <w:gallery w:val="placeholder"/>
        </w:category>
        <w:types>
          <w:type w:val="bbPlcHdr"/>
        </w:types>
        <w:behaviors>
          <w:behavior w:val="content"/>
        </w:behaviors>
        <w:guid w:val="{8539AADF-5CC6-491E-B7C9-93C4A7559472}"/>
      </w:docPartPr>
      <w:docPartBody>
        <w:p w:rsidR="00C34EBD" w:rsidRDefault="00DA6C47" w:rsidP="00DA6C47">
          <w:pPr>
            <w:pStyle w:val="911F32FC9DB842FFBF2C946DBCEA11D31"/>
          </w:pPr>
          <w:r w:rsidRPr="006E42EB">
            <w:rPr>
              <w:rFonts w:ascii="Arial" w:hAnsi="Arial" w:cs="Arial"/>
              <w:color w:val="FF0000"/>
              <w:kern w:val="2"/>
              <w:sz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2A"/>
    <w:rsid w:val="0002271B"/>
    <w:rsid w:val="00057437"/>
    <w:rsid w:val="0017101A"/>
    <w:rsid w:val="001C02FC"/>
    <w:rsid w:val="001F0518"/>
    <w:rsid w:val="00214EBB"/>
    <w:rsid w:val="002E542A"/>
    <w:rsid w:val="00333A60"/>
    <w:rsid w:val="003606AF"/>
    <w:rsid w:val="0036742A"/>
    <w:rsid w:val="003E4DF9"/>
    <w:rsid w:val="00436789"/>
    <w:rsid w:val="00460B55"/>
    <w:rsid w:val="004E0C8A"/>
    <w:rsid w:val="004E7DE1"/>
    <w:rsid w:val="00522615"/>
    <w:rsid w:val="00527343"/>
    <w:rsid w:val="005B7420"/>
    <w:rsid w:val="005C7BF8"/>
    <w:rsid w:val="005E33D9"/>
    <w:rsid w:val="006E059A"/>
    <w:rsid w:val="00743D07"/>
    <w:rsid w:val="00780E74"/>
    <w:rsid w:val="007D00A0"/>
    <w:rsid w:val="007F042D"/>
    <w:rsid w:val="007F49BD"/>
    <w:rsid w:val="008F0AB8"/>
    <w:rsid w:val="00904BB0"/>
    <w:rsid w:val="0096521E"/>
    <w:rsid w:val="00972A17"/>
    <w:rsid w:val="009F52E7"/>
    <w:rsid w:val="00A37D00"/>
    <w:rsid w:val="00A8252A"/>
    <w:rsid w:val="00A83E6A"/>
    <w:rsid w:val="00A8610B"/>
    <w:rsid w:val="00AE29AA"/>
    <w:rsid w:val="00B167B9"/>
    <w:rsid w:val="00BC3BA0"/>
    <w:rsid w:val="00C34EBD"/>
    <w:rsid w:val="00C96F47"/>
    <w:rsid w:val="00CC2EB7"/>
    <w:rsid w:val="00CC33CB"/>
    <w:rsid w:val="00CC346C"/>
    <w:rsid w:val="00DA6C47"/>
    <w:rsid w:val="00DB674A"/>
    <w:rsid w:val="00E634EA"/>
    <w:rsid w:val="00EE2F5F"/>
    <w:rsid w:val="00F4237F"/>
    <w:rsid w:val="00F752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8610B"/>
    <w:rPr>
      <w:color w:val="808080"/>
    </w:rPr>
  </w:style>
  <w:style w:type="paragraph" w:customStyle="1" w:styleId="9A993EF206F94C2E8BEC223E1A2C2A6C1">
    <w:name w:val="9A993EF206F94C2E8BEC223E1A2C2A6C1"/>
    <w:rsid w:val="00DA6C47"/>
    <w:pPr>
      <w:spacing w:after="0" w:line="240" w:lineRule="auto"/>
    </w:pPr>
    <w:rPr>
      <w:rFonts w:ascii="Times New Roman" w:eastAsia="Times New Roman" w:hAnsi="Times New Roman" w:cs="Times New Roman"/>
      <w:sz w:val="24"/>
      <w:szCs w:val="20"/>
      <w:lang w:eastAsia="en-US"/>
    </w:rPr>
  </w:style>
  <w:style w:type="paragraph" w:customStyle="1" w:styleId="E80A6FE3ED7845598AD24F7E7EABA08C1">
    <w:name w:val="E80A6FE3ED7845598AD24F7E7EABA08C1"/>
    <w:rsid w:val="00DA6C47"/>
    <w:pPr>
      <w:spacing w:after="0" w:line="240" w:lineRule="auto"/>
    </w:pPr>
    <w:rPr>
      <w:rFonts w:ascii="Times New Roman" w:eastAsia="Times New Roman" w:hAnsi="Times New Roman" w:cs="Times New Roman"/>
      <w:sz w:val="24"/>
      <w:szCs w:val="20"/>
      <w:lang w:eastAsia="en-US"/>
    </w:rPr>
  </w:style>
  <w:style w:type="paragraph" w:customStyle="1" w:styleId="C5A54C7BEE5343238F06E77977E8BF8B1">
    <w:name w:val="C5A54C7BEE5343238F06E77977E8BF8B1"/>
    <w:rsid w:val="00DA6C47"/>
    <w:pPr>
      <w:spacing w:after="0" w:line="240" w:lineRule="auto"/>
    </w:pPr>
    <w:rPr>
      <w:rFonts w:ascii="Times New Roman" w:eastAsia="Times New Roman" w:hAnsi="Times New Roman" w:cs="Times New Roman"/>
      <w:sz w:val="24"/>
      <w:szCs w:val="20"/>
      <w:lang w:eastAsia="en-US"/>
    </w:rPr>
  </w:style>
  <w:style w:type="paragraph" w:customStyle="1" w:styleId="39058A6FAADC4B4A9A8C14CFADB71F841">
    <w:name w:val="39058A6FAADC4B4A9A8C14CFADB71F841"/>
    <w:rsid w:val="00DA6C47"/>
    <w:pPr>
      <w:spacing w:after="0" w:line="240" w:lineRule="auto"/>
    </w:pPr>
    <w:rPr>
      <w:rFonts w:ascii="Times New Roman" w:eastAsia="Times New Roman" w:hAnsi="Times New Roman" w:cs="Times New Roman"/>
      <w:sz w:val="24"/>
      <w:szCs w:val="20"/>
      <w:lang w:eastAsia="en-US"/>
    </w:rPr>
  </w:style>
  <w:style w:type="paragraph" w:customStyle="1" w:styleId="6B593CAD785E4A309E71D8B5E9F76DF11">
    <w:name w:val="6B593CAD785E4A309E71D8B5E9F76DF11"/>
    <w:rsid w:val="00DA6C47"/>
    <w:pPr>
      <w:spacing w:after="0" w:line="240" w:lineRule="auto"/>
    </w:pPr>
    <w:rPr>
      <w:rFonts w:ascii="Times New Roman" w:eastAsia="Times New Roman" w:hAnsi="Times New Roman" w:cs="Times New Roman"/>
      <w:sz w:val="24"/>
      <w:szCs w:val="20"/>
      <w:lang w:eastAsia="en-US"/>
    </w:rPr>
  </w:style>
  <w:style w:type="paragraph" w:customStyle="1" w:styleId="33D553D83C5340DA854404204CECF7381">
    <w:name w:val="33D553D83C5340DA854404204CECF7381"/>
    <w:rsid w:val="00DA6C47"/>
    <w:pPr>
      <w:spacing w:after="0" w:line="240" w:lineRule="auto"/>
    </w:pPr>
    <w:rPr>
      <w:rFonts w:ascii="Times New Roman" w:eastAsia="Times New Roman" w:hAnsi="Times New Roman" w:cs="Times New Roman"/>
      <w:sz w:val="24"/>
      <w:szCs w:val="20"/>
      <w:lang w:eastAsia="en-US"/>
    </w:rPr>
  </w:style>
  <w:style w:type="paragraph" w:customStyle="1" w:styleId="911F32FC9DB842FFBF2C946DBCEA11D31">
    <w:name w:val="911F32FC9DB842FFBF2C946DBCEA11D31"/>
    <w:rsid w:val="00DA6C47"/>
    <w:pPr>
      <w:spacing w:after="0" w:line="240" w:lineRule="auto"/>
    </w:pPr>
    <w:rPr>
      <w:rFonts w:ascii="Times New Roman" w:eastAsia="Times New Roman" w:hAnsi="Times New Roman" w:cs="Times New Roman"/>
      <w:sz w:val="24"/>
      <w:szCs w:val="20"/>
      <w:lang w:eastAsia="en-US"/>
    </w:rPr>
  </w:style>
  <w:style w:type="paragraph" w:customStyle="1" w:styleId="994240328803440DBCACA0C258EAE8951">
    <w:name w:val="994240328803440DBCACA0C258EAE8951"/>
    <w:rsid w:val="00DA6C47"/>
    <w:pPr>
      <w:spacing w:after="0" w:line="240" w:lineRule="auto"/>
    </w:pPr>
    <w:rPr>
      <w:rFonts w:ascii="Times New Roman" w:eastAsia="Times New Roman" w:hAnsi="Times New Roman" w:cs="Times New Roman"/>
      <w:sz w:val="24"/>
      <w:szCs w:val="20"/>
      <w:lang w:eastAsia="en-US"/>
    </w:rPr>
  </w:style>
  <w:style w:type="paragraph" w:customStyle="1" w:styleId="4358CF7A969D40DCA270E2C8DECAE0FD1">
    <w:name w:val="4358CF7A969D40DCA270E2C8DECAE0FD1"/>
    <w:rsid w:val="00DA6C47"/>
    <w:pPr>
      <w:spacing w:after="0" w:line="240" w:lineRule="auto"/>
    </w:pPr>
    <w:rPr>
      <w:rFonts w:ascii="Times New Roman" w:eastAsia="Times New Roman" w:hAnsi="Times New Roman" w:cs="Times New Roman"/>
      <w:sz w:val="24"/>
      <w:szCs w:val="20"/>
      <w:lang w:eastAsia="en-US"/>
    </w:rPr>
  </w:style>
  <w:style w:type="paragraph" w:customStyle="1" w:styleId="8C98C2EFED0C4D8097ECEDFFAE2DEF281">
    <w:name w:val="8C98C2EFED0C4D8097ECEDFFAE2DEF281"/>
    <w:rsid w:val="00DA6C47"/>
    <w:pPr>
      <w:spacing w:after="0" w:line="240" w:lineRule="auto"/>
    </w:pPr>
    <w:rPr>
      <w:rFonts w:ascii="Times New Roman" w:eastAsia="Times New Roman" w:hAnsi="Times New Roman" w:cs="Times New Roman"/>
      <w:sz w:val="24"/>
      <w:szCs w:val="20"/>
      <w:lang w:eastAsia="en-US"/>
    </w:rPr>
  </w:style>
  <w:style w:type="paragraph" w:customStyle="1" w:styleId="3B1F1114B784496EA1229325754C1BA41">
    <w:name w:val="3B1F1114B784496EA1229325754C1BA41"/>
    <w:rsid w:val="00DA6C47"/>
    <w:pPr>
      <w:spacing w:after="0" w:line="240" w:lineRule="auto"/>
    </w:pPr>
    <w:rPr>
      <w:rFonts w:ascii="Times New Roman" w:eastAsia="Times New Roman" w:hAnsi="Times New Roman" w:cs="Times New Roman"/>
      <w:sz w:val="24"/>
      <w:szCs w:val="20"/>
      <w:lang w:eastAsia="en-US"/>
    </w:rPr>
  </w:style>
  <w:style w:type="paragraph" w:customStyle="1" w:styleId="01A6C72A2D274D4E8170537A859632471">
    <w:name w:val="01A6C72A2D274D4E8170537A859632471"/>
    <w:rsid w:val="00DA6C47"/>
    <w:pPr>
      <w:spacing w:after="0" w:line="240" w:lineRule="auto"/>
    </w:pPr>
    <w:rPr>
      <w:rFonts w:ascii="Times New Roman" w:eastAsia="Times New Roman" w:hAnsi="Times New Roman" w:cs="Times New Roman"/>
      <w:sz w:val="24"/>
      <w:szCs w:val="20"/>
      <w:lang w:eastAsia="en-US"/>
    </w:rPr>
  </w:style>
  <w:style w:type="paragraph" w:customStyle="1" w:styleId="8381D3121A4D42A59C5F6CB5E3B779111">
    <w:name w:val="8381D3121A4D42A59C5F6CB5E3B779111"/>
    <w:rsid w:val="00DA6C47"/>
    <w:pPr>
      <w:spacing w:after="0" w:line="240" w:lineRule="auto"/>
    </w:pPr>
    <w:rPr>
      <w:rFonts w:ascii="Times New Roman" w:eastAsia="Times New Roman" w:hAnsi="Times New Roman" w:cs="Times New Roman"/>
      <w:sz w:val="24"/>
      <w:szCs w:val="20"/>
      <w:lang w:eastAsia="en-US"/>
    </w:rPr>
  </w:style>
  <w:style w:type="paragraph" w:customStyle="1" w:styleId="D9D30B914E894A68B5AA132BF2FD93621">
    <w:name w:val="D9D30B914E894A68B5AA132BF2FD93621"/>
    <w:rsid w:val="00DA6C47"/>
    <w:pPr>
      <w:spacing w:after="0" w:line="240" w:lineRule="auto"/>
    </w:pPr>
    <w:rPr>
      <w:rFonts w:ascii="Times New Roman" w:eastAsia="Times New Roman" w:hAnsi="Times New Roman" w:cs="Times New Roman"/>
      <w:sz w:val="24"/>
      <w:szCs w:val="20"/>
      <w:lang w:eastAsia="en-US"/>
    </w:rPr>
  </w:style>
  <w:style w:type="paragraph" w:customStyle="1" w:styleId="687C1038999244ACB67DCFF8CA45D2551">
    <w:name w:val="687C1038999244ACB67DCFF8CA45D2551"/>
    <w:rsid w:val="00DA6C47"/>
    <w:pPr>
      <w:spacing w:after="0" w:line="240" w:lineRule="auto"/>
    </w:pPr>
    <w:rPr>
      <w:rFonts w:ascii="Times New Roman" w:eastAsia="Times New Roman" w:hAnsi="Times New Roman" w:cs="Times New Roman"/>
      <w:sz w:val="24"/>
      <w:szCs w:val="20"/>
      <w:lang w:eastAsia="en-US"/>
    </w:rPr>
  </w:style>
  <w:style w:type="paragraph" w:customStyle="1" w:styleId="AA1C4B5A4E35414A9218BDFBC57DF0D01">
    <w:name w:val="AA1C4B5A4E35414A9218BDFBC57DF0D01"/>
    <w:rsid w:val="00DA6C47"/>
    <w:pPr>
      <w:spacing w:after="0" w:line="240" w:lineRule="auto"/>
    </w:pPr>
    <w:rPr>
      <w:rFonts w:ascii="Times New Roman" w:eastAsia="Times New Roman" w:hAnsi="Times New Roman" w:cs="Times New Roman"/>
      <w:sz w:val="24"/>
      <w:szCs w:val="20"/>
      <w:lang w:eastAsia="en-US"/>
    </w:rPr>
  </w:style>
  <w:style w:type="paragraph" w:customStyle="1" w:styleId="F20633B163A14CED8D6E6DE856F355A61">
    <w:name w:val="F20633B163A14CED8D6E6DE856F355A61"/>
    <w:rsid w:val="00DA6C47"/>
    <w:pPr>
      <w:spacing w:after="0" w:line="240" w:lineRule="auto"/>
    </w:pPr>
    <w:rPr>
      <w:rFonts w:ascii="Times New Roman" w:eastAsia="Times New Roman" w:hAnsi="Times New Roman" w:cs="Times New Roman"/>
      <w:sz w:val="24"/>
      <w:szCs w:val="20"/>
      <w:lang w:eastAsia="en-US"/>
    </w:rPr>
  </w:style>
  <w:style w:type="paragraph" w:customStyle="1" w:styleId="2E6207D3AB16446B966F49E80BBFDABA1">
    <w:name w:val="2E6207D3AB16446B966F49E80BBFDABA1"/>
    <w:rsid w:val="00DA6C47"/>
    <w:pPr>
      <w:spacing w:after="0" w:line="240" w:lineRule="auto"/>
    </w:pPr>
    <w:rPr>
      <w:rFonts w:ascii="Times New Roman" w:eastAsia="Times New Roman" w:hAnsi="Times New Roman" w:cs="Times New Roman"/>
      <w:sz w:val="24"/>
      <w:szCs w:val="20"/>
      <w:lang w:eastAsia="en-US"/>
    </w:rPr>
  </w:style>
  <w:style w:type="paragraph" w:customStyle="1" w:styleId="FD195767DA5D4E9EBA6CB997EFB3CB59">
    <w:name w:val="FD195767DA5D4E9EBA6CB997EFB3CB59"/>
    <w:rsid w:val="00DA6C47"/>
    <w:pPr>
      <w:spacing w:after="0" w:line="240" w:lineRule="auto"/>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CC58F570F57A4B9F190D4F324D3C3B" ma:contentTypeVersion="0" ma:contentTypeDescription="Create a new document." ma:contentTypeScope="" ma:versionID="c78704615c71bcc3c8acdeb2e24054a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6CBB6-0FA4-4352-BF36-870F97EA0E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621FCC-35C4-48A9-AC4D-EE28BCA5D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0E4CD2-5F97-4732-9463-14E8EADEFAE0}">
  <ds:schemaRefs>
    <ds:schemaRef ds:uri="http://schemas.microsoft.com/sharepoint/v3/contenttype/forms"/>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5</TotalTime>
  <Pages>9</Pages>
  <Words>14506</Words>
  <Characters>8269</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AmberGrid</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Stravinskienė</dc:creator>
  <cp:keywords/>
  <dc:description/>
  <cp:lastModifiedBy>Edita Kazakevičienė</cp:lastModifiedBy>
  <cp:revision>3</cp:revision>
  <dcterms:created xsi:type="dcterms:W3CDTF">2025-05-16T10:33:00Z</dcterms:created>
  <dcterms:modified xsi:type="dcterms:W3CDTF">2025-05-19T11:17:00Z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0x01010099CC58F570F57A4B9F190D4F324D3C3B</vt:lpwstr>
  </property>
  <property fmtid="{D5CDD505-2E9C-101B-9397-08002B2CF9AE}" pid="3" name="MediaServiceImageTags">
    <vt:lpwstr/>
  </property>
  <property fmtid="{D5CDD505-2E9C-101B-9397-08002B2CF9AE}" pid="4" name="MSIP_Label_32ae7b5d-0aac-474b-ae2b-02c331ef2874_Enabled">
    <vt:lpwstr>true</vt:lpwstr>
  </property>
  <property fmtid="{D5CDD505-2E9C-101B-9397-08002B2CF9AE}" pid="5" name="MSIP_Label_32ae7b5d-0aac-474b-ae2b-02c331ef2874_SetDate">
    <vt:lpwstr>2024-06-28T10:55:29Z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5464241c-3bcf-4c72-bc56-5ea79b24c880</vt:lpwstr>
  </property>
  <property fmtid="{D5CDD505-2E9C-101B-9397-08002B2CF9AE}" pid="10" name="MSIP_Label_32ae7b5d-0aac-474b-ae2b-02c331ef2874_ContentBits">
    <vt:lpwstr>0</vt:lpwstr>
  </property>
</Properties>
</file>