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5D7E" w14:textId="160282CB" w:rsidR="00B95DAE" w:rsidRPr="00026918" w:rsidRDefault="00B95DAE" w:rsidP="009275D2">
      <w:pPr>
        <w:shd w:val="clear" w:color="auto" w:fill="FFFFFF"/>
        <w:suppressAutoHyphens/>
        <w:spacing w:after="120"/>
        <w:jc w:val="center"/>
        <w:rPr>
          <w:b/>
          <w:sz w:val="22"/>
          <w:szCs w:val="22"/>
        </w:rPr>
      </w:pPr>
      <w:r w:rsidRPr="00026918">
        <w:rPr>
          <w:b/>
          <w:sz w:val="22"/>
          <w:szCs w:val="22"/>
        </w:rPr>
        <w:t>TIEKĖJO SIŪLOMŲ SPECIALISTŲ SĄRAŠAS</w:t>
      </w:r>
    </w:p>
    <w:p w14:paraId="1A7FD16C" w14:textId="17752334" w:rsidR="00B95DAE" w:rsidRPr="00026918" w:rsidRDefault="00101FE6" w:rsidP="00B95DAE">
      <w:pPr>
        <w:jc w:val="center"/>
        <w:rPr>
          <w:b/>
          <w:bCs/>
          <w:sz w:val="22"/>
          <w:szCs w:val="22"/>
        </w:rPr>
      </w:pPr>
      <w:bookmarkStart w:id="0" w:name="_Hlk30708261"/>
      <w:r w:rsidRPr="00026918">
        <w:rPr>
          <w:b/>
          <w:bCs/>
          <w:sz w:val="22"/>
          <w:szCs w:val="22"/>
        </w:rPr>
        <w:t xml:space="preserve">(pagal Specialiųjų pirkimo sąlygų </w:t>
      </w:r>
      <w:r w:rsidR="009275D2">
        <w:rPr>
          <w:b/>
          <w:bCs/>
          <w:sz w:val="22"/>
          <w:szCs w:val="22"/>
        </w:rPr>
        <w:t xml:space="preserve">5 </w:t>
      </w:r>
      <w:r w:rsidRPr="00026918">
        <w:rPr>
          <w:b/>
          <w:bCs/>
          <w:sz w:val="22"/>
          <w:szCs w:val="22"/>
        </w:rPr>
        <w:t xml:space="preserve">priedo „Kvalifikaciniai ir kiti reikalavimai“ </w:t>
      </w:r>
      <w:r w:rsidR="00064472">
        <w:rPr>
          <w:b/>
          <w:bCs/>
          <w:sz w:val="22"/>
          <w:szCs w:val="22"/>
        </w:rPr>
        <w:t xml:space="preserve">2 lentelės </w:t>
      </w:r>
      <w:r w:rsidR="001F02BE">
        <w:rPr>
          <w:b/>
          <w:bCs/>
          <w:sz w:val="22"/>
          <w:szCs w:val="22"/>
        </w:rPr>
        <w:t>1</w:t>
      </w:r>
      <w:r w:rsidRPr="00026918">
        <w:rPr>
          <w:b/>
          <w:bCs/>
          <w:sz w:val="22"/>
          <w:szCs w:val="22"/>
        </w:rPr>
        <w:t>.1–</w:t>
      </w:r>
      <w:r w:rsidR="001F02BE">
        <w:rPr>
          <w:b/>
          <w:bCs/>
          <w:sz w:val="22"/>
          <w:szCs w:val="22"/>
        </w:rPr>
        <w:t>1</w:t>
      </w:r>
      <w:r w:rsidRPr="00026918">
        <w:rPr>
          <w:b/>
          <w:bCs/>
          <w:sz w:val="22"/>
          <w:szCs w:val="22"/>
        </w:rPr>
        <w:t>.</w:t>
      </w:r>
      <w:r w:rsidR="00FF7E8D">
        <w:rPr>
          <w:b/>
          <w:bCs/>
          <w:sz w:val="22"/>
          <w:szCs w:val="22"/>
        </w:rPr>
        <w:t>4</w:t>
      </w:r>
      <w:r w:rsidRPr="00026918">
        <w:rPr>
          <w:b/>
          <w:bCs/>
          <w:sz w:val="22"/>
          <w:szCs w:val="22"/>
        </w:rPr>
        <w:t xml:space="preserve"> punktus)</w:t>
      </w:r>
    </w:p>
    <w:p w14:paraId="036FEE35" w14:textId="77777777" w:rsidR="00101FE6" w:rsidRPr="00026918" w:rsidRDefault="00101FE6" w:rsidP="00B95DAE">
      <w:pPr>
        <w:jc w:val="center"/>
        <w:rPr>
          <w:b/>
          <w:bCs/>
          <w:sz w:val="22"/>
          <w:szCs w:val="22"/>
        </w:rPr>
      </w:pPr>
    </w:p>
    <w:bookmarkEnd w:id="0"/>
    <w:p w14:paraId="21AF91E5" w14:textId="6C0B6B4D" w:rsidR="00161574" w:rsidRPr="00026918" w:rsidRDefault="00170A66" w:rsidP="00062B19">
      <w:pPr>
        <w:pStyle w:val="Betarp"/>
        <w:shd w:val="clear" w:color="auto" w:fill="DEEAF6" w:themeFill="accent5" w:themeFillTint="33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1</w:t>
      </w:r>
      <w:r w:rsidR="00161574" w:rsidRPr="00026918">
        <w:rPr>
          <w:rFonts w:cs="Times New Roman"/>
          <w:bCs/>
          <w:lang w:val="lt-LT"/>
        </w:rPr>
        <w:t xml:space="preserve">. Informacija apie </w:t>
      </w:r>
      <w:r w:rsidR="00050C65">
        <w:rPr>
          <w:rFonts w:cs="Times New Roman"/>
          <w:b/>
          <w:lang w:val="lt-LT"/>
        </w:rPr>
        <w:t>Programuotoją</w:t>
      </w:r>
      <w:r w:rsidR="000361CA">
        <w:rPr>
          <w:rFonts w:cs="Times New Roman"/>
          <w:b/>
          <w:lang w:val="lt-LT"/>
        </w:rPr>
        <w:t>*</w:t>
      </w:r>
      <w:r w:rsidR="00026918">
        <w:rPr>
          <w:rFonts w:cs="Times New Roman"/>
          <w:bCs/>
          <w:lang w:val="lt-LT"/>
        </w:rPr>
        <w:t xml:space="preserve"> </w:t>
      </w:r>
      <w:r w:rsidR="00026918" w:rsidRPr="00026918">
        <w:rPr>
          <w:rFonts w:cs="Times New Roman"/>
          <w:bCs/>
          <w:lang w:val="lt-LT"/>
        </w:rPr>
        <w:t xml:space="preserve">(pagal kvalifikacinių reikalavimų </w:t>
      </w:r>
      <w:r w:rsidR="001E6027">
        <w:rPr>
          <w:rFonts w:cs="Times New Roman"/>
          <w:bCs/>
          <w:lang w:val="lt-LT"/>
        </w:rPr>
        <w:t>1</w:t>
      </w:r>
      <w:r w:rsidR="00026918" w:rsidRPr="00026918">
        <w:rPr>
          <w:rFonts w:cs="Times New Roman"/>
          <w:bCs/>
          <w:lang w:val="lt-LT"/>
        </w:rPr>
        <w:t>.</w:t>
      </w:r>
      <w:r>
        <w:rPr>
          <w:rFonts w:cs="Times New Roman"/>
          <w:bCs/>
          <w:lang w:val="lt-LT"/>
        </w:rPr>
        <w:t>1</w:t>
      </w:r>
      <w:r w:rsidR="00026918" w:rsidRPr="00026918">
        <w:rPr>
          <w:rFonts w:cs="Times New Roman"/>
          <w:bCs/>
          <w:lang w:val="lt-LT"/>
        </w:rPr>
        <w:t xml:space="preserve"> p.)</w:t>
      </w:r>
    </w:p>
    <w:p w14:paraId="677CBD6E" w14:textId="77777777" w:rsidR="00161574" w:rsidRDefault="00161574" w:rsidP="00161574">
      <w:pPr>
        <w:pStyle w:val="Betarp"/>
        <w:rPr>
          <w:rFonts w:cs="Times New Roman"/>
          <w:b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303"/>
        <w:gridCol w:w="4352"/>
        <w:gridCol w:w="2977"/>
        <w:gridCol w:w="4110"/>
      </w:tblGrid>
      <w:tr w:rsidR="00E21F6D" w:rsidRPr="00D93A21" w14:paraId="0455FA9B" w14:textId="77777777" w:rsidTr="00E21F6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6A4A5" w14:textId="77777777" w:rsidR="00E21F6D" w:rsidRPr="00D93A21" w:rsidRDefault="00E21F6D" w:rsidP="008E1F1A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70C0E" w14:textId="77777777" w:rsidR="00E21F6D" w:rsidRPr="00D93A21" w:rsidRDefault="00E21F6D" w:rsidP="008E1F1A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Specialisto vardas, pavardė</w:t>
            </w:r>
          </w:p>
        </w:tc>
        <w:tc>
          <w:tcPr>
            <w:tcW w:w="4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652F" w14:textId="77777777" w:rsidR="00E21F6D" w:rsidRPr="00D93A21" w:rsidRDefault="00E21F6D" w:rsidP="008E1F1A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bCs/>
                <w:i/>
                <w:iCs/>
                <w:sz w:val="22"/>
                <w:szCs w:val="22"/>
                <w:lang w:eastAsia="lt-LT"/>
              </w:rPr>
            </w:pPr>
            <w:r w:rsidRPr="00D93A21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Ar siūlomas specialistas yra tiekėjo darbuotojas (</w:t>
            </w:r>
            <w:r w:rsidRPr="00D93A21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>Taip/Ne</w:t>
            </w:r>
            <w:r w:rsidRPr="00D93A21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).</w:t>
            </w:r>
          </w:p>
          <w:p w14:paraId="77E4655B" w14:textId="77777777" w:rsidR="00E21F6D" w:rsidRPr="00D93A21" w:rsidRDefault="00E21F6D" w:rsidP="008E1F1A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Jeigu </w:t>
            </w:r>
            <w:r w:rsidRPr="00D93A21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 xml:space="preserve">Ne </w:t>
            </w:r>
            <w:r w:rsidRPr="00D93A21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– nurodyti ryšio su siūlomu specialistu teisinį pagrindą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F219C7" w14:textId="4736A784" w:rsidR="00E21F6D" w:rsidRPr="00E21F6D" w:rsidRDefault="00E21F6D" w:rsidP="00E21F6D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lt-LT"/>
              </w:rPr>
              <w:t>Siū</w:t>
            </w:r>
            <w:r w:rsidR="00D01CDB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lomo specialisto l</w:t>
            </w:r>
            <w:r w:rsidRPr="00E21F6D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ietuvių kalbos mokėjimo lygis</w:t>
            </w:r>
            <w:r w:rsidRPr="00D01CDB">
              <w:rPr>
                <w:b/>
                <w:i/>
                <w:iCs/>
                <w:sz w:val="22"/>
                <w:szCs w:val="22"/>
                <w:vertAlign w:val="superscript"/>
                <w:lang w:eastAsia="lt-LT"/>
              </w:rPr>
              <w:footnoteReference w:id="2"/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1577C" w14:textId="60E9A880" w:rsidR="00E21F6D" w:rsidRPr="00D93A21" w:rsidRDefault="00E21F6D" w:rsidP="008E1F1A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Sertifikato pavadinimas, išdavimo data, galiojimo data</w:t>
            </w:r>
          </w:p>
        </w:tc>
      </w:tr>
      <w:tr w:rsidR="00E21F6D" w:rsidRPr="00D93A21" w14:paraId="2858E923" w14:textId="77777777" w:rsidTr="00E21F6D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BB584" w14:textId="77777777" w:rsidR="00E21F6D" w:rsidRPr="00D93A21" w:rsidRDefault="00E21F6D" w:rsidP="008E1F1A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93A21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F8569" w14:textId="77777777" w:rsidR="00E21F6D" w:rsidRPr="00D93A21" w:rsidRDefault="00E21F6D" w:rsidP="008E1F1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DBBE" w14:textId="77777777" w:rsidR="00E21F6D" w:rsidRPr="00D93A21" w:rsidRDefault="00E21F6D" w:rsidP="008E1F1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0A738" w14:textId="77777777" w:rsidR="00E21F6D" w:rsidRPr="00D93A21" w:rsidRDefault="00E21F6D" w:rsidP="008E1F1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3F69D" w14:textId="18EFFEDA" w:rsidR="00E21F6D" w:rsidRPr="00D93A21" w:rsidRDefault="00E21F6D" w:rsidP="008E1F1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E21F6D" w:rsidRPr="00D93A21" w14:paraId="646A3CE9" w14:textId="77777777" w:rsidTr="00E21F6D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A02E" w14:textId="77777777" w:rsidR="00E21F6D" w:rsidRPr="00D93A21" w:rsidRDefault="00E21F6D" w:rsidP="008E1F1A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F4F4" w14:textId="77777777" w:rsidR="00E21F6D" w:rsidRPr="00D93A21" w:rsidRDefault="00E21F6D" w:rsidP="008E1F1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F125F" w14:textId="77777777" w:rsidR="00E21F6D" w:rsidRPr="00D93A21" w:rsidRDefault="00E21F6D" w:rsidP="008E1F1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B6D89" w14:textId="77777777" w:rsidR="00E21F6D" w:rsidRPr="00D93A21" w:rsidRDefault="00E21F6D" w:rsidP="008E1F1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0CFA2" w14:textId="030D79EF" w:rsidR="00E21F6D" w:rsidRPr="00D93A21" w:rsidRDefault="00E21F6D" w:rsidP="008E1F1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5AAFA649" w14:textId="77777777" w:rsidR="005074BA" w:rsidRPr="00D93A21" w:rsidRDefault="005074BA" w:rsidP="005074BA">
      <w:pPr>
        <w:pStyle w:val="Betarp"/>
        <w:shd w:val="clear" w:color="auto" w:fill="FFFFFF" w:themeFill="background1"/>
        <w:rPr>
          <w:rFonts w:cs="Times New Roman"/>
          <w:b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057"/>
        <w:gridCol w:w="3471"/>
        <w:gridCol w:w="3402"/>
        <w:gridCol w:w="2551"/>
      </w:tblGrid>
      <w:tr w:rsidR="009275D2" w:rsidRPr="00D93A21" w14:paraId="542BD590" w14:textId="77777777" w:rsidTr="003B295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956A7" w14:textId="77777777" w:rsidR="009275D2" w:rsidRPr="00D93A21" w:rsidRDefault="009275D2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DF4B2" w14:textId="77777777" w:rsidR="009275D2" w:rsidRPr="00D93A21" w:rsidRDefault="009275D2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Sutarties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(projekto)</w:t>
            </w: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pavadinimas, data ir Nr., 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sutarties</w:t>
            </w:r>
            <w:r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(projekto)</w:t>
            </w: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pradžios ir pabaigos data (nurodoma mėnesio tikslumu)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513B0F" w14:textId="77777777" w:rsidR="009275D2" w:rsidRPr="00D93A21" w:rsidRDefault="009275D2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sz w:val="22"/>
                <w:szCs w:val="22"/>
              </w:rPr>
              <w:t>Specialisto veiklos sutartyje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(projekte)</w:t>
            </w: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D93A21">
              <w:rPr>
                <w:b/>
                <w:bCs/>
                <w:i/>
                <w:iCs/>
                <w:sz w:val="22"/>
                <w:szCs w:val="22"/>
              </w:rPr>
              <w:t xml:space="preserve"> pradžia ir pabaiga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(nurodoma mėnesio tikslumu)</w:t>
            </w:r>
          </w:p>
        </w:tc>
        <w:tc>
          <w:tcPr>
            <w:tcW w:w="3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3ABF5" w14:textId="77777777" w:rsidR="009275D2" w:rsidRPr="00D93A21" w:rsidRDefault="009275D2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Trumpas sutarties 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(projekto)</w:t>
            </w: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aprašymas (nurodomas suteiktų paslaugų aprašymas)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89300" w14:textId="77777777" w:rsidR="009275D2" w:rsidRPr="00D93A21" w:rsidRDefault="009275D2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sz w:val="22"/>
                <w:szCs w:val="22"/>
              </w:rPr>
              <w:t xml:space="preserve">Specialisto veiklos sutartyje 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(projekte)</w:t>
            </w: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D93A21">
              <w:rPr>
                <w:b/>
                <w:bCs/>
                <w:i/>
                <w:iCs/>
                <w:sz w:val="22"/>
                <w:szCs w:val="22"/>
              </w:rPr>
              <w:t>apibūdinimas, pagrindinės veiklos ir atsakomybės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2C14EF" w14:textId="77777777" w:rsidR="009275D2" w:rsidRPr="00D93A21" w:rsidRDefault="009275D2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Užsakovas, jo aktualūs kontaktiniai duomenys </w:t>
            </w:r>
            <w:r w:rsidRPr="00D93A21">
              <w:rPr>
                <w:b/>
                <w:bCs/>
                <w:i/>
                <w:iCs/>
                <w:sz w:val="22"/>
                <w:szCs w:val="22"/>
              </w:rPr>
              <w:t>(tel. Nr., el. pašto adresas)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pateiktai informacijai patikrinti</w:t>
            </w:r>
          </w:p>
        </w:tc>
      </w:tr>
      <w:tr w:rsidR="009275D2" w:rsidRPr="00026918" w14:paraId="28FA3E51" w14:textId="77777777" w:rsidTr="003B2959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CCCC1" w14:textId="77777777" w:rsidR="009275D2" w:rsidRPr="00026918" w:rsidRDefault="009275D2" w:rsidP="003B2959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93A21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E0FA" w14:textId="77777777" w:rsidR="009275D2" w:rsidRPr="00026918" w:rsidRDefault="009275D2" w:rsidP="003B2959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EC0FF" w14:textId="77777777" w:rsidR="009275D2" w:rsidRPr="00026918" w:rsidRDefault="009275D2" w:rsidP="003B2959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B8F2" w14:textId="77777777" w:rsidR="009275D2" w:rsidRPr="00026918" w:rsidRDefault="009275D2" w:rsidP="003B2959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129A" w14:textId="77777777" w:rsidR="009275D2" w:rsidRPr="00026918" w:rsidRDefault="009275D2" w:rsidP="003B2959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86CFE" w14:textId="77777777" w:rsidR="009275D2" w:rsidRPr="00026918" w:rsidRDefault="009275D2" w:rsidP="003B2959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9275D2" w:rsidRPr="00026918" w14:paraId="528A9769" w14:textId="77777777" w:rsidTr="003B2959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56E70" w14:textId="77777777" w:rsidR="009275D2" w:rsidRPr="00026918" w:rsidRDefault="009275D2" w:rsidP="003B2959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A7D54" w14:textId="77777777" w:rsidR="009275D2" w:rsidRPr="00026918" w:rsidRDefault="009275D2" w:rsidP="003B2959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6D3AA" w14:textId="77777777" w:rsidR="009275D2" w:rsidRPr="00026918" w:rsidRDefault="009275D2" w:rsidP="003B2959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D390" w14:textId="77777777" w:rsidR="009275D2" w:rsidRPr="00026918" w:rsidRDefault="009275D2" w:rsidP="003B2959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AF4A3" w14:textId="77777777" w:rsidR="009275D2" w:rsidRPr="00026918" w:rsidRDefault="009275D2" w:rsidP="003B2959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7D09B" w14:textId="77777777" w:rsidR="009275D2" w:rsidRPr="00026918" w:rsidRDefault="009275D2" w:rsidP="003B2959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3EC4CA29" w14:textId="77777777" w:rsidR="000361CA" w:rsidRDefault="000361CA" w:rsidP="00F52F6A">
      <w:pPr>
        <w:pStyle w:val="Betarp"/>
        <w:rPr>
          <w:rFonts w:cs="Times New Roman"/>
          <w:bCs/>
          <w:lang w:val="lt-LT"/>
        </w:rPr>
      </w:pPr>
    </w:p>
    <w:p w14:paraId="6EBCF440" w14:textId="40B36F62" w:rsidR="00F52F6A" w:rsidRPr="00F52F6A" w:rsidRDefault="000361CA" w:rsidP="00F52F6A">
      <w:pPr>
        <w:pStyle w:val="Betarp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*</w:t>
      </w:r>
      <w:r w:rsidR="00F52F6A" w:rsidRPr="00F52F6A">
        <w:rPr>
          <w:rFonts w:cs="Times New Roman"/>
          <w:bCs/>
          <w:lang w:val="lt-LT"/>
        </w:rPr>
        <w:t>Tiekėjas  pirkimo sutarties vykdymui turi pasiūlyti Programuotoją, kuris</w:t>
      </w:r>
      <w:r w:rsidR="00374108">
        <w:rPr>
          <w:rFonts w:cs="Times New Roman"/>
          <w:bCs/>
          <w:lang w:val="lt-LT"/>
        </w:rPr>
        <w:t>:</w:t>
      </w:r>
    </w:p>
    <w:p w14:paraId="61F32CD7" w14:textId="4D6157DB" w:rsidR="00F52F6A" w:rsidRPr="00F52F6A" w:rsidRDefault="00F52F6A" w:rsidP="00F52F6A">
      <w:pPr>
        <w:pStyle w:val="Betarp"/>
        <w:rPr>
          <w:rFonts w:cs="Times New Roman"/>
          <w:bCs/>
          <w:lang w:val="lt-LT"/>
        </w:rPr>
      </w:pPr>
      <w:r w:rsidRPr="00F52F6A">
        <w:rPr>
          <w:rFonts w:cs="Times New Roman"/>
          <w:bCs/>
          <w:lang w:val="lt-LT"/>
        </w:rPr>
        <w:t xml:space="preserve">1) </w:t>
      </w:r>
      <w:r w:rsidR="00B960E2" w:rsidRPr="00B960E2">
        <w:rPr>
          <w:lang w:val="lt-LT"/>
        </w:rPr>
        <w:t>p</w:t>
      </w:r>
      <w:r w:rsidR="00B960E2" w:rsidRPr="00B960E2">
        <w:rPr>
          <w:color w:val="000000" w:themeColor="text1"/>
          <w:lang w:val="lt-LT"/>
        </w:rPr>
        <w:t xml:space="preserve">er paskutinius 3 (trejus) metus dalyvavo įgyvendinant ne mažiau kaip 1 (vieną) </w:t>
      </w:r>
      <w:r w:rsidR="00B960E2" w:rsidRPr="00B960E2">
        <w:rPr>
          <w:lang w:val="lt-LT"/>
        </w:rPr>
        <w:t>sutartį/projektą, kurios apimtyje buvo sukurta ir/ar modernizuota informacinė sistema ir/ar registras, pasižyminti daugiapakope architektūra ir turinti ne mažiau nei 3 (tris) išorines integracijas, o siūlomas specialistas atliko programinės įrangos projektavimo, programavimo ir išeities kodo versijų valdymo bei nuolatinės integracijos ir nuolatinio diegimo (angl. CI/CD) priemonių automatizavimo darbus, taikant technologijas, kuriomis kuriama Skaitmeninių paslaugų platformos informacinė sistema, arba lygiaverčias technologijas</w:t>
      </w:r>
      <w:r w:rsidRPr="00F52F6A">
        <w:rPr>
          <w:rFonts w:cs="Times New Roman"/>
          <w:bCs/>
          <w:lang w:val="lt-LT"/>
        </w:rPr>
        <w:t xml:space="preserve">: </w:t>
      </w:r>
    </w:p>
    <w:p w14:paraId="490C1C08" w14:textId="77777777" w:rsidR="00F52F6A" w:rsidRPr="00F52F6A" w:rsidRDefault="00F52F6A" w:rsidP="00F52F6A">
      <w:pPr>
        <w:pStyle w:val="Betarp"/>
        <w:rPr>
          <w:rFonts w:cs="Times New Roman"/>
          <w:bCs/>
          <w:lang w:val="lt-LT"/>
        </w:rPr>
      </w:pPr>
      <w:r w:rsidRPr="00F52F6A">
        <w:rPr>
          <w:rFonts w:cs="Times New Roman"/>
          <w:bCs/>
          <w:lang w:val="lt-LT"/>
        </w:rPr>
        <w:t>1.</w:t>
      </w:r>
      <w:r w:rsidRPr="00F52F6A">
        <w:rPr>
          <w:rFonts w:cs="Times New Roman"/>
          <w:bCs/>
          <w:lang w:val="lt-LT"/>
        </w:rPr>
        <w:tab/>
        <w:t>Front-End (naudotojo sąsaja):</w:t>
      </w:r>
    </w:p>
    <w:p w14:paraId="709C3645" w14:textId="77777777" w:rsidR="00F52F6A" w:rsidRPr="00F52F6A" w:rsidRDefault="00F52F6A" w:rsidP="00374108">
      <w:pPr>
        <w:pStyle w:val="Betarp"/>
        <w:ind w:left="1134"/>
        <w:rPr>
          <w:rFonts w:cs="Times New Roman"/>
          <w:bCs/>
          <w:lang w:val="lt-LT"/>
        </w:rPr>
      </w:pPr>
      <w:r w:rsidRPr="00F52F6A">
        <w:rPr>
          <w:rFonts w:cs="Times New Roman"/>
          <w:bCs/>
          <w:lang w:val="lt-LT"/>
        </w:rPr>
        <w:t>a.</w:t>
      </w:r>
      <w:r w:rsidRPr="00F52F6A">
        <w:rPr>
          <w:rFonts w:cs="Times New Roman"/>
          <w:bCs/>
          <w:lang w:val="lt-LT"/>
        </w:rPr>
        <w:tab/>
        <w:t>Technologija: React,</w:t>
      </w:r>
    </w:p>
    <w:p w14:paraId="33DAED54" w14:textId="77777777" w:rsidR="00F52F6A" w:rsidRPr="00F52F6A" w:rsidRDefault="00F52F6A" w:rsidP="00374108">
      <w:pPr>
        <w:pStyle w:val="Betarp"/>
        <w:ind w:left="1134"/>
        <w:rPr>
          <w:rFonts w:cs="Times New Roman"/>
          <w:bCs/>
          <w:lang w:val="lt-LT"/>
        </w:rPr>
      </w:pPr>
      <w:r w:rsidRPr="00F52F6A">
        <w:rPr>
          <w:rFonts w:cs="Times New Roman"/>
          <w:bCs/>
          <w:lang w:val="lt-LT"/>
        </w:rPr>
        <w:t>b.</w:t>
      </w:r>
      <w:r w:rsidRPr="00F52F6A">
        <w:rPr>
          <w:rFonts w:cs="Times New Roman"/>
          <w:bCs/>
          <w:lang w:val="lt-LT"/>
        </w:rPr>
        <w:tab/>
        <w:t>Architektūra: Single Page Application (SPA),</w:t>
      </w:r>
    </w:p>
    <w:p w14:paraId="70CF7785" w14:textId="77777777" w:rsidR="00F52F6A" w:rsidRPr="00F52F6A" w:rsidRDefault="00F52F6A" w:rsidP="00374108">
      <w:pPr>
        <w:pStyle w:val="Betarp"/>
        <w:ind w:left="1134"/>
        <w:rPr>
          <w:rFonts w:cs="Times New Roman"/>
          <w:bCs/>
          <w:lang w:val="lt-LT"/>
        </w:rPr>
      </w:pPr>
      <w:r w:rsidRPr="00F52F6A">
        <w:rPr>
          <w:rFonts w:cs="Times New Roman"/>
          <w:bCs/>
          <w:lang w:val="lt-LT"/>
        </w:rPr>
        <w:t>c.</w:t>
      </w:r>
      <w:r w:rsidRPr="00F52F6A">
        <w:rPr>
          <w:rFonts w:cs="Times New Roman"/>
          <w:bCs/>
          <w:lang w:val="lt-LT"/>
        </w:rPr>
        <w:tab/>
        <w:t>Moduliai: paslaugų administravimo portalas, paslaugų konstruktorius, institucijų portalas, naudotojo sąsajos simuliatoriai.</w:t>
      </w:r>
    </w:p>
    <w:p w14:paraId="62291882" w14:textId="77777777" w:rsidR="00F52F6A" w:rsidRPr="00F52F6A" w:rsidRDefault="00F52F6A" w:rsidP="00F52F6A">
      <w:pPr>
        <w:pStyle w:val="Betarp"/>
        <w:rPr>
          <w:rFonts w:cs="Times New Roman"/>
          <w:bCs/>
          <w:lang w:val="lt-LT"/>
        </w:rPr>
      </w:pPr>
      <w:r w:rsidRPr="00F52F6A">
        <w:rPr>
          <w:rFonts w:cs="Times New Roman"/>
          <w:bCs/>
          <w:lang w:val="lt-LT"/>
        </w:rPr>
        <w:t>2.</w:t>
      </w:r>
      <w:r w:rsidRPr="00F52F6A">
        <w:rPr>
          <w:rFonts w:cs="Times New Roman"/>
          <w:bCs/>
          <w:lang w:val="lt-LT"/>
        </w:rPr>
        <w:tab/>
        <w:t>Back-End (serverio pusė):</w:t>
      </w:r>
    </w:p>
    <w:p w14:paraId="5D9E2258" w14:textId="77777777" w:rsidR="00F52F6A" w:rsidRPr="00F52F6A" w:rsidRDefault="00F52F6A" w:rsidP="00374108">
      <w:pPr>
        <w:pStyle w:val="Betarp"/>
        <w:ind w:firstLine="1134"/>
        <w:rPr>
          <w:rFonts w:cs="Times New Roman"/>
          <w:bCs/>
          <w:lang w:val="lt-LT"/>
        </w:rPr>
      </w:pPr>
      <w:r w:rsidRPr="00F52F6A">
        <w:rPr>
          <w:rFonts w:cs="Times New Roman"/>
          <w:bCs/>
          <w:lang w:val="lt-LT"/>
        </w:rPr>
        <w:t>a.</w:t>
      </w:r>
      <w:r w:rsidRPr="00F52F6A">
        <w:rPr>
          <w:rFonts w:cs="Times New Roman"/>
          <w:bCs/>
          <w:lang w:val="lt-LT"/>
        </w:rPr>
        <w:tab/>
        <w:t>Architektūra: mikroservisų pagrindu, REST API,</w:t>
      </w:r>
    </w:p>
    <w:p w14:paraId="1698721F" w14:textId="77777777" w:rsidR="00F52F6A" w:rsidRPr="00F52F6A" w:rsidRDefault="00F52F6A" w:rsidP="00374108">
      <w:pPr>
        <w:pStyle w:val="Betarp"/>
        <w:ind w:firstLine="1134"/>
        <w:rPr>
          <w:rFonts w:cs="Times New Roman"/>
          <w:bCs/>
          <w:lang w:val="lt-LT"/>
        </w:rPr>
      </w:pPr>
      <w:r w:rsidRPr="00F52F6A">
        <w:rPr>
          <w:rFonts w:cs="Times New Roman"/>
          <w:bCs/>
          <w:lang w:val="lt-LT"/>
        </w:rPr>
        <w:t>b.</w:t>
      </w:r>
      <w:r w:rsidRPr="00F52F6A">
        <w:rPr>
          <w:rFonts w:cs="Times New Roman"/>
          <w:bCs/>
          <w:lang w:val="lt-LT"/>
        </w:rPr>
        <w:tab/>
        <w:t>Programavimo kalba: TypeScript,</w:t>
      </w:r>
    </w:p>
    <w:p w14:paraId="715ED52B" w14:textId="77777777" w:rsidR="00F52F6A" w:rsidRPr="00F52F6A" w:rsidRDefault="00F52F6A" w:rsidP="00374108">
      <w:pPr>
        <w:pStyle w:val="Betarp"/>
        <w:ind w:firstLine="1134"/>
        <w:rPr>
          <w:rFonts w:cs="Times New Roman"/>
          <w:bCs/>
          <w:lang w:val="lt-LT"/>
        </w:rPr>
      </w:pPr>
      <w:r w:rsidRPr="00F52F6A">
        <w:rPr>
          <w:rFonts w:cs="Times New Roman"/>
          <w:bCs/>
          <w:lang w:val="lt-LT"/>
        </w:rPr>
        <w:t>c.</w:t>
      </w:r>
      <w:r w:rsidRPr="00F52F6A">
        <w:rPr>
          <w:rFonts w:cs="Times New Roman"/>
          <w:bCs/>
          <w:lang w:val="lt-LT"/>
        </w:rPr>
        <w:tab/>
        <w:t>Platforma: Node.js,</w:t>
      </w:r>
    </w:p>
    <w:p w14:paraId="5E24BE84" w14:textId="77777777" w:rsidR="00F52F6A" w:rsidRPr="00F52F6A" w:rsidRDefault="00F52F6A" w:rsidP="00374108">
      <w:pPr>
        <w:pStyle w:val="Betarp"/>
        <w:ind w:firstLine="1134"/>
        <w:rPr>
          <w:rFonts w:cs="Times New Roman"/>
          <w:bCs/>
          <w:lang w:val="lt-LT"/>
        </w:rPr>
      </w:pPr>
      <w:r w:rsidRPr="00F52F6A">
        <w:rPr>
          <w:rFonts w:cs="Times New Roman"/>
          <w:bCs/>
          <w:lang w:val="lt-LT"/>
        </w:rPr>
        <w:t>d.</w:t>
      </w:r>
      <w:r w:rsidRPr="00F52F6A">
        <w:rPr>
          <w:rFonts w:cs="Times New Roman"/>
          <w:bCs/>
          <w:lang w:val="lt-LT"/>
        </w:rPr>
        <w:tab/>
        <w:t>Dizaino principas: N-Tier (duomenų, logikos ir prezentacijos atskyrimas)</w:t>
      </w:r>
    </w:p>
    <w:p w14:paraId="42ADBD5F" w14:textId="77777777" w:rsidR="00F52F6A" w:rsidRPr="00F52F6A" w:rsidRDefault="00F52F6A" w:rsidP="00F52F6A">
      <w:pPr>
        <w:pStyle w:val="Betarp"/>
        <w:rPr>
          <w:rFonts w:cs="Times New Roman"/>
          <w:bCs/>
          <w:lang w:val="lt-LT"/>
        </w:rPr>
      </w:pPr>
      <w:r w:rsidRPr="00F52F6A">
        <w:rPr>
          <w:rFonts w:cs="Times New Roman"/>
          <w:bCs/>
          <w:lang w:val="lt-LT"/>
        </w:rPr>
        <w:t>3.</w:t>
      </w:r>
      <w:r w:rsidRPr="00F52F6A">
        <w:rPr>
          <w:rFonts w:cs="Times New Roman"/>
          <w:bCs/>
          <w:lang w:val="lt-LT"/>
        </w:rPr>
        <w:tab/>
        <w:t>Duomenų bazės sluoksnis:</w:t>
      </w:r>
    </w:p>
    <w:p w14:paraId="1E46C32D" w14:textId="77777777" w:rsidR="00F52F6A" w:rsidRPr="00F52F6A" w:rsidRDefault="00F52F6A" w:rsidP="00374108">
      <w:pPr>
        <w:pStyle w:val="Betarp"/>
        <w:ind w:firstLine="1134"/>
        <w:rPr>
          <w:rFonts w:cs="Times New Roman"/>
          <w:bCs/>
          <w:lang w:val="lt-LT"/>
        </w:rPr>
      </w:pPr>
      <w:r w:rsidRPr="00F52F6A">
        <w:rPr>
          <w:rFonts w:cs="Times New Roman"/>
          <w:bCs/>
          <w:lang w:val="lt-LT"/>
        </w:rPr>
        <w:lastRenderedPageBreak/>
        <w:t>a.</w:t>
      </w:r>
      <w:r w:rsidRPr="00F52F6A">
        <w:rPr>
          <w:rFonts w:cs="Times New Roman"/>
          <w:bCs/>
          <w:lang w:val="lt-LT"/>
        </w:rPr>
        <w:tab/>
        <w:t>Pagrindinė DBVS: PostgreSQL (17 versija),</w:t>
      </w:r>
    </w:p>
    <w:p w14:paraId="1BBA4AC6" w14:textId="77777777" w:rsidR="00F52F6A" w:rsidRPr="00F52F6A" w:rsidRDefault="00F52F6A" w:rsidP="00374108">
      <w:pPr>
        <w:pStyle w:val="Betarp"/>
        <w:ind w:firstLine="1134"/>
        <w:rPr>
          <w:rFonts w:cs="Times New Roman"/>
          <w:bCs/>
          <w:lang w:val="lt-LT"/>
        </w:rPr>
      </w:pPr>
      <w:r w:rsidRPr="00F52F6A">
        <w:rPr>
          <w:rFonts w:cs="Times New Roman"/>
          <w:bCs/>
          <w:lang w:val="lt-LT"/>
        </w:rPr>
        <w:t>b.</w:t>
      </w:r>
      <w:r w:rsidRPr="00F52F6A">
        <w:rPr>
          <w:rFonts w:cs="Times New Roman"/>
          <w:bCs/>
          <w:lang w:val="lt-LT"/>
        </w:rPr>
        <w:tab/>
        <w:t>Talpykla: Redis (in-memory cache).</w:t>
      </w:r>
    </w:p>
    <w:p w14:paraId="54D354F6" w14:textId="77777777" w:rsidR="00F52F6A" w:rsidRPr="00F52F6A" w:rsidRDefault="00F52F6A" w:rsidP="00F52F6A">
      <w:pPr>
        <w:pStyle w:val="Betarp"/>
        <w:rPr>
          <w:rFonts w:cs="Times New Roman"/>
          <w:bCs/>
          <w:lang w:val="lt-LT"/>
        </w:rPr>
      </w:pPr>
      <w:r w:rsidRPr="00F52F6A">
        <w:rPr>
          <w:rFonts w:cs="Times New Roman"/>
          <w:bCs/>
          <w:lang w:val="lt-LT"/>
        </w:rPr>
        <w:t>4.</w:t>
      </w:r>
      <w:r w:rsidRPr="00F52F6A">
        <w:rPr>
          <w:rFonts w:cs="Times New Roman"/>
          <w:bCs/>
          <w:lang w:val="lt-LT"/>
        </w:rPr>
        <w:tab/>
        <w:t>Asinchroninė komunikacija tarp mikroservisų:</w:t>
      </w:r>
    </w:p>
    <w:p w14:paraId="4A6F42B3" w14:textId="77777777" w:rsidR="00F52F6A" w:rsidRPr="00F52F6A" w:rsidRDefault="00F52F6A" w:rsidP="00374108">
      <w:pPr>
        <w:pStyle w:val="Betarp"/>
        <w:ind w:firstLine="1134"/>
        <w:rPr>
          <w:rFonts w:cs="Times New Roman"/>
          <w:bCs/>
          <w:lang w:val="lt-LT"/>
        </w:rPr>
      </w:pPr>
      <w:r w:rsidRPr="00F52F6A">
        <w:rPr>
          <w:rFonts w:cs="Times New Roman"/>
          <w:bCs/>
          <w:lang w:val="lt-LT"/>
        </w:rPr>
        <w:t>a.</w:t>
      </w:r>
      <w:r w:rsidRPr="00F52F6A">
        <w:rPr>
          <w:rFonts w:cs="Times New Roman"/>
          <w:bCs/>
          <w:lang w:val="lt-LT"/>
        </w:rPr>
        <w:tab/>
        <w:t>Sprendimas: RabbitMQ (pranešimų eilės),</w:t>
      </w:r>
    </w:p>
    <w:p w14:paraId="295EA4FF" w14:textId="77777777" w:rsidR="00F52F6A" w:rsidRPr="00F52F6A" w:rsidRDefault="00F52F6A" w:rsidP="00374108">
      <w:pPr>
        <w:pStyle w:val="Betarp"/>
        <w:ind w:firstLine="1134"/>
        <w:rPr>
          <w:rFonts w:cs="Times New Roman"/>
          <w:bCs/>
          <w:lang w:val="lt-LT"/>
        </w:rPr>
      </w:pPr>
      <w:r w:rsidRPr="00F52F6A">
        <w:rPr>
          <w:rFonts w:cs="Times New Roman"/>
          <w:bCs/>
          <w:lang w:val="lt-LT"/>
        </w:rPr>
        <w:t>b.</w:t>
      </w:r>
      <w:r w:rsidRPr="00F52F6A">
        <w:rPr>
          <w:rFonts w:cs="Times New Roman"/>
          <w:bCs/>
          <w:lang w:val="lt-LT"/>
        </w:rPr>
        <w:tab/>
        <w:t>Alternatyva / papildomai: webhooks (HTTP).</w:t>
      </w:r>
    </w:p>
    <w:p w14:paraId="2EEC878E" w14:textId="77777777" w:rsidR="00F52F6A" w:rsidRPr="00F52F6A" w:rsidRDefault="00F52F6A" w:rsidP="00F52F6A">
      <w:pPr>
        <w:pStyle w:val="Betarp"/>
        <w:rPr>
          <w:rFonts w:cs="Times New Roman"/>
          <w:bCs/>
          <w:lang w:val="lt-LT"/>
        </w:rPr>
      </w:pPr>
      <w:r w:rsidRPr="00F52F6A">
        <w:rPr>
          <w:rFonts w:cs="Times New Roman"/>
          <w:bCs/>
          <w:lang w:val="lt-LT"/>
        </w:rPr>
        <w:t>5.</w:t>
      </w:r>
      <w:r w:rsidRPr="00F52F6A">
        <w:rPr>
          <w:rFonts w:cs="Times New Roman"/>
          <w:bCs/>
          <w:lang w:val="lt-LT"/>
        </w:rPr>
        <w:tab/>
        <w:t>Konteinerizacija ir orkestravimas:</w:t>
      </w:r>
    </w:p>
    <w:p w14:paraId="43191FE9" w14:textId="77777777" w:rsidR="00F52F6A" w:rsidRDefault="00F52F6A" w:rsidP="00374108">
      <w:pPr>
        <w:pStyle w:val="Betarp"/>
        <w:ind w:firstLine="1134"/>
        <w:rPr>
          <w:rFonts w:cs="Times New Roman"/>
          <w:bCs/>
          <w:lang w:val="lt-LT"/>
        </w:rPr>
      </w:pPr>
      <w:r w:rsidRPr="00F52F6A">
        <w:rPr>
          <w:rFonts w:cs="Times New Roman"/>
          <w:bCs/>
          <w:lang w:val="lt-LT"/>
        </w:rPr>
        <w:t>a.</w:t>
      </w:r>
      <w:r w:rsidRPr="00F52F6A">
        <w:rPr>
          <w:rFonts w:cs="Times New Roman"/>
          <w:bCs/>
          <w:lang w:val="lt-LT"/>
        </w:rPr>
        <w:tab/>
        <w:t>Sprendimai: Docker + Kubernetes.</w:t>
      </w:r>
    </w:p>
    <w:p w14:paraId="7A6A34B0" w14:textId="32A05939" w:rsidR="00983F70" w:rsidRDefault="00983F70" w:rsidP="00983F70">
      <w:pPr>
        <w:pStyle w:val="Betarp"/>
        <w:rPr>
          <w:color w:val="000000" w:themeColor="text1"/>
          <w:lang w:val="lt-LT"/>
        </w:rPr>
      </w:pPr>
      <w:r>
        <w:rPr>
          <w:rFonts w:cs="Times New Roman"/>
          <w:bCs/>
          <w:lang w:val="lt-LT"/>
        </w:rPr>
        <w:t xml:space="preserve">2) </w:t>
      </w:r>
      <w:r w:rsidR="00A114FD" w:rsidRPr="00A114FD">
        <w:rPr>
          <w:color w:val="000000" w:themeColor="text1"/>
          <w:lang w:val="lt-LT"/>
        </w:rPr>
        <w:t>turi turėti tarptautiniu mastu pripažįstamą programuotojo kvalifikaciją</w:t>
      </w:r>
      <w:r w:rsidR="00A114FD">
        <w:rPr>
          <w:color w:val="000000" w:themeColor="text1"/>
          <w:lang w:val="lt-LT"/>
        </w:rPr>
        <w:t>.</w:t>
      </w:r>
    </w:p>
    <w:p w14:paraId="315C4540" w14:textId="77777777" w:rsidR="00EF146B" w:rsidRPr="00A114FD" w:rsidRDefault="00EF146B" w:rsidP="00983F70">
      <w:pPr>
        <w:pStyle w:val="Betarp"/>
        <w:rPr>
          <w:rFonts w:cs="Times New Roman"/>
          <w:bCs/>
          <w:lang w:val="lt-LT"/>
        </w:rPr>
      </w:pPr>
    </w:p>
    <w:p w14:paraId="11DF6146" w14:textId="77777777" w:rsidR="008422BF" w:rsidRPr="00F52F6A" w:rsidRDefault="008422BF" w:rsidP="00161574">
      <w:pPr>
        <w:pStyle w:val="Betarp"/>
        <w:rPr>
          <w:rFonts w:cs="Times New Roman"/>
          <w:bCs/>
          <w:lang w:val="lt-LT"/>
        </w:rPr>
      </w:pPr>
    </w:p>
    <w:p w14:paraId="3EF1261B" w14:textId="1E8A05C0" w:rsidR="00161574" w:rsidRPr="00026918" w:rsidRDefault="00A114FD" w:rsidP="00062B19">
      <w:pPr>
        <w:pStyle w:val="Betarp"/>
        <w:shd w:val="clear" w:color="auto" w:fill="DEEAF6" w:themeFill="accent5" w:themeFillTint="33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</w:t>
      </w:r>
      <w:r w:rsidR="00161574" w:rsidRPr="00026918">
        <w:rPr>
          <w:rFonts w:cs="Times New Roman"/>
          <w:bCs/>
          <w:lang w:val="lt-LT"/>
        </w:rPr>
        <w:t xml:space="preserve">. Informacija apie </w:t>
      </w:r>
      <w:r w:rsidR="00DA1CC8">
        <w:rPr>
          <w:rFonts w:cs="Times New Roman"/>
          <w:b/>
          <w:lang w:val="lt-LT"/>
        </w:rPr>
        <w:t xml:space="preserve">Informacinių sistemų </w:t>
      </w:r>
      <w:r w:rsidR="008F5D83" w:rsidRPr="008F5D83">
        <w:rPr>
          <w:b/>
          <w:bCs/>
          <w:lang w:val="lt-LT"/>
        </w:rPr>
        <w:t xml:space="preserve">testavimo komandos </w:t>
      </w:r>
      <w:r w:rsidR="008F5D83">
        <w:rPr>
          <w:b/>
          <w:bCs/>
          <w:lang w:val="lt-LT"/>
        </w:rPr>
        <w:t>vadovą</w:t>
      </w:r>
      <w:r w:rsidR="000361CA">
        <w:rPr>
          <w:b/>
          <w:bCs/>
          <w:lang w:val="lt-LT"/>
        </w:rPr>
        <w:t>**</w:t>
      </w:r>
      <w:r w:rsidR="008F5D83">
        <w:rPr>
          <w:b/>
          <w:bCs/>
          <w:lang w:val="lt-LT"/>
        </w:rPr>
        <w:t xml:space="preserve"> </w:t>
      </w:r>
      <w:r w:rsidR="00026918" w:rsidRPr="00026918">
        <w:rPr>
          <w:rFonts w:cs="Times New Roman"/>
          <w:bCs/>
          <w:lang w:val="lt-LT"/>
        </w:rPr>
        <w:t>(pagal kvalifikacinių reikalavimų</w:t>
      </w:r>
      <w:r w:rsidR="001E6027">
        <w:rPr>
          <w:rFonts w:cs="Times New Roman"/>
          <w:bCs/>
          <w:lang w:val="lt-LT"/>
        </w:rPr>
        <w:t xml:space="preserve"> 1</w:t>
      </w:r>
      <w:r w:rsidR="00026918" w:rsidRPr="00026918">
        <w:rPr>
          <w:rFonts w:cs="Times New Roman"/>
          <w:bCs/>
          <w:lang w:val="lt-LT"/>
        </w:rPr>
        <w:t>.</w:t>
      </w:r>
      <w:r w:rsidR="00892642">
        <w:rPr>
          <w:rFonts w:cs="Times New Roman"/>
          <w:bCs/>
          <w:lang w:val="lt-LT"/>
        </w:rPr>
        <w:t>2</w:t>
      </w:r>
      <w:r w:rsidR="00026918" w:rsidRPr="00026918">
        <w:rPr>
          <w:rFonts w:cs="Times New Roman"/>
          <w:bCs/>
          <w:lang w:val="lt-LT"/>
        </w:rPr>
        <w:t xml:space="preserve"> p.)</w:t>
      </w:r>
    </w:p>
    <w:p w14:paraId="444FBE36" w14:textId="77777777" w:rsidR="00161574" w:rsidRDefault="00161574" w:rsidP="00161574">
      <w:pPr>
        <w:pStyle w:val="Betarp"/>
        <w:rPr>
          <w:rFonts w:cs="Times New Roman"/>
          <w:bCs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303"/>
        <w:gridCol w:w="4352"/>
        <w:gridCol w:w="2977"/>
        <w:gridCol w:w="4110"/>
      </w:tblGrid>
      <w:tr w:rsidR="003D2194" w:rsidRPr="00D93A21" w14:paraId="7E42005A" w14:textId="77777777" w:rsidTr="0003342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1CB3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6C84E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Specialisto vardas, pavardė</w:t>
            </w:r>
          </w:p>
        </w:tc>
        <w:tc>
          <w:tcPr>
            <w:tcW w:w="4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F4AE6" w14:textId="77777777" w:rsidR="003D2194" w:rsidRPr="00D93A21" w:rsidRDefault="003D2194" w:rsidP="0003342A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bCs/>
                <w:i/>
                <w:iCs/>
                <w:sz w:val="22"/>
                <w:szCs w:val="22"/>
                <w:lang w:eastAsia="lt-LT"/>
              </w:rPr>
            </w:pPr>
            <w:r w:rsidRPr="00D93A21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Ar siūlomas specialistas yra tiekėjo darbuotojas (</w:t>
            </w:r>
            <w:r w:rsidRPr="00D93A21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>Taip/Ne</w:t>
            </w:r>
            <w:r w:rsidRPr="00D93A21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).</w:t>
            </w:r>
          </w:p>
          <w:p w14:paraId="1D194F58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Jeigu </w:t>
            </w:r>
            <w:r w:rsidRPr="00D93A21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 xml:space="preserve">Ne </w:t>
            </w:r>
            <w:r w:rsidRPr="00D93A21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– nurodyti ryšio su siūlomu specialistu teisinį pagrindą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05AB1F" w14:textId="77777777" w:rsidR="003D2194" w:rsidRPr="00E21F6D" w:rsidRDefault="003D2194" w:rsidP="0003342A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lt-LT"/>
              </w:rPr>
              <w:t>Siūlomo specialisto l</w:t>
            </w:r>
            <w:r w:rsidRPr="00E21F6D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ietuvių kalbos mokėjimo lygis</w:t>
            </w:r>
            <w:r w:rsidRPr="00D01CDB">
              <w:rPr>
                <w:b/>
                <w:i/>
                <w:iCs/>
                <w:sz w:val="22"/>
                <w:szCs w:val="22"/>
                <w:vertAlign w:val="superscript"/>
                <w:lang w:eastAsia="lt-LT"/>
              </w:rPr>
              <w:footnoteReference w:id="3"/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2C164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Sertifikato pavadinimas, išdavimo data, galiojimo data</w:t>
            </w:r>
          </w:p>
        </w:tc>
      </w:tr>
      <w:tr w:rsidR="003D2194" w:rsidRPr="00D93A21" w14:paraId="5AB3815E" w14:textId="77777777" w:rsidTr="0003342A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7388" w14:textId="77777777" w:rsidR="003D2194" w:rsidRPr="00D93A21" w:rsidRDefault="003D2194" w:rsidP="0003342A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93A21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1058B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76DF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30688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E47C1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D2194" w:rsidRPr="00D93A21" w14:paraId="2B0A4FF3" w14:textId="77777777" w:rsidTr="0003342A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6CD37" w14:textId="77777777" w:rsidR="003D2194" w:rsidRPr="00D93A21" w:rsidRDefault="003D2194" w:rsidP="0003342A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B7731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8631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0D527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FA5B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147F1BDD" w14:textId="77777777" w:rsidR="005074BA" w:rsidRPr="00D93A21" w:rsidRDefault="005074BA" w:rsidP="005074BA">
      <w:pPr>
        <w:pStyle w:val="Betarp"/>
        <w:shd w:val="clear" w:color="auto" w:fill="FFFFFF" w:themeFill="background1"/>
        <w:rPr>
          <w:rFonts w:cs="Times New Roman"/>
          <w:b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057"/>
        <w:gridCol w:w="3471"/>
        <w:gridCol w:w="3402"/>
        <w:gridCol w:w="2551"/>
      </w:tblGrid>
      <w:tr w:rsidR="009275D2" w:rsidRPr="00D93A21" w14:paraId="69694EE1" w14:textId="77777777" w:rsidTr="003B295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54C1E" w14:textId="77777777" w:rsidR="009275D2" w:rsidRPr="00D93A21" w:rsidRDefault="009275D2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5DCAF" w14:textId="77777777" w:rsidR="009275D2" w:rsidRPr="00D93A21" w:rsidRDefault="009275D2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Sutarties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(projekto)</w:t>
            </w: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pavadinimas, data ir Nr., 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sutarties</w:t>
            </w:r>
            <w:r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(projekto)</w:t>
            </w: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pradžios ir pabaigos data (nurodoma mėnesio tikslumu)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8011D8" w14:textId="77777777" w:rsidR="009275D2" w:rsidRPr="00D93A21" w:rsidRDefault="009275D2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sz w:val="22"/>
                <w:szCs w:val="22"/>
              </w:rPr>
              <w:t>Specialisto veiklos sutartyje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(projekte)</w:t>
            </w: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D93A21">
              <w:rPr>
                <w:b/>
                <w:bCs/>
                <w:i/>
                <w:iCs/>
                <w:sz w:val="22"/>
                <w:szCs w:val="22"/>
              </w:rPr>
              <w:t xml:space="preserve"> pradžia ir pabaiga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(nurodoma mėnesio tikslumu)</w:t>
            </w:r>
          </w:p>
        </w:tc>
        <w:tc>
          <w:tcPr>
            <w:tcW w:w="3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9775D" w14:textId="77777777" w:rsidR="009275D2" w:rsidRPr="00D93A21" w:rsidRDefault="009275D2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Trumpas sutarties 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(projekto)</w:t>
            </w: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aprašymas (nurodomas suteiktų paslaugų aprašymas)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51A34" w14:textId="77777777" w:rsidR="009275D2" w:rsidRPr="00D93A21" w:rsidRDefault="009275D2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sz w:val="22"/>
                <w:szCs w:val="22"/>
              </w:rPr>
              <w:t xml:space="preserve">Specialisto veiklos sutartyje 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(projekte)</w:t>
            </w: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D93A21">
              <w:rPr>
                <w:b/>
                <w:bCs/>
                <w:i/>
                <w:iCs/>
                <w:sz w:val="22"/>
                <w:szCs w:val="22"/>
              </w:rPr>
              <w:t>apibūdinimas, pagrindinės veiklos ir atsakomybės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EB1AA1" w14:textId="77777777" w:rsidR="009275D2" w:rsidRPr="00D93A21" w:rsidRDefault="009275D2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Užsakovas, jo aktualūs kontaktiniai duomenys </w:t>
            </w:r>
            <w:r w:rsidRPr="00D93A21">
              <w:rPr>
                <w:b/>
                <w:bCs/>
                <w:i/>
                <w:iCs/>
                <w:sz w:val="22"/>
                <w:szCs w:val="22"/>
              </w:rPr>
              <w:t>(tel. Nr., el. pašto adresas)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pateiktai informacijai patikrinti</w:t>
            </w:r>
          </w:p>
        </w:tc>
      </w:tr>
      <w:tr w:rsidR="009275D2" w:rsidRPr="00026918" w14:paraId="478064CD" w14:textId="77777777" w:rsidTr="003B2959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3F704" w14:textId="77777777" w:rsidR="009275D2" w:rsidRPr="00026918" w:rsidRDefault="009275D2" w:rsidP="003B2959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93A21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80FCD" w14:textId="77777777" w:rsidR="009275D2" w:rsidRPr="00026918" w:rsidRDefault="009275D2" w:rsidP="003B2959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2D98D" w14:textId="77777777" w:rsidR="009275D2" w:rsidRPr="00026918" w:rsidRDefault="009275D2" w:rsidP="003B2959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EB44" w14:textId="77777777" w:rsidR="009275D2" w:rsidRPr="00026918" w:rsidRDefault="009275D2" w:rsidP="003B2959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E38B1" w14:textId="77777777" w:rsidR="009275D2" w:rsidRPr="00026918" w:rsidRDefault="009275D2" w:rsidP="003B2959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19F7D" w14:textId="77777777" w:rsidR="009275D2" w:rsidRPr="00026918" w:rsidRDefault="009275D2" w:rsidP="003B2959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9275D2" w:rsidRPr="00026918" w14:paraId="5397CFD5" w14:textId="77777777" w:rsidTr="003B2959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7DB4D" w14:textId="77777777" w:rsidR="009275D2" w:rsidRPr="00026918" w:rsidRDefault="009275D2" w:rsidP="003B2959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4CFBE" w14:textId="77777777" w:rsidR="009275D2" w:rsidRPr="00026918" w:rsidRDefault="009275D2" w:rsidP="003B2959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2A3C2" w14:textId="77777777" w:rsidR="009275D2" w:rsidRPr="00026918" w:rsidRDefault="009275D2" w:rsidP="003B2959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2D81" w14:textId="77777777" w:rsidR="009275D2" w:rsidRPr="00026918" w:rsidRDefault="009275D2" w:rsidP="003B2959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B9A82" w14:textId="77777777" w:rsidR="009275D2" w:rsidRPr="00026918" w:rsidRDefault="009275D2" w:rsidP="003B2959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3559A" w14:textId="77777777" w:rsidR="009275D2" w:rsidRPr="00026918" w:rsidRDefault="009275D2" w:rsidP="003B2959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211077EB" w14:textId="77777777" w:rsidR="000361CA" w:rsidRDefault="000361CA" w:rsidP="00EF146B">
      <w:pPr>
        <w:pStyle w:val="Betarp"/>
        <w:rPr>
          <w:rFonts w:cs="Times New Roman"/>
          <w:bCs/>
          <w:lang w:val="lt-LT"/>
        </w:rPr>
      </w:pPr>
    </w:p>
    <w:p w14:paraId="71EB16E2" w14:textId="06AC5071" w:rsidR="00EF146B" w:rsidRPr="00796644" w:rsidRDefault="000361CA" w:rsidP="00EF146B">
      <w:pPr>
        <w:pStyle w:val="Betarp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 xml:space="preserve">** </w:t>
      </w:r>
      <w:r w:rsidR="00EF146B" w:rsidRPr="00796644">
        <w:rPr>
          <w:rFonts w:cs="Times New Roman"/>
          <w:bCs/>
          <w:lang w:val="lt-LT"/>
        </w:rPr>
        <w:t xml:space="preserve">Tiekėjas  pirkimo sutarties vykdymui turi pasiūlyti Informacinių sistemų testavimo komandos vadovą, kuris: </w:t>
      </w:r>
    </w:p>
    <w:p w14:paraId="3AD88C2B" w14:textId="6030A210" w:rsidR="00796644" w:rsidRPr="009B57FC" w:rsidRDefault="00EF146B" w:rsidP="00796644">
      <w:pPr>
        <w:framePr w:hSpace="180" w:wrap="around" w:vAnchor="text" w:hAnchor="text" w:x="-43" w:y="1"/>
        <w:tabs>
          <w:tab w:val="left" w:pos="346"/>
        </w:tabs>
        <w:ind w:left="-14" w:hanging="14"/>
        <w:suppressOverlap/>
        <w:rPr>
          <w:rFonts w:eastAsiaTheme="minorEastAsia"/>
          <w:sz w:val="22"/>
          <w:szCs w:val="22"/>
        </w:rPr>
      </w:pPr>
      <w:r w:rsidRPr="00796644">
        <w:rPr>
          <w:bCs/>
          <w:sz w:val="22"/>
          <w:szCs w:val="22"/>
        </w:rPr>
        <w:t xml:space="preserve">1)  </w:t>
      </w:r>
      <w:r w:rsidR="00796644" w:rsidRPr="00796644">
        <w:rPr>
          <w:sz w:val="22"/>
          <w:szCs w:val="22"/>
        </w:rPr>
        <w:t>per pastaruosius 3 (trejus) metus iki pasiūlymo pateikimo termino pabaigos dalyvavo įgyvendinant bent 1 (vieną) informacinės sistemos vystymo  ir/ar priežiūros  ir/ar testavimo paslaugų sutartį/projektą, kurios apimtyje buvo sukurta ir/ar modernizuota informacinė sistema ir/ar registras, pasižyminti daugiapakope architektūra ir turinti ne mažiau nei 3 (tris) išorines integracijas, ir kurios rėmuose specialistas vykdė testavimo vadovo funkcijas</w:t>
      </w:r>
      <w:r w:rsidR="00796644" w:rsidRPr="00796644">
        <w:rPr>
          <w:rFonts w:eastAsiaTheme="minorEastAsia"/>
          <w:sz w:val="22"/>
          <w:szCs w:val="22"/>
        </w:rPr>
        <w:t>, t. y</w:t>
      </w:r>
      <w:r w:rsidR="00796644" w:rsidRPr="009B57FC">
        <w:rPr>
          <w:rFonts w:eastAsiaTheme="minorEastAsia"/>
          <w:sz w:val="22"/>
          <w:szCs w:val="22"/>
        </w:rPr>
        <w:t xml:space="preserve">. </w:t>
      </w:r>
      <w:r w:rsidR="009B57FC" w:rsidRPr="009B57FC">
        <w:rPr>
          <w:rFonts w:eastAsiaTheme="minorEastAsia"/>
          <w:sz w:val="22"/>
          <w:szCs w:val="22"/>
        </w:rPr>
        <w:t>rengė informacinės sistemos testavimo strategiją ir/ar metodiką,  ir/ar planus</w:t>
      </w:r>
      <w:r w:rsidR="009B57FC">
        <w:rPr>
          <w:rFonts w:eastAsiaTheme="minorEastAsia"/>
          <w:sz w:val="22"/>
          <w:szCs w:val="22"/>
        </w:rPr>
        <w:t>,</w:t>
      </w:r>
      <w:r w:rsidR="009B57FC" w:rsidRPr="009B57FC">
        <w:rPr>
          <w:rFonts w:eastAsiaTheme="minorEastAsia"/>
          <w:sz w:val="22"/>
          <w:szCs w:val="22"/>
        </w:rPr>
        <w:t xml:space="preserve">  ir/ar  lygiaverčius artefaktus</w:t>
      </w:r>
      <w:r w:rsidR="009B57FC">
        <w:rPr>
          <w:rFonts w:eastAsiaTheme="minorEastAsia"/>
          <w:sz w:val="22"/>
          <w:szCs w:val="22"/>
        </w:rPr>
        <w:t>,</w:t>
      </w:r>
      <w:r w:rsidR="009B57FC" w:rsidRPr="009B57FC">
        <w:rPr>
          <w:rFonts w:eastAsiaTheme="minorEastAsia"/>
          <w:sz w:val="22"/>
          <w:szCs w:val="22"/>
        </w:rPr>
        <w:t xml:space="preserve"> ir/ar testavimo scenarijus,  ir/ar koordinavo kitų testuotojų darbą</w:t>
      </w:r>
      <w:r w:rsidR="009B57FC">
        <w:rPr>
          <w:rFonts w:eastAsiaTheme="minorEastAsia"/>
          <w:sz w:val="22"/>
          <w:szCs w:val="22"/>
        </w:rPr>
        <w:t>,</w:t>
      </w:r>
      <w:r w:rsidR="009B57FC" w:rsidRPr="009B57FC">
        <w:rPr>
          <w:rFonts w:eastAsiaTheme="minorEastAsia"/>
          <w:sz w:val="22"/>
          <w:szCs w:val="22"/>
        </w:rPr>
        <w:t xml:space="preserve"> ir/ar rengė testavimo ataskaitas</w:t>
      </w:r>
      <w:r w:rsidR="00796644" w:rsidRPr="009B57FC">
        <w:rPr>
          <w:rFonts w:eastAsiaTheme="minorEastAsia"/>
          <w:sz w:val="22"/>
          <w:szCs w:val="22"/>
        </w:rPr>
        <w:t>;</w:t>
      </w:r>
    </w:p>
    <w:p w14:paraId="2FB35999" w14:textId="14761DFB" w:rsidR="00EF146B" w:rsidRDefault="00796644" w:rsidP="00EF146B">
      <w:pPr>
        <w:pStyle w:val="Betarp"/>
        <w:rPr>
          <w:rFonts w:cs="Times New Roman"/>
          <w:bCs/>
          <w:lang w:val="lt-LT"/>
        </w:rPr>
      </w:pPr>
      <w:r w:rsidRPr="00796644">
        <w:rPr>
          <w:lang w:val="lt-LT"/>
        </w:rPr>
        <w:t>2)  turi tarptautiniu mastu pripažįstamą informacinių sistemų testuotojo kvalifikaciją</w:t>
      </w:r>
      <w:r w:rsidR="00EF146B" w:rsidRPr="00796644">
        <w:rPr>
          <w:rFonts w:cs="Times New Roman"/>
          <w:bCs/>
          <w:lang w:val="lt-LT"/>
        </w:rPr>
        <w:t>.</w:t>
      </w:r>
    </w:p>
    <w:p w14:paraId="09ECEFC1" w14:textId="77777777" w:rsidR="00EF146B" w:rsidRPr="00026918" w:rsidRDefault="00EF146B" w:rsidP="00EF146B">
      <w:pPr>
        <w:pStyle w:val="Betarp"/>
        <w:rPr>
          <w:rFonts w:cs="Times New Roman"/>
          <w:bCs/>
          <w:lang w:val="lt-LT"/>
        </w:rPr>
      </w:pPr>
    </w:p>
    <w:p w14:paraId="7AC83A84" w14:textId="3C2B64BE" w:rsidR="00161574" w:rsidRPr="002D28F3" w:rsidRDefault="00892642" w:rsidP="00062B19">
      <w:pPr>
        <w:pStyle w:val="Betarp"/>
        <w:shd w:val="clear" w:color="auto" w:fill="DEEAF6" w:themeFill="accent5" w:themeFillTint="33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3</w:t>
      </w:r>
      <w:r w:rsidR="00161574" w:rsidRPr="002D28F3">
        <w:rPr>
          <w:rFonts w:cs="Times New Roman"/>
          <w:bCs/>
          <w:lang w:val="lt-LT"/>
        </w:rPr>
        <w:t xml:space="preserve">. Informacija apie </w:t>
      </w:r>
      <w:r w:rsidR="008A688C" w:rsidRPr="002D28F3">
        <w:rPr>
          <w:rFonts w:cs="Times New Roman"/>
          <w:b/>
          <w:bCs/>
          <w:lang w:val="lt-LT"/>
        </w:rPr>
        <w:t xml:space="preserve">Informacinių sistemų </w:t>
      </w:r>
      <w:r w:rsidR="00FE56AF">
        <w:rPr>
          <w:rFonts w:cs="Times New Roman"/>
          <w:b/>
          <w:bCs/>
          <w:lang w:val="lt-LT"/>
        </w:rPr>
        <w:t>testuotoją</w:t>
      </w:r>
      <w:r w:rsidR="000361CA">
        <w:rPr>
          <w:rFonts w:cs="Times New Roman"/>
          <w:b/>
          <w:bCs/>
          <w:lang w:val="lt-LT"/>
        </w:rPr>
        <w:t>***</w:t>
      </w:r>
      <w:r w:rsidR="008A688C" w:rsidRPr="002D28F3">
        <w:rPr>
          <w:rFonts w:cs="Times New Roman"/>
          <w:bCs/>
          <w:lang w:val="lt-LT"/>
        </w:rPr>
        <w:t xml:space="preserve"> </w:t>
      </w:r>
      <w:r w:rsidR="00026918" w:rsidRPr="002D28F3">
        <w:rPr>
          <w:rFonts w:cs="Times New Roman"/>
          <w:bCs/>
          <w:lang w:val="lt-LT"/>
        </w:rPr>
        <w:t xml:space="preserve">(pagal kvalifikacinių reikalavimų </w:t>
      </w:r>
      <w:r w:rsidR="001E6027">
        <w:rPr>
          <w:rFonts w:cs="Times New Roman"/>
          <w:bCs/>
          <w:lang w:val="lt-LT"/>
        </w:rPr>
        <w:t>1</w:t>
      </w:r>
      <w:r w:rsidR="00026918" w:rsidRPr="002D28F3">
        <w:rPr>
          <w:rFonts w:cs="Times New Roman"/>
          <w:bCs/>
          <w:lang w:val="lt-LT"/>
        </w:rPr>
        <w:t>.</w:t>
      </w:r>
      <w:r>
        <w:rPr>
          <w:rFonts w:cs="Times New Roman"/>
          <w:bCs/>
          <w:lang w:val="lt-LT"/>
        </w:rPr>
        <w:t>3</w:t>
      </w:r>
      <w:r w:rsidR="00026918" w:rsidRPr="002D28F3">
        <w:rPr>
          <w:rFonts w:cs="Times New Roman"/>
          <w:bCs/>
          <w:lang w:val="lt-LT"/>
        </w:rPr>
        <w:t xml:space="preserve"> p.)</w:t>
      </w:r>
    </w:p>
    <w:p w14:paraId="6E79DF53" w14:textId="77777777" w:rsidR="00161574" w:rsidRDefault="00161574" w:rsidP="00161574">
      <w:pPr>
        <w:pStyle w:val="Betarp"/>
        <w:rPr>
          <w:rFonts w:cs="Times New Roman"/>
          <w:bCs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303"/>
        <w:gridCol w:w="4352"/>
        <w:gridCol w:w="2977"/>
        <w:gridCol w:w="4110"/>
      </w:tblGrid>
      <w:tr w:rsidR="003D2194" w:rsidRPr="00D93A21" w14:paraId="3AD842E6" w14:textId="77777777" w:rsidTr="0003342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7FD5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1D75D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Specialisto vardas, pavardė</w:t>
            </w:r>
          </w:p>
        </w:tc>
        <w:tc>
          <w:tcPr>
            <w:tcW w:w="4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FBB1E" w14:textId="77777777" w:rsidR="003D2194" w:rsidRPr="00D93A21" w:rsidRDefault="003D2194" w:rsidP="0003342A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bCs/>
                <w:i/>
                <w:iCs/>
                <w:sz w:val="22"/>
                <w:szCs w:val="22"/>
                <w:lang w:eastAsia="lt-LT"/>
              </w:rPr>
            </w:pPr>
            <w:r w:rsidRPr="00D93A21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Ar siūlomas specialistas yra tiekėjo darbuotojas (</w:t>
            </w:r>
            <w:r w:rsidRPr="00D93A21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>Taip/Ne</w:t>
            </w:r>
            <w:r w:rsidRPr="00D93A21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).</w:t>
            </w:r>
          </w:p>
          <w:p w14:paraId="62AA2771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Jeigu </w:t>
            </w:r>
            <w:r w:rsidRPr="00D93A21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 xml:space="preserve">Ne </w:t>
            </w:r>
            <w:r w:rsidRPr="00D93A21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– nurodyti ryšio su siūlomu specialistu teisinį pagrindą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B80713" w14:textId="77777777" w:rsidR="003D2194" w:rsidRPr="00E21F6D" w:rsidRDefault="003D2194" w:rsidP="0003342A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lt-LT"/>
              </w:rPr>
              <w:t>Siūlomo specialisto l</w:t>
            </w:r>
            <w:r w:rsidRPr="00E21F6D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ietuvių kalbos mokėjimo lygis</w:t>
            </w:r>
            <w:r w:rsidRPr="00D01CDB">
              <w:rPr>
                <w:b/>
                <w:i/>
                <w:iCs/>
                <w:sz w:val="22"/>
                <w:szCs w:val="22"/>
                <w:vertAlign w:val="superscript"/>
                <w:lang w:eastAsia="lt-LT"/>
              </w:rPr>
              <w:footnoteReference w:id="4"/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42265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Sertifikato pavadinimas, išdavimo data, galiojimo data</w:t>
            </w:r>
          </w:p>
        </w:tc>
      </w:tr>
      <w:tr w:rsidR="003D2194" w:rsidRPr="00D93A21" w14:paraId="0EAD5310" w14:textId="77777777" w:rsidTr="0003342A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B52F7" w14:textId="77777777" w:rsidR="003D2194" w:rsidRPr="00D93A21" w:rsidRDefault="003D2194" w:rsidP="0003342A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93A21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864E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1721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7410D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7776C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D2194" w:rsidRPr="00D93A21" w14:paraId="54897FE6" w14:textId="77777777" w:rsidTr="0003342A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844C9" w14:textId="77777777" w:rsidR="003D2194" w:rsidRPr="00D93A21" w:rsidRDefault="003D2194" w:rsidP="0003342A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A0CC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C7A69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11936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0B40" w14:textId="77777777" w:rsidR="003D2194" w:rsidRPr="00D93A21" w:rsidRDefault="003D2194" w:rsidP="0003342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62A505B1" w14:textId="77777777" w:rsidR="005074BA" w:rsidRPr="00D93A21" w:rsidRDefault="005074BA" w:rsidP="005074BA">
      <w:pPr>
        <w:pStyle w:val="Betarp"/>
        <w:shd w:val="clear" w:color="auto" w:fill="FFFFFF" w:themeFill="background1"/>
        <w:rPr>
          <w:rFonts w:cs="Times New Roman"/>
          <w:b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057"/>
        <w:gridCol w:w="3471"/>
        <w:gridCol w:w="3402"/>
        <w:gridCol w:w="2551"/>
      </w:tblGrid>
      <w:tr w:rsidR="000361CA" w:rsidRPr="00D93A21" w14:paraId="2B5E61F0" w14:textId="2F61EA31" w:rsidTr="000361C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5E58D" w14:textId="77777777" w:rsidR="000361CA" w:rsidRPr="00D93A21" w:rsidRDefault="000361CA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44265" w14:textId="77777777" w:rsidR="000361CA" w:rsidRPr="00D93A21" w:rsidRDefault="000361CA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Sutarties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(projekto)</w:t>
            </w: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pavadinimas, data ir Nr., 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sutarties</w:t>
            </w:r>
            <w:r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(projekto)</w:t>
            </w: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pradžios ir pabaigos data (nurodoma mėnesio tikslumu)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53CCF3" w14:textId="77777777" w:rsidR="000361CA" w:rsidRPr="00D93A21" w:rsidRDefault="000361CA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sz w:val="22"/>
                <w:szCs w:val="22"/>
              </w:rPr>
              <w:t>Specialisto veiklos sutartyje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(projekte)</w:t>
            </w: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D93A21">
              <w:rPr>
                <w:b/>
                <w:bCs/>
                <w:i/>
                <w:iCs/>
                <w:sz w:val="22"/>
                <w:szCs w:val="22"/>
              </w:rPr>
              <w:t xml:space="preserve"> pradžia ir pabaiga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(nurodoma mėnesio tikslumu)</w:t>
            </w:r>
          </w:p>
        </w:tc>
        <w:tc>
          <w:tcPr>
            <w:tcW w:w="3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A38DB" w14:textId="77777777" w:rsidR="000361CA" w:rsidRPr="00D93A21" w:rsidRDefault="000361CA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Trumpas sutarties 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(projekto)</w:t>
            </w: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aprašymas (nurodomas suteiktų paslaugų aprašymas)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3F456" w14:textId="77777777" w:rsidR="000361CA" w:rsidRPr="00D93A21" w:rsidRDefault="000361CA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sz w:val="22"/>
                <w:szCs w:val="22"/>
              </w:rPr>
              <w:t xml:space="preserve">Specialisto veiklos sutartyje 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(projekte)</w:t>
            </w: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D93A21">
              <w:rPr>
                <w:b/>
                <w:bCs/>
                <w:i/>
                <w:iCs/>
                <w:sz w:val="22"/>
                <w:szCs w:val="22"/>
              </w:rPr>
              <w:t>apibūdinimas, pagrindinės veiklos ir atsakomybės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16BBA" w14:textId="77777777" w:rsidR="000361CA" w:rsidRPr="00D93A21" w:rsidRDefault="000361CA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Užsakovas, jo aktualūs kontaktiniai duomenys </w:t>
            </w:r>
            <w:r w:rsidRPr="00D93A21">
              <w:rPr>
                <w:b/>
                <w:bCs/>
                <w:i/>
                <w:iCs/>
                <w:sz w:val="22"/>
                <w:szCs w:val="22"/>
              </w:rPr>
              <w:t>(tel. Nr., el. pašto adresas)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pateiktai informacijai patikrinti</w:t>
            </w:r>
          </w:p>
        </w:tc>
      </w:tr>
      <w:tr w:rsidR="000361CA" w:rsidRPr="00026918" w14:paraId="75B701EC" w14:textId="6EF5237A" w:rsidTr="000361CA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03D6" w14:textId="77777777" w:rsidR="000361CA" w:rsidRPr="00026918" w:rsidRDefault="000361CA" w:rsidP="003B2959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93A21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05CD" w14:textId="77777777" w:rsidR="000361CA" w:rsidRPr="00026918" w:rsidRDefault="000361CA" w:rsidP="003B2959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B7A3D" w14:textId="77777777" w:rsidR="000361CA" w:rsidRPr="00026918" w:rsidRDefault="000361CA" w:rsidP="003B2959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5E29" w14:textId="77777777" w:rsidR="000361CA" w:rsidRPr="00026918" w:rsidRDefault="000361CA" w:rsidP="003B2959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2293B" w14:textId="77777777" w:rsidR="000361CA" w:rsidRPr="00026918" w:rsidRDefault="000361CA" w:rsidP="003B2959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48A36" w14:textId="77777777" w:rsidR="000361CA" w:rsidRPr="00026918" w:rsidRDefault="000361CA" w:rsidP="003B2959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0361CA" w:rsidRPr="00026918" w14:paraId="62C03124" w14:textId="4BEB5999" w:rsidTr="000361CA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9F71" w14:textId="77777777" w:rsidR="000361CA" w:rsidRPr="00026918" w:rsidRDefault="000361CA" w:rsidP="003B2959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E6A52" w14:textId="77777777" w:rsidR="000361CA" w:rsidRPr="00026918" w:rsidRDefault="000361CA" w:rsidP="003B2959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1B571" w14:textId="77777777" w:rsidR="000361CA" w:rsidRPr="00026918" w:rsidRDefault="000361CA" w:rsidP="003B2959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6805" w14:textId="77777777" w:rsidR="000361CA" w:rsidRPr="00026918" w:rsidRDefault="000361CA" w:rsidP="003B2959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57BF5" w14:textId="77777777" w:rsidR="000361CA" w:rsidRPr="00026918" w:rsidRDefault="000361CA" w:rsidP="003B2959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12E76" w14:textId="77777777" w:rsidR="000361CA" w:rsidRPr="00026918" w:rsidRDefault="000361CA" w:rsidP="003B2959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0B1B4FA1" w14:textId="77777777" w:rsidR="00574A69" w:rsidRDefault="00574A69" w:rsidP="00FE56AF">
      <w:pPr>
        <w:pStyle w:val="Betarp"/>
        <w:rPr>
          <w:rFonts w:cs="Times New Roman"/>
          <w:bCs/>
          <w:lang w:val="lt-LT"/>
        </w:rPr>
      </w:pPr>
    </w:p>
    <w:p w14:paraId="455C4885" w14:textId="0D9FF94E" w:rsidR="00FE56AF" w:rsidRPr="00222141" w:rsidRDefault="000361CA" w:rsidP="00FE56AF">
      <w:pPr>
        <w:pStyle w:val="Betarp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 xml:space="preserve">*** </w:t>
      </w:r>
      <w:r w:rsidR="00FE56AF" w:rsidRPr="00FE56AF">
        <w:rPr>
          <w:rFonts w:cs="Times New Roman"/>
          <w:bCs/>
          <w:lang w:val="lt-LT"/>
        </w:rPr>
        <w:t xml:space="preserve">Tiekėjas  pirkimo sutarties </w:t>
      </w:r>
      <w:r w:rsidR="00FE56AF" w:rsidRPr="00222141">
        <w:rPr>
          <w:rFonts w:cs="Times New Roman"/>
          <w:bCs/>
          <w:lang w:val="lt-LT"/>
        </w:rPr>
        <w:t>vykdymui turi pasiūlyti Informacinių sistemų testuotojas, kuris:</w:t>
      </w:r>
    </w:p>
    <w:p w14:paraId="714EAC3D" w14:textId="77777777" w:rsidR="00222141" w:rsidRPr="00222141" w:rsidRDefault="00FE56AF" w:rsidP="00222141">
      <w:pPr>
        <w:framePr w:hSpace="180" w:wrap="around" w:vAnchor="text" w:hAnchor="text" w:x="-43" w:y="1"/>
        <w:suppressOverlap/>
        <w:rPr>
          <w:color w:val="000000" w:themeColor="text1"/>
          <w:sz w:val="22"/>
          <w:szCs w:val="22"/>
        </w:rPr>
      </w:pPr>
      <w:r w:rsidRPr="00222141">
        <w:rPr>
          <w:bCs/>
          <w:sz w:val="22"/>
          <w:szCs w:val="22"/>
        </w:rPr>
        <w:t xml:space="preserve">1) </w:t>
      </w:r>
      <w:r w:rsidR="00222141" w:rsidRPr="00222141">
        <w:rPr>
          <w:color w:val="000000" w:themeColor="text1"/>
          <w:sz w:val="22"/>
          <w:szCs w:val="22"/>
        </w:rPr>
        <w:t xml:space="preserve">per paskutinius 3 (trejus) metus dalyvavo įgyvendinant ne mažiau kaip 1 (vieną) informacinės sistemos </w:t>
      </w:r>
      <w:r w:rsidR="00222141" w:rsidRPr="00222141">
        <w:rPr>
          <w:sz w:val="22"/>
          <w:szCs w:val="22"/>
        </w:rPr>
        <w:t xml:space="preserve"> ir/ar </w:t>
      </w:r>
      <w:r w:rsidR="00222141" w:rsidRPr="00222141">
        <w:rPr>
          <w:color w:val="000000" w:themeColor="text1"/>
          <w:sz w:val="22"/>
          <w:szCs w:val="22"/>
        </w:rPr>
        <w:t xml:space="preserve">registro kūrimo </w:t>
      </w:r>
      <w:r w:rsidR="00222141" w:rsidRPr="00222141">
        <w:rPr>
          <w:sz w:val="22"/>
          <w:szCs w:val="22"/>
        </w:rPr>
        <w:t xml:space="preserve"> ir/ar </w:t>
      </w:r>
      <w:r w:rsidR="00222141" w:rsidRPr="00222141">
        <w:rPr>
          <w:color w:val="000000" w:themeColor="text1"/>
          <w:sz w:val="22"/>
          <w:szCs w:val="22"/>
        </w:rPr>
        <w:t xml:space="preserve">modernizavimo </w:t>
      </w:r>
      <w:r w:rsidR="00222141" w:rsidRPr="00222141">
        <w:rPr>
          <w:sz w:val="22"/>
          <w:szCs w:val="22"/>
        </w:rPr>
        <w:t>sutartį, kurios apimtyje siūlomas specialistas atliko testavimo darbus;</w:t>
      </w:r>
    </w:p>
    <w:p w14:paraId="0192943C" w14:textId="72328FCD" w:rsidR="008422BF" w:rsidRPr="00222141" w:rsidRDefault="00222141" w:rsidP="00222141">
      <w:pPr>
        <w:pStyle w:val="Betarp"/>
        <w:rPr>
          <w:rFonts w:cs="Times New Roman"/>
          <w:bCs/>
          <w:lang w:val="lt-LT"/>
        </w:rPr>
      </w:pPr>
      <w:r w:rsidRPr="00222141">
        <w:rPr>
          <w:color w:val="000000" w:themeColor="text1"/>
          <w:lang w:val="lt-LT"/>
        </w:rPr>
        <w:t>2) turi tarptautiniu mastu pripažįstamą informacinių sistemų testuotojo kvalifikaciją</w:t>
      </w:r>
      <w:r w:rsidR="00FE56AF" w:rsidRPr="00222141">
        <w:rPr>
          <w:rFonts w:cs="Times New Roman"/>
          <w:bCs/>
          <w:lang w:val="lt-LT"/>
        </w:rPr>
        <w:t>.</w:t>
      </w:r>
    </w:p>
    <w:p w14:paraId="50578C95" w14:textId="77777777" w:rsidR="00FE56AF" w:rsidRPr="00026918" w:rsidRDefault="00FE56AF" w:rsidP="00FE56AF">
      <w:pPr>
        <w:pStyle w:val="Betarp"/>
        <w:rPr>
          <w:rFonts w:cs="Times New Roman"/>
          <w:bCs/>
          <w:lang w:val="lt-LT"/>
        </w:rPr>
      </w:pPr>
    </w:p>
    <w:p w14:paraId="0FA5D7F4" w14:textId="7E30FEBB" w:rsidR="00161574" w:rsidRPr="00026918" w:rsidRDefault="00892642" w:rsidP="00062B19">
      <w:pPr>
        <w:pStyle w:val="Betarp"/>
        <w:shd w:val="clear" w:color="auto" w:fill="DEEAF6" w:themeFill="accent5" w:themeFillTint="33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4</w:t>
      </w:r>
      <w:r w:rsidR="00161574" w:rsidRPr="00026918">
        <w:rPr>
          <w:rFonts w:cs="Times New Roman"/>
          <w:bCs/>
          <w:lang w:val="lt-LT"/>
        </w:rPr>
        <w:t xml:space="preserve">. Informacija apie </w:t>
      </w:r>
      <w:r w:rsidR="00EF19C2" w:rsidRPr="00EF19C2">
        <w:rPr>
          <w:b/>
          <w:bCs/>
          <w:lang w:val="lt-LT"/>
        </w:rPr>
        <w:t xml:space="preserve">Informacinių sistemų </w:t>
      </w:r>
      <w:r w:rsidR="000361CA" w:rsidRPr="000361CA">
        <w:rPr>
          <w:b/>
          <w:lang w:val="lt-LT"/>
        </w:rPr>
        <w:t>testavimo automatizavimo specialistą</w:t>
      </w:r>
      <w:r w:rsidR="000361CA">
        <w:rPr>
          <w:b/>
          <w:lang w:val="lt-LT"/>
        </w:rPr>
        <w:t>****</w:t>
      </w:r>
      <w:r w:rsidR="000361CA" w:rsidRPr="00026918">
        <w:rPr>
          <w:rFonts w:cs="Times New Roman"/>
          <w:bCs/>
          <w:lang w:val="lt-LT"/>
        </w:rPr>
        <w:t xml:space="preserve"> </w:t>
      </w:r>
      <w:r w:rsidR="00026918" w:rsidRPr="00026918">
        <w:rPr>
          <w:rFonts w:cs="Times New Roman"/>
          <w:bCs/>
          <w:lang w:val="lt-LT"/>
        </w:rPr>
        <w:t xml:space="preserve">(pagal kvalifikacinių reikalavimų </w:t>
      </w:r>
      <w:r w:rsidR="001E6027">
        <w:rPr>
          <w:rFonts w:cs="Times New Roman"/>
          <w:bCs/>
          <w:lang w:val="lt-LT"/>
        </w:rPr>
        <w:t>1</w:t>
      </w:r>
      <w:r w:rsidR="00026918" w:rsidRPr="00026918">
        <w:rPr>
          <w:rFonts w:cs="Times New Roman"/>
          <w:bCs/>
          <w:lang w:val="lt-LT"/>
        </w:rPr>
        <w:t>.</w:t>
      </w:r>
      <w:r>
        <w:rPr>
          <w:rFonts w:cs="Times New Roman"/>
          <w:bCs/>
          <w:lang w:val="lt-LT"/>
        </w:rPr>
        <w:t>4</w:t>
      </w:r>
      <w:r w:rsidR="00026918" w:rsidRPr="00026918">
        <w:rPr>
          <w:rFonts w:cs="Times New Roman"/>
          <w:bCs/>
          <w:lang w:val="lt-LT"/>
        </w:rPr>
        <w:t xml:space="preserve"> p.)</w:t>
      </w:r>
    </w:p>
    <w:p w14:paraId="11290C98" w14:textId="77777777" w:rsidR="00161574" w:rsidRDefault="00161574" w:rsidP="00161574">
      <w:pPr>
        <w:pStyle w:val="Sraopastraipa"/>
        <w:tabs>
          <w:tab w:val="left" w:pos="0"/>
          <w:tab w:val="left" w:pos="1089"/>
        </w:tabs>
        <w:ind w:left="0"/>
        <w:rPr>
          <w:bCs/>
          <w:sz w:val="22"/>
          <w:szCs w:val="22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303"/>
        <w:gridCol w:w="4494"/>
        <w:gridCol w:w="6945"/>
      </w:tblGrid>
      <w:tr w:rsidR="003D2194" w:rsidRPr="00D93A21" w14:paraId="401ADEF3" w14:textId="2AE1536A" w:rsidTr="003D219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0044F" w14:textId="77777777" w:rsidR="003D2194" w:rsidRPr="00D93A21" w:rsidRDefault="003D2194" w:rsidP="008E1F1A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23314" w14:textId="77777777" w:rsidR="003D2194" w:rsidRPr="00D93A21" w:rsidRDefault="003D2194" w:rsidP="008E1F1A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Specialisto vardas, pavardė</w:t>
            </w:r>
          </w:p>
        </w:tc>
        <w:tc>
          <w:tcPr>
            <w:tcW w:w="4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F5E04" w14:textId="7892A1D5" w:rsidR="003D2194" w:rsidRPr="00D93A21" w:rsidRDefault="003D2194" w:rsidP="008E1F1A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lt-LT"/>
              </w:rPr>
              <w:t>Siūlomo specialisto l</w:t>
            </w:r>
            <w:r w:rsidRPr="00E21F6D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ietuvių kalbos mokėjimo lygis</w:t>
            </w:r>
            <w:r w:rsidRPr="00D01CDB">
              <w:rPr>
                <w:b/>
                <w:i/>
                <w:iCs/>
                <w:sz w:val="22"/>
                <w:szCs w:val="22"/>
                <w:vertAlign w:val="superscript"/>
                <w:lang w:eastAsia="lt-LT"/>
              </w:rPr>
              <w:footnoteReference w:id="5"/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4ECCD0" w14:textId="77777777" w:rsidR="003D2194" w:rsidRPr="00D93A21" w:rsidRDefault="003D2194" w:rsidP="003D2194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bCs/>
                <w:i/>
                <w:iCs/>
                <w:sz w:val="22"/>
                <w:szCs w:val="22"/>
                <w:lang w:eastAsia="lt-LT"/>
              </w:rPr>
            </w:pPr>
            <w:r w:rsidRPr="00D93A21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Ar siūlomas specialistas yra tiekėjo darbuotojas (</w:t>
            </w:r>
            <w:r w:rsidRPr="00D93A21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>Taip/Ne</w:t>
            </w:r>
            <w:r w:rsidRPr="00D93A21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).</w:t>
            </w:r>
          </w:p>
          <w:p w14:paraId="2149CF6B" w14:textId="6714127D" w:rsidR="003D2194" w:rsidRPr="00D93A21" w:rsidRDefault="003D2194" w:rsidP="003D2194">
            <w:pPr>
              <w:shd w:val="clear" w:color="auto" w:fill="FFFFFF" w:themeFill="background1"/>
              <w:snapToGrid w:val="0"/>
              <w:ind w:left="-104" w:right="-108"/>
              <w:jc w:val="center"/>
              <w:rPr>
                <w:b/>
                <w:bCs/>
                <w:i/>
                <w:iCs/>
                <w:sz w:val="22"/>
                <w:szCs w:val="22"/>
                <w:lang w:eastAsia="lt-LT"/>
              </w:rPr>
            </w:pPr>
            <w:r w:rsidRPr="00D93A21">
              <w:rPr>
                <w:b/>
                <w:bCs/>
                <w:i/>
                <w:iCs/>
                <w:sz w:val="22"/>
                <w:szCs w:val="22"/>
                <w:lang w:eastAsia="lt-LT"/>
              </w:rPr>
              <w:t xml:space="preserve">Jeigu </w:t>
            </w:r>
            <w:r w:rsidRPr="00D93A21">
              <w:rPr>
                <w:b/>
                <w:bCs/>
                <w:i/>
                <w:iCs/>
                <w:color w:val="FF0000"/>
                <w:sz w:val="22"/>
                <w:szCs w:val="22"/>
                <w:lang w:eastAsia="lt-LT"/>
              </w:rPr>
              <w:t xml:space="preserve">Ne </w:t>
            </w:r>
            <w:r w:rsidRPr="00D93A21">
              <w:rPr>
                <w:b/>
                <w:bCs/>
                <w:i/>
                <w:iCs/>
                <w:sz w:val="22"/>
                <w:szCs w:val="22"/>
                <w:lang w:eastAsia="lt-LT"/>
              </w:rPr>
              <w:t>– nurodyti ryšio su siūlomu specialistu teisinį pagrindą</w:t>
            </w:r>
          </w:p>
        </w:tc>
      </w:tr>
      <w:tr w:rsidR="003D2194" w:rsidRPr="00D93A21" w14:paraId="124B104B" w14:textId="574BDE67" w:rsidTr="003D2194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7D49C" w14:textId="77777777" w:rsidR="003D2194" w:rsidRPr="00D93A21" w:rsidRDefault="003D2194" w:rsidP="008E1F1A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93A21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457B1" w14:textId="77777777" w:rsidR="003D2194" w:rsidRPr="00D93A21" w:rsidRDefault="003D2194" w:rsidP="008E1F1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4CDD0" w14:textId="77777777" w:rsidR="003D2194" w:rsidRPr="00D93A21" w:rsidRDefault="003D2194" w:rsidP="008E1F1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FF135" w14:textId="77777777" w:rsidR="003D2194" w:rsidRPr="00D93A21" w:rsidRDefault="003D2194" w:rsidP="008E1F1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D2194" w:rsidRPr="00D93A21" w14:paraId="4FBD38E1" w14:textId="515E9D29" w:rsidTr="003D2194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CB8A1" w14:textId="77777777" w:rsidR="003D2194" w:rsidRPr="00D93A21" w:rsidRDefault="003D2194" w:rsidP="008E1F1A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</w:p>
        </w:tc>
        <w:tc>
          <w:tcPr>
            <w:tcW w:w="3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D8D9" w14:textId="77777777" w:rsidR="003D2194" w:rsidRPr="00D93A21" w:rsidRDefault="003D2194" w:rsidP="008E1F1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C6F0" w14:textId="77777777" w:rsidR="003D2194" w:rsidRPr="00D93A21" w:rsidRDefault="003D2194" w:rsidP="008E1F1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6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0112D" w14:textId="77777777" w:rsidR="003D2194" w:rsidRPr="00D93A21" w:rsidRDefault="003D2194" w:rsidP="008E1F1A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293C0261" w14:textId="77777777" w:rsidR="005074BA" w:rsidRPr="00D93A21" w:rsidRDefault="005074BA" w:rsidP="005074BA">
      <w:pPr>
        <w:pStyle w:val="Betarp"/>
        <w:shd w:val="clear" w:color="auto" w:fill="FFFFFF" w:themeFill="background1"/>
        <w:rPr>
          <w:rFonts w:cs="Times New Roman"/>
          <w:b/>
          <w:lang w:val="lt-LT"/>
        </w:rPr>
      </w:pPr>
    </w:p>
    <w:tbl>
      <w:tblPr>
        <w:tblW w:w="1530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057"/>
        <w:gridCol w:w="3471"/>
        <w:gridCol w:w="3402"/>
        <w:gridCol w:w="2551"/>
      </w:tblGrid>
      <w:tr w:rsidR="009275D2" w:rsidRPr="00D93A21" w14:paraId="46229022" w14:textId="77777777" w:rsidTr="003B295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AF733" w14:textId="77777777" w:rsidR="009275D2" w:rsidRPr="00D93A21" w:rsidRDefault="009275D2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A3E17" w14:textId="77777777" w:rsidR="009275D2" w:rsidRPr="00D93A21" w:rsidRDefault="009275D2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Sutarties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(projekto)</w:t>
            </w: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pavadinimas, data ir Nr., 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sutarties</w:t>
            </w:r>
            <w:r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(projekto)</w:t>
            </w: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pradžios ir pabaigos data (nurodoma mėnesio tikslumu)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1CB4AB" w14:textId="77777777" w:rsidR="009275D2" w:rsidRPr="00D93A21" w:rsidRDefault="009275D2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sz w:val="22"/>
                <w:szCs w:val="22"/>
              </w:rPr>
              <w:t>Specialisto veiklos sutartyje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(projekte)</w:t>
            </w: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D93A21">
              <w:rPr>
                <w:b/>
                <w:bCs/>
                <w:i/>
                <w:iCs/>
                <w:sz w:val="22"/>
                <w:szCs w:val="22"/>
              </w:rPr>
              <w:t xml:space="preserve"> pradžia ir pabaiga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(nurodoma mėnesio tikslumu)</w:t>
            </w:r>
          </w:p>
        </w:tc>
        <w:tc>
          <w:tcPr>
            <w:tcW w:w="3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C0CCA" w14:textId="77777777" w:rsidR="009275D2" w:rsidRPr="00D93A21" w:rsidRDefault="009275D2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Trumpas sutarties 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(projekto)</w:t>
            </w: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aprašymas (nurodomas suteiktų paslaugų aprašymas)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38737" w14:textId="77777777" w:rsidR="009275D2" w:rsidRPr="00D93A21" w:rsidRDefault="009275D2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D93A21">
              <w:rPr>
                <w:b/>
                <w:bCs/>
                <w:i/>
                <w:iCs/>
                <w:sz w:val="22"/>
                <w:szCs w:val="22"/>
              </w:rPr>
              <w:t xml:space="preserve">Specialisto veiklos sutartyje </w:t>
            </w:r>
            <w:r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>(projekte)</w:t>
            </w:r>
            <w:r w:rsidRPr="00D93A21">
              <w:rPr>
                <w:rFonts w:eastAsia="Calibri"/>
                <w:b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D93A21">
              <w:rPr>
                <w:b/>
                <w:bCs/>
                <w:i/>
                <w:iCs/>
                <w:sz w:val="22"/>
                <w:szCs w:val="22"/>
              </w:rPr>
              <w:t>apibūdinimas, pagrindinės veiklos ir atsakomybės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B6F6B0" w14:textId="77777777" w:rsidR="009275D2" w:rsidRPr="00D93A21" w:rsidRDefault="009275D2" w:rsidP="003B2959">
            <w:pPr>
              <w:shd w:val="clear" w:color="auto" w:fill="FFFFFF" w:themeFill="background1"/>
              <w:tabs>
                <w:tab w:val="left" w:pos="851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Užsakovas, jo aktualūs kontaktiniai duomenys </w:t>
            </w:r>
            <w:r w:rsidRPr="00D93A21">
              <w:rPr>
                <w:b/>
                <w:bCs/>
                <w:i/>
                <w:iCs/>
                <w:sz w:val="22"/>
                <w:szCs w:val="22"/>
              </w:rPr>
              <w:t>(tel. Nr., el. pašto adresas)</w:t>
            </w:r>
            <w:r w:rsidRPr="00D93A21">
              <w:rPr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pateiktai informacijai patikrinti</w:t>
            </w:r>
          </w:p>
        </w:tc>
      </w:tr>
      <w:tr w:rsidR="009275D2" w:rsidRPr="00026918" w14:paraId="21DE2393" w14:textId="77777777" w:rsidTr="003B2959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04C28" w14:textId="77777777" w:rsidR="009275D2" w:rsidRPr="00026918" w:rsidRDefault="009275D2" w:rsidP="003B2959">
            <w:pPr>
              <w:shd w:val="clear" w:color="auto" w:fill="FFFFFF" w:themeFill="background1"/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  <w:r w:rsidRPr="00D93A21"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67246" w14:textId="77777777" w:rsidR="009275D2" w:rsidRPr="00026918" w:rsidRDefault="009275D2" w:rsidP="003B2959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AB5CE" w14:textId="77777777" w:rsidR="009275D2" w:rsidRPr="00026918" w:rsidRDefault="009275D2" w:rsidP="003B2959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D7987" w14:textId="77777777" w:rsidR="009275D2" w:rsidRPr="00026918" w:rsidRDefault="009275D2" w:rsidP="003B2959">
            <w:pPr>
              <w:shd w:val="clear" w:color="auto" w:fill="FFFFFF" w:themeFill="background1"/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F3C8" w14:textId="77777777" w:rsidR="009275D2" w:rsidRPr="00026918" w:rsidRDefault="009275D2" w:rsidP="003B2959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3FAEE" w14:textId="77777777" w:rsidR="009275D2" w:rsidRPr="00026918" w:rsidRDefault="009275D2" w:rsidP="003B2959">
            <w:pPr>
              <w:shd w:val="clear" w:color="auto" w:fill="FFFFFF" w:themeFill="background1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9275D2" w:rsidRPr="00026918" w14:paraId="38DAB7C8" w14:textId="77777777" w:rsidTr="003B2959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9132" w14:textId="77777777" w:rsidR="009275D2" w:rsidRPr="00026918" w:rsidRDefault="009275D2" w:rsidP="003B2959">
            <w:pPr>
              <w:ind w:left="360" w:hanging="360"/>
              <w:rPr>
                <w:rFonts w:eastAsia="Calibri"/>
                <w:kern w:val="2"/>
                <w:sz w:val="22"/>
                <w:szCs w:val="22"/>
                <w:lang w:bidi="en-US"/>
                <w14:ligatures w14:val="standardContextual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205A" w14:textId="77777777" w:rsidR="009275D2" w:rsidRPr="00026918" w:rsidRDefault="009275D2" w:rsidP="003B2959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7F9D5" w14:textId="77777777" w:rsidR="009275D2" w:rsidRPr="00026918" w:rsidRDefault="009275D2" w:rsidP="003B2959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31C0" w14:textId="77777777" w:rsidR="009275D2" w:rsidRPr="00026918" w:rsidRDefault="009275D2" w:rsidP="003B2959">
            <w:pPr>
              <w:tabs>
                <w:tab w:val="left" w:pos="851"/>
              </w:tabs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76A1" w14:textId="77777777" w:rsidR="009275D2" w:rsidRPr="00026918" w:rsidRDefault="009275D2" w:rsidP="003B2959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8DD32" w14:textId="77777777" w:rsidR="009275D2" w:rsidRPr="00026918" w:rsidRDefault="009275D2" w:rsidP="003B2959">
            <w:pPr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24397A3B" w14:textId="77777777" w:rsidR="00574A69" w:rsidRDefault="00574A69" w:rsidP="00161574">
      <w:pPr>
        <w:pStyle w:val="Sraopastraipa"/>
        <w:tabs>
          <w:tab w:val="left" w:pos="0"/>
          <w:tab w:val="left" w:pos="1089"/>
        </w:tabs>
        <w:ind w:left="0"/>
        <w:rPr>
          <w:bCs/>
          <w:sz w:val="22"/>
          <w:szCs w:val="22"/>
        </w:rPr>
      </w:pPr>
    </w:p>
    <w:p w14:paraId="06B8F137" w14:textId="31BB3DA3" w:rsidR="008422BF" w:rsidRPr="00026918" w:rsidRDefault="000361CA" w:rsidP="00161574">
      <w:pPr>
        <w:pStyle w:val="Sraopastraipa"/>
        <w:tabs>
          <w:tab w:val="left" w:pos="0"/>
          <w:tab w:val="left" w:pos="1089"/>
        </w:tabs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**** </w:t>
      </w:r>
      <w:r w:rsidR="008B01F4" w:rsidRPr="008B01F4">
        <w:rPr>
          <w:bCs/>
          <w:sz w:val="22"/>
          <w:szCs w:val="22"/>
        </w:rPr>
        <w:t xml:space="preserve">Tiekėjas  pirkimo sutarties vykdymui turi pasiūlyti Informacinių sistemų testavimo automatizavimo specialistą, kuris </w:t>
      </w:r>
      <w:r w:rsidR="0028199D" w:rsidRPr="0028199D">
        <w:rPr>
          <w:bCs/>
          <w:sz w:val="22"/>
          <w:szCs w:val="22"/>
        </w:rPr>
        <w:t>per pastaruosius 3 (trejus) metus iki pasiūlymo pateikimo termino pabaigos dalyvavo įgyvendinant bent 1 (vieną) informacinės sistemos vystymo ir/ar priežiūros, ir/ar testavimo paslaugų sutartį, kurios apimtyje buvo sukurta ar modernizuota informacinė sistema ir/ar registras, pasižyminti daugiapakope architektūra ir turinti ne mažiau nei 3 (tris) išorines integracijas, ir kurios rėmuose specialistas vykdė automatinių testų programavimo ir vykdymo funkcijas, naudojant PO eksploatuojamą Microsoft GitHub ir jos standartinių priedų platformą ar lygiavertę.</w:t>
      </w:r>
    </w:p>
    <w:p w14:paraId="0DFC026B" w14:textId="3DEB4778" w:rsidR="008422BF" w:rsidRPr="00002F2F" w:rsidRDefault="00002F2F" w:rsidP="00002F2F">
      <w:pPr>
        <w:pStyle w:val="Betarp"/>
        <w:jc w:val="center"/>
        <w:rPr>
          <w:rFonts w:cs="Times New Roman"/>
          <w:b/>
          <w:lang w:val="lt-LT"/>
        </w:rPr>
      </w:pPr>
      <w:r>
        <w:rPr>
          <w:rFonts w:cs="Times New Roman"/>
          <w:b/>
          <w:lang w:val="lt-LT"/>
        </w:rPr>
        <w:t>_____________</w:t>
      </w:r>
    </w:p>
    <w:sectPr w:rsidR="008422BF" w:rsidRPr="00002F2F" w:rsidSect="00CD4E81">
      <w:headerReference w:type="default" r:id="rId10"/>
      <w:pgSz w:w="16838" w:h="11906" w:orient="landscape"/>
      <w:pgMar w:top="1418" w:right="709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823D" w14:textId="77777777" w:rsidR="00B10DF2" w:rsidRDefault="00B10DF2" w:rsidP="00B95DAE">
      <w:r>
        <w:separator/>
      </w:r>
    </w:p>
  </w:endnote>
  <w:endnote w:type="continuationSeparator" w:id="0">
    <w:p w14:paraId="158E7762" w14:textId="77777777" w:rsidR="00B10DF2" w:rsidRDefault="00B10DF2" w:rsidP="00B95DAE">
      <w:r>
        <w:continuationSeparator/>
      </w:r>
    </w:p>
  </w:endnote>
  <w:endnote w:type="continuationNotice" w:id="1">
    <w:p w14:paraId="6A931E1B" w14:textId="77777777" w:rsidR="00B10DF2" w:rsidRDefault="00B10D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1219" w14:textId="77777777" w:rsidR="00B10DF2" w:rsidRDefault="00B10DF2" w:rsidP="00B95DAE">
      <w:r>
        <w:separator/>
      </w:r>
    </w:p>
  </w:footnote>
  <w:footnote w:type="continuationSeparator" w:id="0">
    <w:p w14:paraId="64538A70" w14:textId="77777777" w:rsidR="00B10DF2" w:rsidRDefault="00B10DF2" w:rsidP="00B95DAE">
      <w:r>
        <w:continuationSeparator/>
      </w:r>
    </w:p>
  </w:footnote>
  <w:footnote w:type="continuationNotice" w:id="1">
    <w:p w14:paraId="4849C896" w14:textId="77777777" w:rsidR="00B10DF2" w:rsidRDefault="00B10DF2"/>
  </w:footnote>
  <w:footnote w:id="2">
    <w:p w14:paraId="4D32F34D" w14:textId="6D45FF3B" w:rsidR="00E21F6D" w:rsidRDefault="00E21F6D" w:rsidP="00E21F6D">
      <w:pPr>
        <w:pStyle w:val="Puslapioinaostekstas"/>
      </w:pPr>
      <w:r>
        <w:rPr>
          <w:rStyle w:val="Puslapioinaosnuoroda"/>
        </w:rPr>
        <w:footnoteRef/>
      </w:r>
      <w:r w:rsidR="0076729D">
        <w:t xml:space="preserve"> </w:t>
      </w:r>
      <w:r w:rsidR="0076729D" w:rsidRPr="004A6020">
        <w:rPr>
          <w:rFonts w:eastAsia="Calibri"/>
          <w:lang w:eastAsia="lt-LT"/>
        </w:rPr>
        <w:t>Visi specialistai turi gebėti gerai rašyti, kalbėti ir suprasti lietuvių kalbą (jei lietuvių kalba nėra gimtoji, ne žemesni</w:t>
      </w:r>
      <w:r w:rsidR="006F641B">
        <w:rPr>
          <w:rFonts w:eastAsia="Calibri"/>
          <w:lang w:eastAsia="lt-LT"/>
        </w:rPr>
        <w:t>u</w:t>
      </w:r>
      <w:r w:rsidR="0076729D" w:rsidRPr="004A6020">
        <w:rPr>
          <w:rFonts w:eastAsia="Calibri"/>
          <w:lang w:eastAsia="lt-LT"/>
        </w:rPr>
        <w:t xml:space="preserve"> kaip C1 lygis pagal Europass kalbų pasą).</w:t>
      </w:r>
    </w:p>
  </w:footnote>
  <w:footnote w:id="3">
    <w:p w14:paraId="45A9F46B" w14:textId="77777777" w:rsidR="003D2194" w:rsidRDefault="003D2194" w:rsidP="003D2194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4A6020">
        <w:rPr>
          <w:rFonts w:eastAsia="Calibri"/>
          <w:lang w:eastAsia="lt-LT"/>
        </w:rPr>
        <w:t>Visi specialistai turi gebėti gerai rašyti, kalbėti ir suprasti lietuvių kalbą (jei lietuvių kalba nėra gimtoji, ne žemesni</w:t>
      </w:r>
      <w:r>
        <w:rPr>
          <w:rFonts w:eastAsia="Calibri"/>
          <w:lang w:eastAsia="lt-LT"/>
        </w:rPr>
        <w:t>u</w:t>
      </w:r>
      <w:r w:rsidRPr="004A6020">
        <w:rPr>
          <w:rFonts w:eastAsia="Calibri"/>
          <w:lang w:eastAsia="lt-LT"/>
        </w:rPr>
        <w:t xml:space="preserve"> kaip C1 lygis pagal Europass kalbų pasą).</w:t>
      </w:r>
    </w:p>
  </w:footnote>
  <w:footnote w:id="4">
    <w:p w14:paraId="39FC78BE" w14:textId="77777777" w:rsidR="003D2194" w:rsidRDefault="003D2194" w:rsidP="003D2194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4A6020">
        <w:rPr>
          <w:rFonts w:eastAsia="Calibri"/>
          <w:lang w:eastAsia="lt-LT"/>
        </w:rPr>
        <w:t>Visi specialistai turi gebėti gerai rašyti, kalbėti ir suprasti lietuvių kalbą (jei lietuvių kalba nėra gimtoji, ne žemesni</w:t>
      </w:r>
      <w:r>
        <w:rPr>
          <w:rFonts w:eastAsia="Calibri"/>
          <w:lang w:eastAsia="lt-LT"/>
        </w:rPr>
        <w:t>u</w:t>
      </w:r>
      <w:r w:rsidRPr="004A6020">
        <w:rPr>
          <w:rFonts w:eastAsia="Calibri"/>
          <w:lang w:eastAsia="lt-LT"/>
        </w:rPr>
        <w:t xml:space="preserve"> kaip C1 lygis pagal Europass kalbų pasą).</w:t>
      </w:r>
    </w:p>
  </w:footnote>
  <w:footnote w:id="5">
    <w:p w14:paraId="2C5771F3" w14:textId="77777777" w:rsidR="003D2194" w:rsidRDefault="003D2194" w:rsidP="003D2194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4A6020">
        <w:rPr>
          <w:rFonts w:eastAsia="Calibri"/>
          <w:lang w:eastAsia="lt-LT"/>
        </w:rPr>
        <w:t>Visi specialistai turi gebėti gerai rašyti, kalbėti ir suprasti lietuvių kalbą (jei lietuvių kalba nėra gimtoji, ne žemesni</w:t>
      </w:r>
      <w:r>
        <w:rPr>
          <w:rFonts w:eastAsia="Calibri"/>
          <w:lang w:eastAsia="lt-LT"/>
        </w:rPr>
        <w:t>u</w:t>
      </w:r>
      <w:r w:rsidRPr="004A6020">
        <w:rPr>
          <w:rFonts w:eastAsia="Calibri"/>
          <w:lang w:eastAsia="lt-LT"/>
        </w:rPr>
        <w:t xml:space="preserve"> kaip C1 lygis pagal Europass kalbų pasą).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79B9" w14:textId="2F7A78B5" w:rsidR="00BD3AEE" w:rsidRPr="002D28F3" w:rsidRDefault="00BD3AEE" w:rsidP="00D6253D">
    <w:pPr>
      <w:pStyle w:val="Antrats"/>
      <w:jc w:val="right"/>
      <w:rPr>
        <w:sz w:val="22"/>
        <w:szCs w:val="18"/>
      </w:rPr>
    </w:pPr>
    <w:r w:rsidRPr="002D28F3">
      <w:rPr>
        <w:sz w:val="22"/>
        <w:szCs w:val="18"/>
      </w:rPr>
      <w:t xml:space="preserve">Specialiųjų pirkimo sąlygų </w:t>
    </w:r>
    <w:r w:rsidR="001F02BE">
      <w:rPr>
        <w:sz w:val="22"/>
        <w:szCs w:val="18"/>
      </w:rPr>
      <w:t>8</w:t>
    </w:r>
    <w:r w:rsidR="00AD4CF8" w:rsidRPr="002D28F3">
      <w:rPr>
        <w:sz w:val="22"/>
        <w:szCs w:val="18"/>
      </w:rPr>
      <w:t xml:space="preserve"> </w:t>
    </w:r>
    <w:r w:rsidRPr="002D28F3">
      <w:rPr>
        <w:sz w:val="22"/>
        <w:szCs w:val="18"/>
      </w:rPr>
      <w:t>priedas „</w:t>
    </w:r>
    <w:r w:rsidR="00B95DAE" w:rsidRPr="002D28F3">
      <w:rPr>
        <w:sz w:val="22"/>
        <w:szCs w:val="18"/>
      </w:rPr>
      <w:t>Tiekėjo siūlomų specialistų sąrašas</w:t>
    </w:r>
    <w:r w:rsidRPr="002D28F3">
      <w:rPr>
        <w:sz w:val="22"/>
        <w:szCs w:val="18"/>
      </w:rPr>
      <w:t>“</w:t>
    </w:r>
  </w:p>
  <w:p w14:paraId="37908D11" w14:textId="77777777" w:rsidR="00BD3AEE" w:rsidRDefault="00BD3AEE" w:rsidP="00D6253D">
    <w:pPr>
      <w:pStyle w:val="Antrats"/>
      <w:jc w:val="right"/>
    </w:pPr>
  </w:p>
  <w:p w14:paraId="3F809D5E" w14:textId="77777777" w:rsidR="00BD3AEE" w:rsidRDefault="00BD3AEE" w:rsidP="00D6253D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AE"/>
    <w:rsid w:val="00002F2F"/>
    <w:rsid w:val="000053BD"/>
    <w:rsid w:val="0000705C"/>
    <w:rsid w:val="0002678A"/>
    <w:rsid w:val="00026918"/>
    <w:rsid w:val="000361CA"/>
    <w:rsid w:val="00050C65"/>
    <w:rsid w:val="00062B19"/>
    <w:rsid w:val="00064472"/>
    <w:rsid w:val="000C513B"/>
    <w:rsid w:val="000F349B"/>
    <w:rsid w:val="00101FE6"/>
    <w:rsid w:val="001605D9"/>
    <w:rsid w:val="00161574"/>
    <w:rsid w:val="00170A66"/>
    <w:rsid w:val="001B5C17"/>
    <w:rsid w:val="001E1B14"/>
    <w:rsid w:val="001E4C59"/>
    <w:rsid w:val="001E6027"/>
    <w:rsid w:val="001F02BE"/>
    <w:rsid w:val="00222141"/>
    <w:rsid w:val="00267660"/>
    <w:rsid w:val="002774B7"/>
    <w:rsid w:val="0028199D"/>
    <w:rsid w:val="00284658"/>
    <w:rsid w:val="002A5CE5"/>
    <w:rsid w:val="002C4926"/>
    <w:rsid w:val="002D28F3"/>
    <w:rsid w:val="002E3AA0"/>
    <w:rsid w:val="003037EA"/>
    <w:rsid w:val="00343364"/>
    <w:rsid w:val="0035032F"/>
    <w:rsid w:val="00374108"/>
    <w:rsid w:val="0037421A"/>
    <w:rsid w:val="003A096C"/>
    <w:rsid w:val="003B73E6"/>
    <w:rsid w:val="003D2194"/>
    <w:rsid w:val="004146B5"/>
    <w:rsid w:val="004464DB"/>
    <w:rsid w:val="00486D8C"/>
    <w:rsid w:val="004A216B"/>
    <w:rsid w:val="004A6743"/>
    <w:rsid w:val="004C3E85"/>
    <w:rsid w:val="004D31AF"/>
    <w:rsid w:val="004D6EBA"/>
    <w:rsid w:val="004F6941"/>
    <w:rsid w:val="005034FB"/>
    <w:rsid w:val="005074BA"/>
    <w:rsid w:val="0054515A"/>
    <w:rsid w:val="00557C97"/>
    <w:rsid w:val="00561E44"/>
    <w:rsid w:val="00562B0F"/>
    <w:rsid w:val="0057397F"/>
    <w:rsid w:val="00574A69"/>
    <w:rsid w:val="00585782"/>
    <w:rsid w:val="00597E85"/>
    <w:rsid w:val="005B7061"/>
    <w:rsid w:val="006165CE"/>
    <w:rsid w:val="00622C1C"/>
    <w:rsid w:val="00670BA2"/>
    <w:rsid w:val="00684A88"/>
    <w:rsid w:val="006A0A07"/>
    <w:rsid w:val="006B492F"/>
    <w:rsid w:val="006B4E8F"/>
    <w:rsid w:val="006C1AE1"/>
    <w:rsid w:val="006D72A4"/>
    <w:rsid w:val="006F641B"/>
    <w:rsid w:val="00703A29"/>
    <w:rsid w:val="0073269A"/>
    <w:rsid w:val="007332BF"/>
    <w:rsid w:val="007518A7"/>
    <w:rsid w:val="007643C8"/>
    <w:rsid w:val="0076729D"/>
    <w:rsid w:val="00796644"/>
    <w:rsid w:val="00797BDE"/>
    <w:rsid w:val="007F2A61"/>
    <w:rsid w:val="00841E23"/>
    <w:rsid w:val="008422BF"/>
    <w:rsid w:val="00892642"/>
    <w:rsid w:val="00897356"/>
    <w:rsid w:val="008A688C"/>
    <w:rsid w:val="008B01F4"/>
    <w:rsid w:val="008C1B64"/>
    <w:rsid w:val="008C2D91"/>
    <w:rsid w:val="008F3528"/>
    <w:rsid w:val="008F5D83"/>
    <w:rsid w:val="009275D2"/>
    <w:rsid w:val="00961518"/>
    <w:rsid w:val="00980C4C"/>
    <w:rsid w:val="00983F70"/>
    <w:rsid w:val="009873AC"/>
    <w:rsid w:val="009B1F6B"/>
    <w:rsid w:val="009B57FC"/>
    <w:rsid w:val="009D4BD3"/>
    <w:rsid w:val="00A114FD"/>
    <w:rsid w:val="00A142B1"/>
    <w:rsid w:val="00A14D99"/>
    <w:rsid w:val="00A5321D"/>
    <w:rsid w:val="00A63FF1"/>
    <w:rsid w:val="00A83E19"/>
    <w:rsid w:val="00AA2740"/>
    <w:rsid w:val="00AD2918"/>
    <w:rsid w:val="00AD4CF8"/>
    <w:rsid w:val="00AE061F"/>
    <w:rsid w:val="00B00041"/>
    <w:rsid w:val="00B10DF2"/>
    <w:rsid w:val="00B529B7"/>
    <w:rsid w:val="00B80E78"/>
    <w:rsid w:val="00B87E74"/>
    <w:rsid w:val="00B91A4E"/>
    <w:rsid w:val="00B95DAE"/>
    <w:rsid w:val="00B960E2"/>
    <w:rsid w:val="00BA1DD7"/>
    <w:rsid w:val="00BD3AEE"/>
    <w:rsid w:val="00BF31D8"/>
    <w:rsid w:val="00C1149F"/>
    <w:rsid w:val="00C15A1E"/>
    <w:rsid w:val="00C71881"/>
    <w:rsid w:val="00CB60C5"/>
    <w:rsid w:val="00CD4E81"/>
    <w:rsid w:val="00CF3545"/>
    <w:rsid w:val="00CF7A0C"/>
    <w:rsid w:val="00D01CDB"/>
    <w:rsid w:val="00D17C56"/>
    <w:rsid w:val="00D416D3"/>
    <w:rsid w:val="00D57D3B"/>
    <w:rsid w:val="00D57F80"/>
    <w:rsid w:val="00D93A21"/>
    <w:rsid w:val="00DA1CC8"/>
    <w:rsid w:val="00E00765"/>
    <w:rsid w:val="00E1635F"/>
    <w:rsid w:val="00E21F6D"/>
    <w:rsid w:val="00E6233A"/>
    <w:rsid w:val="00EF146B"/>
    <w:rsid w:val="00EF19C2"/>
    <w:rsid w:val="00F03F5E"/>
    <w:rsid w:val="00F52D1D"/>
    <w:rsid w:val="00F52F6A"/>
    <w:rsid w:val="00F53E43"/>
    <w:rsid w:val="00F73A03"/>
    <w:rsid w:val="00FA1EA9"/>
    <w:rsid w:val="00FA3221"/>
    <w:rsid w:val="00FE553A"/>
    <w:rsid w:val="00FE56AF"/>
    <w:rsid w:val="00FE5FB8"/>
    <w:rsid w:val="00FF4BC7"/>
    <w:rsid w:val="00FF7E8D"/>
    <w:rsid w:val="3B7E900A"/>
    <w:rsid w:val="49E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F2BE"/>
  <w15:chartTrackingRefBased/>
  <w15:docId w15:val="{21A4CE22-CAC1-452A-A2C7-37F37F11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5DA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,List Paragraph1,List Paragraph11,Bullet EY,Table of contents numbered,List Paragraph21,List Paragraph2,Numbering,Sąrašo pastraipa1,Lentele,VKTI - text numbering,Normal bullet 2,Paragraph,List L1,List not in Table,lp1"/>
    <w:basedOn w:val="prastasis"/>
    <w:link w:val="SraopastraipaDiagrama"/>
    <w:uiPriority w:val="34"/>
    <w:qFormat/>
    <w:rsid w:val="00B95DAE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 Diagrama,List Paragraph11 Diagrama,Bullet EY Diagrama,Table of contents numbered Diagrama,List Paragraph21 Diagrama,List Paragraph2 Diagrama,Numbering Diagrama,Lentele Diagrama"/>
    <w:link w:val="Sraopastraipa"/>
    <w:uiPriority w:val="34"/>
    <w:qFormat/>
    <w:rsid w:val="00B95DAE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B95D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5DAE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table" w:styleId="Lentelstinklelis">
    <w:name w:val="Table Grid"/>
    <w:basedOn w:val="prastojilentel"/>
    <w:uiPriority w:val="39"/>
    <w:rsid w:val="00B95D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B95DA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5DAE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ataisymai">
    <w:name w:val="Revision"/>
    <w:hidden/>
    <w:uiPriority w:val="99"/>
    <w:semiHidden/>
    <w:rsid w:val="00B95D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61574"/>
    <w:rPr>
      <w:rFonts w:ascii="Times New Roman" w:eastAsiaTheme="minorEastAsia" w:hAnsi="Times New Roman"/>
    </w:rPr>
  </w:style>
  <w:style w:type="paragraph" w:styleId="Betarp">
    <w:name w:val="No Spacing"/>
    <w:link w:val="BetarpDiagrama"/>
    <w:uiPriority w:val="1"/>
    <w:qFormat/>
    <w:rsid w:val="00161574"/>
    <w:pPr>
      <w:spacing w:after="0" w:line="240" w:lineRule="auto"/>
      <w:jc w:val="both"/>
    </w:pPr>
    <w:rPr>
      <w:rFonts w:ascii="Times New Roman" w:eastAsiaTheme="minorEastAsia" w:hAnsi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742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421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421A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42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421A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unhideWhenUsed/>
    <w:rsid w:val="00E21F6D"/>
    <w:pPr>
      <w:jc w:val="left"/>
    </w:pPr>
    <w:rPr>
      <w:sz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E21F6D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qFormat/>
    <w:rsid w:val="00E21F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9D1091B86B545A96A10140840F158" ma:contentTypeVersion="15" ma:contentTypeDescription="Create a new document." ma:contentTypeScope="" ma:versionID="81f1386f354f5d60930c182d12f2dc56">
  <xsd:schema xmlns:xsd="http://www.w3.org/2001/XMLSchema" xmlns:xs="http://www.w3.org/2001/XMLSchema" xmlns:p="http://schemas.microsoft.com/office/2006/metadata/properties" xmlns:ns2="6bc57d94-31fb-416b-a22d-adff7e98d24c" xmlns:ns3="5c120bf2-87c4-4cb4-9873-faaab36a4e4e" targetNamespace="http://schemas.microsoft.com/office/2006/metadata/properties" ma:root="true" ma:fieldsID="e49e88318336d83b32ca25d2db66a7fe" ns2:_="" ns3:_="">
    <xsd:import namespace="6bc57d94-31fb-416b-a22d-adff7e98d24c"/>
    <xsd:import namespace="5c120bf2-87c4-4cb4-9873-faaab36a4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57d94-31fb-416b-a22d-adff7e98d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edb5be-a71b-4764-9497-c1e54e962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20bf2-87c4-4cb4-9873-faaab36a4e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68fcdf-7218-4eac-864e-46cf29036956}" ma:internalName="TaxCatchAll" ma:showField="CatchAllData" ma:web="5c120bf2-87c4-4cb4-9873-faaab36a4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120bf2-87c4-4cb4-9873-faaab36a4e4e" xsi:nil="true"/>
    <lcf76f155ced4ddcb4097134ff3c332f xmlns="6bc57d94-31fb-416b-a22d-adff7e98d2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97EF8-0E6A-4873-93F2-947706B6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57d94-31fb-416b-a22d-adff7e98d24c"/>
    <ds:schemaRef ds:uri="5c120bf2-87c4-4cb4-9873-faaab36a4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BB520-8B87-4A37-845B-37BB5DB54CFC}">
  <ds:schemaRefs>
    <ds:schemaRef ds:uri="http://schemas.microsoft.com/office/2006/metadata/properties"/>
    <ds:schemaRef ds:uri="http://schemas.microsoft.com/office/infopath/2007/PartnerControls"/>
    <ds:schemaRef ds:uri="5c120bf2-87c4-4cb4-9873-faaab36a4e4e"/>
    <ds:schemaRef ds:uri="6bc57d94-31fb-416b-a22d-adff7e98d24c"/>
  </ds:schemaRefs>
</ds:datastoreItem>
</file>

<file path=customXml/itemProps3.xml><?xml version="1.0" encoding="utf-8"?>
<ds:datastoreItem xmlns:ds="http://schemas.openxmlformats.org/officeDocument/2006/customXml" ds:itemID="{89E84493-030B-4E19-A0ED-ADA714A9D1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B867C2-04B7-4C75-BBA8-0DDEE5DD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4603</Words>
  <Characters>2624</Characters>
  <Application>Microsoft Office Word</Application>
  <DocSecurity>0</DocSecurity>
  <Lines>21</Lines>
  <Paragraphs>14</Paragraphs>
  <ScaleCrop>false</ScaleCrop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Svetlana Starinskaja</cp:lastModifiedBy>
  <cp:revision>54</cp:revision>
  <dcterms:created xsi:type="dcterms:W3CDTF">2024-12-13T09:37:00Z</dcterms:created>
  <dcterms:modified xsi:type="dcterms:W3CDTF">2025-07-03T08:52:00Z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0x010100EE69D1091B86B545A96A10140840F158</vt:lpwstr>
  </property>
  <property fmtid="{D5CDD505-2E9C-101B-9397-08002B2CF9AE}" pid="3" name="MediaServiceImageTags">
    <vt:lpwstr/>
  </property>
</Properties>
</file>