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E6E9" w14:textId="3FCA2D27" w:rsidR="0081775B" w:rsidRPr="00386252" w:rsidRDefault="0081775B" w:rsidP="007B33C9">
      <w:pPr>
        <w:keepNext/>
        <w:keepLines/>
        <w:spacing w:before="120"/>
        <w:ind w:left="5103"/>
        <w:jc w:val="both"/>
        <w:outlineLvl w:val="1"/>
        <w:rPr>
          <w:rFonts w:ascii="Verdana" w:eastAsia="Calibri" w:hAnsi="Verdana" w:cs="Tahoma"/>
          <w:color w:val="4472C4" w:themeColor="accent1"/>
          <w:sz w:val="20"/>
          <w:szCs w:val="20"/>
          <w:lang w:eastAsia="lt-LT"/>
        </w:rPr>
      </w:pPr>
      <w:bookmarkStart w:id="0" w:name="_Ref38291223"/>
      <w:bookmarkStart w:id="1" w:name="_Ref38291334"/>
      <w:bookmarkStart w:id="2" w:name="_Ref38533412"/>
      <w:bookmarkStart w:id="3" w:name="_Toc48053187"/>
      <w:r w:rsidRPr="31E32501">
        <w:rPr>
          <w:rFonts w:ascii="Verdana" w:eastAsia="Calibri" w:hAnsi="Verdana" w:cs="Tahoma"/>
          <w:color w:val="4472C4" w:themeColor="accent1"/>
          <w:sz w:val="20"/>
          <w:szCs w:val="20"/>
          <w:lang w:eastAsia="lt-LT"/>
        </w:rPr>
        <w:t xml:space="preserve">Pirkimo sąlygų </w:t>
      </w:r>
      <w:r w:rsidR="004624FC" w:rsidRPr="31E32501">
        <w:rPr>
          <w:rFonts w:ascii="Verdana" w:eastAsia="Calibri" w:hAnsi="Verdana" w:cs="Tahoma"/>
          <w:color w:val="4472C4" w:themeColor="accent1"/>
          <w:sz w:val="20"/>
          <w:szCs w:val="20"/>
          <w:lang w:eastAsia="lt-LT"/>
        </w:rPr>
        <w:t>4</w:t>
      </w:r>
      <w:r w:rsidRPr="31E32501">
        <w:rPr>
          <w:rFonts w:ascii="Verdana" w:eastAsia="Calibri" w:hAnsi="Verdana" w:cs="Tahoma"/>
          <w:color w:val="4472C4" w:themeColor="accent1"/>
          <w:sz w:val="20"/>
          <w:szCs w:val="20"/>
          <w:lang w:eastAsia="lt-LT"/>
        </w:rPr>
        <w:t xml:space="preserve"> priedas „Tiekėjų kvalifikacijos reikalavimai ir reikalaujami kokybės bei aplinkos apsaugos vadybos sistemų standartai“</w:t>
      </w:r>
      <w:bookmarkEnd w:id="0"/>
      <w:bookmarkEnd w:id="1"/>
      <w:bookmarkEnd w:id="2"/>
      <w:bookmarkEnd w:id="3"/>
    </w:p>
    <w:p w14:paraId="5A494465" w14:textId="77777777" w:rsidR="0081775B" w:rsidRPr="00386252" w:rsidRDefault="0081775B" w:rsidP="0081775B">
      <w:pPr>
        <w:spacing w:after="160"/>
        <w:rPr>
          <w:rFonts w:ascii="Verdana" w:hAnsi="Verdana" w:cs="Tahoma"/>
          <w:b/>
          <w:bCs/>
          <w:smallCaps/>
          <w:sz w:val="20"/>
          <w:szCs w:val="20"/>
          <w:lang w:eastAsia="lt-LT"/>
        </w:rPr>
      </w:pPr>
    </w:p>
    <w:p w14:paraId="47D1C908" w14:textId="77777777" w:rsidR="0081775B" w:rsidRPr="00386252" w:rsidRDefault="0081775B" w:rsidP="0081775B">
      <w:pPr>
        <w:jc w:val="center"/>
        <w:rPr>
          <w:rFonts w:ascii="Verdana" w:hAnsi="Verdana" w:cs="Tahoma"/>
          <w:b/>
          <w:bCs/>
          <w:sz w:val="20"/>
          <w:szCs w:val="20"/>
        </w:rPr>
      </w:pPr>
      <w:r w:rsidRPr="00386252">
        <w:rPr>
          <w:rFonts w:ascii="Verdana" w:hAnsi="Verdana" w:cs="Tahoma"/>
          <w:b/>
          <w:bCs/>
          <w:smallCaps/>
          <w:sz w:val="20"/>
          <w:szCs w:val="20"/>
          <w:lang w:eastAsia="lt-LT"/>
        </w:rPr>
        <w:t xml:space="preserve">TIEKĖJŲ KVALIFIKACIJOS REIKALAVIMAI IR REIKALAVIMAI LAIKYTIS </w:t>
      </w:r>
      <w:r w:rsidRPr="00386252">
        <w:rPr>
          <w:rFonts w:ascii="Verdana" w:hAnsi="Verdana" w:cs="Tahoma"/>
          <w:b/>
          <w:bCs/>
          <w:sz w:val="20"/>
          <w:szCs w:val="20"/>
        </w:rPr>
        <w:t>KOKYBĖS VADYBOS SISTEMOS IR (ARBA) APLINKOS APSAUGOS VADYBOS SISTEMOS STANDARTŲ</w:t>
      </w:r>
    </w:p>
    <w:p w14:paraId="561A18CA" w14:textId="77777777" w:rsidR="0081775B" w:rsidRPr="00386252" w:rsidRDefault="0081775B" w:rsidP="0081775B">
      <w:pPr>
        <w:jc w:val="center"/>
        <w:rPr>
          <w:rFonts w:ascii="Verdana" w:hAnsi="Verdana" w:cs="Tahoma"/>
          <w:b/>
          <w:bCs/>
          <w:smallCaps/>
          <w:sz w:val="20"/>
          <w:szCs w:val="20"/>
          <w:lang w:eastAsia="lt-LT"/>
        </w:rPr>
      </w:pPr>
    </w:p>
    <w:p w14:paraId="4235D1E7" w14:textId="77777777" w:rsidR="0081775B" w:rsidRDefault="0081775B" w:rsidP="00E56FA3">
      <w:pPr>
        <w:numPr>
          <w:ilvl w:val="0"/>
          <w:numId w:val="17"/>
        </w:numPr>
        <w:tabs>
          <w:tab w:val="left" w:pos="567"/>
          <w:tab w:val="left" w:pos="851"/>
        </w:tabs>
        <w:spacing w:after="160" w:line="256" w:lineRule="auto"/>
        <w:ind w:left="0" w:firstLine="567"/>
        <w:contextualSpacing/>
        <w:jc w:val="both"/>
        <w:rPr>
          <w:rFonts w:ascii="Verdana" w:eastAsia="Calibri" w:hAnsi="Verdana" w:cs="Tahoma"/>
          <w:sz w:val="20"/>
          <w:szCs w:val="20"/>
          <w:lang w:eastAsia="lt-LT"/>
        </w:rPr>
      </w:pPr>
      <w:r w:rsidRPr="6A44BB85">
        <w:rPr>
          <w:rFonts w:ascii="Verdana" w:eastAsia="Calibri" w:hAnsi="Verdana" w:cs="Tahoma"/>
          <w:sz w:val="20"/>
          <w:szCs w:val="20"/>
        </w:rPr>
        <w:t>Tiekėjo kvalifikacija turi atitikti šiame priede nustatytus reikalavimus kvalifikacijai.</w:t>
      </w:r>
      <w:r w:rsidRPr="6A44BB85">
        <w:rPr>
          <w:rFonts w:ascii="Verdana" w:eastAsia="Calibri" w:hAnsi="Verdana" w:cs="Tahoma"/>
          <w:sz w:val="20"/>
          <w:szCs w:val="20"/>
          <w:lang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78D40B82" w14:textId="77777777" w:rsidR="00A02C57" w:rsidRPr="007A0457" w:rsidRDefault="00A02C57" w:rsidP="00E56FA3">
      <w:pPr>
        <w:numPr>
          <w:ilvl w:val="0"/>
          <w:numId w:val="17"/>
        </w:numPr>
        <w:tabs>
          <w:tab w:val="left" w:pos="567"/>
          <w:tab w:val="left" w:pos="851"/>
        </w:tabs>
        <w:ind w:left="0" w:firstLine="567"/>
        <w:contextualSpacing/>
        <w:jc w:val="both"/>
        <w:rPr>
          <w:rFonts w:ascii="Verdana" w:eastAsia="Calibri" w:hAnsi="Verdana" w:cs="Tahoma"/>
          <w:sz w:val="20"/>
          <w:szCs w:val="20"/>
          <w:lang w:eastAsia="lt-LT"/>
        </w:rPr>
      </w:pPr>
      <w:r w:rsidRPr="6A44BB85">
        <w:rPr>
          <w:rFonts w:ascii="Verdana" w:hAnsi="Verdana" w:cs="Tahoma"/>
          <w:sz w:val="20"/>
          <w:szCs w:val="20"/>
        </w:rPr>
        <w:t>Šiame priede reikalaujama kvalifikacija turi būti įgyta iki pasiūlymų pateikimo termino pabaigos.</w:t>
      </w:r>
    </w:p>
    <w:p w14:paraId="25C26090" w14:textId="0B7039D8" w:rsidR="0081775B" w:rsidRDefault="00E074DC" w:rsidP="00671FC3">
      <w:pPr>
        <w:pStyle w:val="Sraopastraipa"/>
        <w:numPr>
          <w:ilvl w:val="0"/>
          <w:numId w:val="17"/>
        </w:numPr>
        <w:tabs>
          <w:tab w:val="left" w:pos="709"/>
          <w:tab w:val="left" w:pos="851"/>
        </w:tabs>
        <w:ind w:left="0" w:firstLine="567"/>
        <w:jc w:val="both"/>
        <w:rPr>
          <w:rFonts w:ascii="Verdana" w:eastAsia="Verdana" w:hAnsi="Verdana" w:cs="Verdana"/>
          <w:sz w:val="20"/>
          <w:szCs w:val="20"/>
        </w:rPr>
      </w:pPr>
      <w:r w:rsidRPr="3CCCDD94">
        <w:rPr>
          <w:rFonts w:ascii="Verdana" w:eastAsia="Verdana" w:hAnsi="Verdana" w:cs="Verdana"/>
          <w:sz w:val="20"/>
          <w:szCs w:val="20"/>
        </w:rPr>
        <w:t>Jeigu pasiūlymą teikia ūkio subjektų grupė – reikalavimą turi atitikti visi ūkio subjektų grupės nariai kartu (ūkio subjektų grupės narių turima patirtis sumuojama), atsižvelgiant į jų prisiimamus įsipareigojimus.</w:t>
      </w:r>
      <w:r w:rsidR="00CF2420" w:rsidRPr="3CCCDD94">
        <w:rPr>
          <w:rFonts w:ascii="Verdana" w:eastAsia="Verdana" w:hAnsi="Verdana" w:cs="Verdana"/>
          <w:sz w:val="20"/>
          <w:szCs w:val="20"/>
        </w:rPr>
        <w:t xml:space="preserve"> </w:t>
      </w:r>
      <w:r w:rsidRPr="3CCCDD94">
        <w:rPr>
          <w:rFonts w:ascii="Verdana" w:eastAsia="Verdana" w:hAnsi="Verdana" w:cs="Verdana"/>
          <w:sz w:val="20"/>
          <w:szCs w:val="20"/>
        </w:rPr>
        <w:t>Tiekėjas gali remtis kitų ūkio subjektų pajėgumais tik tuo atveju, jeigu tie subjektai patys vykdys tą pirkimo sutarties dalį, kuriai reikia jų turimų pajėgumų.</w:t>
      </w:r>
    </w:p>
    <w:p w14:paraId="33876CDE" w14:textId="1E754C3E" w:rsidR="006E7F20" w:rsidRPr="007A0457" w:rsidRDefault="006E7F20" w:rsidP="2CEEA239">
      <w:pPr>
        <w:numPr>
          <w:ilvl w:val="0"/>
          <w:numId w:val="17"/>
        </w:numPr>
        <w:tabs>
          <w:tab w:val="left" w:pos="709"/>
          <w:tab w:val="left" w:pos="851"/>
        </w:tabs>
        <w:spacing w:after="160"/>
        <w:ind w:left="0" w:firstLine="567"/>
        <w:contextualSpacing/>
        <w:jc w:val="both"/>
        <w:rPr>
          <w:rFonts w:ascii="Verdana" w:eastAsia="Calibri" w:hAnsi="Verdana" w:cs="Tahoma"/>
          <w:sz w:val="20"/>
          <w:szCs w:val="20"/>
          <w:lang w:eastAsia="lt-LT"/>
        </w:rPr>
      </w:pPr>
      <w:r w:rsidRPr="2CEEA239">
        <w:rPr>
          <w:rFonts w:ascii="Verdana" w:hAnsi="Verdana" w:cs="Tahoma"/>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6D68431B" w14:textId="77777777" w:rsidR="006E7F20" w:rsidRPr="007A0457" w:rsidRDefault="006E7F20" w:rsidP="00E56FA3">
      <w:pPr>
        <w:numPr>
          <w:ilvl w:val="0"/>
          <w:numId w:val="17"/>
        </w:numPr>
        <w:tabs>
          <w:tab w:val="left" w:pos="851"/>
        </w:tabs>
        <w:spacing w:after="160"/>
        <w:ind w:left="0" w:firstLine="567"/>
        <w:contextualSpacing/>
        <w:jc w:val="both"/>
        <w:rPr>
          <w:rFonts w:ascii="Verdana" w:eastAsia="Calibri" w:hAnsi="Verdana" w:cs="Tahoma"/>
          <w:sz w:val="20"/>
          <w:szCs w:val="20"/>
          <w:lang w:eastAsia="lt-LT"/>
        </w:rPr>
      </w:pPr>
      <w:r w:rsidRPr="6A44BB85">
        <w:rPr>
          <w:rFonts w:ascii="Verdana" w:hAnsi="Verdana" w:cs="Tahoma"/>
          <w:sz w:val="20"/>
          <w:szCs w:val="20"/>
        </w:rPr>
        <w:t>Perkančioji organizacija nereikalauja, kad tiekėjai laikytųsi kokybės vadybos sistemos ir (arba) aplinkos apsaugos vadybos sistemos standartų.</w:t>
      </w:r>
    </w:p>
    <w:p w14:paraId="5CE53808" w14:textId="25C8B968" w:rsidR="0081775B" w:rsidRPr="00386252" w:rsidRDefault="0081775B" w:rsidP="00E56FA3">
      <w:pPr>
        <w:pStyle w:val="Sraopastraipa"/>
        <w:numPr>
          <w:ilvl w:val="0"/>
          <w:numId w:val="17"/>
        </w:numPr>
        <w:tabs>
          <w:tab w:val="left" w:pos="851"/>
        </w:tabs>
        <w:spacing w:after="160" w:line="256" w:lineRule="auto"/>
        <w:ind w:hanging="153"/>
        <w:jc w:val="both"/>
        <w:rPr>
          <w:rFonts w:ascii="Verdana" w:hAnsi="Verdana" w:cs="Tahoma"/>
          <w:b/>
          <w:bCs/>
          <w:color w:val="FF0000"/>
          <w:sz w:val="20"/>
          <w:szCs w:val="20"/>
          <w:lang w:eastAsia="lt-LT"/>
        </w:rPr>
      </w:pPr>
      <w:r w:rsidRPr="6A44BB85">
        <w:rPr>
          <w:rFonts w:ascii="Verdana" w:hAnsi="Verdana" w:cs="Tahoma"/>
          <w:b/>
          <w:bCs/>
          <w:color w:val="000000" w:themeColor="text1"/>
          <w:sz w:val="20"/>
          <w:szCs w:val="20"/>
          <w:lang w:eastAsia="lt-LT"/>
        </w:rPr>
        <w:t>Šiame pirkime keliami tokie kvalifikaciniai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16"/>
        <w:gridCol w:w="3698"/>
      </w:tblGrid>
      <w:tr w:rsidR="007B33C9" w:rsidRPr="00386252" w14:paraId="138D9E59" w14:textId="77777777" w:rsidTr="00D42D1D">
        <w:trPr>
          <w:trHeight w:val="300"/>
        </w:trPr>
        <w:tc>
          <w:tcPr>
            <w:tcW w:w="709" w:type="dxa"/>
            <w:tcBorders>
              <w:top w:val="single" w:sz="4" w:space="0" w:color="auto"/>
              <w:left w:val="single" w:sz="4" w:space="0" w:color="auto"/>
              <w:bottom w:val="single" w:sz="4" w:space="0" w:color="auto"/>
              <w:right w:val="single" w:sz="4" w:space="0" w:color="auto"/>
            </w:tcBorders>
            <w:hideMark/>
          </w:tcPr>
          <w:p w14:paraId="26DE822C" w14:textId="77777777" w:rsidR="007B33C9" w:rsidRPr="00386252" w:rsidRDefault="007B33C9" w:rsidP="007B33C9">
            <w:pPr>
              <w:jc w:val="center"/>
              <w:rPr>
                <w:rFonts w:ascii="Verdana" w:hAnsi="Verdana" w:cs="Tahoma"/>
                <w:b/>
                <w:sz w:val="20"/>
                <w:szCs w:val="20"/>
              </w:rPr>
            </w:pPr>
            <w:r w:rsidRPr="00386252">
              <w:rPr>
                <w:rFonts w:ascii="Verdana" w:hAnsi="Verdana" w:cs="Tahoma"/>
                <w:b/>
                <w:sz w:val="20"/>
                <w:szCs w:val="20"/>
              </w:rPr>
              <w:t>Eil. Nr.</w:t>
            </w:r>
          </w:p>
        </w:tc>
        <w:tc>
          <w:tcPr>
            <w:tcW w:w="5516" w:type="dxa"/>
            <w:tcBorders>
              <w:top w:val="single" w:sz="4" w:space="0" w:color="auto"/>
              <w:left w:val="single" w:sz="4" w:space="0" w:color="auto"/>
              <w:bottom w:val="single" w:sz="4" w:space="0" w:color="auto"/>
              <w:right w:val="single" w:sz="4" w:space="0" w:color="auto"/>
            </w:tcBorders>
            <w:hideMark/>
          </w:tcPr>
          <w:p w14:paraId="41349A24" w14:textId="77777777" w:rsidR="007B33C9" w:rsidRPr="00386252" w:rsidRDefault="007B33C9" w:rsidP="007B33C9">
            <w:pPr>
              <w:jc w:val="center"/>
              <w:rPr>
                <w:rFonts w:ascii="Verdana" w:hAnsi="Verdana" w:cs="Tahoma"/>
                <w:b/>
                <w:sz w:val="20"/>
                <w:szCs w:val="20"/>
              </w:rPr>
            </w:pPr>
            <w:r w:rsidRPr="00386252">
              <w:rPr>
                <w:rFonts w:ascii="Verdana" w:hAnsi="Verdana" w:cs="Tahoma"/>
                <w:b/>
                <w:sz w:val="20"/>
                <w:szCs w:val="20"/>
              </w:rPr>
              <w:t>Kvalifikacijos reikalavimai tiekėjui</w:t>
            </w:r>
          </w:p>
        </w:tc>
        <w:tc>
          <w:tcPr>
            <w:tcW w:w="3698" w:type="dxa"/>
            <w:tcBorders>
              <w:top w:val="single" w:sz="4" w:space="0" w:color="auto"/>
              <w:left w:val="single" w:sz="4" w:space="0" w:color="auto"/>
              <w:bottom w:val="single" w:sz="4" w:space="0" w:color="auto"/>
              <w:right w:val="single" w:sz="4" w:space="0" w:color="auto"/>
            </w:tcBorders>
            <w:hideMark/>
          </w:tcPr>
          <w:p w14:paraId="1A0A2DD9" w14:textId="77777777" w:rsidR="007B33C9" w:rsidRPr="00386252" w:rsidRDefault="007B33C9" w:rsidP="005261A3">
            <w:pPr>
              <w:jc w:val="both"/>
              <w:rPr>
                <w:rFonts w:ascii="Verdana" w:hAnsi="Verdana" w:cs="Tahoma"/>
                <w:b/>
                <w:sz w:val="20"/>
                <w:szCs w:val="20"/>
              </w:rPr>
            </w:pPr>
            <w:r w:rsidRPr="00386252">
              <w:rPr>
                <w:rFonts w:ascii="Verdana" w:hAnsi="Verdana" w:cs="Tahoma"/>
                <w:b/>
                <w:sz w:val="20"/>
                <w:szCs w:val="20"/>
              </w:rPr>
              <w:t>Dokumentai ir informacija, kuriuos turi pateikti tiekėjai, siekiantys įrodyti, kad jų kvalifikacija atitinka keliamus reikalavimus</w:t>
            </w:r>
          </w:p>
        </w:tc>
      </w:tr>
      <w:tr w:rsidR="00131FE8" w:rsidRPr="00386252" w14:paraId="0EDBA530" w14:textId="77777777" w:rsidTr="00D42D1D">
        <w:trPr>
          <w:trHeight w:val="300"/>
        </w:trPr>
        <w:tc>
          <w:tcPr>
            <w:tcW w:w="709" w:type="dxa"/>
            <w:tcBorders>
              <w:top w:val="single" w:sz="4" w:space="0" w:color="auto"/>
              <w:left w:val="single" w:sz="4" w:space="0" w:color="auto"/>
              <w:bottom w:val="single" w:sz="4" w:space="0" w:color="auto"/>
              <w:right w:val="single" w:sz="4" w:space="0" w:color="auto"/>
            </w:tcBorders>
          </w:tcPr>
          <w:p w14:paraId="515AF2B9" w14:textId="1A8537B0" w:rsidR="00131FE8" w:rsidRPr="00386252" w:rsidRDefault="3FBEB5D6" w:rsidP="3A5337E4">
            <w:pPr>
              <w:jc w:val="center"/>
              <w:rPr>
                <w:rFonts w:ascii="Verdana" w:hAnsi="Verdana" w:cs="Tahoma"/>
                <w:sz w:val="20"/>
                <w:szCs w:val="20"/>
              </w:rPr>
            </w:pPr>
            <w:r w:rsidRPr="3A5337E4">
              <w:rPr>
                <w:rFonts w:ascii="Verdana" w:hAnsi="Verdana" w:cs="Tahoma"/>
                <w:sz w:val="20"/>
                <w:szCs w:val="20"/>
              </w:rPr>
              <w:t>1</w:t>
            </w:r>
            <w:r w:rsidR="4A2087B9" w:rsidRPr="3A5337E4">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029F5D98" w14:textId="25BF57AA" w:rsidR="001D2A10" w:rsidRPr="00550CC8" w:rsidRDefault="7418C26B" w:rsidP="2CEEA239">
            <w:pPr>
              <w:spacing w:before="240" w:after="240"/>
              <w:jc w:val="both"/>
              <w:rPr>
                <w:rFonts w:ascii="Verdana" w:eastAsia="Verdana" w:hAnsi="Verdana" w:cs="Verdana"/>
                <w:sz w:val="20"/>
                <w:szCs w:val="20"/>
              </w:rPr>
            </w:pPr>
            <w:r w:rsidRPr="0DBA216D">
              <w:rPr>
                <w:rFonts w:ascii="Verdana" w:eastAsia="Verdana" w:hAnsi="Verdana" w:cs="Verdana"/>
                <w:sz w:val="20"/>
                <w:szCs w:val="20"/>
              </w:rPr>
              <w:t>Tiekėjas per pastaruosius 3 metus (iki pasiūlymų pateikimo termino pabaigos) arba per laiką nuo tiekėjo įregistravimo dienos (jeigu teikėjas vykdė veiklą mažiau kaip trejus metus) yra įgyvendinęs  ne mažiau kaip vieną preakceleravimo ir / arba akceleravimo</w:t>
            </w:r>
            <w:r w:rsidR="7EA4EA7D" w:rsidRPr="0DBA216D">
              <w:rPr>
                <w:rStyle w:val="superscript"/>
                <w:rFonts w:ascii="Verdana" w:hAnsi="Verdana"/>
                <w:color w:val="000000" w:themeColor="text1"/>
                <w:sz w:val="18"/>
                <w:szCs w:val="18"/>
                <w:vertAlign w:val="superscript"/>
              </w:rPr>
              <w:t>1</w:t>
            </w:r>
            <w:r w:rsidR="7EA4EA7D" w:rsidRPr="0DBA216D">
              <w:rPr>
                <w:rStyle w:val="normaltextrun"/>
                <w:rFonts w:ascii="Verdana" w:hAnsi="Verdana"/>
                <w:color w:val="000000" w:themeColor="text1"/>
                <w:sz w:val="18"/>
                <w:szCs w:val="18"/>
              </w:rPr>
              <w:t> </w:t>
            </w:r>
            <w:r w:rsidRPr="0DBA216D">
              <w:rPr>
                <w:rFonts w:ascii="Verdana" w:eastAsia="Verdana" w:hAnsi="Verdana" w:cs="Verdana"/>
                <w:sz w:val="20"/>
                <w:szCs w:val="20"/>
              </w:rPr>
              <w:t xml:space="preserve"> programą, kurios vertė ne mažesnė kaip 70 000,00 (septyniasdešimt tūkstančių) Eur be PVM, ir ne mažiau kaip 1 (vienas) tos programos dalyvis po dalyvavimo Tiekėjo įgyvendintoje programoje pritraukė ne mažesnę kaip 10 000,00 (dešimt tūkstančių) eurų investiciją.</w:t>
            </w:r>
          </w:p>
          <w:p w14:paraId="36D633F6" w14:textId="052D1E5D" w:rsidR="001D2A10" w:rsidRPr="00550CC8" w:rsidRDefault="001D2A10" w:rsidP="00550CC8">
            <w:pPr>
              <w:jc w:val="both"/>
              <w:rPr>
                <w:rFonts w:ascii="Verdana" w:eastAsia="Verdana" w:hAnsi="Verdana" w:cs="Verdana"/>
                <w:sz w:val="20"/>
                <w:szCs w:val="20"/>
              </w:rPr>
            </w:pPr>
            <w:r w:rsidRPr="7FCC8E77">
              <w:rPr>
                <w:rFonts w:ascii="Verdana" w:eastAsia="Verdana" w:hAnsi="Verdana" w:cs="Verdana"/>
                <w:sz w:val="20"/>
                <w:szCs w:val="20"/>
              </w:rPr>
              <w:t xml:space="preserve">*Tiekėjui nedraudžiama remtis sutartimi, kurią tiekėjas vykdė ne vienas, bet kartu su kitais ūkio subjektais. Tačiau tokiu atveju bus vertinami </w:t>
            </w:r>
            <w:r w:rsidRPr="7FCC8E77">
              <w:rPr>
                <w:rFonts w:ascii="Verdana" w:eastAsia="Verdana" w:hAnsi="Verdana" w:cs="Verdana"/>
                <w:sz w:val="20"/>
                <w:szCs w:val="20"/>
              </w:rPr>
              <w:lastRenderedPageBreak/>
              <w:t>konkretaus tiekėjo, dalyvaujančio viešajame pirkime, suteiktos paslaugos, jų apimtis, vertė, o ne visas vykdytos sutarties objektas.</w:t>
            </w:r>
          </w:p>
          <w:p w14:paraId="5294307F" w14:textId="77777777" w:rsidR="001D2A10" w:rsidRPr="00550CC8" w:rsidRDefault="001D2A10" w:rsidP="00550CC8">
            <w:pPr>
              <w:jc w:val="both"/>
              <w:rPr>
                <w:rFonts w:ascii="Verdana" w:eastAsia="Verdana" w:hAnsi="Verdana" w:cs="Verdana"/>
                <w:sz w:val="20"/>
                <w:szCs w:val="20"/>
              </w:rPr>
            </w:pPr>
            <w:r w:rsidRPr="00550CC8">
              <w:rPr>
                <w:rFonts w:ascii="Verdana" w:eastAsia="Verdana" w:hAnsi="Verdana" w:cs="Verdana"/>
                <w:sz w:val="20"/>
                <w:szCs w:val="20"/>
              </w:rPr>
              <w:t xml:space="preserve"> </w:t>
            </w:r>
          </w:p>
          <w:p w14:paraId="291E946D" w14:textId="5A81780C" w:rsidR="00131FE8" w:rsidRPr="00386252" w:rsidRDefault="001D2A10" w:rsidP="25543975">
            <w:pPr>
              <w:jc w:val="both"/>
              <w:rPr>
                <w:rFonts w:ascii="Verdana" w:eastAsia="Verdana" w:hAnsi="Verdana" w:cs="Verdana"/>
                <w:sz w:val="20"/>
                <w:szCs w:val="20"/>
              </w:rPr>
            </w:pPr>
            <w:r w:rsidRPr="7FCC8E77">
              <w:rPr>
                <w:rFonts w:ascii="Verdana" w:eastAsia="Verdana" w:hAnsi="Verdana" w:cs="Verdana"/>
                <w:sz w:val="20"/>
                <w:szCs w:val="20"/>
              </w:rPr>
              <w:t>**</w:t>
            </w:r>
            <w:r w:rsidRPr="7FCC8E77">
              <w:rPr>
                <w:rStyle w:val="ui-provider"/>
                <w:rFonts w:ascii="Verdana" w:hAnsi="Verdana"/>
                <w:sz w:val="20"/>
                <w:szCs w:val="20"/>
              </w:rPr>
              <w:t>Perkančioji organizacija turi teisę kreiptis į tiekėjo nurodytą užsakovą dėl nurodytos patirties atitikties kvalifikacijos reikalavimams.</w:t>
            </w:r>
          </w:p>
        </w:tc>
        <w:tc>
          <w:tcPr>
            <w:tcW w:w="3698" w:type="dxa"/>
            <w:tcBorders>
              <w:top w:val="single" w:sz="4" w:space="0" w:color="auto"/>
              <w:left w:val="single" w:sz="4" w:space="0" w:color="auto"/>
              <w:bottom w:val="single" w:sz="4" w:space="0" w:color="auto"/>
              <w:right w:val="single" w:sz="4" w:space="0" w:color="auto"/>
            </w:tcBorders>
          </w:tcPr>
          <w:p w14:paraId="7CD43B00" w14:textId="77777777" w:rsidR="00384CEE" w:rsidRPr="00294D18" w:rsidRDefault="00384CEE" w:rsidP="00294D18">
            <w:pPr>
              <w:jc w:val="both"/>
              <w:rPr>
                <w:rFonts w:ascii="Verdana" w:eastAsia="Verdana" w:hAnsi="Verdana" w:cs="Verdana"/>
                <w:sz w:val="20"/>
                <w:szCs w:val="20"/>
              </w:rPr>
            </w:pPr>
            <w:r w:rsidRPr="004452B5">
              <w:rPr>
                <w:rFonts w:ascii="Verdana" w:eastAsia="Verdana" w:hAnsi="Verdana" w:cs="Verdana"/>
                <w:sz w:val="20"/>
                <w:szCs w:val="20"/>
              </w:rPr>
              <w:lastRenderedPageBreak/>
              <w:t xml:space="preserve">Užpildytas ir </w:t>
            </w:r>
            <w:r w:rsidRPr="00294D18">
              <w:rPr>
                <w:rFonts w:ascii="Verdana" w:eastAsia="Verdana" w:hAnsi="Verdana" w:cs="Verdana"/>
                <w:sz w:val="20"/>
                <w:szCs w:val="20"/>
              </w:rPr>
              <w:t>pasirašytas</w:t>
            </w:r>
            <w:r w:rsidRPr="00294D18">
              <w:rPr>
                <w:rFonts w:ascii="Verdana" w:eastAsia="Verdana" w:hAnsi="Verdana" w:cs="Verdana"/>
                <w:b/>
                <w:bCs/>
                <w:sz w:val="20"/>
                <w:szCs w:val="20"/>
              </w:rPr>
              <w:t xml:space="preserve"> </w:t>
            </w:r>
            <w:r w:rsidRPr="00294D18">
              <w:rPr>
                <w:rFonts w:ascii="Verdana" w:eastAsia="Verdana" w:hAnsi="Verdana" w:cs="Verdana"/>
                <w:sz w:val="20"/>
                <w:szCs w:val="20"/>
              </w:rPr>
              <w:t>Pasiūlymo formos 1 priedas, kuriame turi būti nurodyta visa reikalaujama informacija.</w:t>
            </w:r>
          </w:p>
          <w:p w14:paraId="74E87472" w14:textId="77777777" w:rsidR="00384CEE" w:rsidRPr="00294D18" w:rsidRDefault="00384CEE" w:rsidP="00384CEE">
            <w:pPr>
              <w:rPr>
                <w:rFonts w:ascii="Verdana" w:eastAsia="Verdana" w:hAnsi="Verdana" w:cs="Verdana"/>
                <w:sz w:val="20"/>
                <w:szCs w:val="20"/>
              </w:rPr>
            </w:pPr>
          </w:p>
          <w:p w14:paraId="2486ACAB" w14:textId="515A3F87" w:rsidR="0025345A" w:rsidRPr="00927360" w:rsidRDefault="00384CEE" w:rsidP="00384CEE">
            <w:pPr>
              <w:spacing w:line="259" w:lineRule="auto"/>
              <w:jc w:val="both"/>
              <w:rPr>
                <w:rFonts w:ascii="Verdana" w:eastAsia="Verdana" w:hAnsi="Verdana" w:cs="Verdana"/>
                <w:sz w:val="20"/>
                <w:szCs w:val="20"/>
              </w:rPr>
            </w:pPr>
            <w:r w:rsidRPr="004F7A61">
              <w:rPr>
                <w:rFonts w:ascii="Verdana" w:eastAsia="Verdana" w:hAnsi="Verdana" w:cs="Verdana"/>
                <w:sz w:val="20"/>
                <w:szCs w:val="20"/>
                <w:u w:val="single"/>
              </w:rPr>
              <w:t>Kartu su suteiktų / teikiamų paslaugų sąrašu pateikiamos užsakovų pažymos</w:t>
            </w:r>
            <w:r w:rsidR="44598D65" w:rsidRPr="004F7A61">
              <w:rPr>
                <w:rFonts w:ascii="Verdana" w:hAnsi="Verdana"/>
                <w:sz w:val="20"/>
                <w:szCs w:val="20"/>
                <w:u w:val="single"/>
              </w:rPr>
              <w:t xml:space="preserve"> </w:t>
            </w:r>
            <w:r w:rsidRPr="004F7A61">
              <w:rPr>
                <w:rFonts w:ascii="Verdana" w:hAnsi="Verdana"/>
                <w:sz w:val="20"/>
                <w:szCs w:val="20"/>
                <w:u w:val="single"/>
              </w:rPr>
              <w:t>arba kiti lygiaverčiai dokumentai,</w:t>
            </w:r>
            <w:r w:rsidRPr="00294D18">
              <w:rPr>
                <w:rFonts w:ascii="Verdana" w:eastAsia="Verdana" w:hAnsi="Verdana" w:cs="Verdana"/>
                <w:sz w:val="20"/>
                <w:szCs w:val="20"/>
              </w:rPr>
              <w:t xml:space="preserve"> kuriuose būtų nurodytos suteiktų paslaugų bendros sumos, datos, paslaugų gavėjai</w:t>
            </w:r>
            <w:r w:rsidR="0056085D">
              <w:rPr>
                <w:rFonts w:ascii="Verdana" w:eastAsia="Verdana" w:hAnsi="Verdana" w:cs="Verdana"/>
                <w:sz w:val="20"/>
                <w:szCs w:val="20"/>
              </w:rPr>
              <w:t xml:space="preserve">. </w:t>
            </w:r>
            <w:r w:rsidR="001B63DF">
              <w:rPr>
                <w:rFonts w:ascii="Verdana" w:eastAsia="Verdana" w:hAnsi="Verdana" w:cs="Verdana"/>
                <w:sz w:val="20"/>
                <w:szCs w:val="20"/>
              </w:rPr>
              <w:t>Taip pat turi būti pateik</w:t>
            </w:r>
            <w:r w:rsidR="00077787">
              <w:rPr>
                <w:rFonts w:ascii="Verdana" w:eastAsia="Verdana" w:hAnsi="Verdana" w:cs="Verdana"/>
                <w:sz w:val="20"/>
                <w:szCs w:val="20"/>
              </w:rPr>
              <w:t>ti juridinio asmens</w:t>
            </w:r>
            <w:r w:rsidR="00717157">
              <w:rPr>
                <w:rFonts w:ascii="Verdana" w:eastAsia="Verdana" w:hAnsi="Verdana" w:cs="Verdana"/>
                <w:sz w:val="20"/>
                <w:szCs w:val="20"/>
              </w:rPr>
              <w:t xml:space="preserve"> (asmenų)</w:t>
            </w:r>
            <w:r w:rsidR="00077787">
              <w:rPr>
                <w:rFonts w:ascii="Verdana" w:eastAsia="Verdana" w:hAnsi="Verdana" w:cs="Verdana"/>
                <w:sz w:val="20"/>
                <w:szCs w:val="20"/>
              </w:rPr>
              <w:t xml:space="preserve"> dalyvavimą </w:t>
            </w:r>
            <w:r w:rsidR="00717157">
              <w:rPr>
                <w:rFonts w:ascii="Verdana" w:eastAsia="Verdana" w:hAnsi="Verdana" w:cs="Verdana"/>
                <w:sz w:val="20"/>
                <w:szCs w:val="20"/>
              </w:rPr>
              <w:t xml:space="preserve">Tiekėjo organizuotoje </w:t>
            </w:r>
            <w:r w:rsidR="00077787">
              <w:rPr>
                <w:rFonts w:ascii="Verdana" w:eastAsia="Verdana" w:hAnsi="Verdana" w:cs="Verdana"/>
                <w:sz w:val="20"/>
                <w:szCs w:val="20"/>
              </w:rPr>
              <w:t>programoje ir investicijų p</w:t>
            </w:r>
            <w:r w:rsidR="00717157">
              <w:rPr>
                <w:rFonts w:ascii="Verdana" w:eastAsia="Verdana" w:hAnsi="Verdana" w:cs="Verdana"/>
                <w:sz w:val="20"/>
                <w:szCs w:val="20"/>
              </w:rPr>
              <w:t>o</w:t>
            </w:r>
            <w:r w:rsidR="00077787">
              <w:rPr>
                <w:rFonts w:ascii="Verdana" w:eastAsia="Verdana" w:hAnsi="Verdana" w:cs="Verdana"/>
                <w:sz w:val="20"/>
                <w:szCs w:val="20"/>
              </w:rPr>
              <w:t xml:space="preserve"> </w:t>
            </w:r>
            <w:r w:rsidR="00077787">
              <w:rPr>
                <w:rFonts w:ascii="Verdana" w:eastAsia="Verdana" w:hAnsi="Verdana" w:cs="Verdana"/>
                <w:sz w:val="20"/>
                <w:szCs w:val="20"/>
              </w:rPr>
              <w:lastRenderedPageBreak/>
              <w:t>programos pritraukim</w:t>
            </w:r>
            <w:r w:rsidR="00A65108">
              <w:rPr>
                <w:rFonts w:ascii="Verdana" w:eastAsia="Verdana" w:hAnsi="Verdana" w:cs="Verdana"/>
                <w:sz w:val="20"/>
                <w:szCs w:val="20"/>
              </w:rPr>
              <w:t>o faktą</w:t>
            </w:r>
            <w:r w:rsidR="00077787">
              <w:rPr>
                <w:rFonts w:ascii="Verdana" w:eastAsia="Verdana" w:hAnsi="Verdana" w:cs="Verdana"/>
                <w:sz w:val="20"/>
                <w:szCs w:val="20"/>
              </w:rPr>
              <w:t xml:space="preserve"> pagrindžiantys dokumentai. </w:t>
            </w:r>
            <w:r w:rsidR="00313F4F">
              <w:rPr>
                <w:rFonts w:ascii="Verdana" w:eastAsia="Verdana" w:hAnsi="Verdana" w:cs="Verdana"/>
                <w:sz w:val="20"/>
                <w:szCs w:val="20"/>
              </w:rPr>
              <w:t xml:space="preserve"> </w:t>
            </w:r>
            <w:r>
              <w:br/>
            </w:r>
          </w:p>
          <w:p w14:paraId="5B8704B6" w14:textId="77777777" w:rsidR="0025345A" w:rsidRPr="00927360" w:rsidRDefault="0025345A" w:rsidP="00384CEE">
            <w:pPr>
              <w:spacing w:line="259" w:lineRule="auto"/>
              <w:jc w:val="both"/>
              <w:rPr>
                <w:rFonts w:ascii="Verdana" w:eastAsia="Verdana" w:hAnsi="Verdana" w:cs="Verdana"/>
                <w:sz w:val="20"/>
                <w:szCs w:val="20"/>
              </w:rPr>
            </w:pPr>
          </w:p>
          <w:p w14:paraId="1530DEAF" w14:textId="14C5BC5A" w:rsidR="001625DC" w:rsidRPr="00386252" w:rsidRDefault="0025345A" w:rsidP="25543975">
            <w:pPr>
              <w:jc w:val="both"/>
              <w:rPr>
                <w:rFonts w:ascii="Verdana" w:hAnsi="Verdana" w:cs="Tahoma"/>
                <w:sz w:val="20"/>
                <w:szCs w:val="20"/>
                <w:lang w:eastAsia="lt-LT"/>
              </w:rPr>
            </w:pPr>
            <w:r w:rsidRPr="00927360">
              <w:rPr>
                <w:rFonts w:ascii="Verdana" w:hAnsi="Verdana" w:cs="Tahoma"/>
                <w:bCs/>
                <w:i/>
                <w:iCs/>
                <w:sz w:val="20"/>
                <w:szCs w:val="20"/>
              </w:rPr>
              <w:t>Pateikiama skaitmeninė dokumento kopija CVP IS priemonėmis.</w:t>
            </w:r>
          </w:p>
        </w:tc>
      </w:tr>
      <w:tr w:rsidR="00131FE8" w:rsidRPr="00386252" w14:paraId="1EEE672A" w14:textId="77777777" w:rsidTr="00D42D1D">
        <w:trPr>
          <w:trHeight w:val="300"/>
        </w:trPr>
        <w:tc>
          <w:tcPr>
            <w:tcW w:w="709" w:type="dxa"/>
            <w:tcBorders>
              <w:top w:val="single" w:sz="4" w:space="0" w:color="auto"/>
              <w:left w:val="single" w:sz="4" w:space="0" w:color="auto"/>
              <w:bottom w:val="single" w:sz="4" w:space="0" w:color="auto"/>
              <w:right w:val="single" w:sz="4" w:space="0" w:color="auto"/>
            </w:tcBorders>
          </w:tcPr>
          <w:p w14:paraId="00593121" w14:textId="406FA1EC" w:rsidR="00131FE8" w:rsidRPr="00386252" w:rsidRDefault="6E71442E" w:rsidP="3A5337E4">
            <w:pPr>
              <w:jc w:val="center"/>
              <w:rPr>
                <w:rFonts w:ascii="Verdana" w:hAnsi="Verdana" w:cs="Tahoma"/>
                <w:sz w:val="20"/>
                <w:szCs w:val="20"/>
              </w:rPr>
            </w:pPr>
            <w:r w:rsidRPr="25543975">
              <w:rPr>
                <w:rFonts w:ascii="Verdana" w:hAnsi="Verdana" w:cs="Tahoma"/>
                <w:sz w:val="20"/>
                <w:szCs w:val="20"/>
              </w:rPr>
              <w:lastRenderedPageBreak/>
              <w:t>2</w:t>
            </w:r>
            <w:r w:rsidR="5CCB34EF" w:rsidRPr="25543975">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0A92D233" w14:textId="74D4A604" w:rsidR="00131FE8" w:rsidRPr="00386252" w:rsidRDefault="00607173" w:rsidP="25543975">
            <w:pPr>
              <w:jc w:val="both"/>
              <w:rPr>
                <w:rFonts w:ascii="Verdana" w:eastAsia="Verdana" w:hAnsi="Verdana" w:cs="Verdana"/>
                <w:sz w:val="20"/>
                <w:szCs w:val="20"/>
              </w:rPr>
            </w:pPr>
            <w:r w:rsidRPr="00607173">
              <w:rPr>
                <w:rFonts w:ascii="Verdana" w:eastAsia="Verdana" w:hAnsi="Verdana" w:cs="Verdana"/>
                <w:sz w:val="20"/>
                <w:szCs w:val="20"/>
              </w:rPr>
              <w:t xml:space="preserve">1. </w:t>
            </w:r>
            <w:r w:rsidR="1952E3D8" w:rsidRPr="6A44BB85">
              <w:rPr>
                <w:rFonts w:ascii="Verdana" w:eastAsia="Verdana" w:hAnsi="Verdana" w:cs="Verdana"/>
                <w:sz w:val="20"/>
                <w:szCs w:val="20"/>
              </w:rPr>
              <w:t>Tiekėjas turi pasiūlyti pagrindinius specialistus, kurie vykdys pirkimo sutartį, tenkinančius žemiau nurodytus reikalavimus (kiekvienai specialisto pozicijai turi būti pasiūlytas visus tai pozicijai keliamus reikalavimus atitinkantis specialistas).</w:t>
            </w:r>
            <w:r w:rsidR="02C08574" w:rsidRPr="00224B48">
              <w:rPr>
                <w:rFonts w:ascii="Verdana" w:hAnsi="Verdana"/>
                <w:sz w:val="20"/>
                <w:szCs w:val="20"/>
              </w:rPr>
              <w:br/>
            </w:r>
          </w:p>
          <w:p w14:paraId="7FC9D999" w14:textId="5341AE2D" w:rsidR="686BC2AA" w:rsidRDefault="00607173" w:rsidP="6A44BB85">
            <w:pPr>
              <w:jc w:val="both"/>
              <w:rPr>
                <w:rFonts w:ascii="Verdana" w:eastAsia="Verdana" w:hAnsi="Verdana" w:cs="Verdana"/>
                <w:sz w:val="20"/>
                <w:szCs w:val="20"/>
              </w:rPr>
            </w:pPr>
            <w:r w:rsidRPr="00607173">
              <w:rPr>
                <w:rFonts w:ascii="Verdana" w:eastAsia="Verdana" w:hAnsi="Verdana" w:cs="Verdana"/>
                <w:sz w:val="20"/>
                <w:szCs w:val="20"/>
              </w:rPr>
              <w:t xml:space="preserve">2. </w:t>
            </w:r>
            <w:r w:rsidR="686BC2AA" w:rsidRPr="6A44BB85">
              <w:rPr>
                <w:rFonts w:ascii="Verdana" w:eastAsia="Verdana" w:hAnsi="Verdana" w:cs="Verdana"/>
                <w:color w:val="333333"/>
                <w:sz w:val="20"/>
                <w:szCs w:val="20"/>
              </w:rPr>
              <w:t>Tiekėjas gali siūlyti daugiau nei vieną specialistą kelioms pozicijoms, jei šis specialistas atitinka toms pozicijoms keliamus kvalifikacijos reikalavimus ir pateikia kvalifikaciją įrodančius dokumentus</w:t>
            </w:r>
            <w:r w:rsidR="00870085" w:rsidRPr="00607173">
              <w:rPr>
                <w:rFonts w:ascii="Verdana" w:eastAsia="Verdana" w:hAnsi="Verdana" w:cs="Verdana"/>
                <w:color w:val="333333"/>
                <w:sz w:val="20"/>
                <w:szCs w:val="20"/>
              </w:rPr>
              <w:t>.</w:t>
            </w:r>
          </w:p>
          <w:p w14:paraId="2ECE1CCB" w14:textId="53AA317F" w:rsidR="6A44BB85" w:rsidRDefault="6A44BB85" w:rsidP="6A44BB85">
            <w:pPr>
              <w:jc w:val="both"/>
              <w:rPr>
                <w:rFonts w:ascii="Verdana" w:eastAsia="Verdana" w:hAnsi="Verdana" w:cs="Verdana"/>
                <w:sz w:val="20"/>
                <w:szCs w:val="20"/>
              </w:rPr>
            </w:pPr>
          </w:p>
          <w:p w14:paraId="098CAB00" w14:textId="735A8CB9" w:rsidR="00131FE8" w:rsidRPr="007829DA" w:rsidRDefault="52EE6ECB" w:rsidP="6A44BB85">
            <w:pPr>
              <w:jc w:val="both"/>
              <w:rPr>
                <w:rFonts w:ascii="Verdana" w:eastAsia="Verdana" w:hAnsi="Verdana" w:cs="Verdana"/>
                <w:i/>
                <w:iCs/>
                <w:color w:val="FF0000"/>
                <w:sz w:val="20"/>
                <w:szCs w:val="20"/>
              </w:rPr>
            </w:pPr>
            <w:r w:rsidRPr="6A44BB85">
              <w:rPr>
                <w:rFonts w:ascii="Verdana" w:eastAsia="Verdana" w:hAnsi="Verdana" w:cs="Verdana"/>
                <w:i/>
                <w:iCs/>
                <w:color w:val="FF0000"/>
                <w:sz w:val="20"/>
                <w:szCs w:val="20"/>
              </w:rPr>
              <w:t xml:space="preserve">*Atkreipiame </w:t>
            </w:r>
            <w:r w:rsidR="0CA9399E" w:rsidRPr="6A44BB85">
              <w:rPr>
                <w:rFonts w:ascii="Verdana" w:eastAsia="Verdana" w:hAnsi="Verdana" w:cs="Verdana"/>
                <w:i/>
                <w:iCs/>
                <w:color w:val="FF0000"/>
                <w:sz w:val="20"/>
                <w:szCs w:val="20"/>
              </w:rPr>
              <w:t>T</w:t>
            </w:r>
            <w:r w:rsidRPr="6A44BB85">
              <w:rPr>
                <w:rFonts w:ascii="Verdana" w:eastAsia="Verdana" w:hAnsi="Verdana" w:cs="Verdana"/>
                <w:i/>
                <w:iCs/>
                <w:color w:val="FF0000"/>
                <w:sz w:val="20"/>
                <w:szCs w:val="20"/>
              </w:rPr>
              <w:t xml:space="preserve">iekėjų dėmesį, kad </w:t>
            </w:r>
            <w:r w:rsidR="16DB92BA" w:rsidRPr="6A44BB85">
              <w:rPr>
                <w:rFonts w:ascii="Verdana" w:eastAsia="Verdana" w:hAnsi="Verdana" w:cs="Verdana"/>
                <w:i/>
                <w:iCs/>
                <w:color w:val="FF0000"/>
                <w:sz w:val="20"/>
                <w:szCs w:val="20"/>
              </w:rPr>
              <w:t>T</w:t>
            </w:r>
            <w:r w:rsidRPr="6A44BB85">
              <w:rPr>
                <w:rFonts w:ascii="Verdana" w:eastAsia="Verdana" w:hAnsi="Verdana" w:cs="Verdana"/>
                <w:i/>
                <w:iCs/>
                <w:color w:val="FF0000"/>
                <w:sz w:val="20"/>
                <w:szCs w:val="20"/>
              </w:rPr>
              <w:t>iekėjas pat</w:t>
            </w:r>
            <w:r w:rsidR="16DB92BA" w:rsidRPr="6A44BB85">
              <w:rPr>
                <w:rFonts w:ascii="Verdana" w:eastAsia="Verdana" w:hAnsi="Verdana" w:cs="Verdana"/>
                <w:i/>
                <w:iCs/>
                <w:color w:val="FF0000"/>
                <w:sz w:val="20"/>
                <w:szCs w:val="20"/>
              </w:rPr>
              <w:t>s</w:t>
            </w:r>
            <w:r w:rsidRPr="6A44BB85">
              <w:rPr>
                <w:rFonts w:ascii="Verdana" w:eastAsia="Verdana" w:hAnsi="Verdana" w:cs="Verdana"/>
                <w:i/>
                <w:iCs/>
                <w:color w:val="FF0000"/>
                <w:sz w:val="20"/>
                <w:szCs w:val="20"/>
              </w:rPr>
              <w:t xml:space="preserve"> privalo įsivertinti siūlomų </w:t>
            </w:r>
            <w:r w:rsidR="00870085" w:rsidRPr="00607173">
              <w:rPr>
                <w:rFonts w:ascii="Verdana" w:eastAsia="Verdana" w:hAnsi="Verdana" w:cs="Verdana"/>
                <w:i/>
                <w:iCs/>
                <w:color w:val="FF0000"/>
                <w:sz w:val="20"/>
                <w:szCs w:val="20"/>
              </w:rPr>
              <w:t xml:space="preserve">specialistų </w:t>
            </w:r>
            <w:r w:rsidRPr="6A44BB85">
              <w:rPr>
                <w:rFonts w:ascii="Verdana" w:eastAsia="Verdana" w:hAnsi="Verdana" w:cs="Verdana"/>
                <w:i/>
                <w:iCs/>
                <w:color w:val="FF0000"/>
                <w:sz w:val="20"/>
                <w:szCs w:val="20"/>
              </w:rPr>
              <w:t xml:space="preserve">skaičių siekiant užtikrinti tinkamą paslaugų suteikimą: </w:t>
            </w:r>
            <w:r w:rsidR="23268542" w:rsidRPr="6A44BB85">
              <w:rPr>
                <w:rFonts w:ascii="Verdana" w:eastAsia="Verdana" w:hAnsi="Verdana" w:cs="Verdana"/>
                <w:i/>
                <w:iCs/>
                <w:color w:val="FF0000"/>
                <w:sz w:val="20"/>
                <w:szCs w:val="20"/>
              </w:rPr>
              <w:t>Konsultacijos</w:t>
            </w:r>
            <w:r w:rsidRPr="6A44BB85">
              <w:rPr>
                <w:rFonts w:ascii="Verdana" w:eastAsia="Verdana" w:hAnsi="Verdana" w:cs="Verdana"/>
                <w:i/>
                <w:iCs/>
                <w:color w:val="FF0000"/>
                <w:sz w:val="20"/>
                <w:szCs w:val="20"/>
              </w:rPr>
              <w:t xml:space="preserve"> turės būti teikiam</w:t>
            </w:r>
            <w:r w:rsidR="3BBD3A75" w:rsidRPr="6A44BB85">
              <w:rPr>
                <w:rFonts w:ascii="Verdana" w:eastAsia="Verdana" w:hAnsi="Verdana" w:cs="Verdana"/>
                <w:i/>
                <w:iCs/>
                <w:color w:val="FF0000"/>
                <w:sz w:val="20"/>
                <w:szCs w:val="20"/>
              </w:rPr>
              <w:t>os</w:t>
            </w:r>
            <w:r w:rsidRPr="6A44BB85">
              <w:rPr>
                <w:rFonts w:ascii="Verdana" w:eastAsia="Verdana" w:hAnsi="Verdana" w:cs="Verdana"/>
                <w:i/>
                <w:iCs/>
                <w:color w:val="FF0000"/>
                <w:sz w:val="20"/>
                <w:szCs w:val="20"/>
              </w:rPr>
              <w:t xml:space="preserve"> kontaktiniu būdu </w:t>
            </w:r>
            <w:r w:rsidR="23268542" w:rsidRPr="6A44BB85">
              <w:rPr>
                <w:rFonts w:ascii="Verdana" w:eastAsia="Verdana" w:hAnsi="Verdana" w:cs="Verdana"/>
                <w:i/>
                <w:iCs/>
                <w:color w:val="FF0000"/>
                <w:sz w:val="20"/>
                <w:szCs w:val="20"/>
              </w:rPr>
              <w:t>3</w:t>
            </w:r>
            <w:r w:rsidR="3BBD3A75" w:rsidRPr="6A44BB85">
              <w:rPr>
                <w:rFonts w:ascii="Verdana" w:eastAsia="Verdana" w:hAnsi="Verdana" w:cs="Verdana"/>
                <w:i/>
                <w:iCs/>
                <w:color w:val="FF0000"/>
                <w:sz w:val="20"/>
                <w:szCs w:val="20"/>
              </w:rPr>
              <w:t xml:space="preserve"> (</w:t>
            </w:r>
            <w:r w:rsidR="23268542" w:rsidRPr="6A44BB85">
              <w:rPr>
                <w:rFonts w:ascii="Verdana" w:eastAsia="Verdana" w:hAnsi="Verdana" w:cs="Verdana"/>
                <w:i/>
                <w:iCs/>
                <w:color w:val="FF0000"/>
                <w:sz w:val="20"/>
                <w:szCs w:val="20"/>
              </w:rPr>
              <w:t>trijuose</w:t>
            </w:r>
            <w:r w:rsidR="3BBD3A75" w:rsidRPr="6A44BB85">
              <w:rPr>
                <w:rFonts w:ascii="Verdana" w:eastAsia="Verdana" w:hAnsi="Verdana" w:cs="Verdana"/>
                <w:i/>
                <w:iCs/>
                <w:color w:val="FF0000"/>
                <w:sz w:val="20"/>
                <w:szCs w:val="20"/>
              </w:rPr>
              <w:t>)</w:t>
            </w:r>
            <w:r w:rsidR="2E4F4A63" w:rsidRPr="6A44BB85">
              <w:rPr>
                <w:rFonts w:ascii="Verdana" w:eastAsia="Verdana" w:hAnsi="Verdana" w:cs="Verdana"/>
                <w:i/>
                <w:iCs/>
                <w:color w:val="FF0000"/>
                <w:sz w:val="20"/>
                <w:szCs w:val="20"/>
              </w:rPr>
              <w:t xml:space="preserve"> Lietuvos miest</w:t>
            </w:r>
            <w:r w:rsidR="23268542" w:rsidRPr="6A44BB85">
              <w:rPr>
                <w:rFonts w:ascii="Verdana" w:eastAsia="Verdana" w:hAnsi="Verdana" w:cs="Verdana"/>
                <w:i/>
                <w:iCs/>
                <w:color w:val="FF0000"/>
                <w:sz w:val="20"/>
                <w:szCs w:val="20"/>
              </w:rPr>
              <w:t>uose</w:t>
            </w:r>
            <w:r w:rsidR="2E4F4A63" w:rsidRPr="6A44BB85">
              <w:rPr>
                <w:rFonts w:ascii="Verdana" w:eastAsia="Verdana" w:hAnsi="Verdana" w:cs="Verdana"/>
                <w:i/>
                <w:iCs/>
                <w:color w:val="FF0000"/>
                <w:sz w:val="20"/>
                <w:szCs w:val="20"/>
              </w:rPr>
              <w:t xml:space="preserve">, paslaugos šiuose miestuose </w:t>
            </w:r>
            <w:r w:rsidR="23268542" w:rsidRPr="6A44BB85">
              <w:rPr>
                <w:rFonts w:ascii="Verdana" w:eastAsia="Verdana" w:hAnsi="Verdana" w:cs="Verdana"/>
                <w:i/>
                <w:iCs/>
                <w:color w:val="FF0000"/>
                <w:sz w:val="20"/>
                <w:szCs w:val="20"/>
              </w:rPr>
              <w:t>gali</w:t>
            </w:r>
            <w:r w:rsidR="2E4F4A63" w:rsidRPr="6A44BB85">
              <w:rPr>
                <w:rFonts w:ascii="Verdana" w:eastAsia="Verdana" w:hAnsi="Verdana" w:cs="Verdana"/>
                <w:i/>
                <w:iCs/>
                <w:color w:val="FF0000"/>
                <w:sz w:val="20"/>
                <w:szCs w:val="20"/>
              </w:rPr>
              <w:t xml:space="preserve"> būti teikiamos paraleliai</w:t>
            </w:r>
            <w:r w:rsidR="41F5326F" w:rsidRPr="6A44BB85">
              <w:rPr>
                <w:rFonts w:ascii="Verdana" w:eastAsia="Verdana" w:hAnsi="Verdana" w:cs="Verdana"/>
                <w:i/>
                <w:iCs/>
                <w:color w:val="FF0000"/>
                <w:sz w:val="20"/>
                <w:szCs w:val="20"/>
              </w:rPr>
              <w:t xml:space="preserve"> (3 miestuose vienu metu</w:t>
            </w:r>
            <w:r w:rsidR="0091268C">
              <w:rPr>
                <w:rFonts w:ascii="Verdana" w:eastAsia="Verdana" w:hAnsi="Verdana" w:cs="Verdana"/>
                <w:i/>
                <w:iCs/>
                <w:color w:val="FF0000"/>
                <w:sz w:val="20"/>
                <w:szCs w:val="20"/>
              </w:rPr>
              <w:t>: Kaune, Klaipėdoje</w:t>
            </w:r>
            <w:r w:rsidR="00171F8A">
              <w:rPr>
                <w:rFonts w:ascii="Verdana" w:eastAsia="Verdana" w:hAnsi="Verdana" w:cs="Verdana"/>
                <w:i/>
                <w:iCs/>
                <w:color w:val="FF0000"/>
                <w:sz w:val="20"/>
                <w:szCs w:val="20"/>
              </w:rPr>
              <w:t xml:space="preserve"> ir Šiauliuose</w:t>
            </w:r>
            <w:r w:rsidR="41F5326F" w:rsidRPr="6A44BB85">
              <w:rPr>
                <w:rFonts w:ascii="Verdana" w:eastAsia="Verdana" w:hAnsi="Verdana" w:cs="Verdana"/>
                <w:i/>
                <w:iCs/>
                <w:color w:val="FF0000"/>
                <w:sz w:val="20"/>
                <w:szCs w:val="20"/>
              </w:rPr>
              <w:t>)</w:t>
            </w:r>
            <w:r w:rsidR="5BD1AD8D" w:rsidRPr="6A44BB85">
              <w:rPr>
                <w:rFonts w:ascii="Verdana" w:eastAsia="Verdana" w:hAnsi="Verdana" w:cs="Verdana"/>
                <w:i/>
                <w:iCs/>
                <w:color w:val="FF0000"/>
                <w:sz w:val="20"/>
                <w:szCs w:val="20"/>
              </w:rPr>
              <w:t>.</w:t>
            </w:r>
          </w:p>
          <w:p w14:paraId="7488C4B0" w14:textId="77777777" w:rsidR="00131FE8" w:rsidRPr="00386252" w:rsidRDefault="00131FE8" w:rsidP="25543975">
            <w:pPr>
              <w:jc w:val="both"/>
              <w:rPr>
                <w:rFonts w:ascii="Verdana" w:eastAsia="Verdana" w:hAnsi="Verdana" w:cs="Verdana"/>
                <w:sz w:val="20"/>
                <w:szCs w:val="20"/>
              </w:rPr>
            </w:pPr>
          </w:p>
          <w:p w14:paraId="1250566E" w14:textId="3415AEC6" w:rsidR="00607173" w:rsidRPr="00607173" w:rsidRDefault="00607173" w:rsidP="00607173">
            <w:pPr>
              <w:jc w:val="both"/>
              <w:rPr>
                <w:rFonts w:ascii="Verdana" w:eastAsia="Verdana" w:hAnsi="Verdana" w:cs="Verdana"/>
                <w:sz w:val="20"/>
                <w:szCs w:val="20"/>
              </w:rPr>
            </w:pPr>
            <w:r w:rsidRPr="00607173">
              <w:rPr>
                <w:rFonts w:ascii="Verdana" w:eastAsia="Verdana" w:hAnsi="Verdana" w:cs="Verdana"/>
                <w:sz w:val="20"/>
                <w:szCs w:val="20"/>
              </w:rPr>
              <w:t>3</w:t>
            </w:r>
            <w:r w:rsidR="625784BD" w:rsidRPr="6A44BB85">
              <w:rPr>
                <w:rFonts w:ascii="Verdana" w:eastAsia="Verdana" w:hAnsi="Verdana" w:cs="Verdana"/>
                <w:sz w:val="20"/>
                <w:szCs w:val="20"/>
              </w:rPr>
              <w:t xml:space="preserve">. </w:t>
            </w:r>
            <w:r w:rsidR="3190E7FA" w:rsidRPr="6A44BB85">
              <w:rPr>
                <w:rFonts w:ascii="Verdana" w:eastAsia="Verdana" w:hAnsi="Verdana" w:cs="Verdana"/>
                <w:color w:val="333333"/>
                <w:sz w:val="20"/>
                <w:szCs w:val="20"/>
              </w:rPr>
              <w:t>Specialistų patirtis vertinama pagal įgyvendintus projektus, sutartis ar darbo sutartis. Patirtimi šiuose kvalifikacijos reikalavimuose laikomas darbas konkrečiame projekte. Specialisto projektai įgyvendinti tuo pačiu laikotarpiu yra sumuojami, tačiau specialisto darbinė patirtis tuo pačiu laikotarpiu (pvz., specialistas dirba keliose darbovietėse vienu metu) nėra sumuojama.</w:t>
            </w:r>
            <w:r w:rsidR="3190E7FA" w:rsidRPr="6A44BB85">
              <w:rPr>
                <w:rFonts w:ascii="Verdana" w:eastAsia="Verdana" w:hAnsi="Verdana" w:cs="Verdana"/>
                <w:sz w:val="20"/>
                <w:szCs w:val="20"/>
              </w:rPr>
              <w:t xml:space="preserve"> </w:t>
            </w:r>
          </w:p>
          <w:p w14:paraId="12589CF1" w14:textId="77777777" w:rsidR="00607173" w:rsidRPr="00607173" w:rsidRDefault="00607173" w:rsidP="00607173">
            <w:pPr>
              <w:jc w:val="both"/>
              <w:rPr>
                <w:rFonts w:ascii="Verdana" w:eastAsia="Verdana" w:hAnsi="Verdana" w:cs="Verdana"/>
                <w:sz w:val="20"/>
                <w:szCs w:val="20"/>
              </w:rPr>
            </w:pPr>
          </w:p>
          <w:p w14:paraId="27918FC9" w14:textId="36EF117A" w:rsidR="00607173" w:rsidRPr="00FC2B25" w:rsidRDefault="00607173" w:rsidP="00FC2B25">
            <w:pPr>
              <w:jc w:val="both"/>
              <w:rPr>
                <w:rStyle w:val="ui-provider"/>
                <w:rFonts w:ascii="Verdana" w:hAnsi="Verdana"/>
                <w:sz w:val="20"/>
                <w:szCs w:val="20"/>
              </w:rPr>
            </w:pPr>
            <w:r w:rsidRPr="00607173">
              <w:rPr>
                <w:rFonts w:ascii="Verdana" w:eastAsia="Verdana" w:hAnsi="Verdana" w:cs="Verdana"/>
                <w:sz w:val="20"/>
                <w:szCs w:val="20"/>
              </w:rPr>
              <w:t xml:space="preserve">4. </w:t>
            </w:r>
            <w:r w:rsidRPr="00FC2B25">
              <w:rPr>
                <w:rStyle w:val="ui-provider"/>
                <w:rFonts w:ascii="Verdana" w:hAnsi="Verdana"/>
                <w:sz w:val="20"/>
                <w:szCs w:val="20"/>
              </w:rPr>
              <w:t xml:space="preserve">Perkančioji organizacija turi teisę kreiptis į tiekėjo nurodytą užsakovą dėl nurodytos </w:t>
            </w:r>
            <w:r>
              <w:rPr>
                <w:rStyle w:val="ui-provider"/>
                <w:rFonts w:ascii="Verdana" w:hAnsi="Verdana"/>
                <w:sz w:val="20"/>
                <w:szCs w:val="20"/>
              </w:rPr>
              <w:t>s</w:t>
            </w:r>
            <w:r w:rsidRPr="00FC2B25">
              <w:rPr>
                <w:rStyle w:val="ui-provider"/>
                <w:rFonts w:ascii="Verdana" w:hAnsi="Verdana"/>
                <w:sz w:val="20"/>
                <w:szCs w:val="20"/>
              </w:rPr>
              <w:t>pecialisto patirties atitikties kvalifikacijos reikalavimams.</w:t>
            </w:r>
          </w:p>
          <w:p w14:paraId="1645CA25" w14:textId="77777777" w:rsidR="00607173" w:rsidRPr="00FC2B25" w:rsidRDefault="00607173" w:rsidP="00607173">
            <w:pPr>
              <w:rPr>
                <w:rStyle w:val="ui-provider"/>
                <w:rFonts w:ascii="Verdana" w:hAnsi="Verdana" w:cs="Tahoma"/>
                <w:sz w:val="20"/>
                <w:szCs w:val="20"/>
              </w:rPr>
            </w:pPr>
          </w:p>
          <w:p w14:paraId="42FE998D" w14:textId="6AD35E87" w:rsidR="00131FE8" w:rsidRPr="00386252" w:rsidRDefault="00607173" w:rsidP="00FC2B25">
            <w:pPr>
              <w:tabs>
                <w:tab w:val="left" w:pos="334"/>
                <w:tab w:val="left" w:pos="476"/>
              </w:tabs>
              <w:jc w:val="both"/>
              <w:rPr>
                <w:rFonts w:ascii="Verdana" w:eastAsia="Verdana" w:hAnsi="Verdana" w:cs="Verdana"/>
                <w:sz w:val="20"/>
                <w:szCs w:val="20"/>
              </w:rPr>
            </w:pPr>
            <w:r w:rsidRPr="00FC2B25">
              <w:rPr>
                <w:rStyle w:val="ui-provider"/>
                <w:rFonts w:ascii="Verdana" w:hAnsi="Verdana"/>
                <w:sz w:val="20"/>
                <w:szCs w:val="20"/>
              </w:rPr>
              <w:t xml:space="preserve">5. </w:t>
            </w:r>
            <w:r w:rsidRPr="00FC2B25">
              <w:rPr>
                <w:rFonts w:ascii="Verdana" w:eastAsiaTheme="minorHAnsi" w:hAnsi="Verdana"/>
                <w:kern w:val="2"/>
                <w:sz w:val="20"/>
                <w:szCs w:val="20"/>
                <w14:ligatures w14:val="standardContextual"/>
              </w:rPr>
              <w:t>Perkančioji organizacija pasilieka sau teisę reikalauti reikiamą tiekėjo patirtį įrodyti užsakovų pažymomis ar kitais lygiaverčiais dokumentais.</w:t>
            </w:r>
          </w:p>
        </w:tc>
        <w:tc>
          <w:tcPr>
            <w:tcW w:w="3698" w:type="dxa"/>
            <w:tcBorders>
              <w:top w:val="single" w:sz="4" w:space="0" w:color="auto"/>
              <w:left w:val="single" w:sz="4" w:space="0" w:color="auto"/>
              <w:bottom w:val="single" w:sz="4" w:space="0" w:color="auto"/>
              <w:right w:val="single" w:sz="4" w:space="0" w:color="auto"/>
            </w:tcBorders>
            <w:shd w:val="clear" w:color="auto" w:fill="auto"/>
          </w:tcPr>
          <w:p w14:paraId="45B0E099" w14:textId="6A68FA35" w:rsidR="0DBA216D" w:rsidRDefault="0DBA216D" w:rsidP="00BE06A6">
            <w:pPr>
              <w:jc w:val="both"/>
              <w:rPr>
                <w:rFonts w:ascii="Verdana" w:eastAsia="Verdana" w:hAnsi="Verdana" w:cs="Verdana"/>
                <w:sz w:val="20"/>
                <w:szCs w:val="20"/>
              </w:rPr>
            </w:pPr>
            <w:r w:rsidRPr="0DBA216D">
              <w:rPr>
                <w:rFonts w:ascii="Verdana" w:eastAsia="Verdana" w:hAnsi="Verdana" w:cs="Verdana"/>
                <w:sz w:val="20"/>
                <w:szCs w:val="20"/>
              </w:rPr>
              <w:t>1. Siūlom</w:t>
            </w:r>
            <w:r w:rsidR="3665DE37" w:rsidRPr="0DBA216D">
              <w:rPr>
                <w:rFonts w:ascii="Verdana" w:eastAsia="Verdana" w:hAnsi="Verdana" w:cs="Verdana"/>
                <w:sz w:val="20"/>
                <w:szCs w:val="20"/>
              </w:rPr>
              <w:t>ų</w:t>
            </w:r>
            <w:r w:rsidRPr="0DBA216D">
              <w:rPr>
                <w:rFonts w:ascii="Verdana" w:eastAsia="Verdana" w:hAnsi="Verdana" w:cs="Verdana"/>
                <w:sz w:val="20"/>
                <w:szCs w:val="20"/>
              </w:rPr>
              <w:t xml:space="preserve"> specialist</w:t>
            </w:r>
            <w:r w:rsidR="10234647" w:rsidRPr="0DBA216D">
              <w:rPr>
                <w:rFonts w:ascii="Verdana" w:eastAsia="Verdana" w:hAnsi="Verdana" w:cs="Verdana"/>
                <w:sz w:val="20"/>
                <w:szCs w:val="20"/>
              </w:rPr>
              <w:t>ų</w:t>
            </w:r>
            <w:r w:rsidRPr="0DBA216D">
              <w:rPr>
                <w:rFonts w:ascii="Verdana" w:eastAsia="Verdana" w:hAnsi="Verdana" w:cs="Verdana"/>
                <w:sz w:val="20"/>
                <w:szCs w:val="20"/>
              </w:rPr>
              <w:t xml:space="preserve">   sąrašas pagal Pirkimo sąlygų</w:t>
            </w:r>
            <w:r w:rsidR="1598E65E" w:rsidRPr="0DBA216D">
              <w:rPr>
                <w:rFonts w:ascii="Verdana" w:eastAsia="Verdana" w:hAnsi="Verdana" w:cs="Verdana"/>
                <w:sz w:val="20"/>
                <w:szCs w:val="20"/>
              </w:rPr>
              <w:t xml:space="preserve"> pasiūlymo formos </w:t>
            </w:r>
            <w:r w:rsidRPr="0DBA216D">
              <w:rPr>
                <w:rFonts w:ascii="Verdana" w:eastAsia="Verdana" w:hAnsi="Verdana" w:cs="Verdana"/>
                <w:sz w:val="20"/>
                <w:szCs w:val="20"/>
              </w:rPr>
              <w:t xml:space="preserve"> </w:t>
            </w:r>
            <w:r w:rsidR="58B4A873" w:rsidRPr="0DBA216D">
              <w:rPr>
                <w:rFonts w:ascii="Verdana" w:eastAsia="Verdana" w:hAnsi="Verdana" w:cs="Verdana"/>
                <w:sz w:val="20"/>
                <w:szCs w:val="20"/>
              </w:rPr>
              <w:t>2</w:t>
            </w:r>
            <w:r w:rsidRPr="0DBA216D">
              <w:rPr>
                <w:rFonts w:ascii="Verdana" w:eastAsia="Verdana" w:hAnsi="Verdana" w:cs="Verdana"/>
                <w:sz w:val="20"/>
                <w:szCs w:val="20"/>
              </w:rPr>
              <w:t xml:space="preserve"> priede pateiktą formą;</w:t>
            </w:r>
          </w:p>
          <w:p w14:paraId="024561DD" w14:textId="7FC94222" w:rsidR="1BAE8D30" w:rsidRDefault="1BAE8D30" w:rsidP="0DBA216D">
            <w:pPr>
              <w:rPr>
                <w:rFonts w:ascii="Verdana" w:eastAsia="Verdana" w:hAnsi="Verdana" w:cs="Verdana"/>
                <w:sz w:val="20"/>
                <w:szCs w:val="20"/>
              </w:rPr>
            </w:pPr>
            <w:r w:rsidRPr="0DBA216D">
              <w:rPr>
                <w:rFonts w:ascii="Verdana" w:eastAsia="Verdana" w:hAnsi="Verdana" w:cs="Verdana"/>
                <w:sz w:val="20"/>
                <w:szCs w:val="20"/>
              </w:rPr>
              <w:t>2. Siūlomų specialistų gyvenimo aprašymai (CV)</w:t>
            </w:r>
          </w:p>
          <w:p w14:paraId="6B8667FF" w14:textId="632674B9" w:rsidR="0DBA216D" w:rsidRDefault="0DBA216D" w:rsidP="0DBA216D">
            <w:pPr>
              <w:rPr>
                <w:rFonts w:ascii="Verdana" w:eastAsia="Verdana" w:hAnsi="Verdana" w:cs="Verdana"/>
                <w:sz w:val="20"/>
                <w:szCs w:val="20"/>
              </w:rPr>
            </w:pPr>
          </w:p>
          <w:p w14:paraId="49C7EA7B" w14:textId="66FB2057" w:rsidR="0DBA216D" w:rsidRDefault="0DBA216D" w:rsidP="00D42D1D">
            <w:pPr>
              <w:jc w:val="both"/>
              <w:rPr>
                <w:rFonts w:ascii="Verdana" w:eastAsia="Verdana" w:hAnsi="Verdana" w:cs="Verdana"/>
                <w:sz w:val="20"/>
                <w:szCs w:val="20"/>
              </w:rPr>
            </w:pPr>
            <w:r w:rsidRPr="0DBA216D">
              <w:rPr>
                <w:rFonts w:ascii="Verdana" w:eastAsia="Verdana" w:hAnsi="Verdana" w:cs="Verdana"/>
                <w:sz w:val="20"/>
                <w:szCs w:val="20"/>
              </w:rPr>
              <w:t>3.</w:t>
            </w:r>
            <w:r w:rsidRPr="0DBA216D">
              <w:rPr>
                <w:rFonts w:ascii="Verdana" w:eastAsia="Verdana" w:hAnsi="Verdana" w:cs="Verdana"/>
                <w:b/>
                <w:bCs/>
                <w:sz w:val="20"/>
                <w:szCs w:val="20"/>
              </w:rPr>
              <w:t>Paslaugų gavėjo (užsakovo) pažyma (-</w:t>
            </w:r>
            <w:proofErr w:type="spellStart"/>
            <w:r w:rsidRPr="0DBA216D">
              <w:rPr>
                <w:rFonts w:ascii="Verdana" w:eastAsia="Verdana" w:hAnsi="Verdana" w:cs="Verdana"/>
                <w:b/>
                <w:bCs/>
                <w:sz w:val="20"/>
                <w:szCs w:val="20"/>
              </w:rPr>
              <w:t>os</w:t>
            </w:r>
            <w:proofErr w:type="spellEnd"/>
            <w:r w:rsidRPr="0DBA216D">
              <w:rPr>
                <w:rFonts w:ascii="Verdana" w:eastAsia="Verdana" w:hAnsi="Verdana" w:cs="Verdana"/>
                <w:b/>
                <w:bCs/>
                <w:sz w:val="20"/>
                <w:szCs w:val="20"/>
              </w:rPr>
              <w:t xml:space="preserve">) </w:t>
            </w:r>
            <w:r w:rsidRPr="0DBA216D">
              <w:rPr>
                <w:rFonts w:ascii="Verdana" w:eastAsia="Verdana" w:hAnsi="Verdana" w:cs="Verdana"/>
                <w:sz w:val="20"/>
                <w:szCs w:val="20"/>
              </w:rPr>
              <w:t>apie suteiktas paslaugas, kurioje (-</w:t>
            </w:r>
            <w:proofErr w:type="spellStart"/>
            <w:r w:rsidRPr="0DBA216D">
              <w:rPr>
                <w:rFonts w:ascii="Verdana" w:eastAsia="Verdana" w:hAnsi="Verdana" w:cs="Verdana"/>
                <w:sz w:val="20"/>
                <w:szCs w:val="20"/>
              </w:rPr>
              <w:t>iose</w:t>
            </w:r>
            <w:proofErr w:type="spellEnd"/>
            <w:r w:rsidRPr="0DBA216D">
              <w:rPr>
                <w:rFonts w:ascii="Verdana" w:eastAsia="Verdana" w:hAnsi="Verdana" w:cs="Verdana"/>
                <w:sz w:val="20"/>
                <w:szCs w:val="20"/>
              </w:rPr>
              <w:t xml:space="preserve">) turi būti nurodytas trumpas paslaugų aprašymas, suteiktų paslaugų datos, paslaugų gavėjai, ar paslaugos buvo suteiktos arba kiti lygiaverčiai dokumentai. </w:t>
            </w:r>
            <w:r w:rsidRPr="0DBA216D">
              <w:rPr>
                <w:rFonts w:ascii="Verdana" w:eastAsia="Verdana" w:hAnsi="Verdana" w:cs="Verdana"/>
                <w:b/>
                <w:bCs/>
                <w:sz w:val="20"/>
                <w:szCs w:val="20"/>
                <w:u w:val="single"/>
              </w:rPr>
              <w:t>Pateiktuose įrodymuose turi būti nurodyti tiekėjų siūlomus specialistus identifikuojantys duomenys (vardas, pavardė) ir jų sutarties apimtyje vykdytos pareigos.</w:t>
            </w:r>
            <w:r w:rsidRPr="0DBA216D">
              <w:rPr>
                <w:rFonts w:ascii="Verdana" w:eastAsia="Verdana" w:hAnsi="Verdana" w:cs="Verdana"/>
                <w:sz w:val="20"/>
                <w:szCs w:val="20"/>
              </w:rPr>
              <w:t xml:space="preserve"> Jei užsakovo pažymoje specialisto sutartyje vykdytų pareigų pavadinimas nesutampa su pareigomis į kurias siūlomas specialistas, vykdytų pareigų lygiavertiškumą turi įrodyti tiekėjas.</w:t>
            </w:r>
          </w:p>
        </w:tc>
      </w:tr>
      <w:tr w:rsidR="00131FE8" w:rsidRPr="00386252" w14:paraId="725B90BD" w14:textId="77777777" w:rsidTr="00D42D1D">
        <w:trPr>
          <w:trHeight w:val="558"/>
        </w:trPr>
        <w:tc>
          <w:tcPr>
            <w:tcW w:w="709" w:type="dxa"/>
            <w:tcBorders>
              <w:top w:val="single" w:sz="4" w:space="0" w:color="auto"/>
              <w:left w:val="single" w:sz="4" w:space="0" w:color="auto"/>
              <w:bottom w:val="single" w:sz="4" w:space="0" w:color="auto"/>
              <w:right w:val="single" w:sz="4" w:space="0" w:color="auto"/>
            </w:tcBorders>
          </w:tcPr>
          <w:p w14:paraId="3AF86AC8" w14:textId="677A77E4" w:rsidR="00131FE8" w:rsidRPr="00386252" w:rsidRDefault="6CC4B5C4" w:rsidP="3A5337E4">
            <w:pPr>
              <w:jc w:val="center"/>
              <w:rPr>
                <w:rFonts w:ascii="Verdana" w:hAnsi="Verdana" w:cs="Tahoma"/>
                <w:sz w:val="20"/>
                <w:szCs w:val="20"/>
              </w:rPr>
            </w:pPr>
            <w:r w:rsidRPr="25543975">
              <w:rPr>
                <w:rFonts w:ascii="Verdana" w:hAnsi="Verdana" w:cs="Tahoma"/>
                <w:sz w:val="20"/>
                <w:szCs w:val="20"/>
              </w:rPr>
              <w:t>2</w:t>
            </w:r>
            <w:r w:rsidR="0D13BEB6" w:rsidRPr="25543975">
              <w:rPr>
                <w:rFonts w:ascii="Verdana" w:hAnsi="Verdana" w:cs="Tahoma"/>
                <w:sz w:val="20"/>
                <w:szCs w:val="20"/>
              </w:rPr>
              <w:t>.1.</w:t>
            </w:r>
          </w:p>
        </w:tc>
        <w:tc>
          <w:tcPr>
            <w:tcW w:w="5516" w:type="dxa"/>
            <w:tcBorders>
              <w:top w:val="single" w:sz="4" w:space="0" w:color="auto"/>
              <w:left w:val="single" w:sz="4" w:space="0" w:color="auto"/>
              <w:bottom w:val="single" w:sz="4" w:space="0" w:color="auto"/>
              <w:right w:val="single" w:sz="4" w:space="0" w:color="auto"/>
            </w:tcBorders>
          </w:tcPr>
          <w:p w14:paraId="33C28F1D" w14:textId="32753A6B" w:rsidR="00131FE8" w:rsidRPr="003154E1" w:rsidRDefault="4C365C81" w:rsidP="7FCC8E77">
            <w:pPr>
              <w:spacing w:after="160" w:line="259" w:lineRule="auto"/>
              <w:jc w:val="both"/>
              <w:rPr>
                <w:rFonts w:ascii="Verdana" w:eastAsia="Verdana" w:hAnsi="Verdana" w:cs="Verdana"/>
                <w:color w:val="000000" w:themeColor="text1"/>
                <w:sz w:val="20"/>
                <w:szCs w:val="20"/>
              </w:rPr>
            </w:pPr>
            <w:r w:rsidRPr="7FCC8E77">
              <w:rPr>
                <w:rFonts w:ascii="Verdana" w:eastAsia="Verdana" w:hAnsi="Verdana" w:cs="Verdana"/>
                <w:sz w:val="20"/>
                <w:szCs w:val="20"/>
              </w:rPr>
              <w:t xml:space="preserve">Kvalifikuotą </w:t>
            </w:r>
            <w:r w:rsidRPr="7FCC8E77">
              <w:rPr>
                <w:rFonts w:ascii="Verdana" w:eastAsia="Verdana" w:hAnsi="Verdana" w:cs="Verdana"/>
                <w:b/>
                <w:bCs/>
                <w:sz w:val="20"/>
                <w:szCs w:val="20"/>
              </w:rPr>
              <w:t>pro</w:t>
            </w:r>
            <w:r w:rsidR="000B08B4" w:rsidRPr="7FCC8E77">
              <w:rPr>
                <w:rFonts w:ascii="Verdana" w:eastAsia="Verdana" w:hAnsi="Verdana" w:cs="Verdana"/>
                <w:b/>
                <w:bCs/>
                <w:sz w:val="20"/>
                <w:szCs w:val="20"/>
              </w:rPr>
              <w:t>gramos</w:t>
            </w:r>
            <w:r w:rsidRPr="7FCC8E77">
              <w:rPr>
                <w:rFonts w:ascii="Verdana" w:eastAsia="Verdana" w:hAnsi="Verdana" w:cs="Verdana"/>
                <w:b/>
                <w:bCs/>
                <w:sz w:val="20"/>
                <w:szCs w:val="20"/>
              </w:rPr>
              <w:t xml:space="preserve"> vadovą</w:t>
            </w:r>
            <w:r w:rsidR="0D13BEB6" w:rsidRPr="7FCC8E77">
              <w:rPr>
                <w:rFonts w:ascii="Verdana" w:eastAsia="Verdana" w:hAnsi="Verdana" w:cs="Verdana"/>
                <w:sz w:val="20"/>
                <w:szCs w:val="20"/>
              </w:rPr>
              <w:t>, kuris</w:t>
            </w:r>
            <w:r w:rsidR="404297CA" w:rsidRPr="7FCC8E77">
              <w:rPr>
                <w:rFonts w:ascii="Verdana" w:eastAsia="Verdana" w:hAnsi="Verdana" w:cs="Verdana"/>
                <w:sz w:val="20"/>
                <w:szCs w:val="20"/>
              </w:rPr>
              <w:t xml:space="preserve"> </w:t>
            </w:r>
            <w:r w:rsidR="31A721B7" w:rsidRPr="7FCC8E77">
              <w:rPr>
                <w:rFonts w:ascii="Verdana" w:eastAsia="Verdana" w:hAnsi="Verdana" w:cs="Verdana"/>
                <w:sz w:val="20"/>
                <w:szCs w:val="20"/>
              </w:rPr>
              <w:t xml:space="preserve"> </w:t>
            </w:r>
            <w:r w:rsidRPr="7FCC8E77">
              <w:rPr>
                <w:rFonts w:ascii="Verdana" w:eastAsia="Verdana" w:hAnsi="Verdana" w:cs="Verdana"/>
                <w:sz w:val="20"/>
                <w:szCs w:val="20"/>
              </w:rPr>
              <w:t xml:space="preserve">per pastaruosius 3 (tris) metus </w:t>
            </w:r>
            <w:r w:rsidR="17107C44" w:rsidRPr="004452B5">
              <w:rPr>
                <w:rFonts w:ascii="Verdana" w:eastAsia="Verdana" w:hAnsi="Verdana" w:cs="Verdana"/>
                <w:color w:val="000000" w:themeColor="text1"/>
                <w:sz w:val="20"/>
                <w:szCs w:val="20"/>
              </w:rPr>
              <w:t>iki pasiūlymų pateikimo termino pabaigos</w:t>
            </w:r>
            <w:r w:rsidR="4B8F5D3D" w:rsidRPr="7FCC8E77">
              <w:rPr>
                <w:rFonts w:ascii="Verdana" w:eastAsia="Verdana" w:hAnsi="Verdana" w:cs="Verdana"/>
                <w:sz w:val="20"/>
                <w:szCs w:val="20"/>
              </w:rPr>
              <w:t xml:space="preserve"> </w:t>
            </w:r>
            <w:r w:rsidRPr="7FCC8E77">
              <w:rPr>
                <w:rFonts w:ascii="Verdana" w:eastAsia="Verdana" w:hAnsi="Verdana" w:cs="Verdana"/>
                <w:sz w:val="20"/>
                <w:szCs w:val="20"/>
              </w:rPr>
              <w:t xml:space="preserve">yra </w:t>
            </w:r>
            <w:r w:rsidR="6EE466F0" w:rsidRPr="7FCC8E77">
              <w:rPr>
                <w:rFonts w:ascii="Verdana" w:eastAsia="Verdana" w:hAnsi="Verdana" w:cs="Verdana"/>
                <w:sz w:val="20"/>
                <w:szCs w:val="20"/>
              </w:rPr>
              <w:t>vadovavęs</w:t>
            </w:r>
            <w:r w:rsidR="47BED0BA" w:rsidRPr="7FCC8E77">
              <w:rPr>
                <w:rFonts w:ascii="Verdana" w:eastAsia="Verdana" w:hAnsi="Verdana" w:cs="Verdana"/>
                <w:sz w:val="20"/>
                <w:szCs w:val="20"/>
              </w:rPr>
              <w:t xml:space="preserve"> </w:t>
            </w:r>
            <w:r w:rsidR="74982BC5" w:rsidRPr="7FCC8E77">
              <w:rPr>
                <w:rFonts w:ascii="Verdana" w:eastAsia="Verdana" w:hAnsi="Verdana" w:cs="Verdana"/>
                <w:sz w:val="20"/>
                <w:szCs w:val="20"/>
              </w:rPr>
              <w:t>/</w:t>
            </w:r>
            <w:r w:rsidR="74B5D9BD" w:rsidRPr="7FCC8E77">
              <w:rPr>
                <w:rFonts w:ascii="Verdana" w:eastAsia="Verdana" w:hAnsi="Verdana" w:cs="Verdana"/>
                <w:sz w:val="20"/>
                <w:szCs w:val="20"/>
              </w:rPr>
              <w:t xml:space="preserve"> </w:t>
            </w:r>
            <w:r w:rsidR="74982BC5" w:rsidRPr="7FCC8E77">
              <w:rPr>
                <w:rFonts w:ascii="Verdana" w:eastAsia="Verdana" w:hAnsi="Verdana" w:cs="Verdana"/>
                <w:sz w:val="20"/>
                <w:szCs w:val="20"/>
              </w:rPr>
              <w:t>koordinavęs</w:t>
            </w:r>
            <w:r w:rsidR="74B5D9BD" w:rsidRPr="7FCC8E77">
              <w:rPr>
                <w:rFonts w:ascii="Verdana" w:eastAsia="Verdana" w:hAnsi="Verdana" w:cs="Verdana"/>
                <w:sz w:val="20"/>
                <w:szCs w:val="20"/>
              </w:rPr>
              <w:t xml:space="preserve"> </w:t>
            </w:r>
            <w:r w:rsidR="74982BC5" w:rsidRPr="7FCC8E77">
              <w:rPr>
                <w:rFonts w:ascii="Verdana" w:eastAsia="Verdana" w:hAnsi="Verdana" w:cs="Verdana"/>
                <w:sz w:val="20"/>
                <w:szCs w:val="20"/>
              </w:rPr>
              <w:t>/</w:t>
            </w:r>
            <w:r w:rsidR="0C94E4BB" w:rsidRPr="7FCC8E77">
              <w:rPr>
                <w:rFonts w:ascii="Verdana" w:eastAsia="Verdana" w:hAnsi="Verdana" w:cs="Verdana"/>
                <w:sz w:val="20"/>
                <w:szCs w:val="20"/>
              </w:rPr>
              <w:t xml:space="preserve"> </w:t>
            </w:r>
            <w:r w:rsidR="74982BC5" w:rsidRPr="7FCC8E77">
              <w:rPr>
                <w:rFonts w:ascii="Verdana" w:eastAsia="Verdana" w:hAnsi="Verdana" w:cs="Verdana"/>
                <w:sz w:val="20"/>
                <w:szCs w:val="20"/>
              </w:rPr>
              <w:t xml:space="preserve">organizavęs </w:t>
            </w:r>
            <w:r w:rsidR="007C6430" w:rsidRPr="7FCC8E77">
              <w:rPr>
                <w:rFonts w:ascii="Verdana" w:eastAsia="Verdana" w:hAnsi="Verdana" w:cs="Verdana"/>
                <w:sz w:val="20"/>
                <w:szCs w:val="20"/>
              </w:rPr>
              <w:t xml:space="preserve">bent 1 (vieną) </w:t>
            </w:r>
            <w:r w:rsidR="00BB422A">
              <w:rPr>
                <w:rFonts w:ascii="Verdana" w:eastAsia="Verdana" w:hAnsi="Verdana" w:cs="Verdana"/>
                <w:sz w:val="20"/>
                <w:szCs w:val="20"/>
              </w:rPr>
              <w:t>preakceleravimo</w:t>
            </w:r>
            <w:r w:rsidR="00262AAC" w:rsidRPr="3CCCDD94">
              <w:rPr>
                <w:rFonts w:ascii="Verdana" w:eastAsia="Verdana" w:hAnsi="Verdana" w:cs="Verdana"/>
                <w:sz w:val="20"/>
                <w:szCs w:val="20"/>
              </w:rPr>
              <w:t xml:space="preserve"> ir (arba) akceleravimo</w:t>
            </w:r>
            <w:r w:rsidR="00262AAC">
              <w:rPr>
                <w:rFonts w:ascii="Verdana" w:eastAsia="Verdana" w:hAnsi="Verdana" w:cs="Verdana"/>
                <w:sz w:val="20"/>
                <w:szCs w:val="20"/>
              </w:rPr>
              <w:t xml:space="preserve"> </w:t>
            </w:r>
            <w:r w:rsidR="00C810B0" w:rsidRPr="7FCC8E77">
              <w:rPr>
                <w:rFonts w:ascii="Verdana" w:eastAsia="Verdana" w:hAnsi="Verdana" w:cs="Verdana"/>
                <w:sz w:val="20"/>
                <w:szCs w:val="20"/>
              </w:rPr>
              <w:t>programą</w:t>
            </w:r>
            <w:r w:rsidR="00262AAC">
              <w:rPr>
                <w:rStyle w:val="Puslapioinaosnuoroda"/>
                <w:rFonts w:ascii="Verdana" w:eastAsia="Verdana" w:hAnsi="Verdana" w:cs="Verdana"/>
                <w:sz w:val="20"/>
                <w:szCs w:val="20"/>
              </w:rPr>
              <w:footnoteReference w:id="2"/>
            </w:r>
          </w:p>
        </w:tc>
        <w:tc>
          <w:tcPr>
            <w:tcW w:w="3698" w:type="dxa"/>
            <w:tcBorders>
              <w:top w:val="single" w:sz="4" w:space="0" w:color="auto"/>
              <w:left w:val="single" w:sz="4" w:space="0" w:color="auto"/>
              <w:bottom w:val="single" w:sz="4" w:space="0" w:color="auto"/>
              <w:right w:val="single" w:sz="4" w:space="0" w:color="auto"/>
            </w:tcBorders>
          </w:tcPr>
          <w:p w14:paraId="01052E26" w14:textId="4408FE20" w:rsidR="00855ECD" w:rsidRPr="00386252" w:rsidRDefault="02C08574" w:rsidP="00855ECD">
            <w:pPr>
              <w:jc w:val="both"/>
              <w:rPr>
                <w:rFonts w:ascii="Verdana" w:eastAsia="Calibri" w:hAnsi="Verdana" w:cs="Tahoma"/>
                <w:sz w:val="20"/>
                <w:szCs w:val="20"/>
              </w:rPr>
            </w:pPr>
            <w:r w:rsidRPr="25543975">
              <w:rPr>
                <w:rFonts w:ascii="Verdana" w:eastAsia="Calibri" w:hAnsi="Verdana" w:cs="Tahoma"/>
                <w:sz w:val="20"/>
                <w:szCs w:val="20"/>
              </w:rPr>
              <w:t xml:space="preserve">Pateikiami </w:t>
            </w:r>
            <w:r w:rsidR="4AA2D6D6" w:rsidRPr="25543975">
              <w:rPr>
                <w:rFonts w:ascii="Verdana" w:eastAsia="Calibri" w:hAnsi="Verdana" w:cs="Tahoma"/>
                <w:sz w:val="20"/>
                <w:szCs w:val="20"/>
              </w:rPr>
              <w:t>dokumentai nur</w:t>
            </w:r>
            <w:r w:rsidR="33DC6E8E" w:rsidRPr="25543975">
              <w:rPr>
                <w:rFonts w:ascii="Verdana" w:eastAsia="Calibri" w:hAnsi="Verdana" w:cs="Tahoma"/>
                <w:sz w:val="20"/>
                <w:szCs w:val="20"/>
              </w:rPr>
              <w:t xml:space="preserve">odyti </w:t>
            </w:r>
            <w:r w:rsidRPr="25543975">
              <w:rPr>
                <w:rFonts w:ascii="Verdana" w:eastAsia="Calibri" w:hAnsi="Verdana" w:cs="Tahoma"/>
                <w:sz w:val="20"/>
                <w:szCs w:val="20"/>
              </w:rPr>
              <w:t xml:space="preserve">šios lentelės </w:t>
            </w:r>
            <w:r w:rsidR="7CB0C1D6" w:rsidRPr="25543975">
              <w:rPr>
                <w:rFonts w:ascii="Verdana" w:eastAsia="Calibri" w:hAnsi="Verdana" w:cs="Tahoma"/>
                <w:sz w:val="20"/>
                <w:szCs w:val="20"/>
              </w:rPr>
              <w:t>2</w:t>
            </w:r>
            <w:r w:rsidRPr="00A11F05">
              <w:rPr>
                <w:rFonts w:ascii="Verdana" w:eastAsia="Calibri" w:hAnsi="Verdana" w:cs="Tahoma"/>
                <w:sz w:val="20"/>
                <w:szCs w:val="20"/>
              </w:rPr>
              <w:t xml:space="preserve"> </w:t>
            </w:r>
            <w:r w:rsidRPr="25543975">
              <w:rPr>
                <w:rFonts w:ascii="Verdana" w:eastAsia="Calibri" w:hAnsi="Verdana" w:cs="Tahoma"/>
                <w:sz w:val="20"/>
                <w:szCs w:val="20"/>
              </w:rPr>
              <w:t>punkt</w:t>
            </w:r>
            <w:r w:rsidR="33DC6E8E" w:rsidRPr="25543975">
              <w:rPr>
                <w:rFonts w:ascii="Verdana" w:eastAsia="Calibri" w:hAnsi="Verdana" w:cs="Tahoma"/>
                <w:sz w:val="20"/>
                <w:szCs w:val="20"/>
              </w:rPr>
              <w:t>e.</w:t>
            </w:r>
          </w:p>
          <w:p w14:paraId="49F90C59" w14:textId="6AD46826" w:rsidR="00855ECD" w:rsidRPr="00386252" w:rsidRDefault="00855ECD" w:rsidP="00131FE8">
            <w:pPr>
              <w:jc w:val="both"/>
              <w:rPr>
                <w:rFonts w:ascii="Verdana" w:hAnsi="Verdana" w:cs="Tahoma"/>
                <w:bCs/>
                <w:sz w:val="20"/>
                <w:szCs w:val="20"/>
              </w:rPr>
            </w:pPr>
          </w:p>
        </w:tc>
      </w:tr>
      <w:tr w:rsidR="7D5EE059" w14:paraId="44A64E3E" w14:textId="77777777" w:rsidTr="00D42D1D">
        <w:trPr>
          <w:trHeight w:val="997"/>
        </w:trPr>
        <w:tc>
          <w:tcPr>
            <w:tcW w:w="709" w:type="dxa"/>
            <w:tcBorders>
              <w:top w:val="single" w:sz="4" w:space="0" w:color="auto"/>
              <w:left w:val="single" w:sz="4" w:space="0" w:color="auto"/>
              <w:bottom w:val="single" w:sz="4" w:space="0" w:color="auto"/>
              <w:right w:val="single" w:sz="4" w:space="0" w:color="auto"/>
            </w:tcBorders>
          </w:tcPr>
          <w:p w14:paraId="750C495F" w14:textId="351EBEC0" w:rsidR="20F206F5" w:rsidRDefault="5083D594" w:rsidP="005F529D">
            <w:pPr>
              <w:rPr>
                <w:rFonts w:ascii="Verdana" w:hAnsi="Verdana" w:cs="Tahoma"/>
                <w:sz w:val="20"/>
                <w:szCs w:val="20"/>
              </w:rPr>
            </w:pPr>
            <w:r w:rsidRPr="25543975">
              <w:rPr>
                <w:rFonts w:ascii="Verdana" w:hAnsi="Verdana" w:cs="Tahoma"/>
                <w:sz w:val="20"/>
                <w:szCs w:val="20"/>
              </w:rPr>
              <w:lastRenderedPageBreak/>
              <w:t>2</w:t>
            </w:r>
            <w:r w:rsidR="05510676" w:rsidRPr="25543975">
              <w:rPr>
                <w:rFonts w:ascii="Verdana" w:hAnsi="Verdana" w:cs="Tahoma"/>
                <w:sz w:val="20"/>
                <w:szCs w:val="20"/>
              </w:rPr>
              <w:t>.</w:t>
            </w:r>
            <w:r w:rsidR="0D42E847" w:rsidRPr="25543975">
              <w:rPr>
                <w:rFonts w:ascii="Verdana" w:hAnsi="Verdana" w:cs="Tahoma"/>
                <w:sz w:val="20"/>
                <w:szCs w:val="20"/>
              </w:rPr>
              <w:t>2</w:t>
            </w:r>
            <w:r w:rsidR="05510676" w:rsidRPr="25543975">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6F39146C" w14:textId="37B07AEE" w:rsidR="00E4729B" w:rsidRDefault="7C8CC9D4" w:rsidP="68C5D70A">
            <w:pPr>
              <w:widowControl w:val="0"/>
              <w:spacing w:after="160" w:line="259" w:lineRule="auto"/>
              <w:contextualSpacing/>
              <w:jc w:val="both"/>
              <w:rPr>
                <w:rFonts w:ascii="Verdana" w:eastAsia="Verdana" w:hAnsi="Verdana" w:cs="Verdana"/>
                <w:sz w:val="20"/>
                <w:szCs w:val="20"/>
              </w:rPr>
            </w:pPr>
            <w:r w:rsidRPr="00F26A07">
              <w:rPr>
                <w:rFonts w:ascii="Verdana" w:eastAsia="Verdana" w:hAnsi="Verdana" w:cs="Verdana"/>
                <w:b/>
                <w:bCs/>
                <w:sz w:val="20"/>
                <w:szCs w:val="20"/>
              </w:rPr>
              <w:t xml:space="preserve">Ne mažiau kaip </w:t>
            </w:r>
            <w:r w:rsidR="00F61D78">
              <w:rPr>
                <w:rFonts w:ascii="Verdana" w:eastAsia="Verdana" w:hAnsi="Verdana" w:cs="Verdana"/>
                <w:b/>
                <w:bCs/>
                <w:sz w:val="20"/>
                <w:szCs w:val="20"/>
              </w:rPr>
              <w:t>4</w:t>
            </w:r>
            <w:r w:rsidR="3E44DA68" w:rsidRPr="00F26A07">
              <w:rPr>
                <w:rFonts w:ascii="Verdana" w:eastAsia="Verdana" w:hAnsi="Verdana" w:cs="Verdana"/>
                <w:b/>
                <w:bCs/>
                <w:sz w:val="20"/>
                <w:szCs w:val="20"/>
              </w:rPr>
              <w:t xml:space="preserve"> (</w:t>
            </w:r>
            <w:r w:rsidR="00F61D78">
              <w:rPr>
                <w:rFonts w:ascii="Verdana" w:eastAsia="Verdana" w:hAnsi="Verdana" w:cs="Verdana"/>
                <w:b/>
                <w:bCs/>
                <w:sz w:val="20"/>
                <w:szCs w:val="20"/>
              </w:rPr>
              <w:t>keturis</w:t>
            </w:r>
            <w:r w:rsidR="3E44DA68" w:rsidRPr="00F26A07">
              <w:rPr>
                <w:rFonts w:ascii="Verdana" w:eastAsia="Verdana" w:hAnsi="Verdana" w:cs="Verdana"/>
                <w:b/>
                <w:bCs/>
                <w:sz w:val="20"/>
                <w:szCs w:val="20"/>
              </w:rPr>
              <w:t>)</w:t>
            </w:r>
            <w:r w:rsidR="63FCD787" w:rsidRPr="6A44BB85">
              <w:rPr>
                <w:rFonts w:ascii="Verdana" w:eastAsia="Verdana" w:hAnsi="Verdana" w:cs="Verdana"/>
                <w:sz w:val="20"/>
                <w:szCs w:val="20"/>
              </w:rPr>
              <w:t xml:space="preserve"> </w:t>
            </w:r>
            <w:r w:rsidR="63FCD787" w:rsidRPr="6A44BB85">
              <w:rPr>
                <w:rFonts w:ascii="Verdana" w:eastAsia="Verdana" w:hAnsi="Verdana" w:cs="Verdana"/>
                <w:b/>
                <w:bCs/>
                <w:sz w:val="20"/>
                <w:szCs w:val="20"/>
              </w:rPr>
              <w:t>ekspertus</w:t>
            </w:r>
            <w:r w:rsidR="29564991" w:rsidRPr="6A44BB85">
              <w:rPr>
                <w:rFonts w:ascii="Verdana" w:eastAsia="Verdana" w:hAnsi="Verdana" w:cs="Verdana"/>
                <w:b/>
                <w:bCs/>
                <w:sz w:val="20"/>
                <w:szCs w:val="20"/>
              </w:rPr>
              <w:t xml:space="preserve"> (specialistus)</w:t>
            </w:r>
            <w:r w:rsidR="1BCF44F5" w:rsidRPr="6A44BB85">
              <w:rPr>
                <w:rFonts w:ascii="Verdana" w:eastAsia="Verdana" w:hAnsi="Verdana" w:cs="Verdana"/>
                <w:sz w:val="20"/>
                <w:szCs w:val="20"/>
              </w:rPr>
              <w:t xml:space="preserve">, </w:t>
            </w:r>
            <w:r w:rsidR="49ED61DE" w:rsidRPr="6A44BB85">
              <w:rPr>
                <w:rFonts w:ascii="Verdana" w:eastAsia="Verdana" w:hAnsi="Verdana" w:cs="Verdana"/>
                <w:sz w:val="20"/>
                <w:szCs w:val="20"/>
              </w:rPr>
              <w:t>kurių</w:t>
            </w:r>
            <w:r w:rsidR="7F45F9F1" w:rsidRPr="6A44BB85">
              <w:rPr>
                <w:rFonts w:ascii="Verdana" w:eastAsia="Verdana" w:hAnsi="Verdana" w:cs="Verdana"/>
                <w:sz w:val="20"/>
                <w:szCs w:val="20"/>
              </w:rPr>
              <w:t xml:space="preserve"> kiekvienas</w:t>
            </w:r>
            <w:r w:rsidR="009434B6">
              <w:rPr>
                <w:rFonts w:ascii="Verdana" w:eastAsia="Verdana" w:hAnsi="Verdana" w:cs="Verdana"/>
                <w:sz w:val="20"/>
                <w:szCs w:val="20"/>
              </w:rPr>
              <w:t xml:space="preserve"> </w:t>
            </w:r>
            <w:r w:rsidR="0070471F" w:rsidRPr="0070471F">
              <w:rPr>
                <w:rFonts w:ascii="Verdana" w:eastAsia="Verdana" w:hAnsi="Verdana" w:cs="Verdana"/>
                <w:sz w:val="20"/>
                <w:szCs w:val="20"/>
              </w:rPr>
              <w:t xml:space="preserve">per pastaruosius </w:t>
            </w:r>
            <w:r w:rsidR="77E47856" w:rsidRPr="3FFAECB0">
              <w:rPr>
                <w:rFonts w:ascii="Verdana" w:eastAsia="Verdana" w:hAnsi="Verdana" w:cs="Verdana"/>
                <w:sz w:val="20"/>
                <w:szCs w:val="20"/>
              </w:rPr>
              <w:t>3</w:t>
            </w:r>
            <w:r w:rsidR="4A0CE9BF" w:rsidRPr="3FFAECB0">
              <w:rPr>
                <w:rFonts w:ascii="Verdana" w:eastAsia="Verdana" w:hAnsi="Verdana" w:cs="Verdana"/>
                <w:sz w:val="20"/>
                <w:szCs w:val="20"/>
              </w:rPr>
              <w:t xml:space="preserve"> (</w:t>
            </w:r>
            <w:r w:rsidR="3EAC225C" w:rsidRPr="3FFAECB0">
              <w:rPr>
                <w:rFonts w:ascii="Verdana" w:eastAsia="Verdana" w:hAnsi="Verdana" w:cs="Verdana"/>
                <w:sz w:val="20"/>
                <w:szCs w:val="20"/>
              </w:rPr>
              <w:t>t</w:t>
            </w:r>
            <w:r w:rsidR="4A0CE9BF" w:rsidRPr="3FFAECB0">
              <w:rPr>
                <w:rFonts w:ascii="Verdana" w:eastAsia="Verdana" w:hAnsi="Verdana" w:cs="Verdana"/>
                <w:sz w:val="20"/>
                <w:szCs w:val="20"/>
              </w:rPr>
              <w:t>ris</w:t>
            </w:r>
            <w:r w:rsidR="0070471F" w:rsidRPr="0070471F">
              <w:rPr>
                <w:rFonts w:ascii="Verdana" w:eastAsia="Verdana" w:hAnsi="Verdana" w:cs="Verdana"/>
                <w:sz w:val="20"/>
                <w:szCs w:val="20"/>
              </w:rPr>
              <w:t>) metus iki pasiūlymų pateikimo termino pabaigos</w:t>
            </w:r>
            <w:r w:rsidR="0070471F">
              <w:rPr>
                <w:rFonts w:ascii="Verdana" w:eastAsia="Verdana" w:hAnsi="Verdana" w:cs="Verdana"/>
                <w:sz w:val="20"/>
                <w:szCs w:val="20"/>
              </w:rPr>
              <w:t xml:space="preserve">, </w:t>
            </w:r>
            <w:r w:rsidR="7F56AB30" w:rsidRPr="3FFAECB0">
              <w:rPr>
                <w:rFonts w:ascii="Verdana" w:eastAsia="Verdana" w:hAnsi="Verdana" w:cs="Verdana"/>
                <w:sz w:val="20"/>
                <w:szCs w:val="20"/>
              </w:rPr>
              <w:t xml:space="preserve">yra konsultavęs ne mažiau kaip 10 </w:t>
            </w:r>
            <w:r w:rsidR="00F65391">
              <w:rPr>
                <w:rFonts w:ascii="Verdana" w:eastAsia="Verdana" w:hAnsi="Verdana" w:cs="Verdana"/>
                <w:sz w:val="20"/>
                <w:szCs w:val="20"/>
              </w:rPr>
              <w:t>(dešimt</w:t>
            </w:r>
            <w:r w:rsidR="00BD1559">
              <w:rPr>
                <w:rFonts w:ascii="Verdana" w:eastAsia="Verdana" w:hAnsi="Verdana" w:cs="Verdana"/>
                <w:sz w:val="20"/>
                <w:szCs w:val="20"/>
              </w:rPr>
              <w:t xml:space="preserve">) </w:t>
            </w:r>
            <w:r w:rsidR="3AA7E17B" w:rsidRPr="3FFAECB0">
              <w:rPr>
                <w:rFonts w:ascii="Verdana" w:eastAsia="Verdana" w:hAnsi="Verdana" w:cs="Verdana"/>
                <w:sz w:val="20"/>
                <w:szCs w:val="20"/>
              </w:rPr>
              <w:t>fizinių ir (arba) juridinių asmenų</w:t>
            </w:r>
            <w:r w:rsidR="00532B82">
              <w:t xml:space="preserve"> </w:t>
            </w:r>
            <w:r w:rsidR="00532B82" w:rsidRPr="00532B82">
              <w:rPr>
                <w:rFonts w:ascii="Verdana" w:eastAsia="Verdana" w:hAnsi="Verdana" w:cs="Verdana"/>
                <w:sz w:val="20"/>
                <w:szCs w:val="20"/>
              </w:rPr>
              <w:t>inovatyvių verslo idėjų, produktų ir</w:t>
            </w:r>
            <w:r w:rsidR="00AA3C45">
              <w:rPr>
                <w:rFonts w:ascii="Verdana" w:eastAsia="Verdana" w:hAnsi="Verdana" w:cs="Verdana"/>
                <w:sz w:val="20"/>
                <w:szCs w:val="20"/>
              </w:rPr>
              <w:t xml:space="preserve"> (</w:t>
            </w:r>
            <w:r w:rsidR="00532B82" w:rsidRPr="00532B82">
              <w:rPr>
                <w:rFonts w:ascii="Verdana" w:eastAsia="Verdana" w:hAnsi="Verdana" w:cs="Verdana"/>
                <w:sz w:val="20"/>
                <w:szCs w:val="20"/>
              </w:rPr>
              <w:t>ar</w:t>
            </w:r>
            <w:r w:rsidR="00AA3C45" w:rsidRPr="407FF0E9">
              <w:rPr>
                <w:rFonts w:ascii="Verdana" w:eastAsia="Verdana" w:hAnsi="Verdana" w:cs="Verdana"/>
                <w:sz w:val="20"/>
                <w:szCs w:val="20"/>
              </w:rPr>
              <w:t>)</w:t>
            </w:r>
            <w:r w:rsidR="00532B82" w:rsidRPr="00532B82">
              <w:rPr>
                <w:rFonts w:ascii="Verdana" w:eastAsia="Verdana" w:hAnsi="Verdana" w:cs="Verdana"/>
                <w:sz w:val="20"/>
                <w:szCs w:val="20"/>
              </w:rPr>
              <w:t xml:space="preserve"> paslaugų </w:t>
            </w:r>
            <w:r w:rsidR="00805BA7">
              <w:rPr>
                <w:rFonts w:ascii="Verdana" w:eastAsia="Verdana" w:hAnsi="Verdana" w:cs="Verdana"/>
                <w:sz w:val="20"/>
                <w:szCs w:val="20"/>
              </w:rPr>
              <w:t>vystymo</w:t>
            </w:r>
            <w:r w:rsidR="00532B82" w:rsidRPr="00532B82">
              <w:rPr>
                <w:rFonts w:ascii="Verdana" w:eastAsia="Verdana" w:hAnsi="Verdana" w:cs="Verdana"/>
                <w:sz w:val="20"/>
                <w:szCs w:val="20"/>
              </w:rPr>
              <w:t xml:space="preserve"> tem</w:t>
            </w:r>
            <w:r w:rsidR="00805BA7">
              <w:rPr>
                <w:rFonts w:ascii="Verdana" w:eastAsia="Verdana" w:hAnsi="Verdana" w:cs="Verdana"/>
                <w:sz w:val="20"/>
                <w:szCs w:val="20"/>
              </w:rPr>
              <w:t>omis</w:t>
            </w:r>
            <w:r w:rsidR="00033269">
              <w:rPr>
                <w:rStyle w:val="Puslapioinaosnuoroda"/>
                <w:rFonts w:ascii="Verdana" w:eastAsia="Verdana" w:hAnsi="Verdana" w:cs="Verdana"/>
                <w:sz w:val="20"/>
                <w:szCs w:val="20"/>
              </w:rPr>
              <w:footnoteReference w:id="3"/>
            </w:r>
            <w:r w:rsidR="00532B82">
              <w:rPr>
                <w:rFonts w:ascii="Verdana" w:eastAsia="Verdana" w:hAnsi="Verdana" w:cs="Verdana"/>
                <w:sz w:val="20"/>
                <w:szCs w:val="20"/>
              </w:rPr>
              <w:t xml:space="preserve">. </w:t>
            </w:r>
          </w:p>
        </w:tc>
        <w:tc>
          <w:tcPr>
            <w:tcW w:w="3698" w:type="dxa"/>
            <w:tcBorders>
              <w:top w:val="single" w:sz="4" w:space="0" w:color="auto"/>
              <w:left w:val="single" w:sz="4" w:space="0" w:color="auto"/>
              <w:bottom w:val="single" w:sz="4" w:space="0" w:color="auto"/>
              <w:right w:val="single" w:sz="4" w:space="0" w:color="auto"/>
            </w:tcBorders>
            <w:shd w:val="clear" w:color="auto" w:fill="auto"/>
          </w:tcPr>
          <w:p w14:paraId="47D3CAA6" w14:textId="5F84349E" w:rsidR="37ED145E" w:rsidRDefault="5755F666" w:rsidP="7D5EE059">
            <w:pPr>
              <w:shd w:val="clear" w:color="auto" w:fill="FFFFFF" w:themeFill="background1"/>
              <w:jc w:val="both"/>
              <w:rPr>
                <w:rFonts w:ascii="Verdana" w:eastAsia="Calibri" w:hAnsi="Verdana" w:cs="Tahoma"/>
                <w:sz w:val="20"/>
                <w:szCs w:val="20"/>
              </w:rPr>
            </w:pPr>
            <w:r w:rsidRPr="25543975">
              <w:rPr>
                <w:rFonts w:ascii="Verdana" w:eastAsia="Calibri" w:hAnsi="Verdana" w:cs="Tahoma"/>
                <w:sz w:val="20"/>
                <w:szCs w:val="20"/>
              </w:rPr>
              <w:t xml:space="preserve">Pateikiami </w:t>
            </w:r>
            <w:r w:rsidR="33DC6E8E" w:rsidRPr="25543975">
              <w:rPr>
                <w:rFonts w:ascii="Verdana" w:eastAsia="Calibri" w:hAnsi="Verdana" w:cs="Tahoma"/>
                <w:sz w:val="20"/>
                <w:szCs w:val="20"/>
              </w:rPr>
              <w:t xml:space="preserve">dokumentai nurodyti šios lentelės </w:t>
            </w:r>
            <w:r w:rsidR="4001CD9E" w:rsidRPr="25543975">
              <w:rPr>
                <w:rFonts w:ascii="Verdana" w:eastAsia="Calibri" w:hAnsi="Verdana" w:cs="Tahoma"/>
                <w:sz w:val="20"/>
                <w:szCs w:val="20"/>
              </w:rPr>
              <w:t>2</w:t>
            </w:r>
            <w:r w:rsidR="33DC6E8E" w:rsidRPr="00A11F05">
              <w:rPr>
                <w:rFonts w:ascii="Verdana" w:eastAsia="Calibri" w:hAnsi="Verdana" w:cs="Tahoma"/>
                <w:sz w:val="20"/>
                <w:szCs w:val="20"/>
              </w:rPr>
              <w:t xml:space="preserve"> </w:t>
            </w:r>
            <w:r w:rsidR="33DC6E8E" w:rsidRPr="25543975">
              <w:rPr>
                <w:rFonts w:ascii="Verdana" w:eastAsia="Calibri" w:hAnsi="Verdana" w:cs="Tahoma"/>
                <w:sz w:val="20"/>
                <w:szCs w:val="20"/>
              </w:rPr>
              <w:t>punkte</w:t>
            </w:r>
            <w:r w:rsidR="0BEDB31E" w:rsidRPr="25543975">
              <w:rPr>
                <w:rFonts w:ascii="Verdana" w:eastAsia="Calibri" w:hAnsi="Verdana" w:cs="Tahoma"/>
                <w:sz w:val="20"/>
                <w:szCs w:val="20"/>
              </w:rPr>
              <w:t>.</w:t>
            </w:r>
          </w:p>
          <w:p w14:paraId="45CF08EA" w14:textId="12AAEB63" w:rsidR="7D5EE059" w:rsidRDefault="7D5EE059" w:rsidP="7D5EE059">
            <w:pPr>
              <w:shd w:val="clear" w:color="auto" w:fill="FFFFFF" w:themeFill="background1"/>
              <w:jc w:val="both"/>
              <w:rPr>
                <w:rFonts w:ascii="Verdana" w:eastAsia="Calibri" w:hAnsi="Verdana" w:cs="Tahoma"/>
                <w:sz w:val="20"/>
                <w:szCs w:val="20"/>
              </w:rPr>
            </w:pPr>
          </w:p>
          <w:p w14:paraId="3763F22D" w14:textId="77777777" w:rsidR="7D5EE059" w:rsidRDefault="7D5EE059" w:rsidP="7D5EE059">
            <w:pPr>
              <w:jc w:val="both"/>
              <w:rPr>
                <w:rFonts w:ascii="Verdana" w:eastAsia="Calibri" w:hAnsi="Verdana" w:cs="Tahoma"/>
                <w:sz w:val="20"/>
                <w:szCs w:val="20"/>
              </w:rPr>
            </w:pPr>
          </w:p>
          <w:p w14:paraId="32866B5A" w14:textId="21BF5A8E" w:rsidR="37ED145E" w:rsidRDefault="37ED145E" w:rsidP="7D5EE059">
            <w:pPr>
              <w:jc w:val="both"/>
              <w:rPr>
                <w:rFonts w:ascii="Verdana" w:eastAsia="Calibri" w:hAnsi="Verdana" w:cs="Tahoma"/>
                <w:sz w:val="20"/>
                <w:szCs w:val="20"/>
              </w:rPr>
            </w:pPr>
          </w:p>
        </w:tc>
      </w:tr>
      <w:tr w:rsidR="007231BC" w14:paraId="57F872A0" w14:textId="77777777" w:rsidTr="00D42D1D">
        <w:trPr>
          <w:trHeight w:val="1326"/>
        </w:trPr>
        <w:tc>
          <w:tcPr>
            <w:tcW w:w="709" w:type="dxa"/>
            <w:tcBorders>
              <w:top w:val="single" w:sz="4" w:space="0" w:color="auto"/>
              <w:left w:val="single" w:sz="4" w:space="0" w:color="auto"/>
              <w:bottom w:val="single" w:sz="4" w:space="0" w:color="auto"/>
              <w:right w:val="single" w:sz="4" w:space="0" w:color="auto"/>
            </w:tcBorders>
          </w:tcPr>
          <w:p w14:paraId="3305695C" w14:textId="5201252B" w:rsidR="007231BC" w:rsidRPr="3A5337E4" w:rsidRDefault="3C58E710" w:rsidP="7D5EE059">
            <w:pPr>
              <w:jc w:val="center"/>
              <w:rPr>
                <w:rFonts w:ascii="Verdana" w:hAnsi="Verdana" w:cs="Tahoma"/>
                <w:sz w:val="20"/>
                <w:szCs w:val="20"/>
              </w:rPr>
            </w:pPr>
            <w:r w:rsidRPr="3CCCDD94">
              <w:rPr>
                <w:rFonts w:ascii="Verdana" w:hAnsi="Verdana" w:cs="Tahoma"/>
                <w:sz w:val="20"/>
                <w:szCs w:val="20"/>
              </w:rPr>
              <w:t>2</w:t>
            </w:r>
            <w:r w:rsidR="2C00FD51" w:rsidRPr="3CCCDD94">
              <w:rPr>
                <w:rFonts w:ascii="Verdana" w:hAnsi="Verdana" w:cs="Tahoma"/>
                <w:sz w:val="20"/>
                <w:szCs w:val="20"/>
              </w:rPr>
              <w:t>.</w:t>
            </w:r>
            <w:r w:rsidR="18B5099A" w:rsidRPr="3CCCDD94">
              <w:rPr>
                <w:rFonts w:ascii="Verdana" w:hAnsi="Verdana" w:cs="Tahoma"/>
                <w:sz w:val="20"/>
                <w:szCs w:val="20"/>
              </w:rPr>
              <w:t>3</w:t>
            </w:r>
            <w:r w:rsidR="00A14999" w:rsidRPr="3CCCDD94">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71A7BD3E" w14:textId="1E37B9B8" w:rsidR="00715422" w:rsidRPr="00A70F7D" w:rsidRDefault="6AB630C7" w:rsidP="0DBA216D">
            <w:pPr>
              <w:pStyle w:val="paragraph"/>
              <w:spacing w:before="0" w:beforeAutospacing="0" w:after="0" w:afterAutospacing="0" w:line="259" w:lineRule="auto"/>
              <w:jc w:val="both"/>
              <w:textAlignment w:val="baseline"/>
              <w:rPr>
                <w:rStyle w:val="normaltextrun"/>
                <w:rFonts w:ascii="Verdana" w:eastAsia="Verdana" w:hAnsi="Verdana" w:cs="Verdana"/>
                <w:sz w:val="20"/>
                <w:szCs w:val="20"/>
                <w:lang w:eastAsia="en-US"/>
              </w:rPr>
            </w:pPr>
            <w:r w:rsidRPr="25543975">
              <w:rPr>
                <w:rStyle w:val="normaltextrun"/>
                <w:rFonts w:ascii="Verdana" w:eastAsia="Verdana" w:hAnsi="Verdana" w:cs="Verdana"/>
                <w:b/>
                <w:bCs/>
                <w:sz w:val="20"/>
                <w:szCs w:val="20"/>
                <w:shd w:val="clear" w:color="auto" w:fill="FFFFFF"/>
              </w:rPr>
              <w:t>Ne mažiau kaip 1 (vieną) IT srities specialistą</w:t>
            </w:r>
            <w:r w:rsidR="00513C60">
              <w:rPr>
                <w:rStyle w:val="normaltextrun"/>
                <w:rFonts w:ascii="Verdana" w:eastAsia="Verdana" w:hAnsi="Verdana" w:cs="Verdana"/>
                <w:sz w:val="20"/>
                <w:szCs w:val="20"/>
                <w:shd w:val="clear" w:color="auto" w:fill="FFFFFF"/>
              </w:rPr>
              <w:t>,</w:t>
            </w:r>
            <w:r w:rsidRPr="25543975">
              <w:rPr>
                <w:rStyle w:val="normaltextrun"/>
                <w:rFonts w:ascii="Verdana" w:eastAsia="Verdana" w:hAnsi="Verdana" w:cs="Verdana"/>
                <w:b/>
                <w:bCs/>
                <w:sz w:val="20"/>
                <w:szCs w:val="20"/>
                <w:shd w:val="clear" w:color="auto" w:fill="FFFFFF"/>
              </w:rPr>
              <w:t xml:space="preserve"> </w:t>
            </w:r>
            <w:r w:rsidR="4DE43580" w:rsidRPr="25543975">
              <w:rPr>
                <w:rStyle w:val="normaltextrun"/>
                <w:rFonts w:ascii="Verdana" w:eastAsia="Verdana" w:hAnsi="Verdana" w:cs="Verdana"/>
                <w:sz w:val="20"/>
                <w:szCs w:val="20"/>
              </w:rPr>
              <w:t>kuris</w:t>
            </w:r>
            <w:r w:rsidR="00DF3226">
              <w:rPr>
                <w:rStyle w:val="normaltextrun"/>
                <w:rFonts w:ascii="Verdana" w:eastAsia="Verdana" w:hAnsi="Verdana" w:cs="Verdana"/>
                <w:sz w:val="20"/>
                <w:szCs w:val="20"/>
              </w:rPr>
              <w:t xml:space="preserve"> </w:t>
            </w:r>
            <w:r w:rsidR="4DE43580" w:rsidRPr="25543975">
              <w:rPr>
                <w:rStyle w:val="normaltextrun"/>
                <w:rFonts w:ascii="Verdana" w:eastAsia="Verdana" w:hAnsi="Verdana" w:cs="Verdana"/>
                <w:sz w:val="20"/>
                <w:szCs w:val="20"/>
              </w:rPr>
              <w:t xml:space="preserve">per paskutinius </w:t>
            </w:r>
            <w:r w:rsidR="2EA34834" w:rsidRPr="25543975">
              <w:rPr>
                <w:rStyle w:val="normaltextrun"/>
                <w:rFonts w:ascii="Verdana" w:eastAsia="Verdana" w:hAnsi="Verdana" w:cs="Verdana"/>
                <w:sz w:val="20"/>
                <w:szCs w:val="20"/>
              </w:rPr>
              <w:t>3</w:t>
            </w:r>
            <w:r w:rsidR="74E27893" w:rsidRPr="25543975">
              <w:rPr>
                <w:rStyle w:val="normaltextrun"/>
                <w:rFonts w:ascii="Verdana" w:eastAsia="Verdana" w:hAnsi="Verdana" w:cs="Verdana"/>
                <w:sz w:val="20"/>
                <w:szCs w:val="20"/>
              </w:rPr>
              <w:t xml:space="preserve"> (</w:t>
            </w:r>
            <w:r w:rsidR="67B30FA8" w:rsidRPr="25543975">
              <w:rPr>
                <w:rStyle w:val="normaltextrun"/>
                <w:rFonts w:ascii="Verdana" w:eastAsia="Verdana" w:hAnsi="Verdana" w:cs="Verdana"/>
                <w:sz w:val="20"/>
                <w:szCs w:val="20"/>
              </w:rPr>
              <w:t>tris</w:t>
            </w:r>
            <w:r w:rsidR="4DE43580" w:rsidRPr="25543975">
              <w:rPr>
                <w:rStyle w:val="normaltextrun"/>
                <w:rFonts w:ascii="Verdana" w:eastAsia="Verdana" w:hAnsi="Verdana" w:cs="Verdana"/>
                <w:sz w:val="20"/>
                <w:szCs w:val="20"/>
              </w:rPr>
              <w:t xml:space="preserve">) metus </w:t>
            </w:r>
            <w:r w:rsidR="14F768F5" w:rsidRPr="0D5A8E6F">
              <w:rPr>
                <w:rFonts w:ascii="Verdana" w:eastAsia="Verdana" w:hAnsi="Verdana" w:cs="Verdana"/>
                <w:color w:val="000000" w:themeColor="text1"/>
                <w:sz w:val="19"/>
                <w:szCs w:val="19"/>
              </w:rPr>
              <w:t>iki pasiūlymų pateikimo termino</w:t>
            </w:r>
            <w:r w:rsidR="7D783294" w:rsidRPr="25543975">
              <w:rPr>
                <w:rStyle w:val="normaltextrun"/>
                <w:rFonts w:ascii="Verdana" w:eastAsia="Verdana" w:hAnsi="Verdana" w:cs="Verdana"/>
                <w:sz w:val="20"/>
                <w:szCs w:val="20"/>
              </w:rPr>
              <w:t xml:space="preserve"> </w:t>
            </w:r>
            <w:r w:rsidR="06BA64C6" w:rsidRPr="25543975">
              <w:rPr>
                <w:rStyle w:val="normaltextrun"/>
                <w:rFonts w:ascii="Verdana" w:eastAsia="Verdana" w:hAnsi="Verdana" w:cs="Verdana"/>
                <w:sz w:val="20"/>
                <w:szCs w:val="20"/>
              </w:rPr>
              <w:t xml:space="preserve">pabaigos </w:t>
            </w:r>
            <w:r w:rsidR="4DE43580" w:rsidRPr="25543975">
              <w:rPr>
                <w:rStyle w:val="normaltextrun"/>
                <w:rFonts w:ascii="Verdana" w:eastAsia="Verdana" w:hAnsi="Verdana" w:cs="Verdana"/>
                <w:sz w:val="20"/>
                <w:szCs w:val="20"/>
              </w:rPr>
              <w:t xml:space="preserve">yra </w:t>
            </w:r>
            <w:r w:rsidR="003B45AD" w:rsidRPr="0DBA216D">
              <w:rPr>
                <w:rStyle w:val="normaltextrun"/>
                <w:rFonts w:ascii="Verdana" w:eastAsia="Verdana" w:hAnsi="Verdana" w:cs="Verdana"/>
                <w:sz w:val="20"/>
                <w:szCs w:val="20"/>
              </w:rPr>
              <w:t xml:space="preserve">vystęs </w:t>
            </w:r>
            <w:r w:rsidR="005261FB" w:rsidRPr="0DBA216D">
              <w:rPr>
                <w:rStyle w:val="normaltextrun"/>
                <w:rFonts w:ascii="Verdana" w:eastAsia="Verdana" w:hAnsi="Verdana" w:cs="Verdana"/>
                <w:sz w:val="20"/>
                <w:szCs w:val="20"/>
              </w:rPr>
              <w:t xml:space="preserve">IT </w:t>
            </w:r>
            <w:r w:rsidR="00B4254C" w:rsidRPr="0DBA216D">
              <w:rPr>
                <w:rStyle w:val="normaltextrun"/>
                <w:rFonts w:ascii="Verdana" w:eastAsia="Verdana" w:hAnsi="Verdana" w:cs="Verdana"/>
                <w:sz w:val="20"/>
                <w:szCs w:val="20"/>
              </w:rPr>
              <w:t>sprendimus</w:t>
            </w:r>
            <w:r w:rsidR="005261FB" w:rsidRPr="0DBA216D">
              <w:rPr>
                <w:rStyle w:val="normaltextrun"/>
                <w:rFonts w:ascii="Verdana" w:eastAsia="Verdana" w:hAnsi="Verdana" w:cs="Verdana"/>
                <w:sz w:val="20"/>
                <w:szCs w:val="20"/>
              </w:rPr>
              <w:t xml:space="preserve"> ne mažiau kaip </w:t>
            </w:r>
            <w:r w:rsidR="00E9459F" w:rsidRPr="0DBA216D">
              <w:rPr>
                <w:rStyle w:val="normaltextrun"/>
                <w:rFonts w:ascii="Verdana" w:eastAsia="Verdana" w:hAnsi="Verdana" w:cs="Verdana"/>
                <w:sz w:val="20"/>
                <w:szCs w:val="20"/>
              </w:rPr>
              <w:t xml:space="preserve"> 2 (</w:t>
            </w:r>
            <w:proofErr w:type="spellStart"/>
            <w:r w:rsidR="00344B1A" w:rsidRPr="0DBA216D">
              <w:rPr>
                <w:rStyle w:val="normaltextrun"/>
                <w:rFonts w:ascii="Verdana" w:eastAsia="Verdana" w:hAnsi="Verdana" w:cs="Verdana"/>
                <w:sz w:val="20"/>
                <w:szCs w:val="20"/>
              </w:rPr>
              <w:t>dvie</w:t>
            </w:r>
            <w:r w:rsidR="4F536B1A" w:rsidRPr="0DBA216D">
              <w:rPr>
                <w:rStyle w:val="normaltextrun"/>
                <w:rFonts w:ascii="Verdana" w:eastAsia="Verdana" w:hAnsi="Verdana" w:cs="Verdana"/>
                <w:sz w:val="20"/>
                <w:szCs w:val="20"/>
              </w:rPr>
              <w:t>ms</w:t>
            </w:r>
            <w:proofErr w:type="spellEnd"/>
            <w:r w:rsidR="00E9459F" w:rsidRPr="0DBA216D">
              <w:rPr>
                <w:rStyle w:val="normaltextrun"/>
                <w:rFonts w:ascii="Verdana" w:eastAsia="Verdana" w:hAnsi="Verdana" w:cs="Verdana"/>
                <w:sz w:val="20"/>
                <w:szCs w:val="20"/>
              </w:rPr>
              <w:t>)</w:t>
            </w:r>
            <w:r w:rsidR="2895F735" w:rsidRPr="0DBA216D">
              <w:rPr>
                <w:rStyle w:val="normaltextrun"/>
                <w:rFonts w:ascii="Verdana" w:eastAsia="Verdana" w:hAnsi="Verdana" w:cs="Verdana"/>
                <w:sz w:val="20"/>
                <w:szCs w:val="20"/>
              </w:rPr>
              <w:t xml:space="preserve"> skirtingiems verslams.</w:t>
            </w:r>
          </w:p>
        </w:tc>
        <w:tc>
          <w:tcPr>
            <w:tcW w:w="3698" w:type="dxa"/>
            <w:tcBorders>
              <w:top w:val="single" w:sz="4" w:space="0" w:color="auto"/>
              <w:left w:val="single" w:sz="4" w:space="0" w:color="auto"/>
              <w:bottom w:val="single" w:sz="4" w:space="0" w:color="auto"/>
              <w:right w:val="single" w:sz="4" w:space="0" w:color="auto"/>
            </w:tcBorders>
            <w:shd w:val="clear" w:color="auto" w:fill="auto"/>
          </w:tcPr>
          <w:p w14:paraId="681F83DE" w14:textId="1A0E17FF" w:rsidR="00CF759E" w:rsidRDefault="321B7EC4" w:rsidP="00CF759E">
            <w:pPr>
              <w:shd w:val="clear" w:color="auto" w:fill="FFFFFF" w:themeFill="background1"/>
              <w:jc w:val="both"/>
              <w:rPr>
                <w:rFonts w:ascii="Verdana" w:eastAsia="Calibri" w:hAnsi="Verdana" w:cs="Tahoma"/>
                <w:sz w:val="20"/>
                <w:szCs w:val="20"/>
              </w:rPr>
            </w:pPr>
            <w:r w:rsidRPr="25543975">
              <w:rPr>
                <w:rFonts w:ascii="Verdana" w:eastAsia="Calibri" w:hAnsi="Verdana" w:cs="Tahoma"/>
                <w:sz w:val="20"/>
                <w:szCs w:val="20"/>
              </w:rPr>
              <w:t xml:space="preserve">Pateikiami dokumentai nurodyti šios lentelės </w:t>
            </w:r>
            <w:r w:rsidR="5F0C495B" w:rsidRPr="25543975">
              <w:rPr>
                <w:rFonts w:ascii="Verdana" w:eastAsia="Calibri" w:hAnsi="Verdana" w:cs="Tahoma"/>
                <w:sz w:val="20"/>
                <w:szCs w:val="20"/>
              </w:rPr>
              <w:t>2</w:t>
            </w:r>
            <w:r w:rsidRPr="25543975">
              <w:rPr>
                <w:rFonts w:ascii="Verdana" w:eastAsia="Calibri" w:hAnsi="Verdana" w:cs="Tahoma"/>
                <w:sz w:val="20"/>
                <w:szCs w:val="20"/>
              </w:rPr>
              <w:t xml:space="preserve"> punkte.</w:t>
            </w:r>
          </w:p>
          <w:p w14:paraId="4B13F706" w14:textId="77777777" w:rsidR="007231BC" w:rsidRPr="31E32501" w:rsidRDefault="007231BC" w:rsidP="7D5EE059">
            <w:pPr>
              <w:shd w:val="clear" w:color="auto" w:fill="FFFFFF" w:themeFill="background1"/>
              <w:jc w:val="both"/>
              <w:rPr>
                <w:rFonts w:ascii="Verdana" w:eastAsia="Calibri" w:hAnsi="Verdana" w:cs="Tahoma"/>
                <w:sz w:val="20"/>
                <w:szCs w:val="20"/>
              </w:rPr>
            </w:pPr>
          </w:p>
        </w:tc>
      </w:tr>
      <w:tr w:rsidR="25543975" w14:paraId="7514485A" w14:textId="77777777" w:rsidTr="00D42D1D">
        <w:trPr>
          <w:trHeight w:val="1415"/>
        </w:trPr>
        <w:tc>
          <w:tcPr>
            <w:tcW w:w="709" w:type="dxa"/>
            <w:tcBorders>
              <w:top w:val="single" w:sz="4" w:space="0" w:color="auto"/>
              <w:left w:val="single" w:sz="4" w:space="0" w:color="auto"/>
              <w:bottom w:val="single" w:sz="4" w:space="0" w:color="auto"/>
              <w:right w:val="single" w:sz="4" w:space="0" w:color="auto"/>
            </w:tcBorders>
          </w:tcPr>
          <w:p w14:paraId="4D9F1C69" w14:textId="71A79CF5" w:rsidR="1AC9456B" w:rsidRDefault="1AC9456B" w:rsidP="25543975">
            <w:pPr>
              <w:jc w:val="center"/>
              <w:rPr>
                <w:rFonts w:ascii="Verdana" w:hAnsi="Verdana" w:cs="Tahoma"/>
                <w:sz w:val="20"/>
                <w:szCs w:val="20"/>
              </w:rPr>
            </w:pPr>
            <w:r w:rsidRPr="3CCCDD94">
              <w:rPr>
                <w:rFonts w:ascii="Verdana" w:hAnsi="Verdana" w:cs="Tahoma"/>
                <w:sz w:val="20"/>
                <w:szCs w:val="20"/>
              </w:rPr>
              <w:t>2.4</w:t>
            </w:r>
            <w:r w:rsidR="00A14999" w:rsidRPr="3CCCDD94">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1B6A5AAF" w14:textId="77E63B98" w:rsidR="5BF482BC" w:rsidRDefault="5BF482BC" w:rsidP="00DF7B3F">
            <w:pPr>
              <w:pStyle w:val="paragraph"/>
              <w:spacing w:line="259" w:lineRule="auto"/>
              <w:jc w:val="both"/>
              <w:rPr>
                <w:rStyle w:val="normaltextrun"/>
                <w:rFonts w:ascii="Verdana" w:eastAsia="Verdana" w:hAnsi="Verdana" w:cs="Verdana"/>
                <w:sz w:val="20"/>
                <w:szCs w:val="20"/>
                <w:lang w:eastAsia="en-US"/>
              </w:rPr>
            </w:pPr>
            <w:r w:rsidRPr="3CCCDD94">
              <w:rPr>
                <w:rStyle w:val="normaltextrun"/>
                <w:rFonts w:ascii="Verdana" w:eastAsia="Verdana" w:hAnsi="Verdana" w:cs="Verdana"/>
                <w:b/>
                <w:bCs/>
                <w:sz w:val="20"/>
                <w:szCs w:val="20"/>
              </w:rPr>
              <w:t>Ne mažiau kaip 1 (vieną) E. komercijos specialistą</w:t>
            </w:r>
            <w:r w:rsidR="004910E1" w:rsidRPr="3CCCDD94">
              <w:rPr>
                <w:rStyle w:val="normaltextrun"/>
                <w:rFonts w:ascii="Verdana" w:eastAsia="Verdana" w:hAnsi="Verdana" w:cs="Verdana"/>
                <w:sz w:val="20"/>
                <w:szCs w:val="20"/>
              </w:rPr>
              <w:t>,</w:t>
            </w:r>
            <w:r w:rsidR="0C467AAC" w:rsidRPr="3CCCDD94">
              <w:rPr>
                <w:rStyle w:val="normaltextrun"/>
                <w:rFonts w:ascii="Verdana" w:eastAsia="Verdana" w:hAnsi="Verdana" w:cs="Verdana"/>
                <w:b/>
                <w:bCs/>
                <w:sz w:val="20"/>
                <w:szCs w:val="20"/>
              </w:rPr>
              <w:t xml:space="preserve"> </w:t>
            </w:r>
            <w:r w:rsidRPr="3CCCDD94">
              <w:rPr>
                <w:rStyle w:val="normaltextrun"/>
                <w:rFonts w:ascii="Verdana" w:eastAsia="Verdana" w:hAnsi="Verdana" w:cs="Verdana"/>
                <w:sz w:val="20"/>
                <w:szCs w:val="20"/>
              </w:rPr>
              <w:t>kuris</w:t>
            </w:r>
            <w:r w:rsidR="4FD4D004" w:rsidRPr="3CCCDD94">
              <w:rPr>
                <w:rStyle w:val="normaltextrun"/>
                <w:rFonts w:ascii="Verdana" w:eastAsia="Verdana" w:hAnsi="Verdana" w:cs="Verdana"/>
                <w:sz w:val="20"/>
                <w:szCs w:val="20"/>
              </w:rPr>
              <w:t xml:space="preserve"> per paskutinius </w:t>
            </w:r>
            <w:r w:rsidR="6B23C364" w:rsidRPr="3CCCDD94">
              <w:rPr>
                <w:rStyle w:val="normaltextrun"/>
                <w:rFonts w:ascii="Verdana" w:eastAsia="Verdana" w:hAnsi="Verdana" w:cs="Verdana"/>
                <w:sz w:val="20"/>
                <w:szCs w:val="20"/>
              </w:rPr>
              <w:t>3</w:t>
            </w:r>
            <w:r w:rsidR="42696639" w:rsidRPr="3CCCDD94">
              <w:rPr>
                <w:rStyle w:val="normaltextrun"/>
                <w:rFonts w:ascii="Verdana" w:eastAsia="Verdana" w:hAnsi="Verdana" w:cs="Verdana"/>
                <w:sz w:val="20"/>
                <w:szCs w:val="20"/>
              </w:rPr>
              <w:t xml:space="preserve"> (</w:t>
            </w:r>
            <w:r w:rsidR="3182CB6A" w:rsidRPr="3CCCDD94">
              <w:rPr>
                <w:rStyle w:val="normaltextrun"/>
                <w:rFonts w:ascii="Verdana" w:eastAsia="Verdana" w:hAnsi="Verdana" w:cs="Verdana"/>
                <w:sz w:val="20"/>
                <w:szCs w:val="20"/>
              </w:rPr>
              <w:t>t</w:t>
            </w:r>
            <w:r w:rsidR="42696639" w:rsidRPr="3CCCDD94">
              <w:rPr>
                <w:rStyle w:val="normaltextrun"/>
                <w:rFonts w:ascii="Verdana" w:eastAsia="Verdana" w:hAnsi="Verdana" w:cs="Verdana"/>
                <w:sz w:val="20"/>
                <w:szCs w:val="20"/>
              </w:rPr>
              <w:t>ris</w:t>
            </w:r>
            <w:r w:rsidR="4FD4D004" w:rsidRPr="3CCCDD94">
              <w:rPr>
                <w:rStyle w:val="normaltextrun"/>
                <w:rFonts w:ascii="Verdana" w:eastAsia="Verdana" w:hAnsi="Verdana" w:cs="Verdana"/>
                <w:sz w:val="20"/>
                <w:szCs w:val="20"/>
              </w:rPr>
              <w:t>)</w:t>
            </w:r>
            <w:r w:rsidRPr="3CCCDD94">
              <w:rPr>
                <w:rStyle w:val="normaltextrun"/>
                <w:rFonts w:ascii="Verdana" w:eastAsia="Verdana" w:hAnsi="Verdana" w:cs="Verdana"/>
                <w:sz w:val="20"/>
                <w:szCs w:val="20"/>
              </w:rPr>
              <w:t xml:space="preserve"> </w:t>
            </w:r>
            <w:r w:rsidR="6DEA70BC" w:rsidRPr="3CCCDD94">
              <w:rPr>
                <w:rStyle w:val="normaltextrun"/>
                <w:rFonts w:ascii="Verdana" w:eastAsia="Verdana" w:hAnsi="Verdana" w:cs="Verdana"/>
                <w:sz w:val="20"/>
                <w:szCs w:val="20"/>
              </w:rPr>
              <w:t xml:space="preserve">metus </w:t>
            </w:r>
            <w:r w:rsidR="506900A4" w:rsidRPr="3CCCDD94">
              <w:rPr>
                <w:rFonts w:ascii="Verdana" w:eastAsia="Verdana" w:hAnsi="Verdana" w:cs="Verdana"/>
                <w:color w:val="000000" w:themeColor="text1"/>
                <w:sz w:val="19"/>
                <w:szCs w:val="19"/>
              </w:rPr>
              <w:t>iki pasiūlymų pateikimo termino pabaigo</w:t>
            </w:r>
            <w:r w:rsidR="1FE00A53" w:rsidRPr="3CCCDD94">
              <w:rPr>
                <w:rFonts w:ascii="Verdana" w:eastAsia="Verdana" w:hAnsi="Verdana" w:cs="Verdana"/>
                <w:color w:val="000000" w:themeColor="text1"/>
                <w:sz w:val="19"/>
                <w:szCs w:val="19"/>
              </w:rPr>
              <w:t>s</w:t>
            </w:r>
            <w:r w:rsidR="72176482" w:rsidRPr="3CCCDD94">
              <w:rPr>
                <w:rStyle w:val="normaltextrun"/>
                <w:rFonts w:ascii="Verdana" w:eastAsia="Verdana" w:hAnsi="Verdana" w:cs="Verdana"/>
                <w:sz w:val="20"/>
                <w:szCs w:val="20"/>
              </w:rPr>
              <w:t xml:space="preserve"> </w:t>
            </w:r>
            <w:r w:rsidR="6DEA70BC" w:rsidRPr="3CCCDD94">
              <w:rPr>
                <w:rStyle w:val="normaltextrun"/>
                <w:rFonts w:ascii="Verdana" w:eastAsia="Verdana" w:hAnsi="Verdana" w:cs="Verdana"/>
                <w:sz w:val="20"/>
                <w:szCs w:val="20"/>
              </w:rPr>
              <w:t>yra</w:t>
            </w:r>
            <w:r w:rsidR="599971EA" w:rsidRPr="3CCCDD94">
              <w:rPr>
                <w:rStyle w:val="normaltextrun"/>
                <w:rFonts w:ascii="Verdana" w:eastAsia="Verdana" w:hAnsi="Verdana" w:cs="Verdana"/>
                <w:sz w:val="20"/>
                <w:szCs w:val="20"/>
              </w:rPr>
              <w:t xml:space="preserve"> </w:t>
            </w:r>
            <w:r w:rsidR="00E134B0" w:rsidRPr="3CCCDD94">
              <w:rPr>
                <w:rFonts w:ascii="Verdana" w:eastAsia="Verdana" w:hAnsi="Verdana" w:cs="Verdana"/>
                <w:sz w:val="20"/>
                <w:szCs w:val="20"/>
              </w:rPr>
              <w:t>kūręs ir (ar) įgyvendinęs ne mažiau kaip 2</w:t>
            </w:r>
            <w:r w:rsidR="3AFAD7D0" w:rsidRPr="3CCCDD94">
              <w:rPr>
                <w:rFonts w:ascii="Verdana" w:eastAsia="Verdana" w:hAnsi="Verdana" w:cs="Verdana"/>
                <w:sz w:val="20"/>
                <w:szCs w:val="20"/>
              </w:rPr>
              <w:t xml:space="preserve"> (du) </w:t>
            </w:r>
            <w:r w:rsidR="00E134B0" w:rsidRPr="3CCCDD94">
              <w:rPr>
                <w:rFonts w:ascii="Verdana" w:eastAsia="Verdana" w:hAnsi="Verdana" w:cs="Verdana"/>
                <w:sz w:val="20"/>
                <w:szCs w:val="20"/>
              </w:rPr>
              <w:t>e. komercijos sprendimus</w:t>
            </w:r>
            <w:r w:rsidR="004F77F7" w:rsidRPr="7A685893">
              <w:rPr>
                <w:rFonts w:ascii="Verdana" w:eastAsia="Verdana" w:hAnsi="Verdana" w:cs="Verdana"/>
                <w:sz w:val="20"/>
                <w:szCs w:val="20"/>
              </w:rPr>
              <w:t>.</w:t>
            </w:r>
            <w:r w:rsidR="00E134B0" w:rsidRPr="7A685893">
              <w:rPr>
                <w:rStyle w:val="normaltextrun"/>
                <w:rFonts w:ascii="Verdana" w:eastAsia="Verdana" w:hAnsi="Verdana" w:cs="Verdana"/>
                <w:sz w:val="20"/>
                <w:szCs w:val="20"/>
              </w:rPr>
              <w:t xml:space="preserve"> </w:t>
            </w:r>
          </w:p>
        </w:tc>
        <w:tc>
          <w:tcPr>
            <w:tcW w:w="3698" w:type="dxa"/>
            <w:tcBorders>
              <w:top w:val="single" w:sz="4" w:space="0" w:color="auto"/>
              <w:left w:val="single" w:sz="4" w:space="0" w:color="auto"/>
              <w:bottom w:val="single" w:sz="4" w:space="0" w:color="auto"/>
              <w:right w:val="single" w:sz="4" w:space="0" w:color="auto"/>
            </w:tcBorders>
            <w:shd w:val="clear" w:color="auto" w:fill="auto"/>
          </w:tcPr>
          <w:p w14:paraId="7B1114C7" w14:textId="1A0E17FF" w:rsidR="4D8F1036" w:rsidRDefault="4D8F1036" w:rsidP="25543975">
            <w:pPr>
              <w:shd w:val="clear" w:color="auto" w:fill="FFFFFF" w:themeFill="background1"/>
              <w:jc w:val="both"/>
              <w:rPr>
                <w:rFonts w:ascii="Verdana" w:eastAsia="Calibri" w:hAnsi="Verdana" w:cs="Tahoma"/>
                <w:sz w:val="20"/>
                <w:szCs w:val="20"/>
              </w:rPr>
            </w:pPr>
            <w:r w:rsidRPr="25543975">
              <w:rPr>
                <w:rFonts w:ascii="Verdana" w:eastAsia="Calibri" w:hAnsi="Verdana" w:cs="Tahoma"/>
                <w:sz w:val="20"/>
                <w:szCs w:val="20"/>
              </w:rPr>
              <w:t>Pateikiami dokumentai nurodyti šios lentelės 2 punkte.</w:t>
            </w:r>
          </w:p>
          <w:p w14:paraId="001BC9E5" w14:textId="16566C5D" w:rsidR="25543975" w:rsidRDefault="25543975" w:rsidP="25543975">
            <w:pPr>
              <w:jc w:val="both"/>
              <w:rPr>
                <w:rFonts w:ascii="Verdana" w:eastAsia="Calibri" w:hAnsi="Verdana" w:cs="Tahoma"/>
                <w:sz w:val="20"/>
                <w:szCs w:val="20"/>
              </w:rPr>
            </w:pPr>
          </w:p>
        </w:tc>
      </w:tr>
      <w:tr w:rsidR="008A7241" w14:paraId="3180210E" w14:textId="77777777" w:rsidTr="00D42D1D">
        <w:trPr>
          <w:trHeight w:val="1266"/>
        </w:trPr>
        <w:tc>
          <w:tcPr>
            <w:tcW w:w="709" w:type="dxa"/>
            <w:tcBorders>
              <w:top w:val="single" w:sz="4" w:space="0" w:color="auto"/>
              <w:left w:val="single" w:sz="4" w:space="0" w:color="auto"/>
              <w:bottom w:val="single" w:sz="4" w:space="0" w:color="auto"/>
              <w:right w:val="single" w:sz="4" w:space="0" w:color="auto"/>
            </w:tcBorders>
          </w:tcPr>
          <w:p w14:paraId="2703F282" w14:textId="7C8CF0E3" w:rsidR="008A7241" w:rsidRPr="3A5337E4" w:rsidRDefault="26400446" w:rsidP="7D5EE059">
            <w:pPr>
              <w:jc w:val="center"/>
              <w:rPr>
                <w:rFonts w:ascii="Verdana" w:hAnsi="Verdana" w:cs="Tahoma"/>
                <w:sz w:val="20"/>
                <w:szCs w:val="20"/>
              </w:rPr>
            </w:pPr>
            <w:r w:rsidRPr="3CCCDD94">
              <w:rPr>
                <w:rFonts w:ascii="Verdana" w:hAnsi="Verdana" w:cs="Tahoma"/>
                <w:sz w:val="20"/>
                <w:szCs w:val="20"/>
              </w:rPr>
              <w:t>2.</w:t>
            </w:r>
            <w:r w:rsidR="1B5ABA1E" w:rsidRPr="3CCCDD94">
              <w:rPr>
                <w:rFonts w:ascii="Verdana" w:hAnsi="Verdana" w:cs="Tahoma"/>
                <w:sz w:val="20"/>
                <w:szCs w:val="20"/>
              </w:rPr>
              <w:t>5</w:t>
            </w:r>
            <w:r w:rsidR="00A14999" w:rsidRPr="3CCCDD94">
              <w:rPr>
                <w:rFonts w:ascii="Verdana" w:hAnsi="Verdana" w:cs="Tahoma"/>
                <w:sz w:val="20"/>
                <w:szCs w:val="20"/>
              </w:rPr>
              <w:t>.</w:t>
            </w:r>
          </w:p>
        </w:tc>
        <w:tc>
          <w:tcPr>
            <w:tcW w:w="5516" w:type="dxa"/>
            <w:tcBorders>
              <w:top w:val="single" w:sz="4" w:space="0" w:color="auto"/>
              <w:left w:val="single" w:sz="4" w:space="0" w:color="auto"/>
              <w:bottom w:val="single" w:sz="4" w:space="0" w:color="auto"/>
              <w:right w:val="single" w:sz="4" w:space="0" w:color="auto"/>
            </w:tcBorders>
          </w:tcPr>
          <w:p w14:paraId="5D7B2B83" w14:textId="76322F41" w:rsidR="008A7241" w:rsidRPr="00A70F7D" w:rsidRDefault="65168995" w:rsidP="00645099">
            <w:pPr>
              <w:pStyle w:val="paragraph"/>
              <w:jc w:val="both"/>
              <w:rPr>
                <w:rStyle w:val="normaltextrun"/>
                <w:rFonts w:ascii="Verdana" w:eastAsia="Verdana" w:hAnsi="Verdana" w:cs="Verdana"/>
                <w:sz w:val="20"/>
                <w:szCs w:val="20"/>
                <w:lang w:eastAsia="en-US"/>
              </w:rPr>
            </w:pPr>
            <w:r w:rsidRPr="14E6BD88">
              <w:rPr>
                <w:rFonts w:ascii="Verdana" w:eastAsia="Verdana" w:hAnsi="Verdana" w:cs="Verdana"/>
                <w:b/>
                <w:bCs/>
                <w:sz w:val="20"/>
                <w:szCs w:val="20"/>
              </w:rPr>
              <w:t xml:space="preserve">Ne mažiau kaip 1 (vieną) </w:t>
            </w:r>
            <w:r w:rsidR="1D474C4D" w:rsidRPr="14E6BD88">
              <w:rPr>
                <w:rFonts w:ascii="Verdana" w:eastAsia="Verdana" w:hAnsi="Verdana" w:cs="Verdana"/>
                <w:b/>
                <w:bCs/>
                <w:sz w:val="20"/>
                <w:szCs w:val="20"/>
              </w:rPr>
              <w:t>r</w:t>
            </w:r>
            <w:r w:rsidRPr="14E6BD88">
              <w:rPr>
                <w:rFonts w:ascii="Verdana" w:eastAsia="Verdana" w:hAnsi="Verdana" w:cs="Verdana"/>
                <w:b/>
                <w:bCs/>
                <w:sz w:val="20"/>
                <w:szCs w:val="20"/>
              </w:rPr>
              <w:t>inkodaros specialistą</w:t>
            </w:r>
            <w:r w:rsidR="74CA78BA" w:rsidRPr="14E6BD88">
              <w:rPr>
                <w:rFonts w:ascii="Verdana" w:eastAsia="Verdana" w:hAnsi="Verdana" w:cs="Verdana"/>
                <w:sz w:val="20"/>
                <w:szCs w:val="20"/>
              </w:rPr>
              <w:t>,</w:t>
            </w:r>
            <w:r w:rsidRPr="14E6BD88">
              <w:rPr>
                <w:rFonts w:ascii="Verdana" w:eastAsia="Verdana" w:hAnsi="Verdana" w:cs="Verdana"/>
                <w:sz w:val="20"/>
                <w:szCs w:val="20"/>
              </w:rPr>
              <w:t xml:space="preserve"> </w:t>
            </w:r>
            <w:r w:rsidR="68211922" w:rsidRPr="14E6BD88">
              <w:rPr>
                <w:rStyle w:val="normaltextrun"/>
                <w:rFonts w:ascii="Verdana" w:eastAsia="Verdana" w:hAnsi="Verdana" w:cs="Verdana"/>
                <w:sz w:val="20"/>
                <w:szCs w:val="20"/>
              </w:rPr>
              <w:t xml:space="preserve">kuris per paskutinius 3 (tris) metus </w:t>
            </w:r>
            <w:r w:rsidR="68211922" w:rsidRPr="14E6BD88">
              <w:rPr>
                <w:rFonts w:ascii="Verdana" w:eastAsia="Verdana" w:hAnsi="Verdana" w:cs="Verdana"/>
                <w:color w:val="000000" w:themeColor="text1"/>
                <w:sz w:val="19"/>
                <w:szCs w:val="19"/>
              </w:rPr>
              <w:t>iki pasiūlymų pateikimo termino pabaigos</w:t>
            </w:r>
            <w:r w:rsidR="68211922" w:rsidRPr="14E6BD88">
              <w:rPr>
                <w:rStyle w:val="normaltextrun"/>
                <w:rFonts w:ascii="Verdana" w:eastAsia="Verdana" w:hAnsi="Verdana" w:cs="Verdana"/>
                <w:sz w:val="20"/>
                <w:szCs w:val="20"/>
              </w:rPr>
              <w:t xml:space="preserve"> yra </w:t>
            </w:r>
            <w:r w:rsidR="00B62792" w:rsidRPr="14E6BD88">
              <w:rPr>
                <w:rFonts w:ascii="Verdana" w:eastAsia="Verdana" w:hAnsi="Verdana" w:cs="Verdana"/>
                <w:sz w:val="20"/>
                <w:szCs w:val="20"/>
              </w:rPr>
              <w:t xml:space="preserve">parengęs ne mažiau kaip </w:t>
            </w:r>
            <w:r w:rsidR="00DF0BB6" w:rsidRPr="14E6BD88">
              <w:rPr>
                <w:rFonts w:ascii="Verdana" w:eastAsia="Verdana" w:hAnsi="Verdana" w:cs="Verdana"/>
                <w:sz w:val="20"/>
                <w:szCs w:val="20"/>
              </w:rPr>
              <w:t xml:space="preserve">6 </w:t>
            </w:r>
            <w:r w:rsidR="00B62792" w:rsidRPr="14E6BD88">
              <w:rPr>
                <w:rFonts w:ascii="Verdana" w:eastAsia="Verdana" w:hAnsi="Verdana" w:cs="Verdana"/>
                <w:sz w:val="20"/>
                <w:szCs w:val="20"/>
              </w:rPr>
              <w:t>(</w:t>
            </w:r>
            <w:r w:rsidR="00DF0BB6" w:rsidRPr="14E6BD88">
              <w:rPr>
                <w:rFonts w:ascii="Verdana" w:eastAsia="Verdana" w:hAnsi="Verdana" w:cs="Verdana"/>
                <w:sz w:val="20"/>
                <w:szCs w:val="20"/>
              </w:rPr>
              <w:t>šešis</w:t>
            </w:r>
            <w:r w:rsidR="00B62792" w:rsidRPr="14E6BD88">
              <w:rPr>
                <w:rFonts w:ascii="Verdana" w:eastAsia="Verdana" w:hAnsi="Verdana" w:cs="Verdana"/>
                <w:sz w:val="20"/>
                <w:szCs w:val="20"/>
              </w:rPr>
              <w:t xml:space="preserve">) </w:t>
            </w:r>
            <w:r w:rsidR="68211922" w:rsidRPr="14E6BD88">
              <w:rPr>
                <w:rStyle w:val="normaltextrun"/>
                <w:rFonts w:ascii="Verdana" w:eastAsia="Verdana" w:hAnsi="Verdana" w:cs="Verdana"/>
                <w:sz w:val="20"/>
                <w:szCs w:val="20"/>
              </w:rPr>
              <w:t xml:space="preserve"> </w:t>
            </w:r>
            <w:r w:rsidR="00BE0536" w:rsidRPr="14E6BD88">
              <w:rPr>
                <w:rStyle w:val="normaltextrun"/>
                <w:rFonts w:ascii="Verdana" w:eastAsia="Verdana" w:hAnsi="Verdana" w:cs="Verdana"/>
                <w:sz w:val="20"/>
                <w:szCs w:val="20"/>
              </w:rPr>
              <w:t>rinkodaros</w:t>
            </w:r>
            <w:r w:rsidR="55C3E6CD" w:rsidRPr="14E6BD88">
              <w:rPr>
                <w:rStyle w:val="normaltextrun"/>
                <w:rFonts w:ascii="Verdana" w:eastAsia="Verdana" w:hAnsi="Verdana" w:cs="Verdana"/>
                <w:sz w:val="20"/>
                <w:szCs w:val="20"/>
              </w:rPr>
              <w:t xml:space="preserve"> ir (arba) pardavimų strategijos</w:t>
            </w:r>
            <w:r w:rsidR="00BE0536" w:rsidRPr="14E6BD88">
              <w:rPr>
                <w:rStyle w:val="normaltextrun"/>
                <w:rFonts w:ascii="Verdana" w:eastAsia="Verdana" w:hAnsi="Verdana" w:cs="Verdana"/>
                <w:sz w:val="20"/>
                <w:szCs w:val="20"/>
              </w:rPr>
              <w:t xml:space="preserve"> </w:t>
            </w:r>
            <w:r w:rsidR="4C639FF8" w:rsidRPr="14E6BD88">
              <w:rPr>
                <w:rStyle w:val="normaltextrun"/>
                <w:rFonts w:ascii="Verdana" w:eastAsia="Verdana" w:hAnsi="Verdana" w:cs="Verdana"/>
                <w:sz w:val="20"/>
                <w:szCs w:val="20"/>
              </w:rPr>
              <w:t xml:space="preserve">sprendimus. </w:t>
            </w:r>
          </w:p>
        </w:tc>
        <w:tc>
          <w:tcPr>
            <w:tcW w:w="3698" w:type="dxa"/>
            <w:tcBorders>
              <w:top w:val="single" w:sz="4" w:space="0" w:color="auto"/>
              <w:left w:val="single" w:sz="4" w:space="0" w:color="auto"/>
              <w:bottom w:val="single" w:sz="4" w:space="0" w:color="auto"/>
              <w:right w:val="single" w:sz="4" w:space="0" w:color="auto"/>
            </w:tcBorders>
            <w:shd w:val="clear" w:color="auto" w:fill="auto"/>
          </w:tcPr>
          <w:p w14:paraId="5941199A" w14:textId="7D04E865" w:rsidR="008A7241" w:rsidRPr="31E32501" w:rsidRDefault="26400446" w:rsidP="7D5EE059">
            <w:pPr>
              <w:shd w:val="clear" w:color="auto" w:fill="FFFFFF" w:themeFill="background1"/>
              <w:jc w:val="both"/>
              <w:rPr>
                <w:rFonts w:ascii="Verdana" w:eastAsia="Calibri" w:hAnsi="Verdana" w:cs="Tahoma"/>
                <w:sz w:val="20"/>
                <w:szCs w:val="20"/>
              </w:rPr>
            </w:pPr>
            <w:r w:rsidRPr="25543975">
              <w:rPr>
                <w:rFonts w:ascii="Verdana" w:eastAsia="Calibri" w:hAnsi="Verdana" w:cs="Tahoma"/>
                <w:sz w:val="20"/>
                <w:szCs w:val="20"/>
              </w:rPr>
              <w:t xml:space="preserve">Pateikiami dokumentai nurodyti šios lentelės </w:t>
            </w:r>
            <w:r w:rsidRPr="00A11F05">
              <w:rPr>
                <w:rFonts w:ascii="Verdana" w:eastAsia="Calibri" w:hAnsi="Verdana" w:cs="Tahoma"/>
                <w:sz w:val="20"/>
                <w:szCs w:val="20"/>
              </w:rPr>
              <w:t>2</w:t>
            </w:r>
            <w:r w:rsidRPr="25543975">
              <w:rPr>
                <w:rFonts w:ascii="Verdana" w:eastAsia="Calibri" w:hAnsi="Verdana" w:cs="Tahoma"/>
                <w:sz w:val="20"/>
                <w:szCs w:val="20"/>
              </w:rPr>
              <w:t xml:space="preserve"> punkte.</w:t>
            </w:r>
            <w:r w:rsidR="008A7241">
              <w:br/>
            </w:r>
          </w:p>
        </w:tc>
      </w:tr>
    </w:tbl>
    <w:p w14:paraId="56E886DA" w14:textId="083A7C39" w:rsidR="00B65C84" w:rsidRDefault="00B65C84" w:rsidP="00F66318">
      <w:pPr>
        <w:ind w:firstLine="567"/>
        <w:jc w:val="both"/>
        <w:rPr>
          <w:rFonts w:ascii="Verdana" w:hAnsi="Verdana" w:cs="Tahoma"/>
          <w:sz w:val="20"/>
          <w:szCs w:val="20"/>
        </w:rPr>
      </w:pPr>
    </w:p>
    <w:p w14:paraId="05197BC7" w14:textId="6F43649B" w:rsidR="009D1051" w:rsidRPr="00386252" w:rsidRDefault="009D1051" w:rsidP="00F66318">
      <w:pPr>
        <w:ind w:firstLine="567"/>
        <w:jc w:val="both"/>
        <w:rPr>
          <w:rFonts w:ascii="Verdana" w:hAnsi="Verdana" w:cs="Tahoma"/>
          <w:sz w:val="20"/>
          <w:szCs w:val="20"/>
        </w:rPr>
      </w:pPr>
      <w:r>
        <w:rPr>
          <w:rFonts w:ascii="Verdana" w:hAnsi="Verdana" w:cs="Tahoma"/>
          <w:sz w:val="20"/>
          <w:szCs w:val="20"/>
        </w:rPr>
        <w:t xml:space="preserve">Pastaba: </w:t>
      </w:r>
      <w:r>
        <w:rPr>
          <w:rStyle w:val="normaltextrun"/>
          <w:rFonts w:ascii="Verdana" w:hAnsi="Verdana"/>
          <w:color w:val="000000"/>
          <w:sz w:val="20"/>
          <w:szCs w:val="20"/>
          <w:shd w:val="clear" w:color="auto" w:fill="FFFFFF"/>
        </w:rPr>
        <w:t xml:space="preserve">Patirties įgijimo terminai skaičiuojami iki paskutinės pasiūlymų pateikimo termino dienos. Terminas </w:t>
      </w:r>
      <w:r w:rsidRPr="3CCCDD94">
        <w:rPr>
          <w:rStyle w:val="normaltextrun"/>
          <w:rFonts w:ascii="Verdana" w:hAnsi="Verdana"/>
          <w:i/>
          <w:iCs/>
          <w:color w:val="000000"/>
          <w:sz w:val="20"/>
          <w:szCs w:val="20"/>
          <w:shd w:val="clear" w:color="auto" w:fill="FFFFFF"/>
        </w:rPr>
        <w:t>„per pastaruosius X metų“</w:t>
      </w:r>
      <w:r>
        <w:rPr>
          <w:rStyle w:val="normaltextrun"/>
          <w:rFonts w:ascii="Verdana" w:hAnsi="Verdana"/>
          <w:color w:val="000000"/>
          <w:sz w:val="20"/>
          <w:szCs w:val="20"/>
          <w:shd w:val="clear" w:color="auto" w:fill="FFFFFF"/>
        </w:rPr>
        <w:t xml:space="preserve"> reiškia terminą, skaičiuojamą nuo paskutinės pasiūlymų pateikimo termino dienos, skaičiuojant atgal pilnais metais. Pavyzdžiui, jei pasiūlymų pateikimo termino paskutinė diena yra 2024 m. birželio 1 d., tuomet </w:t>
      </w:r>
      <w:r w:rsidRPr="3CCCDD94">
        <w:rPr>
          <w:rStyle w:val="normaltextrun"/>
          <w:rFonts w:ascii="Verdana" w:hAnsi="Verdana"/>
          <w:i/>
          <w:iCs/>
          <w:color w:val="000000"/>
          <w:sz w:val="20"/>
          <w:szCs w:val="20"/>
          <w:shd w:val="clear" w:color="auto" w:fill="FFFFFF"/>
        </w:rPr>
        <w:t>„per pastaruosius 3 metus“</w:t>
      </w:r>
      <w:r>
        <w:rPr>
          <w:rStyle w:val="normaltextrun"/>
          <w:rFonts w:ascii="Verdana" w:hAnsi="Verdana"/>
          <w:color w:val="000000"/>
          <w:sz w:val="20"/>
          <w:szCs w:val="20"/>
          <w:shd w:val="clear" w:color="auto" w:fill="FFFFFF"/>
        </w:rPr>
        <w:t xml:space="preserve"> reiškia laikotarpį nuo 2021 m. birželio 1 d. iki 2024 m. birželio 1 d. imtinai. Jei patirtis reikalaujamu laikotarpiu apima ne pilną mėnesį, bus skaičiuojama kaip pilno mėnesio patirtis.</w:t>
      </w:r>
    </w:p>
    <w:sectPr w:rsidR="009D1051" w:rsidRPr="00386252">
      <w:headerReference w:type="default" r:id="rId11"/>
      <w:foot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657C" w14:textId="77777777" w:rsidR="00A87599" w:rsidRDefault="00A87599" w:rsidP="007B33C9">
      <w:r>
        <w:separator/>
      </w:r>
    </w:p>
  </w:endnote>
  <w:endnote w:type="continuationSeparator" w:id="0">
    <w:p w14:paraId="72599160" w14:textId="77777777" w:rsidR="00A87599" w:rsidRDefault="00A87599" w:rsidP="007B33C9">
      <w:r>
        <w:continuationSeparator/>
      </w:r>
    </w:p>
  </w:endnote>
  <w:endnote w:type="continuationNotice" w:id="1">
    <w:p w14:paraId="1973FF47" w14:textId="77777777" w:rsidR="00A87599" w:rsidRDefault="00A8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16002"/>
      <w:docPartObj>
        <w:docPartGallery w:val="Page Numbers (Bottom of Page)"/>
        <w:docPartUnique/>
      </w:docPartObj>
    </w:sdtPr>
    <w:sdtContent>
      <w:p w14:paraId="7A8A00B3" w14:textId="788FE351" w:rsidR="00E47E7C" w:rsidRDefault="00E47E7C">
        <w:pPr>
          <w:pStyle w:val="Porat"/>
          <w:jc w:val="center"/>
        </w:pPr>
        <w:r>
          <w:fldChar w:fldCharType="begin"/>
        </w:r>
        <w:r>
          <w:instrText>PAGE   \* MERGEFORMAT</w:instrText>
        </w:r>
        <w:r>
          <w:fldChar w:fldCharType="separate"/>
        </w:r>
        <w:r>
          <w:t>2</w:t>
        </w:r>
        <w:r>
          <w:fldChar w:fldCharType="end"/>
        </w:r>
      </w:p>
    </w:sdtContent>
  </w:sdt>
  <w:p w14:paraId="6DDFD3B1" w14:textId="77777777" w:rsidR="00E47E7C" w:rsidRDefault="00E47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6BB5" w14:textId="77777777" w:rsidR="00A87599" w:rsidRDefault="00A87599" w:rsidP="007B33C9">
      <w:r>
        <w:separator/>
      </w:r>
    </w:p>
  </w:footnote>
  <w:footnote w:type="continuationSeparator" w:id="0">
    <w:p w14:paraId="7A78AB62" w14:textId="77777777" w:rsidR="00A87599" w:rsidRDefault="00A87599" w:rsidP="007B33C9">
      <w:r>
        <w:continuationSeparator/>
      </w:r>
    </w:p>
  </w:footnote>
  <w:footnote w:type="continuationNotice" w:id="1">
    <w:p w14:paraId="63401172" w14:textId="77777777" w:rsidR="00A87599" w:rsidRDefault="00A87599"/>
  </w:footnote>
  <w:footnote w:id="2">
    <w:p w14:paraId="0E1A0C93" w14:textId="22112BED" w:rsidR="00262AAC" w:rsidRDefault="00262AAC" w:rsidP="3CCCDD94">
      <w:pPr>
        <w:pStyle w:val="Puslapioinaostekstas"/>
        <w:jc w:val="both"/>
      </w:pPr>
      <w:r>
        <w:rPr>
          <w:rStyle w:val="Puslapioinaosnuoroda"/>
        </w:rPr>
        <w:footnoteRef/>
      </w:r>
      <w:r w:rsidR="5E159368">
        <w:t xml:space="preserve"> </w:t>
      </w:r>
      <w:proofErr w:type="spellStart"/>
      <w:r w:rsidR="5E159368" w:rsidRPr="3CCCDD94">
        <w:rPr>
          <w:rStyle w:val="normaltextrun"/>
          <w:rFonts w:ascii="Verdana" w:hAnsi="Verdana"/>
          <w:color w:val="000000" w:themeColor="text1"/>
          <w:sz w:val="18"/>
          <w:szCs w:val="18"/>
        </w:rPr>
        <w:t>Preakceleravimo</w:t>
      </w:r>
      <w:proofErr w:type="spellEnd"/>
      <w:r w:rsidR="5E159368" w:rsidRPr="3CCCDD94">
        <w:rPr>
          <w:rStyle w:val="normaltextrun"/>
          <w:rFonts w:ascii="Verdana" w:hAnsi="Verdana"/>
          <w:color w:val="000000" w:themeColor="text1"/>
          <w:sz w:val="18"/>
          <w:szCs w:val="18"/>
        </w:rPr>
        <w:t xml:space="preserve"> ir/arba </w:t>
      </w:r>
      <w:proofErr w:type="spellStart"/>
      <w:r w:rsidR="5E159368" w:rsidRPr="3CCCDD94">
        <w:rPr>
          <w:rStyle w:val="normaltextrun"/>
          <w:rFonts w:ascii="Verdana" w:hAnsi="Verdana"/>
          <w:color w:val="000000" w:themeColor="text1"/>
          <w:sz w:val="18"/>
          <w:szCs w:val="18"/>
        </w:rPr>
        <w:t>akceleravimo</w:t>
      </w:r>
      <w:proofErr w:type="spellEnd"/>
      <w:r w:rsidR="5E159368" w:rsidRPr="3CCCDD94">
        <w:rPr>
          <w:rStyle w:val="normaltextrun"/>
          <w:rFonts w:ascii="Verdana" w:hAnsi="Verdana"/>
          <w:color w:val="000000" w:themeColor="text1"/>
          <w:sz w:val="18"/>
          <w:szCs w:val="18"/>
        </w:rPr>
        <w:t xml:space="preserve"> programa –laikoma verslo kompetencijų auginimo paslaugų visuma, kurioje ne mažiau kaip 50 (penkiasdešimt) procentų dalyvių </w:t>
      </w:r>
      <w:r w:rsidR="003645C3">
        <w:rPr>
          <w:rStyle w:val="normaltextrun"/>
          <w:rFonts w:ascii="Verdana" w:hAnsi="Verdana"/>
          <w:color w:val="000000" w:themeColor="text1"/>
          <w:sz w:val="18"/>
          <w:szCs w:val="18"/>
        </w:rPr>
        <w:t>yra</w:t>
      </w:r>
      <w:r w:rsidR="003645C3" w:rsidRPr="3CCCDD94">
        <w:rPr>
          <w:rStyle w:val="normaltextrun"/>
          <w:rFonts w:ascii="Verdana" w:hAnsi="Verdana"/>
          <w:color w:val="000000" w:themeColor="text1"/>
          <w:sz w:val="18"/>
          <w:szCs w:val="18"/>
        </w:rPr>
        <w:t xml:space="preserve"> </w:t>
      </w:r>
      <w:proofErr w:type="spellStart"/>
      <w:r w:rsidR="5E159368" w:rsidRPr="3CCCDD94">
        <w:rPr>
          <w:rStyle w:val="normaltextrun"/>
          <w:rFonts w:ascii="Verdana" w:hAnsi="Verdana"/>
          <w:color w:val="000000" w:themeColor="text1"/>
          <w:sz w:val="18"/>
          <w:szCs w:val="18"/>
        </w:rPr>
        <w:t>startuoliai</w:t>
      </w:r>
      <w:proofErr w:type="spellEnd"/>
      <w:r w:rsidR="5E159368" w:rsidRPr="3CCCDD94">
        <w:rPr>
          <w:rStyle w:val="normaltextrun"/>
          <w:rFonts w:ascii="Verdana" w:hAnsi="Verdana"/>
          <w:color w:val="000000" w:themeColor="text1"/>
          <w:sz w:val="18"/>
          <w:szCs w:val="18"/>
        </w:rPr>
        <w:t>, apimanti konsultacijas,  mokymus verslo vystymo  ir investicijų pritraukimo temomis. </w:t>
      </w:r>
      <w:proofErr w:type="spellStart"/>
      <w:r w:rsidR="5E159368" w:rsidRPr="3CCCDD94">
        <w:rPr>
          <w:rStyle w:val="normaltextrun"/>
          <w:rFonts w:ascii="Verdana" w:hAnsi="Verdana"/>
          <w:color w:val="000000" w:themeColor="text1"/>
          <w:sz w:val="18"/>
          <w:szCs w:val="18"/>
        </w:rPr>
        <w:t>Startuoliais</w:t>
      </w:r>
      <w:proofErr w:type="spellEnd"/>
      <w:r w:rsidR="5E159368" w:rsidRPr="3CCCDD94">
        <w:rPr>
          <w:rStyle w:val="normaltextrun"/>
          <w:rFonts w:ascii="Verdana" w:hAnsi="Verdana"/>
          <w:color w:val="000000" w:themeColor="text1"/>
          <w:sz w:val="18"/>
          <w:szCs w:val="18"/>
        </w:rPr>
        <w:t> šiame dokumente laikomos įmonės atitinkančios vertinamo kriterijus numatytus Startuolio</w:t>
      </w:r>
      <w:r w:rsidR="5E159368" w:rsidRPr="009D1051">
        <w:rPr>
          <w:rStyle w:val="normaltextrun"/>
          <w:rFonts w:ascii="Verdana" w:hAnsi="Verdana"/>
          <w:color w:val="000000"/>
          <w:sz w:val="18"/>
          <w:szCs w:val="18"/>
          <w:shd w:val="clear" w:color="auto" w:fill="FFFFFF"/>
        </w:rPr>
        <w:t> statuso vertinimo rekomendacijose: </w:t>
      </w:r>
      <w:hyperlink r:id="rId1" w:tgtFrame="_blank" w:history="1">
        <w:r w:rsidR="5E159368" w:rsidRPr="009D1051">
          <w:rPr>
            <w:rStyle w:val="normaltextrun"/>
            <w:rFonts w:ascii="Verdana" w:hAnsi="Verdana"/>
            <w:color w:val="0000FF"/>
            <w:sz w:val="18"/>
            <w:szCs w:val="18"/>
            <w:u w:val="single"/>
            <w:shd w:val="clear" w:color="auto" w:fill="FFFFFF"/>
          </w:rPr>
          <w:t>startuoliu-statuso-vertinimo-rekomendacijos.pdf (inovacijuagentura.lt).</w:t>
        </w:r>
      </w:hyperlink>
      <w:r w:rsidR="5E159368" w:rsidRPr="009D1051">
        <w:rPr>
          <w:rStyle w:val="eop"/>
          <w:rFonts w:ascii="Verdana" w:hAnsi="Verdana"/>
          <w:color w:val="0000FF"/>
          <w:sz w:val="18"/>
          <w:szCs w:val="18"/>
          <w:shd w:val="clear" w:color="auto" w:fill="FFFFFF"/>
        </w:rPr>
        <w:t> </w:t>
      </w:r>
    </w:p>
  </w:footnote>
  <w:footnote w:id="3">
    <w:p w14:paraId="30419333" w14:textId="06BBFA37" w:rsidR="00033269" w:rsidRPr="00BE06A6" w:rsidRDefault="00033269" w:rsidP="3CCCDD94">
      <w:pPr>
        <w:pStyle w:val="Puslapioinaostekstas"/>
        <w:jc w:val="both"/>
        <w:rPr>
          <w:rFonts w:ascii="Verdana" w:hAnsi="Verdana"/>
          <w:sz w:val="18"/>
          <w:szCs w:val="18"/>
        </w:rPr>
      </w:pPr>
      <w:r w:rsidRPr="009D1051">
        <w:rPr>
          <w:rStyle w:val="Puslapioinaosnuoroda"/>
          <w:rFonts w:ascii="Verdana" w:hAnsi="Verdana"/>
          <w:sz w:val="18"/>
          <w:szCs w:val="18"/>
        </w:rPr>
        <w:footnoteRef/>
      </w:r>
      <w:r w:rsidR="3CCCDD94" w:rsidRPr="00BE06A6">
        <w:rPr>
          <w:rFonts w:ascii="Verdana" w:hAnsi="Verdana"/>
          <w:sz w:val="18"/>
          <w:szCs w:val="18"/>
        </w:rPr>
        <w:t xml:space="preserve"> Šiame dokumente inovatyviais laikomi verslo idėja, produktai ir/ar paslaugos</w:t>
      </w:r>
      <w:r w:rsidR="3CCCDD94" w:rsidRPr="3CCCDD94">
        <w:rPr>
          <w:rFonts w:ascii="Verdana" w:hAnsi="Verdana"/>
          <w:sz w:val="18"/>
          <w:szCs w:val="18"/>
        </w:rPr>
        <w:t>,</w:t>
      </w:r>
      <w:r w:rsidR="3CCCDD94" w:rsidRPr="00BE06A6">
        <w:rPr>
          <w:rFonts w:ascii="Verdana" w:hAnsi="Verdana"/>
          <w:sz w:val="18"/>
          <w:szCs w:val="18"/>
        </w:rPr>
        <w:t xml:space="preserve"> susiję su naujų ar iš esmės patobulintų produktų ar procesų kūrimu ir diegimu į rinką arba turintys didelį ir inovacijomis grindžiamą verslo plėtros potencialą ir galintys sėkmingai veikti didėjant verslo masteliams.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5543975" w14:paraId="1D96991B" w14:textId="77777777" w:rsidTr="25543975">
      <w:trPr>
        <w:trHeight w:val="300"/>
      </w:trPr>
      <w:tc>
        <w:tcPr>
          <w:tcW w:w="3320" w:type="dxa"/>
        </w:tcPr>
        <w:p w14:paraId="672FEF64" w14:textId="1949CBC8" w:rsidR="25543975" w:rsidRDefault="25543975" w:rsidP="25543975">
          <w:pPr>
            <w:pStyle w:val="Antrats"/>
            <w:ind w:left="-115"/>
          </w:pPr>
        </w:p>
      </w:tc>
      <w:tc>
        <w:tcPr>
          <w:tcW w:w="3320" w:type="dxa"/>
        </w:tcPr>
        <w:p w14:paraId="63E1B75B" w14:textId="0F4ED378" w:rsidR="25543975" w:rsidRDefault="25543975" w:rsidP="25543975">
          <w:pPr>
            <w:pStyle w:val="Antrats"/>
            <w:jc w:val="center"/>
          </w:pPr>
        </w:p>
      </w:tc>
      <w:tc>
        <w:tcPr>
          <w:tcW w:w="3320" w:type="dxa"/>
        </w:tcPr>
        <w:p w14:paraId="551FD490" w14:textId="66C0CE5D" w:rsidR="25543975" w:rsidRDefault="25543975" w:rsidP="25543975">
          <w:pPr>
            <w:pStyle w:val="Antrats"/>
            <w:ind w:right="-115"/>
            <w:jc w:val="right"/>
          </w:pPr>
        </w:p>
      </w:tc>
    </w:tr>
  </w:tbl>
  <w:p w14:paraId="236C9058" w14:textId="0551DD9F" w:rsidR="25543975" w:rsidRDefault="25543975" w:rsidP="255439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C0D"/>
    <w:multiLevelType w:val="hybridMultilevel"/>
    <w:tmpl w:val="37DC57F8"/>
    <w:lvl w:ilvl="0" w:tplc="FFFFFFFF">
      <w:start w:val="1"/>
      <w:numFmt w:val="decimal"/>
      <w:lvlText w:val="%1."/>
      <w:lvlJc w:val="left"/>
      <w:pPr>
        <w:ind w:left="720" w:hanging="360"/>
      </w:pPr>
      <w:rPr>
        <w:b w:val="0"/>
        <w:bCs/>
        <w:i w:val="0"/>
        <w:i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6E781D"/>
    <w:multiLevelType w:val="hybridMultilevel"/>
    <w:tmpl w:val="4516E0B2"/>
    <w:lvl w:ilvl="0" w:tplc="302C8D0A">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E3304"/>
    <w:multiLevelType w:val="hybridMultilevel"/>
    <w:tmpl w:val="0BD088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7D061E"/>
    <w:multiLevelType w:val="multilevel"/>
    <w:tmpl w:val="1C9CE420"/>
    <w:lvl w:ilvl="0">
      <w:start w:val="1"/>
      <w:numFmt w:val="decimal"/>
      <w:lvlText w:val="%1."/>
      <w:lvlJc w:val="left"/>
      <w:pPr>
        <w:ind w:left="928" w:hanging="360"/>
      </w:pPr>
      <w:rPr>
        <w:sz w:val="20"/>
        <w:szCs w:val="20"/>
      </w:r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1E6D6783"/>
    <w:multiLevelType w:val="hybridMultilevel"/>
    <w:tmpl w:val="6C927AF2"/>
    <w:lvl w:ilvl="0" w:tplc="3E407106">
      <w:start w:val="3"/>
      <w:numFmt w:val="bullet"/>
      <w:lvlText w:val="-"/>
      <w:lvlJc w:val="left"/>
      <w:pPr>
        <w:ind w:left="393" w:hanging="360"/>
      </w:pPr>
      <w:rPr>
        <w:rFonts w:ascii="Times New Roman" w:eastAsia="Times New Roman" w:hAnsi="Times New Roman" w:cs="Times New Roman"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6" w15:restartNumberingAfterBreak="0">
    <w:nsid w:val="1F2505AD"/>
    <w:multiLevelType w:val="multilevel"/>
    <w:tmpl w:val="FF2C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E1518"/>
    <w:multiLevelType w:val="hybridMultilevel"/>
    <w:tmpl w:val="696A66E0"/>
    <w:lvl w:ilvl="0" w:tplc="4652067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8" w15:restartNumberingAfterBreak="0">
    <w:nsid w:val="29EF6756"/>
    <w:multiLevelType w:val="hybridMultilevel"/>
    <w:tmpl w:val="2C4A78B0"/>
    <w:lvl w:ilvl="0" w:tplc="6A604754">
      <w:start w:val="1"/>
      <w:numFmt w:val="decimal"/>
      <w:lvlText w:val="%1."/>
      <w:lvlJc w:val="left"/>
      <w:pPr>
        <w:ind w:left="1020" w:hanging="360"/>
      </w:pPr>
    </w:lvl>
    <w:lvl w:ilvl="1" w:tplc="C7D0FD74">
      <w:start w:val="1"/>
      <w:numFmt w:val="decimal"/>
      <w:lvlText w:val="%2."/>
      <w:lvlJc w:val="left"/>
      <w:pPr>
        <w:ind w:left="1020" w:hanging="360"/>
      </w:pPr>
    </w:lvl>
    <w:lvl w:ilvl="2" w:tplc="07E67742">
      <w:start w:val="1"/>
      <w:numFmt w:val="decimal"/>
      <w:lvlText w:val="%3."/>
      <w:lvlJc w:val="left"/>
      <w:pPr>
        <w:ind w:left="1020" w:hanging="360"/>
      </w:pPr>
    </w:lvl>
    <w:lvl w:ilvl="3" w:tplc="BAAAAF56">
      <w:start w:val="1"/>
      <w:numFmt w:val="decimal"/>
      <w:lvlText w:val="%4."/>
      <w:lvlJc w:val="left"/>
      <w:pPr>
        <w:ind w:left="1020" w:hanging="360"/>
      </w:pPr>
    </w:lvl>
    <w:lvl w:ilvl="4" w:tplc="052E1190">
      <w:start w:val="1"/>
      <w:numFmt w:val="decimal"/>
      <w:lvlText w:val="%5."/>
      <w:lvlJc w:val="left"/>
      <w:pPr>
        <w:ind w:left="1020" w:hanging="360"/>
      </w:pPr>
    </w:lvl>
    <w:lvl w:ilvl="5" w:tplc="11F2F43C">
      <w:start w:val="1"/>
      <w:numFmt w:val="decimal"/>
      <w:lvlText w:val="%6."/>
      <w:lvlJc w:val="left"/>
      <w:pPr>
        <w:ind w:left="1020" w:hanging="360"/>
      </w:pPr>
    </w:lvl>
    <w:lvl w:ilvl="6" w:tplc="2D1625D8">
      <w:start w:val="1"/>
      <w:numFmt w:val="decimal"/>
      <w:lvlText w:val="%7."/>
      <w:lvlJc w:val="left"/>
      <w:pPr>
        <w:ind w:left="1020" w:hanging="360"/>
      </w:pPr>
    </w:lvl>
    <w:lvl w:ilvl="7" w:tplc="3F9A8BBA">
      <w:start w:val="1"/>
      <w:numFmt w:val="decimal"/>
      <w:lvlText w:val="%8."/>
      <w:lvlJc w:val="left"/>
      <w:pPr>
        <w:ind w:left="1020" w:hanging="360"/>
      </w:pPr>
    </w:lvl>
    <w:lvl w:ilvl="8" w:tplc="C7AA516E">
      <w:start w:val="1"/>
      <w:numFmt w:val="decimal"/>
      <w:lvlText w:val="%9."/>
      <w:lvlJc w:val="left"/>
      <w:pPr>
        <w:ind w:left="1020" w:hanging="360"/>
      </w:pPr>
    </w:lvl>
  </w:abstractNum>
  <w:abstractNum w:abstractNumId="9" w15:restartNumberingAfterBreak="0">
    <w:nsid w:val="44694370"/>
    <w:multiLevelType w:val="hybridMultilevel"/>
    <w:tmpl w:val="2AFA3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4D169F"/>
    <w:multiLevelType w:val="hybridMultilevel"/>
    <w:tmpl w:val="F59AA738"/>
    <w:lvl w:ilvl="0" w:tplc="A558B9E8">
      <w:start w:val="1"/>
      <w:numFmt w:val="decimal"/>
      <w:lvlText w:val="%1)"/>
      <w:lvlJc w:val="left"/>
      <w:pPr>
        <w:ind w:left="1020" w:hanging="360"/>
      </w:pPr>
    </w:lvl>
    <w:lvl w:ilvl="1" w:tplc="6C849D76">
      <w:start w:val="1"/>
      <w:numFmt w:val="decimal"/>
      <w:lvlText w:val="%2)"/>
      <w:lvlJc w:val="left"/>
      <w:pPr>
        <w:ind w:left="1020" w:hanging="360"/>
      </w:pPr>
    </w:lvl>
    <w:lvl w:ilvl="2" w:tplc="4B0C5ABE">
      <w:start w:val="1"/>
      <w:numFmt w:val="decimal"/>
      <w:lvlText w:val="%3)"/>
      <w:lvlJc w:val="left"/>
      <w:pPr>
        <w:ind w:left="1020" w:hanging="360"/>
      </w:pPr>
    </w:lvl>
    <w:lvl w:ilvl="3" w:tplc="B0961D98">
      <w:start w:val="1"/>
      <w:numFmt w:val="decimal"/>
      <w:lvlText w:val="%4)"/>
      <w:lvlJc w:val="left"/>
      <w:pPr>
        <w:ind w:left="1020" w:hanging="360"/>
      </w:pPr>
    </w:lvl>
    <w:lvl w:ilvl="4" w:tplc="CF64ABEE">
      <w:start w:val="1"/>
      <w:numFmt w:val="decimal"/>
      <w:lvlText w:val="%5)"/>
      <w:lvlJc w:val="left"/>
      <w:pPr>
        <w:ind w:left="1020" w:hanging="360"/>
      </w:pPr>
    </w:lvl>
    <w:lvl w:ilvl="5" w:tplc="3C608A6A">
      <w:start w:val="1"/>
      <w:numFmt w:val="decimal"/>
      <w:lvlText w:val="%6)"/>
      <w:lvlJc w:val="left"/>
      <w:pPr>
        <w:ind w:left="1020" w:hanging="360"/>
      </w:pPr>
    </w:lvl>
    <w:lvl w:ilvl="6" w:tplc="A3F2E2C6">
      <w:start w:val="1"/>
      <w:numFmt w:val="decimal"/>
      <w:lvlText w:val="%7)"/>
      <w:lvlJc w:val="left"/>
      <w:pPr>
        <w:ind w:left="1020" w:hanging="360"/>
      </w:pPr>
    </w:lvl>
    <w:lvl w:ilvl="7" w:tplc="67545AE6">
      <w:start w:val="1"/>
      <w:numFmt w:val="decimal"/>
      <w:lvlText w:val="%8)"/>
      <w:lvlJc w:val="left"/>
      <w:pPr>
        <w:ind w:left="1020" w:hanging="360"/>
      </w:pPr>
    </w:lvl>
    <w:lvl w:ilvl="8" w:tplc="BF862966">
      <w:start w:val="1"/>
      <w:numFmt w:val="decimal"/>
      <w:lvlText w:val="%9)"/>
      <w:lvlJc w:val="left"/>
      <w:pPr>
        <w:ind w:left="1020" w:hanging="360"/>
      </w:pPr>
    </w:lvl>
  </w:abstractNum>
  <w:abstractNum w:abstractNumId="11" w15:restartNumberingAfterBreak="0">
    <w:nsid w:val="4FBE7CF7"/>
    <w:multiLevelType w:val="hybridMultilevel"/>
    <w:tmpl w:val="C388C93A"/>
    <w:lvl w:ilvl="0" w:tplc="5C58383E">
      <w:start w:val="1"/>
      <w:numFmt w:val="decimal"/>
      <w:lvlText w:val="%1)"/>
      <w:lvlJc w:val="left"/>
      <w:pPr>
        <w:ind w:left="1020" w:hanging="360"/>
      </w:pPr>
    </w:lvl>
    <w:lvl w:ilvl="1" w:tplc="068EBFDA">
      <w:start w:val="1"/>
      <w:numFmt w:val="decimal"/>
      <w:lvlText w:val="%2)"/>
      <w:lvlJc w:val="left"/>
      <w:pPr>
        <w:ind w:left="1020" w:hanging="360"/>
      </w:pPr>
    </w:lvl>
    <w:lvl w:ilvl="2" w:tplc="89EE05A6">
      <w:start w:val="1"/>
      <w:numFmt w:val="decimal"/>
      <w:lvlText w:val="%3)"/>
      <w:lvlJc w:val="left"/>
      <w:pPr>
        <w:ind w:left="1020" w:hanging="360"/>
      </w:pPr>
    </w:lvl>
    <w:lvl w:ilvl="3" w:tplc="03CAAC06">
      <w:start w:val="1"/>
      <w:numFmt w:val="decimal"/>
      <w:lvlText w:val="%4)"/>
      <w:lvlJc w:val="left"/>
      <w:pPr>
        <w:ind w:left="1020" w:hanging="360"/>
      </w:pPr>
    </w:lvl>
    <w:lvl w:ilvl="4" w:tplc="E4C88EFE">
      <w:start w:val="1"/>
      <w:numFmt w:val="decimal"/>
      <w:lvlText w:val="%5)"/>
      <w:lvlJc w:val="left"/>
      <w:pPr>
        <w:ind w:left="1020" w:hanging="360"/>
      </w:pPr>
    </w:lvl>
    <w:lvl w:ilvl="5" w:tplc="38FED14A">
      <w:start w:val="1"/>
      <w:numFmt w:val="decimal"/>
      <w:lvlText w:val="%6)"/>
      <w:lvlJc w:val="left"/>
      <w:pPr>
        <w:ind w:left="1020" w:hanging="360"/>
      </w:pPr>
    </w:lvl>
    <w:lvl w:ilvl="6" w:tplc="89FE74F8">
      <w:start w:val="1"/>
      <w:numFmt w:val="decimal"/>
      <w:lvlText w:val="%7)"/>
      <w:lvlJc w:val="left"/>
      <w:pPr>
        <w:ind w:left="1020" w:hanging="360"/>
      </w:pPr>
    </w:lvl>
    <w:lvl w:ilvl="7" w:tplc="E968DCEA">
      <w:start w:val="1"/>
      <w:numFmt w:val="decimal"/>
      <w:lvlText w:val="%8)"/>
      <w:lvlJc w:val="left"/>
      <w:pPr>
        <w:ind w:left="1020" w:hanging="360"/>
      </w:pPr>
    </w:lvl>
    <w:lvl w:ilvl="8" w:tplc="B2B42A60">
      <w:start w:val="1"/>
      <w:numFmt w:val="decimal"/>
      <w:lvlText w:val="%9)"/>
      <w:lvlJc w:val="left"/>
      <w:pPr>
        <w:ind w:left="1020" w:hanging="360"/>
      </w:pPr>
    </w:lvl>
  </w:abstractNum>
  <w:abstractNum w:abstractNumId="12" w15:restartNumberingAfterBreak="0">
    <w:nsid w:val="508D0439"/>
    <w:multiLevelType w:val="hybridMultilevel"/>
    <w:tmpl w:val="484E37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262A0"/>
    <w:multiLevelType w:val="hybridMultilevel"/>
    <w:tmpl w:val="37DC57F8"/>
    <w:lvl w:ilvl="0" w:tplc="FFFFFFFF">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C0D028E"/>
    <w:multiLevelType w:val="multilevel"/>
    <w:tmpl w:val="4074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E8657C"/>
    <w:multiLevelType w:val="hybridMultilevel"/>
    <w:tmpl w:val="0A9EB1A0"/>
    <w:lvl w:ilvl="0" w:tplc="FB4EAD56">
      <w:start w:val="1"/>
      <w:numFmt w:val="decimal"/>
      <w:lvlText w:val="%1)"/>
      <w:lvlJc w:val="left"/>
      <w:pPr>
        <w:ind w:left="720" w:hanging="360"/>
      </w:pPr>
    </w:lvl>
    <w:lvl w:ilvl="1" w:tplc="32462BFE">
      <w:start w:val="1"/>
      <w:numFmt w:val="decimal"/>
      <w:lvlText w:val="%2)"/>
      <w:lvlJc w:val="left"/>
      <w:pPr>
        <w:ind w:left="720" w:hanging="360"/>
      </w:pPr>
    </w:lvl>
    <w:lvl w:ilvl="2" w:tplc="0DE44C36">
      <w:start w:val="1"/>
      <w:numFmt w:val="decimal"/>
      <w:lvlText w:val="%3)"/>
      <w:lvlJc w:val="left"/>
      <w:pPr>
        <w:ind w:left="720" w:hanging="360"/>
      </w:pPr>
    </w:lvl>
    <w:lvl w:ilvl="3" w:tplc="20F49F76">
      <w:start w:val="1"/>
      <w:numFmt w:val="decimal"/>
      <w:lvlText w:val="%4)"/>
      <w:lvlJc w:val="left"/>
      <w:pPr>
        <w:ind w:left="720" w:hanging="360"/>
      </w:pPr>
    </w:lvl>
    <w:lvl w:ilvl="4" w:tplc="1EE0EDAE">
      <w:start w:val="1"/>
      <w:numFmt w:val="decimal"/>
      <w:lvlText w:val="%5)"/>
      <w:lvlJc w:val="left"/>
      <w:pPr>
        <w:ind w:left="720" w:hanging="360"/>
      </w:pPr>
    </w:lvl>
    <w:lvl w:ilvl="5" w:tplc="C3B8182A">
      <w:start w:val="1"/>
      <w:numFmt w:val="decimal"/>
      <w:lvlText w:val="%6)"/>
      <w:lvlJc w:val="left"/>
      <w:pPr>
        <w:ind w:left="720" w:hanging="360"/>
      </w:pPr>
    </w:lvl>
    <w:lvl w:ilvl="6" w:tplc="6EFE7902">
      <w:start w:val="1"/>
      <w:numFmt w:val="decimal"/>
      <w:lvlText w:val="%7)"/>
      <w:lvlJc w:val="left"/>
      <w:pPr>
        <w:ind w:left="720" w:hanging="360"/>
      </w:pPr>
    </w:lvl>
    <w:lvl w:ilvl="7" w:tplc="BE183B0A">
      <w:start w:val="1"/>
      <w:numFmt w:val="decimal"/>
      <w:lvlText w:val="%8)"/>
      <w:lvlJc w:val="left"/>
      <w:pPr>
        <w:ind w:left="720" w:hanging="360"/>
      </w:pPr>
    </w:lvl>
    <w:lvl w:ilvl="8" w:tplc="78143244">
      <w:start w:val="1"/>
      <w:numFmt w:val="decimal"/>
      <w:lvlText w:val="%9)"/>
      <w:lvlJc w:val="left"/>
      <w:pPr>
        <w:ind w:left="720" w:hanging="360"/>
      </w:pPr>
    </w:lvl>
  </w:abstractNum>
  <w:abstractNum w:abstractNumId="16" w15:restartNumberingAfterBreak="0">
    <w:nsid w:val="7BF371BB"/>
    <w:multiLevelType w:val="hybridMultilevel"/>
    <w:tmpl w:val="9A868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3584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607866">
    <w:abstractNumId w:val="3"/>
  </w:num>
  <w:num w:numId="3" w16cid:durableId="915866385">
    <w:abstractNumId w:val="7"/>
  </w:num>
  <w:num w:numId="4" w16cid:durableId="1526870739">
    <w:abstractNumId w:val="5"/>
  </w:num>
  <w:num w:numId="5" w16cid:durableId="2102556160">
    <w:abstractNumId w:val="1"/>
  </w:num>
  <w:num w:numId="6" w16cid:durableId="13718836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697987">
    <w:abstractNumId w:val="16"/>
  </w:num>
  <w:num w:numId="8" w16cid:durableId="949044157">
    <w:abstractNumId w:val="9"/>
  </w:num>
  <w:num w:numId="9" w16cid:durableId="2054427708">
    <w:abstractNumId w:val="11"/>
  </w:num>
  <w:num w:numId="10" w16cid:durableId="1173835326">
    <w:abstractNumId w:val="10"/>
  </w:num>
  <w:num w:numId="11" w16cid:durableId="1568615626">
    <w:abstractNumId w:val="15"/>
  </w:num>
  <w:num w:numId="12" w16cid:durableId="1521356421">
    <w:abstractNumId w:val="12"/>
  </w:num>
  <w:num w:numId="13" w16cid:durableId="360517007">
    <w:abstractNumId w:val="6"/>
  </w:num>
  <w:num w:numId="14" w16cid:durableId="1827936815">
    <w:abstractNumId w:val="14"/>
  </w:num>
  <w:num w:numId="15" w16cid:durableId="789277292">
    <w:abstractNumId w:val="2"/>
  </w:num>
  <w:num w:numId="16" w16cid:durableId="723286613">
    <w:abstractNumId w:val="8"/>
  </w:num>
  <w:num w:numId="17" w16cid:durableId="15685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84"/>
    <w:rsid w:val="00000B21"/>
    <w:rsid w:val="00002F11"/>
    <w:rsid w:val="00012359"/>
    <w:rsid w:val="000132D9"/>
    <w:rsid w:val="0001364E"/>
    <w:rsid w:val="00015264"/>
    <w:rsid w:val="0001573C"/>
    <w:rsid w:val="000206BE"/>
    <w:rsid w:val="0002649D"/>
    <w:rsid w:val="0002681F"/>
    <w:rsid w:val="000301A5"/>
    <w:rsid w:val="00031BD9"/>
    <w:rsid w:val="00032416"/>
    <w:rsid w:val="00033269"/>
    <w:rsid w:val="00035AE4"/>
    <w:rsid w:val="00037EB0"/>
    <w:rsid w:val="00045220"/>
    <w:rsid w:val="00046341"/>
    <w:rsid w:val="00052B25"/>
    <w:rsid w:val="00056DF4"/>
    <w:rsid w:val="00061C5C"/>
    <w:rsid w:val="000629F1"/>
    <w:rsid w:val="00064601"/>
    <w:rsid w:val="00067E83"/>
    <w:rsid w:val="00075988"/>
    <w:rsid w:val="00077787"/>
    <w:rsid w:val="000828F4"/>
    <w:rsid w:val="00084E69"/>
    <w:rsid w:val="000864D3"/>
    <w:rsid w:val="000872DB"/>
    <w:rsid w:val="000909A6"/>
    <w:rsid w:val="0009237B"/>
    <w:rsid w:val="00094148"/>
    <w:rsid w:val="0009538F"/>
    <w:rsid w:val="00096587"/>
    <w:rsid w:val="000A4A26"/>
    <w:rsid w:val="000A4F87"/>
    <w:rsid w:val="000B08B4"/>
    <w:rsid w:val="000BBCD1"/>
    <w:rsid w:val="000C0742"/>
    <w:rsid w:val="000C1B01"/>
    <w:rsid w:val="000C54E6"/>
    <w:rsid w:val="000C5766"/>
    <w:rsid w:val="000D06AD"/>
    <w:rsid w:val="000D197F"/>
    <w:rsid w:val="000D2D2B"/>
    <w:rsid w:val="000D3306"/>
    <w:rsid w:val="000D7FA0"/>
    <w:rsid w:val="000E1D41"/>
    <w:rsid w:val="000E5279"/>
    <w:rsid w:val="000E67FE"/>
    <w:rsid w:val="000E734C"/>
    <w:rsid w:val="000E7AEB"/>
    <w:rsid w:val="000F2379"/>
    <w:rsid w:val="000F2B14"/>
    <w:rsid w:val="000F36E6"/>
    <w:rsid w:val="000F50E8"/>
    <w:rsid w:val="000F51DA"/>
    <w:rsid w:val="000F7BCB"/>
    <w:rsid w:val="00100BD8"/>
    <w:rsid w:val="00103DF8"/>
    <w:rsid w:val="00105B81"/>
    <w:rsid w:val="001072EF"/>
    <w:rsid w:val="00107636"/>
    <w:rsid w:val="00113177"/>
    <w:rsid w:val="001160B3"/>
    <w:rsid w:val="00117C28"/>
    <w:rsid w:val="00121F9B"/>
    <w:rsid w:val="00124AA5"/>
    <w:rsid w:val="00131FE8"/>
    <w:rsid w:val="001342D4"/>
    <w:rsid w:val="001351AA"/>
    <w:rsid w:val="00136442"/>
    <w:rsid w:val="001372C5"/>
    <w:rsid w:val="00137BE5"/>
    <w:rsid w:val="001427B6"/>
    <w:rsid w:val="00147F4D"/>
    <w:rsid w:val="00154FED"/>
    <w:rsid w:val="0015670E"/>
    <w:rsid w:val="00157600"/>
    <w:rsid w:val="00161872"/>
    <w:rsid w:val="0016230F"/>
    <w:rsid w:val="001625DC"/>
    <w:rsid w:val="00163087"/>
    <w:rsid w:val="001631BC"/>
    <w:rsid w:val="00163DC1"/>
    <w:rsid w:val="00171602"/>
    <w:rsid w:val="00171F8A"/>
    <w:rsid w:val="00173BFB"/>
    <w:rsid w:val="001746E6"/>
    <w:rsid w:val="00175444"/>
    <w:rsid w:val="00180A6E"/>
    <w:rsid w:val="00181126"/>
    <w:rsid w:val="00182D6F"/>
    <w:rsid w:val="00183E58"/>
    <w:rsid w:val="00185017"/>
    <w:rsid w:val="00186749"/>
    <w:rsid w:val="001A2CAB"/>
    <w:rsid w:val="001A2F25"/>
    <w:rsid w:val="001A3121"/>
    <w:rsid w:val="001A5AE5"/>
    <w:rsid w:val="001A5F38"/>
    <w:rsid w:val="001B63DF"/>
    <w:rsid w:val="001C262D"/>
    <w:rsid w:val="001C2C6B"/>
    <w:rsid w:val="001C309A"/>
    <w:rsid w:val="001C36E6"/>
    <w:rsid w:val="001C5CD1"/>
    <w:rsid w:val="001D0160"/>
    <w:rsid w:val="001D2613"/>
    <w:rsid w:val="001D2A10"/>
    <w:rsid w:val="001D4BEC"/>
    <w:rsid w:val="001D7EB5"/>
    <w:rsid w:val="001D7FD9"/>
    <w:rsid w:val="001E0EC0"/>
    <w:rsid w:val="001E530A"/>
    <w:rsid w:val="001E6A19"/>
    <w:rsid w:val="001E71F2"/>
    <w:rsid w:val="001F4882"/>
    <w:rsid w:val="001F4B77"/>
    <w:rsid w:val="00202E27"/>
    <w:rsid w:val="00203547"/>
    <w:rsid w:val="00210E4B"/>
    <w:rsid w:val="00214046"/>
    <w:rsid w:val="00214800"/>
    <w:rsid w:val="002160A4"/>
    <w:rsid w:val="0021C470"/>
    <w:rsid w:val="00222564"/>
    <w:rsid w:val="00222E6D"/>
    <w:rsid w:val="00224B48"/>
    <w:rsid w:val="0023034E"/>
    <w:rsid w:val="00244996"/>
    <w:rsid w:val="00245BCE"/>
    <w:rsid w:val="0025345A"/>
    <w:rsid w:val="002578A3"/>
    <w:rsid w:val="00257DB3"/>
    <w:rsid w:val="0026056F"/>
    <w:rsid w:val="00262703"/>
    <w:rsid w:val="00262719"/>
    <w:rsid w:val="00262AAC"/>
    <w:rsid w:val="002644CE"/>
    <w:rsid w:val="0026663F"/>
    <w:rsid w:val="002676A6"/>
    <w:rsid w:val="00270F59"/>
    <w:rsid w:val="00273800"/>
    <w:rsid w:val="00273F27"/>
    <w:rsid w:val="0027409C"/>
    <w:rsid w:val="00275C40"/>
    <w:rsid w:val="00275F20"/>
    <w:rsid w:val="00275F4E"/>
    <w:rsid w:val="00282749"/>
    <w:rsid w:val="00284833"/>
    <w:rsid w:val="00286BB2"/>
    <w:rsid w:val="0028728D"/>
    <w:rsid w:val="002920B1"/>
    <w:rsid w:val="002930C7"/>
    <w:rsid w:val="002946AF"/>
    <w:rsid w:val="00294D18"/>
    <w:rsid w:val="0029539A"/>
    <w:rsid w:val="002A1384"/>
    <w:rsid w:val="002A18C5"/>
    <w:rsid w:val="002A32FD"/>
    <w:rsid w:val="002A7BC9"/>
    <w:rsid w:val="002B205A"/>
    <w:rsid w:val="002C17AB"/>
    <w:rsid w:val="002C5743"/>
    <w:rsid w:val="002C5FDD"/>
    <w:rsid w:val="002C6556"/>
    <w:rsid w:val="002C6CBF"/>
    <w:rsid w:val="002C756B"/>
    <w:rsid w:val="002D3D9A"/>
    <w:rsid w:val="002D466A"/>
    <w:rsid w:val="002E1E95"/>
    <w:rsid w:val="002E27F9"/>
    <w:rsid w:val="002E600A"/>
    <w:rsid w:val="002E60BC"/>
    <w:rsid w:val="002F24A1"/>
    <w:rsid w:val="002F4271"/>
    <w:rsid w:val="002F45A4"/>
    <w:rsid w:val="002F4C25"/>
    <w:rsid w:val="002F4D2C"/>
    <w:rsid w:val="003000DF"/>
    <w:rsid w:val="00301BCD"/>
    <w:rsid w:val="00313F4F"/>
    <w:rsid w:val="003154E1"/>
    <w:rsid w:val="003203FE"/>
    <w:rsid w:val="00321531"/>
    <w:rsid w:val="00322CB8"/>
    <w:rsid w:val="00324965"/>
    <w:rsid w:val="00325060"/>
    <w:rsid w:val="0032577F"/>
    <w:rsid w:val="0033084A"/>
    <w:rsid w:val="00333189"/>
    <w:rsid w:val="0033461D"/>
    <w:rsid w:val="00337AC8"/>
    <w:rsid w:val="00344B1A"/>
    <w:rsid w:val="0034618C"/>
    <w:rsid w:val="00351C82"/>
    <w:rsid w:val="00354228"/>
    <w:rsid w:val="00363BA3"/>
    <w:rsid w:val="003645C3"/>
    <w:rsid w:val="00373C3A"/>
    <w:rsid w:val="00375D8D"/>
    <w:rsid w:val="0037732B"/>
    <w:rsid w:val="00384CEE"/>
    <w:rsid w:val="00386252"/>
    <w:rsid w:val="00386A3D"/>
    <w:rsid w:val="003A549B"/>
    <w:rsid w:val="003A642A"/>
    <w:rsid w:val="003A7B57"/>
    <w:rsid w:val="003B1DBE"/>
    <w:rsid w:val="003B287F"/>
    <w:rsid w:val="003B3FB4"/>
    <w:rsid w:val="003B45AD"/>
    <w:rsid w:val="003B4883"/>
    <w:rsid w:val="003B7AF9"/>
    <w:rsid w:val="003C19F4"/>
    <w:rsid w:val="003C2497"/>
    <w:rsid w:val="003C3C1C"/>
    <w:rsid w:val="003C5463"/>
    <w:rsid w:val="003D3536"/>
    <w:rsid w:val="003D4838"/>
    <w:rsid w:val="003D50ED"/>
    <w:rsid w:val="003D5A9F"/>
    <w:rsid w:val="003D6B15"/>
    <w:rsid w:val="003D6FDA"/>
    <w:rsid w:val="003D7C50"/>
    <w:rsid w:val="003E28E3"/>
    <w:rsid w:val="003E525E"/>
    <w:rsid w:val="003E725F"/>
    <w:rsid w:val="003F6740"/>
    <w:rsid w:val="003F793A"/>
    <w:rsid w:val="00400B84"/>
    <w:rsid w:val="00403DD8"/>
    <w:rsid w:val="004071E2"/>
    <w:rsid w:val="00407D0A"/>
    <w:rsid w:val="004239AC"/>
    <w:rsid w:val="00426C45"/>
    <w:rsid w:val="004313BC"/>
    <w:rsid w:val="00433E60"/>
    <w:rsid w:val="00434752"/>
    <w:rsid w:val="004452B5"/>
    <w:rsid w:val="00452BC6"/>
    <w:rsid w:val="00453730"/>
    <w:rsid w:val="00453C3F"/>
    <w:rsid w:val="00457030"/>
    <w:rsid w:val="0045F007"/>
    <w:rsid w:val="004624FC"/>
    <w:rsid w:val="00462EDB"/>
    <w:rsid w:val="00464117"/>
    <w:rsid w:val="00466BBA"/>
    <w:rsid w:val="00472B50"/>
    <w:rsid w:val="00476535"/>
    <w:rsid w:val="004837F0"/>
    <w:rsid w:val="0048394E"/>
    <w:rsid w:val="00484A4C"/>
    <w:rsid w:val="00487D50"/>
    <w:rsid w:val="00490BA0"/>
    <w:rsid w:val="004910E1"/>
    <w:rsid w:val="00493048"/>
    <w:rsid w:val="004935E6"/>
    <w:rsid w:val="00493C78"/>
    <w:rsid w:val="004A2072"/>
    <w:rsid w:val="004A74D5"/>
    <w:rsid w:val="004B3FE4"/>
    <w:rsid w:val="004B7EE9"/>
    <w:rsid w:val="004C02F8"/>
    <w:rsid w:val="004C70DB"/>
    <w:rsid w:val="004CCEE2"/>
    <w:rsid w:val="004D2BD2"/>
    <w:rsid w:val="004D54D5"/>
    <w:rsid w:val="004E4CB9"/>
    <w:rsid w:val="004F070C"/>
    <w:rsid w:val="004F13D9"/>
    <w:rsid w:val="004F142C"/>
    <w:rsid w:val="004F5964"/>
    <w:rsid w:val="004F77F7"/>
    <w:rsid w:val="004F7A61"/>
    <w:rsid w:val="005033EA"/>
    <w:rsid w:val="00507AC4"/>
    <w:rsid w:val="00510EF5"/>
    <w:rsid w:val="00513C60"/>
    <w:rsid w:val="00513E37"/>
    <w:rsid w:val="00516367"/>
    <w:rsid w:val="005261A3"/>
    <w:rsid w:val="005261FB"/>
    <w:rsid w:val="005305D2"/>
    <w:rsid w:val="0053144F"/>
    <w:rsid w:val="00532B82"/>
    <w:rsid w:val="00546531"/>
    <w:rsid w:val="0054748E"/>
    <w:rsid w:val="00547DC8"/>
    <w:rsid w:val="00550CC8"/>
    <w:rsid w:val="0055223F"/>
    <w:rsid w:val="00555FEA"/>
    <w:rsid w:val="00557166"/>
    <w:rsid w:val="005575DF"/>
    <w:rsid w:val="0056085D"/>
    <w:rsid w:val="00566A20"/>
    <w:rsid w:val="00566BBB"/>
    <w:rsid w:val="00571C0C"/>
    <w:rsid w:val="0058126D"/>
    <w:rsid w:val="00581B01"/>
    <w:rsid w:val="005848F8"/>
    <w:rsid w:val="00592CA9"/>
    <w:rsid w:val="00592D9C"/>
    <w:rsid w:val="00593860"/>
    <w:rsid w:val="005971A1"/>
    <w:rsid w:val="005A0118"/>
    <w:rsid w:val="005A0F89"/>
    <w:rsid w:val="005A2849"/>
    <w:rsid w:val="005A2E84"/>
    <w:rsid w:val="005A4A81"/>
    <w:rsid w:val="005B11AC"/>
    <w:rsid w:val="005C4737"/>
    <w:rsid w:val="005E203E"/>
    <w:rsid w:val="005E2166"/>
    <w:rsid w:val="005E4ABD"/>
    <w:rsid w:val="005E4FAB"/>
    <w:rsid w:val="005E66F4"/>
    <w:rsid w:val="005E7E29"/>
    <w:rsid w:val="005F29FC"/>
    <w:rsid w:val="005F2EC1"/>
    <w:rsid w:val="005F4150"/>
    <w:rsid w:val="005F4570"/>
    <w:rsid w:val="005F51DB"/>
    <w:rsid w:val="005F529D"/>
    <w:rsid w:val="005F6101"/>
    <w:rsid w:val="006031AF"/>
    <w:rsid w:val="00607173"/>
    <w:rsid w:val="00607D10"/>
    <w:rsid w:val="00611689"/>
    <w:rsid w:val="006162E6"/>
    <w:rsid w:val="0061725A"/>
    <w:rsid w:val="00617824"/>
    <w:rsid w:val="006208CA"/>
    <w:rsid w:val="0062377B"/>
    <w:rsid w:val="006249C0"/>
    <w:rsid w:val="006260B8"/>
    <w:rsid w:val="006260EA"/>
    <w:rsid w:val="0063050C"/>
    <w:rsid w:val="00630A1F"/>
    <w:rsid w:val="00631703"/>
    <w:rsid w:val="00631904"/>
    <w:rsid w:val="00632F0C"/>
    <w:rsid w:val="00633772"/>
    <w:rsid w:val="0063431E"/>
    <w:rsid w:val="00641A46"/>
    <w:rsid w:val="00643003"/>
    <w:rsid w:val="00643367"/>
    <w:rsid w:val="00643B57"/>
    <w:rsid w:val="00643D64"/>
    <w:rsid w:val="00645099"/>
    <w:rsid w:val="006605F4"/>
    <w:rsid w:val="00661A13"/>
    <w:rsid w:val="00661E46"/>
    <w:rsid w:val="006629C5"/>
    <w:rsid w:val="00663433"/>
    <w:rsid w:val="006652BB"/>
    <w:rsid w:val="00665A95"/>
    <w:rsid w:val="00665D10"/>
    <w:rsid w:val="00671FC3"/>
    <w:rsid w:val="006729EE"/>
    <w:rsid w:val="00672C0A"/>
    <w:rsid w:val="00674AF6"/>
    <w:rsid w:val="0067551F"/>
    <w:rsid w:val="00681D65"/>
    <w:rsid w:val="00686921"/>
    <w:rsid w:val="00686B99"/>
    <w:rsid w:val="00687FC9"/>
    <w:rsid w:val="0069051B"/>
    <w:rsid w:val="00692D82"/>
    <w:rsid w:val="00693630"/>
    <w:rsid w:val="0069365D"/>
    <w:rsid w:val="006A0CF2"/>
    <w:rsid w:val="006A4436"/>
    <w:rsid w:val="006B1801"/>
    <w:rsid w:val="006B51FE"/>
    <w:rsid w:val="006C1A13"/>
    <w:rsid w:val="006C1DF9"/>
    <w:rsid w:val="006D08A5"/>
    <w:rsid w:val="006D5B57"/>
    <w:rsid w:val="006D5E05"/>
    <w:rsid w:val="006E2713"/>
    <w:rsid w:val="006E73FA"/>
    <w:rsid w:val="006E7F20"/>
    <w:rsid w:val="006F401B"/>
    <w:rsid w:val="006F4BC8"/>
    <w:rsid w:val="006F4D4E"/>
    <w:rsid w:val="006F5F44"/>
    <w:rsid w:val="0070471F"/>
    <w:rsid w:val="00714809"/>
    <w:rsid w:val="00715422"/>
    <w:rsid w:val="00717157"/>
    <w:rsid w:val="0072274D"/>
    <w:rsid w:val="007231BC"/>
    <w:rsid w:val="0072710B"/>
    <w:rsid w:val="00730A5E"/>
    <w:rsid w:val="00730AC2"/>
    <w:rsid w:val="00730BD1"/>
    <w:rsid w:val="00736F81"/>
    <w:rsid w:val="007415C1"/>
    <w:rsid w:val="0075127F"/>
    <w:rsid w:val="00753073"/>
    <w:rsid w:val="00753811"/>
    <w:rsid w:val="00753C22"/>
    <w:rsid w:val="00761BE3"/>
    <w:rsid w:val="00770799"/>
    <w:rsid w:val="00777E99"/>
    <w:rsid w:val="007829DA"/>
    <w:rsid w:val="00785EDA"/>
    <w:rsid w:val="0078702C"/>
    <w:rsid w:val="00791672"/>
    <w:rsid w:val="00792660"/>
    <w:rsid w:val="00792C2C"/>
    <w:rsid w:val="007A5123"/>
    <w:rsid w:val="007B171A"/>
    <w:rsid w:val="007B1743"/>
    <w:rsid w:val="007B2179"/>
    <w:rsid w:val="007B241F"/>
    <w:rsid w:val="007B2F67"/>
    <w:rsid w:val="007B33C9"/>
    <w:rsid w:val="007B5309"/>
    <w:rsid w:val="007B6121"/>
    <w:rsid w:val="007B65CD"/>
    <w:rsid w:val="007B7568"/>
    <w:rsid w:val="007B7E9E"/>
    <w:rsid w:val="007C159F"/>
    <w:rsid w:val="007C1F09"/>
    <w:rsid w:val="007C6430"/>
    <w:rsid w:val="007D1AFC"/>
    <w:rsid w:val="007D1BC7"/>
    <w:rsid w:val="007D34F8"/>
    <w:rsid w:val="007D3D9B"/>
    <w:rsid w:val="007D614F"/>
    <w:rsid w:val="007E2054"/>
    <w:rsid w:val="007E2C43"/>
    <w:rsid w:val="007E2EBA"/>
    <w:rsid w:val="007E575D"/>
    <w:rsid w:val="007F2ADE"/>
    <w:rsid w:val="007F2BFD"/>
    <w:rsid w:val="007F3777"/>
    <w:rsid w:val="007F51E5"/>
    <w:rsid w:val="00801B2C"/>
    <w:rsid w:val="008050D8"/>
    <w:rsid w:val="00805BA7"/>
    <w:rsid w:val="00806917"/>
    <w:rsid w:val="008100F8"/>
    <w:rsid w:val="008107F5"/>
    <w:rsid w:val="008136D6"/>
    <w:rsid w:val="0081385C"/>
    <w:rsid w:val="008158EA"/>
    <w:rsid w:val="0081775B"/>
    <w:rsid w:val="008216DD"/>
    <w:rsid w:val="008221A4"/>
    <w:rsid w:val="00822724"/>
    <w:rsid w:val="00824A40"/>
    <w:rsid w:val="00824FFB"/>
    <w:rsid w:val="00825853"/>
    <w:rsid w:val="00826153"/>
    <w:rsid w:val="00831AC1"/>
    <w:rsid w:val="0083349A"/>
    <w:rsid w:val="00834380"/>
    <w:rsid w:val="00836A0C"/>
    <w:rsid w:val="00844E0C"/>
    <w:rsid w:val="00845624"/>
    <w:rsid w:val="00847588"/>
    <w:rsid w:val="00851B1C"/>
    <w:rsid w:val="00854A0E"/>
    <w:rsid w:val="00855ECD"/>
    <w:rsid w:val="008566AE"/>
    <w:rsid w:val="00857D59"/>
    <w:rsid w:val="00861DB4"/>
    <w:rsid w:val="00867EDA"/>
    <w:rsid w:val="00870085"/>
    <w:rsid w:val="00874D42"/>
    <w:rsid w:val="0087653E"/>
    <w:rsid w:val="00880142"/>
    <w:rsid w:val="0088020F"/>
    <w:rsid w:val="0088037E"/>
    <w:rsid w:val="00880CC8"/>
    <w:rsid w:val="00893228"/>
    <w:rsid w:val="00896039"/>
    <w:rsid w:val="00896A0D"/>
    <w:rsid w:val="008A07B2"/>
    <w:rsid w:val="008A4478"/>
    <w:rsid w:val="008A5B5A"/>
    <w:rsid w:val="008A5BD0"/>
    <w:rsid w:val="008A7241"/>
    <w:rsid w:val="008B3B49"/>
    <w:rsid w:val="008B6C3D"/>
    <w:rsid w:val="008C0A24"/>
    <w:rsid w:val="008C2596"/>
    <w:rsid w:val="008C39E6"/>
    <w:rsid w:val="008C4E22"/>
    <w:rsid w:val="008C5F20"/>
    <w:rsid w:val="008C6B43"/>
    <w:rsid w:val="008C7903"/>
    <w:rsid w:val="008C7C53"/>
    <w:rsid w:val="008D269D"/>
    <w:rsid w:val="008D77F6"/>
    <w:rsid w:val="008E1FF0"/>
    <w:rsid w:val="008E2C76"/>
    <w:rsid w:val="008E5E05"/>
    <w:rsid w:val="008E748A"/>
    <w:rsid w:val="008E7943"/>
    <w:rsid w:val="008F651D"/>
    <w:rsid w:val="008F68D8"/>
    <w:rsid w:val="009021EB"/>
    <w:rsid w:val="00905356"/>
    <w:rsid w:val="0091268C"/>
    <w:rsid w:val="00927360"/>
    <w:rsid w:val="00937705"/>
    <w:rsid w:val="0094328A"/>
    <w:rsid w:val="009434B6"/>
    <w:rsid w:val="00950845"/>
    <w:rsid w:val="009553A4"/>
    <w:rsid w:val="009563AA"/>
    <w:rsid w:val="00957B3A"/>
    <w:rsid w:val="00965DCC"/>
    <w:rsid w:val="00965F60"/>
    <w:rsid w:val="0096659D"/>
    <w:rsid w:val="0096783D"/>
    <w:rsid w:val="009754CC"/>
    <w:rsid w:val="009768DD"/>
    <w:rsid w:val="009845C3"/>
    <w:rsid w:val="00984DDE"/>
    <w:rsid w:val="0098793D"/>
    <w:rsid w:val="009879CC"/>
    <w:rsid w:val="0099155A"/>
    <w:rsid w:val="00992183"/>
    <w:rsid w:val="009949DA"/>
    <w:rsid w:val="0099545A"/>
    <w:rsid w:val="009A271A"/>
    <w:rsid w:val="009A569A"/>
    <w:rsid w:val="009A5B94"/>
    <w:rsid w:val="009A7386"/>
    <w:rsid w:val="009B02F0"/>
    <w:rsid w:val="009B36AF"/>
    <w:rsid w:val="009B56B8"/>
    <w:rsid w:val="009B61CD"/>
    <w:rsid w:val="009C18E2"/>
    <w:rsid w:val="009D1051"/>
    <w:rsid w:val="009D32B0"/>
    <w:rsid w:val="009D49A6"/>
    <w:rsid w:val="009D75C8"/>
    <w:rsid w:val="009E2F16"/>
    <w:rsid w:val="009E3262"/>
    <w:rsid w:val="009E38DA"/>
    <w:rsid w:val="009F1C2B"/>
    <w:rsid w:val="009F25C3"/>
    <w:rsid w:val="009F77F3"/>
    <w:rsid w:val="00A02C57"/>
    <w:rsid w:val="00A0405D"/>
    <w:rsid w:val="00A0589C"/>
    <w:rsid w:val="00A11F05"/>
    <w:rsid w:val="00A14156"/>
    <w:rsid w:val="00A14999"/>
    <w:rsid w:val="00A20956"/>
    <w:rsid w:val="00A24537"/>
    <w:rsid w:val="00A32BAC"/>
    <w:rsid w:val="00A333B3"/>
    <w:rsid w:val="00A35D1B"/>
    <w:rsid w:val="00A43456"/>
    <w:rsid w:val="00A46E42"/>
    <w:rsid w:val="00A57E6A"/>
    <w:rsid w:val="00A62ED8"/>
    <w:rsid w:val="00A65108"/>
    <w:rsid w:val="00A677C6"/>
    <w:rsid w:val="00A67F72"/>
    <w:rsid w:val="00A70F7D"/>
    <w:rsid w:val="00A716AD"/>
    <w:rsid w:val="00A724F1"/>
    <w:rsid w:val="00A72878"/>
    <w:rsid w:val="00A85238"/>
    <w:rsid w:val="00A87599"/>
    <w:rsid w:val="00A91B3E"/>
    <w:rsid w:val="00A94DFF"/>
    <w:rsid w:val="00AA3C45"/>
    <w:rsid w:val="00AA7901"/>
    <w:rsid w:val="00AB36D6"/>
    <w:rsid w:val="00AC4149"/>
    <w:rsid w:val="00AC45D0"/>
    <w:rsid w:val="00AC6A39"/>
    <w:rsid w:val="00AC78DC"/>
    <w:rsid w:val="00AD1F06"/>
    <w:rsid w:val="00AD6C01"/>
    <w:rsid w:val="00AD6DF6"/>
    <w:rsid w:val="00AD778C"/>
    <w:rsid w:val="00AD7E9B"/>
    <w:rsid w:val="00AE02F1"/>
    <w:rsid w:val="00AF004A"/>
    <w:rsid w:val="00AF15B3"/>
    <w:rsid w:val="00AF4833"/>
    <w:rsid w:val="00AF716B"/>
    <w:rsid w:val="00B01F8A"/>
    <w:rsid w:val="00B03DDF"/>
    <w:rsid w:val="00B131C3"/>
    <w:rsid w:val="00B13860"/>
    <w:rsid w:val="00B20DC6"/>
    <w:rsid w:val="00B231DB"/>
    <w:rsid w:val="00B26F70"/>
    <w:rsid w:val="00B4254C"/>
    <w:rsid w:val="00B52C83"/>
    <w:rsid w:val="00B53D78"/>
    <w:rsid w:val="00B54F15"/>
    <w:rsid w:val="00B56AC5"/>
    <w:rsid w:val="00B602EB"/>
    <w:rsid w:val="00B62792"/>
    <w:rsid w:val="00B655A6"/>
    <w:rsid w:val="00B65C84"/>
    <w:rsid w:val="00B66B18"/>
    <w:rsid w:val="00B6771C"/>
    <w:rsid w:val="00B704EC"/>
    <w:rsid w:val="00B734FD"/>
    <w:rsid w:val="00B76D9B"/>
    <w:rsid w:val="00B81E2F"/>
    <w:rsid w:val="00B8541E"/>
    <w:rsid w:val="00B85DFD"/>
    <w:rsid w:val="00B90256"/>
    <w:rsid w:val="00B937D8"/>
    <w:rsid w:val="00B9777E"/>
    <w:rsid w:val="00BA052D"/>
    <w:rsid w:val="00BA4E5A"/>
    <w:rsid w:val="00BB066C"/>
    <w:rsid w:val="00BB1DA5"/>
    <w:rsid w:val="00BB422A"/>
    <w:rsid w:val="00BB44AF"/>
    <w:rsid w:val="00BB6BA4"/>
    <w:rsid w:val="00BC0266"/>
    <w:rsid w:val="00BC182C"/>
    <w:rsid w:val="00BC45C0"/>
    <w:rsid w:val="00BD0C8B"/>
    <w:rsid w:val="00BD1559"/>
    <w:rsid w:val="00BD3D44"/>
    <w:rsid w:val="00BD62EA"/>
    <w:rsid w:val="00BE0536"/>
    <w:rsid w:val="00BE06A6"/>
    <w:rsid w:val="00BE08CA"/>
    <w:rsid w:val="00BE4E9E"/>
    <w:rsid w:val="00BE65A0"/>
    <w:rsid w:val="00BF0446"/>
    <w:rsid w:val="00BF0ED1"/>
    <w:rsid w:val="00BF1986"/>
    <w:rsid w:val="00BF1E95"/>
    <w:rsid w:val="00BF5D5B"/>
    <w:rsid w:val="00C00F97"/>
    <w:rsid w:val="00C04805"/>
    <w:rsid w:val="00C05FB5"/>
    <w:rsid w:val="00C06599"/>
    <w:rsid w:val="00C06F03"/>
    <w:rsid w:val="00C160BD"/>
    <w:rsid w:val="00C2381C"/>
    <w:rsid w:val="00C30BE1"/>
    <w:rsid w:val="00C30FAA"/>
    <w:rsid w:val="00C31591"/>
    <w:rsid w:val="00C3173D"/>
    <w:rsid w:val="00C32FC7"/>
    <w:rsid w:val="00C41320"/>
    <w:rsid w:val="00C4360B"/>
    <w:rsid w:val="00C518DD"/>
    <w:rsid w:val="00C52627"/>
    <w:rsid w:val="00C60838"/>
    <w:rsid w:val="00C6572E"/>
    <w:rsid w:val="00C67916"/>
    <w:rsid w:val="00C73805"/>
    <w:rsid w:val="00C73B4F"/>
    <w:rsid w:val="00C76D98"/>
    <w:rsid w:val="00C77D5E"/>
    <w:rsid w:val="00C80547"/>
    <w:rsid w:val="00C810B0"/>
    <w:rsid w:val="00C8728E"/>
    <w:rsid w:val="00C9333D"/>
    <w:rsid w:val="00CA3B26"/>
    <w:rsid w:val="00CA67CD"/>
    <w:rsid w:val="00CA7063"/>
    <w:rsid w:val="00CB2358"/>
    <w:rsid w:val="00CB4BD8"/>
    <w:rsid w:val="00CB6BB9"/>
    <w:rsid w:val="00CB7899"/>
    <w:rsid w:val="00CC060B"/>
    <w:rsid w:val="00CC10F4"/>
    <w:rsid w:val="00CD38FF"/>
    <w:rsid w:val="00CD45F5"/>
    <w:rsid w:val="00CD7F47"/>
    <w:rsid w:val="00CE3A67"/>
    <w:rsid w:val="00CE494D"/>
    <w:rsid w:val="00CE533B"/>
    <w:rsid w:val="00CF0028"/>
    <w:rsid w:val="00CF1E05"/>
    <w:rsid w:val="00CF2420"/>
    <w:rsid w:val="00CF4F31"/>
    <w:rsid w:val="00CF6478"/>
    <w:rsid w:val="00CF6F54"/>
    <w:rsid w:val="00CF759E"/>
    <w:rsid w:val="00D04147"/>
    <w:rsid w:val="00D06232"/>
    <w:rsid w:val="00D17BC5"/>
    <w:rsid w:val="00D21273"/>
    <w:rsid w:val="00D22971"/>
    <w:rsid w:val="00D30CA9"/>
    <w:rsid w:val="00D312D7"/>
    <w:rsid w:val="00D40961"/>
    <w:rsid w:val="00D42D1D"/>
    <w:rsid w:val="00D46439"/>
    <w:rsid w:val="00D54924"/>
    <w:rsid w:val="00D55D26"/>
    <w:rsid w:val="00D57281"/>
    <w:rsid w:val="00D57EEB"/>
    <w:rsid w:val="00D62039"/>
    <w:rsid w:val="00D636EF"/>
    <w:rsid w:val="00D6533C"/>
    <w:rsid w:val="00D7056A"/>
    <w:rsid w:val="00D71F9E"/>
    <w:rsid w:val="00D72633"/>
    <w:rsid w:val="00D72E82"/>
    <w:rsid w:val="00D74DB8"/>
    <w:rsid w:val="00D80F4B"/>
    <w:rsid w:val="00D83B1B"/>
    <w:rsid w:val="00D85EE9"/>
    <w:rsid w:val="00D86C18"/>
    <w:rsid w:val="00D923DB"/>
    <w:rsid w:val="00D93CBD"/>
    <w:rsid w:val="00D96F72"/>
    <w:rsid w:val="00D97E6E"/>
    <w:rsid w:val="00DA1F98"/>
    <w:rsid w:val="00DA2267"/>
    <w:rsid w:val="00DA4289"/>
    <w:rsid w:val="00DA4764"/>
    <w:rsid w:val="00DA69BE"/>
    <w:rsid w:val="00DA7FE8"/>
    <w:rsid w:val="00DB1CF8"/>
    <w:rsid w:val="00DB5B4C"/>
    <w:rsid w:val="00DB6DF5"/>
    <w:rsid w:val="00DE25F2"/>
    <w:rsid w:val="00DF0BB6"/>
    <w:rsid w:val="00DF3226"/>
    <w:rsid w:val="00DF3726"/>
    <w:rsid w:val="00DF44C7"/>
    <w:rsid w:val="00DF510B"/>
    <w:rsid w:val="00DF7B3F"/>
    <w:rsid w:val="00E04AF4"/>
    <w:rsid w:val="00E0728F"/>
    <w:rsid w:val="00E074DC"/>
    <w:rsid w:val="00E12C60"/>
    <w:rsid w:val="00E134B0"/>
    <w:rsid w:val="00E14DC0"/>
    <w:rsid w:val="00E17862"/>
    <w:rsid w:val="00E23ABD"/>
    <w:rsid w:val="00E341E4"/>
    <w:rsid w:val="00E42DE1"/>
    <w:rsid w:val="00E42F49"/>
    <w:rsid w:val="00E436BB"/>
    <w:rsid w:val="00E45E41"/>
    <w:rsid w:val="00E4729B"/>
    <w:rsid w:val="00E477B3"/>
    <w:rsid w:val="00E47E7C"/>
    <w:rsid w:val="00E53ED3"/>
    <w:rsid w:val="00E56FA3"/>
    <w:rsid w:val="00E63C46"/>
    <w:rsid w:val="00E64ADF"/>
    <w:rsid w:val="00E66B69"/>
    <w:rsid w:val="00E67115"/>
    <w:rsid w:val="00E723AB"/>
    <w:rsid w:val="00E74960"/>
    <w:rsid w:val="00E76AD7"/>
    <w:rsid w:val="00E85FA5"/>
    <w:rsid w:val="00E86F8B"/>
    <w:rsid w:val="00E86F92"/>
    <w:rsid w:val="00E9459F"/>
    <w:rsid w:val="00E94BA7"/>
    <w:rsid w:val="00E94FB9"/>
    <w:rsid w:val="00E97BB3"/>
    <w:rsid w:val="00EA3727"/>
    <w:rsid w:val="00EA4789"/>
    <w:rsid w:val="00EA7084"/>
    <w:rsid w:val="00EA763D"/>
    <w:rsid w:val="00EB288B"/>
    <w:rsid w:val="00EB4A7F"/>
    <w:rsid w:val="00EC7F42"/>
    <w:rsid w:val="00ED25BE"/>
    <w:rsid w:val="00ED3B53"/>
    <w:rsid w:val="00ED4EF1"/>
    <w:rsid w:val="00ED5E3C"/>
    <w:rsid w:val="00ED7142"/>
    <w:rsid w:val="00EE66CC"/>
    <w:rsid w:val="00EF0B79"/>
    <w:rsid w:val="00EF5903"/>
    <w:rsid w:val="00F04312"/>
    <w:rsid w:val="00F11458"/>
    <w:rsid w:val="00F1395E"/>
    <w:rsid w:val="00F15F3F"/>
    <w:rsid w:val="00F20290"/>
    <w:rsid w:val="00F21CED"/>
    <w:rsid w:val="00F21F5D"/>
    <w:rsid w:val="00F2658B"/>
    <w:rsid w:val="00F26A07"/>
    <w:rsid w:val="00F2760C"/>
    <w:rsid w:val="00F4287D"/>
    <w:rsid w:val="00F42B17"/>
    <w:rsid w:val="00F446F8"/>
    <w:rsid w:val="00F532D7"/>
    <w:rsid w:val="00F53E4B"/>
    <w:rsid w:val="00F57BFA"/>
    <w:rsid w:val="00F61D78"/>
    <w:rsid w:val="00F625B1"/>
    <w:rsid w:val="00F6377D"/>
    <w:rsid w:val="00F65391"/>
    <w:rsid w:val="00F65728"/>
    <w:rsid w:val="00F66318"/>
    <w:rsid w:val="00F73607"/>
    <w:rsid w:val="00F74423"/>
    <w:rsid w:val="00F840E7"/>
    <w:rsid w:val="00F94FEF"/>
    <w:rsid w:val="00FA2BCF"/>
    <w:rsid w:val="00FA2D0E"/>
    <w:rsid w:val="00FA694F"/>
    <w:rsid w:val="00FA7781"/>
    <w:rsid w:val="00FA7E7C"/>
    <w:rsid w:val="00FB159A"/>
    <w:rsid w:val="00FB3CA5"/>
    <w:rsid w:val="00FB517C"/>
    <w:rsid w:val="00FB74C2"/>
    <w:rsid w:val="00FC06AB"/>
    <w:rsid w:val="00FC2B25"/>
    <w:rsid w:val="00FC2DDA"/>
    <w:rsid w:val="00FC54B3"/>
    <w:rsid w:val="00FD0550"/>
    <w:rsid w:val="00FD194A"/>
    <w:rsid w:val="00FD1994"/>
    <w:rsid w:val="00FDF7CB"/>
    <w:rsid w:val="00FE67BF"/>
    <w:rsid w:val="00FF15F2"/>
    <w:rsid w:val="00FF4D64"/>
    <w:rsid w:val="00FF4D83"/>
    <w:rsid w:val="00FF66CD"/>
    <w:rsid w:val="010FC944"/>
    <w:rsid w:val="01152F91"/>
    <w:rsid w:val="01186987"/>
    <w:rsid w:val="0122157C"/>
    <w:rsid w:val="01273175"/>
    <w:rsid w:val="014BE714"/>
    <w:rsid w:val="014D2130"/>
    <w:rsid w:val="0179E650"/>
    <w:rsid w:val="018396E6"/>
    <w:rsid w:val="01B1BCBF"/>
    <w:rsid w:val="01C7CD61"/>
    <w:rsid w:val="01D2753E"/>
    <w:rsid w:val="01D9D77C"/>
    <w:rsid w:val="01DDD4C6"/>
    <w:rsid w:val="01E51FD3"/>
    <w:rsid w:val="01FB4FCF"/>
    <w:rsid w:val="02109808"/>
    <w:rsid w:val="0238F15B"/>
    <w:rsid w:val="02399592"/>
    <w:rsid w:val="024B29AA"/>
    <w:rsid w:val="024C791E"/>
    <w:rsid w:val="024F9B70"/>
    <w:rsid w:val="0287CCAB"/>
    <w:rsid w:val="02C08574"/>
    <w:rsid w:val="02C54AE3"/>
    <w:rsid w:val="02CA4BF6"/>
    <w:rsid w:val="02CE8D89"/>
    <w:rsid w:val="02E7AC35"/>
    <w:rsid w:val="02E7B775"/>
    <w:rsid w:val="02E8154A"/>
    <w:rsid w:val="02F9C5EF"/>
    <w:rsid w:val="03287DEB"/>
    <w:rsid w:val="036681EA"/>
    <w:rsid w:val="03724763"/>
    <w:rsid w:val="037962B1"/>
    <w:rsid w:val="037AA90B"/>
    <w:rsid w:val="038F19DE"/>
    <w:rsid w:val="0395E864"/>
    <w:rsid w:val="03A07F68"/>
    <w:rsid w:val="03B43588"/>
    <w:rsid w:val="03DB3012"/>
    <w:rsid w:val="03F2DFCE"/>
    <w:rsid w:val="03F4957D"/>
    <w:rsid w:val="03F5637A"/>
    <w:rsid w:val="03F59890"/>
    <w:rsid w:val="041443C8"/>
    <w:rsid w:val="0425EC84"/>
    <w:rsid w:val="0435CF7B"/>
    <w:rsid w:val="04640C12"/>
    <w:rsid w:val="048387D6"/>
    <w:rsid w:val="048839CA"/>
    <w:rsid w:val="04B38266"/>
    <w:rsid w:val="04E40F89"/>
    <w:rsid w:val="04E8320A"/>
    <w:rsid w:val="04FA4831"/>
    <w:rsid w:val="04FAA069"/>
    <w:rsid w:val="05035C80"/>
    <w:rsid w:val="0541C49D"/>
    <w:rsid w:val="054364E8"/>
    <w:rsid w:val="05510676"/>
    <w:rsid w:val="05944AC6"/>
    <w:rsid w:val="05B08D47"/>
    <w:rsid w:val="05DE1904"/>
    <w:rsid w:val="0602708E"/>
    <w:rsid w:val="0614F3D9"/>
    <w:rsid w:val="061B60AA"/>
    <w:rsid w:val="0630D35B"/>
    <w:rsid w:val="064F52C7"/>
    <w:rsid w:val="064FE02B"/>
    <w:rsid w:val="065F549A"/>
    <w:rsid w:val="0677A6FC"/>
    <w:rsid w:val="0682DDFF"/>
    <w:rsid w:val="0693AB23"/>
    <w:rsid w:val="06BA64C6"/>
    <w:rsid w:val="06D97FD5"/>
    <w:rsid w:val="06E1EAAB"/>
    <w:rsid w:val="06FBDFEE"/>
    <w:rsid w:val="071357CB"/>
    <w:rsid w:val="071C9B91"/>
    <w:rsid w:val="0721D2C9"/>
    <w:rsid w:val="072D9620"/>
    <w:rsid w:val="07391672"/>
    <w:rsid w:val="0747A488"/>
    <w:rsid w:val="077312AC"/>
    <w:rsid w:val="07D6C56F"/>
    <w:rsid w:val="07DDBBB3"/>
    <w:rsid w:val="07EE3759"/>
    <w:rsid w:val="07F60FFA"/>
    <w:rsid w:val="07FBDA78"/>
    <w:rsid w:val="0814372D"/>
    <w:rsid w:val="08898085"/>
    <w:rsid w:val="0898094B"/>
    <w:rsid w:val="089BF6CE"/>
    <w:rsid w:val="08B4AE31"/>
    <w:rsid w:val="08BDCE1D"/>
    <w:rsid w:val="08BF0F2B"/>
    <w:rsid w:val="08C5FBE2"/>
    <w:rsid w:val="08E04E32"/>
    <w:rsid w:val="08E1B391"/>
    <w:rsid w:val="08E7B3B0"/>
    <w:rsid w:val="09070270"/>
    <w:rsid w:val="0916ED1C"/>
    <w:rsid w:val="0942B3D4"/>
    <w:rsid w:val="096C411C"/>
    <w:rsid w:val="09816D45"/>
    <w:rsid w:val="09888493"/>
    <w:rsid w:val="098CD3A0"/>
    <w:rsid w:val="099EE2E2"/>
    <w:rsid w:val="09EFEF68"/>
    <w:rsid w:val="0A07E5B9"/>
    <w:rsid w:val="0A0BA555"/>
    <w:rsid w:val="0A0D5C5C"/>
    <w:rsid w:val="0A10A84B"/>
    <w:rsid w:val="0A61CC43"/>
    <w:rsid w:val="0AAF8DCE"/>
    <w:rsid w:val="0AD14533"/>
    <w:rsid w:val="0AEA25A4"/>
    <w:rsid w:val="0B0601A3"/>
    <w:rsid w:val="0B20FA23"/>
    <w:rsid w:val="0B2BD1B5"/>
    <w:rsid w:val="0B2E74F3"/>
    <w:rsid w:val="0B311762"/>
    <w:rsid w:val="0B400A2A"/>
    <w:rsid w:val="0BAB2C47"/>
    <w:rsid w:val="0BE0EA68"/>
    <w:rsid w:val="0BEDB31E"/>
    <w:rsid w:val="0C0EC210"/>
    <w:rsid w:val="0C27061E"/>
    <w:rsid w:val="0C34B200"/>
    <w:rsid w:val="0C467AAC"/>
    <w:rsid w:val="0C59750F"/>
    <w:rsid w:val="0C8BF562"/>
    <w:rsid w:val="0C94E4BB"/>
    <w:rsid w:val="0C9B7127"/>
    <w:rsid w:val="0CA9399E"/>
    <w:rsid w:val="0CCCEE73"/>
    <w:rsid w:val="0CD36F48"/>
    <w:rsid w:val="0D0EC2D8"/>
    <w:rsid w:val="0D13BEB6"/>
    <w:rsid w:val="0D3BB247"/>
    <w:rsid w:val="0D3CB259"/>
    <w:rsid w:val="0D42E847"/>
    <w:rsid w:val="0D5A8E6F"/>
    <w:rsid w:val="0D8CB1C1"/>
    <w:rsid w:val="0D958298"/>
    <w:rsid w:val="0DA7F902"/>
    <w:rsid w:val="0DBA216D"/>
    <w:rsid w:val="0DF5FFB3"/>
    <w:rsid w:val="0E115399"/>
    <w:rsid w:val="0E21FC44"/>
    <w:rsid w:val="0E3C3053"/>
    <w:rsid w:val="0E42B046"/>
    <w:rsid w:val="0E57F9E1"/>
    <w:rsid w:val="0E8FBAFE"/>
    <w:rsid w:val="0EB2E627"/>
    <w:rsid w:val="0EB4F003"/>
    <w:rsid w:val="0EB50D53"/>
    <w:rsid w:val="0EB91D74"/>
    <w:rsid w:val="0EBCE790"/>
    <w:rsid w:val="0EBE5414"/>
    <w:rsid w:val="0EF7050D"/>
    <w:rsid w:val="0F37B89B"/>
    <w:rsid w:val="0F37CCB8"/>
    <w:rsid w:val="0F3E6304"/>
    <w:rsid w:val="0F4962AD"/>
    <w:rsid w:val="0FA4B656"/>
    <w:rsid w:val="0FBCF35C"/>
    <w:rsid w:val="0FC25499"/>
    <w:rsid w:val="0FCC946C"/>
    <w:rsid w:val="0FD38CE5"/>
    <w:rsid w:val="0FDFA80A"/>
    <w:rsid w:val="0FE7C834"/>
    <w:rsid w:val="1007ACB4"/>
    <w:rsid w:val="10234647"/>
    <w:rsid w:val="1031DC3C"/>
    <w:rsid w:val="1055B87C"/>
    <w:rsid w:val="1078DEE7"/>
    <w:rsid w:val="10CA198B"/>
    <w:rsid w:val="10CC89E6"/>
    <w:rsid w:val="10FB7168"/>
    <w:rsid w:val="10FE30BB"/>
    <w:rsid w:val="11230FB2"/>
    <w:rsid w:val="1131087C"/>
    <w:rsid w:val="116CC50A"/>
    <w:rsid w:val="11B4D9AA"/>
    <w:rsid w:val="11C28BCB"/>
    <w:rsid w:val="11D216C1"/>
    <w:rsid w:val="11E3099F"/>
    <w:rsid w:val="11EBA654"/>
    <w:rsid w:val="1201948A"/>
    <w:rsid w:val="12263A56"/>
    <w:rsid w:val="123A18D9"/>
    <w:rsid w:val="1267B369"/>
    <w:rsid w:val="127962E1"/>
    <w:rsid w:val="12894436"/>
    <w:rsid w:val="12B4DC3E"/>
    <w:rsid w:val="12BEE013"/>
    <w:rsid w:val="12C884A7"/>
    <w:rsid w:val="12D92A9C"/>
    <w:rsid w:val="13343CAD"/>
    <w:rsid w:val="13390E60"/>
    <w:rsid w:val="133F13E3"/>
    <w:rsid w:val="13D99A4C"/>
    <w:rsid w:val="13DCB863"/>
    <w:rsid w:val="13E9D453"/>
    <w:rsid w:val="13F3B7DB"/>
    <w:rsid w:val="13FCCDFB"/>
    <w:rsid w:val="14060956"/>
    <w:rsid w:val="1412C919"/>
    <w:rsid w:val="141679FA"/>
    <w:rsid w:val="1426AC9A"/>
    <w:rsid w:val="142B74C1"/>
    <w:rsid w:val="1435C3DE"/>
    <w:rsid w:val="145CD081"/>
    <w:rsid w:val="14686410"/>
    <w:rsid w:val="14691925"/>
    <w:rsid w:val="146AD262"/>
    <w:rsid w:val="147068A7"/>
    <w:rsid w:val="148534AB"/>
    <w:rsid w:val="1489515A"/>
    <w:rsid w:val="148A8EF3"/>
    <w:rsid w:val="149D390E"/>
    <w:rsid w:val="14AAFCA2"/>
    <w:rsid w:val="14E3F26E"/>
    <w:rsid w:val="14E6BD88"/>
    <w:rsid w:val="14F768F5"/>
    <w:rsid w:val="14FA60CC"/>
    <w:rsid w:val="150B1F08"/>
    <w:rsid w:val="151374D9"/>
    <w:rsid w:val="153F0241"/>
    <w:rsid w:val="155B811D"/>
    <w:rsid w:val="15664691"/>
    <w:rsid w:val="158F6039"/>
    <w:rsid w:val="1598E65E"/>
    <w:rsid w:val="159EDE0F"/>
    <w:rsid w:val="15A89C4E"/>
    <w:rsid w:val="161A6E8F"/>
    <w:rsid w:val="1624A46E"/>
    <w:rsid w:val="1638D1FA"/>
    <w:rsid w:val="1677B2FD"/>
    <w:rsid w:val="1678F829"/>
    <w:rsid w:val="167B033F"/>
    <w:rsid w:val="167E3FBD"/>
    <w:rsid w:val="1689CE16"/>
    <w:rsid w:val="168BC149"/>
    <w:rsid w:val="1690298B"/>
    <w:rsid w:val="16AABFAA"/>
    <w:rsid w:val="16B297E4"/>
    <w:rsid w:val="16C2FD7B"/>
    <w:rsid w:val="16DB92BA"/>
    <w:rsid w:val="170216F2"/>
    <w:rsid w:val="17107C44"/>
    <w:rsid w:val="1732F638"/>
    <w:rsid w:val="173A970B"/>
    <w:rsid w:val="174D4F7E"/>
    <w:rsid w:val="17680F73"/>
    <w:rsid w:val="176F1DC6"/>
    <w:rsid w:val="17910C1B"/>
    <w:rsid w:val="17AFFC78"/>
    <w:rsid w:val="17BB01C7"/>
    <w:rsid w:val="17DADFA0"/>
    <w:rsid w:val="17F9547C"/>
    <w:rsid w:val="17FFC7F8"/>
    <w:rsid w:val="18069E69"/>
    <w:rsid w:val="18110395"/>
    <w:rsid w:val="18216D35"/>
    <w:rsid w:val="18348E46"/>
    <w:rsid w:val="18465BB6"/>
    <w:rsid w:val="18556B7A"/>
    <w:rsid w:val="18570522"/>
    <w:rsid w:val="1873DB94"/>
    <w:rsid w:val="189DE753"/>
    <w:rsid w:val="18A10FC2"/>
    <w:rsid w:val="18B5099A"/>
    <w:rsid w:val="18C5A81C"/>
    <w:rsid w:val="18F5FB3D"/>
    <w:rsid w:val="1952E3D8"/>
    <w:rsid w:val="195B4FB3"/>
    <w:rsid w:val="1961387B"/>
    <w:rsid w:val="1987E9CA"/>
    <w:rsid w:val="19A749F5"/>
    <w:rsid w:val="19B0EF53"/>
    <w:rsid w:val="19D53C27"/>
    <w:rsid w:val="19F3461F"/>
    <w:rsid w:val="1A121B77"/>
    <w:rsid w:val="1A35C9C0"/>
    <w:rsid w:val="1A71198B"/>
    <w:rsid w:val="1A7F9568"/>
    <w:rsid w:val="1A87E2DD"/>
    <w:rsid w:val="1ABECC3B"/>
    <w:rsid w:val="1AC9456B"/>
    <w:rsid w:val="1AD00708"/>
    <w:rsid w:val="1B2739D6"/>
    <w:rsid w:val="1B2ABB6C"/>
    <w:rsid w:val="1B45725E"/>
    <w:rsid w:val="1B4D9CBE"/>
    <w:rsid w:val="1B5ABA1E"/>
    <w:rsid w:val="1B772E82"/>
    <w:rsid w:val="1B80A8D9"/>
    <w:rsid w:val="1BA05803"/>
    <w:rsid w:val="1BAE8D30"/>
    <w:rsid w:val="1BB5DE48"/>
    <w:rsid w:val="1BCF44F5"/>
    <w:rsid w:val="1BD33241"/>
    <w:rsid w:val="1BE4EDAD"/>
    <w:rsid w:val="1BE7B6E4"/>
    <w:rsid w:val="1BF0B05D"/>
    <w:rsid w:val="1C0E08CF"/>
    <w:rsid w:val="1C15BCE6"/>
    <w:rsid w:val="1C3D25F0"/>
    <w:rsid w:val="1C71EC79"/>
    <w:rsid w:val="1CC61E31"/>
    <w:rsid w:val="1CD0939E"/>
    <w:rsid w:val="1CEF3292"/>
    <w:rsid w:val="1CF563AD"/>
    <w:rsid w:val="1D373AF9"/>
    <w:rsid w:val="1D474C4D"/>
    <w:rsid w:val="1D6476E5"/>
    <w:rsid w:val="1D7EB0CF"/>
    <w:rsid w:val="1D7ED419"/>
    <w:rsid w:val="1DFBDF12"/>
    <w:rsid w:val="1DFC450B"/>
    <w:rsid w:val="1E00FACB"/>
    <w:rsid w:val="1E091AE5"/>
    <w:rsid w:val="1E152F8E"/>
    <w:rsid w:val="1E1EF7B1"/>
    <w:rsid w:val="1E20212D"/>
    <w:rsid w:val="1E219A59"/>
    <w:rsid w:val="1E5015AA"/>
    <w:rsid w:val="1E618F46"/>
    <w:rsid w:val="1E632198"/>
    <w:rsid w:val="1E75C6B3"/>
    <w:rsid w:val="1EC140C1"/>
    <w:rsid w:val="1EC827F0"/>
    <w:rsid w:val="1ED8FFDB"/>
    <w:rsid w:val="1EE63E6F"/>
    <w:rsid w:val="1EEEC014"/>
    <w:rsid w:val="1F0B55E1"/>
    <w:rsid w:val="1F3B21C8"/>
    <w:rsid w:val="1F4F003B"/>
    <w:rsid w:val="1F5E467B"/>
    <w:rsid w:val="1F680386"/>
    <w:rsid w:val="1F7919B9"/>
    <w:rsid w:val="1F7930FB"/>
    <w:rsid w:val="1FBC3A3A"/>
    <w:rsid w:val="1FC5C69B"/>
    <w:rsid w:val="1FE00A53"/>
    <w:rsid w:val="1FFF1BB8"/>
    <w:rsid w:val="200905CE"/>
    <w:rsid w:val="205D1122"/>
    <w:rsid w:val="20670ADD"/>
    <w:rsid w:val="207C928C"/>
    <w:rsid w:val="209A005C"/>
    <w:rsid w:val="209DB6F9"/>
    <w:rsid w:val="20C3C9B0"/>
    <w:rsid w:val="20CAD8AB"/>
    <w:rsid w:val="20E6F093"/>
    <w:rsid w:val="20ECB0C2"/>
    <w:rsid w:val="20F206F5"/>
    <w:rsid w:val="2107CD62"/>
    <w:rsid w:val="2127583B"/>
    <w:rsid w:val="21321AB3"/>
    <w:rsid w:val="213E805E"/>
    <w:rsid w:val="2147D0AE"/>
    <w:rsid w:val="214BEB41"/>
    <w:rsid w:val="215AF986"/>
    <w:rsid w:val="216196FC"/>
    <w:rsid w:val="21896985"/>
    <w:rsid w:val="218A6E10"/>
    <w:rsid w:val="21AF9914"/>
    <w:rsid w:val="21D509B3"/>
    <w:rsid w:val="21DC9D19"/>
    <w:rsid w:val="21E716F0"/>
    <w:rsid w:val="21FC2001"/>
    <w:rsid w:val="2210CC57"/>
    <w:rsid w:val="227175F6"/>
    <w:rsid w:val="22AF8077"/>
    <w:rsid w:val="22C3289C"/>
    <w:rsid w:val="22D7A7A7"/>
    <w:rsid w:val="22F16641"/>
    <w:rsid w:val="23073AEC"/>
    <w:rsid w:val="23268542"/>
    <w:rsid w:val="23506CEA"/>
    <w:rsid w:val="2357F545"/>
    <w:rsid w:val="23697758"/>
    <w:rsid w:val="236D3847"/>
    <w:rsid w:val="236E2BA5"/>
    <w:rsid w:val="237A8195"/>
    <w:rsid w:val="238143E3"/>
    <w:rsid w:val="2394B1E4"/>
    <w:rsid w:val="23A89D99"/>
    <w:rsid w:val="23C781B5"/>
    <w:rsid w:val="23D7B922"/>
    <w:rsid w:val="23E90076"/>
    <w:rsid w:val="23EE37FA"/>
    <w:rsid w:val="23F5B5A3"/>
    <w:rsid w:val="24012524"/>
    <w:rsid w:val="2418730A"/>
    <w:rsid w:val="242A125E"/>
    <w:rsid w:val="242D8A6E"/>
    <w:rsid w:val="24339776"/>
    <w:rsid w:val="243E8BEA"/>
    <w:rsid w:val="24413D32"/>
    <w:rsid w:val="245B2EDD"/>
    <w:rsid w:val="246BB21A"/>
    <w:rsid w:val="246BB664"/>
    <w:rsid w:val="2478B049"/>
    <w:rsid w:val="2480CD21"/>
    <w:rsid w:val="248F9EE5"/>
    <w:rsid w:val="249937BE"/>
    <w:rsid w:val="24B17AC7"/>
    <w:rsid w:val="24BF449B"/>
    <w:rsid w:val="24C3C931"/>
    <w:rsid w:val="25409387"/>
    <w:rsid w:val="25517B73"/>
    <w:rsid w:val="2554247F"/>
    <w:rsid w:val="25543975"/>
    <w:rsid w:val="2570C151"/>
    <w:rsid w:val="257C26C1"/>
    <w:rsid w:val="2582D932"/>
    <w:rsid w:val="2596D4F8"/>
    <w:rsid w:val="25B5C977"/>
    <w:rsid w:val="25C8C266"/>
    <w:rsid w:val="25D0CE19"/>
    <w:rsid w:val="25D253E9"/>
    <w:rsid w:val="25D382D9"/>
    <w:rsid w:val="25E426E7"/>
    <w:rsid w:val="25E516DA"/>
    <w:rsid w:val="25EC69FC"/>
    <w:rsid w:val="260229B2"/>
    <w:rsid w:val="262A0996"/>
    <w:rsid w:val="26400446"/>
    <w:rsid w:val="2640CD63"/>
    <w:rsid w:val="264BB8E8"/>
    <w:rsid w:val="265704F1"/>
    <w:rsid w:val="267E3305"/>
    <w:rsid w:val="267E644E"/>
    <w:rsid w:val="268310E6"/>
    <w:rsid w:val="26A1181A"/>
    <w:rsid w:val="26BAE4FE"/>
    <w:rsid w:val="26CF635D"/>
    <w:rsid w:val="27316F0F"/>
    <w:rsid w:val="2736B6E7"/>
    <w:rsid w:val="2752E06E"/>
    <w:rsid w:val="276C2C0C"/>
    <w:rsid w:val="27764B71"/>
    <w:rsid w:val="27CE082C"/>
    <w:rsid w:val="27D22B81"/>
    <w:rsid w:val="27DC8F44"/>
    <w:rsid w:val="27EC8A3C"/>
    <w:rsid w:val="27F7E95D"/>
    <w:rsid w:val="280A1FBA"/>
    <w:rsid w:val="281A29CF"/>
    <w:rsid w:val="28249DE9"/>
    <w:rsid w:val="2826D1D8"/>
    <w:rsid w:val="2839A480"/>
    <w:rsid w:val="283CE87B"/>
    <w:rsid w:val="2895F735"/>
    <w:rsid w:val="289AC2C1"/>
    <w:rsid w:val="28A342E8"/>
    <w:rsid w:val="28B1332F"/>
    <w:rsid w:val="28C49B73"/>
    <w:rsid w:val="28CECB53"/>
    <w:rsid w:val="29024EA3"/>
    <w:rsid w:val="291720E1"/>
    <w:rsid w:val="291798B5"/>
    <w:rsid w:val="292BEBD4"/>
    <w:rsid w:val="293F34AA"/>
    <w:rsid w:val="294EFBB8"/>
    <w:rsid w:val="29564991"/>
    <w:rsid w:val="295C464B"/>
    <w:rsid w:val="297245CE"/>
    <w:rsid w:val="29949A79"/>
    <w:rsid w:val="29954117"/>
    <w:rsid w:val="29A74357"/>
    <w:rsid w:val="29AF07CF"/>
    <w:rsid w:val="29CEFFDB"/>
    <w:rsid w:val="29DB4EE6"/>
    <w:rsid w:val="29DE9AF4"/>
    <w:rsid w:val="2A0B8B12"/>
    <w:rsid w:val="2A3F0C7D"/>
    <w:rsid w:val="2A43944C"/>
    <w:rsid w:val="2A65C8A9"/>
    <w:rsid w:val="2A6B2D8B"/>
    <w:rsid w:val="2A751A4A"/>
    <w:rsid w:val="2A8425A2"/>
    <w:rsid w:val="2AC23EB9"/>
    <w:rsid w:val="2ACADC22"/>
    <w:rsid w:val="2B143006"/>
    <w:rsid w:val="2B219379"/>
    <w:rsid w:val="2B2A7614"/>
    <w:rsid w:val="2B2D353D"/>
    <w:rsid w:val="2B34BB86"/>
    <w:rsid w:val="2B46F7CE"/>
    <w:rsid w:val="2B48A8B3"/>
    <w:rsid w:val="2B6A1260"/>
    <w:rsid w:val="2BC11197"/>
    <w:rsid w:val="2BC42965"/>
    <w:rsid w:val="2BD5742A"/>
    <w:rsid w:val="2BD9EDC5"/>
    <w:rsid w:val="2BED6F88"/>
    <w:rsid w:val="2BF6E225"/>
    <w:rsid w:val="2C00668C"/>
    <w:rsid w:val="2C00FD51"/>
    <w:rsid w:val="2C1AA8A9"/>
    <w:rsid w:val="2C1CC1DF"/>
    <w:rsid w:val="2C4588A9"/>
    <w:rsid w:val="2C8E77CF"/>
    <w:rsid w:val="2C917D7A"/>
    <w:rsid w:val="2CA1BA61"/>
    <w:rsid w:val="2CB3571E"/>
    <w:rsid w:val="2CC97F4C"/>
    <w:rsid w:val="2CCCF107"/>
    <w:rsid w:val="2CCFE8C2"/>
    <w:rsid w:val="2CD2A5D0"/>
    <w:rsid w:val="2CE1B957"/>
    <w:rsid w:val="2CE2998E"/>
    <w:rsid w:val="2CEEA239"/>
    <w:rsid w:val="2D1185E7"/>
    <w:rsid w:val="2D1C6E4B"/>
    <w:rsid w:val="2D300EFC"/>
    <w:rsid w:val="2D372333"/>
    <w:rsid w:val="2D3C23EC"/>
    <w:rsid w:val="2D3DC5D0"/>
    <w:rsid w:val="2D53A5BC"/>
    <w:rsid w:val="2DE64809"/>
    <w:rsid w:val="2DE73824"/>
    <w:rsid w:val="2DF0296F"/>
    <w:rsid w:val="2DF8BBC2"/>
    <w:rsid w:val="2E32D125"/>
    <w:rsid w:val="2E3F931D"/>
    <w:rsid w:val="2E4F4A63"/>
    <w:rsid w:val="2E5AE467"/>
    <w:rsid w:val="2E5D5628"/>
    <w:rsid w:val="2E6C3BF5"/>
    <w:rsid w:val="2E70B9B3"/>
    <w:rsid w:val="2E729844"/>
    <w:rsid w:val="2E757D56"/>
    <w:rsid w:val="2E7A02FB"/>
    <w:rsid w:val="2E9B5E0B"/>
    <w:rsid w:val="2EA34834"/>
    <w:rsid w:val="2EB12F95"/>
    <w:rsid w:val="2EBF653E"/>
    <w:rsid w:val="2EC60D4E"/>
    <w:rsid w:val="2ECAE206"/>
    <w:rsid w:val="2ECDC6BE"/>
    <w:rsid w:val="2EDA3E1D"/>
    <w:rsid w:val="2F03304A"/>
    <w:rsid w:val="2F688210"/>
    <w:rsid w:val="2F801723"/>
    <w:rsid w:val="2FCCD045"/>
    <w:rsid w:val="2FCDA1D5"/>
    <w:rsid w:val="2FD0EBDC"/>
    <w:rsid w:val="2FF29FF2"/>
    <w:rsid w:val="30054E75"/>
    <w:rsid w:val="30135905"/>
    <w:rsid w:val="302D80E5"/>
    <w:rsid w:val="304001F6"/>
    <w:rsid w:val="30470790"/>
    <w:rsid w:val="30581DBE"/>
    <w:rsid w:val="305A76B3"/>
    <w:rsid w:val="305B053D"/>
    <w:rsid w:val="305C8E14"/>
    <w:rsid w:val="306BEA71"/>
    <w:rsid w:val="3073C4AE"/>
    <w:rsid w:val="308732B6"/>
    <w:rsid w:val="3089640E"/>
    <w:rsid w:val="309F1D60"/>
    <w:rsid w:val="30AC3408"/>
    <w:rsid w:val="310990B7"/>
    <w:rsid w:val="31112050"/>
    <w:rsid w:val="31150690"/>
    <w:rsid w:val="314D842A"/>
    <w:rsid w:val="3182CB6A"/>
    <w:rsid w:val="3190E7FA"/>
    <w:rsid w:val="31959051"/>
    <w:rsid w:val="31A721B7"/>
    <w:rsid w:val="31E32501"/>
    <w:rsid w:val="31E8DB62"/>
    <w:rsid w:val="321B7EC4"/>
    <w:rsid w:val="3230EC0B"/>
    <w:rsid w:val="3238A70B"/>
    <w:rsid w:val="32447226"/>
    <w:rsid w:val="32561E9A"/>
    <w:rsid w:val="32607F30"/>
    <w:rsid w:val="3294B4BE"/>
    <w:rsid w:val="32A358A9"/>
    <w:rsid w:val="32B645D4"/>
    <w:rsid w:val="32B92B3F"/>
    <w:rsid w:val="32E4734E"/>
    <w:rsid w:val="3329565E"/>
    <w:rsid w:val="333DF505"/>
    <w:rsid w:val="33408A54"/>
    <w:rsid w:val="336880EE"/>
    <w:rsid w:val="337BADD8"/>
    <w:rsid w:val="3397B851"/>
    <w:rsid w:val="33CDA38F"/>
    <w:rsid w:val="33D833E2"/>
    <w:rsid w:val="33DC6E8E"/>
    <w:rsid w:val="340BE332"/>
    <w:rsid w:val="340CAAEF"/>
    <w:rsid w:val="344BBECF"/>
    <w:rsid w:val="348ABACB"/>
    <w:rsid w:val="34B82FFD"/>
    <w:rsid w:val="34EC58EF"/>
    <w:rsid w:val="34F0831F"/>
    <w:rsid w:val="34F2ECDA"/>
    <w:rsid w:val="3501D940"/>
    <w:rsid w:val="352D3BCE"/>
    <w:rsid w:val="354355DC"/>
    <w:rsid w:val="355699B6"/>
    <w:rsid w:val="35732831"/>
    <w:rsid w:val="35936921"/>
    <w:rsid w:val="35CD9526"/>
    <w:rsid w:val="35E92854"/>
    <w:rsid w:val="35FFE909"/>
    <w:rsid w:val="360DCF0A"/>
    <w:rsid w:val="361D63C9"/>
    <w:rsid w:val="362F7932"/>
    <w:rsid w:val="3665DE37"/>
    <w:rsid w:val="3673B40C"/>
    <w:rsid w:val="36937948"/>
    <w:rsid w:val="369B3F13"/>
    <w:rsid w:val="36A43814"/>
    <w:rsid w:val="36C46178"/>
    <w:rsid w:val="36F71F51"/>
    <w:rsid w:val="37078E31"/>
    <w:rsid w:val="3717E349"/>
    <w:rsid w:val="37276EA3"/>
    <w:rsid w:val="3728508F"/>
    <w:rsid w:val="3749562D"/>
    <w:rsid w:val="37572CDB"/>
    <w:rsid w:val="37844814"/>
    <w:rsid w:val="37AAFED7"/>
    <w:rsid w:val="37B5B342"/>
    <w:rsid w:val="37E02626"/>
    <w:rsid w:val="37ED145E"/>
    <w:rsid w:val="3803417D"/>
    <w:rsid w:val="382BF0DB"/>
    <w:rsid w:val="384CF871"/>
    <w:rsid w:val="3850D2C3"/>
    <w:rsid w:val="388A2E30"/>
    <w:rsid w:val="38ACD034"/>
    <w:rsid w:val="38B2C1E5"/>
    <w:rsid w:val="38C369CA"/>
    <w:rsid w:val="38C49AE7"/>
    <w:rsid w:val="38C6C556"/>
    <w:rsid w:val="38E3E835"/>
    <w:rsid w:val="38F33BAE"/>
    <w:rsid w:val="39201E6D"/>
    <w:rsid w:val="39392AA7"/>
    <w:rsid w:val="394ECBDF"/>
    <w:rsid w:val="39507B70"/>
    <w:rsid w:val="395AF450"/>
    <w:rsid w:val="39618C8F"/>
    <w:rsid w:val="39692833"/>
    <w:rsid w:val="397BA87F"/>
    <w:rsid w:val="397FACFB"/>
    <w:rsid w:val="398DCD40"/>
    <w:rsid w:val="3999D950"/>
    <w:rsid w:val="39B5EE6B"/>
    <w:rsid w:val="39C1315B"/>
    <w:rsid w:val="39D3AEA7"/>
    <w:rsid w:val="39D3D851"/>
    <w:rsid w:val="39E02E6B"/>
    <w:rsid w:val="39FA93DE"/>
    <w:rsid w:val="3A511464"/>
    <w:rsid w:val="3A5337E4"/>
    <w:rsid w:val="3A9AC5D7"/>
    <w:rsid w:val="3A9B3BEE"/>
    <w:rsid w:val="3AA7E17B"/>
    <w:rsid w:val="3AB6CC49"/>
    <w:rsid w:val="3AB7A7B1"/>
    <w:rsid w:val="3AC5A19B"/>
    <w:rsid w:val="3ADF178B"/>
    <w:rsid w:val="3AE88EB4"/>
    <w:rsid w:val="3AF166AB"/>
    <w:rsid w:val="3AF85EF7"/>
    <w:rsid w:val="3AFAD7D0"/>
    <w:rsid w:val="3B066FEA"/>
    <w:rsid w:val="3B143332"/>
    <w:rsid w:val="3B500DA7"/>
    <w:rsid w:val="3B703D43"/>
    <w:rsid w:val="3B83E66B"/>
    <w:rsid w:val="3B966E62"/>
    <w:rsid w:val="3BABEDA4"/>
    <w:rsid w:val="3BB5939D"/>
    <w:rsid w:val="3BBD3A75"/>
    <w:rsid w:val="3BCD672A"/>
    <w:rsid w:val="3BD9CDE7"/>
    <w:rsid w:val="3BE2FA8E"/>
    <w:rsid w:val="3BFD1089"/>
    <w:rsid w:val="3C06CFEA"/>
    <w:rsid w:val="3C212050"/>
    <w:rsid w:val="3C270AF5"/>
    <w:rsid w:val="3C3BC4DA"/>
    <w:rsid w:val="3C4329FC"/>
    <w:rsid w:val="3C51380A"/>
    <w:rsid w:val="3C51547B"/>
    <w:rsid w:val="3C52C3EC"/>
    <w:rsid w:val="3C58E710"/>
    <w:rsid w:val="3C78CD51"/>
    <w:rsid w:val="3C7B2B04"/>
    <w:rsid w:val="3CA4F7AD"/>
    <w:rsid w:val="3CB792E2"/>
    <w:rsid w:val="3CBDF211"/>
    <w:rsid w:val="3CBE7189"/>
    <w:rsid w:val="3CCCDD94"/>
    <w:rsid w:val="3D0A3A76"/>
    <w:rsid w:val="3D26D525"/>
    <w:rsid w:val="3D2F1144"/>
    <w:rsid w:val="3D3253CD"/>
    <w:rsid w:val="3D4C6F9D"/>
    <w:rsid w:val="3D4D70B7"/>
    <w:rsid w:val="3D57D873"/>
    <w:rsid w:val="3D6621BE"/>
    <w:rsid w:val="3D8A923D"/>
    <w:rsid w:val="3DC05CF3"/>
    <w:rsid w:val="3DE66F33"/>
    <w:rsid w:val="3E23A79F"/>
    <w:rsid w:val="3E2CE24C"/>
    <w:rsid w:val="3E39176A"/>
    <w:rsid w:val="3E3B72DA"/>
    <w:rsid w:val="3E44DA68"/>
    <w:rsid w:val="3E76CDE3"/>
    <w:rsid w:val="3EAC225C"/>
    <w:rsid w:val="3EC0EFD1"/>
    <w:rsid w:val="3EC300AB"/>
    <w:rsid w:val="3EC5E69F"/>
    <w:rsid w:val="3EC97881"/>
    <w:rsid w:val="3ECE456C"/>
    <w:rsid w:val="3ED74773"/>
    <w:rsid w:val="3F06955C"/>
    <w:rsid w:val="3F4F826E"/>
    <w:rsid w:val="3F6F9400"/>
    <w:rsid w:val="3F7230BD"/>
    <w:rsid w:val="3F74062A"/>
    <w:rsid w:val="3F8E791D"/>
    <w:rsid w:val="3F99A464"/>
    <w:rsid w:val="3F9C4409"/>
    <w:rsid w:val="3FAB5176"/>
    <w:rsid w:val="3FAB644B"/>
    <w:rsid w:val="3FB4F683"/>
    <w:rsid w:val="3FBEB5D6"/>
    <w:rsid w:val="3FC8B2AD"/>
    <w:rsid w:val="3FD2FAFA"/>
    <w:rsid w:val="3FFAECB0"/>
    <w:rsid w:val="4001CD9E"/>
    <w:rsid w:val="40304503"/>
    <w:rsid w:val="4031917F"/>
    <w:rsid w:val="404297CA"/>
    <w:rsid w:val="404B5817"/>
    <w:rsid w:val="407C4233"/>
    <w:rsid w:val="407D91BC"/>
    <w:rsid w:val="407FF0E9"/>
    <w:rsid w:val="409533A2"/>
    <w:rsid w:val="409776F7"/>
    <w:rsid w:val="40ADD779"/>
    <w:rsid w:val="40ADF90F"/>
    <w:rsid w:val="40C15C89"/>
    <w:rsid w:val="40CCCEAF"/>
    <w:rsid w:val="40D56C48"/>
    <w:rsid w:val="40DEB3A2"/>
    <w:rsid w:val="40F0EEA3"/>
    <w:rsid w:val="40F50A60"/>
    <w:rsid w:val="4100732F"/>
    <w:rsid w:val="4105C0D9"/>
    <w:rsid w:val="4111FCB1"/>
    <w:rsid w:val="4112C585"/>
    <w:rsid w:val="411D9884"/>
    <w:rsid w:val="4131EF40"/>
    <w:rsid w:val="4150D00F"/>
    <w:rsid w:val="4164275C"/>
    <w:rsid w:val="416F5775"/>
    <w:rsid w:val="417B4E99"/>
    <w:rsid w:val="417FFEE4"/>
    <w:rsid w:val="418CAD8E"/>
    <w:rsid w:val="41BAE52E"/>
    <w:rsid w:val="41E4C2BE"/>
    <w:rsid w:val="41F5326F"/>
    <w:rsid w:val="41FDB8D8"/>
    <w:rsid w:val="4202CF2F"/>
    <w:rsid w:val="421AAF0F"/>
    <w:rsid w:val="4227F6F1"/>
    <w:rsid w:val="423B4B52"/>
    <w:rsid w:val="42696639"/>
    <w:rsid w:val="42AE34C5"/>
    <w:rsid w:val="42B16A73"/>
    <w:rsid w:val="42D5E8B1"/>
    <w:rsid w:val="431A7932"/>
    <w:rsid w:val="437E534D"/>
    <w:rsid w:val="439D952B"/>
    <w:rsid w:val="43C3C752"/>
    <w:rsid w:val="43D1AF34"/>
    <w:rsid w:val="43EFFDAD"/>
    <w:rsid w:val="4402C3D3"/>
    <w:rsid w:val="44055116"/>
    <w:rsid w:val="44598D65"/>
    <w:rsid w:val="44679333"/>
    <w:rsid w:val="449248E7"/>
    <w:rsid w:val="44993C9B"/>
    <w:rsid w:val="449EF6B0"/>
    <w:rsid w:val="44AFC302"/>
    <w:rsid w:val="44B4D423"/>
    <w:rsid w:val="44C07294"/>
    <w:rsid w:val="44C1A534"/>
    <w:rsid w:val="44C3264C"/>
    <w:rsid w:val="44D9B04A"/>
    <w:rsid w:val="44E109D1"/>
    <w:rsid w:val="4501C0B2"/>
    <w:rsid w:val="451E4B66"/>
    <w:rsid w:val="453B64D8"/>
    <w:rsid w:val="45581AB8"/>
    <w:rsid w:val="455F97B3"/>
    <w:rsid w:val="458ADF11"/>
    <w:rsid w:val="45A9D13C"/>
    <w:rsid w:val="45DEE8B9"/>
    <w:rsid w:val="4636CD6B"/>
    <w:rsid w:val="464E1309"/>
    <w:rsid w:val="465A2319"/>
    <w:rsid w:val="466175AA"/>
    <w:rsid w:val="46886723"/>
    <w:rsid w:val="4691AF30"/>
    <w:rsid w:val="46CA28A0"/>
    <w:rsid w:val="46D12A2B"/>
    <w:rsid w:val="46DD29AF"/>
    <w:rsid w:val="46ECCF72"/>
    <w:rsid w:val="474A141D"/>
    <w:rsid w:val="4772A687"/>
    <w:rsid w:val="4793EAB1"/>
    <w:rsid w:val="47A15290"/>
    <w:rsid w:val="47BA9C35"/>
    <w:rsid w:val="47BED0BA"/>
    <w:rsid w:val="47F5F37A"/>
    <w:rsid w:val="48091468"/>
    <w:rsid w:val="481AE690"/>
    <w:rsid w:val="48270108"/>
    <w:rsid w:val="4840F8F3"/>
    <w:rsid w:val="485592AD"/>
    <w:rsid w:val="485EF869"/>
    <w:rsid w:val="4872FE70"/>
    <w:rsid w:val="48750674"/>
    <w:rsid w:val="48A0EB68"/>
    <w:rsid w:val="48AFE158"/>
    <w:rsid w:val="48B84CF3"/>
    <w:rsid w:val="48C76535"/>
    <w:rsid w:val="48F5FBA5"/>
    <w:rsid w:val="48FDD306"/>
    <w:rsid w:val="4910AA60"/>
    <w:rsid w:val="4919FA32"/>
    <w:rsid w:val="492B02EE"/>
    <w:rsid w:val="493FF9CA"/>
    <w:rsid w:val="4943AAF0"/>
    <w:rsid w:val="494DCDF2"/>
    <w:rsid w:val="49593032"/>
    <w:rsid w:val="4992D9F7"/>
    <w:rsid w:val="4999956F"/>
    <w:rsid w:val="499B7182"/>
    <w:rsid w:val="49E99B56"/>
    <w:rsid w:val="49ED61DE"/>
    <w:rsid w:val="49F60F10"/>
    <w:rsid w:val="49FEFF01"/>
    <w:rsid w:val="4A0CE9BF"/>
    <w:rsid w:val="4A152730"/>
    <w:rsid w:val="4A155123"/>
    <w:rsid w:val="4A2087B9"/>
    <w:rsid w:val="4A4F5A74"/>
    <w:rsid w:val="4A504638"/>
    <w:rsid w:val="4A52B026"/>
    <w:rsid w:val="4A566E66"/>
    <w:rsid w:val="4A5751AB"/>
    <w:rsid w:val="4A6CB3AD"/>
    <w:rsid w:val="4A868B86"/>
    <w:rsid w:val="4A8A4098"/>
    <w:rsid w:val="4A909FDF"/>
    <w:rsid w:val="4AA2D6D6"/>
    <w:rsid w:val="4AD8F628"/>
    <w:rsid w:val="4B2671E5"/>
    <w:rsid w:val="4B422C9E"/>
    <w:rsid w:val="4B8F2C14"/>
    <w:rsid w:val="4B8F5D3D"/>
    <w:rsid w:val="4BACA736"/>
    <w:rsid w:val="4BBF4E66"/>
    <w:rsid w:val="4BD357F4"/>
    <w:rsid w:val="4BE85290"/>
    <w:rsid w:val="4C365C81"/>
    <w:rsid w:val="4C3F3506"/>
    <w:rsid w:val="4C639FF8"/>
    <w:rsid w:val="4C7267F4"/>
    <w:rsid w:val="4C84C424"/>
    <w:rsid w:val="4C8E0D58"/>
    <w:rsid w:val="4CF4E93F"/>
    <w:rsid w:val="4CFC3FC7"/>
    <w:rsid w:val="4D04B1B4"/>
    <w:rsid w:val="4D196A0D"/>
    <w:rsid w:val="4D1D9DAF"/>
    <w:rsid w:val="4D36CF60"/>
    <w:rsid w:val="4D544B89"/>
    <w:rsid w:val="4D5B1EC7"/>
    <w:rsid w:val="4D6E0C9D"/>
    <w:rsid w:val="4D792105"/>
    <w:rsid w:val="4D8CD5C6"/>
    <w:rsid w:val="4D8F1036"/>
    <w:rsid w:val="4D9812FE"/>
    <w:rsid w:val="4D9D2856"/>
    <w:rsid w:val="4DB36E09"/>
    <w:rsid w:val="4DC0BD5C"/>
    <w:rsid w:val="4DC7D954"/>
    <w:rsid w:val="4DDBD9BF"/>
    <w:rsid w:val="4DE43580"/>
    <w:rsid w:val="4DF11F4D"/>
    <w:rsid w:val="4DFA424C"/>
    <w:rsid w:val="4E0A51D0"/>
    <w:rsid w:val="4E162CA1"/>
    <w:rsid w:val="4E217C7D"/>
    <w:rsid w:val="4E2988C1"/>
    <w:rsid w:val="4E3D7CEB"/>
    <w:rsid w:val="4E3DB038"/>
    <w:rsid w:val="4E4086EF"/>
    <w:rsid w:val="4E4DBB14"/>
    <w:rsid w:val="4E59B1E9"/>
    <w:rsid w:val="4E83E6AE"/>
    <w:rsid w:val="4E9237BD"/>
    <w:rsid w:val="4EAD08E5"/>
    <w:rsid w:val="4EC9275D"/>
    <w:rsid w:val="4EE6FC4D"/>
    <w:rsid w:val="4EEC357E"/>
    <w:rsid w:val="4EED38D5"/>
    <w:rsid w:val="4F02E91C"/>
    <w:rsid w:val="4F06C4B1"/>
    <w:rsid w:val="4F157A9C"/>
    <w:rsid w:val="4F19B592"/>
    <w:rsid w:val="4F2A1733"/>
    <w:rsid w:val="4F2C9B44"/>
    <w:rsid w:val="4F3A9647"/>
    <w:rsid w:val="4F536B1A"/>
    <w:rsid w:val="4F6428A7"/>
    <w:rsid w:val="4F826E00"/>
    <w:rsid w:val="4F89A9B7"/>
    <w:rsid w:val="4FA2793C"/>
    <w:rsid w:val="4FA62231"/>
    <w:rsid w:val="4FC5AE1A"/>
    <w:rsid w:val="4FD0DD16"/>
    <w:rsid w:val="4FD16C94"/>
    <w:rsid w:val="4FD2C328"/>
    <w:rsid w:val="4FD310FE"/>
    <w:rsid w:val="4FD4D004"/>
    <w:rsid w:val="50020935"/>
    <w:rsid w:val="5005AE6A"/>
    <w:rsid w:val="50131C75"/>
    <w:rsid w:val="50145EEF"/>
    <w:rsid w:val="50475497"/>
    <w:rsid w:val="506900A4"/>
    <w:rsid w:val="50690681"/>
    <w:rsid w:val="50793DAD"/>
    <w:rsid w:val="5083D594"/>
    <w:rsid w:val="508EE13B"/>
    <w:rsid w:val="50A85CF2"/>
    <w:rsid w:val="50B4E401"/>
    <w:rsid w:val="50BC1D33"/>
    <w:rsid w:val="50CA9CEC"/>
    <w:rsid w:val="50D2996A"/>
    <w:rsid w:val="50DF773C"/>
    <w:rsid w:val="50EB38CF"/>
    <w:rsid w:val="50FFF908"/>
    <w:rsid w:val="5114F2B2"/>
    <w:rsid w:val="511ED2DE"/>
    <w:rsid w:val="51367AEB"/>
    <w:rsid w:val="51571B79"/>
    <w:rsid w:val="515F2662"/>
    <w:rsid w:val="515F9288"/>
    <w:rsid w:val="51635E84"/>
    <w:rsid w:val="5177B04B"/>
    <w:rsid w:val="5191F4F6"/>
    <w:rsid w:val="51A51611"/>
    <w:rsid w:val="51CA360C"/>
    <w:rsid w:val="51CA548D"/>
    <w:rsid w:val="51D88B00"/>
    <w:rsid w:val="51DA2E66"/>
    <w:rsid w:val="51EE5D33"/>
    <w:rsid w:val="52207A82"/>
    <w:rsid w:val="5220979C"/>
    <w:rsid w:val="5231D389"/>
    <w:rsid w:val="525ADFA9"/>
    <w:rsid w:val="525F0A56"/>
    <w:rsid w:val="52643C06"/>
    <w:rsid w:val="529AE223"/>
    <w:rsid w:val="52BD11D3"/>
    <w:rsid w:val="52DEA74F"/>
    <w:rsid w:val="52EE6ECB"/>
    <w:rsid w:val="52F29A71"/>
    <w:rsid w:val="5302898B"/>
    <w:rsid w:val="53090D56"/>
    <w:rsid w:val="531AA06F"/>
    <w:rsid w:val="5333D7B8"/>
    <w:rsid w:val="533AA5D9"/>
    <w:rsid w:val="534ECAF5"/>
    <w:rsid w:val="53522F57"/>
    <w:rsid w:val="53722C64"/>
    <w:rsid w:val="537D7DA8"/>
    <w:rsid w:val="538EDE4E"/>
    <w:rsid w:val="53A03289"/>
    <w:rsid w:val="53AB2D57"/>
    <w:rsid w:val="53B0B4EA"/>
    <w:rsid w:val="53BABCF4"/>
    <w:rsid w:val="53C40613"/>
    <w:rsid w:val="53CD088A"/>
    <w:rsid w:val="53CDA3EA"/>
    <w:rsid w:val="53DEF9DF"/>
    <w:rsid w:val="53E81C16"/>
    <w:rsid w:val="53F712A5"/>
    <w:rsid w:val="53F85688"/>
    <w:rsid w:val="54032767"/>
    <w:rsid w:val="543799CA"/>
    <w:rsid w:val="544680F9"/>
    <w:rsid w:val="546C2169"/>
    <w:rsid w:val="546E8197"/>
    <w:rsid w:val="5473E5E2"/>
    <w:rsid w:val="54889D4F"/>
    <w:rsid w:val="54ADFDA8"/>
    <w:rsid w:val="54AF0702"/>
    <w:rsid w:val="54D862CF"/>
    <w:rsid w:val="54EC037A"/>
    <w:rsid w:val="551E7994"/>
    <w:rsid w:val="5521F994"/>
    <w:rsid w:val="554025F4"/>
    <w:rsid w:val="555FFD37"/>
    <w:rsid w:val="55678C4D"/>
    <w:rsid w:val="5573D942"/>
    <w:rsid w:val="5585C796"/>
    <w:rsid w:val="55879B20"/>
    <w:rsid w:val="5589FB45"/>
    <w:rsid w:val="558A8C14"/>
    <w:rsid w:val="558B8B4D"/>
    <w:rsid w:val="558F1100"/>
    <w:rsid w:val="5593D9A4"/>
    <w:rsid w:val="55A25F41"/>
    <w:rsid w:val="55A4AA12"/>
    <w:rsid w:val="55A502DB"/>
    <w:rsid w:val="55ADA51D"/>
    <w:rsid w:val="55B12336"/>
    <w:rsid w:val="55BDC256"/>
    <w:rsid w:val="55BFCCF3"/>
    <w:rsid w:val="55C3E6CD"/>
    <w:rsid w:val="55C8BA1D"/>
    <w:rsid w:val="55E14C2C"/>
    <w:rsid w:val="55E30ECF"/>
    <w:rsid w:val="55E8BCAB"/>
    <w:rsid w:val="55EDB0A1"/>
    <w:rsid w:val="5626D5FB"/>
    <w:rsid w:val="562AE876"/>
    <w:rsid w:val="56405949"/>
    <w:rsid w:val="56493FAA"/>
    <w:rsid w:val="564D21E8"/>
    <w:rsid w:val="56757F5C"/>
    <w:rsid w:val="56B01DD6"/>
    <w:rsid w:val="56B644FD"/>
    <w:rsid w:val="56B74B00"/>
    <w:rsid w:val="56BCE2C6"/>
    <w:rsid w:val="56CD8486"/>
    <w:rsid w:val="56E48A93"/>
    <w:rsid w:val="56EE8534"/>
    <w:rsid w:val="57096C7A"/>
    <w:rsid w:val="57157D68"/>
    <w:rsid w:val="573AD082"/>
    <w:rsid w:val="5749BA0A"/>
    <w:rsid w:val="5755F666"/>
    <w:rsid w:val="57728791"/>
    <w:rsid w:val="57819DD5"/>
    <w:rsid w:val="5796729B"/>
    <w:rsid w:val="57A5CE04"/>
    <w:rsid w:val="57B1FC01"/>
    <w:rsid w:val="57CF0705"/>
    <w:rsid w:val="57E6B072"/>
    <w:rsid w:val="585A5B01"/>
    <w:rsid w:val="585E4771"/>
    <w:rsid w:val="58664087"/>
    <w:rsid w:val="586FCCCA"/>
    <w:rsid w:val="588407CC"/>
    <w:rsid w:val="58846171"/>
    <w:rsid w:val="58B4A873"/>
    <w:rsid w:val="58BD5315"/>
    <w:rsid w:val="58C3DFAE"/>
    <w:rsid w:val="58C3F330"/>
    <w:rsid w:val="58C4F714"/>
    <w:rsid w:val="58CB86BD"/>
    <w:rsid w:val="58E577E7"/>
    <w:rsid w:val="58F7A498"/>
    <w:rsid w:val="58FFBCC1"/>
    <w:rsid w:val="592215FA"/>
    <w:rsid w:val="593CD8C8"/>
    <w:rsid w:val="59589077"/>
    <w:rsid w:val="599971EA"/>
    <w:rsid w:val="59F450A4"/>
    <w:rsid w:val="5A0255F2"/>
    <w:rsid w:val="5A333F20"/>
    <w:rsid w:val="5A50B475"/>
    <w:rsid w:val="5A5F27F0"/>
    <w:rsid w:val="5A618AB2"/>
    <w:rsid w:val="5A651E40"/>
    <w:rsid w:val="5A721D7B"/>
    <w:rsid w:val="5A77BE0B"/>
    <w:rsid w:val="5A80F9E6"/>
    <w:rsid w:val="5A90BFF9"/>
    <w:rsid w:val="5ADF2A10"/>
    <w:rsid w:val="5AF67E72"/>
    <w:rsid w:val="5B44E6E5"/>
    <w:rsid w:val="5B8186C6"/>
    <w:rsid w:val="5B85EA7F"/>
    <w:rsid w:val="5B862BE2"/>
    <w:rsid w:val="5B8ABC23"/>
    <w:rsid w:val="5B8F22C0"/>
    <w:rsid w:val="5BB0E939"/>
    <w:rsid w:val="5BC2B4D5"/>
    <w:rsid w:val="5BD1AD8D"/>
    <w:rsid w:val="5BDA225D"/>
    <w:rsid w:val="5BF482BC"/>
    <w:rsid w:val="5BF80AFF"/>
    <w:rsid w:val="5BFEC4FE"/>
    <w:rsid w:val="5BFFF885"/>
    <w:rsid w:val="5C06B5E8"/>
    <w:rsid w:val="5C1AA093"/>
    <w:rsid w:val="5C2E33AC"/>
    <w:rsid w:val="5C2F5ED7"/>
    <w:rsid w:val="5C33B671"/>
    <w:rsid w:val="5C350952"/>
    <w:rsid w:val="5C3A0834"/>
    <w:rsid w:val="5C9D7EBB"/>
    <w:rsid w:val="5CC56D48"/>
    <w:rsid w:val="5CC9264C"/>
    <w:rsid w:val="5CCB34EF"/>
    <w:rsid w:val="5CD5DA8D"/>
    <w:rsid w:val="5CE0DDAA"/>
    <w:rsid w:val="5CE2A68D"/>
    <w:rsid w:val="5CF54377"/>
    <w:rsid w:val="5D06383C"/>
    <w:rsid w:val="5D233097"/>
    <w:rsid w:val="5D2FF000"/>
    <w:rsid w:val="5D629E38"/>
    <w:rsid w:val="5D6EDA19"/>
    <w:rsid w:val="5D706C48"/>
    <w:rsid w:val="5DAB6490"/>
    <w:rsid w:val="5DC0963D"/>
    <w:rsid w:val="5DC553B3"/>
    <w:rsid w:val="5DCB19C3"/>
    <w:rsid w:val="5DD21192"/>
    <w:rsid w:val="5DD8C836"/>
    <w:rsid w:val="5E1049EB"/>
    <w:rsid w:val="5E159368"/>
    <w:rsid w:val="5E434DD9"/>
    <w:rsid w:val="5E4DC427"/>
    <w:rsid w:val="5E7B3DDC"/>
    <w:rsid w:val="5E7FC2DB"/>
    <w:rsid w:val="5E8A373F"/>
    <w:rsid w:val="5E906F6F"/>
    <w:rsid w:val="5EAC1B02"/>
    <w:rsid w:val="5EC07B40"/>
    <w:rsid w:val="5ECBC061"/>
    <w:rsid w:val="5EE1D3C4"/>
    <w:rsid w:val="5F05D05C"/>
    <w:rsid w:val="5F0C495B"/>
    <w:rsid w:val="5F1348A9"/>
    <w:rsid w:val="5F2D7C60"/>
    <w:rsid w:val="5F36D6B4"/>
    <w:rsid w:val="5F4E2143"/>
    <w:rsid w:val="5F6CC0C5"/>
    <w:rsid w:val="5F7C44DC"/>
    <w:rsid w:val="5F9482DD"/>
    <w:rsid w:val="5FA7EA1A"/>
    <w:rsid w:val="5FB422C3"/>
    <w:rsid w:val="5FB78B36"/>
    <w:rsid w:val="5FC4F1CC"/>
    <w:rsid w:val="5FCD4C9E"/>
    <w:rsid w:val="5FD82164"/>
    <w:rsid w:val="5FE07941"/>
    <w:rsid w:val="60058F25"/>
    <w:rsid w:val="60399CCB"/>
    <w:rsid w:val="6076BCF6"/>
    <w:rsid w:val="6089302C"/>
    <w:rsid w:val="60A1F545"/>
    <w:rsid w:val="60B6DF12"/>
    <w:rsid w:val="60E4A47F"/>
    <w:rsid w:val="60EC63B7"/>
    <w:rsid w:val="60FA7740"/>
    <w:rsid w:val="6105FB43"/>
    <w:rsid w:val="6125BA66"/>
    <w:rsid w:val="61535B97"/>
    <w:rsid w:val="61691CFF"/>
    <w:rsid w:val="61885A72"/>
    <w:rsid w:val="61A0154C"/>
    <w:rsid w:val="61A1BEB3"/>
    <w:rsid w:val="61C3E7C7"/>
    <w:rsid w:val="61CD9285"/>
    <w:rsid w:val="61D57906"/>
    <w:rsid w:val="61ED109B"/>
    <w:rsid w:val="61F3AFBF"/>
    <w:rsid w:val="61F7E496"/>
    <w:rsid w:val="6220D1AD"/>
    <w:rsid w:val="622BFD6F"/>
    <w:rsid w:val="6252AF73"/>
    <w:rsid w:val="62546C63"/>
    <w:rsid w:val="625784BD"/>
    <w:rsid w:val="625D4428"/>
    <w:rsid w:val="627723B2"/>
    <w:rsid w:val="62848D95"/>
    <w:rsid w:val="6291519A"/>
    <w:rsid w:val="62CF427D"/>
    <w:rsid w:val="62D5E715"/>
    <w:rsid w:val="6304ED60"/>
    <w:rsid w:val="633B0ED3"/>
    <w:rsid w:val="6395FD34"/>
    <w:rsid w:val="639F3184"/>
    <w:rsid w:val="63DD3769"/>
    <w:rsid w:val="63E206A3"/>
    <w:rsid w:val="63FC8245"/>
    <w:rsid w:val="63FCD787"/>
    <w:rsid w:val="64195DDA"/>
    <w:rsid w:val="6437FD62"/>
    <w:rsid w:val="643A544F"/>
    <w:rsid w:val="644C2091"/>
    <w:rsid w:val="645A3FD3"/>
    <w:rsid w:val="64785A6A"/>
    <w:rsid w:val="6489CD4C"/>
    <w:rsid w:val="6499E5AF"/>
    <w:rsid w:val="64B0B37D"/>
    <w:rsid w:val="64E19085"/>
    <w:rsid w:val="64F68D43"/>
    <w:rsid w:val="6504EB84"/>
    <w:rsid w:val="6509CF1D"/>
    <w:rsid w:val="650EC477"/>
    <w:rsid w:val="651168F5"/>
    <w:rsid w:val="65168995"/>
    <w:rsid w:val="6534E888"/>
    <w:rsid w:val="654B1323"/>
    <w:rsid w:val="6551D1AB"/>
    <w:rsid w:val="6580131C"/>
    <w:rsid w:val="6585770B"/>
    <w:rsid w:val="658BF9DD"/>
    <w:rsid w:val="65B23503"/>
    <w:rsid w:val="65B3E5A8"/>
    <w:rsid w:val="65B52E3B"/>
    <w:rsid w:val="65BC2E57"/>
    <w:rsid w:val="65C9E528"/>
    <w:rsid w:val="65E9C861"/>
    <w:rsid w:val="662A6F85"/>
    <w:rsid w:val="6658D049"/>
    <w:rsid w:val="6674AAD7"/>
    <w:rsid w:val="6679B043"/>
    <w:rsid w:val="66828870"/>
    <w:rsid w:val="66AA255C"/>
    <w:rsid w:val="66B9AB4F"/>
    <w:rsid w:val="66C4288B"/>
    <w:rsid w:val="66CDDE4C"/>
    <w:rsid w:val="66CFA455"/>
    <w:rsid w:val="66D85B45"/>
    <w:rsid w:val="670D6B2D"/>
    <w:rsid w:val="671C64CA"/>
    <w:rsid w:val="672086DF"/>
    <w:rsid w:val="67316C78"/>
    <w:rsid w:val="673ED65B"/>
    <w:rsid w:val="674236D5"/>
    <w:rsid w:val="67455C84"/>
    <w:rsid w:val="6759E317"/>
    <w:rsid w:val="676788C6"/>
    <w:rsid w:val="676B31CD"/>
    <w:rsid w:val="676CCFFC"/>
    <w:rsid w:val="677F9E6A"/>
    <w:rsid w:val="6795248B"/>
    <w:rsid w:val="679AD78F"/>
    <w:rsid w:val="67B20172"/>
    <w:rsid w:val="67B30FA8"/>
    <w:rsid w:val="67C59D0B"/>
    <w:rsid w:val="67C9886D"/>
    <w:rsid w:val="67CB9D3A"/>
    <w:rsid w:val="680DCC7A"/>
    <w:rsid w:val="68211922"/>
    <w:rsid w:val="68316931"/>
    <w:rsid w:val="68436A2D"/>
    <w:rsid w:val="686BC2AA"/>
    <w:rsid w:val="68742BA6"/>
    <w:rsid w:val="688C89DD"/>
    <w:rsid w:val="688FAB5F"/>
    <w:rsid w:val="68B26C58"/>
    <w:rsid w:val="68C5D70A"/>
    <w:rsid w:val="68CF98E1"/>
    <w:rsid w:val="68DE7B8D"/>
    <w:rsid w:val="68F91561"/>
    <w:rsid w:val="6900F13B"/>
    <w:rsid w:val="690A19DA"/>
    <w:rsid w:val="694F92F9"/>
    <w:rsid w:val="6998A02B"/>
    <w:rsid w:val="69CD61FD"/>
    <w:rsid w:val="69E6B06E"/>
    <w:rsid w:val="6A44BB85"/>
    <w:rsid w:val="6A4E036E"/>
    <w:rsid w:val="6A690D3A"/>
    <w:rsid w:val="6A889F5E"/>
    <w:rsid w:val="6A8C9074"/>
    <w:rsid w:val="6A9CC19C"/>
    <w:rsid w:val="6AA7FB65"/>
    <w:rsid w:val="6AA971D2"/>
    <w:rsid w:val="6AAAFE6D"/>
    <w:rsid w:val="6AAC0321"/>
    <w:rsid w:val="6AB630C7"/>
    <w:rsid w:val="6ADF1E0D"/>
    <w:rsid w:val="6AE2399D"/>
    <w:rsid w:val="6AE2EF6C"/>
    <w:rsid w:val="6B14B097"/>
    <w:rsid w:val="6B23C364"/>
    <w:rsid w:val="6B2D086E"/>
    <w:rsid w:val="6B335D00"/>
    <w:rsid w:val="6B4CDFC9"/>
    <w:rsid w:val="6B608238"/>
    <w:rsid w:val="6B69325E"/>
    <w:rsid w:val="6B92155D"/>
    <w:rsid w:val="6BA5A340"/>
    <w:rsid w:val="6BD99338"/>
    <w:rsid w:val="6C06F8A1"/>
    <w:rsid w:val="6C0D4B84"/>
    <w:rsid w:val="6C12477E"/>
    <w:rsid w:val="6C1AA715"/>
    <w:rsid w:val="6C1F69A0"/>
    <w:rsid w:val="6C311E5F"/>
    <w:rsid w:val="6C37204B"/>
    <w:rsid w:val="6C5ADB11"/>
    <w:rsid w:val="6C8B224F"/>
    <w:rsid w:val="6CC4B5C4"/>
    <w:rsid w:val="6CD0DDFC"/>
    <w:rsid w:val="6CF68997"/>
    <w:rsid w:val="6CF6EF28"/>
    <w:rsid w:val="6D01A5EF"/>
    <w:rsid w:val="6D237CE7"/>
    <w:rsid w:val="6D2B8F8A"/>
    <w:rsid w:val="6D51A1CE"/>
    <w:rsid w:val="6D695848"/>
    <w:rsid w:val="6D80EF99"/>
    <w:rsid w:val="6D84AB1C"/>
    <w:rsid w:val="6D8539B0"/>
    <w:rsid w:val="6D915C6D"/>
    <w:rsid w:val="6DB00E9E"/>
    <w:rsid w:val="6DBB04EA"/>
    <w:rsid w:val="6DBD697F"/>
    <w:rsid w:val="6DC806AC"/>
    <w:rsid w:val="6DE8155D"/>
    <w:rsid w:val="6DEA70BC"/>
    <w:rsid w:val="6E0D273A"/>
    <w:rsid w:val="6E37D32F"/>
    <w:rsid w:val="6E39D6BD"/>
    <w:rsid w:val="6E59F7B5"/>
    <w:rsid w:val="6E71442E"/>
    <w:rsid w:val="6E7E84B0"/>
    <w:rsid w:val="6E865337"/>
    <w:rsid w:val="6E93E06D"/>
    <w:rsid w:val="6E9C0467"/>
    <w:rsid w:val="6EB64F91"/>
    <w:rsid w:val="6EC3A90B"/>
    <w:rsid w:val="6ED3C38C"/>
    <w:rsid w:val="6EDA7B70"/>
    <w:rsid w:val="6EDB2031"/>
    <w:rsid w:val="6EE466F0"/>
    <w:rsid w:val="6EE9859F"/>
    <w:rsid w:val="6EF8B719"/>
    <w:rsid w:val="6F11FBE5"/>
    <w:rsid w:val="6F2E10D2"/>
    <w:rsid w:val="6F2E4D85"/>
    <w:rsid w:val="6F3C7E5D"/>
    <w:rsid w:val="6F3FD85C"/>
    <w:rsid w:val="6F621135"/>
    <w:rsid w:val="6F84C565"/>
    <w:rsid w:val="6FB4C4EF"/>
    <w:rsid w:val="6FE9BB46"/>
    <w:rsid w:val="700DD93A"/>
    <w:rsid w:val="7017E855"/>
    <w:rsid w:val="7024F6F8"/>
    <w:rsid w:val="7039A48C"/>
    <w:rsid w:val="703CA381"/>
    <w:rsid w:val="703EF0CC"/>
    <w:rsid w:val="705C7AC4"/>
    <w:rsid w:val="706BE416"/>
    <w:rsid w:val="7088510A"/>
    <w:rsid w:val="708F1E17"/>
    <w:rsid w:val="70BA5A82"/>
    <w:rsid w:val="70EC6087"/>
    <w:rsid w:val="7103BFE0"/>
    <w:rsid w:val="71057655"/>
    <w:rsid w:val="710D3B7C"/>
    <w:rsid w:val="711BA175"/>
    <w:rsid w:val="71272398"/>
    <w:rsid w:val="714ACB71"/>
    <w:rsid w:val="7159E111"/>
    <w:rsid w:val="7181B3AC"/>
    <w:rsid w:val="7198B616"/>
    <w:rsid w:val="71B62572"/>
    <w:rsid w:val="71C6C146"/>
    <w:rsid w:val="71CBC3B6"/>
    <w:rsid w:val="71D19FE2"/>
    <w:rsid w:val="71F1D141"/>
    <w:rsid w:val="72176482"/>
    <w:rsid w:val="72490157"/>
    <w:rsid w:val="725DAC3A"/>
    <w:rsid w:val="725E168E"/>
    <w:rsid w:val="7283989E"/>
    <w:rsid w:val="728670D3"/>
    <w:rsid w:val="728C6719"/>
    <w:rsid w:val="72AD5C77"/>
    <w:rsid w:val="72B5719B"/>
    <w:rsid w:val="72E0166E"/>
    <w:rsid w:val="7321BDF6"/>
    <w:rsid w:val="735791D0"/>
    <w:rsid w:val="7359643D"/>
    <w:rsid w:val="735C97BA"/>
    <w:rsid w:val="735CC673"/>
    <w:rsid w:val="736308A9"/>
    <w:rsid w:val="737231B2"/>
    <w:rsid w:val="737AC475"/>
    <w:rsid w:val="739ED5B6"/>
    <w:rsid w:val="73D35E52"/>
    <w:rsid w:val="73E1F9B4"/>
    <w:rsid w:val="73E56D08"/>
    <w:rsid w:val="7405C984"/>
    <w:rsid w:val="74062E00"/>
    <w:rsid w:val="7418C26B"/>
    <w:rsid w:val="741B6178"/>
    <w:rsid w:val="74354BB1"/>
    <w:rsid w:val="749270DD"/>
    <w:rsid w:val="74982BC5"/>
    <w:rsid w:val="74B5D9BD"/>
    <w:rsid w:val="74C62209"/>
    <w:rsid w:val="74C7BD49"/>
    <w:rsid w:val="74CA78BA"/>
    <w:rsid w:val="74E1D2D1"/>
    <w:rsid w:val="74E27893"/>
    <w:rsid w:val="74EDC634"/>
    <w:rsid w:val="750D15AF"/>
    <w:rsid w:val="751014A4"/>
    <w:rsid w:val="756C8DF9"/>
    <w:rsid w:val="757474B1"/>
    <w:rsid w:val="75B1DB86"/>
    <w:rsid w:val="75C0FE3E"/>
    <w:rsid w:val="75C4DA34"/>
    <w:rsid w:val="75EC96C1"/>
    <w:rsid w:val="76022478"/>
    <w:rsid w:val="760B3EDD"/>
    <w:rsid w:val="76211424"/>
    <w:rsid w:val="76326AE5"/>
    <w:rsid w:val="7671C303"/>
    <w:rsid w:val="7691F98F"/>
    <w:rsid w:val="76AF8C25"/>
    <w:rsid w:val="76B11F7F"/>
    <w:rsid w:val="76BD144E"/>
    <w:rsid w:val="76CB5DA7"/>
    <w:rsid w:val="76CFA6BA"/>
    <w:rsid w:val="76EAA0A1"/>
    <w:rsid w:val="76F88981"/>
    <w:rsid w:val="76FACFD7"/>
    <w:rsid w:val="770B6F09"/>
    <w:rsid w:val="772ECCE3"/>
    <w:rsid w:val="77300C4F"/>
    <w:rsid w:val="77351F61"/>
    <w:rsid w:val="775736C4"/>
    <w:rsid w:val="775EAC62"/>
    <w:rsid w:val="7775CF46"/>
    <w:rsid w:val="77BB3D59"/>
    <w:rsid w:val="77D03FC6"/>
    <w:rsid w:val="77D0457A"/>
    <w:rsid w:val="77E47856"/>
    <w:rsid w:val="77F3C44B"/>
    <w:rsid w:val="7847B566"/>
    <w:rsid w:val="78527AA3"/>
    <w:rsid w:val="78536C2A"/>
    <w:rsid w:val="785E50B0"/>
    <w:rsid w:val="78674F4C"/>
    <w:rsid w:val="78A2BFD2"/>
    <w:rsid w:val="78F223A6"/>
    <w:rsid w:val="7903917A"/>
    <w:rsid w:val="7904D969"/>
    <w:rsid w:val="791D6722"/>
    <w:rsid w:val="7946234E"/>
    <w:rsid w:val="795CE4D9"/>
    <w:rsid w:val="7996E9A1"/>
    <w:rsid w:val="799CE015"/>
    <w:rsid w:val="79A246BE"/>
    <w:rsid w:val="79C56D3A"/>
    <w:rsid w:val="79C57765"/>
    <w:rsid w:val="79DD97F0"/>
    <w:rsid w:val="79E385C7"/>
    <w:rsid w:val="79E84CD1"/>
    <w:rsid w:val="79E9042E"/>
    <w:rsid w:val="79F38453"/>
    <w:rsid w:val="79F8C4BA"/>
    <w:rsid w:val="7A021457"/>
    <w:rsid w:val="7A02B25E"/>
    <w:rsid w:val="7A18C6D1"/>
    <w:rsid w:val="7A21C065"/>
    <w:rsid w:val="7A3588C7"/>
    <w:rsid w:val="7A3E9033"/>
    <w:rsid w:val="7A685893"/>
    <w:rsid w:val="7A7AD04E"/>
    <w:rsid w:val="7A8F7781"/>
    <w:rsid w:val="7AB4B25C"/>
    <w:rsid w:val="7AB64F96"/>
    <w:rsid w:val="7AE3D4E5"/>
    <w:rsid w:val="7AE88D86"/>
    <w:rsid w:val="7B24D051"/>
    <w:rsid w:val="7B30D7C3"/>
    <w:rsid w:val="7B3882D1"/>
    <w:rsid w:val="7B40D815"/>
    <w:rsid w:val="7B6DAA9C"/>
    <w:rsid w:val="7B7628F8"/>
    <w:rsid w:val="7B8B0CEC"/>
    <w:rsid w:val="7B8E66EB"/>
    <w:rsid w:val="7BA608CF"/>
    <w:rsid w:val="7BA6A859"/>
    <w:rsid w:val="7BC1F001"/>
    <w:rsid w:val="7BCAFA34"/>
    <w:rsid w:val="7BD407B9"/>
    <w:rsid w:val="7BDA6094"/>
    <w:rsid w:val="7BE44538"/>
    <w:rsid w:val="7C05BF7A"/>
    <w:rsid w:val="7C0F2F49"/>
    <w:rsid w:val="7C1F10AE"/>
    <w:rsid w:val="7C234D38"/>
    <w:rsid w:val="7C243AE7"/>
    <w:rsid w:val="7C33ECEC"/>
    <w:rsid w:val="7C3D7E58"/>
    <w:rsid w:val="7C6535E5"/>
    <w:rsid w:val="7C8CC9D4"/>
    <w:rsid w:val="7CADE253"/>
    <w:rsid w:val="7CB0C1D6"/>
    <w:rsid w:val="7CB87253"/>
    <w:rsid w:val="7CCE99C6"/>
    <w:rsid w:val="7CFEC161"/>
    <w:rsid w:val="7D5EE059"/>
    <w:rsid w:val="7D706587"/>
    <w:rsid w:val="7D723CAB"/>
    <w:rsid w:val="7D736D73"/>
    <w:rsid w:val="7D783294"/>
    <w:rsid w:val="7D841261"/>
    <w:rsid w:val="7D84D645"/>
    <w:rsid w:val="7D86842A"/>
    <w:rsid w:val="7D89CC8E"/>
    <w:rsid w:val="7D8FEDD7"/>
    <w:rsid w:val="7D9AA011"/>
    <w:rsid w:val="7DB6F204"/>
    <w:rsid w:val="7DC79E38"/>
    <w:rsid w:val="7DF8A63A"/>
    <w:rsid w:val="7E11276D"/>
    <w:rsid w:val="7E524A76"/>
    <w:rsid w:val="7E8355E0"/>
    <w:rsid w:val="7E88A326"/>
    <w:rsid w:val="7EA4EA7D"/>
    <w:rsid w:val="7EB117CD"/>
    <w:rsid w:val="7EC2ADAE"/>
    <w:rsid w:val="7ED8F3BC"/>
    <w:rsid w:val="7EF1E726"/>
    <w:rsid w:val="7F2306E5"/>
    <w:rsid w:val="7F2F454A"/>
    <w:rsid w:val="7F3E19D3"/>
    <w:rsid w:val="7F43AF89"/>
    <w:rsid w:val="7F45F9F1"/>
    <w:rsid w:val="7F4823DE"/>
    <w:rsid w:val="7F56AB30"/>
    <w:rsid w:val="7F753197"/>
    <w:rsid w:val="7F9DF98D"/>
    <w:rsid w:val="7FA55860"/>
    <w:rsid w:val="7FADD0CB"/>
    <w:rsid w:val="7FC785E0"/>
    <w:rsid w:val="7FCC8E77"/>
    <w:rsid w:val="7FF01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BF73"/>
  <w15:chartTrackingRefBased/>
  <w15:docId w15:val="{8D75E77C-7C42-49D9-925F-F1B5E942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123"/>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A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2A1384"/>
    <w:rPr>
      <w:rFonts w:ascii="Courier New" w:eastAsia="Times New Roman" w:hAnsi="Courier New" w:cs="Times New Roman"/>
      <w:sz w:val="20"/>
      <w:szCs w:val="24"/>
    </w:rPr>
  </w:style>
  <w:style w:type="paragraph" w:customStyle="1" w:styleId="Point1">
    <w:name w:val="Point 1"/>
    <w:basedOn w:val="prastasis"/>
    <w:rsid w:val="002A1384"/>
    <w:pPr>
      <w:spacing w:before="120" w:after="120"/>
      <w:ind w:left="1418" w:hanging="567"/>
      <w:jc w:val="both"/>
    </w:pPr>
    <w:rPr>
      <w:lang w:val="en-GB"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Buletai,lp1,Bullet 1"/>
    <w:basedOn w:val="prastasis"/>
    <w:link w:val="SraopastraipaDiagrama"/>
    <w:uiPriority w:val="34"/>
    <w:qFormat/>
    <w:rsid w:val="002A1384"/>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locked/>
    <w:rsid w:val="002A138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56DF4"/>
    <w:rPr>
      <w:sz w:val="16"/>
      <w:szCs w:val="16"/>
    </w:rPr>
  </w:style>
  <w:style w:type="paragraph" w:styleId="Komentarotekstas">
    <w:name w:val="annotation text"/>
    <w:basedOn w:val="prastasis"/>
    <w:link w:val="KomentarotekstasDiagrama"/>
    <w:uiPriority w:val="99"/>
    <w:unhideWhenUsed/>
    <w:rsid w:val="00056DF4"/>
    <w:rPr>
      <w:sz w:val="20"/>
      <w:szCs w:val="20"/>
    </w:rPr>
  </w:style>
  <w:style w:type="character" w:customStyle="1" w:styleId="KomentarotekstasDiagrama">
    <w:name w:val="Komentaro tekstas Diagrama"/>
    <w:basedOn w:val="Numatytasispastraiposriftas"/>
    <w:link w:val="Komentarotekstas"/>
    <w:uiPriority w:val="99"/>
    <w:rsid w:val="00056DF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56DF4"/>
    <w:rPr>
      <w:b/>
      <w:bCs/>
    </w:rPr>
  </w:style>
  <w:style w:type="character" w:customStyle="1" w:styleId="KomentarotemaDiagrama">
    <w:name w:val="Komentaro tema Diagrama"/>
    <w:basedOn w:val="KomentarotekstasDiagrama"/>
    <w:link w:val="Komentarotema"/>
    <w:uiPriority w:val="99"/>
    <w:semiHidden/>
    <w:rsid w:val="00056DF4"/>
    <w:rPr>
      <w:rFonts w:ascii="Times New Roman" w:eastAsia="Times New Roman" w:hAnsi="Times New Roman" w:cs="Times New Roman"/>
      <w:b/>
      <w:bCs/>
      <w:sz w:val="20"/>
      <w:szCs w:val="20"/>
      <w:lang w:val="lt-LT"/>
    </w:rPr>
  </w:style>
  <w:style w:type="paragraph" w:styleId="Pataisymai">
    <w:name w:val="Revision"/>
    <w:hidden/>
    <w:uiPriority w:val="99"/>
    <w:semiHidden/>
    <w:rsid w:val="007D614F"/>
    <w:pPr>
      <w:spacing w:after="0" w:line="240" w:lineRule="auto"/>
    </w:pPr>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nhideWhenUsed/>
    <w:rsid w:val="007B33C9"/>
    <w:rPr>
      <w:sz w:val="20"/>
      <w:szCs w:val="20"/>
    </w:rPr>
  </w:style>
  <w:style w:type="character" w:customStyle="1" w:styleId="PuslapioinaostekstasDiagrama">
    <w:name w:val="Puslapio išnašos tekstas Diagrama"/>
    <w:basedOn w:val="Numatytasispastraiposriftas"/>
    <w:link w:val="Puslapioinaostekstas"/>
    <w:rsid w:val="007B33C9"/>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7B33C9"/>
    <w:rPr>
      <w:vertAlign w:val="superscript"/>
    </w:rPr>
  </w:style>
  <w:style w:type="paragraph" w:styleId="Antrats">
    <w:name w:val="header"/>
    <w:basedOn w:val="prastasis"/>
    <w:link w:val="AntratsDiagrama"/>
    <w:uiPriority w:val="99"/>
    <w:unhideWhenUsed/>
    <w:rsid w:val="00E47E7C"/>
    <w:pPr>
      <w:tabs>
        <w:tab w:val="center" w:pos="4819"/>
        <w:tab w:val="right" w:pos="9638"/>
      </w:tabs>
    </w:pPr>
  </w:style>
  <w:style w:type="character" w:customStyle="1" w:styleId="AntratsDiagrama">
    <w:name w:val="Antraštės Diagrama"/>
    <w:basedOn w:val="Numatytasispastraiposriftas"/>
    <w:link w:val="Antrats"/>
    <w:uiPriority w:val="99"/>
    <w:rsid w:val="00E47E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47E7C"/>
    <w:pPr>
      <w:tabs>
        <w:tab w:val="center" w:pos="4819"/>
        <w:tab w:val="right" w:pos="9638"/>
      </w:tabs>
    </w:pPr>
  </w:style>
  <w:style w:type="character" w:customStyle="1" w:styleId="PoratDiagrama">
    <w:name w:val="Poraštė Diagrama"/>
    <w:basedOn w:val="Numatytasispastraiposriftas"/>
    <w:link w:val="Porat"/>
    <w:uiPriority w:val="99"/>
    <w:rsid w:val="00E47E7C"/>
    <w:rPr>
      <w:rFonts w:ascii="Times New Roman" w:eastAsia="Times New Roman" w:hAnsi="Times New Roman" w:cs="Times New Roman"/>
      <w:sz w:val="24"/>
      <w:szCs w:val="24"/>
      <w:lang w:val="lt-LT"/>
    </w:rPr>
  </w:style>
  <w:style w:type="paragraph" w:customStyle="1" w:styleId="pf0">
    <w:name w:val="pf0"/>
    <w:basedOn w:val="prastasis"/>
    <w:rsid w:val="00131FE8"/>
    <w:pPr>
      <w:spacing w:before="100" w:beforeAutospacing="1" w:after="100" w:afterAutospacing="1"/>
    </w:pPr>
    <w:rPr>
      <w:lang w:val="en-US"/>
    </w:rPr>
  </w:style>
  <w:style w:type="character" w:customStyle="1" w:styleId="cf01">
    <w:name w:val="cf01"/>
    <w:basedOn w:val="Numatytasispastraiposriftas"/>
    <w:rsid w:val="00131FE8"/>
    <w:rPr>
      <w:rFonts w:ascii="Segoe UI" w:hAnsi="Segoe UI" w:cs="Segoe UI" w:hint="default"/>
      <w:sz w:val="18"/>
      <w:szCs w:val="18"/>
    </w:rPr>
  </w:style>
  <w:style w:type="character" w:customStyle="1" w:styleId="normaltextrun">
    <w:name w:val="normaltextrun"/>
    <w:basedOn w:val="Numatytasispastraiposriftas"/>
    <w:rsid w:val="00131FE8"/>
  </w:style>
  <w:style w:type="character" w:customStyle="1" w:styleId="eop">
    <w:name w:val="eop"/>
    <w:basedOn w:val="Numatytasispastraiposriftas"/>
    <w:rsid w:val="007231BC"/>
  </w:style>
  <w:style w:type="paragraph" w:customStyle="1" w:styleId="paragraph">
    <w:name w:val="paragraph"/>
    <w:basedOn w:val="prastasis"/>
    <w:rsid w:val="00715422"/>
    <w:pPr>
      <w:spacing w:before="100" w:beforeAutospacing="1" w:after="100" w:afterAutospacing="1"/>
    </w:pPr>
    <w:rPr>
      <w:lang w:eastAsia="lt-LT"/>
    </w:rPr>
  </w:style>
  <w:style w:type="paragraph" w:styleId="prastasiniatinklio">
    <w:name w:val="Normal (Web)"/>
    <w:basedOn w:val="prastasis"/>
    <w:uiPriority w:val="99"/>
    <w:unhideWhenUsed/>
    <w:rsid w:val="00CB2358"/>
    <w:pPr>
      <w:spacing w:before="100" w:beforeAutospacing="1" w:after="100" w:afterAutospacing="1"/>
    </w:pPr>
    <w:rPr>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Numatytasispastraiposriftas"/>
    <w:rsid w:val="00631703"/>
  </w:style>
  <w:style w:type="character" w:styleId="Paminjimas">
    <w:name w:val="Mention"/>
    <w:basedOn w:val="Numatytasispastraiposriftas"/>
    <w:uiPriority w:val="99"/>
    <w:unhideWhenUsed/>
    <w:rsid w:val="0075127F"/>
    <w:rPr>
      <w:color w:val="2B579A"/>
      <w:shd w:val="clear" w:color="auto" w:fill="E1DFDD"/>
    </w:rPr>
  </w:style>
  <w:style w:type="character" w:styleId="Hipersaitas">
    <w:name w:val="Hyperlink"/>
    <w:basedOn w:val="Numatytasispastraiposriftas"/>
    <w:uiPriority w:val="99"/>
    <w:semiHidden/>
    <w:unhideWhenUsed/>
    <w:rsid w:val="002578A3"/>
    <w:rPr>
      <w:color w:val="0000FF"/>
      <w:u w:val="single"/>
    </w:rPr>
  </w:style>
  <w:style w:type="character" w:styleId="Perirtashipersaitas">
    <w:name w:val="FollowedHyperlink"/>
    <w:basedOn w:val="Numatytasispastraiposriftas"/>
    <w:uiPriority w:val="99"/>
    <w:semiHidden/>
    <w:unhideWhenUsed/>
    <w:rsid w:val="006208CA"/>
    <w:rPr>
      <w:color w:val="954F72" w:themeColor="followedHyperlink"/>
      <w:u w:val="single"/>
    </w:rPr>
  </w:style>
  <w:style w:type="character" w:customStyle="1" w:styleId="superscript">
    <w:name w:val="superscript"/>
    <w:basedOn w:val="Numatytasispastraiposriftas"/>
    <w:rsid w:val="0044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3106">
      <w:bodyDiv w:val="1"/>
      <w:marLeft w:val="0"/>
      <w:marRight w:val="0"/>
      <w:marTop w:val="0"/>
      <w:marBottom w:val="0"/>
      <w:divBdr>
        <w:top w:val="none" w:sz="0" w:space="0" w:color="auto"/>
        <w:left w:val="none" w:sz="0" w:space="0" w:color="auto"/>
        <w:bottom w:val="none" w:sz="0" w:space="0" w:color="auto"/>
        <w:right w:val="none" w:sz="0" w:space="0" w:color="auto"/>
      </w:divBdr>
    </w:div>
    <w:div w:id="467867586">
      <w:bodyDiv w:val="1"/>
      <w:marLeft w:val="0"/>
      <w:marRight w:val="0"/>
      <w:marTop w:val="0"/>
      <w:marBottom w:val="0"/>
      <w:divBdr>
        <w:top w:val="none" w:sz="0" w:space="0" w:color="auto"/>
        <w:left w:val="none" w:sz="0" w:space="0" w:color="auto"/>
        <w:bottom w:val="none" w:sz="0" w:space="0" w:color="auto"/>
        <w:right w:val="none" w:sz="0" w:space="0" w:color="auto"/>
      </w:divBdr>
    </w:div>
    <w:div w:id="546143782">
      <w:bodyDiv w:val="1"/>
      <w:marLeft w:val="0"/>
      <w:marRight w:val="0"/>
      <w:marTop w:val="0"/>
      <w:marBottom w:val="0"/>
      <w:divBdr>
        <w:top w:val="none" w:sz="0" w:space="0" w:color="auto"/>
        <w:left w:val="none" w:sz="0" w:space="0" w:color="auto"/>
        <w:bottom w:val="none" w:sz="0" w:space="0" w:color="auto"/>
        <w:right w:val="none" w:sz="0" w:space="0" w:color="auto"/>
      </w:divBdr>
    </w:div>
    <w:div w:id="692727753">
      <w:bodyDiv w:val="1"/>
      <w:marLeft w:val="0"/>
      <w:marRight w:val="0"/>
      <w:marTop w:val="0"/>
      <w:marBottom w:val="0"/>
      <w:divBdr>
        <w:top w:val="none" w:sz="0" w:space="0" w:color="auto"/>
        <w:left w:val="none" w:sz="0" w:space="0" w:color="auto"/>
        <w:bottom w:val="none" w:sz="0" w:space="0" w:color="auto"/>
        <w:right w:val="none" w:sz="0" w:space="0" w:color="auto"/>
      </w:divBdr>
    </w:div>
    <w:div w:id="693771446">
      <w:bodyDiv w:val="1"/>
      <w:marLeft w:val="0"/>
      <w:marRight w:val="0"/>
      <w:marTop w:val="0"/>
      <w:marBottom w:val="0"/>
      <w:divBdr>
        <w:top w:val="none" w:sz="0" w:space="0" w:color="auto"/>
        <w:left w:val="none" w:sz="0" w:space="0" w:color="auto"/>
        <w:bottom w:val="none" w:sz="0" w:space="0" w:color="auto"/>
        <w:right w:val="none" w:sz="0" w:space="0" w:color="auto"/>
      </w:divBdr>
    </w:div>
    <w:div w:id="1074283443">
      <w:bodyDiv w:val="1"/>
      <w:marLeft w:val="0"/>
      <w:marRight w:val="0"/>
      <w:marTop w:val="0"/>
      <w:marBottom w:val="0"/>
      <w:divBdr>
        <w:top w:val="none" w:sz="0" w:space="0" w:color="auto"/>
        <w:left w:val="none" w:sz="0" w:space="0" w:color="auto"/>
        <w:bottom w:val="none" w:sz="0" w:space="0" w:color="auto"/>
        <w:right w:val="none" w:sz="0" w:space="0" w:color="auto"/>
      </w:divBdr>
    </w:div>
    <w:div w:id="1153447664">
      <w:bodyDiv w:val="1"/>
      <w:marLeft w:val="0"/>
      <w:marRight w:val="0"/>
      <w:marTop w:val="0"/>
      <w:marBottom w:val="0"/>
      <w:divBdr>
        <w:top w:val="none" w:sz="0" w:space="0" w:color="auto"/>
        <w:left w:val="none" w:sz="0" w:space="0" w:color="auto"/>
        <w:bottom w:val="none" w:sz="0" w:space="0" w:color="auto"/>
        <w:right w:val="none" w:sz="0" w:space="0" w:color="auto"/>
      </w:divBdr>
    </w:div>
    <w:div w:id="1234968793">
      <w:bodyDiv w:val="1"/>
      <w:marLeft w:val="0"/>
      <w:marRight w:val="0"/>
      <w:marTop w:val="0"/>
      <w:marBottom w:val="0"/>
      <w:divBdr>
        <w:top w:val="none" w:sz="0" w:space="0" w:color="auto"/>
        <w:left w:val="none" w:sz="0" w:space="0" w:color="auto"/>
        <w:bottom w:val="none" w:sz="0" w:space="0" w:color="auto"/>
        <w:right w:val="none" w:sz="0" w:space="0" w:color="auto"/>
      </w:divBdr>
      <w:divsChild>
        <w:div w:id="43912985">
          <w:marLeft w:val="0"/>
          <w:marRight w:val="0"/>
          <w:marTop w:val="0"/>
          <w:marBottom w:val="0"/>
          <w:divBdr>
            <w:top w:val="none" w:sz="0" w:space="0" w:color="auto"/>
            <w:left w:val="none" w:sz="0" w:space="0" w:color="auto"/>
            <w:bottom w:val="none" w:sz="0" w:space="0" w:color="auto"/>
            <w:right w:val="none" w:sz="0" w:space="0" w:color="auto"/>
          </w:divBdr>
        </w:div>
        <w:div w:id="179052909">
          <w:marLeft w:val="0"/>
          <w:marRight w:val="0"/>
          <w:marTop w:val="0"/>
          <w:marBottom w:val="0"/>
          <w:divBdr>
            <w:top w:val="none" w:sz="0" w:space="0" w:color="auto"/>
            <w:left w:val="none" w:sz="0" w:space="0" w:color="auto"/>
            <w:bottom w:val="none" w:sz="0" w:space="0" w:color="auto"/>
            <w:right w:val="none" w:sz="0" w:space="0" w:color="auto"/>
          </w:divBdr>
        </w:div>
        <w:div w:id="246112173">
          <w:marLeft w:val="0"/>
          <w:marRight w:val="0"/>
          <w:marTop w:val="0"/>
          <w:marBottom w:val="0"/>
          <w:divBdr>
            <w:top w:val="none" w:sz="0" w:space="0" w:color="auto"/>
            <w:left w:val="none" w:sz="0" w:space="0" w:color="auto"/>
            <w:bottom w:val="none" w:sz="0" w:space="0" w:color="auto"/>
            <w:right w:val="none" w:sz="0" w:space="0" w:color="auto"/>
          </w:divBdr>
        </w:div>
        <w:div w:id="1151751329">
          <w:marLeft w:val="0"/>
          <w:marRight w:val="0"/>
          <w:marTop w:val="0"/>
          <w:marBottom w:val="0"/>
          <w:divBdr>
            <w:top w:val="none" w:sz="0" w:space="0" w:color="auto"/>
            <w:left w:val="none" w:sz="0" w:space="0" w:color="auto"/>
            <w:bottom w:val="none" w:sz="0" w:space="0" w:color="auto"/>
            <w:right w:val="none" w:sz="0" w:space="0" w:color="auto"/>
          </w:divBdr>
        </w:div>
        <w:div w:id="1446576779">
          <w:marLeft w:val="0"/>
          <w:marRight w:val="0"/>
          <w:marTop w:val="0"/>
          <w:marBottom w:val="0"/>
          <w:divBdr>
            <w:top w:val="none" w:sz="0" w:space="0" w:color="auto"/>
            <w:left w:val="none" w:sz="0" w:space="0" w:color="auto"/>
            <w:bottom w:val="none" w:sz="0" w:space="0" w:color="auto"/>
            <w:right w:val="none" w:sz="0" w:space="0" w:color="auto"/>
          </w:divBdr>
        </w:div>
        <w:div w:id="1581790695">
          <w:marLeft w:val="0"/>
          <w:marRight w:val="0"/>
          <w:marTop w:val="0"/>
          <w:marBottom w:val="0"/>
          <w:divBdr>
            <w:top w:val="none" w:sz="0" w:space="0" w:color="auto"/>
            <w:left w:val="none" w:sz="0" w:space="0" w:color="auto"/>
            <w:bottom w:val="none" w:sz="0" w:space="0" w:color="auto"/>
            <w:right w:val="none" w:sz="0" w:space="0" w:color="auto"/>
          </w:divBdr>
        </w:div>
        <w:div w:id="2051104333">
          <w:marLeft w:val="0"/>
          <w:marRight w:val="0"/>
          <w:marTop w:val="0"/>
          <w:marBottom w:val="0"/>
          <w:divBdr>
            <w:top w:val="none" w:sz="0" w:space="0" w:color="auto"/>
            <w:left w:val="none" w:sz="0" w:space="0" w:color="auto"/>
            <w:bottom w:val="none" w:sz="0" w:space="0" w:color="auto"/>
            <w:right w:val="none" w:sz="0" w:space="0" w:color="auto"/>
          </w:divBdr>
        </w:div>
      </w:divsChild>
    </w:div>
    <w:div w:id="2023776550">
      <w:bodyDiv w:val="1"/>
      <w:marLeft w:val="0"/>
      <w:marRight w:val="0"/>
      <w:marTop w:val="0"/>
      <w:marBottom w:val="0"/>
      <w:divBdr>
        <w:top w:val="none" w:sz="0" w:space="0" w:color="auto"/>
        <w:left w:val="none" w:sz="0" w:space="0" w:color="auto"/>
        <w:bottom w:val="none" w:sz="0" w:space="0" w:color="auto"/>
        <w:right w:val="none" w:sz="0" w:space="0" w:color="auto"/>
      </w:divBdr>
    </w:div>
    <w:div w:id="21339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ovacijuagentura.lt/site/binaries/content/assets/finansavimo-priemones/bendra-informacija/startuoliu-statuso-vertinimo-rekomendacijos.pdf" TargetMode="External"/></Relationships>
</file>

<file path=word/documenttasks/documenttasks1.xml><?xml version="1.0" encoding="utf-8"?>
<t:Tasks xmlns:t="http://schemas.microsoft.com/office/tasks/2019/documenttasks" xmlns:oel="http://schemas.microsoft.com/office/2019/extlst">
  <t:Task id="{1AD38DD1-600D-43C7-B543-10ABBEE38AAD}">
    <t:Anchor>
      <t:Comment id="971064542"/>
    </t:Anchor>
    <t:History>
      <t:Event id="{BD998F2B-B687-43FB-ABA3-833C604A8BBA}" time="2024-06-26T07:13:30.851Z">
        <t:Attribution userId="S::e.ziedaite@inovacijuagentura.lt::d3ec1ba6-d143-4ad4-a4aa-b908746c4138" userProvider="AD" userName="Egidija Žiedaitė"/>
        <t:Anchor>
          <t:Comment id="658009521"/>
        </t:Anchor>
        <t:Create/>
      </t:Event>
      <t:Event id="{E1856FC4-2F3E-4644-867E-8599845B859B}" time="2024-06-26T07:13:30.851Z">
        <t:Attribution userId="S::e.ziedaite@inovacijuagentura.lt::d3ec1ba6-d143-4ad4-a4aa-b908746c4138" userProvider="AD" userName="Egidija Žiedaitė"/>
        <t:Anchor>
          <t:Comment id="658009521"/>
        </t:Anchor>
        <t:Assign userId="S::v.biliukeviciene@inovacijuagentura.lt::6e842a5d-9847-4837-82de-9d26442ffb55" userProvider="AD" userName="Vaiva Biliukevičienė"/>
      </t:Event>
      <t:Event id="{680BAC85-039F-4506-A694-3C68922B1B9A}" time="2024-06-26T07:13:30.851Z">
        <t:Attribution userId="S::e.ziedaite@inovacijuagentura.lt::d3ec1ba6-d143-4ad4-a4aa-b908746c4138" userProvider="AD" userName="Egidija Žiedaitė"/>
        <t:Anchor>
          <t:Comment id="658009521"/>
        </t:Anchor>
        <t:SetTitle title="@Vaiva Biliukevičienė, nelabai suprantu - Jūs priėmėte tą sprendimą kartu su Ina ir Roku koreguoti ir įrašėte tą sąlygą. Kaip ir į ką aš turiu taisyti? vėl panaikinti? juk kalbėjome, kad man nereikia 10 sutarčių po 10 tūks. ir priėmėte tokį sprendimą - …"/>
      </t:Event>
      <t:Event id="{93CD1F58-EEBA-41B3-A8C4-67C36A35835E}" time="2024-06-27T07:56:45.049Z">
        <t:Attribution userId="S::e.ziedaite@inovacijuagentura.lt::d3ec1ba6-d143-4ad4-a4aa-b908746c4138" userProvider="AD" userName="Egidija Žiedaitė"/>
        <t:Anchor>
          <t:Comment id="1645703108"/>
        </t:Anchor>
        <t:UnassignAll/>
      </t:Event>
      <t:Event id="{152D3221-99F6-40C3-A0AE-6E7376FA746F}" time="2024-06-27T07:56:45.049Z">
        <t:Attribution userId="S::e.ziedaite@inovacijuagentura.lt::d3ec1ba6-d143-4ad4-a4aa-b908746c4138" userProvider="AD" userName="Egidija Žiedaitė"/>
        <t:Anchor>
          <t:Comment id="1645703108"/>
        </t:Anchor>
        <t:Assign userId="S::R.Didziapetris@inovacijuagentura.lt::b4793a39-81f3-45b3-a59f-1c2151b5bf04" userProvider="AD" userName="Rokas Didžiapetris"/>
      </t:Event>
      <t:Event id="{EC1ED206-492C-489B-932D-29A8D4553E81}" time="2024-06-27T08:11:25.456Z">
        <t:Attribution userId="S::e.ziedaite@inovacijuagentura.lt::d3ec1ba6-d143-4ad4-a4aa-b908746c4138" userProvider="AD" userName="Egidija Žiedaitė"/>
        <t:Anchor>
          <t:Comment id="1538991358"/>
        </t:Anchor>
        <t:UnassignAll/>
      </t:Event>
      <t:Event id="{B198662B-B872-4B91-91A2-8B5C46EB311E}" time="2024-06-27T08:11:25.456Z">
        <t:Attribution userId="S::e.ziedaite@inovacijuagentura.lt::d3ec1ba6-d143-4ad4-a4aa-b908746c4138" userProvider="AD" userName="Egidija Žiedaitė"/>
        <t:Anchor>
          <t:Comment id="1538991358"/>
        </t:Anchor>
        <t:Assign userId="S::v.biliukeviciene@inovacijuagentura.lt::6e842a5d-9847-4837-82de-9d26442ffb55" userProvider="AD" userName="Vaiva Biliu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Vaiva Biliukevičienė</DisplayName>
        <AccountId>12568</AccountId>
        <AccountType/>
      </UserInfo>
    </SharedWithUsers>
  </documentManagement>
</p:properties>
</file>

<file path=customXml/itemProps1.xml><?xml version="1.0" encoding="utf-8"?>
<ds:datastoreItem xmlns:ds="http://schemas.openxmlformats.org/officeDocument/2006/customXml" ds:itemID="{6079428B-0872-4C04-9B44-F836F7C098B5}">
  <ds:schemaRefs>
    <ds:schemaRef ds:uri="http://schemas.openxmlformats.org/officeDocument/2006/bibliography"/>
  </ds:schemaRefs>
</ds:datastoreItem>
</file>

<file path=customXml/itemProps2.xml><?xml version="1.0" encoding="utf-8"?>
<ds:datastoreItem xmlns:ds="http://schemas.openxmlformats.org/officeDocument/2006/customXml" ds:itemID="{EDCEFF53-884B-420F-B9DD-5CC579F5A2FD}">
  <ds:schemaRefs>
    <ds:schemaRef ds:uri="http://schemas.microsoft.com/sharepoint/v3/contenttype/forms"/>
  </ds:schemaRefs>
</ds:datastoreItem>
</file>

<file path=customXml/itemProps3.xml><?xml version="1.0" encoding="utf-8"?>
<ds:datastoreItem xmlns:ds="http://schemas.openxmlformats.org/officeDocument/2006/customXml" ds:itemID="{DA97982D-2B23-4020-A27B-93AE99DE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1DDC8-6478-4085-BA3C-30A89A90007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5121</Words>
  <Characters>2920</Characters>
  <Application>Microsoft Office Word</Application>
  <DocSecurity>0</DocSecurity>
  <Lines>24</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2024-05-22T04:44:00Z</dcterms:created>
  <dcterms:modified xsi:type="dcterms:W3CDTF">2025-03-26T13:03:00Z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