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E4D" w14:textId="77777777" w:rsidR="00217642" w:rsidRPr="00861445" w:rsidRDefault="00217642" w:rsidP="00217642">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50305C34" w14:textId="77777777" w:rsidR="00217642" w:rsidRPr="00E52C9C" w:rsidRDefault="00217642" w:rsidP="00217642">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6EF53E7F" w14:textId="77777777" w:rsidR="00BE0A8E" w:rsidRPr="00E52C9C" w:rsidRDefault="00BE0A8E" w:rsidP="00BE0A8E">
      <w:pPr>
        <w:pStyle w:val="Body2"/>
        <w:rPr>
          <w:lang w:val="lt-LT"/>
        </w:rPr>
      </w:pPr>
    </w:p>
    <w:p w14:paraId="516B7FF4"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41F6324" w14:textId="558AB15B" w:rsidR="00D82912" w:rsidRDefault="00512668" w:rsidP="00FE7398">
      <w:pPr>
        <w:pStyle w:val="Body2"/>
        <w:jc w:val="center"/>
        <w:rPr>
          <w:rFonts w:eastAsia="Times New Roman" w:cs="Times New Roman"/>
          <w:b/>
          <w:color w:val="auto"/>
          <w:sz w:val="24"/>
          <w:szCs w:val="24"/>
          <w:lang w:val="lt-LT"/>
        </w:rPr>
      </w:pPr>
      <w:r w:rsidRPr="00512668">
        <w:rPr>
          <w:rFonts w:eastAsia="Times New Roman" w:cs="Times New Roman"/>
          <w:b/>
          <w:color w:val="auto"/>
          <w:sz w:val="24"/>
          <w:szCs w:val="24"/>
          <w:lang w:val="lt-LT"/>
        </w:rPr>
        <w:t xml:space="preserve">REAGENTAI IR PAGALBINĖS PRIEMONĖS TĖKMĖS CITOMETRINIAMS TYRIMAMS SU PRIETAISAIS PANAUDAI </w:t>
      </w:r>
      <w:r w:rsidR="00B65A54" w:rsidRPr="00B65A54">
        <w:rPr>
          <w:rFonts w:eastAsia="Times New Roman" w:cs="Times New Roman"/>
          <w:b/>
          <w:color w:val="auto"/>
          <w:sz w:val="24"/>
          <w:szCs w:val="24"/>
          <w:lang w:val="lt-LT"/>
        </w:rPr>
        <w:t>(</w:t>
      </w:r>
      <w:r>
        <w:rPr>
          <w:rFonts w:eastAsia="Times New Roman" w:cs="Times New Roman"/>
          <w:b/>
          <w:color w:val="auto"/>
          <w:sz w:val="24"/>
          <w:szCs w:val="24"/>
          <w:lang w:val="lt-LT"/>
        </w:rPr>
        <w:t>9882</w:t>
      </w:r>
      <w:r w:rsidR="00B65A54" w:rsidRPr="00B65A54">
        <w:rPr>
          <w:rFonts w:eastAsia="Times New Roman" w:cs="Times New Roman"/>
          <w:b/>
          <w:color w:val="auto"/>
          <w:sz w:val="24"/>
          <w:szCs w:val="24"/>
          <w:lang w:val="lt-LT"/>
        </w:rPr>
        <w:t>)</w:t>
      </w:r>
    </w:p>
    <w:p w14:paraId="45244C28" w14:textId="77777777" w:rsidR="00B65A54" w:rsidRPr="00FE7398" w:rsidRDefault="00B65A54" w:rsidP="00FE7398">
      <w:pPr>
        <w:pStyle w:val="Body2"/>
        <w:jc w:val="center"/>
        <w:rPr>
          <w:rFonts w:eastAsia="Times New Roman" w:cs="Times New Roman"/>
          <w:b/>
          <w:color w:val="auto"/>
          <w:sz w:val="24"/>
          <w:szCs w:val="24"/>
          <w:lang w:val="lt-LT"/>
        </w:rPr>
      </w:pPr>
    </w:p>
    <w:p w14:paraId="08734E16" w14:textId="3CC8A2C0"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DC3C9E">
        <w:rPr>
          <w:color w:val="000000" w:themeColor="text1"/>
          <w:lang w:val="lt-LT"/>
        </w:rPr>
        <w:t xml:space="preserve">VšĮ Vilniaus universiteto ligoninė Santaros klinikos (toliau - </w:t>
      </w:r>
      <w:r w:rsidR="006D4DF7" w:rsidRPr="00DC3C9E">
        <w:rPr>
          <w:color w:val="000000" w:themeColor="text1"/>
          <w:lang w:val="lt-LT"/>
        </w:rPr>
        <w:t>PO</w:t>
      </w:r>
      <w:r w:rsidR="00F63F6A" w:rsidRPr="00DC3C9E">
        <w:rPr>
          <w:color w:val="000000" w:themeColor="text1"/>
          <w:lang w:val="lt-LT"/>
        </w:rPr>
        <w:t>), vykdydama viešąjį pirkimą numato įsigyti</w:t>
      </w:r>
      <w:r w:rsidRPr="00E52C9C">
        <w:rPr>
          <w:color w:val="000000" w:themeColor="text1"/>
          <w:lang w:val="lt-LT"/>
        </w:rPr>
        <w:t xml:space="preserve"> </w:t>
      </w:r>
      <w:r w:rsidR="00512668">
        <w:rPr>
          <w:color w:val="000000" w:themeColor="text1"/>
          <w:lang w:val="lt-LT"/>
        </w:rPr>
        <w:t>r</w:t>
      </w:r>
      <w:r w:rsidR="00512668" w:rsidRPr="00512668">
        <w:rPr>
          <w:color w:val="000000" w:themeColor="text1"/>
          <w:lang w:val="lt-LT"/>
        </w:rPr>
        <w:t>eagent</w:t>
      </w:r>
      <w:r w:rsidR="00512668">
        <w:rPr>
          <w:color w:val="000000" w:themeColor="text1"/>
          <w:lang w:val="lt-LT"/>
        </w:rPr>
        <w:t>us</w:t>
      </w:r>
      <w:r w:rsidR="00512668" w:rsidRPr="00512668">
        <w:rPr>
          <w:color w:val="000000" w:themeColor="text1"/>
          <w:lang w:val="lt-LT"/>
        </w:rPr>
        <w:t xml:space="preserve"> ir pagalbinės priemon</w:t>
      </w:r>
      <w:r w:rsidR="00512668">
        <w:rPr>
          <w:color w:val="000000" w:themeColor="text1"/>
          <w:lang w:val="lt-LT"/>
        </w:rPr>
        <w:t>e</w:t>
      </w:r>
      <w:r w:rsidR="00512668" w:rsidRPr="00512668">
        <w:rPr>
          <w:color w:val="000000" w:themeColor="text1"/>
          <w:lang w:val="lt-LT"/>
        </w:rPr>
        <w:t xml:space="preserve">s tėkmės citometriniams tyrimams su prietaisais panaudai </w:t>
      </w:r>
      <w:r w:rsidRPr="00E52C9C">
        <w:rPr>
          <w:color w:val="000000" w:themeColor="text1"/>
          <w:lang w:val="lt-LT"/>
        </w:rPr>
        <w:t>(toliau - prekės)</w:t>
      </w:r>
      <w:r w:rsidR="00116B0B" w:rsidRPr="006B111D">
        <w:rPr>
          <w:color w:val="000000" w:themeColor="text1"/>
          <w:lang w:val="lt-LT"/>
        </w:rPr>
        <w:t>.</w:t>
      </w:r>
    </w:p>
    <w:p w14:paraId="4A8748E1" w14:textId="77777777"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BE5828" w:rsidRPr="00E52C9C">
        <w:rPr>
          <w:color w:val="auto"/>
          <w:lang w:val="lt-LT"/>
        </w:rPr>
        <w:t>tarptautinį</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būdu.</w:t>
      </w:r>
    </w:p>
    <w:p w14:paraId="4303C3FE" w14:textId="77777777"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0282C277" w14:textId="552AB820"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Inga Šimonė, vyresnioji viešųjų pirkimų specialistė, tel. +370 52501332, el. p. inga.simone@sant</w:t>
      </w:r>
      <w:r w:rsidR="000F1ABC">
        <w:rPr>
          <w:color w:val="000000" w:themeColor="text1"/>
          <w:lang w:val="lt-LT"/>
        </w:rPr>
        <w:t xml:space="preserve">a.lt, Santariškių g. </w:t>
      </w:r>
      <w:r w:rsidR="00B65A54">
        <w:rPr>
          <w:color w:val="000000" w:themeColor="text1"/>
          <w:lang w:val="lt-LT"/>
        </w:rPr>
        <w:t>4</w:t>
      </w:r>
      <w:r w:rsidR="000F1ABC">
        <w:rPr>
          <w:color w:val="000000" w:themeColor="text1"/>
          <w:lang w:val="lt-LT"/>
        </w:rPr>
        <w:t>, LT-</w:t>
      </w:r>
      <w:r w:rsidR="00DC3C9E">
        <w:rPr>
          <w:color w:val="000000" w:themeColor="text1"/>
          <w:lang w:val="lt-LT"/>
        </w:rPr>
        <w:t>08406</w:t>
      </w:r>
      <w:r w:rsidR="00DC3C9E" w:rsidRPr="00E52C9C">
        <w:rPr>
          <w:color w:val="000000" w:themeColor="text1"/>
          <w:lang w:val="lt-LT"/>
        </w:rPr>
        <w:t xml:space="preserve"> </w:t>
      </w:r>
      <w:r w:rsidR="00116B0B" w:rsidRPr="00E52C9C">
        <w:rPr>
          <w:color w:val="000000" w:themeColor="text1"/>
          <w:lang w:val="lt-LT"/>
        </w:rPr>
        <w:t xml:space="preserve">Vilnius.  </w:t>
      </w:r>
    </w:p>
    <w:p w14:paraId="6D6B04E0" w14:textId="668B596D"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512668">
        <w:rPr>
          <w:color w:val="000000" w:themeColor="text1"/>
          <w:lang w:val="lt-LT"/>
        </w:rPr>
        <w:t>r</w:t>
      </w:r>
      <w:r w:rsidR="00512668" w:rsidRPr="00512668">
        <w:rPr>
          <w:color w:val="000000" w:themeColor="text1"/>
          <w:lang w:val="lt-LT"/>
        </w:rPr>
        <w:t>eagentai ir pagalbinės priemonės tėkmės citometriniams tyrimams</w:t>
      </w:r>
      <w:r w:rsidR="00B365B5">
        <w:rPr>
          <w:color w:val="000000" w:themeColor="text1"/>
          <w:lang w:val="lt-LT"/>
        </w:rPr>
        <w:t>.</w:t>
      </w:r>
    </w:p>
    <w:p w14:paraId="45F154AF" w14:textId="77777777" w:rsidR="00514E7C" w:rsidRDefault="00B00ADE" w:rsidP="00B65A54">
      <w:pPr>
        <w:pStyle w:val="Body2"/>
        <w:ind w:firstLine="720"/>
        <w:rPr>
          <w:color w:val="000000" w:themeColor="text1"/>
          <w:lang w:val="lt-LT"/>
        </w:rPr>
      </w:pPr>
      <w:r w:rsidRPr="007400AD">
        <w:rPr>
          <w:color w:val="000000" w:themeColor="text1"/>
          <w:lang w:val="lt-LT"/>
        </w:rPr>
        <w:t>6</w:t>
      </w:r>
      <w:r w:rsidR="00E87DAD" w:rsidRPr="007400AD">
        <w:rPr>
          <w:color w:val="000000" w:themeColor="text1"/>
          <w:lang w:val="lt-LT"/>
        </w:rPr>
        <w:t xml:space="preserve">. </w:t>
      </w:r>
      <w:r w:rsidR="00D65203" w:rsidRPr="007400AD">
        <w:rPr>
          <w:color w:val="000000" w:themeColor="text1"/>
          <w:lang w:val="lt-LT"/>
        </w:rPr>
        <w:t>Pirkimas</w:t>
      </w:r>
      <w:r w:rsidR="006E43AB" w:rsidRPr="007400AD">
        <w:rPr>
          <w:color w:val="000000" w:themeColor="text1"/>
          <w:lang w:val="lt-LT"/>
        </w:rPr>
        <w:t xml:space="preserve"> </w:t>
      </w:r>
      <w:r w:rsidR="001428F9">
        <w:rPr>
          <w:color w:val="000000" w:themeColor="text1"/>
          <w:lang w:val="lt-LT"/>
        </w:rPr>
        <w:t xml:space="preserve">į dalis neskaidomas, nes </w:t>
      </w:r>
      <w:r w:rsidR="00512668">
        <w:rPr>
          <w:color w:val="000000" w:themeColor="text1"/>
          <w:lang w:val="lt-LT"/>
        </w:rPr>
        <w:t>r</w:t>
      </w:r>
      <w:r w:rsidR="00512668" w:rsidRPr="00512668">
        <w:rPr>
          <w:color w:val="000000" w:themeColor="text1"/>
          <w:lang w:val="lt-LT"/>
        </w:rPr>
        <w:t>eagentus pirkti kiekvienam tyrimui atskira pirkimo dalimi yra neracionalu, nes tokiu atveju reagentų kaina stipriai padidėja, nes tiekėjas teikdamas prietaisą panaudai, prietaiso vertę, jo instaliavimo išlaidas įskaičiuoja į perkamų reagentų kainą. Tiekėjas mažindamas riziką patirti nuostolius vienos ar kelių pirkimo dalių nelaimėjimo atveju, teikdamas pasiūlymą padidins kiekvienam tyrimui skirtų reagentų kainą. Tiekėjas teikdamas pasiūlymą visam paketui iškart yra garantuotas, kad laimėjimo atveju panaudai teikiamo prietaiso vertė ir kitos susijusios išlaidos bus pilnai padengtos pasiūlytų prekių kaina, todėl nėra prasmės kelti prekių kainos siekiant apsisaugoti nuo galimų nuostolių kelių pirkimo dalių (tyrimų) nelaimėjimo atveju. Taip pat, tyrimus atlikti skirtingais prietaisais reikėtų žymiai didesnių personalo pajėgų, patalpų ir kitos insfrastruktūros.</w:t>
      </w:r>
    </w:p>
    <w:p w14:paraId="30D5CA00" w14:textId="2E2B15D5" w:rsidR="00B65A54" w:rsidRDefault="00B65A54" w:rsidP="00B65A54">
      <w:pPr>
        <w:pStyle w:val="Body2"/>
        <w:ind w:firstLine="720"/>
        <w:rPr>
          <w:color w:val="000000" w:themeColor="text1"/>
          <w:lang w:val="lt-LT"/>
        </w:rPr>
      </w:pPr>
      <w:r w:rsidRPr="00E52C9C">
        <w:rPr>
          <w:color w:val="000000" w:themeColor="text1"/>
          <w:lang w:val="lt-LT"/>
        </w:rPr>
        <w:t>7. Reikalavimai pirkimo objektui nurodyti SPS 1 priede „Techninė specifikacija</w:t>
      </w:r>
      <w:r>
        <w:rPr>
          <w:color w:val="000000" w:themeColor="text1"/>
          <w:lang w:val="lt-LT"/>
        </w:rPr>
        <w:t xml:space="preserve"> ir įkainiai</w:t>
      </w:r>
      <w:r w:rsidRPr="00E52C9C">
        <w:rPr>
          <w:color w:val="000000" w:themeColor="text1"/>
          <w:lang w:val="lt-LT"/>
        </w:rPr>
        <w:t>“ ir SPS 2 priede „Viešojo pirkimo</w:t>
      </w:r>
      <w:r w:rsidR="00B365B5">
        <w:rPr>
          <w:color w:val="000000" w:themeColor="text1"/>
          <w:lang w:val="lt-LT"/>
        </w:rPr>
        <w:t xml:space="preserve"> - pardavimo</w:t>
      </w:r>
      <w:r w:rsidRPr="00E52C9C">
        <w:rPr>
          <w:color w:val="000000" w:themeColor="text1"/>
          <w:lang w:val="lt-LT"/>
        </w:rPr>
        <w:t xml:space="preserve"> sutarties projektas“. </w:t>
      </w:r>
    </w:p>
    <w:p w14:paraId="2DA83F50" w14:textId="77777777"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116B0B" w:rsidRPr="00E52C9C">
        <w:rPr>
          <w:color w:val="000000" w:themeColor="text1"/>
          <w:lang w:val="lt-LT"/>
        </w:rPr>
        <w:t>VšĮ Vilniaus universiteto ligoninė Santaros klin</w:t>
      </w:r>
      <w:r w:rsidR="00A82B64">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2A91B99A"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5BE66AE" w14:textId="77777777" w:rsidR="002C4556" w:rsidRPr="00E52C9C" w:rsidRDefault="004D35E3">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0476144E" w14:textId="77777777" w:rsidR="002C4556" w:rsidRPr="00E52C9C" w:rsidRDefault="007756DF" w:rsidP="007756DF">
      <w:pPr>
        <w:pStyle w:val="Body2"/>
        <w:ind w:firstLine="720"/>
        <w:rPr>
          <w:color w:val="000000" w:themeColor="text1"/>
          <w:lang w:val="lt-LT"/>
        </w:rPr>
      </w:pPr>
      <w:r w:rsidRPr="00E52C9C">
        <w:rPr>
          <w:color w:val="000000" w:themeColor="text1"/>
          <w:lang w:val="lt-LT"/>
        </w:rPr>
        <w:t>Netaikoma.</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28CEDAE3" w14:textId="7F0BC5C0" w:rsidR="00DC3C9E" w:rsidRPr="00FA2ECF" w:rsidRDefault="00D82912" w:rsidP="003C2FE6">
      <w:pPr>
        <w:pStyle w:val="Body2"/>
        <w:ind w:firstLine="720"/>
        <w:rPr>
          <w:b/>
          <w:color w:val="000000" w:themeColor="text1"/>
          <w:lang w:val="lt-LT"/>
        </w:rPr>
      </w:pPr>
      <w:r>
        <w:rPr>
          <w:color w:val="000000" w:themeColor="text1"/>
          <w:lang w:val="lt-LT"/>
        </w:rPr>
        <w:t xml:space="preserve">18. </w:t>
      </w:r>
      <w:r w:rsidR="00892334" w:rsidRPr="00892334">
        <w:rPr>
          <w:color w:val="000000" w:themeColor="text1"/>
          <w:lang w:val="lt-LT"/>
        </w:rPr>
        <w:t xml:space="preserve">PO ekonomiškai naudingiausią pasiūlymą išrenka pagal </w:t>
      </w:r>
      <w:r w:rsidR="00514E7C">
        <w:rPr>
          <w:color w:val="000000" w:themeColor="text1"/>
          <w:lang w:val="lt-LT"/>
        </w:rPr>
        <w:t>mažiausią kainą</w:t>
      </w:r>
      <w:r w:rsidRPr="00E52C9C">
        <w:rPr>
          <w:color w:val="000000" w:themeColor="text1"/>
          <w:lang w:val="lt-LT"/>
        </w:rPr>
        <w:t xml:space="preserve">. </w:t>
      </w:r>
      <w:r w:rsidRPr="00FA2ECF">
        <w:rPr>
          <w:b/>
          <w:color w:val="000000" w:themeColor="text1"/>
          <w:lang w:val="lt-LT"/>
        </w:rPr>
        <w:t>Maksimali pasi</w:t>
      </w:r>
      <w:r>
        <w:rPr>
          <w:b/>
          <w:color w:val="000000" w:themeColor="text1"/>
          <w:lang w:val="lt-LT"/>
        </w:rPr>
        <w:t>ūlymo (vertinamoji) kaina</w:t>
      </w:r>
      <w:r w:rsidRPr="00FA2ECF">
        <w:rPr>
          <w:b/>
          <w:color w:val="000000" w:themeColor="text1"/>
          <w:lang w:val="lt-LT"/>
        </w:rPr>
        <w:t xml:space="preserve">, kurią viršijus pasiūlymas bus atmetamas yra </w:t>
      </w:r>
      <w:r w:rsidR="00514E7C" w:rsidRPr="00514E7C">
        <w:rPr>
          <w:b/>
          <w:color w:val="000000" w:themeColor="text1"/>
          <w:lang w:val="lt-LT"/>
        </w:rPr>
        <w:t>2 082 307,00</w:t>
      </w:r>
      <w:r w:rsidR="00514E7C">
        <w:rPr>
          <w:b/>
          <w:color w:val="000000" w:themeColor="text1"/>
          <w:lang w:val="lt-LT"/>
        </w:rPr>
        <w:t xml:space="preserve"> </w:t>
      </w:r>
      <w:r w:rsidR="001428F9">
        <w:rPr>
          <w:b/>
          <w:color w:val="000000" w:themeColor="text1"/>
          <w:lang w:val="lt-LT"/>
        </w:rPr>
        <w:t>Eur be PVM/</w:t>
      </w:r>
      <w:r w:rsidR="001428F9" w:rsidRPr="00DC3C9E">
        <w:rPr>
          <w:lang w:val="lt-LT"/>
        </w:rPr>
        <w:t xml:space="preserve"> </w:t>
      </w:r>
      <w:r w:rsidR="00514E7C" w:rsidRPr="00514E7C">
        <w:rPr>
          <w:b/>
          <w:color w:val="000000" w:themeColor="text1"/>
          <w:lang w:val="lt-LT"/>
        </w:rPr>
        <w:t>2 519 591,47</w:t>
      </w:r>
      <w:r w:rsidR="00514E7C">
        <w:rPr>
          <w:b/>
          <w:color w:val="000000" w:themeColor="text1"/>
          <w:lang w:val="lt-LT"/>
        </w:rPr>
        <w:t xml:space="preserve"> </w:t>
      </w:r>
      <w:r w:rsidR="001428F9">
        <w:rPr>
          <w:b/>
          <w:color w:val="000000" w:themeColor="text1"/>
          <w:lang w:val="lt-LT"/>
        </w:rPr>
        <w:t>Eur su PVM.</w:t>
      </w:r>
    </w:p>
    <w:p w14:paraId="4A936B87" w14:textId="5D9FD5EB" w:rsidR="00DC3C9E" w:rsidRPr="006B111D" w:rsidRDefault="00DC3C9E" w:rsidP="00DC3C9E">
      <w:pPr>
        <w:pStyle w:val="Body2"/>
        <w:ind w:firstLine="720"/>
        <w:rPr>
          <w:i/>
          <w:iCs/>
          <w:color w:val="000000" w:themeColor="text1"/>
          <w:u w:val="single"/>
          <w:bdr w:val="none" w:sz="0" w:space="0" w:color="auto" w:frame="1"/>
          <w:shd w:val="clear" w:color="auto" w:fill="FFFFFF"/>
          <w:lang w:val="lt-LT"/>
        </w:rPr>
      </w:pPr>
      <w:r w:rsidRPr="006B111D">
        <w:rPr>
          <w:i/>
          <w:iCs/>
          <w:color w:val="000000" w:themeColor="text1"/>
          <w:u w:val="single"/>
          <w:bdr w:val="none" w:sz="0" w:space="0" w:color="auto" w:frame="1"/>
          <w:lang w:val="lt-LT"/>
        </w:rPr>
        <w:t>Pastab</w:t>
      </w:r>
      <w:r w:rsidRPr="006B111D">
        <w:rPr>
          <w:i/>
          <w:iCs/>
          <w:color w:val="000000" w:themeColor="text1"/>
          <w:u w:val="single"/>
          <w:bdr w:val="none" w:sz="0" w:space="0" w:color="auto" w:frame="1"/>
          <w:shd w:val="clear" w:color="auto" w:fill="FFFFFF"/>
          <w:lang w:val="lt-LT"/>
        </w:rPr>
        <w:t>a:</w:t>
      </w:r>
      <w:r w:rsidRPr="006B111D">
        <w:rPr>
          <w:i/>
          <w:iCs/>
          <w:color w:val="000000" w:themeColor="text1"/>
          <w:bdr w:val="none" w:sz="0" w:space="0" w:color="auto" w:frame="1"/>
          <w:shd w:val="clear" w:color="auto" w:fill="FFFFFF"/>
          <w:lang w:val="lt-LT"/>
        </w:rPr>
        <w:t xml:space="preserve">  PO kaina suplanuota taikant  </w:t>
      </w:r>
      <w:r w:rsidR="00514E7C">
        <w:rPr>
          <w:i/>
          <w:iCs/>
          <w:color w:val="000000" w:themeColor="text1"/>
          <w:bdr w:val="none" w:sz="0" w:space="0" w:color="auto" w:frame="1"/>
          <w:shd w:val="clear" w:color="auto" w:fill="FFFFFF"/>
          <w:lang w:val="lt-LT"/>
        </w:rPr>
        <w:t>21</w:t>
      </w:r>
      <w:r w:rsidRPr="006B111D">
        <w:rPr>
          <w:i/>
          <w:iCs/>
          <w:color w:val="000000" w:themeColor="text1"/>
          <w:bdr w:val="none" w:sz="0" w:space="0" w:color="auto" w:frame="1"/>
          <w:shd w:val="clear" w:color="auto" w:fill="FFFFFF"/>
          <w:lang w:val="lt-LT"/>
        </w:rPr>
        <w:t xml:space="preserve"> proc.</w:t>
      </w:r>
      <w:r w:rsidR="00062829">
        <w:rPr>
          <w:i/>
          <w:iCs/>
          <w:color w:val="000000" w:themeColor="text1"/>
          <w:bdr w:val="none" w:sz="0" w:space="0" w:color="auto" w:frame="1"/>
          <w:shd w:val="clear" w:color="auto" w:fill="FFFFFF"/>
          <w:lang w:val="lt-LT"/>
        </w:rPr>
        <w:t xml:space="preserve"> ir lengvatinį 5 proc.</w:t>
      </w:r>
      <w:r w:rsidRPr="006B111D">
        <w:rPr>
          <w:i/>
          <w:iCs/>
          <w:color w:val="000000" w:themeColor="text1"/>
          <w:bdr w:val="none" w:sz="0" w:space="0" w:color="auto" w:frame="1"/>
          <w:shd w:val="clear" w:color="auto" w:fill="FFFFFF"/>
          <w:lang w:val="lt-LT"/>
        </w:rPr>
        <w:t xml:space="preserve"> PVM tarifą</w:t>
      </w:r>
      <w:r w:rsidR="00062829">
        <w:rPr>
          <w:i/>
          <w:iCs/>
          <w:color w:val="000000" w:themeColor="text1"/>
          <w:bdr w:val="none" w:sz="0" w:space="0" w:color="auto" w:frame="1"/>
          <w:shd w:val="clear" w:color="auto" w:fill="FFFFFF"/>
          <w:lang w:val="lt-LT"/>
        </w:rPr>
        <w:t xml:space="preserve"> (konkretus kiekvienai pirkimo pozicijai taikomas PVM tarifas nurodytas SPS 1 priede „Techninė specifikacija ir įkainiai“).</w:t>
      </w:r>
      <w:r w:rsidRPr="006B111D">
        <w:rPr>
          <w:i/>
          <w:iCs/>
          <w:color w:val="000000" w:themeColor="text1"/>
          <w:bdr w:val="none" w:sz="0" w:space="0" w:color="auto" w:frame="1"/>
          <w:shd w:val="clear" w:color="auto" w:fill="FFFFFF"/>
          <w:lang w:val="lt-LT"/>
        </w:rPr>
        <w:t xml:space="preserve"> Tais atvejais, kai pasiūlymą teikia užsienio tiekėjas, kuriam pagal Pridėtinės vertės mokesčio  įstatymo 19 str. 5 d. taikomas 0 proc. </w:t>
      </w:r>
      <w:r w:rsidRPr="006B111D">
        <w:rPr>
          <w:i/>
          <w:iCs/>
          <w:color w:val="000000" w:themeColor="text1"/>
          <w:bdr w:val="none" w:sz="0" w:space="0" w:color="auto" w:frame="1"/>
          <w:lang w:val="lt-LT"/>
        </w:rPr>
        <w:t>PVM tarifas, arba pasiūlymą teikia PVM mokėtoju neįsiregistravęs Lietuvos Respublikos apmokestinamasis asmuo (ne PVM mokėtojas)</w:t>
      </w:r>
      <w:r w:rsidRPr="006B111D">
        <w:rPr>
          <w:i/>
          <w:iCs/>
          <w:color w:val="000000" w:themeColor="text1"/>
          <w:bdr w:val="none" w:sz="0" w:space="0" w:color="auto" w:frame="1"/>
          <w:shd w:val="clear" w:color="auto" w:fill="FFFFFF"/>
          <w:lang w:val="lt-LT"/>
        </w:rPr>
        <w:t>, tiekėjas kartu su pasiūlymu </w:t>
      </w:r>
      <w:r w:rsidRPr="006B111D">
        <w:rPr>
          <w:i/>
          <w:iCs/>
          <w:color w:val="000000" w:themeColor="text1"/>
          <w:u w:val="single"/>
          <w:bdr w:val="none" w:sz="0" w:space="0" w:color="auto" w:frame="1"/>
          <w:shd w:val="clear" w:color="auto" w:fill="FFFFFF"/>
          <w:lang w:val="lt-LT"/>
        </w:rPr>
        <w:t>pateikia laisvos formos dokumentą, kuriame nurodo priežastis, dėl kurių pasiūlyme taikomas 0 proc</w:t>
      </w:r>
      <w:r w:rsidR="00092333">
        <w:rPr>
          <w:i/>
          <w:iCs/>
          <w:color w:val="000000" w:themeColor="text1"/>
          <w:u w:val="single"/>
          <w:bdr w:val="none" w:sz="0" w:space="0" w:color="auto" w:frame="1"/>
          <w:shd w:val="clear" w:color="auto" w:fill="FFFFFF"/>
          <w:lang w:val="lt-LT"/>
        </w:rPr>
        <w:t>.</w:t>
      </w:r>
      <w:r w:rsidRPr="006B111D">
        <w:rPr>
          <w:i/>
          <w:iCs/>
          <w:color w:val="000000" w:themeColor="text1"/>
          <w:u w:val="single"/>
          <w:bdr w:val="none" w:sz="0" w:space="0" w:color="auto" w:frame="1"/>
          <w:shd w:val="clear" w:color="auto" w:fill="FFFFFF"/>
          <w:lang w:val="lt-LT"/>
        </w:rPr>
        <w:t xml:space="preserve"> PVM tarifas arba PVM netaikomas.</w:t>
      </w:r>
    </w:p>
    <w:p w14:paraId="1299701B" w14:textId="45F45CA8" w:rsidR="00DC3C9E" w:rsidRPr="006B111D" w:rsidRDefault="00DC3C9E" w:rsidP="006B111D">
      <w:pPr>
        <w:pStyle w:val="Body2"/>
        <w:ind w:firstLine="720"/>
        <w:rPr>
          <w:rFonts w:ascii="Aptos" w:hAnsi="Aptos"/>
          <w:color w:val="000000" w:themeColor="text1"/>
          <w:lang w:val="lt-LT"/>
        </w:rPr>
      </w:pPr>
      <w:r w:rsidRPr="006B111D">
        <w:rPr>
          <w:i/>
          <w:iCs/>
          <w:color w:val="000000" w:themeColor="text1"/>
          <w:bdr w:val="none" w:sz="0" w:space="0" w:color="auto" w:frame="1"/>
          <w:lang w:val="lt-LT"/>
        </w:rPr>
        <w:lastRenderedPageBreak/>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34E02178"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1570CE3D"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23A4C53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32F8F27" w14:textId="65DFA50D"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5293846A" w14:textId="77777777"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2B0BE72E" w14:textId="3D9DB118" w:rsidR="00B365B5" w:rsidRDefault="00580C72" w:rsidP="00B365B5">
      <w:pPr>
        <w:pStyle w:val="NormalWeb"/>
        <w:numPr>
          <w:ilvl w:val="0"/>
          <w:numId w:val="2"/>
        </w:numPr>
        <w:spacing w:before="0" w:beforeAutospacing="0" w:after="0" w:afterAutospacing="0"/>
        <w:jc w:val="both"/>
        <w:rPr>
          <w:sz w:val="22"/>
          <w:szCs w:val="22"/>
        </w:rPr>
      </w:pPr>
      <w:r w:rsidRPr="00E52C9C">
        <w:rPr>
          <w:color w:val="000000"/>
          <w:sz w:val="22"/>
          <w:szCs w:val="22"/>
        </w:rPr>
        <w:t>„Techninė speci</w:t>
      </w:r>
      <w:r w:rsidR="00B365B5">
        <w:rPr>
          <w:color w:val="000000"/>
          <w:sz w:val="22"/>
          <w:szCs w:val="22"/>
        </w:rPr>
        <w:t>fikacija ir įkainiai“</w:t>
      </w:r>
      <w:r w:rsidR="00923E93">
        <w:rPr>
          <w:color w:val="000000"/>
          <w:sz w:val="22"/>
          <w:szCs w:val="22"/>
        </w:rPr>
        <w:t>;</w:t>
      </w:r>
      <w:r w:rsidR="00B365B5">
        <w:rPr>
          <w:color w:val="000000"/>
          <w:sz w:val="22"/>
          <w:szCs w:val="22"/>
        </w:rPr>
        <w:t xml:space="preserve"> </w:t>
      </w:r>
    </w:p>
    <w:p w14:paraId="716BBE02" w14:textId="3C176789" w:rsidR="001F5A47" w:rsidRPr="00923E93" w:rsidRDefault="00B365B5" w:rsidP="00923E93">
      <w:pPr>
        <w:pStyle w:val="NormalWeb"/>
        <w:numPr>
          <w:ilvl w:val="0"/>
          <w:numId w:val="2"/>
        </w:numPr>
        <w:spacing w:before="0" w:beforeAutospacing="0" w:after="0" w:afterAutospacing="0"/>
        <w:jc w:val="both"/>
        <w:rPr>
          <w:sz w:val="22"/>
          <w:szCs w:val="22"/>
        </w:rPr>
      </w:pPr>
      <w:r>
        <w:rPr>
          <w:sz w:val="22"/>
          <w:szCs w:val="22"/>
        </w:rPr>
        <w:t>„</w:t>
      </w:r>
      <w:r w:rsidR="001F5A47" w:rsidRPr="00923E93">
        <w:rPr>
          <w:color w:val="000000"/>
          <w:sz w:val="22"/>
          <w:szCs w:val="22"/>
        </w:rPr>
        <w:t>Viešojo pirkimo</w:t>
      </w:r>
      <w:r w:rsidR="00C9529E" w:rsidRPr="00923E93">
        <w:rPr>
          <w:color w:val="000000"/>
          <w:sz w:val="22"/>
          <w:szCs w:val="22"/>
        </w:rPr>
        <w:t>-pardavimo</w:t>
      </w:r>
      <w:r w:rsidR="001F5A47" w:rsidRPr="00923E93">
        <w:rPr>
          <w:color w:val="000000"/>
          <w:sz w:val="22"/>
          <w:szCs w:val="22"/>
        </w:rPr>
        <w:t xml:space="preserve"> sutarties projektas“</w:t>
      </w:r>
      <w:r w:rsidR="00923E93">
        <w:rPr>
          <w:color w:val="000000"/>
          <w:sz w:val="22"/>
          <w:szCs w:val="22"/>
        </w:rPr>
        <w:t>;</w:t>
      </w:r>
    </w:p>
    <w:p w14:paraId="4D6534BC" w14:textId="139F3311"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sidR="00514E7C">
        <w:rPr>
          <w:color w:val="000000"/>
          <w:sz w:val="22"/>
          <w:szCs w:val="22"/>
        </w:rPr>
        <w:t xml:space="preserve">  </w:t>
      </w:r>
      <w:r>
        <w:rPr>
          <w:color w:val="000000"/>
          <w:sz w:val="22"/>
          <w:szCs w:val="22"/>
        </w:rPr>
        <w:t>“</w:t>
      </w:r>
      <w:r w:rsidR="001F5A47" w:rsidRPr="00E52C9C">
        <w:rPr>
          <w:color w:val="000000"/>
          <w:sz w:val="22"/>
          <w:szCs w:val="22"/>
        </w:rPr>
        <w:t>EBVPD failas/šablonas“</w:t>
      </w:r>
      <w:r w:rsidR="00923E93">
        <w:rPr>
          <w:color w:val="000000"/>
          <w:sz w:val="22"/>
          <w:szCs w:val="22"/>
        </w:rPr>
        <w:t>;</w:t>
      </w:r>
    </w:p>
    <w:p w14:paraId="5799B1AB" w14:textId="5D76E140" w:rsidR="00923E93" w:rsidRDefault="00892334" w:rsidP="006F122D">
      <w:pPr>
        <w:pStyle w:val="NormalWeb"/>
        <w:spacing w:before="0" w:beforeAutospacing="0" w:after="40" w:afterAutospacing="0"/>
        <w:ind w:firstLine="720"/>
        <w:jc w:val="both"/>
        <w:rPr>
          <w:color w:val="000000"/>
          <w:sz w:val="22"/>
          <w:szCs w:val="22"/>
        </w:rPr>
      </w:pPr>
      <w:r>
        <w:rPr>
          <w:color w:val="000000"/>
          <w:sz w:val="22"/>
          <w:szCs w:val="22"/>
        </w:rPr>
        <w:t>4</w:t>
      </w:r>
      <w:r w:rsidR="00923E93">
        <w:rPr>
          <w:color w:val="000000"/>
          <w:sz w:val="22"/>
          <w:szCs w:val="22"/>
        </w:rPr>
        <w:t xml:space="preserve">. </w:t>
      </w:r>
      <w:r w:rsidR="00514E7C">
        <w:rPr>
          <w:color w:val="000000"/>
          <w:sz w:val="22"/>
          <w:szCs w:val="22"/>
        </w:rPr>
        <w:t xml:space="preserve">  </w:t>
      </w:r>
      <w:r w:rsidR="00923E93">
        <w:rPr>
          <w:color w:val="000000"/>
          <w:sz w:val="22"/>
          <w:szCs w:val="22"/>
        </w:rPr>
        <w:t>„Pasiūlym</w:t>
      </w:r>
      <w:r w:rsidR="00512668">
        <w:rPr>
          <w:color w:val="000000"/>
          <w:sz w:val="22"/>
          <w:szCs w:val="22"/>
        </w:rPr>
        <w:t>o forma</w:t>
      </w:r>
      <w:r w:rsidR="00923E93">
        <w:rPr>
          <w:color w:val="000000"/>
          <w:sz w:val="22"/>
          <w:szCs w:val="22"/>
        </w:rPr>
        <w:t>“.</w:t>
      </w:r>
    </w:p>
    <w:sectPr w:rsidR="00923E93"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75BB" w14:textId="77777777" w:rsidR="00345FDA" w:rsidRDefault="00345FDA">
      <w:r>
        <w:separator/>
      </w:r>
    </w:p>
  </w:endnote>
  <w:endnote w:type="continuationSeparator" w:id="0">
    <w:p w14:paraId="44E3C57F" w14:textId="77777777" w:rsidR="00345FDA" w:rsidRDefault="0034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963160">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13E9" w14:textId="77777777" w:rsidR="00345FDA" w:rsidRDefault="00345FDA">
      <w:r>
        <w:separator/>
      </w:r>
    </w:p>
  </w:footnote>
  <w:footnote w:type="continuationSeparator" w:id="0">
    <w:p w14:paraId="348FFA02" w14:textId="77777777" w:rsidR="00345FDA" w:rsidRDefault="0034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7A454F5"/>
    <w:multiLevelType w:val="hybridMultilevel"/>
    <w:tmpl w:val="010C9F48"/>
    <w:lvl w:ilvl="0" w:tplc="8B4A0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84988474">
    <w:abstractNumId w:val="0"/>
  </w:num>
  <w:num w:numId="2" w16cid:durableId="55420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337B"/>
    <w:rsid w:val="00025453"/>
    <w:rsid w:val="00041B22"/>
    <w:rsid w:val="00044802"/>
    <w:rsid w:val="00062829"/>
    <w:rsid w:val="0008148D"/>
    <w:rsid w:val="00082490"/>
    <w:rsid w:val="00092333"/>
    <w:rsid w:val="000958EE"/>
    <w:rsid w:val="000A2490"/>
    <w:rsid w:val="000A5E41"/>
    <w:rsid w:val="000C085F"/>
    <w:rsid w:val="000D0227"/>
    <w:rsid w:val="000E028C"/>
    <w:rsid w:val="000E0D87"/>
    <w:rsid w:val="000E4515"/>
    <w:rsid w:val="000F0BAD"/>
    <w:rsid w:val="000F1ABC"/>
    <w:rsid w:val="000F6DC7"/>
    <w:rsid w:val="000F7EA2"/>
    <w:rsid w:val="00116B0B"/>
    <w:rsid w:val="00120E4E"/>
    <w:rsid w:val="00127DF1"/>
    <w:rsid w:val="00131C18"/>
    <w:rsid w:val="00133E2B"/>
    <w:rsid w:val="00134F00"/>
    <w:rsid w:val="001406FD"/>
    <w:rsid w:val="00141BB9"/>
    <w:rsid w:val="001428F9"/>
    <w:rsid w:val="001464DE"/>
    <w:rsid w:val="00147A4D"/>
    <w:rsid w:val="001577FC"/>
    <w:rsid w:val="001603A9"/>
    <w:rsid w:val="001740E9"/>
    <w:rsid w:val="001912A2"/>
    <w:rsid w:val="00194380"/>
    <w:rsid w:val="001B6E46"/>
    <w:rsid w:val="001C74BA"/>
    <w:rsid w:val="001C795D"/>
    <w:rsid w:val="001D54F8"/>
    <w:rsid w:val="001E0538"/>
    <w:rsid w:val="001E44BB"/>
    <w:rsid w:val="001F5A47"/>
    <w:rsid w:val="001F6F1B"/>
    <w:rsid w:val="0020073A"/>
    <w:rsid w:val="00214BEF"/>
    <w:rsid w:val="00217642"/>
    <w:rsid w:val="0022150C"/>
    <w:rsid w:val="00247C49"/>
    <w:rsid w:val="00256216"/>
    <w:rsid w:val="002713AB"/>
    <w:rsid w:val="0027244C"/>
    <w:rsid w:val="00272888"/>
    <w:rsid w:val="00284B67"/>
    <w:rsid w:val="00287403"/>
    <w:rsid w:val="002A03B5"/>
    <w:rsid w:val="002A4A3F"/>
    <w:rsid w:val="002A7CF2"/>
    <w:rsid w:val="002B07D0"/>
    <w:rsid w:val="002B7BE9"/>
    <w:rsid w:val="002C4556"/>
    <w:rsid w:val="002D0B86"/>
    <w:rsid w:val="002D0FA2"/>
    <w:rsid w:val="002D2E74"/>
    <w:rsid w:val="002E4ACB"/>
    <w:rsid w:val="00314035"/>
    <w:rsid w:val="003201DF"/>
    <w:rsid w:val="00331E8A"/>
    <w:rsid w:val="00335B15"/>
    <w:rsid w:val="00345FDA"/>
    <w:rsid w:val="00351DB8"/>
    <w:rsid w:val="00353EBE"/>
    <w:rsid w:val="00357350"/>
    <w:rsid w:val="0037386C"/>
    <w:rsid w:val="003761E5"/>
    <w:rsid w:val="00377BDB"/>
    <w:rsid w:val="00382B06"/>
    <w:rsid w:val="00384B55"/>
    <w:rsid w:val="00390579"/>
    <w:rsid w:val="003C2B34"/>
    <w:rsid w:val="003C2FE6"/>
    <w:rsid w:val="003C673C"/>
    <w:rsid w:val="003C7703"/>
    <w:rsid w:val="003E4E2D"/>
    <w:rsid w:val="003E5822"/>
    <w:rsid w:val="003F1878"/>
    <w:rsid w:val="003F7207"/>
    <w:rsid w:val="004004F5"/>
    <w:rsid w:val="0040759E"/>
    <w:rsid w:val="00417E46"/>
    <w:rsid w:val="004208D8"/>
    <w:rsid w:val="004245A8"/>
    <w:rsid w:val="00446FA4"/>
    <w:rsid w:val="0045220C"/>
    <w:rsid w:val="00453693"/>
    <w:rsid w:val="00466648"/>
    <w:rsid w:val="00467A31"/>
    <w:rsid w:val="00480179"/>
    <w:rsid w:val="0048623D"/>
    <w:rsid w:val="00487A1A"/>
    <w:rsid w:val="00492147"/>
    <w:rsid w:val="004A3194"/>
    <w:rsid w:val="004B7C0A"/>
    <w:rsid w:val="004D2AE6"/>
    <w:rsid w:val="004D35E3"/>
    <w:rsid w:val="004E4A85"/>
    <w:rsid w:val="004F17E1"/>
    <w:rsid w:val="004F4283"/>
    <w:rsid w:val="004F5AF3"/>
    <w:rsid w:val="0050068E"/>
    <w:rsid w:val="00505A3F"/>
    <w:rsid w:val="00512668"/>
    <w:rsid w:val="00514DDB"/>
    <w:rsid w:val="00514E7C"/>
    <w:rsid w:val="00517278"/>
    <w:rsid w:val="0052361B"/>
    <w:rsid w:val="005253C8"/>
    <w:rsid w:val="00525FDA"/>
    <w:rsid w:val="00537719"/>
    <w:rsid w:val="005419D0"/>
    <w:rsid w:val="00545253"/>
    <w:rsid w:val="00545904"/>
    <w:rsid w:val="0054740D"/>
    <w:rsid w:val="00552F39"/>
    <w:rsid w:val="00553B2C"/>
    <w:rsid w:val="00580C72"/>
    <w:rsid w:val="00580F1C"/>
    <w:rsid w:val="00586074"/>
    <w:rsid w:val="0058621E"/>
    <w:rsid w:val="00595819"/>
    <w:rsid w:val="005B1B4D"/>
    <w:rsid w:val="005B43DF"/>
    <w:rsid w:val="005C583C"/>
    <w:rsid w:val="00601B14"/>
    <w:rsid w:val="00606694"/>
    <w:rsid w:val="006108E2"/>
    <w:rsid w:val="006124AA"/>
    <w:rsid w:val="006164EC"/>
    <w:rsid w:val="00621098"/>
    <w:rsid w:val="00627213"/>
    <w:rsid w:val="00632F9A"/>
    <w:rsid w:val="0063314B"/>
    <w:rsid w:val="006432B5"/>
    <w:rsid w:val="006538A5"/>
    <w:rsid w:val="00661473"/>
    <w:rsid w:val="00667801"/>
    <w:rsid w:val="00681E55"/>
    <w:rsid w:val="006B111D"/>
    <w:rsid w:val="006C06A7"/>
    <w:rsid w:val="006C75E9"/>
    <w:rsid w:val="006D18B0"/>
    <w:rsid w:val="006D4DF7"/>
    <w:rsid w:val="006D6A2E"/>
    <w:rsid w:val="006E43AB"/>
    <w:rsid w:val="006E4D01"/>
    <w:rsid w:val="006F122D"/>
    <w:rsid w:val="006F7E9C"/>
    <w:rsid w:val="00705B83"/>
    <w:rsid w:val="007074B0"/>
    <w:rsid w:val="00711840"/>
    <w:rsid w:val="007236BF"/>
    <w:rsid w:val="0072416C"/>
    <w:rsid w:val="007400AD"/>
    <w:rsid w:val="00746584"/>
    <w:rsid w:val="00753A55"/>
    <w:rsid w:val="00757BB1"/>
    <w:rsid w:val="007605AB"/>
    <w:rsid w:val="007756DF"/>
    <w:rsid w:val="00776ADC"/>
    <w:rsid w:val="00786CE7"/>
    <w:rsid w:val="007926DD"/>
    <w:rsid w:val="00796387"/>
    <w:rsid w:val="00797F7B"/>
    <w:rsid w:val="007D1078"/>
    <w:rsid w:val="007D4B46"/>
    <w:rsid w:val="007D625E"/>
    <w:rsid w:val="007F261B"/>
    <w:rsid w:val="00812918"/>
    <w:rsid w:val="00814CE0"/>
    <w:rsid w:val="008167AE"/>
    <w:rsid w:val="0082227C"/>
    <w:rsid w:val="0083267C"/>
    <w:rsid w:val="00834DA7"/>
    <w:rsid w:val="008358AA"/>
    <w:rsid w:val="00851EA1"/>
    <w:rsid w:val="0085529C"/>
    <w:rsid w:val="0085744B"/>
    <w:rsid w:val="00861445"/>
    <w:rsid w:val="00871D93"/>
    <w:rsid w:val="0088254A"/>
    <w:rsid w:val="00886469"/>
    <w:rsid w:val="00892334"/>
    <w:rsid w:val="008A1A7F"/>
    <w:rsid w:val="008B3D56"/>
    <w:rsid w:val="008B51F0"/>
    <w:rsid w:val="008C1E0B"/>
    <w:rsid w:val="008C2B8C"/>
    <w:rsid w:val="008D7AF7"/>
    <w:rsid w:val="008E21AD"/>
    <w:rsid w:val="008E4CA7"/>
    <w:rsid w:val="008F0143"/>
    <w:rsid w:val="009054BD"/>
    <w:rsid w:val="00907C5F"/>
    <w:rsid w:val="00923E93"/>
    <w:rsid w:val="009262FF"/>
    <w:rsid w:val="00963160"/>
    <w:rsid w:val="00966EF0"/>
    <w:rsid w:val="00970B38"/>
    <w:rsid w:val="009761EC"/>
    <w:rsid w:val="00993E6F"/>
    <w:rsid w:val="009B20DB"/>
    <w:rsid w:val="009B7B84"/>
    <w:rsid w:val="009C115F"/>
    <w:rsid w:val="009C1299"/>
    <w:rsid w:val="009C1BB8"/>
    <w:rsid w:val="009C3350"/>
    <w:rsid w:val="009C36FE"/>
    <w:rsid w:val="009C5D91"/>
    <w:rsid w:val="009C6CCB"/>
    <w:rsid w:val="009D2630"/>
    <w:rsid w:val="009D4D60"/>
    <w:rsid w:val="009D602E"/>
    <w:rsid w:val="009E3181"/>
    <w:rsid w:val="009F4C7C"/>
    <w:rsid w:val="00A04108"/>
    <w:rsid w:val="00A21CEB"/>
    <w:rsid w:val="00A2460B"/>
    <w:rsid w:val="00A34470"/>
    <w:rsid w:val="00A5504C"/>
    <w:rsid w:val="00A57580"/>
    <w:rsid w:val="00A66DA9"/>
    <w:rsid w:val="00A71EB8"/>
    <w:rsid w:val="00A82B64"/>
    <w:rsid w:val="00A86B80"/>
    <w:rsid w:val="00AB1BC8"/>
    <w:rsid w:val="00AC4912"/>
    <w:rsid w:val="00AC615D"/>
    <w:rsid w:val="00AE780C"/>
    <w:rsid w:val="00AF09A3"/>
    <w:rsid w:val="00AF5BBF"/>
    <w:rsid w:val="00B00ADE"/>
    <w:rsid w:val="00B104F2"/>
    <w:rsid w:val="00B343C9"/>
    <w:rsid w:val="00B365B5"/>
    <w:rsid w:val="00B50F24"/>
    <w:rsid w:val="00B65A54"/>
    <w:rsid w:val="00B65B18"/>
    <w:rsid w:val="00B708EE"/>
    <w:rsid w:val="00B72716"/>
    <w:rsid w:val="00B97B40"/>
    <w:rsid w:val="00BC3AFF"/>
    <w:rsid w:val="00BC6DE0"/>
    <w:rsid w:val="00BD0585"/>
    <w:rsid w:val="00BD0B3D"/>
    <w:rsid w:val="00BE0A8E"/>
    <w:rsid w:val="00BE5828"/>
    <w:rsid w:val="00BE5B2F"/>
    <w:rsid w:val="00C206ED"/>
    <w:rsid w:val="00C429A4"/>
    <w:rsid w:val="00C9529E"/>
    <w:rsid w:val="00CA406C"/>
    <w:rsid w:val="00CB2544"/>
    <w:rsid w:val="00CC28AA"/>
    <w:rsid w:val="00CD7763"/>
    <w:rsid w:val="00CE1224"/>
    <w:rsid w:val="00CE4E42"/>
    <w:rsid w:val="00CF205C"/>
    <w:rsid w:val="00D004D5"/>
    <w:rsid w:val="00D02676"/>
    <w:rsid w:val="00D129EC"/>
    <w:rsid w:val="00D22B53"/>
    <w:rsid w:val="00D65203"/>
    <w:rsid w:val="00D801B6"/>
    <w:rsid w:val="00D825C9"/>
    <w:rsid w:val="00D82912"/>
    <w:rsid w:val="00D8458F"/>
    <w:rsid w:val="00D85BB0"/>
    <w:rsid w:val="00DA14FB"/>
    <w:rsid w:val="00DA779F"/>
    <w:rsid w:val="00DB0015"/>
    <w:rsid w:val="00DB4EB3"/>
    <w:rsid w:val="00DC25B6"/>
    <w:rsid w:val="00DC3C9E"/>
    <w:rsid w:val="00DC73E5"/>
    <w:rsid w:val="00DC7CA3"/>
    <w:rsid w:val="00DD2178"/>
    <w:rsid w:val="00DD2355"/>
    <w:rsid w:val="00DD2784"/>
    <w:rsid w:val="00DD50CD"/>
    <w:rsid w:val="00DD671A"/>
    <w:rsid w:val="00DF3323"/>
    <w:rsid w:val="00DF7FD0"/>
    <w:rsid w:val="00E01070"/>
    <w:rsid w:val="00E066E0"/>
    <w:rsid w:val="00E17092"/>
    <w:rsid w:val="00E20D4F"/>
    <w:rsid w:val="00E24FCE"/>
    <w:rsid w:val="00E31F46"/>
    <w:rsid w:val="00E4092D"/>
    <w:rsid w:val="00E47006"/>
    <w:rsid w:val="00E47E39"/>
    <w:rsid w:val="00E52C9C"/>
    <w:rsid w:val="00E537A5"/>
    <w:rsid w:val="00E62263"/>
    <w:rsid w:val="00E76CDA"/>
    <w:rsid w:val="00E85857"/>
    <w:rsid w:val="00E87DAD"/>
    <w:rsid w:val="00E94D7C"/>
    <w:rsid w:val="00EA3630"/>
    <w:rsid w:val="00EB1182"/>
    <w:rsid w:val="00EC28FA"/>
    <w:rsid w:val="00ED2D6B"/>
    <w:rsid w:val="00ED60C2"/>
    <w:rsid w:val="00EE4984"/>
    <w:rsid w:val="00EF43BC"/>
    <w:rsid w:val="00F23091"/>
    <w:rsid w:val="00F30977"/>
    <w:rsid w:val="00F332B8"/>
    <w:rsid w:val="00F43C60"/>
    <w:rsid w:val="00F5737D"/>
    <w:rsid w:val="00F63E59"/>
    <w:rsid w:val="00F63F6A"/>
    <w:rsid w:val="00F66A14"/>
    <w:rsid w:val="00F85C24"/>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paragraph" w:styleId="Revision">
    <w:name w:val="Revision"/>
    <w:hidden/>
    <w:uiPriority w:val="99"/>
    <w:semiHidden/>
    <w:rsid w:val="00DC3C9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xelementtoproof">
    <w:name w:val="x_elementtoproof"/>
    <w:basedOn w:val="Normal"/>
    <w:rsid w:val="00DC3C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642-48DF-4E86-B68D-B17F3679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3323</Words>
  <Characters>1895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8</cp:revision>
  <dcterms:created xsi:type="dcterms:W3CDTF">2025-10-15T06:14:00Z</dcterms:created>
  <dcterms:modified xsi:type="dcterms:W3CDTF">2025-12-03T11:03:00Z</dcterms:modified>
</cp:coreProperties>
</file>