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A66D9" w14:textId="77777777" w:rsidR="00253B0D" w:rsidRDefault="00C74FA2" w:rsidP="00362F61">
      <w:pPr>
        <w:pStyle w:val="paragraph"/>
        <w:spacing w:before="0" w:beforeAutospacing="0" w:after="0" w:afterAutospacing="0"/>
        <w:ind w:left="4320" w:firstLine="720"/>
        <w:textAlignment w:val="baseline"/>
        <w:rPr>
          <w:rStyle w:val="eop"/>
        </w:rPr>
      </w:pPr>
      <w:r>
        <w:rPr>
          <w:rStyle w:val="normaltextrun"/>
          <w:lang w:val="lt-LT"/>
        </w:rPr>
        <w:t>PATVIRTINTA </w:t>
      </w:r>
    </w:p>
    <w:p w14:paraId="6D1B2503" w14:textId="77777777" w:rsidR="00253B0D" w:rsidRDefault="00C74FA2" w:rsidP="00362F61">
      <w:pPr>
        <w:pStyle w:val="paragraph"/>
        <w:spacing w:before="0" w:beforeAutospacing="0" w:after="0" w:afterAutospacing="0"/>
        <w:ind w:left="4320" w:firstLine="720"/>
        <w:textAlignment w:val="baseline"/>
        <w:rPr>
          <w:rStyle w:val="normaltextrun"/>
          <w:lang w:val="lt-LT"/>
        </w:rPr>
      </w:pPr>
      <w:r>
        <w:rPr>
          <w:rStyle w:val="normaltextrun"/>
          <w:lang w:val="lt-LT"/>
        </w:rPr>
        <w:t>Viešųjų pirkimų tarnybos direktoriaus</w:t>
      </w:r>
    </w:p>
    <w:p w14:paraId="2EE852CD" w14:textId="77777777" w:rsidR="00253B0D" w:rsidRDefault="00C74FA2" w:rsidP="00362F61">
      <w:pPr>
        <w:pStyle w:val="paragraph"/>
        <w:spacing w:before="0" w:beforeAutospacing="0" w:after="0" w:afterAutospacing="0"/>
        <w:ind w:left="4320" w:firstLine="720"/>
        <w:textAlignment w:val="baseline"/>
        <w:rPr>
          <w:rStyle w:val="normaltextrun"/>
          <w:lang w:val="lt-LT"/>
        </w:rPr>
      </w:pPr>
      <w:r>
        <w:rPr>
          <w:rStyle w:val="normaltextrun"/>
          <w:lang w:val="lt-LT"/>
        </w:rPr>
        <w:t>2024 m. gruodžio 30 d. įsakymu Nr. 1S-209</w:t>
      </w:r>
    </w:p>
    <w:p w14:paraId="31C4E001" w14:textId="77777777" w:rsidR="00253B0D" w:rsidRPr="00253B0D" w:rsidRDefault="00C74FA2" w:rsidP="00362F61">
      <w:pPr>
        <w:pStyle w:val="paragraph"/>
        <w:spacing w:before="0" w:beforeAutospacing="0" w:after="0" w:afterAutospacing="0"/>
        <w:ind w:left="4320" w:firstLine="720"/>
        <w:textAlignment w:val="baseline"/>
        <w:rPr>
          <w:rStyle w:val="eop"/>
          <w:color w:val="000000"/>
          <w:lang w:val="lt-LT"/>
        </w:rPr>
      </w:pPr>
      <w:r>
        <w:rPr>
          <w:rStyle w:val="normaltextrun"/>
          <w:color w:val="000000"/>
          <w:lang w:val="lt-LT"/>
        </w:rPr>
        <w:t>(Viešųjų pirkimų tarnybos direktoriaus</w:t>
      </w:r>
    </w:p>
    <w:p w14:paraId="689B77F3" w14:textId="77777777" w:rsidR="00253B0D" w:rsidRDefault="00C74FA2" w:rsidP="00362F61">
      <w:pPr>
        <w:pStyle w:val="paragraph"/>
        <w:spacing w:before="0" w:beforeAutospacing="0" w:after="0" w:afterAutospacing="0"/>
        <w:ind w:left="4320" w:firstLine="720"/>
        <w:textAlignment w:val="baseline"/>
        <w:rPr>
          <w:rStyle w:val="normaltextrun"/>
          <w:color w:val="000000"/>
          <w:lang w:val="lt-LT"/>
        </w:rPr>
      </w:pPr>
      <w:r>
        <w:rPr>
          <w:rStyle w:val="normaltextrun"/>
          <w:color w:val="000000"/>
          <w:lang w:val="lt-LT"/>
        </w:rPr>
        <w:t>2025 m. balandžio 17 d. įsakymo Nr. 1S-52</w:t>
      </w:r>
    </w:p>
    <w:p w14:paraId="61DB11F9" w14:textId="2F55A39C" w:rsidR="00C74FA2" w:rsidRPr="00253B0D" w:rsidRDefault="00C74FA2" w:rsidP="00362F61">
      <w:pPr>
        <w:pStyle w:val="paragraph"/>
        <w:spacing w:before="0" w:beforeAutospacing="0" w:after="0" w:afterAutospacing="0"/>
        <w:ind w:left="4320" w:firstLine="720"/>
        <w:textAlignment w:val="baseline"/>
        <w:rPr>
          <w:lang w:val="lt-LT"/>
        </w:rPr>
      </w:pPr>
      <w:r>
        <w:rPr>
          <w:rStyle w:val="normaltextrun"/>
          <w:color w:val="000000"/>
          <w:lang w:val="lt-LT"/>
        </w:rPr>
        <w:t>redakcija)</w:t>
      </w:r>
    </w:p>
    <w:p w14:paraId="01124185" w14:textId="2C4D67A2" w:rsidR="00027B83" w:rsidRDefault="00027B83" w:rsidP="00362F61">
      <w:pPr>
        <w:tabs>
          <w:tab w:val="left" w:pos="7692"/>
        </w:tabs>
        <w:textAlignment w:val="center"/>
        <w:rPr>
          <w:szCs w:val="24"/>
        </w:rPr>
      </w:pPr>
    </w:p>
    <w:p w14:paraId="5F9F24C0" w14:textId="77777777" w:rsidR="00C74FA2" w:rsidRDefault="00C74FA2" w:rsidP="00362F61">
      <w:pPr>
        <w:tabs>
          <w:tab w:val="left" w:pos="5400"/>
        </w:tabs>
        <w:textAlignment w:val="center"/>
        <w:rPr>
          <w:szCs w:val="24"/>
        </w:rPr>
      </w:pPr>
    </w:p>
    <w:p w14:paraId="1623E55B" w14:textId="77777777" w:rsidR="00C74FA2" w:rsidRDefault="00C74FA2" w:rsidP="00362F61">
      <w:pPr>
        <w:tabs>
          <w:tab w:val="left" w:pos="5400"/>
        </w:tabs>
        <w:textAlignment w:val="center"/>
        <w:rPr>
          <w:szCs w:val="24"/>
        </w:rPr>
      </w:pPr>
    </w:p>
    <w:p w14:paraId="34683A73" w14:textId="77777777" w:rsidR="00027B83" w:rsidRDefault="000B0897" w:rsidP="00362F61">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rsidP="00362F6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rsidP="00362F61">
            <w:pPr>
              <w:rPr>
                <w:b/>
                <w:kern w:val="2"/>
                <w:szCs w:val="24"/>
              </w:rPr>
            </w:pPr>
            <w:r>
              <w:rPr>
                <w:b/>
                <w:kern w:val="2"/>
                <w:szCs w:val="24"/>
              </w:rPr>
              <w:t>Sutarties pavadinimas</w:t>
            </w:r>
          </w:p>
        </w:tc>
        <w:tc>
          <w:tcPr>
            <w:tcW w:w="7110" w:type="dxa"/>
            <w:gridSpan w:val="3"/>
          </w:tcPr>
          <w:p w14:paraId="607BC18E" w14:textId="2A0E227A" w:rsidR="00027B83" w:rsidRDefault="0062067C" w:rsidP="00362F61">
            <w:pPr>
              <w:rPr>
                <w:kern w:val="2"/>
                <w:szCs w:val="24"/>
              </w:rPr>
            </w:pPr>
            <w:r>
              <w:rPr>
                <w:kern w:val="2"/>
                <w:szCs w:val="24"/>
              </w:rPr>
              <w:t>ADMINISTRACINĖS PASKIRTIES PASTATO (UNIKALUS NUMERIS 4194-0314-8010), ESANČIO VILNIAUS R. SAV., RIEŠĖS SEN., PIKELIŠKIŲ K., DVARO G., 27 KAPITALINIO REMONTO, KEIČIANT PASTATO PASKIRTĮ Į KULTŪROS, PROJEKTAS</w:t>
            </w:r>
          </w:p>
        </w:tc>
      </w:tr>
      <w:tr w:rsidR="00027B83" w14:paraId="2F08ABA7" w14:textId="77777777">
        <w:tc>
          <w:tcPr>
            <w:tcW w:w="2448" w:type="dxa"/>
          </w:tcPr>
          <w:p w14:paraId="262D4078" w14:textId="77777777" w:rsidR="00027B83" w:rsidRDefault="000B0897" w:rsidP="00362F61">
            <w:pPr>
              <w:rPr>
                <w:b/>
                <w:kern w:val="2"/>
                <w:szCs w:val="24"/>
              </w:rPr>
            </w:pPr>
            <w:r>
              <w:rPr>
                <w:b/>
                <w:kern w:val="2"/>
                <w:szCs w:val="24"/>
              </w:rPr>
              <w:t>Sutarties data</w:t>
            </w:r>
          </w:p>
        </w:tc>
        <w:tc>
          <w:tcPr>
            <w:tcW w:w="2177" w:type="dxa"/>
          </w:tcPr>
          <w:p w14:paraId="310EFCA2" w14:textId="77777777" w:rsidR="00027B83" w:rsidRDefault="00027B83" w:rsidP="00362F61">
            <w:pPr>
              <w:rPr>
                <w:kern w:val="2"/>
                <w:szCs w:val="24"/>
              </w:rPr>
            </w:pPr>
          </w:p>
        </w:tc>
        <w:tc>
          <w:tcPr>
            <w:tcW w:w="2362" w:type="dxa"/>
          </w:tcPr>
          <w:p w14:paraId="26FE9FCE" w14:textId="77777777" w:rsidR="00027B83" w:rsidRDefault="000B0897" w:rsidP="00362F61">
            <w:pPr>
              <w:rPr>
                <w:b/>
                <w:kern w:val="2"/>
                <w:szCs w:val="24"/>
              </w:rPr>
            </w:pPr>
            <w:r>
              <w:rPr>
                <w:b/>
                <w:kern w:val="2"/>
                <w:szCs w:val="24"/>
              </w:rPr>
              <w:t>Sutarties numeris</w:t>
            </w:r>
          </w:p>
        </w:tc>
        <w:tc>
          <w:tcPr>
            <w:tcW w:w="2571" w:type="dxa"/>
          </w:tcPr>
          <w:p w14:paraId="11456A38" w14:textId="77777777" w:rsidR="00027B83" w:rsidRDefault="00027B83" w:rsidP="00362F61">
            <w:pPr>
              <w:rPr>
                <w:kern w:val="2"/>
                <w:szCs w:val="24"/>
              </w:rPr>
            </w:pPr>
          </w:p>
        </w:tc>
      </w:tr>
    </w:tbl>
    <w:p w14:paraId="7AAE002E" w14:textId="77777777" w:rsidR="00027B83" w:rsidRDefault="00027B83" w:rsidP="00362F6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rsidP="00362F61">
            <w:pPr>
              <w:jc w:val="center"/>
              <w:rPr>
                <w:b/>
                <w:kern w:val="2"/>
                <w:szCs w:val="24"/>
              </w:rPr>
            </w:pPr>
            <w:r>
              <w:rPr>
                <w:b/>
                <w:kern w:val="2"/>
                <w:szCs w:val="24"/>
              </w:rPr>
              <w:t>1. SUTARTIES ŠALYS</w:t>
            </w:r>
          </w:p>
        </w:tc>
      </w:tr>
      <w:tr w:rsidR="00253B0D" w14:paraId="7A216576" w14:textId="77777777">
        <w:tc>
          <w:tcPr>
            <w:tcW w:w="2808" w:type="dxa"/>
            <w:vMerge w:val="restart"/>
          </w:tcPr>
          <w:p w14:paraId="79087AD5" w14:textId="77777777" w:rsidR="00253B0D" w:rsidRDefault="00253B0D" w:rsidP="00362F61">
            <w:pPr>
              <w:rPr>
                <w:b/>
                <w:kern w:val="2"/>
                <w:szCs w:val="24"/>
              </w:rPr>
            </w:pPr>
          </w:p>
          <w:p w14:paraId="555D406D" w14:textId="77777777" w:rsidR="00253B0D" w:rsidRDefault="00253B0D" w:rsidP="00362F61">
            <w:pPr>
              <w:rPr>
                <w:b/>
                <w:kern w:val="2"/>
                <w:szCs w:val="24"/>
              </w:rPr>
            </w:pPr>
          </w:p>
          <w:p w14:paraId="757D89F5" w14:textId="77777777" w:rsidR="00253B0D" w:rsidRDefault="00253B0D" w:rsidP="00362F61">
            <w:pPr>
              <w:rPr>
                <w:b/>
                <w:kern w:val="2"/>
                <w:szCs w:val="24"/>
              </w:rPr>
            </w:pPr>
          </w:p>
          <w:p w14:paraId="6C227F93" w14:textId="77777777" w:rsidR="00253B0D" w:rsidRDefault="00253B0D" w:rsidP="00362F61">
            <w:pPr>
              <w:rPr>
                <w:b/>
                <w:kern w:val="2"/>
                <w:szCs w:val="24"/>
              </w:rPr>
            </w:pPr>
          </w:p>
          <w:p w14:paraId="0285291C" w14:textId="77777777" w:rsidR="00253B0D" w:rsidRDefault="00253B0D" w:rsidP="00362F61">
            <w:pPr>
              <w:rPr>
                <w:b/>
                <w:kern w:val="2"/>
                <w:szCs w:val="24"/>
              </w:rPr>
            </w:pPr>
            <w:r>
              <w:rPr>
                <w:b/>
                <w:kern w:val="2"/>
                <w:szCs w:val="24"/>
              </w:rPr>
              <w:t>1.1. Pirkėjas</w:t>
            </w:r>
          </w:p>
        </w:tc>
        <w:tc>
          <w:tcPr>
            <w:tcW w:w="3240" w:type="dxa"/>
          </w:tcPr>
          <w:p w14:paraId="4986D0A4" w14:textId="77777777" w:rsidR="00253B0D" w:rsidRDefault="00253B0D" w:rsidP="00362F61">
            <w:pPr>
              <w:rPr>
                <w:kern w:val="2"/>
                <w:szCs w:val="24"/>
              </w:rPr>
            </w:pPr>
            <w:r>
              <w:rPr>
                <w:kern w:val="2"/>
                <w:szCs w:val="24"/>
              </w:rPr>
              <w:t>1.1.1. Pavadinimas</w:t>
            </w:r>
          </w:p>
        </w:tc>
        <w:tc>
          <w:tcPr>
            <w:tcW w:w="3510" w:type="dxa"/>
          </w:tcPr>
          <w:p w14:paraId="53FF09A2" w14:textId="5246BA00" w:rsidR="00253B0D" w:rsidRDefault="00253B0D" w:rsidP="00362F61">
            <w:pPr>
              <w:rPr>
                <w:kern w:val="2"/>
                <w:szCs w:val="24"/>
              </w:rPr>
            </w:pPr>
            <w:r w:rsidRPr="00D86768">
              <w:rPr>
                <w:kern w:val="2"/>
                <w:szCs w:val="24"/>
              </w:rPr>
              <w:t>Vilniaus rajono savivaldybės administracija</w:t>
            </w:r>
          </w:p>
        </w:tc>
      </w:tr>
      <w:tr w:rsidR="00253B0D" w14:paraId="46894EEE" w14:textId="77777777">
        <w:tc>
          <w:tcPr>
            <w:tcW w:w="2808" w:type="dxa"/>
            <w:vMerge/>
          </w:tcPr>
          <w:p w14:paraId="6E3E695C" w14:textId="77777777" w:rsidR="00253B0D" w:rsidRDefault="00253B0D" w:rsidP="00362F61">
            <w:pPr>
              <w:rPr>
                <w:kern w:val="2"/>
                <w:szCs w:val="24"/>
              </w:rPr>
            </w:pPr>
          </w:p>
        </w:tc>
        <w:tc>
          <w:tcPr>
            <w:tcW w:w="3240" w:type="dxa"/>
          </w:tcPr>
          <w:p w14:paraId="6B5CD43F" w14:textId="77777777" w:rsidR="00253B0D" w:rsidRDefault="00253B0D" w:rsidP="00362F61">
            <w:pPr>
              <w:rPr>
                <w:kern w:val="2"/>
                <w:szCs w:val="24"/>
              </w:rPr>
            </w:pPr>
            <w:r>
              <w:rPr>
                <w:kern w:val="2"/>
                <w:szCs w:val="24"/>
              </w:rPr>
              <w:t>1.1.2. Juridinio asmens kodas</w:t>
            </w:r>
          </w:p>
        </w:tc>
        <w:tc>
          <w:tcPr>
            <w:tcW w:w="3510" w:type="dxa"/>
          </w:tcPr>
          <w:p w14:paraId="63476F65" w14:textId="7E5A64A4" w:rsidR="00253B0D" w:rsidRDefault="00253B0D" w:rsidP="00362F61">
            <w:pPr>
              <w:rPr>
                <w:kern w:val="2"/>
                <w:szCs w:val="24"/>
              </w:rPr>
            </w:pPr>
            <w:r w:rsidRPr="00D86768">
              <w:rPr>
                <w:kern w:val="2"/>
                <w:szCs w:val="24"/>
              </w:rPr>
              <w:t>188708224</w:t>
            </w:r>
          </w:p>
        </w:tc>
      </w:tr>
      <w:tr w:rsidR="00253B0D" w14:paraId="356739C7" w14:textId="77777777">
        <w:tc>
          <w:tcPr>
            <w:tcW w:w="2808" w:type="dxa"/>
            <w:vMerge/>
          </w:tcPr>
          <w:p w14:paraId="1CA5E71D" w14:textId="77777777" w:rsidR="00253B0D" w:rsidRDefault="00253B0D" w:rsidP="00362F61">
            <w:pPr>
              <w:rPr>
                <w:kern w:val="2"/>
                <w:szCs w:val="24"/>
              </w:rPr>
            </w:pPr>
          </w:p>
        </w:tc>
        <w:tc>
          <w:tcPr>
            <w:tcW w:w="3240" w:type="dxa"/>
          </w:tcPr>
          <w:p w14:paraId="23A01788" w14:textId="77777777" w:rsidR="00253B0D" w:rsidRDefault="00253B0D" w:rsidP="00362F61">
            <w:pPr>
              <w:rPr>
                <w:kern w:val="2"/>
                <w:szCs w:val="24"/>
              </w:rPr>
            </w:pPr>
            <w:r>
              <w:rPr>
                <w:kern w:val="2"/>
                <w:szCs w:val="24"/>
              </w:rPr>
              <w:t>1.1.3. Adresas</w:t>
            </w:r>
          </w:p>
        </w:tc>
        <w:tc>
          <w:tcPr>
            <w:tcW w:w="3510" w:type="dxa"/>
          </w:tcPr>
          <w:p w14:paraId="4FB387A2" w14:textId="6CD3F531" w:rsidR="00253B0D" w:rsidRDefault="00253B0D" w:rsidP="00362F61">
            <w:pPr>
              <w:rPr>
                <w:kern w:val="2"/>
                <w:szCs w:val="24"/>
              </w:rPr>
            </w:pPr>
            <w:r w:rsidRPr="00D86768">
              <w:rPr>
                <w:kern w:val="2"/>
                <w:szCs w:val="24"/>
              </w:rPr>
              <w:t>Rinktinės g. 50, LT-09318 Vilnius</w:t>
            </w:r>
          </w:p>
        </w:tc>
      </w:tr>
      <w:tr w:rsidR="00253B0D" w14:paraId="00E15A94" w14:textId="77777777">
        <w:tc>
          <w:tcPr>
            <w:tcW w:w="2808" w:type="dxa"/>
            <w:vMerge/>
          </w:tcPr>
          <w:p w14:paraId="54205EA9" w14:textId="77777777" w:rsidR="00253B0D" w:rsidRDefault="00253B0D" w:rsidP="00362F61">
            <w:pPr>
              <w:rPr>
                <w:kern w:val="2"/>
                <w:szCs w:val="24"/>
              </w:rPr>
            </w:pPr>
          </w:p>
        </w:tc>
        <w:tc>
          <w:tcPr>
            <w:tcW w:w="3240" w:type="dxa"/>
          </w:tcPr>
          <w:p w14:paraId="78DC4B4A" w14:textId="77777777" w:rsidR="00253B0D" w:rsidRDefault="00253B0D" w:rsidP="00362F61">
            <w:pPr>
              <w:rPr>
                <w:kern w:val="2"/>
                <w:szCs w:val="24"/>
              </w:rPr>
            </w:pPr>
            <w:r>
              <w:rPr>
                <w:kern w:val="2"/>
                <w:szCs w:val="24"/>
              </w:rPr>
              <w:t>1.1.4. PVM mokėtojo kodas</w:t>
            </w:r>
          </w:p>
        </w:tc>
        <w:tc>
          <w:tcPr>
            <w:tcW w:w="3510" w:type="dxa"/>
          </w:tcPr>
          <w:p w14:paraId="3641442E" w14:textId="1A723E55" w:rsidR="00253B0D" w:rsidRDefault="00253B0D" w:rsidP="00362F61">
            <w:pPr>
              <w:rPr>
                <w:kern w:val="2"/>
                <w:szCs w:val="24"/>
              </w:rPr>
            </w:pPr>
            <w:r w:rsidRPr="00D86768">
              <w:rPr>
                <w:kern w:val="2"/>
                <w:szCs w:val="24"/>
              </w:rPr>
              <w:t>-</w:t>
            </w:r>
          </w:p>
        </w:tc>
      </w:tr>
      <w:tr w:rsidR="00253B0D" w14:paraId="164424F3" w14:textId="77777777">
        <w:tc>
          <w:tcPr>
            <w:tcW w:w="2808" w:type="dxa"/>
            <w:vMerge/>
          </w:tcPr>
          <w:p w14:paraId="605C8647" w14:textId="77777777" w:rsidR="00253B0D" w:rsidRDefault="00253B0D" w:rsidP="00362F61">
            <w:pPr>
              <w:rPr>
                <w:kern w:val="2"/>
                <w:szCs w:val="24"/>
              </w:rPr>
            </w:pPr>
          </w:p>
        </w:tc>
        <w:tc>
          <w:tcPr>
            <w:tcW w:w="3240" w:type="dxa"/>
          </w:tcPr>
          <w:p w14:paraId="58983992" w14:textId="77777777" w:rsidR="00253B0D" w:rsidRDefault="00253B0D" w:rsidP="00362F61">
            <w:pPr>
              <w:rPr>
                <w:kern w:val="2"/>
                <w:szCs w:val="24"/>
              </w:rPr>
            </w:pPr>
            <w:r>
              <w:rPr>
                <w:kern w:val="2"/>
                <w:szCs w:val="24"/>
              </w:rPr>
              <w:t>1.1.5. Atsiskaitomoji sąskaita</w:t>
            </w:r>
          </w:p>
        </w:tc>
        <w:tc>
          <w:tcPr>
            <w:tcW w:w="3510" w:type="dxa"/>
          </w:tcPr>
          <w:p w14:paraId="62E56AEE" w14:textId="2BCDFB27" w:rsidR="00253B0D" w:rsidRDefault="00253B0D" w:rsidP="00362F61">
            <w:pPr>
              <w:rPr>
                <w:kern w:val="2"/>
                <w:szCs w:val="24"/>
              </w:rPr>
            </w:pPr>
            <w:r w:rsidRPr="00D86768">
              <w:rPr>
                <w:kern w:val="2"/>
                <w:szCs w:val="24"/>
              </w:rPr>
              <w:t>LT974010042400040148</w:t>
            </w:r>
          </w:p>
        </w:tc>
      </w:tr>
      <w:tr w:rsidR="00253B0D" w14:paraId="6B7E848E" w14:textId="77777777">
        <w:tc>
          <w:tcPr>
            <w:tcW w:w="2808" w:type="dxa"/>
            <w:vMerge/>
          </w:tcPr>
          <w:p w14:paraId="4F4A34C0" w14:textId="77777777" w:rsidR="00253B0D" w:rsidRDefault="00253B0D" w:rsidP="00362F61">
            <w:pPr>
              <w:rPr>
                <w:kern w:val="2"/>
                <w:szCs w:val="24"/>
              </w:rPr>
            </w:pPr>
          </w:p>
        </w:tc>
        <w:tc>
          <w:tcPr>
            <w:tcW w:w="3240" w:type="dxa"/>
          </w:tcPr>
          <w:p w14:paraId="6CD6859C" w14:textId="77777777" w:rsidR="00253B0D" w:rsidRDefault="00253B0D" w:rsidP="00362F61">
            <w:pPr>
              <w:rPr>
                <w:kern w:val="2"/>
                <w:szCs w:val="24"/>
              </w:rPr>
            </w:pPr>
            <w:r>
              <w:rPr>
                <w:kern w:val="2"/>
                <w:szCs w:val="24"/>
              </w:rPr>
              <w:t>1.1.6. Bankas, banko kodas</w:t>
            </w:r>
          </w:p>
        </w:tc>
        <w:tc>
          <w:tcPr>
            <w:tcW w:w="3510" w:type="dxa"/>
          </w:tcPr>
          <w:p w14:paraId="7CD0A608" w14:textId="1828CA75" w:rsidR="00253B0D" w:rsidRDefault="00253B0D" w:rsidP="00362F61">
            <w:pPr>
              <w:rPr>
                <w:kern w:val="2"/>
                <w:szCs w:val="24"/>
              </w:rPr>
            </w:pPr>
            <w:r w:rsidRPr="00D86768">
              <w:rPr>
                <w:kern w:val="2"/>
                <w:szCs w:val="24"/>
              </w:rPr>
              <w:t>AB Luminor bank, 40100</w:t>
            </w:r>
          </w:p>
        </w:tc>
      </w:tr>
      <w:tr w:rsidR="00253B0D" w14:paraId="3C8A477F" w14:textId="77777777">
        <w:tc>
          <w:tcPr>
            <w:tcW w:w="2808" w:type="dxa"/>
            <w:vMerge/>
          </w:tcPr>
          <w:p w14:paraId="6FB01AF8" w14:textId="77777777" w:rsidR="00253B0D" w:rsidRDefault="00253B0D" w:rsidP="00362F61">
            <w:pPr>
              <w:rPr>
                <w:kern w:val="2"/>
                <w:szCs w:val="24"/>
              </w:rPr>
            </w:pPr>
          </w:p>
        </w:tc>
        <w:tc>
          <w:tcPr>
            <w:tcW w:w="3240" w:type="dxa"/>
          </w:tcPr>
          <w:p w14:paraId="52077EC6" w14:textId="77777777" w:rsidR="00253B0D" w:rsidRDefault="00253B0D" w:rsidP="00362F61">
            <w:pPr>
              <w:rPr>
                <w:kern w:val="2"/>
                <w:szCs w:val="24"/>
              </w:rPr>
            </w:pPr>
            <w:r>
              <w:rPr>
                <w:kern w:val="2"/>
                <w:szCs w:val="24"/>
              </w:rPr>
              <w:t>1.1.7. Telefonas</w:t>
            </w:r>
          </w:p>
        </w:tc>
        <w:tc>
          <w:tcPr>
            <w:tcW w:w="3510" w:type="dxa"/>
          </w:tcPr>
          <w:p w14:paraId="04975451" w14:textId="6FEBA253" w:rsidR="00253B0D" w:rsidRDefault="00253B0D" w:rsidP="00362F61">
            <w:pPr>
              <w:rPr>
                <w:kern w:val="2"/>
                <w:szCs w:val="24"/>
              </w:rPr>
            </w:pPr>
            <w:r w:rsidRPr="00D86768">
              <w:rPr>
                <w:kern w:val="2"/>
                <w:szCs w:val="24"/>
              </w:rPr>
              <w:t>(</w:t>
            </w:r>
            <w:r>
              <w:rPr>
                <w:kern w:val="2"/>
                <w:szCs w:val="24"/>
              </w:rPr>
              <w:t>0</w:t>
            </w:r>
            <w:r w:rsidRPr="00D86768">
              <w:rPr>
                <w:kern w:val="2"/>
                <w:szCs w:val="24"/>
              </w:rPr>
              <w:t>-5) 275 1961</w:t>
            </w:r>
          </w:p>
        </w:tc>
      </w:tr>
      <w:tr w:rsidR="00253B0D" w14:paraId="7B8191B7" w14:textId="77777777">
        <w:tc>
          <w:tcPr>
            <w:tcW w:w="2808" w:type="dxa"/>
            <w:vMerge/>
          </w:tcPr>
          <w:p w14:paraId="1FE5A316" w14:textId="77777777" w:rsidR="00253B0D" w:rsidRDefault="00253B0D" w:rsidP="00362F61">
            <w:pPr>
              <w:rPr>
                <w:kern w:val="2"/>
                <w:szCs w:val="24"/>
              </w:rPr>
            </w:pPr>
          </w:p>
        </w:tc>
        <w:tc>
          <w:tcPr>
            <w:tcW w:w="3240" w:type="dxa"/>
          </w:tcPr>
          <w:p w14:paraId="47AE5590" w14:textId="77777777" w:rsidR="00253B0D" w:rsidRDefault="00253B0D" w:rsidP="00362F61">
            <w:pPr>
              <w:rPr>
                <w:kern w:val="2"/>
                <w:szCs w:val="24"/>
              </w:rPr>
            </w:pPr>
            <w:r>
              <w:rPr>
                <w:kern w:val="2"/>
                <w:szCs w:val="24"/>
              </w:rPr>
              <w:t>1.1.8. El. paštas</w:t>
            </w:r>
          </w:p>
        </w:tc>
        <w:tc>
          <w:tcPr>
            <w:tcW w:w="3510" w:type="dxa"/>
          </w:tcPr>
          <w:p w14:paraId="06155599" w14:textId="3DBF305B" w:rsidR="00253B0D" w:rsidRDefault="00253B0D" w:rsidP="00362F61">
            <w:pPr>
              <w:rPr>
                <w:kern w:val="2"/>
                <w:szCs w:val="24"/>
              </w:rPr>
            </w:pPr>
            <w:hyperlink r:id="rId11" w:history="1">
              <w:r w:rsidRPr="00016FC1">
                <w:rPr>
                  <w:rStyle w:val="Hipersaitas"/>
                  <w:kern w:val="2"/>
                  <w:szCs w:val="24"/>
                </w:rPr>
                <w:t>vrsa@vrsa.lt</w:t>
              </w:r>
            </w:hyperlink>
          </w:p>
        </w:tc>
      </w:tr>
      <w:tr w:rsidR="00253B0D" w14:paraId="1959C3F5" w14:textId="77777777">
        <w:tc>
          <w:tcPr>
            <w:tcW w:w="2808" w:type="dxa"/>
            <w:vMerge/>
          </w:tcPr>
          <w:p w14:paraId="34C01018" w14:textId="77777777" w:rsidR="00253B0D" w:rsidRDefault="00253B0D" w:rsidP="00362F61">
            <w:pPr>
              <w:rPr>
                <w:kern w:val="2"/>
                <w:szCs w:val="24"/>
              </w:rPr>
            </w:pPr>
          </w:p>
        </w:tc>
        <w:tc>
          <w:tcPr>
            <w:tcW w:w="3240" w:type="dxa"/>
          </w:tcPr>
          <w:p w14:paraId="473630E0" w14:textId="77777777" w:rsidR="00253B0D" w:rsidRDefault="00253B0D" w:rsidP="00362F61">
            <w:pPr>
              <w:rPr>
                <w:kern w:val="2"/>
                <w:szCs w:val="24"/>
              </w:rPr>
            </w:pPr>
            <w:r>
              <w:rPr>
                <w:kern w:val="2"/>
                <w:szCs w:val="24"/>
              </w:rPr>
              <w:t>1.1.9. Šalies atstovas</w:t>
            </w:r>
          </w:p>
        </w:tc>
        <w:tc>
          <w:tcPr>
            <w:tcW w:w="3510" w:type="dxa"/>
          </w:tcPr>
          <w:p w14:paraId="04FDD825" w14:textId="6AAEE39B" w:rsidR="00253B0D" w:rsidRDefault="00253B0D" w:rsidP="00362F61">
            <w:pPr>
              <w:rPr>
                <w:kern w:val="2"/>
                <w:szCs w:val="24"/>
              </w:rPr>
            </w:pPr>
            <w:r w:rsidRPr="006E384A">
              <w:rPr>
                <w:kern w:val="2"/>
                <w:szCs w:val="24"/>
              </w:rPr>
              <w:t xml:space="preserve">Vilniaus rajono savivaldybės administracijos direktorius </w:t>
            </w:r>
            <w:r w:rsidRPr="00E54912">
              <w:rPr>
                <w:kern w:val="2"/>
                <w:szCs w:val="24"/>
              </w:rPr>
              <w:t>Vytautas Vansavičius</w:t>
            </w:r>
          </w:p>
        </w:tc>
      </w:tr>
      <w:tr w:rsidR="00253B0D" w14:paraId="475D93E9" w14:textId="77777777">
        <w:tc>
          <w:tcPr>
            <w:tcW w:w="2808" w:type="dxa"/>
            <w:vMerge/>
          </w:tcPr>
          <w:p w14:paraId="23BF508B" w14:textId="77777777" w:rsidR="00253B0D" w:rsidRDefault="00253B0D" w:rsidP="00362F61">
            <w:pPr>
              <w:rPr>
                <w:kern w:val="2"/>
                <w:szCs w:val="24"/>
              </w:rPr>
            </w:pPr>
          </w:p>
        </w:tc>
        <w:tc>
          <w:tcPr>
            <w:tcW w:w="3240" w:type="dxa"/>
          </w:tcPr>
          <w:p w14:paraId="7D81A35C" w14:textId="77777777" w:rsidR="00253B0D" w:rsidRDefault="00253B0D" w:rsidP="00362F61">
            <w:pPr>
              <w:rPr>
                <w:kern w:val="2"/>
                <w:szCs w:val="24"/>
              </w:rPr>
            </w:pPr>
            <w:r>
              <w:rPr>
                <w:kern w:val="2"/>
                <w:szCs w:val="24"/>
              </w:rPr>
              <w:t>1.1.10. Atstovavimo pagrindas</w:t>
            </w:r>
          </w:p>
        </w:tc>
        <w:tc>
          <w:tcPr>
            <w:tcW w:w="3510" w:type="dxa"/>
          </w:tcPr>
          <w:p w14:paraId="7164E978" w14:textId="525E9543" w:rsidR="00253B0D" w:rsidRDefault="00253B0D" w:rsidP="00362F61">
            <w:pPr>
              <w:rPr>
                <w:kern w:val="2"/>
                <w:szCs w:val="24"/>
              </w:rPr>
            </w:pPr>
            <w:r>
              <w:rPr>
                <w:kern w:val="2"/>
                <w:szCs w:val="24"/>
              </w:rPr>
              <w:t>Vietos savivaldos įstatymas</w:t>
            </w:r>
          </w:p>
        </w:tc>
      </w:tr>
      <w:tr w:rsidR="00253B0D" w14:paraId="208DA5AB" w14:textId="77777777">
        <w:tc>
          <w:tcPr>
            <w:tcW w:w="2808" w:type="dxa"/>
            <w:vMerge w:val="restart"/>
          </w:tcPr>
          <w:p w14:paraId="6C001A19" w14:textId="77777777" w:rsidR="00253B0D" w:rsidRDefault="00253B0D" w:rsidP="00362F61">
            <w:pPr>
              <w:rPr>
                <w:b/>
                <w:kern w:val="2"/>
                <w:szCs w:val="24"/>
              </w:rPr>
            </w:pPr>
          </w:p>
          <w:p w14:paraId="5AF623B9" w14:textId="77777777" w:rsidR="00253B0D" w:rsidRDefault="00253B0D" w:rsidP="00362F61">
            <w:pPr>
              <w:rPr>
                <w:b/>
                <w:kern w:val="2"/>
                <w:szCs w:val="24"/>
              </w:rPr>
            </w:pPr>
          </w:p>
          <w:p w14:paraId="5423F22E" w14:textId="77777777" w:rsidR="00253B0D" w:rsidRDefault="00253B0D" w:rsidP="00362F61">
            <w:pPr>
              <w:rPr>
                <w:b/>
                <w:kern w:val="2"/>
                <w:szCs w:val="24"/>
              </w:rPr>
            </w:pPr>
          </w:p>
          <w:p w14:paraId="2FC546C0" w14:textId="77777777" w:rsidR="00253B0D" w:rsidRDefault="00253B0D" w:rsidP="00362F61">
            <w:pPr>
              <w:rPr>
                <w:b/>
                <w:kern w:val="2"/>
                <w:szCs w:val="24"/>
              </w:rPr>
            </w:pPr>
          </w:p>
          <w:p w14:paraId="450B9242" w14:textId="659CD840" w:rsidR="00253B0D" w:rsidRPr="00253B0D" w:rsidRDefault="00253B0D" w:rsidP="00362F61">
            <w:pPr>
              <w:rPr>
                <w:b/>
                <w:kern w:val="2"/>
                <w:szCs w:val="24"/>
              </w:rPr>
            </w:pPr>
            <w:r>
              <w:rPr>
                <w:b/>
                <w:kern w:val="2"/>
                <w:szCs w:val="24"/>
              </w:rPr>
              <w:t>1.2. Tiekėjas</w:t>
            </w:r>
          </w:p>
        </w:tc>
        <w:tc>
          <w:tcPr>
            <w:tcW w:w="3240" w:type="dxa"/>
          </w:tcPr>
          <w:p w14:paraId="67F6D24E" w14:textId="77777777" w:rsidR="00253B0D" w:rsidRDefault="00253B0D" w:rsidP="00362F61">
            <w:pPr>
              <w:rPr>
                <w:kern w:val="2"/>
                <w:szCs w:val="24"/>
              </w:rPr>
            </w:pPr>
            <w:r>
              <w:rPr>
                <w:kern w:val="2"/>
                <w:szCs w:val="24"/>
              </w:rPr>
              <w:t>1.2.1. Pavadinimas</w:t>
            </w:r>
          </w:p>
        </w:tc>
        <w:tc>
          <w:tcPr>
            <w:tcW w:w="3510" w:type="dxa"/>
          </w:tcPr>
          <w:p w14:paraId="02EEDC7F" w14:textId="77777777" w:rsidR="00253B0D" w:rsidRDefault="00253B0D" w:rsidP="00362F61">
            <w:pPr>
              <w:rPr>
                <w:kern w:val="2"/>
                <w:szCs w:val="24"/>
              </w:rPr>
            </w:pPr>
          </w:p>
        </w:tc>
      </w:tr>
      <w:tr w:rsidR="00253B0D" w14:paraId="3EAB2D74" w14:textId="77777777">
        <w:tc>
          <w:tcPr>
            <w:tcW w:w="2808" w:type="dxa"/>
            <w:vMerge/>
          </w:tcPr>
          <w:p w14:paraId="75194712" w14:textId="77777777" w:rsidR="00253B0D" w:rsidRDefault="00253B0D" w:rsidP="00362F61">
            <w:pPr>
              <w:rPr>
                <w:b/>
                <w:kern w:val="2"/>
                <w:szCs w:val="24"/>
              </w:rPr>
            </w:pPr>
          </w:p>
        </w:tc>
        <w:tc>
          <w:tcPr>
            <w:tcW w:w="3240" w:type="dxa"/>
          </w:tcPr>
          <w:p w14:paraId="65C865FD" w14:textId="77777777" w:rsidR="00253B0D" w:rsidRDefault="00253B0D" w:rsidP="00362F61">
            <w:pPr>
              <w:rPr>
                <w:kern w:val="2"/>
                <w:szCs w:val="24"/>
              </w:rPr>
            </w:pPr>
            <w:r>
              <w:rPr>
                <w:kern w:val="2"/>
                <w:szCs w:val="24"/>
              </w:rPr>
              <w:t>1.2.2. Juridinio asmens kodas</w:t>
            </w:r>
          </w:p>
        </w:tc>
        <w:tc>
          <w:tcPr>
            <w:tcW w:w="3510" w:type="dxa"/>
          </w:tcPr>
          <w:p w14:paraId="53FD7CD7" w14:textId="77777777" w:rsidR="00253B0D" w:rsidRDefault="00253B0D" w:rsidP="00362F61">
            <w:pPr>
              <w:rPr>
                <w:kern w:val="2"/>
                <w:szCs w:val="24"/>
              </w:rPr>
            </w:pPr>
          </w:p>
        </w:tc>
      </w:tr>
      <w:tr w:rsidR="00253B0D" w14:paraId="666244A6" w14:textId="77777777">
        <w:tc>
          <w:tcPr>
            <w:tcW w:w="2808" w:type="dxa"/>
            <w:vMerge/>
          </w:tcPr>
          <w:p w14:paraId="47FBA3D1" w14:textId="77777777" w:rsidR="00253B0D" w:rsidRDefault="00253B0D" w:rsidP="00362F61">
            <w:pPr>
              <w:rPr>
                <w:b/>
                <w:kern w:val="2"/>
                <w:szCs w:val="24"/>
              </w:rPr>
            </w:pPr>
          </w:p>
        </w:tc>
        <w:tc>
          <w:tcPr>
            <w:tcW w:w="3240" w:type="dxa"/>
          </w:tcPr>
          <w:p w14:paraId="1BC85940" w14:textId="77777777" w:rsidR="00253B0D" w:rsidRDefault="00253B0D" w:rsidP="00362F61">
            <w:pPr>
              <w:rPr>
                <w:kern w:val="2"/>
                <w:szCs w:val="24"/>
              </w:rPr>
            </w:pPr>
            <w:r>
              <w:rPr>
                <w:kern w:val="2"/>
                <w:szCs w:val="24"/>
              </w:rPr>
              <w:t>1.2.3. Adresas</w:t>
            </w:r>
          </w:p>
        </w:tc>
        <w:tc>
          <w:tcPr>
            <w:tcW w:w="3510" w:type="dxa"/>
          </w:tcPr>
          <w:p w14:paraId="7014BB4C" w14:textId="77777777" w:rsidR="00253B0D" w:rsidRDefault="00253B0D" w:rsidP="00362F61">
            <w:pPr>
              <w:rPr>
                <w:kern w:val="2"/>
                <w:szCs w:val="24"/>
              </w:rPr>
            </w:pPr>
          </w:p>
        </w:tc>
      </w:tr>
      <w:tr w:rsidR="00253B0D" w14:paraId="29C53A2D" w14:textId="77777777">
        <w:tc>
          <w:tcPr>
            <w:tcW w:w="2808" w:type="dxa"/>
            <w:vMerge/>
          </w:tcPr>
          <w:p w14:paraId="62F07FD3" w14:textId="77777777" w:rsidR="00253B0D" w:rsidRDefault="00253B0D" w:rsidP="00362F61">
            <w:pPr>
              <w:rPr>
                <w:b/>
                <w:kern w:val="2"/>
                <w:szCs w:val="24"/>
              </w:rPr>
            </w:pPr>
          </w:p>
        </w:tc>
        <w:tc>
          <w:tcPr>
            <w:tcW w:w="3240" w:type="dxa"/>
          </w:tcPr>
          <w:p w14:paraId="3F64B498" w14:textId="77777777" w:rsidR="00253B0D" w:rsidRDefault="00253B0D" w:rsidP="00362F61">
            <w:pPr>
              <w:rPr>
                <w:kern w:val="2"/>
                <w:szCs w:val="24"/>
              </w:rPr>
            </w:pPr>
            <w:r>
              <w:rPr>
                <w:kern w:val="2"/>
                <w:szCs w:val="24"/>
              </w:rPr>
              <w:t>1.2.4. PVM mokėtojo kodas</w:t>
            </w:r>
          </w:p>
        </w:tc>
        <w:tc>
          <w:tcPr>
            <w:tcW w:w="3510" w:type="dxa"/>
          </w:tcPr>
          <w:p w14:paraId="1570F720" w14:textId="77777777" w:rsidR="00253B0D" w:rsidRDefault="00253B0D" w:rsidP="00362F61">
            <w:pPr>
              <w:rPr>
                <w:kern w:val="2"/>
                <w:szCs w:val="24"/>
              </w:rPr>
            </w:pPr>
          </w:p>
        </w:tc>
      </w:tr>
      <w:tr w:rsidR="00253B0D" w14:paraId="5B9A0B4B" w14:textId="77777777">
        <w:tc>
          <w:tcPr>
            <w:tcW w:w="2808" w:type="dxa"/>
            <w:vMerge/>
          </w:tcPr>
          <w:p w14:paraId="0E55A8FE" w14:textId="77777777" w:rsidR="00253B0D" w:rsidRDefault="00253B0D" w:rsidP="00362F61">
            <w:pPr>
              <w:rPr>
                <w:b/>
                <w:kern w:val="2"/>
                <w:szCs w:val="24"/>
              </w:rPr>
            </w:pPr>
          </w:p>
        </w:tc>
        <w:tc>
          <w:tcPr>
            <w:tcW w:w="3240" w:type="dxa"/>
          </w:tcPr>
          <w:p w14:paraId="0740C72F" w14:textId="77777777" w:rsidR="00253B0D" w:rsidRDefault="00253B0D" w:rsidP="00362F61">
            <w:pPr>
              <w:rPr>
                <w:kern w:val="2"/>
                <w:szCs w:val="24"/>
              </w:rPr>
            </w:pPr>
            <w:r>
              <w:rPr>
                <w:kern w:val="2"/>
                <w:szCs w:val="24"/>
              </w:rPr>
              <w:t>1.2.5. Atsiskaitomoji sąskaita</w:t>
            </w:r>
          </w:p>
        </w:tc>
        <w:tc>
          <w:tcPr>
            <w:tcW w:w="3510" w:type="dxa"/>
          </w:tcPr>
          <w:p w14:paraId="5B25FE4F" w14:textId="77777777" w:rsidR="00253B0D" w:rsidRDefault="00253B0D" w:rsidP="00362F61">
            <w:pPr>
              <w:rPr>
                <w:kern w:val="2"/>
                <w:szCs w:val="24"/>
              </w:rPr>
            </w:pPr>
          </w:p>
        </w:tc>
      </w:tr>
      <w:tr w:rsidR="00253B0D" w14:paraId="0D812494" w14:textId="77777777">
        <w:tc>
          <w:tcPr>
            <w:tcW w:w="2808" w:type="dxa"/>
            <w:vMerge/>
          </w:tcPr>
          <w:p w14:paraId="3FB019FB" w14:textId="77777777" w:rsidR="00253B0D" w:rsidRDefault="00253B0D" w:rsidP="00362F61">
            <w:pPr>
              <w:rPr>
                <w:b/>
                <w:kern w:val="2"/>
                <w:szCs w:val="24"/>
              </w:rPr>
            </w:pPr>
          </w:p>
        </w:tc>
        <w:tc>
          <w:tcPr>
            <w:tcW w:w="3240" w:type="dxa"/>
          </w:tcPr>
          <w:p w14:paraId="61E194F0" w14:textId="77777777" w:rsidR="00253B0D" w:rsidRDefault="00253B0D" w:rsidP="00362F61">
            <w:pPr>
              <w:rPr>
                <w:kern w:val="2"/>
                <w:szCs w:val="24"/>
              </w:rPr>
            </w:pPr>
            <w:r>
              <w:rPr>
                <w:kern w:val="2"/>
                <w:szCs w:val="24"/>
              </w:rPr>
              <w:t>1.2.6. Bankas, banko kodas</w:t>
            </w:r>
          </w:p>
        </w:tc>
        <w:tc>
          <w:tcPr>
            <w:tcW w:w="3510" w:type="dxa"/>
          </w:tcPr>
          <w:p w14:paraId="261BA477" w14:textId="77777777" w:rsidR="00253B0D" w:rsidRDefault="00253B0D" w:rsidP="00362F61">
            <w:pPr>
              <w:rPr>
                <w:kern w:val="2"/>
                <w:szCs w:val="24"/>
              </w:rPr>
            </w:pPr>
          </w:p>
        </w:tc>
      </w:tr>
      <w:tr w:rsidR="00253B0D" w14:paraId="3A61E74A" w14:textId="77777777">
        <w:tc>
          <w:tcPr>
            <w:tcW w:w="2808" w:type="dxa"/>
            <w:vMerge/>
          </w:tcPr>
          <w:p w14:paraId="2E64EFD9" w14:textId="77777777" w:rsidR="00253B0D" w:rsidRDefault="00253B0D" w:rsidP="00362F61">
            <w:pPr>
              <w:rPr>
                <w:b/>
                <w:kern w:val="2"/>
                <w:szCs w:val="24"/>
              </w:rPr>
            </w:pPr>
          </w:p>
        </w:tc>
        <w:tc>
          <w:tcPr>
            <w:tcW w:w="3240" w:type="dxa"/>
          </w:tcPr>
          <w:p w14:paraId="71522681" w14:textId="77777777" w:rsidR="00253B0D" w:rsidRDefault="00253B0D" w:rsidP="00362F61">
            <w:pPr>
              <w:rPr>
                <w:kern w:val="2"/>
                <w:szCs w:val="24"/>
              </w:rPr>
            </w:pPr>
            <w:r>
              <w:rPr>
                <w:kern w:val="2"/>
                <w:szCs w:val="24"/>
              </w:rPr>
              <w:t>1.2.7. Telefonas</w:t>
            </w:r>
          </w:p>
        </w:tc>
        <w:tc>
          <w:tcPr>
            <w:tcW w:w="3510" w:type="dxa"/>
          </w:tcPr>
          <w:p w14:paraId="779C186C" w14:textId="77777777" w:rsidR="00253B0D" w:rsidRDefault="00253B0D" w:rsidP="00362F61">
            <w:pPr>
              <w:rPr>
                <w:kern w:val="2"/>
                <w:szCs w:val="24"/>
              </w:rPr>
            </w:pPr>
          </w:p>
        </w:tc>
      </w:tr>
      <w:tr w:rsidR="00253B0D" w14:paraId="4A6AF2AD" w14:textId="77777777">
        <w:tc>
          <w:tcPr>
            <w:tcW w:w="2808" w:type="dxa"/>
            <w:vMerge/>
          </w:tcPr>
          <w:p w14:paraId="58F2C5B1" w14:textId="77777777" w:rsidR="00253B0D" w:rsidRDefault="00253B0D" w:rsidP="00362F61">
            <w:pPr>
              <w:rPr>
                <w:b/>
                <w:kern w:val="2"/>
                <w:szCs w:val="24"/>
              </w:rPr>
            </w:pPr>
          </w:p>
        </w:tc>
        <w:tc>
          <w:tcPr>
            <w:tcW w:w="3240" w:type="dxa"/>
          </w:tcPr>
          <w:p w14:paraId="7496FFE6" w14:textId="77777777" w:rsidR="00253B0D" w:rsidRDefault="00253B0D" w:rsidP="00362F61">
            <w:pPr>
              <w:rPr>
                <w:kern w:val="2"/>
                <w:szCs w:val="24"/>
              </w:rPr>
            </w:pPr>
            <w:r>
              <w:rPr>
                <w:kern w:val="2"/>
                <w:szCs w:val="24"/>
              </w:rPr>
              <w:t>1.2.8. El. paštas</w:t>
            </w:r>
          </w:p>
        </w:tc>
        <w:tc>
          <w:tcPr>
            <w:tcW w:w="3510" w:type="dxa"/>
          </w:tcPr>
          <w:p w14:paraId="5FE40A45" w14:textId="77777777" w:rsidR="00253B0D" w:rsidRDefault="00253B0D" w:rsidP="00362F61">
            <w:pPr>
              <w:rPr>
                <w:kern w:val="2"/>
                <w:szCs w:val="24"/>
              </w:rPr>
            </w:pPr>
          </w:p>
        </w:tc>
      </w:tr>
      <w:tr w:rsidR="00253B0D" w14:paraId="67CA8A8E" w14:textId="77777777">
        <w:tc>
          <w:tcPr>
            <w:tcW w:w="2808" w:type="dxa"/>
            <w:vMerge/>
          </w:tcPr>
          <w:p w14:paraId="03ECA91F" w14:textId="77777777" w:rsidR="00253B0D" w:rsidRDefault="00253B0D" w:rsidP="00362F61">
            <w:pPr>
              <w:rPr>
                <w:b/>
                <w:kern w:val="2"/>
                <w:szCs w:val="24"/>
              </w:rPr>
            </w:pPr>
          </w:p>
        </w:tc>
        <w:tc>
          <w:tcPr>
            <w:tcW w:w="3240" w:type="dxa"/>
          </w:tcPr>
          <w:p w14:paraId="2920CEAC" w14:textId="77777777" w:rsidR="00253B0D" w:rsidRDefault="00253B0D" w:rsidP="00362F61">
            <w:pPr>
              <w:rPr>
                <w:kern w:val="2"/>
                <w:szCs w:val="24"/>
              </w:rPr>
            </w:pPr>
            <w:r>
              <w:rPr>
                <w:kern w:val="2"/>
                <w:szCs w:val="24"/>
              </w:rPr>
              <w:t>1.2.9. Šalies atstovas</w:t>
            </w:r>
          </w:p>
        </w:tc>
        <w:tc>
          <w:tcPr>
            <w:tcW w:w="3510" w:type="dxa"/>
          </w:tcPr>
          <w:p w14:paraId="6AA5701A" w14:textId="77777777" w:rsidR="00253B0D" w:rsidRDefault="00253B0D" w:rsidP="00362F61">
            <w:pPr>
              <w:rPr>
                <w:kern w:val="2"/>
                <w:szCs w:val="24"/>
              </w:rPr>
            </w:pPr>
          </w:p>
        </w:tc>
      </w:tr>
      <w:tr w:rsidR="00253B0D" w14:paraId="21B1C29D" w14:textId="77777777">
        <w:tc>
          <w:tcPr>
            <w:tcW w:w="2808" w:type="dxa"/>
            <w:vMerge/>
          </w:tcPr>
          <w:p w14:paraId="6032661D" w14:textId="77777777" w:rsidR="00253B0D" w:rsidRDefault="00253B0D" w:rsidP="00362F61">
            <w:pPr>
              <w:rPr>
                <w:b/>
                <w:kern w:val="2"/>
                <w:szCs w:val="24"/>
              </w:rPr>
            </w:pPr>
          </w:p>
        </w:tc>
        <w:tc>
          <w:tcPr>
            <w:tcW w:w="3240" w:type="dxa"/>
          </w:tcPr>
          <w:p w14:paraId="08846265" w14:textId="77777777" w:rsidR="00253B0D" w:rsidRDefault="00253B0D" w:rsidP="00362F61">
            <w:pPr>
              <w:rPr>
                <w:kern w:val="2"/>
                <w:szCs w:val="24"/>
              </w:rPr>
            </w:pPr>
            <w:r>
              <w:rPr>
                <w:kern w:val="2"/>
                <w:szCs w:val="24"/>
              </w:rPr>
              <w:t>1.2.10. Atstovavimo pagrindas</w:t>
            </w:r>
          </w:p>
        </w:tc>
        <w:tc>
          <w:tcPr>
            <w:tcW w:w="3510" w:type="dxa"/>
          </w:tcPr>
          <w:p w14:paraId="59BF79D5" w14:textId="77777777" w:rsidR="00253B0D" w:rsidRDefault="00253B0D" w:rsidP="00362F61">
            <w:pPr>
              <w:rPr>
                <w:kern w:val="2"/>
                <w:szCs w:val="24"/>
              </w:rPr>
            </w:pPr>
          </w:p>
        </w:tc>
      </w:tr>
    </w:tbl>
    <w:p w14:paraId="3B83B988" w14:textId="77777777" w:rsidR="00027B83" w:rsidRDefault="00027B83" w:rsidP="00362F61">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rsidP="00362F61">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Pr="00E4182F" w:rsidRDefault="000B0897" w:rsidP="00362F61">
            <w:pPr>
              <w:rPr>
                <w:b/>
                <w:kern w:val="2"/>
                <w:szCs w:val="24"/>
                <w:highlight w:val="cyan"/>
              </w:rPr>
            </w:pPr>
            <w:r w:rsidRPr="00B64091">
              <w:rPr>
                <w:b/>
                <w:kern w:val="2"/>
                <w:szCs w:val="24"/>
              </w:rPr>
              <w:t xml:space="preserve">2.1. Pirkėjo kontaktiniai asmenys, atsakingi už Sutarties vykdymą, </w:t>
            </w:r>
            <w:r w:rsidRPr="00B64091">
              <w:rPr>
                <w:b/>
                <w:szCs w:val="24"/>
              </w:rPr>
              <w:t>Paslaugų</w:t>
            </w:r>
            <w:r w:rsidRPr="00B64091">
              <w:rPr>
                <w:b/>
                <w:kern w:val="2"/>
                <w:szCs w:val="24"/>
              </w:rPr>
              <w:t xml:space="preserve"> priėmimą, </w:t>
            </w:r>
            <w:r w:rsidRPr="00B64091">
              <w:rPr>
                <w:b/>
                <w:kern w:val="2"/>
                <w:szCs w:val="24"/>
              </w:rPr>
              <w:lastRenderedPageBreak/>
              <w:t>Sąskaitų per informacinę sistemą SABIS priėmimą</w:t>
            </w:r>
          </w:p>
        </w:tc>
        <w:tc>
          <w:tcPr>
            <w:tcW w:w="6441" w:type="dxa"/>
            <w:gridSpan w:val="2"/>
          </w:tcPr>
          <w:p w14:paraId="7BCDCEA1" w14:textId="77777777" w:rsidR="00E4182F" w:rsidRPr="00277616" w:rsidRDefault="00E4182F" w:rsidP="00362F61">
            <w:pPr>
              <w:rPr>
                <w:b/>
                <w:kern w:val="2"/>
                <w:szCs w:val="24"/>
              </w:rPr>
            </w:pPr>
            <w:r w:rsidRPr="00277616">
              <w:rPr>
                <w:b/>
                <w:kern w:val="2"/>
                <w:szCs w:val="24"/>
              </w:rPr>
              <w:lastRenderedPageBreak/>
              <w:t>už Sutarties vykdymą:</w:t>
            </w:r>
          </w:p>
          <w:p w14:paraId="217CFBA3" w14:textId="77777777" w:rsidR="00E4182F" w:rsidRPr="00277616" w:rsidRDefault="00E4182F" w:rsidP="00362F61">
            <w:pPr>
              <w:rPr>
                <w:kern w:val="2"/>
                <w:szCs w:val="24"/>
              </w:rPr>
            </w:pPr>
            <w:r w:rsidRPr="00277616">
              <w:rPr>
                <w:kern w:val="2"/>
                <w:szCs w:val="24"/>
              </w:rPr>
              <w:t>Investicijų sk. vyr. specialistė Katažyna Juchnevič</w:t>
            </w:r>
          </w:p>
          <w:p w14:paraId="52CE6D83" w14:textId="77777777" w:rsidR="00E4182F" w:rsidRPr="00277616" w:rsidRDefault="00E4182F" w:rsidP="00362F61">
            <w:pPr>
              <w:rPr>
                <w:kern w:val="2"/>
                <w:szCs w:val="24"/>
              </w:rPr>
            </w:pPr>
            <w:r w:rsidRPr="00277616">
              <w:rPr>
                <w:kern w:val="2"/>
                <w:szCs w:val="24"/>
              </w:rPr>
              <w:t>Mob. tel. +37068384827</w:t>
            </w:r>
          </w:p>
          <w:p w14:paraId="544C1780" w14:textId="77777777" w:rsidR="00E4182F" w:rsidRPr="00277616" w:rsidRDefault="00E4182F" w:rsidP="00362F61">
            <w:r w:rsidRPr="00277616">
              <w:rPr>
                <w:kern w:val="2"/>
                <w:szCs w:val="24"/>
              </w:rPr>
              <w:t xml:space="preserve">El. p.: </w:t>
            </w:r>
            <w:hyperlink r:id="rId12" w:history="1">
              <w:r w:rsidRPr="00277616">
                <w:rPr>
                  <w:rStyle w:val="Hipersaitas"/>
                  <w:kern w:val="2"/>
                  <w:szCs w:val="24"/>
                </w:rPr>
                <w:t>katazyna.juchnevic@vrsa.lt</w:t>
              </w:r>
            </w:hyperlink>
          </w:p>
          <w:p w14:paraId="062E6C56" w14:textId="77777777" w:rsidR="00E4182F" w:rsidRPr="00277616" w:rsidRDefault="00E4182F" w:rsidP="00362F61">
            <w:pPr>
              <w:rPr>
                <w:b/>
                <w:kern w:val="2"/>
                <w:szCs w:val="24"/>
              </w:rPr>
            </w:pPr>
            <w:r w:rsidRPr="00277616">
              <w:rPr>
                <w:b/>
                <w:szCs w:val="24"/>
              </w:rPr>
              <w:lastRenderedPageBreak/>
              <w:t>už Paslaugų</w:t>
            </w:r>
            <w:r w:rsidRPr="00277616">
              <w:rPr>
                <w:b/>
                <w:kern w:val="2"/>
                <w:szCs w:val="24"/>
              </w:rPr>
              <w:t xml:space="preserve"> priėmimą:</w:t>
            </w:r>
          </w:p>
          <w:p w14:paraId="3DFEC2C2" w14:textId="77777777" w:rsidR="00E4182F" w:rsidRPr="00277616" w:rsidRDefault="00E4182F" w:rsidP="00362F61">
            <w:pPr>
              <w:rPr>
                <w:bCs/>
                <w:kern w:val="2"/>
                <w:szCs w:val="24"/>
              </w:rPr>
            </w:pPr>
            <w:r w:rsidRPr="00277616">
              <w:rPr>
                <w:bCs/>
                <w:kern w:val="2"/>
                <w:szCs w:val="24"/>
              </w:rPr>
              <w:t>Infrastruktūros plėtros (vyriausiojo inžinieriaus) ir Investicijų ir projektų valdymo skyrių vyriausiasis specialistas Povilas Kručkauskas</w:t>
            </w:r>
          </w:p>
          <w:p w14:paraId="71826A0F" w14:textId="77777777" w:rsidR="00E4182F" w:rsidRPr="00277616" w:rsidRDefault="00E4182F" w:rsidP="00362F61">
            <w:pPr>
              <w:rPr>
                <w:kern w:val="2"/>
                <w:szCs w:val="24"/>
              </w:rPr>
            </w:pPr>
            <w:r w:rsidRPr="00277616">
              <w:rPr>
                <w:kern w:val="2"/>
                <w:szCs w:val="24"/>
              </w:rPr>
              <w:t>Mob. tel. +37062175899</w:t>
            </w:r>
          </w:p>
          <w:p w14:paraId="332BBCA2" w14:textId="77777777" w:rsidR="00E4182F" w:rsidRPr="00277616" w:rsidRDefault="00E4182F" w:rsidP="00362F61">
            <w:pPr>
              <w:rPr>
                <w:kern w:val="2"/>
                <w:szCs w:val="24"/>
              </w:rPr>
            </w:pPr>
            <w:r w:rsidRPr="00277616">
              <w:rPr>
                <w:kern w:val="2"/>
                <w:szCs w:val="24"/>
              </w:rPr>
              <w:t xml:space="preserve">El. p.: </w:t>
            </w:r>
            <w:hyperlink r:id="rId13" w:history="1">
              <w:r w:rsidRPr="00277616">
                <w:rPr>
                  <w:rStyle w:val="Hipersaitas"/>
                  <w:kern w:val="2"/>
                  <w:szCs w:val="24"/>
                </w:rPr>
                <w:t>povilas.kruckauskas@vrsa.lt</w:t>
              </w:r>
            </w:hyperlink>
          </w:p>
          <w:p w14:paraId="2FF05E02" w14:textId="77777777" w:rsidR="00E4182F" w:rsidRPr="00277616" w:rsidRDefault="00E4182F" w:rsidP="00362F61">
            <w:pPr>
              <w:rPr>
                <w:bCs/>
              </w:rPr>
            </w:pPr>
            <w:r w:rsidRPr="00277616">
              <w:rPr>
                <w:bCs/>
              </w:rPr>
              <w:t>Architektūros (vyr. architekto) skyriaus vyriausioji specialistė Ilona Griškevič-Savickienė</w:t>
            </w:r>
          </w:p>
          <w:p w14:paraId="33532D52" w14:textId="77777777" w:rsidR="00E4182F" w:rsidRPr="00277616" w:rsidRDefault="00E4182F" w:rsidP="00362F61">
            <w:pPr>
              <w:rPr>
                <w:kern w:val="2"/>
                <w:szCs w:val="24"/>
              </w:rPr>
            </w:pPr>
            <w:r w:rsidRPr="00277616">
              <w:rPr>
                <w:kern w:val="2"/>
                <w:szCs w:val="24"/>
              </w:rPr>
              <w:t>Mob. tel. +37066346606</w:t>
            </w:r>
          </w:p>
          <w:p w14:paraId="18FE7E47" w14:textId="77777777" w:rsidR="00E4182F" w:rsidRPr="00277616" w:rsidRDefault="00E4182F" w:rsidP="00362F61">
            <w:pPr>
              <w:rPr>
                <w:kern w:val="2"/>
                <w:szCs w:val="24"/>
              </w:rPr>
            </w:pPr>
            <w:r w:rsidRPr="00277616">
              <w:rPr>
                <w:kern w:val="2"/>
                <w:szCs w:val="24"/>
              </w:rPr>
              <w:t xml:space="preserve">El. p.: </w:t>
            </w:r>
            <w:hyperlink r:id="rId14" w:history="1">
              <w:r w:rsidRPr="00277616">
                <w:rPr>
                  <w:rStyle w:val="Hipersaitas"/>
                  <w:kern w:val="2"/>
                  <w:szCs w:val="24"/>
                </w:rPr>
                <w:t>ilona.griskevic-savickiene@vrsa.lt</w:t>
              </w:r>
            </w:hyperlink>
          </w:p>
          <w:p w14:paraId="763F3B50" w14:textId="77777777" w:rsidR="00E4182F" w:rsidRPr="00277616" w:rsidRDefault="00E4182F" w:rsidP="00362F61">
            <w:pPr>
              <w:rPr>
                <w:b/>
                <w:kern w:val="2"/>
                <w:szCs w:val="24"/>
              </w:rPr>
            </w:pPr>
            <w:r w:rsidRPr="00277616">
              <w:rPr>
                <w:b/>
                <w:kern w:val="2"/>
                <w:szCs w:val="24"/>
              </w:rPr>
              <w:t>už Sąskaitų per informacinę sistemą SABIS priėmimą:</w:t>
            </w:r>
          </w:p>
          <w:p w14:paraId="72D35DE0" w14:textId="77777777" w:rsidR="00E4182F" w:rsidRPr="00277616" w:rsidRDefault="00E4182F" w:rsidP="00362F61">
            <w:pPr>
              <w:rPr>
                <w:kern w:val="2"/>
                <w:szCs w:val="24"/>
              </w:rPr>
            </w:pPr>
            <w:r w:rsidRPr="00277616">
              <w:rPr>
                <w:kern w:val="2"/>
                <w:szCs w:val="24"/>
              </w:rPr>
              <w:t>Investicijų sk. vyr. specialistė Katažyna Juchnevič</w:t>
            </w:r>
          </w:p>
          <w:p w14:paraId="31C55748" w14:textId="77777777" w:rsidR="00E4182F" w:rsidRPr="00277616" w:rsidRDefault="00E4182F" w:rsidP="00362F61">
            <w:pPr>
              <w:rPr>
                <w:kern w:val="2"/>
                <w:szCs w:val="24"/>
              </w:rPr>
            </w:pPr>
            <w:r w:rsidRPr="00277616">
              <w:rPr>
                <w:kern w:val="2"/>
                <w:szCs w:val="24"/>
              </w:rPr>
              <w:t>Mob. tel. +37068384827</w:t>
            </w:r>
          </w:p>
          <w:p w14:paraId="0A73C060" w14:textId="7AB23733" w:rsidR="00027B83" w:rsidRDefault="00E4182F" w:rsidP="00362F61">
            <w:pPr>
              <w:rPr>
                <w:color w:val="4472C4"/>
                <w:kern w:val="2"/>
                <w:szCs w:val="24"/>
              </w:rPr>
            </w:pPr>
            <w:r w:rsidRPr="00277616">
              <w:rPr>
                <w:kern w:val="2"/>
                <w:szCs w:val="24"/>
              </w:rPr>
              <w:t xml:space="preserve">El. p.: </w:t>
            </w:r>
            <w:hyperlink r:id="rId15" w:history="1">
              <w:r w:rsidRPr="00277616">
                <w:rPr>
                  <w:rStyle w:val="Hipersaitas"/>
                  <w:kern w:val="2"/>
                  <w:szCs w:val="24"/>
                </w:rPr>
                <w:t>katazyna.juchnevic@vrsa.lt</w:t>
              </w:r>
            </w:hyperlink>
          </w:p>
        </w:tc>
      </w:tr>
      <w:tr w:rsidR="00027B83" w14:paraId="7B08F743" w14:textId="77777777">
        <w:trPr>
          <w:trHeight w:val="300"/>
        </w:trPr>
        <w:tc>
          <w:tcPr>
            <w:tcW w:w="3094" w:type="dxa"/>
            <w:gridSpan w:val="2"/>
          </w:tcPr>
          <w:p w14:paraId="60D76363" w14:textId="77777777" w:rsidR="00027B83" w:rsidRDefault="000B0897" w:rsidP="00362F61">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rsidP="00362F61">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rsidP="00362F61">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rsidP="00362F61">
            <w:pPr>
              <w:rPr>
                <w:b/>
                <w:kern w:val="2"/>
                <w:szCs w:val="24"/>
              </w:rPr>
            </w:pPr>
            <w:r>
              <w:rPr>
                <w:b/>
                <w:kern w:val="2"/>
                <w:szCs w:val="24"/>
              </w:rPr>
              <w:t>3.1. Sutarties dalykas</w:t>
            </w:r>
          </w:p>
        </w:tc>
        <w:tc>
          <w:tcPr>
            <w:tcW w:w="6441" w:type="dxa"/>
            <w:gridSpan w:val="2"/>
          </w:tcPr>
          <w:p w14:paraId="4B4A7698" w14:textId="353B1B8C" w:rsidR="00253B0D" w:rsidRDefault="00253B0D" w:rsidP="00362F61">
            <w:pPr>
              <w:rPr>
                <w:color w:val="000000"/>
                <w:kern w:val="2"/>
                <w:szCs w:val="24"/>
              </w:rPr>
            </w:pPr>
            <w:r w:rsidRPr="00B64091">
              <w:rPr>
                <w:kern w:val="2"/>
                <w:szCs w:val="24"/>
              </w:rPr>
              <w:t xml:space="preserve">Tiekėjas įsipareigoja Sutartyje numatytomis sąlygomis suteikti Pirkėjui </w:t>
            </w:r>
            <w:r w:rsidR="0080010A" w:rsidRPr="00B64091">
              <w:rPr>
                <w:b/>
                <w:bCs/>
                <w:kern w:val="2"/>
                <w:szCs w:val="24"/>
              </w:rPr>
              <w:t xml:space="preserve">Administracinės paskirties pastato (unikalus numeris 4194-0314-8010), esančio Vilniaus r. sav., Riešės sen., Pikeliškių k., Dvaro g. 27, kapitalinio remonto, keičiant pastato paskirtį į kultūros, </w:t>
            </w:r>
            <w:r w:rsidRPr="00B64091">
              <w:rPr>
                <w:b/>
                <w:bCs/>
                <w:kern w:val="2"/>
                <w:szCs w:val="24"/>
              </w:rPr>
              <w:t>projekto</w:t>
            </w:r>
            <w:r w:rsidR="0080010A" w:rsidRPr="00B64091">
              <w:rPr>
                <w:b/>
                <w:bCs/>
                <w:kern w:val="2"/>
                <w:szCs w:val="24"/>
              </w:rPr>
              <w:t xml:space="preserve"> rengimo </w:t>
            </w:r>
            <w:r w:rsidRPr="00B64091">
              <w:rPr>
                <w:b/>
                <w:bCs/>
                <w:kern w:val="2"/>
                <w:szCs w:val="24"/>
              </w:rPr>
              <w:t>paslaugas</w:t>
            </w:r>
            <w:r w:rsidRPr="009D1286">
              <w:rPr>
                <w:kern w:val="2"/>
                <w:szCs w:val="24"/>
              </w:rPr>
              <w:t xml:space="preserve"> </w:t>
            </w:r>
            <w:r>
              <w:rPr>
                <w:color w:val="000000"/>
                <w:kern w:val="2"/>
                <w:szCs w:val="24"/>
              </w:rPr>
              <w:t>(toliau – Paslaugos).</w:t>
            </w:r>
          </w:p>
          <w:p w14:paraId="27730B38" w14:textId="02B488A7" w:rsidR="00027B83" w:rsidRDefault="00253B0D" w:rsidP="00362F61">
            <w:pPr>
              <w:rPr>
                <w:color w:val="000000"/>
                <w:kern w:val="2"/>
                <w:szCs w:val="24"/>
              </w:rPr>
            </w:pPr>
            <w:r w:rsidRPr="009D1286">
              <w:rPr>
                <w:color w:val="000000"/>
                <w:kern w:val="2"/>
                <w:szCs w:val="24"/>
              </w:rPr>
              <w:t xml:space="preserve">Išsamus </w:t>
            </w:r>
            <w:r w:rsidRPr="009D1286">
              <w:rPr>
                <w:color w:val="000000"/>
                <w:szCs w:val="24"/>
              </w:rPr>
              <w:t>Paslaugų</w:t>
            </w:r>
            <w:r w:rsidRPr="009D1286">
              <w:rPr>
                <w:color w:val="000000"/>
                <w:kern w:val="2"/>
                <w:szCs w:val="24"/>
              </w:rPr>
              <w:t xml:space="preserve"> aprašymas ir kiti reikalavimai teikiamoms </w:t>
            </w:r>
            <w:r w:rsidRPr="009D1286">
              <w:rPr>
                <w:color w:val="000000"/>
                <w:szCs w:val="24"/>
              </w:rPr>
              <w:t>Paslaugoms</w:t>
            </w:r>
            <w:r w:rsidRPr="009D1286">
              <w:rPr>
                <w:color w:val="000000"/>
                <w:kern w:val="2"/>
                <w:szCs w:val="24"/>
              </w:rPr>
              <w:t xml:space="preserve"> nustatyti Sutarties priede Nr. 1 „Projektavimo užduotis“ (toliau – Projektavimo užduotis) ir Sutarties priede Nr. 2 „Pasiūlymas“.</w:t>
            </w:r>
          </w:p>
        </w:tc>
      </w:tr>
      <w:tr w:rsidR="0062067C" w14:paraId="20C46499" w14:textId="77777777">
        <w:trPr>
          <w:trHeight w:val="300"/>
        </w:trPr>
        <w:tc>
          <w:tcPr>
            <w:tcW w:w="3094" w:type="dxa"/>
            <w:gridSpan w:val="2"/>
          </w:tcPr>
          <w:p w14:paraId="31140391" w14:textId="77777777" w:rsidR="0062067C" w:rsidRDefault="0062067C" w:rsidP="00362F61">
            <w:pPr>
              <w:rPr>
                <w:b/>
                <w:kern w:val="2"/>
                <w:szCs w:val="24"/>
              </w:rPr>
            </w:pPr>
            <w:r>
              <w:rPr>
                <w:b/>
                <w:kern w:val="2"/>
                <w:szCs w:val="24"/>
              </w:rPr>
              <w:t>3.2. Pirkimo pavadinimas ir numeris</w:t>
            </w:r>
          </w:p>
        </w:tc>
        <w:tc>
          <w:tcPr>
            <w:tcW w:w="6441" w:type="dxa"/>
            <w:gridSpan w:val="2"/>
          </w:tcPr>
          <w:p w14:paraId="67D99209" w14:textId="1A6B5946" w:rsidR="0062067C" w:rsidRDefault="0062067C" w:rsidP="00362F61">
            <w:pPr>
              <w:rPr>
                <w:kern w:val="2"/>
                <w:szCs w:val="24"/>
              </w:rPr>
            </w:pPr>
            <w:r>
              <w:rPr>
                <w:kern w:val="2"/>
                <w:szCs w:val="24"/>
              </w:rPr>
              <w:t>ADMINISTRACINĖS PASKIRTIES PASTATO (UNIKALUS NUMERIS 4194-0314-8010), ESANČIO VILNIAUS R. SAV., RIEŠĖS SEN., PIKELIŠKIŲ K., DVARO G., 27 KAPITALINIO REMONTO, KEIČIANT PASTATO PASKIRTĮ Į KULTŪROS, PROJEKTAS</w:t>
            </w:r>
          </w:p>
        </w:tc>
      </w:tr>
      <w:tr w:rsidR="0062067C" w14:paraId="5A252299" w14:textId="77777777">
        <w:trPr>
          <w:trHeight w:val="300"/>
        </w:trPr>
        <w:tc>
          <w:tcPr>
            <w:tcW w:w="3094" w:type="dxa"/>
            <w:gridSpan w:val="2"/>
          </w:tcPr>
          <w:p w14:paraId="295408B1" w14:textId="77777777" w:rsidR="0062067C" w:rsidRDefault="0062067C" w:rsidP="00362F61">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39C3A562" w:rsidR="0062067C" w:rsidRDefault="0062067C" w:rsidP="00362F61">
            <w:pPr>
              <w:rPr>
                <w:kern w:val="2"/>
                <w:szCs w:val="24"/>
              </w:rPr>
            </w:pPr>
            <w:r>
              <w:rPr>
                <w:kern w:val="2"/>
                <w:szCs w:val="24"/>
              </w:rPr>
              <w:t>Netaikoma</w:t>
            </w:r>
          </w:p>
        </w:tc>
      </w:tr>
      <w:tr w:rsidR="0062067C" w14:paraId="56639858" w14:textId="77777777">
        <w:trPr>
          <w:trHeight w:val="300"/>
        </w:trPr>
        <w:tc>
          <w:tcPr>
            <w:tcW w:w="9535" w:type="dxa"/>
            <w:gridSpan w:val="4"/>
          </w:tcPr>
          <w:p w14:paraId="5DAD24A4" w14:textId="77777777" w:rsidR="0062067C" w:rsidRDefault="0062067C" w:rsidP="00362F61">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62067C" w14:paraId="4FB278C6" w14:textId="77777777">
        <w:trPr>
          <w:trHeight w:val="300"/>
        </w:trPr>
        <w:tc>
          <w:tcPr>
            <w:tcW w:w="3094" w:type="dxa"/>
            <w:gridSpan w:val="2"/>
          </w:tcPr>
          <w:p w14:paraId="44FCD107" w14:textId="77777777" w:rsidR="0062067C" w:rsidRDefault="0062067C" w:rsidP="00362F61">
            <w:pPr>
              <w:rPr>
                <w:b/>
                <w:szCs w:val="24"/>
              </w:rPr>
            </w:pPr>
            <w:r w:rsidRPr="00B64091">
              <w:rPr>
                <w:b/>
                <w:kern w:val="2"/>
                <w:szCs w:val="24"/>
              </w:rPr>
              <w:t xml:space="preserve">4.1. </w:t>
            </w:r>
            <w:r w:rsidRPr="00B64091">
              <w:rPr>
                <w:b/>
                <w:szCs w:val="24"/>
              </w:rPr>
              <w:t>Paslaugų</w:t>
            </w:r>
            <w:r w:rsidRPr="00B64091">
              <w:rPr>
                <w:b/>
                <w:kern w:val="2"/>
                <w:szCs w:val="24"/>
              </w:rPr>
              <w:t xml:space="preserve"> </w:t>
            </w:r>
            <w:r w:rsidRPr="00B64091">
              <w:rPr>
                <w:b/>
                <w:szCs w:val="24"/>
              </w:rPr>
              <w:t>suteikimo</w:t>
            </w:r>
            <w:r w:rsidRPr="00B64091">
              <w:rPr>
                <w:b/>
                <w:kern w:val="2"/>
                <w:szCs w:val="24"/>
              </w:rPr>
              <w:t xml:space="preserve"> terminai, kai </w:t>
            </w:r>
            <w:r w:rsidRPr="00B64091">
              <w:rPr>
                <w:b/>
                <w:szCs w:val="24"/>
              </w:rPr>
              <w:t>Paslaugos</w:t>
            </w:r>
            <w:r w:rsidRPr="00B64091">
              <w:rPr>
                <w:b/>
                <w:kern w:val="2"/>
                <w:szCs w:val="24"/>
              </w:rPr>
              <w:t xml:space="preserve"> </w:t>
            </w:r>
            <w:r w:rsidRPr="00B64091">
              <w:rPr>
                <w:b/>
                <w:szCs w:val="24"/>
              </w:rPr>
              <w:t>teikiamos</w:t>
            </w:r>
            <w:r w:rsidRPr="00B64091">
              <w:rPr>
                <w:b/>
                <w:kern w:val="2"/>
                <w:szCs w:val="24"/>
              </w:rPr>
              <w:t xml:space="preserve"> </w:t>
            </w:r>
            <w:r w:rsidRPr="00B64091">
              <w:rPr>
                <w:b/>
                <w:szCs w:val="24"/>
              </w:rPr>
              <w:t>etapais</w:t>
            </w:r>
          </w:p>
        </w:tc>
        <w:tc>
          <w:tcPr>
            <w:tcW w:w="6441" w:type="dxa"/>
            <w:gridSpan w:val="2"/>
          </w:tcPr>
          <w:p w14:paraId="7074E643" w14:textId="66A7CEB1" w:rsidR="0062067C" w:rsidRDefault="00E4182F" w:rsidP="00362F61">
            <w:pPr>
              <w:rPr>
                <w:kern w:val="2"/>
                <w:szCs w:val="24"/>
              </w:rPr>
            </w:pPr>
            <w:r w:rsidRPr="00AC7211">
              <w:rPr>
                <w:kern w:val="2"/>
                <w:szCs w:val="24"/>
              </w:rPr>
              <w:t xml:space="preserve">Tiekėjas įsipareigoja suteikti Paslaugas suderintame Paslaugų teikimo grafike nurodytų etapų eiliškumu, terminais ir sąlygomis. Projekto vykdymo priežiūros paslaugos teikiamos nuo statybos darbų vykdymo pradžios iki </w:t>
            </w:r>
            <w:r>
              <w:rPr>
                <w:kern w:val="2"/>
                <w:szCs w:val="24"/>
              </w:rPr>
              <w:t>Pirkėjui išduodamas statybos</w:t>
            </w:r>
            <w:r w:rsidRPr="00AC7211">
              <w:rPr>
                <w:kern w:val="2"/>
                <w:szCs w:val="24"/>
              </w:rPr>
              <w:t xml:space="preserve"> užbaigimo</w:t>
            </w:r>
            <w:r>
              <w:rPr>
                <w:kern w:val="2"/>
                <w:szCs w:val="24"/>
              </w:rPr>
              <w:t xml:space="preserve"> aktas. Preliminari</w:t>
            </w:r>
            <w:r w:rsidRPr="00AC7211">
              <w:rPr>
                <w:kern w:val="2"/>
                <w:szCs w:val="24"/>
              </w:rPr>
              <w:t xml:space="preserve"> statybos užbaigimo data 202</w:t>
            </w:r>
            <w:r>
              <w:rPr>
                <w:kern w:val="2"/>
                <w:szCs w:val="24"/>
              </w:rPr>
              <w:t>9</w:t>
            </w:r>
            <w:r w:rsidRPr="00AC7211">
              <w:rPr>
                <w:kern w:val="2"/>
                <w:szCs w:val="24"/>
              </w:rPr>
              <w:t xml:space="preserve"> m. gruodžio 31 d.</w:t>
            </w:r>
          </w:p>
        </w:tc>
      </w:tr>
      <w:tr w:rsidR="0062067C" w14:paraId="445BEF51" w14:textId="77777777">
        <w:trPr>
          <w:trHeight w:val="300"/>
        </w:trPr>
        <w:tc>
          <w:tcPr>
            <w:tcW w:w="3094" w:type="dxa"/>
            <w:gridSpan w:val="2"/>
          </w:tcPr>
          <w:p w14:paraId="0CD01515" w14:textId="580AC43E" w:rsidR="0062067C" w:rsidRDefault="0062067C" w:rsidP="00362F61">
            <w:pPr>
              <w:rPr>
                <w:b/>
                <w:kern w:val="2"/>
                <w:szCs w:val="24"/>
              </w:rPr>
            </w:pPr>
            <w:r>
              <w:rPr>
                <w:b/>
                <w:kern w:val="2"/>
                <w:szCs w:val="24"/>
              </w:rPr>
              <w:t>4.2. Paslaugų / jų dalies / etapo / periodo suteikimo termino pratęsimas</w:t>
            </w:r>
          </w:p>
        </w:tc>
        <w:tc>
          <w:tcPr>
            <w:tcW w:w="6441" w:type="dxa"/>
            <w:gridSpan w:val="2"/>
          </w:tcPr>
          <w:p w14:paraId="6DCF4A22" w14:textId="42710BC9" w:rsidR="0062067C" w:rsidRPr="0032705D" w:rsidRDefault="0062067C" w:rsidP="00362F61">
            <w:pPr>
              <w:rPr>
                <w:kern w:val="2"/>
                <w:szCs w:val="24"/>
              </w:rPr>
            </w:pPr>
            <w:r>
              <w:rPr>
                <w:kern w:val="2"/>
                <w:szCs w:val="24"/>
              </w:rPr>
              <w:t>Netaikoma</w:t>
            </w:r>
          </w:p>
        </w:tc>
      </w:tr>
      <w:tr w:rsidR="0062067C" w14:paraId="1B23F72E" w14:textId="77777777">
        <w:trPr>
          <w:trHeight w:val="300"/>
        </w:trPr>
        <w:tc>
          <w:tcPr>
            <w:tcW w:w="3094" w:type="dxa"/>
            <w:gridSpan w:val="2"/>
          </w:tcPr>
          <w:p w14:paraId="15F8BEBC" w14:textId="77777777" w:rsidR="0062067C" w:rsidRDefault="0062067C" w:rsidP="00362F61">
            <w:pPr>
              <w:rPr>
                <w:b/>
                <w:kern w:val="2"/>
                <w:szCs w:val="24"/>
              </w:rPr>
            </w:pPr>
            <w:r>
              <w:rPr>
                <w:b/>
                <w:kern w:val="2"/>
                <w:szCs w:val="24"/>
              </w:rPr>
              <w:lastRenderedPageBreak/>
              <w:t>4.3. Užsakymų teikimo tvarka</w:t>
            </w:r>
          </w:p>
        </w:tc>
        <w:tc>
          <w:tcPr>
            <w:tcW w:w="6441" w:type="dxa"/>
            <w:gridSpan w:val="2"/>
          </w:tcPr>
          <w:p w14:paraId="15D80427" w14:textId="5823A8AE" w:rsidR="0062067C" w:rsidRPr="0032705D" w:rsidRDefault="0062067C" w:rsidP="00362F61">
            <w:pPr>
              <w:rPr>
                <w:szCs w:val="24"/>
              </w:rPr>
            </w:pPr>
            <w:r>
              <w:rPr>
                <w:szCs w:val="24"/>
              </w:rPr>
              <w:t>Netaikoma</w:t>
            </w:r>
          </w:p>
        </w:tc>
      </w:tr>
      <w:tr w:rsidR="0062067C" w14:paraId="71D664DC" w14:textId="77777777">
        <w:trPr>
          <w:trHeight w:val="300"/>
        </w:trPr>
        <w:tc>
          <w:tcPr>
            <w:tcW w:w="3094" w:type="dxa"/>
            <w:gridSpan w:val="2"/>
          </w:tcPr>
          <w:p w14:paraId="47BC8196" w14:textId="6571AAB6" w:rsidR="0062067C" w:rsidRDefault="0062067C" w:rsidP="00362F61">
            <w:pPr>
              <w:rPr>
                <w:b/>
                <w:kern w:val="2"/>
                <w:szCs w:val="24"/>
              </w:rPr>
            </w:pPr>
            <w:r>
              <w:rPr>
                <w:b/>
                <w:kern w:val="2"/>
                <w:szCs w:val="24"/>
              </w:rPr>
              <w:t>4.4. Dėl minimalios Užsakymo vertės ar apimties</w:t>
            </w:r>
          </w:p>
        </w:tc>
        <w:tc>
          <w:tcPr>
            <w:tcW w:w="6441" w:type="dxa"/>
            <w:gridSpan w:val="2"/>
          </w:tcPr>
          <w:p w14:paraId="25C42BF0" w14:textId="2316893B" w:rsidR="0062067C" w:rsidRDefault="0062067C" w:rsidP="00362F61">
            <w:pPr>
              <w:rPr>
                <w:szCs w:val="24"/>
              </w:rPr>
            </w:pPr>
            <w:r>
              <w:rPr>
                <w:szCs w:val="24"/>
              </w:rPr>
              <w:t>Netaikoma</w:t>
            </w:r>
          </w:p>
        </w:tc>
      </w:tr>
      <w:tr w:rsidR="0062067C" w14:paraId="6A12AB7F" w14:textId="77777777">
        <w:trPr>
          <w:trHeight w:val="300"/>
        </w:trPr>
        <w:tc>
          <w:tcPr>
            <w:tcW w:w="3094" w:type="dxa"/>
            <w:gridSpan w:val="2"/>
          </w:tcPr>
          <w:p w14:paraId="5257C9B8" w14:textId="77777777" w:rsidR="0062067C" w:rsidRDefault="0062067C" w:rsidP="00362F61">
            <w:pPr>
              <w:rPr>
                <w:b/>
                <w:kern w:val="2"/>
                <w:szCs w:val="24"/>
              </w:rPr>
            </w:pPr>
            <w:r>
              <w:rPr>
                <w:b/>
                <w:kern w:val="2"/>
                <w:szCs w:val="24"/>
              </w:rPr>
              <w:t>4.5. Pateikiami dokumentai</w:t>
            </w:r>
          </w:p>
        </w:tc>
        <w:tc>
          <w:tcPr>
            <w:tcW w:w="6441" w:type="dxa"/>
            <w:gridSpan w:val="2"/>
          </w:tcPr>
          <w:p w14:paraId="0CE28B9D" w14:textId="27C31A47" w:rsidR="0062067C" w:rsidRDefault="0062067C" w:rsidP="00362F61">
            <w:pPr>
              <w:rPr>
                <w:szCs w:val="24"/>
              </w:rPr>
            </w:pPr>
            <w:r w:rsidRPr="0032705D">
              <w:rPr>
                <w:kern w:val="2"/>
                <w:szCs w:val="24"/>
              </w:rPr>
              <w:t>Turi būti pateikiami šie dokumentai: Paslaugų perdavimo-priėmimo aktas ir Sąskaita. Tiekėjui nepateikus nurodytų dokumentų, laikoma, kad Paslaugos neatitinka Sutartyje nustatytų reikalavimų.</w:t>
            </w:r>
          </w:p>
        </w:tc>
      </w:tr>
      <w:tr w:rsidR="0062067C" w14:paraId="5BCB922D" w14:textId="77777777">
        <w:trPr>
          <w:trHeight w:val="300"/>
        </w:trPr>
        <w:tc>
          <w:tcPr>
            <w:tcW w:w="9535" w:type="dxa"/>
            <w:gridSpan w:val="4"/>
          </w:tcPr>
          <w:p w14:paraId="694A2072" w14:textId="77777777" w:rsidR="0062067C" w:rsidRDefault="0062067C" w:rsidP="00362F61">
            <w:pPr>
              <w:jc w:val="center"/>
              <w:rPr>
                <w:b/>
                <w:kern w:val="2"/>
                <w:szCs w:val="24"/>
              </w:rPr>
            </w:pPr>
            <w:r>
              <w:rPr>
                <w:b/>
                <w:kern w:val="2"/>
                <w:szCs w:val="24"/>
              </w:rPr>
              <w:t>5. SUTARTIES KAINA IR ATSISKAITYMO TVARKA</w:t>
            </w:r>
          </w:p>
        </w:tc>
      </w:tr>
      <w:tr w:rsidR="0062067C" w14:paraId="52F3204D" w14:textId="77777777">
        <w:trPr>
          <w:trHeight w:val="300"/>
        </w:trPr>
        <w:tc>
          <w:tcPr>
            <w:tcW w:w="3094" w:type="dxa"/>
            <w:gridSpan w:val="2"/>
          </w:tcPr>
          <w:p w14:paraId="2BB39D3E" w14:textId="77777777" w:rsidR="0062067C" w:rsidRPr="0032705D" w:rsidRDefault="0062067C" w:rsidP="00362F61">
            <w:pPr>
              <w:rPr>
                <w:b/>
                <w:kern w:val="2"/>
                <w:szCs w:val="24"/>
              </w:rPr>
            </w:pPr>
            <w:r w:rsidRPr="0032705D">
              <w:rPr>
                <w:b/>
                <w:kern w:val="2"/>
                <w:szCs w:val="24"/>
              </w:rPr>
              <w:t>5.1. Sutarčiai taikomas kainos apskaičiavimo būdas</w:t>
            </w:r>
          </w:p>
        </w:tc>
        <w:tc>
          <w:tcPr>
            <w:tcW w:w="6441" w:type="dxa"/>
            <w:gridSpan w:val="2"/>
          </w:tcPr>
          <w:p w14:paraId="1199C3A4" w14:textId="7CC97019" w:rsidR="0062067C" w:rsidRPr="0032705D" w:rsidRDefault="0062067C" w:rsidP="00362F61">
            <w:pPr>
              <w:rPr>
                <w:kern w:val="2"/>
                <w:szCs w:val="24"/>
              </w:rPr>
            </w:pPr>
            <w:r w:rsidRPr="0032705D">
              <w:rPr>
                <w:kern w:val="2"/>
                <w:szCs w:val="24"/>
              </w:rPr>
              <w:t>Fiksuotos kainos kainodara</w:t>
            </w:r>
          </w:p>
        </w:tc>
      </w:tr>
      <w:tr w:rsidR="0062067C" w14:paraId="3843FD4C" w14:textId="77777777">
        <w:trPr>
          <w:trHeight w:val="300"/>
        </w:trPr>
        <w:tc>
          <w:tcPr>
            <w:tcW w:w="3094" w:type="dxa"/>
            <w:gridSpan w:val="2"/>
          </w:tcPr>
          <w:p w14:paraId="7FB0DC3E" w14:textId="4033526F" w:rsidR="0062067C" w:rsidRPr="0032705D" w:rsidRDefault="0062067C" w:rsidP="00362F61">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3EFE3A3F" w14:textId="77777777" w:rsidR="0062067C" w:rsidRDefault="0062067C" w:rsidP="00362F61">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62067C" w:rsidRDefault="0062067C" w:rsidP="00362F61">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62067C" w:rsidRDefault="0062067C" w:rsidP="00362F61">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62067C" w:rsidRDefault="0062067C" w:rsidP="00362F61">
            <w:pPr>
              <w:rPr>
                <w:color w:val="FF0000"/>
                <w:kern w:val="2"/>
                <w:szCs w:val="24"/>
              </w:rPr>
            </w:pPr>
            <w:r w:rsidRPr="0032705D">
              <w:rPr>
                <w:kern w:val="2"/>
                <w:szCs w:val="24"/>
              </w:rPr>
              <w:t>Šioje Sutartyje Pradinės Sutarties vertė yra lygi Tiekėjo pasiūlymo kainai be PVM, nurodytai už visą pirkimo dokumentuose ir Sutartyje nurodytą Paslaugų kiekį ir (ar) apimtį.</w:t>
            </w:r>
          </w:p>
        </w:tc>
      </w:tr>
      <w:tr w:rsidR="0062067C" w14:paraId="267D47BF" w14:textId="77777777">
        <w:trPr>
          <w:trHeight w:val="300"/>
        </w:trPr>
        <w:tc>
          <w:tcPr>
            <w:tcW w:w="3094" w:type="dxa"/>
            <w:gridSpan w:val="2"/>
          </w:tcPr>
          <w:p w14:paraId="53EBA4B1" w14:textId="7D780195" w:rsidR="0062067C" w:rsidRPr="0032705D" w:rsidRDefault="0062067C" w:rsidP="00362F61">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777EB22C" w:rsidR="0062067C" w:rsidRPr="0080010A" w:rsidRDefault="0062067C" w:rsidP="00362F61">
            <w:pPr>
              <w:rPr>
                <w:kern w:val="2"/>
                <w:szCs w:val="24"/>
              </w:rPr>
            </w:pPr>
            <w:r w:rsidRPr="0080010A">
              <w:rPr>
                <w:kern w:val="2"/>
                <w:szCs w:val="24"/>
              </w:rPr>
              <w:t>Sutarties kaina bus perskaičiuojami:</w:t>
            </w:r>
          </w:p>
          <w:p w14:paraId="309BB6A3" w14:textId="45AB9E08" w:rsidR="0062067C" w:rsidRPr="0080010A" w:rsidRDefault="0062067C" w:rsidP="00362F61">
            <w:pPr>
              <w:rPr>
                <w:kern w:val="2"/>
                <w:szCs w:val="24"/>
              </w:rPr>
            </w:pPr>
            <w:r w:rsidRPr="0080010A">
              <w:rPr>
                <w:kern w:val="2"/>
                <w:szCs w:val="24"/>
              </w:rPr>
              <w:t>5.3.1. dėl PVM tarifo pasikeitimo;</w:t>
            </w:r>
          </w:p>
          <w:p w14:paraId="662EA503" w14:textId="155CA0B4" w:rsidR="0062067C" w:rsidRPr="0080010A" w:rsidRDefault="0062067C" w:rsidP="00362F61">
            <w:pPr>
              <w:rPr>
                <w:kern w:val="2"/>
                <w:szCs w:val="24"/>
              </w:rPr>
            </w:pPr>
            <w:r w:rsidRPr="0080010A">
              <w:rPr>
                <w:kern w:val="2"/>
                <w:szCs w:val="24"/>
              </w:rPr>
              <w:t>5.3.3. dėl kainų lygio pokyčio.</w:t>
            </w:r>
          </w:p>
        </w:tc>
      </w:tr>
      <w:tr w:rsidR="0062067C" w14:paraId="493E8FAB" w14:textId="77777777">
        <w:trPr>
          <w:trHeight w:val="300"/>
        </w:trPr>
        <w:tc>
          <w:tcPr>
            <w:tcW w:w="3094" w:type="dxa"/>
            <w:gridSpan w:val="2"/>
          </w:tcPr>
          <w:p w14:paraId="2F363431" w14:textId="77777777" w:rsidR="0062067C" w:rsidRDefault="0062067C" w:rsidP="00362F61">
            <w:pPr>
              <w:rPr>
                <w:b/>
                <w:kern w:val="2"/>
                <w:szCs w:val="24"/>
              </w:rPr>
            </w:pPr>
            <w:r>
              <w:rPr>
                <w:b/>
                <w:kern w:val="2"/>
                <w:szCs w:val="24"/>
              </w:rPr>
              <w:t>5.3.1. Sutarties kainos / įkainių peržiūra dėl PVM tarifo pasikeitimo</w:t>
            </w:r>
          </w:p>
        </w:tc>
        <w:tc>
          <w:tcPr>
            <w:tcW w:w="6441" w:type="dxa"/>
            <w:gridSpan w:val="2"/>
          </w:tcPr>
          <w:p w14:paraId="4D7D126B" w14:textId="01733615" w:rsidR="0062067C" w:rsidRPr="0080010A" w:rsidRDefault="0062067C" w:rsidP="00362F61">
            <w:pPr>
              <w:rPr>
                <w:szCs w:val="24"/>
              </w:rPr>
            </w:pPr>
            <w:r w:rsidRPr="0080010A">
              <w:rPr>
                <w:kern w:val="2"/>
                <w:szCs w:val="24"/>
              </w:rPr>
              <w:t>Jeigu Sutarties vykdymo metu pasikeičia PVM mokėjimą reglamentuojantys teisės aktai, darantys tiesioginę įtaką Tiekėjo t</w:t>
            </w:r>
            <w:r w:rsidRPr="0080010A">
              <w:rPr>
                <w:szCs w:val="24"/>
              </w:rPr>
              <w:t>ei</w:t>
            </w:r>
            <w:r w:rsidRPr="0080010A">
              <w:rPr>
                <w:kern w:val="2"/>
                <w:szCs w:val="24"/>
              </w:rPr>
              <w:t>kiamų P</w:t>
            </w:r>
            <w:r w:rsidRPr="0080010A">
              <w:rPr>
                <w:szCs w:val="24"/>
              </w:rPr>
              <w:t>aslaugų</w:t>
            </w:r>
            <w:r w:rsidRPr="0080010A">
              <w:rPr>
                <w:kern w:val="2"/>
                <w:szCs w:val="24"/>
              </w:rPr>
              <w:t xml:space="preserve"> Sutartyje nurodytai kainai, Sutarties kaina perskaičiuojama nekeičiant P</w:t>
            </w:r>
            <w:r w:rsidRPr="0080010A">
              <w:rPr>
                <w:szCs w:val="24"/>
              </w:rPr>
              <w:t>aslaugų</w:t>
            </w:r>
            <w:r w:rsidRPr="0080010A">
              <w:rPr>
                <w:kern w:val="2"/>
                <w:szCs w:val="24"/>
              </w:rPr>
              <w:t xml:space="preserve"> kainos be PVM.</w:t>
            </w:r>
          </w:p>
          <w:p w14:paraId="52386BCF" w14:textId="77777777" w:rsidR="0062067C" w:rsidRPr="0080010A" w:rsidRDefault="0062067C" w:rsidP="00362F61">
            <w:pPr>
              <w:rPr>
                <w:kern w:val="2"/>
                <w:szCs w:val="24"/>
              </w:rPr>
            </w:pPr>
          </w:p>
          <w:p w14:paraId="20571E9F" w14:textId="1E4CAEF2" w:rsidR="0062067C" w:rsidRPr="0080010A" w:rsidRDefault="0062067C" w:rsidP="00362F61">
            <w:pPr>
              <w:rPr>
                <w:kern w:val="2"/>
                <w:szCs w:val="24"/>
              </w:rPr>
            </w:pPr>
            <w:r w:rsidRPr="0080010A">
              <w:rPr>
                <w:kern w:val="2"/>
                <w:szCs w:val="24"/>
              </w:rPr>
              <w:t xml:space="preserve">Perskaičiavimas įforminamas Susitarimu ne vėliau kaip per </w:t>
            </w:r>
            <w:r w:rsidRPr="0080010A">
              <w:rPr>
                <w:b/>
                <w:bCs/>
                <w:kern w:val="2"/>
                <w:szCs w:val="24"/>
              </w:rPr>
              <w:t>20 (dvidešimt) darbo dienų</w:t>
            </w:r>
            <w:r w:rsidRPr="0080010A">
              <w:rPr>
                <w:kern w:val="2"/>
                <w:szCs w:val="24"/>
              </w:rPr>
              <w:t xml:space="preserve"> nuo PVM mokėjimą reglamentuojančių teisės aktų pasikeitimo, kuris tampa neatskiriama Sutarties dalimi. Perskaičiuota Sutarties kaina už tą P</w:t>
            </w:r>
            <w:r w:rsidRPr="0080010A">
              <w:rPr>
                <w:szCs w:val="24"/>
              </w:rPr>
              <w:t>aslaugų</w:t>
            </w:r>
            <w:r w:rsidRPr="0080010A">
              <w:rPr>
                <w:kern w:val="2"/>
                <w:szCs w:val="24"/>
              </w:rPr>
              <w:t xml:space="preserve"> dalį, kurios bus teikiamos nuo Susitarime nurodytos dienos.</w:t>
            </w:r>
          </w:p>
        </w:tc>
      </w:tr>
      <w:tr w:rsidR="0062067C" w14:paraId="664B1697" w14:textId="77777777">
        <w:trPr>
          <w:trHeight w:val="300"/>
        </w:trPr>
        <w:tc>
          <w:tcPr>
            <w:tcW w:w="3094" w:type="dxa"/>
            <w:gridSpan w:val="2"/>
          </w:tcPr>
          <w:p w14:paraId="001A6369" w14:textId="77777777" w:rsidR="0062067C" w:rsidRDefault="0062067C" w:rsidP="00362F61">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39FC5041" w:rsidR="0062067C" w:rsidRPr="0032705D" w:rsidRDefault="0062067C" w:rsidP="00362F61">
            <w:pPr>
              <w:rPr>
                <w:kern w:val="2"/>
                <w:szCs w:val="24"/>
              </w:rPr>
            </w:pPr>
            <w:r>
              <w:rPr>
                <w:kern w:val="2"/>
                <w:szCs w:val="24"/>
              </w:rPr>
              <w:t>Netaikoma</w:t>
            </w:r>
          </w:p>
        </w:tc>
      </w:tr>
      <w:tr w:rsidR="00114C2E" w14:paraId="022882B0" w14:textId="77777777">
        <w:trPr>
          <w:trHeight w:val="300"/>
        </w:trPr>
        <w:tc>
          <w:tcPr>
            <w:tcW w:w="3094" w:type="dxa"/>
            <w:gridSpan w:val="2"/>
          </w:tcPr>
          <w:p w14:paraId="34D2BE09" w14:textId="5045E646" w:rsidR="00114C2E" w:rsidRPr="0032705D" w:rsidRDefault="00114C2E" w:rsidP="00362F61">
            <w:pPr>
              <w:rPr>
                <w:bCs/>
                <w:kern w:val="2"/>
                <w:szCs w:val="24"/>
              </w:rPr>
            </w:pPr>
            <w:r w:rsidRPr="00B64091">
              <w:rPr>
                <w:b/>
                <w:kern w:val="2"/>
                <w:szCs w:val="24"/>
              </w:rPr>
              <w:t>5.3.3. Sutarties kainos / įkainių peržiūra dėl kainų lygio pokyčio</w:t>
            </w:r>
          </w:p>
        </w:tc>
        <w:tc>
          <w:tcPr>
            <w:tcW w:w="6441" w:type="dxa"/>
            <w:gridSpan w:val="2"/>
          </w:tcPr>
          <w:p w14:paraId="01F9A2F1" w14:textId="77777777" w:rsidR="00114C2E" w:rsidRPr="006E384A" w:rsidRDefault="00114C2E" w:rsidP="00362F61">
            <w:pPr>
              <w:rPr>
                <w:color w:val="000000"/>
                <w:kern w:val="2"/>
                <w:szCs w:val="24"/>
              </w:rPr>
            </w:pPr>
            <w:r w:rsidRPr="006E384A">
              <w:rPr>
                <w:color w:val="000000"/>
                <w:kern w:val="2"/>
                <w:szCs w:val="24"/>
              </w:rPr>
              <w:t xml:space="preserve">5.3.3.1. Bet kuri Sutarties šalis Sutarties galiojimo metu turi teisę inicijuoti Sutarties </w:t>
            </w:r>
            <w:r>
              <w:rPr>
                <w:color w:val="000000"/>
                <w:kern w:val="2"/>
                <w:szCs w:val="24"/>
              </w:rPr>
              <w:t>kainos</w:t>
            </w:r>
            <w:r w:rsidRPr="006E384A">
              <w:rPr>
                <w:color w:val="000000"/>
                <w:kern w:val="2"/>
                <w:szCs w:val="24"/>
              </w:rPr>
              <w:t xml:space="preserve"> peržiūrą (keitimą) ne anksčiau kaip po </w:t>
            </w:r>
            <w:r>
              <w:rPr>
                <w:color w:val="000000"/>
                <w:kern w:val="2"/>
                <w:szCs w:val="24"/>
              </w:rPr>
              <w:t>12</w:t>
            </w:r>
            <w:r w:rsidRPr="006E384A">
              <w:rPr>
                <w:color w:val="000000"/>
                <w:kern w:val="2"/>
                <w:szCs w:val="24"/>
              </w:rPr>
              <w:t xml:space="preserve"> (</w:t>
            </w:r>
            <w:r>
              <w:rPr>
                <w:color w:val="000000"/>
                <w:kern w:val="2"/>
                <w:szCs w:val="24"/>
              </w:rPr>
              <w:t>dvylikos</w:t>
            </w:r>
            <w:r w:rsidRPr="006E384A">
              <w:rPr>
                <w:color w:val="000000"/>
                <w:kern w:val="2"/>
                <w:szCs w:val="24"/>
              </w:rPr>
              <w:t xml:space="preserve">) mėnesių nuo Sutarties įsigaliojimo. </w:t>
            </w:r>
            <w:r w:rsidRPr="00E71BB2">
              <w:rPr>
                <w:color w:val="000000"/>
                <w:kern w:val="2"/>
                <w:szCs w:val="24"/>
              </w:rPr>
              <w:t xml:space="preserve">Kita Sutarties kainos peržiūra gali būti inicijuojama ne anksčiau kaip po 12 (dvylikos) mėnesių po paskutinio kainos peržiūros inicijavimo. Kainos peržiūra gali būti inicijuojama tik tuo </w:t>
            </w:r>
            <w:r w:rsidRPr="00E71BB2">
              <w:rPr>
                <w:color w:val="000000"/>
                <w:kern w:val="2"/>
                <w:szCs w:val="24"/>
              </w:rPr>
              <w:lastRenderedPageBreak/>
              <w:t>atveju, jei Vartojimo prekių ir paslaugų kainų pokytis (k), apskaičiuotas kaip nustatyta 5.3.3.6 punkte, viršija 5 procentus.</w:t>
            </w:r>
          </w:p>
          <w:p w14:paraId="60EC9D76" w14:textId="77777777" w:rsidR="00114C2E" w:rsidRPr="006E384A" w:rsidRDefault="00114C2E" w:rsidP="00362F61">
            <w:pPr>
              <w:rPr>
                <w:color w:val="000000"/>
                <w:kern w:val="2"/>
                <w:szCs w:val="24"/>
                <w:shd w:val="clear" w:color="auto" w:fill="FFFFFF"/>
              </w:rPr>
            </w:pPr>
            <w:r w:rsidRPr="006E384A">
              <w:rPr>
                <w:kern w:val="2"/>
                <w:szCs w:val="24"/>
              </w:rPr>
              <w:t xml:space="preserve">5.3.3.2. Sutarties </w:t>
            </w:r>
            <w:r>
              <w:rPr>
                <w:kern w:val="2"/>
                <w:szCs w:val="24"/>
              </w:rPr>
              <w:t>kaina</w:t>
            </w:r>
            <w:r w:rsidRPr="006E384A">
              <w:rPr>
                <w:kern w:val="2"/>
                <w:szCs w:val="24"/>
              </w:rPr>
              <w:t xml:space="preserve"> peržiūrim</w:t>
            </w:r>
            <w:r>
              <w:rPr>
                <w:kern w:val="2"/>
                <w:szCs w:val="24"/>
              </w:rPr>
              <w:t>a</w:t>
            </w:r>
            <w:r w:rsidRPr="006E384A">
              <w:rPr>
                <w:kern w:val="2"/>
                <w:szCs w:val="24"/>
              </w:rPr>
              <w:t xml:space="preserve"> tik tai Sutarties daliai, kuri nėra išpirkta, t. y., </w:t>
            </w:r>
            <w:r>
              <w:rPr>
                <w:kern w:val="2"/>
                <w:szCs w:val="24"/>
              </w:rPr>
              <w:t>Paslaugoms</w:t>
            </w:r>
            <w:r w:rsidRPr="006E384A">
              <w:rPr>
                <w:kern w:val="2"/>
                <w:szCs w:val="24"/>
              </w:rPr>
              <w:t xml:space="preserve">, kurios nėra </w:t>
            </w:r>
            <w:r>
              <w:rPr>
                <w:kern w:val="2"/>
                <w:szCs w:val="24"/>
              </w:rPr>
              <w:t>atliktos</w:t>
            </w:r>
            <w:r w:rsidRPr="006E384A">
              <w:rPr>
                <w:kern w:val="2"/>
                <w:szCs w:val="24"/>
              </w:rPr>
              <w:t xml:space="preserve"> ir apmokėtos. Vėlesnė Sutarties </w:t>
            </w:r>
            <w:r>
              <w:rPr>
                <w:kern w:val="2"/>
                <w:szCs w:val="24"/>
              </w:rPr>
              <w:t>kainų</w:t>
            </w:r>
            <w:r w:rsidRPr="006E384A">
              <w:rPr>
                <w:kern w:val="2"/>
                <w:szCs w:val="24"/>
              </w:rPr>
              <w:t xml:space="preserve"> peržiūra negali apimti laikotarpio, už kurį jau buvo atliktas peržiūra.</w:t>
            </w:r>
          </w:p>
          <w:p w14:paraId="7061B49F" w14:textId="77777777" w:rsidR="00114C2E" w:rsidRPr="006E384A" w:rsidRDefault="00114C2E" w:rsidP="00362F61">
            <w:pPr>
              <w:rPr>
                <w:color w:val="000000"/>
                <w:kern w:val="2"/>
                <w:szCs w:val="24"/>
                <w:shd w:val="clear" w:color="auto" w:fill="FFFFFF"/>
              </w:rPr>
            </w:pPr>
            <w:r w:rsidRPr="006E384A">
              <w:rPr>
                <w:color w:val="000000"/>
                <w:kern w:val="2"/>
                <w:szCs w:val="24"/>
              </w:rPr>
              <w:t xml:space="preserve">5.3.3.3. </w:t>
            </w:r>
            <w:r w:rsidRPr="006E384A">
              <w:rPr>
                <w:color w:val="000000"/>
                <w:kern w:val="2"/>
                <w:szCs w:val="24"/>
                <w:shd w:val="clear" w:color="auto" w:fill="FFFFFF"/>
              </w:rPr>
              <w:t xml:space="preserve">Jeigu </w:t>
            </w:r>
            <w:r>
              <w:rPr>
                <w:color w:val="000000"/>
                <w:kern w:val="2"/>
                <w:szCs w:val="24"/>
                <w:shd w:val="clear" w:color="auto" w:fill="FFFFFF"/>
              </w:rPr>
              <w:t>Paslaugų teikimas</w:t>
            </w:r>
            <w:r w:rsidRPr="006E384A">
              <w:rPr>
                <w:color w:val="000000"/>
                <w:kern w:val="2"/>
                <w:szCs w:val="24"/>
                <w:shd w:val="clear" w:color="auto" w:fill="FFFFFF"/>
              </w:rPr>
              <w:t xml:space="preserve"> vėluoja dėl Tiekėjo kaltės, uždelstų </w:t>
            </w:r>
            <w:r>
              <w:rPr>
                <w:color w:val="000000"/>
                <w:kern w:val="2"/>
                <w:szCs w:val="24"/>
                <w:shd w:val="clear" w:color="auto" w:fill="FFFFFF"/>
              </w:rPr>
              <w:t>suteikti Paslaugų</w:t>
            </w:r>
            <w:r w:rsidRPr="006E384A">
              <w:rPr>
                <w:color w:val="000000"/>
                <w:kern w:val="2"/>
                <w:szCs w:val="24"/>
                <w:shd w:val="clear" w:color="auto" w:fill="FFFFFF"/>
              </w:rPr>
              <w:t xml:space="preserve"> kaina nėra perskaičiuojama dėl kainų lygio kilimo (negali būti didinama).</w:t>
            </w:r>
          </w:p>
          <w:p w14:paraId="6F5B3929" w14:textId="77777777" w:rsidR="00114C2E" w:rsidRPr="006E384A" w:rsidRDefault="00114C2E" w:rsidP="00362F61">
            <w:pPr>
              <w:rPr>
                <w:color w:val="000000"/>
                <w:kern w:val="2"/>
                <w:szCs w:val="24"/>
                <w:shd w:val="clear" w:color="auto" w:fill="FFFFFF"/>
              </w:rPr>
            </w:pPr>
            <w:r w:rsidRPr="006E384A">
              <w:rPr>
                <w:color w:val="000000"/>
                <w:kern w:val="2"/>
                <w:szCs w:val="24"/>
              </w:rPr>
              <w:t>5.3.3.4. Atlikdamos Sutarties</w:t>
            </w:r>
            <w:r>
              <w:rPr>
                <w:color w:val="000000"/>
                <w:kern w:val="2"/>
                <w:szCs w:val="24"/>
              </w:rPr>
              <w:t xml:space="preserve"> kainos</w:t>
            </w:r>
            <w:r w:rsidRPr="006E384A">
              <w:rPr>
                <w:color w:val="000000"/>
                <w:kern w:val="2"/>
                <w:szCs w:val="24"/>
              </w:rPr>
              <w:t xml:space="preserve"> peržiūrą 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19ACCE69" w14:textId="77777777" w:rsidR="00114C2E" w:rsidRPr="006E384A" w:rsidRDefault="00114C2E" w:rsidP="00362F61">
            <w:pPr>
              <w:rPr>
                <w:color w:val="000000"/>
                <w:kern w:val="2"/>
                <w:szCs w:val="24"/>
                <w:shd w:val="clear" w:color="auto" w:fill="FFFFFF"/>
              </w:rPr>
            </w:pPr>
            <w:r w:rsidRPr="006E384A">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Pr>
                <w:color w:val="000000"/>
                <w:kern w:val="2"/>
                <w:szCs w:val="24"/>
                <w:shd w:val="clear" w:color="auto" w:fill="FFFFFF"/>
              </w:rPr>
              <w:t>ą</w:t>
            </w:r>
            <w:r w:rsidRPr="006E384A">
              <w:rPr>
                <w:color w:val="000000"/>
                <w:kern w:val="2"/>
                <w:szCs w:val="24"/>
                <w:shd w:val="clear" w:color="auto" w:fill="FFFFFF"/>
              </w:rPr>
              <w:t xml:space="preserve"> Sutarties </w:t>
            </w:r>
            <w:r>
              <w:rPr>
                <w:color w:val="000000"/>
                <w:kern w:val="2"/>
                <w:szCs w:val="24"/>
                <w:shd w:val="clear" w:color="auto" w:fill="FFFFFF"/>
              </w:rPr>
              <w:t>kainą</w:t>
            </w:r>
            <w:r w:rsidRPr="006E384A">
              <w:rPr>
                <w:color w:val="000000"/>
                <w:kern w:val="2"/>
                <w:szCs w:val="24"/>
                <w:shd w:val="clear" w:color="auto" w:fill="FFFFFF"/>
              </w:rPr>
              <w:t>, perskaičiuotą Pradinės Sutarties vertę.</w:t>
            </w:r>
          </w:p>
          <w:p w14:paraId="15775702" w14:textId="77777777" w:rsidR="00114C2E" w:rsidRPr="006E384A" w:rsidRDefault="00114C2E" w:rsidP="00362F61">
            <w:pPr>
              <w:rPr>
                <w:color w:val="000000"/>
                <w:kern w:val="2"/>
                <w:szCs w:val="24"/>
                <w:shd w:val="clear" w:color="auto" w:fill="FFFFFF"/>
              </w:rPr>
            </w:pPr>
            <w:r w:rsidRPr="006E384A">
              <w:rPr>
                <w:color w:val="000000"/>
                <w:kern w:val="2"/>
                <w:szCs w:val="24"/>
                <w:shd w:val="clear" w:color="auto" w:fill="FFFFFF"/>
              </w:rPr>
              <w:t>5.3.3.6. Nauj</w:t>
            </w:r>
            <w:r>
              <w:rPr>
                <w:color w:val="000000"/>
                <w:kern w:val="2"/>
                <w:szCs w:val="24"/>
                <w:shd w:val="clear" w:color="auto" w:fill="FFFFFF"/>
              </w:rPr>
              <w:t>a</w:t>
            </w:r>
            <w:r w:rsidRPr="006E384A">
              <w:rPr>
                <w:color w:val="000000"/>
                <w:kern w:val="2"/>
                <w:szCs w:val="24"/>
                <w:shd w:val="clear" w:color="auto" w:fill="FFFFFF"/>
              </w:rPr>
              <w:t xml:space="preserve"> Sutarties </w:t>
            </w:r>
            <w:r>
              <w:rPr>
                <w:color w:val="000000"/>
                <w:kern w:val="2"/>
                <w:szCs w:val="24"/>
                <w:shd w:val="clear" w:color="auto" w:fill="FFFFFF"/>
              </w:rPr>
              <w:t>kaina</w:t>
            </w:r>
            <w:r w:rsidRPr="006E384A">
              <w:rPr>
                <w:color w:val="000000"/>
                <w:kern w:val="2"/>
                <w:szCs w:val="24"/>
                <w:shd w:val="clear" w:color="auto" w:fill="FFFFFF"/>
              </w:rPr>
              <w:t xml:space="preserve"> apskaičiuojami pagal žemiau pateiktą formulę:</w:t>
            </w:r>
          </w:p>
          <w:p w14:paraId="1E51986F" w14:textId="77777777" w:rsidR="00114C2E" w:rsidRPr="006E384A" w:rsidRDefault="00D32AC8" w:rsidP="00362F61">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14C2E" w:rsidRPr="006E384A">
              <w:rPr>
                <w:kern w:val="2"/>
                <w:szCs w:val="24"/>
              </w:rPr>
              <w:t>, kur a – kaina (Eur be PVM)) (jei peržiūra jau buvo atlikta, tai po paskutinio perskaičiavimo)</w:t>
            </w:r>
          </w:p>
          <w:p w14:paraId="3B519059" w14:textId="77777777" w:rsidR="00114C2E" w:rsidRPr="006E384A" w:rsidRDefault="00114C2E" w:rsidP="00362F61">
            <w:pPr>
              <w:textAlignment w:val="baseline"/>
              <w:rPr>
                <w:kern w:val="2"/>
                <w:szCs w:val="24"/>
              </w:rPr>
            </w:pPr>
            <w:r w:rsidRPr="006E384A">
              <w:rPr>
                <w:kern w:val="2"/>
                <w:szCs w:val="24"/>
              </w:rPr>
              <w:t>a</w:t>
            </w:r>
            <w:r w:rsidRPr="006E384A">
              <w:rPr>
                <w:kern w:val="2"/>
                <w:szCs w:val="24"/>
                <w:vertAlign w:val="subscript"/>
              </w:rPr>
              <w:t>1</w:t>
            </w:r>
            <w:r w:rsidRPr="006E384A">
              <w:rPr>
                <w:kern w:val="2"/>
                <w:szCs w:val="24"/>
              </w:rPr>
              <w:t xml:space="preserve"> – perskaičiuota (pakeista) kaina (Eur be PVM)</w:t>
            </w:r>
          </w:p>
          <w:p w14:paraId="431B7EBF" w14:textId="77777777" w:rsidR="00114C2E" w:rsidRPr="006E384A" w:rsidRDefault="00114C2E" w:rsidP="00362F61">
            <w:pPr>
              <w:textAlignment w:val="baseline"/>
              <w:rPr>
                <w:kern w:val="2"/>
                <w:szCs w:val="24"/>
              </w:rPr>
            </w:pPr>
            <w:r w:rsidRPr="006E384A">
              <w:rPr>
                <w:kern w:val="2"/>
                <w:szCs w:val="24"/>
              </w:rPr>
              <w:t>k – pagal vartotojų kainų indeksą (pasirenkamas bendras „Vartojimo prekių ir paslaugų“) apskaičiuotas Vartojimo prekių ir paslaugų kainų pokytis (padidėjimas arba sumažėjimas) (%). „k“ reikšmė skaičiuojama pagal formulę:</w:t>
            </w:r>
          </w:p>
          <w:p w14:paraId="10DA4C1E" w14:textId="77777777" w:rsidR="00114C2E" w:rsidRPr="006E384A" w:rsidRDefault="00114C2E" w:rsidP="00362F61">
            <w:pPr>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E384A">
              <w:rPr>
                <w:kern w:val="2"/>
                <w:szCs w:val="24"/>
              </w:rPr>
              <w:t>, (proc.) kur</w:t>
            </w:r>
          </w:p>
          <w:p w14:paraId="21A6CF80" w14:textId="77777777" w:rsidR="00114C2E" w:rsidRPr="00B64091" w:rsidRDefault="00114C2E" w:rsidP="00362F61">
            <w:pPr>
              <w:textAlignment w:val="baseline"/>
              <w:rPr>
                <w:kern w:val="2"/>
                <w:szCs w:val="24"/>
              </w:rPr>
            </w:pPr>
            <w:r w:rsidRPr="00F90C41">
              <w:rPr>
                <w:kern w:val="2"/>
                <w:szCs w:val="24"/>
              </w:rPr>
              <w:t>Ind</w:t>
            </w:r>
            <w:r w:rsidRPr="00F90C41">
              <w:rPr>
                <w:kern w:val="2"/>
                <w:szCs w:val="24"/>
                <w:vertAlign w:val="subscript"/>
              </w:rPr>
              <w:t>naujausias</w:t>
            </w:r>
            <w:r w:rsidRPr="00F90C41">
              <w:rPr>
                <w:kern w:val="2"/>
                <w:szCs w:val="24"/>
              </w:rPr>
              <w:t xml:space="preserve"> – kreipimosi dėl kainos peržiūros išsiuntimo kitai Šaliai dieną paskelbtas naujausias vartojimo prekių ir paslaugų indeksas (duomenys, kuriais remiamasi vertinant kainų lygio kitimą: Valstybės duomenų agentūros portale (</w:t>
            </w:r>
            <w:hyperlink r:id="rId16" w:history="1">
              <w:r w:rsidRPr="00F90C41">
                <w:rPr>
                  <w:rStyle w:val="Hipersaitas"/>
                  <w:kern w:val="2"/>
                  <w:szCs w:val="24"/>
                </w:rPr>
                <w:t>https://vda.lrv.lt</w:t>
              </w:r>
            </w:hyperlink>
            <w:r w:rsidRPr="00F90C41">
              <w:rPr>
                <w:kern w:val="2"/>
                <w:szCs w:val="24"/>
              </w:rPr>
              <w:t xml:space="preserve">) skelbiamoje </w:t>
            </w:r>
            <w:r w:rsidRPr="00B64091">
              <w:rPr>
                <w:kern w:val="2"/>
                <w:szCs w:val="24"/>
              </w:rPr>
              <w:t xml:space="preserve">Ūkio subjektams suteiktų paslaugų </w:t>
            </w:r>
            <w:r w:rsidRPr="00B64091">
              <w:rPr>
                <w:i/>
                <w:iCs/>
                <w:kern w:val="2"/>
                <w:szCs w:val="24"/>
              </w:rPr>
              <w:t>„Architektūros veikla“ (M7111)</w:t>
            </w:r>
            <w:r w:rsidRPr="00B64091">
              <w:rPr>
                <w:kern w:val="2"/>
                <w:szCs w:val="24"/>
              </w:rPr>
              <w:t xml:space="preserve"> kainų indeksas;</w:t>
            </w:r>
          </w:p>
          <w:p w14:paraId="1773289C" w14:textId="77777777" w:rsidR="00114C2E" w:rsidRPr="006E384A" w:rsidRDefault="00114C2E" w:rsidP="00362F61">
            <w:pPr>
              <w:textAlignment w:val="baseline"/>
              <w:rPr>
                <w:kern w:val="2"/>
                <w:szCs w:val="24"/>
              </w:rPr>
            </w:pPr>
            <w:r w:rsidRPr="00B64091">
              <w:rPr>
                <w:kern w:val="2"/>
                <w:szCs w:val="24"/>
              </w:rPr>
              <w:t>Ind</w:t>
            </w:r>
            <w:r w:rsidRPr="00B64091">
              <w:rPr>
                <w:kern w:val="2"/>
                <w:szCs w:val="24"/>
                <w:vertAlign w:val="subscript"/>
              </w:rPr>
              <w:t>pradžia</w:t>
            </w:r>
            <w:r w:rsidRPr="00B64091">
              <w:rPr>
                <w:kern w:val="2"/>
                <w:szCs w:val="24"/>
              </w:rPr>
              <w:t xml:space="preserve"> – laikotarpio pradžios datos (mėnesio) vartojimo prekių ir paslaugų indeksas (duomenys, kuriais remiamasi vertinant kainų lygio kitimą: Valstybės duomenų agentūros portale (</w:t>
            </w:r>
            <w:hyperlink r:id="rId17" w:history="1">
              <w:r w:rsidRPr="00B64091">
                <w:rPr>
                  <w:rStyle w:val="Hipersaitas"/>
                  <w:kern w:val="2"/>
                  <w:szCs w:val="24"/>
                </w:rPr>
                <w:t>https://vda.lrv.lt</w:t>
              </w:r>
            </w:hyperlink>
            <w:r w:rsidRPr="00B64091">
              <w:rPr>
                <w:kern w:val="2"/>
                <w:szCs w:val="24"/>
              </w:rPr>
              <w:t xml:space="preserve">) skelbiamoje Ūkio subjektams suteiktų paslaugų </w:t>
            </w:r>
            <w:r w:rsidRPr="00B64091">
              <w:rPr>
                <w:i/>
                <w:iCs/>
                <w:kern w:val="2"/>
                <w:szCs w:val="24"/>
              </w:rPr>
              <w:t>„Architektūros veikla“ (M7111)</w:t>
            </w:r>
            <w:r w:rsidRPr="00F90C41">
              <w:rPr>
                <w:kern w:val="2"/>
                <w:szCs w:val="24"/>
              </w:rPr>
              <w:t xml:space="preserve"> kainų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7E9AA9C" w14:textId="77777777" w:rsidR="00114C2E" w:rsidRPr="006E384A" w:rsidRDefault="00114C2E" w:rsidP="00362F61">
            <w:pPr>
              <w:textAlignment w:val="baseline"/>
              <w:rPr>
                <w:kern w:val="2"/>
                <w:szCs w:val="24"/>
              </w:rPr>
            </w:pPr>
            <w:r w:rsidRPr="006E384A">
              <w:rPr>
                <w:kern w:val="2"/>
                <w:szCs w:val="24"/>
              </w:rPr>
              <w:t xml:space="preserve">5.3.3.7. Skaičiavimams indeksų reikšmės imamos keturių skaitmenų po kablelio tikslumu. Apskaičiuotas pokytis (k) </w:t>
            </w:r>
            <w:r w:rsidRPr="006E384A">
              <w:rPr>
                <w:kern w:val="2"/>
                <w:szCs w:val="24"/>
              </w:rPr>
              <w:lastRenderedPageBreak/>
              <w:t>tolimesniems skaičiavimams naudojamas suapvalinus iki vieno (Valstybės duomenų agentūra pokyčius skelbia apvalindama iki vieno skaitmens po kablelio) skaitmens po kablelio, o apskaičiuotas įkainis „a</w:t>
            </w:r>
            <w:r w:rsidRPr="006E384A">
              <w:rPr>
                <w:kern w:val="2"/>
                <w:szCs w:val="24"/>
                <w:vertAlign w:val="subscript"/>
              </w:rPr>
              <w:t>1</w:t>
            </w:r>
            <w:r w:rsidRPr="006E384A">
              <w:rPr>
                <w:kern w:val="2"/>
                <w:szCs w:val="24"/>
              </w:rPr>
              <w:t xml:space="preserve">“ suapvalinamas iki dviejų (perkančioji organizacija įrašo tiek skaitmenų, kiek </w:t>
            </w:r>
            <w:r>
              <w:rPr>
                <w:kern w:val="2"/>
                <w:szCs w:val="24"/>
              </w:rPr>
              <w:t>kainai</w:t>
            </w:r>
            <w:r w:rsidRPr="006E384A">
              <w:rPr>
                <w:kern w:val="2"/>
                <w:szCs w:val="24"/>
              </w:rPr>
              <w:t xml:space="preserve"> nurodyti naudojama sudarytoje sutartyje) skaitmenų po kablelio.</w:t>
            </w:r>
          </w:p>
          <w:p w14:paraId="1A42F685" w14:textId="77777777" w:rsidR="00114C2E" w:rsidRPr="006E384A" w:rsidRDefault="00114C2E" w:rsidP="00362F61">
            <w:pPr>
              <w:textAlignment w:val="baseline"/>
              <w:rPr>
                <w:kern w:val="2"/>
                <w:szCs w:val="24"/>
              </w:rPr>
            </w:pPr>
            <w:r w:rsidRPr="006E384A">
              <w:rPr>
                <w:kern w:val="2"/>
                <w:szCs w:val="24"/>
              </w:rPr>
              <w:t xml:space="preserve">5.3.3.8. Šalis, siekianti Sutarties </w:t>
            </w:r>
            <w:r>
              <w:rPr>
                <w:kern w:val="2"/>
                <w:szCs w:val="24"/>
              </w:rPr>
              <w:t>kainos</w:t>
            </w:r>
            <w:r w:rsidRPr="006E384A">
              <w:rPr>
                <w:kern w:val="2"/>
                <w:szCs w:val="24"/>
              </w:rPr>
              <w:t xml:space="preserve"> peržiūros, privalo raštu kreiptis į kitą Šalį ir prašyme pateikti visą reikalingą informaciją: Sutarties pavadinimą, numerį, datą, </w:t>
            </w:r>
            <w:r>
              <w:rPr>
                <w:kern w:val="2"/>
                <w:szCs w:val="24"/>
              </w:rPr>
              <w:t>suteiktų</w:t>
            </w:r>
            <w:r w:rsidRPr="006E384A">
              <w:rPr>
                <w:kern w:val="2"/>
                <w:szCs w:val="24"/>
              </w:rPr>
              <w:t xml:space="preserve"> ir neapmokėtų </w:t>
            </w:r>
            <w:r>
              <w:rPr>
                <w:kern w:val="2"/>
                <w:szCs w:val="24"/>
              </w:rPr>
              <w:t>Paslaugų</w:t>
            </w:r>
            <w:r w:rsidRPr="006E384A">
              <w:rPr>
                <w:kern w:val="2"/>
                <w:szCs w:val="24"/>
              </w:rPr>
              <w:t xml:space="preserve"> sąrašą,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5F8099C" w14:textId="77777777" w:rsidR="00114C2E" w:rsidRPr="006E384A" w:rsidRDefault="00114C2E" w:rsidP="00362F61">
            <w:pPr>
              <w:textAlignment w:val="baseline"/>
              <w:rPr>
                <w:kern w:val="2"/>
                <w:szCs w:val="24"/>
              </w:rPr>
            </w:pPr>
            <w:r w:rsidRPr="006E384A">
              <w:rPr>
                <w:kern w:val="2"/>
                <w:szCs w:val="24"/>
              </w:rPr>
              <w:t>5.3.3.9. Susitarimas turi būti sudarytas per 10 (dešimt) darbo dienų nuo Šalies pateikto tinkamo prašymo perskaičiuoti Sutarties kainą gavimo dienos.</w:t>
            </w:r>
          </w:p>
          <w:p w14:paraId="38752C12" w14:textId="67956F79" w:rsidR="00114C2E" w:rsidRPr="0032705D" w:rsidRDefault="00114C2E" w:rsidP="00362F61">
            <w:pPr>
              <w:rPr>
                <w:color w:val="000000"/>
                <w:kern w:val="2"/>
                <w:szCs w:val="24"/>
                <w:shd w:val="clear" w:color="auto" w:fill="FFFFFF"/>
              </w:rPr>
            </w:pPr>
            <w:r w:rsidRPr="006E384A">
              <w:rPr>
                <w:kern w:val="2"/>
                <w:szCs w:val="24"/>
              </w:rPr>
              <w:t>5.3.3.10. Susitarimu Šalys neturi teisės keisti procedūroje nurodytos tvarkos ar kitų Sutarties nuostatų, išskyrus, jei keitimas atliekamas pagal VPĮ nuostatas.</w:t>
            </w:r>
          </w:p>
        </w:tc>
      </w:tr>
      <w:tr w:rsidR="0062067C" w14:paraId="6D143C7C" w14:textId="77777777">
        <w:trPr>
          <w:trHeight w:val="300"/>
        </w:trPr>
        <w:tc>
          <w:tcPr>
            <w:tcW w:w="3094" w:type="dxa"/>
            <w:gridSpan w:val="2"/>
          </w:tcPr>
          <w:p w14:paraId="672A4CBD" w14:textId="77777777" w:rsidR="0062067C" w:rsidRDefault="0062067C" w:rsidP="00362F61">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7B5A7874" w:rsidR="0062067C" w:rsidRPr="003456ED" w:rsidRDefault="0062067C" w:rsidP="00362F61">
            <w:pPr>
              <w:rPr>
                <w:kern w:val="2"/>
                <w:szCs w:val="24"/>
              </w:rPr>
            </w:pPr>
            <w:r>
              <w:rPr>
                <w:kern w:val="2"/>
                <w:szCs w:val="24"/>
              </w:rPr>
              <w:t>Netaikoma</w:t>
            </w:r>
          </w:p>
        </w:tc>
      </w:tr>
      <w:tr w:rsidR="0062067C" w14:paraId="22049506" w14:textId="77777777">
        <w:trPr>
          <w:trHeight w:val="300"/>
        </w:trPr>
        <w:tc>
          <w:tcPr>
            <w:tcW w:w="3094" w:type="dxa"/>
            <w:gridSpan w:val="2"/>
          </w:tcPr>
          <w:p w14:paraId="3C616512" w14:textId="77777777" w:rsidR="0062067C" w:rsidRPr="00B64091" w:rsidRDefault="0062067C" w:rsidP="00362F61">
            <w:pPr>
              <w:rPr>
                <w:b/>
                <w:bCs/>
                <w:kern w:val="2"/>
                <w:szCs w:val="24"/>
              </w:rPr>
            </w:pPr>
            <w:r w:rsidRPr="00B64091">
              <w:rPr>
                <w:b/>
                <w:bCs/>
                <w:kern w:val="2"/>
                <w:szCs w:val="24"/>
              </w:rPr>
              <w:t xml:space="preserve">5.4. Sutarties kainos / įkainių apskaičiavimas taikant </w:t>
            </w:r>
            <w:r w:rsidRPr="00B64091">
              <w:rPr>
                <w:b/>
                <w:bCs/>
                <w:kern w:val="2"/>
                <w:szCs w:val="24"/>
                <w:u w:val="single"/>
              </w:rPr>
              <w:t>kiekio (apimties)</w:t>
            </w:r>
            <w:r w:rsidRPr="00B64091">
              <w:rPr>
                <w:b/>
                <w:bCs/>
                <w:kern w:val="2"/>
                <w:szCs w:val="24"/>
              </w:rPr>
              <w:t xml:space="preserve"> keitimo taisykles</w:t>
            </w:r>
          </w:p>
        </w:tc>
        <w:tc>
          <w:tcPr>
            <w:tcW w:w="6441" w:type="dxa"/>
            <w:gridSpan w:val="2"/>
          </w:tcPr>
          <w:p w14:paraId="327A89C8" w14:textId="78ED23B5" w:rsidR="0062067C" w:rsidRPr="003456ED" w:rsidRDefault="0062067C" w:rsidP="00362F61">
            <w:pPr>
              <w:rPr>
                <w:kern w:val="2"/>
                <w:szCs w:val="24"/>
              </w:rPr>
            </w:pPr>
            <w:r>
              <w:rPr>
                <w:kern w:val="2"/>
                <w:szCs w:val="24"/>
              </w:rPr>
              <w:t>Netaikoma</w:t>
            </w:r>
          </w:p>
        </w:tc>
      </w:tr>
      <w:tr w:rsidR="0062067C" w14:paraId="64F75697" w14:textId="77777777">
        <w:trPr>
          <w:trHeight w:val="300"/>
        </w:trPr>
        <w:tc>
          <w:tcPr>
            <w:tcW w:w="3094" w:type="dxa"/>
            <w:gridSpan w:val="2"/>
          </w:tcPr>
          <w:p w14:paraId="24D5D914" w14:textId="77777777" w:rsidR="0062067C" w:rsidRPr="00B64091" w:rsidRDefault="0062067C" w:rsidP="00362F61">
            <w:pPr>
              <w:rPr>
                <w:b/>
                <w:kern w:val="2"/>
                <w:szCs w:val="24"/>
              </w:rPr>
            </w:pPr>
            <w:r w:rsidRPr="00B64091">
              <w:rPr>
                <w:b/>
                <w:kern w:val="2"/>
                <w:szCs w:val="24"/>
              </w:rPr>
              <w:t>5.5. Atsiskaitymo su Tiekėju terminas ir tvarka</w:t>
            </w:r>
          </w:p>
        </w:tc>
        <w:tc>
          <w:tcPr>
            <w:tcW w:w="6441" w:type="dxa"/>
            <w:gridSpan w:val="2"/>
          </w:tcPr>
          <w:p w14:paraId="7E72C056" w14:textId="7785C2AD" w:rsidR="0062067C" w:rsidRDefault="00201867" w:rsidP="00362F61">
            <w:pPr>
              <w:rPr>
                <w:kern w:val="2"/>
                <w:szCs w:val="24"/>
              </w:rPr>
            </w:pPr>
            <w:r>
              <w:rPr>
                <w:kern w:val="2"/>
                <w:szCs w:val="24"/>
              </w:rPr>
              <w:t xml:space="preserve">Pirkėjas atsiskaito su Tiekėju ne vėliau kaip per </w:t>
            </w:r>
            <w:r>
              <w:rPr>
                <w:color w:val="4472C4"/>
                <w:kern w:val="2"/>
                <w:szCs w:val="24"/>
              </w:rPr>
              <w:t xml:space="preserve">30 (trisdešimt) dienų </w:t>
            </w:r>
            <w:r>
              <w:rPr>
                <w:kern w:val="2"/>
                <w:szCs w:val="24"/>
              </w:rPr>
              <w:t xml:space="preserve">nuo </w:t>
            </w:r>
            <w:r w:rsidRPr="002918FE">
              <w:rPr>
                <w:kern w:val="2"/>
                <w:szCs w:val="24"/>
              </w:rPr>
              <w:t>visų Specialiųjų sąlygų 4.5 punkte nurodytų dokumentų gavimo ir pasirašymo</w:t>
            </w:r>
            <w:r>
              <w:rPr>
                <w:kern w:val="2"/>
                <w:szCs w:val="24"/>
              </w:rPr>
              <w:t>.</w:t>
            </w:r>
          </w:p>
          <w:p w14:paraId="21B68A08" w14:textId="77777777" w:rsidR="00201867" w:rsidRDefault="00201867" w:rsidP="00362F61">
            <w:pPr>
              <w:rPr>
                <w:kern w:val="2"/>
                <w:szCs w:val="24"/>
              </w:rPr>
            </w:pPr>
          </w:p>
          <w:p w14:paraId="6C11E577" w14:textId="77777777" w:rsidR="0062067C" w:rsidRDefault="0062067C" w:rsidP="00362F61">
            <w:pPr>
              <w:rPr>
                <w:color w:val="000000"/>
                <w:kern w:val="2"/>
                <w:szCs w:val="24"/>
                <w:shd w:val="clear" w:color="auto" w:fill="FFFFFF"/>
              </w:rPr>
            </w:pPr>
            <w:r w:rsidRPr="002905E9">
              <w:rPr>
                <w:color w:val="000000"/>
                <w:kern w:val="2"/>
                <w:szCs w:val="24"/>
                <w:shd w:val="clear" w:color="auto" w:fill="FFFFFF"/>
              </w:rPr>
              <w:t>Už suteiktas paslaugas atsiskaitoma tokia tvarka:</w:t>
            </w:r>
          </w:p>
          <w:p w14:paraId="059CF2A8" w14:textId="38B33587" w:rsidR="0062067C" w:rsidRDefault="00201867" w:rsidP="00362F61">
            <w:pPr>
              <w:ind w:firstLine="334"/>
              <w:rPr>
                <w:color w:val="000000"/>
                <w:kern w:val="2"/>
                <w:szCs w:val="24"/>
                <w:shd w:val="clear" w:color="auto" w:fill="FFFFFF"/>
              </w:rPr>
            </w:pPr>
            <w:r>
              <w:rPr>
                <w:color w:val="000000"/>
                <w:kern w:val="2"/>
                <w:szCs w:val="24"/>
                <w:shd w:val="clear" w:color="auto" w:fill="FFFFFF"/>
              </w:rPr>
              <w:t>5.5.1.</w:t>
            </w:r>
            <w:r w:rsidR="0003636B">
              <w:rPr>
                <w:color w:val="000000"/>
                <w:kern w:val="2"/>
                <w:szCs w:val="24"/>
                <w:shd w:val="clear" w:color="auto" w:fill="FFFFFF"/>
              </w:rPr>
              <w:t xml:space="preserve"> </w:t>
            </w:r>
            <w:r w:rsidR="0062067C" w:rsidRPr="002905E9">
              <w:rPr>
                <w:color w:val="000000"/>
                <w:kern w:val="2"/>
                <w:szCs w:val="24"/>
                <w:shd w:val="clear" w:color="auto" w:fill="FFFFFF"/>
              </w:rPr>
              <w:t>Projekto parengimo paslaugos:</w:t>
            </w:r>
          </w:p>
          <w:p w14:paraId="7556C2B5" w14:textId="3F657BFD" w:rsidR="0062067C" w:rsidRDefault="00201867" w:rsidP="00362F61">
            <w:pPr>
              <w:ind w:firstLine="334"/>
              <w:rPr>
                <w:color w:val="000000"/>
                <w:kern w:val="2"/>
                <w:szCs w:val="24"/>
                <w:shd w:val="clear" w:color="auto" w:fill="FFFFFF"/>
              </w:rPr>
            </w:pPr>
            <w:r>
              <w:rPr>
                <w:color w:val="000000"/>
                <w:kern w:val="2"/>
                <w:szCs w:val="24"/>
                <w:shd w:val="clear" w:color="auto" w:fill="FFFFFF"/>
              </w:rPr>
              <w:t xml:space="preserve">5.5.1.1. </w:t>
            </w:r>
            <w:r w:rsidRPr="00201867">
              <w:rPr>
                <w:color w:val="000000"/>
                <w:kern w:val="2"/>
                <w:szCs w:val="24"/>
                <w:shd w:val="clear" w:color="auto" w:fill="FFFFFF"/>
              </w:rPr>
              <w:t xml:space="preserve">Tiekėjui </w:t>
            </w:r>
            <w:r w:rsidR="0062067C" w:rsidRPr="00201867">
              <w:rPr>
                <w:color w:val="000000"/>
                <w:kern w:val="2"/>
                <w:szCs w:val="24"/>
                <w:shd w:val="clear" w:color="auto" w:fill="FFFFFF"/>
              </w:rPr>
              <w:t xml:space="preserve">atlikus visus projektinių pasiūlymų įgyvendinimui būtinus tyrimus, matavimus, esamos situacijos analizę, </w:t>
            </w:r>
            <w:r w:rsidRPr="00201867">
              <w:rPr>
                <w:color w:val="000000"/>
                <w:kern w:val="2"/>
                <w:szCs w:val="24"/>
                <w:shd w:val="clear" w:color="auto" w:fill="FFFFFF"/>
              </w:rPr>
              <w:t>Pirkėjas</w:t>
            </w:r>
            <w:r w:rsidR="0062067C" w:rsidRPr="00201867">
              <w:rPr>
                <w:color w:val="000000"/>
                <w:kern w:val="2"/>
                <w:szCs w:val="24"/>
                <w:shd w:val="clear" w:color="auto" w:fill="FFFFFF"/>
              </w:rPr>
              <w:t xml:space="preserve"> sumoka </w:t>
            </w:r>
            <w:r w:rsidRPr="00201867">
              <w:rPr>
                <w:color w:val="000000"/>
                <w:kern w:val="2"/>
                <w:szCs w:val="24"/>
                <w:shd w:val="clear" w:color="auto" w:fill="FFFFFF"/>
              </w:rPr>
              <w:t>Tiekėjui</w:t>
            </w:r>
            <w:r w:rsidR="0062067C" w:rsidRPr="00201867">
              <w:rPr>
                <w:color w:val="000000"/>
                <w:kern w:val="2"/>
                <w:szCs w:val="24"/>
                <w:shd w:val="clear" w:color="auto" w:fill="FFFFFF"/>
              </w:rPr>
              <w:t xml:space="preserve"> 15 (penkiolika) proc. sutarties kainos, įskaitant PVM;</w:t>
            </w:r>
          </w:p>
          <w:p w14:paraId="1C789E61" w14:textId="259831CF" w:rsidR="0062067C" w:rsidRDefault="00201867" w:rsidP="00362F61">
            <w:pPr>
              <w:ind w:firstLine="334"/>
              <w:rPr>
                <w:color w:val="000000"/>
                <w:kern w:val="2"/>
                <w:szCs w:val="24"/>
                <w:shd w:val="clear" w:color="auto" w:fill="FFFFFF"/>
              </w:rPr>
            </w:pPr>
            <w:r>
              <w:rPr>
                <w:color w:val="000000"/>
                <w:kern w:val="2"/>
                <w:szCs w:val="24"/>
                <w:shd w:val="clear" w:color="auto" w:fill="FFFFFF"/>
              </w:rPr>
              <w:t xml:space="preserve">5.5.1.2.  </w:t>
            </w:r>
            <w:r w:rsidRPr="00201867">
              <w:rPr>
                <w:color w:val="000000"/>
                <w:kern w:val="2"/>
                <w:szCs w:val="24"/>
                <w:shd w:val="clear" w:color="auto" w:fill="FFFFFF"/>
              </w:rPr>
              <w:t>Tiekėjui</w:t>
            </w:r>
            <w:r w:rsidR="0062067C" w:rsidRPr="00201867">
              <w:rPr>
                <w:color w:val="000000"/>
                <w:kern w:val="2"/>
                <w:szCs w:val="24"/>
                <w:shd w:val="clear" w:color="auto" w:fill="FFFFFF"/>
              </w:rPr>
              <w:t xml:space="preserve"> parengus projektinius pasiūlymus (jeigu taikoma), atlikus viešinimo procedūras (jeigu taikoma), gavus statybą leidžiantį dokumentą, </w:t>
            </w:r>
            <w:r w:rsidRPr="00201867">
              <w:rPr>
                <w:color w:val="000000"/>
                <w:kern w:val="2"/>
                <w:szCs w:val="24"/>
                <w:shd w:val="clear" w:color="auto" w:fill="FFFFFF"/>
              </w:rPr>
              <w:t>Pirkėjas</w:t>
            </w:r>
            <w:r w:rsidR="0062067C" w:rsidRPr="00201867">
              <w:rPr>
                <w:color w:val="000000"/>
                <w:kern w:val="2"/>
                <w:szCs w:val="24"/>
                <w:shd w:val="clear" w:color="auto" w:fill="FFFFFF"/>
              </w:rPr>
              <w:t xml:space="preserve"> sumoka </w:t>
            </w:r>
            <w:r w:rsidRPr="00201867">
              <w:rPr>
                <w:color w:val="000000"/>
                <w:kern w:val="2"/>
                <w:szCs w:val="24"/>
                <w:shd w:val="clear" w:color="auto" w:fill="FFFFFF"/>
              </w:rPr>
              <w:t>Tiekėjui</w:t>
            </w:r>
            <w:r w:rsidR="0062067C" w:rsidRPr="00201867">
              <w:rPr>
                <w:color w:val="000000"/>
                <w:kern w:val="2"/>
                <w:szCs w:val="24"/>
                <w:shd w:val="clear" w:color="auto" w:fill="FFFFFF"/>
              </w:rPr>
              <w:t xml:space="preserve"> 30 (dvidešimt) proc. sutarties kainos, įskaitant PVM;</w:t>
            </w:r>
          </w:p>
          <w:p w14:paraId="5A60B632" w14:textId="282CB7B1" w:rsidR="0062067C" w:rsidRPr="0003636B" w:rsidRDefault="0062067C" w:rsidP="00362F61">
            <w:pPr>
              <w:pStyle w:val="Sraopastraipa"/>
              <w:numPr>
                <w:ilvl w:val="3"/>
                <w:numId w:val="3"/>
              </w:numPr>
              <w:ind w:left="51" w:firstLine="283"/>
              <w:rPr>
                <w:color w:val="000000"/>
                <w:kern w:val="2"/>
                <w:szCs w:val="24"/>
                <w:shd w:val="clear" w:color="auto" w:fill="FFFFFF"/>
              </w:rPr>
            </w:pPr>
            <w:r w:rsidRPr="0003636B">
              <w:rPr>
                <w:color w:val="000000"/>
                <w:kern w:val="2"/>
                <w:szCs w:val="24"/>
                <w:shd w:val="clear" w:color="auto" w:fill="FFFFFF"/>
              </w:rPr>
              <w:t xml:space="preserve">Projektui gavus teigiamą privalomosios bendrosios Projekto ekspertizės išvadą po teigiamo ekspertizės akto gavimo, pataisius pagal bendrosios Projekto ekspertizės rangovo pastabas, ir galutinę Projekto dokumentaciją, </w:t>
            </w:r>
            <w:r w:rsidR="0003636B" w:rsidRPr="0003636B">
              <w:rPr>
                <w:color w:val="000000"/>
                <w:kern w:val="2"/>
                <w:szCs w:val="24"/>
                <w:shd w:val="clear" w:color="auto" w:fill="FFFFFF"/>
              </w:rPr>
              <w:t>Pirkėjas</w:t>
            </w:r>
            <w:r w:rsidRPr="0003636B">
              <w:rPr>
                <w:color w:val="000000"/>
                <w:kern w:val="2"/>
                <w:szCs w:val="24"/>
                <w:shd w:val="clear" w:color="auto" w:fill="FFFFFF"/>
              </w:rPr>
              <w:t xml:space="preserve"> </w:t>
            </w:r>
            <w:r w:rsidRPr="0003636B">
              <w:rPr>
                <w:color w:val="000000"/>
                <w:kern w:val="2"/>
                <w:szCs w:val="24"/>
                <w:shd w:val="clear" w:color="auto" w:fill="FFFFFF"/>
              </w:rPr>
              <w:lastRenderedPageBreak/>
              <w:t>sumoka 40 (keturiasdešimt) proc. sutarties kainos, įskaitant PVM;</w:t>
            </w:r>
          </w:p>
          <w:p w14:paraId="28A1F97D" w14:textId="77777777" w:rsidR="0062067C" w:rsidRDefault="0062067C" w:rsidP="00362F61">
            <w:pPr>
              <w:rPr>
                <w:color w:val="000000"/>
                <w:kern w:val="2"/>
                <w:szCs w:val="24"/>
                <w:shd w:val="clear" w:color="auto" w:fill="FFFFFF"/>
              </w:rPr>
            </w:pPr>
          </w:p>
          <w:p w14:paraId="41C8C258" w14:textId="19DEF825" w:rsidR="0062067C" w:rsidRPr="0003636B" w:rsidRDefault="0062067C" w:rsidP="00362F61">
            <w:pPr>
              <w:pStyle w:val="Sraopastraipa"/>
              <w:numPr>
                <w:ilvl w:val="2"/>
                <w:numId w:val="3"/>
              </w:numPr>
              <w:ind w:hanging="608"/>
              <w:rPr>
                <w:color w:val="000000"/>
                <w:kern w:val="2"/>
                <w:szCs w:val="24"/>
                <w:shd w:val="clear" w:color="auto" w:fill="FFFFFF"/>
              </w:rPr>
            </w:pPr>
            <w:r w:rsidRPr="0003636B">
              <w:rPr>
                <w:color w:val="000000"/>
                <w:kern w:val="2"/>
                <w:szCs w:val="24"/>
                <w:shd w:val="clear" w:color="auto" w:fill="FFFFFF"/>
              </w:rPr>
              <w:t>Projekto vykdymo priežiūros paslaugos:</w:t>
            </w:r>
          </w:p>
          <w:p w14:paraId="3D51742A" w14:textId="33FFB83A" w:rsidR="0003636B" w:rsidRDefault="0003636B" w:rsidP="00362F61">
            <w:pPr>
              <w:pStyle w:val="Sraopastraipa"/>
              <w:numPr>
                <w:ilvl w:val="3"/>
                <w:numId w:val="3"/>
              </w:numPr>
              <w:ind w:left="0" w:firstLine="334"/>
              <w:rPr>
                <w:color w:val="000000"/>
                <w:kern w:val="2"/>
                <w:szCs w:val="24"/>
                <w:shd w:val="clear" w:color="auto" w:fill="FFFFFF"/>
              </w:rPr>
            </w:pPr>
            <w:r>
              <w:rPr>
                <w:color w:val="000000"/>
                <w:kern w:val="2"/>
                <w:szCs w:val="24"/>
                <w:shd w:val="clear" w:color="auto" w:fill="FFFFFF"/>
              </w:rPr>
              <w:t xml:space="preserve"> </w:t>
            </w:r>
            <w:r w:rsidRPr="00FD6765">
              <w:rPr>
                <w:color w:val="000000"/>
                <w:kern w:val="2"/>
                <w:szCs w:val="24"/>
                <w:shd w:val="clear" w:color="auto" w:fill="FFFFFF"/>
              </w:rPr>
              <w:t xml:space="preserve">15 (penkiolika) proc. nuo </w:t>
            </w:r>
            <w:r>
              <w:rPr>
                <w:color w:val="000000"/>
                <w:kern w:val="2"/>
                <w:szCs w:val="24"/>
                <w:shd w:val="clear" w:color="auto" w:fill="FFFFFF"/>
              </w:rPr>
              <w:t>S</w:t>
            </w:r>
            <w:r w:rsidRPr="00FD6765">
              <w:rPr>
                <w:color w:val="000000"/>
                <w:kern w:val="2"/>
                <w:szCs w:val="24"/>
                <w:shd w:val="clear" w:color="auto" w:fill="FFFFFF"/>
              </w:rPr>
              <w:t>utarties kainos, įskaitant PVM, sumokama už tinkamai, pagal Sutartį teikiamas Projekto vykdymo priežiūros paslaugas tokiu mokėjimo grafiku:</w:t>
            </w:r>
          </w:p>
          <w:p w14:paraId="78E24340" w14:textId="744B683A" w:rsidR="0003636B" w:rsidRDefault="0003636B" w:rsidP="00362F61">
            <w:pPr>
              <w:pStyle w:val="Sraopastraipa"/>
              <w:numPr>
                <w:ilvl w:val="3"/>
                <w:numId w:val="3"/>
              </w:numPr>
              <w:ind w:left="0" w:firstLine="334"/>
              <w:rPr>
                <w:color w:val="000000"/>
                <w:kern w:val="2"/>
                <w:szCs w:val="24"/>
                <w:shd w:val="clear" w:color="auto" w:fill="FFFFFF"/>
              </w:rPr>
            </w:pPr>
            <w:r>
              <w:rPr>
                <w:color w:val="000000"/>
                <w:kern w:val="2"/>
                <w:szCs w:val="24"/>
                <w:shd w:val="clear" w:color="auto" w:fill="FFFFFF"/>
              </w:rPr>
              <w:t xml:space="preserve"> </w:t>
            </w:r>
            <w:r w:rsidRPr="00FD6765">
              <w:rPr>
                <w:color w:val="000000"/>
                <w:kern w:val="2"/>
                <w:szCs w:val="24"/>
                <w:shd w:val="clear" w:color="auto" w:fill="FFFFFF"/>
              </w:rPr>
              <w:t>50 (penkiasdešimt) proc. Projekto vykdymo priežiūros paslaugų kainos, įskaitant PVM, mokama proporcingai rangos darbų faktiškai aktuojamoms sumoms kiekvieną rangos darbų aktavimo mėnesį;</w:t>
            </w:r>
          </w:p>
          <w:p w14:paraId="1B3ADFD8" w14:textId="0BEA6D23" w:rsidR="0003636B" w:rsidRDefault="0003636B" w:rsidP="00362F61">
            <w:pPr>
              <w:pStyle w:val="Sraopastraipa"/>
              <w:numPr>
                <w:ilvl w:val="3"/>
                <w:numId w:val="3"/>
              </w:numPr>
              <w:ind w:left="0" w:firstLine="334"/>
              <w:rPr>
                <w:color w:val="000000"/>
                <w:kern w:val="2"/>
                <w:szCs w:val="24"/>
                <w:shd w:val="clear" w:color="auto" w:fill="FFFFFF"/>
              </w:rPr>
            </w:pPr>
            <w:r>
              <w:rPr>
                <w:color w:val="000000"/>
                <w:kern w:val="2"/>
                <w:szCs w:val="24"/>
                <w:shd w:val="clear" w:color="auto" w:fill="FFFFFF"/>
              </w:rPr>
              <w:t xml:space="preserve"> </w:t>
            </w:r>
            <w:r w:rsidRPr="00FD6765">
              <w:rPr>
                <w:color w:val="000000"/>
                <w:kern w:val="2"/>
                <w:szCs w:val="24"/>
                <w:shd w:val="clear" w:color="auto" w:fill="FFFFFF"/>
              </w:rPr>
              <w:t xml:space="preserve">50 (penkiasdešimt) proc. Projekto vykdymo priežiūros paslaugų kainos, įskaitant PVM, sumokama </w:t>
            </w:r>
            <w:r>
              <w:rPr>
                <w:color w:val="000000"/>
                <w:kern w:val="2"/>
                <w:szCs w:val="24"/>
                <w:shd w:val="clear" w:color="auto" w:fill="FFFFFF"/>
              </w:rPr>
              <w:t>Pirkėjui</w:t>
            </w:r>
            <w:r w:rsidRPr="00FD6765">
              <w:rPr>
                <w:color w:val="000000"/>
                <w:kern w:val="2"/>
                <w:szCs w:val="24"/>
                <w:shd w:val="clear" w:color="auto" w:fill="FFFFFF"/>
              </w:rPr>
              <w:t xml:space="preserve"> gavus statybos užbaigimo aktą</w:t>
            </w:r>
            <w:r>
              <w:rPr>
                <w:color w:val="000000"/>
                <w:kern w:val="2"/>
                <w:szCs w:val="24"/>
                <w:shd w:val="clear" w:color="auto" w:fill="FFFFFF"/>
              </w:rPr>
              <w:t>.</w:t>
            </w:r>
          </w:p>
          <w:p w14:paraId="2E393D74" w14:textId="3CAA2308" w:rsidR="0062067C" w:rsidRDefault="0003636B" w:rsidP="00362F61">
            <w:pPr>
              <w:tabs>
                <w:tab w:val="left" w:pos="618"/>
              </w:tabs>
              <w:ind w:firstLine="334"/>
              <w:rPr>
                <w:color w:val="4472C4"/>
                <w:kern w:val="2"/>
                <w:szCs w:val="24"/>
                <w:shd w:val="clear" w:color="auto" w:fill="FFFFFF"/>
              </w:rPr>
            </w:pPr>
            <w:r w:rsidRPr="006B4326">
              <w:rPr>
                <w:szCs w:val="24"/>
              </w:rPr>
              <w:t>Sutarties 5.5.2.3. punkte numatytos sumos sumokėjimas laikomas galutiniu Pirkėjo atsiskaitymu už Paslaugas pagal Sutartį.</w:t>
            </w:r>
          </w:p>
        </w:tc>
      </w:tr>
      <w:tr w:rsidR="0062067C" w14:paraId="65C41120" w14:textId="77777777">
        <w:trPr>
          <w:trHeight w:val="300"/>
        </w:trPr>
        <w:tc>
          <w:tcPr>
            <w:tcW w:w="3094" w:type="dxa"/>
            <w:gridSpan w:val="2"/>
          </w:tcPr>
          <w:p w14:paraId="7FC1DBAF" w14:textId="7C3CF058" w:rsidR="0062067C" w:rsidRDefault="0062067C" w:rsidP="00362F61">
            <w:pPr>
              <w:rPr>
                <w:b/>
                <w:kern w:val="2"/>
                <w:szCs w:val="24"/>
              </w:rPr>
            </w:pPr>
            <w:r>
              <w:rPr>
                <w:b/>
                <w:kern w:val="2"/>
                <w:szCs w:val="24"/>
              </w:rPr>
              <w:lastRenderedPageBreak/>
              <w:t>5.6. Avansas</w:t>
            </w:r>
          </w:p>
        </w:tc>
        <w:tc>
          <w:tcPr>
            <w:tcW w:w="6441" w:type="dxa"/>
            <w:gridSpan w:val="2"/>
          </w:tcPr>
          <w:p w14:paraId="382B074E" w14:textId="0DD3D6CC" w:rsidR="0062067C" w:rsidRPr="003456ED" w:rsidRDefault="0062067C" w:rsidP="00362F61">
            <w:pPr>
              <w:rPr>
                <w:kern w:val="2"/>
                <w:szCs w:val="24"/>
              </w:rPr>
            </w:pPr>
            <w:r>
              <w:rPr>
                <w:kern w:val="2"/>
                <w:szCs w:val="24"/>
              </w:rPr>
              <w:t>Netaikoma</w:t>
            </w:r>
          </w:p>
        </w:tc>
      </w:tr>
      <w:tr w:rsidR="0062067C" w14:paraId="19884362" w14:textId="77777777">
        <w:trPr>
          <w:trHeight w:val="300"/>
        </w:trPr>
        <w:tc>
          <w:tcPr>
            <w:tcW w:w="3094" w:type="dxa"/>
            <w:gridSpan w:val="2"/>
          </w:tcPr>
          <w:p w14:paraId="2DD1F801" w14:textId="646FE729" w:rsidR="0062067C" w:rsidRDefault="0062067C" w:rsidP="00362F61">
            <w:pPr>
              <w:rPr>
                <w:b/>
                <w:kern w:val="2"/>
                <w:szCs w:val="24"/>
              </w:rPr>
            </w:pPr>
            <w:r>
              <w:rPr>
                <w:b/>
                <w:kern w:val="2"/>
                <w:szCs w:val="24"/>
              </w:rPr>
              <w:t>5.7. Avanso užtikrinimas</w:t>
            </w:r>
          </w:p>
        </w:tc>
        <w:tc>
          <w:tcPr>
            <w:tcW w:w="6441" w:type="dxa"/>
            <w:gridSpan w:val="2"/>
          </w:tcPr>
          <w:p w14:paraId="3258F3A8" w14:textId="440C0235" w:rsidR="0062067C" w:rsidRPr="003456ED" w:rsidRDefault="0062067C" w:rsidP="00362F61">
            <w:pPr>
              <w:rPr>
                <w:kern w:val="2"/>
                <w:szCs w:val="24"/>
              </w:rPr>
            </w:pPr>
            <w:r>
              <w:rPr>
                <w:kern w:val="2"/>
                <w:szCs w:val="24"/>
              </w:rPr>
              <w:t>Netaikoma</w:t>
            </w:r>
          </w:p>
        </w:tc>
      </w:tr>
      <w:tr w:rsidR="0062067C" w14:paraId="29366B46" w14:textId="77777777">
        <w:trPr>
          <w:trHeight w:val="300"/>
        </w:trPr>
        <w:tc>
          <w:tcPr>
            <w:tcW w:w="9535" w:type="dxa"/>
            <w:gridSpan w:val="4"/>
          </w:tcPr>
          <w:p w14:paraId="1B8DC7CB" w14:textId="77777777" w:rsidR="0062067C" w:rsidRDefault="0062067C" w:rsidP="00362F61">
            <w:pPr>
              <w:jc w:val="center"/>
              <w:rPr>
                <w:b/>
                <w:kern w:val="2"/>
                <w:szCs w:val="24"/>
              </w:rPr>
            </w:pPr>
            <w:r>
              <w:rPr>
                <w:b/>
                <w:kern w:val="2"/>
                <w:szCs w:val="24"/>
              </w:rPr>
              <w:t>6. PASLAUGŲ KOKYBĖ IR GARANTINIAI ĮSIPAREIGOJIMAI</w:t>
            </w:r>
          </w:p>
        </w:tc>
      </w:tr>
      <w:tr w:rsidR="0062067C" w14:paraId="3D56CB1B" w14:textId="77777777">
        <w:trPr>
          <w:trHeight w:val="300"/>
        </w:trPr>
        <w:tc>
          <w:tcPr>
            <w:tcW w:w="3094" w:type="dxa"/>
            <w:gridSpan w:val="2"/>
          </w:tcPr>
          <w:p w14:paraId="27BE1C92" w14:textId="0DC47AF5" w:rsidR="0062067C" w:rsidRDefault="0062067C" w:rsidP="00362F61">
            <w:pPr>
              <w:rPr>
                <w:b/>
                <w:kern w:val="2"/>
                <w:szCs w:val="24"/>
              </w:rPr>
            </w:pPr>
            <w:r>
              <w:rPr>
                <w:b/>
                <w:kern w:val="2"/>
                <w:szCs w:val="24"/>
              </w:rPr>
              <w:t>6.1. Garantinis terminas</w:t>
            </w:r>
          </w:p>
        </w:tc>
        <w:tc>
          <w:tcPr>
            <w:tcW w:w="6441" w:type="dxa"/>
            <w:gridSpan w:val="2"/>
          </w:tcPr>
          <w:p w14:paraId="606FD54D" w14:textId="30790CEE" w:rsidR="0062067C" w:rsidRPr="003456ED" w:rsidRDefault="0062067C" w:rsidP="00362F61">
            <w:pPr>
              <w:rPr>
                <w:kern w:val="2"/>
                <w:szCs w:val="24"/>
              </w:rPr>
            </w:pPr>
            <w:r>
              <w:rPr>
                <w:kern w:val="2"/>
                <w:szCs w:val="24"/>
              </w:rPr>
              <w:t>Netaikoma</w:t>
            </w:r>
          </w:p>
        </w:tc>
      </w:tr>
      <w:tr w:rsidR="0062067C" w14:paraId="1619DC5D" w14:textId="77777777" w:rsidTr="00835EAC">
        <w:trPr>
          <w:trHeight w:val="1072"/>
        </w:trPr>
        <w:tc>
          <w:tcPr>
            <w:tcW w:w="3094" w:type="dxa"/>
            <w:gridSpan w:val="2"/>
          </w:tcPr>
          <w:p w14:paraId="45BAA65F" w14:textId="5ED03B61" w:rsidR="0062067C" w:rsidRDefault="0062067C" w:rsidP="00362F61">
            <w:pPr>
              <w:rPr>
                <w:b/>
                <w:kern w:val="2"/>
                <w:szCs w:val="24"/>
              </w:rPr>
            </w:pPr>
            <w:r w:rsidRPr="00B64091">
              <w:rPr>
                <w:b/>
                <w:szCs w:val="24"/>
              </w:rPr>
              <w:t>6.2. Terminas Paslaugų trūkumams pašalinti</w:t>
            </w:r>
          </w:p>
        </w:tc>
        <w:tc>
          <w:tcPr>
            <w:tcW w:w="6441" w:type="dxa"/>
            <w:gridSpan w:val="2"/>
          </w:tcPr>
          <w:p w14:paraId="4A64BFAB" w14:textId="2279A82A" w:rsidR="0062067C" w:rsidRPr="003456ED" w:rsidRDefault="0003636B" w:rsidP="00362F61">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Pr>
                <w:color w:val="4472C4"/>
                <w:kern w:val="2"/>
                <w:szCs w:val="24"/>
              </w:rPr>
              <w:t>1 (vieną) mėnesį</w:t>
            </w:r>
            <w:r>
              <w:rPr>
                <w:kern w:val="2"/>
                <w:szCs w:val="24"/>
              </w:rPr>
              <w:t xml:space="preserve"> nuo rašytinės pretenzijos gavimo dienos pašalinti Paslaugų trūkumus.</w:t>
            </w:r>
          </w:p>
        </w:tc>
      </w:tr>
      <w:tr w:rsidR="0062067C" w14:paraId="37AEF7C6" w14:textId="77777777">
        <w:trPr>
          <w:trHeight w:val="300"/>
        </w:trPr>
        <w:tc>
          <w:tcPr>
            <w:tcW w:w="3094" w:type="dxa"/>
            <w:gridSpan w:val="2"/>
          </w:tcPr>
          <w:p w14:paraId="79279C12" w14:textId="746DE322" w:rsidR="0062067C" w:rsidRDefault="0062067C" w:rsidP="00362F61">
            <w:pPr>
              <w:rPr>
                <w:b/>
                <w:szCs w:val="24"/>
              </w:rPr>
            </w:pPr>
            <w:r>
              <w:rPr>
                <w:b/>
                <w:szCs w:val="24"/>
              </w:rPr>
              <w:t>6.3. Kokybinių kriterijų įgyvendinimo ir tikrinimo tvarka</w:t>
            </w:r>
          </w:p>
        </w:tc>
        <w:tc>
          <w:tcPr>
            <w:tcW w:w="6441" w:type="dxa"/>
            <w:gridSpan w:val="2"/>
          </w:tcPr>
          <w:p w14:paraId="449C3520" w14:textId="14E9B200" w:rsidR="0062067C" w:rsidRPr="003456ED" w:rsidRDefault="0062067C" w:rsidP="00362F61">
            <w:pPr>
              <w:rPr>
                <w:color w:val="4472C4"/>
                <w:kern w:val="2"/>
                <w:szCs w:val="24"/>
              </w:rPr>
            </w:pPr>
            <w:r>
              <w:rPr>
                <w:kern w:val="2"/>
                <w:szCs w:val="24"/>
              </w:rPr>
              <w:t>Netaikoma</w:t>
            </w:r>
          </w:p>
        </w:tc>
      </w:tr>
      <w:tr w:rsidR="0062067C" w14:paraId="759FE80C" w14:textId="77777777">
        <w:trPr>
          <w:trHeight w:val="300"/>
        </w:trPr>
        <w:tc>
          <w:tcPr>
            <w:tcW w:w="9535" w:type="dxa"/>
            <w:gridSpan w:val="4"/>
          </w:tcPr>
          <w:p w14:paraId="4E643707" w14:textId="77777777" w:rsidR="0062067C" w:rsidRDefault="0062067C" w:rsidP="00362F61">
            <w:pPr>
              <w:jc w:val="center"/>
              <w:rPr>
                <w:b/>
                <w:kern w:val="2"/>
                <w:szCs w:val="24"/>
              </w:rPr>
            </w:pPr>
            <w:r>
              <w:rPr>
                <w:b/>
                <w:kern w:val="2"/>
                <w:szCs w:val="24"/>
              </w:rPr>
              <w:t>7. SUTARTIES VYKDYMUI PASITELKIAMI SUBTIEKĖJAI IR (AR) SPECIALISTAI</w:t>
            </w:r>
          </w:p>
        </w:tc>
      </w:tr>
      <w:tr w:rsidR="0062067C" w14:paraId="1A744996" w14:textId="77777777">
        <w:trPr>
          <w:trHeight w:val="300"/>
        </w:trPr>
        <w:tc>
          <w:tcPr>
            <w:tcW w:w="3094" w:type="dxa"/>
            <w:gridSpan w:val="2"/>
          </w:tcPr>
          <w:p w14:paraId="129612C4" w14:textId="77777777" w:rsidR="0062067C" w:rsidRDefault="0062067C" w:rsidP="00362F61">
            <w:pPr>
              <w:rPr>
                <w:b/>
                <w:bCs/>
                <w:kern w:val="2"/>
                <w:szCs w:val="24"/>
              </w:rPr>
            </w:pPr>
            <w:r>
              <w:rPr>
                <w:b/>
                <w:bCs/>
                <w:kern w:val="2"/>
                <w:szCs w:val="24"/>
              </w:rPr>
              <w:t>7.1. Sutarties vykdymui pasitelkiami subtiekėjai ir (ar) specialistai</w:t>
            </w:r>
          </w:p>
        </w:tc>
        <w:tc>
          <w:tcPr>
            <w:tcW w:w="6441" w:type="dxa"/>
            <w:gridSpan w:val="2"/>
          </w:tcPr>
          <w:p w14:paraId="10514FEF" w14:textId="242F9B56" w:rsidR="0062067C" w:rsidRPr="003456ED" w:rsidRDefault="0062067C" w:rsidP="00362F61">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2067C" w14:paraId="4677BEA7" w14:textId="77777777">
        <w:trPr>
          <w:trHeight w:val="300"/>
        </w:trPr>
        <w:tc>
          <w:tcPr>
            <w:tcW w:w="9535" w:type="dxa"/>
            <w:gridSpan w:val="4"/>
          </w:tcPr>
          <w:p w14:paraId="7A37B716" w14:textId="77777777" w:rsidR="0062067C" w:rsidRDefault="0062067C" w:rsidP="00362F61">
            <w:pPr>
              <w:jc w:val="center"/>
              <w:rPr>
                <w:b/>
                <w:kern w:val="2"/>
                <w:szCs w:val="24"/>
              </w:rPr>
            </w:pPr>
            <w:r>
              <w:rPr>
                <w:b/>
                <w:kern w:val="2"/>
                <w:szCs w:val="24"/>
              </w:rPr>
              <w:t>8. PRIEVOLIŲ PAGAL SUTARTĮ ĮVYKDYMO UŽTIKRINIMAS</w:t>
            </w:r>
          </w:p>
        </w:tc>
      </w:tr>
      <w:tr w:rsidR="0062067C" w14:paraId="4155B16E" w14:textId="77777777">
        <w:trPr>
          <w:trHeight w:val="300"/>
        </w:trPr>
        <w:tc>
          <w:tcPr>
            <w:tcW w:w="3094" w:type="dxa"/>
            <w:gridSpan w:val="2"/>
          </w:tcPr>
          <w:p w14:paraId="7AD9E9A7" w14:textId="77777777" w:rsidR="0062067C" w:rsidRDefault="0062067C" w:rsidP="00362F61">
            <w:pPr>
              <w:rPr>
                <w:b/>
                <w:kern w:val="2"/>
                <w:szCs w:val="24"/>
              </w:rPr>
            </w:pPr>
            <w:r w:rsidRPr="00B64091">
              <w:rPr>
                <w:b/>
                <w:kern w:val="2"/>
                <w:szCs w:val="24"/>
              </w:rPr>
              <w:t>8.1. Prievolių pagal Sutartį įvykdymo užtikrinimas</w:t>
            </w:r>
          </w:p>
        </w:tc>
        <w:tc>
          <w:tcPr>
            <w:tcW w:w="6441" w:type="dxa"/>
            <w:gridSpan w:val="2"/>
          </w:tcPr>
          <w:p w14:paraId="13B86C74" w14:textId="77777777" w:rsidR="0062067C" w:rsidRDefault="0062067C" w:rsidP="00362F61">
            <w:pPr>
              <w:rPr>
                <w:kern w:val="2"/>
                <w:szCs w:val="24"/>
              </w:rPr>
            </w:pPr>
            <w:r>
              <w:rPr>
                <w:kern w:val="2"/>
                <w:szCs w:val="24"/>
              </w:rPr>
              <w:t>Prievolių pagal Sutartį įvykdymas užtikrinamas:</w:t>
            </w:r>
          </w:p>
          <w:p w14:paraId="280EB905" w14:textId="77777777" w:rsidR="0003636B" w:rsidRPr="001E240B" w:rsidRDefault="0003636B" w:rsidP="00362F61">
            <w:pPr>
              <w:rPr>
                <w:color w:val="000000" w:themeColor="text1"/>
                <w:kern w:val="2"/>
                <w:szCs w:val="24"/>
              </w:rPr>
            </w:pPr>
            <w:r>
              <w:rPr>
                <w:color w:val="000000" w:themeColor="text1"/>
                <w:kern w:val="2"/>
                <w:szCs w:val="24"/>
              </w:rPr>
              <w:t xml:space="preserve">8.1.1. </w:t>
            </w:r>
            <w:r w:rsidRPr="00BC3A5C">
              <w:rPr>
                <w:color w:val="000000" w:themeColor="text1"/>
                <w:kern w:val="2"/>
                <w:szCs w:val="24"/>
              </w:rPr>
              <w:t>Netesybomis (delspinigiais, bauda);</w:t>
            </w:r>
          </w:p>
          <w:p w14:paraId="57DCC2AA" w14:textId="77777777" w:rsidR="0003636B" w:rsidRPr="001E240B" w:rsidRDefault="0003636B" w:rsidP="00362F61">
            <w:pPr>
              <w:rPr>
                <w:color w:val="000000" w:themeColor="text1"/>
                <w:kern w:val="2"/>
                <w:szCs w:val="24"/>
              </w:rPr>
            </w:pPr>
            <w:r>
              <w:rPr>
                <w:color w:val="000000" w:themeColor="text1"/>
                <w:kern w:val="2"/>
                <w:szCs w:val="24"/>
              </w:rPr>
              <w:t xml:space="preserve">8.1.2. </w:t>
            </w:r>
            <w:r w:rsidRPr="001E240B">
              <w:rPr>
                <w:color w:val="000000" w:themeColor="text1"/>
                <w:kern w:val="2"/>
                <w:szCs w:val="24"/>
              </w:rPr>
              <w:t>Užstat</w:t>
            </w:r>
            <w:r>
              <w:rPr>
                <w:color w:val="000000" w:themeColor="text1"/>
                <w:kern w:val="2"/>
                <w:szCs w:val="24"/>
              </w:rPr>
              <w:t>u</w:t>
            </w:r>
            <w:r w:rsidRPr="001E240B">
              <w:rPr>
                <w:color w:val="000000" w:themeColor="text1"/>
                <w:kern w:val="2"/>
                <w:szCs w:val="24"/>
              </w:rPr>
              <w:t>;</w:t>
            </w:r>
          </w:p>
          <w:p w14:paraId="08794CBB" w14:textId="77777777" w:rsidR="0003636B" w:rsidRPr="00311355" w:rsidRDefault="0003636B" w:rsidP="00362F61">
            <w:pPr>
              <w:tabs>
                <w:tab w:val="left" w:pos="624"/>
                <w:tab w:val="left" w:pos="993"/>
              </w:tabs>
              <w:rPr>
                <w:color w:val="000000" w:themeColor="text1"/>
              </w:rPr>
            </w:pPr>
            <w:r w:rsidRPr="00311355">
              <w:rPr>
                <w:color w:val="000000" w:themeColor="text1"/>
              </w:rPr>
              <w:t>Užstato sąlygos:</w:t>
            </w:r>
          </w:p>
          <w:p w14:paraId="30815E41" w14:textId="77777777" w:rsidR="0003636B" w:rsidRPr="001E240B" w:rsidRDefault="0003636B" w:rsidP="00362F61">
            <w:pPr>
              <w:tabs>
                <w:tab w:val="left" w:pos="993"/>
                <w:tab w:val="left" w:pos="1134"/>
                <w:tab w:val="left" w:pos="1276"/>
              </w:tabs>
              <w:ind w:left="52"/>
              <w:rPr>
                <w:color w:val="000000" w:themeColor="text1"/>
                <w:szCs w:val="24"/>
              </w:rPr>
            </w:pPr>
            <w:r w:rsidRPr="001E240B">
              <w:rPr>
                <w:color w:val="000000" w:themeColor="text1"/>
              </w:rPr>
              <w:t>8.1.</w:t>
            </w:r>
            <w:r>
              <w:rPr>
                <w:color w:val="000000" w:themeColor="text1"/>
              </w:rPr>
              <w:t>2</w:t>
            </w:r>
            <w:r w:rsidRPr="001E240B">
              <w:rPr>
                <w:color w:val="000000" w:themeColor="text1"/>
              </w:rPr>
              <w:t xml:space="preserve">.1. </w:t>
            </w:r>
            <w:r w:rsidRPr="001E240B">
              <w:rPr>
                <w:color w:val="000000" w:themeColor="text1"/>
                <w:szCs w:val="24"/>
              </w:rPr>
              <w:t>Užstatas pervedamas į Pirkėjo sąskaitą LT 96 4010 0510 0180 5099 Luminor banke AS Lietuvos skyrius;</w:t>
            </w:r>
          </w:p>
          <w:p w14:paraId="6E099F8E" w14:textId="77777777" w:rsidR="0003636B" w:rsidRPr="001E240B" w:rsidRDefault="0003636B" w:rsidP="00362F61">
            <w:pPr>
              <w:tabs>
                <w:tab w:val="left" w:pos="993"/>
              </w:tabs>
              <w:ind w:left="52"/>
              <w:rPr>
                <w:color w:val="000000" w:themeColor="text1"/>
              </w:rPr>
            </w:pPr>
            <w:r w:rsidRPr="001E240B">
              <w:rPr>
                <w:color w:val="000000" w:themeColor="text1"/>
              </w:rPr>
              <w:t>8.1.</w:t>
            </w:r>
            <w:r>
              <w:rPr>
                <w:color w:val="000000" w:themeColor="text1"/>
              </w:rPr>
              <w:t>2</w:t>
            </w:r>
            <w:r w:rsidRPr="001E240B">
              <w:rPr>
                <w:color w:val="000000" w:themeColor="text1"/>
              </w:rPr>
              <w:t xml:space="preserve">.2. užstato vertė: </w:t>
            </w:r>
            <w:r>
              <w:rPr>
                <w:color w:val="000000" w:themeColor="text1"/>
              </w:rPr>
              <w:t>5</w:t>
            </w:r>
            <w:r w:rsidRPr="001E240B">
              <w:rPr>
                <w:color w:val="000000" w:themeColor="text1"/>
              </w:rPr>
              <w:t xml:space="preserve"> procent</w:t>
            </w:r>
            <w:r>
              <w:rPr>
                <w:color w:val="000000" w:themeColor="text1"/>
              </w:rPr>
              <w:t xml:space="preserve">ai </w:t>
            </w:r>
            <w:r w:rsidRPr="001E240B">
              <w:rPr>
                <w:color w:val="000000" w:themeColor="text1"/>
              </w:rPr>
              <w:t>nuo Sutarties kainos be PVM;</w:t>
            </w:r>
          </w:p>
          <w:p w14:paraId="568BF27B" w14:textId="77777777" w:rsidR="0003636B" w:rsidRPr="001E240B" w:rsidRDefault="0003636B" w:rsidP="00362F61">
            <w:pPr>
              <w:tabs>
                <w:tab w:val="left" w:pos="993"/>
              </w:tabs>
              <w:ind w:left="52"/>
              <w:rPr>
                <w:color w:val="000000" w:themeColor="text1"/>
              </w:rPr>
            </w:pPr>
            <w:r w:rsidRPr="001E240B">
              <w:rPr>
                <w:color w:val="000000" w:themeColor="text1"/>
              </w:rPr>
              <w:t>8.1.</w:t>
            </w:r>
            <w:r>
              <w:rPr>
                <w:color w:val="000000" w:themeColor="text1"/>
              </w:rPr>
              <w:t>2</w:t>
            </w:r>
            <w:r w:rsidRPr="001E240B">
              <w:rPr>
                <w:color w:val="000000" w:themeColor="text1"/>
              </w:rPr>
              <w:t>.3. Tiekėjo pervestas Sutarties įvykdymo užtikrinimas paliekamas Pirkėjo sąskaitoje, užtikrinant Tiekėjo sutartinių įsipareigojimų vykdymą Sutarties galiojimo laikotarpiu;</w:t>
            </w:r>
          </w:p>
          <w:p w14:paraId="51E22B7B" w14:textId="77777777" w:rsidR="0003636B" w:rsidRPr="001E240B" w:rsidRDefault="0003636B" w:rsidP="00362F61">
            <w:pPr>
              <w:tabs>
                <w:tab w:val="left" w:pos="993"/>
              </w:tabs>
              <w:ind w:left="52"/>
              <w:rPr>
                <w:color w:val="000000" w:themeColor="text1"/>
                <w:szCs w:val="24"/>
              </w:rPr>
            </w:pPr>
            <w:r w:rsidRPr="001E240B">
              <w:rPr>
                <w:color w:val="000000" w:themeColor="text1"/>
              </w:rPr>
              <w:t>8.1.</w:t>
            </w:r>
            <w:r>
              <w:rPr>
                <w:color w:val="000000" w:themeColor="text1"/>
              </w:rPr>
              <w:t>2</w:t>
            </w:r>
            <w:r w:rsidRPr="001E240B">
              <w:rPr>
                <w:color w:val="000000" w:themeColor="text1"/>
              </w:rPr>
              <w:t xml:space="preserve">.4. </w:t>
            </w:r>
            <w:r w:rsidRPr="001E240B">
              <w:rPr>
                <w:color w:val="000000" w:themeColor="text1"/>
                <w:szCs w:val="24"/>
              </w:rPr>
              <w:t>Pirkėjas pagal Tiekėjo raštišką prašymą grąžina užstatą per 10 (dešimt) dienų, jei Tiekėjas tinkamai vykdė visus susitarimus ir įsipareigojimus. Užstatas negrąžinamas tais atvejais, kai buvo juo pasinaudota dėl Sutarties Bendrųjų sąlygų 10.16 p. numatytų aplinkybių;</w:t>
            </w:r>
          </w:p>
          <w:p w14:paraId="2D80CD6E" w14:textId="6CAADC81" w:rsidR="0062067C" w:rsidRDefault="0003636B" w:rsidP="00362F61">
            <w:pPr>
              <w:rPr>
                <w:kern w:val="2"/>
                <w:szCs w:val="24"/>
              </w:rPr>
            </w:pPr>
            <w:r w:rsidRPr="001E240B">
              <w:rPr>
                <w:color w:val="000000" w:themeColor="text1"/>
                <w:szCs w:val="24"/>
              </w:rPr>
              <w:lastRenderedPageBreak/>
              <w:t>8.1.</w:t>
            </w:r>
            <w:r>
              <w:rPr>
                <w:color w:val="000000" w:themeColor="text1"/>
                <w:szCs w:val="24"/>
              </w:rPr>
              <w:t>2</w:t>
            </w:r>
            <w:r w:rsidRPr="001E240B">
              <w:rPr>
                <w:color w:val="000000" w:themeColor="text1"/>
                <w:szCs w:val="24"/>
              </w:rPr>
              <w:t>.5. Užstatas laikomas įkeistu Pirkėjui nuo jo perdavimo Pirkėjui momento.</w:t>
            </w:r>
          </w:p>
        </w:tc>
      </w:tr>
      <w:tr w:rsidR="0062067C" w14:paraId="25D80381" w14:textId="77777777">
        <w:trPr>
          <w:trHeight w:val="300"/>
        </w:trPr>
        <w:tc>
          <w:tcPr>
            <w:tcW w:w="3094" w:type="dxa"/>
            <w:gridSpan w:val="2"/>
          </w:tcPr>
          <w:p w14:paraId="0F8492D8" w14:textId="65641063" w:rsidR="0062067C" w:rsidRPr="00B64091" w:rsidRDefault="0062067C" w:rsidP="00362F61">
            <w:pPr>
              <w:rPr>
                <w:b/>
                <w:kern w:val="2"/>
                <w:szCs w:val="24"/>
              </w:rPr>
            </w:pPr>
            <w:r w:rsidRPr="00B64091">
              <w:rPr>
                <w:b/>
                <w:kern w:val="2"/>
                <w:szCs w:val="24"/>
              </w:rPr>
              <w:lastRenderedPageBreak/>
              <w:t>8.2 Sutarties įvykdymo užtikrinimo galiojimo terminas</w:t>
            </w:r>
          </w:p>
        </w:tc>
        <w:tc>
          <w:tcPr>
            <w:tcW w:w="6441" w:type="dxa"/>
            <w:gridSpan w:val="2"/>
          </w:tcPr>
          <w:p w14:paraId="6A3C4961" w14:textId="3649A0DC" w:rsidR="0062067C" w:rsidRPr="003456ED" w:rsidRDefault="0062067C" w:rsidP="00362F61">
            <w:pPr>
              <w:rPr>
                <w:kern w:val="2"/>
                <w:szCs w:val="24"/>
              </w:rPr>
            </w:pPr>
            <w:r>
              <w:rPr>
                <w:bCs/>
                <w:kern w:val="2"/>
                <w:szCs w:val="24"/>
              </w:rPr>
              <w:t xml:space="preserve">Sutarties įvykdymo užtikrinimo galiojimo terminas turi būti ne trumpesnis nei </w:t>
            </w:r>
            <w:r>
              <w:rPr>
                <w:kern w:val="2"/>
                <w:szCs w:val="24"/>
              </w:rPr>
              <w:t>Sutarties galiojimo terminas.</w:t>
            </w:r>
          </w:p>
        </w:tc>
      </w:tr>
      <w:tr w:rsidR="0062067C" w14:paraId="2A4E7446" w14:textId="77777777">
        <w:trPr>
          <w:trHeight w:val="300"/>
        </w:trPr>
        <w:tc>
          <w:tcPr>
            <w:tcW w:w="3094" w:type="dxa"/>
            <w:gridSpan w:val="2"/>
          </w:tcPr>
          <w:p w14:paraId="6B0B299A" w14:textId="77777777" w:rsidR="0062067C" w:rsidRPr="00B64091" w:rsidRDefault="0062067C" w:rsidP="00362F61">
            <w:pPr>
              <w:rPr>
                <w:b/>
                <w:kern w:val="2"/>
                <w:szCs w:val="24"/>
              </w:rPr>
            </w:pPr>
            <w:r w:rsidRPr="00B64091">
              <w:rPr>
                <w:b/>
                <w:kern w:val="2"/>
                <w:szCs w:val="24"/>
              </w:rPr>
              <w:t>8.3. Sutarties įvykdymo užtikrinimo pateikimas</w:t>
            </w:r>
          </w:p>
        </w:tc>
        <w:tc>
          <w:tcPr>
            <w:tcW w:w="6441" w:type="dxa"/>
            <w:gridSpan w:val="2"/>
          </w:tcPr>
          <w:p w14:paraId="47D3FAEF" w14:textId="5911E94B" w:rsidR="0062067C" w:rsidRPr="003456ED" w:rsidRDefault="0003636B" w:rsidP="00362F61">
            <w:pPr>
              <w:rPr>
                <w:kern w:val="2"/>
                <w:szCs w:val="24"/>
              </w:rPr>
            </w:pPr>
            <w:r w:rsidRPr="001831CE">
              <w:rPr>
                <w:kern w:val="2"/>
                <w:szCs w:val="24"/>
              </w:rPr>
              <w:t xml:space="preserve">Tiekėjas ne vėliau kaip per 10 (dešimt) darbo dienų nuo Sutarties pasirašymo dienos turi pateikti Pirkėjui Specialiųjų sąlygų 8.1 punkte nurodyto dydžio užstatą. Esant poreikiui, gavus Tiekėjo prašymą, šis terminas gali būti pratęstas ne ilgesniam kaip 3 darbo dienų terminui. </w:t>
            </w:r>
            <w:r>
              <w:rPr>
                <w:kern w:val="2"/>
                <w:szCs w:val="24"/>
              </w:rPr>
              <w:t>U</w:t>
            </w:r>
            <w:r w:rsidRPr="003456ED">
              <w:rPr>
                <w:kern w:val="2"/>
                <w:szCs w:val="24"/>
              </w:rPr>
              <w:t>žstat</w:t>
            </w:r>
            <w:r>
              <w:rPr>
                <w:kern w:val="2"/>
                <w:szCs w:val="24"/>
              </w:rPr>
              <w:t xml:space="preserve">as pervedamas </w:t>
            </w:r>
            <w:r w:rsidRPr="003456ED">
              <w:rPr>
                <w:kern w:val="2"/>
                <w:szCs w:val="24"/>
              </w:rPr>
              <w:t xml:space="preserve">į </w:t>
            </w:r>
            <w:r>
              <w:rPr>
                <w:kern w:val="2"/>
                <w:szCs w:val="24"/>
              </w:rPr>
              <w:t>Pirkėjo</w:t>
            </w:r>
            <w:r w:rsidRPr="003456ED">
              <w:rPr>
                <w:kern w:val="2"/>
                <w:szCs w:val="24"/>
              </w:rPr>
              <w:t xml:space="preserve"> sąskaitą LT96 4010 0510 0180 5099 Luminor Bank A</w:t>
            </w:r>
            <w:r>
              <w:rPr>
                <w:kern w:val="2"/>
                <w:szCs w:val="24"/>
              </w:rPr>
              <w:t>S</w:t>
            </w:r>
            <w:r w:rsidRPr="003456ED">
              <w:rPr>
                <w:kern w:val="2"/>
                <w:szCs w:val="24"/>
              </w:rPr>
              <w:t xml:space="preserve"> </w:t>
            </w:r>
            <w:r>
              <w:rPr>
                <w:kern w:val="2"/>
                <w:szCs w:val="24"/>
              </w:rPr>
              <w:t>Lietuvos skyriuje</w:t>
            </w:r>
            <w:r w:rsidRPr="003456ED">
              <w:rPr>
                <w:kern w:val="2"/>
                <w:szCs w:val="24"/>
              </w:rPr>
              <w:t>. Esant poreikiui, gavus tiekėjo prašymą, šis terminas gali būti pratęstas Šalių suderintam terminui.</w:t>
            </w:r>
          </w:p>
        </w:tc>
      </w:tr>
      <w:tr w:rsidR="0062067C" w14:paraId="15859C99" w14:textId="77777777">
        <w:trPr>
          <w:trHeight w:val="300"/>
        </w:trPr>
        <w:tc>
          <w:tcPr>
            <w:tcW w:w="9535" w:type="dxa"/>
            <w:gridSpan w:val="4"/>
          </w:tcPr>
          <w:p w14:paraId="1ECF65EB" w14:textId="77777777" w:rsidR="0062067C" w:rsidRDefault="0062067C" w:rsidP="00362F61">
            <w:pPr>
              <w:jc w:val="center"/>
              <w:rPr>
                <w:b/>
                <w:kern w:val="2"/>
                <w:szCs w:val="24"/>
              </w:rPr>
            </w:pPr>
            <w:r>
              <w:rPr>
                <w:b/>
                <w:kern w:val="2"/>
                <w:szCs w:val="24"/>
              </w:rPr>
              <w:t>9. ŠALIŲ ATSAKOMYBĖ</w:t>
            </w:r>
          </w:p>
        </w:tc>
      </w:tr>
      <w:tr w:rsidR="0062067C" w14:paraId="751AAE6F" w14:textId="77777777">
        <w:trPr>
          <w:trHeight w:val="300"/>
        </w:trPr>
        <w:tc>
          <w:tcPr>
            <w:tcW w:w="3094" w:type="dxa"/>
            <w:gridSpan w:val="2"/>
          </w:tcPr>
          <w:p w14:paraId="41D56436" w14:textId="067E4BE6" w:rsidR="0062067C" w:rsidRPr="00B64091" w:rsidRDefault="0062067C" w:rsidP="00362F61">
            <w:pPr>
              <w:rPr>
                <w:b/>
                <w:kern w:val="2"/>
                <w:szCs w:val="24"/>
              </w:rPr>
            </w:pPr>
            <w:r w:rsidRPr="00B64091">
              <w:rPr>
                <w:b/>
                <w:kern w:val="2"/>
                <w:szCs w:val="24"/>
              </w:rPr>
              <w:t>9.1. Pirkėjui taikomos netesybos už mokėjimų pagal Sutartį vėlavimą</w:t>
            </w:r>
          </w:p>
        </w:tc>
        <w:tc>
          <w:tcPr>
            <w:tcW w:w="6441" w:type="dxa"/>
            <w:gridSpan w:val="2"/>
          </w:tcPr>
          <w:p w14:paraId="070C11FC" w14:textId="0FFE5F96" w:rsidR="0062067C" w:rsidRDefault="0003636B" w:rsidP="00362F61">
            <w:pPr>
              <w:rPr>
                <w:color w:val="000000"/>
                <w:kern w:val="2"/>
                <w:szCs w:val="24"/>
              </w:rPr>
            </w:pPr>
            <w:r>
              <w:rPr>
                <w:bCs/>
                <w:color w:val="000000"/>
                <w:kern w:val="2"/>
                <w:szCs w:val="24"/>
              </w:rPr>
              <w:t xml:space="preserve">Jei Pirkėjas uždelsia atsiskaityti už tinkamai Tiekėjo suteiktas kokybiškas </w:t>
            </w:r>
            <w:r w:rsidRPr="004C585E">
              <w:rPr>
                <w:bCs/>
                <w:kern w:val="2"/>
                <w:szCs w:val="24"/>
              </w:rPr>
              <w:t>Paslaugas per Sutartyje nurodytą terminą, Tiekėjas nuo kitos nei nustatytas terminas dienos skaičiuoja Pirkėjui 0,0</w:t>
            </w:r>
            <w:r>
              <w:rPr>
                <w:bCs/>
                <w:kern w:val="2"/>
                <w:szCs w:val="24"/>
              </w:rPr>
              <w:t>5</w:t>
            </w:r>
            <w:r w:rsidRPr="004C585E">
              <w:rPr>
                <w:bCs/>
                <w:kern w:val="2"/>
                <w:szCs w:val="24"/>
              </w:rPr>
              <w:t xml:space="preserve"> (</w:t>
            </w:r>
            <w:r>
              <w:rPr>
                <w:bCs/>
                <w:kern w:val="2"/>
                <w:szCs w:val="24"/>
              </w:rPr>
              <w:t>penkios</w:t>
            </w:r>
            <w:r w:rsidRPr="004C585E">
              <w:rPr>
                <w:bCs/>
                <w:kern w:val="2"/>
                <w:szCs w:val="24"/>
              </w:rPr>
              <w:t xml:space="preserve"> šimtosios) procento delspinigius nuo neapmokėtos sumos be PVM už kiekvieną vėlavimo dieną</w:t>
            </w:r>
            <w:r w:rsidRPr="00750B25">
              <w:rPr>
                <w:kern w:val="2"/>
                <w:szCs w:val="24"/>
              </w:rPr>
              <w:t>.</w:t>
            </w:r>
          </w:p>
        </w:tc>
      </w:tr>
      <w:tr w:rsidR="0062067C" w14:paraId="2C60DAC2" w14:textId="77777777">
        <w:trPr>
          <w:trHeight w:val="300"/>
        </w:trPr>
        <w:tc>
          <w:tcPr>
            <w:tcW w:w="3094" w:type="dxa"/>
            <w:gridSpan w:val="2"/>
          </w:tcPr>
          <w:p w14:paraId="1BA2D9E1" w14:textId="425BB12B" w:rsidR="0062067C" w:rsidRPr="00B64091" w:rsidRDefault="0062067C" w:rsidP="00362F61">
            <w:pPr>
              <w:rPr>
                <w:b/>
                <w:kern w:val="2"/>
                <w:szCs w:val="24"/>
              </w:rPr>
            </w:pPr>
            <w:r w:rsidRPr="00B64091">
              <w:rPr>
                <w:b/>
                <w:szCs w:val="24"/>
              </w:rPr>
              <w:t>9.2. Tiekėjui taikomos netesybos</w:t>
            </w:r>
          </w:p>
        </w:tc>
        <w:tc>
          <w:tcPr>
            <w:tcW w:w="6441" w:type="dxa"/>
            <w:gridSpan w:val="2"/>
          </w:tcPr>
          <w:p w14:paraId="16DA4C3D" w14:textId="77777777" w:rsidR="007B58AE" w:rsidRPr="00D37CAC" w:rsidRDefault="007B58AE" w:rsidP="00362F61">
            <w:pPr>
              <w:rPr>
                <w:color w:val="000000"/>
                <w:szCs w:val="24"/>
                <w:lang w:val="lt"/>
              </w:rPr>
            </w:pPr>
            <w:r w:rsidRPr="00D37CAC">
              <w:rPr>
                <w:color w:val="000000"/>
                <w:szCs w:val="24"/>
                <w:lang w:val="lt"/>
              </w:rPr>
              <w:t>9.2.1. Jeigu Tiekėjas vėluoja suteikti Paslaugas arba nevykdo kitų sutartinių įsipareigojimų, Pirkėjas nuo kitos nei nustatytas terminas dienos Tiekėjui skaičiuoja 0,0</w:t>
            </w:r>
            <w:r>
              <w:rPr>
                <w:color w:val="000000"/>
                <w:szCs w:val="24"/>
                <w:lang w:val="lt"/>
              </w:rPr>
              <w:t>5</w:t>
            </w:r>
            <w:r w:rsidRPr="00D37CAC">
              <w:rPr>
                <w:color w:val="000000"/>
                <w:szCs w:val="24"/>
                <w:lang w:val="lt"/>
              </w:rPr>
              <w:t xml:space="preserve"> (</w:t>
            </w:r>
            <w:r>
              <w:rPr>
                <w:color w:val="000000"/>
                <w:szCs w:val="24"/>
                <w:lang w:val="lt"/>
              </w:rPr>
              <w:t>penkios</w:t>
            </w:r>
            <w:r w:rsidRPr="00D37CAC">
              <w:rPr>
                <w:color w:val="000000"/>
                <w:szCs w:val="24"/>
                <w:lang w:val="lt"/>
              </w:rPr>
              <w:t xml:space="preserve"> šimtosios) procento delspinigius už kiekvieną uždelstą dieną nuo laiku nesuteiktų Paslaugų ar kitų sutartinių įsipareigojimų nevykdymo kainos be PVM.</w:t>
            </w:r>
          </w:p>
          <w:p w14:paraId="4FAB756F" w14:textId="77777777" w:rsidR="007B58AE" w:rsidRPr="00D37CAC" w:rsidRDefault="007B58AE" w:rsidP="00362F61">
            <w:pPr>
              <w:rPr>
                <w:color w:val="000000"/>
                <w:szCs w:val="24"/>
                <w:lang w:val="lt"/>
              </w:rPr>
            </w:pPr>
            <w:r w:rsidRPr="00D37CAC">
              <w:rPr>
                <w:color w:val="000000"/>
                <w:szCs w:val="24"/>
                <w:lang w:val="lt"/>
              </w:rPr>
              <w:t>9.2.2. Jeigu Tiekėjas vėluoja grąžinti dėl Tiekėjui mokėtinos sumos sumažinimo susidariusią permoką pagal Bendrųjų sąlygų 7.4.1.2 papunktį, Pirkėjas nuo kitos nei nustatytas terminas dienos Tiekėjui skaičiuoja 0,2 (dvi dešimtosios) procento delspinigius už kiekvieną uždelstą dieną nuo laiku negrąžintos permokos kainos be PVM.</w:t>
            </w:r>
          </w:p>
          <w:p w14:paraId="7FC502C7" w14:textId="77777777" w:rsidR="007B58AE" w:rsidRPr="00D37CAC" w:rsidRDefault="007B58AE" w:rsidP="00362F61">
            <w:pPr>
              <w:rPr>
                <w:color w:val="000000"/>
                <w:szCs w:val="24"/>
                <w:lang w:val="lt"/>
              </w:rPr>
            </w:pPr>
            <w:r w:rsidRPr="00D37CAC">
              <w:rPr>
                <w:color w:val="000000"/>
                <w:szCs w:val="24"/>
                <w:lang w:val="lt"/>
              </w:rPr>
              <w:t>9.2.3. Tiekėjas privalo sumokėti Pirkėjui netesybas per 5 kalendorines dienas nuo Pirkėjo pareikalavimo, jeigu netesybų suma nėra išskaitoma iš Tiekėjui mokėtinos sumos.</w:t>
            </w:r>
          </w:p>
          <w:p w14:paraId="0E6DFBC8" w14:textId="44089C3B" w:rsidR="0062067C" w:rsidRDefault="007B58AE" w:rsidP="00362F61">
            <w:pPr>
              <w:rPr>
                <w:b/>
                <w:kern w:val="2"/>
                <w:szCs w:val="24"/>
              </w:rPr>
            </w:pPr>
            <w:r w:rsidRPr="00D37CAC">
              <w:rPr>
                <w:color w:val="000000"/>
                <w:szCs w:val="24"/>
                <w:lang w:val="lt"/>
              </w:rPr>
              <w:t>9.2.4. Pirkėjas turi teisę be atskiro pranešimo Tiekėjui, be jo atskiro sutikimo įskaityti priskaičiuotas netesybas į bet kurias Tiekėjui mokėtinas sumas. Pirkėjas taip pat turi teisę reikalavimą dėl netesybų patenkinti iš užstato (8.1 p.) sumos. Laikoma, kad sudarydamas Sutartį, Tiekėjas aiškiai sutinka su šiame punkte nurodytomis įskaitymo taisyklėmis.</w:t>
            </w:r>
          </w:p>
        </w:tc>
      </w:tr>
      <w:tr w:rsidR="0062067C" w14:paraId="681F27EE" w14:textId="77777777">
        <w:trPr>
          <w:trHeight w:val="300"/>
        </w:trPr>
        <w:tc>
          <w:tcPr>
            <w:tcW w:w="3094" w:type="dxa"/>
            <w:gridSpan w:val="2"/>
          </w:tcPr>
          <w:p w14:paraId="1AB519AC" w14:textId="7CBD3645" w:rsidR="0062067C" w:rsidRPr="00B64091" w:rsidRDefault="0062067C" w:rsidP="00362F61">
            <w:pPr>
              <w:rPr>
                <w:b/>
                <w:kern w:val="2"/>
                <w:szCs w:val="24"/>
              </w:rPr>
            </w:pPr>
            <w:r w:rsidRPr="00B64091">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71EB44C" w14:textId="4ACC0BE1" w:rsidR="007B58AE" w:rsidRPr="002D6784" w:rsidRDefault="007B58AE" w:rsidP="00362F61">
            <w:pPr>
              <w:rPr>
                <w:kern w:val="2"/>
                <w:szCs w:val="24"/>
              </w:rPr>
            </w:pPr>
            <w:r>
              <w:rPr>
                <w:kern w:val="2"/>
                <w:szCs w:val="24"/>
              </w:rPr>
              <w:t>9</w:t>
            </w:r>
            <w:r w:rsidRPr="00032190">
              <w:rPr>
                <w:kern w:val="2"/>
                <w:szCs w:val="24"/>
              </w:rPr>
              <w:t xml:space="preserve">.3.1. Nutraukus Sutartį dėl esminio Sutarties pažeidimo, mokama </w:t>
            </w:r>
            <w:r w:rsidR="00CC2637" w:rsidRPr="00CC2637">
              <w:rPr>
                <w:kern w:val="2"/>
                <w:szCs w:val="24"/>
              </w:rPr>
              <w:t xml:space="preserve">30 000 Eur </w:t>
            </w:r>
            <w:r w:rsidRPr="00B64091">
              <w:rPr>
                <w:kern w:val="2"/>
                <w:szCs w:val="24"/>
              </w:rPr>
              <w:t>bauda.</w:t>
            </w:r>
          </w:p>
          <w:p w14:paraId="4FF7BE98" w14:textId="77777777" w:rsidR="007B58AE" w:rsidRPr="00032190" w:rsidRDefault="007B58AE" w:rsidP="00362F61">
            <w:pPr>
              <w:rPr>
                <w:szCs w:val="24"/>
              </w:rPr>
            </w:pPr>
            <w:r w:rsidRPr="00032190">
              <w:rPr>
                <w:szCs w:val="24"/>
              </w:rPr>
              <w:t xml:space="preserve">9.3.2. Nepagrįstai nutraukus Sutarties vykdymą ne Sutartyje nustatyta tvarka, mokama </w:t>
            </w:r>
            <w:r>
              <w:rPr>
                <w:szCs w:val="24"/>
              </w:rPr>
              <w:t>5</w:t>
            </w:r>
            <w:r w:rsidRPr="00032190">
              <w:rPr>
                <w:kern w:val="2"/>
                <w:szCs w:val="24"/>
              </w:rPr>
              <w:t xml:space="preserve"> procentų bauda nuo Pradinės Sutarties vertės, nurodytos Specialiųjų sąlygų 5.2 punkte.</w:t>
            </w:r>
          </w:p>
          <w:p w14:paraId="7CBFE0C7" w14:textId="3E18C3DC" w:rsidR="0062067C" w:rsidRPr="00C17713" w:rsidRDefault="0062067C" w:rsidP="00362F61">
            <w:pPr>
              <w:rPr>
                <w:bCs/>
                <w:szCs w:val="24"/>
              </w:rPr>
            </w:pPr>
          </w:p>
        </w:tc>
      </w:tr>
      <w:tr w:rsidR="0062067C" w14:paraId="3A1BC4FA" w14:textId="77777777">
        <w:trPr>
          <w:trHeight w:val="300"/>
        </w:trPr>
        <w:tc>
          <w:tcPr>
            <w:tcW w:w="3094" w:type="dxa"/>
            <w:gridSpan w:val="2"/>
          </w:tcPr>
          <w:p w14:paraId="0E4BB632" w14:textId="0AF19C99" w:rsidR="0062067C" w:rsidRPr="00B64091" w:rsidRDefault="0062067C" w:rsidP="00362F61">
            <w:pPr>
              <w:rPr>
                <w:b/>
                <w:kern w:val="2"/>
                <w:szCs w:val="24"/>
              </w:rPr>
            </w:pPr>
            <w:r w:rsidRPr="00B64091">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39E6858E" w:rsidR="0062067C" w:rsidRPr="00B64091" w:rsidRDefault="00E4182F" w:rsidP="00362F61">
            <w:pPr>
              <w:rPr>
                <w:bCs/>
                <w:color w:val="000000"/>
                <w:kern w:val="2"/>
                <w:szCs w:val="24"/>
              </w:rPr>
            </w:pPr>
            <w:r w:rsidRPr="00B64091">
              <w:rPr>
                <w:bCs/>
                <w:color w:val="000000"/>
                <w:kern w:val="2"/>
                <w:szCs w:val="24"/>
              </w:rPr>
              <w:t>2000 Eur (du tūkstančiai Eur 00 ct) už kiekvieną pažeidimo atvejį, įvertinant ir tai, ar Sutartį gali vykdyti subtiekėjas ir (ar) specialistas, kurio kvalifikacija buvo vertinama Kokybiniams kriterijams pagrįsti.</w:t>
            </w:r>
          </w:p>
        </w:tc>
      </w:tr>
      <w:tr w:rsidR="00E4182F" w14:paraId="02A0AD2F" w14:textId="77777777">
        <w:trPr>
          <w:trHeight w:val="300"/>
        </w:trPr>
        <w:tc>
          <w:tcPr>
            <w:tcW w:w="3094" w:type="dxa"/>
            <w:gridSpan w:val="2"/>
          </w:tcPr>
          <w:p w14:paraId="566076A6" w14:textId="1092562B" w:rsidR="00E4182F" w:rsidRPr="00B64091" w:rsidRDefault="00E4182F" w:rsidP="00362F61">
            <w:pPr>
              <w:rPr>
                <w:b/>
                <w:kern w:val="2"/>
                <w:szCs w:val="24"/>
              </w:rPr>
            </w:pPr>
            <w:r w:rsidRPr="00B64091">
              <w:rPr>
                <w:b/>
                <w:kern w:val="2"/>
                <w:szCs w:val="24"/>
              </w:rPr>
              <w:t>9.5. Tiekėjui taikomos baudos dėl aplinkosauginių ir (arba) socialinių kriterijų nesilaikymo</w:t>
            </w:r>
          </w:p>
        </w:tc>
        <w:tc>
          <w:tcPr>
            <w:tcW w:w="6441" w:type="dxa"/>
            <w:gridSpan w:val="2"/>
          </w:tcPr>
          <w:p w14:paraId="748DE540" w14:textId="7D538652" w:rsidR="00E4182F" w:rsidRPr="0074206C" w:rsidRDefault="0074206C" w:rsidP="0074206C">
            <w:pPr>
              <w:pStyle w:val="Komentarotekstas"/>
              <w:rPr>
                <w:sz w:val="24"/>
                <w:szCs w:val="24"/>
              </w:rPr>
            </w:pPr>
            <w:r w:rsidRPr="00C5063C">
              <w:rPr>
                <w:color w:val="000000"/>
                <w:sz w:val="24"/>
                <w:szCs w:val="24"/>
              </w:rPr>
              <w:t>Nustačius, kad Tiekėjas nesilaiko 13 skyriuje nustatytų aplinkosauginių reikalavimų – Tiekėjui taikoma 1 000 Eur (vieno tūkstančio eurų) dydžio bauda.</w:t>
            </w:r>
          </w:p>
        </w:tc>
      </w:tr>
      <w:tr w:rsidR="00E4182F" w14:paraId="7439E02A" w14:textId="77777777">
        <w:trPr>
          <w:trHeight w:val="300"/>
        </w:trPr>
        <w:tc>
          <w:tcPr>
            <w:tcW w:w="3094" w:type="dxa"/>
            <w:gridSpan w:val="2"/>
          </w:tcPr>
          <w:p w14:paraId="69208AF6" w14:textId="7EE0BDAD" w:rsidR="00E4182F" w:rsidRPr="00B64091" w:rsidRDefault="00E4182F" w:rsidP="00362F61">
            <w:pPr>
              <w:rPr>
                <w:b/>
                <w:kern w:val="2"/>
                <w:szCs w:val="24"/>
              </w:rPr>
            </w:pPr>
            <w:r w:rsidRPr="00B64091">
              <w:rPr>
                <w:b/>
                <w:kern w:val="2"/>
                <w:szCs w:val="24"/>
              </w:rPr>
              <w:t>9.6. Tiekėjui / Pirkėjui taikoma bauda dėl konfidencialumo reikalavimų nesilaikymo</w:t>
            </w:r>
          </w:p>
        </w:tc>
        <w:tc>
          <w:tcPr>
            <w:tcW w:w="6441" w:type="dxa"/>
            <w:gridSpan w:val="2"/>
          </w:tcPr>
          <w:p w14:paraId="30A99159" w14:textId="7B20A65D" w:rsidR="00E4182F" w:rsidRPr="00B64091" w:rsidRDefault="00E4182F" w:rsidP="00362F61">
            <w:pPr>
              <w:rPr>
                <w:color w:val="4472C4"/>
                <w:kern w:val="2"/>
                <w:szCs w:val="24"/>
              </w:rPr>
            </w:pPr>
            <w:r w:rsidRPr="00B64091">
              <w:rPr>
                <w:kern w:val="2"/>
                <w:szCs w:val="24"/>
              </w:rPr>
              <w:t>10 proc. nuo Pradinės Sutarties vertės su PVM.</w:t>
            </w:r>
          </w:p>
        </w:tc>
      </w:tr>
      <w:tr w:rsidR="00E4182F" w14:paraId="1E6BA83A" w14:textId="77777777">
        <w:trPr>
          <w:trHeight w:val="300"/>
        </w:trPr>
        <w:tc>
          <w:tcPr>
            <w:tcW w:w="3094" w:type="dxa"/>
            <w:gridSpan w:val="2"/>
          </w:tcPr>
          <w:p w14:paraId="6B59AD7B" w14:textId="3DB423A4" w:rsidR="00E4182F" w:rsidRDefault="00E4182F" w:rsidP="00362F61">
            <w:pPr>
              <w:rPr>
                <w:b/>
                <w:kern w:val="2"/>
                <w:szCs w:val="24"/>
              </w:rPr>
            </w:pPr>
            <w:r>
              <w:rPr>
                <w:b/>
              </w:rPr>
              <w:t>9.7. Tiekėjui taikomos netesybos dėl pirkimo dokumentuose nustatytų Kokybinių kriterijų nepasiekimo Sutarties vykdymo metu</w:t>
            </w:r>
          </w:p>
        </w:tc>
        <w:tc>
          <w:tcPr>
            <w:tcW w:w="6441" w:type="dxa"/>
            <w:gridSpan w:val="2"/>
          </w:tcPr>
          <w:p w14:paraId="31D0481F" w14:textId="7C34B2E6" w:rsidR="00E4182F" w:rsidRPr="00B64091" w:rsidRDefault="00E4182F" w:rsidP="00362F61">
            <w:pPr>
              <w:rPr>
                <w:bCs/>
                <w:color w:val="4472C4"/>
                <w:szCs w:val="24"/>
              </w:rPr>
            </w:pPr>
            <w:r w:rsidRPr="00B64091">
              <w:rPr>
                <w:kern w:val="2"/>
                <w:szCs w:val="24"/>
              </w:rPr>
              <w:t>10 proc. nuo Pradinės Sutarties vertės su PVM.</w:t>
            </w:r>
          </w:p>
        </w:tc>
      </w:tr>
      <w:tr w:rsidR="00E4182F"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E4182F" w:rsidRDefault="00E4182F" w:rsidP="00362F61">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60C8613" w14:textId="77777777" w:rsidR="00E4182F" w:rsidRPr="00B64091" w:rsidRDefault="00E4182F" w:rsidP="00362F61">
            <w:pPr>
              <w:jc w:val="both"/>
              <w:rPr>
                <w:kern w:val="2"/>
                <w:szCs w:val="24"/>
              </w:rPr>
            </w:pPr>
            <w:r w:rsidRPr="00B64091">
              <w:rPr>
                <w:kern w:val="2"/>
                <w:szCs w:val="24"/>
              </w:rPr>
              <w:t>5 proc. nuo Pradinės Sutarties vertės su PVM.</w:t>
            </w:r>
          </w:p>
          <w:p w14:paraId="5AD4BC1A" w14:textId="67B7ED03" w:rsidR="00E4182F" w:rsidRPr="00B64091" w:rsidRDefault="00E4182F" w:rsidP="00362F61">
            <w:pPr>
              <w:rPr>
                <w:bCs/>
                <w:kern w:val="2"/>
                <w:szCs w:val="24"/>
              </w:rPr>
            </w:pPr>
          </w:p>
        </w:tc>
      </w:tr>
      <w:tr w:rsidR="00E4182F" w14:paraId="126A6D36" w14:textId="77777777">
        <w:trPr>
          <w:trHeight w:val="300"/>
        </w:trPr>
        <w:tc>
          <w:tcPr>
            <w:tcW w:w="3094" w:type="dxa"/>
            <w:gridSpan w:val="2"/>
          </w:tcPr>
          <w:p w14:paraId="10384E36" w14:textId="4FFA607E" w:rsidR="00E4182F" w:rsidRDefault="00E4182F" w:rsidP="00362F61">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7F9A974" w14:textId="77777777" w:rsidR="00E4182F" w:rsidRPr="00B64091" w:rsidRDefault="00E4182F" w:rsidP="00362F61">
            <w:pPr>
              <w:jc w:val="both"/>
              <w:rPr>
                <w:kern w:val="2"/>
                <w:szCs w:val="24"/>
              </w:rPr>
            </w:pPr>
            <w:r w:rsidRPr="00B64091">
              <w:rPr>
                <w:kern w:val="2"/>
                <w:szCs w:val="24"/>
              </w:rPr>
              <w:t>5 proc. nuo Pradinės Sutarties vertės su PVM.</w:t>
            </w:r>
          </w:p>
          <w:p w14:paraId="39D0982B" w14:textId="1AF584F0" w:rsidR="00E4182F" w:rsidRPr="00B64091" w:rsidRDefault="00E4182F" w:rsidP="00362F61">
            <w:pPr>
              <w:rPr>
                <w:bCs/>
                <w:kern w:val="2"/>
                <w:szCs w:val="24"/>
              </w:rPr>
            </w:pPr>
          </w:p>
        </w:tc>
      </w:tr>
      <w:tr w:rsidR="00E4182F" w14:paraId="77AEF0AE" w14:textId="77777777">
        <w:trPr>
          <w:trHeight w:val="300"/>
        </w:trPr>
        <w:tc>
          <w:tcPr>
            <w:tcW w:w="3094" w:type="dxa"/>
            <w:gridSpan w:val="2"/>
          </w:tcPr>
          <w:p w14:paraId="17EC5DF4" w14:textId="49390910" w:rsidR="00E4182F" w:rsidRDefault="00E4182F" w:rsidP="00362F61">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2D769157" w:rsidR="00E4182F" w:rsidRPr="00B64091" w:rsidRDefault="00362F61" w:rsidP="00362F61">
            <w:pPr>
              <w:rPr>
                <w:color w:val="4472C4"/>
                <w:kern w:val="2"/>
                <w:szCs w:val="24"/>
              </w:rPr>
            </w:pPr>
            <w:r w:rsidRPr="00B64091">
              <w:rPr>
                <w:kern w:val="2"/>
                <w:szCs w:val="24"/>
              </w:rPr>
              <w:t>Netaikoma</w:t>
            </w:r>
          </w:p>
        </w:tc>
      </w:tr>
      <w:tr w:rsidR="00E4182F" w14:paraId="7412B22E" w14:textId="77777777">
        <w:trPr>
          <w:trHeight w:val="300"/>
        </w:trPr>
        <w:tc>
          <w:tcPr>
            <w:tcW w:w="9535" w:type="dxa"/>
            <w:gridSpan w:val="4"/>
          </w:tcPr>
          <w:p w14:paraId="0D543F72" w14:textId="77777777" w:rsidR="00E4182F" w:rsidRDefault="00E4182F" w:rsidP="00362F61">
            <w:pPr>
              <w:jc w:val="center"/>
              <w:rPr>
                <w:color w:val="4472C4"/>
                <w:kern w:val="2"/>
                <w:szCs w:val="24"/>
              </w:rPr>
            </w:pPr>
            <w:r>
              <w:rPr>
                <w:b/>
                <w:kern w:val="2"/>
                <w:szCs w:val="24"/>
              </w:rPr>
              <w:t>10. ESMINĖS SUTARTIES SĄLYGOS</w:t>
            </w:r>
          </w:p>
        </w:tc>
      </w:tr>
      <w:tr w:rsidR="00362F61" w14:paraId="4A74E676" w14:textId="77777777">
        <w:trPr>
          <w:trHeight w:val="300"/>
        </w:trPr>
        <w:tc>
          <w:tcPr>
            <w:tcW w:w="3094" w:type="dxa"/>
            <w:gridSpan w:val="2"/>
          </w:tcPr>
          <w:p w14:paraId="0C4A90A4" w14:textId="48800356" w:rsidR="00362F61" w:rsidRPr="00B64091" w:rsidRDefault="00362F61" w:rsidP="00362F61">
            <w:pPr>
              <w:rPr>
                <w:b/>
                <w:kern w:val="2"/>
                <w:szCs w:val="24"/>
                <w:lang w:val="en-US"/>
              </w:rPr>
            </w:pPr>
            <w:r w:rsidRPr="00B64091">
              <w:rPr>
                <w:b/>
                <w:kern w:val="2"/>
                <w:szCs w:val="24"/>
                <w:lang w:val="en-US"/>
              </w:rPr>
              <w:t xml:space="preserve">10.1. </w:t>
            </w:r>
            <w:r w:rsidRPr="00B64091">
              <w:rPr>
                <w:b/>
                <w:kern w:val="2"/>
                <w:szCs w:val="24"/>
              </w:rPr>
              <w:t>Esminės Sutarties sąlygos</w:t>
            </w:r>
          </w:p>
        </w:tc>
        <w:tc>
          <w:tcPr>
            <w:tcW w:w="6441" w:type="dxa"/>
            <w:gridSpan w:val="2"/>
          </w:tcPr>
          <w:p w14:paraId="1AD3CD3A" w14:textId="2462B9BA" w:rsidR="00362F61" w:rsidRPr="00B64091" w:rsidRDefault="00362F61" w:rsidP="00362F61">
            <w:pPr>
              <w:rPr>
                <w:kern w:val="2"/>
                <w:szCs w:val="24"/>
              </w:rPr>
            </w:pPr>
            <w:r w:rsidRPr="00B64091">
              <w:t>Paslaugų atlikimo terminai, nurodyti Sutartyje ir jos prieduose bei papildomuose susitarimuose, laikomi esminėmis Sutarties sąlygomis.</w:t>
            </w:r>
          </w:p>
        </w:tc>
      </w:tr>
      <w:tr w:rsidR="00362F61" w14:paraId="68A8F8F5" w14:textId="77777777">
        <w:trPr>
          <w:trHeight w:val="300"/>
        </w:trPr>
        <w:tc>
          <w:tcPr>
            <w:tcW w:w="3094" w:type="dxa"/>
            <w:gridSpan w:val="2"/>
          </w:tcPr>
          <w:p w14:paraId="458F7686" w14:textId="28A3D4D6" w:rsidR="00362F61" w:rsidRPr="00B64091" w:rsidRDefault="00362F61" w:rsidP="00362F61">
            <w:pPr>
              <w:rPr>
                <w:b/>
                <w:kern w:val="2"/>
                <w:szCs w:val="24"/>
              </w:rPr>
            </w:pPr>
            <w:r w:rsidRPr="00B64091">
              <w:rPr>
                <w:b/>
                <w:bCs/>
              </w:rPr>
              <w:t>10.2. Dideli arba nuolatiniai esminės Sutarties sąlygos vykdymo trūkumai</w:t>
            </w:r>
          </w:p>
        </w:tc>
        <w:tc>
          <w:tcPr>
            <w:tcW w:w="6441" w:type="dxa"/>
            <w:gridSpan w:val="2"/>
          </w:tcPr>
          <w:p w14:paraId="2BC2BBBD" w14:textId="7A48DF6F" w:rsidR="00362F61" w:rsidRPr="00B64091" w:rsidRDefault="00362F61" w:rsidP="00362F61">
            <w:pPr>
              <w:textAlignment w:val="baseline"/>
              <w:rPr>
                <w:color w:val="4471C4"/>
                <w:lang w:val="lt"/>
              </w:rPr>
            </w:pPr>
            <w:r w:rsidRPr="00B64091">
              <w:rPr>
                <w:rFonts w:eastAsia="Arial"/>
              </w:rPr>
              <w:t>Neįvykdžius ar netinkamai įvykdžius nors vieną iš įsipareigojimų, numatytų Sutartyje, pvz. praleidus bet kurios pareigos įvykdymo terminą daugiau nei 30 dienų yra laikoma, kad esminė(-s) Sutarties sąlyga(-os) vykdoma(-os) su dideliais arba nuolatiniais trūkumais.</w:t>
            </w:r>
          </w:p>
        </w:tc>
      </w:tr>
      <w:tr w:rsidR="00E4182F" w14:paraId="5D5614C8" w14:textId="77777777">
        <w:trPr>
          <w:trHeight w:val="300"/>
        </w:trPr>
        <w:tc>
          <w:tcPr>
            <w:tcW w:w="9535" w:type="dxa"/>
            <w:gridSpan w:val="4"/>
          </w:tcPr>
          <w:p w14:paraId="01BA2625" w14:textId="77777777" w:rsidR="00E4182F" w:rsidRDefault="00E4182F" w:rsidP="00362F61">
            <w:pPr>
              <w:jc w:val="center"/>
              <w:rPr>
                <w:b/>
                <w:kern w:val="2"/>
                <w:szCs w:val="24"/>
              </w:rPr>
            </w:pPr>
            <w:r>
              <w:rPr>
                <w:b/>
                <w:kern w:val="2"/>
                <w:szCs w:val="24"/>
              </w:rPr>
              <w:t>11. SUTARTIES GALIOJIMAS IR KEITIMAS</w:t>
            </w:r>
          </w:p>
        </w:tc>
      </w:tr>
      <w:tr w:rsidR="00E4182F" w14:paraId="01B4A21F" w14:textId="77777777">
        <w:trPr>
          <w:trHeight w:val="300"/>
        </w:trPr>
        <w:tc>
          <w:tcPr>
            <w:tcW w:w="3094" w:type="dxa"/>
            <w:gridSpan w:val="2"/>
          </w:tcPr>
          <w:p w14:paraId="4A683777" w14:textId="77777777" w:rsidR="00E4182F" w:rsidRDefault="00E4182F" w:rsidP="00362F61">
            <w:pPr>
              <w:rPr>
                <w:b/>
                <w:kern w:val="2"/>
                <w:szCs w:val="24"/>
              </w:rPr>
            </w:pPr>
            <w:r>
              <w:rPr>
                <w:b/>
                <w:szCs w:val="24"/>
              </w:rPr>
              <w:lastRenderedPageBreak/>
              <w:t>11.1. Sutarties sudarymas ir įsigaliojimas</w:t>
            </w:r>
          </w:p>
        </w:tc>
        <w:tc>
          <w:tcPr>
            <w:tcW w:w="6441" w:type="dxa"/>
            <w:gridSpan w:val="2"/>
          </w:tcPr>
          <w:p w14:paraId="4795B4FD" w14:textId="77777777" w:rsidR="00362F61" w:rsidRPr="00B64091" w:rsidRDefault="00362F61" w:rsidP="00362F61">
            <w:pPr>
              <w:jc w:val="both"/>
              <w:rPr>
                <w:kern w:val="2"/>
                <w:szCs w:val="24"/>
              </w:rPr>
            </w:pPr>
            <w:r w:rsidRPr="00B64091">
              <w:rPr>
                <w:kern w:val="2"/>
                <w:szCs w:val="24"/>
              </w:rPr>
              <w:t>Ši Sutartis laikoma sudaryta, kai ją pasirašo abi Šalys.</w:t>
            </w:r>
            <w:r w:rsidRPr="00B64091">
              <w:t xml:space="preserve"> </w:t>
            </w:r>
            <w:r w:rsidRPr="00B64091">
              <w:rPr>
                <w:kern w:val="2"/>
                <w:szCs w:val="24"/>
              </w:rPr>
              <w:t>Sutarties sąlygos dėl Tiekėjo pareigos pateikti Pirkėjui Sutarties įvykdymo užtikrinimą įsigalioja nuo Sutarties sudarymo. Kitos Sutarties sąlygos įsigalioja, Tiekėjui pateikus Sutarties įvykdymo užtikrinimą.</w:t>
            </w:r>
          </w:p>
          <w:p w14:paraId="7396F7FD" w14:textId="2511B6B0" w:rsidR="00E4182F" w:rsidRDefault="00362F61" w:rsidP="00362F61">
            <w:pPr>
              <w:rPr>
                <w:color w:val="4472C4"/>
                <w:kern w:val="2"/>
                <w:szCs w:val="24"/>
              </w:rPr>
            </w:pPr>
            <w:r w:rsidRPr="00B64091">
              <w:rPr>
                <w:kern w:val="2"/>
                <w:szCs w:val="24"/>
              </w:rPr>
              <w:t>Sutartis galioja iki visiško prievolių įvykdymo, bet jos terminas negali būti ilgesnis kaip 60 mėn.</w:t>
            </w:r>
          </w:p>
        </w:tc>
      </w:tr>
      <w:tr w:rsidR="00E4182F" w14:paraId="0D3292E1" w14:textId="77777777">
        <w:trPr>
          <w:trHeight w:val="300"/>
        </w:trPr>
        <w:tc>
          <w:tcPr>
            <w:tcW w:w="3094" w:type="dxa"/>
            <w:gridSpan w:val="2"/>
          </w:tcPr>
          <w:p w14:paraId="09BC2075" w14:textId="316E2550" w:rsidR="00E4182F" w:rsidRDefault="00E4182F" w:rsidP="00362F61">
            <w:pPr>
              <w:rPr>
                <w:b/>
                <w:kern w:val="2"/>
                <w:szCs w:val="24"/>
              </w:rPr>
            </w:pPr>
            <w:r>
              <w:rPr>
                <w:b/>
                <w:kern w:val="2"/>
                <w:szCs w:val="24"/>
              </w:rPr>
              <w:t>11.2. Sutarties galiojimo termino pratęsimas</w:t>
            </w:r>
          </w:p>
        </w:tc>
        <w:tc>
          <w:tcPr>
            <w:tcW w:w="6441" w:type="dxa"/>
            <w:gridSpan w:val="2"/>
          </w:tcPr>
          <w:p w14:paraId="782060E8" w14:textId="429445E0" w:rsidR="00E4182F" w:rsidRPr="00C17713" w:rsidRDefault="00E4182F" w:rsidP="00362F61">
            <w:pPr>
              <w:rPr>
                <w:kern w:val="2"/>
                <w:szCs w:val="24"/>
              </w:rPr>
            </w:pPr>
            <w:r>
              <w:rPr>
                <w:kern w:val="2"/>
                <w:szCs w:val="24"/>
              </w:rPr>
              <w:t>Netaikoma</w:t>
            </w:r>
          </w:p>
        </w:tc>
      </w:tr>
      <w:tr w:rsidR="00E4182F" w14:paraId="7FE809EC" w14:textId="77777777">
        <w:trPr>
          <w:trHeight w:val="300"/>
        </w:trPr>
        <w:tc>
          <w:tcPr>
            <w:tcW w:w="9535" w:type="dxa"/>
            <w:gridSpan w:val="4"/>
          </w:tcPr>
          <w:p w14:paraId="6839791C" w14:textId="77777777" w:rsidR="00E4182F" w:rsidRDefault="00E4182F" w:rsidP="00362F61">
            <w:pPr>
              <w:jc w:val="center"/>
              <w:rPr>
                <w:b/>
                <w:kern w:val="2"/>
                <w:szCs w:val="24"/>
              </w:rPr>
            </w:pPr>
            <w:r>
              <w:rPr>
                <w:b/>
                <w:kern w:val="2"/>
                <w:szCs w:val="24"/>
              </w:rPr>
              <w:t>12. SUTARTIES NUTRAUKIMAS</w:t>
            </w:r>
          </w:p>
        </w:tc>
      </w:tr>
      <w:tr w:rsidR="00E4182F"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E4182F" w:rsidRDefault="00E4182F" w:rsidP="00362F61">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18935B0" w:rsidR="00E4182F" w:rsidRPr="007B58AE" w:rsidRDefault="00362F61" w:rsidP="00362F61">
            <w:pPr>
              <w:rPr>
                <w:kern w:val="2"/>
                <w:szCs w:val="24"/>
              </w:rPr>
            </w:pPr>
            <w:r w:rsidRPr="00B64091">
              <w:rPr>
                <w:kern w:val="2"/>
                <w:szCs w:val="24"/>
              </w:rPr>
              <w:t>Sutartis gali būti nutraukiama rašytiniu Šalių susitarimu arba vienašališkai, Bendrosiose sąlygose ir šiais Specialiosiose sąlygose nurodytais atvejais ir nustatyta tvarka.</w:t>
            </w:r>
          </w:p>
        </w:tc>
      </w:tr>
      <w:tr w:rsidR="00E4182F"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E4182F" w:rsidRDefault="00E4182F" w:rsidP="00362F61">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18E09EE" w14:textId="77777777" w:rsidR="00362F61" w:rsidRPr="00362F61" w:rsidRDefault="00362F61" w:rsidP="00362F61">
            <w:pPr>
              <w:rPr>
                <w:kern w:val="2"/>
                <w:szCs w:val="24"/>
              </w:rPr>
            </w:pPr>
            <w:r w:rsidRPr="00362F61">
              <w:rPr>
                <w:kern w:val="2"/>
                <w:szCs w:val="24"/>
              </w:rPr>
              <w:t>12.2.1. jeigu Tiekėjas nevykdo prisiimtų įsipareigojimų už Sutartyje nustatytą Sutarties kainą / įkainius;</w:t>
            </w:r>
          </w:p>
          <w:p w14:paraId="711FEC83" w14:textId="77777777" w:rsidR="00362F61" w:rsidRPr="00362F61" w:rsidRDefault="00362F61" w:rsidP="00362F61">
            <w:pPr>
              <w:rPr>
                <w:kern w:val="2"/>
                <w:szCs w:val="24"/>
              </w:rPr>
            </w:pPr>
            <w:r w:rsidRPr="00362F61">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darbo dienas neištaiso pažeidimų;</w:t>
            </w:r>
          </w:p>
          <w:p w14:paraId="70C163EF" w14:textId="77777777" w:rsidR="00362F61" w:rsidRPr="00362F61" w:rsidRDefault="00362F61" w:rsidP="00362F61">
            <w:pPr>
              <w:rPr>
                <w:kern w:val="2"/>
                <w:szCs w:val="24"/>
              </w:rPr>
            </w:pPr>
            <w:r w:rsidRPr="00362F61">
              <w:rPr>
                <w:kern w:val="2"/>
                <w:szCs w:val="24"/>
              </w:rPr>
              <w:t>12.2.3. jeigu Tiekėjas nesilaiko Sutartyje nustatytų Paslaugų teikimo terminų 2 (du) kartus iš eilės arba vėluoja suteikti Paslaugas daugiau nei 30 dienų;</w:t>
            </w:r>
          </w:p>
          <w:p w14:paraId="4623BBE3" w14:textId="77777777" w:rsidR="00362F61" w:rsidRPr="00362F61" w:rsidRDefault="00362F61" w:rsidP="00362F61">
            <w:pPr>
              <w:rPr>
                <w:kern w:val="2"/>
                <w:szCs w:val="24"/>
              </w:rPr>
            </w:pPr>
            <w:r w:rsidRPr="00362F61">
              <w:rPr>
                <w:kern w:val="2"/>
                <w:szCs w:val="24"/>
              </w:rPr>
              <w:t>12.2.4. jeigu Tiekėjas pažeidžia Paslaugų suteikimo terminus ir priskaičiuotų netesybų už vėlavimą suma viršija 20 (dvidešimt) proc. Pradinės sutarties vertės;</w:t>
            </w:r>
          </w:p>
          <w:p w14:paraId="63EBDB3D" w14:textId="77777777" w:rsidR="00362F61" w:rsidRPr="00362F61" w:rsidRDefault="00362F61" w:rsidP="00362F61">
            <w:pPr>
              <w:rPr>
                <w:kern w:val="2"/>
                <w:szCs w:val="24"/>
              </w:rPr>
            </w:pPr>
            <w:r w:rsidRPr="00362F61">
              <w:rPr>
                <w:kern w:val="2"/>
                <w:szCs w:val="24"/>
              </w:rPr>
              <w:t>12.2.5. Tiekėjas pažeidžia Paslaugų suteikimo terminus ir dėl Paslaugų suteikimo vėlavimo Paslaugos tampa nebereikalingos;</w:t>
            </w:r>
          </w:p>
          <w:p w14:paraId="6A46A2F3" w14:textId="77777777" w:rsidR="00362F61" w:rsidRPr="00362F61" w:rsidRDefault="00362F61" w:rsidP="00362F61">
            <w:pPr>
              <w:rPr>
                <w:kern w:val="2"/>
                <w:szCs w:val="24"/>
              </w:rPr>
            </w:pPr>
            <w:r w:rsidRPr="00362F61">
              <w:rPr>
                <w:kern w:val="2"/>
                <w:szCs w:val="24"/>
              </w:rPr>
              <w:t>12.2.6. Tiekėjas daugiau kaip 2 (du) kartus suteikia Paslaugas, kurios neatitinka Sutartyje ir (ar) įstatymuose nustatytų reikalavimų Paslaugoms;</w:t>
            </w:r>
          </w:p>
          <w:p w14:paraId="32E644C8" w14:textId="77777777" w:rsidR="00362F61" w:rsidRPr="00362F61" w:rsidRDefault="00362F61" w:rsidP="00362F61">
            <w:pPr>
              <w:rPr>
                <w:kern w:val="2"/>
                <w:szCs w:val="24"/>
              </w:rPr>
            </w:pPr>
            <w:r w:rsidRPr="00362F61">
              <w:rPr>
                <w:kern w:val="2"/>
                <w:szCs w:val="24"/>
              </w:rPr>
              <w:t>12.2.7. Tiekėjo kvalifikacija tapo nebeatitinkančia pirkimo dokumentuose nustatytų Sutarties tinkamam vykdymui būtinų reikalavimų ir šie neatitikimai nebuvo ištaisyti per 14 (keturiolika) dienų nuo kvalifikacijos tapimo neatitinkančia dienos;</w:t>
            </w:r>
          </w:p>
          <w:p w14:paraId="46E973D7" w14:textId="77777777" w:rsidR="00362F61" w:rsidRPr="00362F61" w:rsidRDefault="00362F61" w:rsidP="00362F61">
            <w:pPr>
              <w:rPr>
                <w:kern w:val="2"/>
                <w:szCs w:val="24"/>
              </w:rPr>
            </w:pPr>
            <w:r w:rsidRPr="00362F61">
              <w:rPr>
                <w:kern w:val="2"/>
                <w:szCs w:val="24"/>
              </w:rPr>
              <w:t>12.2.8. Tiekėjas pažeidžia šios Sutarties nuostatas, reglamentuojančias konkurenciją, intelektinės nuosavybės ar konfidencialios informacijos valdymą;</w:t>
            </w:r>
          </w:p>
          <w:p w14:paraId="050DC804" w14:textId="77777777" w:rsidR="00362F61" w:rsidRPr="00362F61" w:rsidRDefault="00362F61" w:rsidP="00362F61">
            <w:pPr>
              <w:rPr>
                <w:kern w:val="2"/>
                <w:szCs w:val="24"/>
              </w:rPr>
            </w:pPr>
            <w:r w:rsidRPr="00362F61">
              <w:rPr>
                <w:kern w:val="2"/>
                <w:szCs w:val="24"/>
              </w:rPr>
              <w:t>12.2.9.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0B019B64" w14:textId="7CBEEACF" w:rsidR="00E4182F" w:rsidRPr="007B58AE" w:rsidRDefault="00362F61" w:rsidP="00362F61">
            <w:pPr>
              <w:rPr>
                <w:rFonts w:eastAsia="Arial"/>
                <w:color w:val="FF0000"/>
                <w:kern w:val="2"/>
                <w:szCs w:val="24"/>
              </w:rPr>
            </w:pPr>
            <w:r w:rsidRPr="00362F61">
              <w:rPr>
                <w:kern w:val="2"/>
                <w:szCs w:val="24"/>
              </w:rPr>
              <w:t>12.2.10. Tiekėjas pažeidžia bent vieną esminę Sutarties sąlygą.</w:t>
            </w:r>
          </w:p>
        </w:tc>
      </w:tr>
      <w:tr w:rsidR="00E4182F" w14:paraId="46270E91" w14:textId="77777777">
        <w:trPr>
          <w:trHeight w:val="300"/>
        </w:trPr>
        <w:tc>
          <w:tcPr>
            <w:tcW w:w="9535" w:type="dxa"/>
            <w:gridSpan w:val="4"/>
          </w:tcPr>
          <w:p w14:paraId="07E06248" w14:textId="2CF4E582" w:rsidR="00E4182F" w:rsidRDefault="00E4182F" w:rsidP="00362F61">
            <w:pPr>
              <w:jc w:val="center"/>
              <w:rPr>
                <w:kern w:val="2"/>
                <w:szCs w:val="24"/>
              </w:rPr>
            </w:pPr>
            <w:r>
              <w:rPr>
                <w:b/>
                <w:kern w:val="2"/>
                <w:szCs w:val="24"/>
              </w:rPr>
              <w:t>13. APLINKOS APSAUGOS IR SOCIALINIAI KRITERIJAI</w:t>
            </w:r>
          </w:p>
        </w:tc>
      </w:tr>
      <w:tr w:rsidR="00E4182F" w14:paraId="18AE2F61" w14:textId="77777777">
        <w:trPr>
          <w:trHeight w:val="300"/>
        </w:trPr>
        <w:tc>
          <w:tcPr>
            <w:tcW w:w="3058" w:type="dxa"/>
          </w:tcPr>
          <w:p w14:paraId="6366A32C" w14:textId="77777777" w:rsidR="00E4182F" w:rsidRDefault="00E4182F" w:rsidP="00362F61">
            <w:pPr>
              <w:rPr>
                <w:b/>
                <w:kern w:val="2"/>
                <w:szCs w:val="24"/>
              </w:rPr>
            </w:pPr>
            <w:r>
              <w:rPr>
                <w:b/>
                <w:kern w:val="2"/>
                <w:szCs w:val="24"/>
              </w:rPr>
              <w:lastRenderedPageBreak/>
              <w:t xml:space="preserve">13.1. Su perkamomis paslaugomis susiję  aplinkos apsaugos kriterijai </w:t>
            </w:r>
          </w:p>
        </w:tc>
        <w:tc>
          <w:tcPr>
            <w:tcW w:w="6477" w:type="dxa"/>
            <w:gridSpan w:val="3"/>
          </w:tcPr>
          <w:p w14:paraId="3F14B69B" w14:textId="590E2EAA" w:rsidR="00E4182F" w:rsidRPr="0074206C" w:rsidRDefault="003D0360" w:rsidP="00533239">
            <w:pPr>
              <w:jc w:val="both"/>
              <w:rPr>
                <w:color w:val="000000"/>
              </w:rPr>
            </w:pPr>
            <w:r w:rsidRPr="00C5063C">
              <w:rPr>
                <w:szCs w:val="24"/>
              </w:rPr>
              <w:t>Projekte numatytos statybinės medžiagos</w:t>
            </w:r>
            <w:r w:rsidR="0074206C" w:rsidRPr="00C5063C">
              <w:rPr>
                <w:szCs w:val="24"/>
              </w:rPr>
              <w:t>, elektros lempos, vandens maišytuvai ir dušai bei vandens šildytuvai</w:t>
            </w:r>
            <w:r w:rsidRPr="00C5063C">
              <w:rPr>
                <w:szCs w:val="24"/>
              </w:rPr>
              <w:t xml:space="preserve"> turi atitikti minimalius aplinkos apsaugos kriterijus, numatytus Aplinkos apsaugos kriterijų taikymo, vykdant žaliuosius pirkimus, tvarkos aprašo (aktuali redakcija), patvirtinto 2011-06-28 Lietuvos Respublikos aplinkos ministro įsakymu Nr. D1-508, XIII skyriuje „Statybinės medžiagos“</w:t>
            </w:r>
            <w:r w:rsidR="0074206C" w:rsidRPr="00C5063C">
              <w:rPr>
                <w:szCs w:val="24"/>
              </w:rPr>
              <w:t xml:space="preserve">, </w:t>
            </w:r>
            <w:r w:rsidR="0074206C" w:rsidRPr="00C5063C">
              <w:rPr>
                <w:color w:val="000000"/>
              </w:rPr>
              <w:t>XIV skyriuje „Patalpų apšvietimas“, XV skyriuje „Vandens maišytuvai ir dušai“ ir XVI skyriuje „Vandens šildytuvai“</w:t>
            </w:r>
            <w:r w:rsidRPr="00C5063C">
              <w:rPr>
                <w:szCs w:val="24"/>
              </w:rPr>
              <w:t>.</w:t>
            </w:r>
          </w:p>
        </w:tc>
      </w:tr>
      <w:tr w:rsidR="00E4182F" w14:paraId="71B127CD" w14:textId="77777777">
        <w:trPr>
          <w:trHeight w:val="300"/>
        </w:trPr>
        <w:tc>
          <w:tcPr>
            <w:tcW w:w="3058" w:type="dxa"/>
          </w:tcPr>
          <w:p w14:paraId="6D5C5242" w14:textId="77777777" w:rsidR="00E4182F" w:rsidRDefault="00E4182F" w:rsidP="00362F61">
            <w:pPr>
              <w:rPr>
                <w:b/>
                <w:kern w:val="2"/>
                <w:szCs w:val="24"/>
              </w:rPr>
            </w:pPr>
            <w:r>
              <w:rPr>
                <w:b/>
                <w:kern w:val="2"/>
                <w:szCs w:val="24"/>
              </w:rPr>
              <w:t>13.2. Su perkamomis Paslaugomis susiję socialiniai kriterijai</w:t>
            </w:r>
          </w:p>
        </w:tc>
        <w:tc>
          <w:tcPr>
            <w:tcW w:w="6477" w:type="dxa"/>
            <w:gridSpan w:val="3"/>
          </w:tcPr>
          <w:p w14:paraId="7170065E" w14:textId="4E7C34A5" w:rsidR="00E4182F" w:rsidRPr="0075177C" w:rsidRDefault="00E4182F" w:rsidP="00362F61">
            <w:pPr>
              <w:rPr>
                <w:color w:val="000000"/>
                <w:kern w:val="2"/>
                <w:szCs w:val="24"/>
                <w:shd w:val="clear" w:color="auto" w:fill="FFFFFF"/>
              </w:rPr>
            </w:pPr>
            <w:r>
              <w:rPr>
                <w:color w:val="000000"/>
                <w:kern w:val="2"/>
                <w:szCs w:val="24"/>
                <w:shd w:val="clear" w:color="auto" w:fill="FFFFFF"/>
              </w:rPr>
              <w:t>Netaikoma</w:t>
            </w:r>
          </w:p>
        </w:tc>
      </w:tr>
      <w:tr w:rsidR="00E4182F" w14:paraId="0E3437C2" w14:textId="77777777">
        <w:trPr>
          <w:trHeight w:val="300"/>
        </w:trPr>
        <w:tc>
          <w:tcPr>
            <w:tcW w:w="9535" w:type="dxa"/>
            <w:gridSpan w:val="4"/>
          </w:tcPr>
          <w:p w14:paraId="1BD9D104" w14:textId="192CB365" w:rsidR="00E4182F" w:rsidRPr="0075177C" w:rsidRDefault="00E4182F" w:rsidP="00362F61">
            <w:pPr>
              <w:jc w:val="center"/>
              <w:rPr>
                <w:b/>
                <w:kern w:val="2"/>
                <w:szCs w:val="24"/>
              </w:rPr>
            </w:pPr>
            <w:r>
              <w:rPr>
                <w:b/>
                <w:kern w:val="2"/>
                <w:szCs w:val="24"/>
              </w:rPr>
              <w:t>14. BENDRŲJŲ SĄLYGŲ PAKEITIMAI IR PAPILDYMAI</w:t>
            </w:r>
          </w:p>
        </w:tc>
      </w:tr>
      <w:tr w:rsidR="00E4182F" w14:paraId="00CDF661" w14:textId="77777777">
        <w:trPr>
          <w:trHeight w:val="300"/>
        </w:trPr>
        <w:tc>
          <w:tcPr>
            <w:tcW w:w="3058" w:type="dxa"/>
          </w:tcPr>
          <w:p w14:paraId="044BD4E3" w14:textId="77777777" w:rsidR="00E4182F" w:rsidRDefault="00E4182F" w:rsidP="00362F61">
            <w:pPr>
              <w:rPr>
                <w:b/>
                <w:kern w:val="2"/>
                <w:szCs w:val="24"/>
              </w:rPr>
            </w:pPr>
            <w:r>
              <w:rPr>
                <w:b/>
                <w:kern w:val="2"/>
                <w:szCs w:val="24"/>
              </w:rPr>
              <w:t xml:space="preserve">14.1. </w:t>
            </w:r>
          </w:p>
        </w:tc>
        <w:tc>
          <w:tcPr>
            <w:tcW w:w="6477" w:type="dxa"/>
            <w:gridSpan w:val="3"/>
          </w:tcPr>
          <w:p w14:paraId="6C32BFE9" w14:textId="77777777" w:rsidR="00E4182F" w:rsidRDefault="00E4182F" w:rsidP="00362F61">
            <w:pPr>
              <w:rPr>
                <w:color w:val="4472C4"/>
                <w:kern w:val="2"/>
                <w:szCs w:val="24"/>
              </w:rPr>
            </w:pPr>
            <w:r>
              <w:rPr>
                <w:color w:val="4472C4"/>
                <w:kern w:val="2"/>
                <w:szCs w:val="24"/>
              </w:rPr>
              <w:t>(pildyti, jei keičiamas Sutarties Bendrųjų sąlygų punktas, jį išdėstant nauja redakcija):</w:t>
            </w:r>
          </w:p>
          <w:p w14:paraId="71F9375E" w14:textId="77777777" w:rsidR="00E4182F" w:rsidRDefault="00E4182F" w:rsidP="00362F61">
            <w:pPr>
              <w:rPr>
                <w:kern w:val="2"/>
                <w:szCs w:val="24"/>
              </w:rPr>
            </w:pPr>
            <w:r>
              <w:rPr>
                <w:kern w:val="2"/>
                <w:szCs w:val="24"/>
              </w:rPr>
              <w:t>Šalys susitaria pakeisti nurodytą Sutarties Bendrųjų sąlygų punktą ir išdėstyti jį nauja redakcija: ____.</w:t>
            </w:r>
          </w:p>
        </w:tc>
      </w:tr>
      <w:tr w:rsidR="00E4182F" w14:paraId="2CA3CEA0" w14:textId="77777777">
        <w:trPr>
          <w:trHeight w:val="300"/>
        </w:trPr>
        <w:tc>
          <w:tcPr>
            <w:tcW w:w="3058" w:type="dxa"/>
          </w:tcPr>
          <w:p w14:paraId="7871A9FF" w14:textId="77777777" w:rsidR="00E4182F" w:rsidRDefault="00E4182F" w:rsidP="00362F61">
            <w:pPr>
              <w:rPr>
                <w:b/>
                <w:kern w:val="2"/>
                <w:szCs w:val="24"/>
              </w:rPr>
            </w:pPr>
            <w:r w:rsidRPr="00B64091">
              <w:rPr>
                <w:b/>
                <w:kern w:val="2"/>
                <w:szCs w:val="24"/>
              </w:rPr>
              <w:t>14.2.</w:t>
            </w:r>
          </w:p>
        </w:tc>
        <w:tc>
          <w:tcPr>
            <w:tcW w:w="6477" w:type="dxa"/>
            <w:gridSpan w:val="3"/>
          </w:tcPr>
          <w:p w14:paraId="2A11D816" w14:textId="77777777" w:rsidR="00E4182F" w:rsidRPr="00E3604C" w:rsidRDefault="00E4182F" w:rsidP="00362F61">
            <w:pPr>
              <w:rPr>
                <w:color w:val="4472C4"/>
                <w:kern w:val="2"/>
                <w:szCs w:val="24"/>
              </w:rPr>
            </w:pPr>
            <w:r w:rsidRPr="00E3604C">
              <w:rPr>
                <w:color w:val="4472C4"/>
                <w:kern w:val="2"/>
                <w:szCs w:val="24"/>
              </w:rPr>
              <w:t>Šalys pildo Sutarties Bendrąsias sąlygas 17.8 punktu ir jį dėsto taip:</w:t>
            </w:r>
          </w:p>
          <w:p w14:paraId="27E58ECB" w14:textId="099B8E8D" w:rsidR="00E4182F" w:rsidRDefault="00E4182F" w:rsidP="005C5803">
            <w:pPr>
              <w:jc w:val="both"/>
              <w:rPr>
                <w:kern w:val="2"/>
                <w:szCs w:val="24"/>
              </w:rPr>
            </w:pPr>
            <w:r w:rsidRPr="005C5803">
              <w:rPr>
                <w:kern w:val="2"/>
                <w:szCs w:val="24"/>
              </w:rPr>
              <w:t>„</w:t>
            </w:r>
            <w:bookmarkStart w:id="0" w:name="_Hlk209092869"/>
            <w:r w:rsidRPr="005C5803">
              <w:rPr>
                <w:kern w:val="2"/>
                <w:szCs w:val="24"/>
              </w:rPr>
              <w:t>17.8. Atsižvelgdamos į Šalių teisėtus lūkesčius, kad Sutartis bus tinkamai vykdoma, į Šalių įsipareigojimus tretiesiems asmenims, šių įsipareigojimų galimo nesilaikymo pasekmes, į Sutarties ypatingą svarbą Pirkėjo atliekamoms savivaldybės funkcijoms, jos nuostatų tinkamo vykdymo įtaką normaliai Šalių veiklai bei jų įvaizdžiui ir dalykinei reputacijai, į proporcingumo, sąžiningumo ir teisingumo principus, Sutartyje numatytas netesybas Šalys pripažįsta protingo dydžio ir sutinka, kad tai minimalūs bei neįrodinėtini nukentėjusios Šalies nuostoliai, patirti dėl to, kad Sutartis buvo pažeista ar nutraukta.</w:t>
            </w:r>
            <w:bookmarkEnd w:id="0"/>
            <w:r w:rsidRPr="005C5803">
              <w:rPr>
                <w:kern w:val="2"/>
                <w:szCs w:val="24"/>
              </w:rPr>
              <w:t>“.</w:t>
            </w:r>
          </w:p>
        </w:tc>
      </w:tr>
      <w:tr w:rsidR="00E4182F" w14:paraId="52826352" w14:textId="77777777">
        <w:trPr>
          <w:trHeight w:val="300"/>
        </w:trPr>
        <w:tc>
          <w:tcPr>
            <w:tcW w:w="3058" w:type="dxa"/>
          </w:tcPr>
          <w:p w14:paraId="233A918A" w14:textId="77777777" w:rsidR="00E4182F" w:rsidRDefault="00E4182F" w:rsidP="00362F61">
            <w:pPr>
              <w:rPr>
                <w:b/>
                <w:kern w:val="2"/>
                <w:szCs w:val="24"/>
              </w:rPr>
            </w:pPr>
            <w:r>
              <w:rPr>
                <w:b/>
                <w:kern w:val="2"/>
                <w:szCs w:val="24"/>
              </w:rPr>
              <w:t>14.3.</w:t>
            </w:r>
          </w:p>
        </w:tc>
        <w:tc>
          <w:tcPr>
            <w:tcW w:w="6477" w:type="dxa"/>
            <w:gridSpan w:val="3"/>
          </w:tcPr>
          <w:p w14:paraId="18EE2491" w14:textId="77777777" w:rsidR="00E4182F" w:rsidRDefault="00E4182F" w:rsidP="00362F61">
            <w:pPr>
              <w:rPr>
                <w:color w:val="4472C4"/>
                <w:kern w:val="2"/>
                <w:szCs w:val="24"/>
              </w:rPr>
            </w:pPr>
            <w:r>
              <w:rPr>
                <w:color w:val="4472C4"/>
                <w:kern w:val="2"/>
                <w:szCs w:val="24"/>
              </w:rPr>
              <w:t>(pildyti, jei išbraukiamas Sutarties Bendrųjų sąlygų atitinkamas punktas:</w:t>
            </w:r>
          </w:p>
          <w:p w14:paraId="02FD8275" w14:textId="77777777" w:rsidR="00E4182F" w:rsidRDefault="00E4182F" w:rsidP="00362F61">
            <w:pPr>
              <w:rPr>
                <w:kern w:val="2"/>
                <w:szCs w:val="24"/>
              </w:rPr>
            </w:pPr>
            <w:r>
              <w:rPr>
                <w:kern w:val="2"/>
                <w:szCs w:val="24"/>
              </w:rPr>
              <w:t>Šalys susitaria išbraukti nurodytą Sutarties Bendrųjų sąlygų punktą, tačiau kitų punktų numeracijos nekeisti: _____.</w:t>
            </w:r>
          </w:p>
        </w:tc>
      </w:tr>
      <w:tr w:rsidR="00E4182F" w14:paraId="2EFF1763" w14:textId="77777777">
        <w:trPr>
          <w:trHeight w:val="300"/>
        </w:trPr>
        <w:tc>
          <w:tcPr>
            <w:tcW w:w="3058" w:type="dxa"/>
          </w:tcPr>
          <w:p w14:paraId="6F29300F" w14:textId="77777777" w:rsidR="00E4182F" w:rsidRDefault="00E4182F" w:rsidP="00362F61">
            <w:pPr>
              <w:rPr>
                <w:b/>
                <w:kern w:val="2"/>
                <w:szCs w:val="24"/>
              </w:rPr>
            </w:pPr>
            <w:r>
              <w:rPr>
                <w:b/>
                <w:kern w:val="2"/>
                <w:szCs w:val="24"/>
              </w:rPr>
              <w:t>14.4.</w:t>
            </w:r>
          </w:p>
        </w:tc>
        <w:tc>
          <w:tcPr>
            <w:tcW w:w="6477" w:type="dxa"/>
            <w:gridSpan w:val="3"/>
          </w:tcPr>
          <w:p w14:paraId="1A25962E" w14:textId="77777777" w:rsidR="00E4182F" w:rsidRDefault="00E4182F" w:rsidP="00362F61">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E4182F" w14:paraId="48D32DC8" w14:textId="77777777">
        <w:trPr>
          <w:trHeight w:val="300"/>
        </w:trPr>
        <w:tc>
          <w:tcPr>
            <w:tcW w:w="3058" w:type="dxa"/>
          </w:tcPr>
          <w:p w14:paraId="0B30FF0B" w14:textId="77777777" w:rsidR="00E4182F" w:rsidRDefault="00E4182F" w:rsidP="00362F61">
            <w:pPr>
              <w:rPr>
                <w:b/>
                <w:kern w:val="2"/>
                <w:szCs w:val="24"/>
              </w:rPr>
            </w:pPr>
            <w:r>
              <w:rPr>
                <w:b/>
                <w:kern w:val="2"/>
                <w:szCs w:val="24"/>
              </w:rPr>
              <w:t>14.5.</w:t>
            </w:r>
          </w:p>
        </w:tc>
        <w:tc>
          <w:tcPr>
            <w:tcW w:w="6477" w:type="dxa"/>
            <w:gridSpan w:val="3"/>
          </w:tcPr>
          <w:p w14:paraId="71B506CF" w14:textId="77777777" w:rsidR="00E4182F" w:rsidRDefault="00E4182F" w:rsidP="00362F61">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4182F" w14:paraId="7ED2EDF1" w14:textId="77777777">
        <w:trPr>
          <w:trHeight w:val="300"/>
        </w:trPr>
        <w:tc>
          <w:tcPr>
            <w:tcW w:w="9535" w:type="dxa"/>
            <w:gridSpan w:val="4"/>
          </w:tcPr>
          <w:p w14:paraId="689031C9" w14:textId="77777777" w:rsidR="00E4182F" w:rsidRDefault="00E4182F" w:rsidP="00362F61">
            <w:pPr>
              <w:jc w:val="center"/>
              <w:rPr>
                <w:b/>
                <w:kern w:val="2"/>
                <w:szCs w:val="24"/>
              </w:rPr>
            </w:pPr>
            <w:r>
              <w:rPr>
                <w:b/>
                <w:kern w:val="2"/>
                <w:szCs w:val="24"/>
              </w:rPr>
              <w:t>15. SUTARTIES PRIEDAI</w:t>
            </w:r>
          </w:p>
        </w:tc>
      </w:tr>
      <w:tr w:rsidR="00E4182F" w14:paraId="43B17553" w14:textId="77777777">
        <w:trPr>
          <w:trHeight w:val="300"/>
        </w:trPr>
        <w:tc>
          <w:tcPr>
            <w:tcW w:w="3058" w:type="dxa"/>
          </w:tcPr>
          <w:p w14:paraId="7CFF3567" w14:textId="77777777" w:rsidR="00E4182F" w:rsidRDefault="00E4182F" w:rsidP="00362F61">
            <w:pPr>
              <w:jc w:val="center"/>
              <w:rPr>
                <w:b/>
                <w:kern w:val="2"/>
                <w:szCs w:val="24"/>
              </w:rPr>
            </w:pPr>
            <w:r>
              <w:rPr>
                <w:b/>
                <w:kern w:val="2"/>
                <w:szCs w:val="24"/>
              </w:rPr>
              <w:t>15.1. Priedas Nr. 1</w:t>
            </w:r>
          </w:p>
        </w:tc>
        <w:tc>
          <w:tcPr>
            <w:tcW w:w="6477" w:type="dxa"/>
            <w:gridSpan w:val="3"/>
          </w:tcPr>
          <w:p w14:paraId="65B09E30" w14:textId="64F2C82D" w:rsidR="00E4182F" w:rsidRDefault="00E4182F" w:rsidP="00362F61">
            <w:pPr>
              <w:rPr>
                <w:b/>
                <w:kern w:val="2"/>
                <w:szCs w:val="24"/>
              </w:rPr>
            </w:pPr>
            <w:r>
              <w:rPr>
                <w:b/>
                <w:kern w:val="2"/>
                <w:szCs w:val="24"/>
              </w:rPr>
              <w:t>Projektavimo užduotis</w:t>
            </w:r>
          </w:p>
        </w:tc>
      </w:tr>
      <w:tr w:rsidR="00E4182F" w14:paraId="2CC1D4F0" w14:textId="77777777">
        <w:trPr>
          <w:trHeight w:val="300"/>
        </w:trPr>
        <w:tc>
          <w:tcPr>
            <w:tcW w:w="3058" w:type="dxa"/>
          </w:tcPr>
          <w:p w14:paraId="09EEBB7C" w14:textId="77777777" w:rsidR="00E4182F" w:rsidRDefault="00E4182F" w:rsidP="00362F61">
            <w:pPr>
              <w:jc w:val="center"/>
              <w:rPr>
                <w:b/>
                <w:kern w:val="2"/>
                <w:szCs w:val="24"/>
              </w:rPr>
            </w:pPr>
            <w:r>
              <w:rPr>
                <w:b/>
                <w:kern w:val="2"/>
                <w:szCs w:val="24"/>
              </w:rPr>
              <w:t>15.2. Priedas Nr. 2</w:t>
            </w:r>
          </w:p>
        </w:tc>
        <w:tc>
          <w:tcPr>
            <w:tcW w:w="6477" w:type="dxa"/>
            <w:gridSpan w:val="3"/>
          </w:tcPr>
          <w:p w14:paraId="269B3EB8" w14:textId="50F656BD" w:rsidR="00E4182F" w:rsidRDefault="00E4182F" w:rsidP="00362F61">
            <w:pPr>
              <w:rPr>
                <w:b/>
                <w:kern w:val="2"/>
                <w:szCs w:val="24"/>
              </w:rPr>
            </w:pPr>
            <w:r w:rsidRPr="008C38EC">
              <w:rPr>
                <w:b/>
                <w:kern w:val="2"/>
                <w:szCs w:val="24"/>
              </w:rPr>
              <w:t>Tiekėjo pasiūlymas</w:t>
            </w:r>
          </w:p>
        </w:tc>
      </w:tr>
      <w:tr w:rsidR="00E4182F" w14:paraId="58745085" w14:textId="77777777">
        <w:trPr>
          <w:trHeight w:val="300"/>
        </w:trPr>
        <w:tc>
          <w:tcPr>
            <w:tcW w:w="3058" w:type="dxa"/>
          </w:tcPr>
          <w:p w14:paraId="2312C897" w14:textId="77777777" w:rsidR="00E4182F" w:rsidRDefault="00E4182F" w:rsidP="00362F61">
            <w:pPr>
              <w:jc w:val="center"/>
              <w:rPr>
                <w:b/>
                <w:kern w:val="2"/>
                <w:szCs w:val="24"/>
              </w:rPr>
            </w:pPr>
            <w:r>
              <w:rPr>
                <w:b/>
                <w:kern w:val="2"/>
                <w:szCs w:val="24"/>
              </w:rPr>
              <w:t>15.3. Priedas Nr. 3</w:t>
            </w:r>
          </w:p>
        </w:tc>
        <w:tc>
          <w:tcPr>
            <w:tcW w:w="6477" w:type="dxa"/>
            <w:gridSpan w:val="3"/>
          </w:tcPr>
          <w:p w14:paraId="22A614AF" w14:textId="156A7C2F" w:rsidR="00E4182F" w:rsidRDefault="00E4182F" w:rsidP="00362F61">
            <w:pPr>
              <w:rPr>
                <w:b/>
                <w:kern w:val="2"/>
                <w:szCs w:val="24"/>
              </w:rPr>
            </w:pPr>
            <w:r w:rsidRPr="00CE46B3">
              <w:rPr>
                <w:b/>
                <w:kern w:val="2"/>
                <w:szCs w:val="24"/>
              </w:rPr>
              <w:t>Paslaugų teikimo grafikas</w:t>
            </w:r>
          </w:p>
        </w:tc>
      </w:tr>
      <w:tr w:rsidR="00E4182F" w14:paraId="49AEEE04" w14:textId="77777777">
        <w:trPr>
          <w:trHeight w:val="300"/>
        </w:trPr>
        <w:tc>
          <w:tcPr>
            <w:tcW w:w="3058" w:type="dxa"/>
          </w:tcPr>
          <w:p w14:paraId="0141DB15" w14:textId="77777777" w:rsidR="00E4182F" w:rsidRDefault="00E4182F" w:rsidP="00362F61">
            <w:pPr>
              <w:jc w:val="center"/>
              <w:rPr>
                <w:b/>
                <w:kern w:val="2"/>
                <w:szCs w:val="24"/>
              </w:rPr>
            </w:pPr>
            <w:r>
              <w:rPr>
                <w:b/>
                <w:kern w:val="2"/>
                <w:szCs w:val="24"/>
              </w:rPr>
              <w:t>15.4. Priedas Nr. 4</w:t>
            </w:r>
          </w:p>
        </w:tc>
        <w:tc>
          <w:tcPr>
            <w:tcW w:w="6477" w:type="dxa"/>
            <w:gridSpan w:val="3"/>
          </w:tcPr>
          <w:p w14:paraId="567E6329" w14:textId="312AE3A7" w:rsidR="00E4182F" w:rsidRDefault="00E4182F" w:rsidP="00362F61">
            <w:pPr>
              <w:rPr>
                <w:b/>
                <w:kern w:val="2"/>
                <w:szCs w:val="24"/>
              </w:rPr>
            </w:pPr>
            <w:r w:rsidRPr="00CE46B3">
              <w:rPr>
                <w:b/>
                <w:bCs/>
                <w:kern w:val="2"/>
                <w:szCs w:val="24"/>
              </w:rPr>
              <w:t>Sutarties vykdymui pasitelkiami subtiekėjai ir (ar) specialistai</w:t>
            </w:r>
          </w:p>
        </w:tc>
      </w:tr>
      <w:tr w:rsidR="00E4182F" w14:paraId="64E7ECA8" w14:textId="77777777">
        <w:trPr>
          <w:trHeight w:val="300"/>
        </w:trPr>
        <w:tc>
          <w:tcPr>
            <w:tcW w:w="3058" w:type="dxa"/>
          </w:tcPr>
          <w:p w14:paraId="56EDF7C1" w14:textId="77777777" w:rsidR="00E4182F" w:rsidRDefault="00E4182F" w:rsidP="00362F61">
            <w:pPr>
              <w:jc w:val="center"/>
              <w:rPr>
                <w:b/>
                <w:kern w:val="2"/>
                <w:szCs w:val="24"/>
              </w:rPr>
            </w:pPr>
            <w:r>
              <w:rPr>
                <w:b/>
                <w:kern w:val="2"/>
                <w:szCs w:val="24"/>
              </w:rPr>
              <w:t>15.5. Priedas Nr. 5</w:t>
            </w:r>
          </w:p>
        </w:tc>
        <w:tc>
          <w:tcPr>
            <w:tcW w:w="6477" w:type="dxa"/>
            <w:gridSpan w:val="3"/>
          </w:tcPr>
          <w:p w14:paraId="02467AF6" w14:textId="77777777" w:rsidR="00E4182F" w:rsidRDefault="00E4182F" w:rsidP="00362F61">
            <w:pPr>
              <w:rPr>
                <w:b/>
                <w:kern w:val="2"/>
                <w:szCs w:val="24"/>
              </w:rPr>
            </w:pPr>
          </w:p>
        </w:tc>
      </w:tr>
      <w:tr w:rsidR="00E4182F" w14:paraId="278F6726" w14:textId="77777777">
        <w:tc>
          <w:tcPr>
            <w:tcW w:w="9535" w:type="dxa"/>
            <w:gridSpan w:val="4"/>
          </w:tcPr>
          <w:p w14:paraId="306ED934" w14:textId="77777777" w:rsidR="00E4182F" w:rsidRDefault="00E4182F" w:rsidP="00362F61">
            <w:pPr>
              <w:jc w:val="center"/>
              <w:rPr>
                <w:b/>
                <w:kern w:val="2"/>
                <w:szCs w:val="24"/>
              </w:rPr>
            </w:pPr>
            <w:r>
              <w:rPr>
                <w:b/>
                <w:kern w:val="2"/>
                <w:szCs w:val="24"/>
              </w:rPr>
              <w:t>16. ŠALIŲ ATSTOVŲ PARAŠAI</w:t>
            </w:r>
          </w:p>
        </w:tc>
      </w:tr>
      <w:tr w:rsidR="00E4182F" w14:paraId="1A4801F8" w14:textId="77777777">
        <w:tc>
          <w:tcPr>
            <w:tcW w:w="5224" w:type="dxa"/>
            <w:gridSpan w:val="3"/>
          </w:tcPr>
          <w:p w14:paraId="4374ECAE" w14:textId="77777777" w:rsidR="00E4182F" w:rsidRDefault="00E4182F" w:rsidP="00362F61">
            <w:pPr>
              <w:jc w:val="center"/>
              <w:rPr>
                <w:b/>
                <w:kern w:val="2"/>
                <w:szCs w:val="24"/>
              </w:rPr>
            </w:pPr>
            <w:r>
              <w:rPr>
                <w:b/>
                <w:kern w:val="2"/>
                <w:szCs w:val="24"/>
              </w:rPr>
              <w:lastRenderedPageBreak/>
              <w:t>PIRKĖJAS</w:t>
            </w:r>
          </w:p>
        </w:tc>
        <w:tc>
          <w:tcPr>
            <w:tcW w:w="4311" w:type="dxa"/>
          </w:tcPr>
          <w:p w14:paraId="77A89ACF" w14:textId="77777777" w:rsidR="00E4182F" w:rsidRDefault="00E4182F" w:rsidP="00362F61">
            <w:pPr>
              <w:jc w:val="center"/>
              <w:rPr>
                <w:b/>
                <w:kern w:val="2"/>
                <w:szCs w:val="24"/>
              </w:rPr>
            </w:pPr>
            <w:r>
              <w:rPr>
                <w:b/>
                <w:kern w:val="2"/>
                <w:szCs w:val="24"/>
              </w:rPr>
              <w:t>TIEKĖJAS</w:t>
            </w:r>
          </w:p>
        </w:tc>
      </w:tr>
      <w:tr w:rsidR="00E4182F" w14:paraId="21CAB534" w14:textId="77777777">
        <w:tc>
          <w:tcPr>
            <w:tcW w:w="5224" w:type="dxa"/>
            <w:gridSpan w:val="3"/>
          </w:tcPr>
          <w:p w14:paraId="57CFA858" w14:textId="77777777" w:rsidR="00E4182F" w:rsidRPr="008C38EC" w:rsidRDefault="00E4182F" w:rsidP="00362F61">
            <w:pPr>
              <w:jc w:val="center"/>
              <w:rPr>
                <w:kern w:val="2"/>
                <w:szCs w:val="24"/>
              </w:rPr>
            </w:pPr>
            <w:r w:rsidRPr="008C38EC">
              <w:rPr>
                <w:kern w:val="2"/>
                <w:szCs w:val="24"/>
              </w:rPr>
              <w:t>Administracijos direktorius</w:t>
            </w:r>
          </w:p>
          <w:p w14:paraId="578049DB" w14:textId="547A26A3" w:rsidR="00E4182F" w:rsidRPr="00C2324A" w:rsidRDefault="00E4182F" w:rsidP="00362F61">
            <w:pPr>
              <w:jc w:val="center"/>
              <w:rPr>
                <w:b/>
                <w:bCs/>
                <w:color w:val="4472C4"/>
                <w:kern w:val="2"/>
                <w:szCs w:val="24"/>
              </w:rPr>
            </w:pPr>
            <w:r w:rsidRPr="008C38EC">
              <w:rPr>
                <w:kern w:val="2"/>
                <w:szCs w:val="24"/>
              </w:rPr>
              <w:t>Vytautas Vansavičius</w:t>
            </w:r>
          </w:p>
        </w:tc>
        <w:tc>
          <w:tcPr>
            <w:tcW w:w="4311" w:type="dxa"/>
          </w:tcPr>
          <w:p w14:paraId="6F9E2A53" w14:textId="5DBA5901" w:rsidR="00E4182F" w:rsidRPr="00C2324A" w:rsidRDefault="00E4182F" w:rsidP="00362F61">
            <w:pPr>
              <w:jc w:val="center"/>
              <w:rPr>
                <w:b/>
                <w:bCs/>
                <w:kern w:val="2"/>
                <w:szCs w:val="24"/>
              </w:rPr>
            </w:pPr>
            <w:r>
              <w:rPr>
                <w:color w:val="4472C4"/>
                <w:kern w:val="2"/>
                <w:szCs w:val="24"/>
              </w:rPr>
              <w:t>(nurodomos atstovo pareigos, vardas, pavardė)</w:t>
            </w:r>
          </w:p>
        </w:tc>
      </w:tr>
      <w:tr w:rsidR="00E4182F" w14:paraId="0C834F1B" w14:textId="77777777">
        <w:tc>
          <w:tcPr>
            <w:tcW w:w="5224" w:type="dxa"/>
            <w:gridSpan w:val="3"/>
          </w:tcPr>
          <w:p w14:paraId="50F56516" w14:textId="77777777" w:rsidR="00E4182F" w:rsidRPr="008C38EC" w:rsidRDefault="00E4182F" w:rsidP="00362F61">
            <w:pPr>
              <w:jc w:val="center"/>
              <w:rPr>
                <w:b/>
                <w:kern w:val="2"/>
                <w:szCs w:val="24"/>
              </w:rPr>
            </w:pPr>
          </w:p>
          <w:p w14:paraId="7133E225" w14:textId="77777777" w:rsidR="00E4182F" w:rsidRPr="008C38EC" w:rsidRDefault="00E4182F" w:rsidP="00362F61">
            <w:pPr>
              <w:jc w:val="center"/>
              <w:rPr>
                <w:b/>
                <w:kern w:val="2"/>
                <w:szCs w:val="24"/>
              </w:rPr>
            </w:pPr>
          </w:p>
          <w:p w14:paraId="6E778785" w14:textId="77777777" w:rsidR="00E4182F" w:rsidRPr="008C38EC" w:rsidRDefault="00E4182F" w:rsidP="00362F61">
            <w:pPr>
              <w:jc w:val="center"/>
              <w:rPr>
                <w:b/>
                <w:kern w:val="2"/>
                <w:szCs w:val="24"/>
              </w:rPr>
            </w:pPr>
            <w:r w:rsidRPr="008C38EC">
              <w:rPr>
                <w:b/>
                <w:kern w:val="2"/>
                <w:szCs w:val="24"/>
              </w:rPr>
              <w:t>(parašas)</w:t>
            </w:r>
          </w:p>
          <w:p w14:paraId="7A96F0AD" w14:textId="77777777" w:rsidR="00E4182F" w:rsidRPr="008C38EC" w:rsidRDefault="00E4182F" w:rsidP="00362F61">
            <w:pPr>
              <w:jc w:val="center"/>
              <w:rPr>
                <w:b/>
                <w:kern w:val="2"/>
                <w:szCs w:val="24"/>
              </w:rPr>
            </w:pPr>
          </w:p>
          <w:p w14:paraId="449ED037" w14:textId="77777777" w:rsidR="00E4182F" w:rsidRPr="00C2324A" w:rsidRDefault="00E4182F" w:rsidP="00362F61">
            <w:pPr>
              <w:jc w:val="center"/>
              <w:rPr>
                <w:b/>
                <w:bCs/>
                <w:color w:val="4472C4"/>
                <w:kern w:val="2"/>
                <w:szCs w:val="24"/>
              </w:rPr>
            </w:pPr>
          </w:p>
        </w:tc>
        <w:tc>
          <w:tcPr>
            <w:tcW w:w="4311" w:type="dxa"/>
          </w:tcPr>
          <w:p w14:paraId="7B5EB825" w14:textId="77777777" w:rsidR="00E4182F" w:rsidRDefault="00E4182F" w:rsidP="00362F61">
            <w:pPr>
              <w:jc w:val="center"/>
              <w:rPr>
                <w:b/>
                <w:color w:val="4472C4"/>
                <w:kern w:val="2"/>
                <w:szCs w:val="24"/>
              </w:rPr>
            </w:pPr>
          </w:p>
          <w:p w14:paraId="7BCB5508" w14:textId="77777777" w:rsidR="00E4182F" w:rsidRDefault="00E4182F" w:rsidP="00362F61">
            <w:pPr>
              <w:jc w:val="center"/>
              <w:rPr>
                <w:b/>
                <w:color w:val="4472C4"/>
                <w:kern w:val="2"/>
                <w:szCs w:val="24"/>
              </w:rPr>
            </w:pPr>
          </w:p>
          <w:p w14:paraId="644A2BE8" w14:textId="4289FBD5" w:rsidR="00E4182F" w:rsidRPr="00C2324A" w:rsidRDefault="00E4182F" w:rsidP="00362F61">
            <w:pPr>
              <w:jc w:val="center"/>
              <w:rPr>
                <w:b/>
                <w:bCs/>
                <w:color w:val="4472C4"/>
                <w:kern w:val="2"/>
                <w:szCs w:val="24"/>
              </w:rPr>
            </w:pPr>
            <w:r>
              <w:rPr>
                <w:b/>
                <w:color w:val="4472C4"/>
                <w:kern w:val="2"/>
                <w:szCs w:val="24"/>
              </w:rPr>
              <w:t>(parašas)</w:t>
            </w:r>
          </w:p>
        </w:tc>
      </w:tr>
    </w:tbl>
    <w:p w14:paraId="2423B2FA" w14:textId="77777777" w:rsidR="00027B83" w:rsidRDefault="00027B83" w:rsidP="00362F61">
      <w:pPr>
        <w:rPr>
          <w:szCs w:val="24"/>
        </w:rPr>
      </w:pPr>
    </w:p>
    <w:p w14:paraId="0895D5E0" w14:textId="77777777" w:rsidR="00027B83" w:rsidRDefault="000B0897" w:rsidP="00362F61">
      <w:pPr>
        <w:tabs>
          <w:tab w:val="left" w:pos="5400"/>
        </w:tabs>
        <w:textAlignment w:val="center"/>
      </w:pPr>
      <w:r>
        <w:rPr>
          <w:b/>
          <w:bCs/>
        </w:rPr>
        <w:t>______________</w:t>
      </w:r>
    </w:p>
    <w:sectPr w:rsidR="00027B83">
      <w:headerReference w:type="default" r:id="rId18"/>
      <w:footerReference w:type="default" r:id="rId1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13998" w14:textId="77777777" w:rsidR="00471802" w:rsidRDefault="00471802">
      <w:pPr>
        <w:rPr>
          <w:sz w:val="20"/>
        </w:rPr>
      </w:pPr>
      <w:r>
        <w:rPr>
          <w:sz w:val="20"/>
        </w:rPr>
        <w:separator/>
      </w:r>
    </w:p>
  </w:endnote>
  <w:endnote w:type="continuationSeparator" w:id="0">
    <w:p w14:paraId="06E2533C" w14:textId="77777777" w:rsidR="00471802" w:rsidRDefault="00471802">
      <w:pPr>
        <w:rPr>
          <w:sz w:val="20"/>
        </w:rPr>
      </w:pPr>
      <w:r>
        <w:rPr>
          <w:sz w:val="20"/>
        </w:rPr>
        <w:continuationSeparator/>
      </w:r>
    </w:p>
  </w:endnote>
  <w:endnote w:type="continuationNotice" w:id="1">
    <w:p w14:paraId="1753EA5E" w14:textId="77777777" w:rsidR="00471802" w:rsidRDefault="00471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A7C88" w14:textId="77777777" w:rsidR="00471802" w:rsidRDefault="00471802">
      <w:pPr>
        <w:rPr>
          <w:sz w:val="20"/>
        </w:rPr>
      </w:pPr>
      <w:r>
        <w:rPr>
          <w:sz w:val="20"/>
        </w:rPr>
        <w:separator/>
      </w:r>
    </w:p>
  </w:footnote>
  <w:footnote w:type="continuationSeparator" w:id="0">
    <w:p w14:paraId="0168095E" w14:textId="77777777" w:rsidR="00471802" w:rsidRDefault="00471802">
      <w:pPr>
        <w:rPr>
          <w:sz w:val="20"/>
        </w:rPr>
      </w:pPr>
      <w:r>
        <w:rPr>
          <w:sz w:val="20"/>
        </w:rPr>
        <w:continuationSeparator/>
      </w:r>
    </w:p>
  </w:footnote>
  <w:footnote w:type="continuationNotice" w:id="1">
    <w:p w14:paraId="0E857C3E" w14:textId="77777777" w:rsidR="00471802" w:rsidRDefault="004718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C1363"/>
    <w:multiLevelType w:val="multilevel"/>
    <w:tmpl w:val="D85A7024"/>
    <w:lvl w:ilvl="0">
      <w:start w:val="5"/>
      <w:numFmt w:val="decimal"/>
      <w:lvlText w:val="%1."/>
      <w:lvlJc w:val="left"/>
      <w:pPr>
        <w:ind w:left="720" w:hanging="720"/>
      </w:pPr>
      <w:rPr>
        <w:rFonts w:hint="default"/>
      </w:rPr>
    </w:lvl>
    <w:lvl w:ilvl="1">
      <w:start w:val="5"/>
      <w:numFmt w:val="decimal"/>
      <w:lvlText w:val="%1.%2."/>
      <w:lvlJc w:val="left"/>
      <w:pPr>
        <w:ind w:left="831" w:hanging="720"/>
      </w:pPr>
      <w:rPr>
        <w:rFonts w:hint="default"/>
      </w:rPr>
    </w:lvl>
    <w:lvl w:ilvl="2">
      <w:start w:val="1"/>
      <w:numFmt w:val="decimal"/>
      <w:lvlText w:val="%1.%2.%3."/>
      <w:lvlJc w:val="left"/>
      <w:pPr>
        <w:ind w:left="942" w:hanging="720"/>
      </w:pPr>
      <w:rPr>
        <w:rFonts w:hint="default"/>
      </w:rPr>
    </w:lvl>
    <w:lvl w:ilvl="3">
      <w:start w:val="3"/>
      <w:numFmt w:val="decimal"/>
      <w:lvlText w:val="%1.%2.%3.%4."/>
      <w:lvlJc w:val="left"/>
      <w:pPr>
        <w:ind w:left="1053" w:hanging="720"/>
      </w:pPr>
      <w:rPr>
        <w:rFonts w:hint="default"/>
      </w:rPr>
    </w:lvl>
    <w:lvl w:ilvl="4">
      <w:start w:val="1"/>
      <w:numFmt w:val="decimal"/>
      <w:lvlText w:val="%1.%2.%3.%4.%5."/>
      <w:lvlJc w:val="left"/>
      <w:pPr>
        <w:ind w:left="1524" w:hanging="1080"/>
      </w:pPr>
      <w:rPr>
        <w:rFonts w:hint="default"/>
      </w:rPr>
    </w:lvl>
    <w:lvl w:ilvl="5">
      <w:start w:val="1"/>
      <w:numFmt w:val="decimal"/>
      <w:lvlText w:val="%1.%2.%3.%4.%5.%6."/>
      <w:lvlJc w:val="left"/>
      <w:pPr>
        <w:ind w:left="1635" w:hanging="1080"/>
      </w:pPr>
      <w:rPr>
        <w:rFonts w:hint="default"/>
      </w:rPr>
    </w:lvl>
    <w:lvl w:ilvl="6">
      <w:start w:val="1"/>
      <w:numFmt w:val="decimal"/>
      <w:lvlText w:val="%1.%2.%3.%4.%5.%6.%7."/>
      <w:lvlJc w:val="left"/>
      <w:pPr>
        <w:ind w:left="2106" w:hanging="1440"/>
      </w:pPr>
      <w:rPr>
        <w:rFonts w:hint="default"/>
      </w:rPr>
    </w:lvl>
    <w:lvl w:ilvl="7">
      <w:start w:val="1"/>
      <w:numFmt w:val="decimal"/>
      <w:lvlText w:val="%1.%2.%3.%4.%5.%6.%7.%8."/>
      <w:lvlJc w:val="left"/>
      <w:pPr>
        <w:ind w:left="2217" w:hanging="1440"/>
      </w:pPr>
      <w:rPr>
        <w:rFonts w:hint="default"/>
      </w:rPr>
    </w:lvl>
    <w:lvl w:ilvl="8">
      <w:start w:val="1"/>
      <w:numFmt w:val="decimal"/>
      <w:lvlText w:val="%1.%2.%3.%4.%5.%6.%7.%8.%9."/>
      <w:lvlJc w:val="left"/>
      <w:pPr>
        <w:ind w:left="2688" w:hanging="1800"/>
      </w:pPr>
      <w:rPr>
        <w:rFonts w:hint="default"/>
      </w:rPr>
    </w:lvl>
  </w:abstractNum>
  <w:abstractNum w:abstractNumId="1" w15:restartNumberingAfterBreak="0">
    <w:nsid w:val="23F47965"/>
    <w:multiLevelType w:val="multilevel"/>
    <w:tmpl w:val="D724085E"/>
    <w:lvl w:ilvl="0">
      <w:start w:val="5"/>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4C191E73"/>
    <w:multiLevelType w:val="hybridMultilevel"/>
    <w:tmpl w:val="DD40801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1FA06D8"/>
    <w:multiLevelType w:val="hybridMultilevel"/>
    <w:tmpl w:val="6F4ACE0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81821282">
    <w:abstractNumId w:val="2"/>
  </w:num>
  <w:num w:numId="2" w16cid:durableId="398869734">
    <w:abstractNumId w:val="3"/>
  </w:num>
  <w:num w:numId="3" w16cid:durableId="1397124959">
    <w:abstractNumId w:val="0"/>
  </w:num>
  <w:num w:numId="4" w16cid:durableId="508912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636B"/>
    <w:rsid w:val="000460B2"/>
    <w:rsid w:val="000B0897"/>
    <w:rsid w:val="000D4BA4"/>
    <w:rsid w:val="00114C2E"/>
    <w:rsid w:val="00127AE4"/>
    <w:rsid w:val="001755B0"/>
    <w:rsid w:val="00201867"/>
    <w:rsid w:val="00253B0D"/>
    <w:rsid w:val="002607C1"/>
    <w:rsid w:val="00263F7E"/>
    <w:rsid w:val="002660D7"/>
    <w:rsid w:val="002851A2"/>
    <w:rsid w:val="002B1201"/>
    <w:rsid w:val="002B2425"/>
    <w:rsid w:val="002D7A4F"/>
    <w:rsid w:val="0032705D"/>
    <w:rsid w:val="003456ED"/>
    <w:rsid w:val="00362F61"/>
    <w:rsid w:val="00375614"/>
    <w:rsid w:val="00383ECB"/>
    <w:rsid w:val="003C46DB"/>
    <w:rsid w:val="003D0360"/>
    <w:rsid w:val="00402199"/>
    <w:rsid w:val="004140EE"/>
    <w:rsid w:val="00471802"/>
    <w:rsid w:val="00533239"/>
    <w:rsid w:val="00545279"/>
    <w:rsid w:val="005B71DD"/>
    <w:rsid w:val="005C0DB8"/>
    <w:rsid w:val="005C5803"/>
    <w:rsid w:val="005D56DA"/>
    <w:rsid w:val="0062067C"/>
    <w:rsid w:val="00646B1E"/>
    <w:rsid w:val="00653B0B"/>
    <w:rsid w:val="00653C05"/>
    <w:rsid w:val="00663296"/>
    <w:rsid w:val="006C79AA"/>
    <w:rsid w:val="006F0803"/>
    <w:rsid w:val="006F5143"/>
    <w:rsid w:val="0073365F"/>
    <w:rsid w:val="0074206C"/>
    <w:rsid w:val="00745D97"/>
    <w:rsid w:val="0075177C"/>
    <w:rsid w:val="007621BC"/>
    <w:rsid w:val="007A75C6"/>
    <w:rsid w:val="007B58AE"/>
    <w:rsid w:val="0080010A"/>
    <w:rsid w:val="0083118A"/>
    <w:rsid w:val="00835EAC"/>
    <w:rsid w:val="008374A5"/>
    <w:rsid w:val="008446AC"/>
    <w:rsid w:val="00891F27"/>
    <w:rsid w:val="008A10F4"/>
    <w:rsid w:val="008C4DEE"/>
    <w:rsid w:val="008F2B64"/>
    <w:rsid w:val="00951D02"/>
    <w:rsid w:val="009728BC"/>
    <w:rsid w:val="00A313E0"/>
    <w:rsid w:val="00AA1A76"/>
    <w:rsid w:val="00AE377B"/>
    <w:rsid w:val="00B46F6F"/>
    <w:rsid w:val="00B64091"/>
    <w:rsid w:val="00B70489"/>
    <w:rsid w:val="00B73DB2"/>
    <w:rsid w:val="00C17713"/>
    <w:rsid w:val="00C2324A"/>
    <w:rsid w:val="00C5063C"/>
    <w:rsid w:val="00C649D2"/>
    <w:rsid w:val="00C74FA2"/>
    <w:rsid w:val="00CC2637"/>
    <w:rsid w:val="00CD26DD"/>
    <w:rsid w:val="00D070AC"/>
    <w:rsid w:val="00D24C41"/>
    <w:rsid w:val="00D32AC8"/>
    <w:rsid w:val="00DA4E0C"/>
    <w:rsid w:val="00E02573"/>
    <w:rsid w:val="00E4182F"/>
    <w:rsid w:val="00F60BD9"/>
    <w:rsid w:val="00F64CF4"/>
    <w:rsid w:val="00F91AE7"/>
    <w:rsid w:val="00FB0BE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253B0D"/>
    <w:rPr>
      <w:color w:val="0563C1" w:themeColor="hyperlink"/>
      <w:u w:val="single"/>
    </w:rPr>
  </w:style>
  <w:style w:type="paragraph" w:styleId="Sraopastraipa">
    <w:name w:val="List Paragraph"/>
    <w:basedOn w:val="prastasis"/>
    <w:rsid w:val="003456ED"/>
    <w:pPr>
      <w:ind w:left="720"/>
      <w:contextualSpacing/>
    </w:pPr>
  </w:style>
  <w:style w:type="character" w:styleId="Komentaronuoroda">
    <w:name w:val="annotation reference"/>
    <w:basedOn w:val="Numatytasispastraiposriftas"/>
    <w:semiHidden/>
    <w:unhideWhenUsed/>
    <w:rsid w:val="002B2425"/>
    <w:rPr>
      <w:sz w:val="16"/>
      <w:szCs w:val="16"/>
    </w:rPr>
  </w:style>
  <w:style w:type="paragraph" w:styleId="Komentarotekstas">
    <w:name w:val="annotation text"/>
    <w:basedOn w:val="prastasis"/>
    <w:link w:val="KomentarotekstasDiagrama"/>
    <w:unhideWhenUsed/>
    <w:rsid w:val="002B2425"/>
    <w:rPr>
      <w:sz w:val="20"/>
    </w:rPr>
  </w:style>
  <w:style w:type="character" w:customStyle="1" w:styleId="KomentarotekstasDiagrama">
    <w:name w:val="Komentaro tekstas Diagrama"/>
    <w:basedOn w:val="Numatytasispastraiposriftas"/>
    <w:link w:val="Komentarotekstas"/>
    <w:rsid w:val="002B2425"/>
    <w:rPr>
      <w:sz w:val="20"/>
    </w:rPr>
  </w:style>
  <w:style w:type="paragraph" w:styleId="Komentarotema">
    <w:name w:val="annotation subject"/>
    <w:basedOn w:val="Komentarotekstas"/>
    <w:next w:val="Komentarotekstas"/>
    <w:link w:val="KomentarotemaDiagrama"/>
    <w:semiHidden/>
    <w:unhideWhenUsed/>
    <w:rsid w:val="002B2425"/>
    <w:rPr>
      <w:b/>
      <w:bCs/>
    </w:rPr>
  </w:style>
  <w:style w:type="character" w:customStyle="1" w:styleId="KomentarotemaDiagrama">
    <w:name w:val="Komentaro tema Diagrama"/>
    <w:basedOn w:val="KomentarotekstasDiagrama"/>
    <w:link w:val="Komentarotema"/>
    <w:semiHidden/>
    <w:rsid w:val="002B242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vilas.kruckauskas@vrsa.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atazyna.juchnevic@vrsa.lt" TargetMode="External"/><Relationship Id="rId17" Type="http://schemas.openxmlformats.org/officeDocument/2006/relationships/hyperlink" Target="https://vda.lrv.lt" TargetMode="External"/><Relationship Id="rId2" Type="http://schemas.openxmlformats.org/officeDocument/2006/relationships/customXml" Target="../customXml/item2.xml"/><Relationship Id="rId16" Type="http://schemas.openxmlformats.org/officeDocument/2006/relationships/hyperlink" Target="https://vda.lrv.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sa@vrsa.lt" TargetMode="External"/><Relationship Id="rId5" Type="http://schemas.openxmlformats.org/officeDocument/2006/relationships/numbering" Target="numbering.xml"/><Relationship Id="rId15" Type="http://schemas.openxmlformats.org/officeDocument/2006/relationships/hyperlink" Target="mailto:katazyna.juchnevic@vrsa.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lona.griskevic-savickiene@vr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15052</Words>
  <Characters>8581</Characters>
  <Application>Microsoft Office Word</Application>
  <DocSecurity>4</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2025-12-04T08:15:00Z</dcterms:created>
  <dcterms:modified xsi:type="dcterms:W3CDTF">2025-12-04T08:15:00Z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