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21CF" w14:textId="0CFE7BB1" w:rsidR="009F4641" w:rsidRDefault="00B21866" w:rsidP="00B21866">
      <w:pPr>
        <w:jc w:val="right"/>
        <w:rPr>
          <w:rFonts w:ascii="Times New Roman" w:hAnsi="Times New Roman" w:cs="Times New Roman"/>
          <w:sz w:val="20"/>
          <w:szCs w:val="20"/>
        </w:rPr>
      </w:pPr>
      <w:r w:rsidRPr="00B21866">
        <w:rPr>
          <w:rFonts w:ascii="Times New Roman" w:hAnsi="Times New Roman" w:cs="Times New Roman"/>
          <w:sz w:val="20"/>
          <w:szCs w:val="20"/>
        </w:rPr>
        <w:t xml:space="preserve">Pirkimo sąlygų </w:t>
      </w:r>
      <w:r w:rsidR="006551BD">
        <w:rPr>
          <w:rFonts w:ascii="Times New Roman" w:hAnsi="Times New Roman" w:cs="Times New Roman"/>
          <w:sz w:val="20"/>
          <w:szCs w:val="20"/>
        </w:rPr>
        <w:t>3</w:t>
      </w:r>
      <w:r w:rsidRPr="00B21866">
        <w:rPr>
          <w:rFonts w:ascii="Times New Roman" w:hAnsi="Times New Roman" w:cs="Times New Roman"/>
          <w:sz w:val="20"/>
          <w:szCs w:val="20"/>
        </w:rPr>
        <w:t>.</w:t>
      </w:r>
      <w:r w:rsidR="00F11EE1">
        <w:rPr>
          <w:rFonts w:ascii="Times New Roman" w:hAnsi="Times New Roman" w:cs="Times New Roman"/>
          <w:sz w:val="20"/>
          <w:szCs w:val="20"/>
        </w:rPr>
        <w:t>4</w:t>
      </w:r>
      <w:r w:rsidRPr="00B21866">
        <w:rPr>
          <w:rFonts w:ascii="Times New Roman" w:hAnsi="Times New Roman" w:cs="Times New Roman"/>
          <w:sz w:val="20"/>
          <w:szCs w:val="20"/>
        </w:rPr>
        <w:t xml:space="preserve"> priedas „Pasiūlymo formos priedas I</w:t>
      </w:r>
      <w:r w:rsidR="00F11EE1">
        <w:rPr>
          <w:rFonts w:ascii="Times New Roman" w:hAnsi="Times New Roman" w:cs="Times New Roman"/>
          <w:sz w:val="20"/>
          <w:szCs w:val="20"/>
        </w:rPr>
        <w:t>V</w:t>
      </w:r>
      <w:r w:rsidRPr="00B21866">
        <w:rPr>
          <w:rFonts w:ascii="Times New Roman" w:hAnsi="Times New Roman" w:cs="Times New Roman"/>
          <w:sz w:val="20"/>
          <w:szCs w:val="20"/>
        </w:rPr>
        <w:t xml:space="preserve"> pirkimo daliai“</w:t>
      </w:r>
    </w:p>
    <w:p w14:paraId="638C53E9" w14:textId="435C862F" w:rsidR="00B21866" w:rsidRPr="00BA62B3" w:rsidRDefault="00B21866" w:rsidP="00BA62B3">
      <w:pPr>
        <w:jc w:val="center"/>
        <w:rPr>
          <w:rFonts w:ascii="Times New Roman" w:hAnsi="Times New Roman" w:cs="Times New Roman"/>
          <w:b/>
          <w:bCs/>
          <w:sz w:val="24"/>
          <w:szCs w:val="24"/>
        </w:rPr>
      </w:pPr>
      <w:r w:rsidRPr="00B21866">
        <w:rPr>
          <w:rFonts w:ascii="Times New Roman" w:hAnsi="Times New Roman" w:cs="Times New Roman"/>
          <w:b/>
          <w:bCs/>
          <w:sz w:val="24"/>
          <w:szCs w:val="24"/>
        </w:rPr>
        <w:t>I</w:t>
      </w:r>
      <w:r w:rsidR="00F11EE1">
        <w:rPr>
          <w:rFonts w:ascii="Times New Roman" w:hAnsi="Times New Roman" w:cs="Times New Roman"/>
          <w:b/>
          <w:bCs/>
          <w:sz w:val="24"/>
          <w:szCs w:val="24"/>
        </w:rPr>
        <w:t>V</w:t>
      </w:r>
      <w:r w:rsidRPr="00B21866">
        <w:rPr>
          <w:rFonts w:ascii="Times New Roman" w:hAnsi="Times New Roman" w:cs="Times New Roman"/>
          <w:b/>
          <w:bCs/>
          <w:sz w:val="24"/>
          <w:szCs w:val="24"/>
        </w:rPr>
        <w:t xml:space="preserve"> PIRKIMO DALIS „</w:t>
      </w:r>
      <w:r w:rsidR="00F11EE1">
        <w:rPr>
          <w:rFonts w:ascii="Times New Roman" w:hAnsi="Times New Roman" w:cs="Times New Roman"/>
          <w:b/>
          <w:bCs/>
          <w:sz w:val="24"/>
          <w:szCs w:val="24"/>
        </w:rPr>
        <w:t>SVARSTYKLĖS</w:t>
      </w:r>
      <w:r w:rsidRPr="00B21866">
        <w:rPr>
          <w:rFonts w:ascii="Times New Roman" w:hAnsi="Times New Roman" w:cs="Times New Roman"/>
          <w:b/>
          <w:bCs/>
          <w:sz w:val="24"/>
          <w:szCs w:val="24"/>
        </w:rPr>
        <w:t>"</w:t>
      </w:r>
    </w:p>
    <w:tbl>
      <w:tblPr>
        <w:tblStyle w:val="Lentelstinklelis"/>
        <w:tblW w:w="15021" w:type="dxa"/>
        <w:tblLook w:val="04A0" w:firstRow="1" w:lastRow="0" w:firstColumn="1" w:lastColumn="0" w:noHBand="0" w:noVBand="1"/>
      </w:tblPr>
      <w:tblGrid>
        <w:gridCol w:w="562"/>
        <w:gridCol w:w="3318"/>
        <w:gridCol w:w="2934"/>
        <w:gridCol w:w="2897"/>
        <w:gridCol w:w="5310"/>
      </w:tblGrid>
      <w:tr w:rsidR="00F2703C" w:rsidRPr="00D446DD" w14:paraId="59B6E155" w14:textId="77777777" w:rsidTr="0082524C">
        <w:tc>
          <w:tcPr>
            <w:tcW w:w="562" w:type="dxa"/>
            <w:vAlign w:val="center"/>
          </w:tcPr>
          <w:p w14:paraId="73874214" w14:textId="2C0008ED" w:rsidR="00F2703C" w:rsidRPr="00D446DD" w:rsidRDefault="00F2703C" w:rsidP="00F2703C">
            <w:pPr>
              <w:rPr>
                <w:rFonts w:ascii="Times New Roman" w:hAnsi="Times New Roman" w:cs="Times New Roman"/>
                <w:b/>
                <w:bCs/>
                <w:sz w:val="20"/>
                <w:szCs w:val="20"/>
              </w:rPr>
            </w:pPr>
            <w:r w:rsidRPr="00D446DD">
              <w:rPr>
                <w:rFonts w:ascii="Times New Roman" w:hAnsi="Times New Roman" w:cs="Times New Roman"/>
                <w:b/>
                <w:bCs/>
                <w:color w:val="000000"/>
              </w:rPr>
              <w:t>Eil. Nr.</w:t>
            </w:r>
          </w:p>
        </w:tc>
        <w:tc>
          <w:tcPr>
            <w:tcW w:w="3318" w:type="dxa"/>
            <w:vAlign w:val="center"/>
          </w:tcPr>
          <w:p w14:paraId="26FEEB4F" w14:textId="7089C506" w:rsidR="00F2703C" w:rsidRPr="00D446DD" w:rsidRDefault="00F2703C" w:rsidP="0082524C">
            <w:pPr>
              <w:jc w:val="center"/>
              <w:rPr>
                <w:rFonts w:ascii="Times New Roman" w:hAnsi="Times New Roman" w:cs="Times New Roman"/>
                <w:b/>
                <w:bCs/>
                <w:sz w:val="20"/>
                <w:szCs w:val="20"/>
              </w:rPr>
            </w:pPr>
            <w:r w:rsidRPr="00D446DD">
              <w:rPr>
                <w:rFonts w:ascii="Times New Roman" w:hAnsi="Times New Roman" w:cs="Times New Roman"/>
                <w:b/>
                <w:bCs/>
                <w:color w:val="000000"/>
              </w:rPr>
              <w:t>P</w:t>
            </w:r>
            <w:r w:rsidR="00FC6730" w:rsidRPr="00D446DD">
              <w:rPr>
                <w:rFonts w:ascii="Times New Roman" w:hAnsi="Times New Roman" w:cs="Times New Roman"/>
                <w:b/>
                <w:bCs/>
                <w:color w:val="000000"/>
              </w:rPr>
              <w:t>avadinimas/specifikacija</w:t>
            </w:r>
          </w:p>
        </w:tc>
        <w:tc>
          <w:tcPr>
            <w:tcW w:w="2934" w:type="dxa"/>
            <w:vAlign w:val="center"/>
          </w:tcPr>
          <w:p w14:paraId="1C95FADC" w14:textId="083F5A1E" w:rsidR="00F2703C" w:rsidRPr="00D446DD" w:rsidRDefault="00D74BBB" w:rsidP="0082524C">
            <w:pPr>
              <w:jc w:val="center"/>
              <w:rPr>
                <w:rFonts w:ascii="Times New Roman" w:hAnsi="Times New Roman" w:cs="Times New Roman"/>
                <w:b/>
                <w:bCs/>
                <w:sz w:val="20"/>
                <w:szCs w:val="20"/>
              </w:rPr>
            </w:pPr>
            <w:r>
              <w:rPr>
                <w:rFonts w:ascii="Times New Roman" w:hAnsi="Times New Roman" w:cs="Times New Roman"/>
                <w:b/>
                <w:bCs/>
                <w:color w:val="000000"/>
              </w:rPr>
              <w:t>Galia/ Įtampa</w:t>
            </w:r>
          </w:p>
        </w:tc>
        <w:tc>
          <w:tcPr>
            <w:tcW w:w="2897" w:type="dxa"/>
            <w:vAlign w:val="center"/>
          </w:tcPr>
          <w:p w14:paraId="40C59680" w14:textId="5DD450C1" w:rsidR="00F2703C" w:rsidRPr="00D446DD" w:rsidRDefault="00F2703C" w:rsidP="0082524C">
            <w:pPr>
              <w:jc w:val="center"/>
              <w:rPr>
                <w:rFonts w:ascii="Times New Roman" w:hAnsi="Times New Roman" w:cs="Times New Roman"/>
                <w:b/>
                <w:bCs/>
              </w:rPr>
            </w:pPr>
            <w:r w:rsidRPr="00D446DD">
              <w:rPr>
                <w:rFonts w:ascii="Times New Roman" w:hAnsi="Times New Roman" w:cs="Times New Roman"/>
                <w:b/>
                <w:bCs/>
                <w:color w:val="000000"/>
              </w:rPr>
              <w:t>M</w:t>
            </w:r>
            <w:r w:rsidR="00FC6730" w:rsidRPr="00D446DD">
              <w:rPr>
                <w:rFonts w:ascii="Times New Roman" w:hAnsi="Times New Roman" w:cs="Times New Roman"/>
                <w:b/>
                <w:bCs/>
                <w:color w:val="000000"/>
              </w:rPr>
              <w:t xml:space="preserve">atmenys, </w:t>
            </w:r>
            <w:r w:rsidRPr="00D446DD">
              <w:rPr>
                <w:rFonts w:ascii="Times New Roman" w:hAnsi="Times New Roman" w:cs="Times New Roman"/>
                <w:b/>
                <w:bCs/>
                <w:color w:val="000000"/>
              </w:rPr>
              <w:t>mm</w:t>
            </w:r>
          </w:p>
        </w:tc>
        <w:tc>
          <w:tcPr>
            <w:tcW w:w="5310" w:type="dxa"/>
            <w:vAlign w:val="center"/>
          </w:tcPr>
          <w:p w14:paraId="38FD7010" w14:textId="77777777" w:rsidR="00FC6730" w:rsidRPr="00D446DD" w:rsidRDefault="00FC6730" w:rsidP="00FC6730">
            <w:pPr>
              <w:jc w:val="center"/>
              <w:rPr>
                <w:rFonts w:ascii="Times New Roman" w:hAnsi="Times New Roman" w:cs="Times New Roman"/>
                <w:b/>
              </w:rPr>
            </w:pPr>
            <w:r w:rsidRPr="00D446DD">
              <w:rPr>
                <w:rFonts w:ascii="Times New Roman" w:hAnsi="Times New Roman" w:cs="Times New Roman"/>
                <w:b/>
              </w:rPr>
              <w:t>Tiekėjo siūlomų prekių aprašymas</w:t>
            </w:r>
          </w:p>
          <w:p w14:paraId="772B7866" w14:textId="44CFC345" w:rsidR="00F2703C" w:rsidRPr="00D446DD" w:rsidRDefault="00FC6730" w:rsidP="00FC6730">
            <w:pPr>
              <w:jc w:val="center"/>
              <w:rPr>
                <w:rFonts w:ascii="Times New Roman" w:hAnsi="Times New Roman" w:cs="Times New Roman"/>
              </w:rPr>
            </w:pPr>
            <w:r w:rsidRPr="00D446DD">
              <w:rPr>
                <w:rFonts w:ascii="Times New Roman" w:hAnsi="Times New Roman" w:cs="Times New Roman"/>
                <w:bCs/>
              </w:rPr>
              <w:t>(prekės pavadinimas, gamintojo/ prekės ženklo pavadinimas, nurodomos konkrečios charakteristikos/informacija patvirtinanti atitikimą nurodytiems reikalavimams)</w:t>
            </w:r>
            <w:r w:rsidRPr="00D446DD">
              <w:rPr>
                <w:rFonts w:ascii="Times New Roman" w:hAnsi="Times New Roman" w:cs="Times New Roman"/>
                <w:color w:val="000000"/>
              </w:rPr>
              <w:t xml:space="preserve"> </w:t>
            </w:r>
            <w:r w:rsidR="00F2703C" w:rsidRPr="00D446DD">
              <w:rPr>
                <w:rFonts w:ascii="Times New Roman" w:hAnsi="Times New Roman" w:cs="Times New Roman"/>
                <w:color w:val="000000"/>
              </w:rPr>
              <w:t>su nuoroda į kartu su pasiūlymu pateiktą dokumentaciją (failo, dokumento pavadinimas ir puslapio Nr., pažymintis vietą, kurioje yra siūlomus techninius parametrus patvirtinantys dokumentai, siūlomos prekės katalogo numeris)</w:t>
            </w:r>
            <w:r w:rsidR="00F2703C" w:rsidRPr="00D446DD">
              <w:rPr>
                <w:rFonts w:ascii="Times New Roman" w:hAnsi="Times New Roman" w:cs="Times New Roman"/>
                <w:color w:val="000000"/>
              </w:rPr>
              <w:br/>
            </w:r>
            <w:r w:rsidR="00F2703C" w:rsidRPr="00D446DD">
              <w:rPr>
                <w:rFonts w:ascii="Times New Roman" w:hAnsi="Times New Roman" w:cs="Times New Roman"/>
                <w:b/>
                <w:bCs/>
                <w:color w:val="FF0000"/>
              </w:rPr>
              <w:t>Pildo tiekėjas</w:t>
            </w:r>
          </w:p>
        </w:tc>
      </w:tr>
      <w:tr w:rsidR="00F11EE1" w:rsidRPr="00D446DD" w14:paraId="201367EC" w14:textId="77777777" w:rsidTr="00332B7B">
        <w:tc>
          <w:tcPr>
            <w:tcW w:w="562" w:type="dxa"/>
            <w:vAlign w:val="center"/>
          </w:tcPr>
          <w:p w14:paraId="57EF5285" w14:textId="135BD5C0" w:rsidR="00F11EE1" w:rsidRPr="00D446DD" w:rsidRDefault="00F11EE1" w:rsidP="00F11EE1">
            <w:pPr>
              <w:rPr>
                <w:rFonts w:ascii="Times New Roman" w:hAnsi="Times New Roman" w:cs="Times New Roman"/>
                <w:sz w:val="20"/>
                <w:szCs w:val="20"/>
              </w:rPr>
            </w:pPr>
            <w:permStart w:id="886641485" w:edGrp="everyone" w:colFirst="4" w:colLast="4"/>
            <w:r w:rsidRPr="00D446DD">
              <w:rPr>
                <w:rFonts w:ascii="Times New Roman" w:hAnsi="Times New Roman" w:cs="Times New Roman"/>
                <w:color w:val="000000"/>
              </w:rPr>
              <w:t>1</w:t>
            </w:r>
          </w:p>
        </w:tc>
        <w:tc>
          <w:tcPr>
            <w:tcW w:w="3318" w:type="dxa"/>
          </w:tcPr>
          <w:p w14:paraId="133D8D96" w14:textId="6FE1E9D9" w:rsidR="00F11EE1" w:rsidRPr="00F11EE1" w:rsidRDefault="00F11EE1" w:rsidP="00F11EE1">
            <w:pPr>
              <w:rPr>
                <w:rFonts w:ascii="Times New Roman" w:hAnsi="Times New Roman" w:cs="Times New Roman"/>
                <w:sz w:val="20"/>
                <w:szCs w:val="20"/>
              </w:rPr>
            </w:pPr>
            <w:r w:rsidRPr="00F11EE1">
              <w:rPr>
                <w:rFonts w:ascii="Times New Roman" w:hAnsi="Times New Roman" w:cs="Times New Roman"/>
              </w:rPr>
              <w:t xml:space="preserve">Platformines svarstyklės: 24mm apšviečiamas LCD indikatorius, </w:t>
            </w:r>
            <w:r w:rsidRPr="00F11EE1">
              <w:rPr>
                <w:rFonts w:ascii="Times New Roman" w:hAnsi="Times New Roman" w:cs="Times New Roman"/>
              </w:rPr>
              <w:br/>
              <w:t>vidinis akumuliatorius, nestabilaus svorio svėrimas, nerūdijančio plieno dangtis, svėrimo riba iki 150 kg., su metrologine patikra,</w:t>
            </w:r>
            <w:r w:rsidRPr="00F11EE1">
              <w:rPr>
                <w:rFonts w:ascii="Times New Roman" w:hAnsi="Times New Roman" w:cs="Times New Roman"/>
              </w:rPr>
              <w:br/>
              <w:t>platformos dydis 400x500 mm.</w:t>
            </w:r>
          </w:p>
        </w:tc>
        <w:tc>
          <w:tcPr>
            <w:tcW w:w="2934" w:type="dxa"/>
            <w:vAlign w:val="center"/>
          </w:tcPr>
          <w:p w14:paraId="3B6D8218" w14:textId="3230CA3F" w:rsidR="00F11EE1" w:rsidRPr="00F11EE1" w:rsidRDefault="00F11EE1" w:rsidP="00F11EE1">
            <w:pPr>
              <w:rPr>
                <w:rFonts w:ascii="Times New Roman" w:hAnsi="Times New Roman" w:cs="Times New Roman"/>
                <w:sz w:val="20"/>
                <w:szCs w:val="20"/>
              </w:rPr>
            </w:pPr>
            <w:r w:rsidRPr="00F11EE1">
              <w:rPr>
                <w:rFonts w:ascii="Times New Roman" w:hAnsi="Times New Roman" w:cs="Times New Roman"/>
                <w:color w:val="000000"/>
              </w:rPr>
              <w:t>0,12kW/220V</w:t>
            </w:r>
          </w:p>
        </w:tc>
        <w:tc>
          <w:tcPr>
            <w:tcW w:w="2897" w:type="dxa"/>
            <w:vAlign w:val="center"/>
          </w:tcPr>
          <w:p w14:paraId="73249AF2" w14:textId="6180B1D7" w:rsidR="00F11EE1" w:rsidRPr="00F11EE1" w:rsidRDefault="00F11EE1" w:rsidP="00F11EE1">
            <w:pPr>
              <w:rPr>
                <w:rFonts w:ascii="Times New Roman" w:hAnsi="Times New Roman" w:cs="Times New Roman"/>
                <w:sz w:val="20"/>
                <w:szCs w:val="20"/>
              </w:rPr>
            </w:pPr>
            <w:r w:rsidRPr="00F11EE1">
              <w:rPr>
                <w:rFonts w:ascii="Times New Roman" w:hAnsi="Times New Roman" w:cs="Times New Roman"/>
                <w:color w:val="000000"/>
              </w:rPr>
              <w:t>400x550x750</w:t>
            </w:r>
          </w:p>
        </w:tc>
        <w:tc>
          <w:tcPr>
            <w:tcW w:w="5310" w:type="dxa"/>
            <w:vAlign w:val="center"/>
          </w:tcPr>
          <w:p w14:paraId="5E593A03" w14:textId="030D6678" w:rsidR="00F11EE1" w:rsidRPr="00D446DD" w:rsidRDefault="00F11EE1" w:rsidP="00F11EE1">
            <w:pPr>
              <w:rPr>
                <w:rFonts w:ascii="Times New Roman" w:hAnsi="Times New Roman" w:cs="Times New Roman"/>
                <w:sz w:val="20"/>
                <w:szCs w:val="20"/>
              </w:rPr>
            </w:pPr>
          </w:p>
        </w:tc>
      </w:tr>
      <w:tr w:rsidR="00F11EE1" w:rsidRPr="00D446DD" w14:paraId="3638C006" w14:textId="77777777" w:rsidTr="00FE25CE">
        <w:tc>
          <w:tcPr>
            <w:tcW w:w="562" w:type="dxa"/>
            <w:vAlign w:val="center"/>
          </w:tcPr>
          <w:p w14:paraId="2386929E" w14:textId="1F34D385" w:rsidR="00F11EE1" w:rsidRPr="00D446DD" w:rsidRDefault="00F11EE1" w:rsidP="00F11EE1">
            <w:pPr>
              <w:rPr>
                <w:rFonts w:ascii="Times New Roman" w:hAnsi="Times New Roman" w:cs="Times New Roman"/>
                <w:sz w:val="20"/>
                <w:szCs w:val="20"/>
              </w:rPr>
            </w:pPr>
            <w:permStart w:id="196419432" w:edGrp="everyone" w:colFirst="4" w:colLast="4"/>
            <w:permEnd w:id="886641485"/>
            <w:r w:rsidRPr="00D446DD">
              <w:rPr>
                <w:rFonts w:ascii="Times New Roman" w:hAnsi="Times New Roman" w:cs="Times New Roman"/>
                <w:color w:val="000000"/>
              </w:rPr>
              <w:t>2</w:t>
            </w:r>
          </w:p>
        </w:tc>
        <w:tc>
          <w:tcPr>
            <w:tcW w:w="3318" w:type="dxa"/>
            <w:vAlign w:val="bottom"/>
          </w:tcPr>
          <w:p w14:paraId="7CB36E9E" w14:textId="4D0A41D9" w:rsidR="00F11EE1" w:rsidRPr="00F11EE1" w:rsidRDefault="00F11EE1" w:rsidP="00F11EE1">
            <w:pPr>
              <w:rPr>
                <w:rFonts w:ascii="Times New Roman" w:hAnsi="Times New Roman" w:cs="Times New Roman"/>
                <w:sz w:val="20"/>
                <w:szCs w:val="20"/>
              </w:rPr>
            </w:pPr>
            <w:r w:rsidRPr="00F11EE1">
              <w:rPr>
                <w:rFonts w:ascii="Times New Roman" w:hAnsi="Times New Roman" w:cs="Times New Roman"/>
              </w:rPr>
              <w:t>Svarstyklės.  25mm apšviečiamas LCD indikatorius; dviguba padala, nerūdijančio plieno dangtis svėrimo riba iki 15  kg. Su metrologine patikra Platformos dydis : 194x240mm</w:t>
            </w:r>
          </w:p>
        </w:tc>
        <w:tc>
          <w:tcPr>
            <w:tcW w:w="2934" w:type="dxa"/>
            <w:vAlign w:val="center"/>
          </w:tcPr>
          <w:p w14:paraId="0AA79E96" w14:textId="48237EAD" w:rsidR="00F11EE1" w:rsidRPr="00F11EE1" w:rsidRDefault="00F11EE1" w:rsidP="00F11EE1">
            <w:pPr>
              <w:rPr>
                <w:rFonts w:ascii="Times New Roman" w:hAnsi="Times New Roman" w:cs="Times New Roman"/>
                <w:sz w:val="20"/>
                <w:szCs w:val="20"/>
              </w:rPr>
            </w:pPr>
            <w:r w:rsidRPr="00F11EE1">
              <w:rPr>
                <w:rFonts w:ascii="Times New Roman" w:hAnsi="Times New Roman" w:cs="Times New Roman"/>
                <w:color w:val="000000"/>
              </w:rPr>
              <w:t>0,03kW/220V</w:t>
            </w:r>
          </w:p>
        </w:tc>
        <w:tc>
          <w:tcPr>
            <w:tcW w:w="2897" w:type="dxa"/>
            <w:vAlign w:val="center"/>
          </w:tcPr>
          <w:p w14:paraId="5B7B8548" w14:textId="159E956E" w:rsidR="00F11EE1" w:rsidRPr="00F11EE1" w:rsidRDefault="00F11EE1" w:rsidP="00F11EE1">
            <w:pPr>
              <w:rPr>
                <w:rFonts w:ascii="Times New Roman" w:hAnsi="Times New Roman" w:cs="Times New Roman"/>
                <w:sz w:val="20"/>
                <w:szCs w:val="20"/>
              </w:rPr>
            </w:pPr>
            <w:r w:rsidRPr="00F11EE1">
              <w:rPr>
                <w:rFonts w:ascii="Times New Roman" w:hAnsi="Times New Roman" w:cs="Times New Roman"/>
                <w:color w:val="000000"/>
              </w:rPr>
              <w:t>195x240x150</w:t>
            </w:r>
          </w:p>
        </w:tc>
        <w:tc>
          <w:tcPr>
            <w:tcW w:w="5310" w:type="dxa"/>
            <w:vAlign w:val="center"/>
          </w:tcPr>
          <w:p w14:paraId="2CB4FC1D" w14:textId="38283452" w:rsidR="00F11EE1" w:rsidRPr="00D446DD" w:rsidRDefault="00F11EE1" w:rsidP="00F11EE1">
            <w:pPr>
              <w:rPr>
                <w:rFonts w:ascii="Times New Roman" w:hAnsi="Times New Roman" w:cs="Times New Roman"/>
                <w:sz w:val="20"/>
                <w:szCs w:val="20"/>
              </w:rPr>
            </w:pPr>
            <w:r w:rsidRPr="00D446DD">
              <w:rPr>
                <w:rFonts w:ascii="Times New Roman" w:hAnsi="Times New Roman" w:cs="Times New Roman"/>
                <w:color w:val="000000"/>
              </w:rPr>
              <w:t> </w:t>
            </w:r>
          </w:p>
        </w:tc>
      </w:tr>
      <w:permEnd w:id="196419432"/>
    </w:tbl>
    <w:p w14:paraId="23B11C1C" w14:textId="77777777" w:rsidR="00B21866" w:rsidRDefault="00B21866" w:rsidP="00B21866">
      <w:pPr>
        <w:rPr>
          <w:rFonts w:ascii="Times New Roman" w:hAnsi="Times New Roman" w:cs="Times New Roman"/>
          <w:sz w:val="20"/>
          <w:szCs w:val="20"/>
        </w:rPr>
      </w:pPr>
    </w:p>
    <w:p w14:paraId="51C27A8C" w14:textId="6A780122" w:rsidR="00DD1141" w:rsidRPr="00DD1141" w:rsidRDefault="00DD1141" w:rsidP="00B21866">
      <w:pPr>
        <w:rPr>
          <w:rFonts w:ascii="Times New Roman" w:hAnsi="Times New Roman" w:cs="Times New Roman"/>
          <w:b/>
          <w:bCs/>
          <w:sz w:val="24"/>
          <w:szCs w:val="24"/>
        </w:rPr>
      </w:pPr>
      <w:r w:rsidRPr="00DD1141">
        <w:rPr>
          <w:rFonts w:ascii="Times New Roman" w:hAnsi="Times New Roman" w:cs="Times New Roman"/>
          <w:b/>
          <w:bCs/>
          <w:sz w:val="24"/>
          <w:szCs w:val="24"/>
        </w:rPr>
        <w:t>PASTABOS:</w:t>
      </w:r>
    </w:p>
    <w:p w14:paraId="607953CA" w14:textId="22AA0B47" w:rsidR="00DD1141" w:rsidRPr="002578E6" w:rsidRDefault="002578E6" w:rsidP="00DD1141">
      <w:pPr>
        <w:shd w:val="clear" w:color="auto" w:fill="FFFFFF" w:themeFill="background1"/>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shd w:val="clear" w:color="auto" w:fill="FFFFFF" w:themeFill="background1"/>
        </w:rPr>
        <w:t xml:space="preserve">1. </w:t>
      </w:r>
      <w:r w:rsidR="00DD1141" w:rsidRPr="002578E6">
        <w:rPr>
          <w:rFonts w:ascii="Times New Roman" w:hAnsi="Times New Roman" w:cs="Times New Roman"/>
          <w:kern w:val="0"/>
          <w:sz w:val="24"/>
          <w:szCs w:val="24"/>
          <w:shd w:val="clear" w:color="auto" w:fill="FFFFFF" w:themeFill="background1"/>
        </w:rPr>
        <w:t>Tiekėjas pasirašydamas šį dokumentą įsipareigoja įvykdyti nurodytus reikalavimus.</w:t>
      </w:r>
    </w:p>
    <w:p w14:paraId="29905AAE" w14:textId="44DF62C7" w:rsidR="00DD1141" w:rsidRPr="002578E6" w:rsidRDefault="002578E6" w:rsidP="00DD1141">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 xml:space="preserve">2. </w:t>
      </w:r>
      <w:r w:rsidR="00DD1141" w:rsidRPr="002578E6">
        <w:rPr>
          <w:rFonts w:ascii="Times New Roman" w:hAnsi="Times New Roman" w:cs="Times New Roman"/>
          <w:kern w:val="0"/>
          <w:sz w:val="24"/>
          <w:szCs w:val="24"/>
          <w14:ligatures w14:val="none"/>
        </w:rPr>
        <w:t>Tiekėjas pildydamas pasiūlymo techninės charakteristikos lentelėje nurodytus parametrus negali siūlyti perkopijuojant techninėje specifikacijoje nurodyto reikalavimo teksto, o nurodyti siūlomos prekės parametrus.</w:t>
      </w:r>
    </w:p>
    <w:p w14:paraId="0B5552A6" w14:textId="351D421B" w:rsidR="00DD1141" w:rsidRPr="00F11EE1" w:rsidRDefault="002578E6" w:rsidP="00F11EE1">
      <w:pPr>
        <w:widowControl w:val="0"/>
        <w:suppressAutoHyphens/>
        <w:spacing w:after="0" w:line="240" w:lineRule="auto"/>
        <w:jc w:val="both"/>
        <w:rPr>
          <w:rFonts w:ascii="Times New Roman" w:eastAsia="Lucida Sans Unicode" w:hAnsi="Times New Roman" w:cs="Times New Roman"/>
          <w:kern w:val="0"/>
          <w:sz w:val="24"/>
          <w:szCs w:val="24"/>
          <w14:ligatures w14:val="none"/>
        </w:rPr>
      </w:pPr>
      <w:r>
        <w:rPr>
          <w:rFonts w:ascii="Times New Roman" w:eastAsia="Lucida Sans Unicode" w:hAnsi="Times New Roman" w:cs="Times New Roman"/>
          <w:kern w:val="0"/>
          <w:sz w:val="24"/>
          <w:szCs w:val="24"/>
          <w14:ligatures w14:val="none"/>
        </w:rPr>
        <w:t xml:space="preserve">3. </w:t>
      </w:r>
      <w:r w:rsidR="00DD1141" w:rsidRPr="002578E6">
        <w:rPr>
          <w:rFonts w:ascii="Times New Roman" w:eastAsia="Lucida Sans Unicode" w:hAnsi="Times New Roman" w:cs="Times New Roman"/>
          <w:kern w:val="0"/>
          <w:sz w:val="24"/>
          <w:szCs w:val="24"/>
          <w14:ligatures w14:val="none"/>
        </w:rPr>
        <w:t>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Pasiūlymai, kuriuose bus nurodyti reikalavimai neatitinkantys techninių specifikacijų, bus atmetami. Tiekėjas gali siūlyti lygiavertes charakteristikas.</w:t>
      </w:r>
    </w:p>
    <w:sectPr w:rsidR="00DD1141" w:rsidRPr="00F11EE1" w:rsidSect="00B21866">
      <w:footerReference w:type="default" r:id="rId6"/>
      <w:pgSz w:w="16838" w:h="11906" w:orient="landscape"/>
      <w:pgMar w:top="1134"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C672" w14:textId="77777777" w:rsidR="007A4A99" w:rsidRDefault="007A4A99" w:rsidP="00FC6730">
      <w:pPr>
        <w:spacing w:after="0" w:line="240" w:lineRule="auto"/>
      </w:pPr>
      <w:r>
        <w:separator/>
      </w:r>
    </w:p>
  </w:endnote>
  <w:endnote w:type="continuationSeparator" w:id="0">
    <w:p w14:paraId="2B92642F" w14:textId="77777777" w:rsidR="007A4A99" w:rsidRDefault="007A4A99" w:rsidP="00FC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131892"/>
      <w:docPartObj>
        <w:docPartGallery w:val="Page Numbers (Bottom of Page)"/>
        <w:docPartUnique/>
      </w:docPartObj>
    </w:sdtPr>
    <w:sdtEndPr>
      <w:rPr>
        <w:rFonts w:ascii="Times New Roman" w:hAnsi="Times New Roman" w:cs="Times New Roman"/>
      </w:rPr>
    </w:sdtEndPr>
    <w:sdtContent>
      <w:p w14:paraId="2F521AEC" w14:textId="4DB5C6DE" w:rsidR="00FC6730" w:rsidRPr="00FC6730" w:rsidRDefault="00FC6730">
        <w:pPr>
          <w:pStyle w:val="Porat"/>
          <w:jc w:val="right"/>
          <w:rPr>
            <w:rFonts w:ascii="Times New Roman" w:hAnsi="Times New Roman" w:cs="Times New Roman"/>
          </w:rPr>
        </w:pPr>
        <w:r w:rsidRPr="00FC6730">
          <w:rPr>
            <w:rFonts w:ascii="Times New Roman" w:hAnsi="Times New Roman" w:cs="Times New Roman"/>
          </w:rPr>
          <w:fldChar w:fldCharType="begin"/>
        </w:r>
        <w:r w:rsidRPr="00FC6730">
          <w:rPr>
            <w:rFonts w:ascii="Times New Roman" w:hAnsi="Times New Roman" w:cs="Times New Roman"/>
          </w:rPr>
          <w:instrText>PAGE   \* MERGEFORMAT</w:instrText>
        </w:r>
        <w:r w:rsidRPr="00FC6730">
          <w:rPr>
            <w:rFonts w:ascii="Times New Roman" w:hAnsi="Times New Roman" w:cs="Times New Roman"/>
          </w:rPr>
          <w:fldChar w:fldCharType="separate"/>
        </w:r>
        <w:r w:rsidRPr="00FC6730">
          <w:rPr>
            <w:rFonts w:ascii="Times New Roman" w:hAnsi="Times New Roman" w:cs="Times New Roman"/>
          </w:rPr>
          <w:t>2</w:t>
        </w:r>
        <w:r w:rsidRPr="00FC6730">
          <w:rPr>
            <w:rFonts w:ascii="Times New Roman" w:hAnsi="Times New Roman" w:cs="Times New Roman"/>
          </w:rPr>
          <w:fldChar w:fldCharType="end"/>
        </w:r>
      </w:p>
    </w:sdtContent>
  </w:sdt>
  <w:p w14:paraId="117C1759" w14:textId="77777777" w:rsidR="00FC6730" w:rsidRDefault="00FC67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717E" w14:textId="77777777" w:rsidR="007A4A99" w:rsidRDefault="007A4A99" w:rsidP="00FC6730">
      <w:pPr>
        <w:spacing w:after="0" w:line="240" w:lineRule="auto"/>
      </w:pPr>
      <w:r>
        <w:separator/>
      </w:r>
    </w:p>
  </w:footnote>
  <w:footnote w:type="continuationSeparator" w:id="0">
    <w:p w14:paraId="4717832E" w14:textId="77777777" w:rsidR="007A4A99" w:rsidRDefault="007A4A99" w:rsidP="00FC67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9h/grKHZYT8oCX9LsiHOexUFJpB+XIDfruYfEeJ9mokjIyzMqFzCrzzNfAOMZ+h8SdqEi/KauR6/gNiFuVFYuQ==" w:salt="QdQYZtxOgPJNiCxQoRriZ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BC"/>
    <w:rsid w:val="00125026"/>
    <w:rsid w:val="0013614E"/>
    <w:rsid w:val="0014464F"/>
    <w:rsid w:val="00165118"/>
    <w:rsid w:val="001860BC"/>
    <w:rsid w:val="001F3E32"/>
    <w:rsid w:val="002578E6"/>
    <w:rsid w:val="002B5C1C"/>
    <w:rsid w:val="00370C09"/>
    <w:rsid w:val="004075F5"/>
    <w:rsid w:val="00604217"/>
    <w:rsid w:val="00623B17"/>
    <w:rsid w:val="006551BD"/>
    <w:rsid w:val="00657D9C"/>
    <w:rsid w:val="007A4A99"/>
    <w:rsid w:val="0082524C"/>
    <w:rsid w:val="009E302A"/>
    <w:rsid w:val="009F23FF"/>
    <w:rsid w:val="009F4641"/>
    <w:rsid w:val="009F7795"/>
    <w:rsid w:val="00B21866"/>
    <w:rsid w:val="00B568DD"/>
    <w:rsid w:val="00B73844"/>
    <w:rsid w:val="00BA62B3"/>
    <w:rsid w:val="00D446DD"/>
    <w:rsid w:val="00D74BBB"/>
    <w:rsid w:val="00DD1141"/>
    <w:rsid w:val="00F11EE1"/>
    <w:rsid w:val="00F2703C"/>
    <w:rsid w:val="00FC6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CB7E"/>
  <w15:chartTrackingRefBased/>
  <w15:docId w15:val="{707022BA-2C2D-4AA1-9AE3-E34BA46B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6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6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60B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60B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60B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60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60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60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60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60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60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60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60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60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60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60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60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60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6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60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60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60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60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60BC"/>
    <w:rPr>
      <w:i/>
      <w:iCs/>
      <w:color w:val="404040" w:themeColor="text1" w:themeTint="BF"/>
    </w:rPr>
  </w:style>
  <w:style w:type="paragraph" w:styleId="Sraopastraipa">
    <w:name w:val="List Paragraph"/>
    <w:basedOn w:val="prastasis"/>
    <w:uiPriority w:val="34"/>
    <w:qFormat/>
    <w:rsid w:val="001860BC"/>
    <w:pPr>
      <w:ind w:left="720"/>
      <w:contextualSpacing/>
    </w:pPr>
  </w:style>
  <w:style w:type="character" w:styleId="Rykuspabraukimas">
    <w:name w:val="Intense Emphasis"/>
    <w:basedOn w:val="Numatytasispastraiposriftas"/>
    <w:uiPriority w:val="21"/>
    <w:qFormat/>
    <w:rsid w:val="001860BC"/>
    <w:rPr>
      <w:i/>
      <w:iCs/>
      <w:color w:val="2F5496" w:themeColor="accent1" w:themeShade="BF"/>
    </w:rPr>
  </w:style>
  <w:style w:type="paragraph" w:styleId="Iskirtacitata">
    <w:name w:val="Intense Quote"/>
    <w:basedOn w:val="prastasis"/>
    <w:next w:val="prastasis"/>
    <w:link w:val="IskirtacitataDiagrama"/>
    <w:uiPriority w:val="30"/>
    <w:qFormat/>
    <w:rsid w:val="00186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60BC"/>
    <w:rPr>
      <w:i/>
      <w:iCs/>
      <w:color w:val="2F5496" w:themeColor="accent1" w:themeShade="BF"/>
    </w:rPr>
  </w:style>
  <w:style w:type="character" w:styleId="Rykinuoroda">
    <w:name w:val="Intense Reference"/>
    <w:basedOn w:val="Numatytasispastraiposriftas"/>
    <w:uiPriority w:val="32"/>
    <w:qFormat/>
    <w:rsid w:val="001860BC"/>
    <w:rPr>
      <w:b/>
      <w:bCs/>
      <w:smallCaps/>
      <w:color w:val="2F5496" w:themeColor="accent1" w:themeShade="BF"/>
      <w:spacing w:val="5"/>
    </w:rPr>
  </w:style>
  <w:style w:type="table" w:styleId="Lentelstinklelis">
    <w:name w:val="Table Grid"/>
    <w:basedOn w:val="prastojilentel"/>
    <w:uiPriority w:val="39"/>
    <w:rsid w:val="00B21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C67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6730"/>
  </w:style>
  <w:style w:type="paragraph" w:styleId="Porat">
    <w:name w:val="footer"/>
    <w:basedOn w:val="prastasis"/>
    <w:link w:val="PoratDiagrama"/>
    <w:uiPriority w:val="99"/>
    <w:unhideWhenUsed/>
    <w:rsid w:val="00FC67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1156</Words>
  <Characters>660</Characters>
  <Application>Microsoft Office Word</Application>
  <DocSecurity>8</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scbuhalterija2@gmail.com</dc:creator>
  <cp:keywords/>
  <dc:description/>
  <cp:lastModifiedBy>scbuhalterija2@gmail.com</cp:lastModifiedBy>
  <cp:revision>14</cp:revision>
  <dcterms:created xsi:type="dcterms:W3CDTF">2025-11-18T11:46:00Z</dcterms:created>
  <dcterms:modified xsi:type="dcterms:W3CDTF">2025-12-04T12:02:00Z</dcterms:modified>
</cp:coreProperties>
</file>