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18" w:rsidRDefault="00D60EE3" w:rsidP="004F26A9">
      <w:pPr>
        <w:spacing w:after="0" w:line="360" w:lineRule="auto"/>
        <w:ind w:firstLine="720"/>
        <w:jc w:val="center"/>
        <w:rPr>
          <w:rFonts w:ascii="Times New Roman" w:hAnsi="Times New Roman"/>
          <w:lang w:val="lt-LT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723900" cy="830580"/>
            <wp:effectExtent l="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718" w:rsidRDefault="00397718" w:rsidP="004F26A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lt-LT"/>
        </w:rPr>
      </w:pPr>
      <w:r>
        <w:rPr>
          <w:rFonts w:ascii="Times New Roman" w:hAnsi="Times New Roman"/>
          <w:b/>
          <w:sz w:val="28"/>
          <w:szCs w:val="28"/>
          <w:lang w:val="lt-LT"/>
        </w:rPr>
        <w:t>ŠALČININKŲ RAJONO SAVIVALDYBĖS KULTŪROS CENTRAS</w:t>
      </w:r>
    </w:p>
    <w:p w:rsidR="00397718" w:rsidRDefault="00397718" w:rsidP="004F26A9">
      <w:pPr>
        <w:spacing w:after="0" w:line="240" w:lineRule="auto"/>
        <w:ind w:firstLine="72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Savivaldybės  biudžetinė įstaiga, Vilniaus g. 48. LT–17116  Šalčininkai</w:t>
      </w:r>
    </w:p>
    <w:p w:rsidR="00397718" w:rsidRDefault="00397718" w:rsidP="004F26A9">
      <w:pPr>
        <w:spacing w:after="0" w:line="240" w:lineRule="auto"/>
        <w:ind w:firstLine="72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Duomenys kaupiami ir saugomi Juridinių asmenų registre, kodas  188212349</w:t>
      </w:r>
    </w:p>
    <w:p w:rsidR="00397718" w:rsidRPr="007C190C" w:rsidRDefault="00397718" w:rsidP="007C190C">
      <w:pPr>
        <w:spacing w:after="0" w:line="240" w:lineRule="auto"/>
        <w:ind w:firstLine="720"/>
        <w:jc w:val="center"/>
        <w:rPr>
          <w:rFonts w:ascii="Times New Roman" w:hAnsi="Times New Roman"/>
          <w:lang w:val="lt-LT"/>
        </w:rPr>
      </w:pPr>
      <w:r w:rsidRPr="007C190C">
        <w:rPr>
          <w:rFonts w:ascii="Times New Roman" w:hAnsi="Times New Roman"/>
          <w:lang w:val="lt-LT"/>
        </w:rPr>
        <w:t>Tel./faks. (</w:t>
      </w:r>
      <w:r w:rsidR="00440870">
        <w:rPr>
          <w:rFonts w:ascii="Times New Roman" w:hAnsi="Times New Roman"/>
          <w:lang w:val="lt-LT"/>
        </w:rPr>
        <w:t>0</w:t>
      </w:r>
      <w:r w:rsidRPr="007C190C">
        <w:rPr>
          <w:rFonts w:ascii="Times New Roman" w:hAnsi="Times New Roman"/>
          <w:lang w:val="lt-LT"/>
        </w:rPr>
        <w:t xml:space="preserve"> 380) 51 980, el. p.: </w:t>
      </w:r>
      <w:r w:rsidR="00823551" w:rsidRPr="00823551">
        <w:rPr>
          <w:rFonts w:ascii="Times New Roman" w:hAnsi="Times New Roman"/>
          <w:shd w:val="clear" w:color="auto" w:fill="FFFFFF"/>
        </w:rPr>
        <w:t>info@salcininkaikultura.lt</w:t>
      </w:r>
      <w:r w:rsidRPr="007C190C">
        <w:rPr>
          <w:rFonts w:ascii="Times New Roman" w:hAnsi="Times New Roman"/>
          <w:lang w:val="lt-LT"/>
        </w:rPr>
        <w:t>, www.salcininkaikultura.lt</w:t>
      </w:r>
    </w:p>
    <w:p w:rsidR="00397718" w:rsidRDefault="00397718" w:rsidP="004F26A9">
      <w:pPr>
        <w:pBdr>
          <w:bottom w:val="single" w:sz="12" w:space="1" w:color="auto"/>
        </w:pBdr>
        <w:spacing w:after="0" w:line="240" w:lineRule="auto"/>
        <w:ind w:firstLine="720"/>
        <w:jc w:val="center"/>
        <w:rPr>
          <w:rFonts w:ascii="Times New Roman" w:hAnsi="Times New Roman"/>
          <w:lang w:val="lt-LT"/>
        </w:rPr>
      </w:pPr>
    </w:p>
    <w:p w:rsidR="00397718" w:rsidRDefault="00397718" w:rsidP="004F26A9">
      <w:pPr>
        <w:spacing w:after="0" w:line="240" w:lineRule="auto"/>
        <w:ind w:firstLine="720"/>
        <w:jc w:val="center"/>
        <w:rPr>
          <w:rFonts w:ascii="Times New Roman" w:hAnsi="Times New Roman"/>
          <w:lang w:val="lt-LT"/>
        </w:rPr>
      </w:pPr>
    </w:p>
    <w:p w:rsidR="00F92312" w:rsidRDefault="00F92312" w:rsidP="00A01574">
      <w:pPr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01F03" w:rsidRPr="00981F11" w:rsidRDefault="00A01F03" w:rsidP="00A01F0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81F11">
        <w:rPr>
          <w:rFonts w:ascii="Times New Roman" w:hAnsi="Times New Roman"/>
          <w:sz w:val="24"/>
          <w:szCs w:val="24"/>
          <w:lang w:val="lt-LT"/>
        </w:rPr>
        <w:t>Rangovams</w:t>
      </w:r>
    </w:p>
    <w:p w:rsidR="00A01F03" w:rsidRPr="00981F11" w:rsidRDefault="00A01F03" w:rsidP="00A01F03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A01F03" w:rsidRPr="00981F11" w:rsidRDefault="00A01F03" w:rsidP="00A01F03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981F11">
        <w:rPr>
          <w:rFonts w:ascii="Times New Roman" w:hAnsi="Times New Roman"/>
          <w:b/>
          <w:sz w:val="24"/>
          <w:szCs w:val="24"/>
          <w:lang w:val="lt-LT"/>
        </w:rPr>
        <w:t xml:space="preserve">DĖL PIRKIMO DARBŲ KIEKIŲ IR SPECIFIKACIJOS PATIKSLINIMO </w:t>
      </w:r>
    </w:p>
    <w:p w:rsidR="00981F11" w:rsidRPr="00981F11" w:rsidRDefault="00981F11" w:rsidP="00981F11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81F11">
        <w:rPr>
          <w:rFonts w:ascii="Times New Roman" w:hAnsi="Times New Roman"/>
          <w:sz w:val="24"/>
          <w:szCs w:val="24"/>
        </w:rPr>
        <w:t>Perkančioji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organizacija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patikslina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kad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Tiekėjai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teikdami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sz w:val="24"/>
          <w:szCs w:val="24"/>
        </w:rPr>
        <w:t>pastato</w:t>
      </w:r>
      <w:proofErr w:type="spellEnd"/>
      <w:r w:rsidRPr="00981F1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b/>
          <w:bCs/>
          <w:sz w:val="24"/>
          <w:szCs w:val="24"/>
        </w:rPr>
        <w:t>esančio</w:t>
      </w:r>
      <w:proofErr w:type="spellEnd"/>
      <w:r w:rsidRPr="00981F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sz w:val="24"/>
          <w:szCs w:val="24"/>
        </w:rPr>
        <w:t>Gėlių</w:t>
      </w:r>
      <w:proofErr w:type="spellEnd"/>
      <w:r w:rsidRPr="00981F11">
        <w:rPr>
          <w:rFonts w:ascii="Times New Roman" w:hAnsi="Times New Roman"/>
          <w:b/>
          <w:bCs/>
          <w:sz w:val="24"/>
          <w:szCs w:val="24"/>
        </w:rPr>
        <w:t xml:space="preserve"> g. 7, </w:t>
      </w:r>
      <w:proofErr w:type="spellStart"/>
      <w:r w:rsidRPr="00981F11">
        <w:rPr>
          <w:rFonts w:ascii="Times New Roman" w:hAnsi="Times New Roman"/>
          <w:b/>
          <w:bCs/>
          <w:sz w:val="24"/>
          <w:szCs w:val="24"/>
        </w:rPr>
        <w:t>Pabarės</w:t>
      </w:r>
      <w:proofErr w:type="spellEnd"/>
      <w:r w:rsidRPr="00981F11">
        <w:rPr>
          <w:rFonts w:ascii="Times New Roman" w:hAnsi="Times New Roman"/>
          <w:b/>
          <w:bCs/>
          <w:sz w:val="24"/>
          <w:szCs w:val="24"/>
        </w:rPr>
        <w:t xml:space="preserve"> k., </w:t>
      </w:r>
      <w:proofErr w:type="spellStart"/>
      <w:r w:rsidRPr="00981F11">
        <w:rPr>
          <w:rFonts w:ascii="Times New Roman" w:hAnsi="Times New Roman"/>
          <w:b/>
          <w:bCs/>
          <w:sz w:val="24"/>
          <w:szCs w:val="24"/>
        </w:rPr>
        <w:t>Šalčininkų</w:t>
      </w:r>
      <w:proofErr w:type="spellEnd"/>
      <w:r w:rsidRPr="00981F11">
        <w:rPr>
          <w:rFonts w:ascii="Times New Roman" w:hAnsi="Times New Roman"/>
          <w:b/>
          <w:bCs/>
          <w:sz w:val="24"/>
          <w:szCs w:val="24"/>
        </w:rPr>
        <w:t xml:space="preserve"> m., </w:t>
      </w:r>
      <w:proofErr w:type="spellStart"/>
      <w:r w:rsidRPr="00981F11">
        <w:rPr>
          <w:rFonts w:ascii="Times New Roman" w:hAnsi="Times New Roman"/>
          <w:b/>
          <w:bCs/>
          <w:sz w:val="24"/>
          <w:szCs w:val="24"/>
        </w:rPr>
        <w:t>Šalčininkų</w:t>
      </w:r>
      <w:proofErr w:type="spellEnd"/>
      <w:r w:rsidRPr="00981F11">
        <w:rPr>
          <w:rFonts w:ascii="Times New Roman" w:hAnsi="Times New Roman"/>
          <w:b/>
          <w:bCs/>
          <w:sz w:val="24"/>
          <w:szCs w:val="24"/>
        </w:rPr>
        <w:t xml:space="preserve"> r. </w:t>
      </w:r>
      <w:proofErr w:type="spellStart"/>
      <w:r w:rsidRPr="00981F11">
        <w:rPr>
          <w:rFonts w:ascii="Times New Roman" w:hAnsi="Times New Roman"/>
          <w:b/>
          <w:bCs/>
          <w:sz w:val="24"/>
          <w:szCs w:val="24"/>
        </w:rPr>
        <w:t>sav</w:t>
      </w:r>
      <w:proofErr w:type="spellEnd"/>
      <w:r w:rsidRPr="00981F11">
        <w:rPr>
          <w:rFonts w:ascii="Times New Roman" w:hAnsi="Times New Roman"/>
          <w:b/>
          <w:bCs/>
          <w:sz w:val="24"/>
          <w:szCs w:val="24"/>
        </w:rPr>
        <w:t xml:space="preserve">., </w:t>
      </w:r>
      <w:proofErr w:type="spellStart"/>
      <w:r w:rsidRPr="00981F11">
        <w:rPr>
          <w:rFonts w:ascii="Times New Roman" w:hAnsi="Times New Roman"/>
          <w:b/>
          <w:bCs/>
          <w:sz w:val="24"/>
          <w:szCs w:val="24"/>
        </w:rPr>
        <w:t>paprastojo</w:t>
      </w:r>
      <w:proofErr w:type="spellEnd"/>
      <w:r w:rsidRPr="00981F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sz w:val="24"/>
          <w:szCs w:val="24"/>
        </w:rPr>
        <w:t>remonto</w:t>
      </w:r>
      <w:proofErr w:type="spellEnd"/>
      <w:r w:rsidRPr="00981F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sz w:val="24"/>
          <w:szCs w:val="24"/>
        </w:rPr>
        <w:t>statybos</w:t>
      </w:r>
      <w:proofErr w:type="spellEnd"/>
      <w:r w:rsidRPr="00981F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sz w:val="24"/>
          <w:szCs w:val="24"/>
        </w:rPr>
        <w:t>darbų</w:t>
      </w:r>
      <w:proofErr w:type="spellEnd"/>
      <w:r w:rsidRPr="00981F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pirkimo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pasiūlymų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kainoje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turi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įvertinti</w:t>
      </w:r>
      <w:proofErr w:type="spellEnd"/>
      <w:r w:rsidRPr="00981F11">
        <w:rPr>
          <w:rFonts w:ascii="Times New Roman" w:hAnsi="Times New Roman"/>
          <w:sz w:val="24"/>
          <w:szCs w:val="24"/>
        </w:rPr>
        <w:t>:</w:t>
      </w:r>
    </w:p>
    <w:p w:rsidR="00981F11" w:rsidRPr="00981F11" w:rsidRDefault="00981F11" w:rsidP="00981F11">
      <w:pPr>
        <w:widowControl w:val="0"/>
        <w:numPr>
          <w:ilvl w:val="0"/>
          <w:numId w:val="4"/>
        </w:numPr>
        <w:tabs>
          <w:tab w:val="num" w:pos="851"/>
        </w:tabs>
        <w:suppressAutoHyphens/>
        <w:spacing w:before="120" w:after="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Naudojant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esančią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prie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pastato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veją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asfalto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981F11">
        <w:rPr>
          <w:rFonts w:ascii="Times New Roman" w:hAnsi="Times New Roman"/>
          <w:sz w:val="24"/>
          <w:szCs w:val="24"/>
        </w:rPr>
        <w:t>trinkelių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aikštelę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statybinių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gaminių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ar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medžiagų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sandėliavimui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arba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kitiems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poreikiams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statybos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darbų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vejos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bei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aikštelių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atkūrimą</w:t>
      </w:r>
      <w:proofErr w:type="spellEnd"/>
      <w:r w:rsidRPr="00981F11">
        <w:rPr>
          <w:rFonts w:ascii="Times New Roman" w:hAnsi="Times New Roman"/>
          <w:sz w:val="24"/>
          <w:szCs w:val="24"/>
        </w:rPr>
        <w:t>;</w:t>
      </w:r>
    </w:p>
    <w:p w:rsidR="00981F11" w:rsidRPr="00981F11" w:rsidRDefault="00981F11" w:rsidP="00981F11">
      <w:pPr>
        <w:widowControl w:val="0"/>
        <w:numPr>
          <w:ilvl w:val="0"/>
          <w:numId w:val="4"/>
        </w:numPr>
        <w:tabs>
          <w:tab w:val="num" w:pos="851"/>
        </w:tabs>
        <w:suppressAutoHyphens/>
        <w:spacing w:after="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1F11">
        <w:rPr>
          <w:rFonts w:ascii="Times New Roman" w:hAnsi="Times New Roman"/>
          <w:sz w:val="24"/>
          <w:szCs w:val="24"/>
        </w:rPr>
        <w:t>Visus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architektūrinius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ir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spalvinius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sprendinius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Rangovas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turi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iš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anksto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suderinti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su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Užsakovu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ir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pastato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naudotoju</w:t>
      </w:r>
      <w:proofErr w:type="spellEnd"/>
      <w:r w:rsidRPr="00981F11">
        <w:rPr>
          <w:rFonts w:ascii="Times New Roman" w:hAnsi="Times New Roman"/>
          <w:sz w:val="24"/>
          <w:szCs w:val="24"/>
        </w:rPr>
        <w:t>;</w:t>
      </w:r>
    </w:p>
    <w:p w:rsidR="00981F11" w:rsidRPr="00981F11" w:rsidRDefault="00981F11" w:rsidP="00981F11">
      <w:pPr>
        <w:widowControl w:val="0"/>
        <w:numPr>
          <w:ilvl w:val="0"/>
          <w:numId w:val="4"/>
        </w:numPr>
        <w:tabs>
          <w:tab w:val="num" w:pos="851"/>
        </w:tabs>
        <w:suppressAutoHyphens/>
        <w:spacing w:after="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Tiekėjas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demontavęs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senus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langus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elektros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įrenginius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81F11">
        <w:rPr>
          <w:rFonts w:ascii="Times New Roman" w:hAnsi="Times New Roman"/>
          <w:i/>
          <w:sz w:val="24"/>
          <w:szCs w:val="24"/>
        </w:rPr>
        <w:t>lempas</w:t>
      </w:r>
      <w:proofErr w:type="spellEnd"/>
      <w:r w:rsidRPr="00981F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i/>
          <w:sz w:val="24"/>
          <w:szCs w:val="24"/>
        </w:rPr>
        <w:t>ir</w:t>
      </w:r>
      <w:proofErr w:type="spellEnd"/>
      <w:r w:rsidRPr="00981F11">
        <w:rPr>
          <w:rFonts w:ascii="Times New Roman" w:hAnsi="Times New Roman"/>
          <w:i/>
          <w:sz w:val="24"/>
          <w:szCs w:val="24"/>
        </w:rPr>
        <w:t xml:space="preserve"> t.t.</w:t>
      </w:r>
      <w:r w:rsidRPr="00981F1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81F11">
        <w:rPr>
          <w:rFonts w:ascii="Times New Roman" w:hAnsi="Times New Roman"/>
          <w:sz w:val="24"/>
          <w:szCs w:val="24"/>
        </w:rPr>
        <w:t>ir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kt., </w:t>
      </w:r>
      <w:proofErr w:type="spellStart"/>
      <w:r w:rsidRPr="00981F11">
        <w:rPr>
          <w:rFonts w:ascii="Times New Roman" w:hAnsi="Times New Roman"/>
          <w:sz w:val="24"/>
          <w:szCs w:val="24"/>
        </w:rPr>
        <w:t>Užsakovui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pareikalavus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turi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juos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savo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transportu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išvežti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į </w:t>
      </w:r>
      <w:proofErr w:type="spellStart"/>
      <w:r w:rsidRPr="00981F11">
        <w:rPr>
          <w:rFonts w:ascii="Times New Roman" w:hAnsi="Times New Roman"/>
          <w:sz w:val="24"/>
          <w:szCs w:val="24"/>
        </w:rPr>
        <w:t>Užsakovo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nurodytą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vietą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(</w:t>
      </w:r>
      <w:r w:rsidRPr="00981F11">
        <w:rPr>
          <w:rFonts w:ascii="Times New Roman" w:hAnsi="Times New Roman"/>
          <w:i/>
          <w:sz w:val="24"/>
          <w:szCs w:val="24"/>
        </w:rPr>
        <w:t xml:space="preserve">ne </w:t>
      </w:r>
      <w:proofErr w:type="spellStart"/>
      <w:r w:rsidRPr="00981F11">
        <w:rPr>
          <w:rFonts w:ascii="Times New Roman" w:hAnsi="Times New Roman"/>
          <w:i/>
          <w:sz w:val="24"/>
          <w:szCs w:val="24"/>
        </w:rPr>
        <w:t>toliau</w:t>
      </w:r>
      <w:proofErr w:type="spellEnd"/>
      <w:r w:rsidRPr="00981F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i/>
          <w:sz w:val="24"/>
          <w:szCs w:val="24"/>
        </w:rPr>
        <w:t>nei</w:t>
      </w:r>
      <w:proofErr w:type="spellEnd"/>
      <w:r w:rsidRPr="00981F11">
        <w:rPr>
          <w:rFonts w:ascii="Times New Roman" w:hAnsi="Times New Roman"/>
          <w:i/>
          <w:sz w:val="24"/>
          <w:szCs w:val="24"/>
        </w:rPr>
        <w:t xml:space="preserve"> 50km </w:t>
      </w:r>
      <w:proofErr w:type="spellStart"/>
      <w:r w:rsidRPr="00981F11">
        <w:rPr>
          <w:rFonts w:ascii="Times New Roman" w:hAnsi="Times New Roman"/>
          <w:i/>
          <w:sz w:val="24"/>
          <w:szCs w:val="24"/>
        </w:rPr>
        <w:t>atstumu</w:t>
      </w:r>
      <w:proofErr w:type="spellEnd"/>
      <w:r w:rsidRPr="00981F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i/>
          <w:sz w:val="24"/>
          <w:szCs w:val="24"/>
        </w:rPr>
        <w:t>nuo</w:t>
      </w:r>
      <w:proofErr w:type="spellEnd"/>
      <w:r w:rsidRPr="00981F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i/>
          <w:sz w:val="24"/>
          <w:szCs w:val="24"/>
        </w:rPr>
        <w:t>statybos</w:t>
      </w:r>
      <w:proofErr w:type="spellEnd"/>
      <w:r w:rsidRPr="00981F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i/>
          <w:sz w:val="24"/>
          <w:szCs w:val="24"/>
        </w:rPr>
        <w:t>aikštelės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981F11">
        <w:rPr>
          <w:rFonts w:ascii="Times New Roman" w:hAnsi="Times New Roman"/>
          <w:sz w:val="24"/>
          <w:szCs w:val="24"/>
        </w:rPr>
        <w:t>įskaitant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pakrovimo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ir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iškrovimo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darbus</w:t>
      </w:r>
      <w:proofErr w:type="spellEnd"/>
      <w:r w:rsidRPr="00981F11">
        <w:rPr>
          <w:rFonts w:ascii="Times New Roman" w:hAnsi="Times New Roman"/>
          <w:sz w:val="24"/>
          <w:szCs w:val="24"/>
        </w:rPr>
        <w:t>;</w:t>
      </w:r>
    </w:p>
    <w:p w:rsidR="00981F11" w:rsidRPr="00981F11" w:rsidRDefault="00981F11" w:rsidP="00981F11">
      <w:pPr>
        <w:widowControl w:val="0"/>
        <w:numPr>
          <w:ilvl w:val="0"/>
          <w:numId w:val="4"/>
        </w:numPr>
        <w:tabs>
          <w:tab w:val="num" w:pos="851"/>
        </w:tabs>
        <w:suppressAutoHyphens/>
        <w:spacing w:after="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1F11">
        <w:rPr>
          <w:rFonts w:ascii="Times New Roman" w:hAnsi="Times New Roman"/>
          <w:sz w:val="24"/>
          <w:szCs w:val="24"/>
        </w:rPr>
        <w:t>Tiekėjas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pasiūlymo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kainoje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turi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įvertinti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visų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statybinių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šiukšlių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valymą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išnešimą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ir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išvežimą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iš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objekto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bei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statinio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teritorijos</w:t>
      </w:r>
      <w:proofErr w:type="spellEnd"/>
      <w:r w:rsidRPr="00981F11">
        <w:rPr>
          <w:rFonts w:ascii="Times New Roman" w:hAnsi="Times New Roman"/>
          <w:sz w:val="24"/>
          <w:szCs w:val="24"/>
        </w:rPr>
        <w:t>;</w:t>
      </w:r>
    </w:p>
    <w:p w:rsidR="00981F11" w:rsidRPr="00981F11" w:rsidRDefault="00981F11" w:rsidP="00981F11">
      <w:pPr>
        <w:widowControl w:val="0"/>
        <w:numPr>
          <w:ilvl w:val="0"/>
          <w:numId w:val="4"/>
        </w:numPr>
        <w:tabs>
          <w:tab w:val="num" w:pos="851"/>
        </w:tabs>
        <w:suppressAutoHyphens/>
        <w:spacing w:after="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1F11">
        <w:rPr>
          <w:rFonts w:ascii="Times New Roman" w:hAnsi="Times New Roman"/>
          <w:sz w:val="24"/>
          <w:szCs w:val="24"/>
        </w:rPr>
        <w:t>Tiekėjas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pasiūlymo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kainoje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turi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įvertinti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esamų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statinio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el. </w:t>
      </w:r>
      <w:proofErr w:type="spellStart"/>
      <w:r w:rsidRPr="00981F11">
        <w:rPr>
          <w:rFonts w:ascii="Times New Roman" w:hAnsi="Times New Roman"/>
          <w:sz w:val="24"/>
          <w:szCs w:val="24"/>
        </w:rPr>
        <w:t>prietaisų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981F11">
        <w:rPr>
          <w:rFonts w:ascii="Times New Roman" w:hAnsi="Times New Roman"/>
          <w:sz w:val="24"/>
          <w:szCs w:val="24"/>
        </w:rPr>
        <w:t>įrenginių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pajungimą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81F11">
        <w:rPr>
          <w:rFonts w:ascii="Times New Roman" w:hAnsi="Times New Roman"/>
          <w:sz w:val="24"/>
          <w:szCs w:val="24"/>
        </w:rPr>
        <w:t>prietaisai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981F11">
        <w:rPr>
          <w:rFonts w:ascii="Times New Roman" w:hAnsi="Times New Roman"/>
          <w:sz w:val="24"/>
          <w:szCs w:val="24"/>
        </w:rPr>
        <w:t>įrenginiai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kurie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bus </w:t>
      </w:r>
      <w:proofErr w:type="spellStart"/>
      <w:r w:rsidRPr="00981F11">
        <w:rPr>
          <w:rFonts w:ascii="Times New Roman" w:hAnsi="Times New Roman"/>
          <w:sz w:val="24"/>
          <w:szCs w:val="24"/>
        </w:rPr>
        <w:t>laikinai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nuimti</w:t>
      </w:r>
      <w:proofErr w:type="spellEnd"/>
      <w:r w:rsidRPr="00981F11">
        <w:rPr>
          <w:rFonts w:ascii="Times New Roman" w:hAnsi="Times New Roman"/>
          <w:sz w:val="24"/>
          <w:szCs w:val="24"/>
        </w:rPr>
        <w:t>);</w:t>
      </w:r>
    </w:p>
    <w:p w:rsidR="00981F11" w:rsidRPr="00981F11" w:rsidRDefault="00981F11" w:rsidP="00981F11">
      <w:pPr>
        <w:widowControl w:val="0"/>
        <w:numPr>
          <w:ilvl w:val="0"/>
          <w:numId w:val="4"/>
        </w:numPr>
        <w:tabs>
          <w:tab w:val="num" w:pos="851"/>
        </w:tabs>
        <w:suppressAutoHyphens/>
        <w:spacing w:after="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1F11">
        <w:rPr>
          <w:rFonts w:ascii="Times New Roman" w:hAnsi="Times New Roman"/>
          <w:sz w:val="24"/>
          <w:szCs w:val="24"/>
        </w:rPr>
        <w:t>Tiekėjas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turės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darbų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vykdymą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suderinti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su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užsakovu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kadangi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turės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būti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užtikrintas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darbuotojų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ir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įstaigos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lankytojų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laisvas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ir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81F11">
        <w:rPr>
          <w:rFonts w:ascii="Times New Roman" w:hAnsi="Times New Roman"/>
          <w:sz w:val="24"/>
          <w:szCs w:val="24"/>
        </w:rPr>
        <w:t>saugus</w:t>
      </w:r>
      <w:proofErr w:type="spellEnd"/>
      <w:proofErr w:type="gram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patekimas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į </w:t>
      </w:r>
      <w:proofErr w:type="spellStart"/>
      <w:r w:rsidRPr="00981F11">
        <w:rPr>
          <w:rFonts w:ascii="Times New Roman" w:hAnsi="Times New Roman"/>
          <w:sz w:val="24"/>
          <w:szCs w:val="24"/>
        </w:rPr>
        <w:t>pastatą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bei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saugus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jų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darbas</w:t>
      </w:r>
      <w:proofErr w:type="spellEnd"/>
      <w:r w:rsidRPr="00981F11">
        <w:rPr>
          <w:rFonts w:ascii="Times New Roman" w:hAnsi="Times New Roman"/>
          <w:sz w:val="24"/>
          <w:szCs w:val="24"/>
        </w:rPr>
        <w:t>.</w:t>
      </w:r>
    </w:p>
    <w:p w:rsidR="00981F11" w:rsidRPr="00981F11" w:rsidRDefault="00981F11" w:rsidP="00981F11">
      <w:pPr>
        <w:widowControl w:val="0"/>
        <w:numPr>
          <w:ilvl w:val="0"/>
          <w:numId w:val="4"/>
        </w:numPr>
        <w:tabs>
          <w:tab w:val="num" w:pos="851"/>
        </w:tabs>
        <w:suppressAutoHyphens/>
        <w:spacing w:after="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1F11">
        <w:rPr>
          <w:rFonts w:ascii="Times New Roman" w:hAnsi="Times New Roman"/>
          <w:sz w:val="24"/>
          <w:szCs w:val="24"/>
        </w:rPr>
        <w:t>Pasiūlymo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kainoje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bei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įkainotuose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veiklų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sąrašuose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pateiktose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Rangovo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kainose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turi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būti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įvertinti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visi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reikiami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Rangovo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įrengimai</w:t>
      </w:r>
      <w:proofErr w:type="spellEnd"/>
      <w:r w:rsidRPr="00981F11">
        <w:rPr>
          <w:rFonts w:ascii="Times New Roman" w:hAnsi="Times New Roman"/>
          <w:sz w:val="24"/>
          <w:szCs w:val="24"/>
        </w:rPr>
        <w:t>/</w:t>
      </w:r>
      <w:proofErr w:type="spellStart"/>
      <w:r w:rsidRPr="00981F11">
        <w:rPr>
          <w:rFonts w:ascii="Times New Roman" w:hAnsi="Times New Roman"/>
          <w:sz w:val="24"/>
          <w:szCs w:val="24"/>
        </w:rPr>
        <w:t>mechanizmai</w:t>
      </w:r>
      <w:proofErr w:type="spellEnd"/>
      <w:r w:rsidRPr="00981F11">
        <w:rPr>
          <w:rFonts w:ascii="Times New Roman" w:hAnsi="Times New Roman"/>
          <w:sz w:val="24"/>
          <w:szCs w:val="24"/>
        </w:rPr>
        <w:t>/</w:t>
      </w:r>
      <w:proofErr w:type="spellStart"/>
      <w:r w:rsidRPr="00981F11">
        <w:rPr>
          <w:rFonts w:ascii="Times New Roman" w:hAnsi="Times New Roman"/>
          <w:sz w:val="24"/>
          <w:szCs w:val="24"/>
        </w:rPr>
        <w:t>medžiagos</w:t>
      </w:r>
      <w:proofErr w:type="spellEnd"/>
      <w:r w:rsidRPr="00981F11">
        <w:rPr>
          <w:rFonts w:ascii="Times New Roman" w:hAnsi="Times New Roman"/>
          <w:sz w:val="24"/>
          <w:szCs w:val="24"/>
        </w:rPr>
        <w:t>/</w:t>
      </w:r>
      <w:proofErr w:type="spellStart"/>
      <w:r w:rsidRPr="00981F11">
        <w:rPr>
          <w:rFonts w:ascii="Times New Roman" w:hAnsi="Times New Roman"/>
          <w:sz w:val="24"/>
          <w:szCs w:val="24"/>
        </w:rPr>
        <w:t>darbas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981F11">
        <w:rPr>
          <w:rFonts w:ascii="Times New Roman" w:hAnsi="Times New Roman"/>
          <w:sz w:val="24"/>
          <w:szCs w:val="24"/>
        </w:rPr>
        <w:t>Techninio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projekto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981F11">
        <w:rPr>
          <w:rFonts w:ascii="Times New Roman" w:hAnsi="Times New Roman"/>
          <w:sz w:val="24"/>
          <w:szCs w:val="24"/>
        </w:rPr>
        <w:t>kiekių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žiniaraštyje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sprendinių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įgyvendinimui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montavimas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Rangovo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personalo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darbas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medžiagos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montažinės-tvirtinimo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medžiagos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priežiūra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paleidimas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derinimas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bandymai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81F11">
        <w:rPr>
          <w:rFonts w:ascii="Times New Roman" w:hAnsi="Times New Roman"/>
          <w:sz w:val="24"/>
          <w:szCs w:val="24"/>
        </w:rPr>
        <w:t>jei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tokie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reikalingi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981F11">
        <w:rPr>
          <w:rFonts w:ascii="Times New Roman" w:hAnsi="Times New Roman"/>
          <w:sz w:val="24"/>
          <w:szCs w:val="24"/>
        </w:rPr>
        <w:t>netiesioginės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išlaidos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Rangovo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mokami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mokesčiai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pelnas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kartu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su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galimai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numatoma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Rangovo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rizika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F11">
        <w:rPr>
          <w:rFonts w:ascii="Times New Roman" w:hAnsi="Times New Roman"/>
          <w:sz w:val="24"/>
          <w:szCs w:val="24"/>
        </w:rPr>
        <w:t>prievolės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ir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įsipareigojimai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apibrėžti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Sutartyje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ar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atsirandantys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ją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sz w:val="24"/>
          <w:szCs w:val="24"/>
        </w:rPr>
        <w:t>vykdant</w:t>
      </w:r>
      <w:proofErr w:type="spellEnd"/>
      <w:r w:rsidRPr="00981F1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Sutarties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vykdymo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metu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nebus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priimtas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joks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reikalavimas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pakeisti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pasiūlymo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sumą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arba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sąlygas</w:t>
      </w:r>
      <w:proofErr w:type="spellEnd"/>
      <w:proofErr w:type="gram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, 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grindžiamas</w:t>
      </w:r>
      <w:proofErr w:type="spellEnd"/>
      <w:proofErr w:type="gram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klaidomis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ar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praleidimais</w:t>
      </w:r>
      <w:proofErr w:type="spellEnd"/>
      <w:r w:rsidRPr="00981F11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  <w:r w:rsidRPr="00981F1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F56CC" w:rsidRDefault="00B20456" w:rsidP="00A01574">
      <w:pPr>
        <w:spacing w:after="0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</w:t>
      </w:r>
      <w:r w:rsidR="00D159E9">
        <w:rPr>
          <w:rFonts w:ascii="Times New Roman" w:hAnsi="Times New Roman"/>
          <w:b/>
          <w:sz w:val="24"/>
          <w:szCs w:val="24"/>
          <w:lang w:val="lt-LT"/>
        </w:rPr>
        <w:t xml:space="preserve">   </w:t>
      </w:r>
      <w:r w:rsidR="00397718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397718" w:rsidRPr="00747A6A" w:rsidRDefault="000F56CC" w:rsidP="00A01574">
      <w:pPr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  </w:t>
      </w:r>
      <w:r w:rsidR="00397718" w:rsidRPr="00747A6A">
        <w:rPr>
          <w:rFonts w:ascii="Times New Roman" w:hAnsi="Times New Roman"/>
          <w:sz w:val="24"/>
          <w:szCs w:val="24"/>
          <w:lang w:val="lt-LT"/>
        </w:rPr>
        <w:t xml:space="preserve">Direktorė                           </w:t>
      </w:r>
      <w:r w:rsidR="00397718">
        <w:rPr>
          <w:rFonts w:ascii="Times New Roman" w:hAnsi="Times New Roman"/>
          <w:sz w:val="24"/>
          <w:szCs w:val="24"/>
          <w:lang w:val="lt-LT"/>
        </w:rPr>
        <w:t xml:space="preserve">                      </w:t>
      </w:r>
      <w:r w:rsidR="00397718" w:rsidRPr="00747A6A">
        <w:rPr>
          <w:rFonts w:ascii="Times New Roman" w:hAnsi="Times New Roman"/>
          <w:sz w:val="24"/>
          <w:szCs w:val="24"/>
          <w:lang w:val="lt-LT"/>
        </w:rPr>
        <w:t xml:space="preserve">                   </w:t>
      </w:r>
      <w:r w:rsidR="00397718">
        <w:rPr>
          <w:rFonts w:ascii="Times New Roman" w:hAnsi="Times New Roman"/>
          <w:sz w:val="24"/>
          <w:szCs w:val="24"/>
          <w:lang w:val="lt-LT"/>
        </w:rPr>
        <w:t xml:space="preserve">          Gražina Zabarauskaitė</w:t>
      </w:r>
    </w:p>
    <w:p w:rsidR="00397718" w:rsidRDefault="00397718" w:rsidP="00A01574">
      <w:pPr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B74C4" w:rsidRPr="00747A6A" w:rsidRDefault="00BB74C4" w:rsidP="00A01574">
      <w:pPr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74481" w:rsidRDefault="00274481">
      <w:pPr>
        <w:rPr>
          <w:rFonts w:ascii="Times New Roman" w:hAnsi="Times New Roman"/>
          <w:sz w:val="24"/>
          <w:szCs w:val="24"/>
          <w:lang w:val="lt-LT"/>
        </w:rPr>
      </w:pPr>
    </w:p>
    <w:p w:rsidR="000F56CC" w:rsidRDefault="000F56CC">
      <w:pPr>
        <w:rPr>
          <w:rFonts w:ascii="Times New Roman" w:hAnsi="Times New Roman"/>
          <w:sz w:val="24"/>
          <w:szCs w:val="24"/>
          <w:lang w:val="lt-LT"/>
        </w:rPr>
      </w:pPr>
    </w:p>
    <w:p w:rsidR="00397718" w:rsidRPr="00E24E03" w:rsidRDefault="00397718">
      <w:pPr>
        <w:rPr>
          <w:rFonts w:ascii="Times New Roman" w:hAnsi="Times New Roman"/>
          <w:sz w:val="24"/>
          <w:szCs w:val="24"/>
          <w:lang w:val="lt-LT"/>
        </w:rPr>
      </w:pPr>
      <w:r w:rsidRPr="00E24E03">
        <w:rPr>
          <w:rFonts w:ascii="Times New Roman" w:hAnsi="Times New Roman"/>
          <w:sz w:val="24"/>
          <w:szCs w:val="24"/>
          <w:lang w:val="lt-LT"/>
        </w:rPr>
        <w:t>Galina Kazakevič, tel.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0870">
        <w:rPr>
          <w:rFonts w:ascii="Times New Roman" w:hAnsi="Times New Roman"/>
          <w:sz w:val="24"/>
          <w:szCs w:val="24"/>
          <w:lang w:val="lt-LT"/>
        </w:rPr>
        <w:t>(0</w:t>
      </w:r>
      <w:r w:rsidRPr="00E24E03">
        <w:rPr>
          <w:rFonts w:ascii="Times New Roman" w:hAnsi="Times New Roman"/>
          <w:sz w:val="24"/>
          <w:szCs w:val="24"/>
          <w:lang w:val="lt-LT"/>
        </w:rPr>
        <w:t xml:space="preserve"> 380) 34 061, el. p. </w:t>
      </w:r>
      <w:r w:rsidR="0058123B" w:rsidRPr="00A04C88">
        <w:rPr>
          <w:rFonts w:ascii="Times New Roman" w:hAnsi="Times New Roman"/>
          <w:bCs/>
          <w:sz w:val="24"/>
          <w:szCs w:val="24"/>
          <w:shd w:val="clear" w:color="auto" w:fill="F4F4F4"/>
        </w:rPr>
        <w:t>buhalterija@salcininkaikultura.lt</w:t>
      </w:r>
    </w:p>
    <w:sectPr w:rsidR="00397718" w:rsidRPr="00E24E03" w:rsidSect="000219B5">
      <w:pgSz w:w="11906" w:h="16838"/>
      <w:pgMar w:top="851" w:right="991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0559"/>
    <w:multiLevelType w:val="hybridMultilevel"/>
    <w:tmpl w:val="2756855A"/>
    <w:lvl w:ilvl="0" w:tplc="ADD2F1C2">
      <w:start w:val="1"/>
      <w:numFmt w:val="decimal"/>
      <w:lvlText w:val="%1.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397912CC"/>
    <w:multiLevelType w:val="hybridMultilevel"/>
    <w:tmpl w:val="EB0A6A9A"/>
    <w:lvl w:ilvl="0" w:tplc="875665EE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53860B4D"/>
    <w:multiLevelType w:val="hybridMultilevel"/>
    <w:tmpl w:val="C764CE80"/>
    <w:lvl w:ilvl="0" w:tplc="5BB24CF4">
      <w:start w:val="1"/>
      <w:numFmt w:val="decimal"/>
      <w:lvlText w:val="%1."/>
      <w:lvlJc w:val="left"/>
      <w:pPr>
        <w:tabs>
          <w:tab w:val="num" w:pos="816"/>
        </w:tabs>
        <w:ind w:left="816" w:hanging="816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D744210"/>
    <w:multiLevelType w:val="hybridMultilevel"/>
    <w:tmpl w:val="623640A6"/>
    <w:lvl w:ilvl="0" w:tplc="50DC8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A9"/>
    <w:rsid w:val="000055E5"/>
    <w:rsid w:val="0001636E"/>
    <w:rsid w:val="00020ED5"/>
    <w:rsid w:val="000219B5"/>
    <w:rsid w:val="0003299F"/>
    <w:rsid w:val="00040AE8"/>
    <w:rsid w:val="00053286"/>
    <w:rsid w:val="000A3BD9"/>
    <w:rsid w:val="000A4E31"/>
    <w:rsid w:val="000A6431"/>
    <w:rsid w:val="000D198F"/>
    <w:rsid w:val="000F56CC"/>
    <w:rsid w:val="00100EF6"/>
    <w:rsid w:val="00116861"/>
    <w:rsid w:val="001858D8"/>
    <w:rsid w:val="001B4F6E"/>
    <w:rsid w:val="001C7797"/>
    <w:rsid w:val="0023479E"/>
    <w:rsid w:val="00267C74"/>
    <w:rsid w:val="00274481"/>
    <w:rsid w:val="00397718"/>
    <w:rsid w:val="003B2480"/>
    <w:rsid w:val="003B354E"/>
    <w:rsid w:val="003F7C3E"/>
    <w:rsid w:val="00440870"/>
    <w:rsid w:val="00443ADB"/>
    <w:rsid w:val="00457707"/>
    <w:rsid w:val="0048779D"/>
    <w:rsid w:val="004A2F11"/>
    <w:rsid w:val="004B1BB3"/>
    <w:rsid w:val="004F26A9"/>
    <w:rsid w:val="00516FE0"/>
    <w:rsid w:val="0053115F"/>
    <w:rsid w:val="00541936"/>
    <w:rsid w:val="005509C0"/>
    <w:rsid w:val="00565F61"/>
    <w:rsid w:val="00574014"/>
    <w:rsid w:val="005761D7"/>
    <w:rsid w:val="0058123B"/>
    <w:rsid w:val="005C3B76"/>
    <w:rsid w:val="00605306"/>
    <w:rsid w:val="00612D86"/>
    <w:rsid w:val="00644CD0"/>
    <w:rsid w:val="006B497F"/>
    <w:rsid w:val="006C11E9"/>
    <w:rsid w:val="006F69C4"/>
    <w:rsid w:val="00705B0D"/>
    <w:rsid w:val="00712D3B"/>
    <w:rsid w:val="0071361E"/>
    <w:rsid w:val="007238C0"/>
    <w:rsid w:val="00747A6A"/>
    <w:rsid w:val="0075209C"/>
    <w:rsid w:val="00786D16"/>
    <w:rsid w:val="00794C5C"/>
    <w:rsid w:val="007A3D7C"/>
    <w:rsid w:val="007C190C"/>
    <w:rsid w:val="007C25CB"/>
    <w:rsid w:val="007C46B8"/>
    <w:rsid w:val="007F5F7B"/>
    <w:rsid w:val="00823551"/>
    <w:rsid w:val="0085248B"/>
    <w:rsid w:val="00874E07"/>
    <w:rsid w:val="008A3767"/>
    <w:rsid w:val="008E766E"/>
    <w:rsid w:val="008E7EF7"/>
    <w:rsid w:val="008F11B9"/>
    <w:rsid w:val="008F2258"/>
    <w:rsid w:val="009274BA"/>
    <w:rsid w:val="00950F09"/>
    <w:rsid w:val="009609BD"/>
    <w:rsid w:val="00981F11"/>
    <w:rsid w:val="00982E8E"/>
    <w:rsid w:val="009E268F"/>
    <w:rsid w:val="00A01574"/>
    <w:rsid w:val="00A01F03"/>
    <w:rsid w:val="00A04C88"/>
    <w:rsid w:val="00A4093B"/>
    <w:rsid w:val="00AA56F7"/>
    <w:rsid w:val="00AD2D6D"/>
    <w:rsid w:val="00B20456"/>
    <w:rsid w:val="00B4367A"/>
    <w:rsid w:val="00B81805"/>
    <w:rsid w:val="00B86F36"/>
    <w:rsid w:val="00BB29D7"/>
    <w:rsid w:val="00BB6153"/>
    <w:rsid w:val="00BB74C4"/>
    <w:rsid w:val="00C26E33"/>
    <w:rsid w:val="00C3077C"/>
    <w:rsid w:val="00C3272D"/>
    <w:rsid w:val="00C36203"/>
    <w:rsid w:val="00C47A9B"/>
    <w:rsid w:val="00C9129F"/>
    <w:rsid w:val="00CD2827"/>
    <w:rsid w:val="00CE4B3A"/>
    <w:rsid w:val="00CF5FDE"/>
    <w:rsid w:val="00D159E9"/>
    <w:rsid w:val="00D20585"/>
    <w:rsid w:val="00D434C3"/>
    <w:rsid w:val="00D44D5D"/>
    <w:rsid w:val="00D45263"/>
    <w:rsid w:val="00D53781"/>
    <w:rsid w:val="00D60EE3"/>
    <w:rsid w:val="00D770A4"/>
    <w:rsid w:val="00DA2ABE"/>
    <w:rsid w:val="00DE3025"/>
    <w:rsid w:val="00E24E03"/>
    <w:rsid w:val="00E65993"/>
    <w:rsid w:val="00E77C41"/>
    <w:rsid w:val="00EF555A"/>
    <w:rsid w:val="00F10F0E"/>
    <w:rsid w:val="00F16085"/>
    <w:rsid w:val="00F309F8"/>
    <w:rsid w:val="00F3402C"/>
    <w:rsid w:val="00F83932"/>
    <w:rsid w:val="00F85308"/>
    <w:rsid w:val="00F92312"/>
    <w:rsid w:val="00FA73D5"/>
    <w:rsid w:val="00FB5243"/>
    <w:rsid w:val="00FC480F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24F6744-F621-47DE-B3F4-86EAD282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A9"/>
    <w:pPr>
      <w:spacing w:after="200" w:line="276" w:lineRule="auto"/>
    </w:pPr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F26A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F2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26A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16085"/>
    <w:pPr>
      <w:ind w:left="720"/>
      <w:contextualSpacing/>
    </w:pPr>
  </w:style>
  <w:style w:type="table" w:styleId="TableGrid">
    <w:name w:val="Table Grid"/>
    <w:basedOn w:val="TableNormal"/>
    <w:locked/>
    <w:rsid w:val="00F8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Olia</dc:creator>
  <cp:keywords/>
  <dc:description/>
  <cp:lastModifiedBy>User</cp:lastModifiedBy>
  <cp:revision>2</cp:revision>
  <cp:lastPrinted>2022-05-09T11:53:00Z</cp:lastPrinted>
  <dcterms:created xsi:type="dcterms:W3CDTF">2025-03-06T12:51:00Z</dcterms:created>
  <dcterms:modified xsi:type="dcterms:W3CDTF">2025-03-06T12:51:00Z</dcterms:modified>
</cp:coreProperties>
</file>